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22C" w:rsidRPr="00AD3C60" w:rsidRDefault="007E722C" w:rsidP="007E722C">
      <w:pPr>
        <w:pStyle w:val="a7"/>
        <w:rPr>
          <w:sz w:val="28"/>
          <w:szCs w:val="28"/>
        </w:rPr>
      </w:pPr>
      <w:r w:rsidRPr="00AD3C60">
        <w:rPr>
          <w:sz w:val="28"/>
          <w:szCs w:val="28"/>
        </w:rPr>
        <w:t>БЕЛОРУССКИЙ ГОСУДАРСТВЕННЫЙ УНИВЕРСИТЕТ</w:t>
      </w:r>
    </w:p>
    <w:p w:rsidR="007E722C" w:rsidRPr="003775E7" w:rsidRDefault="007E722C" w:rsidP="007E722C">
      <w:pPr>
        <w:pStyle w:val="a8"/>
      </w:pPr>
    </w:p>
    <w:p w:rsidR="007E722C" w:rsidRPr="00220EA9" w:rsidRDefault="007E722C" w:rsidP="007E722C"/>
    <w:p w:rsidR="007E722C" w:rsidRPr="00220EA9" w:rsidRDefault="007E722C" w:rsidP="007E722C"/>
    <w:p w:rsidR="007E722C" w:rsidRPr="00220EA9" w:rsidRDefault="007E722C" w:rsidP="007E722C"/>
    <w:p w:rsidR="007E722C" w:rsidRPr="00220EA9" w:rsidRDefault="007E722C" w:rsidP="007E722C"/>
    <w:p w:rsidR="007E722C" w:rsidRPr="00220EA9" w:rsidRDefault="007E722C" w:rsidP="007E722C"/>
    <w:p w:rsidR="007E722C" w:rsidRPr="00220EA9" w:rsidRDefault="007E722C" w:rsidP="007E722C"/>
    <w:p w:rsidR="007E722C" w:rsidRPr="00AD3C60" w:rsidRDefault="007E722C" w:rsidP="007E722C">
      <w:pPr>
        <w:pStyle w:val="a4"/>
        <w:ind w:firstLine="0"/>
        <w:rPr>
          <w:sz w:val="32"/>
          <w:szCs w:val="32"/>
        </w:rPr>
      </w:pPr>
    </w:p>
    <w:p w:rsidR="007E722C" w:rsidRPr="00C4099C" w:rsidRDefault="007E722C" w:rsidP="007E722C">
      <w:pPr>
        <w:pStyle w:val="a8"/>
        <w:rPr>
          <w:b/>
          <w:sz w:val="32"/>
          <w:szCs w:val="32"/>
        </w:rPr>
      </w:pPr>
      <w:r w:rsidRPr="00C4099C">
        <w:rPr>
          <w:b/>
          <w:sz w:val="32"/>
          <w:szCs w:val="32"/>
        </w:rPr>
        <w:t>Выпускная работа по</w:t>
      </w:r>
    </w:p>
    <w:p w:rsidR="007E722C" w:rsidRPr="00C4099C" w:rsidRDefault="007E722C" w:rsidP="007E722C">
      <w:pPr>
        <w:pStyle w:val="a8"/>
        <w:rPr>
          <w:b/>
          <w:sz w:val="32"/>
          <w:szCs w:val="32"/>
        </w:rPr>
      </w:pPr>
    </w:p>
    <w:p w:rsidR="007E722C" w:rsidRPr="00C4099C" w:rsidRDefault="007E722C" w:rsidP="007E722C">
      <w:pPr>
        <w:pStyle w:val="a8"/>
        <w:rPr>
          <w:b/>
          <w:sz w:val="32"/>
          <w:szCs w:val="32"/>
        </w:rPr>
      </w:pPr>
      <w:r w:rsidRPr="00C4099C">
        <w:rPr>
          <w:b/>
          <w:sz w:val="32"/>
          <w:szCs w:val="32"/>
        </w:rPr>
        <w:t>«Основам информационных технологий</w:t>
      </w:r>
      <w:r w:rsidR="00474481">
        <w:rPr>
          <w:b/>
          <w:sz w:val="32"/>
          <w:szCs w:val="32"/>
        </w:rPr>
        <w:fldChar w:fldCharType="begin"/>
      </w:r>
      <w:r w:rsidR="00474481">
        <w:instrText xml:space="preserve"> XE "</w:instrText>
      </w:r>
      <w:r w:rsidR="00474481" w:rsidRPr="00BA49E0">
        <w:instrText>информационных технологий</w:instrText>
      </w:r>
      <w:r w:rsidR="00474481">
        <w:instrText xml:space="preserve">" </w:instrText>
      </w:r>
      <w:r w:rsidR="00474481">
        <w:rPr>
          <w:b/>
          <w:sz w:val="32"/>
          <w:szCs w:val="32"/>
        </w:rPr>
        <w:fldChar w:fldCharType="end"/>
      </w:r>
      <w:r w:rsidRPr="00C4099C">
        <w:rPr>
          <w:b/>
          <w:sz w:val="32"/>
          <w:szCs w:val="32"/>
        </w:rPr>
        <w:t>»</w:t>
      </w:r>
    </w:p>
    <w:p w:rsidR="007E722C" w:rsidRPr="00220EA9" w:rsidRDefault="007E722C" w:rsidP="007E722C"/>
    <w:p w:rsidR="007E722C" w:rsidRPr="00220EA9" w:rsidRDefault="007E722C" w:rsidP="007E722C"/>
    <w:p w:rsidR="007E722C" w:rsidRPr="00220EA9" w:rsidRDefault="007E722C" w:rsidP="007E722C"/>
    <w:p w:rsidR="007E722C" w:rsidRDefault="007E722C" w:rsidP="007E722C"/>
    <w:p w:rsidR="007E722C" w:rsidRDefault="007E722C" w:rsidP="007E722C"/>
    <w:p w:rsidR="007E722C" w:rsidRDefault="007E722C" w:rsidP="007E722C"/>
    <w:p w:rsidR="007E722C" w:rsidRPr="007E722C" w:rsidRDefault="007E722C" w:rsidP="007E722C">
      <w:pPr>
        <w:ind w:left="3780"/>
        <w:rPr>
          <w:rFonts w:ascii="Times New Roman" w:hAnsi="Times New Roman"/>
          <w:b/>
          <w:sz w:val="24"/>
          <w:szCs w:val="24"/>
        </w:rPr>
      </w:pPr>
      <w:r w:rsidRPr="007E722C">
        <w:rPr>
          <w:rFonts w:ascii="Times New Roman" w:hAnsi="Times New Roman"/>
          <w:b/>
          <w:sz w:val="24"/>
          <w:szCs w:val="24"/>
        </w:rPr>
        <w:t>Магистран</w:t>
      </w:r>
      <w:r w:rsidR="004D373C">
        <w:rPr>
          <w:rFonts w:ascii="Times New Roman" w:hAnsi="Times New Roman"/>
          <w:b/>
          <w:sz w:val="24"/>
          <w:szCs w:val="24"/>
        </w:rPr>
        <w:t>та</w:t>
      </w:r>
    </w:p>
    <w:p w:rsidR="007E722C" w:rsidRPr="007E722C" w:rsidRDefault="007E722C" w:rsidP="007E722C">
      <w:pPr>
        <w:ind w:left="37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кафедры таможенного дела</w:t>
      </w:r>
      <w:r w:rsidR="00474481">
        <w:rPr>
          <w:rFonts w:ascii="Times New Roman" w:hAnsi="Times New Roman"/>
          <w:b/>
          <w:sz w:val="24"/>
          <w:szCs w:val="24"/>
        </w:rPr>
        <w:fldChar w:fldCharType="begin"/>
      </w:r>
      <w:r w:rsidR="00474481">
        <w:instrText xml:space="preserve"> XE "</w:instrText>
      </w:r>
      <w:r w:rsidR="00474481" w:rsidRPr="002C2132">
        <w:rPr>
          <w:rFonts w:ascii="Times New Roman" w:hAnsi="Times New Roman"/>
          <w:sz w:val="28"/>
          <w:szCs w:val="28"/>
        </w:rPr>
        <w:instrText>таможенного дела</w:instrText>
      </w:r>
      <w:r w:rsidR="00474481">
        <w:instrText xml:space="preserve">" </w:instrText>
      </w:r>
      <w:r w:rsidR="00474481">
        <w:rPr>
          <w:rFonts w:ascii="Times New Roman" w:hAnsi="Times New Roman"/>
          <w:b/>
          <w:sz w:val="24"/>
          <w:szCs w:val="24"/>
        </w:rPr>
        <w:fldChar w:fldCharType="end"/>
      </w:r>
    </w:p>
    <w:p w:rsidR="007E722C" w:rsidRPr="007E722C" w:rsidRDefault="007E722C" w:rsidP="007E722C">
      <w:pPr>
        <w:ind w:left="37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Маталыга Юлии Сергеевны</w:t>
      </w:r>
    </w:p>
    <w:p w:rsidR="007E722C" w:rsidRPr="007E722C" w:rsidRDefault="007E722C" w:rsidP="007E722C">
      <w:pPr>
        <w:ind w:left="3780"/>
        <w:rPr>
          <w:rFonts w:ascii="Times New Roman" w:hAnsi="Times New Roman"/>
          <w:b/>
          <w:sz w:val="24"/>
          <w:szCs w:val="24"/>
        </w:rPr>
      </w:pPr>
      <w:r w:rsidRPr="007E722C">
        <w:rPr>
          <w:rFonts w:ascii="Times New Roman" w:hAnsi="Times New Roman"/>
          <w:b/>
          <w:sz w:val="24"/>
          <w:szCs w:val="24"/>
        </w:rPr>
        <w:t>Руководители:</w:t>
      </w:r>
    </w:p>
    <w:p w:rsidR="007E722C" w:rsidRPr="007E722C" w:rsidRDefault="007E722C" w:rsidP="007E722C">
      <w:pPr>
        <w:ind w:left="37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к.э.н., доцент Цеханович Татьяна Феликсовна</w:t>
      </w:r>
    </w:p>
    <w:p w:rsidR="00E16D71" w:rsidRPr="00E16D71" w:rsidRDefault="00E16D71" w:rsidP="00E16D71">
      <w:pPr>
        <w:pStyle w:val="a4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071A99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</w:t>
      </w:r>
      <w:r w:rsidRPr="00E16D71">
        <w:rPr>
          <w:b/>
          <w:sz w:val="24"/>
          <w:szCs w:val="24"/>
        </w:rPr>
        <w:t xml:space="preserve">ст. преподаватель Воробьев Михаил Алексеевич </w:t>
      </w:r>
    </w:p>
    <w:p w:rsidR="007E722C" w:rsidRDefault="007E722C" w:rsidP="007E722C"/>
    <w:p w:rsidR="007E722C" w:rsidRDefault="007E722C" w:rsidP="007E722C"/>
    <w:p w:rsidR="007E722C" w:rsidRDefault="007E722C" w:rsidP="007E722C"/>
    <w:p w:rsidR="007E722C" w:rsidRDefault="007E722C" w:rsidP="007E722C"/>
    <w:p w:rsidR="007E722C" w:rsidRDefault="007E722C" w:rsidP="007E722C"/>
    <w:p w:rsidR="007E722C" w:rsidRPr="004D373C" w:rsidRDefault="004D373C" w:rsidP="004D373C">
      <w:pPr>
        <w:pStyle w:val="a8"/>
        <w:rPr>
          <w:sz w:val="32"/>
        </w:rPr>
      </w:pPr>
      <w:r w:rsidRPr="00560628">
        <w:rPr>
          <w:sz w:val="32"/>
        </w:rPr>
        <w:t>Минск, 2008</w:t>
      </w:r>
    </w:p>
    <w:p w:rsidR="004D373C" w:rsidRPr="003775E7" w:rsidRDefault="004D373C" w:rsidP="004D373C">
      <w:pPr>
        <w:pStyle w:val="1"/>
      </w:pPr>
      <w:bookmarkStart w:id="0" w:name="_Toc218062729"/>
      <w:bookmarkStart w:id="1" w:name="_Toc218062854"/>
      <w:bookmarkStart w:id="2" w:name="_Toc218063018"/>
      <w:bookmarkStart w:id="3" w:name="_Toc218063209"/>
      <w:r w:rsidRPr="003775E7">
        <w:t>Оглавление</w:t>
      </w:r>
      <w:bookmarkEnd w:id="0"/>
      <w:bookmarkEnd w:id="1"/>
      <w:bookmarkEnd w:id="2"/>
      <w:bookmarkEnd w:id="3"/>
    </w:p>
    <w:p w:rsidR="006512B4" w:rsidRDefault="006512B4">
      <w:pPr>
        <w:pStyle w:val="11"/>
        <w:tabs>
          <w:tab w:val="right" w:leader="dot" w:pos="10337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8063209" w:history="1">
        <w:r w:rsidRPr="004F5CA0">
          <w:rPr>
            <w:rStyle w:val="a6"/>
            <w:noProof/>
          </w:rPr>
          <w:t>Оглавление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_Toc218063209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512B4" w:rsidRDefault="00D000B4">
      <w:pPr>
        <w:pStyle w:val="11"/>
        <w:tabs>
          <w:tab w:val="right" w:leader="dot" w:pos="10337"/>
        </w:tabs>
        <w:rPr>
          <w:rFonts w:ascii="Calibri" w:hAnsi="Calibri"/>
          <w:noProof/>
          <w:sz w:val="22"/>
          <w:szCs w:val="22"/>
        </w:rPr>
      </w:pPr>
      <w:hyperlink w:anchor="_Toc218063210" w:history="1">
        <w:r w:rsidR="006512B4" w:rsidRPr="004F5CA0">
          <w:rPr>
            <w:rStyle w:val="a6"/>
            <w:noProof/>
          </w:rPr>
          <w:t>Список обозначений ко всей выпускной работе</w:t>
        </w:r>
        <w:r w:rsidR="006512B4">
          <w:rPr>
            <w:noProof/>
            <w:webHidden/>
          </w:rPr>
          <w:tab/>
        </w:r>
        <w:r w:rsidR="006512B4">
          <w:rPr>
            <w:noProof/>
            <w:webHidden/>
          </w:rPr>
          <w:fldChar w:fldCharType="begin"/>
        </w:r>
        <w:r w:rsidR="006512B4">
          <w:rPr>
            <w:noProof/>
            <w:webHidden/>
          </w:rPr>
          <w:instrText xml:space="preserve"> PAGEREF _Toc218063210 \h </w:instrText>
        </w:r>
        <w:r w:rsidR="006512B4">
          <w:rPr>
            <w:noProof/>
            <w:webHidden/>
          </w:rPr>
        </w:r>
        <w:r w:rsidR="006512B4">
          <w:rPr>
            <w:noProof/>
            <w:webHidden/>
          </w:rPr>
          <w:fldChar w:fldCharType="separate"/>
        </w:r>
        <w:r w:rsidR="006512B4">
          <w:rPr>
            <w:noProof/>
            <w:webHidden/>
          </w:rPr>
          <w:t>3</w:t>
        </w:r>
        <w:r w:rsidR="006512B4">
          <w:rPr>
            <w:noProof/>
            <w:webHidden/>
          </w:rPr>
          <w:fldChar w:fldCharType="end"/>
        </w:r>
      </w:hyperlink>
    </w:p>
    <w:p w:rsidR="006512B4" w:rsidRDefault="00D000B4">
      <w:pPr>
        <w:pStyle w:val="11"/>
        <w:tabs>
          <w:tab w:val="right" w:leader="dot" w:pos="10337"/>
        </w:tabs>
        <w:rPr>
          <w:rFonts w:ascii="Calibri" w:hAnsi="Calibri"/>
          <w:noProof/>
          <w:sz w:val="22"/>
          <w:szCs w:val="22"/>
        </w:rPr>
      </w:pPr>
      <w:hyperlink w:anchor="_Toc218063211" w:history="1">
        <w:r w:rsidR="006512B4" w:rsidRPr="004F5CA0">
          <w:rPr>
            <w:rStyle w:val="a6"/>
            <w:noProof/>
          </w:rPr>
          <w:t>Реферат на тему «Применение информационных технологий при осуществлении процедуры таможенного оформления»</w:t>
        </w:r>
        <w:r w:rsidR="006512B4">
          <w:rPr>
            <w:noProof/>
            <w:webHidden/>
          </w:rPr>
          <w:tab/>
        </w:r>
        <w:r w:rsidR="006512B4">
          <w:rPr>
            <w:noProof/>
            <w:webHidden/>
          </w:rPr>
          <w:fldChar w:fldCharType="begin"/>
        </w:r>
        <w:r w:rsidR="006512B4">
          <w:rPr>
            <w:noProof/>
            <w:webHidden/>
          </w:rPr>
          <w:instrText xml:space="preserve"> PAGEREF _Toc218063211 \h </w:instrText>
        </w:r>
        <w:r w:rsidR="006512B4">
          <w:rPr>
            <w:noProof/>
            <w:webHidden/>
          </w:rPr>
        </w:r>
        <w:r w:rsidR="006512B4">
          <w:rPr>
            <w:noProof/>
            <w:webHidden/>
          </w:rPr>
          <w:fldChar w:fldCharType="separate"/>
        </w:r>
        <w:r w:rsidR="006512B4">
          <w:rPr>
            <w:noProof/>
            <w:webHidden/>
          </w:rPr>
          <w:t>4</w:t>
        </w:r>
        <w:r w:rsidR="006512B4">
          <w:rPr>
            <w:noProof/>
            <w:webHidden/>
          </w:rPr>
          <w:fldChar w:fldCharType="end"/>
        </w:r>
      </w:hyperlink>
    </w:p>
    <w:p w:rsidR="006512B4" w:rsidRDefault="00D000B4">
      <w:pPr>
        <w:pStyle w:val="31"/>
        <w:tabs>
          <w:tab w:val="right" w:leader="dot" w:pos="10337"/>
        </w:tabs>
        <w:rPr>
          <w:rFonts w:ascii="Calibri" w:hAnsi="Calibri"/>
          <w:noProof/>
          <w:sz w:val="22"/>
          <w:szCs w:val="22"/>
        </w:rPr>
      </w:pPr>
      <w:hyperlink w:anchor="_Toc218063212" w:history="1">
        <w:r w:rsidR="006512B4" w:rsidRPr="004F5CA0">
          <w:rPr>
            <w:rStyle w:val="a6"/>
            <w:noProof/>
          </w:rPr>
          <w:t>Введение</w:t>
        </w:r>
        <w:r w:rsidR="006512B4">
          <w:rPr>
            <w:noProof/>
            <w:webHidden/>
          </w:rPr>
          <w:tab/>
        </w:r>
        <w:r w:rsidR="006512B4">
          <w:rPr>
            <w:noProof/>
            <w:webHidden/>
          </w:rPr>
          <w:fldChar w:fldCharType="begin"/>
        </w:r>
        <w:r w:rsidR="006512B4">
          <w:rPr>
            <w:noProof/>
            <w:webHidden/>
          </w:rPr>
          <w:instrText xml:space="preserve"> PAGEREF _Toc218063212 \h </w:instrText>
        </w:r>
        <w:r w:rsidR="006512B4">
          <w:rPr>
            <w:noProof/>
            <w:webHidden/>
          </w:rPr>
        </w:r>
        <w:r w:rsidR="006512B4">
          <w:rPr>
            <w:noProof/>
            <w:webHidden/>
          </w:rPr>
          <w:fldChar w:fldCharType="separate"/>
        </w:r>
        <w:r w:rsidR="006512B4">
          <w:rPr>
            <w:noProof/>
            <w:webHidden/>
          </w:rPr>
          <w:t>4</w:t>
        </w:r>
        <w:r w:rsidR="006512B4">
          <w:rPr>
            <w:noProof/>
            <w:webHidden/>
          </w:rPr>
          <w:fldChar w:fldCharType="end"/>
        </w:r>
      </w:hyperlink>
    </w:p>
    <w:p w:rsidR="006512B4" w:rsidRDefault="00D000B4">
      <w:pPr>
        <w:pStyle w:val="31"/>
        <w:tabs>
          <w:tab w:val="right" w:leader="dot" w:pos="10337"/>
        </w:tabs>
        <w:rPr>
          <w:rFonts w:ascii="Calibri" w:hAnsi="Calibri"/>
          <w:noProof/>
          <w:sz w:val="22"/>
          <w:szCs w:val="22"/>
        </w:rPr>
      </w:pPr>
      <w:hyperlink w:anchor="_Toc218063213" w:history="1">
        <w:r w:rsidR="006512B4" w:rsidRPr="004F5CA0">
          <w:rPr>
            <w:rStyle w:val="a6"/>
            <w:noProof/>
          </w:rPr>
          <w:t>Глава 1 Обзор литературы</w:t>
        </w:r>
        <w:r w:rsidR="006512B4">
          <w:rPr>
            <w:noProof/>
            <w:webHidden/>
          </w:rPr>
          <w:tab/>
        </w:r>
        <w:r w:rsidR="006512B4">
          <w:rPr>
            <w:noProof/>
            <w:webHidden/>
          </w:rPr>
          <w:fldChar w:fldCharType="begin"/>
        </w:r>
        <w:r w:rsidR="006512B4">
          <w:rPr>
            <w:noProof/>
            <w:webHidden/>
          </w:rPr>
          <w:instrText xml:space="preserve"> PAGEREF _Toc218063213 \h </w:instrText>
        </w:r>
        <w:r w:rsidR="006512B4">
          <w:rPr>
            <w:noProof/>
            <w:webHidden/>
          </w:rPr>
        </w:r>
        <w:r w:rsidR="006512B4">
          <w:rPr>
            <w:noProof/>
            <w:webHidden/>
          </w:rPr>
          <w:fldChar w:fldCharType="separate"/>
        </w:r>
        <w:r w:rsidR="006512B4">
          <w:rPr>
            <w:noProof/>
            <w:webHidden/>
          </w:rPr>
          <w:t>5</w:t>
        </w:r>
        <w:r w:rsidR="006512B4">
          <w:rPr>
            <w:noProof/>
            <w:webHidden/>
          </w:rPr>
          <w:fldChar w:fldCharType="end"/>
        </w:r>
      </w:hyperlink>
    </w:p>
    <w:p w:rsidR="006512B4" w:rsidRDefault="00D000B4">
      <w:pPr>
        <w:pStyle w:val="31"/>
        <w:tabs>
          <w:tab w:val="right" w:leader="dot" w:pos="10337"/>
        </w:tabs>
        <w:rPr>
          <w:rFonts w:ascii="Calibri" w:hAnsi="Calibri"/>
          <w:noProof/>
          <w:sz w:val="22"/>
          <w:szCs w:val="22"/>
        </w:rPr>
      </w:pPr>
      <w:hyperlink w:anchor="_Toc218063214" w:history="1">
        <w:r w:rsidR="006512B4" w:rsidRPr="004F5CA0">
          <w:rPr>
            <w:rStyle w:val="a6"/>
            <w:noProof/>
          </w:rPr>
          <w:t>Глава 2 Методика исследования</w:t>
        </w:r>
        <w:r w:rsidR="006512B4">
          <w:rPr>
            <w:noProof/>
            <w:webHidden/>
          </w:rPr>
          <w:tab/>
        </w:r>
        <w:r w:rsidR="006512B4">
          <w:rPr>
            <w:noProof/>
            <w:webHidden/>
          </w:rPr>
          <w:fldChar w:fldCharType="begin"/>
        </w:r>
        <w:r w:rsidR="006512B4">
          <w:rPr>
            <w:noProof/>
            <w:webHidden/>
          </w:rPr>
          <w:instrText xml:space="preserve"> PAGEREF _Toc218063214 \h </w:instrText>
        </w:r>
        <w:r w:rsidR="006512B4">
          <w:rPr>
            <w:noProof/>
            <w:webHidden/>
          </w:rPr>
        </w:r>
        <w:r w:rsidR="006512B4">
          <w:rPr>
            <w:noProof/>
            <w:webHidden/>
          </w:rPr>
          <w:fldChar w:fldCharType="separate"/>
        </w:r>
        <w:r w:rsidR="006512B4">
          <w:rPr>
            <w:noProof/>
            <w:webHidden/>
          </w:rPr>
          <w:t>5</w:t>
        </w:r>
        <w:r w:rsidR="006512B4">
          <w:rPr>
            <w:noProof/>
            <w:webHidden/>
          </w:rPr>
          <w:fldChar w:fldCharType="end"/>
        </w:r>
      </w:hyperlink>
    </w:p>
    <w:p w:rsidR="006512B4" w:rsidRDefault="00D000B4">
      <w:pPr>
        <w:pStyle w:val="31"/>
        <w:tabs>
          <w:tab w:val="right" w:leader="dot" w:pos="10337"/>
        </w:tabs>
        <w:rPr>
          <w:rFonts w:ascii="Calibri" w:hAnsi="Calibri"/>
          <w:noProof/>
          <w:sz w:val="22"/>
          <w:szCs w:val="22"/>
        </w:rPr>
      </w:pPr>
      <w:hyperlink w:anchor="_Toc218063215" w:history="1">
        <w:r w:rsidR="006512B4" w:rsidRPr="004F5CA0">
          <w:rPr>
            <w:rStyle w:val="a6"/>
            <w:noProof/>
          </w:rPr>
          <w:t>Глава 3 Направления применения IT в таможенной сфере</w:t>
        </w:r>
        <w:r w:rsidR="006512B4">
          <w:rPr>
            <w:noProof/>
            <w:webHidden/>
          </w:rPr>
          <w:tab/>
        </w:r>
        <w:r w:rsidR="006512B4">
          <w:rPr>
            <w:noProof/>
            <w:webHidden/>
          </w:rPr>
          <w:fldChar w:fldCharType="begin"/>
        </w:r>
        <w:r w:rsidR="006512B4">
          <w:rPr>
            <w:noProof/>
            <w:webHidden/>
          </w:rPr>
          <w:instrText xml:space="preserve"> PAGEREF _Toc218063215 \h </w:instrText>
        </w:r>
        <w:r w:rsidR="006512B4">
          <w:rPr>
            <w:noProof/>
            <w:webHidden/>
          </w:rPr>
        </w:r>
        <w:r w:rsidR="006512B4">
          <w:rPr>
            <w:noProof/>
            <w:webHidden/>
          </w:rPr>
          <w:fldChar w:fldCharType="separate"/>
        </w:r>
        <w:r w:rsidR="006512B4">
          <w:rPr>
            <w:noProof/>
            <w:webHidden/>
          </w:rPr>
          <w:t>5</w:t>
        </w:r>
        <w:r w:rsidR="006512B4">
          <w:rPr>
            <w:noProof/>
            <w:webHidden/>
          </w:rPr>
          <w:fldChar w:fldCharType="end"/>
        </w:r>
      </w:hyperlink>
    </w:p>
    <w:p w:rsidR="006512B4" w:rsidRDefault="00D000B4">
      <w:pPr>
        <w:pStyle w:val="31"/>
        <w:tabs>
          <w:tab w:val="right" w:leader="dot" w:pos="10337"/>
        </w:tabs>
        <w:rPr>
          <w:rFonts w:ascii="Calibri" w:hAnsi="Calibri"/>
          <w:noProof/>
          <w:sz w:val="22"/>
          <w:szCs w:val="22"/>
        </w:rPr>
      </w:pPr>
      <w:hyperlink w:anchor="_Toc218063216" w:history="1">
        <w:r w:rsidR="006512B4" w:rsidRPr="004F5CA0">
          <w:rPr>
            <w:rStyle w:val="a6"/>
            <w:noProof/>
          </w:rPr>
          <w:t>Глава 4 Реальные шаги по внедрению информационных технологий в процесс осуществления таможенного оформления</w:t>
        </w:r>
        <w:r w:rsidR="006512B4">
          <w:rPr>
            <w:noProof/>
            <w:webHidden/>
          </w:rPr>
          <w:tab/>
        </w:r>
        <w:r w:rsidR="006512B4">
          <w:rPr>
            <w:noProof/>
            <w:webHidden/>
          </w:rPr>
          <w:fldChar w:fldCharType="begin"/>
        </w:r>
        <w:r w:rsidR="006512B4">
          <w:rPr>
            <w:noProof/>
            <w:webHidden/>
          </w:rPr>
          <w:instrText xml:space="preserve"> PAGEREF _Toc218063216 \h </w:instrText>
        </w:r>
        <w:r w:rsidR="006512B4">
          <w:rPr>
            <w:noProof/>
            <w:webHidden/>
          </w:rPr>
        </w:r>
        <w:r w:rsidR="006512B4">
          <w:rPr>
            <w:noProof/>
            <w:webHidden/>
          </w:rPr>
          <w:fldChar w:fldCharType="separate"/>
        </w:r>
        <w:r w:rsidR="006512B4">
          <w:rPr>
            <w:noProof/>
            <w:webHidden/>
          </w:rPr>
          <w:t>8</w:t>
        </w:r>
        <w:r w:rsidR="006512B4">
          <w:rPr>
            <w:noProof/>
            <w:webHidden/>
          </w:rPr>
          <w:fldChar w:fldCharType="end"/>
        </w:r>
      </w:hyperlink>
    </w:p>
    <w:p w:rsidR="006512B4" w:rsidRDefault="00D000B4">
      <w:pPr>
        <w:pStyle w:val="11"/>
        <w:tabs>
          <w:tab w:val="right" w:leader="dot" w:pos="10337"/>
        </w:tabs>
        <w:rPr>
          <w:rFonts w:ascii="Calibri" w:hAnsi="Calibri"/>
          <w:noProof/>
          <w:sz w:val="22"/>
          <w:szCs w:val="22"/>
        </w:rPr>
      </w:pPr>
      <w:hyperlink w:anchor="_Toc218063217" w:history="1">
        <w:r w:rsidR="006512B4" w:rsidRPr="004F5CA0">
          <w:rPr>
            <w:rStyle w:val="a6"/>
            <w:noProof/>
          </w:rPr>
          <w:t>Заключение</w:t>
        </w:r>
        <w:r w:rsidR="006512B4">
          <w:rPr>
            <w:noProof/>
            <w:webHidden/>
          </w:rPr>
          <w:tab/>
        </w:r>
        <w:r w:rsidR="006512B4">
          <w:rPr>
            <w:noProof/>
            <w:webHidden/>
          </w:rPr>
          <w:fldChar w:fldCharType="begin"/>
        </w:r>
        <w:r w:rsidR="006512B4">
          <w:rPr>
            <w:noProof/>
            <w:webHidden/>
          </w:rPr>
          <w:instrText xml:space="preserve"> PAGEREF _Toc218063217 \h </w:instrText>
        </w:r>
        <w:r w:rsidR="006512B4">
          <w:rPr>
            <w:noProof/>
            <w:webHidden/>
          </w:rPr>
        </w:r>
        <w:r w:rsidR="006512B4">
          <w:rPr>
            <w:noProof/>
            <w:webHidden/>
          </w:rPr>
          <w:fldChar w:fldCharType="separate"/>
        </w:r>
        <w:r w:rsidR="006512B4">
          <w:rPr>
            <w:noProof/>
            <w:webHidden/>
          </w:rPr>
          <w:t>10</w:t>
        </w:r>
        <w:r w:rsidR="006512B4">
          <w:rPr>
            <w:noProof/>
            <w:webHidden/>
          </w:rPr>
          <w:fldChar w:fldCharType="end"/>
        </w:r>
      </w:hyperlink>
    </w:p>
    <w:p w:rsidR="006512B4" w:rsidRDefault="00D000B4">
      <w:pPr>
        <w:pStyle w:val="11"/>
        <w:tabs>
          <w:tab w:val="right" w:leader="dot" w:pos="10337"/>
        </w:tabs>
        <w:rPr>
          <w:rFonts w:ascii="Calibri" w:hAnsi="Calibri"/>
          <w:noProof/>
          <w:sz w:val="22"/>
          <w:szCs w:val="22"/>
        </w:rPr>
      </w:pPr>
      <w:hyperlink w:anchor="_Toc218063218" w:history="1">
        <w:r w:rsidR="006512B4" w:rsidRPr="004F5CA0">
          <w:rPr>
            <w:rStyle w:val="a6"/>
            <w:noProof/>
          </w:rPr>
          <w:t>Список использованных в реферате источников</w:t>
        </w:r>
        <w:r w:rsidR="006512B4">
          <w:rPr>
            <w:noProof/>
            <w:webHidden/>
          </w:rPr>
          <w:tab/>
        </w:r>
        <w:r w:rsidR="006512B4">
          <w:rPr>
            <w:noProof/>
            <w:webHidden/>
          </w:rPr>
          <w:fldChar w:fldCharType="begin"/>
        </w:r>
        <w:r w:rsidR="006512B4">
          <w:rPr>
            <w:noProof/>
            <w:webHidden/>
          </w:rPr>
          <w:instrText xml:space="preserve"> PAGEREF _Toc218063218 \h </w:instrText>
        </w:r>
        <w:r w:rsidR="006512B4">
          <w:rPr>
            <w:noProof/>
            <w:webHidden/>
          </w:rPr>
        </w:r>
        <w:r w:rsidR="006512B4">
          <w:rPr>
            <w:noProof/>
            <w:webHidden/>
          </w:rPr>
          <w:fldChar w:fldCharType="separate"/>
        </w:r>
        <w:r w:rsidR="006512B4">
          <w:rPr>
            <w:noProof/>
            <w:webHidden/>
          </w:rPr>
          <w:t>11</w:t>
        </w:r>
        <w:r w:rsidR="006512B4">
          <w:rPr>
            <w:noProof/>
            <w:webHidden/>
          </w:rPr>
          <w:fldChar w:fldCharType="end"/>
        </w:r>
      </w:hyperlink>
    </w:p>
    <w:p w:rsidR="006512B4" w:rsidRDefault="00D000B4">
      <w:pPr>
        <w:pStyle w:val="11"/>
        <w:tabs>
          <w:tab w:val="right" w:leader="dot" w:pos="10337"/>
        </w:tabs>
        <w:rPr>
          <w:rFonts w:ascii="Calibri" w:hAnsi="Calibri"/>
          <w:noProof/>
          <w:sz w:val="22"/>
          <w:szCs w:val="22"/>
        </w:rPr>
      </w:pPr>
      <w:hyperlink w:anchor="_Toc218063219" w:history="1">
        <w:r w:rsidR="006512B4" w:rsidRPr="004F5CA0">
          <w:rPr>
            <w:rStyle w:val="a6"/>
            <w:noProof/>
          </w:rPr>
          <w:t>Предметный указатель</w:t>
        </w:r>
        <w:r w:rsidR="006512B4">
          <w:rPr>
            <w:noProof/>
            <w:webHidden/>
          </w:rPr>
          <w:tab/>
        </w:r>
        <w:r w:rsidR="006512B4">
          <w:rPr>
            <w:noProof/>
            <w:webHidden/>
          </w:rPr>
          <w:fldChar w:fldCharType="begin"/>
        </w:r>
        <w:r w:rsidR="006512B4">
          <w:rPr>
            <w:noProof/>
            <w:webHidden/>
          </w:rPr>
          <w:instrText xml:space="preserve"> PAGEREF _Toc218063219 \h </w:instrText>
        </w:r>
        <w:r w:rsidR="006512B4">
          <w:rPr>
            <w:noProof/>
            <w:webHidden/>
          </w:rPr>
        </w:r>
        <w:r w:rsidR="006512B4">
          <w:rPr>
            <w:noProof/>
            <w:webHidden/>
          </w:rPr>
          <w:fldChar w:fldCharType="separate"/>
        </w:r>
        <w:r w:rsidR="006512B4">
          <w:rPr>
            <w:noProof/>
            <w:webHidden/>
          </w:rPr>
          <w:t>12</w:t>
        </w:r>
        <w:r w:rsidR="006512B4">
          <w:rPr>
            <w:noProof/>
            <w:webHidden/>
          </w:rPr>
          <w:fldChar w:fldCharType="end"/>
        </w:r>
      </w:hyperlink>
    </w:p>
    <w:p w:rsidR="006512B4" w:rsidRDefault="00D000B4">
      <w:pPr>
        <w:pStyle w:val="11"/>
        <w:tabs>
          <w:tab w:val="right" w:leader="dot" w:pos="10337"/>
        </w:tabs>
        <w:rPr>
          <w:rFonts w:ascii="Calibri" w:hAnsi="Calibri"/>
          <w:noProof/>
          <w:sz w:val="22"/>
          <w:szCs w:val="22"/>
        </w:rPr>
      </w:pPr>
      <w:hyperlink w:anchor="_Toc218063220" w:history="1">
        <w:r w:rsidR="006512B4" w:rsidRPr="004F5CA0">
          <w:rPr>
            <w:rStyle w:val="a6"/>
            <w:noProof/>
          </w:rPr>
          <w:t>Интернет ресурсы в предметной области исследования</w:t>
        </w:r>
        <w:r w:rsidR="006512B4">
          <w:rPr>
            <w:noProof/>
            <w:webHidden/>
          </w:rPr>
          <w:tab/>
        </w:r>
        <w:r w:rsidR="006512B4">
          <w:rPr>
            <w:noProof/>
            <w:webHidden/>
          </w:rPr>
          <w:fldChar w:fldCharType="begin"/>
        </w:r>
        <w:r w:rsidR="006512B4">
          <w:rPr>
            <w:noProof/>
            <w:webHidden/>
          </w:rPr>
          <w:instrText xml:space="preserve"> PAGEREF _Toc218063220 \h </w:instrText>
        </w:r>
        <w:r w:rsidR="006512B4">
          <w:rPr>
            <w:noProof/>
            <w:webHidden/>
          </w:rPr>
        </w:r>
        <w:r w:rsidR="006512B4">
          <w:rPr>
            <w:noProof/>
            <w:webHidden/>
          </w:rPr>
          <w:fldChar w:fldCharType="separate"/>
        </w:r>
        <w:r w:rsidR="006512B4">
          <w:rPr>
            <w:noProof/>
            <w:webHidden/>
          </w:rPr>
          <w:t>13</w:t>
        </w:r>
        <w:r w:rsidR="006512B4">
          <w:rPr>
            <w:noProof/>
            <w:webHidden/>
          </w:rPr>
          <w:fldChar w:fldCharType="end"/>
        </w:r>
      </w:hyperlink>
    </w:p>
    <w:p w:rsidR="006512B4" w:rsidRDefault="00D000B4">
      <w:pPr>
        <w:pStyle w:val="11"/>
        <w:tabs>
          <w:tab w:val="right" w:leader="dot" w:pos="10337"/>
        </w:tabs>
        <w:rPr>
          <w:rFonts w:ascii="Calibri" w:hAnsi="Calibri"/>
          <w:noProof/>
          <w:sz w:val="22"/>
          <w:szCs w:val="22"/>
        </w:rPr>
      </w:pPr>
      <w:hyperlink w:anchor="_Toc218063221" w:history="1">
        <w:r w:rsidR="006512B4" w:rsidRPr="004F5CA0">
          <w:rPr>
            <w:rStyle w:val="a6"/>
            <w:noProof/>
          </w:rPr>
          <w:t>Действующий сайт в Интернете</w:t>
        </w:r>
        <w:r w:rsidR="006512B4">
          <w:rPr>
            <w:noProof/>
            <w:webHidden/>
          </w:rPr>
          <w:tab/>
        </w:r>
        <w:r w:rsidR="006512B4">
          <w:rPr>
            <w:noProof/>
            <w:webHidden/>
          </w:rPr>
          <w:fldChar w:fldCharType="begin"/>
        </w:r>
        <w:r w:rsidR="006512B4">
          <w:rPr>
            <w:noProof/>
            <w:webHidden/>
          </w:rPr>
          <w:instrText xml:space="preserve"> PAGEREF _Toc218063221 \h </w:instrText>
        </w:r>
        <w:r w:rsidR="006512B4">
          <w:rPr>
            <w:noProof/>
            <w:webHidden/>
          </w:rPr>
        </w:r>
        <w:r w:rsidR="006512B4">
          <w:rPr>
            <w:noProof/>
            <w:webHidden/>
          </w:rPr>
          <w:fldChar w:fldCharType="separate"/>
        </w:r>
        <w:r w:rsidR="006512B4">
          <w:rPr>
            <w:noProof/>
            <w:webHidden/>
          </w:rPr>
          <w:t>15</w:t>
        </w:r>
        <w:r w:rsidR="006512B4">
          <w:rPr>
            <w:noProof/>
            <w:webHidden/>
          </w:rPr>
          <w:fldChar w:fldCharType="end"/>
        </w:r>
      </w:hyperlink>
    </w:p>
    <w:p w:rsidR="006512B4" w:rsidRDefault="00D000B4">
      <w:pPr>
        <w:pStyle w:val="11"/>
        <w:tabs>
          <w:tab w:val="right" w:leader="dot" w:pos="10337"/>
        </w:tabs>
        <w:rPr>
          <w:rFonts w:ascii="Calibri" w:hAnsi="Calibri"/>
          <w:noProof/>
          <w:sz w:val="22"/>
          <w:szCs w:val="22"/>
        </w:rPr>
      </w:pPr>
      <w:hyperlink w:anchor="_Toc218063222" w:history="1">
        <w:r w:rsidR="006512B4" w:rsidRPr="004F5CA0">
          <w:rPr>
            <w:rStyle w:val="a6"/>
            <w:noProof/>
          </w:rPr>
          <w:t>Граф научных интересов</w:t>
        </w:r>
        <w:r w:rsidR="006512B4">
          <w:rPr>
            <w:noProof/>
            <w:webHidden/>
          </w:rPr>
          <w:tab/>
        </w:r>
        <w:r w:rsidR="006512B4">
          <w:rPr>
            <w:noProof/>
            <w:webHidden/>
          </w:rPr>
          <w:fldChar w:fldCharType="begin"/>
        </w:r>
        <w:r w:rsidR="006512B4">
          <w:rPr>
            <w:noProof/>
            <w:webHidden/>
          </w:rPr>
          <w:instrText xml:space="preserve"> PAGEREF _Toc218063222 \h </w:instrText>
        </w:r>
        <w:r w:rsidR="006512B4">
          <w:rPr>
            <w:noProof/>
            <w:webHidden/>
          </w:rPr>
        </w:r>
        <w:r w:rsidR="006512B4">
          <w:rPr>
            <w:noProof/>
            <w:webHidden/>
          </w:rPr>
          <w:fldChar w:fldCharType="separate"/>
        </w:r>
        <w:r w:rsidR="006512B4">
          <w:rPr>
            <w:noProof/>
            <w:webHidden/>
          </w:rPr>
          <w:t>16</w:t>
        </w:r>
        <w:r w:rsidR="006512B4">
          <w:rPr>
            <w:noProof/>
            <w:webHidden/>
          </w:rPr>
          <w:fldChar w:fldCharType="end"/>
        </w:r>
      </w:hyperlink>
    </w:p>
    <w:p w:rsidR="006512B4" w:rsidRDefault="00D000B4">
      <w:pPr>
        <w:pStyle w:val="11"/>
        <w:tabs>
          <w:tab w:val="right" w:leader="dot" w:pos="10337"/>
        </w:tabs>
        <w:rPr>
          <w:rFonts w:ascii="Calibri" w:hAnsi="Calibri"/>
          <w:noProof/>
          <w:sz w:val="22"/>
          <w:szCs w:val="22"/>
        </w:rPr>
      </w:pPr>
      <w:hyperlink w:anchor="_Toc218063223" w:history="1">
        <w:r w:rsidR="006512B4" w:rsidRPr="004F5CA0">
          <w:rPr>
            <w:rStyle w:val="a6"/>
            <w:noProof/>
          </w:rPr>
          <w:t>Список литературы к выпускной работе</w:t>
        </w:r>
        <w:r w:rsidR="006512B4">
          <w:rPr>
            <w:noProof/>
            <w:webHidden/>
          </w:rPr>
          <w:tab/>
        </w:r>
        <w:r w:rsidR="006512B4">
          <w:rPr>
            <w:noProof/>
            <w:webHidden/>
          </w:rPr>
          <w:fldChar w:fldCharType="begin"/>
        </w:r>
        <w:r w:rsidR="006512B4">
          <w:rPr>
            <w:noProof/>
            <w:webHidden/>
          </w:rPr>
          <w:instrText xml:space="preserve"> PAGEREF _Toc218063223 \h </w:instrText>
        </w:r>
        <w:r w:rsidR="006512B4">
          <w:rPr>
            <w:noProof/>
            <w:webHidden/>
          </w:rPr>
        </w:r>
        <w:r w:rsidR="006512B4">
          <w:rPr>
            <w:noProof/>
            <w:webHidden/>
          </w:rPr>
          <w:fldChar w:fldCharType="separate"/>
        </w:r>
        <w:r w:rsidR="006512B4">
          <w:rPr>
            <w:noProof/>
            <w:webHidden/>
          </w:rPr>
          <w:t>17</w:t>
        </w:r>
        <w:r w:rsidR="006512B4">
          <w:rPr>
            <w:noProof/>
            <w:webHidden/>
          </w:rPr>
          <w:fldChar w:fldCharType="end"/>
        </w:r>
      </w:hyperlink>
    </w:p>
    <w:p w:rsidR="006512B4" w:rsidRDefault="00D000B4">
      <w:pPr>
        <w:pStyle w:val="11"/>
        <w:tabs>
          <w:tab w:val="right" w:leader="dot" w:pos="10337"/>
        </w:tabs>
        <w:rPr>
          <w:rFonts w:ascii="Calibri" w:hAnsi="Calibri"/>
          <w:noProof/>
          <w:sz w:val="22"/>
          <w:szCs w:val="22"/>
        </w:rPr>
      </w:pPr>
      <w:hyperlink w:anchor="_Toc218063224" w:history="1">
        <w:r w:rsidR="006512B4" w:rsidRPr="004F5CA0">
          <w:rPr>
            <w:rStyle w:val="a6"/>
            <w:noProof/>
          </w:rPr>
          <w:t>Приложение «Презентация магистерской диссертации»</w:t>
        </w:r>
        <w:r w:rsidR="006512B4">
          <w:rPr>
            <w:noProof/>
            <w:webHidden/>
          </w:rPr>
          <w:tab/>
        </w:r>
        <w:r w:rsidR="006512B4">
          <w:rPr>
            <w:noProof/>
            <w:webHidden/>
          </w:rPr>
          <w:fldChar w:fldCharType="begin"/>
        </w:r>
        <w:r w:rsidR="006512B4">
          <w:rPr>
            <w:noProof/>
            <w:webHidden/>
          </w:rPr>
          <w:instrText xml:space="preserve"> PAGEREF _Toc218063224 \h </w:instrText>
        </w:r>
        <w:r w:rsidR="006512B4">
          <w:rPr>
            <w:noProof/>
            <w:webHidden/>
          </w:rPr>
        </w:r>
        <w:r w:rsidR="006512B4">
          <w:rPr>
            <w:noProof/>
            <w:webHidden/>
          </w:rPr>
          <w:fldChar w:fldCharType="separate"/>
        </w:r>
        <w:r w:rsidR="006512B4">
          <w:rPr>
            <w:noProof/>
            <w:webHidden/>
          </w:rPr>
          <w:t>21</w:t>
        </w:r>
        <w:r w:rsidR="006512B4">
          <w:rPr>
            <w:noProof/>
            <w:webHidden/>
          </w:rPr>
          <w:fldChar w:fldCharType="end"/>
        </w:r>
      </w:hyperlink>
    </w:p>
    <w:p w:rsidR="007E722C" w:rsidRDefault="006512B4" w:rsidP="007E722C">
      <w:r>
        <w:fldChar w:fldCharType="end"/>
      </w:r>
    </w:p>
    <w:p w:rsidR="007E722C" w:rsidRDefault="007E722C" w:rsidP="007E722C"/>
    <w:p w:rsidR="007E722C" w:rsidRDefault="007E722C" w:rsidP="007E722C"/>
    <w:p w:rsidR="007E722C" w:rsidRDefault="007E722C" w:rsidP="007E722C"/>
    <w:p w:rsidR="007E722C" w:rsidRPr="00220EA9" w:rsidRDefault="007E722C" w:rsidP="007E722C"/>
    <w:p w:rsidR="007E722C" w:rsidRPr="00220EA9" w:rsidRDefault="007E722C" w:rsidP="007E722C"/>
    <w:p w:rsidR="007E722C" w:rsidRPr="00220EA9" w:rsidRDefault="007E722C" w:rsidP="007E722C"/>
    <w:p w:rsidR="004D373C" w:rsidRPr="003775E7" w:rsidRDefault="004D373C" w:rsidP="004D373C">
      <w:pPr>
        <w:pStyle w:val="1"/>
      </w:pPr>
      <w:bookmarkStart w:id="4" w:name="_Toc216099105"/>
      <w:bookmarkStart w:id="5" w:name="_Toc216187731"/>
      <w:bookmarkStart w:id="6" w:name="_Toc218062730"/>
      <w:bookmarkStart w:id="7" w:name="_Toc218062855"/>
      <w:bookmarkStart w:id="8" w:name="_Toc218063019"/>
      <w:bookmarkStart w:id="9" w:name="_Toc218063210"/>
      <w:r w:rsidRPr="003775E7">
        <w:t>Список обозначений ко всей выпускной работе</w:t>
      </w:r>
      <w:bookmarkEnd w:id="4"/>
      <w:bookmarkEnd w:id="5"/>
      <w:bookmarkEnd w:id="6"/>
      <w:bookmarkEnd w:id="7"/>
      <w:bookmarkEnd w:id="8"/>
      <w:bookmarkEnd w:id="9"/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8239"/>
      </w:tblGrid>
      <w:tr w:rsidR="004D373C" w:rsidRPr="003775E7" w:rsidTr="00B1233E">
        <w:tc>
          <w:tcPr>
            <w:tcW w:w="1728" w:type="dxa"/>
          </w:tcPr>
          <w:p w:rsidR="004D373C" w:rsidRDefault="00AF4A8B" w:rsidP="00B1233E">
            <w:pPr>
              <w:pStyle w:val="aa"/>
              <w:ind w:left="180"/>
              <w:rPr>
                <w:szCs w:val="18"/>
              </w:rPr>
            </w:pPr>
            <w:r>
              <w:rPr>
                <w:szCs w:val="18"/>
              </w:rPr>
              <w:t>ГТД</w:t>
            </w:r>
          </w:p>
          <w:p w:rsidR="00AF4A8B" w:rsidRDefault="00AF4A8B" w:rsidP="00B1233E">
            <w:pPr>
              <w:pStyle w:val="aa"/>
              <w:ind w:left="180"/>
              <w:rPr>
                <w:szCs w:val="18"/>
              </w:rPr>
            </w:pPr>
            <w:r>
              <w:rPr>
                <w:szCs w:val="18"/>
              </w:rPr>
              <w:t>ГТК РБ</w:t>
            </w:r>
          </w:p>
          <w:p w:rsidR="00AF4A8B" w:rsidRDefault="00AF4A8B" w:rsidP="00B1233E">
            <w:pPr>
              <w:pStyle w:val="aa"/>
              <w:ind w:left="180"/>
              <w:rPr>
                <w:szCs w:val="18"/>
              </w:rPr>
            </w:pPr>
            <w:r>
              <w:rPr>
                <w:szCs w:val="18"/>
              </w:rPr>
              <w:t>НТП</w:t>
            </w:r>
          </w:p>
          <w:p w:rsidR="00AF4A8B" w:rsidRPr="002545C6" w:rsidRDefault="00AF4A8B" w:rsidP="00B1233E">
            <w:pPr>
              <w:pStyle w:val="aa"/>
              <w:ind w:left="180"/>
              <w:rPr>
                <w:szCs w:val="18"/>
              </w:rPr>
            </w:pPr>
            <w:r>
              <w:rPr>
                <w:szCs w:val="18"/>
              </w:rPr>
              <w:t>ПТО</w:t>
            </w:r>
          </w:p>
        </w:tc>
        <w:tc>
          <w:tcPr>
            <w:tcW w:w="8239" w:type="dxa"/>
          </w:tcPr>
          <w:p w:rsidR="00AF4A8B" w:rsidRDefault="00AF4A8B" w:rsidP="00AF4A8B">
            <w:pPr>
              <w:pStyle w:val="aa"/>
              <w:ind w:left="180"/>
              <w:rPr>
                <w:szCs w:val="18"/>
              </w:rPr>
            </w:pPr>
            <w:r>
              <w:rPr>
                <w:szCs w:val="18"/>
              </w:rPr>
              <w:t>Грузовая таможенная декларация</w:t>
            </w:r>
            <w:r>
              <w:rPr>
                <w:szCs w:val="18"/>
              </w:rPr>
              <w:fldChar w:fldCharType="begin"/>
            </w:r>
            <w:r>
              <w:instrText xml:space="preserve"> XE "</w:instrText>
            </w:r>
            <w:r w:rsidRPr="002B5D8C">
              <w:rPr>
                <w:szCs w:val="18"/>
              </w:rPr>
              <w:instrText>декларация</w:instrText>
            </w:r>
            <w:r>
              <w:instrText xml:space="preserve">" </w:instrText>
            </w:r>
            <w:r>
              <w:rPr>
                <w:szCs w:val="18"/>
              </w:rPr>
              <w:fldChar w:fldCharType="end"/>
            </w:r>
          </w:p>
          <w:p w:rsidR="00AF4A8B" w:rsidRDefault="00AF4A8B" w:rsidP="00B1233E">
            <w:pPr>
              <w:pStyle w:val="aa"/>
              <w:ind w:left="180"/>
              <w:rPr>
                <w:szCs w:val="18"/>
              </w:rPr>
            </w:pPr>
            <w:r>
              <w:rPr>
                <w:szCs w:val="18"/>
              </w:rPr>
              <w:t>Государственный таможенный комитет Республики Беларусь</w:t>
            </w:r>
          </w:p>
          <w:p w:rsidR="00AF4A8B" w:rsidRDefault="00AF4A8B" w:rsidP="00AF4A8B">
            <w:pPr>
              <w:pStyle w:val="aa"/>
              <w:ind w:left="180"/>
              <w:rPr>
                <w:szCs w:val="18"/>
              </w:rPr>
            </w:pPr>
            <w:r>
              <w:rPr>
                <w:szCs w:val="18"/>
              </w:rPr>
              <w:t>Научно-технический прогресс</w:t>
            </w:r>
          </w:p>
          <w:p w:rsidR="004D373C" w:rsidRPr="002545C6" w:rsidRDefault="00AF4A8B" w:rsidP="00AF4A8B">
            <w:pPr>
              <w:pStyle w:val="aa"/>
              <w:ind w:left="180"/>
              <w:rPr>
                <w:szCs w:val="18"/>
              </w:rPr>
            </w:pPr>
            <w:r>
              <w:rPr>
                <w:szCs w:val="18"/>
              </w:rPr>
              <w:t>Пункт таможенного оформления</w:t>
            </w:r>
            <w:r w:rsidR="004D373C" w:rsidRPr="002545C6">
              <w:rPr>
                <w:szCs w:val="18"/>
              </w:rPr>
              <w:fldChar w:fldCharType="begin"/>
            </w:r>
            <w:r w:rsidR="004D373C" w:rsidRPr="002545C6">
              <w:rPr>
                <w:szCs w:val="18"/>
              </w:rPr>
              <w:instrText xml:space="preserve"> XE "информационная:культура" </w:instrText>
            </w:r>
            <w:r w:rsidR="004D373C" w:rsidRPr="002545C6">
              <w:rPr>
                <w:szCs w:val="18"/>
              </w:rPr>
              <w:fldChar w:fldCharType="end"/>
            </w:r>
          </w:p>
        </w:tc>
      </w:tr>
      <w:tr w:rsidR="004D373C" w:rsidRPr="003775E7" w:rsidTr="00B1233E">
        <w:tc>
          <w:tcPr>
            <w:tcW w:w="1728" w:type="dxa"/>
          </w:tcPr>
          <w:p w:rsidR="004D373C" w:rsidRPr="002545C6" w:rsidRDefault="00A016FA" w:rsidP="00B1233E">
            <w:pPr>
              <w:pStyle w:val="aa"/>
              <w:ind w:left="180"/>
              <w:rPr>
                <w:szCs w:val="18"/>
              </w:rPr>
            </w:pPr>
            <w:r>
              <w:rPr>
                <w:szCs w:val="18"/>
              </w:rPr>
              <w:t>ТК РБ</w:t>
            </w:r>
          </w:p>
        </w:tc>
        <w:tc>
          <w:tcPr>
            <w:tcW w:w="8239" w:type="dxa"/>
          </w:tcPr>
          <w:p w:rsidR="004D373C" w:rsidRPr="002545C6" w:rsidRDefault="00A016FA" w:rsidP="00B1233E">
            <w:pPr>
              <w:pStyle w:val="aa"/>
              <w:ind w:left="180"/>
              <w:rPr>
                <w:szCs w:val="18"/>
              </w:rPr>
            </w:pPr>
            <w:r>
              <w:rPr>
                <w:szCs w:val="18"/>
              </w:rPr>
              <w:t>Таможенный кодекс Республики Беларусь</w:t>
            </w:r>
          </w:p>
        </w:tc>
      </w:tr>
      <w:tr w:rsidR="004D373C" w:rsidRPr="003775E7" w:rsidTr="00B1233E">
        <w:tc>
          <w:tcPr>
            <w:tcW w:w="1728" w:type="dxa"/>
          </w:tcPr>
          <w:p w:rsidR="004D373C" w:rsidRPr="002545C6" w:rsidRDefault="00A016FA" w:rsidP="00B1233E">
            <w:pPr>
              <w:pStyle w:val="aa"/>
              <w:ind w:left="180"/>
              <w:rPr>
                <w:szCs w:val="18"/>
              </w:rPr>
            </w:pPr>
            <w:r>
              <w:rPr>
                <w:szCs w:val="18"/>
              </w:rPr>
              <w:t>ТСТК</w:t>
            </w:r>
          </w:p>
        </w:tc>
        <w:tc>
          <w:tcPr>
            <w:tcW w:w="8239" w:type="dxa"/>
          </w:tcPr>
          <w:p w:rsidR="004D373C" w:rsidRPr="002545C6" w:rsidRDefault="00A016FA" w:rsidP="00B1233E">
            <w:pPr>
              <w:pStyle w:val="aa"/>
              <w:ind w:left="180"/>
              <w:rPr>
                <w:szCs w:val="18"/>
              </w:rPr>
            </w:pPr>
            <w:r>
              <w:rPr>
                <w:szCs w:val="18"/>
              </w:rPr>
              <w:t>Технические средства таможенного контроля</w:t>
            </w:r>
            <w:r w:rsidR="00474481">
              <w:rPr>
                <w:szCs w:val="18"/>
              </w:rPr>
              <w:fldChar w:fldCharType="begin"/>
            </w:r>
            <w:r w:rsidR="00474481">
              <w:instrText xml:space="preserve"> XE "</w:instrText>
            </w:r>
            <w:r w:rsidR="00474481" w:rsidRPr="00A6728C">
              <w:rPr>
                <w:szCs w:val="28"/>
              </w:rPr>
              <w:instrText>таможенного контроля</w:instrText>
            </w:r>
            <w:r w:rsidR="00474481">
              <w:instrText xml:space="preserve">" </w:instrText>
            </w:r>
            <w:r w:rsidR="00474481">
              <w:rPr>
                <w:szCs w:val="18"/>
              </w:rPr>
              <w:fldChar w:fldCharType="end"/>
            </w:r>
          </w:p>
        </w:tc>
      </w:tr>
      <w:tr w:rsidR="004D373C" w:rsidRPr="003775E7" w:rsidTr="00B1233E">
        <w:tc>
          <w:tcPr>
            <w:tcW w:w="1728" w:type="dxa"/>
          </w:tcPr>
          <w:p w:rsidR="00A016FA" w:rsidRDefault="00A016FA" w:rsidP="00B1233E">
            <w:pPr>
              <w:pStyle w:val="aa"/>
              <w:ind w:left="180"/>
              <w:rPr>
                <w:szCs w:val="18"/>
              </w:rPr>
            </w:pPr>
            <w:r>
              <w:rPr>
                <w:szCs w:val="18"/>
              </w:rPr>
              <w:t>ЦСД</w:t>
            </w:r>
          </w:p>
          <w:p w:rsidR="00A016FA" w:rsidRPr="002545C6" w:rsidRDefault="00A016FA" w:rsidP="00B1233E">
            <w:pPr>
              <w:pStyle w:val="aa"/>
              <w:ind w:left="180"/>
              <w:rPr>
                <w:szCs w:val="18"/>
              </w:rPr>
            </w:pPr>
          </w:p>
        </w:tc>
        <w:tc>
          <w:tcPr>
            <w:tcW w:w="8239" w:type="dxa"/>
          </w:tcPr>
          <w:p w:rsidR="004D373C" w:rsidRDefault="00A016FA" w:rsidP="00B1233E">
            <w:pPr>
              <w:pStyle w:val="aa"/>
              <w:ind w:left="180"/>
              <w:rPr>
                <w:szCs w:val="18"/>
              </w:rPr>
            </w:pPr>
            <w:r>
              <w:rPr>
                <w:szCs w:val="18"/>
              </w:rPr>
              <w:t>Центр статистического декларирования</w:t>
            </w:r>
          </w:p>
          <w:p w:rsidR="00A016FA" w:rsidRDefault="00474481" w:rsidP="00B1233E">
            <w:pPr>
              <w:pStyle w:val="aa"/>
              <w:ind w:left="180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instrText xml:space="preserve"> XE "</w:instrText>
            </w:r>
            <w:r w:rsidRPr="009C0BF9">
              <w:rPr>
                <w:szCs w:val="28"/>
              </w:rPr>
              <w:instrText>таможенного оформления</w:instrText>
            </w:r>
            <w:r>
              <w:instrText xml:space="preserve">" </w:instrText>
            </w:r>
            <w:r>
              <w:rPr>
                <w:szCs w:val="18"/>
              </w:rPr>
              <w:fldChar w:fldCharType="end"/>
            </w:r>
          </w:p>
          <w:p w:rsidR="00A016FA" w:rsidRPr="002545C6" w:rsidRDefault="00A016FA" w:rsidP="00AF4A8B">
            <w:pPr>
              <w:pStyle w:val="aa"/>
              <w:ind w:left="180"/>
              <w:rPr>
                <w:szCs w:val="18"/>
              </w:rPr>
            </w:pPr>
          </w:p>
        </w:tc>
      </w:tr>
    </w:tbl>
    <w:p w:rsidR="004D373C" w:rsidRPr="000E03CA" w:rsidRDefault="004D373C" w:rsidP="004D373C">
      <w:pPr>
        <w:pStyle w:val="a4"/>
      </w:pPr>
    </w:p>
    <w:p w:rsidR="007E722C" w:rsidRPr="00220EA9" w:rsidRDefault="007E722C" w:rsidP="007E722C">
      <w:pPr>
        <w:pStyle w:val="a4"/>
      </w:pPr>
    </w:p>
    <w:p w:rsidR="007E722C" w:rsidRPr="00A016FA" w:rsidRDefault="007E722C" w:rsidP="007E722C"/>
    <w:p w:rsidR="00B1233E" w:rsidRDefault="00B1233E"/>
    <w:p w:rsidR="004D373C" w:rsidRDefault="004D373C"/>
    <w:p w:rsidR="004D373C" w:rsidRDefault="004D373C"/>
    <w:p w:rsidR="004D373C" w:rsidRDefault="004D373C"/>
    <w:p w:rsidR="004D373C" w:rsidRDefault="004D373C"/>
    <w:p w:rsidR="004D373C" w:rsidRDefault="004D373C"/>
    <w:p w:rsidR="004D373C" w:rsidRDefault="004D373C"/>
    <w:p w:rsidR="004D373C" w:rsidRDefault="004D373C"/>
    <w:p w:rsidR="004D373C" w:rsidRDefault="004D373C"/>
    <w:p w:rsidR="004D373C" w:rsidRDefault="004D373C"/>
    <w:p w:rsidR="004D373C" w:rsidRDefault="004D373C"/>
    <w:p w:rsidR="004D373C" w:rsidRDefault="004D373C"/>
    <w:p w:rsidR="004D373C" w:rsidRDefault="004D373C"/>
    <w:p w:rsidR="004D373C" w:rsidRDefault="004D373C"/>
    <w:p w:rsidR="004D373C" w:rsidRDefault="004D373C"/>
    <w:p w:rsidR="004D373C" w:rsidRDefault="004D373C"/>
    <w:p w:rsidR="004D373C" w:rsidRDefault="004D373C"/>
    <w:p w:rsidR="004D373C" w:rsidRDefault="004D373C"/>
    <w:p w:rsidR="004D373C" w:rsidRPr="004D373C" w:rsidRDefault="004D373C" w:rsidP="004D373C">
      <w:pPr>
        <w:pStyle w:val="1"/>
      </w:pPr>
      <w:bookmarkStart w:id="10" w:name="_Toc216099106"/>
      <w:bookmarkStart w:id="11" w:name="_Toc216187732"/>
      <w:bookmarkStart w:id="12" w:name="_Toc218062731"/>
      <w:bookmarkStart w:id="13" w:name="_Toc218062856"/>
      <w:bookmarkStart w:id="14" w:name="_Toc218063020"/>
      <w:bookmarkStart w:id="15" w:name="_Toc218063211"/>
      <w:r>
        <w:t>Р</w:t>
      </w:r>
      <w:r w:rsidRPr="00AD5128">
        <w:t>еферат</w:t>
      </w:r>
      <w:r>
        <w:t xml:space="preserve"> на тему</w:t>
      </w:r>
      <w:r>
        <w:br/>
        <w:t>«Применение информационных технологий</w:t>
      </w:r>
      <w:r w:rsidR="00474481">
        <w:fldChar w:fldCharType="begin"/>
      </w:r>
      <w:r w:rsidR="00474481">
        <w:instrText xml:space="preserve"> XE "</w:instrText>
      </w:r>
      <w:r w:rsidR="00474481" w:rsidRPr="00BA49E0">
        <w:instrText>информационных технологий</w:instrText>
      </w:r>
      <w:r w:rsidR="00474481">
        <w:instrText xml:space="preserve">" </w:instrText>
      </w:r>
      <w:r w:rsidR="00474481">
        <w:fldChar w:fldCharType="end"/>
      </w:r>
      <w:r>
        <w:t xml:space="preserve"> при осуществлении процедуры таможенного оформления</w:t>
      </w:r>
      <w:r w:rsidR="00474481">
        <w:fldChar w:fldCharType="begin"/>
      </w:r>
      <w:r w:rsidR="00474481">
        <w:instrText xml:space="preserve"> XE "</w:instrText>
      </w:r>
      <w:r w:rsidR="00474481" w:rsidRPr="009C0BF9">
        <w:rPr>
          <w:sz w:val="28"/>
          <w:szCs w:val="28"/>
        </w:rPr>
        <w:instrText>таможенного оформления</w:instrText>
      </w:r>
      <w:r w:rsidR="00474481">
        <w:instrText xml:space="preserve">" </w:instrText>
      </w:r>
      <w:r w:rsidR="00474481">
        <w:fldChar w:fldCharType="end"/>
      </w:r>
      <w:r>
        <w:t>»</w:t>
      </w:r>
      <w:bookmarkEnd w:id="10"/>
      <w:bookmarkEnd w:id="11"/>
      <w:bookmarkEnd w:id="12"/>
      <w:bookmarkEnd w:id="13"/>
      <w:bookmarkEnd w:id="14"/>
      <w:bookmarkEnd w:id="15"/>
    </w:p>
    <w:p w:rsidR="004D373C" w:rsidRPr="004D373C" w:rsidRDefault="004D373C" w:rsidP="004D373C">
      <w:pPr>
        <w:pStyle w:val="3"/>
        <w:rPr>
          <w:rFonts w:ascii="Times New Roman" w:hAnsi="Times New Roman"/>
          <w:sz w:val="32"/>
          <w:szCs w:val="32"/>
        </w:rPr>
      </w:pPr>
      <w:bookmarkStart w:id="16" w:name="_Toc216099107"/>
      <w:bookmarkStart w:id="17" w:name="_Toc216187733"/>
      <w:bookmarkStart w:id="18" w:name="_Toc218062732"/>
      <w:bookmarkStart w:id="19" w:name="_Toc218062857"/>
      <w:bookmarkStart w:id="20" w:name="_Toc218063021"/>
      <w:bookmarkStart w:id="21" w:name="_Toc218063212"/>
      <w:r w:rsidRPr="004D373C">
        <w:rPr>
          <w:rFonts w:ascii="Times New Roman" w:hAnsi="Times New Roman"/>
          <w:sz w:val="32"/>
          <w:szCs w:val="32"/>
        </w:rPr>
        <w:t>Введение</w:t>
      </w:r>
      <w:bookmarkEnd w:id="16"/>
      <w:bookmarkEnd w:id="17"/>
      <w:bookmarkEnd w:id="18"/>
      <w:bookmarkEnd w:id="19"/>
      <w:bookmarkEnd w:id="20"/>
      <w:bookmarkEnd w:id="21"/>
    </w:p>
    <w:p w:rsidR="007A5EF3" w:rsidRPr="007A5EF3" w:rsidRDefault="007A5EF3" w:rsidP="00B815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EF3">
        <w:rPr>
          <w:rFonts w:ascii="Times New Roman" w:hAnsi="Times New Roman"/>
          <w:sz w:val="28"/>
          <w:szCs w:val="28"/>
        </w:rPr>
        <w:t xml:space="preserve">В наше время человечество переживает научно-техническую революцию, в качестве материальной основы которой служит электронно-вычислительная техника. На базе этой техники появляется новый вид технологий – информационные. К ним относятся процессы, где «исходным материалом» и «продукцией» (выходом) является информация. </w:t>
      </w:r>
    </w:p>
    <w:p w:rsidR="004D373C" w:rsidRDefault="007A5EF3" w:rsidP="00B815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EF3">
        <w:rPr>
          <w:rFonts w:ascii="Times New Roman" w:hAnsi="Times New Roman"/>
          <w:sz w:val="28"/>
          <w:szCs w:val="28"/>
        </w:rPr>
        <w:t>Как производственные, так и информационные технологии возникают не спонтанно, а в результате технологизации того или иного социального процесса, т.е. целенаправленного активного воздействия человека на ту или иную область производства и преобразования её на базе машинной техники. Чем шире использование ЭВМ, тем выше их интеллектуальный уровень, тем больше возникает видов информационных технологий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BA49E0">
        <w:instrText>информационных технологий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7A5EF3" w:rsidRDefault="007A5EF3" w:rsidP="00B81591">
      <w:pPr>
        <w:spacing w:after="0" w:line="240" w:lineRule="auto"/>
        <w:ind w:firstLine="709"/>
        <w:jc w:val="both"/>
        <w:rPr>
          <w:rFonts w:ascii="Times New Roman" w:eastAsia="TimesNewRomanPSMT-Regular" w:hAnsi="Times New Roman"/>
          <w:sz w:val="28"/>
          <w:szCs w:val="28"/>
        </w:rPr>
      </w:pPr>
      <w:r>
        <w:rPr>
          <w:rFonts w:ascii="Times New Roman" w:eastAsia="TimesNewRomanPSMT-Regular" w:hAnsi="Times New Roman"/>
          <w:sz w:val="28"/>
          <w:szCs w:val="28"/>
        </w:rPr>
        <w:t>П</w:t>
      </w:r>
      <w:r w:rsidRPr="007A5EF3">
        <w:rPr>
          <w:rFonts w:ascii="Times New Roman" w:eastAsia="TimesNewRomanPSMT-Regular" w:hAnsi="Times New Roman"/>
          <w:sz w:val="28"/>
          <w:szCs w:val="28"/>
        </w:rPr>
        <w:t>остиндустриальное общество уникально тем, что его характеризует исключительно быстрое развитие информационных технологий</w:t>
      </w:r>
      <w:r w:rsidR="00474481">
        <w:rPr>
          <w:rFonts w:ascii="Times New Roman" w:eastAsia="TimesNewRomanPSMT-Regular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BA49E0">
        <w:instrText>информационных технологий</w:instrText>
      </w:r>
      <w:r w:rsidR="00474481">
        <w:instrText xml:space="preserve">" </w:instrText>
      </w:r>
      <w:r w:rsidR="00474481">
        <w:rPr>
          <w:rFonts w:ascii="Times New Roman" w:eastAsia="TimesNewRomanPSMT-Regular" w:hAnsi="Times New Roman"/>
          <w:sz w:val="28"/>
          <w:szCs w:val="28"/>
        </w:rPr>
        <w:fldChar w:fldCharType="end"/>
      </w:r>
      <w:r w:rsidRPr="007A5EF3">
        <w:rPr>
          <w:rFonts w:ascii="Times New Roman" w:eastAsia="TimesNewRomanPSMT-Regular" w:hAnsi="Times New Roman"/>
          <w:sz w:val="28"/>
          <w:szCs w:val="28"/>
        </w:rPr>
        <w:t>, а их возможности становятся беспрецедентными для развития человека, для эффективного решения многих профессиональных, экономических, социальных и бытовых проблем.</w:t>
      </w:r>
    </w:p>
    <w:p w:rsidR="007A5EF3" w:rsidRDefault="007A5EF3" w:rsidP="007A5EF3">
      <w:pPr>
        <w:spacing w:after="0" w:line="240" w:lineRule="auto"/>
        <w:ind w:firstLine="709"/>
        <w:jc w:val="both"/>
        <w:rPr>
          <w:rFonts w:ascii="Times New Roman" w:eastAsia="TimesNewRomanPSMT-Regular" w:hAnsi="Times New Roman"/>
          <w:sz w:val="28"/>
          <w:szCs w:val="28"/>
        </w:rPr>
      </w:pPr>
      <w:r>
        <w:rPr>
          <w:rFonts w:ascii="Times New Roman" w:eastAsia="TimesNewRomanPSMT-Regular" w:hAnsi="Times New Roman"/>
          <w:sz w:val="28"/>
          <w:szCs w:val="28"/>
        </w:rPr>
        <w:t>Внедрение информационных технологий</w:t>
      </w:r>
      <w:r w:rsidR="00474481">
        <w:rPr>
          <w:rFonts w:ascii="Times New Roman" w:eastAsia="TimesNewRomanPSMT-Regular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BA49E0">
        <w:instrText>информационных технологий</w:instrText>
      </w:r>
      <w:r w:rsidR="00474481">
        <w:instrText xml:space="preserve">" </w:instrText>
      </w:r>
      <w:r w:rsidR="00474481">
        <w:rPr>
          <w:rFonts w:ascii="Times New Roman" w:eastAsia="TimesNewRomanPSMT-Regular" w:hAnsi="Times New Roman"/>
          <w:sz w:val="28"/>
          <w:szCs w:val="28"/>
        </w:rPr>
        <w:fldChar w:fldCharType="end"/>
      </w:r>
      <w:r>
        <w:rPr>
          <w:rFonts w:ascii="Times New Roman" w:eastAsia="TimesNewRomanPSMT-Regular" w:hAnsi="Times New Roman"/>
          <w:sz w:val="28"/>
          <w:szCs w:val="28"/>
        </w:rPr>
        <w:t xml:space="preserve"> характерно для всех сфер человеческой деятельности. Не является исключением и сфера таможенного дела</w:t>
      </w:r>
      <w:r w:rsidR="00474481">
        <w:rPr>
          <w:rFonts w:ascii="Times New Roman" w:eastAsia="TimesNewRomanPSMT-Regular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2C2132">
        <w:rPr>
          <w:rFonts w:ascii="Times New Roman" w:hAnsi="Times New Roman"/>
          <w:sz w:val="28"/>
          <w:szCs w:val="28"/>
        </w:rPr>
        <w:instrText>таможенного дела</w:instrText>
      </w:r>
      <w:r w:rsidR="00474481">
        <w:instrText xml:space="preserve">" </w:instrText>
      </w:r>
      <w:r w:rsidR="00474481">
        <w:rPr>
          <w:rFonts w:ascii="Times New Roman" w:eastAsia="TimesNewRomanPSMT-Regular" w:hAnsi="Times New Roman"/>
          <w:sz w:val="28"/>
          <w:szCs w:val="28"/>
        </w:rPr>
        <w:fldChar w:fldCharType="end"/>
      </w:r>
      <w:r>
        <w:rPr>
          <w:rFonts w:ascii="Times New Roman" w:eastAsia="TimesNewRomanPSMT-Regular" w:hAnsi="Times New Roman"/>
          <w:sz w:val="28"/>
          <w:szCs w:val="28"/>
        </w:rPr>
        <w:t xml:space="preserve"> в целом и таможенного оформления</w:t>
      </w:r>
      <w:r w:rsidR="00474481">
        <w:rPr>
          <w:rFonts w:ascii="Times New Roman" w:eastAsia="TimesNewRomanPSMT-Regular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9C0BF9">
        <w:rPr>
          <w:rFonts w:ascii="Times New Roman" w:hAnsi="Times New Roman"/>
          <w:sz w:val="28"/>
          <w:szCs w:val="28"/>
        </w:rPr>
        <w:instrText>таможенного оформления</w:instrText>
      </w:r>
      <w:r w:rsidR="00474481">
        <w:instrText xml:space="preserve">" </w:instrText>
      </w:r>
      <w:r w:rsidR="00474481">
        <w:rPr>
          <w:rFonts w:ascii="Times New Roman" w:eastAsia="TimesNewRomanPSMT-Regular" w:hAnsi="Times New Roman"/>
          <w:sz w:val="28"/>
          <w:szCs w:val="28"/>
        </w:rPr>
        <w:fldChar w:fldCharType="end"/>
      </w:r>
      <w:r>
        <w:rPr>
          <w:rFonts w:ascii="Times New Roman" w:eastAsia="TimesNewRomanPSMT-Regular" w:hAnsi="Times New Roman"/>
          <w:sz w:val="28"/>
          <w:szCs w:val="28"/>
        </w:rPr>
        <w:t>, в частности.</w:t>
      </w:r>
    </w:p>
    <w:p w:rsidR="007A5EF3" w:rsidRPr="007A5EF3" w:rsidRDefault="007A5EF3" w:rsidP="007A5E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5EF3">
        <w:rPr>
          <w:rFonts w:ascii="Times New Roman" w:hAnsi="Times New Roman"/>
          <w:sz w:val="28"/>
          <w:szCs w:val="28"/>
        </w:rPr>
        <w:t>В условиях постоянного роста объема внешней торговли и возрастающей нагрузки на таможенные органы применение информационные систем и технологий приобретает все большее значение для таможенного дела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2C2132">
        <w:rPr>
          <w:rFonts w:ascii="Times New Roman" w:hAnsi="Times New Roman"/>
          <w:sz w:val="28"/>
          <w:szCs w:val="28"/>
        </w:rPr>
        <w:instrText>таможенного дела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7A5EF3">
        <w:rPr>
          <w:rFonts w:ascii="Times New Roman" w:hAnsi="Times New Roman"/>
          <w:sz w:val="28"/>
          <w:szCs w:val="28"/>
        </w:rPr>
        <w:t>. Передовые таможенные службы стремятся к всемерному развитию информационных систем и технологий, а правительства выделяют для этих целей гигантские суммы.</w:t>
      </w:r>
    </w:p>
    <w:p w:rsidR="007A5EF3" w:rsidRDefault="007A5EF3" w:rsidP="007A5E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5EF3">
        <w:rPr>
          <w:rFonts w:ascii="Times New Roman" w:hAnsi="Times New Roman"/>
          <w:sz w:val="28"/>
          <w:szCs w:val="28"/>
        </w:rPr>
        <w:t>Важность применения информационных технологий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BA49E0">
        <w:instrText>информационных технологий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7A5EF3">
        <w:rPr>
          <w:rFonts w:ascii="Times New Roman" w:hAnsi="Times New Roman"/>
          <w:sz w:val="28"/>
          <w:szCs w:val="28"/>
        </w:rPr>
        <w:t xml:space="preserve"> очевидна: они позволяют не только повысить контроль над участниками внешнеэкономической деятельности, но и значительно ускорить процесс таможенного оформления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9C0BF9">
        <w:rPr>
          <w:rFonts w:ascii="Times New Roman" w:hAnsi="Times New Roman"/>
          <w:sz w:val="28"/>
          <w:szCs w:val="28"/>
        </w:rPr>
        <w:instrText>таможенного оформления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7A5EF3">
        <w:rPr>
          <w:rFonts w:ascii="Times New Roman" w:hAnsi="Times New Roman"/>
          <w:sz w:val="28"/>
          <w:szCs w:val="28"/>
        </w:rPr>
        <w:t xml:space="preserve"> и контроля, что, в свою очередь, увеличивает товарооборот и ведет к экономическому росту. Кроме того, </w:t>
      </w:r>
      <w:r w:rsidR="00473E1B">
        <w:rPr>
          <w:rFonts w:ascii="Times New Roman" w:hAnsi="Times New Roman"/>
          <w:sz w:val="28"/>
          <w:szCs w:val="28"/>
        </w:rPr>
        <w:t xml:space="preserve">планируемое </w:t>
      </w:r>
      <w:r w:rsidRPr="007A5EF3">
        <w:rPr>
          <w:rFonts w:ascii="Times New Roman" w:hAnsi="Times New Roman"/>
          <w:sz w:val="28"/>
          <w:szCs w:val="28"/>
        </w:rPr>
        <w:t xml:space="preserve">вступление </w:t>
      </w:r>
      <w:r w:rsidR="00473E1B">
        <w:rPr>
          <w:rFonts w:ascii="Times New Roman" w:hAnsi="Times New Roman"/>
          <w:sz w:val="28"/>
          <w:szCs w:val="28"/>
        </w:rPr>
        <w:t>Республики Беларусь</w:t>
      </w:r>
      <w:r w:rsidR="00176E4F">
        <w:rPr>
          <w:rFonts w:ascii="Times New Roman" w:hAnsi="Times New Roman"/>
          <w:sz w:val="28"/>
          <w:szCs w:val="28"/>
        </w:rPr>
        <w:t xml:space="preserve"> во Всемирную Т</w:t>
      </w:r>
      <w:r w:rsidRPr="007A5EF3">
        <w:rPr>
          <w:rFonts w:ascii="Times New Roman" w:hAnsi="Times New Roman"/>
          <w:sz w:val="28"/>
          <w:szCs w:val="28"/>
        </w:rPr>
        <w:t>орговую Организацию в будущем приведет к увеличению грузопотока, как следствие, увеличится нагрузка на таможенные органы. Уже сегодня не редкость многокилометровые очереди в пунктах пропуска через государственную границу. Чтобы этого избежать в будущем существуют два пути развития таможенной системы: первый – увеличение числа таможен, количества служащих (экстенсивный путь), второй – внедрение информационных технологий, «автоматизация» таможенного контроля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A6728C">
        <w:rPr>
          <w:rFonts w:ascii="Times New Roman" w:hAnsi="Times New Roman"/>
          <w:sz w:val="28"/>
          <w:szCs w:val="28"/>
        </w:rPr>
        <w:instrText>таможенного контроля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7A5EF3">
        <w:rPr>
          <w:rFonts w:ascii="Times New Roman" w:hAnsi="Times New Roman"/>
          <w:sz w:val="28"/>
          <w:szCs w:val="28"/>
        </w:rPr>
        <w:t xml:space="preserve"> и оформления (интенсивный путь).</w:t>
      </w:r>
      <w:r w:rsidR="00473E1B">
        <w:rPr>
          <w:rFonts w:ascii="Times New Roman" w:hAnsi="Times New Roman"/>
          <w:sz w:val="28"/>
          <w:szCs w:val="28"/>
        </w:rPr>
        <w:t xml:space="preserve"> Причём, второй путь развития видится гораздо более эффективным.</w:t>
      </w:r>
    </w:p>
    <w:p w:rsidR="00F31335" w:rsidRDefault="00F31335" w:rsidP="007A5E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31335" w:rsidRDefault="005A3CC1" w:rsidP="00F31335">
      <w:pPr>
        <w:pStyle w:val="3"/>
        <w:rPr>
          <w:rFonts w:ascii="Times New Roman" w:hAnsi="Times New Roman"/>
          <w:sz w:val="28"/>
          <w:szCs w:val="28"/>
        </w:rPr>
      </w:pPr>
      <w:bookmarkStart w:id="22" w:name="_Toc216099108"/>
      <w:bookmarkStart w:id="23" w:name="_Toc216187734"/>
      <w:bookmarkStart w:id="24" w:name="_Toc218062733"/>
      <w:bookmarkStart w:id="25" w:name="_Toc218062858"/>
      <w:bookmarkStart w:id="26" w:name="_Toc218063022"/>
      <w:bookmarkStart w:id="27" w:name="_Toc218063213"/>
      <w:r>
        <w:rPr>
          <w:rFonts w:ascii="Times New Roman" w:hAnsi="Times New Roman"/>
          <w:sz w:val="28"/>
          <w:szCs w:val="28"/>
        </w:rPr>
        <w:t>Глава 1 О</w:t>
      </w:r>
      <w:r w:rsidR="00F31335" w:rsidRPr="00F31335">
        <w:rPr>
          <w:rFonts w:ascii="Times New Roman" w:hAnsi="Times New Roman"/>
          <w:sz w:val="28"/>
          <w:szCs w:val="28"/>
        </w:rPr>
        <w:t>бзор литературы</w:t>
      </w:r>
      <w:bookmarkEnd w:id="22"/>
      <w:bookmarkEnd w:id="23"/>
      <w:bookmarkEnd w:id="24"/>
      <w:bookmarkEnd w:id="25"/>
      <w:bookmarkEnd w:id="26"/>
      <w:bookmarkEnd w:id="27"/>
    </w:p>
    <w:p w:rsidR="00F31335" w:rsidRDefault="00DE2098" w:rsidP="00F31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31335">
        <w:rPr>
          <w:rFonts w:ascii="Times New Roman" w:hAnsi="Times New Roman"/>
          <w:sz w:val="28"/>
          <w:szCs w:val="28"/>
        </w:rPr>
        <w:t xml:space="preserve"> целом дисциплина «таможенное дело» является достаточно молодой и глубоко не исследованной. И если первые шаги в данном направлении уже сделаны, т.е. теоретическая основа таможенного дела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2C2132">
        <w:rPr>
          <w:rFonts w:ascii="Times New Roman" w:hAnsi="Times New Roman"/>
          <w:sz w:val="28"/>
          <w:szCs w:val="28"/>
        </w:rPr>
        <w:instrText>таможенного дела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="00F31335">
        <w:rPr>
          <w:rFonts w:ascii="Times New Roman" w:hAnsi="Times New Roman"/>
          <w:sz w:val="28"/>
          <w:szCs w:val="28"/>
        </w:rPr>
        <w:t xml:space="preserve"> уже в достаточной степени раскрыта, то практическая часть, в т.ч. применение инновационных технологий при производстве процедуры таможенного оформления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9C0BF9">
        <w:rPr>
          <w:rFonts w:ascii="Times New Roman" w:hAnsi="Times New Roman"/>
          <w:sz w:val="28"/>
          <w:szCs w:val="28"/>
        </w:rPr>
        <w:instrText>таможенного оформления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="00F31335">
        <w:rPr>
          <w:rFonts w:ascii="Times New Roman" w:hAnsi="Times New Roman"/>
          <w:sz w:val="28"/>
          <w:szCs w:val="28"/>
        </w:rPr>
        <w:t>, до сих пор остаётся практически не освещённой в литературе.</w:t>
      </w:r>
      <w:r w:rsidR="005555A6">
        <w:rPr>
          <w:rFonts w:ascii="Times New Roman" w:hAnsi="Times New Roman"/>
          <w:sz w:val="28"/>
          <w:szCs w:val="28"/>
        </w:rPr>
        <w:t xml:space="preserve"> </w:t>
      </w:r>
    </w:p>
    <w:p w:rsidR="005555A6" w:rsidRDefault="005555A6" w:rsidP="00DE2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098">
        <w:rPr>
          <w:rFonts w:ascii="Times New Roman" w:hAnsi="Times New Roman"/>
          <w:sz w:val="28"/>
          <w:szCs w:val="28"/>
        </w:rPr>
        <w:t>Отдельные положения, касательно информационных технологий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BA49E0">
        <w:instrText>информационных технологий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DE2098">
        <w:rPr>
          <w:rFonts w:ascii="Times New Roman" w:hAnsi="Times New Roman"/>
          <w:sz w:val="28"/>
          <w:szCs w:val="28"/>
        </w:rPr>
        <w:t xml:space="preserve"> </w:t>
      </w:r>
      <w:r w:rsidR="00DE2098">
        <w:rPr>
          <w:rFonts w:ascii="Times New Roman" w:hAnsi="Times New Roman"/>
          <w:sz w:val="28"/>
          <w:szCs w:val="28"/>
        </w:rPr>
        <w:t xml:space="preserve">в таможенном деле </w:t>
      </w:r>
      <w:r w:rsidRPr="00DE2098">
        <w:rPr>
          <w:rFonts w:ascii="Times New Roman" w:hAnsi="Times New Roman"/>
          <w:sz w:val="28"/>
          <w:szCs w:val="28"/>
        </w:rPr>
        <w:t xml:space="preserve">содержатся в следующих учебно-методических пособиях: </w:t>
      </w:r>
      <w:r w:rsidR="00DE2098" w:rsidRPr="00DE2098">
        <w:rPr>
          <w:rFonts w:ascii="Times New Roman" w:hAnsi="Times New Roman"/>
          <w:sz w:val="28"/>
          <w:szCs w:val="28"/>
        </w:rPr>
        <w:t>«Основы таможенного дела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2C2132">
        <w:rPr>
          <w:rFonts w:ascii="Times New Roman" w:hAnsi="Times New Roman"/>
          <w:sz w:val="28"/>
          <w:szCs w:val="28"/>
        </w:rPr>
        <w:instrText>таможенного дела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="00DE2098" w:rsidRPr="00DE2098">
        <w:rPr>
          <w:rFonts w:ascii="Times New Roman" w:hAnsi="Times New Roman"/>
          <w:sz w:val="28"/>
          <w:szCs w:val="28"/>
        </w:rPr>
        <w:t>»: под общ. ред. А. Н. Сиротсткого, В. А. Гошина; «Таможенное право Республики Беларусь» автора А. З. Игнатюка</w:t>
      </w:r>
      <w:r w:rsidR="00DE2098">
        <w:rPr>
          <w:rFonts w:ascii="Times New Roman" w:hAnsi="Times New Roman"/>
          <w:sz w:val="28"/>
          <w:szCs w:val="28"/>
        </w:rPr>
        <w:t>, «</w:t>
      </w:r>
      <w:r w:rsidR="00DE2098" w:rsidRPr="0087536D">
        <w:rPr>
          <w:rFonts w:ascii="Times New Roman" w:hAnsi="Times New Roman"/>
          <w:sz w:val="28"/>
          <w:szCs w:val="28"/>
        </w:rPr>
        <w:t>Повышение эффективности таможенного контроля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A6728C">
        <w:rPr>
          <w:rFonts w:ascii="Times New Roman" w:hAnsi="Times New Roman"/>
          <w:sz w:val="28"/>
          <w:szCs w:val="28"/>
        </w:rPr>
        <w:instrText>таможенного контроля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="00DE2098" w:rsidRPr="0087536D">
        <w:rPr>
          <w:rFonts w:ascii="Times New Roman" w:hAnsi="Times New Roman"/>
          <w:sz w:val="28"/>
          <w:szCs w:val="28"/>
        </w:rPr>
        <w:t xml:space="preserve"> на основе совершенствования механизма классификации товаров</w:t>
      </w:r>
      <w:r w:rsidR="00DE2098">
        <w:rPr>
          <w:rFonts w:ascii="Times New Roman" w:hAnsi="Times New Roman"/>
          <w:sz w:val="28"/>
          <w:szCs w:val="28"/>
        </w:rPr>
        <w:t>» Н. П. Яценко. Информационным системам и технологиям посвящена отдельная 34 глава Таможенного Кодекса Республики Беларусь. Однако заметим, что во всех перечисленных изданиях информация представлена в разрозненной и лаконичной форме.</w:t>
      </w:r>
    </w:p>
    <w:p w:rsidR="00DE2098" w:rsidRDefault="00DE2098" w:rsidP="00DE2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особенностью таможенного законодательства Республики Беларусь является практически полное воспроизведение шагов, осуществляемых в Российской Федерации. В этой связи актуальным видится  изучение российских источников. Внедрению информационных технологий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BA49E0">
        <w:instrText>информационных технологий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посвящен ряд учебных изданий, а именно </w:t>
      </w:r>
      <w:r w:rsidRPr="00DE2098">
        <w:rPr>
          <w:rFonts w:ascii="Times New Roman" w:hAnsi="Times New Roman"/>
          <w:sz w:val="28"/>
          <w:szCs w:val="28"/>
        </w:rPr>
        <w:t>«Информационное обеспечение управления в таможенной системе» Ершова А.Д., «Информационные технологии в таможенном деле» Малышенко Ю.В., «Теория и практика применения технических средств таможенного контроля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A6728C">
        <w:rPr>
          <w:rFonts w:ascii="Times New Roman" w:hAnsi="Times New Roman"/>
          <w:sz w:val="28"/>
          <w:szCs w:val="28"/>
        </w:rPr>
        <w:instrText>таможенного контроля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DE2098">
        <w:rPr>
          <w:rFonts w:ascii="Times New Roman" w:hAnsi="Times New Roman"/>
          <w:sz w:val="28"/>
          <w:szCs w:val="28"/>
        </w:rPr>
        <w:t>» Казурова Б.К.</w:t>
      </w:r>
      <w:r w:rsidR="00162391">
        <w:rPr>
          <w:rFonts w:ascii="Times New Roman" w:hAnsi="Times New Roman"/>
          <w:sz w:val="28"/>
          <w:szCs w:val="28"/>
        </w:rPr>
        <w:t xml:space="preserve"> Принимаются в Российской Федерации и специальные нормативные акты, освещающие данный вопрос. Изучение российской литературы позволяет предугадать дальнейшие шаги в данном направлении внутри Республики Беларусь.</w:t>
      </w:r>
    </w:p>
    <w:p w:rsidR="00C234C5" w:rsidRDefault="00C234C5" w:rsidP="00DE2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34C5" w:rsidRPr="008F2AA9" w:rsidRDefault="005A3CC1" w:rsidP="00C234C5">
      <w:pPr>
        <w:pStyle w:val="3"/>
      </w:pPr>
      <w:bookmarkStart w:id="28" w:name="_Toc216099109"/>
      <w:bookmarkStart w:id="29" w:name="_Toc216187735"/>
      <w:bookmarkStart w:id="30" w:name="_Toc218062734"/>
      <w:bookmarkStart w:id="31" w:name="_Toc218062859"/>
      <w:bookmarkStart w:id="32" w:name="_Toc218063023"/>
      <w:bookmarkStart w:id="33" w:name="_Toc218063214"/>
      <w:r>
        <w:rPr>
          <w:rFonts w:ascii="Times New Roman" w:hAnsi="Times New Roman"/>
          <w:sz w:val="28"/>
          <w:szCs w:val="28"/>
        </w:rPr>
        <w:t>Глава 2 М</w:t>
      </w:r>
      <w:r w:rsidR="00C234C5" w:rsidRPr="00C234C5">
        <w:rPr>
          <w:rFonts w:ascii="Times New Roman" w:hAnsi="Times New Roman"/>
          <w:sz w:val="28"/>
          <w:szCs w:val="28"/>
        </w:rPr>
        <w:t>етодика исследования</w:t>
      </w:r>
      <w:bookmarkEnd w:id="28"/>
      <w:bookmarkEnd w:id="29"/>
      <w:bookmarkEnd w:id="30"/>
      <w:bookmarkEnd w:id="31"/>
      <w:bookmarkEnd w:id="32"/>
      <w:bookmarkEnd w:id="33"/>
    </w:p>
    <w:p w:rsidR="00C234C5" w:rsidRDefault="00C234C5" w:rsidP="00C234C5">
      <w:pPr>
        <w:pStyle w:val="a4"/>
      </w:pPr>
      <w:r>
        <w:t>В реферате наряду с</w:t>
      </w:r>
      <w:r w:rsidRPr="00F2772F">
        <w:t xml:space="preserve"> </w:t>
      </w:r>
      <w:r>
        <w:t>общими методами теории познания (индукция, дедукция, анализ, синтез) использовались иные методы исследований:</w:t>
      </w:r>
    </w:p>
    <w:p w:rsidR="00C234C5" w:rsidRDefault="00C234C5" w:rsidP="00C234C5">
      <w:pPr>
        <w:pStyle w:val="a"/>
      </w:pPr>
      <w:r>
        <w:t>метод теоретического исследования (анализ литературы по заданной теме);</w:t>
      </w:r>
    </w:p>
    <w:p w:rsidR="00C234C5" w:rsidRDefault="00C234C5" w:rsidP="00C234C5">
      <w:pPr>
        <w:pStyle w:val="a"/>
      </w:pPr>
      <w:r>
        <w:t>метод наблюдения – прямого и косвенного (через ознакомление с документацией, программным продуктом, используемым в таможенных органах);</w:t>
      </w:r>
    </w:p>
    <w:p w:rsidR="00C234C5" w:rsidRDefault="00C234C5" w:rsidP="00C234C5">
      <w:pPr>
        <w:pStyle w:val="a"/>
      </w:pPr>
      <w:r>
        <w:t>метод экспертных оценок;</w:t>
      </w:r>
    </w:p>
    <w:p w:rsidR="00C234C5" w:rsidRDefault="00C234C5" w:rsidP="00C234C5">
      <w:pPr>
        <w:pStyle w:val="a"/>
      </w:pPr>
      <w:r>
        <w:t>беседа (как с инспекторами таможни, так и с субъектами хозяйствования);</w:t>
      </w:r>
    </w:p>
    <w:p w:rsidR="00C234C5" w:rsidRDefault="00C234C5" w:rsidP="00C234C5">
      <w:pPr>
        <w:pStyle w:val="a"/>
      </w:pPr>
      <w:r>
        <w:t>мини-исследование.</w:t>
      </w:r>
    </w:p>
    <w:p w:rsidR="002067BA" w:rsidRDefault="002067BA" w:rsidP="002067BA">
      <w:pPr>
        <w:pStyle w:val="a"/>
        <w:numPr>
          <w:ilvl w:val="0"/>
          <w:numId w:val="0"/>
        </w:numPr>
        <w:ind w:left="1260" w:hanging="360"/>
      </w:pPr>
    </w:p>
    <w:p w:rsidR="002067BA" w:rsidRDefault="002067BA" w:rsidP="005A3CC1">
      <w:pPr>
        <w:pStyle w:val="3"/>
      </w:pPr>
      <w:bookmarkStart w:id="34" w:name="_Toc216099110"/>
      <w:bookmarkStart w:id="35" w:name="_Toc216187736"/>
      <w:bookmarkStart w:id="36" w:name="_Toc218062735"/>
      <w:bookmarkStart w:id="37" w:name="_Toc218062860"/>
      <w:bookmarkStart w:id="38" w:name="_Toc218063024"/>
      <w:bookmarkStart w:id="39" w:name="_Toc218063215"/>
      <w:r w:rsidRPr="002067BA">
        <w:rPr>
          <w:rFonts w:ascii="Times New Roman" w:hAnsi="Times New Roman"/>
          <w:sz w:val="28"/>
          <w:szCs w:val="28"/>
        </w:rPr>
        <w:t xml:space="preserve">Глава 3 </w:t>
      </w:r>
      <w:bookmarkEnd w:id="34"/>
      <w:bookmarkEnd w:id="35"/>
      <w:r w:rsidR="005A3CC1" w:rsidRPr="005A3CC1">
        <w:rPr>
          <w:rFonts w:ascii="Times New Roman" w:hAnsi="Times New Roman"/>
          <w:sz w:val="28"/>
          <w:szCs w:val="28"/>
        </w:rPr>
        <w:t>Направления применения IT в таможенной сфере</w:t>
      </w:r>
      <w:bookmarkEnd w:id="36"/>
      <w:bookmarkEnd w:id="37"/>
      <w:bookmarkEnd w:id="38"/>
      <w:bookmarkEnd w:id="39"/>
    </w:p>
    <w:p w:rsidR="00E76C2A" w:rsidRDefault="002067BA" w:rsidP="002067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7BA">
        <w:rPr>
          <w:rFonts w:ascii="Times New Roman" w:hAnsi="Times New Roman"/>
          <w:sz w:val="28"/>
          <w:szCs w:val="28"/>
        </w:rPr>
        <w:t>Концепция использования информационных технологий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BA49E0">
        <w:instrText>информационных технологий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2067BA">
        <w:rPr>
          <w:rFonts w:ascii="Times New Roman" w:hAnsi="Times New Roman"/>
          <w:sz w:val="28"/>
          <w:szCs w:val="28"/>
        </w:rPr>
        <w:t xml:space="preserve"> в деятельности органов государственной власти в соответствии с основными направлениями социально-экономического развития </w:t>
      </w:r>
      <w:r w:rsidR="00E76C2A">
        <w:rPr>
          <w:rFonts w:ascii="Times New Roman" w:hAnsi="Times New Roman"/>
          <w:sz w:val="28"/>
          <w:szCs w:val="28"/>
        </w:rPr>
        <w:t xml:space="preserve">Республики Беларусь </w:t>
      </w:r>
      <w:r w:rsidRPr="002067BA">
        <w:rPr>
          <w:rFonts w:ascii="Times New Roman" w:hAnsi="Times New Roman"/>
          <w:sz w:val="28"/>
          <w:szCs w:val="28"/>
        </w:rPr>
        <w:t xml:space="preserve"> определяет следующие приоритеты использования информационных технологий в сфере внешнеэкономической деятельности: </w:t>
      </w:r>
    </w:p>
    <w:p w:rsidR="00176E4F" w:rsidRDefault="002067BA" w:rsidP="00E76C2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7BA">
        <w:rPr>
          <w:rFonts w:ascii="Times New Roman" w:hAnsi="Times New Roman"/>
          <w:sz w:val="28"/>
          <w:szCs w:val="28"/>
        </w:rPr>
        <w:t xml:space="preserve">повышение собираемости таможенных платежей, </w:t>
      </w:r>
    </w:p>
    <w:p w:rsidR="00E76C2A" w:rsidRDefault="002067BA" w:rsidP="00E76C2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7BA">
        <w:rPr>
          <w:rFonts w:ascii="Times New Roman" w:hAnsi="Times New Roman"/>
          <w:sz w:val="28"/>
          <w:szCs w:val="28"/>
        </w:rPr>
        <w:t>сокращение времени, необходимого для таможенного оформления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9C0BF9">
        <w:rPr>
          <w:rFonts w:ascii="Times New Roman" w:hAnsi="Times New Roman"/>
          <w:sz w:val="28"/>
          <w:szCs w:val="28"/>
        </w:rPr>
        <w:instrText>таможенного оформления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2067BA">
        <w:rPr>
          <w:rFonts w:ascii="Times New Roman" w:hAnsi="Times New Roman"/>
          <w:sz w:val="28"/>
          <w:szCs w:val="28"/>
        </w:rPr>
        <w:t xml:space="preserve"> и контроля, </w:t>
      </w:r>
    </w:p>
    <w:p w:rsidR="002067BA" w:rsidRPr="00E76C2A" w:rsidRDefault="002067BA" w:rsidP="00E76C2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7BA">
        <w:rPr>
          <w:rFonts w:ascii="Times New Roman" w:hAnsi="Times New Roman"/>
          <w:sz w:val="28"/>
          <w:szCs w:val="28"/>
        </w:rPr>
        <w:t>повышение эффективности таможенного контроля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A6728C">
        <w:rPr>
          <w:rFonts w:ascii="Times New Roman" w:hAnsi="Times New Roman"/>
          <w:sz w:val="28"/>
          <w:szCs w:val="28"/>
        </w:rPr>
        <w:instrText>таможенного контроля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2067BA">
        <w:rPr>
          <w:rFonts w:ascii="Times New Roman" w:hAnsi="Times New Roman"/>
          <w:sz w:val="28"/>
          <w:szCs w:val="28"/>
        </w:rPr>
        <w:t xml:space="preserve"> и борьбы с таможенными правонарушениями на основе создания комплексной системы учета участников внешнеэкономической деятельности и анализа их деятельности, информационно-аналитического обеспечения правоохранительной д</w:t>
      </w:r>
      <w:r w:rsidR="00E76C2A">
        <w:rPr>
          <w:rFonts w:ascii="Times New Roman" w:hAnsi="Times New Roman"/>
          <w:sz w:val="28"/>
          <w:szCs w:val="28"/>
        </w:rPr>
        <w:t xml:space="preserve">еятельности в таможенной сфере </w:t>
      </w:r>
      <w:r w:rsidRPr="00E76C2A">
        <w:rPr>
          <w:rFonts w:ascii="Times New Roman" w:hAnsi="Times New Roman"/>
          <w:sz w:val="28"/>
          <w:szCs w:val="28"/>
        </w:rPr>
        <w:t xml:space="preserve"> внедрения комплексной системы управления рисками, развития систем электронного декларирования.</w:t>
      </w:r>
    </w:p>
    <w:p w:rsidR="002067BA" w:rsidRPr="002067BA" w:rsidRDefault="002067BA" w:rsidP="00E76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7BA">
        <w:rPr>
          <w:rFonts w:ascii="Times New Roman" w:hAnsi="Times New Roman"/>
          <w:sz w:val="28"/>
          <w:szCs w:val="28"/>
        </w:rPr>
        <w:t>Правовое регулирование отношений, возникающих при создании, внедрении и применении информационных систем и технологий в таможенном деле приобретает всё большую значимость.</w:t>
      </w:r>
    </w:p>
    <w:p w:rsidR="002067BA" w:rsidRPr="002067BA" w:rsidRDefault="002067BA" w:rsidP="002067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7BA">
        <w:rPr>
          <w:rFonts w:ascii="Times New Roman" w:hAnsi="Times New Roman"/>
          <w:sz w:val="28"/>
          <w:szCs w:val="28"/>
        </w:rPr>
        <w:t>Использование информационных систем и технологий в деятельности таможенных органов позволяет решать много задач, связанных с эффективным осуществлением таможенного администрирования. Среди таких задач можно выделить следующие:</w:t>
      </w:r>
    </w:p>
    <w:p w:rsidR="002067BA" w:rsidRPr="002067BA" w:rsidRDefault="002067BA" w:rsidP="00E76C2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7BA">
        <w:rPr>
          <w:rFonts w:ascii="Times New Roman" w:hAnsi="Times New Roman"/>
          <w:sz w:val="28"/>
          <w:szCs w:val="28"/>
        </w:rPr>
        <w:t>упрощение и ускорение таможенного оформления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9C0BF9">
        <w:rPr>
          <w:rFonts w:ascii="Times New Roman" w:hAnsi="Times New Roman"/>
          <w:sz w:val="28"/>
          <w:szCs w:val="28"/>
        </w:rPr>
        <w:instrText>таможенного оформления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2067BA">
        <w:rPr>
          <w:rFonts w:ascii="Times New Roman" w:hAnsi="Times New Roman"/>
          <w:sz w:val="28"/>
          <w:szCs w:val="28"/>
        </w:rPr>
        <w:t xml:space="preserve"> и таможенного контроля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A6728C">
        <w:rPr>
          <w:rFonts w:ascii="Times New Roman" w:hAnsi="Times New Roman"/>
          <w:sz w:val="28"/>
          <w:szCs w:val="28"/>
        </w:rPr>
        <w:instrText>таможенного контроля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2067BA">
        <w:rPr>
          <w:rFonts w:ascii="Times New Roman" w:hAnsi="Times New Roman"/>
          <w:sz w:val="28"/>
          <w:szCs w:val="28"/>
        </w:rPr>
        <w:t>, в том числе за счет использования электронной формы декларирования, внедрения экспериментальных технологий таможенного оформления;</w:t>
      </w:r>
    </w:p>
    <w:p w:rsidR="002067BA" w:rsidRPr="002067BA" w:rsidRDefault="002067BA" w:rsidP="00E76C2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7BA">
        <w:rPr>
          <w:rFonts w:ascii="Times New Roman" w:hAnsi="Times New Roman"/>
          <w:sz w:val="28"/>
          <w:szCs w:val="28"/>
        </w:rPr>
        <w:t>использование системы управления рисками;</w:t>
      </w:r>
    </w:p>
    <w:p w:rsidR="002067BA" w:rsidRPr="002067BA" w:rsidRDefault="002067BA" w:rsidP="00E76C2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7BA">
        <w:rPr>
          <w:rFonts w:ascii="Times New Roman" w:hAnsi="Times New Roman"/>
          <w:sz w:val="28"/>
          <w:szCs w:val="28"/>
        </w:rPr>
        <w:t>накопление информации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110F0C">
        <w:rPr>
          <w:rFonts w:ascii="Times New Roman" w:hAnsi="Times New Roman"/>
          <w:sz w:val="28"/>
          <w:szCs w:val="28"/>
        </w:rPr>
        <w:instrText>информации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2067BA">
        <w:rPr>
          <w:rFonts w:ascii="Times New Roman" w:hAnsi="Times New Roman"/>
          <w:sz w:val="28"/>
          <w:szCs w:val="28"/>
        </w:rPr>
        <w:t xml:space="preserve"> об участниках внешнеэкономической деятельности и иных лицах, если такое накопление предусмотрено в порядке, установленном законодательством;</w:t>
      </w:r>
    </w:p>
    <w:p w:rsidR="002067BA" w:rsidRPr="002067BA" w:rsidRDefault="002067BA" w:rsidP="00E76C2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7BA">
        <w:rPr>
          <w:rFonts w:ascii="Times New Roman" w:hAnsi="Times New Roman"/>
          <w:sz w:val="28"/>
          <w:szCs w:val="28"/>
        </w:rPr>
        <w:t>ведение баз данных, реестров лиц, осуществляющих деятельность в области таможенного дела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2C2132">
        <w:rPr>
          <w:rFonts w:ascii="Times New Roman" w:hAnsi="Times New Roman"/>
          <w:sz w:val="28"/>
          <w:szCs w:val="28"/>
        </w:rPr>
        <w:instrText>таможенного дела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2067BA">
        <w:rPr>
          <w:rFonts w:ascii="Times New Roman" w:hAnsi="Times New Roman"/>
          <w:sz w:val="28"/>
          <w:szCs w:val="28"/>
        </w:rPr>
        <w:t>;</w:t>
      </w:r>
    </w:p>
    <w:p w:rsidR="002067BA" w:rsidRPr="00E76C2A" w:rsidRDefault="002067BA" w:rsidP="00E76C2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7BA">
        <w:rPr>
          <w:rFonts w:ascii="Times New Roman" w:hAnsi="Times New Roman"/>
          <w:sz w:val="28"/>
          <w:szCs w:val="28"/>
        </w:rPr>
        <w:t>оперативное осуществление информационного обмена с иными органами государственной власти и зарубежными органами в порядке и на условиях, установленных законодательством.</w:t>
      </w:r>
    </w:p>
    <w:p w:rsidR="002067BA" w:rsidRPr="002067BA" w:rsidRDefault="002067BA" w:rsidP="005275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7BA">
        <w:rPr>
          <w:rFonts w:ascii="Times New Roman" w:hAnsi="Times New Roman"/>
          <w:sz w:val="28"/>
          <w:szCs w:val="28"/>
        </w:rPr>
        <w:t xml:space="preserve">Новое таможенное законодательство </w:t>
      </w:r>
      <w:r w:rsidR="00E76C2A">
        <w:rPr>
          <w:rFonts w:ascii="Times New Roman" w:hAnsi="Times New Roman"/>
          <w:sz w:val="28"/>
          <w:szCs w:val="28"/>
        </w:rPr>
        <w:t>Республики Беларусь</w:t>
      </w:r>
      <w:r w:rsidRPr="002067BA">
        <w:rPr>
          <w:rFonts w:ascii="Times New Roman" w:hAnsi="Times New Roman"/>
          <w:sz w:val="28"/>
          <w:szCs w:val="28"/>
        </w:rPr>
        <w:t xml:space="preserve"> строится с учетом международного опыта правового регулирования таможенного дела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2C2132">
        <w:rPr>
          <w:rFonts w:ascii="Times New Roman" w:hAnsi="Times New Roman"/>
          <w:sz w:val="28"/>
          <w:szCs w:val="28"/>
        </w:rPr>
        <w:instrText>таможенного дела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2067BA">
        <w:rPr>
          <w:rFonts w:ascii="Times New Roman" w:hAnsi="Times New Roman"/>
          <w:sz w:val="28"/>
          <w:szCs w:val="28"/>
        </w:rPr>
        <w:t>. Одним из основополагающих международных актов в области таможенного дела является Международная конвенция об упрощении и гармонизации таможенных процедур (заключена в Киото в 1973 г. и вступила в силу в 1974 г.). Признание роли таможенных технологий нашло отражение в преамбуле Киотской конвенции, из которой следует, что максимальное практическое использование информационных технологий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BA49E0">
        <w:instrText>информационных технологий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2067BA">
        <w:rPr>
          <w:rFonts w:ascii="Times New Roman" w:hAnsi="Times New Roman"/>
          <w:sz w:val="28"/>
          <w:szCs w:val="28"/>
        </w:rPr>
        <w:t xml:space="preserve"> рассматривается в качестве одного из принципов, реализация которого должна способствовать упрощению и гармонизации таможенных процедур. В связи с этим Киотская конвенция содержит отдельную главу, посвященную применению информационных технологий, а также устанавливает применительно к таможенному контролю стандартное правило, в соответствии с которым таможенная служба, где это возможно, использует информационные технологии и средства электронных коммуникаций для совершенствования таможенного контроля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A6728C">
        <w:rPr>
          <w:rFonts w:ascii="Times New Roman" w:hAnsi="Times New Roman"/>
          <w:sz w:val="28"/>
          <w:szCs w:val="28"/>
        </w:rPr>
        <w:instrText>таможенного контроля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2067BA">
        <w:rPr>
          <w:rFonts w:ascii="Times New Roman" w:hAnsi="Times New Roman"/>
          <w:sz w:val="28"/>
          <w:szCs w:val="28"/>
        </w:rPr>
        <w:t>.</w:t>
      </w:r>
    </w:p>
    <w:p w:rsidR="002067BA" w:rsidRPr="002067BA" w:rsidRDefault="002067BA" w:rsidP="002067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7BA">
        <w:rPr>
          <w:rFonts w:ascii="Times New Roman" w:hAnsi="Times New Roman"/>
          <w:sz w:val="28"/>
          <w:szCs w:val="28"/>
        </w:rPr>
        <w:t xml:space="preserve">Информационные системы и технологии в таможенном деле используются в </w:t>
      </w:r>
      <w:r w:rsidR="00E76C2A">
        <w:rPr>
          <w:rFonts w:ascii="Times New Roman" w:hAnsi="Times New Roman"/>
          <w:sz w:val="28"/>
          <w:szCs w:val="28"/>
        </w:rPr>
        <w:t>Республике Беларусь</w:t>
      </w:r>
      <w:r w:rsidRPr="002067BA">
        <w:rPr>
          <w:rFonts w:ascii="Times New Roman" w:hAnsi="Times New Roman"/>
          <w:sz w:val="28"/>
          <w:szCs w:val="28"/>
        </w:rPr>
        <w:t xml:space="preserve"> в соответствии с:</w:t>
      </w:r>
    </w:p>
    <w:p w:rsidR="002067BA" w:rsidRPr="002067BA" w:rsidRDefault="00E76C2A" w:rsidP="002067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067BA" w:rsidRPr="002067BA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337-338 Таможенного кодекса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844757">
        <w:rPr>
          <w:rFonts w:ascii="Times New Roman" w:hAnsi="Times New Roman"/>
          <w:sz w:val="28"/>
          <w:szCs w:val="28"/>
        </w:rPr>
        <w:instrText>Таможенного кодекса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="002067BA" w:rsidRPr="002067BA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4</w:t>
      </w:r>
      <w:r w:rsidR="002067BA" w:rsidRPr="002067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 2007г. №204-</w:t>
      </w:r>
      <w:r w:rsidR="002067BA" w:rsidRPr="002067BA">
        <w:rPr>
          <w:rFonts w:ascii="Times New Roman" w:hAnsi="Times New Roman"/>
          <w:sz w:val="28"/>
          <w:szCs w:val="28"/>
        </w:rPr>
        <w:t>З</w:t>
      </w:r>
    </w:p>
    <w:p w:rsidR="002067BA" w:rsidRPr="002067BA" w:rsidRDefault="002067BA" w:rsidP="002067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7BA">
        <w:rPr>
          <w:rFonts w:ascii="Times New Roman" w:hAnsi="Times New Roman"/>
          <w:sz w:val="28"/>
          <w:szCs w:val="28"/>
        </w:rPr>
        <w:t>- иными законами и нормативно-правовыми актами.</w:t>
      </w:r>
    </w:p>
    <w:p w:rsidR="002067BA" w:rsidRDefault="002067BA" w:rsidP="002067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7BA">
        <w:rPr>
          <w:rFonts w:ascii="Times New Roman" w:hAnsi="Times New Roman"/>
          <w:sz w:val="28"/>
          <w:szCs w:val="28"/>
        </w:rPr>
        <w:t>Правовое регулирование применения информационных систем и информационных технологий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BA49E0">
        <w:instrText>информационных технологий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2067BA">
        <w:rPr>
          <w:rFonts w:ascii="Times New Roman" w:hAnsi="Times New Roman"/>
          <w:sz w:val="28"/>
          <w:szCs w:val="28"/>
        </w:rPr>
        <w:t xml:space="preserve"> в таможенном деле в первую очередь нашло свое отражение в Таможенном </w:t>
      </w:r>
      <w:r w:rsidR="00E76C2A">
        <w:rPr>
          <w:rFonts w:ascii="Times New Roman" w:hAnsi="Times New Roman"/>
          <w:sz w:val="28"/>
          <w:szCs w:val="28"/>
        </w:rPr>
        <w:t xml:space="preserve">кодексе. </w:t>
      </w:r>
      <w:r w:rsidRPr="002067BA">
        <w:rPr>
          <w:rFonts w:ascii="Times New Roman" w:hAnsi="Times New Roman"/>
          <w:sz w:val="28"/>
          <w:szCs w:val="28"/>
        </w:rPr>
        <w:t xml:space="preserve">Информационным системам и информационным технологиям в таможенном деле посвящена глава </w:t>
      </w:r>
      <w:r w:rsidR="00E76C2A">
        <w:rPr>
          <w:rFonts w:ascii="Times New Roman" w:hAnsi="Times New Roman"/>
          <w:sz w:val="28"/>
          <w:szCs w:val="28"/>
        </w:rPr>
        <w:t>37 ТК РБ</w:t>
      </w:r>
      <w:r w:rsidRPr="002067BA">
        <w:rPr>
          <w:rFonts w:ascii="Times New Roman" w:hAnsi="Times New Roman"/>
          <w:sz w:val="28"/>
          <w:szCs w:val="28"/>
        </w:rPr>
        <w:t xml:space="preserve">, содержащая </w:t>
      </w:r>
      <w:r w:rsidR="00E76C2A">
        <w:rPr>
          <w:rFonts w:ascii="Times New Roman" w:hAnsi="Times New Roman"/>
          <w:sz w:val="28"/>
          <w:szCs w:val="28"/>
        </w:rPr>
        <w:t>две статьи.</w:t>
      </w:r>
      <w:r w:rsidRPr="002067BA">
        <w:rPr>
          <w:rFonts w:ascii="Times New Roman" w:hAnsi="Times New Roman"/>
          <w:sz w:val="28"/>
          <w:szCs w:val="28"/>
        </w:rPr>
        <w:t xml:space="preserve"> Таможенный Кодекс регулирует такие вопросы применения информационных систем и технологий как: функции, задачи и полномочия таможенных органов в связи с использованием информационных технологий; унификацию информационных систем и технологий со стандартами, действующими в </w:t>
      </w:r>
      <w:r w:rsidR="00E76C2A">
        <w:rPr>
          <w:rFonts w:ascii="Times New Roman" w:hAnsi="Times New Roman"/>
          <w:sz w:val="28"/>
          <w:szCs w:val="28"/>
        </w:rPr>
        <w:t>Беларуси</w:t>
      </w:r>
      <w:r w:rsidRPr="002067BA">
        <w:rPr>
          <w:rFonts w:ascii="Times New Roman" w:hAnsi="Times New Roman"/>
          <w:sz w:val="28"/>
          <w:szCs w:val="28"/>
        </w:rPr>
        <w:t>, а также международными стандартами; обязательность сертификации информационных систем, информационных технологий, средств их обеспечения, а также программно-технических средств защиты информации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110F0C">
        <w:rPr>
          <w:rFonts w:ascii="Times New Roman" w:hAnsi="Times New Roman"/>
          <w:sz w:val="28"/>
          <w:szCs w:val="28"/>
        </w:rPr>
        <w:instrText>информации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2067BA">
        <w:rPr>
          <w:rFonts w:ascii="Times New Roman" w:hAnsi="Times New Roman"/>
          <w:sz w:val="28"/>
          <w:szCs w:val="28"/>
        </w:rPr>
        <w:t>, применяемых в таможенном деле в случаях и порядке, которые пр</w:t>
      </w:r>
      <w:r w:rsidR="00E76C2A">
        <w:rPr>
          <w:rFonts w:ascii="Times New Roman" w:hAnsi="Times New Roman"/>
          <w:sz w:val="28"/>
          <w:szCs w:val="28"/>
        </w:rPr>
        <w:t>едусмотрены законодательством РБ</w:t>
      </w:r>
      <w:r w:rsidRPr="002067BA">
        <w:rPr>
          <w:rFonts w:ascii="Times New Roman" w:hAnsi="Times New Roman"/>
          <w:sz w:val="28"/>
          <w:szCs w:val="28"/>
        </w:rPr>
        <w:t>; правовой статус и содержание информационных ресурсов таможенных органов; требования к информационным системам, информационным технологиям и средствам их обеспечения; защита информации и прав субъектов, участвующих в информационных процессах и информатизации. Таким образом, новый Таможенный Кодекс придает существенное значение информационным технологиям. Это является безусловным шагом вперед, поскольку предыдущий Таможенный Кодекс в части использования информационных технологий лишь предусматривал возможность декларирования товаров и транспортных средств в электронной форме.</w:t>
      </w:r>
    </w:p>
    <w:p w:rsidR="00527572" w:rsidRDefault="00527572" w:rsidP="002067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можно выделить следующие основные направления и</w:t>
      </w:r>
      <w:r w:rsidR="00E546B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пользования информационных технологий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BA49E0">
        <w:instrText>информационных технологий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таможенном деле:</w:t>
      </w:r>
    </w:p>
    <w:p w:rsidR="00527572" w:rsidRDefault="00527572" w:rsidP="0052757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прозрачности процедуры таможенного оформления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9C0BF9">
        <w:rPr>
          <w:rFonts w:ascii="Times New Roman" w:hAnsi="Times New Roman"/>
          <w:sz w:val="28"/>
          <w:szCs w:val="28"/>
        </w:rPr>
        <w:instrText>таможенного оформления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="00E546B0">
        <w:rPr>
          <w:rFonts w:ascii="Times New Roman" w:hAnsi="Times New Roman"/>
          <w:sz w:val="28"/>
          <w:szCs w:val="28"/>
        </w:rPr>
        <w:t>. В качестве иллюстрации приведём следующий пример. Если ранее регистрация деклараций на присвоение справочного номера осуществлялась в порядке «живой очереди», но в настоящее время на многих ПТО внедряется система электронной постановки в очередь.</w:t>
      </w:r>
    </w:p>
    <w:p w:rsidR="00E546B0" w:rsidRDefault="00E546B0" w:rsidP="00E76C2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внедрение</w:t>
      </w:r>
      <w:r w:rsidR="00E76C2A" w:rsidRPr="00E546B0">
        <w:rPr>
          <w:rFonts w:ascii="Times New Roman" w:hAnsi="Times New Roman"/>
          <w:sz w:val="28"/>
          <w:szCs w:val="28"/>
        </w:rPr>
        <w:t xml:space="preserve"> «сис</w:t>
      </w:r>
      <w:r>
        <w:rPr>
          <w:rFonts w:ascii="Times New Roman" w:hAnsi="Times New Roman"/>
          <w:sz w:val="28"/>
          <w:szCs w:val="28"/>
        </w:rPr>
        <w:t>темы</w:t>
      </w:r>
      <w:r w:rsidR="00E76C2A" w:rsidRPr="00E546B0">
        <w:rPr>
          <w:rFonts w:ascii="Times New Roman" w:hAnsi="Times New Roman"/>
          <w:sz w:val="28"/>
          <w:szCs w:val="28"/>
        </w:rPr>
        <w:t xml:space="preserve"> электронного декларирования». Электронное декларирование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9A4697">
        <w:rPr>
          <w:rFonts w:ascii="Times New Roman" w:hAnsi="Times New Roman"/>
          <w:sz w:val="28"/>
          <w:szCs w:val="28"/>
        </w:rPr>
        <w:instrText>Электронное декларирование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="00E76C2A" w:rsidRPr="00E546B0">
        <w:rPr>
          <w:rFonts w:ascii="Times New Roman" w:hAnsi="Times New Roman"/>
          <w:sz w:val="28"/>
          <w:szCs w:val="28"/>
        </w:rPr>
        <w:t xml:space="preserve"> – работа по организации таможенного оформления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9C0BF9">
        <w:rPr>
          <w:rFonts w:ascii="Times New Roman" w:hAnsi="Times New Roman"/>
          <w:sz w:val="28"/>
          <w:szCs w:val="28"/>
        </w:rPr>
        <w:instrText>таможенного оформления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="00E76C2A" w:rsidRPr="00E546B0">
        <w:rPr>
          <w:rFonts w:ascii="Times New Roman" w:hAnsi="Times New Roman"/>
          <w:sz w:val="28"/>
          <w:szCs w:val="28"/>
        </w:rPr>
        <w:t xml:space="preserve"> и контроля. Электронное декларирование позволяет сократить время прохождения транспортных средств через таможенную границу с 3-х часов до 40-50 минут, а при предварительном электронном декларировании товаров продолжительность таможенного оформления должна быть не более суток. </w:t>
      </w:r>
    </w:p>
    <w:p w:rsidR="00E76C2A" w:rsidRDefault="00E546B0" w:rsidP="00E546B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76C2A" w:rsidRPr="00E546B0">
        <w:rPr>
          <w:rFonts w:ascii="Times New Roman" w:hAnsi="Times New Roman"/>
          <w:sz w:val="28"/>
          <w:szCs w:val="28"/>
        </w:rPr>
        <w:t>овершенствованием технических средств таможенного контроля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A6728C">
        <w:rPr>
          <w:rFonts w:ascii="Times New Roman" w:hAnsi="Times New Roman"/>
          <w:sz w:val="28"/>
          <w:szCs w:val="28"/>
        </w:rPr>
        <w:instrText>таможенного контроля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="00E76C2A" w:rsidRPr="00E546B0">
        <w:rPr>
          <w:rFonts w:ascii="Times New Roman" w:hAnsi="Times New Roman"/>
          <w:sz w:val="28"/>
          <w:szCs w:val="28"/>
        </w:rPr>
        <w:t xml:space="preserve"> (ТСТК).  Технические средства таможенного контроля позволяют повысить производительность труда инспекторов, занимающихся досмотром, а проведение некоторых процедур таможенного контроля невозможно без использования данных средств, например, дозиметрического контроля.</w:t>
      </w:r>
    </w:p>
    <w:p w:rsidR="00E546B0" w:rsidRDefault="00E546B0" w:rsidP="00E546B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и консультирование посредством сети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A628E1">
        <w:rPr>
          <w:rFonts w:ascii="Times New Roman" w:hAnsi="Times New Roman"/>
          <w:sz w:val="28"/>
          <w:szCs w:val="28"/>
        </w:rPr>
        <w:instrText>сети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Интернет. Данный ресурс теперь предоставляет не только официальный сайт ГТК, но и сайты различных таможенных агентов.</w:t>
      </w:r>
    </w:p>
    <w:p w:rsidR="00EA0A73" w:rsidRPr="00EA0A73" w:rsidRDefault="00E546B0" w:rsidP="00EA0A7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в электронном виде реестров лиц, осуществляющих деятельность в области таможенного дела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2C2132">
        <w:rPr>
          <w:rFonts w:ascii="Times New Roman" w:hAnsi="Times New Roman"/>
          <w:sz w:val="28"/>
          <w:szCs w:val="28"/>
        </w:rPr>
        <w:instrText>таможенного дела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2067BA" w:rsidRDefault="00E76C2A" w:rsidP="00E76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C2A">
        <w:rPr>
          <w:rFonts w:ascii="Times New Roman" w:hAnsi="Times New Roman"/>
          <w:sz w:val="28"/>
          <w:szCs w:val="28"/>
        </w:rPr>
        <w:t>Эффективность внедрения НТП в таможенном деле выражается в повышении качества таможенного регулирования и таможенного контроля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A6728C">
        <w:rPr>
          <w:rFonts w:ascii="Times New Roman" w:hAnsi="Times New Roman"/>
          <w:sz w:val="28"/>
          <w:szCs w:val="28"/>
        </w:rPr>
        <w:instrText>таможенного контроля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E76C2A">
        <w:rPr>
          <w:rFonts w:ascii="Times New Roman" w:hAnsi="Times New Roman"/>
          <w:sz w:val="28"/>
          <w:szCs w:val="28"/>
        </w:rPr>
        <w:t>, увеличении поступления денежных средств в бюджет государства, повышении результативности правоохранительной и информационно-аналитической деятельности таможенных органов.</w:t>
      </w:r>
    </w:p>
    <w:p w:rsidR="00EA0A73" w:rsidRDefault="00EA0A73" w:rsidP="00E76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A73" w:rsidRDefault="00EA0A73" w:rsidP="00EA0A73">
      <w:pPr>
        <w:pStyle w:val="3"/>
        <w:rPr>
          <w:rFonts w:ascii="Times New Roman" w:hAnsi="Times New Roman"/>
          <w:sz w:val="28"/>
          <w:szCs w:val="28"/>
        </w:rPr>
      </w:pPr>
      <w:bookmarkStart w:id="40" w:name="_Toc216099111"/>
      <w:bookmarkStart w:id="41" w:name="_Toc216187737"/>
      <w:bookmarkStart w:id="42" w:name="_Toc218062736"/>
      <w:bookmarkStart w:id="43" w:name="_Toc218062861"/>
      <w:bookmarkStart w:id="44" w:name="_Toc218063025"/>
      <w:bookmarkStart w:id="45" w:name="_Toc218063216"/>
      <w:r w:rsidRPr="00EA0A73">
        <w:rPr>
          <w:rFonts w:ascii="Times New Roman" w:hAnsi="Times New Roman"/>
          <w:sz w:val="28"/>
          <w:szCs w:val="28"/>
        </w:rPr>
        <w:t xml:space="preserve">Глава 4 </w:t>
      </w:r>
      <w:r w:rsidR="005A3CC1" w:rsidRPr="005A3CC1">
        <w:rPr>
          <w:rFonts w:ascii="Times New Roman" w:hAnsi="Times New Roman"/>
          <w:sz w:val="28"/>
          <w:szCs w:val="28"/>
        </w:rPr>
        <w:t>Реальные шаги по внедрению информационных технологий</w:t>
      </w:r>
      <w:r w:rsidR="005A3CC1" w:rsidRPr="005A3CC1">
        <w:rPr>
          <w:rFonts w:ascii="Times New Roman" w:hAnsi="Times New Roman"/>
          <w:sz w:val="28"/>
          <w:szCs w:val="28"/>
        </w:rPr>
        <w:fldChar w:fldCharType="begin"/>
      </w:r>
      <w:r w:rsidR="005A3CC1" w:rsidRPr="005A3CC1">
        <w:rPr>
          <w:rFonts w:ascii="Times New Roman" w:hAnsi="Times New Roman"/>
          <w:sz w:val="28"/>
          <w:szCs w:val="28"/>
        </w:rPr>
        <w:instrText xml:space="preserve"> XE "информационных технологий" </w:instrText>
      </w:r>
      <w:r w:rsidR="005A3CC1" w:rsidRPr="005A3CC1">
        <w:rPr>
          <w:rFonts w:ascii="Times New Roman" w:hAnsi="Times New Roman"/>
          <w:sz w:val="28"/>
          <w:szCs w:val="28"/>
        </w:rPr>
        <w:fldChar w:fldCharType="end"/>
      </w:r>
      <w:r w:rsidR="005A3CC1" w:rsidRPr="005A3CC1">
        <w:rPr>
          <w:rFonts w:ascii="Times New Roman" w:hAnsi="Times New Roman"/>
          <w:sz w:val="28"/>
          <w:szCs w:val="28"/>
        </w:rPr>
        <w:t xml:space="preserve"> в процесс осуществления таможенного оформления</w:t>
      </w:r>
      <w:bookmarkEnd w:id="40"/>
      <w:bookmarkEnd w:id="41"/>
      <w:bookmarkEnd w:id="42"/>
      <w:bookmarkEnd w:id="43"/>
      <w:bookmarkEnd w:id="44"/>
      <w:bookmarkEnd w:id="45"/>
    </w:p>
    <w:p w:rsidR="00EA0A73" w:rsidRDefault="00EA0A73" w:rsidP="00EA0A7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Проанализируем, какие из вышеперечисленных направлений реально внедрены в практику повседневной деятельности таможенных органов.</w:t>
      </w:r>
    </w:p>
    <w:p w:rsidR="00EA0A73" w:rsidRPr="001462A6" w:rsidRDefault="00EA0A73" w:rsidP="00146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первую очередь уделим внимание аспекту прозрачности. </w:t>
      </w:r>
      <w:r w:rsidR="0019189B">
        <w:rPr>
          <w:rFonts w:ascii="Times New Roman" w:hAnsi="Times New Roman"/>
          <w:sz w:val="28"/>
          <w:szCs w:val="28"/>
        </w:rPr>
        <w:t>Ознакомившись с деятельностью</w:t>
      </w:r>
      <w:r w:rsidR="001462A6">
        <w:rPr>
          <w:rFonts w:ascii="Times New Roman" w:hAnsi="Times New Roman"/>
          <w:sz w:val="28"/>
          <w:szCs w:val="28"/>
        </w:rPr>
        <w:t xml:space="preserve"> 9 открытых ПТО, находящихся в зоне деятельности Минской региональной таможни, приходим к выводу, что</w:t>
      </w:r>
      <w:r w:rsidR="0019189B">
        <w:rPr>
          <w:rFonts w:ascii="Times New Roman" w:hAnsi="Times New Roman"/>
          <w:sz w:val="28"/>
          <w:szCs w:val="28"/>
        </w:rPr>
        <w:t xml:space="preserve"> на 6</w:t>
      </w:r>
      <w:r w:rsidR="001462A6">
        <w:rPr>
          <w:rFonts w:ascii="Times New Roman" w:hAnsi="Times New Roman"/>
          <w:sz w:val="28"/>
          <w:szCs w:val="28"/>
        </w:rPr>
        <w:t xml:space="preserve"> из них присвоение справочного номера осуществляется посредством электронной очереди. Более того, сайт </w:t>
      </w:r>
      <w:r w:rsidR="001462A6" w:rsidRPr="00D000B4">
        <w:rPr>
          <w:rFonts w:ascii="Times New Roman" w:hAnsi="Times New Roman"/>
          <w:sz w:val="28"/>
          <w:szCs w:val="28"/>
          <w:lang w:val="en-US"/>
        </w:rPr>
        <w:t>www</w:t>
      </w:r>
      <w:r w:rsidR="001462A6" w:rsidRPr="00D000B4">
        <w:rPr>
          <w:rFonts w:ascii="Times New Roman" w:hAnsi="Times New Roman"/>
          <w:sz w:val="28"/>
          <w:szCs w:val="28"/>
        </w:rPr>
        <w:t>.</w:t>
      </w:r>
      <w:r w:rsidR="001462A6" w:rsidRPr="00D000B4">
        <w:rPr>
          <w:rFonts w:ascii="Times New Roman" w:hAnsi="Times New Roman"/>
          <w:sz w:val="28"/>
          <w:szCs w:val="28"/>
          <w:lang w:val="en-US"/>
        </w:rPr>
        <w:t>declarant</w:t>
      </w:r>
      <w:r w:rsidR="001462A6" w:rsidRPr="00D000B4">
        <w:rPr>
          <w:rFonts w:ascii="Times New Roman" w:hAnsi="Times New Roman"/>
          <w:sz w:val="28"/>
          <w:szCs w:val="28"/>
        </w:rPr>
        <w:t>.</w:t>
      </w:r>
      <w:r w:rsidR="001462A6" w:rsidRPr="00D000B4">
        <w:rPr>
          <w:rFonts w:ascii="Times New Roman" w:hAnsi="Times New Roman"/>
          <w:sz w:val="28"/>
          <w:szCs w:val="28"/>
          <w:lang w:val="en-US"/>
        </w:rPr>
        <w:t>by</w:t>
      </w:r>
      <w:r w:rsidR="001462A6">
        <w:rPr>
          <w:rFonts w:ascii="Times New Roman" w:hAnsi="Times New Roman"/>
          <w:sz w:val="28"/>
          <w:szCs w:val="28"/>
        </w:rPr>
        <w:t xml:space="preserve"> предоставляет возможность отслеживания статуса уже зарегистрированных </w:t>
      </w:r>
      <w:r w:rsidR="0019189B">
        <w:rPr>
          <w:rFonts w:ascii="Times New Roman" w:hAnsi="Times New Roman"/>
          <w:sz w:val="28"/>
          <w:szCs w:val="28"/>
        </w:rPr>
        <w:t xml:space="preserve">на этих ПТО </w:t>
      </w:r>
      <w:r w:rsidR="001462A6">
        <w:rPr>
          <w:rFonts w:ascii="Times New Roman" w:hAnsi="Times New Roman"/>
          <w:sz w:val="28"/>
          <w:szCs w:val="28"/>
        </w:rPr>
        <w:t>деклараций</w:t>
      </w:r>
      <w:r w:rsidR="0019189B">
        <w:rPr>
          <w:rFonts w:ascii="Times New Roman" w:hAnsi="Times New Roman"/>
          <w:sz w:val="28"/>
          <w:szCs w:val="28"/>
        </w:rPr>
        <w:t xml:space="preserve"> </w:t>
      </w:r>
      <w:r w:rsidR="001462A6">
        <w:rPr>
          <w:rFonts w:ascii="Times New Roman" w:hAnsi="Times New Roman"/>
          <w:sz w:val="28"/>
          <w:szCs w:val="28"/>
        </w:rPr>
        <w:t>.</w:t>
      </w:r>
    </w:p>
    <w:p w:rsidR="00B966FF" w:rsidRDefault="00B966FF" w:rsidP="00EA0A7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966FF" w:rsidRDefault="00B966FF" w:rsidP="00EA0A7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966FF" w:rsidRDefault="00B966FF" w:rsidP="00EA0A7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66FF" w:rsidRPr="008D6581" w:rsidTr="008D6581">
        <w:tc>
          <w:tcPr>
            <w:tcW w:w="4785" w:type="dxa"/>
          </w:tcPr>
          <w:p w:rsidR="00B966FF" w:rsidRPr="008D6581" w:rsidRDefault="00B966FF" w:rsidP="008D658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66FF" w:rsidRPr="008D6581" w:rsidRDefault="001462A6" w:rsidP="008D658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6581">
              <w:rPr>
                <w:rFonts w:ascii="Times New Roman" w:hAnsi="Times New Roman"/>
                <w:b/>
                <w:sz w:val="28"/>
                <w:szCs w:val="28"/>
              </w:rPr>
              <w:t>Код, наименование, адрес ПТО</w:t>
            </w:r>
          </w:p>
        </w:tc>
        <w:tc>
          <w:tcPr>
            <w:tcW w:w="4786" w:type="dxa"/>
          </w:tcPr>
          <w:p w:rsidR="00B966FF" w:rsidRPr="008D6581" w:rsidRDefault="001462A6" w:rsidP="008D6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6581">
              <w:rPr>
                <w:rFonts w:ascii="Times New Roman" w:hAnsi="Times New Roman"/>
                <w:b/>
                <w:sz w:val="28"/>
                <w:szCs w:val="28"/>
              </w:rPr>
              <w:t>Имеется ли возможность для электронной постановки в очередь</w:t>
            </w:r>
          </w:p>
        </w:tc>
      </w:tr>
      <w:tr w:rsidR="00B966FF" w:rsidRPr="008D6581" w:rsidTr="008D6581">
        <w:tc>
          <w:tcPr>
            <w:tcW w:w="4785" w:type="dxa"/>
          </w:tcPr>
          <w:p w:rsidR="001462A6" w:rsidRPr="008D6581" w:rsidRDefault="00B966FF" w:rsidP="008D6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6581">
              <w:rPr>
                <w:rFonts w:ascii="Times New Roman" w:hAnsi="Times New Roman"/>
                <w:sz w:val="28"/>
                <w:szCs w:val="28"/>
              </w:rPr>
              <w:t xml:space="preserve">         06528</w:t>
            </w:r>
            <w:r w:rsidRPr="008D6581">
              <w:rPr>
                <w:rFonts w:ascii="Times New Roman" w:hAnsi="Times New Roman"/>
                <w:sz w:val="28"/>
                <w:szCs w:val="28"/>
              </w:rPr>
              <w:tab/>
            </w:r>
            <w:r w:rsidR="001462A6" w:rsidRPr="008D65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6581">
              <w:rPr>
                <w:rFonts w:ascii="Times New Roman" w:hAnsi="Times New Roman"/>
                <w:b/>
                <w:i/>
                <w:sz w:val="28"/>
                <w:szCs w:val="28"/>
              </w:rPr>
              <w:t>Минск-авто 3</w:t>
            </w:r>
          </w:p>
          <w:p w:rsidR="00B966FF" w:rsidRPr="008D6581" w:rsidRDefault="00B966FF" w:rsidP="008D6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581">
              <w:rPr>
                <w:rFonts w:ascii="Times New Roman" w:hAnsi="Times New Roman"/>
                <w:sz w:val="28"/>
                <w:szCs w:val="28"/>
              </w:rPr>
              <w:tab/>
              <w:t>Г.Минск,ул.Аннаева,69</w:t>
            </w:r>
            <w:r w:rsidRPr="008D6581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62A6" w:rsidRPr="008D6581" w:rsidRDefault="001462A6" w:rsidP="008D6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66FF" w:rsidRPr="008D6581" w:rsidRDefault="0019189B" w:rsidP="008D6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58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966FF" w:rsidRPr="008D6581" w:rsidTr="008D6581">
        <w:tc>
          <w:tcPr>
            <w:tcW w:w="4785" w:type="dxa"/>
          </w:tcPr>
          <w:p w:rsidR="00B966FF" w:rsidRPr="008D6581" w:rsidRDefault="00B966FF" w:rsidP="008D6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581">
              <w:rPr>
                <w:rFonts w:ascii="Times New Roman" w:hAnsi="Times New Roman"/>
                <w:sz w:val="28"/>
                <w:szCs w:val="28"/>
              </w:rPr>
              <w:t>06529</w:t>
            </w:r>
            <w:r w:rsidRPr="008D6581">
              <w:rPr>
                <w:rFonts w:ascii="Times New Roman" w:hAnsi="Times New Roman"/>
                <w:sz w:val="28"/>
                <w:szCs w:val="28"/>
              </w:rPr>
              <w:tab/>
            </w:r>
            <w:r w:rsidR="001462A6" w:rsidRPr="008D65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6581">
              <w:rPr>
                <w:rFonts w:ascii="Times New Roman" w:hAnsi="Times New Roman"/>
                <w:b/>
                <w:i/>
                <w:sz w:val="28"/>
                <w:szCs w:val="28"/>
              </w:rPr>
              <w:t>Колядичи-авто</w:t>
            </w:r>
            <w:r w:rsidRPr="008D6581">
              <w:rPr>
                <w:rFonts w:ascii="Times New Roman" w:hAnsi="Times New Roman"/>
                <w:sz w:val="28"/>
                <w:szCs w:val="28"/>
              </w:rPr>
              <w:tab/>
              <w:t>Г.Минск,ул.Бабушкина,39</w:t>
            </w:r>
          </w:p>
          <w:p w:rsidR="00B966FF" w:rsidRPr="008D6581" w:rsidRDefault="00B966FF" w:rsidP="008D6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66FF" w:rsidRPr="008D6581" w:rsidRDefault="0019189B" w:rsidP="008D6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58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B966FF" w:rsidRPr="008D6581" w:rsidTr="008D6581">
        <w:tc>
          <w:tcPr>
            <w:tcW w:w="4785" w:type="dxa"/>
          </w:tcPr>
          <w:p w:rsidR="00B966FF" w:rsidRPr="008D6581" w:rsidRDefault="00B966FF" w:rsidP="008D6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581">
              <w:rPr>
                <w:rFonts w:ascii="Times New Roman" w:hAnsi="Times New Roman"/>
                <w:sz w:val="28"/>
                <w:szCs w:val="28"/>
              </w:rPr>
              <w:t xml:space="preserve">         06533</w:t>
            </w:r>
            <w:r w:rsidR="001462A6" w:rsidRPr="008D65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6581">
              <w:rPr>
                <w:rFonts w:ascii="Times New Roman" w:hAnsi="Times New Roman"/>
                <w:sz w:val="28"/>
                <w:szCs w:val="28"/>
              </w:rPr>
              <w:tab/>
            </w:r>
            <w:r w:rsidRPr="008D6581">
              <w:rPr>
                <w:rFonts w:ascii="Times New Roman" w:hAnsi="Times New Roman"/>
                <w:b/>
                <w:i/>
                <w:sz w:val="28"/>
                <w:szCs w:val="28"/>
              </w:rPr>
              <w:t>Минск-СЭЗ</w:t>
            </w:r>
            <w:r w:rsidRPr="008D6581">
              <w:rPr>
                <w:rFonts w:ascii="Times New Roman" w:hAnsi="Times New Roman"/>
                <w:sz w:val="28"/>
                <w:szCs w:val="28"/>
              </w:rPr>
              <w:tab/>
              <w:t>г.Минск,ул.Промышленная,4</w:t>
            </w:r>
          </w:p>
          <w:p w:rsidR="001462A6" w:rsidRPr="008D6581" w:rsidRDefault="001462A6" w:rsidP="008D6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66FF" w:rsidRPr="008D6581" w:rsidRDefault="0019189B" w:rsidP="008D6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58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B966FF" w:rsidRPr="008D6581" w:rsidTr="008D6581">
        <w:tc>
          <w:tcPr>
            <w:tcW w:w="4785" w:type="dxa"/>
          </w:tcPr>
          <w:p w:rsidR="00B966FF" w:rsidRPr="008D6581" w:rsidRDefault="00B966FF" w:rsidP="008D6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581">
              <w:rPr>
                <w:rFonts w:ascii="Times New Roman" w:hAnsi="Times New Roman"/>
                <w:sz w:val="28"/>
                <w:szCs w:val="28"/>
              </w:rPr>
              <w:t xml:space="preserve">           06542</w:t>
            </w:r>
            <w:r w:rsidR="001462A6" w:rsidRPr="008D65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6581">
              <w:rPr>
                <w:rFonts w:ascii="Times New Roman" w:hAnsi="Times New Roman"/>
                <w:b/>
                <w:i/>
                <w:sz w:val="28"/>
                <w:szCs w:val="28"/>
              </w:rPr>
              <w:t>Кунцевщина</w:t>
            </w:r>
            <w:r w:rsidRPr="008D6581">
              <w:rPr>
                <w:rFonts w:ascii="Times New Roman" w:hAnsi="Times New Roman"/>
                <w:sz w:val="28"/>
                <w:szCs w:val="28"/>
              </w:rPr>
              <w:tab/>
              <w:t>Г.Минск,ул.Брикета,25</w:t>
            </w:r>
          </w:p>
          <w:p w:rsidR="001462A6" w:rsidRPr="008D6581" w:rsidRDefault="001462A6" w:rsidP="008D6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66FF" w:rsidRPr="008D6581" w:rsidRDefault="0019189B" w:rsidP="008D6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58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B966FF" w:rsidRPr="008D6581" w:rsidTr="008D6581">
        <w:tc>
          <w:tcPr>
            <w:tcW w:w="4785" w:type="dxa"/>
          </w:tcPr>
          <w:p w:rsidR="00B966FF" w:rsidRPr="008D6581" w:rsidRDefault="001462A6" w:rsidP="008D6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581">
              <w:rPr>
                <w:rFonts w:ascii="Times New Roman" w:hAnsi="Times New Roman"/>
                <w:sz w:val="28"/>
                <w:szCs w:val="28"/>
              </w:rPr>
              <w:t>06611</w:t>
            </w:r>
            <w:r w:rsidRPr="008D6581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  <w:r w:rsidRPr="008D65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D6581">
              <w:rPr>
                <w:rFonts w:ascii="Times New Roman" w:hAnsi="Times New Roman"/>
                <w:sz w:val="28"/>
                <w:szCs w:val="28"/>
              </w:rPr>
              <w:tab/>
            </w:r>
            <w:r w:rsidRPr="008D6581">
              <w:rPr>
                <w:rFonts w:ascii="Times New Roman" w:hAnsi="Times New Roman"/>
                <w:b/>
                <w:i/>
                <w:sz w:val="28"/>
                <w:szCs w:val="28"/>
              </w:rPr>
              <w:t>Белкультторг</w:t>
            </w:r>
            <w:r w:rsidRPr="008D6581">
              <w:rPr>
                <w:rFonts w:ascii="Times New Roman" w:hAnsi="Times New Roman"/>
                <w:sz w:val="28"/>
                <w:szCs w:val="28"/>
              </w:rPr>
              <w:t xml:space="preserve"> Минская обл.,Минский р-н,п.Озерцо,</w:t>
            </w:r>
          </w:p>
          <w:p w:rsidR="001462A6" w:rsidRPr="008D6581" w:rsidRDefault="001462A6" w:rsidP="008D6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66FF" w:rsidRPr="008D6581" w:rsidRDefault="0019189B" w:rsidP="008D6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58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B966FF" w:rsidRPr="008D6581" w:rsidTr="008D6581">
        <w:tc>
          <w:tcPr>
            <w:tcW w:w="4785" w:type="dxa"/>
          </w:tcPr>
          <w:p w:rsidR="00B966FF" w:rsidRPr="008D6581" w:rsidRDefault="001462A6" w:rsidP="008D6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581">
              <w:rPr>
                <w:rFonts w:ascii="Times New Roman" w:hAnsi="Times New Roman"/>
                <w:sz w:val="28"/>
                <w:szCs w:val="28"/>
              </w:rPr>
              <w:t xml:space="preserve">06631 </w:t>
            </w:r>
            <w:r w:rsidRPr="008D6581">
              <w:rPr>
                <w:rFonts w:ascii="Times New Roman" w:hAnsi="Times New Roman"/>
                <w:sz w:val="28"/>
                <w:szCs w:val="28"/>
              </w:rPr>
              <w:tab/>
            </w:r>
            <w:r w:rsidRPr="008D6581">
              <w:rPr>
                <w:rFonts w:ascii="Times New Roman" w:hAnsi="Times New Roman"/>
                <w:b/>
                <w:i/>
                <w:sz w:val="28"/>
                <w:szCs w:val="28"/>
              </w:rPr>
              <w:t>Минский оптовый рынок</w:t>
            </w:r>
            <w:r w:rsidRPr="008D6581">
              <w:rPr>
                <w:rFonts w:ascii="Times New Roman" w:hAnsi="Times New Roman"/>
                <w:sz w:val="28"/>
                <w:szCs w:val="28"/>
              </w:rPr>
              <w:t>Минская обл.,Минский р-н,         д.Таборы</w:t>
            </w:r>
          </w:p>
          <w:p w:rsidR="001462A6" w:rsidRPr="008D6581" w:rsidRDefault="001462A6" w:rsidP="008D6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66FF" w:rsidRPr="008D6581" w:rsidRDefault="0019189B" w:rsidP="008D6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58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B966FF" w:rsidRPr="008D6581" w:rsidTr="008D6581">
        <w:tc>
          <w:tcPr>
            <w:tcW w:w="4785" w:type="dxa"/>
          </w:tcPr>
          <w:p w:rsidR="00B966FF" w:rsidRPr="008D6581" w:rsidRDefault="001462A6" w:rsidP="008D6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581">
              <w:rPr>
                <w:rFonts w:ascii="Times New Roman" w:hAnsi="Times New Roman"/>
                <w:sz w:val="28"/>
                <w:szCs w:val="28"/>
              </w:rPr>
              <w:t xml:space="preserve">06505 </w:t>
            </w:r>
            <w:r w:rsidRPr="008D6581">
              <w:rPr>
                <w:rFonts w:ascii="Times New Roman" w:hAnsi="Times New Roman"/>
                <w:sz w:val="28"/>
                <w:szCs w:val="28"/>
              </w:rPr>
              <w:tab/>
            </w:r>
            <w:r w:rsidRPr="008D6581">
              <w:rPr>
                <w:rFonts w:ascii="Times New Roman" w:hAnsi="Times New Roman"/>
                <w:b/>
                <w:i/>
                <w:sz w:val="28"/>
                <w:szCs w:val="28"/>
              </w:rPr>
              <w:t>Минская почта</w:t>
            </w:r>
            <w:r w:rsidRPr="008D6581">
              <w:rPr>
                <w:rFonts w:ascii="Times New Roman" w:hAnsi="Times New Roman"/>
                <w:sz w:val="28"/>
                <w:szCs w:val="28"/>
              </w:rPr>
              <w:tab/>
              <w:t>Г.Минск,ул.Вокзальная,13</w:t>
            </w:r>
          </w:p>
          <w:p w:rsidR="001462A6" w:rsidRPr="008D6581" w:rsidRDefault="001462A6" w:rsidP="008D6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66FF" w:rsidRPr="008D6581" w:rsidRDefault="0019189B" w:rsidP="008D6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58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966FF" w:rsidRPr="008D6581" w:rsidTr="008D6581">
        <w:tc>
          <w:tcPr>
            <w:tcW w:w="4785" w:type="dxa"/>
          </w:tcPr>
          <w:p w:rsidR="00B966FF" w:rsidRPr="008D6581" w:rsidRDefault="001462A6" w:rsidP="008D6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581">
              <w:rPr>
                <w:rFonts w:ascii="Times New Roman" w:hAnsi="Times New Roman"/>
                <w:sz w:val="28"/>
                <w:szCs w:val="28"/>
              </w:rPr>
              <w:t>06604</w:t>
            </w:r>
            <w:r w:rsidRPr="008D6581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  <w:r w:rsidRPr="008D6581">
              <w:rPr>
                <w:rFonts w:ascii="Times New Roman" w:hAnsi="Times New Roman"/>
                <w:b/>
                <w:i/>
                <w:sz w:val="28"/>
                <w:szCs w:val="28"/>
              </w:rPr>
              <w:t>Колядичи</w:t>
            </w:r>
            <w:r w:rsidRPr="008D6581">
              <w:rPr>
                <w:rFonts w:ascii="Times New Roman" w:hAnsi="Times New Roman"/>
                <w:b/>
                <w:i/>
                <w:sz w:val="28"/>
                <w:szCs w:val="28"/>
              </w:rPr>
              <w:tab/>
              <w:t>ж/д</w:t>
            </w:r>
            <w:r w:rsidRPr="008D6581">
              <w:rPr>
                <w:rFonts w:ascii="Times New Roman" w:hAnsi="Times New Roman"/>
                <w:sz w:val="28"/>
                <w:szCs w:val="28"/>
              </w:rPr>
              <w:t xml:space="preserve"> ст.Колядичи</w:t>
            </w:r>
          </w:p>
          <w:p w:rsidR="001462A6" w:rsidRPr="008D6581" w:rsidRDefault="001462A6" w:rsidP="008D6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66FF" w:rsidRPr="008D6581" w:rsidRDefault="0019189B" w:rsidP="008D6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58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966FF" w:rsidRPr="008D6581" w:rsidTr="008D6581">
        <w:tc>
          <w:tcPr>
            <w:tcW w:w="4785" w:type="dxa"/>
          </w:tcPr>
          <w:p w:rsidR="001462A6" w:rsidRPr="008D6581" w:rsidRDefault="001462A6" w:rsidP="008D6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581">
              <w:rPr>
                <w:rFonts w:ascii="Times New Roman" w:hAnsi="Times New Roman"/>
                <w:sz w:val="28"/>
                <w:szCs w:val="28"/>
              </w:rPr>
              <w:t>06513</w:t>
            </w:r>
            <w:r w:rsidR="0019189B" w:rsidRPr="008D65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6581">
              <w:rPr>
                <w:rFonts w:ascii="Times New Roman" w:hAnsi="Times New Roman"/>
                <w:sz w:val="28"/>
                <w:szCs w:val="28"/>
              </w:rPr>
              <w:tab/>
            </w:r>
            <w:r w:rsidRPr="008D6581">
              <w:rPr>
                <w:rFonts w:ascii="Times New Roman" w:hAnsi="Times New Roman"/>
                <w:b/>
                <w:i/>
                <w:sz w:val="28"/>
                <w:szCs w:val="28"/>
              </w:rPr>
              <w:t>Минск-Западный</w:t>
            </w:r>
            <w:r w:rsidRPr="008D6581">
              <w:rPr>
                <w:rFonts w:ascii="Times New Roman" w:hAnsi="Times New Roman"/>
                <w:sz w:val="28"/>
                <w:szCs w:val="28"/>
              </w:rPr>
              <w:tab/>
              <w:t>Г.Минск,пер.4-ймонтажников,7</w:t>
            </w:r>
          </w:p>
          <w:p w:rsidR="00B966FF" w:rsidRPr="008D6581" w:rsidRDefault="00B966FF" w:rsidP="008D6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66FF" w:rsidRPr="008D6581" w:rsidRDefault="0019189B" w:rsidP="008D6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58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B966FF" w:rsidRDefault="00B966FF" w:rsidP="00B966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966FF" w:rsidRDefault="0019189B" w:rsidP="00191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Ещё дальше в этом плане продвинулись минские ЦСД.  Здесь субъектам хозяйствования предоставляется возможность постановки в очередь посредством сети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A628E1">
        <w:rPr>
          <w:rFonts w:ascii="Times New Roman" w:hAnsi="Times New Roman"/>
          <w:sz w:val="28"/>
          <w:szCs w:val="28"/>
        </w:rPr>
        <w:instrText>сети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Internet</w:t>
      </w:r>
      <w:r>
        <w:rPr>
          <w:rFonts w:ascii="Times New Roman" w:hAnsi="Times New Roman"/>
          <w:sz w:val="28"/>
          <w:szCs w:val="28"/>
        </w:rPr>
        <w:t>. Теперь у декларантов есть возможность поставить свою декларацию в очередь, отслеживать на соответствующем сайте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812166">
        <w:rPr>
          <w:rFonts w:ascii="Times New Roman" w:hAnsi="Times New Roman"/>
          <w:sz w:val="28"/>
          <w:szCs w:val="28"/>
        </w:rPr>
        <w:instrText>сайте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продвижение этой очереди и подъезжать на ЦСД уже непосредственно к моменту оформления.</w:t>
      </w:r>
    </w:p>
    <w:p w:rsidR="0019189B" w:rsidRDefault="0019189B" w:rsidP="001918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информационных технологий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BA49E0">
        <w:instrText>информационных технологий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 данном направлении с одной стороны экономит значительную часть времени для субъектов хозяйствования, с другой – обеспечивает прозрачность процедуры таможенного оформления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9C0BF9">
        <w:rPr>
          <w:rFonts w:ascii="Times New Roman" w:hAnsi="Times New Roman"/>
          <w:sz w:val="28"/>
          <w:szCs w:val="28"/>
        </w:rPr>
        <w:instrText>таможенного оформления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исключает возможность</w:t>
      </w:r>
      <w:r w:rsidR="005116DD">
        <w:rPr>
          <w:rFonts w:ascii="Times New Roman" w:hAnsi="Times New Roman"/>
          <w:sz w:val="28"/>
          <w:szCs w:val="28"/>
        </w:rPr>
        <w:t xml:space="preserve"> незаконного оформления «вне очереди».</w:t>
      </w:r>
    </w:p>
    <w:p w:rsidR="005116DD" w:rsidRDefault="005116DD" w:rsidP="001918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касается электронного декларирования, то пока оно внедряется в качестве эксперимента. Начать эксперимент по внедрению было решено с предприятий – экспортёров, обладающих статусом «добросовестный участник ВЭД». Согласно информации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110F0C">
        <w:rPr>
          <w:rFonts w:ascii="Times New Roman" w:hAnsi="Times New Roman"/>
          <w:sz w:val="28"/>
          <w:szCs w:val="28"/>
        </w:rPr>
        <w:instrText>информации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, размещённой на сайте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812166">
        <w:rPr>
          <w:rFonts w:ascii="Times New Roman" w:hAnsi="Times New Roman"/>
          <w:sz w:val="28"/>
          <w:szCs w:val="28"/>
        </w:rPr>
        <w:instrText>сайте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«Белтаможсервис» (</w:t>
      </w:r>
      <w:r w:rsidRPr="00D000B4">
        <w:rPr>
          <w:rFonts w:ascii="Times New Roman" w:hAnsi="Times New Roman"/>
          <w:sz w:val="28"/>
          <w:szCs w:val="28"/>
          <w:lang w:val="en-US"/>
        </w:rPr>
        <w:t>www</w:t>
      </w:r>
      <w:r w:rsidRPr="00D000B4">
        <w:rPr>
          <w:rFonts w:ascii="Times New Roman" w:hAnsi="Times New Roman"/>
          <w:sz w:val="28"/>
          <w:szCs w:val="28"/>
        </w:rPr>
        <w:t>.</w:t>
      </w:r>
      <w:r w:rsidRPr="00D000B4">
        <w:rPr>
          <w:rFonts w:ascii="Times New Roman" w:hAnsi="Times New Roman"/>
          <w:sz w:val="28"/>
          <w:szCs w:val="28"/>
          <w:lang w:val="en-US"/>
        </w:rPr>
        <w:t>declarant</w:t>
      </w:r>
      <w:r w:rsidRPr="00D000B4">
        <w:rPr>
          <w:rFonts w:ascii="Times New Roman" w:hAnsi="Times New Roman"/>
          <w:sz w:val="28"/>
          <w:szCs w:val="28"/>
        </w:rPr>
        <w:t>.</w:t>
      </w:r>
      <w:r w:rsidRPr="00D000B4">
        <w:rPr>
          <w:rFonts w:ascii="Times New Roman" w:hAnsi="Times New Roman"/>
          <w:sz w:val="28"/>
          <w:szCs w:val="28"/>
          <w:lang w:val="en-US"/>
        </w:rPr>
        <w:t>by</w:t>
      </w:r>
      <w:r>
        <w:rPr>
          <w:rFonts w:ascii="Times New Roman" w:hAnsi="Times New Roman"/>
          <w:sz w:val="28"/>
          <w:szCs w:val="28"/>
        </w:rPr>
        <w:t>), с октября месяца для таких предприятий, как  ОАО «Керамин»,</w:t>
      </w:r>
      <w:r w:rsidRPr="005116DD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РУП «Минский моторный завод», </w:t>
      </w:r>
      <w:r w:rsidRPr="005116DD">
        <w:rPr>
          <w:rFonts w:ascii="Times New Roman" w:hAnsi="Times New Roman"/>
          <w:sz w:val="28"/>
          <w:szCs w:val="28"/>
        </w:rPr>
        <w:t>ЗАО «Атлант», СООО «Минский М</w:t>
      </w:r>
      <w:r>
        <w:rPr>
          <w:rFonts w:ascii="Times New Roman" w:hAnsi="Times New Roman"/>
          <w:sz w:val="28"/>
          <w:szCs w:val="28"/>
        </w:rPr>
        <w:t>ебельный Центр» и ОАО «Амкодор» процедура таможенного оформления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9C0BF9">
        <w:rPr>
          <w:rFonts w:ascii="Times New Roman" w:hAnsi="Times New Roman"/>
          <w:sz w:val="28"/>
          <w:szCs w:val="28"/>
        </w:rPr>
        <w:instrText>таможенного оформления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экспорта выглядит следующим образом.</w:t>
      </w:r>
    </w:p>
    <w:p w:rsidR="00F341F0" w:rsidRDefault="00F341F0" w:rsidP="001918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И, наконец, осветим вопрос информирования и консультирования в области таможенного дела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2C2132">
        <w:rPr>
          <w:rFonts w:ascii="Times New Roman" w:hAnsi="Times New Roman"/>
          <w:sz w:val="28"/>
          <w:szCs w:val="28"/>
        </w:rPr>
        <w:instrText>таможенного дела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. Наибольший ресурс здесь предоставляет официальный сайт ГТК РБ </w:t>
      </w:r>
      <w:r w:rsidRPr="00D000B4">
        <w:rPr>
          <w:rFonts w:ascii="Times New Roman" w:hAnsi="Times New Roman"/>
          <w:sz w:val="28"/>
          <w:szCs w:val="28"/>
          <w:lang w:val="en-US"/>
        </w:rPr>
        <w:t>www</w:t>
      </w:r>
      <w:r w:rsidRPr="00D000B4">
        <w:rPr>
          <w:rFonts w:ascii="Times New Roman" w:hAnsi="Times New Roman"/>
          <w:sz w:val="28"/>
          <w:szCs w:val="28"/>
        </w:rPr>
        <w:t>.</w:t>
      </w:r>
      <w:r w:rsidRPr="00D000B4">
        <w:rPr>
          <w:rFonts w:ascii="Times New Roman" w:hAnsi="Times New Roman"/>
          <w:sz w:val="28"/>
          <w:szCs w:val="28"/>
          <w:lang w:val="en-US"/>
        </w:rPr>
        <w:t>gtk</w:t>
      </w:r>
      <w:r w:rsidRPr="00D000B4">
        <w:rPr>
          <w:rFonts w:ascii="Times New Roman" w:hAnsi="Times New Roman"/>
          <w:sz w:val="28"/>
          <w:szCs w:val="28"/>
        </w:rPr>
        <w:t>.</w:t>
      </w:r>
      <w:r w:rsidRPr="00D000B4">
        <w:rPr>
          <w:rFonts w:ascii="Times New Roman" w:hAnsi="Times New Roman"/>
          <w:sz w:val="28"/>
          <w:szCs w:val="28"/>
          <w:lang w:val="en-US"/>
        </w:rPr>
        <w:t>gov</w:t>
      </w:r>
      <w:r w:rsidRPr="00D000B4">
        <w:rPr>
          <w:rFonts w:ascii="Times New Roman" w:hAnsi="Times New Roman"/>
          <w:sz w:val="28"/>
          <w:szCs w:val="28"/>
        </w:rPr>
        <w:t>.</w:t>
      </w:r>
      <w:r w:rsidRPr="00D000B4">
        <w:rPr>
          <w:rFonts w:ascii="Times New Roman" w:hAnsi="Times New Roman"/>
          <w:sz w:val="28"/>
          <w:szCs w:val="28"/>
          <w:lang w:val="en-US"/>
        </w:rPr>
        <w:t>by</w:t>
      </w:r>
      <w:r>
        <w:rPr>
          <w:rFonts w:ascii="Times New Roman" w:hAnsi="Times New Roman"/>
          <w:sz w:val="28"/>
          <w:szCs w:val="28"/>
        </w:rPr>
        <w:t xml:space="preserve"> Посредством данного сайта можно не только ознакомиться с новостями, направлениями деятельности </w:t>
      </w:r>
      <w:r w:rsidR="00912BC5">
        <w:rPr>
          <w:rFonts w:ascii="Times New Roman" w:hAnsi="Times New Roman"/>
          <w:sz w:val="28"/>
          <w:szCs w:val="28"/>
        </w:rPr>
        <w:t xml:space="preserve">таможенных органов </w:t>
      </w:r>
      <w:r>
        <w:rPr>
          <w:rFonts w:ascii="Times New Roman" w:hAnsi="Times New Roman"/>
          <w:sz w:val="28"/>
          <w:szCs w:val="28"/>
        </w:rPr>
        <w:t xml:space="preserve"> и последними новинками законодательства, но и</w:t>
      </w:r>
      <w:r w:rsidR="00912BC5">
        <w:rPr>
          <w:rFonts w:ascii="Times New Roman" w:hAnsi="Times New Roman"/>
          <w:sz w:val="28"/>
          <w:szCs w:val="28"/>
        </w:rPr>
        <w:t xml:space="preserve"> получить квалифицированную консультацию по интересующему вопросу.</w:t>
      </w:r>
    </w:p>
    <w:p w:rsidR="00912BC5" w:rsidRPr="004D05FC" w:rsidRDefault="00912BC5" w:rsidP="001918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Различной полезной информацией располагают также сайты таможенных агентов. Например, таможенный агент ООО «Кирьят» разместил на сайте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812166">
        <w:rPr>
          <w:rFonts w:ascii="Times New Roman" w:hAnsi="Times New Roman"/>
          <w:sz w:val="28"/>
          <w:szCs w:val="28"/>
        </w:rPr>
        <w:instrText>сайте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 w:rsidR="000F07B6" w:rsidRPr="00D000B4">
        <w:rPr>
          <w:rFonts w:ascii="Times New Roman" w:hAnsi="Times New Roman"/>
          <w:sz w:val="28"/>
          <w:szCs w:val="28"/>
          <w:lang w:val="en-US"/>
        </w:rPr>
        <w:t>www</w:t>
      </w:r>
      <w:r w:rsidR="000F07B6" w:rsidRPr="00D000B4">
        <w:rPr>
          <w:rFonts w:ascii="Times New Roman" w:hAnsi="Times New Roman"/>
          <w:sz w:val="28"/>
          <w:szCs w:val="28"/>
        </w:rPr>
        <w:t>.</w:t>
      </w:r>
      <w:r w:rsidR="000F07B6" w:rsidRPr="00D000B4">
        <w:rPr>
          <w:rFonts w:ascii="Times New Roman" w:hAnsi="Times New Roman"/>
          <w:sz w:val="28"/>
          <w:szCs w:val="28"/>
          <w:lang w:val="en-US"/>
        </w:rPr>
        <w:t>gtd</w:t>
      </w:r>
      <w:r w:rsidR="000F07B6" w:rsidRPr="00D000B4">
        <w:rPr>
          <w:rFonts w:ascii="Times New Roman" w:hAnsi="Times New Roman"/>
          <w:sz w:val="28"/>
          <w:szCs w:val="28"/>
        </w:rPr>
        <w:t>.</w:t>
      </w:r>
      <w:r w:rsidR="000F07B6" w:rsidRPr="00D000B4">
        <w:rPr>
          <w:rFonts w:ascii="Times New Roman" w:hAnsi="Times New Roman"/>
          <w:sz w:val="28"/>
          <w:szCs w:val="28"/>
          <w:lang w:val="en-US"/>
        </w:rPr>
        <w:t>by</w:t>
      </w:r>
      <w:r w:rsidR="000F07B6" w:rsidRPr="000F07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ряд наиболее необходимых декларанту нормативных документов</w:t>
      </w:r>
      <w:r w:rsidR="000F07B6">
        <w:rPr>
          <w:rFonts w:ascii="Times New Roman" w:hAnsi="Times New Roman"/>
          <w:sz w:val="28"/>
          <w:szCs w:val="28"/>
        </w:rPr>
        <w:t>, информацию о времени и тонкостях процедуры таможенного оформления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9C0BF9">
        <w:rPr>
          <w:rFonts w:ascii="Times New Roman" w:hAnsi="Times New Roman"/>
          <w:sz w:val="28"/>
          <w:szCs w:val="28"/>
        </w:rPr>
        <w:instrText>таможенного оформления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="000F07B6">
        <w:rPr>
          <w:rFonts w:ascii="Times New Roman" w:hAnsi="Times New Roman"/>
          <w:sz w:val="28"/>
          <w:szCs w:val="28"/>
        </w:rPr>
        <w:t xml:space="preserve">. Имеется также раздел «Вакансии». ООО «Аэростар» посредством сайта </w:t>
      </w:r>
      <w:r w:rsidR="004D05FC" w:rsidRPr="00D000B4">
        <w:rPr>
          <w:rFonts w:ascii="Times New Roman" w:hAnsi="Times New Roman"/>
          <w:sz w:val="28"/>
          <w:szCs w:val="28"/>
          <w:lang w:val="en-US"/>
        </w:rPr>
        <w:t>www</w:t>
      </w:r>
      <w:r w:rsidR="004D05FC" w:rsidRPr="00D000B4">
        <w:rPr>
          <w:rFonts w:ascii="Times New Roman" w:hAnsi="Times New Roman"/>
          <w:sz w:val="28"/>
          <w:szCs w:val="28"/>
        </w:rPr>
        <w:t>.</w:t>
      </w:r>
      <w:r w:rsidR="004D05FC" w:rsidRPr="00D000B4">
        <w:rPr>
          <w:rFonts w:ascii="Times New Roman" w:hAnsi="Times New Roman"/>
          <w:sz w:val="28"/>
          <w:szCs w:val="28"/>
          <w:lang w:val="en-US"/>
        </w:rPr>
        <w:t>aerostar</w:t>
      </w:r>
      <w:r w:rsidR="004D05FC" w:rsidRPr="00D000B4">
        <w:rPr>
          <w:rFonts w:ascii="Times New Roman" w:hAnsi="Times New Roman"/>
          <w:sz w:val="28"/>
          <w:szCs w:val="28"/>
        </w:rPr>
        <w:t>.</w:t>
      </w:r>
      <w:r w:rsidR="004D05FC" w:rsidRPr="00D000B4">
        <w:rPr>
          <w:rFonts w:ascii="Times New Roman" w:hAnsi="Times New Roman"/>
          <w:sz w:val="28"/>
          <w:szCs w:val="28"/>
          <w:lang w:val="en-US"/>
        </w:rPr>
        <w:t>by</w:t>
      </w:r>
      <w:r w:rsidR="004D05FC">
        <w:rPr>
          <w:rFonts w:ascii="Times New Roman" w:hAnsi="Times New Roman"/>
          <w:sz w:val="28"/>
          <w:szCs w:val="28"/>
        </w:rPr>
        <w:t xml:space="preserve"> предлагает своим клиентам сделать </w:t>
      </w:r>
      <w:r w:rsidR="004D05FC">
        <w:rPr>
          <w:rFonts w:ascii="Times New Roman" w:hAnsi="Times New Roman"/>
          <w:sz w:val="28"/>
          <w:szCs w:val="28"/>
          <w:lang w:val="en-US"/>
        </w:rPr>
        <w:t>on</w:t>
      </w:r>
      <w:r w:rsidR="004D05FC" w:rsidRPr="004D05FC">
        <w:rPr>
          <w:rFonts w:ascii="Times New Roman" w:hAnsi="Times New Roman"/>
          <w:sz w:val="28"/>
          <w:szCs w:val="28"/>
        </w:rPr>
        <w:t>-</w:t>
      </w:r>
      <w:r w:rsidR="004D05FC">
        <w:rPr>
          <w:rFonts w:ascii="Times New Roman" w:hAnsi="Times New Roman"/>
          <w:sz w:val="28"/>
          <w:szCs w:val="28"/>
          <w:lang w:val="en-US"/>
        </w:rPr>
        <w:t>line</w:t>
      </w:r>
      <w:r w:rsidR="004D05FC" w:rsidRPr="004D05FC">
        <w:rPr>
          <w:rFonts w:ascii="Times New Roman" w:hAnsi="Times New Roman"/>
          <w:sz w:val="28"/>
          <w:szCs w:val="28"/>
        </w:rPr>
        <w:t xml:space="preserve"> </w:t>
      </w:r>
      <w:r w:rsidR="004D05FC">
        <w:rPr>
          <w:rFonts w:ascii="Times New Roman" w:hAnsi="Times New Roman"/>
          <w:sz w:val="28"/>
          <w:szCs w:val="28"/>
        </w:rPr>
        <w:t xml:space="preserve">заказ. А сайт компании ООО «СТА Логистик» </w:t>
      </w:r>
      <w:r w:rsidR="004D05FC" w:rsidRPr="00D000B4">
        <w:rPr>
          <w:rFonts w:ascii="Times New Roman" w:hAnsi="Times New Roman"/>
          <w:sz w:val="28"/>
          <w:szCs w:val="28"/>
          <w:lang w:val="en-US"/>
        </w:rPr>
        <w:t>www</w:t>
      </w:r>
      <w:r w:rsidR="004D05FC" w:rsidRPr="00D000B4">
        <w:rPr>
          <w:rFonts w:ascii="Times New Roman" w:hAnsi="Times New Roman"/>
          <w:sz w:val="28"/>
          <w:szCs w:val="28"/>
        </w:rPr>
        <w:t>.</w:t>
      </w:r>
      <w:r w:rsidR="004D05FC" w:rsidRPr="00D000B4">
        <w:rPr>
          <w:rFonts w:ascii="Times New Roman" w:hAnsi="Times New Roman"/>
          <w:sz w:val="28"/>
          <w:szCs w:val="28"/>
          <w:lang w:val="en-US"/>
        </w:rPr>
        <w:t>sta</w:t>
      </w:r>
      <w:r w:rsidR="004D05FC" w:rsidRPr="00D000B4">
        <w:rPr>
          <w:rFonts w:ascii="Times New Roman" w:hAnsi="Times New Roman"/>
          <w:sz w:val="28"/>
          <w:szCs w:val="28"/>
        </w:rPr>
        <w:t>-</w:t>
      </w:r>
      <w:r w:rsidR="004D05FC" w:rsidRPr="00D000B4">
        <w:rPr>
          <w:rFonts w:ascii="Times New Roman" w:hAnsi="Times New Roman"/>
          <w:sz w:val="28"/>
          <w:szCs w:val="28"/>
          <w:lang w:val="en-US"/>
        </w:rPr>
        <w:t>logistic</w:t>
      </w:r>
      <w:r w:rsidR="004D05FC" w:rsidRPr="00D000B4">
        <w:rPr>
          <w:rFonts w:ascii="Times New Roman" w:hAnsi="Times New Roman"/>
          <w:sz w:val="28"/>
          <w:szCs w:val="28"/>
        </w:rPr>
        <w:t>.</w:t>
      </w:r>
      <w:r w:rsidR="004D05FC" w:rsidRPr="00D000B4">
        <w:rPr>
          <w:rFonts w:ascii="Times New Roman" w:hAnsi="Times New Roman"/>
          <w:sz w:val="28"/>
          <w:szCs w:val="28"/>
          <w:lang w:val="en-US"/>
        </w:rPr>
        <w:t>by</w:t>
      </w:r>
      <w:r w:rsidR="004D05FC">
        <w:rPr>
          <w:rFonts w:ascii="Times New Roman" w:hAnsi="Times New Roman"/>
          <w:sz w:val="28"/>
          <w:szCs w:val="28"/>
        </w:rPr>
        <w:t xml:space="preserve"> позволяет оставить отзывы, пожелания и предложения касательно  деятельности сотрудников.</w:t>
      </w:r>
    </w:p>
    <w:p w:rsidR="00B966FF" w:rsidRDefault="00B966FF" w:rsidP="00B966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966FF" w:rsidRDefault="00B966FF" w:rsidP="00B966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966FF" w:rsidRDefault="00B966FF" w:rsidP="00B966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966FF" w:rsidRDefault="00B966FF" w:rsidP="007B1A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6FF" w:rsidRDefault="00B966FF" w:rsidP="00B966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966FF" w:rsidRDefault="00B966FF" w:rsidP="00B966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D373C" w:rsidRDefault="004D373C"/>
    <w:p w:rsidR="00327329" w:rsidRDefault="00327329" w:rsidP="007B1AC5">
      <w:pPr>
        <w:pStyle w:val="1"/>
        <w:spacing w:after="480"/>
        <w:jc w:val="left"/>
      </w:pPr>
      <w:bookmarkStart w:id="46" w:name="_Toc215818877"/>
      <w:bookmarkStart w:id="47" w:name="_Toc218062737"/>
      <w:bookmarkStart w:id="48" w:name="_Toc218062862"/>
      <w:bookmarkStart w:id="49" w:name="_Toc218063026"/>
      <w:bookmarkStart w:id="50" w:name="_Toc218063217"/>
      <w:r w:rsidRPr="00A27281">
        <w:t>Заключение</w:t>
      </w:r>
      <w:bookmarkEnd w:id="46"/>
      <w:bookmarkEnd w:id="47"/>
      <w:bookmarkEnd w:id="48"/>
      <w:bookmarkEnd w:id="49"/>
      <w:bookmarkEnd w:id="50"/>
    </w:p>
    <w:p w:rsidR="000B706C" w:rsidRPr="000B706C" w:rsidRDefault="000B706C" w:rsidP="000B70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06C">
        <w:rPr>
          <w:rFonts w:ascii="Times New Roman" w:hAnsi="Times New Roman"/>
          <w:sz w:val="28"/>
          <w:szCs w:val="28"/>
        </w:rPr>
        <w:t>Таможенное дело не может оставаться на уровне современных требований без использования достижений НТП. Основной задачей НТП в таможенном деле является обеспечение высокопроизводительного, эффективного таможенного контроля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A6728C">
        <w:rPr>
          <w:rFonts w:ascii="Times New Roman" w:hAnsi="Times New Roman"/>
          <w:sz w:val="28"/>
          <w:szCs w:val="28"/>
        </w:rPr>
        <w:instrText>таможенного контроля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0B706C">
        <w:rPr>
          <w:rFonts w:ascii="Times New Roman" w:hAnsi="Times New Roman"/>
          <w:sz w:val="28"/>
          <w:szCs w:val="28"/>
        </w:rPr>
        <w:t>. Современное интеграционное развитие внешнеэкономической деятельности невозможно без активного применения новейших информационных технологий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BA49E0">
        <w:instrText>информационных технологий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0B706C">
        <w:rPr>
          <w:rFonts w:ascii="Times New Roman" w:hAnsi="Times New Roman"/>
          <w:sz w:val="28"/>
          <w:szCs w:val="28"/>
        </w:rPr>
        <w:t>. Все более широкое использование таможенниками современных технических средств при проведении таможенного контроля - это объективная реальность. Объем и разнообразие перемещаемых через границу товаров и транспортных средств настолько велики, а способы сокрытия контрабандных товаров настолько изощренные, что быстрый и эффективный таможенный контроль невозможен без их применения.</w:t>
      </w:r>
    </w:p>
    <w:p w:rsidR="000B706C" w:rsidRDefault="000B706C" w:rsidP="000B70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06C">
        <w:rPr>
          <w:rFonts w:ascii="Times New Roman" w:hAnsi="Times New Roman"/>
          <w:sz w:val="28"/>
          <w:szCs w:val="28"/>
        </w:rPr>
        <w:t xml:space="preserve">За последние годы в таможенных органах проведены серьезные структурные преобразования. Но дальнейшее улучшение деятельности таможенной службы </w:t>
      </w:r>
      <w:r>
        <w:rPr>
          <w:rFonts w:ascii="Times New Roman" w:hAnsi="Times New Roman"/>
          <w:sz w:val="28"/>
          <w:szCs w:val="28"/>
        </w:rPr>
        <w:t>Республики Беларусь</w:t>
      </w:r>
      <w:r w:rsidRPr="000B706C">
        <w:rPr>
          <w:rFonts w:ascii="Times New Roman" w:hAnsi="Times New Roman"/>
          <w:sz w:val="28"/>
          <w:szCs w:val="28"/>
        </w:rPr>
        <w:t xml:space="preserve"> невозможно без серьезного анализа и инвентаризации действующих технологий, скорейшей разработки новых автоматизированных систем, создания единой телекоммуникационной сети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A628E1">
        <w:rPr>
          <w:rFonts w:ascii="Times New Roman" w:hAnsi="Times New Roman"/>
          <w:sz w:val="28"/>
          <w:szCs w:val="28"/>
        </w:rPr>
        <w:instrText>сети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0B706C">
        <w:rPr>
          <w:rFonts w:ascii="Times New Roman" w:hAnsi="Times New Roman"/>
          <w:sz w:val="28"/>
          <w:szCs w:val="28"/>
        </w:rPr>
        <w:t xml:space="preserve"> для таможенных орг</w:t>
      </w:r>
      <w:r>
        <w:rPr>
          <w:rFonts w:ascii="Times New Roman" w:hAnsi="Times New Roman"/>
          <w:sz w:val="28"/>
          <w:szCs w:val="28"/>
        </w:rPr>
        <w:t>анов.</w:t>
      </w:r>
    </w:p>
    <w:p w:rsidR="004D373C" w:rsidRPr="000B706C" w:rsidRDefault="000B706C" w:rsidP="000B70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06C">
        <w:rPr>
          <w:rFonts w:ascii="Times New Roman" w:hAnsi="Times New Roman"/>
          <w:sz w:val="28"/>
          <w:szCs w:val="28"/>
        </w:rPr>
        <w:t xml:space="preserve"> Сегодня мы находимся в точке коренного изменения основных принципов таможенного администрирования. </w:t>
      </w:r>
      <w:r>
        <w:rPr>
          <w:rFonts w:ascii="Times New Roman" w:hAnsi="Times New Roman"/>
          <w:sz w:val="28"/>
          <w:szCs w:val="28"/>
        </w:rPr>
        <w:t>В перспективе республика планирует вступить</w:t>
      </w:r>
      <w:r w:rsidRPr="000B706C">
        <w:rPr>
          <w:rFonts w:ascii="Times New Roman" w:hAnsi="Times New Roman"/>
          <w:sz w:val="28"/>
          <w:szCs w:val="28"/>
        </w:rPr>
        <w:t xml:space="preserve"> в ВТО, что также налагает большие требования к прозрачности процедур таможенного оформления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9C0BF9">
        <w:rPr>
          <w:rFonts w:ascii="Times New Roman" w:hAnsi="Times New Roman"/>
          <w:sz w:val="28"/>
          <w:szCs w:val="28"/>
        </w:rPr>
        <w:instrText>таможенного оформления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0B706C">
        <w:rPr>
          <w:rFonts w:ascii="Times New Roman" w:hAnsi="Times New Roman"/>
          <w:sz w:val="28"/>
          <w:szCs w:val="28"/>
        </w:rPr>
        <w:t xml:space="preserve"> и контроля. Поэтому руководство ГТК </w:t>
      </w:r>
      <w:r>
        <w:rPr>
          <w:rFonts w:ascii="Times New Roman" w:hAnsi="Times New Roman"/>
          <w:sz w:val="28"/>
          <w:szCs w:val="28"/>
        </w:rPr>
        <w:t>РБ</w:t>
      </w:r>
      <w:r w:rsidRPr="000B706C">
        <w:rPr>
          <w:rFonts w:ascii="Times New Roman" w:hAnsi="Times New Roman"/>
          <w:sz w:val="28"/>
          <w:szCs w:val="28"/>
        </w:rPr>
        <w:t xml:space="preserve"> делает все возможное, чтобы в новых условиях обеспечить высокую эффективность работы таможенных органов, безусловное выполнени</w:t>
      </w:r>
      <w:r>
        <w:rPr>
          <w:rFonts w:ascii="Times New Roman" w:hAnsi="Times New Roman"/>
          <w:sz w:val="28"/>
          <w:szCs w:val="28"/>
        </w:rPr>
        <w:t>е задач, которые ставят перед ни</w:t>
      </w:r>
      <w:r w:rsidRPr="000B706C">
        <w:rPr>
          <w:rFonts w:ascii="Times New Roman" w:hAnsi="Times New Roman"/>
          <w:sz w:val="28"/>
          <w:szCs w:val="28"/>
        </w:rPr>
        <w:t xml:space="preserve">ми Президент и Правительство </w:t>
      </w:r>
      <w:r>
        <w:rPr>
          <w:rFonts w:ascii="Times New Roman" w:hAnsi="Times New Roman"/>
          <w:sz w:val="28"/>
          <w:szCs w:val="28"/>
        </w:rPr>
        <w:t>Республики Беларусь</w:t>
      </w:r>
      <w:r w:rsidRPr="000B706C">
        <w:rPr>
          <w:rFonts w:ascii="Times New Roman" w:hAnsi="Times New Roman"/>
          <w:sz w:val="28"/>
          <w:szCs w:val="28"/>
        </w:rPr>
        <w:t>. И одним из основных путей достижения этих высоких целей является внедрение новых технологий, основанных на комплексной информатизации. Без информационных технологий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BA49E0">
        <w:instrText>информационных технологий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0B706C">
        <w:rPr>
          <w:rFonts w:ascii="Times New Roman" w:hAnsi="Times New Roman"/>
          <w:sz w:val="28"/>
          <w:szCs w:val="28"/>
        </w:rPr>
        <w:t xml:space="preserve"> таможня XXI века просто невозможна.</w:t>
      </w:r>
    </w:p>
    <w:p w:rsidR="000B706C" w:rsidRDefault="000B706C" w:rsidP="000B70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06C">
        <w:rPr>
          <w:rFonts w:ascii="Times New Roman" w:hAnsi="Times New Roman"/>
          <w:sz w:val="28"/>
          <w:szCs w:val="28"/>
        </w:rPr>
        <w:t>Важность применения информационных технологий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BA49E0">
        <w:instrText>информационных технологий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0B706C">
        <w:rPr>
          <w:rFonts w:ascii="Times New Roman" w:hAnsi="Times New Roman"/>
          <w:sz w:val="28"/>
          <w:szCs w:val="28"/>
        </w:rPr>
        <w:t xml:space="preserve"> очевидна: они позволяют не только повысить контроль над участниками внешнеэкономической деятельности, но и значительно ускорить процесс таможенного оформления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9C0BF9">
        <w:rPr>
          <w:rFonts w:ascii="Times New Roman" w:hAnsi="Times New Roman"/>
          <w:sz w:val="28"/>
          <w:szCs w:val="28"/>
        </w:rPr>
        <w:instrText>таможенного оформления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0B706C">
        <w:rPr>
          <w:rFonts w:ascii="Times New Roman" w:hAnsi="Times New Roman"/>
          <w:sz w:val="28"/>
          <w:szCs w:val="28"/>
        </w:rPr>
        <w:t xml:space="preserve"> и контроля, что, в свою очередь, увеличивает товарооборот и ведет к экономическому росту</w:t>
      </w:r>
      <w:r>
        <w:rPr>
          <w:rFonts w:ascii="Times New Roman" w:hAnsi="Times New Roman"/>
          <w:sz w:val="28"/>
          <w:szCs w:val="28"/>
        </w:rPr>
        <w:t>.</w:t>
      </w:r>
    </w:p>
    <w:p w:rsidR="00583567" w:rsidRPr="000B706C" w:rsidRDefault="00583567" w:rsidP="005835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подводя итог всему вышесказанному, заметим, что б</w:t>
      </w:r>
      <w:r w:rsidRPr="000B706C">
        <w:rPr>
          <w:rFonts w:ascii="Times New Roman" w:hAnsi="Times New Roman"/>
          <w:sz w:val="28"/>
          <w:szCs w:val="28"/>
        </w:rPr>
        <w:t>ез информационных технологий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BA49E0">
        <w:instrText>информационных технологий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0B706C">
        <w:rPr>
          <w:rFonts w:ascii="Times New Roman" w:hAnsi="Times New Roman"/>
          <w:sz w:val="28"/>
          <w:szCs w:val="28"/>
        </w:rPr>
        <w:t xml:space="preserve"> таможня XXI века просто невозможна.</w:t>
      </w:r>
    </w:p>
    <w:p w:rsidR="00583567" w:rsidRPr="000B706C" w:rsidRDefault="00583567" w:rsidP="000B70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706C" w:rsidRDefault="000B706C"/>
    <w:p w:rsidR="004D373C" w:rsidRDefault="004D373C"/>
    <w:p w:rsidR="004D373C" w:rsidRDefault="004D373C"/>
    <w:p w:rsidR="00D63207" w:rsidRPr="009D3338" w:rsidRDefault="00D63207" w:rsidP="00D63207">
      <w:pPr>
        <w:pStyle w:val="1"/>
        <w:spacing w:after="480"/>
      </w:pPr>
      <w:bookmarkStart w:id="51" w:name="_Toc215818878"/>
      <w:bookmarkStart w:id="52" w:name="_Toc218062738"/>
      <w:bookmarkStart w:id="53" w:name="_Toc218062863"/>
      <w:bookmarkStart w:id="54" w:name="_Toc218063027"/>
      <w:bookmarkStart w:id="55" w:name="_Toc218063218"/>
      <w:r w:rsidRPr="009D3338">
        <w:t xml:space="preserve">Список </w:t>
      </w:r>
      <w:r>
        <w:t>использованных</w:t>
      </w:r>
      <w:r w:rsidR="005A3CC1">
        <w:t xml:space="preserve"> в ре</w:t>
      </w:r>
      <w:r w:rsidR="000932B6">
        <w:t>ферате</w:t>
      </w:r>
      <w:r>
        <w:t xml:space="preserve"> источников</w:t>
      </w:r>
      <w:bookmarkEnd w:id="51"/>
      <w:bookmarkEnd w:id="52"/>
      <w:bookmarkEnd w:id="53"/>
      <w:bookmarkEnd w:id="54"/>
      <w:bookmarkEnd w:id="55"/>
    </w:p>
    <w:p w:rsidR="00D63207" w:rsidRDefault="00D63207" w:rsidP="00D63207">
      <w:pPr>
        <w:spacing w:line="360" w:lineRule="auto"/>
        <w:ind w:firstLine="720"/>
        <w:jc w:val="both"/>
        <w:rPr>
          <w:sz w:val="28"/>
          <w:szCs w:val="28"/>
        </w:rPr>
      </w:pPr>
    </w:p>
    <w:p w:rsidR="00D63207" w:rsidRPr="00D63207" w:rsidRDefault="00D63207" w:rsidP="00D63207">
      <w:pPr>
        <w:numPr>
          <w:ilvl w:val="0"/>
          <w:numId w:val="6"/>
        </w:numPr>
        <w:tabs>
          <w:tab w:val="clear" w:pos="1080"/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3207">
        <w:rPr>
          <w:rFonts w:ascii="Times New Roman" w:hAnsi="Times New Roman"/>
          <w:sz w:val="28"/>
          <w:szCs w:val="28"/>
        </w:rPr>
        <w:t>Таможенный кодекс Республики Беларусь от 04.01.2007  №204-З</w:t>
      </w:r>
    </w:p>
    <w:p w:rsidR="00D63207" w:rsidRPr="00D63207" w:rsidRDefault="00D63207" w:rsidP="00D63207">
      <w:pPr>
        <w:numPr>
          <w:ilvl w:val="0"/>
          <w:numId w:val="6"/>
        </w:numPr>
        <w:tabs>
          <w:tab w:val="clear" w:pos="1080"/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3207">
        <w:rPr>
          <w:rFonts w:ascii="Times New Roman" w:hAnsi="Times New Roman"/>
          <w:sz w:val="28"/>
          <w:szCs w:val="28"/>
        </w:rPr>
        <w:t>Андрейчук Е.Л. Экономика таможенного дела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2C2132">
        <w:rPr>
          <w:rFonts w:ascii="Times New Roman" w:hAnsi="Times New Roman"/>
          <w:sz w:val="28"/>
          <w:szCs w:val="28"/>
        </w:rPr>
        <w:instrText>таможенного дела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D63207">
        <w:rPr>
          <w:rFonts w:ascii="Times New Roman" w:hAnsi="Times New Roman"/>
          <w:sz w:val="28"/>
          <w:szCs w:val="28"/>
        </w:rPr>
        <w:t>: Учебник.- Владивосток.: ВФ РТА, 2006.-304 с.</w:t>
      </w:r>
    </w:p>
    <w:p w:rsidR="00D63207" w:rsidRPr="00D63207" w:rsidRDefault="00D63207" w:rsidP="00D63207">
      <w:pPr>
        <w:numPr>
          <w:ilvl w:val="0"/>
          <w:numId w:val="6"/>
        </w:numPr>
        <w:tabs>
          <w:tab w:val="clear" w:pos="1080"/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3207">
        <w:rPr>
          <w:rFonts w:ascii="Times New Roman" w:hAnsi="Times New Roman"/>
          <w:sz w:val="28"/>
          <w:szCs w:val="28"/>
        </w:rPr>
        <w:t>Ершов А.Д. Информационное обеспечение управления в таможенной системе: монография.- СПб.: Знание,2002.-232 с.</w:t>
      </w:r>
    </w:p>
    <w:p w:rsidR="00D63207" w:rsidRPr="00D63207" w:rsidRDefault="00D63207" w:rsidP="00D63207">
      <w:pPr>
        <w:numPr>
          <w:ilvl w:val="0"/>
          <w:numId w:val="6"/>
        </w:numPr>
        <w:tabs>
          <w:tab w:val="clear" w:pos="1080"/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3207">
        <w:rPr>
          <w:rFonts w:ascii="Times New Roman" w:hAnsi="Times New Roman"/>
          <w:sz w:val="28"/>
          <w:szCs w:val="28"/>
        </w:rPr>
        <w:t>Казуров Б.К. Теория и практика применения технических средств таможенного контроля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A6728C">
        <w:rPr>
          <w:rFonts w:ascii="Times New Roman" w:hAnsi="Times New Roman"/>
          <w:sz w:val="28"/>
          <w:szCs w:val="28"/>
        </w:rPr>
        <w:instrText>таможенного контроля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D63207">
        <w:rPr>
          <w:rFonts w:ascii="Times New Roman" w:hAnsi="Times New Roman"/>
          <w:sz w:val="28"/>
          <w:szCs w:val="28"/>
        </w:rPr>
        <w:t>: Курс лекций.-М.: РИО РТА, 2007.-56 с.</w:t>
      </w:r>
    </w:p>
    <w:p w:rsidR="00D63207" w:rsidRPr="00D63207" w:rsidRDefault="00D63207" w:rsidP="00D63207">
      <w:pPr>
        <w:numPr>
          <w:ilvl w:val="0"/>
          <w:numId w:val="6"/>
        </w:numPr>
        <w:tabs>
          <w:tab w:val="clear" w:pos="1080"/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3207">
        <w:rPr>
          <w:rFonts w:ascii="Times New Roman" w:hAnsi="Times New Roman"/>
          <w:sz w:val="28"/>
          <w:szCs w:val="28"/>
        </w:rPr>
        <w:t>Малышенко Ю.В. Информационные технологии в таможенном деле: учеб. пособие:  Ч.2.- Владивосток, 2006.- 367с.</w:t>
      </w:r>
    </w:p>
    <w:p w:rsidR="00D63207" w:rsidRPr="00D63207" w:rsidRDefault="00D63207" w:rsidP="00D63207">
      <w:pPr>
        <w:numPr>
          <w:ilvl w:val="0"/>
          <w:numId w:val="6"/>
        </w:numPr>
        <w:spacing w:line="360" w:lineRule="exact"/>
        <w:jc w:val="both"/>
        <w:rPr>
          <w:rFonts w:ascii="Times New Roman" w:hAnsi="Times New Roman"/>
          <w:sz w:val="28"/>
          <w:szCs w:val="28"/>
        </w:rPr>
      </w:pPr>
      <w:r w:rsidRPr="00D63207">
        <w:rPr>
          <w:rFonts w:ascii="Times New Roman" w:hAnsi="Times New Roman"/>
          <w:sz w:val="28"/>
          <w:szCs w:val="28"/>
        </w:rPr>
        <w:t>Экономика таможенного дела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2C2132">
        <w:rPr>
          <w:rFonts w:ascii="Times New Roman" w:hAnsi="Times New Roman"/>
          <w:sz w:val="28"/>
          <w:szCs w:val="28"/>
        </w:rPr>
        <w:instrText>таможенного дела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D63207">
        <w:rPr>
          <w:rFonts w:ascii="Times New Roman" w:hAnsi="Times New Roman"/>
          <w:sz w:val="28"/>
          <w:szCs w:val="28"/>
        </w:rPr>
        <w:t>: Учеб. пособие/ Под науч. ред. И.А. Малышева, А.В. Губина, В.Н. Шаповаловой.- М.: РИО РТА, 2002.-88 с.</w:t>
      </w:r>
    </w:p>
    <w:p w:rsidR="004D373C" w:rsidRDefault="004D373C">
      <w:pPr>
        <w:rPr>
          <w:rFonts w:ascii="Times New Roman" w:hAnsi="Times New Roman"/>
        </w:rPr>
      </w:pPr>
    </w:p>
    <w:p w:rsidR="00B81591" w:rsidRDefault="00B81591">
      <w:pPr>
        <w:rPr>
          <w:rFonts w:ascii="Times New Roman" w:hAnsi="Times New Roman"/>
        </w:rPr>
      </w:pPr>
    </w:p>
    <w:p w:rsidR="00B81591" w:rsidRDefault="00B81591">
      <w:pPr>
        <w:rPr>
          <w:rFonts w:ascii="Times New Roman" w:hAnsi="Times New Roman"/>
        </w:rPr>
      </w:pPr>
    </w:p>
    <w:p w:rsidR="00B81591" w:rsidRDefault="00B81591">
      <w:pPr>
        <w:rPr>
          <w:rFonts w:ascii="Times New Roman" w:hAnsi="Times New Roman"/>
        </w:rPr>
      </w:pPr>
    </w:p>
    <w:p w:rsidR="00B81591" w:rsidRDefault="00B81591">
      <w:pPr>
        <w:rPr>
          <w:rFonts w:ascii="Times New Roman" w:hAnsi="Times New Roman"/>
        </w:rPr>
      </w:pPr>
    </w:p>
    <w:p w:rsidR="00B81591" w:rsidRDefault="00B81591">
      <w:pPr>
        <w:rPr>
          <w:rFonts w:ascii="Times New Roman" w:hAnsi="Times New Roman"/>
        </w:rPr>
      </w:pPr>
    </w:p>
    <w:p w:rsidR="00B81591" w:rsidRDefault="00B81591">
      <w:pPr>
        <w:rPr>
          <w:rFonts w:ascii="Times New Roman" w:hAnsi="Times New Roman"/>
        </w:rPr>
      </w:pPr>
    </w:p>
    <w:p w:rsidR="00B81591" w:rsidRDefault="00B81591">
      <w:pPr>
        <w:rPr>
          <w:rFonts w:ascii="Times New Roman" w:hAnsi="Times New Roman"/>
        </w:rPr>
      </w:pPr>
    </w:p>
    <w:p w:rsidR="00B81591" w:rsidRDefault="00B81591">
      <w:pPr>
        <w:rPr>
          <w:rFonts w:ascii="Times New Roman" w:hAnsi="Times New Roman"/>
        </w:rPr>
      </w:pPr>
    </w:p>
    <w:p w:rsidR="00B81591" w:rsidRDefault="00B81591">
      <w:pPr>
        <w:rPr>
          <w:rFonts w:ascii="Times New Roman" w:hAnsi="Times New Roman"/>
        </w:rPr>
      </w:pPr>
    </w:p>
    <w:p w:rsidR="00B81591" w:rsidRDefault="00B81591">
      <w:pPr>
        <w:rPr>
          <w:rFonts w:ascii="Times New Roman" w:hAnsi="Times New Roman"/>
        </w:rPr>
      </w:pPr>
    </w:p>
    <w:p w:rsidR="00B81591" w:rsidRDefault="00B81591">
      <w:pPr>
        <w:rPr>
          <w:rFonts w:ascii="Times New Roman" w:hAnsi="Times New Roman"/>
        </w:rPr>
      </w:pPr>
    </w:p>
    <w:p w:rsidR="00B81591" w:rsidRDefault="00B81591">
      <w:pPr>
        <w:rPr>
          <w:rFonts w:ascii="Times New Roman" w:hAnsi="Times New Roman"/>
        </w:rPr>
      </w:pPr>
    </w:p>
    <w:p w:rsidR="00B81591" w:rsidRDefault="00B81591">
      <w:pPr>
        <w:rPr>
          <w:rFonts w:ascii="Times New Roman" w:hAnsi="Times New Roman"/>
        </w:rPr>
      </w:pPr>
    </w:p>
    <w:p w:rsidR="009D0AE1" w:rsidRDefault="009D0AE1" w:rsidP="009D0AE1">
      <w:pPr>
        <w:pStyle w:val="1"/>
        <w:spacing w:after="480"/>
      </w:pPr>
      <w:bookmarkStart w:id="56" w:name="_Toc215818879"/>
      <w:bookmarkStart w:id="57" w:name="_Toc218062739"/>
      <w:bookmarkStart w:id="58" w:name="_Toc218062864"/>
      <w:bookmarkStart w:id="59" w:name="_Toc218063028"/>
      <w:bookmarkStart w:id="60" w:name="_Toc218063219"/>
      <w:bookmarkStart w:id="61" w:name="_Toc215818882"/>
      <w:r w:rsidRPr="00783754">
        <w:t>Предметный указатель</w:t>
      </w:r>
      <w:bookmarkEnd w:id="56"/>
      <w:bookmarkEnd w:id="57"/>
      <w:bookmarkEnd w:id="58"/>
      <w:bookmarkEnd w:id="59"/>
      <w:bookmarkEnd w:id="60"/>
    </w:p>
    <w:p w:rsidR="00474481" w:rsidRDefault="00474481" w:rsidP="00474481">
      <w:pPr>
        <w:rPr>
          <w:noProof/>
        </w:rPr>
        <w:sectPr w:rsidR="00474481" w:rsidSect="00474481">
          <w:footerReference w:type="even" r:id="rId8"/>
          <w:footerReference w:type="default" r:id="rId9"/>
          <w:pgSz w:w="11906" w:h="16838"/>
          <w:pgMar w:top="568" w:right="566" w:bottom="284" w:left="993" w:header="708" w:footer="708" w:gutter="0"/>
          <w:cols w:space="708"/>
          <w:docGrid w:linePitch="360"/>
        </w:sectPr>
      </w:pPr>
      <w:r>
        <w:fldChar w:fldCharType="begin"/>
      </w:r>
      <w:r>
        <w:instrText xml:space="preserve"> INDEX \c "2" \z "1049" </w:instrText>
      </w:r>
      <w:r>
        <w:fldChar w:fldCharType="separate"/>
      </w:r>
    </w:p>
    <w:p w:rsidR="00474481" w:rsidRPr="00474481" w:rsidRDefault="00474481">
      <w:pPr>
        <w:pStyle w:val="12"/>
        <w:tabs>
          <w:tab w:val="right" w:leader="dot" w:pos="4803"/>
        </w:tabs>
        <w:rPr>
          <w:b/>
          <w:noProof/>
          <w:sz w:val="28"/>
          <w:szCs w:val="28"/>
        </w:rPr>
      </w:pPr>
      <w:r w:rsidRPr="00474481">
        <w:rPr>
          <w:b/>
          <w:noProof/>
          <w:sz w:val="28"/>
          <w:szCs w:val="28"/>
        </w:rPr>
        <w:t>Г</w:t>
      </w:r>
    </w:p>
    <w:p w:rsidR="00474481" w:rsidRDefault="00474481">
      <w:pPr>
        <w:pStyle w:val="12"/>
        <w:tabs>
          <w:tab w:val="right" w:leader="dot" w:pos="4803"/>
        </w:tabs>
        <w:rPr>
          <w:noProof/>
          <w:sz w:val="28"/>
          <w:szCs w:val="28"/>
        </w:rPr>
      </w:pPr>
      <w:r w:rsidRPr="00474481">
        <w:rPr>
          <w:noProof/>
          <w:sz w:val="28"/>
          <w:szCs w:val="28"/>
        </w:rPr>
        <w:t>Государственный таможенный комитет, 3</w:t>
      </w:r>
    </w:p>
    <w:p w:rsidR="00474481" w:rsidRDefault="00474481" w:rsidP="00474481"/>
    <w:p w:rsidR="00474481" w:rsidRPr="00474481" w:rsidRDefault="00474481" w:rsidP="00474481">
      <w:pPr>
        <w:rPr>
          <w:rFonts w:ascii="Times New Roman" w:hAnsi="Times New Roman"/>
          <w:b/>
          <w:sz w:val="28"/>
          <w:szCs w:val="28"/>
        </w:rPr>
      </w:pPr>
      <w:r w:rsidRPr="00474481">
        <w:rPr>
          <w:rFonts w:ascii="Times New Roman" w:hAnsi="Times New Roman"/>
          <w:b/>
          <w:sz w:val="28"/>
          <w:szCs w:val="28"/>
        </w:rPr>
        <w:t>Д</w:t>
      </w:r>
    </w:p>
    <w:p w:rsidR="00474481" w:rsidRDefault="00474481">
      <w:pPr>
        <w:pStyle w:val="12"/>
        <w:tabs>
          <w:tab w:val="right" w:leader="dot" w:pos="4803"/>
        </w:tabs>
        <w:rPr>
          <w:noProof/>
          <w:sz w:val="28"/>
          <w:szCs w:val="28"/>
        </w:rPr>
      </w:pPr>
      <w:r w:rsidRPr="00474481">
        <w:rPr>
          <w:noProof/>
          <w:sz w:val="28"/>
          <w:szCs w:val="28"/>
        </w:rPr>
        <w:t>декларация, 3</w:t>
      </w:r>
    </w:p>
    <w:p w:rsidR="00474481" w:rsidRDefault="00474481" w:rsidP="00474481"/>
    <w:p w:rsidR="00474481" w:rsidRPr="00474481" w:rsidRDefault="00474481" w:rsidP="00474481">
      <w:pPr>
        <w:rPr>
          <w:rFonts w:ascii="Times New Roman" w:hAnsi="Times New Roman"/>
          <w:b/>
          <w:sz w:val="28"/>
          <w:szCs w:val="28"/>
        </w:rPr>
      </w:pPr>
      <w:r w:rsidRPr="00474481">
        <w:rPr>
          <w:rFonts w:ascii="Times New Roman" w:hAnsi="Times New Roman"/>
          <w:b/>
          <w:sz w:val="28"/>
          <w:szCs w:val="28"/>
        </w:rPr>
        <w:t>И</w:t>
      </w:r>
    </w:p>
    <w:p w:rsidR="00474481" w:rsidRPr="00474481" w:rsidRDefault="00474481">
      <w:pPr>
        <w:pStyle w:val="12"/>
        <w:tabs>
          <w:tab w:val="right" w:leader="dot" w:pos="4803"/>
        </w:tabs>
        <w:rPr>
          <w:noProof/>
          <w:sz w:val="28"/>
          <w:szCs w:val="28"/>
        </w:rPr>
      </w:pPr>
      <w:r w:rsidRPr="00474481">
        <w:rPr>
          <w:noProof/>
          <w:sz w:val="28"/>
          <w:szCs w:val="28"/>
        </w:rPr>
        <w:t>информации, 6, 7, 9</w:t>
      </w:r>
    </w:p>
    <w:p w:rsidR="00474481" w:rsidRPr="00474481" w:rsidRDefault="00474481">
      <w:pPr>
        <w:pStyle w:val="12"/>
        <w:tabs>
          <w:tab w:val="right" w:leader="dot" w:pos="4803"/>
        </w:tabs>
        <w:rPr>
          <w:noProof/>
          <w:sz w:val="28"/>
          <w:szCs w:val="28"/>
        </w:rPr>
      </w:pPr>
      <w:r w:rsidRPr="00474481">
        <w:rPr>
          <w:noProof/>
          <w:sz w:val="28"/>
          <w:szCs w:val="28"/>
        </w:rPr>
        <w:t>информационная</w:t>
      </w:r>
    </w:p>
    <w:p w:rsidR="00474481" w:rsidRPr="00474481" w:rsidRDefault="00474481">
      <w:pPr>
        <w:pStyle w:val="2"/>
        <w:tabs>
          <w:tab w:val="right" w:leader="dot" w:pos="4803"/>
        </w:tabs>
        <w:rPr>
          <w:rFonts w:ascii="Times New Roman" w:hAnsi="Times New Roman"/>
          <w:noProof/>
          <w:sz w:val="28"/>
          <w:szCs w:val="28"/>
        </w:rPr>
      </w:pPr>
      <w:r w:rsidRPr="00474481">
        <w:rPr>
          <w:rFonts w:ascii="Times New Roman" w:hAnsi="Times New Roman"/>
          <w:noProof/>
          <w:sz w:val="28"/>
          <w:szCs w:val="28"/>
        </w:rPr>
        <w:t>культура, 3</w:t>
      </w:r>
    </w:p>
    <w:p w:rsidR="00474481" w:rsidRDefault="00474481">
      <w:pPr>
        <w:pStyle w:val="12"/>
        <w:tabs>
          <w:tab w:val="right" w:leader="dot" w:pos="4803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информационных технологий</w:t>
      </w:r>
      <w:r w:rsidRPr="00474481">
        <w:rPr>
          <w:noProof/>
          <w:sz w:val="28"/>
          <w:szCs w:val="28"/>
        </w:rPr>
        <w:t>, 1, 2, 4, 5, 6, 7, 9, 10</w:t>
      </w:r>
    </w:p>
    <w:p w:rsidR="00474481" w:rsidRDefault="00474481" w:rsidP="00474481"/>
    <w:p w:rsidR="00474481" w:rsidRPr="00474481" w:rsidRDefault="00474481" w:rsidP="00474481">
      <w:pPr>
        <w:rPr>
          <w:rFonts w:ascii="Times New Roman" w:hAnsi="Times New Roman"/>
          <w:b/>
          <w:sz w:val="28"/>
          <w:szCs w:val="28"/>
        </w:rPr>
      </w:pPr>
      <w:r w:rsidRPr="00474481">
        <w:rPr>
          <w:rFonts w:ascii="Times New Roman" w:hAnsi="Times New Roman"/>
          <w:b/>
          <w:sz w:val="28"/>
          <w:szCs w:val="28"/>
        </w:rPr>
        <w:t>С</w:t>
      </w:r>
    </w:p>
    <w:p w:rsidR="00474481" w:rsidRPr="00474481" w:rsidRDefault="00474481">
      <w:pPr>
        <w:pStyle w:val="12"/>
        <w:tabs>
          <w:tab w:val="right" w:leader="dot" w:pos="4803"/>
        </w:tabs>
        <w:rPr>
          <w:noProof/>
          <w:sz w:val="28"/>
          <w:szCs w:val="28"/>
        </w:rPr>
      </w:pPr>
      <w:r w:rsidRPr="00474481">
        <w:rPr>
          <w:noProof/>
          <w:sz w:val="28"/>
          <w:szCs w:val="28"/>
        </w:rPr>
        <w:t>сайте, 9</w:t>
      </w:r>
    </w:p>
    <w:p w:rsidR="00474481" w:rsidRDefault="00474481">
      <w:pPr>
        <w:pStyle w:val="12"/>
        <w:tabs>
          <w:tab w:val="right" w:leader="dot" w:pos="4803"/>
        </w:tabs>
        <w:rPr>
          <w:noProof/>
          <w:sz w:val="28"/>
          <w:szCs w:val="28"/>
        </w:rPr>
      </w:pPr>
      <w:r w:rsidRPr="00474481">
        <w:rPr>
          <w:noProof/>
          <w:sz w:val="28"/>
          <w:szCs w:val="28"/>
        </w:rPr>
        <w:t>сети, 7, 9, 10</w:t>
      </w:r>
    </w:p>
    <w:p w:rsidR="00474481" w:rsidRDefault="00474481" w:rsidP="00474481"/>
    <w:p w:rsidR="00474481" w:rsidRPr="00474481" w:rsidRDefault="00474481" w:rsidP="00474481">
      <w:pPr>
        <w:rPr>
          <w:rFonts w:ascii="Times New Roman" w:hAnsi="Times New Roman"/>
          <w:b/>
          <w:sz w:val="28"/>
          <w:szCs w:val="28"/>
        </w:rPr>
      </w:pPr>
      <w:r w:rsidRPr="00474481">
        <w:rPr>
          <w:rFonts w:ascii="Times New Roman" w:hAnsi="Times New Roman"/>
          <w:b/>
          <w:sz w:val="28"/>
          <w:szCs w:val="28"/>
        </w:rPr>
        <w:t>Т</w:t>
      </w:r>
    </w:p>
    <w:p w:rsidR="00474481" w:rsidRPr="00474481" w:rsidRDefault="00474481">
      <w:pPr>
        <w:pStyle w:val="12"/>
        <w:tabs>
          <w:tab w:val="right" w:leader="dot" w:pos="4803"/>
        </w:tabs>
        <w:rPr>
          <w:noProof/>
          <w:sz w:val="28"/>
          <w:szCs w:val="28"/>
        </w:rPr>
      </w:pPr>
      <w:r w:rsidRPr="00474481">
        <w:rPr>
          <w:noProof/>
          <w:sz w:val="28"/>
          <w:szCs w:val="28"/>
        </w:rPr>
        <w:t>таможенного дела, 1, 4, 5, 6, 7, 9, 11, 14, 20</w:t>
      </w:r>
    </w:p>
    <w:p w:rsidR="00474481" w:rsidRPr="00474481" w:rsidRDefault="00474481">
      <w:pPr>
        <w:pStyle w:val="12"/>
        <w:tabs>
          <w:tab w:val="right" w:leader="dot" w:pos="4803"/>
        </w:tabs>
        <w:rPr>
          <w:noProof/>
          <w:sz w:val="28"/>
          <w:szCs w:val="28"/>
        </w:rPr>
      </w:pPr>
      <w:r w:rsidRPr="00474481">
        <w:rPr>
          <w:noProof/>
          <w:sz w:val="28"/>
          <w:szCs w:val="28"/>
        </w:rPr>
        <w:t>Таможенного кодекса, 7</w:t>
      </w:r>
    </w:p>
    <w:p w:rsidR="00474481" w:rsidRPr="00474481" w:rsidRDefault="00474481">
      <w:pPr>
        <w:pStyle w:val="12"/>
        <w:tabs>
          <w:tab w:val="right" w:leader="dot" w:pos="4803"/>
        </w:tabs>
        <w:rPr>
          <w:noProof/>
          <w:sz w:val="28"/>
          <w:szCs w:val="28"/>
        </w:rPr>
      </w:pPr>
      <w:r w:rsidRPr="00474481">
        <w:rPr>
          <w:noProof/>
          <w:sz w:val="28"/>
          <w:szCs w:val="28"/>
        </w:rPr>
        <w:t>таможенного контроля, 3, 4, 5, 6, 7, 8, 10, 11, 20</w:t>
      </w:r>
    </w:p>
    <w:p w:rsidR="00474481" w:rsidRDefault="00474481">
      <w:pPr>
        <w:pStyle w:val="12"/>
        <w:tabs>
          <w:tab w:val="right" w:leader="dot" w:pos="4803"/>
        </w:tabs>
        <w:rPr>
          <w:noProof/>
          <w:sz w:val="28"/>
          <w:szCs w:val="28"/>
        </w:rPr>
      </w:pPr>
      <w:r w:rsidRPr="00474481">
        <w:rPr>
          <w:noProof/>
          <w:sz w:val="28"/>
          <w:szCs w:val="28"/>
        </w:rPr>
        <w:t>таможенного оформления, 2, 3, 4, 5, 6, 7, 9, 10</w:t>
      </w:r>
    </w:p>
    <w:p w:rsidR="00474481" w:rsidRPr="00474481" w:rsidRDefault="00474481" w:rsidP="00474481">
      <w:pPr>
        <w:rPr>
          <w:rFonts w:ascii="Times New Roman" w:hAnsi="Times New Roman"/>
          <w:b/>
          <w:sz w:val="28"/>
          <w:szCs w:val="28"/>
        </w:rPr>
      </w:pPr>
      <w:r w:rsidRPr="00474481">
        <w:rPr>
          <w:rFonts w:ascii="Times New Roman" w:hAnsi="Times New Roman"/>
          <w:b/>
          <w:sz w:val="28"/>
          <w:szCs w:val="28"/>
        </w:rPr>
        <w:t>Э</w:t>
      </w:r>
    </w:p>
    <w:p w:rsidR="00474481" w:rsidRPr="00474481" w:rsidRDefault="00474481">
      <w:pPr>
        <w:pStyle w:val="12"/>
        <w:tabs>
          <w:tab w:val="right" w:leader="dot" w:pos="4803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э</w:t>
      </w:r>
      <w:r w:rsidRPr="00474481">
        <w:rPr>
          <w:noProof/>
          <w:sz w:val="28"/>
          <w:szCs w:val="28"/>
        </w:rPr>
        <w:t>лектронное декларирование, 7</w:t>
      </w:r>
    </w:p>
    <w:p w:rsidR="00474481" w:rsidRDefault="00474481" w:rsidP="00474481">
      <w:pPr>
        <w:rPr>
          <w:noProof/>
        </w:rPr>
        <w:sectPr w:rsidR="00474481" w:rsidSect="00474481">
          <w:type w:val="continuous"/>
          <w:pgSz w:w="11906" w:h="16838"/>
          <w:pgMar w:top="568" w:right="566" w:bottom="284" w:left="993" w:header="708" w:footer="708" w:gutter="0"/>
          <w:cols w:num="2" w:space="720"/>
          <w:docGrid w:linePitch="360"/>
        </w:sectPr>
      </w:pPr>
    </w:p>
    <w:p w:rsidR="00474481" w:rsidRPr="00474481" w:rsidRDefault="00474481" w:rsidP="00474481">
      <w:r>
        <w:fldChar w:fldCharType="end"/>
      </w:r>
    </w:p>
    <w:p w:rsidR="00B81591" w:rsidRDefault="00B81591" w:rsidP="00B81591">
      <w:pPr>
        <w:pStyle w:val="1"/>
        <w:spacing w:after="480"/>
      </w:pPr>
      <w:bookmarkStart w:id="62" w:name="_Toc218062740"/>
      <w:bookmarkStart w:id="63" w:name="_Toc218062865"/>
      <w:bookmarkStart w:id="64" w:name="_Toc218063029"/>
      <w:bookmarkStart w:id="65" w:name="_Toc218063220"/>
      <w:r w:rsidRPr="005D2339">
        <w:t>Интернет ресурсы в предметной области исследования</w:t>
      </w:r>
      <w:bookmarkEnd w:id="61"/>
      <w:bookmarkEnd w:id="62"/>
      <w:bookmarkEnd w:id="63"/>
      <w:bookmarkEnd w:id="64"/>
      <w:bookmarkEnd w:id="65"/>
    </w:p>
    <w:p w:rsidR="00B81591" w:rsidRDefault="00D000B4" w:rsidP="005D7D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w:history="1">
        <w:r w:rsidR="0045077D" w:rsidRPr="0045077D">
          <w:rPr>
            <w:rStyle w:val="a6"/>
            <w:rFonts w:ascii="Times New Roman" w:hAnsi="Times New Roman"/>
            <w:sz w:val="28"/>
            <w:szCs w:val="28"/>
          </w:rPr>
          <w:t>http://</w:t>
        </w:r>
      </w:hyperlink>
      <w:r w:rsidR="00B81591" w:rsidRPr="00D000B4">
        <w:rPr>
          <w:rFonts w:ascii="Times New Roman" w:hAnsi="Times New Roman"/>
          <w:sz w:val="28"/>
          <w:szCs w:val="28"/>
          <w:lang w:val="it-IT"/>
        </w:rPr>
        <w:t>www</w:t>
      </w:r>
      <w:r w:rsidR="00B81591" w:rsidRPr="00D000B4">
        <w:rPr>
          <w:rFonts w:ascii="Times New Roman" w:hAnsi="Times New Roman"/>
          <w:sz w:val="28"/>
          <w:szCs w:val="28"/>
        </w:rPr>
        <w:t>.</w:t>
      </w:r>
      <w:r w:rsidR="00B81591" w:rsidRPr="00D000B4">
        <w:rPr>
          <w:rFonts w:ascii="Times New Roman" w:hAnsi="Times New Roman"/>
          <w:sz w:val="28"/>
          <w:szCs w:val="28"/>
          <w:lang w:val="it-IT"/>
        </w:rPr>
        <w:t>gtk.gov</w:t>
      </w:r>
      <w:r w:rsidR="00B81591" w:rsidRPr="00D000B4">
        <w:rPr>
          <w:rFonts w:ascii="Times New Roman" w:hAnsi="Times New Roman"/>
          <w:sz w:val="28"/>
          <w:szCs w:val="28"/>
        </w:rPr>
        <w:t>.</w:t>
      </w:r>
      <w:r w:rsidR="00B81591" w:rsidRPr="00D000B4">
        <w:rPr>
          <w:rFonts w:ascii="Times New Roman" w:hAnsi="Times New Roman"/>
          <w:sz w:val="28"/>
          <w:szCs w:val="28"/>
          <w:lang w:val="it-IT"/>
        </w:rPr>
        <w:t>by</w:t>
      </w:r>
    </w:p>
    <w:p w:rsidR="00B81591" w:rsidRDefault="00B81591" w:rsidP="00B81591">
      <w:pPr>
        <w:spacing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из главных интернет – ресурсов в исследуемой области</w:t>
      </w:r>
      <w:r w:rsidR="00E70A0B">
        <w:rPr>
          <w:rFonts w:ascii="Times New Roman" w:hAnsi="Times New Roman"/>
          <w:sz w:val="28"/>
          <w:szCs w:val="28"/>
        </w:rPr>
        <w:t xml:space="preserve"> – официальный сайт Государственного таможенного комитета Республики Беларусь. Посредством сайта можно:</w:t>
      </w:r>
    </w:p>
    <w:p w:rsidR="00E70A0B" w:rsidRDefault="00E70A0B" w:rsidP="00E70A0B">
      <w:pPr>
        <w:numPr>
          <w:ilvl w:val="0"/>
          <w:numId w:val="8"/>
        </w:numPr>
        <w:spacing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Ознакомиться с последними новостями в сфере таможенного дела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2C2132">
        <w:rPr>
          <w:rFonts w:ascii="Times New Roman" w:hAnsi="Times New Roman"/>
          <w:sz w:val="28"/>
          <w:szCs w:val="28"/>
        </w:rPr>
        <w:instrText>таможенного дела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;</w:t>
      </w:r>
    </w:p>
    <w:p w:rsidR="00E70A0B" w:rsidRDefault="00E70A0B" w:rsidP="00E70A0B">
      <w:pPr>
        <w:numPr>
          <w:ilvl w:val="0"/>
          <w:numId w:val="8"/>
        </w:numPr>
        <w:spacing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последовательно все направления деятельности белорусской таможни;</w:t>
      </w:r>
    </w:p>
    <w:p w:rsidR="00E70A0B" w:rsidRDefault="00E70A0B" w:rsidP="00E70A0B">
      <w:pPr>
        <w:numPr>
          <w:ilvl w:val="0"/>
          <w:numId w:val="8"/>
        </w:numPr>
        <w:spacing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Посмотреть новинки таможенного законодательства;</w:t>
      </w:r>
    </w:p>
    <w:p w:rsidR="00E70A0B" w:rsidRDefault="00E70A0B" w:rsidP="00E70A0B">
      <w:pPr>
        <w:numPr>
          <w:ilvl w:val="0"/>
          <w:numId w:val="8"/>
        </w:numPr>
        <w:spacing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 консультацию квалифицированных специалистов.</w:t>
      </w:r>
    </w:p>
    <w:p w:rsidR="005D7D4A" w:rsidRDefault="00D000B4" w:rsidP="005D7D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w:history="1">
        <w:r w:rsidR="0045077D" w:rsidRPr="0045077D">
          <w:rPr>
            <w:rStyle w:val="a6"/>
            <w:rFonts w:ascii="Times New Roman" w:hAnsi="Times New Roman"/>
            <w:sz w:val="28"/>
            <w:szCs w:val="28"/>
          </w:rPr>
          <w:t>http://</w:t>
        </w:r>
      </w:hyperlink>
      <w:r w:rsidR="005D7D4A" w:rsidRPr="00D000B4">
        <w:rPr>
          <w:rFonts w:ascii="Times New Roman" w:hAnsi="Times New Roman"/>
          <w:sz w:val="28"/>
          <w:szCs w:val="28"/>
          <w:lang w:val="it-IT"/>
        </w:rPr>
        <w:t>www</w:t>
      </w:r>
      <w:r w:rsidR="005D7D4A" w:rsidRPr="00D000B4">
        <w:rPr>
          <w:rFonts w:ascii="Times New Roman" w:hAnsi="Times New Roman"/>
          <w:sz w:val="28"/>
          <w:szCs w:val="28"/>
        </w:rPr>
        <w:t>.</w:t>
      </w:r>
      <w:r w:rsidR="005D7D4A" w:rsidRPr="00D000B4">
        <w:rPr>
          <w:rFonts w:ascii="Times New Roman" w:hAnsi="Times New Roman"/>
          <w:sz w:val="28"/>
          <w:szCs w:val="28"/>
          <w:lang w:val="en-US"/>
        </w:rPr>
        <w:t>declarant</w:t>
      </w:r>
      <w:r w:rsidR="005D7D4A" w:rsidRPr="00D000B4">
        <w:rPr>
          <w:rFonts w:ascii="Times New Roman" w:hAnsi="Times New Roman"/>
          <w:sz w:val="28"/>
          <w:szCs w:val="28"/>
        </w:rPr>
        <w:t>.</w:t>
      </w:r>
      <w:r w:rsidR="005D7D4A" w:rsidRPr="00D000B4">
        <w:rPr>
          <w:rFonts w:ascii="Times New Roman" w:hAnsi="Times New Roman"/>
          <w:sz w:val="28"/>
          <w:szCs w:val="28"/>
          <w:lang w:val="it-IT"/>
        </w:rPr>
        <w:t>by</w:t>
      </w:r>
    </w:p>
    <w:p w:rsidR="005D7D4A" w:rsidRDefault="005D7D4A" w:rsidP="005D7D4A">
      <w:pPr>
        <w:spacing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 предоставлен РУП «Белтаможсервис». Содержит не только информацию справочного характера, но и предоставляет реальную возможность отслеживать очередь на ПТО и ЦСД, а также производить электронную постановку в очередь статистических деклараций.</w:t>
      </w:r>
    </w:p>
    <w:p w:rsidR="005D7D4A" w:rsidRDefault="00D000B4" w:rsidP="005D7D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w:history="1">
        <w:r w:rsidR="0045077D" w:rsidRPr="0045077D">
          <w:rPr>
            <w:rStyle w:val="a6"/>
            <w:rFonts w:ascii="Times New Roman" w:hAnsi="Times New Roman"/>
            <w:sz w:val="28"/>
            <w:szCs w:val="28"/>
          </w:rPr>
          <w:t>http://</w:t>
        </w:r>
      </w:hyperlink>
      <w:r w:rsidR="0045077D" w:rsidRPr="00D000B4">
        <w:rPr>
          <w:rFonts w:ascii="Times New Roman" w:hAnsi="Times New Roman"/>
          <w:sz w:val="28"/>
          <w:szCs w:val="28"/>
          <w:lang w:val="it-IT"/>
        </w:rPr>
        <w:t>www</w:t>
      </w:r>
      <w:r w:rsidR="0045077D" w:rsidRPr="00D000B4">
        <w:rPr>
          <w:rFonts w:ascii="Times New Roman" w:hAnsi="Times New Roman"/>
          <w:sz w:val="28"/>
          <w:szCs w:val="28"/>
        </w:rPr>
        <w:t>.</w:t>
      </w:r>
      <w:r w:rsidR="0045077D" w:rsidRPr="00D000B4">
        <w:rPr>
          <w:rFonts w:ascii="Times New Roman" w:hAnsi="Times New Roman"/>
          <w:sz w:val="28"/>
          <w:szCs w:val="28"/>
          <w:lang w:val="en-US"/>
        </w:rPr>
        <w:t>rudolf</w:t>
      </w:r>
      <w:r w:rsidR="0045077D" w:rsidRPr="00D000B4">
        <w:rPr>
          <w:rFonts w:ascii="Times New Roman" w:hAnsi="Times New Roman"/>
          <w:sz w:val="28"/>
          <w:szCs w:val="28"/>
        </w:rPr>
        <w:t>.</w:t>
      </w:r>
      <w:r w:rsidR="0045077D" w:rsidRPr="00D000B4">
        <w:rPr>
          <w:rFonts w:ascii="Times New Roman" w:hAnsi="Times New Roman"/>
          <w:sz w:val="28"/>
          <w:szCs w:val="28"/>
          <w:lang w:val="it-IT"/>
        </w:rPr>
        <w:t>by</w:t>
      </w:r>
    </w:p>
    <w:p w:rsidR="005D7D4A" w:rsidRDefault="005D7D4A" w:rsidP="005D7D4A">
      <w:pPr>
        <w:spacing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Предоставляет субъектам хозяйствования возможность получить любую оперативную информацию, касательно ПТО «Минск-СЭЗ»:</w:t>
      </w:r>
      <w:r w:rsidR="0045077D">
        <w:rPr>
          <w:rFonts w:ascii="Times New Roman" w:hAnsi="Times New Roman"/>
          <w:sz w:val="28"/>
          <w:szCs w:val="28"/>
        </w:rPr>
        <w:t xml:space="preserve"> о наличии автотранспорта в зоне СВХ, о статусе зарегистрированных деклараций, об очереди на регистрацию таможенных деклараций.</w:t>
      </w:r>
    </w:p>
    <w:p w:rsidR="005D7D4A" w:rsidRPr="0045077D" w:rsidRDefault="0045077D" w:rsidP="0007211A">
      <w:pPr>
        <w:spacing w:line="360" w:lineRule="exact"/>
        <w:ind w:firstLine="567"/>
        <w:jc w:val="both"/>
        <w:rPr>
          <w:rStyle w:val="a6"/>
          <w:rFonts w:ascii="Times New Roman" w:hAnsi="Times New Roman"/>
          <w:sz w:val="28"/>
          <w:szCs w:val="28"/>
        </w:rPr>
      </w:pPr>
      <w:r w:rsidRPr="00D000B4">
        <w:rPr>
          <w:rFonts w:ascii="Times New Roman" w:hAnsi="Times New Roman"/>
          <w:sz w:val="28"/>
          <w:szCs w:val="28"/>
        </w:rPr>
        <w:t>http:</w:t>
      </w:r>
      <w:r w:rsidRPr="00D000B4">
        <w:t>//</w:t>
      </w:r>
      <w:r w:rsidRPr="00D000B4">
        <w:rPr>
          <w:rFonts w:ascii="Times New Roman" w:hAnsi="Times New Roman"/>
          <w:sz w:val="28"/>
          <w:szCs w:val="28"/>
        </w:rPr>
        <w:t>www.</w:t>
      </w:r>
      <w:r w:rsidRPr="00D000B4">
        <w:rPr>
          <w:rFonts w:ascii="Times New Roman" w:hAnsi="Times New Roman"/>
          <w:sz w:val="28"/>
          <w:szCs w:val="28"/>
          <w:lang w:val="en-US"/>
        </w:rPr>
        <w:t>tks</w:t>
      </w:r>
      <w:r w:rsidRPr="00D000B4">
        <w:rPr>
          <w:rFonts w:ascii="Times New Roman" w:hAnsi="Times New Roman"/>
          <w:sz w:val="28"/>
          <w:szCs w:val="28"/>
        </w:rPr>
        <w:t>.ru</w:t>
      </w:r>
    </w:p>
    <w:p w:rsidR="0045077D" w:rsidRDefault="0045077D" w:rsidP="005D7D4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  <w:r w:rsidRPr="0045077D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Российски</w:t>
      </w:r>
      <w:r>
        <w:rPr>
          <w:rStyle w:val="a6"/>
          <w:rFonts w:ascii="Times New Roman" w:hAnsi="Times New Roman"/>
          <w:color w:val="auto"/>
          <w:sz w:val="28"/>
          <w:szCs w:val="28"/>
          <w:u w:val="none"/>
        </w:rPr>
        <w:t>й сайт с девизом «Всё о таможне». В настоящее время коды ТН ВЭД Беларуси и России совпадают на уровне всех 10 знаков. Данный же ресурс содержит базу классификационных кодов. Таким образом, вводя в поисковую строку информацию о товаре, получаем код товара в соответствии с ТН ВЭД.</w:t>
      </w:r>
    </w:p>
    <w:p w:rsidR="0045077D" w:rsidRDefault="00D000B4" w:rsidP="000721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w:history="1">
        <w:r w:rsidR="0045077D" w:rsidRPr="0045077D">
          <w:rPr>
            <w:rStyle w:val="a6"/>
            <w:rFonts w:ascii="Times New Roman" w:hAnsi="Times New Roman"/>
            <w:sz w:val="28"/>
            <w:szCs w:val="28"/>
          </w:rPr>
          <w:t>http://</w:t>
        </w:r>
      </w:hyperlink>
      <w:r w:rsidR="0045077D" w:rsidRPr="00D000B4">
        <w:rPr>
          <w:rFonts w:ascii="Times New Roman" w:hAnsi="Times New Roman"/>
          <w:sz w:val="28"/>
          <w:szCs w:val="28"/>
          <w:lang w:val="it-IT"/>
        </w:rPr>
        <w:t>www</w:t>
      </w:r>
      <w:r w:rsidR="0045077D" w:rsidRPr="00D000B4">
        <w:rPr>
          <w:rFonts w:ascii="Times New Roman" w:hAnsi="Times New Roman"/>
          <w:sz w:val="28"/>
          <w:szCs w:val="28"/>
        </w:rPr>
        <w:t>.</w:t>
      </w:r>
      <w:r w:rsidR="0045077D" w:rsidRPr="00D000B4">
        <w:rPr>
          <w:rFonts w:ascii="Times New Roman" w:hAnsi="Times New Roman"/>
          <w:sz w:val="28"/>
          <w:szCs w:val="28"/>
          <w:lang w:val="en-US"/>
        </w:rPr>
        <w:t>nbrb</w:t>
      </w:r>
      <w:r w:rsidR="0045077D" w:rsidRPr="00D000B4">
        <w:rPr>
          <w:rFonts w:ascii="Times New Roman" w:hAnsi="Times New Roman"/>
          <w:sz w:val="28"/>
          <w:szCs w:val="28"/>
        </w:rPr>
        <w:t>.</w:t>
      </w:r>
      <w:r w:rsidR="0045077D" w:rsidRPr="00D000B4">
        <w:rPr>
          <w:rFonts w:ascii="Times New Roman" w:hAnsi="Times New Roman"/>
          <w:sz w:val="28"/>
          <w:szCs w:val="28"/>
          <w:lang w:val="it-IT"/>
        </w:rPr>
        <w:t>by</w:t>
      </w:r>
    </w:p>
    <w:p w:rsidR="0007211A" w:rsidRPr="0007211A" w:rsidRDefault="0007211A" w:rsidP="000721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077D" w:rsidRDefault="0045077D" w:rsidP="004507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Официальный сайт национального банка Республики Беларусь. Ежедневно публикует курсы валют, в силу чего постоянно посещается абсолютно всеми специалистами по таможенному оформлению.</w:t>
      </w:r>
    </w:p>
    <w:p w:rsidR="0007211A" w:rsidRDefault="0007211A" w:rsidP="004507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7211A" w:rsidRDefault="0007211A" w:rsidP="004507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7211A" w:rsidRDefault="0007211A" w:rsidP="0007211A">
      <w:pPr>
        <w:spacing w:line="360" w:lineRule="exact"/>
        <w:ind w:firstLine="567"/>
        <w:jc w:val="both"/>
        <w:rPr>
          <w:rStyle w:val="a6"/>
          <w:rFonts w:ascii="Times New Roman" w:hAnsi="Times New Roman"/>
          <w:sz w:val="28"/>
          <w:szCs w:val="28"/>
          <w:lang w:val="en-US"/>
        </w:rPr>
      </w:pPr>
      <w:r w:rsidRPr="00D000B4">
        <w:rPr>
          <w:rFonts w:ascii="Times New Roman" w:hAnsi="Times New Roman"/>
          <w:sz w:val="28"/>
          <w:szCs w:val="28"/>
        </w:rPr>
        <w:t>http:</w:t>
      </w:r>
      <w:r w:rsidRPr="00D000B4">
        <w:t>//</w:t>
      </w:r>
      <w:r w:rsidRPr="00D000B4">
        <w:rPr>
          <w:rFonts w:ascii="Times New Roman" w:hAnsi="Times New Roman"/>
          <w:sz w:val="28"/>
          <w:szCs w:val="28"/>
        </w:rPr>
        <w:t>www.</w:t>
      </w:r>
      <w:r w:rsidRPr="00D000B4">
        <w:rPr>
          <w:rFonts w:ascii="Times New Roman" w:hAnsi="Times New Roman"/>
          <w:sz w:val="28"/>
          <w:szCs w:val="28"/>
          <w:lang w:val="en-US"/>
        </w:rPr>
        <w:t>tamojnia</w:t>
      </w:r>
      <w:r w:rsidRPr="00D000B4">
        <w:rPr>
          <w:rFonts w:ascii="Times New Roman" w:hAnsi="Times New Roman"/>
          <w:sz w:val="28"/>
          <w:szCs w:val="28"/>
        </w:rPr>
        <w:t>.ru</w:t>
      </w:r>
    </w:p>
    <w:p w:rsidR="0007211A" w:rsidRDefault="0007211A" w:rsidP="0007211A">
      <w:pPr>
        <w:spacing w:line="360" w:lineRule="exact"/>
        <w:ind w:firstLine="567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6"/>
          <w:rFonts w:ascii="Times New Roman" w:hAnsi="Times New Roman"/>
          <w:color w:val="auto"/>
          <w:sz w:val="28"/>
          <w:szCs w:val="28"/>
          <w:u w:val="none"/>
        </w:rPr>
        <w:t>Собрана подробная информация по таможенному законодательству Российской Федерации. Содержит в электронном виде Таможенные кодексы всех стран СНГ, в том числе и белорусский. Более того, позволяет подать заявку на консультирование.</w:t>
      </w:r>
    </w:p>
    <w:p w:rsidR="0007211A" w:rsidRDefault="0007211A" w:rsidP="0007211A">
      <w:pPr>
        <w:spacing w:line="360" w:lineRule="exact"/>
        <w:ind w:firstLine="567"/>
        <w:jc w:val="both"/>
        <w:rPr>
          <w:rStyle w:val="a6"/>
          <w:rFonts w:ascii="Times New Roman" w:hAnsi="Times New Roman"/>
          <w:sz w:val="28"/>
          <w:szCs w:val="28"/>
          <w:lang w:val="en-US"/>
        </w:rPr>
      </w:pPr>
      <w:r w:rsidRPr="00D000B4">
        <w:rPr>
          <w:rFonts w:ascii="Times New Roman" w:hAnsi="Times New Roman"/>
          <w:sz w:val="28"/>
          <w:szCs w:val="28"/>
        </w:rPr>
        <w:t>http:</w:t>
      </w:r>
      <w:r w:rsidRPr="00D000B4">
        <w:t>//</w:t>
      </w:r>
      <w:r w:rsidRPr="00D000B4">
        <w:rPr>
          <w:rFonts w:ascii="Times New Roman" w:hAnsi="Times New Roman"/>
          <w:sz w:val="28"/>
          <w:szCs w:val="28"/>
        </w:rPr>
        <w:t>www.</w:t>
      </w:r>
      <w:r w:rsidRPr="00D000B4">
        <w:rPr>
          <w:rFonts w:ascii="Times New Roman" w:hAnsi="Times New Roman"/>
          <w:sz w:val="28"/>
          <w:szCs w:val="28"/>
          <w:lang w:val="en-US"/>
        </w:rPr>
        <w:t>customs</w:t>
      </w:r>
      <w:r w:rsidRPr="00D000B4">
        <w:rPr>
          <w:rFonts w:ascii="Times New Roman" w:hAnsi="Times New Roman"/>
          <w:sz w:val="28"/>
          <w:szCs w:val="28"/>
        </w:rPr>
        <w:t>.ru</w:t>
      </w:r>
    </w:p>
    <w:p w:rsidR="0007211A" w:rsidRDefault="0061305A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6"/>
          <w:rFonts w:ascii="Times New Roman" w:hAnsi="Times New Roman"/>
          <w:color w:val="auto"/>
          <w:sz w:val="28"/>
          <w:szCs w:val="28"/>
          <w:u w:val="none"/>
        </w:rPr>
        <w:t>Официальный сайт Федеральной таможенной службы Российской Федерации. Ознакомившись с новинками таможенного законодательства России, можно предположить, по каким направлениям будут происходить дальнейшие изменения у нас.</w:t>
      </w: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Pr="00783754" w:rsidRDefault="007846F2" w:rsidP="007846F2">
      <w:pPr>
        <w:pStyle w:val="1"/>
        <w:spacing w:after="480"/>
      </w:pPr>
      <w:bookmarkStart w:id="66" w:name="_Toc215818883"/>
      <w:bookmarkStart w:id="67" w:name="_Toc218062741"/>
      <w:bookmarkStart w:id="68" w:name="_Toc218062866"/>
      <w:bookmarkStart w:id="69" w:name="_Toc218063030"/>
      <w:bookmarkStart w:id="70" w:name="_Toc218063221"/>
      <w:r w:rsidRPr="00783754">
        <w:t>Действующий сайт в Интернете</w:t>
      </w:r>
      <w:bookmarkEnd w:id="66"/>
      <w:bookmarkEnd w:id="67"/>
      <w:bookmarkEnd w:id="68"/>
      <w:bookmarkEnd w:id="69"/>
      <w:bookmarkEnd w:id="70"/>
    </w:p>
    <w:p w:rsidR="007846F2" w:rsidRPr="00D000B4" w:rsidRDefault="007846F2" w:rsidP="007846F2">
      <w:pPr>
        <w:spacing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D000B4">
        <w:rPr>
          <w:rFonts w:ascii="Times New Roman" w:hAnsi="Times New Roman"/>
          <w:sz w:val="28"/>
          <w:szCs w:val="28"/>
          <w:lang w:val="en-US"/>
        </w:rPr>
        <w:t>http</w:t>
      </w:r>
      <w:r w:rsidRPr="00D000B4">
        <w:rPr>
          <w:rFonts w:ascii="Times New Roman" w:hAnsi="Times New Roman"/>
          <w:sz w:val="28"/>
          <w:szCs w:val="28"/>
        </w:rPr>
        <w:t>://</w:t>
      </w:r>
      <w:r w:rsidRPr="00D000B4">
        <w:rPr>
          <w:rFonts w:ascii="Times New Roman" w:hAnsi="Times New Roman"/>
          <w:sz w:val="28"/>
          <w:szCs w:val="28"/>
          <w:lang w:val="en-US"/>
        </w:rPr>
        <w:t>www</w:t>
      </w:r>
      <w:r w:rsidRPr="00D000B4">
        <w:rPr>
          <w:rFonts w:ascii="Times New Roman" w:hAnsi="Times New Roman"/>
          <w:sz w:val="28"/>
          <w:szCs w:val="28"/>
        </w:rPr>
        <w:t>.</w:t>
      </w:r>
      <w:r w:rsidRPr="00D000B4">
        <w:rPr>
          <w:rFonts w:ascii="Times New Roman" w:hAnsi="Times New Roman"/>
          <w:sz w:val="28"/>
          <w:szCs w:val="28"/>
          <w:lang w:val="en-US"/>
        </w:rPr>
        <w:t>matalpa</w:t>
      </w:r>
      <w:r w:rsidRPr="00D000B4">
        <w:rPr>
          <w:rFonts w:ascii="Times New Roman" w:hAnsi="Times New Roman"/>
          <w:sz w:val="28"/>
          <w:szCs w:val="28"/>
        </w:rPr>
        <w:t>.</w:t>
      </w:r>
      <w:r w:rsidRPr="00D000B4">
        <w:rPr>
          <w:rFonts w:ascii="Times New Roman" w:hAnsi="Times New Roman"/>
          <w:sz w:val="28"/>
          <w:szCs w:val="28"/>
          <w:lang w:val="en-US"/>
        </w:rPr>
        <w:t>narod</w:t>
      </w:r>
      <w:r w:rsidRPr="00D000B4">
        <w:rPr>
          <w:rFonts w:ascii="Times New Roman" w:hAnsi="Times New Roman"/>
          <w:sz w:val="28"/>
          <w:szCs w:val="28"/>
        </w:rPr>
        <w:t>.</w:t>
      </w:r>
      <w:r w:rsidRPr="00D000B4">
        <w:rPr>
          <w:rFonts w:ascii="Times New Roman" w:hAnsi="Times New Roman"/>
          <w:sz w:val="28"/>
          <w:szCs w:val="28"/>
          <w:lang w:val="en-US"/>
        </w:rPr>
        <w:t>ru</w:t>
      </w:r>
    </w:p>
    <w:p w:rsidR="007846F2" w:rsidRPr="007846F2" w:rsidRDefault="007846F2" w:rsidP="007846F2">
      <w:pPr>
        <w:spacing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7846F2" w:rsidRPr="0061305A" w:rsidRDefault="007846F2" w:rsidP="0007211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07211A" w:rsidRPr="0007211A" w:rsidRDefault="0007211A" w:rsidP="0007211A">
      <w:pPr>
        <w:spacing w:line="360" w:lineRule="exact"/>
        <w:ind w:firstLine="567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07211A" w:rsidRPr="0007211A" w:rsidRDefault="0007211A" w:rsidP="0007211A">
      <w:pPr>
        <w:spacing w:line="360" w:lineRule="exact"/>
        <w:ind w:firstLine="567"/>
        <w:jc w:val="both"/>
        <w:rPr>
          <w:rStyle w:val="a6"/>
          <w:rFonts w:ascii="Times New Roman" w:hAnsi="Times New Roman"/>
          <w:sz w:val="28"/>
          <w:szCs w:val="28"/>
        </w:rPr>
      </w:pPr>
    </w:p>
    <w:p w:rsidR="0007211A" w:rsidRPr="0045077D" w:rsidRDefault="0007211A" w:rsidP="004507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077D" w:rsidRDefault="0045077D" w:rsidP="005D7D4A">
      <w:pPr>
        <w:spacing w:line="360" w:lineRule="exact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:rsidR="0045077D" w:rsidRPr="0045077D" w:rsidRDefault="0045077D" w:rsidP="005D7D4A">
      <w:pPr>
        <w:spacing w:line="360" w:lineRule="exact"/>
        <w:jc w:val="both"/>
        <w:rPr>
          <w:rFonts w:ascii="Times New Roman" w:hAnsi="Times New Roman"/>
          <w:sz w:val="28"/>
          <w:szCs w:val="28"/>
        </w:rPr>
      </w:pPr>
    </w:p>
    <w:p w:rsidR="00B81591" w:rsidRPr="00B81591" w:rsidRDefault="00B81591" w:rsidP="00B81591">
      <w:pPr>
        <w:spacing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1591" w:rsidRPr="00B81591" w:rsidRDefault="00B81591" w:rsidP="00B81591"/>
    <w:p w:rsidR="00B81591" w:rsidRPr="00D63207" w:rsidRDefault="00B81591">
      <w:pPr>
        <w:rPr>
          <w:rFonts w:ascii="Times New Roman" w:hAnsi="Times New Roman"/>
        </w:rPr>
      </w:pPr>
    </w:p>
    <w:p w:rsidR="004A2543" w:rsidRDefault="004A2543" w:rsidP="004A25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A2543" w:rsidRDefault="004A2543" w:rsidP="004A25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A2543" w:rsidRDefault="004A2543" w:rsidP="004A25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A2543" w:rsidRDefault="004A2543" w:rsidP="004A25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A2543" w:rsidRDefault="004A2543" w:rsidP="004A25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3D15" w:rsidRDefault="00B33D15" w:rsidP="004A25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5F56" w:rsidRDefault="008F5F56" w:rsidP="00383D81">
      <w:pPr>
        <w:ind w:firstLine="513"/>
        <w:jc w:val="center"/>
      </w:pPr>
      <w:bookmarkStart w:id="71" w:name="_Toc215818886"/>
    </w:p>
    <w:p w:rsidR="004A4ED5" w:rsidRPr="004A4ED5" w:rsidRDefault="004A4ED5" w:rsidP="004A4ED5">
      <w:pPr>
        <w:pStyle w:val="1"/>
        <w:spacing w:after="480"/>
      </w:pPr>
      <w:bookmarkStart w:id="72" w:name="_Toc218063222"/>
      <w:r>
        <w:t>Граф научных интересов</w:t>
      </w:r>
      <w:bookmarkEnd w:id="72"/>
    </w:p>
    <w:p w:rsidR="00383D81" w:rsidRPr="00383D81" w:rsidRDefault="00383D81" w:rsidP="00383D81">
      <w:pPr>
        <w:ind w:firstLine="513"/>
        <w:jc w:val="center"/>
        <w:rPr>
          <w:rFonts w:ascii="Times New Roman" w:hAnsi="Times New Roman"/>
          <w:sz w:val="28"/>
          <w:szCs w:val="28"/>
        </w:rPr>
      </w:pPr>
      <w:r w:rsidRPr="004A4ED5">
        <w:rPr>
          <w:rFonts w:ascii="Times New Roman" w:hAnsi="Times New Roman"/>
          <w:sz w:val="24"/>
          <w:szCs w:val="24"/>
        </w:rPr>
        <w:t>Маталыга Юлии Сергеевны,</w:t>
      </w:r>
      <w:r w:rsidR="00474481" w:rsidRPr="004A4ED5">
        <w:rPr>
          <w:rFonts w:ascii="Times New Roman" w:hAnsi="Times New Roman"/>
          <w:sz w:val="24"/>
          <w:szCs w:val="24"/>
        </w:rPr>
        <w:t xml:space="preserve"> магистрантки специальности</w:t>
      </w:r>
      <w:r w:rsidRPr="004A4ED5">
        <w:rPr>
          <w:rFonts w:ascii="Times New Roman" w:hAnsi="Times New Roman"/>
          <w:sz w:val="24"/>
          <w:szCs w:val="24"/>
        </w:rPr>
        <w:t xml:space="preserve"> «Управление в социальных и экономических системах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383D81" w:rsidRPr="00383D81" w:rsidTr="004A4ED5">
        <w:trPr>
          <w:trHeight w:val="77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99" w:rsidRDefault="00071A99" w:rsidP="00383D81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3D81" w:rsidRPr="00071A99" w:rsidRDefault="00071A99" w:rsidP="00071A9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383D81" w:rsidRPr="00071A99">
              <w:rPr>
                <w:rFonts w:ascii="Times New Roman" w:hAnsi="Times New Roman"/>
                <w:sz w:val="20"/>
                <w:szCs w:val="20"/>
              </w:rPr>
              <w:t>Смежные специальности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99" w:rsidRDefault="00071A99" w:rsidP="00383D81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3D81" w:rsidRPr="00071A99" w:rsidRDefault="00071A99" w:rsidP="00071A9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383D81" w:rsidRPr="00071A99">
              <w:rPr>
                <w:rFonts w:ascii="Times New Roman" w:hAnsi="Times New Roman"/>
                <w:sz w:val="20"/>
                <w:szCs w:val="20"/>
              </w:rPr>
              <w:t>Основная специальность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81" w:rsidRPr="00071A99" w:rsidRDefault="00383D81" w:rsidP="00383D81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A99">
              <w:rPr>
                <w:rFonts w:ascii="Times New Roman" w:hAnsi="Times New Roman"/>
                <w:sz w:val="20"/>
                <w:szCs w:val="20"/>
              </w:rPr>
              <w:t xml:space="preserve">Сопутствующие </w:t>
            </w:r>
            <w:r w:rsidR="0041646E" w:rsidRPr="00071A9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71A99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071A99">
              <w:rPr>
                <w:rFonts w:ascii="Times New Roman" w:hAnsi="Times New Roman"/>
                <w:sz w:val="20"/>
                <w:szCs w:val="20"/>
              </w:rPr>
              <w:t>специальности</w:t>
            </w:r>
          </w:p>
        </w:tc>
      </w:tr>
      <w:tr w:rsidR="00383D81" w:rsidRPr="00383D81" w:rsidTr="00383D8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81" w:rsidRPr="00383D81" w:rsidRDefault="00383D81">
            <w:pPr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959"/>
            </w:tblGrid>
            <w:tr w:rsidR="00383D81" w:rsidRPr="00383D81" w:rsidTr="00383D81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3D81" w:rsidRPr="00383D81" w:rsidRDefault="00383D81" w:rsidP="00383D81">
                  <w:pPr>
                    <w:spacing w:line="360" w:lineRule="auto"/>
                    <w:ind w:firstLine="285"/>
                    <w:jc w:val="both"/>
                    <w:rPr>
                      <w:rFonts w:ascii="Times New Roman" w:hAnsi="Times New Roman"/>
                    </w:rPr>
                  </w:pPr>
                  <w:r w:rsidRPr="00383D81">
                    <w:rPr>
                      <w:rFonts w:ascii="Times New Roman" w:hAnsi="Times New Roman"/>
                    </w:rPr>
                    <w:t>08.00.13 – Мировая экономика</w:t>
                  </w:r>
                </w:p>
              </w:tc>
            </w:tr>
            <w:tr w:rsidR="00383D81" w:rsidRPr="00383D81" w:rsidTr="00383D81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3D81" w:rsidRPr="00383D81" w:rsidRDefault="00383D81" w:rsidP="00383D81">
                  <w:pPr>
                    <w:spacing w:line="360" w:lineRule="auto"/>
                    <w:ind w:firstLine="285"/>
                    <w:jc w:val="both"/>
                    <w:rPr>
                      <w:rFonts w:ascii="Times New Roman" w:hAnsi="Times New Roman"/>
                    </w:rPr>
                  </w:pPr>
                  <w:r w:rsidRPr="00383D81">
                    <w:rPr>
                      <w:rFonts w:ascii="Times New Roman" w:hAnsi="Times New Roman"/>
                    </w:rPr>
                    <w:t>Использование математических методов в прогнозировании конкретно-экономическом анализе, планировании и управлении, оптимизация поддержки принятия решений, включая информационную инфраструктуру экономических систем.</w:t>
                  </w:r>
                </w:p>
              </w:tc>
            </w:tr>
          </w:tbl>
          <w:p w:rsidR="00383D81" w:rsidRPr="00383D81" w:rsidRDefault="00383D81" w:rsidP="00383D81">
            <w:pPr>
              <w:ind w:firstLine="285"/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959"/>
            </w:tblGrid>
            <w:tr w:rsidR="00383D81" w:rsidRPr="00383D81" w:rsidTr="00383D81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3D81" w:rsidRPr="00383D81" w:rsidRDefault="00383D81" w:rsidP="00383D81">
                  <w:pPr>
                    <w:spacing w:line="360" w:lineRule="auto"/>
                    <w:ind w:firstLine="285"/>
                    <w:jc w:val="both"/>
                    <w:rPr>
                      <w:rFonts w:ascii="Times New Roman" w:hAnsi="Times New Roman"/>
                    </w:rPr>
                  </w:pPr>
                  <w:r w:rsidRPr="00383D81">
                    <w:rPr>
                      <w:rFonts w:ascii="Times New Roman" w:hAnsi="Times New Roman"/>
                    </w:rPr>
                    <w:t>08.00.14 – Математические и инструментальные методы экономики.</w:t>
                  </w:r>
                </w:p>
              </w:tc>
            </w:tr>
            <w:tr w:rsidR="00383D81" w:rsidRPr="00383D81" w:rsidTr="00383D81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3D81" w:rsidRPr="00383D81" w:rsidRDefault="00383D81" w:rsidP="00383D81">
                  <w:pPr>
                    <w:spacing w:line="360" w:lineRule="auto"/>
                    <w:ind w:firstLine="285"/>
                    <w:jc w:val="both"/>
                    <w:rPr>
                      <w:rFonts w:ascii="Times New Roman" w:hAnsi="Times New Roman"/>
                    </w:rPr>
                  </w:pPr>
                  <w:r w:rsidRPr="00383D81">
                    <w:rPr>
                      <w:rFonts w:ascii="Times New Roman" w:hAnsi="Times New Roman"/>
                    </w:rPr>
                    <w:t>Механизмы мирового хозяйства и закономерности их проявления в национальных экономиках, в интеграционных объединениях мира; интеграционные процессы. Мирохозяйственные связи и международная торговля.</w:t>
                  </w:r>
                </w:p>
              </w:tc>
            </w:tr>
          </w:tbl>
          <w:p w:rsidR="00383D81" w:rsidRPr="00383D81" w:rsidRDefault="00383D81" w:rsidP="00383D81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81" w:rsidRPr="00383D81" w:rsidRDefault="00383D81">
            <w:pPr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959"/>
            </w:tblGrid>
            <w:tr w:rsidR="00383D81" w:rsidRPr="00383D81" w:rsidTr="00383D81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3D81" w:rsidRPr="00383D81" w:rsidRDefault="00383D81" w:rsidP="00383D81">
                  <w:pPr>
                    <w:spacing w:line="360" w:lineRule="auto"/>
                    <w:ind w:firstLine="117"/>
                    <w:jc w:val="center"/>
                    <w:rPr>
                      <w:rFonts w:ascii="Times New Roman" w:hAnsi="Times New Roman"/>
                    </w:rPr>
                  </w:pPr>
                  <w:r w:rsidRPr="00383D81">
                    <w:rPr>
                      <w:rFonts w:ascii="Times New Roman" w:hAnsi="Times New Roman"/>
                    </w:rPr>
                    <w:t>08.00.05 – экономика и управление народным хозяйством</w:t>
                  </w:r>
                </w:p>
              </w:tc>
            </w:tr>
            <w:tr w:rsidR="00383D81" w:rsidRPr="00383D81" w:rsidTr="00383D81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3D81" w:rsidRPr="00383D81" w:rsidRDefault="00383D81" w:rsidP="00383D81">
                  <w:pPr>
                    <w:spacing w:line="360" w:lineRule="auto"/>
                    <w:ind w:firstLine="117"/>
                    <w:jc w:val="both"/>
                    <w:rPr>
                      <w:rFonts w:ascii="Times New Roman" w:hAnsi="Times New Roman"/>
                    </w:rPr>
                  </w:pPr>
                  <w:r w:rsidRPr="00383D81">
                    <w:rPr>
                      <w:rFonts w:ascii="Times New Roman" w:hAnsi="Times New Roman"/>
                    </w:rPr>
                    <w:t>Макроэкономическое регулирование экономических процессов. Организационное развитие и организационные структуры. Развитие инфраструктуры социально-экономической системы народного хозяйства.</w:t>
                  </w:r>
                </w:p>
              </w:tc>
            </w:tr>
          </w:tbl>
          <w:p w:rsidR="00383D81" w:rsidRPr="00383D81" w:rsidRDefault="00383D81">
            <w:pPr>
              <w:rPr>
                <w:rFonts w:ascii="Times New Roman" w:hAnsi="Times New Roman"/>
              </w:rPr>
            </w:pPr>
          </w:p>
          <w:p w:rsidR="00383D81" w:rsidRPr="00383D81" w:rsidRDefault="00383D81">
            <w:pPr>
              <w:rPr>
                <w:rFonts w:ascii="Times New Roman" w:hAnsi="Times New Roman"/>
              </w:rPr>
            </w:pPr>
          </w:p>
          <w:p w:rsidR="00383D81" w:rsidRPr="00383D81" w:rsidRDefault="00383D81" w:rsidP="00383D81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81" w:rsidRPr="00383D81" w:rsidRDefault="00383D81">
            <w:pPr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959"/>
            </w:tblGrid>
            <w:tr w:rsidR="00383D81" w:rsidRPr="00383D81" w:rsidTr="00383D81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3D81" w:rsidRPr="00383D81" w:rsidRDefault="00383D81" w:rsidP="00383D81">
                  <w:pPr>
                    <w:spacing w:line="360" w:lineRule="auto"/>
                    <w:ind w:firstLine="232"/>
                    <w:jc w:val="center"/>
                    <w:rPr>
                      <w:rFonts w:ascii="Times New Roman" w:hAnsi="Times New Roman"/>
                    </w:rPr>
                  </w:pPr>
                  <w:r w:rsidRPr="00383D81">
                    <w:rPr>
                      <w:rFonts w:ascii="Times New Roman" w:hAnsi="Times New Roman"/>
                    </w:rPr>
                    <w:t>09.00.07 – Логика</w:t>
                  </w:r>
                </w:p>
              </w:tc>
            </w:tr>
            <w:tr w:rsidR="00383D81" w:rsidRPr="00383D81" w:rsidTr="00383D81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3D81" w:rsidRPr="00383D81" w:rsidRDefault="00383D81" w:rsidP="00383D81">
                  <w:pPr>
                    <w:spacing w:line="360" w:lineRule="auto"/>
                    <w:ind w:firstLine="232"/>
                    <w:jc w:val="both"/>
                    <w:rPr>
                      <w:rFonts w:ascii="Times New Roman" w:hAnsi="Times New Roman"/>
                    </w:rPr>
                  </w:pPr>
                  <w:r w:rsidRPr="00383D81">
                    <w:rPr>
                      <w:rFonts w:ascii="Times New Roman" w:hAnsi="Times New Roman"/>
                    </w:rPr>
                    <w:t>Исследование проблем традиционной классической логики, а также систем современной логики в их приложении к познанию и деятельности человека</w:t>
                  </w:r>
                </w:p>
              </w:tc>
            </w:tr>
          </w:tbl>
          <w:p w:rsidR="00383D81" w:rsidRPr="00383D81" w:rsidRDefault="00383D81" w:rsidP="00383D81">
            <w:pPr>
              <w:ind w:firstLine="232"/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959"/>
            </w:tblGrid>
            <w:tr w:rsidR="00383D81" w:rsidRPr="00383D81" w:rsidTr="00383D81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3D81" w:rsidRPr="00383D81" w:rsidRDefault="00383D81" w:rsidP="004A4ED5">
                  <w:pPr>
                    <w:spacing w:line="360" w:lineRule="auto"/>
                    <w:ind w:firstLine="232"/>
                    <w:jc w:val="center"/>
                    <w:rPr>
                      <w:rFonts w:ascii="Times New Roman" w:hAnsi="Times New Roman"/>
                    </w:rPr>
                  </w:pPr>
                  <w:r w:rsidRPr="00383D81">
                    <w:rPr>
                      <w:rFonts w:ascii="Times New Roman" w:hAnsi="Times New Roman"/>
                    </w:rPr>
                    <w:t>12.00.03 – Гражданское право; предпринимательское право; семейное право</w:t>
                  </w:r>
                </w:p>
              </w:tc>
            </w:tr>
            <w:tr w:rsidR="00383D81" w:rsidRPr="00383D81" w:rsidTr="00383D81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3D81" w:rsidRPr="00383D81" w:rsidRDefault="00383D81" w:rsidP="00383D81">
                  <w:pPr>
                    <w:spacing w:line="360" w:lineRule="auto"/>
                    <w:ind w:firstLine="232"/>
                    <w:jc w:val="both"/>
                    <w:rPr>
                      <w:rFonts w:ascii="Times New Roman" w:hAnsi="Times New Roman"/>
                    </w:rPr>
                  </w:pPr>
                  <w:r w:rsidRPr="00383D81">
                    <w:rPr>
                      <w:rFonts w:ascii="Times New Roman" w:hAnsi="Times New Roman"/>
                    </w:rPr>
                    <w:t>Международные перевозки грузов и пассажиров. Международные расчетные и кредитные отношения. Обязательства из деликтов. Международная охрана интеллектуальной собственности. Наследование в международном частном праве. Семейные и трудовые отношения в международном частном праве.</w:t>
                  </w:r>
                </w:p>
              </w:tc>
            </w:tr>
          </w:tbl>
          <w:p w:rsidR="00383D81" w:rsidRPr="00383D81" w:rsidRDefault="00383D81" w:rsidP="00383D81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4A2543" w:rsidRPr="00B648D1" w:rsidRDefault="004A2543" w:rsidP="004A2543">
      <w:pPr>
        <w:pStyle w:val="1"/>
        <w:spacing w:after="480"/>
      </w:pPr>
      <w:bookmarkStart w:id="73" w:name="_Toc218062742"/>
      <w:bookmarkStart w:id="74" w:name="_Toc218062867"/>
      <w:bookmarkStart w:id="75" w:name="_Toc218063031"/>
      <w:bookmarkStart w:id="76" w:name="_Toc218063223"/>
      <w:r w:rsidRPr="00743DCC">
        <w:t>Список литературы к выпускной работе</w:t>
      </w:r>
      <w:bookmarkEnd w:id="71"/>
      <w:bookmarkEnd w:id="73"/>
      <w:bookmarkEnd w:id="74"/>
      <w:bookmarkEnd w:id="75"/>
      <w:bookmarkEnd w:id="76"/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Таможенный кодекс Республики Беларусь от 4.01.2007 №204-З // "Национальный реестр правовых актов Республики Беларусь", №17, 2/1301, 24.01.2007.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 xml:space="preserve">О таможенном тарифе: закон Респ. Беларусь. 3 февраля </w:t>
      </w:r>
      <w:smartTag w:uri="urn:schemas-microsoft-com:office:smarttags" w:element="metricconverter">
        <w:smartTagPr>
          <w:attr w:name="ProductID" w:val="1993 г"/>
        </w:smartTagPr>
        <w:r w:rsidRPr="0087536D">
          <w:rPr>
            <w:rFonts w:ascii="Times New Roman" w:hAnsi="Times New Roman"/>
            <w:sz w:val="28"/>
            <w:szCs w:val="28"/>
          </w:rPr>
          <w:t>1993 г</w:t>
        </w:r>
      </w:smartTag>
      <w:r w:rsidRPr="0087536D">
        <w:rPr>
          <w:rFonts w:ascii="Times New Roman" w:hAnsi="Times New Roman"/>
          <w:sz w:val="28"/>
          <w:szCs w:val="28"/>
        </w:rPr>
        <w:t>., № 2151–</w:t>
      </w:r>
      <w:r w:rsidRPr="0087536D">
        <w:rPr>
          <w:rFonts w:ascii="Times New Roman" w:hAnsi="Times New Roman"/>
          <w:sz w:val="28"/>
          <w:szCs w:val="28"/>
          <w:lang w:val="en-US"/>
        </w:rPr>
        <w:t>XII</w:t>
      </w:r>
      <w:r w:rsidRPr="0087536D">
        <w:rPr>
          <w:rFonts w:ascii="Times New Roman" w:hAnsi="Times New Roman"/>
          <w:sz w:val="28"/>
          <w:szCs w:val="28"/>
        </w:rPr>
        <w:t>//</w:t>
      </w:r>
      <w:r w:rsidR="001C516B" w:rsidRPr="0087536D">
        <w:rPr>
          <w:rFonts w:ascii="Times New Roman" w:hAnsi="Times New Roman"/>
          <w:sz w:val="28"/>
          <w:szCs w:val="28"/>
        </w:rPr>
        <w:t xml:space="preserve"> </w:t>
      </w:r>
      <w:r w:rsidR="001C516B" w:rsidRPr="00D000B4">
        <w:rPr>
          <w:rFonts w:ascii="Times New Roman" w:hAnsi="Times New Roman"/>
          <w:sz w:val="28"/>
          <w:szCs w:val="28"/>
          <w:lang w:val="en-US"/>
        </w:rPr>
        <w:t>www</w:t>
      </w:r>
      <w:r w:rsidR="001C516B" w:rsidRPr="00D000B4">
        <w:rPr>
          <w:rFonts w:ascii="Times New Roman" w:hAnsi="Times New Roman"/>
          <w:sz w:val="28"/>
          <w:szCs w:val="28"/>
        </w:rPr>
        <w:t>.</w:t>
      </w:r>
      <w:r w:rsidR="001C516B" w:rsidRPr="00D000B4">
        <w:rPr>
          <w:rFonts w:ascii="Times New Roman" w:hAnsi="Times New Roman"/>
          <w:sz w:val="28"/>
          <w:szCs w:val="28"/>
          <w:lang w:val="en-US"/>
        </w:rPr>
        <w:t>pravo</w:t>
      </w:r>
      <w:r w:rsidR="001C516B" w:rsidRPr="00D000B4">
        <w:rPr>
          <w:rFonts w:ascii="Times New Roman" w:hAnsi="Times New Roman"/>
          <w:sz w:val="28"/>
          <w:szCs w:val="28"/>
        </w:rPr>
        <w:t>.</w:t>
      </w:r>
      <w:r w:rsidR="001C516B" w:rsidRPr="00D000B4">
        <w:rPr>
          <w:rFonts w:ascii="Times New Roman" w:hAnsi="Times New Roman"/>
          <w:sz w:val="28"/>
          <w:szCs w:val="28"/>
          <w:lang w:val="en-US"/>
        </w:rPr>
        <w:t>by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 xml:space="preserve">О государственном регулировании внешнеторговой деятельности: закон Респ. Беларусь, 25 ноября </w:t>
      </w:r>
      <w:smartTag w:uri="urn:schemas-microsoft-com:office:smarttags" w:element="metricconverter">
        <w:smartTagPr>
          <w:attr w:name="ProductID" w:val="2004 г"/>
        </w:smartTagPr>
        <w:r w:rsidRPr="0087536D">
          <w:rPr>
            <w:rFonts w:ascii="Times New Roman" w:hAnsi="Times New Roman"/>
            <w:sz w:val="28"/>
            <w:szCs w:val="28"/>
          </w:rPr>
          <w:t>2004 г</w:t>
        </w:r>
      </w:smartTag>
      <w:r w:rsidRPr="0087536D">
        <w:rPr>
          <w:rFonts w:ascii="Times New Roman" w:hAnsi="Times New Roman"/>
          <w:sz w:val="28"/>
          <w:szCs w:val="28"/>
        </w:rPr>
        <w:t>., № 347-З//</w:t>
      </w:r>
      <w:r w:rsidR="001C516B" w:rsidRPr="0087536D">
        <w:rPr>
          <w:rFonts w:ascii="Times New Roman" w:hAnsi="Times New Roman"/>
          <w:sz w:val="28"/>
          <w:szCs w:val="28"/>
        </w:rPr>
        <w:t xml:space="preserve"> </w:t>
      </w:r>
      <w:r w:rsidR="001C516B" w:rsidRPr="00D000B4">
        <w:rPr>
          <w:rFonts w:ascii="Times New Roman" w:hAnsi="Times New Roman"/>
          <w:sz w:val="28"/>
          <w:szCs w:val="28"/>
          <w:lang w:val="en-US"/>
        </w:rPr>
        <w:t>www</w:t>
      </w:r>
      <w:r w:rsidR="001C516B" w:rsidRPr="00D000B4">
        <w:rPr>
          <w:rFonts w:ascii="Times New Roman" w:hAnsi="Times New Roman"/>
          <w:sz w:val="28"/>
          <w:szCs w:val="28"/>
        </w:rPr>
        <w:t>.</w:t>
      </w:r>
      <w:r w:rsidR="001C516B" w:rsidRPr="00D000B4">
        <w:rPr>
          <w:rFonts w:ascii="Times New Roman" w:hAnsi="Times New Roman"/>
          <w:sz w:val="28"/>
          <w:szCs w:val="28"/>
          <w:lang w:val="en-US"/>
        </w:rPr>
        <w:t>pravo</w:t>
      </w:r>
      <w:r w:rsidR="001C516B" w:rsidRPr="00D000B4">
        <w:rPr>
          <w:rFonts w:ascii="Times New Roman" w:hAnsi="Times New Roman"/>
          <w:sz w:val="28"/>
          <w:szCs w:val="28"/>
        </w:rPr>
        <w:t>.</w:t>
      </w:r>
      <w:r w:rsidR="001C516B" w:rsidRPr="00D000B4">
        <w:rPr>
          <w:rFonts w:ascii="Times New Roman" w:hAnsi="Times New Roman"/>
          <w:sz w:val="28"/>
          <w:szCs w:val="28"/>
          <w:lang w:val="en-US"/>
        </w:rPr>
        <w:t>by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 xml:space="preserve">О товарной номенклатуре внешнеэкономической деятельности Республики Беларусь: постановление Совета Министров Республики Беларусь, 25 июня </w:t>
      </w:r>
      <w:smartTag w:uri="urn:schemas-microsoft-com:office:smarttags" w:element="metricconverter">
        <w:smartTagPr>
          <w:attr w:name="ProductID" w:val="2007 г"/>
        </w:smartTagPr>
        <w:r w:rsidRPr="0087536D">
          <w:rPr>
            <w:rFonts w:ascii="Times New Roman" w:hAnsi="Times New Roman"/>
            <w:sz w:val="28"/>
            <w:szCs w:val="28"/>
          </w:rPr>
          <w:t>2007 г</w:t>
        </w:r>
      </w:smartTag>
      <w:r w:rsidRPr="0087536D">
        <w:rPr>
          <w:rFonts w:ascii="Times New Roman" w:hAnsi="Times New Roman"/>
          <w:sz w:val="28"/>
          <w:szCs w:val="28"/>
        </w:rPr>
        <w:t>., № 829//</w:t>
      </w:r>
      <w:r w:rsidR="001C516B" w:rsidRPr="0087536D">
        <w:rPr>
          <w:rFonts w:ascii="Times New Roman" w:hAnsi="Times New Roman"/>
          <w:sz w:val="28"/>
          <w:szCs w:val="28"/>
        </w:rPr>
        <w:t xml:space="preserve"> </w:t>
      </w:r>
      <w:r w:rsidR="001C516B" w:rsidRPr="00D000B4">
        <w:rPr>
          <w:rFonts w:ascii="Times New Roman" w:hAnsi="Times New Roman"/>
          <w:sz w:val="28"/>
          <w:szCs w:val="28"/>
          <w:lang w:val="en-US"/>
        </w:rPr>
        <w:t>www</w:t>
      </w:r>
      <w:r w:rsidR="001C516B" w:rsidRPr="00D000B4">
        <w:rPr>
          <w:rFonts w:ascii="Times New Roman" w:hAnsi="Times New Roman"/>
          <w:sz w:val="28"/>
          <w:szCs w:val="28"/>
        </w:rPr>
        <w:t>.</w:t>
      </w:r>
      <w:r w:rsidR="001C516B" w:rsidRPr="00D000B4">
        <w:rPr>
          <w:rFonts w:ascii="Times New Roman" w:hAnsi="Times New Roman"/>
          <w:sz w:val="28"/>
          <w:szCs w:val="28"/>
          <w:lang w:val="en-US"/>
        </w:rPr>
        <w:t>pravo</w:t>
      </w:r>
      <w:r w:rsidR="001C516B" w:rsidRPr="00D000B4">
        <w:rPr>
          <w:rFonts w:ascii="Times New Roman" w:hAnsi="Times New Roman"/>
          <w:sz w:val="28"/>
          <w:szCs w:val="28"/>
        </w:rPr>
        <w:t>.</w:t>
      </w:r>
      <w:r w:rsidR="001C516B" w:rsidRPr="00D000B4">
        <w:rPr>
          <w:rFonts w:ascii="Times New Roman" w:hAnsi="Times New Roman"/>
          <w:sz w:val="28"/>
          <w:szCs w:val="28"/>
          <w:lang w:val="en-US"/>
        </w:rPr>
        <w:t>by</w:t>
      </w:r>
    </w:p>
    <w:p w:rsidR="004A2543" w:rsidRPr="004A2543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 xml:space="preserve">О применении товарной номенклатуры внешнеэкономической деятельности: постановление Государственного таможенного комитета Республики  Беларусь, 16 ноября </w:t>
      </w:r>
      <w:smartTag w:uri="urn:schemas-microsoft-com:office:smarttags" w:element="metricconverter">
        <w:smartTagPr>
          <w:attr w:name="ProductID" w:val="2007 г"/>
        </w:smartTagPr>
        <w:r w:rsidRPr="0087536D">
          <w:rPr>
            <w:rFonts w:ascii="Times New Roman" w:hAnsi="Times New Roman"/>
            <w:sz w:val="28"/>
            <w:szCs w:val="28"/>
          </w:rPr>
          <w:t>2007 г</w:t>
        </w:r>
      </w:smartTag>
      <w:r w:rsidRPr="0087536D">
        <w:rPr>
          <w:rFonts w:ascii="Times New Roman" w:hAnsi="Times New Roman"/>
          <w:sz w:val="28"/>
          <w:szCs w:val="28"/>
        </w:rPr>
        <w:t xml:space="preserve">., №110// </w:t>
      </w:r>
      <w:r w:rsidRPr="00D000B4">
        <w:rPr>
          <w:rFonts w:ascii="Times New Roman" w:hAnsi="Times New Roman"/>
          <w:sz w:val="28"/>
          <w:szCs w:val="28"/>
          <w:lang w:val="en-US"/>
        </w:rPr>
        <w:t>www</w:t>
      </w:r>
      <w:r w:rsidRPr="00D000B4">
        <w:rPr>
          <w:rFonts w:ascii="Times New Roman" w:hAnsi="Times New Roman"/>
          <w:sz w:val="28"/>
          <w:szCs w:val="28"/>
        </w:rPr>
        <w:t>.</w:t>
      </w:r>
      <w:r w:rsidRPr="00D000B4">
        <w:rPr>
          <w:rFonts w:ascii="Times New Roman" w:hAnsi="Times New Roman"/>
          <w:sz w:val="28"/>
          <w:szCs w:val="28"/>
          <w:lang w:val="en-US"/>
        </w:rPr>
        <w:t>pravo</w:t>
      </w:r>
      <w:r w:rsidRPr="00D000B4">
        <w:rPr>
          <w:rFonts w:ascii="Times New Roman" w:hAnsi="Times New Roman"/>
          <w:sz w:val="28"/>
          <w:szCs w:val="28"/>
        </w:rPr>
        <w:t>.</w:t>
      </w:r>
      <w:r w:rsidRPr="00D000B4">
        <w:rPr>
          <w:rFonts w:ascii="Times New Roman" w:hAnsi="Times New Roman"/>
          <w:sz w:val="28"/>
          <w:szCs w:val="28"/>
          <w:lang w:val="en-US"/>
        </w:rPr>
        <w:t>by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 xml:space="preserve">О некоторых вопросах принятия предварительного решения о классификации товара в соответствии с ТН ВЭД РБ: постановление Государственного таможенного комитета Респ. Беларусь, 18 августа </w:t>
      </w:r>
      <w:smartTag w:uri="urn:schemas-microsoft-com:office:smarttags" w:element="metricconverter">
        <w:smartTagPr>
          <w:attr w:name="ProductID" w:val="2006 г"/>
        </w:smartTagPr>
        <w:r w:rsidRPr="0087536D">
          <w:rPr>
            <w:rFonts w:ascii="Times New Roman" w:hAnsi="Times New Roman"/>
            <w:sz w:val="28"/>
            <w:szCs w:val="28"/>
          </w:rPr>
          <w:t>2006 г</w:t>
        </w:r>
      </w:smartTag>
      <w:r w:rsidRPr="0087536D">
        <w:rPr>
          <w:rFonts w:ascii="Times New Roman" w:hAnsi="Times New Roman"/>
          <w:sz w:val="28"/>
          <w:szCs w:val="28"/>
        </w:rPr>
        <w:t>., № 64 //</w:t>
      </w:r>
      <w:r w:rsidR="001C516B" w:rsidRPr="0087536D">
        <w:rPr>
          <w:rFonts w:ascii="Times New Roman" w:hAnsi="Times New Roman"/>
          <w:sz w:val="28"/>
          <w:szCs w:val="28"/>
        </w:rPr>
        <w:t xml:space="preserve"> </w:t>
      </w:r>
      <w:r w:rsidR="001C516B" w:rsidRPr="00D000B4">
        <w:rPr>
          <w:rFonts w:ascii="Times New Roman" w:hAnsi="Times New Roman"/>
          <w:sz w:val="28"/>
          <w:szCs w:val="28"/>
          <w:lang w:val="en-US"/>
        </w:rPr>
        <w:t>www</w:t>
      </w:r>
      <w:r w:rsidR="001C516B" w:rsidRPr="00D000B4">
        <w:rPr>
          <w:rFonts w:ascii="Times New Roman" w:hAnsi="Times New Roman"/>
          <w:sz w:val="28"/>
          <w:szCs w:val="28"/>
        </w:rPr>
        <w:t>.</w:t>
      </w:r>
      <w:r w:rsidR="001C516B" w:rsidRPr="00D000B4">
        <w:rPr>
          <w:rFonts w:ascii="Times New Roman" w:hAnsi="Times New Roman"/>
          <w:sz w:val="28"/>
          <w:szCs w:val="28"/>
          <w:lang w:val="en-US"/>
        </w:rPr>
        <w:t>pravo</w:t>
      </w:r>
      <w:r w:rsidR="001C516B" w:rsidRPr="00D000B4">
        <w:rPr>
          <w:rFonts w:ascii="Times New Roman" w:hAnsi="Times New Roman"/>
          <w:sz w:val="28"/>
          <w:szCs w:val="28"/>
        </w:rPr>
        <w:t>.</w:t>
      </w:r>
      <w:r w:rsidR="001C516B" w:rsidRPr="00D000B4">
        <w:rPr>
          <w:rFonts w:ascii="Times New Roman" w:hAnsi="Times New Roman"/>
          <w:sz w:val="28"/>
          <w:szCs w:val="28"/>
          <w:lang w:val="en-US"/>
        </w:rPr>
        <w:t>by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 xml:space="preserve">О классификации товаров, ввозимых в РБ в несобранном или разобранном виде: постановление Совета министров  Респ. Беларусь,  26 мая </w:t>
      </w:r>
      <w:smartTag w:uri="urn:schemas-microsoft-com:office:smarttags" w:element="metricconverter">
        <w:smartTagPr>
          <w:attr w:name="ProductID" w:val="2006 г"/>
        </w:smartTagPr>
        <w:r w:rsidRPr="0087536D">
          <w:rPr>
            <w:rFonts w:ascii="Times New Roman" w:hAnsi="Times New Roman"/>
            <w:sz w:val="28"/>
            <w:szCs w:val="28"/>
          </w:rPr>
          <w:t>2006 г</w:t>
        </w:r>
      </w:smartTag>
      <w:r w:rsidRPr="0087536D">
        <w:rPr>
          <w:rFonts w:ascii="Times New Roman" w:hAnsi="Times New Roman"/>
          <w:sz w:val="28"/>
          <w:szCs w:val="28"/>
        </w:rPr>
        <w:t>. № 661//</w:t>
      </w:r>
      <w:r w:rsidR="001C516B" w:rsidRPr="0087536D">
        <w:rPr>
          <w:rFonts w:ascii="Times New Roman" w:hAnsi="Times New Roman"/>
          <w:sz w:val="28"/>
          <w:szCs w:val="28"/>
        </w:rPr>
        <w:t xml:space="preserve"> </w:t>
      </w:r>
      <w:r w:rsidR="001C516B" w:rsidRPr="00D000B4">
        <w:rPr>
          <w:rFonts w:ascii="Times New Roman" w:hAnsi="Times New Roman"/>
          <w:sz w:val="28"/>
          <w:szCs w:val="28"/>
          <w:lang w:val="en-US"/>
        </w:rPr>
        <w:t>www</w:t>
      </w:r>
      <w:r w:rsidR="001C516B" w:rsidRPr="00D000B4">
        <w:rPr>
          <w:rFonts w:ascii="Times New Roman" w:hAnsi="Times New Roman"/>
          <w:sz w:val="28"/>
          <w:szCs w:val="28"/>
        </w:rPr>
        <w:t>.</w:t>
      </w:r>
      <w:r w:rsidR="001C516B" w:rsidRPr="00D000B4">
        <w:rPr>
          <w:rFonts w:ascii="Times New Roman" w:hAnsi="Times New Roman"/>
          <w:sz w:val="28"/>
          <w:szCs w:val="28"/>
          <w:lang w:val="en-US"/>
        </w:rPr>
        <w:t>pravo</w:t>
      </w:r>
      <w:r w:rsidR="001C516B" w:rsidRPr="00D000B4">
        <w:rPr>
          <w:rFonts w:ascii="Times New Roman" w:hAnsi="Times New Roman"/>
          <w:sz w:val="28"/>
          <w:szCs w:val="28"/>
        </w:rPr>
        <w:t>.</w:t>
      </w:r>
      <w:r w:rsidR="001C516B" w:rsidRPr="00D000B4">
        <w:rPr>
          <w:rFonts w:ascii="Times New Roman" w:hAnsi="Times New Roman"/>
          <w:sz w:val="28"/>
          <w:szCs w:val="28"/>
          <w:lang w:val="en-US"/>
        </w:rPr>
        <w:t>by</w:t>
      </w:r>
    </w:p>
    <w:p w:rsidR="004A2543" w:rsidRPr="004A2543" w:rsidRDefault="004A2543" w:rsidP="004A2543">
      <w:pPr>
        <w:pStyle w:val="ConsPlusTitle"/>
        <w:widowControl/>
        <w:numPr>
          <w:ilvl w:val="0"/>
          <w:numId w:val="1"/>
        </w:numPr>
        <w:spacing w:line="312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36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порядке принятия таможенным органом решения о классификации отдельных товаров в соответствии с товарной номенклатурой внешнеэкономической деятельности Республики Беларусь: постановление Совета Министров Республики Беларусь, 27 июня 2007г., №841// </w:t>
      </w:r>
      <w:r w:rsidRPr="00D000B4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Pr="00D000B4">
        <w:rPr>
          <w:rFonts w:ascii="Times New Roman" w:hAnsi="Times New Roman" w:cs="Times New Roman"/>
          <w:b w:val="0"/>
          <w:sz w:val="28"/>
          <w:szCs w:val="28"/>
        </w:rPr>
        <w:t>.</w:t>
      </w:r>
      <w:r w:rsidRPr="00D000B4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r w:rsidRPr="00D000B4">
        <w:rPr>
          <w:rFonts w:ascii="Times New Roman" w:hAnsi="Times New Roman" w:cs="Times New Roman"/>
          <w:b w:val="0"/>
          <w:sz w:val="28"/>
          <w:szCs w:val="28"/>
        </w:rPr>
        <w:t>.</w:t>
      </w:r>
      <w:r w:rsidRPr="00D000B4">
        <w:rPr>
          <w:rFonts w:ascii="Times New Roman" w:hAnsi="Times New Roman" w:cs="Times New Roman"/>
          <w:b w:val="0"/>
          <w:sz w:val="28"/>
          <w:szCs w:val="28"/>
          <w:lang w:val="en-US"/>
        </w:rPr>
        <w:t>by</w:t>
      </w:r>
    </w:p>
    <w:p w:rsidR="004A2543" w:rsidRPr="008237F9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37F9">
        <w:rPr>
          <w:rFonts w:ascii="Times New Roman" w:hAnsi="Times New Roman"/>
          <w:sz w:val="28"/>
          <w:szCs w:val="28"/>
        </w:rPr>
        <w:t>О присоединении Республики Беларусь к международной конвенции о гармонизированной системе описания и кодирования товаров: Указ Президента Республики Беларусь, 12 мая 1998г.№396//</w:t>
      </w:r>
      <w:r w:rsidR="001C516B" w:rsidRPr="0087536D">
        <w:rPr>
          <w:rFonts w:ascii="Times New Roman" w:hAnsi="Times New Roman"/>
          <w:sz w:val="28"/>
          <w:szCs w:val="28"/>
        </w:rPr>
        <w:t xml:space="preserve"> </w:t>
      </w:r>
      <w:r w:rsidR="001C516B" w:rsidRPr="00D000B4">
        <w:rPr>
          <w:rFonts w:ascii="Times New Roman" w:hAnsi="Times New Roman"/>
          <w:sz w:val="28"/>
          <w:szCs w:val="28"/>
          <w:lang w:val="en-US"/>
        </w:rPr>
        <w:t>www</w:t>
      </w:r>
      <w:r w:rsidR="001C516B" w:rsidRPr="00D000B4">
        <w:rPr>
          <w:rFonts w:ascii="Times New Roman" w:hAnsi="Times New Roman"/>
          <w:sz w:val="28"/>
          <w:szCs w:val="28"/>
        </w:rPr>
        <w:t>.</w:t>
      </w:r>
      <w:r w:rsidR="001C516B" w:rsidRPr="00D000B4">
        <w:rPr>
          <w:rFonts w:ascii="Times New Roman" w:hAnsi="Times New Roman"/>
          <w:sz w:val="28"/>
          <w:szCs w:val="28"/>
          <w:lang w:val="en-US"/>
        </w:rPr>
        <w:t>pravo</w:t>
      </w:r>
      <w:r w:rsidR="001C516B" w:rsidRPr="00D000B4">
        <w:rPr>
          <w:rFonts w:ascii="Times New Roman" w:hAnsi="Times New Roman"/>
          <w:sz w:val="28"/>
          <w:szCs w:val="28"/>
        </w:rPr>
        <w:t>.</w:t>
      </w:r>
      <w:r w:rsidR="001C516B" w:rsidRPr="00D000B4">
        <w:rPr>
          <w:rFonts w:ascii="Times New Roman" w:hAnsi="Times New Roman"/>
          <w:sz w:val="28"/>
          <w:szCs w:val="28"/>
          <w:lang w:val="en-US"/>
        </w:rPr>
        <w:t>by</w:t>
      </w:r>
    </w:p>
    <w:p w:rsidR="004A2543" w:rsidRPr="0075353C" w:rsidRDefault="004A2543" w:rsidP="0075353C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65E7">
        <w:rPr>
          <w:rFonts w:ascii="Times New Roman" w:hAnsi="Times New Roman"/>
          <w:color w:val="000000"/>
          <w:sz w:val="28"/>
          <w:szCs w:val="28"/>
        </w:rPr>
        <w:t xml:space="preserve">Международной конвенции о Гармонизированной системе описания и кодирования товаров </w:t>
      </w:r>
      <w:r>
        <w:rPr>
          <w:rFonts w:ascii="Times New Roman" w:hAnsi="Times New Roman"/>
          <w:color w:val="000000"/>
          <w:sz w:val="28"/>
          <w:szCs w:val="28"/>
        </w:rPr>
        <w:t>1988г//</w:t>
      </w:r>
      <w:r w:rsidRPr="00D000B4">
        <w:rPr>
          <w:rFonts w:ascii="Times New Roman" w:hAnsi="Times New Roman"/>
          <w:sz w:val="28"/>
          <w:szCs w:val="28"/>
          <w:lang w:val="en-US"/>
        </w:rPr>
        <w:t>www</w:t>
      </w:r>
      <w:r w:rsidRPr="00D000B4">
        <w:rPr>
          <w:rFonts w:ascii="Times New Roman" w:hAnsi="Times New Roman"/>
          <w:sz w:val="28"/>
          <w:szCs w:val="28"/>
        </w:rPr>
        <w:t>.</w:t>
      </w:r>
      <w:r w:rsidRPr="00D000B4">
        <w:rPr>
          <w:rFonts w:ascii="Times New Roman" w:hAnsi="Times New Roman"/>
          <w:sz w:val="28"/>
          <w:szCs w:val="28"/>
          <w:lang w:val="en-US"/>
        </w:rPr>
        <w:t>wcoomd</w:t>
      </w:r>
      <w:r w:rsidRPr="00D000B4">
        <w:rPr>
          <w:rFonts w:ascii="Times New Roman" w:hAnsi="Times New Roman"/>
          <w:sz w:val="28"/>
          <w:szCs w:val="28"/>
        </w:rPr>
        <w:t>.</w:t>
      </w:r>
      <w:r w:rsidRPr="00D000B4">
        <w:rPr>
          <w:rFonts w:ascii="Times New Roman" w:hAnsi="Times New Roman"/>
          <w:sz w:val="28"/>
          <w:szCs w:val="28"/>
          <w:lang w:val="en-US"/>
        </w:rPr>
        <w:t>org</w:t>
      </w:r>
    </w:p>
    <w:p w:rsidR="004A2543" w:rsidRPr="008714A2" w:rsidRDefault="004A2543" w:rsidP="004A2543">
      <w:pPr>
        <w:pStyle w:val="ConsPlusTitle"/>
        <w:widowControl/>
        <w:numPr>
          <w:ilvl w:val="0"/>
          <w:numId w:val="1"/>
        </w:numPr>
        <w:spacing w:line="312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8714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единой ТН ВЭД СНГ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: Соглашен</w:t>
      </w:r>
      <w:r>
        <w:rPr>
          <w:rFonts w:ascii="Times New Roman" w:hAnsi="Times New Roman"/>
          <w:b w:val="0"/>
          <w:sz w:val="28"/>
          <w:szCs w:val="28"/>
        </w:rPr>
        <w:t>ие Совета глав государств СНГ,03.11.1995г//</w:t>
      </w:r>
      <w:r w:rsidRPr="008714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516B" w:rsidRPr="0087536D">
        <w:rPr>
          <w:rFonts w:ascii="Times New Roman" w:hAnsi="Times New Roman"/>
          <w:sz w:val="28"/>
          <w:szCs w:val="28"/>
        </w:rPr>
        <w:t xml:space="preserve"> </w:t>
      </w:r>
      <w:r w:rsidR="001C516B" w:rsidRPr="00D000B4">
        <w:rPr>
          <w:rFonts w:ascii="Times New Roman" w:hAnsi="Times New Roman"/>
          <w:b w:val="0"/>
          <w:sz w:val="28"/>
          <w:szCs w:val="28"/>
          <w:lang w:val="en-US"/>
        </w:rPr>
        <w:t>www</w:t>
      </w:r>
      <w:r w:rsidR="001C516B" w:rsidRPr="00D000B4">
        <w:rPr>
          <w:rFonts w:ascii="Times New Roman" w:hAnsi="Times New Roman"/>
          <w:b w:val="0"/>
          <w:sz w:val="28"/>
          <w:szCs w:val="28"/>
        </w:rPr>
        <w:t>.</w:t>
      </w:r>
      <w:r w:rsidR="001C516B" w:rsidRPr="00D000B4">
        <w:rPr>
          <w:rFonts w:ascii="Times New Roman" w:hAnsi="Times New Roman"/>
          <w:b w:val="0"/>
          <w:sz w:val="28"/>
          <w:szCs w:val="28"/>
          <w:lang w:val="en-US"/>
        </w:rPr>
        <w:t>pravo</w:t>
      </w:r>
      <w:r w:rsidR="001C516B" w:rsidRPr="00D000B4">
        <w:rPr>
          <w:rFonts w:ascii="Times New Roman" w:hAnsi="Times New Roman"/>
          <w:b w:val="0"/>
          <w:sz w:val="28"/>
          <w:szCs w:val="28"/>
        </w:rPr>
        <w:t>.</w:t>
      </w:r>
      <w:r w:rsidR="001C516B" w:rsidRPr="00D000B4">
        <w:rPr>
          <w:rFonts w:ascii="Times New Roman" w:hAnsi="Times New Roman"/>
          <w:b w:val="0"/>
          <w:sz w:val="28"/>
          <w:szCs w:val="28"/>
          <w:lang w:val="en-US"/>
        </w:rPr>
        <w:t>by</w:t>
      </w:r>
    </w:p>
    <w:p w:rsidR="004A2543" w:rsidRPr="00D85440" w:rsidRDefault="004A2543" w:rsidP="004A2543">
      <w:pPr>
        <w:pStyle w:val="ConsPlusTitle"/>
        <w:widowControl/>
        <w:numPr>
          <w:ilvl w:val="0"/>
          <w:numId w:val="1"/>
        </w:numPr>
        <w:spacing w:line="312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237F9">
        <w:rPr>
          <w:rFonts w:ascii="Times New Roman" w:hAnsi="Times New Roman"/>
          <w:b w:val="0"/>
          <w:sz w:val="28"/>
          <w:szCs w:val="28"/>
        </w:rPr>
        <w:t>Соглашение об общей Товарной номенклатуре внешнеэкономической деятельности Евразийского экономического сообщества, 20.09.2002г.</w:t>
      </w:r>
      <w:r w:rsidRPr="008237F9">
        <w:rPr>
          <w:rFonts w:ascii="Times New Roman" w:hAnsi="Times New Roman"/>
          <w:sz w:val="28"/>
          <w:szCs w:val="28"/>
        </w:rPr>
        <w:t>//</w:t>
      </w:r>
      <w:r w:rsidRPr="008237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536D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Pr="0087536D">
        <w:rPr>
          <w:rFonts w:ascii="Times New Roman" w:hAnsi="Times New Roman" w:cs="Times New Roman"/>
          <w:b w:val="0"/>
          <w:sz w:val="28"/>
          <w:szCs w:val="28"/>
        </w:rPr>
        <w:t>.</w:t>
      </w:r>
      <w:r w:rsidRPr="0087536D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r w:rsidRPr="0087536D">
        <w:rPr>
          <w:rFonts w:ascii="Times New Roman" w:hAnsi="Times New Roman" w:cs="Times New Roman"/>
          <w:b w:val="0"/>
          <w:sz w:val="28"/>
          <w:szCs w:val="28"/>
        </w:rPr>
        <w:t>.</w:t>
      </w:r>
      <w:r w:rsidRPr="0087536D">
        <w:rPr>
          <w:rFonts w:ascii="Times New Roman" w:hAnsi="Times New Roman" w:cs="Times New Roman"/>
          <w:b w:val="0"/>
          <w:sz w:val="28"/>
          <w:szCs w:val="28"/>
          <w:lang w:val="en-US"/>
        </w:rPr>
        <w:t>by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 xml:space="preserve">Международная конвенция об упрощении и гармонизации таможенных процедур (в редакции 1999 года) </w:t>
      </w:r>
      <w:r>
        <w:rPr>
          <w:rFonts w:ascii="Times New Roman" w:hAnsi="Times New Roman"/>
          <w:sz w:val="28"/>
          <w:szCs w:val="28"/>
        </w:rPr>
        <w:t>//</w:t>
      </w:r>
      <w:r w:rsidRPr="00D000B4">
        <w:rPr>
          <w:rFonts w:ascii="Times New Roman" w:hAnsi="Times New Roman"/>
          <w:sz w:val="28"/>
          <w:szCs w:val="28"/>
          <w:lang w:val="en-US"/>
        </w:rPr>
        <w:t>www</w:t>
      </w:r>
      <w:r w:rsidRPr="00D000B4">
        <w:rPr>
          <w:rFonts w:ascii="Times New Roman" w:hAnsi="Times New Roman"/>
          <w:sz w:val="28"/>
          <w:szCs w:val="28"/>
        </w:rPr>
        <w:t>.</w:t>
      </w:r>
      <w:r w:rsidRPr="00D000B4">
        <w:rPr>
          <w:rFonts w:ascii="Times New Roman" w:hAnsi="Times New Roman"/>
          <w:sz w:val="28"/>
          <w:szCs w:val="28"/>
          <w:lang w:val="en-US"/>
        </w:rPr>
        <w:t>wcoomd</w:t>
      </w:r>
      <w:r w:rsidRPr="00D000B4">
        <w:rPr>
          <w:rFonts w:ascii="Times New Roman" w:hAnsi="Times New Roman"/>
          <w:sz w:val="28"/>
          <w:szCs w:val="28"/>
        </w:rPr>
        <w:t>.</w:t>
      </w:r>
      <w:r w:rsidRPr="00D000B4">
        <w:rPr>
          <w:rFonts w:ascii="Times New Roman" w:hAnsi="Times New Roman"/>
          <w:sz w:val="28"/>
          <w:szCs w:val="28"/>
          <w:lang w:val="en-US"/>
        </w:rPr>
        <w:t>org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Товарная номенклатура внешнеэкономической деятельности/ ГТК РБ.—3–е изд.—Минск: Белтаможсервис, 2007.—656 с.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Пояснения к ТН ВЭД. В 4 т. /ГТК РБ.—Мн.: Белтаможсервис, 2008.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Алфавитно–предметный указатель к ТН ВЭД/ [сост. Т. М. Гайчук, Е. В. Ракович].— Мн.: Белтаможсервис, 2003.—512 с.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Основы таможенного дела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2C2132">
        <w:rPr>
          <w:rFonts w:ascii="Times New Roman" w:hAnsi="Times New Roman"/>
          <w:sz w:val="28"/>
          <w:szCs w:val="28"/>
        </w:rPr>
        <w:instrText>таможенного дела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87536D">
        <w:rPr>
          <w:rFonts w:ascii="Times New Roman" w:hAnsi="Times New Roman"/>
          <w:sz w:val="28"/>
          <w:szCs w:val="28"/>
        </w:rPr>
        <w:t>: учебник/ В. А. Гошин [ и др.]; под общ. ред. А. Н. Сиротсткого, В. А. Гошина— Минск: БГУ, 2003—475с.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Основы таможенного дела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2C2132">
        <w:rPr>
          <w:rFonts w:ascii="Times New Roman" w:hAnsi="Times New Roman"/>
          <w:sz w:val="28"/>
          <w:szCs w:val="28"/>
        </w:rPr>
        <w:instrText>таможенного дела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87536D">
        <w:rPr>
          <w:rFonts w:ascii="Times New Roman" w:hAnsi="Times New Roman"/>
          <w:sz w:val="28"/>
          <w:szCs w:val="28"/>
        </w:rPr>
        <w:t>: учебник/ Российская таможенная академия. Под общ. ред. В. Г. Драганова.—М.: Экономика, 1998—688 с.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Игнатюк А. З. Таможенное право Республики Беларусь/А. З. Игнатюк.—Мн.: Амалфея, 2002.—400 с.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Гайчук Т. М. Классификация товаров в соответствии с ТН ВЭД/ Т. М. Гайчук, Я. Ф. Соломатина.—3–е изд.—Мн., Белтаможсервис, 2004.—96с.</w:t>
      </w:r>
    </w:p>
    <w:p w:rsidR="004A2543" w:rsidRPr="0087536D" w:rsidRDefault="004A2543" w:rsidP="004A2543">
      <w:pPr>
        <w:pStyle w:val="ConsNormal"/>
        <w:widowControl/>
        <w:numPr>
          <w:ilvl w:val="0"/>
          <w:numId w:val="1"/>
        </w:numPr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36D">
        <w:rPr>
          <w:rFonts w:ascii="Times New Roman" w:hAnsi="Times New Roman" w:cs="Times New Roman"/>
          <w:sz w:val="28"/>
          <w:szCs w:val="28"/>
        </w:rPr>
        <w:t>Аброскин А.Э., Петровский К.Г. Таможня без проблем: актуальные вопросы таможенного законодательства.- Мн., 2006.- 304 с.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Шепелев А. Ф. Товарная номенклатура внешнеэкономической деятельности: Учеб. пособие / А. Ф. Шепелев, А. С. Туров. М.,Эксперт. бюро, 2000—140 с.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Жиряева Е. В. Товароведение/ Е. В. Жиряева, М. 2004—157 с.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Яценко, Н.П. Повышение эффективности таможенного контроля</w:t>
      </w:r>
      <w:r w:rsidR="00474481">
        <w:rPr>
          <w:rFonts w:ascii="Times New Roman" w:hAnsi="Times New Roman"/>
          <w:sz w:val="28"/>
          <w:szCs w:val="28"/>
        </w:rPr>
        <w:fldChar w:fldCharType="begin"/>
      </w:r>
      <w:r w:rsidR="00474481">
        <w:instrText xml:space="preserve"> XE "</w:instrText>
      </w:r>
      <w:r w:rsidR="00474481" w:rsidRPr="00A6728C">
        <w:rPr>
          <w:rFonts w:ascii="Times New Roman" w:hAnsi="Times New Roman"/>
          <w:sz w:val="28"/>
          <w:szCs w:val="28"/>
        </w:rPr>
        <w:instrText>таможенного контроля</w:instrText>
      </w:r>
      <w:r w:rsidR="00474481">
        <w:instrText xml:space="preserve">" </w:instrText>
      </w:r>
      <w:r w:rsidR="00474481">
        <w:rPr>
          <w:rFonts w:ascii="Times New Roman" w:hAnsi="Times New Roman"/>
          <w:sz w:val="28"/>
          <w:szCs w:val="28"/>
        </w:rPr>
        <w:fldChar w:fldCharType="end"/>
      </w:r>
      <w:r w:rsidRPr="0087536D">
        <w:rPr>
          <w:rFonts w:ascii="Times New Roman" w:hAnsi="Times New Roman"/>
          <w:sz w:val="28"/>
          <w:szCs w:val="28"/>
        </w:rPr>
        <w:t xml:space="preserve"> на основе совершенствования механизма классификации товаров/  Н.П Яценко, М.2004— 123с.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Бакаева,О.Ю. Таможенное право/ О.Ю.Бакаева, Г.В.Матвиенко, М.: Юристъ,2003—427с.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Халипов,С.В. Таможенное право/С.В.Халипов,М.: Зерцало-М,2004—239 с.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 xml:space="preserve">Вабищевич С.С. Внешнеэкономическая деятельность в Республике Беларусь: правовые перспективы/ С.С.Вабищевич, Мн: 2005—246 с.;  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 xml:space="preserve">Тарарышкина Л.И. Основные аспекты таможенно-тарифного регулирования внешнеэкономической деятельности/ Л.И.Тарарышкина, Мн: 2003—356 с.; 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Тимошенко И.В. Таможенное регулирование ВЭД/ И.В.Тимошенко М.: 2003—245 с.;</w:t>
      </w:r>
    </w:p>
    <w:p w:rsidR="004A2543" w:rsidRPr="0087536D" w:rsidRDefault="004A2543" w:rsidP="004A2543">
      <w:pPr>
        <w:numPr>
          <w:ilvl w:val="0"/>
          <w:numId w:val="1"/>
        </w:numPr>
        <w:tabs>
          <w:tab w:val="num" w:pos="786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Свинухов В.Г. Таможенно-тарифное регулирование внешнеэкономической деятельности/ В.Г.Свинухов, М.: 2004—301 с.;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 xml:space="preserve">Мальчихина И.В. Товарная номенклатура внешнеэкономической деятельности/ И.В.Мальчихина— Тюмень: Издательство ТюмГУ,2006—100 </w:t>
      </w:r>
      <w:r w:rsidRPr="0087536D">
        <w:rPr>
          <w:rFonts w:ascii="Times New Roman" w:hAnsi="Times New Roman"/>
          <w:sz w:val="28"/>
          <w:szCs w:val="28"/>
          <w:lang w:val="en-US"/>
        </w:rPr>
        <w:t>c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 xml:space="preserve">Все о тарифном регулировании в Республике Беларусь: Методологическое пособие / Под ред. С.П. Жук. Мн.: 2004; 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Куриленок К.Л. Экономические основы тарифного регулирования внешней торговли Республики Беларусь/ К.Л.Курилёнок — Мн.: Право и экономика, 2003. 120 с.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Лисневский И.В. Таможенно-тарифное регулирование в Республике Беларусь / И.В.Лесневский – Мн.: НП ООО «БИП-С», 2002—160 с.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Ракович, Е. В. Основные классификационные системы и товарные номенклатуры  / Е. В. Ракович // Таможня и ВЭД —2006.—№3.—С. 38-39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Ракович, Е. В. Гармонизированная система описания и кодирования товаров/ Е. В. Ракович // Таможня и ВЭД —2006.—№4.—С. 44-45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Ракович, Е. В. Характеристика Гармонизированной системы описания и кодирования товаров  / Е. В. Ракович // Таможня и ВЭД —2006.—№5.—С. 30–33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Ракович, Е. В. ТН ВЭД РБ как новый этап стандартизации международных классификационных систем  / Е. В. Ракович // Таможня и ВЭД —2006.—№6.—С. 31–32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Гайчук,  Т. М. ТН ВЭД Республики Беларусь/Т. М. Гайчук// Таможня и ВЭД—2002.—№8.—С. 13–15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Ракович, Е.В. Новая редакция ТН ВЭД Республики Беларусь: анализ особенностей/ Е.В. Ракович//Таможенный вестник— 2007.— №12.—С. 3-6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Курач, О. классификация ввозимых товаров в соответствии с ТН ВЭД Республики Беларусь: анализ наиболее распространённых ошибок, допускаемых декларантами/ Таможенный вестник— 2007.—№12.—С.8-9</w:t>
      </w:r>
    </w:p>
    <w:p w:rsidR="004A2543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Ракович, Е.В. Классификация отдельных товаров в соответствии с ТН ВЭД Республики Беларусь/ Е.В. Ракович//Таможенный вестник— 2007.— №9.—С. 28-30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Трошкина Т.Н. Правовые основы Товарной номенклатуры внешнеэкономической деятельности / Т.Н.Трошкина// Консультант плюс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536D">
        <w:rPr>
          <w:rFonts w:ascii="Times New Roman" w:hAnsi="Times New Roman"/>
          <w:color w:val="000000"/>
          <w:sz w:val="28"/>
          <w:szCs w:val="28"/>
        </w:rPr>
        <w:t>Безукладова О.С., Гаращенко Е.А. Функции таможенного тарифа в РБ / О.С. Безукладова//  Белорусский экономический журнал.— 2006.—</w:t>
      </w:r>
      <w:r w:rsidRPr="0087536D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87536D">
        <w:rPr>
          <w:rFonts w:ascii="Times New Roman" w:hAnsi="Times New Roman"/>
          <w:color w:val="000000"/>
          <w:sz w:val="28"/>
          <w:szCs w:val="28"/>
        </w:rPr>
        <w:t xml:space="preserve"> 3--</w:t>
      </w:r>
      <w:r w:rsidRPr="0087536D">
        <w:rPr>
          <w:rFonts w:ascii="Times New Roman" w:hAnsi="Times New Roman"/>
          <w:sz w:val="28"/>
          <w:szCs w:val="28"/>
        </w:rPr>
        <w:t xml:space="preserve"> С. 24-33.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Волков И. А. Таможенное регулирование внешнеторговой деятельности в Российской Федерации. // Внешнеэкономический бюллетень.  – 2003. -  №3;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Жабко Л.С., Абрамчук Н.А. Проблемы совершенствования таможенно-тарифного регулирования в Республике Беларусь/ Л.С. Жабко// Экономический бюллетень Министерства экономики Республики Беларусь. 2006. № 7. С. 75-85.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Балашевич М.И., Турбан Г.В., Михнович Н.Ф. Внешнеторговая полтика Республики Беларусь: состояние и направления совершенствования/ М.И. Балашевич// Белорусский экономический журнал. 2007. №1. С. 102-109.</w:t>
      </w:r>
    </w:p>
    <w:p w:rsidR="004A2543" w:rsidRPr="00A76971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Зубик Н. Таможенный кодекс: особенности новой редакции /Н. Зубик// Таможня и ВЭД.— 2007. – №1.— С. 26-27.</w:t>
      </w:r>
    </w:p>
    <w:p w:rsidR="004A2543" w:rsidRPr="00CC355B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>Егоренкова Л</w:t>
      </w:r>
      <w:r w:rsidRPr="0087536D">
        <w:rPr>
          <w:rFonts w:ascii="Times New Roman" w:hAnsi="Times New Roman"/>
          <w:color w:val="FF0000"/>
          <w:sz w:val="28"/>
          <w:szCs w:val="28"/>
        </w:rPr>
        <w:t>.</w:t>
      </w:r>
      <w:r w:rsidRPr="0087536D">
        <w:rPr>
          <w:rFonts w:ascii="Times New Roman" w:hAnsi="Times New Roman"/>
          <w:color w:val="000000"/>
          <w:sz w:val="28"/>
          <w:szCs w:val="28"/>
        </w:rPr>
        <w:t xml:space="preserve"> О «толковом тарифе».</w:t>
      </w:r>
      <w:r w:rsidRPr="0087536D">
        <w:rPr>
          <w:rFonts w:ascii="Times New Roman" w:hAnsi="Times New Roman"/>
          <w:sz w:val="28"/>
          <w:szCs w:val="28"/>
        </w:rPr>
        <w:t xml:space="preserve"> // Таможня и ВЭД.—2007.—№ 1—с.21-22;</w:t>
      </w:r>
    </w:p>
    <w:p w:rsidR="004A2543" w:rsidRPr="0087536D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 xml:space="preserve">Официальный сайт всемирной таможенной организации - </w:t>
      </w:r>
      <w:r w:rsidRPr="0087536D">
        <w:rPr>
          <w:rFonts w:ascii="Times New Roman" w:hAnsi="Times New Roman"/>
          <w:sz w:val="28"/>
          <w:szCs w:val="28"/>
          <w:lang w:val="en-US"/>
        </w:rPr>
        <w:t>http</w:t>
      </w:r>
      <w:r w:rsidRPr="0087536D">
        <w:rPr>
          <w:rFonts w:ascii="Times New Roman" w:hAnsi="Times New Roman"/>
          <w:sz w:val="28"/>
          <w:szCs w:val="28"/>
        </w:rPr>
        <w:t>://</w:t>
      </w:r>
      <w:r w:rsidR="001C516B" w:rsidRPr="001C516B">
        <w:rPr>
          <w:rFonts w:ascii="Times New Roman" w:hAnsi="Times New Roman"/>
        </w:rPr>
        <w:t xml:space="preserve"> </w:t>
      </w:r>
      <w:r w:rsidR="001C516B" w:rsidRPr="00D000B4">
        <w:rPr>
          <w:rFonts w:ascii="Times New Roman" w:hAnsi="Times New Roman"/>
          <w:sz w:val="28"/>
          <w:szCs w:val="28"/>
          <w:lang w:val="en-US"/>
        </w:rPr>
        <w:t>www</w:t>
      </w:r>
      <w:r w:rsidR="001C516B" w:rsidRPr="00D000B4">
        <w:rPr>
          <w:rFonts w:ascii="Times New Roman" w:hAnsi="Times New Roman"/>
          <w:sz w:val="28"/>
          <w:szCs w:val="28"/>
        </w:rPr>
        <w:t>.</w:t>
      </w:r>
      <w:r w:rsidR="001C516B" w:rsidRPr="00D000B4">
        <w:rPr>
          <w:rFonts w:ascii="Times New Roman" w:hAnsi="Times New Roman"/>
          <w:sz w:val="28"/>
          <w:szCs w:val="28"/>
          <w:lang w:val="en-US"/>
        </w:rPr>
        <w:t>wcoomd</w:t>
      </w:r>
      <w:r w:rsidR="001C516B" w:rsidRPr="00D000B4">
        <w:rPr>
          <w:rFonts w:ascii="Times New Roman" w:hAnsi="Times New Roman"/>
          <w:sz w:val="28"/>
          <w:szCs w:val="28"/>
        </w:rPr>
        <w:t>.</w:t>
      </w:r>
      <w:r w:rsidR="001C516B" w:rsidRPr="00D000B4">
        <w:rPr>
          <w:rFonts w:ascii="Times New Roman" w:hAnsi="Times New Roman"/>
          <w:sz w:val="28"/>
          <w:szCs w:val="28"/>
          <w:lang w:val="en-US"/>
        </w:rPr>
        <w:t>org</w:t>
      </w:r>
    </w:p>
    <w:p w:rsidR="004A2543" w:rsidRPr="00CA37D7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 xml:space="preserve">Официальный сайт Всемирной торговой организации - </w:t>
      </w:r>
      <w:r w:rsidRPr="00D000B4">
        <w:rPr>
          <w:rFonts w:ascii="Times New Roman" w:hAnsi="Times New Roman"/>
          <w:sz w:val="28"/>
          <w:szCs w:val="28"/>
          <w:lang w:val="en-US"/>
        </w:rPr>
        <w:t>http</w:t>
      </w:r>
      <w:r w:rsidRPr="00D000B4">
        <w:rPr>
          <w:rFonts w:ascii="Times New Roman" w:hAnsi="Times New Roman"/>
          <w:sz w:val="28"/>
          <w:szCs w:val="28"/>
        </w:rPr>
        <w:t>://</w:t>
      </w:r>
      <w:r w:rsidRPr="00D000B4">
        <w:rPr>
          <w:rFonts w:ascii="Times New Roman" w:hAnsi="Times New Roman"/>
          <w:sz w:val="28"/>
          <w:szCs w:val="28"/>
          <w:lang w:val="en-US"/>
        </w:rPr>
        <w:t>www</w:t>
      </w:r>
      <w:r w:rsidRPr="00D000B4">
        <w:rPr>
          <w:rFonts w:ascii="Times New Roman" w:hAnsi="Times New Roman"/>
          <w:sz w:val="28"/>
          <w:szCs w:val="28"/>
        </w:rPr>
        <w:t>.</w:t>
      </w:r>
      <w:r w:rsidRPr="00D000B4">
        <w:rPr>
          <w:rFonts w:ascii="Times New Roman" w:hAnsi="Times New Roman"/>
          <w:sz w:val="28"/>
          <w:szCs w:val="28"/>
          <w:lang w:val="en-US"/>
        </w:rPr>
        <w:t>wto</w:t>
      </w:r>
      <w:r w:rsidRPr="00D000B4">
        <w:rPr>
          <w:rFonts w:ascii="Times New Roman" w:hAnsi="Times New Roman"/>
          <w:sz w:val="28"/>
          <w:szCs w:val="28"/>
        </w:rPr>
        <w:t>.</w:t>
      </w:r>
      <w:r w:rsidRPr="00D000B4">
        <w:rPr>
          <w:rFonts w:ascii="Times New Roman" w:hAnsi="Times New Roman"/>
          <w:sz w:val="28"/>
          <w:szCs w:val="28"/>
          <w:lang w:val="en-US"/>
        </w:rPr>
        <w:t>org</w:t>
      </w:r>
      <w:r w:rsidRPr="00CA37D7">
        <w:rPr>
          <w:rFonts w:ascii="Times New Roman" w:hAnsi="Times New Roman"/>
          <w:sz w:val="28"/>
          <w:szCs w:val="28"/>
        </w:rPr>
        <w:t>/</w:t>
      </w:r>
    </w:p>
    <w:p w:rsidR="004A2543" w:rsidRPr="00CA37D7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36D">
        <w:rPr>
          <w:rFonts w:ascii="Times New Roman" w:hAnsi="Times New Roman"/>
          <w:sz w:val="28"/>
          <w:szCs w:val="28"/>
        </w:rPr>
        <w:t xml:space="preserve">Официальный сайт Государственного таможенного комитета Республики Беларусь - </w:t>
      </w:r>
      <w:r w:rsidRPr="00D000B4">
        <w:rPr>
          <w:rFonts w:ascii="Times New Roman" w:hAnsi="Times New Roman"/>
          <w:sz w:val="28"/>
          <w:szCs w:val="28"/>
          <w:lang w:val="en-US"/>
        </w:rPr>
        <w:t>http</w:t>
      </w:r>
      <w:r w:rsidRPr="00D000B4">
        <w:rPr>
          <w:rFonts w:ascii="Times New Roman" w:hAnsi="Times New Roman"/>
          <w:sz w:val="28"/>
          <w:szCs w:val="28"/>
        </w:rPr>
        <w:t>://</w:t>
      </w:r>
      <w:r w:rsidRPr="00D000B4">
        <w:rPr>
          <w:rFonts w:ascii="Times New Roman" w:hAnsi="Times New Roman"/>
          <w:sz w:val="28"/>
          <w:szCs w:val="28"/>
          <w:lang w:val="en-US"/>
        </w:rPr>
        <w:t>www</w:t>
      </w:r>
      <w:r w:rsidRPr="00D000B4">
        <w:rPr>
          <w:rFonts w:ascii="Times New Roman" w:hAnsi="Times New Roman"/>
          <w:sz w:val="28"/>
          <w:szCs w:val="28"/>
        </w:rPr>
        <w:t>.</w:t>
      </w:r>
      <w:r w:rsidRPr="00D000B4">
        <w:rPr>
          <w:rFonts w:ascii="Times New Roman" w:hAnsi="Times New Roman"/>
          <w:sz w:val="28"/>
          <w:szCs w:val="28"/>
          <w:lang w:val="en-US"/>
        </w:rPr>
        <w:t>gtk</w:t>
      </w:r>
      <w:r w:rsidRPr="00D000B4">
        <w:rPr>
          <w:rFonts w:ascii="Times New Roman" w:hAnsi="Times New Roman"/>
          <w:sz w:val="28"/>
          <w:szCs w:val="28"/>
        </w:rPr>
        <w:t>.</w:t>
      </w:r>
      <w:r w:rsidRPr="00D000B4">
        <w:rPr>
          <w:rFonts w:ascii="Times New Roman" w:hAnsi="Times New Roman"/>
          <w:sz w:val="28"/>
          <w:szCs w:val="28"/>
          <w:lang w:val="en-US"/>
        </w:rPr>
        <w:t>gov</w:t>
      </w:r>
      <w:r w:rsidRPr="00D000B4">
        <w:rPr>
          <w:rFonts w:ascii="Times New Roman" w:hAnsi="Times New Roman"/>
          <w:sz w:val="28"/>
          <w:szCs w:val="28"/>
        </w:rPr>
        <w:t>.</w:t>
      </w:r>
      <w:r w:rsidRPr="00D000B4">
        <w:rPr>
          <w:rFonts w:ascii="Times New Roman" w:hAnsi="Times New Roman"/>
          <w:sz w:val="28"/>
          <w:szCs w:val="28"/>
          <w:lang w:val="en-US"/>
        </w:rPr>
        <w:t>by</w:t>
      </w:r>
      <w:r w:rsidRPr="00D000B4">
        <w:rPr>
          <w:rFonts w:ascii="Times New Roman" w:hAnsi="Times New Roman"/>
          <w:sz w:val="28"/>
          <w:szCs w:val="28"/>
        </w:rPr>
        <w:t>/</w:t>
      </w:r>
    </w:p>
    <w:p w:rsidR="004A2543" w:rsidRPr="00CA37D7" w:rsidRDefault="004A2543" w:rsidP="004A2543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0B4">
        <w:rPr>
          <w:rFonts w:ascii="Times New Roman" w:hAnsi="Times New Roman"/>
          <w:sz w:val="28"/>
          <w:szCs w:val="28"/>
          <w:lang w:val="en-US"/>
        </w:rPr>
        <w:t>http</w:t>
      </w:r>
      <w:r w:rsidRPr="00D000B4">
        <w:rPr>
          <w:rFonts w:ascii="Times New Roman" w:hAnsi="Times New Roman"/>
          <w:sz w:val="28"/>
          <w:szCs w:val="28"/>
        </w:rPr>
        <w:t>://</w:t>
      </w:r>
      <w:r w:rsidRPr="00D000B4">
        <w:rPr>
          <w:rFonts w:ascii="Times New Roman" w:hAnsi="Times New Roman"/>
          <w:sz w:val="28"/>
          <w:szCs w:val="28"/>
          <w:lang w:val="en-US"/>
        </w:rPr>
        <w:t>www</w:t>
      </w:r>
      <w:r w:rsidRPr="00D000B4">
        <w:rPr>
          <w:rFonts w:ascii="Times New Roman" w:hAnsi="Times New Roman"/>
          <w:sz w:val="28"/>
          <w:szCs w:val="28"/>
        </w:rPr>
        <w:t>.</w:t>
      </w:r>
      <w:r w:rsidRPr="00D000B4">
        <w:rPr>
          <w:rFonts w:ascii="Times New Roman" w:hAnsi="Times New Roman"/>
          <w:sz w:val="28"/>
          <w:szCs w:val="28"/>
          <w:lang w:val="en-US"/>
        </w:rPr>
        <w:t>tks</w:t>
      </w:r>
      <w:r w:rsidRPr="00D000B4">
        <w:rPr>
          <w:rFonts w:ascii="Times New Roman" w:hAnsi="Times New Roman"/>
          <w:sz w:val="28"/>
          <w:szCs w:val="28"/>
        </w:rPr>
        <w:t>.</w:t>
      </w:r>
      <w:r w:rsidRPr="00D000B4">
        <w:rPr>
          <w:rFonts w:ascii="Times New Roman" w:hAnsi="Times New Roman"/>
          <w:sz w:val="28"/>
          <w:szCs w:val="28"/>
          <w:lang w:val="en-US"/>
        </w:rPr>
        <w:t>ru</w:t>
      </w:r>
    </w:p>
    <w:p w:rsidR="004A2543" w:rsidRPr="0087536D" w:rsidRDefault="004A2543" w:rsidP="004A2543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543" w:rsidRPr="0087536D" w:rsidRDefault="004A2543" w:rsidP="004A2543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373C" w:rsidRDefault="004D373C"/>
    <w:p w:rsidR="001B56E7" w:rsidRDefault="001B56E7"/>
    <w:p w:rsidR="001B56E7" w:rsidRDefault="001B56E7"/>
    <w:p w:rsidR="001B56E7" w:rsidRDefault="001B56E7"/>
    <w:p w:rsidR="001B56E7" w:rsidRDefault="001B56E7"/>
    <w:p w:rsidR="001B56E7" w:rsidRDefault="001B56E7"/>
    <w:p w:rsidR="001B56E7" w:rsidRDefault="001B56E7"/>
    <w:p w:rsidR="00557047" w:rsidRDefault="00557047" w:rsidP="005570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7047" w:rsidRDefault="00557047" w:rsidP="005570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7047" w:rsidRDefault="00557047" w:rsidP="005570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7047" w:rsidRDefault="00557047" w:rsidP="005570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7047" w:rsidRDefault="00557047" w:rsidP="005570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0932B6" w:rsidRPr="00783754" w:rsidRDefault="000932B6" w:rsidP="000932B6">
      <w:pPr>
        <w:pStyle w:val="1"/>
        <w:spacing w:after="480"/>
      </w:pPr>
      <w:bookmarkStart w:id="77" w:name="_Toc218062868"/>
      <w:bookmarkStart w:id="78" w:name="_Toc218063032"/>
      <w:bookmarkStart w:id="79" w:name="_Toc218063224"/>
      <w:r>
        <w:t>Приложение «Презентация магистерской диссертации»</w:t>
      </w:r>
      <w:bookmarkEnd w:id="77"/>
      <w:bookmarkEnd w:id="78"/>
      <w:bookmarkEnd w:id="79"/>
    </w:p>
    <w:p w:rsidR="001B56E7" w:rsidRPr="00557047" w:rsidRDefault="001B56E7" w:rsidP="005570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7047" w:rsidRDefault="00557047"/>
    <w:p w:rsidR="00557047" w:rsidRDefault="00557047"/>
    <w:p w:rsidR="001B56E7" w:rsidRDefault="001B56E7">
      <w:r>
        <w:t xml:space="preserve">  </w:t>
      </w:r>
      <w:r w:rsidR="00D000B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168.75pt">
            <v:imagedata r:id="rId10" o:title=""/>
          </v:shape>
        </w:pict>
      </w:r>
      <w:r>
        <w:t xml:space="preserve">                  </w:t>
      </w:r>
      <w:r w:rsidR="00D000B4">
        <w:pict>
          <v:shape id="_x0000_i1026" type="#_x0000_t75" style="width:228pt;height:171pt">
            <v:imagedata r:id="rId11" o:title=""/>
          </v:shape>
        </w:pict>
      </w:r>
    </w:p>
    <w:p w:rsidR="001B56E7" w:rsidRPr="000932B6" w:rsidRDefault="001B56E7"/>
    <w:p w:rsidR="001B56E7" w:rsidRDefault="001B56E7"/>
    <w:p w:rsidR="001B56E7" w:rsidRDefault="001B56E7"/>
    <w:p w:rsidR="001B56E7" w:rsidRDefault="00D000B4">
      <w:r>
        <w:pict>
          <v:shape id="_x0000_i1027" type="#_x0000_t75" style="width:236.25pt;height:155.25pt">
            <v:imagedata r:id="rId12" o:title=""/>
          </v:shape>
        </w:pict>
      </w:r>
      <w:r w:rsidR="001B56E7">
        <w:t xml:space="preserve">                   </w:t>
      </w:r>
      <w:r>
        <w:pict>
          <v:shape id="_x0000_i1028" type="#_x0000_t75" style="width:228.75pt;height:155.25pt">
            <v:imagedata r:id="rId13" o:title=""/>
          </v:shape>
        </w:pict>
      </w:r>
    </w:p>
    <w:p w:rsidR="001B56E7" w:rsidRDefault="001B56E7"/>
    <w:p w:rsidR="001B56E7" w:rsidRDefault="001B56E7"/>
    <w:p w:rsidR="001B56E7" w:rsidRDefault="001B56E7"/>
    <w:p w:rsidR="001B56E7" w:rsidRDefault="00D000B4">
      <w:r>
        <w:pict>
          <v:shape id="_x0000_i1029" type="#_x0000_t75" style="width:234pt;height:175.5pt">
            <v:imagedata r:id="rId14" o:title=""/>
          </v:shape>
        </w:pict>
      </w:r>
      <w:r w:rsidR="001B56E7">
        <w:t xml:space="preserve">                   </w:t>
      </w:r>
      <w:r>
        <w:pict>
          <v:shape id="_x0000_i1030" type="#_x0000_t75" style="width:234pt;height:175.5pt">
            <v:imagedata r:id="rId15" o:title=""/>
          </v:shape>
        </w:pict>
      </w:r>
    </w:p>
    <w:p w:rsidR="001B56E7" w:rsidRDefault="001B56E7"/>
    <w:p w:rsidR="001B56E7" w:rsidRDefault="00D000B4">
      <w:r>
        <w:pict>
          <v:shape id="_x0000_i1031" type="#_x0000_t75" style="width:234pt;height:175.5pt">
            <v:imagedata r:id="rId16" o:title=""/>
          </v:shape>
        </w:pict>
      </w:r>
      <w:r w:rsidR="001B56E7">
        <w:t xml:space="preserve">                   </w:t>
      </w:r>
      <w:r>
        <w:pict>
          <v:shape id="_x0000_i1032" type="#_x0000_t75" style="width:234pt;height:175.5pt">
            <v:imagedata r:id="rId17" o:title=""/>
          </v:shape>
        </w:pict>
      </w:r>
    </w:p>
    <w:p w:rsidR="001B56E7" w:rsidRDefault="001B56E7"/>
    <w:p w:rsidR="001B56E7" w:rsidRDefault="001B56E7"/>
    <w:p w:rsidR="001B56E7" w:rsidRDefault="001B56E7"/>
    <w:p w:rsidR="001B56E7" w:rsidRDefault="00D000B4">
      <w:r>
        <w:pict>
          <v:shape id="_x0000_i1033" type="#_x0000_t75" style="width:234pt;height:175.5pt">
            <v:imagedata r:id="rId18" o:title=""/>
          </v:shape>
        </w:pict>
      </w:r>
      <w:r w:rsidR="001B56E7">
        <w:t xml:space="preserve">                   </w:t>
      </w:r>
      <w:r>
        <w:pict>
          <v:shape id="_x0000_i1034" type="#_x0000_t75" style="width:234pt;height:176.25pt">
            <v:imagedata r:id="rId19" o:title=""/>
          </v:shape>
        </w:pict>
      </w:r>
      <w:bookmarkStart w:id="80" w:name="_GoBack"/>
      <w:bookmarkEnd w:id="80"/>
    </w:p>
    <w:sectPr w:rsidR="001B56E7" w:rsidSect="00474481">
      <w:type w:val="continuous"/>
      <w:pgSz w:w="11906" w:h="16838"/>
      <w:pgMar w:top="568" w:right="56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13C" w:rsidRDefault="006D413C" w:rsidP="00E76C2A">
      <w:pPr>
        <w:spacing w:after="0" w:line="240" w:lineRule="auto"/>
      </w:pPr>
      <w:r>
        <w:separator/>
      </w:r>
    </w:p>
  </w:endnote>
  <w:endnote w:type="continuationSeparator" w:id="0">
    <w:p w:rsidR="006D413C" w:rsidRDefault="006D413C" w:rsidP="00E7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E1" w:rsidRDefault="009D0AE1" w:rsidP="00490B32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9D0AE1" w:rsidRDefault="009D0AE1" w:rsidP="00490B32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E1" w:rsidRDefault="009D0AE1" w:rsidP="00490B32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512B4">
      <w:rPr>
        <w:rStyle w:val="af2"/>
        <w:noProof/>
      </w:rPr>
      <w:t>1</w:t>
    </w:r>
    <w:r>
      <w:rPr>
        <w:rStyle w:val="af2"/>
      </w:rPr>
      <w:fldChar w:fldCharType="end"/>
    </w:r>
  </w:p>
  <w:p w:rsidR="009D0AE1" w:rsidRDefault="009D0AE1" w:rsidP="00490B32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13C" w:rsidRDefault="006D413C" w:rsidP="00E76C2A">
      <w:pPr>
        <w:spacing w:after="0" w:line="240" w:lineRule="auto"/>
      </w:pPr>
      <w:r>
        <w:separator/>
      </w:r>
    </w:p>
  </w:footnote>
  <w:footnote w:type="continuationSeparator" w:id="0">
    <w:p w:rsidR="006D413C" w:rsidRDefault="006D413C" w:rsidP="00E76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E3777"/>
    <w:multiLevelType w:val="hybridMultilevel"/>
    <w:tmpl w:val="6A4A308A"/>
    <w:lvl w:ilvl="0" w:tplc="8A14C29E">
      <w:start w:val="1"/>
      <w:numFmt w:val="bullet"/>
      <w:pStyle w:val="a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29D476BD"/>
    <w:multiLevelType w:val="hybridMultilevel"/>
    <w:tmpl w:val="E29653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0760FF"/>
    <w:multiLevelType w:val="hybridMultilevel"/>
    <w:tmpl w:val="C99AC84C"/>
    <w:lvl w:ilvl="0" w:tplc="FDFA2444">
      <w:start w:val="12"/>
      <w:numFmt w:val="decimal"/>
      <w:lvlText w:val="%1.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F75684A"/>
    <w:multiLevelType w:val="hybridMultilevel"/>
    <w:tmpl w:val="71949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5342841"/>
    <w:multiLevelType w:val="hybridMultilevel"/>
    <w:tmpl w:val="0EB69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6B7B2D"/>
    <w:multiLevelType w:val="hybridMultilevel"/>
    <w:tmpl w:val="7012E5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6CC12C4"/>
    <w:multiLevelType w:val="hybridMultilevel"/>
    <w:tmpl w:val="4BC2A31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66ED4DC5"/>
    <w:multiLevelType w:val="hybridMultilevel"/>
    <w:tmpl w:val="CD8C0030"/>
    <w:lvl w:ilvl="0" w:tplc="357402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C3A0EF2"/>
    <w:multiLevelType w:val="hybridMultilevel"/>
    <w:tmpl w:val="34F88D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2F7"/>
    <w:rsid w:val="00071A99"/>
    <w:rsid w:val="0007211A"/>
    <w:rsid w:val="000932B6"/>
    <w:rsid w:val="000B706C"/>
    <w:rsid w:val="000F07B6"/>
    <w:rsid w:val="001462A6"/>
    <w:rsid w:val="00162391"/>
    <w:rsid w:val="001752DF"/>
    <w:rsid w:val="00176E4F"/>
    <w:rsid w:val="0019189B"/>
    <w:rsid w:val="001B56E7"/>
    <w:rsid w:val="001C07E6"/>
    <w:rsid w:val="001C516B"/>
    <w:rsid w:val="002067BA"/>
    <w:rsid w:val="002324B4"/>
    <w:rsid w:val="00327329"/>
    <w:rsid w:val="00383D81"/>
    <w:rsid w:val="003A6891"/>
    <w:rsid w:val="003C1508"/>
    <w:rsid w:val="003F31AE"/>
    <w:rsid w:val="0041646E"/>
    <w:rsid w:val="0045077D"/>
    <w:rsid w:val="00473E1B"/>
    <w:rsid w:val="00474481"/>
    <w:rsid w:val="00490B32"/>
    <w:rsid w:val="004A2543"/>
    <w:rsid w:val="004A4ED5"/>
    <w:rsid w:val="004D05FC"/>
    <w:rsid w:val="004D373C"/>
    <w:rsid w:val="004F7458"/>
    <w:rsid w:val="005116DD"/>
    <w:rsid w:val="00527572"/>
    <w:rsid w:val="005555A6"/>
    <w:rsid w:val="00557047"/>
    <w:rsid w:val="00583567"/>
    <w:rsid w:val="005A3CC1"/>
    <w:rsid w:val="005D2F94"/>
    <w:rsid w:val="005D7D4A"/>
    <w:rsid w:val="0061305A"/>
    <w:rsid w:val="006512B4"/>
    <w:rsid w:val="006D413C"/>
    <w:rsid w:val="00723D97"/>
    <w:rsid w:val="0075353C"/>
    <w:rsid w:val="007846F2"/>
    <w:rsid w:val="007A5EF3"/>
    <w:rsid w:val="007B1AC5"/>
    <w:rsid w:val="007E722C"/>
    <w:rsid w:val="008620A0"/>
    <w:rsid w:val="008D6581"/>
    <w:rsid w:val="008F5F56"/>
    <w:rsid w:val="008F652D"/>
    <w:rsid w:val="00912BC5"/>
    <w:rsid w:val="009A3359"/>
    <w:rsid w:val="009A3EA3"/>
    <w:rsid w:val="009C02F7"/>
    <w:rsid w:val="009D0AE1"/>
    <w:rsid w:val="00A016FA"/>
    <w:rsid w:val="00A5445B"/>
    <w:rsid w:val="00AD5C24"/>
    <w:rsid w:val="00AF4A8B"/>
    <w:rsid w:val="00B1233E"/>
    <w:rsid w:val="00B33D15"/>
    <w:rsid w:val="00B648D1"/>
    <w:rsid w:val="00B81591"/>
    <w:rsid w:val="00B966FF"/>
    <w:rsid w:val="00BE218D"/>
    <w:rsid w:val="00C234C5"/>
    <w:rsid w:val="00CA37D7"/>
    <w:rsid w:val="00CE763D"/>
    <w:rsid w:val="00D000B4"/>
    <w:rsid w:val="00D63207"/>
    <w:rsid w:val="00DE2098"/>
    <w:rsid w:val="00E16D71"/>
    <w:rsid w:val="00E401B0"/>
    <w:rsid w:val="00E546B0"/>
    <w:rsid w:val="00E70A0B"/>
    <w:rsid w:val="00E76C2A"/>
    <w:rsid w:val="00EA0A73"/>
    <w:rsid w:val="00F14C1B"/>
    <w:rsid w:val="00F31335"/>
    <w:rsid w:val="00F341F0"/>
    <w:rsid w:val="00FA4A16"/>
    <w:rsid w:val="00FD14D5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7C3C66A3-041D-4768-8FFA-C770CEBA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rsid w:val="007E722C"/>
    <w:pPr>
      <w:keepNext/>
      <w:pageBreakBefore/>
      <w:spacing w:before="600" w:after="420" w:line="240" w:lineRule="auto"/>
      <w:jc w:val="center"/>
      <w:outlineLvl w:val="0"/>
    </w:pPr>
    <w:rPr>
      <w:rFonts w:ascii="Times New Roman" w:hAnsi="Times New Roman" w:cs="Arial"/>
      <w:b/>
      <w:bCs/>
      <w:spacing w:val="38"/>
      <w:kern w:val="32"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4D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E722C"/>
    <w:rPr>
      <w:rFonts w:ascii="Times New Roman" w:hAnsi="Times New Roman" w:cs="Arial"/>
      <w:b/>
      <w:bCs/>
      <w:spacing w:val="38"/>
      <w:kern w:val="32"/>
      <w:sz w:val="32"/>
      <w:szCs w:val="32"/>
    </w:rPr>
  </w:style>
  <w:style w:type="paragraph" w:styleId="a4">
    <w:name w:val="Body Text"/>
    <w:basedOn w:val="a0"/>
    <w:link w:val="a5"/>
    <w:rsid w:val="007E722C"/>
    <w:pPr>
      <w:keepNext/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ий текст Знак"/>
    <w:basedOn w:val="a1"/>
    <w:link w:val="a4"/>
    <w:rsid w:val="007E722C"/>
    <w:rPr>
      <w:rFonts w:ascii="Times New Roman" w:hAnsi="Times New Roman"/>
      <w:sz w:val="28"/>
    </w:rPr>
  </w:style>
  <w:style w:type="paragraph" w:styleId="11">
    <w:name w:val="toc 1"/>
    <w:basedOn w:val="a0"/>
    <w:next w:val="a0"/>
    <w:autoRedefine/>
    <w:uiPriority w:val="39"/>
    <w:rsid w:val="007E722C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styleId="a6">
    <w:name w:val="Hyperlink"/>
    <w:basedOn w:val="a1"/>
    <w:uiPriority w:val="99"/>
    <w:rsid w:val="007E722C"/>
    <w:rPr>
      <w:color w:val="0000FF"/>
      <w:u w:val="single"/>
    </w:rPr>
  </w:style>
  <w:style w:type="paragraph" w:styleId="31">
    <w:name w:val="toc 3"/>
    <w:basedOn w:val="a0"/>
    <w:next w:val="a0"/>
    <w:autoRedefine/>
    <w:uiPriority w:val="39"/>
    <w:rsid w:val="007E722C"/>
    <w:pPr>
      <w:spacing w:after="0" w:line="240" w:lineRule="auto"/>
      <w:ind w:left="400"/>
      <w:jc w:val="both"/>
    </w:pPr>
    <w:rPr>
      <w:rFonts w:ascii="Times New Roman" w:hAnsi="Times New Roman"/>
      <w:sz w:val="28"/>
      <w:szCs w:val="20"/>
    </w:rPr>
  </w:style>
  <w:style w:type="paragraph" w:customStyle="1" w:styleId="a7">
    <w:name w:val="Заголовок не для содержания малый"/>
    <w:basedOn w:val="a0"/>
    <w:rsid w:val="007E722C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paragraph" w:customStyle="1" w:styleId="a8">
    <w:name w:val="Заголовок не для содержания"/>
    <w:basedOn w:val="a0"/>
    <w:link w:val="a9"/>
    <w:rsid w:val="007E722C"/>
    <w:pPr>
      <w:spacing w:after="0" w:line="240" w:lineRule="auto"/>
      <w:jc w:val="center"/>
    </w:pPr>
    <w:rPr>
      <w:rFonts w:ascii="Times New Roman" w:hAnsi="Times New Roman"/>
      <w:sz w:val="48"/>
      <w:szCs w:val="48"/>
    </w:rPr>
  </w:style>
  <w:style w:type="character" w:customStyle="1" w:styleId="a9">
    <w:name w:val="Заголовок не для содержания Знак"/>
    <w:basedOn w:val="a1"/>
    <w:link w:val="a8"/>
    <w:rsid w:val="007E722C"/>
    <w:rPr>
      <w:rFonts w:ascii="Times New Roman" w:hAnsi="Times New Roman"/>
      <w:sz w:val="48"/>
      <w:szCs w:val="48"/>
    </w:rPr>
  </w:style>
  <w:style w:type="paragraph" w:customStyle="1" w:styleId="aa">
    <w:name w:val="Основной текст без отступа"/>
    <w:basedOn w:val="a4"/>
    <w:rsid w:val="004D373C"/>
    <w:pPr>
      <w:ind w:firstLine="0"/>
    </w:pPr>
  </w:style>
  <w:style w:type="character" w:customStyle="1" w:styleId="30">
    <w:name w:val="Заголовок 3 Знак"/>
    <w:basedOn w:val="a1"/>
    <w:link w:val="3"/>
    <w:uiPriority w:val="9"/>
    <w:rsid w:val="004D373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">
    <w:name w:val="Основное текст список"/>
    <w:basedOn w:val="a4"/>
    <w:rsid w:val="00C234C5"/>
    <w:pPr>
      <w:numPr>
        <w:numId w:val="2"/>
      </w:numPr>
      <w:tabs>
        <w:tab w:val="num" w:pos="1260"/>
      </w:tabs>
      <w:ind w:left="1260"/>
    </w:pPr>
  </w:style>
  <w:style w:type="paragraph" w:styleId="32">
    <w:name w:val="Body Text Indent 3"/>
    <w:basedOn w:val="a0"/>
    <w:link w:val="33"/>
    <w:uiPriority w:val="99"/>
    <w:semiHidden/>
    <w:unhideWhenUsed/>
    <w:rsid w:val="00E76C2A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basedOn w:val="a1"/>
    <w:link w:val="32"/>
    <w:uiPriority w:val="99"/>
    <w:semiHidden/>
    <w:rsid w:val="00E76C2A"/>
    <w:rPr>
      <w:sz w:val="16"/>
      <w:szCs w:val="16"/>
    </w:rPr>
  </w:style>
  <w:style w:type="paragraph" w:styleId="ab">
    <w:name w:val="footnote text"/>
    <w:basedOn w:val="a0"/>
    <w:link w:val="ac"/>
    <w:semiHidden/>
    <w:rsid w:val="00E76C2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виноски Знак"/>
    <w:basedOn w:val="a1"/>
    <w:link w:val="ab"/>
    <w:semiHidden/>
    <w:rsid w:val="00E76C2A"/>
    <w:rPr>
      <w:rFonts w:ascii="Times New Roman" w:hAnsi="Times New Roman"/>
    </w:rPr>
  </w:style>
  <w:style w:type="character" w:styleId="ad">
    <w:name w:val="footnote reference"/>
    <w:basedOn w:val="a1"/>
    <w:semiHidden/>
    <w:rsid w:val="00E76C2A"/>
    <w:rPr>
      <w:vertAlign w:val="superscript"/>
    </w:rPr>
  </w:style>
  <w:style w:type="table" w:styleId="ae">
    <w:name w:val="Table Grid"/>
    <w:basedOn w:val="a2"/>
    <w:rsid w:val="00B966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FollowedHyperlink"/>
    <w:basedOn w:val="a1"/>
    <w:uiPriority w:val="99"/>
    <w:semiHidden/>
    <w:unhideWhenUsed/>
    <w:rsid w:val="004A2543"/>
    <w:rPr>
      <w:color w:val="800080"/>
      <w:u w:val="single"/>
    </w:rPr>
  </w:style>
  <w:style w:type="paragraph" w:customStyle="1" w:styleId="ConsPlusTitle">
    <w:name w:val="ConsPlusTitle"/>
    <w:uiPriority w:val="99"/>
    <w:rsid w:val="004A25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uiPriority w:val="99"/>
    <w:rsid w:val="004A2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footer"/>
    <w:basedOn w:val="a0"/>
    <w:link w:val="af1"/>
    <w:rsid w:val="009D0AE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Нижній колонтитул Знак"/>
    <w:basedOn w:val="a1"/>
    <w:link w:val="af0"/>
    <w:rsid w:val="009D0AE1"/>
    <w:rPr>
      <w:rFonts w:ascii="Times New Roman" w:hAnsi="Times New Roman"/>
      <w:sz w:val="24"/>
      <w:szCs w:val="24"/>
    </w:rPr>
  </w:style>
  <w:style w:type="character" w:styleId="af2">
    <w:name w:val="page number"/>
    <w:basedOn w:val="a1"/>
    <w:rsid w:val="009D0AE1"/>
  </w:style>
  <w:style w:type="paragraph" w:styleId="12">
    <w:name w:val="index 1"/>
    <w:basedOn w:val="a0"/>
    <w:next w:val="a0"/>
    <w:autoRedefine/>
    <w:uiPriority w:val="99"/>
    <w:semiHidden/>
    <w:rsid w:val="009D0AE1"/>
    <w:pPr>
      <w:spacing w:after="0" w:line="240" w:lineRule="auto"/>
      <w:ind w:left="240" w:hanging="240"/>
    </w:pPr>
    <w:rPr>
      <w:rFonts w:ascii="Times New Roman" w:hAnsi="Times New Roman"/>
      <w:sz w:val="18"/>
      <w:szCs w:val="18"/>
    </w:rPr>
  </w:style>
  <w:style w:type="paragraph" w:styleId="af3">
    <w:name w:val="index heading"/>
    <w:basedOn w:val="a0"/>
    <w:next w:val="12"/>
    <w:semiHidden/>
    <w:rsid w:val="009D0AE1"/>
    <w:pPr>
      <w:spacing w:before="240" w:after="12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paragraph" w:styleId="2">
    <w:name w:val="index 2"/>
    <w:basedOn w:val="a0"/>
    <w:next w:val="a0"/>
    <w:autoRedefine/>
    <w:uiPriority w:val="99"/>
    <w:semiHidden/>
    <w:unhideWhenUsed/>
    <w:rsid w:val="00474481"/>
    <w:pPr>
      <w:ind w:left="440" w:hanging="220"/>
    </w:pPr>
  </w:style>
  <w:style w:type="paragraph" w:styleId="af4">
    <w:name w:val="header"/>
    <w:basedOn w:val="a0"/>
    <w:link w:val="af5"/>
    <w:uiPriority w:val="99"/>
    <w:semiHidden/>
    <w:unhideWhenUsed/>
    <w:rsid w:val="005A3CC1"/>
    <w:pPr>
      <w:tabs>
        <w:tab w:val="center" w:pos="4677"/>
        <w:tab w:val="right" w:pos="9355"/>
      </w:tabs>
    </w:pPr>
  </w:style>
  <w:style w:type="character" w:customStyle="1" w:styleId="af5">
    <w:name w:val="Верхній колонтитул Знак"/>
    <w:basedOn w:val="a1"/>
    <w:link w:val="af4"/>
    <w:uiPriority w:val="99"/>
    <w:semiHidden/>
    <w:rsid w:val="005A3C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20B39-0D54-469E-A5E0-A0047321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4910</Words>
  <Characters>27991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32836</CharactersWithSpaces>
  <SharedDoc>false</SharedDoc>
  <HLinks>
    <vt:vector size="300" baseType="variant">
      <vt:variant>
        <vt:i4>7405664</vt:i4>
      </vt:variant>
      <vt:variant>
        <vt:i4>201</vt:i4>
      </vt:variant>
      <vt:variant>
        <vt:i4>0</vt:i4>
      </vt:variant>
      <vt:variant>
        <vt:i4>5</vt:i4>
      </vt:variant>
      <vt:variant>
        <vt:lpwstr>http://www.tks.ru/</vt:lpwstr>
      </vt:variant>
      <vt:variant>
        <vt:lpwstr/>
      </vt:variant>
      <vt:variant>
        <vt:i4>2818174</vt:i4>
      </vt:variant>
      <vt:variant>
        <vt:i4>198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8060978</vt:i4>
      </vt:variant>
      <vt:variant>
        <vt:i4>195</vt:i4>
      </vt:variant>
      <vt:variant>
        <vt:i4>0</vt:i4>
      </vt:variant>
      <vt:variant>
        <vt:i4>5</vt:i4>
      </vt:variant>
      <vt:variant>
        <vt:lpwstr>http://www.gtk.gov.by/</vt:lpwstr>
      </vt:variant>
      <vt:variant>
        <vt:lpwstr/>
      </vt:variant>
      <vt:variant>
        <vt:i4>3866744</vt:i4>
      </vt:variant>
      <vt:variant>
        <vt:i4>192</vt:i4>
      </vt:variant>
      <vt:variant>
        <vt:i4>0</vt:i4>
      </vt:variant>
      <vt:variant>
        <vt:i4>5</vt:i4>
      </vt:variant>
      <vt:variant>
        <vt:lpwstr>http://www.wto.org/</vt:lpwstr>
      </vt:variant>
      <vt:variant>
        <vt:lpwstr/>
      </vt:variant>
      <vt:variant>
        <vt:i4>2949168</vt:i4>
      </vt:variant>
      <vt:variant>
        <vt:i4>189</vt:i4>
      </vt:variant>
      <vt:variant>
        <vt:i4>0</vt:i4>
      </vt:variant>
      <vt:variant>
        <vt:i4>5</vt:i4>
      </vt:variant>
      <vt:variant>
        <vt:lpwstr>http://www.wcoomd.org/</vt:lpwstr>
      </vt:variant>
      <vt:variant>
        <vt:lpwstr/>
      </vt:variant>
      <vt:variant>
        <vt:i4>2949168</vt:i4>
      </vt:variant>
      <vt:variant>
        <vt:i4>186</vt:i4>
      </vt:variant>
      <vt:variant>
        <vt:i4>0</vt:i4>
      </vt:variant>
      <vt:variant>
        <vt:i4>5</vt:i4>
      </vt:variant>
      <vt:variant>
        <vt:lpwstr>http://www.wcoomd.org/</vt:lpwstr>
      </vt:variant>
      <vt:variant>
        <vt:lpwstr/>
      </vt:variant>
      <vt:variant>
        <vt:i4>1572867</vt:i4>
      </vt:variant>
      <vt:variant>
        <vt:i4>183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2949168</vt:i4>
      </vt:variant>
      <vt:variant>
        <vt:i4>180</vt:i4>
      </vt:variant>
      <vt:variant>
        <vt:i4>0</vt:i4>
      </vt:variant>
      <vt:variant>
        <vt:i4>5</vt:i4>
      </vt:variant>
      <vt:variant>
        <vt:lpwstr>http://www.wcoomd.org/</vt:lpwstr>
      </vt:variant>
      <vt:variant>
        <vt:lpwstr/>
      </vt:variant>
      <vt:variant>
        <vt:i4>1572867</vt:i4>
      </vt:variant>
      <vt:variant>
        <vt:i4>177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1572867</vt:i4>
      </vt:variant>
      <vt:variant>
        <vt:i4>174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1572867</vt:i4>
      </vt:variant>
      <vt:variant>
        <vt:i4>171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1572867</vt:i4>
      </vt:variant>
      <vt:variant>
        <vt:i4>168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1572867</vt:i4>
      </vt:variant>
      <vt:variant>
        <vt:i4>165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1572867</vt:i4>
      </vt:variant>
      <vt:variant>
        <vt:i4>162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1572867</vt:i4>
      </vt:variant>
      <vt:variant>
        <vt:i4>159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1572867</vt:i4>
      </vt:variant>
      <vt:variant>
        <vt:i4>156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1704027</vt:i4>
      </vt:variant>
      <vt:variant>
        <vt:i4>153</vt:i4>
      </vt:variant>
      <vt:variant>
        <vt:i4>0</vt:i4>
      </vt:variant>
      <vt:variant>
        <vt:i4>5</vt:i4>
      </vt:variant>
      <vt:variant>
        <vt:lpwstr>http://www.matalpa.narod.ru/</vt:lpwstr>
      </vt:variant>
      <vt:variant>
        <vt:lpwstr/>
      </vt:variant>
      <vt:variant>
        <vt:i4>7995495</vt:i4>
      </vt:variant>
      <vt:variant>
        <vt:i4>150</vt:i4>
      </vt:variant>
      <vt:variant>
        <vt:i4>0</vt:i4>
      </vt:variant>
      <vt:variant>
        <vt:i4>5</vt:i4>
      </vt:variant>
      <vt:variant>
        <vt:lpwstr>http://www.customs.ru/</vt:lpwstr>
      </vt:variant>
      <vt:variant>
        <vt:lpwstr/>
      </vt:variant>
      <vt:variant>
        <vt:i4>6946851</vt:i4>
      </vt:variant>
      <vt:variant>
        <vt:i4>147</vt:i4>
      </vt:variant>
      <vt:variant>
        <vt:i4>0</vt:i4>
      </vt:variant>
      <vt:variant>
        <vt:i4>5</vt:i4>
      </vt:variant>
      <vt:variant>
        <vt:lpwstr>http://www.tamojnia.ru/</vt:lpwstr>
      </vt:variant>
      <vt:variant>
        <vt:lpwstr/>
      </vt:variant>
      <vt:variant>
        <vt:i4>6291506</vt:i4>
      </vt:variant>
      <vt:variant>
        <vt:i4>144</vt:i4>
      </vt:variant>
      <vt:variant>
        <vt:i4>0</vt:i4>
      </vt:variant>
      <vt:variant>
        <vt:i4>5</vt:i4>
      </vt:variant>
      <vt:variant>
        <vt:lpwstr>http://www.nbrb.by/</vt:lpwstr>
      </vt:variant>
      <vt:variant>
        <vt:lpwstr/>
      </vt:variant>
      <vt:variant>
        <vt:i4>262153</vt:i4>
      </vt:variant>
      <vt:variant>
        <vt:i4>141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7405664</vt:i4>
      </vt:variant>
      <vt:variant>
        <vt:i4>138</vt:i4>
      </vt:variant>
      <vt:variant>
        <vt:i4>0</vt:i4>
      </vt:variant>
      <vt:variant>
        <vt:i4>5</vt:i4>
      </vt:variant>
      <vt:variant>
        <vt:lpwstr>http://www.tks.ru/</vt:lpwstr>
      </vt:variant>
      <vt:variant>
        <vt:lpwstr/>
      </vt:variant>
      <vt:variant>
        <vt:i4>393294</vt:i4>
      </vt:variant>
      <vt:variant>
        <vt:i4>135</vt:i4>
      </vt:variant>
      <vt:variant>
        <vt:i4>0</vt:i4>
      </vt:variant>
      <vt:variant>
        <vt:i4>5</vt:i4>
      </vt:variant>
      <vt:variant>
        <vt:lpwstr>http://www.rudolf.by/</vt:lpwstr>
      </vt:variant>
      <vt:variant>
        <vt:lpwstr/>
      </vt:variant>
      <vt:variant>
        <vt:i4>262153</vt:i4>
      </vt:variant>
      <vt:variant>
        <vt:i4>132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1376274</vt:i4>
      </vt:variant>
      <vt:variant>
        <vt:i4>129</vt:i4>
      </vt:variant>
      <vt:variant>
        <vt:i4>0</vt:i4>
      </vt:variant>
      <vt:variant>
        <vt:i4>5</vt:i4>
      </vt:variant>
      <vt:variant>
        <vt:lpwstr>http://www.declarant.by/</vt:lpwstr>
      </vt:variant>
      <vt:variant>
        <vt:lpwstr/>
      </vt:variant>
      <vt:variant>
        <vt:i4>262153</vt:i4>
      </vt:variant>
      <vt:variant>
        <vt:i4>126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8060978</vt:i4>
      </vt:variant>
      <vt:variant>
        <vt:i4>123</vt:i4>
      </vt:variant>
      <vt:variant>
        <vt:i4>0</vt:i4>
      </vt:variant>
      <vt:variant>
        <vt:i4>5</vt:i4>
      </vt:variant>
      <vt:variant>
        <vt:lpwstr>http://www.gtk.gov.by/</vt:lpwstr>
      </vt:variant>
      <vt:variant>
        <vt:lpwstr/>
      </vt:variant>
      <vt:variant>
        <vt:i4>262153</vt:i4>
      </vt:variant>
      <vt:variant>
        <vt:i4>120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8323194</vt:i4>
      </vt:variant>
      <vt:variant>
        <vt:i4>114</vt:i4>
      </vt:variant>
      <vt:variant>
        <vt:i4>0</vt:i4>
      </vt:variant>
      <vt:variant>
        <vt:i4>5</vt:i4>
      </vt:variant>
      <vt:variant>
        <vt:lpwstr>http://www.sta-logistic.by/</vt:lpwstr>
      </vt:variant>
      <vt:variant>
        <vt:lpwstr/>
      </vt:variant>
      <vt:variant>
        <vt:i4>8192062</vt:i4>
      </vt:variant>
      <vt:variant>
        <vt:i4>111</vt:i4>
      </vt:variant>
      <vt:variant>
        <vt:i4>0</vt:i4>
      </vt:variant>
      <vt:variant>
        <vt:i4>5</vt:i4>
      </vt:variant>
      <vt:variant>
        <vt:lpwstr>http://www.aerostar.by/</vt:lpwstr>
      </vt:variant>
      <vt:variant>
        <vt:lpwstr/>
      </vt:variant>
      <vt:variant>
        <vt:i4>6619251</vt:i4>
      </vt:variant>
      <vt:variant>
        <vt:i4>108</vt:i4>
      </vt:variant>
      <vt:variant>
        <vt:i4>0</vt:i4>
      </vt:variant>
      <vt:variant>
        <vt:i4>5</vt:i4>
      </vt:variant>
      <vt:variant>
        <vt:lpwstr>http://www.gtd.by/</vt:lpwstr>
      </vt:variant>
      <vt:variant>
        <vt:lpwstr/>
      </vt:variant>
      <vt:variant>
        <vt:i4>8060978</vt:i4>
      </vt:variant>
      <vt:variant>
        <vt:i4>105</vt:i4>
      </vt:variant>
      <vt:variant>
        <vt:i4>0</vt:i4>
      </vt:variant>
      <vt:variant>
        <vt:i4>5</vt:i4>
      </vt:variant>
      <vt:variant>
        <vt:lpwstr>http://www.gtk.gov.by/</vt:lpwstr>
      </vt:variant>
      <vt:variant>
        <vt:lpwstr/>
      </vt:variant>
      <vt:variant>
        <vt:i4>1376274</vt:i4>
      </vt:variant>
      <vt:variant>
        <vt:i4>102</vt:i4>
      </vt:variant>
      <vt:variant>
        <vt:i4>0</vt:i4>
      </vt:variant>
      <vt:variant>
        <vt:i4>5</vt:i4>
      </vt:variant>
      <vt:variant>
        <vt:lpwstr>http://www.declarant.by/</vt:lpwstr>
      </vt:variant>
      <vt:variant>
        <vt:lpwstr/>
      </vt:variant>
      <vt:variant>
        <vt:i4>1376274</vt:i4>
      </vt:variant>
      <vt:variant>
        <vt:i4>99</vt:i4>
      </vt:variant>
      <vt:variant>
        <vt:i4>0</vt:i4>
      </vt:variant>
      <vt:variant>
        <vt:i4>5</vt:i4>
      </vt:variant>
      <vt:variant>
        <vt:lpwstr>http://www.declarant.by/</vt:lpwstr>
      </vt:variant>
      <vt:variant>
        <vt:lpwstr/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_Toc218063224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_Toc218063223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_Toc218063222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_Toc218063221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_Toc218063220</vt:lpwstr>
      </vt:variant>
      <vt:variant>
        <vt:i4>1310782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_Toc218063219</vt:lpwstr>
      </vt:variant>
      <vt:variant>
        <vt:i4>1310782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_Toc218063218</vt:lpwstr>
      </vt:variant>
      <vt:variant>
        <vt:i4>1310782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_Toc218063217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_Toc218063216</vt:lpwstr>
      </vt:variant>
      <vt:variant>
        <vt:i4>1310782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_Toc218063215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_Toc218063214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_Toc218063213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_Toc218063212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_Toc218063211</vt:lpwstr>
      </vt:variant>
      <vt:variant>
        <vt:i4>1310782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_Toc218063210</vt:lpwstr>
      </vt:variant>
      <vt:variant>
        <vt:i4>1376318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_Toc218063209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</dc:creator>
  <cp:keywords/>
  <cp:lastModifiedBy>Irina</cp:lastModifiedBy>
  <cp:revision>2</cp:revision>
  <dcterms:created xsi:type="dcterms:W3CDTF">2014-10-04T16:00:00Z</dcterms:created>
  <dcterms:modified xsi:type="dcterms:W3CDTF">2014-10-04T16:00:00Z</dcterms:modified>
</cp:coreProperties>
</file>