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403" w:rsidRDefault="00061528">
      <w:pPr>
        <w:pStyle w:val="1"/>
        <w:jc w:val="center"/>
      </w:pPr>
      <w:r>
        <w:t>Афанасий фет - Философские мотивы и средства их поэтической выразительности в лирике ф. и. тютчева</w:t>
      </w:r>
    </w:p>
    <w:p w:rsidR="00253403" w:rsidRPr="00061528" w:rsidRDefault="00061528">
      <w:pPr>
        <w:pStyle w:val="a3"/>
        <w:spacing w:after="240" w:afterAutospacing="0"/>
      </w:pPr>
      <w:r>
        <w:t>    Творчество Ф. И. Тютчева и А. А. Фета развивалось в русле романтизма второй волны. По тематике их произведения очень близки, но многое в них и различается.</w:t>
      </w:r>
      <w:r>
        <w:br/>
        <w:t>    Тютчев, на мой взгляд, рационалист; не потому ли его поэзия легко поддается делению на тематические блоки? У него четкие границы между природой и человеком. Фет - совсем другой.</w:t>
      </w:r>
      <w:r>
        <w:br/>
        <w:t>    Его поэзия не только иррациональна, она импрессионистична. В стихах Фета и Тютчева философия совершенно различна. Возьмем, например, мотивы дня и ночи, которые противопоставлены. С одной стороны, и у Фета, и у Тютчева истина открывается человеку ночью, но, с другой стороны, - истина эта разная. У Фета ночь сияет:</w:t>
      </w:r>
      <w:r>
        <w:br/>
        <w:t>    Сияла ночь. Луной был полон сад. Лежали</w:t>
      </w:r>
      <w:r>
        <w:br/>
        <w:t>    Лучи у наших ног в гостиной без огней.</w:t>
      </w:r>
      <w:r>
        <w:br/>
        <w:t>    У Тютчева ночь открывает человеку хаотичность природы, но этим не исчерпывается:</w:t>
      </w:r>
      <w:r>
        <w:br/>
        <w:t>    Лишь жить в себе самом умей</w:t>
      </w:r>
      <w:r>
        <w:br/>
        <w:t>    Есть целый мир в душе твоей</w:t>
      </w:r>
      <w:r>
        <w:br/>
        <w:t>    Таинственно-волшебных дум;</w:t>
      </w:r>
      <w:r>
        <w:br/>
        <w:t>    Их оглушит наружный шум,</w:t>
      </w:r>
      <w:r>
        <w:br/>
        <w:t>    Дневные разгонят лучи...</w:t>
      </w:r>
      <w:r>
        <w:br/>
        <w:t>    Истина Фета - с крыльями, у нее есть свет... А вот у Тютчева день - это обнаружение природы мира, и человек может наслаждаться мгновенной красотой. Для Фета ночь не только не отменяет человеческого существования, но и позволяет ему чувствовать себя освобожденным. Ночь -момент соединения человека с миром: “сердце цветет” ночью. Ночь и день для Фета едины.</w:t>
      </w:r>
      <w:r>
        <w:br/>
        <w:t>    На заре ты ее не буди,</w:t>
      </w:r>
      <w:r>
        <w:br/>
        <w:t>    На заре она сладко так спит...</w:t>
      </w:r>
      <w:r>
        <w:br/>
        <w:t>    В лирике Фета герой всегда стремится к прекрасному, независимо от того, несет это прекрасное радость или трагедию. И мгновение прекрасного, импульсы его- как “свет звезды”. Ему (Фету) хочется, чтобы свет лился все время. “А счастье где? Не здесь...”, и все-таки- “за ним, за ним”. В его стихах сохраняется не только потребность, но и надежда на возможность присоединиться к миру, который дает счастье.</w:t>
      </w:r>
      <w:r>
        <w:br/>
        <w:t>    У Тютчева же человек всегда на краю бездны, в которую он вглядывается. Это одновременно безмерная бездна космоса и таинственная жизнь Вселенной. Поэта интересует сознание человека, находящегося на границе между жизнью и смертью, сном и пробуждением. Его интересует промежуточное состояние в жизни человека или природы, когда смешиваются краски; что было ясно - ставится под сомнение. Такое промежуточное, неустойчивое состояние он показывает в стихотворении “Тени сизые смесились”:</w:t>
      </w:r>
      <w:r>
        <w:br/>
        <w:t>    Тени сизые смесились,</w:t>
      </w:r>
      <w:r>
        <w:br/>
        <w:t>    Цвет поблекнул, звук уснул -</w:t>
      </w:r>
      <w:r>
        <w:br/>
        <w:t>    Жизнь, движенье разрешились</w:t>
      </w:r>
      <w:r>
        <w:br/>
        <w:t>    В сумрак зыбкий, в дальний гул...</w:t>
      </w:r>
      <w:r>
        <w:br/>
        <w:t>    Очень часто лирику Тютчева называют натурфилософской, так как возникает целая система символов, которые связывают мир человека с миром природы (ветер, радуга, фонтан). Характер описываемой природы часто совпадает с настроениями лирического героя, Тютчев наделяет ее человеческими чувствами. Например, в стихотворении “Фонтан” поэт описывает низвержение воды и параллельно ведет философские рассуждения.</w:t>
      </w:r>
      <w:r>
        <w:br/>
        <w:t>    Во многих стихотворениях природа у Тютчева одушевлена; она живет и действует, как человек. Она мыслит, дышит, радуется, грустит. Так, весенние воды в одноименном стихотворении “бегут и будят сонный брег”, “гласят во все концы”, а зима “злится”, “хлопочет”, “ворчит”.</w:t>
      </w:r>
      <w:r>
        <w:br/>
        <w:t>    Природа занимает такое же большое место и в лирике Фета. Он воспринимает ее как живой организм, стремится зафиксировать малейшие изменения в ее состоянии:</w:t>
      </w:r>
      <w:r>
        <w:br/>
        <w:t>    Свет ночной, ночные тени,</w:t>
      </w:r>
      <w:r>
        <w:br/>
        <w:t>    Тени без конца,</w:t>
      </w:r>
      <w:r>
        <w:br/>
        <w:t>    Ряд волшебных изменений милого лица,</w:t>
      </w:r>
      <w:r>
        <w:br/>
        <w:t>    В дымных тучках пурпур розы,</w:t>
      </w:r>
      <w:r>
        <w:br/>
        <w:t>    Отблеск янтаря...</w:t>
      </w:r>
      <w:r>
        <w:br/>
        <w:t>    Создается впечатление, будто Фет угадывает каждое движение, различает полутона, блики. Изменения “милого лица” и изменения в природе - такой параллелизм типичен для фетовских стихов. У Фета нет живых и вполне определенных образов, а есть привлекательные, но почти всегда бледные, неясные очертания:</w:t>
      </w:r>
      <w:r>
        <w:br/>
        <w:t>    Уноси мое сердце в звенящую даль,</w:t>
      </w:r>
      <w:r>
        <w:br/>
        <w:t>    Где, как месяц за рощей печаль....</w:t>
      </w:r>
      <w:r>
        <w:br/>
        <w:t>    При всей трагичности многих стихов Фета ощущение счастья бытия для поэта близко. У Фета - при всей дерзости его метафор - перед нами мир, все объединяющий. Образуется как бы бездна мира и счастья. Для Фета характерна тесная связь между природой и любовью, потому что выразить свои чувства, впечатления, с точки зрения его философии, можно только говоря о прекрасном и вечном: любви и природе.</w:t>
      </w:r>
      <w:r>
        <w:br/>
        <w:t>    Образы и темы лирических стихотворений Тютчева и Фета во многом схожи. Их объединяет тонкое восприятие природы, мельчайших ее оттенков и переливов. Оба они выступили и как знатоки человеческой души и сердца. Но в то же время можно отметить и различие в подходе к изображению мира, Вселенной, человека.</w:t>
      </w:r>
      <w:r>
        <w:br/>
      </w:r>
      <w:r>
        <w:br/>
      </w:r>
      <w:bookmarkStart w:id="0" w:name="_GoBack"/>
      <w:bookmarkEnd w:id="0"/>
    </w:p>
    <w:sectPr w:rsidR="00253403" w:rsidRPr="000615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528"/>
    <w:rsid w:val="00061528"/>
    <w:rsid w:val="00253403"/>
    <w:rsid w:val="0093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4D016-56C9-413C-B74D-ECB42C07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3911</Characters>
  <Application>Microsoft Office Word</Application>
  <DocSecurity>0</DocSecurity>
  <Lines>32</Lines>
  <Paragraphs>9</Paragraphs>
  <ScaleCrop>false</ScaleCrop>
  <Company>diakov.net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Афанасий фет - Философские мотивы и средства их поэтической выразительности в лирике ф. и. тютчева</dc:title>
  <dc:subject/>
  <dc:creator>Irina</dc:creator>
  <cp:keywords/>
  <dc:description/>
  <cp:lastModifiedBy>Irina</cp:lastModifiedBy>
  <cp:revision>2</cp:revision>
  <dcterms:created xsi:type="dcterms:W3CDTF">2014-09-17T17:38:00Z</dcterms:created>
  <dcterms:modified xsi:type="dcterms:W3CDTF">2014-09-17T17:38:00Z</dcterms:modified>
</cp:coreProperties>
</file>