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255" w:rsidRDefault="00E96C29">
      <w:pPr>
        <w:pStyle w:val="1"/>
        <w:jc w:val="center"/>
      </w:pPr>
      <w:r>
        <w:t>Фольклор - Устное народное творчество</w:t>
      </w:r>
    </w:p>
    <w:p w:rsidR="00E35255" w:rsidRPr="00E96C29" w:rsidRDefault="00E96C29">
      <w:pPr>
        <w:pStyle w:val="a3"/>
      </w:pPr>
      <w:r>
        <w:t>Истоки народного поэтического творчества, или фольклора (от английского folk-1оге - народное знание, народная мудрость), берут начало в глубокой древности. В те далекие времена люди не умели писать, поэтому все свои знания передавали в устных рассказах. Народная мудрость нашла отражение и в творчестве.</w:t>
      </w:r>
      <w:r>
        <w:br/>
      </w:r>
      <w:r>
        <w:br/>
        <w:t>Стоит отметить, что фольклор это не только искусство слова, устная поэзия. В нем также присутствуют элементы театрализации - жесты, интонация, мимика, потому что все произведения исполняются вживую. Например, частушки до сих пор поют под аккомпанемент гармони или балалайки, нередко неотъемлемой частью песен является танец. Таким образом, устное народное творчество органично соединяет в себе характерные особенности нескольких видов искусств.</w:t>
      </w:r>
      <w:r>
        <w:br/>
      </w:r>
      <w:r>
        <w:br/>
        <w:t>Благодаря длительному пути исторического развития, в фольклоре нашли отображение самые разные стороны жизни народа, фольклор отличается жанровым богатством и разнообразием. Это пословицы и поговорки, загадки и сказки, календарная и семейно-бытовая обрядовая поэзия, былины, легенды, предания, а также баллады, исторические и лирические песни, драматические произведения, частушки, детский фольклор.</w:t>
      </w:r>
      <w:r>
        <w:br/>
      </w:r>
      <w:r>
        <w:br/>
        <w:t>Кроме общих жанров, таких, как сказки, загадки, пословицы, в фольклоре каждого народа есть только ему присущие разновидности. Так, только в украинском народном творчестве существуют коломыйки и думы, но нет свойственных русскому фольклору частушек и былин.</w:t>
      </w:r>
      <w:r>
        <w:br/>
      </w:r>
      <w:r>
        <w:br/>
        <w:t>В фольклоре очень большое значение имеют традиции. Это выражается в том, что на протяжении многих столетий сохраняется относительная устойчивость «словесного текста напева и характера исполнения», сюжетных линий и героев, выразительных средств и форм. То есть от поколения к поколению произведение передается без существенных изменений. В результате такого подхода, по записям, сделанным собирателями фольклора в XVII-XIX веках, можно составить представление о былинах XI-XIII столетий или об исторических песнях, сложенных 500-600 лет назад.</w:t>
      </w:r>
      <w:r>
        <w:br/>
      </w:r>
      <w:r>
        <w:br/>
        <w:t>Устное народное творчество является не только ценным вкладом в сокровищницу мировой культуры, но и имеет важное познавательное и эстетическое значение.</w:t>
      </w:r>
      <w:bookmarkStart w:id="0" w:name="_GoBack"/>
      <w:bookmarkEnd w:id="0"/>
    </w:p>
    <w:sectPr w:rsidR="00E35255" w:rsidRPr="00E96C2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6C29"/>
    <w:rsid w:val="00892535"/>
    <w:rsid w:val="00E35255"/>
    <w:rsid w:val="00E9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00BC47-8B16-48CF-85DE-6214A4930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Фольклор - Устное народное творчество</dc:title>
  <dc:subject/>
  <dc:creator>admin</dc:creator>
  <cp:keywords/>
  <dc:description/>
  <cp:lastModifiedBy>admin</cp:lastModifiedBy>
  <cp:revision>2</cp:revision>
  <dcterms:created xsi:type="dcterms:W3CDTF">2014-06-23T00:34:00Z</dcterms:created>
  <dcterms:modified xsi:type="dcterms:W3CDTF">2014-06-23T00:34:00Z</dcterms:modified>
</cp:coreProperties>
</file>