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97F" w:rsidRDefault="002F295D">
      <w:pPr>
        <w:pStyle w:val="1"/>
        <w:jc w:val="center"/>
      </w:pPr>
      <w:r>
        <w:t>Островский а. н. - Жанровая природа и основной конфликт драмы а. н. островского гроза</w:t>
      </w:r>
    </w:p>
    <w:p w:rsidR="00A6397F" w:rsidRPr="002F295D" w:rsidRDefault="002F295D">
      <w:pPr>
        <w:pStyle w:val="a3"/>
      </w:pPr>
      <w:r>
        <w:t>А. Н. Островский ввел в русскую литературу новый жанр комедии - «очерковой» по композиции и «физиологической» по стилю. Основное внимание драматурга на протяжении всего творческого пути было сосредоточено на раскрытии быта и нравов купечества. При этом высшим критерием творчества он считал реализм и народность, а главной особенностью русской литературы - ее обличительный характер.</w:t>
      </w:r>
      <w:r>
        <w:br/>
      </w:r>
      <w:r>
        <w:br/>
        <w:t>Островский начал свой творческий путь как сатирик. И в этой области сделал немало великих открытий, создав бессмертные комедии, такие как «Свои люди - сочтемся!», «Бедность не порок», «Доходное место» и другие. Но самым значительным произведением писателя, в котором с наибольшей силой нашли отражение его взгляды, стала драма «Гроза». В ней автор вскрывает природу и истоки семейно-бытового конфликта в купеческой среде. Но драматическое течение конфликта и его решительная трагическая развязка выводят произведение за рамки комедийного жанра. Так, Н. А. Добролюбов писал, что в «Грозе» взаимные отношения самодурства и безгласности доведены до самых трагических последствий, а о самом Островском говорил как о писателе с «глубоким пониманием русской жизни и великим умением изображать резко и ярко существенные ее стороны».</w:t>
      </w:r>
      <w:r>
        <w:br/>
      </w:r>
      <w:r>
        <w:br/>
        <w:t>Автор «Грозы» назвал свое произведение драмой. Однако по особенностям основного конфликта оно является социально-бытовой трагедией. Как в типичной трагедии, главная героиня пьесы переживает неразрешимое противоречие между своим действительным положением в обществе и своими мечтами, стремлениями, которые находят выражение в ее жизненных идеалах.</w:t>
      </w:r>
      <w:r>
        <w:br/>
      </w:r>
      <w:r>
        <w:br/>
        <w:t>В своей пьесе Островский раскрывает сложные и противоречивые отношения, господствовавшие в обществе того времени, показывает жестокие и трагические последствия этих отношений. Кроме того, он выводит на первый план зарождающиеся в душах прогрессивных молодых людей стремления к лучшей, справедливой и свободной жизни. Героиня произведения, воспитанная в патриархально-купеческих условиях, закреплявших авторитет религии и домостроевскую мораль (в первую очередь - беспрекословную покорность и супружескую верность), осмеливается бросить вызов устоям общества. Все дело в том, что детство Катерины проходило в атмосфере любви и покоя, где она «жила, ни об чем не тужила, точно птичка на воле». Это способствовало развитию в ее душе мечтательности и романтических стремлений. Однако, выйдя замуж, она попадает в совершенно чужие для нее условия: злая, деспотичная свекровь, недалекий и нелюбимый муж, гнетущая атмосфера, где все делается не от души, а «из-под неволи». И она нарушает моральный закон ради чувства. Страстно влюбившись в Бориса - образованного молодого человека с приличными манерами, - она решается бежать из дома.</w:t>
      </w:r>
      <w:r>
        <w:br/>
      </w:r>
      <w:r>
        <w:br/>
        <w:t>Островский ярко раскрывает трагическую борьбу, которая происходит при этом в душе девушки. С одной стороны, глубокое и искреннее чувство к Борису, с другой - такое же искреннее сознание своего долга как замужней женщины. Все же традиции и религиозно осознаваемый закон супружеской верности берут верх, и Катерина подчиняется им. Но здесь основной конфликт приобретает еще большую силу и драматичность. Катерина не может жить в «рабстве», не в силах терпеть гнет и унижение. Чувство человеческого достоинства, развившееся у нее на основе романтических стремлений, оказывается сильнее рабской покорности, которой требуют от нее патриархальные формы жизни. Она стремится любой ценой вырваться из ненавистной ей домостроевской тюрьмы и снова преступает моральный закон. Но уже не для того, чтобы соединиться с любимым, а для того, чтобы обрести нравственную свободу. Однако цена за эту свободу оказывается слишком велика - это жизнь. Создав социально-бытовую трагедию, Островский нисколько не отступал от тех эстетических норм, которые нашел еще в ранних своих комедиях. Однако в «Грозе» он еще больше разработал и обогатил их. Живописные русские пейзажи, народные песни, характерные бытовые подробности народной жизни усиливают национальную краску пьесы. А разворачивающиеся в узком кругу массовые и бытовые сцены придают конфликту глубокое идейное содержание. Кроме того, прогрессивное по своему идейному содержанию произведение раскрепощает общественное сознание от устаревших норм и устоев, освященных традицией и религией, открывает светлые горизонты, внушает стремление к новым идеалам.</w:t>
      </w:r>
      <w:r>
        <w:br/>
      </w:r>
      <w:r>
        <w:br/>
        <w:t>Благодаря особенностям содержания и формы, «Гроза» стала совершенно новым, еще более высоким, чем все предыдущие произведения писателя, достижением; «самым решительным произведением», основанном на трагедийном конфликте. В пьесе в наибольшей степени раскрылась и сатирическая мощь автора, и его Умение изображать правду жизни, воплощенную в художественно</w:t>
      </w:r>
      <w:r>
        <w:br/>
      </w:r>
      <w:r>
        <w:br/>
        <w:t>совершенных образах, и стремление к утверждению возникающих в жизни прогрессивных тенденций. Высочайшее реалистическое мастерство писателя удивительным образом сочетается здесь с простотой и доступностью изложения, что и обеспечило произведению вечную, нестареющую ценность и славу.</w:t>
      </w:r>
      <w:bookmarkStart w:id="0" w:name="_GoBack"/>
      <w:bookmarkEnd w:id="0"/>
    </w:p>
    <w:sectPr w:rsidR="00A6397F" w:rsidRPr="002F29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95D"/>
    <w:rsid w:val="002F295D"/>
    <w:rsid w:val="008521EE"/>
    <w:rsid w:val="00A6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CB529-73AD-4E3B-A22C-35B2126C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</Words>
  <Characters>4258</Characters>
  <Application>Microsoft Office Word</Application>
  <DocSecurity>0</DocSecurity>
  <Lines>35</Lines>
  <Paragraphs>9</Paragraphs>
  <ScaleCrop>false</ScaleCrop>
  <Company>diakov.net</Company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Жанровая природа и основной конфликт драмы а. н. островского гроза</dc:title>
  <dc:subject/>
  <dc:creator>Irina</dc:creator>
  <cp:keywords/>
  <dc:description/>
  <cp:lastModifiedBy>Irina</cp:lastModifiedBy>
  <cp:revision>2</cp:revision>
  <dcterms:created xsi:type="dcterms:W3CDTF">2014-08-29T07:23:00Z</dcterms:created>
  <dcterms:modified xsi:type="dcterms:W3CDTF">2014-08-29T07:23:00Z</dcterms:modified>
</cp:coreProperties>
</file>