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55" w:rsidRDefault="00546F55">
      <w:pPr>
        <w:pStyle w:val="2"/>
        <w:jc w:val="both"/>
      </w:pPr>
    </w:p>
    <w:p w:rsidR="00FC6878" w:rsidRDefault="00FC6878">
      <w:pPr>
        <w:pStyle w:val="2"/>
        <w:jc w:val="both"/>
      </w:pPr>
      <w:r>
        <w:t>«Его зарыли в шар земной, а был он лишь солдат...» (по произведениям В. Быкова, К. Воробьева)</w:t>
      </w:r>
    </w:p>
    <w:p w:rsidR="00FC6878" w:rsidRDefault="00FC687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FC6878" w:rsidRPr="00546F55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Наша земля — это частичка нас. Это то, где мы работаем, учимся, живем. Это цветущие сады, это реки, это мирное небо над головой, это радостная и спокойная жизнь свободных людей, которые стремятся улучшить эту землю и обеспечить мир.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Война — это страшное слово. Это ужас, это разрушение, это безумие, это уничтожение всего живого. Когда на землю приходит война, на ее защиту встают все те, кому дорога эта земля.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было и в тысяча девятьсот сорок первом году, когда на Советский Союз напала фашистская Германия. На борьбу с врагом поднялся весь советский народ. Люди готовы были сражаться до последней капли крови, не щадя себя и своей жизни. Уже прошло много лет с тех пор, как окончилась Великая Отечественная война, но память о людях, которые защитили нашу землю от фашистов, останется у нас навсегда.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прочитала роман Б. Васильева “В списках не значился”. Этот роман произвел на меня огромное впечатление. Роман читается с неослабевающим интересом от начала до конца. Мысли и поведение героев держат в постоянном напряжении.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Молодой лейтенант, только что окончивший военное училище, Николай Плужников, вместе с другими курсантами прибыл в расположение Брестской крепости в ночь, которая отделяла мир от войны. Его еще не успели занести в списки, а на утро бой, который длился для лейтенанта девять месяцев. К моменту войны Николаю едва ли исполнилось двадцать лет. Мы видим, как из лейтенанта рождается герой, а его поступки становятся подвигом. Он мог уехать из крепости. Это не было бы ни дезертирством, ни изменой. Плужников не значился в списках, он был свободным человеком. И именно эта свобода давала ему выбор. Он выбрал то, что сделало его героем. Я хочу отметить его солидарность с другими солдатами. Он не думает о себе, а помогает преодолеть ужас, страх другим солдатам. Он задумывается над тем, что старшина, спасший ему жизнь, сам погибает. Встретив солдата, Плужников говорит ему: “Я долго думал, как назвать себя, если попаду к немцам. Теперь знаю. Я — русский солдат”.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Мое уважение к Николаю и к таким, как он, безгранично. Это не только потому, что они спасли нашу жизнь, обеспечили мирное существование, но и потому, что это живой пример твердости характера, пример, на котором мы должны учиться.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Конец романа трагический. “У входа в крепость стоял невероятно худой человек неопределенного возраста. Вид у него был изможденный, голова высоко поднята. На вопрос офицера, кто он такой, Плужников гордо ответил: “Я — русский солдат. Вот мое звание, вот моя фамилия”. Лейтенант так и не назвал себя. Воле, характеру этого человека поразились немецкие офицеры.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Николай Плужников и такие, как он, — гордость нашей земли. Они любят свою землю, свою Родину. И если над ней нависла опасность, они готовы к ее защите.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Бресте воздвигнут памятник Неизвестному солдату. Всегда горит огонь у его могилы. Это символ глубокого народного уважения к тем, кто сражался за спокойную жизнь народа, за освобождение земли.</w:t>
      </w:r>
    </w:p>
    <w:p w:rsidR="00FC6878" w:rsidRDefault="00FC687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мирный народ, но, если над нашей землей нависнет опасность, мы поднимемся на борьбу.</w:t>
      </w:r>
      <w:bookmarkStart w:id="0" w:name="_GoBack"/>
      <w:bookmarkEnd w:id="0"/>
    </w:p>
    <w:sectPr w:rsidR="00FC6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F55"/>
    <w:rsid w:val="00036BDB"/>
    <w:rsid w:val="00546F55"/>
    <w:rsid w:val="007D45A3"/>
    <w:rsid w:val="00FC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45A3D-42CF-4DF2-AC9B-209981FD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«Его зарыли в шар земной, а был он лишь солдат...» (по произведениям В. Быкова, К. Воробьева) - CoolReferat.com</vt:lpstr>
    </vt:vector>
  </TitlesOfParts>
  <Company>*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«Его зарыли в шар земной, а был он лишь солдат...» (по произведениям В. Быкова, К. Воробьева) - CoolReferat.com</dc:title>
  <dc:subject/>
  <dc:creator>Admin</dc:creator>
  <cp:keywords/>
  <dc:description/>
  <cp:lastModifiedBy>Irina</cp:lastModifiedBy>
  <cp:revision>2</cp:revision>
  <dcterms:created xsi:type="dcterms:W3CDTF">2014-08-23T14:50:00Z</dcterms:created>
  <dcterms:modified xsi:type="dcterms:W3CDTF">2014-08-23T14:50:00Z</dcterms:modified>
</cp:coreProperties>
</file>