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4FE" w:rsidRDefault="00D524FE" w:rsidP="00F76748">
      <w:pPr>
        <w:tabs>
          <w:tab w:val="left" w:pos="720"/>
          <w:tab w:val="left" w:pos="1080"/>
        </w:tabs>
        <w:jc w:val="center"/>
        <w:rPr>
          <w:b/>
          <w:sz w:val="28"/>
          <w:szCs w:val="28"/>
        </w:rPr>
      </w:pPr>
      <w:r>
        <w:rPr>
          <w:b/>
          <w:sz w:val="28"/>
          <w:szCs w:val="28"/>
        </w:rPr>
        <w:t>Содержание</w:t>
      </w:r>
    </w:p>
    <w:p w:rsidR="00D524FE" w:rsidRDefault="00D524FE" w:rsidP="00D524FE">
      <w:pPr>
        <w:jc w:val="center"/>
        <w:rPr>
          <w:b/>
          <w:sz w:val="28"/>
          <w:szCs w:val="28"/>
        </w:rPr>
      </w:pPr>
    </w:p>
    <w:p w:rsidR="004F5D11" w:rsidRDefault="004F5D11" w:rsidP="00D524FE">
      <w:pPr>
        <w:jc w:val="center"/>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8280"/>
        <w:gridCol w:w="720"/>
      </w:tblGrid>
      <w:tr w:rsidR="00816E08" w:rsidTr="00D934E9">
        <w:tc>
          <w:tcPr>
            <w:tcW w:w="648" w:type="dxa"/>
          </w:tcPr>
          <w:p w:rsidR="00816E08" w:rsidRPr="00816E08" w:rsidRDefault="00816E08" w:rsidP="00D524FE">
            <w:pPr>
              <w:jc w:val="center"/>
              <w:rPr>
                <w:sz w:val="28"/>
                <w:szCs w:val="28"/>
              </w:rPr>
            </w:pPr>
          </w:p>
        </w:tc>
        <w:tc>
          <w:tcPr>
            <w:tcW w:w="8280" w:type="dxa"/>
          </w:tcPr>
          <w:p w:rsidR="00816E08" w:rsidRPr="00816E08" w:rsidRDefault="00816E08" w:rsidP="00816E08">
            <w:pPr>
              <w:jc w:val="both"/>
              <w:rPr>
                <w:sz w:val="28"/>
                <w:szCs w:val="28"/>
              </w:rPr>
            </w:pPr>
            <w:r w:rsidRPr="00816E08">
              <w:rPr>
                <w:sz w:val="28"/>
                <w:szCs w:val="28"/>
              </w:rPr>
              <w:t>В</w:t>
            </w:r>
            <w:r>
              <w:rPr>
                <w:sz w:val="28"/>
                <w:szCs w:val="28"/>
              </w:rPr>
              <w:t>ведение</w:t>
            </w:r>
          </w:p>
        </w:tc>
        <w:tc>
          <w:tcPr>
            <w:tcW w:w="720" w:type="dxa"/>
          </w:tcPr>
          <w:p w:rsidR="00816E08" w:rsidRPr="004F5D11" w:rsidRDefault="00816E08" w:rsidP="004F5D11">
            <w:pPr>
              <w:jc w:val="right"/>
              <w:rPr>
                <w:sz w:val="28"/>
                <w:szCs w:val="28"/>
              </w:rPr>
            </w:pPr>
            <w:r w:rsidRPr="004F5D11">
              <w:rPr>
                <w:sz w:val="28"/>
                <w:szCs w:val="28"/>
              </w:rPr>
              <w:t>3</w:t>
            </w:r>
          </w:p>
        </w:tc>
      </w:tr>
      <w:tr w:rsidR="00816E08" w:rsidTr="00D934E9">
        <w:tc>
          <w:tcPr>
            <w:tcW w:w="648" w:type="dxa"/>
          </w:tcPr>
          <w:p w:rsidR="00816E08" w:rsidRPr="00816E08" w:rsidRDefault="00816E08" w:rsidP="00816E08">
            <w:pPr>
              <w:rPr>
                <w:sz w:val="28"/>
                <w:szCs w:val="28"/>
              </w:rPr>
            </w:pPr>
            <w:r w:rsidRPr="00816E08">
              <w:rPr>
                <w:sz w:val="28"/>
                <w:szCs w:val="28"/>
              </w:rPr>
              <w:t>1</w:t>
            </w:r>
          </w:p>
        </w:tc>
        <w:tc>
          <w:tcPr>
            <w:tcW w:w="8280" w:type="dxa"/>
          </w:tcPr>
          <w:p w:rsidR="00816E08" w:rsidRPr="00816E08" w:rsidRDefault="00816E08" w:rsidP="00816E08">
            <w:pPr>
              <w:jc w:val="both"/>
              <w:rPr>
                <w:sz w:val="28"/>
                <w:szCs w:val="28"/>
                <w:lang w:val="kk-KZ"/>
              </w:rPr>
            </w:pPr>
            <w:r w:rsidRPr="00816E08">
              <w:rPr>
                <w:sz w:val="28"/>
                <w:szCs w:val="28"/>
                <w:lang w:val="kk-KZ"/>
              </w:rPr>
              <w:t>Теоретические основы обменного курса и учетной ставки</w:t>
            </w:r>
          </w:p>
        </w:tc>
        <w:tc>
          <w:tcPr>
            <w:tcW w:w="720" w:type="dxa"/>
          </w:tcPr>
          <w:p w:rsidR="00816E08" w:rsidRPr="004F5D11" w:rsidRDefault="00816E08" w:rsidP="004F5D11">
            <w:pPr>
              <w:jc w:val="right"/>
              <w:rPr>
                <w:sz w:val="28"/>
                <w:szCs w:val="28"/>
              </w:rPr>
            </w:pPr>
            <w:r w:rsidRPr="004F5D11">
              <w:rPr>
                <w:sz w:val="28"/>
                <w:szCs w:val="28"/>
              </w:rPr>
              <w:t>5</w:t>
            </w:r>
          </w:p>
        </w:tc>
      </w:tr>
      <w:tr w:rsidR="00816E08" w:rsidTr="00D934E9">
        <w:tc>
          <w:tcPr>
            <w:tcW w:w="648" w:type="dxa"/>
          </w:tcPr>
          <w:p w:rsidR="00816E08" w:rsidRPr="00816E08" w:rsidRDefault="00816E08" w:rsidP="00816E08">
            <w:pPr>
              <w:rPr>
                <w:sz w:val="28"/>
                <w:szCs w:val="28"/>
              </w:rPr>
            </w:pPr>
            <w:r w:rsidRPr="00816E08">
              <w:rPr>
                <w:sz w:val="28"/>
                <w:szCs w:val="28"/>
              </w:rPr>
              <w:t>1.1</w:t>
            </w:r>
          </w:p>
        </w:tc>
        <w:tc>
          <w:tcPr>
            <w:tcW w:w="8280" w:type="dxa"/>
          </w:tcPr>
          <w:p w:rsidR="00816E08" w:rsidRPr="00816E08" w:rsidRDefault="00816E08" w:rsidP="00816E08">
            <w:pPr>
              <w:jc w:val="both"/>
              <w:rPr>
                <w:sz w:val="28"/>
                <w:szCs w:val="28"/>
                <w:lang w:val="kk-KZ"/>
              </w:rPr>
            </w:pPr>
            <w:r w:rsidRPr="00816E08">
              <w:rPr>
                <w:sz w:val="28"/>
                <w:szCs w:val="28"/>
                <w:lang w:val="kk-KZ"/>
              </w:rPr>
              <w:t>Сущность обменного курса и учетной ставки</w:t>
            </w:r>
          </w:p>
        </w:tc>
        <w:tc>
          <w:tcPr>
            <w:tcW w:w="720" w:type="dxa"/>
          </w:tcPr>
          <w:p w:rsidR="00816E08" w:rsidRPr="004F5D11" w:rsidRDefault="004F5D11" w:rsidP="004F5D11">
            <w:pPr>
              <w:jc w:val="right"/>
              <w:rPr>
                <w:sz w:val="28"/>
                <w:szCs w:val="28"/>
              </w:rPr>
            </w:pPr>
            <w:r w:rsidRPr="004F5D11">
              <w:rPr>
                <w:sz w:val="28"/>
                <w:szCs w:val="28"/>
              </w:rPr>
              <w:t>5</w:t>
            </w:r>
          </w:p>
        </w:tc>
      </w:tr>
      <w:tr w:rsidR="00816E08" w:rsidTr="00D934E9">
        <w:tc>
          <w:tcPr>
            <w:tcW w:w="648" w:type="dxa"/>
          </w:tcPr>
          <w:p w:rsidR="00816E08" w:rsidRPr="00816E08" w:rsidRDefault="00816E08" w:rsidP="00816E08">
            <w:pPr>
              <w:rPr>
                <w:sz w:val="28"/>
                <w:szCs w:val="28"/>
              </w:rPr>
            </w:pPr>
            <w:r w:rsidRPr="00816E08">
              <w:rPr>
                <w:sz w:val="28"/>
                <w:szCs w:val="28"/>
              </w:rPr>
              <w:t>1.2</w:t>
            </w:r>
          </w:p>
        </w:tc>
        <w:tc>
          <w:tcPr>
            <w:tcW w:w="8280" w:type="dxa"/>
          </w:tcPr>
          <w:p w:rsidR="00816E08" w:rsidRPr="00816E08" w:rsidRDefault="00816E08" w:rsidP="00816E08">
            <w:pPr>
              <w:jc w:val="both"/>
              <w:rPr>
                <w:sz w:val="28"/>
                <w:szCs w:val="28"/>
              </w:rPr>
            </w:pPr>
            <w:r w:rsidRPr="00816E08">
              <w:rPr>
                <w:sz w:val="28"/>
                <w:szCs w:val="28"/>
                <w:lang w:val="kk-KZ"/>
              </w:rPr>
              <w:t>Принципы регулирования обменного курса и учетной ставки</w:t>
            </w:r>
          </w:p>
        </w:tc>
        <w:tc>
          <w:tcPr>
            <w:tcW w:w="720" w:type="dxa"/>
          </w:tcPr>
          <w:p w:rsidR="00816E08" w:rsidRPr="004F5D11" w:rsidRDefault="004F5D11" w:rsidP="004F5D11">
            <w:pPr>
              <w:jc w:val="right"/>
              <w:rPr>
                <w:sz w:val="28"/>
                <w:szCs w:val="28"/>
              </w:rPr>
            </w:pPr>
            <w:r w:rsidRPr="004F5D11">
              <w:rPr>
                <w:sz w:val="28"/>
                <w:szCs w:val="28"/>
              </w:rPr>
              <w:t>7</w:t>
            </w:r>
          </w:p>
        </w:tc>
      </w:tr>
      <w:tr w:rsidR="00816E08" w:rsidTr="00D934E9">
        <w:tc>
          <w:tcPr>
            <w:tcW w:w="648" w:type="dxa"/>
          </w:tcPr>
          <w:p w:rsidR="00816E08" w:rsidRPr="00816E08" w:rsidRDefault="00816E08" w:rsidP="00816E08">
            <w:pPr>
              <w:rPr>
                <w:sz w:val="28"/>
                <w:szCs w:val="28"/>
              </w:rPr>
            </w:pPr>
            <w:r w:rsidRPr="00816E08">
              <w:rPr>
                <w:sz w:val="28"/>
                <w:szCs w:val="28"/>
              </w:rPr>
              <w:t>1.3</w:t>
            </w:r>
          </w:p>
        </w:tc>
        <w:tc>
          <w:tcPr>
            <w:tcW w:w="8280" w:type="dxa"/>
          </w:tcPr>
          <w:p w:rsidR="00816E08" w:rsidRPr="00816E08" w:rsidRDefault="00816E08" w:rsidP="00816E08">
            <w:pPr>
              <w:jc w:val="both"/>
              <w:rPr>
                <w:sz w:val="28"/>
                <w:szCs w:val="28"/>
              </w:rPr>
            </w:pPr>
            <w:r w:rsidRPr="00816E08">
              <w:rPr>
                <w:sz w:val="28"/>
                <w:szCs w:val="28"/>
              </w:rPr>
              <w:t>Зарубежная практика регулирования обменного курса и учетной ставки</w:t>
            </w:r>
          </w:p>
        </w:tc>
        <w:tc>
          <w:tcPr>
            <w:tcW w:w="720" w:type="dxa"/>
          </w:tcPr>
          <w:p w:rsidR="00816E08" w:rsidRPr="004F5D11" w:rsidRDefault="004F5D11" w:rsidP="004F5D11">
            <w:pPr>
              <w:jc w:val="right"/>
              <w:rPr>
                <w:sz w:val="28"/>
                <w:szCs w:val="28"/>
              </w:rPr>
            </w:pPr>
            <w:r w:rsidRPr="004F5D11">
              <w:rPr>
                <w:sz w:val="28"/>
                <w:szCs w:val="28"/>
              </w:rPr>
              <w:t>10</w:t>
            </w:r>
          </w:p>
        </w:tc>
      </w:tr>
      <w:tr w:rsidR="00816E08" w:rsidTr="00D934E9">
        <w:tc>
          <w:tcPr>
            <w:tcW w:w="648" w:type="dxa"/>
          </w:tcPr>
          <w:p w:rsidR="00816E08" w:rsidRPr="00816E08" w:rsidRDefault="00816E08" w:rsidP="00816E08">
            <w:pPr>
              <w:rPr>
                <w:sz w:val="28"/>
                <w:szCs w:val="28"/>
              </w:rPr>
            </w:pPr>
            <w:r w:rsidRPr="00816E08">
              <w:rPr>
                <w:sz w:val="28"/>
                <w:szCs w:val="28"/>
              </w:rPr>
              <w:t>2</w:t>
            </w:r>
          </w:p>
        </w:tc>
        <w:tc>
          <w:tcPr>
            <w:tcW w:w="8280" w:type="dxa"/>
          </w:tcPr>
          <w:p w:rsidR="00816E08" w:rsidRPr="00816E08" w:rsidRDefault="00816E08" w:rsidP="00816E08">
            <w:pPr>
              <w:jc w:val="both"/>
              <w:rPr>
                <w:sz w:val="28"/>
                <w:szCs w:val="28"/>
              </w:rPr>
            </w:pPr>
            <w:r w:rsidRPr="00816E08">
              <w:rPr>
                <w:sz w:val="28"/>
                <w:szCs w:val="28"/>
              </w:rPr>
              <w:t>Анализ регулирования обменного курса и учетной ставки в РК</w:t>
            </w:r>
          </w:p>
        </w:tc>
        <w:tc>
          <w:tcPr>
            <w:tcW w:w="720" w:type="dxa"/>
          </w:tcPr>
          <w:p w:rsidR="00816E08" w:rsidRPr="004F5D11" w:rsidRDefault="004F5D11" w:rsidP="004F5D11">
            <w:pPr>
              <w:jc w:val="right"/>
              <w:rPr>
                <w:sz w:val="28"/>
                <w:szCs w:val="28"/>
              </w:rPr>
            </w:pPr>
            <w:r w:rsidRPr="004F5D11">
              <w:rPr>
                <w:sz w:val="28"/>
                <w:szCs w:val="28"/>
              </w:rPr>
              <w:t>12</w:t>
            </w:r>
          </w:p>
        </w:tc>
      </w:tr>
      <w:tr w:rsidR="00816E08" w:rsidTr="00D934E9">
        <w:tc>
          <w:tcPr>
            <w:tcW w:w="648" w:type="dxa"/>
          </w:tcPr>
          <w:p w:rsidR="00816E08" w:rsidRPr="00816E08" w:rsidRDefault="00816E08" w:rsidP="00816E08">
            <w:pPr>
              <w:rPr>
                <w:sz w:val="28"/>
                <w:szCs w:val="28"/>
              </w:rPr>
            </w:pPr>
            <w:r w:rsidRPr="00816E08">
              <w:rPr>
                <w:sz w:val="28"/>
                <w:szCs w:val="28"/>
              </w:rPr>
              <w:t>2.1</w:t>
            </w:r>
          </w:p>
        </w:tc>
        <w:tc>
          <w:tcPr>
            <w:tcW w:w="8280" w:type="dxa"/>
          </w:tcPr>
          <w:p w:rsidR="00816E08" w:rsidRPr="00816E08" w:rsidRDefault="00816E08" w:rsidP="00816E08">
            <w:pPr>
              <w:jc w:val="both"/>
              <w:rPr>
                <w:sz w:val="28"/>
                <w:szCs w:val="28"/>
              </w:rPr>
            </w:pPr>
            <w:r w:rsidRPr="00816E08">
              <w:rPr>
                <w:sz w:val="28"/>
                <w:szCs w:val="28"/>
              </w:rPr>
              <w:t>Современное состояние валютной системы в РК</w:t>
            </w:r>
          </w:p>
        </w:tc>
        <w:tc>
          <w:tcPr>
            <w:tcW w:w="720" w:type="dxa"/>
          </w:tcPr>
          <w:p w:rsidR="00816E08" w:rsidRPr="004F5D11" w:rsidRDefault="004F5D11" w:rsidP="004F5D11">
            <w:pPr>
              <w:jc w:val="right"/>
              <w:rPr>
                <w:sz w:val="28"/>
                <w:szCs w:val="28"/>
              </w:rPr>
            </w:pPr>
            <w:r w:rsidRPr="004F5D11">
              <w:rPr>
                <w:sz w:val="28"/>
                <w:szCs w:val="28"/>
              </w:rPr>
              <w:t>12</w:t>
            </w:r>
          </w:p>
        </w:tc>
      </w:tr>
      <w:tr w:rsidR="00816E08" w:rsidTr="00D934E9">
        <w:tc>
          <w:tcPr>
            <w:tcW w:w="648" w:type="dxa"/>
          </w:tcPr>
          <w:p w:rsidR="00816E08" w:rsidRPr="00816E08" w:rsidRDefault="00816E08" w:rsidP="00816E08">
            <w:pPr>
              <w:rPr>
                <w:sz w:val="28"/>
                <w:szCs w:val="28"/>
              </w:rPr>
            </w:pPr>
            <w:r w:rsidRPr="00816E08">
              <w:rPr>
                <w:sz w:val="28"/>
                <w:szCs w:val="28"/>
              </w:rPr>
              <w:t>2.2</w:t>
            </w:r>
          </w:p>
        </w:tc>
        <w:tc>
          <w:tcPr>
            <w:tcW w:w="8280" w:type="dxa"/>
          </w:tcPr>
          <w:p w:rsidR="00816E08" w:rsidRPr="00816E08" w:rsidRDefault="00816E08" w:rsidP="00816E08">
            <w:pPr>
              <w:jc w:val="both"/>
              <w:rPr>
                <w:sz w:val="28"/>
                <w:szCs w:val="28"/>
              </w:rPr>
            </w:pPr>
            <w:r w:rsidRPr="00816E08">
              <w:rPr>
                <w:sz w:val="28"/>
                <w:szCs w:val="28"/>
              </w:rPr>
              <w:t>Политика регулирования обменного курса и учетной ставки</w:t>
            </w:r>
          </w:p>
        </w:tc>
        <w:tc>
          <w:tcPr>
            <w:tcW w:w="720" w:type="dxa"/>
          </w:tcPr>
          <w:p w:rsidR="00816E08" w:rsidRPr="004F5D11" w:rsidRDefault="004F5D11" w:rsidP="004F5D11">
            <w:pPr>
              <w:jc w:val="right"/>
              <w:rPr>
                <w:sz w:val="28"/>
                <w:szCs w:val="28"/>
              </w:rPr>
            </w:pPr>
            <w:r w:rsidRPr="004F5D11">
              <w:rPr>
                <w:sz w:val="28"/>
                <w:szCs w:val="28"/>
              </w:rPr>
              <w:t>13</w:t>
            </w:r>
          </w:p>
        </w:tc>
      </w:tr>
      <w:tr w:rsidR="00816E08" w:rsidTr="00D934E9">
        <w:tc>
          <w:tcPr>
            <w:tcW w:w="648" w:type="dxa"/>
          </w:tcPr>
          <w:p w:rsidR="00816E08" w:rsidRPr="00816E08" w:rsidRDefault="00816E08" w:rsidP="00816E08">
            <w:pPr>
              <w:rPr>
                <w:sz w:val="28"/>
                <w:szCs w:val="28"/>
              </w:rPr>
            </w:pPr>
            <w:r w:rsidRPr="00816E08">
              <w:rPr>
                <w:sz w:val="28"/>
                <w:szCs w:val="28"/>
              </w:rPr>
              <w:t>2.3</w:t>
            </w:r>
          </w:p>
        </w:tc>
        <w:tc>
          <w:tcPr>
            <w:tcW w:w="8280" w:type="dxa"/>
          </w:tcPr>
          <w:p w:rsidR="00816E08" w:rsidRPr="00816E08" w:rsidRDefault="00816E08" w:rsidP="00816E08">
            <w:pPr>
              <w:jc w:val="both"/>
              <w:rPr>
                <w:sz w:val="28"/>
                <w:szCs w:val="28"/>
              </w:rPr>
            </w:pPr>
            <w:r w:rsidRPr="00816E08">
              <w:rPr>
                <w:sz w:val="28"/>
                <w:szCs w:val="28"/>
              </w:rPr>
              <w:t>Национальный банк РК как главный регулятор обменного курса и учетной ставки</w:t>
            </w:r>
          </w:p>
        </w:tc>
        <w:tc>
          <w:tcPr>
            <w:tcW w:w="720" w:type="dxa"/>
          </w:tcPr>
          <w:p w:rsidR="00816E08" w:rsidRPr="004F5D11" w:rsidRDefault="004F5D11" w:rsidP="004F5D11">
            <w:pPr>
              <w:jc w:val="right"/>
              <w:rPr>
                <w:sz w:val="28"/>
                <w:szCs w:val="28"/>
              </w:rPr>
            </w:pPr>
            <w:r w:rsidRPr="004F5D11">
              <w:rPr>
                <w:sz w:val="28"/>
                <w:szCs w:val="28"/>
              </w:rPr>
              <w:t>16</w:t>
            </w:r>
          </w:p>
        </w:tc>
      </w:tr>
      <w:tr w:rsidR="00816E08" w:rsidTr="00D934E9">
        <w:tc>
          <w:tcPr>
            <w:tcW w:w="648" w:type="dxa"/>
          </w:tcPr>
          <w:p w:rsidR="00816E08" w:rsidRPr="00816E08" w:rsidRDefault="00816E08" w:rsidP="00816E08">
            <w:pPr>
              <w:rPr>
                <w:sz w:val="28"/>
                <w:szCs w:val="28"/>
              </w:rPr>
            </w:pPr>
            <w:r w:rsidRPr="00816E08">
              <w:rPr>
                <w:sz w:val="28"/>
                <w:szCs w:val="28"/>
              </w:rPr>
              <w:t>2.4</w:t>
            </w:r>
          </w:p>
        </w:tc>
        <w:tc>
          <w:tcPr>
            <w:tcW w:w="8280" w:type="dxa"/>
          </w:tcPr>
          <w:p w:rsidR="00816E08" w:rsidRPr="00816E08" w:rsidRDefault="00816E08" w:rsidP="00816E08">
            <w:pPr>
              <w:jc w:val="both"/>
              <w:rPr>
                <w:b/>
                <w:sz w:val="28"/>
                <w:szCs w:val="28"/>
              </w:rPr>
            </w:pPr>
            <w:r w:rsidRPr="00816E08">
              <w:rPr>
                <w:sz w:val="28"/>
                <w:szCs w:val="28"/>
              </w:rPr>
              <w:t>Проблемы регулирования обменного курса и учетной ставки в РК</w:t>
            </w:r>
          </w:p>
        </w:tc>
        <w:tc>
          <w:tcPr>
            <w:tcW w:w="720" w:type="dxa"/>
          </w:tcPr>
          <w:p w:rsidR="00816E08" w:rsidRPr="004F5D11" w:rsidRDefault="004F5D11" w:rsidP="004F5D11">
            <w:pPr>
              <w:jc w:val="right"/>
              <w:rPr>
                <w:sz w:val="28"/>
                <w:szCs w:val="28"/>
              </w:rPr>
            </w:pPr>
            <w:r w:rsidRPr="004F5D11">
              <w:rPr>
                <w:sz w:val="28"/>
                <w:szCs w:val="28"/>
              </w:rPr>
              <w:t>18</w:t>
            </w:r>
          </w:p>
        </w:tc>
      </w:tr>
      <w:tr w:rsidR="00816E08" w:rsidTr="00D934E9">
        <w:tc>
          <w:tcPr>
            <w:tcW w:w="648" w:type="dxa"/>
          </w:tcPr>
          <w:p w:rsidR="00816E08" w:rsidRPr="00816E08" w:rsidRDefault="00816E08" w:rsidP="00816E08">
            <w:pPr>
              <w:rPr>
                <w:sz w:val="28"/>
                <w:szCs w:val="28"/>
              </w:rPr>
            </w:pPr>
            <w:r w:rsidRPr="00816E08">
              <w:rPr>
                <w:sz w:val="28"/>
                <w:szCs w:val="28"/>
              </w:rPr>
              <w:t>3</w:t>
            </w:r>
          </w:p>
        </w:tc>
        <w:tc>
          <w:tcPr>
            <w:tcW w:w="8280" w:type="dxa"/>
          </w:tcPr>
          <w:p w:rsidR="00816E08" w:rsidRPr="00816E08" w:rsidRDefault="00816E08" w:rsidP="00816E08">
            <w:pPr>
              <w:jc w:val="both"/>
              <w:rPr>
                <w:b/>
                <w:sz w:val="28"/>
                <w:szCs w:val="28"/>
              </w:rPr>
            </w:pPr>
            <w:r w:rsidRPr="00816E08">
              <w:rPr>
                <w:sz w:val="28"/>
                <w:szCs w:val="28"/>
              </w:rPr>
              <w:t>Основные направления совершенствования регулирования обменного курса и учетной ставки в РК</w:t>
            </w:r>
          </w:p>
        </w:tc>
        <w:tc>
          <w:tcPr>
            <w:tcW w:w="720" w:type="dxa"/>
          </w:tcPr>
          <w:p w:rsidR="00816E08" w:rsidRPr="004F5D11" w:rsidRDefault="004F5D11" w:rsidP="004F5D11">
            <w:pPr>
              <w:jc w:val="right"/>
              <w:rPr>
                <w:sz w:val="28"/>
                <w:szCs w:val="28"/>
              </w:rPr>
            </w:pPr>
            <w:r w:rsidRPr="004F5D11">
              <w:rPr>
                <w:sz w:val="28"/>
                <w:szCs w:val="28"/>
              </w:rPr>
              <w:t>21</w:t>
            </w:r>
          </w:p>
        </w:tc>
      </w:tr>
      <w:tr w:rsidR="00816E08" w:rsidTr="00D934E9">
        <w:tc>
          <w:tcPr>
            <w:tcW w:w="648" w:type="dxa"/>
          </w:tcPr>
          <w:p w:rsidR="00816E08" w:rsidRPr="00816E08" w:rsidRDefault="00816E08" w:rsidP="00D524FE">
            <w:pPr>
              <w:jc w:val="center"/>
              <w:rPr>
                <w:sz w:val="28"/>
                <w:szCs w:val="28"/>
              </w:rPr>
            </w:pPr>
          </w:p>
        </w:tc>
        <w:tc>
          <w:tcPr>
            <w:tcW w:w="8280" w:type="dxa"/>
          </w:tcPr>
          <w:p w:rsidR="00816E08" w:rsidRPr="00816E08" w:rsidRDefault="00816E08" w:rsidP="00816E08">
            <w:pPr>
              <w:jc w:val="both"/>
              <w:rPr>
                <w:sz w:val="28"/>
                <w:szCs w:val="28"/>
              </w:rPr>
            </w:pPr>
            <w:r w:rsidRPr="00816E08">
              <w:rPr>
                <w:sz w:val="28"/>
                <w:szCs w:val="28"/>
              </w:rPr>
              <w:t>Заключение</w:t>
            </w:r>
          </w:p>
        </w:tc>
        <w:tc>
          <w:tcPr>
            <w:tcW w:w="720" w:type="dxa"/>
          </w:tcPr>
          <w:p w:rsidR="00816E08" w:rsidRPr="004F5D11" w:rsidRDefault="004F5D11" w:rsidP="004F5D11">
            <w:pPr>
              <w:jc w:val="right"/>
              <w:rPr>
                <w:sz w:val="28"/>
                <w:szCs w:val="28"/>
              </w:rPr>
            </w:pPr>
            <w:r w:rsidRPr="004F5D11">
              <w:rPr>
                <w:sz w:val="28"/>
                <w:szCs w:val="28"/>
              </w:rPr>
              <w:t>23</w:t>
            </w:r>
          </w:p>
        </w:tc>
      </w:tr>
      <w:tr w:rsidR="00816E08" w:rsidTr="00D934E9">
        <w:tc>
          <w:tcPr>
            <w:tcW w:w="648" w:type="dxa"/>
          </w:tcPr>
          <w:p w:rsidR="00816E08" w:rsidRPr="00816E08" w:rsidRDefault="00816E08" w:rsidP="00D524FE">
            <w:pPr>
              <w:jc w:val="center"/>
              <w:rPr>
                <w:sz w:val="28"/>
                <w:szCs w:val="28"/>
              </w:rPr>
            </w:pPr>
          </w:p>
        </w:tc>
        <w:tc>
          <w:tcPr>
            <w:tcW w:w="8280" w:type="dxa"/>
          </w:tcPr>
          <w:p w:rsidR="00816E08" w:rsidRPr="00816E08" w:rsidRDefault="00816E08" w:rsidP="00816E08">
            <w:pPr>
              <w:jc w:val="both"/>
              <w:rPr>
                <w:sz w:val="28"/>
                <w:szCs w:val="28"/>
              </w:rPr>
            </w:pPr>
            <w:r w:rsidRPr="00816E08">
              <w:rPr>
                <w:sz w:val="28"/>
                <w:szCs w:val="28"/>
              </w:rPr>
              <w:t>Список использованной литературы</w:t>
            </w:r>
          </w:p>
        </w:tc>
        <w:tc>
          <w:tcPr>
            <w:tcW w:w="720" w:type="dxa"/>
          </w:tcPr>
          <w:p w:rsidR="00816E08" w:rsidRPr="004F5D11" w:rsidRDefault="004F5D11" w:rsidP="004F5D11">
            <w:pPr>
              <w:jc w:val="right"/>
              <w:rPr>
                <w:sz w:val="28"/>
                <w:szCs w:val="28"/>
              </w:rPr>
            </w:pPr>
            <w:r w:rsidRPr="004F5D11">
              <w:rPr>
                <w:sz w:val="28"/>
                <w:szCs w:val="28"/>
              </w:rPr>
              <w:t>25</w:t>
            </w:r>
          </w:p>
        </w:tc>
      </w:tr>
    </w:tbl>
    <w:p w:rsidR="00D524FE" w:rsidRDefault="00D524FE" w:rsidP="00D524FE">
      <w:pPr>
        <w:jc w:val="center"/>
        <w:rPr>
          <w:b/>
          <w:sz w:val="28"/>
          <w:szCs w:val="28"/>
        </w:rPr>
      </w:pPr>
    </w:p>
    <w:p w:rsidR="00F76748" w:rsidRPr="0091701C" w:rsidRDefault="00F76748" w:rsidP="00F76748">
      <w:pPr>
        <w:pageBreakBefore/>
        <w:ind w:firstLine="720"/>
        <w:jc w:val="center"/>
        <w:rPr>
          <w:b/>
          <w:sz w:val="28"/>
          <w:szCs w:val="28"/>
        </w:rPr>
      </w:pPr>
      <w:r w:rsidRPr="0091701C">
        <w:rPr>
          <w:b/>
          <w:sz w:val="28"/>
          <w:szCs w:val="28"/>
        </w:rPr>
        <w:t>Введение</w:t>
      </w:r>
    </w:p>
    <w:p w:rsidR="00F76748" w:rsidRPr="00B21C07" w:rsidRDefault="00F76748" w:rsidP="00F76748">
      <w:pPr>
        <w:ind w:firstLine="720"/>
        <w:jc w:val="both"/>
        <w:rPr>
          <w:sz w:val="28"/>
          <w:szCs w:val="28"/>
        </w:rPr>
      </w:pPr>
    </w:p>
    <w:p w:rsidR="00F76748" w:rsidRPr="00B21C07" w:rsidRDefault="00F76748" w:rsidP="00F76748">
      <w:pPr>
        <w:ind w:firstLine="720"/>
        <w:jc w:val="both"/>
        <w:rPr>
          <w:sz w:val="28"/>
          <w:szCs w:val="28"/>
        </w:rPr>
      </w:pPr>
    </w:p>
    <w:p w:rsidR="00F76748" w:rsidRDefault="00F76748" w:rsidP="00F76748">
      <w:pPr>
        <w:ind w:firstLine="720"/>
        <w:jc w:val="both"/>
        <w:rPr>
          <w:sz w:val="28"/>
          <w:szCs w:val="28"/>
        </w:rPr>
      </w:pPr>
      <w:r w:rsidRPr="003A0DEC">
        <w:rPr>
          <w:sz w:val="28"/>
          <w:szCs w:val="28"/>
        </w:rPr>
        <w:t>Экономическую политику ведущих стран определяют политики, представляющие интересы разнообразных групп. С течением времени интересы одной из групп становятся наиболее влиятельными, подминая под себя интересы более слабых групп. Это приводит к конфронтации интересов и поиску компромисса между ними. Вариант революционного разрешения противоречий в развитых странах маловероятен. Главные интересы любой группы сводятся к возможности получать доход и не потерять нажитое имущество. На соблюдение этих интересов в макроэкономическом плане наибольшее влияние оказывают понятия инфляции, учетной ставки, безработицы, бюджетного дефицита и обменного курса. От того, насколько разумно и эффективно политики решают проблемы, связанные с перечисленными выше понятиями, зависит удовлетворение интересов разнообразных групп. Ситуация осложняется взаимосвязанностью различных стран между собой. Поэтому на удовлетворение интересов национальной группы может повлиять не только политика правительства своей страны, но и правительств зависимых и влияющих государств.</w:t>
      </w:r>
    </w:p>
    <w:p w:rsidR="00F76748" w:rsidRPr="00B21C07" w:rsidRDefault="00F76748" w:rsidP="00F76748">
      <w:pPr>
        <w:ind w:firstLine="720"/>
        <w:jc w:val="both"/>
        <w:rPr>
          <w:sz w:val="28"/>
          <w:szCs w:val="28"/>
        </w:rPr>
      </w:pPr>
      <w:r w:rsidRPr="00B21C07">
        <w:rPr>
          <w:sz w:val="28"/>
          <w:szCs w:val="28"/>
        </w:rPr>
        <w:t>В настоящее время казахстанская экономика, становясь неотъемлемой частью интернационального рынка товаров, услуг, технологий и капиталов, переживает период формирования и совершенствования системы государственного регулирования внешнеторговой деятельности.</w:t>
      </w:r>
    </w:p>
    <w:p w:rsidR="00F76748" w:rsidRPr="00B21C07" w:rsidRDefault="00F76748" w:rsidP="00F76748">
      <w:pPr>
        <w:ind w:firstLine="720"/>
        <w:jc w:val="both"/>
        <w:rPr>
          <w:sz w:val="28"/>
          <w:szCs w:val="28"/>
        </w:rPr>
      </w:pPr>
      <w:r w:rsidRPr="00B21C07">
        <w:rPr>
          <w:sz w:val="28"/>
          <w:szCs w:val="28"/>
        </w:rPr>
        <w:t>В системе регулирования рыночной экономики важное место занимает валютная политика, инструментом реализации которой является валютное регулирование.</w:t>
      </w:r>
    </w:p>
    <w:p w:rsidR="00F76748" w:rsidRDefault="00F76748" w:rsidP="00F76748">
      <w:pPr>
        <w:ind w:firstLine="720"/>
        <w:jc w:val="both"/>
        <w:rPr>
          <w:sz w:val="28"/>
          <w:szCs w:val="28"/>
        </w:rPr>
      </w:pPr>
      <w:r w:rsidRPr="00B21C07">
        <w:rPr>
          <w:sz w:val="28"/>
          <w:szCs w:val="28"/>
        </w:rPr>
        <w:t>В настоящее время реформа законодательства в области валютного регулирования и контроля направлена на упрощение и постепенную отмену ограничений при совершении резидентами и нерезидентами операций с валютными ценностями. Одновременно в целях обеспечения стабильности внутреннего финансового рынка Национальным банком Республики Казахстан продолжается работа по созданию нормативной базы, направленной на стабилизацию денежной сферы, которая препятствует утечке капиталов за границу.</w:t>
      </w:r>
    </w:p>
    <w:p w:rsidR="00F76748" w:rsidRPr="0091701C" w:rsidRDefault="00F76748" w:rsidP="00F76748">
      <w:pPr>
        <w:ind w:firstLine="720"/>
        <w:jc w:val="both"/>
        <w:rPr>
          <w:sz w:val="28"/>
          <w:szCs w:val="28"/>
        </w:rPr>
      </w:pPr>
      <w:r w:rsidRPr="0091701C">
        <w:rPr>
          <w:sz w:val="28"/>
          <w:szCs w:val="28"/>
        </w:rPr>
        <w:t>Несмотря на тот факт, что в современных условиях все еще существует бартерная торговля, общим правилом все же является выражение цены товара в национальных денежных единицах. Каждая страна имеет свои деньги. Они служат средством обмена или средством платежа, единицей счёта, средством сохранения стоимости, а также используются как мера отлаженных платежей. В таком качестве деньги выступают, как национальные валюты, не только на внутреннем, но и на внешнем рынке. Но национальных валют столько же, сколько и суверенных государств. Следовательно, существует такое же количество обособленных структур, процентных ставок, режимов валютных курсов, валютных паритетов и т.д. Все они скапливаются на международном валютном рынке.</w:t>
      </w:r>
    </w:p>
    <w:p w:rsidR="00F76748" w:rsidRPr="0091701C" w:rsidRDefault="00F76748" w:rsidP="00F76748">
      <w:pPr>
        <w:ind w:firstLine="720"/>
        <w:jc w:val="both"/>
        <w:rPr>
          <w:sz w:val="28"/>
          <w:szCs w:val="28"/>
        </w:rPr>
      </w:pPr>
      <w:r w:rsidRPr="0091701C">
        <w:rPr>
          <w:sz w:val="28"/>
          <w:szCs w:val="28"/>
        </w:rPr>
        <w:t xml:space="preserve">Обменный (валютный) курс - это цена иностранной денежной единицы, выраженная в национальной валюте страны. Прогнозирование колебаний валютного курса является задачей актуальной, и вследствие этого проводят различные вычисления, анализ динамики курсов валют, чтобы оценка валютного прогноза была наиболее точной. </w:t>
      </w:r>
    </w:p>
    <w:p w:rsidR="00F76748" w:rsidRPr="0091701C" w:rsidRDefault="00F76748" w:rsidP="00F76748">
      <w:pPr>
        <w:ind w:firstLine="720"/>
        <w:jc w:val="both"/>
        <w:rPr>
          <w:sz w:val="28"/>
          <w:szCs w:val="28"/>
        </w:rPr>
      </w:pPr>
      <w:r w:rsidRPr="0091701C">
        <w:rPr>
          <w:sz w:val="28"/>
          <w:szCs w:val="28"/>
        </w:rPr>
        <w:t xml:space="preserve">Наличие в государстве денежной единицы является непременным атрибутом национального суверенитета. </w:t>
      </w:r>
    </w:p>
    <w:p w:rsidR="00F76748" w:rsidRPr="0091701C" w:rsidRDefault="00F76748" w:rsidP="00F76748">
      <w:pPr>
        <w:ind w:firstLine="720"/>
        <w:jc w:val="both"/>
        <w:rPr>
          <w:sz w:val="28"/>
          <w:szCs w:val="28"/>
        </w:rPr>
      </w:pPr>
      <w:r w:rsidRPr="0091701C">
        <w:rPr>
          <w:sz w:val="28"/>
          <w:szCs w:val="28"/>
        </w:rPr>
        <w:t xml:space="preserve">Денежные единицы такого рода в рамках национальных экономик выполняют ряд внутренних функций: средство обращения, счетной единицы, средство сохранения стоимости. </w:t>
      </w:r>
    </w:p>
    <w:p w:rsidR="00F76748" w:rsidRPr="0091701C" w:rsidRDefault="00F76748" w:rsidP="00F76748">
      <w:pPr>
        <w:ind w:firstLine="720"/>
        <w:jc w:val="both"/>
        <w:rPr>
          <w:sz w:val="28"/>
          <w:szCs w:val="28"/>
        </w:rPr>
      </w:pPr>
      <w:r w:rsidRPr="0091701C">
        <w:rPr>
          <w:sz w:val="28"/>
          <w:szCs w:val="28"/>
        </w:rPr>
        <w:t xml:space="preserve">В экономических отношениях между странами национальные денежные единицы выполняют роль мировых денег, которые принято называть «валютой». </w:t>
      </w:r>
    </w:p>
    <w:p w:rsidR="00F76748" w:rsidRDefault="00F76748" w:rsidP="00F76748">
      <w:pPr>
        <w:ind w:firstLine="720"/>
        <w:jc w:val="both"/>
        <w:rPr>
          <w:sz w:val="28"/>
          <w:szCs w:val="28"/>
        </w:rPr>
      </w:pPr>
      <w:r w:rsidRPr="0091701C">
        <w:rPr>
          <w:sz w:val="28"/>
          <w:szCs w:val="28"/>
        </w:rPr>
        <w:t xml:space="preserve">Валюта обслуживает внешнюю торговлю товарами и услугами, международное движение капитала, перевод прибылей из одной страны в другую, внешние займы и субсидии, международный туризм, государственные и частные переводы. </w:t>
      </w:r>
    </w:p>
    <w:p w:rsidR="00F76748" w:rsidRDefault="00F76748" w:rsidP="00F76748">
      <w:pPr>
        <w:ind w:firstLine="720"/>
        <w:jc w:val="both"/>
      </w:pPr>
      <w:r w:rsidRPr="0091701C">
        <w:rPr>
          <w:sz w:val="28"/>
          <w:szCs w:val="28"/>
        </w:rPr>
        <w:t>Принципиальное отличие международной сделки от внутренней состоит в том, что в ней участвуют двух и более разных валют. Поэтому международные сделки предполагают сопоставление, сравнивание различных национальных валют по их покупательской способности. Такое сопоставление осуществляется с помощью валютного курса.</w:t>
      </w:r>
      <w:r>
        <w:t xml:space="preserve"> </w:t>
      </w:r>
    </w:p>
    <w:p w:rsidR="006A1262" w:rsidRDefault="00F76748" w:rsidP="006A1262">
      <w:pPr>
        <w:pageBreakBefore/>
        <w:tabs>
          <w:tab w:val="left" w:pos="900"/>
          <w:tab w:val="left" w:pos="1080"/>
        </w:tabs>
        <w:ind w:firstLine="709"/>
        <w:rPr>
          <w:b/>
          <w:sz w:val="28"/>
          <w:szCs w:val="28"/>
          <w:lang w:val="kk-KZ"/>
        </w:rPr>
      </w:pPr>
      <w:r>
        <w:rPr>
          <w:b/>
          <w:sz w:val="28"/>
          <w:szCs w:val="28"/>
        </w:rPr>
        <w:t xml:space="preserve">1  </w:t>
      </w:r>
      <w:r w:rsidR="006A1262">
        <w:rPr>
          <w:b/>
          <w:sz w:val="28"/>
          <w:szCs w:val="28"/>
        </w:rPr>
        <w:t xml:space="preserve">  </w:t>
      </w:r>
      <w:r w:rsidRPr="00F76748">
        <w:rPr>
          <w:b/>
          <w:sz w:val="28"/>
          <w:szCs w:val="28"/>
          <w:lang w:val="kk-KZ"/>
        </w:rPr>
        <w:t>Теоретические основы обменного курса и учетной ставки</w:t>
      </w:r>
    </w:p>
    <w:p w:rsidR="006A1262" w:rsidRPr="006A1262" w:rsidRDefault="006A1262" w:rsidP="006A1262">
      <w:pPr>
        <w:rPr>
          <w:sz w:val="28"/>
          <w:szCs w:val="28"/>
          <w:lang w:val="kk-KZ"/>
        </w:rPr>
      </w:pPr>
    </w:p>
    <w:p w:rsidR="006A1262" w:rsidRDefault="006A1262" w:rsidP="006A1262">
      <w:pPr>
        <w:rPr>
          <w:sz w:val="28"/>
          <w:szCs w:val="28"/>
          <w:lang w:val="kk-KZ"/>
        </w:rPr>
      </w:pPr>
    </w:p>
    <w:p w:rsidR="00F76748" w:rsidRDefault="006A1262" w:rsidP="006A1262">
      <w:pPr>
        <w:numPr>
          <w:ilvl w:val="1"/>
          <w:numId w:val="2"/>
        </w:numPr>
        <w:tabs>
          <w:tab w:val="left" w:pos="720"/>
        </w:tabs>
        <w:rPr>
          <w:b/>
          <w:sz w:val="28"/>
          <w:szCs w:val="28"/>
          <w:lang w:val="kk-KZ"/>
        </w:rPr>
      </w:pPr>
      <w:r w:rsidRPr="006A1262">
        <w:rPr>
          <w:b/>
          <w:sz w:val="28"/>
          <w:szCs w:val="28"/>
          <w:lang w:val="kk-KZ"/>
        </w:rPr>
        <w:t>Сущность обменного курса и учетной ставки</w:t>
      </w:r>
    </w:p>
    <w:p w:rsidR="006A1262" w:rsidRDefault="006A1262" w:rsidP="006A1262">
      <w:pPr>
        <w:tabs>
          <w:tab w:val="left" w:pos="720"/>
        </w:tabs>
        <w:ind w:left="708"/>
        <w:rPr>
          <w:b/>
          <w:sz w:val="28"/>
          <w:szCs w:val="28"/>
          <w:lang w:val="kk-KZ"/>
        </w:rPr>
      </w:pPr>
    </w:p>
    <w:p w:rsidR="006A1262" w:rsidRPr="00882590" w:rsidRDefault="006A1262" w:rsidP="006A1262">
      <w:pPr>
        <w:ind w:firstLine="720"/>
        <w:jc w:val="both"/>
        <w:rPr>
          <w:sz w:val="28"/>
          <w:szCs w:val="28"/>
        </w:rPr>
      </w:pPr>
      <w:r w:rsidRPr="00882590">
        <w:rPr>
          <w:sz w:val="28"/>
          <w:szCs w:val="28"/>
        </w:rPr>
        <w:t xml:space="preserve">Ставка рефинансирования или официальная учетная ставка. Ставка центрального банка, по которой он кредитует финансовые учреждения и учитывает векселя. Изменение ставки рефинансирования в условиях экономической стабильности производится достаточно редко, но изменение её свидетельствует об изменении денежной политики государства. Именно поэтому, учетная ставка очень важна валютному спекулянту для фундаментального анализа. </w:t>
      </w:r>
    </w:p>
    <w:p w:rsidR="006A1262" w:rsidRPr="00882590" w:rsidRDefault="006A1262" w:rsidP="006A1262">
      <w:pPr>
        <w:ind w:firstLine="720"/>
        <w:jc w:val="both"/>
        <w:rPr>
          <w:sz w:val="28"/>
          <w:szCs w:val="28"/>
        </w:rPr>
      </w:pPr>
      <w:r w:rsidRPr="00882590">
        <w:rPr>
          <w:sz w:val="28"/>
          <w:szCs w:val="28"/>
        </w:rPr>
        <w:t>Рост учетной ставки приводит к привлечению иностранных средств в страну, и одновременно сдерживает рост производства, поскольку кредиты внутри страны становятся более дорогими. Снижение ставки рефинансирования приводит к оттоку иностранного капитала из страны, но оживляет внутреннее производство, как следствие растет валовый продукт, однако, финансовый сектор экономики при этом затихает.</w:t>
      </w:r>
    </w:p>
    <w:p w:rsidR="006A1262" w:rsidRDefault="006A1262" w:rsidP="006A1262">
      <w:pPr>
        <w:ind w:firstLine="720"/>
        <w:jc w:val="both"/>
        <w:rPr>
          <w:sz w:val="28"/>
          <w:szCs w:val="28"/>
        </w:rPr>
      </w:pPr>
      <w:r w:rsidRPr="00882590">
        <w:rPr>
          <w:sz w:val="28"/>
          <w:szCs w:val="28"/>
        </w:rPr>
        <w:t>Сказать однозначно о влиянии ставки рефинансирования на курс национальной валюты нельзя. Всё зависит от общего состояния экономики страны и ожиданий участников валютного рынка. Если действия центробанка будут соответствовать ожиданиям участников валютных торгов, а главное их пониманию того, что нужно сделать для оздоровления экономики страны, то курс вырастет, если действия центробанка пойдут вразрез с мнением валютных спекулянтов, то курс, скорее всего, упадет.</w:t>
      </w:r>
    </w:p>
    <w:p w:rsidR="006A1262" w:rsidRPr="00F65586" w:rsidRDefault="006A1262" w:rsidP="006A1262">
      <w:pPr>
        <w:ind w:firstLine="720"/>
        <w:jc w:val="both"/>
        <w:rPr>
          <w:sz w:val="28"/>
          <w:szCs w:val="28"/>
        </w:rPr>
      </w:pPr>
      <w:r w:rsidRPr="00F65586">
        <w:rPr>
          <w:sz w:val="28"/>
          <w:szCs w:val="28"/>
        </w:rPr>
        <w:t>Валютный курс появился вместе с необходимостью обмена: при ввозе и вывозе товаров и капиталов.</w:t>
      </w:r>
    </w:p>
    <w:p w:rsidR="006A1262" w:rsidRPr="00F65586" w:rsidRDefault="000C2284" w:rsidP="006A1262">
      <w:pPr>
        <w:ind w:firstLine="720"/>
        <w:jc w:val="both"/>
        <w:rPr>
          <w:sz w:val="28"/>
          <w:szCs w:val="28"/>
        </w:rPr>
      </w:pPr>
      <w:r>
        <w:rPr>
          <w:sz w:val="28"/>
          <w:szCs w:val="28"/>
        </w:rPr>
        <w:t xml:space="preserve">Ввалютный курс – это </w:t>
      </w:r>
      <w:r w:rsidR="006A1262" w:rsidRPr="00F65586">
        <w:rPr>
          <w:sz w:val="28"/>
          <w:szCs w:val="28"/>
        </w:rPr>
        <w:t>цена денежной единицы одной страны, выраженная в денежной единице другой страны, то есть соотношение, на основе которого происходит обмен валют разных стран. Таким образом, валютный курс - это цена одной валюты, выраженная в другой валюте. Обычно он показывает, сколько единиц валюты какой-либо страны требуется для покупки одной единицы иностранной валюты. Однако в некоторых случаях, например, в Великобритании, валютный курс выражается в количестве единиц иностранной валюты, которое можно купить на одну единицу иностранной валюты. Обычно валютный курс бывает представлен в виде двух показателей - цены покупки и цены продажи. Разница между этими двумя курсами составляет прибыль, или комиссию, получаемую организацией, осуществляющей обмен.</w:t>
      </w:r>
    </w:p>
    <w:p w:rsidR="006A1262" w:rsidRPr="00F65586" w:rsidRDefault="006A1262" w:rsidP="006A1262">
      <w:pPr>
        <w:ind w:firstLine="720"/>
        <w:jc w:val="both"/>
        <w:rPr>
          <w:sz w:val="28"/>
          <w:szCs w:val="28"/>
        </w:rPr>
      </w:pPr>
      <w:r w:rsidRPr="00F65586">
        <w:rPr>
          <w:sz w:val="28"/>
          <w:szCs w:val="28"/>
        </w:rPr>
        <w:t>Валюта - это не новый вид денег, а особый способ их функционирования, когда национальные деньги опосредуют международные торговые и кредитные отношения. Таким образом, деньги, используемые в международных экономических отношениях, становятся валютой.</w:t>
      </w:r>
    </w:p>
    <w:p w:rsidR="006A1262" w:rsidRPr="00F65586" w:rsidRDefault="006A1262" w:rsidP="006A1262">
      <w:pPr>
        <w:ind w:firstLine="720"/>
        <w:jc w:val="both"/>
        <w:rPr>
          <w:sz w:val="28"/>
          <w:szCs w:val="28"/>
        </w:rPr>
      </w:pPr>
      <w:r w:rsidRPr="00F65586">
        <w:rPr>
          <w:sz w:val="28"/>
          <w:szCs w:val="28"/>
        </w:rPr>
        <w:t>Валютный курс, наряду с процентной ставкой, сам по себе выступает ценой актива. При наличии развитых финансовых рынков сегодняшняя стоимость актива, получение которого ожидается в будущем, определяется дисконтированием его будущей стоимости в соответствии с процентной ставкой и ожидаемым уровнем валютного курса.</w:t>
      </w:r>
    </w:p>
    <w:p w:rsidR="006A1262" w:rsidRPr="00F65586" w:rsidRDefault="006A1262" w:rsidP="006A1262">
      <w:pPr>
        <w:ind w:firstLine="720"/>
        <w:jc w:val="both"/>
        <w:rPr>
          <w:sz w:val="28"/>
          <w:szCs w:val="28"/>
        </w:rPr>
      </w:pPr>
      <w:r w:rsidRPr="00F65586">
        <w:rPr>
          <w:sz w:val="28"/>
          <w:szCs w:val="28"/>
        </w:rPr>
        <w:t>Различают понятия «национальная валюта» и «иностранная валюта».</w:t>
      </w:r>
    </w:p>
    <w:p w:rsidR="006A1262" w:rsidRPr="00F65586" w:rsidRDefault="006A1262" w:rsidP="006A1262">
      <w:pPr>
        <w:ind w:firstLine="720"/>
        <w:jc w:val="both"/>
        <w:rPr>
          <w:sz w:val="28"/>
          <w:szCs w:val="28"/>
        </w:rPr>
      </w:pPr>
      <w:r w:rsidRPr="00F65586">
        <w:rPr>
          <w:sz w:val="28"/>
          <w:szCs w:val="28"/>
        </w:rPr>
        <w:t xml:space="preserve">Под национальной валютой понимается установленная законом денежная единица данного государства. Национальная валюта - основа национальной валютной системы. В международных расчетах обычно используется иностранная валюта - денежная единица других стран. К иностранной валюте относят иностранные банкноты и монеты, а также требования, выраженные в иностранных валютах в виде банковских вкладов, векселей и чеков. Иностранная валюта является объектом купли-продажи на валютном рынке, хранится на счетах в банках, но не является законным платежным средством на территории данного государства (за исключением периодов сильной инфляции). Категория «валюта» обеспечивает связь и взаимодействие национального и мирового хозяйства. </w:t>
      </w:r>
    </w:p>
    <w:p w:rsidR="006A1262" w:rsidRPr="00F65586" w:rsidRDefault="006A1262" w:rsidP="006A1262">
      <w:pPr>
        <w:ind w:firstLine="720"/>
        <w:jc w:val="both"/>
        <w:rPr>
          <w:sz w:val="28"/>
          <w:szCs w:val="28"/>
        </w:rPr>
      </w:pPr>
      <w:r w:rsidRPr="00F65586">
        <w:rPr>
          <w:sz w:val="28"/>
          <w:szCs w:val="28"/>
        </w:rPr>
        <w:t>Кроме того, важным является понятие «резервная валюта», под которой понимается иностранная валюта, в которой центральные банки других государств накапливают и хранят резервы для международных расчетов по внешнеторговым операциям и иностранным инвестициям. Резервная валюта служит базой определения валютного паритета и валютного курса для других стран, широко используется для проведения валютной интервенции с целью регулирования курса валют стран-участниц мировой валютной системы</w:t>
      </w:r>
    </w:p>
    <w:p w:rsidR="006A1262" w:rsidRPr="00F65586" w:rsidRDefault="006A1262" w:rsidP="006A1262">
      <w:pPr>
        <w:ind w:firstLine="720"/>
        <w:jc w:val="both"/>
        <w:rPr>
          <w:sz w:val="28"/>
          <w:szCs w:val="28"/>
        </w:rPr>
      </w:pPr>
      <w:r w:rsidRPr="00F65586">
        <w:rPr>
          <w:sz w:val="28"/>
          <w:szCs w:val="28"/>
        </w:rPr>
        <w:t xml:space="preserve">Мировой денежный товар принимается каждой страной в качестве эквивалента вывезенного из нее богатства и обслуживает международные отношения (экономические, политические, культурные). </w:t>
      </w:r>
    </w:p>
    <w:p w:rsidR="006A1262" w:rsidRPr="00F65586" w:rsidRDefault="006A1262" w:rsidP="006A1262">
      <w:pPr>
        <w:ind w:firstLine="720"/>
        <w:jc w:val="both"/>
        <w:rPr>
          <w:sz w:val="28"/>
          <w:szCs w:val="28"/>
        </w:rPr>
      </w:pPr>
      <w:r w:rsidRPr="00F65586">
        <w:rPr>
          <w:sz w:val="28"/>
          <w:szCs w:val="28"/>
        </w:rPr>
        <w:t xml:space="preserve">Особенность современного обменного курса состоит в том, что он отражает соотношение таких экономических факторов, как рост Валового Национального Продукта (ВНП) на душу населения, темпы роста объемов производства, развитие внешней торговли, динамику цен, состояние денежного обращения, уровень процентных ставок, развитие форм и методов валютного регулирования. Валютный курс отражает не только воздействие на экономику внешних факторов, но и ее изменение, что говорит о роли и эффективности участия национальной экономики в мировом разделении факторов производства. </w:t>
      </w:r>
    </w:p>
    <w:p w:rsidR="006A1262" w:rsidRPr="00F65586" w:rsidRDefault="006A1262" w:rsidP="006A1262">
      <w:pPr>
        <w:ind w:firstLine="720"/>
        <w:jc w:val="both"/>
        <w:rPr>
          <w:sz w:val="28"/>
          <w:szCs w:val="28"/>
        </w:rPr>
      </w:pPr>
      <w:r w:rsidRPr="00F65586">
        <w:rPr>
          <w:sz w:val="28"/>
          <w:szCs w:val="28"/>
        </w:rPr>
        <w:t>Валютные курсы подразделяются на два основных вида: фиксированные и плавающие. Фиксированный валютный курс колеблется в узких рамках. Плавающие валютные курсы зависят от рыночного спроса и предложения на валюту и могут значительно колебаться по величине.</w:t>
      </w:r>
    </w:p>
    <w:p w:rsidR="006A1262" w:rsidRPr="00F65586" w:rsidRDefault="006A1262" w:rsidP="006A1262">
      <w:pPr>
        <w:ind w:firstLine="720"/>
        <w:jc w:val="both"/>
        <w:rPr>
          <w:sz w:val="28"/>
          <w:szCs w:val="28"/>
        </w:rPr>
      </w:pPr>
      <w:r w:rsidRPr="00F65586">
        <w:rPr>
          <w:sz w:val="28"/>
          <w:szCs w:val="28"/>
        </w:rPr>
        <w:t xml:space="preserve">Фиксирование национального курса в иностранной денежной единице называется валютной котировкой. При этом национальный курс может быть установлен как в форме прямой котировки (1, 10, 100 единиц иностранной валюты = Х единиц национальной валюты), так и в форме обратной котировки (1, 10, 100 единиц национальной валюты = Х единиц иностранной валюты). </w:t>
      </w:r>
    </w:p>
    <w:p w:rsidR="006A1262" w:rsidRPr="00F65586" w:rsidRDefault="006A1262" w:rsidP="006A1262">
      <w:pPr>
        <w:ind w:firstLine="720"/>
        <w:jc w:val="both"/>
        <w:rPr>
          <w:sz w:val="28"/>
          <w:szCs w:val="28"/>
        </w:rPr>
      </w:pPr>
      <w:r w:rsidRPr="00F65586">
        <w:rPr>
          <w:sz w:val="28"/>
          <w:szCs w:val="28"/>
        </w:rPr>
        <w:t>Для профессиональных участников валютных рынков просто понятие «валютный курс» не существует. Оно распадается на два курса: курс покупателя и курс продавца.</w:t>
      </w:r>
    </w:p>
    <w:p w:rsidR="006A1262" w:rsidRPr="00F65586" w:rsidRDefault="006A1262" w:rsidP="006A1262">
      <w:pPr>
        <w:ind w:firstLine="720"/>
        <w:jc w:val="both"/>
        <w:rPr>
          <w:sz w:val="28"/>
          <w:szCs w:val="28"/>
        </w:rPr>
      </w:pPr>
      <w:r w:rsidRPr="00F65586">
        <w:rPr>
          <w:sz w:val="28"/>
          <w:szCs w:val="28"/>
        </w:rPr>
        <w:t xml:space="preserve">Курс покупателя - это курс, по которому банк-резидент покупает иностранную валюту за единицу национальной валюты, а курс продавца - курс, по которому банк - резидент продает иностранную валюту за единицу национальной валюты. </w:t>
      </w:r>
    </w:p>
    <w:p w:rsidR="006A1262" w:rsidRPr="00F65586" w:rsidRDefault="006A1262" w:rsidP="006A1262">
      <w:pPr>
        <w:ind w:firstLine="720"/>
        <w:jc w:val="both"/>
        <w:rPr>
          <w:sz w:val="28"/>
          <w:szCs w:val="28"/>
        </w:rPr>
      </w:pPr>
      <w:r w:rsidRPr="00F65586">
        <w:rPr>
          <w:sz w:val="28"/>
          <w:szCs w:val="28"/>
        </w:rPr>
        <w:t>Например, 1$ = 152/153 тенге означает, что коммерческий банк Казахстана готов купить 1 доллар ($) у клиента за 152 тенге, а продать - за 153 тенге.</w:t>
      </w:r>
    </w:p>
    <w:p w:rsidR="006A1262" w:rsidRPr="00F65586" w:rsidRDefault="006A1262" w:rsidP="006A1262">
      <w:pPr>
        <w:ind w:firstLine="720"/>
        <w:jc w:val="both"/>
        <w:rPr>
          <w:sz w:val="28"/>
          <w:szCs w:val="28"/>
        </w:rPr>
      </w:pPr>
      <w:r w:rsidRPr="00F65586">
        <w:rPr>
          <w:sz w:val="28"/>
          <w:szCs w:val="28"/>
        </w:rPr>
        <w:t>При прямой котировке курс продавца более высокий, чем курс покупателя.</w:t>
      </w:r>
    </w:p>
    <w:p w:rsidR="006A1262" w:rsidRPr="00F65586" w:rsidRDefault="006A1262" w:rsidP="006A1262">
      <w:pPr>
        <w:ind w:firstLine="720"/>
        <w:jc w:val="both"/>
        <w:rPr>
          <w:sz w:val="28"/>
          <w:szCs w:val="28"/>
        </w:rPr>
      </w:pPr>
      <w:r w:rsidRPr="00F65586">
        <w:rPr>
          <w:sz w:val="28"/>
          <w:szCs w:val="28"/>
        </w:rPr>
        <w:t>Разница между курсом продавца и покупателя называется маржой, которая покрывает издержки и формирует прибыль банка по валютным операциям. Очевидно, что любой банк заинтересован в максимально низком курсе покупателя и максимально высоком курсе продавца и только жесткая конкуренция, борьба за клиента вынуждает банки действовать в обратном направлении. Сокращение маржи и привлечение клиентов позволяет выиграть на массе прибыли.</w:t>
      </w:r>
    </w:p>
    <w:p w:rsidR="006A1262" w:rsidRPr="00F65586" w:rsidRDefault="006A1262" w:rsidP="006A1262">
      <w:pPr>
        <w:ind w:firstLine="720"/>
        <w:jc w:val="both"/>
        <w:rPr>
          <w:sz w:val="28"/>
          <w:szCs w:val="28"/>
        </w:rPr>
      </w:pPr>
      <w:r w:rsidRPr="00F65586">
        <w:rPr>
          <w:sz w:val="28"/>
          <w:szCs w:val="28"/>
        </w:rPr>
        <w:t>Одним из наиболее важных понятий, используемых на валютном рынке, является понятие реального и номинального валютного курса.</w:t>
      </w:r>
    </w:p>
    <w:p w:rsidR="006A1262" w:rsidRPr="00F65586" w:rsidRDefault="006A1262" w:rsidP="006A1262">
      <w:pPr>
        <w:ind w:firstLine="720"/>
        <w:jc w:val="both"/>
        <w:rPr>
          <w:sz w:val="28"/>
          <w:szCs w:val="28"/>
        </w:rPr>
      </w:pPr>
      <w:r w:rsidRPr="00F65586">
        <w:rPr>
          <w:sz w:val="28"/>
          <w:szCs w:val="28"/>
        </w:rPr>
        <w:t xml:space="preserve">Реальный валютный курс можно определить как отношение цен товаров двух стран, взятых в соответствующей валюте. </w:t>
      </w:r>
    </w:p>
    <w:p w:rsidR="006A1262" w:rsidRPr="00F65586" w:rsidRDefault="006A1262" w:rsidP="006A1262">
      <w:pPr>
        <w:ind w:firstLine="720"/>
        <w:jc w:val="both"/>
        <w:rPr>
          <w:sz w:val="28"/>
          <w:szCs w:val="28"/>
        </w:rPr>
      </w:pPr>
      <w:r w:rsidRPr="00F65586">
        <w:rPr>
          <w:sz w:val="28"/>
          <w:szCs w:val="28"/>
        </w:rPr>
        <w:t>Номинальный валютный курс показывает обменный курс валют, действующий в настоящий момент времени на валютном рынке страны.</w:t>
      </w:r>
    </w:p>
    <w:p w:rsidR="006A1262" w:rsidRDefault="006A1262" w:rsidP="006A1262">
      <w:pPr>
        <w:ind w:firstLine="720"/>
        <w:jc w:val="both"/>
        <w:rPr>
          <w:sz w:val="28"/>
          <w:szCs w:val="28"/>
        </w:rPr>
      </w:pPr>
      <w:r w:rsidRPr="00F65586">
        <w:rPr>
          <w:sz w:val="28"/>
          <w:szCs w:val="28"/>
        </w:rPr>
        <w:t>Валютный курс, поддерживающий постоянный паритет покупательной способности: это такой номинальный валютный курс, при котором реальный валютный курс неизменен.</w:t>
      </w:r>
    </w:p>
    <w:p w:rsidR="00966C9D" w:rsidRDefault="00966C9D" w:rsidP="006A1262">
      <w:pPr>
        <w:ind w:firstLine="720"/>
        <w:jc w:val="both"/>
        <w:rPr>
          <w:sz w:val="28"/>
          <w:szCs w:val="28"/>
        </w:rPr>
      </w:pPr>
    </w:p>
    <w:p w:rsidR="00966C9D" w:rsidRDefault="00966C9D" w:rsidP="006A1262">
      <w:pPr>
        <w:ind w:firstLine="720"/>
        <w:jc w:val="both"/>
        <w:rPr>
          <w:sz w:val="28"/>
          <w:szCs w:val="28"/>
        </w:rPr>
      </w:pPr>
    </w:p>
    <w:p w:rsidR="00966C9D" w:rsidRDefault="00966C9D" w:rsidP="00966C9D">
      <w:pPr>
        <w:numPr>
          <w:ilvl w:val="1"/>
          <w:numId w:val="2"/>
        </w:numPr>
        <w:rPr>
          <w:b/>
          <w:sz w:val="28"/>
          <w:szCs w:val="28"/>
          <w:lang w:val="kk-KZ"/>
        </w:rPr>
      </w:pPr>
      <w:r w:rsidRPr="00966C9D">
        <w:rPr>
          <w:b/>
          <w:sz w:val="28"/>
          <w:szCs w:val="28"/>
          <w:lang w:val="kk-KZ"/>
        </w:rPr>
        <w:t>Принципы регулирования обменного курса и учетной ставки</w:t>
      </w:r>
    </w:p>
    <w:p w:rsidR="00966C9D" w:rsidRDefault="00966C9D" w:rsidP="00966C9D">
      <w:pPr>
        <w:ind w:left="708"/>
        <w:rPr>
          <w:b/>
          <w:sz w:val="28"/>
          <w:szCs w:val="28"/>
          <w:lang w:val="kk-KZ"/>
        </w:rPr>
      </w:pPr>
    </w:p>
    <w:p w:rsidR="00966C9D" w:rsidRPr="00436246" w:rsidRDefault="00966C9D" w:rsidP="00966C9D">
      <w:pPr>
        <w:ind w:firstLine="720"/>
        <w:jc w:val="both"/>
        <w:rPr>
          <w:sz w:val="28"/>
          <w:szCs w:val="28"/>
        </w:rPr>
      </w:pPr>
      <w:r w:rsidRPr="00436246">
        <w:rPr>
          <w:sz w:val="28"/>
          <w:szCs w:val="28"/>
        </w:rPr>
        <w:t xml:space="preserve">Вопросы необходимости регулирования валютных отношений и степени вмешательства государства занимают центральное место в денежно-кредитной политике. </w:t>
      </w:r>
    </w:p>
    <w:p w:rsidR="00966C9D" w:rsidRPr="00436246" w:rsidRDefault="00966C9D" w:rsidP="00966C9D">
      <w:pPr>
        <w:ind w:firstLine="720"/>
        <w:jc w:val="both"/>
        <w:rPr>
          <w:sz w:val="28"/>
          <w:szCs w:val="28"/>
        </w:rPr>
      </w:pPr>
      <w:r w:rsidRPr="00436246">
        <w:rPr>
          <w:sz w:val="28"/>
          <w:szCs w:val="28"/>
        </w:rPr>
        <w:t>Под валютным регулированием понимают деятельность государства и уполномоченных им органов, направленную на регламентацию международных расчётов и порядок совершения операций с валютными ценностями в целях повышения экономической эффективности и обеспечения финансово бюджетной безопасности.</w:t>
      </w:r>
    </w:p>
    <w:p w:rsidR="00966C9D" w:rsidRPr="00436246" w:rsidRDefault="00966C9D" w:rsidP="00966C9D">
      <w:pPr>
        <w:ind w:firstLine="720"/>
        <w:jc w:val="both"/>
        <w:rPr>
          <w:sz w:val="28"/>
          <w:szCs w:val="28"/>
        </w:rPr>
      </w:pPr>
      <w:r w:rsidRPr="00436246">
        <w:rPr>
          <w:sz w:val="28"/>
          <w:szCs w:val="28"/>
        </w:rPr>
        <w:t xml:space="preserve">В экономической литературе также можно встретить и такое определение: </w:t>
      </w:r>
    </w:p>
    <w:p w:rsidR="00966C9D" w:rsidRPr="00436246" w:rsidRDefault="00966C9D" w:rsidP="00966C9D">
      <w:pPr>
        <w:ind w:firstLine="720"/>
        <w:jc w:val="both"/>
        <w:rPr>
          <w:sz w:val="28"/>
          <w:szCs w:val="28"/>
        </w:rPr>
      </w:pPr>
      <w:r w:rsidRPr="00436246">
        <w:rPr>
          <w:sz w:val="28"/>
          <w:szCs w:val="28"/>
        </w:rPr>
        <w:t>Валютное регулирование - это, с одной стороны, процесс, а с другой - порядок государственного управления валютной сферой в экономике. Валютное регулирование является составной частью валютной политики и включает установленные государством принципы, методы и формы осуществления в стране валютных операций, способ государственного регулирования валютной сферы экономики в целях повышения экономической эффективности и обеспечения финансово-бюджетной безопасности.</w:t>
      </w:r>
    </w:p>
    <w:p w:rsidR="00966C9D" w:rsidRPr="00882590" w:rsidRDefault="00966C9D" w:rsidP="00966C9D">
      <w:pPr>
        <w:ind w:firstLine="720"/>
        <w:jc w:val="both"/>
        <w:rPr>
          <w:sz w:val="28"/>
          <w:szCs w:val="28"/>
        </w:rPr>
      </w:pPr>
      <w:r w:rsidRPr="00882590">
        <w:rPr>
          <w:sz w:val="28"/>
          <w:szCs w:val="28"/>
        </w:rPr>
        <w:t xml:space="preserve">Валютные курсы являются объектом регулирования со стороны государства. Регулирование курсовых соотношений направлено на сглаживание резких колебаний валютных курсов, обеспечение сбалансированности внешнеплатежных позиций страны, на создание благоприятных условий для развития национальной экономики, стимулирование экспорта и т.д. </w:t>
      </w:r>
    </w:p>
    <w:p w:rsidR="00966C9D" w:rsidRPr="00882590" w:rsidRDefault="00966C9D" w:rsidP="00966C9D">
      <w:pPr>
        <w:ind w:firstLine="720"/>
        <w:jc w:val="both"/>
        <w:rPr>
          <w:sz w:val="28"/>
          <w:szCs w:val="28"/>
        </w:rPr>
      </w:pPr>
      <w:r w:rsidRPr="00882590">
        <w:rPr>
          <w:sz w:val="28"/>
          <w:szCs w:val="28"/>
        </w:rPr>
        <w:t xml:space="preserve">Существует рыночное и государственное регулирование величины валютного курса. Рыночное регулирование, основанное на конкуренции и действии законов стоимости, а также спроса и предложения, осуществляется стихийно. Регулирование курсов осуществляют МВФ, ЕС и другие организации. </w:t>
      </w:r>
    </w:p>
    <w:p w:rsidR="00966C9D" w:rsidRPr="00882590" w:rsidRDefault="00966C9D" w:rsidP="00966C9D">
      <w:pPr>
        <w:ind w:firstLine="720"/>
        <w:jc w:val="both"/>
        <w:rPr>
          <w:sz w:val="28"/>
          <w:szCs w:val="28"/>
        </w:rPr>
      </w:pPr>
      <w:r w:rsidRPr="00882590">
        <w:rPr>
          <w:sz w:val="28"/>
          <w:szCs w:val="28"/>
        </w:rPr>
        <w:t>Государственное регулирование направлено на преодоление негативных последствий рыночного регулирования валютных отношений и на достижение устойчивого экономического роста, равновесия платежного баланса, снижения роста безработицы и инфляции в стране. Основными органами государственного регулирования выступают центральные банки и министерства финансов. Регулирование осуществляется с помощью валютной политики - комплекса мероприятий в сфере международных валютных отношений, реализуемых в соответствии с текущими и стратегическими целями страны. Юридически валютная политика оформляется валютным законодательством и валютными соглашениями между государствами.</w:t>
      </w:r>
    </w:p>
    <w:p w:rsidR="00966C9D" w:rsidRPr="00882590" w:rsidRDefault="00966C9D" w:rsidP="00966C9D">
      <w:pPr>
        <w:ind w:firstLine="720"/>
        <w:jc w:val="both"/>
        <w:rPr>
          <w:sz w:val="28"/>
          <w:szCs w:val="28"/>
        </w:rPr>
      </w:pPr>
      <w:r w:rsidRPr="00882590">
        <w:rPr>
          <w:sz w:val="28"/>
          <w:szCs w:val="28"/>
        </w:rPr>
        <w:t>К мерам государственного воздействия на величину валютного курса относятся:</w:t>
      </w:r>
    </w:p>
    <w:p w:rsidR="00966C9D" w:rsidRPr="00882590" w:rsidRDefault="00966C9D" w:rsidP="00966C9D">
      <w:pPr>
        <w:ind w:firstLine="720"/>
        <w:jc w:val="both"/>
        <w:rPr>
          <w:sz w:val="28"/>
          <w:szCs w:val="28"/>
        </w:rPr>
      </w:pPr>
      <w:r w:rsidRPr="00882590">
        <w:rPr>
          <w:sz w:val="28"/>
          <w:szCs w:val="28"/>
        </w:rPr>
        <w:t>а) валютные интервенции;</w:t>
      </w:r>
    </w:p>
    <w:p w:rsidR="00966C9D" w:rsidRPr="00882590" w:rsidRDefault="00966C9D" w:rsidP="00966C9D">
      <w:pPr>
        <w:ind w:firstLine="720"/>
        <w:jc w:val="both"/>
        <w:rPr>
          <w:sz w:val="28"/>
          <w:szCs w:val="28"/>
        </w:rPr>
      </w:pPr>
      <w:r w:rsidRPr="00882590">
        <w:rPr>
          <w:sz w:val="28"/>
          <w:szCs w:val="28"/>
        </w:rPr>
        <w:t>б) дисконтная политика;</w:t>
      </w:r>
    </w:p>
    <w:p w:rsidR="00966C9D" w:rsidRPr="00882590" w:rsidRDefault="00966C9D" w:rsidP="00966C9D">
      <w:pPr>
        <w:ind w:firstLine="720"/>
        <w:jc w:val="both"/>
        <w:rPr>
          <w:sz w:val="28"/>
          <w:szCs w:val="28"/>
        </w:rPr>
      </w:pPr>
      <w:r w:rsidRPr="00882590">
        <w:rPr>
          <w:sz w:val="28"/>
          <w:szCs w:val="28"/>
        </w:rPr>
        <w:t>в) протекционистские меры.</w:t>
      </w:r>
    </w:p>
    <w:p w:rsidR="00966C9D" w:rsidRPr="00882590" w:rsidRDefault="00966C9D" w:rsidP="00966C9D">
      <w:pPr>
        <w:jc w:val="both"/>
        <w:rPr>
          <w:sz w:val="28"/>
          <w:szCs w:val="28"/>
        </w:rPr>
      </w:pPr>
      <w:r w:rsidRPr="00882590">
        <w:rPr>
          <w:sz w:val="28"/>
          <w:szCs w:val="28"/>
        </w:rPr>
        <w:t>Важнейшим инструментом валютной политики государств являются валютные интервенции - операции центральных банков на валютных рынках по купле-продаже национальной денежной единицы против ведущих иностранных валют.</w:t>
      </w:r>
    </w:p>
    <w:p w:rsidR="00966C9D" w:rsidRPr="00882590" w:rsidRDefault="00966C9D" w:rsidP="00966C9D">
      <w:pPr>
        <w:ind w:firstLine="720"/>
        <w:jc w:val="both"/>
        <w:rPr>
          <w:b/>
          <w:sz w:val="28"/>
          <w:szCs w:val="28"/>
        </w:rPr>
      </w:pPr>
      <w:r w:rsidRPr="00882590">
        <w:rPr>
          <w:sz w:val="28"/>
          <w:szCs w:val="28"/>
        </w:rPr>
        <w:t>Цель валютных интервенций - изменение уровня соответствующего валютного курса, баланса активов и пассивов по разным валютам или ожиданий участников валютного рынка. Действие механизма валютных интервенций аналогично проведению товарных интервенций. Для того чтобы повысить курс национальной валюты, центральный банк должен продавать иностранные валюты, скупая национальную. Тем самым уменьшается спрос на иностранную валюту, а следовательно, увеличивается курс национальной валюты. Для того чтобы понизить курс национальной валюты, центральный банк продает национальную валюту, скупая иностранную. Это приводит к повышению курса иностранной валюты и снижению курса национальной валюты.</w:t>
      </w:r>
    </w:p>
    <w:p w:rsidR="00966C9D" w:rsidRDefault="00966C9D" w:rsidP="00966C9D">
      <w:pPr>
        <w:ind w:firstLine="708"/>
        <w:jc w:val="both"/>
        <w:rPr>
          <w:sz w:val="28"/>
          <w:szCs w:val="28"/>
          <w:lang w:val="kk-KZ"/>
        </w:rPr>
      </w:pPr>
      <w:r w:rsidRPr="001169FE">
        <w:rPr>
          <w:sz w:val="28"/>
          <w:szCs w:val="28"/>
        </w:rPr>
        <w:t>Дисконтная политика - это изменение центральным банком учетной ставки, в том числе с целью регулирования величины валютного курса путем воздействия на стоимость кредита на внутреннем рынке и тем самым на международное движение капитала. Стремясь повысить курс валюты, центральный банк повышает учетный процент, что стимулирует приток иностранных капиталов. Улучшается состояние платежного баланса, повышается валютный курс. Если правительство ставит цель понизить валютный курс, центральный банк снижает учетный процент, капиталы перемещаются в зарубежные страны и в результате курс валют понижается.</w:t>
      </w:r>
    </w:p>
    <w:p w:rsidR="00966C9D" w:rsidRPr="001169FE" w:rsidRDefault="00966C9D" w:rsidP="00966C9D">
      <w:pPr>
        <w:ind w:firstLine="720"/>
        <w:jc w:val="both"/>
        <w:rPr>
          <w:sz w:val="28"/>
          <w:szCs w:val="28"/>
        </w:rPr>
      </w:pPr>
      <w:r w:rsidRPr="001169FE">
        <w:rPr>
          <w:sz w:val="28"/>
          <w:szCs w:val="28"/>
        </w:rPr>
        <w:t>Протекционистские меры - это меры, направленные на защиту собственной экономики, в данном случае национальной валюты. К ним относятся, в первую очередь, валютные ограничения. Валю</w:t>
      </w:r>
      <w:r w:rsidR="00686BC0">
        <w:rPr>
          <w:sz w:val="28"/>
          <w:szCs w:val="28"/>
        </w:rPr>
        <w:t xml:space="preserve">тные ограничения – совокупность </w:t>
      </w:r>
      <w:r w:rsidRPr="001169FE">
        <w:rPr>
          <w:sz w:val="28"/>
          <w:szCs w:val="28"/>
        </w:rPr>
        <w:t>мероприятий и нормативных правил, установленных в законодательном или административном порядке, направленных на ограничение операций с валютой, золотом и другими валютными ценностями. Видами валютных ограничений являются следующие:</w:t>
      </w:r>
    </w:p>
    <w:p w:rsidR="00966C9D" w:rsidRPr="001169FE" w:rsidRDefault="00966C9D" w:rsidP="00966C9D">
      <w:pPr>
        <w:tabs>
          <w:tab w:val="left" w:pos="1080"/>
        </w:tabs>
        <w:ind w:firstLine="720"/>
        <w:jc w:val="both"/>
        <w:rPr>
          <w:sz w:val="28"/>
          <w:szCs w:val="28"/>
        </w:rPr>
      </w:pPr>
      <w:r>
        <w:rPr>
          <w:sz w:val="28"/>
          <w:szCs w:val="28"/>
        </w:rPr>
        <w:t xml:space="preserve">- валютная </w:t>
      </w:r>
      <w:r w:rsidRPr="001169FE">
        <w:rPr>
          <w:sz w:val="28"/>
          <w:szCs w:val="28"/>
        </w:rPr>
        <w:t>блокада;</w:t>
      </w:r>
    </w:p>
    <w:p w:rsidR="00966C9D" w:rsidRPr="001169FE" w:rsidRDefault="00966C9D" w:rsidP="00966C9D">
      <w:pPr>
        <w:ind w:firstLine="720"/>
        <w:jc w:val="both"/>
        <w:rPr>
          <w:sz w:val="28"/>
          <w:szCs w:val="28"/>
        </w:rPr>
      </w:pPr>
      <w:r w:rsidRPr="001169FE">
        <w:rPr>
          <w:sz w:val="28"/>
          <w:szCs w:val="28"/>
        </w:rPr>
        <w:t>-</w:t>
      </w:r>
      <w:r>
        <w:rPr>
          <w:sz w:val="28"/>
          <w:szCs w:val="28"/>
        </w:rPr>
        <w:t xml:space="preserve"> </w:t>
      </w:r>
      <w:r w:rsidRPr="001169FE">
        <w:rPr>
          <w:sz w:val="28"/>
          <w:szCs w:val="28"/>
        </w:rPr>
        <w:t>запрет на свободную куплю-продажу иностранной валюты;</w:t>
      </w:r>
    </w:p>
    <w:p w:rsidR="00966C9D" w:rsidRPr="001169FE" w:rsidRDefault="00686BC0" w:rsidP="00686BC0">
      <w:pPr>
        <w:tabs>
          <w:tab w:val="left" w:pos="900"/>
          <w:tab w:val="left" w:pos="1260"/>
        </w:tabs>
        <w:ind w:firstLine="720"/>
        <w:jc w:val="both"/>
        <w:rPr>
          <w:sz w:val="28"/>
          <w:szCs w:val="28"/>
        </w:rPr>
      </w:pPr>
      <w:r>
        <w:rPr>
          <w:sz w:val="28"/>
          <w:szCs w:val="28"/>
        </w:rPr>
        <w:t xml:space="preserve">- </w:t>
      </w:r>
      <w:r>
        <w:rPr>
          <w:sz w:val="28"/>
          <w:szCs w:val="28"/>
        </w:rPr>
        <w:tab/>
      </w:r>
      <w:r w:rsidR="00966C9D">
        <w:rPr>
          <w:sz w:val="28"/>
          <w:szCs w:val="28"/>
        </w:rPr>
        <w:t xml:space="preserve">регулирование </w:t>
      </w:r>
      <w:r w:rsidR="00966C9D" w:rsidRPr="001169FE">
        <w:rPr>
          <w:sz w:val="28"/>
          <w:szCs w:val="28"/>
        </w:rPr>
        <w:t>международных платежей, движения капиталов, репатриации прибыли, движения золота и ценных бумаг;</w:t>
      </w:r>
    </w:p>
    <w:p w:rsidR="00966C9D" w:rsidRPr="001169FE" w:rsidRDefault="00966C9D" w:rsidP="00966C9D">
      <w:pPr>
        <w:ind w:firstLine="720"/>
        <w:jc w:val="both"/>
        <w:rPr>
          <w:sz w:val="28"/>
          <w:szCs w:val="28"/>
        </w:rPr>
      </w:pPr>
      <w:r w:rsidRPr="001169FE">
        <w:rPr>
          <w:sz w:val="28"/>
          <w:szCs w:val="28"/>
        </w:rPr>
        <w:t>-</w:t>
      </w:r>
      <w:r w:rsidR="00686BC0">
        <w:rPr>
          <w:sz w:val="28"/>
          <w:szCs w:val="28"/>
        </w:rPr>
        <w:t xml:space="preserve"> </w:t>
      </w:r>
      <w:r w:rsidRPr="001169FE">
        <w:rPr>
          <w:sz w:val="28"/>
          <w:szCs w:val="28"/>
        </w:rPr>
        <w:t>концентрация в руках государства иностранной валюты и других валютных ценностей.</w:t>
      </w:r>
    </w:p>
    <w:p w:rsidR="00966C9D" w:rsidRPr="001169FE" w:rsidRDefault="00966C9D" w:rsidP="00966C9D">
      <w:pPr>
        <w:ind w:firstLine="720"/>
        <w:jc w:val="both"/>
        <w:rPr>
          <w:sz w:val="28"/>
          <w:szCs w:val="28"/>
        </w:rPr>
      </w:pPr>
      <w:r w:rsidRPr="001169FE">
        <w:rPr>
          <w:sz w:val="28"/>
          <w:szCs w:val="28"/>
        </w:rPr>
        <w:t>Государство достаточно часто манипулирует величиной валютного курса с целью изменения условий внешней торговли страны, используя такие методы валютного регулирования, как двойной валютный рынок, девальвация и ревальвация.</w:t>
      </w:r>
    </w:p>
    <w:p w:rsidR="00966C9D" w:rsidRPr="001169FE" w:rsidRDefault="00966C9D" w:rsidP="00966C9D">
      <w:pPr>
        <w:ind w:firstLine="720"/>
        <w:jc w:val="both"/>
        <w:rPr>
          <w:sz w:val="28"/>
          <w:szCs w:val="28"/>
        </w:rPr>
      </w:pPr>
      <w:r w:rsidRPr="001169FE">
        <w:rPr>
          <w:sz w:val="28"/>
          <w:szCs w:val="28"/>
        </w:rPr>
        <w:t>В принципе девальвация выгодна экспортерам, они получают за вырученную иностранную валюту большую сумму национальной валюты. Выигрывают также должники по задолженности в девальвированной валюте, поскольку реальная сумма долга уменьшается.</w:t>
      </w:r>
    </w:p>
    <w:p w:rsidR="00966C9D" w:rsidRPr="001169FE" w:rsidRDefault="00966C9D" w:rsidP="00966C9D">
      <w:pPr>
        <w:ind w:firstLine="720"/>
        <w:jc w:val="both"/>
        <w:rPr>
          <w:sz w:val="28"/>
          <w:szCs w:val="28"/>
        </w:rPr>
      </w:pPr>
      <w:r w:rsidRPr="001169FE">
        <w:rPr>
          <w:sz w:val="28"/>
          <w:szCs w:val="28"/>
        </w:rPr>
        <w:t>Напротив, проигрывают от девальвации национальные импортеры, так как им дороже обходится приобретение необходимой иностранной валюты, и кредиторы, получающие реально меньшую сумму долга. Страны, которые не проводят одновременно с другими девальвацию, теряют от вынужденной ревальвации своей валюты: как экспортеры, они получают меньше при обмене девальвированной иностранной валюты на собственную подорожавшую валюту; как кредиторы, она получают от должника номинально неизменную, а реально меньшую сумму в девальвированной валюте; как владельцы наличной девальвированной валюты. Но они выигрывают как импортеры, поскольку им теперь дешевле обходится приобретение девальвированной валюты для оплаты товаров, и как должники, так как меньше приходится затрачивать национальной валюты на погашение суммы долга.</w:t>
      </w:r>
    </w:p>
    <w:p w:rsidR="00966C9D" w:rsidRDefault="00D401E4" w:rsidP="000C2284">
      <w:pPr>
        <w:tabs>
          <w:tab w:val="left" w:pos="0"/>
        </w:tabs>
        <w:ind w:firstLine="720"/>
        <w:jc w:val="both"/>
        <w:rPr>
          <w:b/>
          <w:sz w:val="28"/>
          <w:szCs w:val="28"/>
        </w:rPr>
      </w:pPr>
      <w:r w:rsidRPr="00D401E4">
        <w:rPr>
          <w:b/>
          <w:sz w:val="28"/>
          <w:szCs w:val="28"/>
        </w:rPr>
        <w:t>1.3 Зарубежная практика регулирования обменного курса и учетной ставки</w:t>
      </w:r>
    </w:p>
    <w:p w:rsidR="00D401E4" w:rsidRDefault="00D401E4" w:rsidP="00D401E4">
      <w:pPr>
        <w:tabs>
          <w:tab w:val="left" w:pos="1080"/>
          <w:tab w:val="left" w:pos="1260"/>
        </w:tabs>
        <w:ind w:firstLine="720"/>
        <w:jc w:val="both"/>
        <w:rPr>
          <w:b/>
          <w:sz w:val="28"/>
          <w:szCs w:val="28"/>
        </w:rPr>
      </w:pPr>
    </w:p>
    <w:p w:rsidR="00D401E4" w:rsidRPr="00270746" w:rsidRDefault="00D401E4" w:rsidP="00D401E4">
      <w:pPr>
        <w:ind w:firstLine="720"/>
        <w:jc w:val="both"/>
        <w:rPr>
          <w:sz w:val="28"/>
          <w:szCs w:val="28"/>
        </w:rPr>
      </w:pPr>
      <w:r w:rsidRPr="00270746">
        <w:rPr>
          <w:sz w:val="28"/>
          <w:szCs w:val="28"/>
        </w:rPr>
        <w:t>Банк России является органом валютного регулирования и валютного контроля.</w:t>
      </w:r>
    </w:p>
    <w:p w:rsidR="00D401E4" w:rsidRPr="00270746" w:rsidRDefault="00D401E4" w:rsidP="00D401E4">
      <w:pPr>
        <w:ind w:firstLine="720"/>
        <w:jc w:val="both"/>
        <w:rPr>
          <w:sz w:val="28"/>
          <w:szCs w:val="28"/>
        </w:rPr>
      </w:pPr>
      <w:r w:rsidRPr="00270746">
        <w:rPr>
          <w:sz w:val="28"/>
          <w:szCs w:val="28"/>
        </w:rPr>
        <w:t>Основными принципами валютного регулирования и валютного контроля в Российской Федерации являются:</w:t>
      </w:r>
    </w:p>
    <w:p w:rsidR="00D401E4" w:rsidRPr="00270746" w:rsidRDefault="00686BC0" w:rsidP="00D401E4">
      <w:pPr>
        <w:ind w:firstLine="720"/>
        <w:jc w:val="both"/>
        <w:rPr>
          <w:sz w:val="28"/>
          <w:szCs w:val="28"/>
        </w:rPr>
      </w:pPr>
      <w:r w:rsidRPr="00882590">
        <w:rPr>
          <w:sz w:val="28"/>
          <w:szCs w:val="28"/>
        </w:rPr>
        <w:t>а)</w:t>
      </w:r>
      <w:r>
        <w:rPr>
          <w:sz w:val="28"/>
          <w:szCs w:val="28"/>
        </w:rPr>
        <w:t xml:space="preserve"> </w:t>
      </w:r>
      <w:r w:rsidR="00D401E4" w:rsidRPr="00270746">
        <w:rPr>
          <w:sz w:val="28"/>
          <w:szCs w:val="28"/>
        </w:rPr>
        <w:t>приоритет экономических мер в реализации государственной политики в области валютного регулирования;</w:t>
      </w:r>
    </w:p>
    <w:p w:rsidR="00D401E4" w:rsidRPr="00270746" w:rsidRDefault="00686BC0" w:rsidP="00D401E4">
      <w:pPr>
        <w:ind w:firstLine="720"/>
        <w:jc w:val="both"/>
        <w:rPr>
          <w:sz w:val="28"/>
          <w:szCs w:val="28"/>
        </w:rPr>
      </w:pPr>
      <w:r>
        <w:rPr>
          <w:sz w:val="28"/>
          <w:szCs w:val="28"/>
        </w:rPr>
        <w:t>б</w:t>
      </w:r>
      <w:r w:rsidR="00D401E4" w:rsidRPr="00270746">
        <w:rPr>
          <w:sz w:val="28"/>
          <w:szCs w:val="28"/>
        </w:rPr>
        <w:t>) исключение неоправданного вмешательства государства и его органов в валютные операции резидентов и нерезидентов;</w:t>
      </w:r>
    </w:p>
    <w:p w:rsidR="00D401E4" w:rsidRPr="00270746" w:rsidRDefault="00686BC0" w:rsidP="00D401E4">
      <w:pPr>
        <w:ind w:firstLine="720"/>
        <w:jc w:val="both"/>
        <w:rPr>
          <w:sz w:val="28"/>
          <w:szCs w:val="28"/>
        </w:rPr>
      </w:pPr>
      <w:r>
        <w:rPr>
          <w:sz w:val="28"/>
          <w:szCs w:val="28"/>
        </w:rPr>
        <w:t>в</w:t>
      </w:r>
      <w:r w:rsidR="00D401E4" w:rsidRPr="00270746">
        <w:rPr>
          <w:sz w:val="28"/>
          <w:szCs w:val="28"/>
        </w:rPr>
        <w:t>) единство внешней и внутренней валютной политики Российской Федерации;</w:t>
      </w:r>
    </w:p>
    <w:p w:rsidR="00D401E4" w:rsidRPr="00270746" w:rsidRDefault="00686BC0" w:rsidP="00D401E4">
      <w:pPr>
        <w:ind w:firstLine="720"/>
        <w:jc w:val="both"/>
        <w:rPr>
          <w:sz w:val="28"/>
          <w:szCs w:val="28"/>
        </w:rPr>
      </w:pPr>
      <w:r>
        <w:rPr>
          <w:sz w:val="28"/>
          <w:szCs w:val="28"/>
        </w:rPr>
        <w:t>г</w:t>
      </w:r>
      <w:r w:rsidR="00D401E4" w:rsidRPr="00270746">
        <w:rPr>
          <w:sz w:val="28"/>
          <w:szCs w:val="28"/>
        </w:rPr>
        <w:t>) единство системы валютного регулирования и валютного контроля;</w:t>
      </w:r>
    </w:p>
    <w:p w:rsidR="00D401E4" w:rsidRPr="00270746" w:rsidRDefault="00686BC0" w:rsidP="00D401E4">
      <w:pPr>
        <w:ind w:firstLine="720"/>
        <w:jc w:val="both"/>
        <w:rPr>
          <w:sz w:val="28"/>
          <w:szCs w:val="28"/>
        </w:rPr>
      </w:pPr>
      <w:r>
        <w:rPr>
          <w:sz w:val="28"/>
          <w:szCs w:val="28"/>
        </w:rPr>
        <w:t>д</w:t>
      </w:r>
      <w:r w:rsidR="00D401E4" w:rsidRPr="00270746">
        <w:rPr>
          <w:sz w:val="28"/>
          <w:szCs w:val="28"/>
        </w:rPr>
        <w:t xml:space="preserve">) обеспечение государством защиты прав и экономических интересов резидентов и нерезидентов при осуществлении валютных операций. </w:t>
      </w:r>
    </w:p>
    <w:p w:rsidR="00D401E4" w:rsidRPr="00270746" w:rsidRDefault="00D401E4" w:rsidP="00D401E4">
      <w:pPr>
        <w:ind w:firstLine="720"/>
        <w:jc w:val="both"/>
        <w:rPr>
          <w:sz w:val="28"/>
          <w:szCs w:val="28"/>
        </w:rPr>
      </w:pPr>
      <w:r w:rsidRPr="00270746">
        <w:rPr>
          <w:sz w:val="28"/>
          <w:szCs w:val="28"/>
        </w:rPr>
        <w:t>Эти принципы означают стремление правительства создать механизм валютного регулирования и валютного контроля в качестве составного элемента системы регулирования национальной экономики.</w:t>
      </w:r>
    </w:p>
    <w:p w:rsidR="00D401E4" w:rsidRPr="00270746" w:rsidRDefault="00D401E4" w:rsidP="00D401E4">
      <w:pPr>
        <w:ind w:firstLine="720"/>
        <w:jc w:val="both"/>
        <w:rPr>
          <w:sz w:val="28"/>
          <w:szCs w:val="28"/>
        </w:rPr>
      </w:pPr>
      <w:r w:rsidRPr="00270746">
        <w:rPr>
          <w:sz w:val="28"/>
          <w:szCs w:val="28"/>
        </w:rPr>
        <w:t>Органами валютного регулирования в Российской Федерации являются Центральный банк Российской Федерации и Правительство Российской Федерации, которые издают акты органов валютного регулирования, обязательные для резидентов и нерезидентов.</w:t>
      </w:r>
    </w:p>
    <w:p w:rsidR="00D401E4" w:rsidRPr="00270746" w:rsidRDefault="00D401E4" w:rsidP="00D401E4">
      <w:pPr>
        <w:ind w:firstLine="720"/>
        <w:jc w:val="both"/>
        <w:rPr>
          <w:sz w:val="28"/>
          <w:szCs w:val="28"/>
        </w:rPr>
      </w:pPr>
      <w:r w:rsidRPr="00270746">
        <w:rPr>
          <w:sz w:val="28"/>
          <w:szCs w:val="28"/>
        </w:rPr>
        <w:t>Центральный банк Российской Федерации устанавливает единые формы учета и отчетности по валютным операциям, порядок и сроки их представления, а также готовит и опубликовывает статистическую информацию по валютным операциям.</w:t>
      </w:r>
    </w:p>
    <w:p w:rsidR="00D401E4" w:rsidRPr="00270746" w:rsidRDefault="00D401E4" w:rsidP="00D401E4">
      <w:pPr>
        <w:ind w:firstLine="720"/>
        <w:jc w:val="both"/>
        <w:rPr>
          <w:sz w:val="28"/>
          <w:szCs w:val="28"/>
        </w:rPr>
      </w:pPr>
      <w:r w:rsidRPr="00270746">
        <w:rPr>
          <w:sz w:val="28"/>
          <w:szCs w:val="28"/>
        </w:rPr>
        <w:t>Валютные операции между резидентами и нерезидентами осуществляются без ограничений, за исключением валютных операций, в отношении которых ограничения устанавливаются в целях предотвращения существенного сокращения золотовалютных резервов, резких колебаний курса валюты Российской Федерации, а также для поддержания устойчивости платежного баланса Российской Федерации. Указанные ограничения носят недискриминационный характер и отменяются органами валютного регулирования по мере устранения обстоятельств, вызвавших их у</w:t>
      </w:r>
      <w:r>
        <w:rPr>
          <w:sz w:val="28"/>
          <w:szCs w:val="28"/>
        </w:rPr>
        <w:t>становление.</w:t>
      </w:r>
    </w:p>
    <w:p w:rsidR="00D401E4" w:rsidRPr="00270746" w:rsidRDefault="00D401E4" w:rsidP="00D401E4">
      <w:pPr>
        <w:ind w:firstLine="720"/>
        <w:jc w:val="both"/>
        <w:rPr>
          <w:sz w:val="28"/>
          <w:szCs w:val="28"/>
        </w:rPr>
      </w:pPr>
      <w:r w:rsidRPr="00270746">
        <w:rPr>
          <w:sz w:val="28"/>
          <w:szCs w:val="28"/>
        </w:rPr>
        <w:t>В условиях сильного платежного баланса, сложившегося в 2003 году, Банк России при реализации курсовой политики использовал режим управляемого плавания. Дополнительно Банк России предпринял ряд системных шагов для того, чтобы предотвратить искусственное укрепление национальной валюты. Во-первых, с 1 декабря 2002 года была существенно либерализована система обязательной продажи валютной выручки. Экспортеры получили возможность реализовывать валютную выручку в рамках обязательной продажи как на биржевом, так и на внебиржевом валютном рынке. Во-вторых, процентные ставки по операциям Банка России были снижены до уровней, ограничивающих приток капитала в рублевые портфельные активы. Кроме того, после принятия поправок к Федеральному закону "О валютном регулировании и валютном контроле", предоставивших Банку России право самостоятельно устанавливать норматив обязательной продажи в пределах 30%, с 10 июля 2003 года Совет директоров Банка России установил значение этого норматива на уровне 25%.</w:t>
      </w:r>
    </w:p>
    <w:p w:rsidR="00D401E4" w:rsidRPr="00270746" w:rsidRDefault="00D401E4" w:rsidP="00D401E4">
      <w:pPr>
        <w:ind w:firstLine="720"/>
        <w:jc w:val="both"/>
        <w:rPr>
          <w:sz w:val="28"/>
          <w:szCs w:val="28"/>
        </w:rPr>
      </w:pPr>
      <w:r w:rsidRPr="00270746">
        <w:rPr>
          <w:sz w:val="28"/>
          <w:szCs w:val="28"/>
        </w:rPr>
        <w:t xml:space="preserve">В итоге удалось за довольно короткий промежуток времени обеспечить сближение краткосрочных показателей доходности основных активов, номинированных в иностранной валюте и рублях. Это позволило Банку России сбалансировать к началу лета потоки краткосрочного капитала и существенно сократить свое участие на валютном рынке, повысив уровень его саморегулируемости. </w:t>
      </w:r>
    </w:p>
    <w:p w:rsidR="00D401E4" w:rsidRPr="00270746" w:rsidRDefault="00D401E4" w:rsidP="00D401E4">
      <w:pPr>
        <w:ind w:firstLine="720"/>
        <w:jc w:val="both"/>
        <w:rPr>
          <w:sz w:val="28"/>
          <w:szCs w:val="28"/>
        </w:rPr>
      </w:pPr>
      <w:r w:rsidRPr="00270746">
        <w:rPr>
          <w:sz w:val="28"/>
          <w:szCs w:val="28"/>
        </w:rPr>
        <w:t>Относительная стабильность номинального обменного курса рубля способствовала притоку иностранных инвестиций и техническому переоснащению производства. В 2004 году Банк России проводил курсовую политику в условиях режима управляемого плавающего валютного курса, в соответствии с которым не устанавливаются количественные целевые значения курса рубля к иностранным валютам. При этом Банк России стремится сглаживать резкие его колебания, не обусловленные действием фундаментальных экономических факторов. Основным инструментом политики валютного курса Банка России остаются конверсионные операции рубль/доллар на внутреннем валютном рынке, которые осуществляются в комплексе с применением других инструментов денежно-кредитной политики.</w:t>
      </w:r>
    </w:p>
    <w:p w:rsidR="00D401E4" w:rsidRPr="00270746" w:rsidRDefault="00D401E4" w:rsidP="00D401E4">
      <w:pPr>
        <w:ind w:firstLine="720"/>
        <w:jc w:val="both"/>
        <w:rPr>
          <w:sz w:val="28"/>
          <w:szCs w:val="28"/>
        </w:rPr>
      </w:pPr>
      <w:r w:rsidRPr="00270746">
        <w:rPr>
          <w:sz w:val="28"/>
          <w:szCs w:val="28"/>
        </w:rPr>
        <w:t xml:space="preserve">Важным этапом в деле либерализации валютных отношений явилось сокращение норматива обязательной продажи валютной выручки на внутреннем рынке с 25% в </w:t>
      </w:r>
      <w:smartTag w:uri="urn:schemas-microsoft-com:office:smarttags" w:element="metricconverter">
        <w:smartTagPr>
          <w:attr w:name="ProductID" w:val="2004 г"/>
        </w:smartTagPr>
        <w:r w:rsidRPr="00270746">
          <w:rPr>
            <w:sz w:val="28"/>
            <w:szCs w:val="28"/>
          </w:rPr>
          <w:t>2004 г</w:t>
        </w:r>
      </w:smartTag>
      <w:r w:rsidRPr="00270746">
        <w:rPr>
          <w:sz w:val="28"/>
          <w:szCs w:val="28"/>
        </w:rPr>
        <w:t xml:space="preserve">. до 10% в течение 2005г. до 6 мая </w:t>
      </w:r>
      <w:smartTag w:uri="urn:schemas-microsoft-com:office:smarttags" w:element="metricconverter">
        <w:smartTagPr>
          <w:attr w:name="ProductID" w:val="2006 г"/>
        </w:smartTagPr>
        <w:r w:rsidRPr="00270746">
          <w:rPr>
            <w:sz w:val="28"/>
            <w:szCs w:val="28"/>
          </w:rPr>
          <w:t>2006 г</w:t>
        </w:r>
      </w:smartTag>
      <w:r w:rsidRPr="00270746">
        <w:rPr>
          <w:sz w:val="28"/>
          <w:szCs w:val="28"/>
        </w:rPr>
        <w:t>., когда этот норматив по решению Банка России был доведен до нуля.</w:t>
      </w:r>
    </w:p>
    <w:p w:rsidR="00D401E4" w:rsidRPr="00D401E4" w:rsidRDefault="00D401E4" w:rsidP="00D401E4">
      <w:pPr>
        <w:tabs>
          <w:tab w:val="left" w:pos="1080"/>
          <w:tab w:val="left" w:pos="1260"/>
        </w:tabs>
        <w:ind w:firstLine="720"/>
        <w:jc w:val="both"/>
        <w:rPr>
          <w:b/>
          <w:sz w:val="28"/>
          <w:szCs w:val="28"/>
        </w:rPr>
      </w:pPr>
    </w:p>
    <w:p w:rsidR="00966C9D" w:rsidRDefault="00966C9D" w:rsidP="006A1262">
      <w:pPr>
        <w:ind w:firstLine="720"/>
        <w:jc w:val="both"/>
        <w:rPr>
          <w:sz w:val="28"/>
          <w:szCs w:val="28"/>
        </w:rPr>
      </w:pPr>
    </w:p>
    <w:p w:rsidR="00966C9D" w:rsidRPr="00F65586" w:rsidRDefault="00966C9D" w:rsidP="006A1262">
      <w:pPr>
        <w:ind w:firstLine="720"/>
        <w:jc w:val="both"/>
        <w:rPr>
          <w:sz w:val="28"/>
          <w:szCs w:val="28"/>
        </w:rPr>
      </w:pPr>
    </w:p>
    <w:p w:rsidR="006A1262" w:rsidRPr="006A1262" w:rsidRDefault="006A1262" w:rsidP="006A1262">
      <w:pPr>
        <w:tabs>
          <w:tab w:val="left" w:pos="720"/>
        </w:tabs>
        <w:ind w:left="708"/>
        <w:rPr>
          <w:b/>
          <w:sz w:val="28"/>
          <w:szCs w:val="28"/>
        </w:rPr>
      </w:pPr>
    </w:p>
    <w:p w:rsidR="007127AB" w:rsidRDefault="007127AB" w:rsidP="007127AB">
      <w:pPr>
        <w:pageBreakBefore/>
        <w:numPr>
          <w:ilvl w:val="0"/>
          <w:numId w:val="3"/>
        </w:numPr>
        <w:tabs>
          <w:tab w:val="clear" w:pos="720"/>
          <w:tab w:val="num" w:pos="0"/>
          <w:tab w:val="left" w:pos="1080"/>
        </w:tabs>
        <w:ind w:left="0" w:firstLine="720"/>
        <w:rPr>
          <w:b/>
          <w:sz w:val="28"/>
          <w:szCs w:val="28"/>
        </w:rPr>
      </w:pPr>
      <w:r w:rsidRPr="00A13E8F">
        <w:rPr>
          <w:b/>
          <w:sz w:val="28"/>
          <w:szCs w:val="28"/>
        </w:rPr>
        <w:t>Анализ регулирования обменного курса и учетной ставки в РК</w:t>
      </w:r>
    </w:p>
    <w:p w:rsidR="007127AB" w:rsidRDefault="007127AB" w:rsidP="007127AB">
      <w:pPr>
        <w:numPr>
          <w:ilvl w:val="1"/>
          <w:numId w:val="1"/>
        </w:numPr>
        <w:tabs>
          <w:tab w:val="num" w:pos="0"/>
          <w:tab w:val="left" w:pos="720"/>
        </w:tabs>
        <w:ind w:firstLine="720"/>
        <w:rPr>
          <w:b/>
          <w:sz w:val="28"/>
          <w:szCs w:val="28"/>
        </w:rPr>
      </w:pPr>
    </w:p>
    <w:p w:rsidR="007127AB" w:rsidRDefault="007127AB" w:rsidP="007127AB">
      <w:pPr>
        <w:numPr>
          <w:ilvl w:val="1"/>
          <w:numId w:val="1"/>
        </w:numPr>
        <w:tabs>
          <w:tab w:val="num" w:pos="0"/>
          <w:tab w:val="left" w:pos="720"/>
        </w:tabs>
        <w:ind w:firstLine="720"/>
        <w:rPr>
          <w:b/>
          <w:sz w:val="28"/>
          <w:szCs w:val="28"/>
        </w:rPr>
      </w:pPr>
    </w:p>
    <w:p w:rsidR="007127AB" w:rsidRDefault="007127AB" w:rsidP="007127AB">
      <w:pPr>
        <w:numPr>
          <w:ilvl w:val="1"/>
          <w:numId w:val="1"/>
        </w:numPr>
        <w:tabs>
          <w:tab w:val="num" w:pos="0"/>
          <w:tab w:val="left" w:pos="720"/>
          <w:tab w:val="left" w:pos="1260"/>
        </w:tabs>
        <w:ind w:firstLine="720"/>
        <w:rPr>
          <w:b/>
          <w:sz w:val="28"/>
          <w:szCs w:val="28"/>
        </w:rPr>
      </w:pPr>
      <w:r>
        <w:rPr>
          <w:b/>
          <w:sz w:val="28"/>
          <w:szCs w:val="28"/>
        </w:rPr>
        <w:t xml:space="preserve">2.1 </w:t>
      </w:r>
      <w:r w:rsidRPr="00846FF8">
        <w:rPr>
          <w:b/>
          <w:sz w:val="28"/>
          <w:szCs w:val="28"/>
        </w:rPr>
        <w:t>Современное состояние валютной системы в РК</w:t>
      </w:r>
    </w:p>
    <w:p w:rsidR="007127AB" w:rsidRDefault="007127AB" w:rsidP="007127AB">
      <w:pPr>
        <w:ind w:firstLine="720"/>
        <w:jc w:val="both"/>
        <w:rPr>
          <w:sz w:val="28"/>
          <w:szCs w:val="28"/>
        </w:rPr>
      </w:pPr>
    </w:p>
    <w:p w:rsidR="007127AB" w:rsidRPr="00735EEE" w:rsidRDefault="007127AB" w:rsidP="007127AB">
      <w:pPr>
        <w:ind w:firstLine="720"/>
        <w:jc w:val="both"/>
        <w:rPr>
          <w:sz w:val="28"/>
          <w:szCs w:val="28"/>
        </w:rPr>
      </w:pPr>
      <w:r w:rsidRPr="00735EEE">
        <w:rPr>
          <w:sz w:val="28"/>
          <w:szCs w:val="28"/>
        </w:rPr>
        <w:t xml:space="preserve">Уровень валютного курса является важным макроэкономическим показателем, и его изменение оказывает значительное воздействие на экономику, включая показатели как реального, так и денежного секторов. Соотношение рыночного и государственного регулирования валютного курса тенге влияет на его динамику. </w:t>
      </w:r>
    </w:p>
    <w:p w:rsidR="007127AB" w:rsidRPr="007127AB" w:rsidRDefault="007127AB" w:rsidP="007127AB">
      <w:pPr>
        <w:tabs>
          <w:tab w:val="left" w:pos="720"/>
        </w:tabs>
        <w:jc w:val="both"/>
        <w:rPr>
          <w:sz w:val="28"/>
          <w:szCs w:val="28"/>
        </w:rPr>
      </w:pPr>
    </w:p>
    <w:p w:rsidR="007127AB" w:rsidRPr="00735EEE" w:rsidRDefault="007127AB" w:rsidP="007127AB">
      <w:pPr>
        <w:tabs>
          <w:tab w:val="left" w:pos="720"/>
        </w:tabs>
        <w:jc w:val="both"/>
        <w:rPr>
          <w:sz w:val="28"/>
          <w:szCs w:val="28"/>
          <w:lang w:val="en-US"/>
        </w:rPr>
      </w:pPr>
      <w:r>
        <w:rPr>
          <w:sz w:val="28"/>
          <w:szCs w:val="28"/>
        </w:rPr>
        <w:t xml:space="preserve"> Таблица 1 – </w:t>
      </w:r>
      <w:r w:rsidR="00686BC0">
        <w:rPr>
          <w:sz w:val="28"/>
          <w:szCs w:val="28"/>
        </w:rPr>
        <w:t>Динамика</w:t>
      </w:r>
      <w:r>
        <w:rPr>
          <w:sz w:val="28"/>
          <w:szCs w:val="28"/>
        </w:rPr>
        <w:t xml:space="preserve"> валютного курса </w:t>
      </w:r>
    </w:p>
    <w:tbl>
      <w:tblPr>
        <w:tblStyle w:val="a3"/>
        <w:tblW w:w="0" w:type="auto"/>
        <w:tblInd w:w="108" w:type="dxa"/>
        <w:tblLook w:val="01E0" w:firstRow="1" w:lastRow="1" w:firstColumn="1" w:lastColumn="1" w:noHBand="0" w:noVBand="0"/>
      </w:tblPr>
      <w:tblGrid>
        <w:gridCol w:w="2284"/>
        <w:gridCol w:w="2393"/>
        <w:gridCol w:w="2393"/>
        <w:gridCol w:w="2393"/>
      </w:tblGrid>
      <w:tr w:rsidR="007127AB" w:rsidTr="00E30093">
        <w:tc>
          <w:tcPr>
            <w:tcW w:w="2284" w:type="dxa"/>
          </w:tcPr>
          <w:p w:rsidR="007127AB" w:rsidRDefault="007127AB" w:rsidP="00E30093">
            <w:pPr>
              <w:jc w:val="both"/>
              <w:rPr>
                <w:sz w:val="28"/>
                <w:szCs w:val="28"/>
              </w:rPr>
            </w:pPr>
            <w:r>
              <w:rPr>
                <w:sz w:val="28"/>
                <w:szCs w:val="28"/>
              </w:rPr>
              <w:t>Периоды</w:t>
            </w:r>
          </w:p>
        </w:tc>
        <w:tc>
          <w:tcPr>
            <w:tcW w:w="2393" w:type="dxa"/>
          </w:tcPr>
          <w:p w:rsidR="007127AB" w:rsidRPr="00835773" w:rsidRDefault="007127AB" w:rsidP="00E30093">
            <w:pPr>
              <w:jc w:val="both"/>
              <w:rPr>
                <w:sz w:val="28"/>
                <w:szCs w:val="28"/>
                <w:lang w:val="en-US"/>
              </w:rPr>
            </w:pPr>
            <w:r>
              <w:rPr>
                <w:sz w:val="28"/>
                <w:szCs w:val="28"/>
                <w:lang w:val="en-US"/>
              </w:rPr>
              <w:t>USD/KZT</w:t>
            </w:r>
          </w:p>
        </w:tc>
        <w:tc>
          <w:tcPr>
            <w:tcW w:w="2393" w:type="dxa"/>
          </w:tcPr>
          <w:p w:rsidR="007127AB" w:rsidRPr="00835773" w:rsidRDefault="007127AB" w:rsidP="00E30093">
            <w:pPr>
              <w:jc w:val="both"/>
              <w:rPr>
                <w:sz w:val="28"/>
                <w:szCs w:val="28"/>
                <w:lang w:val="en-US"/>
              </w:rPr>
            </w:pPr>
            <w:r>
              <w:rPr>
                <w:sz w:val="28"/>
                <w:szCs w:val="28"/>
                <w:lang w:val="en-US"/>
              </w:rPr>
              <w:t>EUR/KZT</w:t>
            </w:r>
          </w:p>
        </w:tc>
        <w:tc>
          <w:tcPr>
            <w:tcW w:w="2393" w:type="dxa"/>
          </w:tcPr>
          <w:p w:rsidR="007127AB" w:rsidRPr="00835773" w:rsidRDefault="007127AB" w:rsidP="00E30093">
            <w:pPr>
              <w:jc w:val="both"/>
              <w:rPr>
                <w:sz w:val="28"/>
                <w:szCs w:val="28"/>
                <w:lang w:val="en-US"/>
              </w:rPr>
            </w:pPr>
            <w:r>
              <w:rPr>
                <w:sz w:val="28"/>
                <w:szCs w:val="28"/>
                <w:lang w:val="en-US"/>
              </w:rPr>
              <w:t>RUB/KZT</w:t>
            </w:r>
          </w:p>
        </w:tc>
      </w:tr>
      <w:tr w:rsidR="007127AB" w:rsidTr="00E30093">
        <w:tc>
          <w:tcPr>
            <w:tcW w:w="2284" w:type="dxa"/>
          </w:tcPr>
          <w:p w:rsidR="007127AB" w:rsidRDefault="007127AB" w:rsidP="00E30093">
            <w:pPr>
              <w:jc w:val="both"/>
              <w:rPr>
                <w:sz w:val="28"/>
                <w:szCs w:val="28"/>
              </w:rPr>
            </w:pPr>
            <w:r>
              <w:rPr>
                <w:sz w:val="28"/>
                <w:szCs w:val="28"/>
              </w:rPr>
              <w:t>25.03.2008</w:t>
            </w:r>
          </w:p>
        </w:tc>
        <w:tc>
          <w:tcPr>
            <w:tcW w:w="2393" w:type="dxa"/>
          </w:tcPr>
          <w:p w:rsidR="007127AB" w:rsidRDefault="007127AB" w:rsidP="00E30093">
            <w:pPr>
              <w:jc w:val="both"/>
              <w:rPr>
                <w:sz w:val="28"/>
                <w:szCs w:val="28"/>
              </w:rPr>
            </w:pPr>
            <w:r>
              <w:rPr>
                <w:sz w:val="28"/>
                <w:szCs w:val="28"/>
              </w:rPr>
              <w:t>120,42</w:t>
            </w:r>
          </w:p>
        </w:tc>
        <w:tc>
          <w:tcPr>
            <w:tcW w:w="2393" w:type="dxa"/>
          </w:tcPr>
          <w:p w:rsidR="007127AB" w:rsidRDefault="007127AB" w:rsidP="00E30093">
            <w:pPr>
              <w:jc w:val="both"/>
              <w:rPr>
                <w:sz w:val="28"/>
                <w:szCs w:val="28"/>
              </w:rPr>
            </w:pPr>
            <w:r>
              <w:rPr>
                <w:sz w:val="28"/>
                <w:szCs w:val="28"/>
              </w:rPr>
              <w:t>186,18</w:t>
            </w:r>
          </w:p>
        </w:tc>
        <w:tc>
          <w:tcPr>
            <w:tcW w:w="2393" w:type="dxa"/>
          </w:tcPr>
          <w:p w:rsidR="007127AB" w:rsidRDefault="007127AB" w:rsidP="00E30093">
            <w:pPr>
              <w:jc w:val="both"/>
              <w:rPr>
                <w:sz w:val="28"/>
                <w:szCs w:val="28"/>
              </w:rPr>
            </w:pPr>
            <w:r>
              <w:rPr>
                <w:sz w:val="28"/>
                <w:szCs w:val="28"/>
              </w:rPr>
              <w:t>5,07</w:t>
            </w:r>
          </w:p>
        </w:tc>
      </w:tr>
      <w:tr w:rsidR="007127AB" w:rsidTr="00E30093">
        <w:tc>
          <w:tcPr>
            <w:tcW w:w="2284" w:type="dxa"/>
          </w:tcPr>
          <w:p w:rsidR="007127AB" w:rsidRDefault="007127AB" w:rsidP="00E30093">
            <w:pPr>
              <w:jc w:val="both"/>
              <w:rPr>
                <w:sz w:val="28"/>
                <w:szCs w:val="28"/>
              </w:rPr>
            </w:pPr>
            <w:r>
              <w:rPr>
                <w:sz w:val="28"/>
                <w:szCs w:val="28"/>
              </w:rPr>
              <w:t>24.12.2008</w:t>
            </w:r>
          </w:p>
        </w:tc>
        <w:tc>
          <w:tcPr>
            <w:tcW w:w="2393" w:type="dxa"/>
          </w:tcPr>
          <w:p w:rsidR="007127AB" w:rsidRDefault="007127AB" w:rsidP="00E30093">
            <w:pPr>
              <w:jc w:val="both"/>
              <w:rPr>
                <w:sz w:val="28"/>
                <w:szCs w:val="28"/>
              </w:rPr>
            </w:pPr>
            <w:r>
              <w:rPr>
                <w:sz w:val="28"/>
                <w:szCs w:val="28"/>
              </w:rPr>
              <w:t>120,82</w:t>
            </w:r>
          </w:p>
        </w:tc>
        <w:tc>
          <w:tcPr>
            <w:tcW w:w="2393" w:type="dxa"/>
          </w:tcPr>
          <w:p w:rsidR="007127AB" w:rsidRDefault="007127AB" w:rsidP="00E30093">
            <w:pPr>
              <w:jc w:val="both"/>
              <w:rPr>
                <w:sz w:val="28"/>
                <w:szCs w:val="28"/>
              </w:rPr>
            </w:pPr>
            <w:r>
              <w:rPr>
                <w:sz w:val="28"/>
                <w:szCs w:val="28"/>
              </w:rPr>
              <w:t>168,65</w:t>
            </w:r>
          </w:p>
        </w:tc>
        <w:tc>
          <w:tcPr>
            <w:tcW w:w="2393" w:type="dxa"/>
          </w:tcPr>
          <w:p w:rsidR="007127AB" w:rsidRDefault="007127AB" w:rsidP="00E30093">
            <w:pPr>
              <w:jc w:val="both"/>
              <w:rPr>
                <w:sz w:val="28"/>
                <w:szCs w:val="28"/>
              </w:rPr>
            </w:pPr>
            <w:r>
              <w:rPr>
                <w:sz w:val="28"/>
                <w:szCs w:val="28"/>
              </w:rPr>
              <w:t>4,26</w:t>
            </w:r>
          </w:p>
        </w:tc>
      </w:tr>
      <w:tr w:rsidR="007127AB" w:rsidTr="00E30093">
        <w:trPr>
          <w:trHeight w:val="323"/>
        </w:trPr>
        <w:tc>
          <w:tcPr>
            <w:tcW w:w="2284" w:type="dxa"/>
          </w:tcPr>
          <w:p w:rsidR="007127AB" w:rsidRDefault="007127AB" w:rsidP="00E30093">
            <w:pPr>
              <w:jc w:val="both"/>
              <w:rPr>
                <w:sz w:val="28"/>
                <w:szCs w:val="28"/>
              </w:rPr>
            </w:pPr>
            <w:r>
              <w:rPr>
                <w:sz w:val="28"/>
                <w:szCs w:val="28"/>
              </w:rPr>
              <w:t>10.04.2009</w:t>
            </w:r>
          </w:p>
        </w:tc>
        <w:tc>
          <w:tcPr>
            <w:tcW w:w="2393" w:type="dxa"/>
          </w:tcPr>
          <w:p w:rsidR="007127AB" w:rsidRDefault="007127AB" w:rsidP="00E30093">
            <w:pPr>
              <w:jc w:val="both"/>
              <w:rPr>
                <w:sz w:val="28"/>
                <w:szCs w:val="28"/>
              </w:rPr>
            </w:pPr>
            <w:r>
              <w:rPr>
                <w:sz w:val="28"/>
                <w:szCs w:val="28"/>
              </w:rPr>
              <w:t>155,70</w:t>
            </w:r>
          </w:p>
        </w:tc>
        <w:tc>
          <w:tcPr>
            <w:tcW w:w="2393" w:type="dxa"/>
          </w:tcPr>
          <w:p w:rsidR="007127AB" w:rsidRDefault="007127AB" w:rsidP="00E30093">
            <w:pPr>
              <w:jc w:val="both"/>
              <w:rPr>
                <w:sz w:val="28"/>
                <w:szCs w:val="28"/>
              </w:rPr>
            </w:pPr>
            <w:r>
              <w:rPr>
                <w:sz w:val="28"/>
                <w:szCs w:val="28"/>
              </w:rPr>
              <w:t>200,64</w:t>
            </w:r>
          </w:p>
        </w:tc>
        <w:tc>
          <w:tcPr>
            <w:tcW w:w="2393" w:type="dxa"/>
          </w:tcPr>
          <w:p w:rsidR="007127AB" w:rsidRDefault="007127AB" w:rsidP="00E30093">
            <w:pPr>
              <w:jc w:val="both"/>
              <w:rPr>
                <w:sz w:val="28"/>
                <w:szCs w:val="28"/>
              </w:rPr>
            </w:pPr>
            <w:r>
              <w:rPr>
                <w:sz w:val="28"/>
                <w:szCs w:val="28"/>
              </w:rPr>
              <w:t>4,50</w:t>
            </w:r>
          </w:p>
        </w:tc>
      </w:tr>
      <w:tr w:rsidR="007127AB" w:rsidTr="00E30093">
        <w:trPr>
          <w:trHeight w:val="323"/>
        </w:trPr>
        <w:tc>
          <w:tcPr>
            <w:tcW w:w="2284" w:type="dxa"/>
          </w:tcPr>
          <w:p w:rsidR="007127AB" w:rsidRDefault="007127AB" w:rsidP="00E30093">
            <w:pPr>
              <w:jc w:val="both"/>
              <w:rPr>
                <w:sz w:val="28"/>
                <w:szCs w:val="28"/>
              </w:rPr>
            </w:pPr>
            <w:r>
              <w:rPr>
                <w:sz w:val="28"/>
                <w:szCs w:val="28"/>
              </w:rPr>
              <w:t>11.04.2010</w:t>
            </w:r>
          </w:p>
        </w:tc>
        <w:tc>
          <w:tcPr>
            <w:tcW w:w="2393" w:type="dxa"/>
          </w:tcPr>
          <w:p w:rsidR="007127AB" w:rsidRDefault="007127AB" w:rsidP="00E30093">
            <w:pPr>
              <w:jc w:val="both"/>
              <w:rPr>
                <w:sz w:val="28"/>
                <w:szCs w:val="28"/>
              </w:rPr>
            </w:pPr>
            <w:r>
              <w:rPr>
                <w:sz w:val="28"/>
                <w:szCs w:val="28"/>
              </w:rPr>
              <w:t>146,79</w:t>
            </w:r>
          </w:p>
        </w:tc>
        <w:tc>
          <w:tcPr>
            <w:tcW w:w="2393" w:type="dxa"/>
          </w:tcPr>
          <w:p w:rsidR="007127AB" w:rsidRDefault="007127AB" w:rsidP="00E30093">
            <w:pPr>
              <w:jc w:val="both"/>
              <w:rPr>
                <w:sz w:val="28"/>
                <w:szCs w:val="28"/>
              </w:rPr>
            </w:pPr>
            <w:r>
              <w:rPr>
                <w:sz w:val="28"/>
                <w:szCs w:val="28"/>
              </w:rPr>
              <w:t>196,83</w:t>
            </w:r>
          </w:p>
        </w:tc>
        <w:tc>
          <w:tcPr>
            <w:tcW w:w="2393" w:type="dxa"/>
          </w:tcPr>
          <w:p w:rsidR="007127AB" w:rsidRDefault="007127AB" w:rsidP="00E30093">
            <w:pPr>
              <w:jc w:val="both"/>
              <w:rPr>
                <w:sz w:val="28"/>
                <w:szCs w:val="28"/>
              </w:rPr>
            </w:pPr>
            <w:r>
              <w:rPr>
                <w:sz w:val="28"/>
                <w:szCs w:val="28"/>
              </w:rPr>
              <w:t>5,01</w:t>
            </w:r>
          </w:p>
        </w:tc>
      </w:tr>
    </w:tbl>
    <w:p w:rsidR="007127AB" w:rsidRPr="00835773" w:rsidRDefault="007127AB" w:rsidP="007127AB">
      <w:pPr>
        <w:jc w:val="both"/>
        <w:rPr>
          <w:sz w:val="28"/>
          <w:szCs w:val="28"/>
          <w:lang w:val="en-US"/>
        </w:rPr>
      </w:pPr>
    </w:p>
    <w:p w:rsidR="007127AB" w:rsidRPr="00A74A8B" w:rsidRDefault="007127AB" w:rsidP="007127AB">
      <w:pPr>
        <w:ind w:firstLine="720"/>
        <w:jc w:val="both"/>
        <w:rPr>
          <w:b/>
          <w:sz w:val="28"/>
          <w:szCs w:val="28"/>
        </w:rPr>
      </w:pPr>
      <w:r w:rsidRPr="00A74A8B">
        <w:rPr>
          <w:sz w:val="28"/>
          <w:szCs w:val="28"/>
        </w:rPr>
        <w:t>С конца сентября 2007 года по 25 марта 2008 года курс тенге/доллар практически перестал меняться, колеблясь в узком диапазоне 120,30-120,97 тенге за доллар. В то же время тенге неуклонно падало все это время по отношению к евро и рублю. К 25 марта 2008 года официальный курс доллара составил уже 120,42 тенге, курс евро - 186,18 (прирост к сентябрю 2007 года 8,6%), курс рубля - 5,07 (+4,5%).</w:t>
      </w:r>
    </w:p>
    <w:p w:rsidR="007127AB" w:rsidRDefault="007127AB" w:rsidP="007127AB">
      <w:pPr>
        <w:ind w:firstLine="720"/>
        <w:jc w:val="both"/>
        <w:rPr>
          <w:sz w:val="28"/>
          <w:szCs w:val="28"/>
        </w:rPr>
      </w:pPr>
      <w:r w:rsidRPr="00A74A8B">
        <w:rPr>
          <w:sz w:val="28"/>
          <w:szCs w:val="28"/>
        </w:rPr>
        <w:t xml:space="preserve">На 24 декабря </w:t>
      </w:r>
      <w:smartTag w:uri="urn:schemas-microsoft-com:office:smarttags" w:element="metricconverter">
        <w:smartTagPr>
          <w:attr w:name="ProductID" w:val="2008 г"/>
        </w:smartTagPr>
        <w:r w:rsidRPr="00A74A8B">
          <w:rPr>
            <w:sz w:val="28"/>
            <w:szCs w:val="28"/>
          </w:rPr>
          <w:t>2008 г</w:t>
        </w:r>
      </w:smartTag>
      <w:r w:rsidRPr="00A74A8B">
        <w:rPr>
          <w:sz w:val="28"/>
          <w:szCs w:val="28"/>
        </w:rPr>
        <w:t>. Нацбанк Республики Казахстан установил следующие курсы валют по отношению к тенге</w:t>
      </w:r>
      <w:r>
        <w:rPr>
          <w:sz w:val="28"/>
          <w:szCs w:val="28"/>
        </w:rPr>
        <w:t xml:space="preserve">: </w:t>
      </w:r>
      <w:r w:rsidRPr="00A74A8B">
        <w:rPr>
          <w:sz w:val="28"/>
          <w:szCs w:val="28"/>
        </w:rPr>
        <w:t>курс доллара</w:t>
      </w:r>
      <w:r>
        <w:rPr>
          <w:sz w:val="28"/>
          <w:szCs w:val="28"/>
        </w:rPr>
        <w:t xml:space="preserve"> - </w:t>
      </w:r>
      <w:r w:rsidRPr="00A74A8B">
        <w:rPr>
          <w:sz w:val="28"/>
          <w:szCs w:val="28"/>
        </w:rPr>
        <w:t>120.82</w:t>
      </w:r>
      <w:r>
        <w:rPr>
          <w:sz w:val="28"/>
          <w:szCs w:val="28"/>
        </w:rPr>
        <w:t xml:space="preserve"> тенге, </w:t>
      </w:r>
      <w:r w:rsidRPr="00A74A8B">
        <w:rPr>
          <w:sz w:val="28"/>
          <w:szCs w:val="28"/>
        </w:rPr>
        <w:t>курс рубля</w:t>
      </w:r>
      <w:r>
        <w:rPr>
          <w:sz w:val="28"/>
          <w:szCs w:val="28"/>
        </w:rPr>
        <w:t xml:space="preserve"> – 4,26 тенге, курс евро – 168,65 тенге.</w:t>
      </w:r>
    </w:p>
    <w:p w:rsidR="007127AB" w:rsidRPr="00A74A8B" w:rsidRDefault="007127AB" w:rsidP="007127AB">
      <w:pPr>
        <w:ind w:firstLine="720"/>
        <w:jc w:val="both"/>
        <w:rPr>
          <w:sz w:val="28"/>
          <w:szCs w:val="28"/>
        </w:rPr>
      </w:pPr>
      <w:r w:rsidRPr="00A74A8B">
        <w:rPr>
          <w:sz w:val="28"/>
          <w:szCs w:val="28"/>
        </w:rPr>
        <w:t>За 2008 год максимальный официальный курс доллар США составил 120.99тенге за доллар США, минимальный же был зафиксирован на отметке 119.48тенге за доллар США, евро - 192.19тенге и 149.57тенге соответственно, российский рубль - 5.2тенге и 4.26тенге соответственно.</w:t>
      </w:r>
    </w:p>
    <w:p w:rsidR="007127AB" w:rsidRPr="00A74A8B" w:rsidRDefault="007127AB" w:rsidP="007127AB">
      <w:pPr>
        <w:ind w:firstLine="720"/>
        <w:jc w:val="both"/>
        <w:rPr>
          <w:sz w:val="28"/>
          <w:szCs w:val="28"/>
        </w:rPr>
      </w:pPr>
      <w:r w:rsidRPr="00A74A8B">
        <w:rPr>
          <w:sz w:val="28"/>
          <w:szCs w:val="28"/>
        </w:rPr>
        <w:t>С начала 2008 года по январь 2009 года снижение курса тенге к доллару составило 1%. В 2008 году официальный курс тенге "дрейфовал" в районе 120 тенге/$1. Казалось, бури и штормы мирового финансового кризиса его не касаются.</w:t>
      </w:r>
    </w:p>
    <w:p w:rsidR="007127AB" w:rsidRPr="00A74A8B" w:rsidRDefault="007127AB" w:rsidP="007127AB">
      <w:pPr>
        <w:ind w:firstLine="720"/>
        <w:jc w:val="both"/>
        <w:rPr>
          <w:sz w:val="28"/>
          <w:szCs w:val="28"/>
        </w:rPr>
      </w:pPr>
      <w:r w:rsidRPr="00A74A8B">
        <w:rPr>
          <w:sz w:val="28"/>
          <w:szCs w:val="28"/>
        </w:rPr>
        <w:t>4</w:t>
      </w:r>
      <w:r>
        <w:rPr>
          <w:sz w:val="28"/>
          <w:szCs w:val="28"/>
        </w:rPr>
        <w:t xml:space="preserve"> </w:t>
      </w:r>
      <w:r w:rsidRPr="00A74A8B">
        <w:rPr>
          <w:sz w:val="28"/>
          <w:szCs w:val="28"/>
        </w:rPr>
        <w:t>февраля 2009 года, после решения Нацбанка средневзвешенный курс тенге по отношению к доллару США на торгах Казахстанской фондовой биржи (KASE) рухнул до 143,98 тенге/$1 против 122,32 тенге/$1 3 февраля 2009 года.</w:t>
      </w:r>
    </w:p>
    <w:p w:rsidR="007127AB" w:rsidRPr="00A74A8B" w:rsidRDefault="007127AB" w:rsidP="007127AB">
      <w:pPr>
        <w:ind w:firstLine="720"/>
        <w:jc w:val="both"/>
        <w:rPr>
          <w:sz w:val="28"/>
          <w:szCs w:val="28"/>
        </w:rPr>
      </w:pPr>
      <w:r w:rsidRPr="00A74A8B">
        <w:rPr>
          <w:sz w:val="28"/>
          <w:szCs w:val="28"/>
        </w:rPr>
        <w:t>Резко подскочил обменный курс тенге в обменных пунктах. В частности, в Алмате курс покупки доллара в настоящее время составляет в среднем 140 тенге/$1, курс продажи - 160-165 тенге/$1, евро стоит порядка 200-210 тенге. В Астане в некоторых обменных пунктах курс покупки доллара достигает 160 тенге/$1, продажи - 170 тенге/$1, евро продается в среднем за 210 тенге.</w:t>
      </w:r>
    </w:p>
    <w:p w:rsidR="007127AB" w:rsidRDefault="007127AB" w:rsidP="007127AB">
      <w:pPr>
        <w:ind w:firstLine="720"/>
        <w:jc w:val="both"/>
        <w:rPr>
          <w:sz w:val="28"/>
          <w:szCs w:val="28"/>
        </w:rPr>
      </w:pPr>
      <w:r w:rsidRPr="00487158">
        <w:rPr>
          <w:sz w:val="28"/>
          <w:szCs w:val="28"/>
        </w:rPr>
        <w:t>Официальные курсы тенге, установленные Национальным Банком Каз</w:t>
      </w:r>
      <w:r>
        <w:rPr>
          <w:sz w:val="28"/>
          <w:szCs w:val="28"/>
        </w:rPr>
        <w:t>ахстана, на 10 апреля 2009 года:</w:t>
      </w:r>
      <w:r w:rsidRPr="00487158">
        <w:rPr>
          <w:sz w:val="28"/>
          <w:szCs w:val="28"/>
        </w:rPr>
        <w:t xml:space="preserve"> </w:t>
      </w:r>
      <w:r w:rsidRPr="00A74A8B">
        <w:rPr>
          <w:sz w:val="28"/>
          <w:szCs w:val="28"/>
        </w:rPr>
        <w:t>курс доллара</w:t>
      </w:r>
      <w:r>
        <w:rPr>
          <w:sz w:val="28"/>
          <w:szCs w:val="28"/>
        </w:rPr>
        <w:t xml:space="preserve"> – 155,70 тенге, </w:t>
      </w:r>
      <w:r w:rsidRPr="00A74A8B">
        <w:rPr>
          <w:sz w:val="28"/>
          <w:szCs w:val="28"/>
        </w:rPr>
        <w:t>курс рубля</w:t>
      </w:r>
      <w:r>
        <w:rPr>
          <w:sz w:val="28"/>
          <w:szCs w:val="28"/>
        </w:rPr>
        <w:t xml:space="preserve"> – 4,50 тенге, курс евро – 200,64 тенге, курс швейцарского франка – 131,65 тенге.</w:t>
      </w:r>
    </w:p>
    <w:p w:rsidR="007127AB" w:rsidRDefault="007127AB" w:rsidP="007127AB">
      <w:pPr>
        <w:ind w:firstLine="720"/>
        <w:jc w:val="both"/>
        <w:rPr>
          <w:sz w:val="28"/>
          <w:szCs w:val="28"/>
        </w:rPr>
      </w:pPr>
      <w:r>
        <w:rPr>
          <w:sz w:val="28"/>
          <w:szCs w:val="28"/>
        </w:rPr>
        <w:t>На 11 апреля 2010 года официальные курсы тенге, установленные Нацбанком РК составляют:</w:t>
      </w:r>
      <w:r w:rsidRPr="003F4F4F">
        <w:rPr>
          <w:sz w:val="28"/>
          <w:szCs w:val="28"/>
        </w:rPr>
        <w:t xml:space="preserve"> </w:t>
      </w:r>
      <w:r w:rsidRPr="00A74A8B">
        <w:rPr>
          <w:sz w:val="28"/>
          <w:szCs w:val="28"/>
        </w:rPr>
        <w:t>курс доллара</w:t>
      </w:r>
      <w:r>
        <w:rPr>
          <w:sz w:val="28"/>
          <w:szCs w:val="28"/>
        </w:rPr>
        <w:t xml:space="preserve"> – 146,79 тенге, </w:t>
      </w:r>
      <w:r w:rsidRPr="00A74A8B">
        <w:rPr>
          <w:sz w:val="28"/>
          <w:szCs w:val="28"/>
        </w:rPr>
        <w:t>курс рубля</w:t>
      </w:r>
      <w:r>
        <w:rPr>
          <w:sz w:val="28"/>
          <w:szCs w:val="28"/>
        </w:rPr>
        <w:t xml:space="preserve"> – 5,01 тенге, курс евро – 196,83 тенге.</w:t>
      </w:r>
    </w:p>
    <w:p w:rsidR="007127AB" w:rsidRPr="00735EEE" w:rsidRDefault="007127AB" w:rsidP="007127AB">
      <w:pPr>
        <w:ind w:firstLine="720"/>
        <w:jc w:val="both"/>
        <w:rPr>
          <w:sz w:val="28"/>
          <w:szCs w:val="28"/>
        </w:rPr>
      </w:pPr>
      <w:r w:rsidRPr="00735EEE">
        <w:rPr>
          <w:sz w:val="28"/>
          <w:szCs w:val="28"/>
        </w:rPr>
        <w:t>Формирование обменного курса тенге на валютных рынках через механизм спроса и предложения валюты обычно сопровождается резкими колебаниями курсовых соотношений.</w:t>
      </w:r>
      <w:r w:rsidRPr="00735EEE">
        <w:t xml:space="preserve"> </w:t>
      </w:r>
      <w:r w:rsidRPr="00735EEE">
        <w:rPr>
          <w:sz w:val="28"/>
          <w:szCs w:val="28"/>
        </w:rPr>
        <w:t>На рынке складывается реальный валютный курс - показатель состояния экономики, денежного обращения, финансов, кредита и степени доверия к определенной валюте.</w:t>
      </w:r>
      <w:r>
        <w:t xml:space="preserve"> </w:t>
      </w:r>
      <w:r w:rsidRPr="00735EEE">
        <w:rPr>
          <w:sz w:val="28"/>
          <w:szCs w:val="28"/>
        </w:rPr>
        <w:t xml:space="preserve"> Государственное регулирование валютного курса тенге направлено на его повышение либо понижение исходя из валютно-экономической политики. С этой целью проводится определенная валютная политика.</w:t>
      </w:r>
    </w:p>
    <w:p w:rsidR="007127AB" w:rsidRDefault="007127AB" w:rsidP="007127AB">
      <w:pPr>
        <w:ind w:firstLine="720"/>
        <w:jc w:val="both"/>
        <w:rPr>
          <w:sz w:val="28"/>
          <w:szCs w:val="28"/>
        </w:rPr>
      </w:pPr>
    </w:p>
    <w:p w:rsidR="007127AB" w:rsidRPr="00835773" w:rsidRDefault="007127AB" w:rsidP="007127AB">
      <w:pPr>
        <w:ind w:firstLine="720"/>
        <w:jc w:val="both"/>
        <w:rPr>
          <w:sz w:val="28"/>
          <w:szCs w:val="28"/>
        </w:rPr>
      </w:pPr>
    </w:p>
    <w:p w:rsidR="007127AB" w:rsidRDefault="007127AB" w:rsidP="007127AB">
      <w:pPr>
        <w:numPr>
          <w:ilvl w:val="1"/>
          <w:numId w:val="1"/>
        </w:numPr>
        <w:tabs>
          <w:tab w:val="left" w:pos="720"/>
          <w:tab w:val="left" w:pos="1080"/>
        </w:tabs>
        <w:ind w:firstLine="720"/>
        <w:rPr>
          <w:b/>
          <w:sz w:val="28"/>
          <w:szCs w:val="28"/>
        </w:rPr>
      </w:pPr>
      <w:r>
        <w:rPr>
          <w:b/>
          <w:sz w:val="28"/>
          <w:szCs w:val="28"/>
        </w:rPr>
        <w:t xml:space="preserve">2.2  </w:t>
      </w:r>
      <w:r w:rsidRPr="009E0F9C">
        <w:rPr>
          <w:b/>
          <w:sz w:val="28"/>
          <w:szCs w:val="28"/>
        </w:rPr>
        <w:t>Политика регулирования обменного курса и учетной ставки</w:t>
      </w:r>
    </w:p>
    <w:p w:rsidR="007127AB" w:rsidRDefault="007127AB" w:rsidP="007127AB">
      <w:pPr>
        <w:tabs>
          <w:tab w:val="left" w:pos="720"/>
          <w:tab w:val="left" w:pos="1080"/>
        </w:tabs>
        <w:rPr>
          <w:b/>
          <w:sz w:val="28"/>
          <w:szCs w:val="28"/>
        </w:rPr>
      </w:pPr>
    </w:p>
    <w:p w:rsidR="007127AB" w:rsidRPr="005873AF" w:rsidRDefault="007127AB" w:rsidP="007127AB">
      <w:pPr>
        <w:ind w:firstLine="720"/>
        <w:jc w:val="both"/>
        <w:rPr>
          <w:sz w:val="28"/>
          <w:szCs w:val="28"/>
        </w:rPr>
      </w:pPr>
      <w:r w:rsidRPr="005873AF">
        <w:rPr>
          <w:sz w:val="28"/>
          <w:szCs w:val="28"/>
        </w:rPr>
        <w:t xml:space="preserve">Валютные курсы являются объектом регулирования со стороны государства. Регулирование курсовых соотношений направлено на сглаживание резких колебаний валютных курсов, обеспечение сбалансированности внешнеплатежных позиций страны, на создание благоприятных условий для развития национальной экономики, стимулирование экспорта и т.д. </w:t>
      </w:r>
    </w:p>
    <w:p w:rsidR="007127AB" w:rsidRPr="005873AF" w:rsidRDefault="007127AB" w:rsidP="007127AB">
      <w:pPr>
        <w:ind w:firstLine="720"/>
        <w:jc w:val="both"/>
        <w:rPr>
          <w:sz w:val="28"/>
          <w:szCs w:val="28"/>
        </w:rPr>
      </w:pPr>
      <w:r w:rsidRPr="005873AF">
        <w:rPr>
          <w:sz w:val="28"/>
          <w:szCs w:val="28"/>
        </w:rPr>
        <w:t xml:space="preserve">Существует рыночное и государственное регулирование величины валютного курса. Рыночное регулирование, основанное на конкуренции и действии законов стоимости, а также спроса и предложения, осуществляется стихийно. </w:t>
      </w:r>
    </w:p>
    <w:p w:rsidR="007127AB" w:rsidRPr="005873AF" w:rsidRDefault="007127AB" w:rsidP="007127AB">
      <w:pPr>
        <w:ind w:firstLine="720"/>
        <w:jc w:val="both"/>
        <w:rPr>
          <w:sz w:val="28"/>
          <w:szCs w:val="28"/>
        </w:rPr>
      </w:pPr>
      <w:r w:rsidRPr="005873AF">
        <w:rPr>
          <w:sz w:val="28"/>
          <w:szCs w:val="28"/>
        </w:rPr>
        <w:t>Государственное регулирование направлено на преодоление негативных последствий рыночного регулирования валютных отношений и на достижение устойчивого экономического роста, равновесия платежного баланса, снижения роста безработицы и инфляции в стране. Основными органами государственного регулирования выступают центральные банки и министерства финансов. Регулирование осуществляется с помощью валютной политики - комплекса мероприятий в сфере международных валютных отношений, реализуемых в соответствии с текущими и стратегическими целями страны. Юридически валютная политика оформляется валютным законодательством и валютными соглашениями между государствами.</w:t>
      </w:r>
    </w:p>
    <w:p w:rsidR="007127AB" w:rsidRPr="005873AF" w:rsidRDefault="007127AB" w:rsidP="007127AB">
      <w:pPr>
        <w:ind w:firstLine="720"/>
        <w:jc w:val="both"/>
        <w:rPr>
          <w:sz w:val="28"/>
          <w:szCs w:val="28"/>
        </w:rPr>
      </w:pPr>
      <w:r w:rsidRPr="005873AF">
        <w:rPr>
          <w:sz w:val="28"/>
          <w:szCs w:val="28"/>
        </w:rPr>
        <w:t>К мерам государственного воздействия на величину валютного курса относятся:</w:t>
      </w:r>
    </w:p>
    <w:p w:rsidR="007127AB" w:rsidRPr="005873AF" w:rsidRDefault="007127AB" w:rsidP="007127AB">
      <w:pPr>
        <w:ind w:firstLine="720"/>
        <w:jc w:val="both"/>
        <w:rPr>
          <w:sz w:val="28"/>
          <w:szCs w:val="28"/>
        </w:rPr>
      </w:pPr>
      <w:r w:rsidRPr="005873AF">
        <w:rPr>
          <w:sz w:val="28"/>
          <w:szCs w:val="28"/>
        </w:rPr>
        <w:t>а) валютные интервенции;</w:t>
      </w:r>
    </w:p>
    <w:p w:rsidR="007127AB" w:rsidRPr="005873AF" w:rsidRDefault="007127AB" w:rsidP="007127AB">
      <w:pPr>
        <w:ind w:firstLine="720"/>
        <w:jc w:val="both"/>
        <w:rPr>
          <w:sz w:val="28"/>
          <w:szCs w:val="28"/>
        </w:rPr>
      </w:pPr>
      <w:r w:rsidRPr="005873AF">
        <w:rPr>
          <w:sz w:val="28"/>
          <w:szCs w:val="28"/>
        </w:rPr>
        <w:t>б) дисконтная политика;</w:t>
      </w:r>
    </w:p>
    <w:p w:rsidR="007127AB" w:rsidRDefault="007127AB" w:rsidP="007127AB">
      <w:pPr>
        <w:ind w:firstLine="720"/>
        <w:jc w:val="both"/>
        <w:rPr>
          <w:sz w:val="28"/>
          <w:szCs w:val="28"/>
        </w:rPr>
      </w:pPr>
      <w:r w:rsidRPr="005873AF">
        <w:rPr>
          <w:sz w:val="28"/>
          <w:szCs w:val="28"/>
        </w:rPr>
        <w:t>в) протекционистские меры.</w:t>
      </w:r>
    </w:p>
    <w:p w:rsidR="007127AB" w:rsidRDefault="007127AB" w:rsidP="007127AB">
      <w:pPr>
        <w:ind w:firstLine="720"/>
        <w:jc w:val="both"/>
        <w:rPr>
          <w:sz w:val="28"/>
          <w:szCs w:val="28"/>
        </w:rPr>
      </w:pPr>
      <w:r w:rsidRPr="005873AF">
        <w:rPr>
          <w:sz w:val="28"/>
          <w:szCs w:val="28"/>
        </w:rPr>
        <w:t>Важнейшим инструментом валютной политики государств являются валютные интервенции - операции центральных банков на валютных рынках по купле-продаже национальной денежной единицы против ведущих иностранных валют.</w:t>
      </w:r>
    </w:p>
    <w:p w:rsidR="007127AB" w:rsidRDefault="007127AB" w:rsidP="007127AB">
      <w:pPr>
        <w:ind w:firstLine="720"/>
        <w:jc w:val="both"/>
        <w:rPr>
          <w:sz w:val="28"/>
          <w:szCs w:val="28"/>
        </w:rPr>
      </w:pPr>
      <w:r w:rsidRPr="005873AF">
        <w:rPr>
          <w:sz w:val="28"/>
          <w:szCs w:val="28"/>
        </w:rPr>
        <w:t>Цель валютных интервенций - изменение уровня соответствующего валютного курса, баланса активов и пассивов по разным валютам или ожиданий участников валютного рынка. Действие механизма валютных интервенций аналогично проведению товарных интервенций. Для того чтобы повысить курс национальной валюты, центральный банк должен продавать иностранные валюты, скупая национальную. Тем самым уменьшается спрос на иностранную валюту, а следовательно, увеличивается курс национальной валюты. Для того чтобы понизить курс национальной валюты, центральный банк продает национальную валюту, скупая иностранную. Это приводит к повышению курса иностранной валюты и снижению курса национальной валюты.</w:t>
      </w:r>
    </w:p>
    <w:p w:rsidR="007127AB" w:rsidRPr="00710C86" w:rsidRDefault="007127AB" w:rsidP="007127AB">
      <w:pPr>
        <w:ind w:firstLine="720"/>
        <w:jc w:val="both"/>
        <w:rPr>
          <w:sz w:val="28"/>
          <w:szCs w:val="28"/>
        </w:rPr>
      </w:pPr>
      <w:r w:rsidRPr="00710C86">
        <w:rPr>
          <w:sz w:val="28"/>
          <w:szCs w:val="28"/>
        </w:rPr>
        <w:t>Для того чтобы валютные интервенции привели к желаемым результатам по изменению национального валютного курса в долгосрочной перспективе, необходимо:</w:t>
      </w:r>
    </w:p>
    <w:p w:rsidR="007127AB" w:rsidRPr="00710C86" w:rsidRDefault="00A04713" w:rsidP="007127AB">
      <w:pPr>
        <w:ind w:firstLine="720"/>
        <w:jc w:val="both"/>
        <w:rPr>
          <w:sz w:val="28"/>
          <w:szCs w:val="28"/>
        </w:rPr>
      </w:pPr>
      <w:r>
        <w:rPr>
          <w:sz w:val="28"/>
          <w:szCs w:val="28"/>
        </w:rPr>
        <w:t xml:space="preserve">а) </w:t>
      </w:r>
      <w:r w:rsidR="007127AB" w:rsidRPr="00710C86">
        <w:rPr>
          <w:sz w:val="28"/>
          <w:szCs w:val="28"/>
        </w:rPr>
        <w:t>Наличие необходимого количества резервов в центральном банке для проведения валютных интервенций;</w:t>
      </w:r>
    </w:p>
    <w:p w:rsidR="007127AB" w:rsidRPr="00710C86" w:rsidRDefault="00A04713" w:rsidP="007127AB">
      <w:pPr>
        <w:ind w:firstLine="720"/>
        <w:jc w:val="both"/>
        <w:rPr>
          <w:sz w:val="28"/>
          <w:szCs w:val="28"/>
        </w:rPr>
      </w:pPr>
      <w:r>
        <w:rPr>
          <w:sz w:val="28"/>
          <w:szCs w:val="28"/>
        </w:rPr>
        <w:t>б)</w:t>
      </w:r>
      <w:r w:rsidR="007127AB" w:rsidRPr="00710C86">
        <w:rPr>
          <w:sz w:val="28"/>
          <w:szCs w:val="28"/>
        </w:rPr>
        <w:t xml:space="preserve"> Доверие участников рынка к долгосрочной политике центрального рынка;</w:t>
      </w:r>
    </w:p>
    <w:p w:rsidR="007127AB" w:rsidRDefault="00A04713" w:rsidP="007127AB">
      <w:pPr>
        <w:ind w:firstLine="720"/>
        <w:jc w:val="both"/>
        <w:rPr>
          <w:sz w:val="28"/>
          <w:szCs w:val="28"/>
        </w:rPr>
      </w:pPr>
      <w:r>
        <w:rPr>
          <w:sz w:val="28"/>
          <w:szCs w:val="28"/>
        </w:rPr>
        <w:t>в)</w:t>
      </w:r>
      <w:r w:rsidR="007127AB" w:rsidRPr="00710C86">
        <w:rPr>
          <w:sz w:val="28"/>
          <w:szCs w:val="28"/>
        </w:rPr>
        <w:t xml:space="preserve"> Изменение фундаментальных экономических показателей, таких как темп экономического роста, темп инфляции, темп изменения увеличения денежной массы и др. </w:t>
      </w:r>
    </w:p>
    <w:p w:rsidR="007127AB" w:rsidRPr="00D13CC3" w:rsidRDefault="007127AB" w:rsidP="007127AB">
      <w:pPr>
        <w:ind w:firstLine="720"/>
        <w:jc w:val="both"/>
        <w:rPr>
          <w:sz w:val="28"/>
          <w:szCs w:val="28"/>
        </w:rPr>
      </w:pPr>
      <w:r w:rsidRPr="00D13CC3">
        <w:rPr>
          <w:sz w:val="28"/>
          <w:szCs w:val="28"/>
        </w:rPr>
        <w:t>Дисконтная политика - это изменение центральным банком учетной ставки, в том числе с целью регулирования величины валютного курса путем воздействия на стоимость кредита на внутреннем рынке и тем самым на международное движение капитала. Стремясь повысить курс валюты, Центральный банк повышает учетный процент, что стимулирует приток иностранных капиталов. Улучшается состояние платежного баланса, повышается валютный курс. Если правительство ставит цель понизить валютный курс, Центральный банк снижает учетный процент, капиталы перемещаются в зарубежные страны и в результате курс валют понижается. В последние десятилетия ее значение для регулирования валютного курса постепенно уменьшается.</w:t>
      </w:r>
    </w:p>
    <w:p w:rsidR="007127AB" w:rsidRPr="00D13CC3" w:rsidRDefault="007127AB" w:rsidP="007127AB">
      <w:pPr>
        <w:ind w:firstLine="720"/>
        <w:jc w:val="both"/>
        <w:rPr>
          <w:sz w:val="28"/>
          <w:szCs w:val="28"/>
        </w:rPr>
      </w:pPr>
      <w:r w:rsidRPr="00D13CC3">
        <w:rPr>
          <w:sz w:val="28"/>
          <w:szCs w:val="28"/>
        </w:rPr>
        <w:t>Протекционистские меры - это меры, направленные на защиту собственной экономики, в данном случае национальной валюты. К ним относятся, в первую очередь, валютные огр</w:t>
      </w:r>
      <w:r w:rsidR="00A04713">
        <w:rPr>
          <w:sz w:val="28"/>
          <w:szCs w:val="28"/>
        </w:rPr>
        <w:t xml:space="preserve">аничения. Валютные ограничения – совокупность </w:t>
      </w:r>
      <w:r w:rsidRPr="00D13CC3">
        <w:rPr>
          <w:sz w:val="28"/>
          <w:szCs w:val="28"/>
        </w:rPr>
        <w:t>мероприятий и нормативных правил, установленных в законодательном или административном порядке, направленных на ограничение операций с валютой, золотом и другими валютными ценностями. Видами валютных ограничений являются следующие:</w:t>
      </w:r>
    </w:p>
    <w:p w:rsidR="007127AB" w:rsidRPr="00D13CC3" w:rsidRDefault="007726FA" w:rsidP="007127AB">
      <w:pPr>
        <w:ind w:firstLine="720"/>
        <w:jc w:val="both"/>
        <w:rPr>
          <w:sz w:val="28"/>
          <w:szCs w:val="28"/>
        </w:rPr>
      </w:pPr>
      <w:r>
        <w:rPr>
          <w:sz w:val="28"/>
          <w:szCs w:val="28"/>
        </w:rPr>
        <w:t>-</w:t>
      </w:r>
      <w:r w:rsidR="007127AB" w:rsidRPr="00D13CC3">
        <w:rPr>
          <w:sz w:val="28"/>
          <w:szCs w:val="28"/>
        </w:rPr>
        <w:t xml:space="preserve"> валютная блокада;</w:t>
      </w:r>
    </w:p>
    <w:p w:rsidR="007127AB" w:rsidRPr="00D13CC3" w:rsidRDefault="007726FA" w:rsidP="007127AB">
      <w:pPr>
        <w:ind w:firstLine="720"/>
        <w:jc w:val="both"/>
        <w:rPr>
          <w:sz w:val="28"/>
          <w:szCs w:val="28"/>
        </w:rPr>
      </w:pPr>
      <w:r>
        <w:rPr>
          <w:sz w:val="28"/>
          <w:szCs w:val="28"/>
        </w:rPr>
        <w:t xml:space="preserve">- запрет </w:t>
      </w:r>
      <w:r w:rsidR="007127AB" w:rsidRPr="00D13CC3">
        <w:rPr>
          <w:sz w:val="28"/>
          <w:szCs w:val="28"/>
        </w:rPr>
        <w:t>на свободную куплю-продажу иностранной валюты;</w:t>
      </w:r>
    </w:p>
    <w:p w:rsidR="007127AB" w:rsidRPr="00D13CC3" w:rsidRDefault="007726FA" w:rsidP="007127AB">
      <w:pPr>
        <w:tabs>
          <w:tab w:val="left" w:pos="900"/>
        </w:tabs>
        <w:ind w:firstLine="720"/>
        <w:jc w:val="both"/>
        <w:rPr>
          <w:sz w:val="28"/>
          <w:szCs w:val="28"/>
        </w:rPr>
      </w:pPr>
      <w:r>
        <w:rPr>
          <w:sz w:val="28"/>
          <w:szCs w:val="28"/>
        </w:rPr>
        <w:t>-</w:t>
      </w:r>
      <w:r w:rsidR="007127AB">
        <w:rPr>
          <w:sz w:val="28"/>
          <w:szCs w:val="28"/>
        </w:rPr>
        <w:t xml:space="preserve"> </w:t>
      </w:r>
      <w:r w:rsidR="007127AB" w:rsidRPr="00D13CC3">
        <w:rPr>
          <w:sz w:val="28"/>
          <w:szCs w:val="28"/>
        </w:rPr>
        <w:t>регулирование международных платежей, движения капиталов, репатриации прибыли, движения золота и ценных бумаг;</w:t>
      </w:r>
    </w:p>
    <w:p w:rsidR="007127AB" w:rsidRPr="005873AF" w:rsidRDefault="007726FA" w:rsidP="007127AB">
      <w:pPr>
        <w:ind w:firstLine="720"/>
        <w:jc w:val="both"/>
        <w:rPr>
          <w:sz w:val="28"/>
          <w:szCs w:val="28"/>
        </w:rPr>
      </w:pPr>
      <w:r>
        <w:rPr>
          <w:sz w:val="28"/>
          <w:szCs w:val="28"/>
        </w:rPr>
        <w:t>-</w:t>
      </w:r>
      <w:r w:rsidR="007127AB" w:rsidRPr="00D13CC3">
        <w:rPr>
          <w:sz w:val="28"/>
          <w:szCs w:val="28"/>
        </w:rPr>
        <w:t xml:space="preserve"> концентрация в руках государства иностранной валюты и других валютных ценностей.</w:t>
      </w:r>
    </w:p>
    <w:p w:rsidR="007127AB" w:rsidRPr="009E0F9C" w:rsidRDefault="007127AB" w:rsidP="007127AB">
      <w:pPr>
        <w:ind w:firstLine="720"/>
        <w:jc w:val="both"/>
        <w:rPr>
          <w:sz w:val="28"/>
          <w:szCs w:val="28"/>
        </w:rPr>
      </w:pPr>
      <w:r w:rsidRPr="009E0F9C">
        <w:rPr>
          <w:sz w:val="28"/>
          <w:szCs w:val="28"/>
        </w:rPr>
        <w:t>Важным инструментом политики валютного курса является режим конвертируемости национальной валюты. Причем взаимосвязь между валютным курсом и конвертируемостью как прямая, так и обратная. С одной стороны, политика в отношении конвертируемости позволяет влиять на число участников операций на валютном рынке и на объем этих операций, что непосредственно влияет на уровень и динамику валютного курса. С другой стороны, сам режим валютного курса может в значительной степени предопределять политику в отношении конвертируемости валюты. В частности, использование фиксированного валютного курса требует от Центрального банка проведения активной политики на валютном рынке, и изменения в режиме конвертируемости валюты могут быть важным и эффективным элементом такой политики.</w:t>
      </w:r>
    </w:p>
    <w:p w:rsidR="007127AB" w:rsidRPr="009E0F9C" w:rsidRDefault="007127AB" w:rsidP="007127AB">
      <w:pPr>
        <w:ind w:firstLine="720"/>
        <w:jc w:val="both"/>
        <w:rPr>
          <w:sz w:val="28"/>
          <w:szCs w:val="28"/>
        </w:rPr>
      </w:pPr>
      <w:r w:rsidRPr="009E0F9C">
        <w:rPr>
          <w:sz w:val="28"/>
          <w:szCs w:val="28"/>
        </w:rPr>
        <w:t>Обычно проводится различие между мягкой и жесткой конвертируемостью: при мягкой конвертируемости валюты могут свободно обмениваться по рыночному курсу, в то время как при жесткой конвертируемости валюты могут свободно обмени</w:t>
      </w:r>
      <w:r>
        <w:rPr>
          <w:sz w:val="28"/>
          <w:szCs w:val="28"/>
        </w:rPr>
        <w:t>ваться по установленному курсу.</w:t>
      </w:r>
    </w:p>
    <w:p w:rsidR="007127AB" w:rsidRPr="009E0F9C" w:rsidRDefault="007127AB" w:rsidP="007127AB">
      <w:pPr>
        <w:ind w:firstLine="720"/>
        <w:jc w:val="both"/>
        <w:rPr>
          <w:sz w:val="28"/>
          <w:szCs w:val="28"/>
        </w:rPr>
      </w:pPr>
      <w:r w:rsidRPr="009E0F9C">
        <w:rPr>
          <w:sz w:val="28"/>
          <w:szCs w:val="28"/>
        </w:rPr>
        <w:t>С точки зрения отдельной страны переход к конвертируемости по счету текущих операций дает существенные преимущества. Конвертируемость валюты ставит отечественных производителей в условия конкуренции с зарубежными производителями и тем самым создает систему рационального соотношения цен. Соответственно внутренние рынки становятся более конкурентными: расширяется доступ к импортному сырью, материалам и инвестиционным товарам и облегчается международный обмен технологиями, что способствует повышению эффективности производства. Конвертируемость по счету текущих операций подталкивает страну к производству товаров и услуг, по которым у нее есть сравнительные преимущества, и способствует в целом совершенствованию структуры экономических стимулов.</w:t>
      </w:r>
    </w:p>
    <w:p w:rsidR="007127AB" w:rsidRPr="009E0F9C" w:rsidRDefault="007127AB" w:rsidP="007127AB">
      <w:pPr>
        <w:ind w:firstLine="720"/>
        <w:jc w:val="both"/>
        <w:rPr>
          <w:sz w:val="28"/>
          <w:szCs w:val="28"/>
        </w:rPr>
      </w:pPr>
      <w:r w:rsidRPr="009E0F9C">
        <w:rPr>
          <w:sz w:val="28"/>
          <w:szCs w:val="28"/>
        </w:rPr>
        <w:t>Введение конвертируемости валюты не требует полной либерализации внешней торговли. Таможенные тарифы, особенно если их поддерживать на умеренном уровне, более предпочтительны, чем количественные ограничения, поскольку они представляю собой более открытый инструмент экономической политики, и на них оказывает влияние уровень мировых цен.</w:t>
      </w:r>
    </w:p>
    <w:p w:rsidR="007127AB" w:rsidRPr="009E0F9C" w:rsidRDefault="007127AB" w:rsidP="007127AB">
      <w:pPr>
        <w:ind w:firstLine="720"/>
        <w:jc w:val="both"/>
        <w:rPr>
          <w:sz w:val="28"/>
          <w:szCs w:val="28"/>
        </w:rPr>
      </w:pPr>
      <w:r w:rsidRPr="009E0F9C">
        <w:rPr>
          <w:sz w:val="28"/>
          <w:szCs w:val="28"/>
        </w:rPr>
        <w:t>Сохранение многими странами валютных ограничений по счету текущих операций объясняется тем, что введение конвертируемости не является простым техническим шагом. Чтобы получить должный положительный эффект от конвертируемости валюты и чтобы режим конвертируемости был устойчивым, стране необходимо иметь:</w:t>
      </w:r>
    </w:p>
    <w:p w:rsidR="007127AB" w:rsidRPr="009E0F9C" w:rsidRDefault="007726FA" w:rsidP="007127AB">
      <w:pPr>
        <w:ind w:firstLine="720"/>
        <w:jc w:val="both"/>
        <w:rPr>
          <w:sz w:val="28"/>
          <w:szCs w:val="28"/>
        </w:rPr>
      </w:pPr>
      <w:r>
        <w:rPr>
          <w:sz w:val="28"/>
          <w:szCs w:val="28"/>
        </w:rPr>
        <w:t>а</w:t>
      </w:r>
      <w:r w:rsidR="007127AB" w:rsidRPr="009E0F9C">
        <w:rPr>
          <w:sz w:val="28"/>
          <w:szCs w:val="28"/>
        </w:rPr>
        <w:t>) надлежащий уровень валютного курса, соответствующий задаче поддержания равновесия платежного баланса;</w:t>
      </w:r>
    </w:p>
    <w:p w:rsidR="007127AB" w:rsidRPr="009E0F9C" w:rsidRDefault="007726FA" w:rsidP="007127AB">
      <w:pPr>
        <w:ind w:firstLine="720"/>
        <w:jc w:val="both"/>
        <w:rPr>
          <w:sz w:val="28"/>
          <w:szCs w:val="28"/>
        </w:rPr>
      </w:pPr>
      <w:r>
        <w:rPr>
          <w:sz w:val="28"/>
          <w:szCs w:val="28"/>
        </w:rPr>
        <w:t>б</w:t>
      </w:r>
      <w:r w:rsidR="007127AB" w:rsidRPr="009E0F9C">
        <w:rPr>
          <w:sz w:val="28"/>
          <w:szCs w:val="28"/>
        </w:rPr>
        <w:t>) достаточные запасы международных резервных средств, позволяющие справляться с экономическими шоками и сезонными колебаниями чистых валютных поступлений;</w:t>
      </w:r>
    </w:p>
    <w:p w:rsidR="007127AB" w:rsidRPr="009E0F9C" w:rsidRDefault="007726FA" w:rsidP="007127AB">
      <w:pPr>
        <w:ind w:firstLine="720"/>
        <w:jc w:val="both"/>
        <w:rPr>
          <w:sz w:val="28"/>
          <w:szCs w:val="28"/>
        </w:rPr>
      </w:pPr>
      <w:r>
        <w:rPr>
          <w:sz w:val="28"/>
          <w:szCs w:val="28"/>
        </w:rPr>
        <w:t>в</w:t>
      </w:r>
      <w:r w:rsidR="007127AB" w:rsidRPr="009E0F9C">
        <w:rPr>
          <w:sz w:val="28"/>
          <w:szCs w:val="28"/>
        </w:rPr>
        <w:t>) обоснованную макроэкономическую политику, включая политику в бюджетно-налоговой и денежно-кредитной сферах;</w:t>
      </w:r>
    </w:p>
    <w:p w:rsidR="007127AB" w:rsidRPr="00710C86" w:rsidRDefault="007726FA" w:rsidP="007127AB">
      <w:pPr>
        <w:ind w:firstLine="720"/>
        <w:jc w:val="both"/>
        <w:rPr>
          <w:sz w:val="28"/>
          <w:szCs w:val="28"/>
        </w:rPr>
      </w:pPr>
      <w:r>
        <w:rPr>
          <w:sz w:val="28"/>
          <w:szCs w:val="28"/>
        </w:rPr>
        <w:t>г</w:t>
      </w:r>
      <w:r w:rsidR="007127AB" w:rsidRPr="009E0F9C">
        <w:rPr>
          <w:sz w:val="28"/>
          <w:szCs w:val="28"/>
        </w:rPr>
        <w:t>) эффективную рыночную среду в целом и достаточно развитый валютный рынок в частности.</w:t>
      </w:r>
    </w:p>
    <w:p w:rsidR="007127AB" w:rsidRPr="00D2746A" w:rsidRDefault="007127AB" w:rsidP="007127AB">
      <w:pPr>
        <w:ind w:firstLine="720"/>
        <w:jc w:val="both"/>
        <w:rPr>
          <w:sz w:val="28"/>
          <w:szCs w:val="28"/>
        </w:rPr>
      </w:pPr>
      <w:r w:rsidRPr="00D2746A">
        <w:rPr>
          <w:sz w:val="28"/>
          <w:szCs w:val="28"/>
        </w:rPr>
        <w:t>Валютный курс является важным фактором, воздействующим на объемы и структуру экспорта и импорта. Поэтому политика валютного курса может быть эффективным инструментом внешнеторговой политики и, следовательно, структурных преобразований в экономике, стимулирования экономического роста посредством развития экпортноориентированных или импортозаменяющих производств. Однако политика валютного курса будет иметь эффект лишь в том случае, если изменение номинального валютного курса будет приводить к изменению реального валютного курса.</w:t>
      </w:r>
    </w:p>
    <w:p w:rsidR="007127AB" w:rsidRDefault="007127AB" w:rsidP="007127AB">
      <w:pPr>
        <w:ind w:firstLine="720"/>
        <w:jc w:val="both"/>
        <w:rPr>
          <w:sz w:val="28"/>
          <w:szCs w:val="28"/>
        </w:rPr>
      </w:pPr>
      <w:r w:rsidRPr="00D2746A">
        <w:rPr>
          <w:sz w:val="28"/>
          <w:szCs w:val="28"/>
        </w:rPr>
        <w:t>Соотношение программ стабилизации и внешнеторговой реформы во многом зависит от того, в каких целях проводится политика валютного курса. Если валютный курс используется как инструмент антиинфляционной политики, одновременное проведение стабилизации и реформы внешней торговли обычно успеха не приносит, поскольку при этом трудно обеспечить необходимое снижение реального валютного курса.</w:t>
      </w:r>
    </w:p>
    <w:p w:rsidR="007127AB" w:rsidRDefault="007127AB" w:rsidP="007127AB">
      <w:pPr>
        <w:ind w:firstLine="720"/>
        <w:jc w:val="both"/>
        <w:rPr>
          <w:sz w:val="28"/>
          <w:szCs w:val="28"/>
        </w:rPr>
      </w:pPr>
    </w:p>
    <w:p w:rsidR="007127AB" w:rsidRDefault="007127AB" w:rsidP="007127AB">
      <w:pPr>
        <w:ind w:firstLine="720"/>
        <w:jc w:val="both"/>
        <w:rPr>
          <w:sz w:val="28"/>
          <w:szCs w:val="28"/>
        </w:rPr>
      </w:pPr>
    </w:p>
    <w:p w:rsidR="007127AB" w:rsidRDefault="007127AB" w:rsidP="007127AB">
      <w:pPr>
        <w:numPr>
          <w:ilvl w:val="1"/>
          <w:numId w:val="1"/>
        </w:numPr>
        <w:tabs>
          <w:tab w:val="left" w:pos="720"/>
        </w:tabs>
        <w:ind w:firstLine="720"/>
        <w:rPr>
          <w:b/>
          <w:sz w:val="28"/>
          <w:szCs w:val="28"/>
        </w:rPr>
      </w:pPr>
      <w:r>
        <w:rPr>
          <w:b/>
          <w:sz w:val="28"/>
          <w:szCs w:val="28"/>
        </w:rPr>
        <w:t xml:space="preserve">2.3  </w:t>
      </w:r>
      <w:r w:rsidRPr="004827FE">
        <w:rPr>
          <w:b/>
          <w:sz w:val="28"/>
          <w:szCs w:val="28"/>
        </w:rPr>
        <w:t>Национальный банк РК как главный регулятор обменного курса и учетной ставки</w:t>
      </w:r>
    </w:p>
    <w:p w:rsidR="007127AB" w:rsidRDefault="007127AB" w:rsidP="007127AB">
      <w:pPr>
        <w:tabs>
          <w:tab w:val="left" w:pos="720"/>
        </w:tabs>
        <w:rPr>
          <w:b/>
          <w:sz w:val="28"/>
          <w:szCs w:val="28"/>
        </w:rPr>
      </w:pPr>
    </w:p>
    <w:p w:rsidR="007127AB" w:rsidRPr="00031792" w:rsidRDefault="007127AB" w:rsidP="007127AB">
      <w:pPr>
        <w:ind w:firstLine="720"/>
        <w:jc w:val="both"/>
        <w:rPr>
          <w:sz w:val="28"/>
          <w:szCs w:val="28"/>
        </w:rPr>
      </w:pPr>
      <w:r w:rsidRPr="00031792">
        <w:rPr>
          <w:sz w:val="28"/>
          <w:szCs w:val="28"/>
        </w:rPr>
        <w:t>Органами валютного регулирования в РК являются Национальный банк РК и Правительство республики Казахстан, которые издают акты органов валютного регулирования, обязательные для резидентов и нерезидентов.</w:t>
      </w:r>
    </w:p>
    <w:p w:rsidR="007127AB" w:rsidRDefault="007127AB" w:rsidP="007127AB">
      <w:pPr>
        <w:ind w:firstLine="720"/>
        <w:jc w:val="both"/>
        <w:rPr>
          <w:sz w:val="28"/>
          <w:szCs w:val="28"/>
        </w:rPr>
      </w:pPr>
      <w:r w:rsidRPr="00031792">
        <w:rPr>
          <w:sz w:val="28"/>
          <w:szCs w:val="28"/>
        </w:rPr>
        <w:t xml:space="preserve">Национальный банк РК устанавливает единые формы учета и отчетности по валютным операциям, порядок и сроки их представления, а также готовит и опубликовывает статистическую информацию по валютным операциям. </w:t>
      </w:r>
    </w:p>
    <w:p w:rsidR="007127AB" w:rsidRPr="00D13CC3" w:rsidRDefault="007127AB" w:rsidP="007127AB">
      <w:pPr>
        <w:ind w:firstLine="720"/>
        <w:jc w:val="both"/>
        <w:rPr>
          <w:sz w:val="28"/>
          <w:szCs w:val="28"/>
        </w:rPr>
      </w:pPr>
      <w:r w:rsidRPr="00D13CC3">
        <w:rPr>
          <w:sz w:val="28"/>
          <w:szCs w:val="28"/>
        </w:rPr>
        <w:t>Основными принципами валютного регулирования и валютного контроля в РК являются:</w:t>
      </w:r>
    </w:p>
    <w:p w:rsidR="007127AB" w:rsidRPr="00D13CC3" w:rsidRDefault="007726FA" w:rsidP="007127AB">
      <w:pPr>
        <w:ind w:firstLine="720"/>
        <w:jc w:val="both"/>
        <w:rPr>
          <w:sz w:val="28"/>
          <w:szCs w:val="28"/>
        </w:rPr>
      </w:pPr>
      <w:r>
        <w:rPr>
          <w:sz w:val="28"/>
          <w:szCs w:val="28"/>
        </w:rPr>
        <w:t>а</w:t>
      </w:r>
      <w:r w:rsidR="007127AB" w:rsidRPr="00D13CC3">
        <w:rPr>
          <w:sz w:val="28"/>
          <w:szCs w:val="28"/>
        </w:rPr>
        <w:t>) приоритет экономических мер в реализации государственной политики в области валютного регулирования;</w:t>
      </w:r>
    </w:p>
    <w:p w:rsidR="007127AB" w:rsidRPr="00D13CC3" w:rsidRDefault="007726FA" w:rsidP="007127AB">
      <w:pPr>
        <w:ind w:firstLine="720"/>
        <w:jc w:val="both"/>
        <w:rPr>
          <w:sz w:val="28"/>
          <w:szCs w:val="28"/>
        </w:rPr>
      </w:pPr>
      <w:r>
        <w:rPr>
          <w:sz w:val="28"/>
          <w:szCs w:val="28"/>
        </w:rPr>
        <w:t>б</w:t>
      </w:r>
      <w:r w:rsidR="007127AB" w:rsidRPr="00D13CC3">
        <w:rPr>
          <w:sz w:val="28"/>
          <w:szCs w:val="28"/>
        </w:rPr>
        <w:t>) исключение неоправданного вмешательства государства и его органов в валютные операции резидентов и нерезидентов;</w:t>
      </w:r>
    </w:p>
    <w:p w:rsidR="007127AB" w:rsidRPr="00D13CC3" w:rsidRDefault="007726FA" w:rsidP="007127AB">
      <w:pPr>
        <w:ind w:firstLine="720"/>
        <w:jc w:val="both"/>
        <w:rPr>
          <w:sz w:val="28"/>
          <w:szCs w:val="28"/>
        </w:rPr>
      </w:pPr>
      <w:r>
        <w:rPr>
          <w:sz w:val="28"/>
          <w:szCs w:val="28"/>
        </w:rPr>
        <w:t>в</w:t>
      </w:r>
      <w:r w:rsidR="007127AB" w:rsidRPr="00D13CC3">
        <w:rPr>
          <w:sz w:val="28"/>
          <w:szCs w:val="28"/>
        </w:rPr>
        <w:t>) единство внешней и внутренней валютной политики РК;</w:t>
      </w:r>
    </w:p>
    <w:p w:rsidR="007127AB" w:rsidRPr="00D13CC3" w:rsidRDefault="007726FA" w:rsidP="007127AB">
      <w:pPr>
        <w:ind w:firstLine="720"/>
        <w:jc w:val="both"/>
        <w:rPr>
          <w:sz w:val="28"/>
          <w:szCs w:val="28"/>
        </w:rPr>
      </w:pPr>
      <w:r>
        <w:rPr>
          <w:sz w:val="28"/>
          <w:szCs w:val="28"/>
        </w:rPr>
        <w:t>г</w:t>
      </w:r>
      <w:r w:rsidR="007127AB" w:rsidRPr="00D13CC3">
        <w:rPr>
          <w:sz w:val="28"/>
          <w:szCs w:val="28"/>
        </w:rPr>
        <w:t>) единство системы валютного регулирования и валютного контроля;</w:t>
      </w:r>
    </w:p>
    <w:p w:rsidR="007127AB" w:rsidRPr="00D13CC3" w:rsidRDefault="007726FA" w:rsidP="007127AB">
      <w:pPr>
        <w:ind w:firstLine="720"/>
        <w:jc w:val="both"/>
        <w:rPr>
          <w:sz w:val="28"/>
          <w:szCs w:val="28"/>
        </w:rPr>
      </w:pPr>
      <w:r>
        <w:rPr>
          <w:sz w:val="28"/>
          <w:szCs w:val="28"/>
        </w:rPr>
        <w:t>д</w:t>
      </w:r>
      <w:r w:rsidR="007127AB" w:rsidRPr="00D13CC3">
        <w:rPr>
          <w:sz w:val="28"/>
          <w:szCs w:val="28"/>
        </w:rPr>
        <w:t>) обеспечение государством защиты прав и экономических интересов резидентов и нерезидентов при осуществлении валютных операций.</w:t>
      </w:r>
    </w:p>
    <w:p w:rsidR="007127AB" w:rsidRPr="004827FE" w:rsidRDefault="007127AB" w:rsidP="007127AB">
      <w:pPr>
        <w:ind w:firstLine="720"/>
        <w:jc w:val="both"/>
        <w:rPr>
          <w:sz w:val="28"/>
          <w:szCs w:val="28"/>
        </w:rPr>
      </w:pPr>
      <w:r w:rsidRPr="004827FE">
        <w:rPr>
          <w:sz w:val="28"/>
          <w:szCs w:val="28"/>
        </w:rPr>
        <w:t xml:space="preserve">Национальный банк </w:t>
      </w:r>
      <w:r>
        <w:rPr>
          <w:sz w:val="28"/>
          <w:szCs w:val="28"/>
        </w:rPr>
        <w:t xml:space="preserve">РК </w:t>
      </w:r>
      <w:r w:rsidRPr="004827FE">
        <w:rPr>
          <w:sz w:val="28"/>
          <w:szCs w:val="28"/>
        </w:rPr>
        <w:t>в последнее время подвергается многочисленной критике по поводу проведения резкой и «жесткой» девальвации.</w:t>
      </w:r>
    </w:p>
    <w:p w:rsidR="007127AB" w:rsidRPr="004827FE" w:rsidRDefault="007127AB" w:rsidP="007127AB">
      <w:pPr>
        <w:ind w:firstLine="720"/>
        <w:jc w:val="both"/>
        <w:rPr>
          <w:sz w:val="28"/>
          <w:szCs w:val="28"/>
        </w:rPr>
      </w:pPr>
      <w:r w:rsidRPr="004827FE">
        <w:rPr>
          <w:sz w:val="28"/>
          <w:szCs w:val="28"/>
        </w:rPr>
        <w:t xml:space="preserve">Чаще всего центральные банки, проводящие политику регулирования курса национальной валюты, переходят на новый уровень резко, одномоментно, чтобы избежать расходования резервов, связанных с вынужденной поддержкой валюты на каждом этапе падения. </w:t>
      </w:r>
    </w:p>
    <w:p w:rsidR="007127AB" w:rsidRPr="004827FE" w:rsidRDefault="007127AB" w:rsidP="007127AB">
      <w:pPr>
        <w:ind w:firstLine="720"/>
        <w:jc w:val="both"/>
        <w:rPr>
          <w:sz w:val="28"/>
          <w:szCs w:val="28"/>
        </w:rPr>
      </w:pPr>
      <w:r w:rsidRPr="004827FE">
        <w:rPr>
          <w:sz w:val="28"/>
          <w:szCs w:val="28"/>
        </w:rPr>
        <w:t xml:space="preserve">Этот способ Нацбанк РК посчитал в тот период наиболее оптимальным. Проведение одномоментной девальвации в результате позволило сразу снизить давление на национальную валюту. Торги на валютной бирже проходят в спокойном режиме. Участие Нацбанка в торгах минимально. Все колебания курса тенге происходят в рамках объявленного коридора. Так, в первые дни марта курс тенге на бирже укрепляется без интервенций НБ РК. </w:t>
      </w:r>
    </w:p>
    <w:p w:rsidR="007127AB" w:rsidRPr="004827FE" w:rsidRDefault="007127AB" w:rsidP="007127AB">
      <w:pPr>
        <w:ind w:firstLine="720"/>
        <w:jc w:val="both"/>
        <w:rPr>
          <w:sz w:val="28"/>
          <w:szCs w:val="28"/>
        </w:rPr>
      </w:pPr>
      <w:r w:rsidRPr="004827FE">
        <w:rPr>
          <w:sz w:val="28"/>
          <w:szCs w:val="28"/>
        </w:rPr>
        <w:t xml:space="preserve">Конечно, на начальном этапе после девальвации возникают определенные трудности у хозяйствующих субъектов экономики и у населения. Однако девальвация является одной из мер государственной политики, в конечном итоге направленной на повышение экономического роста страны и улучшения благосостояния населения в целом. </w:t>
      </w:r>
    </w:p>
    <w:p w:rsidR="007127AB" w:rsidRPr="004827FE" w:rsidRDefault="007127AB" w:rsidP="007127AB">
      <w:pPr>
        <w:ind w:firstLine="720"/>
        <w:jc w:val="both"/>
        <w:rPr>
          <w:sz w:val="28"/>
          <w:szCs w:val="28"/>
        </w:rPr>
      </w:pPr>
      <w:r w:rsidRPr="004827FE">
        <w:rPr>
          <w:sz w:val="28"/>
          <w:szCs w:val="28"/>
        </w:rPr>
        <w:t>В настоящий момент после установления нового коридора обменного курса тенге к доллару США можно отметить, что движение курса происходит в его рамках. Однако делать выводы по текущим торгам о равновесной валютной пары USD/KZT еще рано. Участникам рынка для адаптации к новым уровням необходимо два-три месяца. Также необходимо добавить, что валютный рынок волатилен, и движение в какую либо сторону – естественный процесс. Что касается участия Нацбанка в этих процессах, то основной задачей НБ РК на внутреннем валютном рынке является сглаживание резких колебаний курса. Необходимо отметить, что объемы интервенций по сравнению с январем и первым числам февраля значительно сократились.</w:t>
      </w:r>
    </w:p>
    <w:p w:rsidR="007127AB" w:rsidRPr="004827FE" w:rsidRDefault="007127AB" w:rsidP="007127AB">
      <w:pPr>
        <w:ind w:firstLine="720"/>
        <w:jc w:val="both"/>
        <w:rPr>
          <w:sz w:val="28"/>
          <w:szCs w:val="28"/>
        </w:rPr>
      </w:pPr>
      <w:r w:rsidRPr="004827FE">
        <w:rPr>
          <w:sz w:val="28"/>
          <w:szCs w:val="28"/>
        </w:rPr>
        <w:t>Главными задачами Национального банка является стабилизация финансовой системы и в рамках денежно-кредитной политики – регулирование курса национальной валюты. При выполнении этой задачи существует риск снижения уровня ЗВР. Однако необходимо отметить, что в феврале чистые международные резервы НБ РК в текущих ценах повысились на 11,7 процента (на 2,4 миллиарда долларов) до 20,7 миллиарда долларов по отношению к предыдущему месяцу. Эти пополнения были произведены за счет конвертации валюты из Национального фонда РК (порядка пяти миллиардов долларов США), экспортной выручки и налоговых поступлений.</w:t>
      </w:r>
    </w:p>
    <w:p w:rsidR="007127AB" w:rsidRPr="004827FE" w:rsidRDefault="007127AB" w:rsidP="007127AB">
      <w:pPr>
        <w:ind w:firstLine="720"/>
        <w:jc w:val="both"/>
        <w:rPr>
          <w:sz w:val="28"/>
          <w:szCs w:val="28"/>
        </w:rPr>
      </w:pPr>
      <w:r w:rsidRPr="004827FE">
        <w:rPr>
          <w:sz w:val="28"/>
          <w:szCs w:val="28"/>
        </w:rPr>
        <w:t xml:space="preserve">В середине 2006 года, когда Казахстан испытывал значительный приток спекулятивного капитала, НБ РК прибегал к такой мере «с другого края», проводя интервенции по покупкам иностранной валюты и временному ослаблению курса тенге. Это привело к убыткам спекулянтов, игравших на укрепление курса тенге. </w:t>
      </w:r>
    </w:p>
    <w:p w:rsidR="007127AB" w:rsidRDefault="007127AB" w:rsidP="007127AB">
      <w:pPr>
        <w:ind w:firstLine="720"/>
        <w:jc w:val="both"/>
        <w:rPr>
          <w:sz w:val="28"/>
          <w:szCs w:val="28"/>
        </w:rPr>
      </w:pPr>
      <w:r w:rsidRPr="004827FE">
        <w:rPr>
          <w:sz w:val="28"/>
          <w:szCs w:val="28"/>
        </w:rPr>
        <w:t xml:space="preserve">В настоящее время курс национальной валюты по отношению к доллару США движется в разрезе заданного коридора, и вмешательства Нацбанка ограничиваются интервенциями для сглаживания резких колебаний на валютном рынке. </w:t>
      </w:r>
    </w:p>
    <w:p w:rsidR="007127AB" w:rsidRPr="00F86116" w:rsidRDefault="007127AB" w:rsidP="007127AB">
      <w:pPr>
        <w:ind w:firstLine="720"/>
        <w:jc w:val="both"/>
        <w:rPr>
          <w:sz w:val="28"/>
          <w:szCs w:val="28"/>
        </w:rPr>
      </w:pPr>
      <w:r w:rsidRPr="00F86116">
        <w:rPr>
          <w:sz w:val="28"/>
          <w:szCs w:val="28"/>
        </w:rPr>
        <w:t>Национальный Банк Республики Казахстан ежегодно разрабатывает Основные направления денежно-кредитной политики на предстоящие 3 года, в которых определяются целевые ориентиры по инфляции, а также меры денежно-кредитной политики по их достижению. Определение стратегических направлений политики на среднесрочный период повышает предсказуемость политики Национального Банка Республики Казахстан и снижает степень неопределенности для участников финансового рынка в направлении его развития.</w:t>
      </w:r>
    </w:p>
    <w:p w:rsidR="007127AB" w:rsidRPr="004827FE" w:rsidRDefault="007127AB" w:rsidP="007127AB">
      <w:pPr>
        <w:ind w:firstLine="720"/>
        <w:jc w:val="both"/>
        <w:rPr>
          <w:sz w:val="28"/>
          <w:szCs w:val="28"/>
        </w:rPr>
      </w:pPr>
      <w:r w:rsidRPr="004827FE">
        <w:rPr>
          <w:sz w:val="28"/>
          <w:szCs w:val="28"/>
        </w:rPr>
        <w:t>Нац</w:t>
      </w:r>
      <w:r>
        <w:rPr>
          <w:sz w:val="28"/>
          <w:szCs w:val="28"/>
        </w:rPr>
        <w:t xml:space="preserve">иональный </w:t>
      </w:r>
      <w:r w:rsidRPr="004827FE">
        <w:rPr>
          <w:sz w:val="28"/>
          <w:szCs w:val="28"/>
        </w:rPr>
        <w:t>банк</w:t>
      </w:r>
      <w:r>
        <w:rPr>
          <w:sz w:val="28"/>
          <w:szCs w:val="28"/>
        </w:rPr>
        <w:t xml:space="preserve"> РК</w:t>
      </w:r>
      <w:r w:rsidRPr="004827FE">
        <w:rPr>
          <w:sz w:val="28"/>
          <w:szCs w:val="28"/>
        </w:rPr>
        <w:t xml:space="preserve"> в ближайшие два года планирует рассмотреть варианты привязки обменного курса национальной валюты к индексу цен на основные экспортные товары. Обменный курс тенге будет определяться в зависимости от изменений основных экспортных цен с определенным лагом. В то же время это не означает точной привязки курсов валют к изменениям на товарных рынках. На изменение курса будет оказывать влияние множество факторов, часто действующих в противоположных направлениях: скорость и степень изменения цен экспорта, объемы и доля тех или иных товаров в общем экспорте и т. д. Поэтому следить за каждым изменением цены на нефть и ожидать моментального изменения курса тенге не имеет смысла. </w:t>
      </w:r>
    </w:p>
    <w:p w:rsidR="007127AB" w:rsidRDefault="007127AB" w:rsidP="007127AB">
      <w:pPr>
        <w:tabs>
          <w:tab w:val="left" w:pos="720"/>
        </w:tabs>
        <w:ind w:firstLine="720"/>
        <w:jc w:val="both"/>
        <w:rPr>
          <w:sz w:val="28"/>
          <w:szCs w:val="28"/>
        </w:rPr>
      </w:pPr>
      <w:r w:rsidRPr="00031792">
        <w:rPr>
          <w:sz w:val="28"/>
          <w:szCs w:val="28"/>
        </w:rPr>
        <w:t>В 2009 году Национальный банк будет проводить денежно-кредитную политику, направленную, главным образом, на обеспечение финансовой стабильности экономики, чему будет способствовать поддержание обменного курса тенге на стабильном уровне.</w:t>
      </w:r>
    </w:p>
    <w:p w:rsidR="007127AB" w:rsidRDefault="007127AB" w:rsidP="007127AB">
      <w:pPr>
        <w:tabs>
          <w:tab w:val="left" w:pos="720"/>
        </w:tabs>
        <w:ind w:firstLine="720"/>
        <w:jc w:val="both"/>
        <w:rPr>
          <w:sz w:val="28"/>
          <w:szCs w:val="28"/>
        </w:rPr>
      </w:pPr>
    </w:p>
    <w:p w:rsidR="007127AB" w:rsidRDefault="007127AB" w:rsidP="007127AB">
      <w:pPr>
        <w:tabs>
          <w:tab w:val="left" w:pos="720"/>
        </w:tabs>
        <w:ind w:firstLine="720"/>
        <w:jc w:val="both"/>
        <w:rPr>
          <w:sz w:val="28"/>
          <w:szCs w:val="28"/>
        </w:rPr>
      </w:pPr>
    </w:p>
    <w:p w:rsidR="007127AB" w:rsidRDefault="007127AB" w:rsidP="007127AB">
      <w:pPr>
        <w:numPr>
          <w:ilvl w:val="1"/>
          <w:numId w:val="1"/>
        </w:numPr>
        <w:tabs>
          <w:tab w:val="clear" w:pos="360"/>
          <w:tab w:val="num" w:pos="720"/>
        </w:tabs>
        <w:rPr>
          <w:b/>
          <w:sz w:val="28"/>
          <w:szCs w:val="28"/>
        </w:rPr>
      </w:pPr>
      <w:r w:rsidRPr="004C66E0">
        <w:rPr>
          <w:b/>
          <w:sz w:val="28"/>
          <w:szCs w:val="28"/>
        </w:rPr>
        <w:t>2.4</w:t>
      </w:r>
      <w:r>
        <w:rPr>
          <w:b/>
          <w:sz w:val="28"/>
          <w:szCs w:val="28"/>
        </w:rPr>
        <w:t xml:space="preserve"> </w:t>
      </w:r>
      <w:r w:rsidRPr="004C66E0">
        <w:rPr>
          <w:b/>
          <w:sz w:val="28"/>
          <w:szCs w:val="28"/>
        </w:rPr>
        <w:t xml:space="preserve"> Проблемы регулирования обменного курса и учетной ставки в РК</w:t>
      </w:r>
    </w:p>
    <w:p w:rsidR="007127AB" w:rsidRDefault="007127AB" w:rsidP="007127AB">
      <w:pPr>
        <w:rPr>
          <w:b/>
          <w:sz w:val="28"/>
          <w:szCs w:val="28"/>
        </w:rPr>
      </w:pPr>
    </w:p>
    <w:p w:rsidR="007127AB" w:rsidRPr="002F50A3" w:rsidRDefault="007127AB" w:rsidP="007127AB">
      <w:pPr>
        <w:ind w:firstLine="720"/>
        <w:jc w:val="both"/>
        <w:rPr>
          <w:sz w:val="28"/>
          <w:szCs w:val="28"/>
        </w:rPr>
      </w:pPr>
      <w:r w:rsidRPr="002F50A3">
        <w:rPr>
          <w:sz w:val="28"/>
          <w:szCs w:val="28"/>
        </w:rPr>
        <w:t>В 2008 году глобальный финансовый кризис оказал существенное влияние на замедление темпов роста мировой экономики. В ряде стран наблюдается экономическая рецессия.</w:t>
      </w:r>
    </w:p>
    <w:p w:rsidR="007127AB" w:rsidRPr="002F50A3" w:rsidRDefault="007127AB" w:rsidP="007127AB">
      <w:pPr>
        <w:ind w:firstLine="720"/>
        <w:jc w:val="both"/>
        <w:rPr>
          <w:sz w:val="28"/>
          <w:szCs w:val="28"/>
        </w:rPr>
      </w:pPr>
      <w:r w:rsidRPr="002F50A3">
        <w:rPr>
          <w:sz w:val="28"/>
          <w:szCs w:val="28"/>
        </w:rPr>
        <w:t>Нестабильность на мировых финансовых и товарных рынках отразилась на темпах экономического роста Казахстана. По предварительной оценке, рост экономики в 2008 году составил 3,1 %, инфляция на конец года - 9,5%.</w:t>
      </w:r>
    </w:p>
    <w:p w:rsidR="007127AB" w:rsidRPr="002F50A3" w:rsidRDefault="007127AB" w:rsidP="007127AB">
      <w:pPr>
        <w:ind w:firstLine="720"/>
        <w:jc w:val="both"/>
        <w:rPr>
          <w:sz w:val="28"/>
          <w:szCs w:val="28"/>
        </w:rPr>
      </w:pPr>
      <w:r w:rsidRPr="002F50A3">
        <w:rPr>
          <w:sz w:val="28"/>
          <w:szCs w:val="28"/>
        </w:rPr>
        <w:t>В 2009-2010 годах ситуация на мировых рынках, вероятнее всего, будет осложняться и последствия для отечественной экономики могут носить негативный характер. На мировых товарных рынках возможно сохранение низких цен на основные экспортные позиции Казахстана.</w:t>
      </w:r>
    </w:p>
    <w:p w:rsidR="007127AB" w:rsidRPr="001F6863" w:rsidRDefault="007127AB" w:rsidP="007127AB">
      <w:pPr>
        <w:pStyle w:val="HTML"/>
        <w:ind w:firstLine="540"/>
        <w:jc w:val="both"/>
        <w:rPr>
          <w:rFonts w:ascii="Times New Roman" w:hAnsi="Times New Roman" w:cs="Times New Roman"/>
          <w:sz w:val="28"/>
          <w:szCs w:val="28"/>
        </w:rPr>
      </w:pPr>
      <w:r w:rsidRPr="001F6863">
        <w:rPr>
          <w:rFonts w:ascii="Times New Roman" w:hAnsi="Times New Roman" w:cs="Times New Roman"/>
          <w:sz w:val="28"/>
          <w:szCs w:val="28"/>
        </w:rPr>
        <w:t>Несмотря на ряд наметившихся в последнее время позитивных тенденций,</w:t>
      </w:r>
      <w:r>
        <w:rPr>
          <w:rFonts w:ascii="Times New Roman" w:hAnsi="Times New Roman" w:cs="Times New Roman"/>
          <w:sz w:val="28"/>
          <w:szCs w:val="28"/>
        </w:rPr>
        <w:t xml:space="preserve"> </w:t>
      </w:r>
      <w:r w:rsidRPr="001F6863">
        <w:rPr>
          <w:rFonts w:ascii="Times New Roman" w:hAnsi="Times New Roman" w:cs="Times New Roman"/>
          <w:sz w:val="28"/>
          <w:szCs w:val="28"/>
        </w:rPr>
        <w:t>современное состояние казахстанской экономики характеризуется дальнейшим</w:t>
      </w:r>
      <w:r>
        <w:rPr>
          <w:rFonts w:ascii="Times New Roman" w:hAnsi="Times New Roman" w:cs="Times New Roman"/>
          <w:sz w:val="28"/>
          <w:szCs w:val="28"/>
        </w:rPr>
        <w:t xml:space="preserve"> </w:t>
      </w:r>
      <w:r w:rsidRPr="001F6863">
        <w:rPr>
          <w:rFonts w:ascii="Times New Roman" w:hAnsi="Times New Roman" w:cs="Times New Roman"/>
          <w:sz w:val="28"/>
          <w:szCs w:val="28"/>
        </w:rPr>
        <w:t>сокращением производства и экономической активности.</w:t>
      </w:r>
    </w:p>
    <w:p w:rsidR="007127AB" w:rsidRDefault="007127AB" w:rsidP="007127AB">
      <w:pPr>
        <w:pStyle w:val="HTML"/>
        <w:ind w:firstLine="540"/>
        <w:jc w:val="both"/>
        <w:rPr>
          <w:rFonts w:ascii="Times New Roman" w:hAnsi="Times New Roman" w:cs="Times New Roman"/>
          <w:sz w:val="28"/>
          <w:szCs w:val="28"/>
        </w:rPr>
      </w:pPr>
      <w:r w:rsidRPr="001F6863">
        <w:rPr>
          <w:rFonts w:ascii="Times New Roman" w:hAnsi="Times New Roman" w:cs="Times New Roman"/>
          <w:sz w:val="28"/>
          <w:szCs w:val="28"/>
        </w:rPr>
        <w:t>Регулирование необходимой денежной массы в Казахстане происходит в отрыве от</w:t>
      </w:r>
      <w:r>
        <w:rPr>
          <w:rFonts w:ascii="Times New Roman" w:hAnsi="Times New Roman" w:cs="Times New Roman"/>
          <w:sz w:val="28"/>
          <w:szCs w:val="28"/>
        </w:rPr>
        <w:t xml:space="preserve"> </w:t>
      </w:r>
      <w:r w:rsidRPr="001F6863">
        <w:rPr>
          <w:rFonts w:ascii="Times New Roman" w:hAnsi="Times New Roman" w:cs="Times New Roman"/>
          <w:sz w:val="28"/>
          <w:szCs w:val="28"/>
        </w:rPr>
        <w:t>формирования новых цен, а новый всплеск роста на доллары в целом вызван</w:t>
      </w:r>
      <w:r>
        <w:rPr>
          <w:rFonts w:ascii="Times New Roman" w:hAnsi="Times New Roman" w:cs="Times New Roman"/>
          <w:sz w:val="28"/>
          <w:szCs w:val="28"/>
        </w:rPr>
        <w:t xml:space="preserve"> </w:t>
      </w:r>
      <w:r w:rsidRPr="001F6863">
        <w:rPr>
          <w:rFonts w:ascii="Times New Roman" w:hAnsi="Times New Roman" w:cs="Times New Roman"/>
          <w:sz w:val="28"/>
          <w:szCs w:val="28"/>
        </w:rPr>
        <w:t>ожиданиями нового обесценивания тенге, слабым государственным регулированием,</w:t>
      </w:r>
      <w:r>
        <w:rPr>
          <w:rFonts w:ascii="Times New Roman" w:hAnsi="Times New Roman" w:cs="Times New Roman"/>
          <w:sz w:val="28"/>
          <w:szCs w:val="28"/>
        </w:rPr>
        <w:t xml:space="preserve"> </w:t>
      </w:r>
      <w:r w:rsidRPr="001F6863">
        <w:rPr>
          <w:rFonts w:ascii="Times New Roman" w:hAnsi="Times New Roman" w:cs="Times New Roman"/>
          <w:sz w:val="28"/>
          <w:szCs w:val="28"/>
        </w:rPr>
        <w:t>медленным расширением рыночного оборота товаров длительного пользования,</w:t>
      </w:r>
      <w:r>
        <w:rPr>
          <w:rFonts w:ascii="Times New Roman" w:hAnsi="Times New Roman" w:cs="Times New Roman"/>
          <w:sz w:val="28"/>
          <w:szCs w:val="28"/>
        </w:rPr>
        <w:t xml:space="preserve"> </w:t>
      </w:r>
      <w:r w:rsidRPr="001F6863">
        <w:rPr>
          <w:rFonts w:ascii="Times New Roman" w:hAnsi="Times New Roman" w:cs="Times New Roman"/>
          <w:sz w:val="28"/>
          <w:szCs w:val="28"/>
        </w:rPr>
        <w:t>неверием народа в эффективность политики государства.</w:t>
      </w:r>
    </w:p>
    <w:p w:rsidR="007127AB" w:rsidRPr="00A53FF7" w:rsidRDefault="007127AB" w:rsidP="007127AB">
      <w:pPr>
        <w:pStyle w:val="a4"/>
        <w:spacing w:before="0" w:beforeAutospacing="0" w:after="0" w:afterAutospacing="0"/>
        <w:ind w:firstLine="720"/>
        <w:jc w:val="both"/>
        <w:rPr>
          <w:sz w:val="28"/>
          <w:szCs w:val="28"/>
        </w:rPr>
      </w:pPr>
      <w:r w:rsidRPr="00A53FF7">
        <w:rPr>
          <w:sz w:val="28"/>
          <w:szCs w:val="28"/>
        </w:rPr>
        <w:t>В конце 2008 года – начале 2009 года на внутреннем валютном рынке отмечалось значительное нарастание негативных девальвационных ожиданий. При этом Национальный Банк Республики Казахстан принимал значительные усилия по обеспечению стабильности обменного курса и сохранению неявного коридора в пределах 120 тенге за доллар США ±2%.</w:t>
      </w:r>
    </w:p>
    <w:p w:rsidR="007127AB" w:rsidRPr="00A53FF7" w:rsidRDefault="007127AB" w:rsidP="007127AB">
      <w:pPr>
        <w:pStyle w:val="a4"/>
        <w:spacing w:before="0" w:beforeAutospacing="0" w:after="0" w:afterAutospacing="0"/>
        <w:ind w:firstLine="720"/>
        <w:jc w:val="both"/>
        <w:rPr>
          <w:sz w:val="28"/>
          <w:szCs w:val="28"/>
        </w:rPr>
      </w:pPr>
      <w:r w:rsidRPr="00A53FF7">
        <w:rPr>
          <w:sz w:val="28"/>
          <w:szCs w:val="28"/>
        </w:rPr>
        <w:t>Только за период с октября 2008 года по февраль 2009 года Национальный Банк Республики Казахстан использовал более 9 млрд. долл. США на обеспечение стабильности обменного курса тенге. Объем золотовалютных резервов за этот период снизился на 10,4%.</w:t>
      </w:r>
    </w:p>
    <w:p w:rsidR="007127AB" w:rsidRPr="00A53FF7" w:rsidRDefault="007127AB" w:rsidP="007127AB">
      <w:pPr>
        <w:pStyle w:val="a4"/>
        <w:spacing w:before="0" w:beforeAutospacing="0" w:after="0" w:afterAutospacing="0"/>
        <w:ind w:firstLine="720"/>
        <w:jc w:val="both"/>
        <w:rPr>
          <w:sz w:val="28"/>
          <w:szCs w:val="28"/>
        </w:rPr>
      </w:pPr>
      <w:r w:rsidRPr="00A53FF7">
        <w:rPr>
          <w:sz w:val="28"/>
          <w:szCs w:val="28"/>
        </w:rPr>
        <w:t xml:space="preserve">Однако ситуация, сложившаяся к началу 2009 года в мировой экономике, в том числе девальвация валют стран – торговых партнеров Республики Казахстан и значительное снижение цен на энергоресурсы, являющиеся основой казахстанского экспорта, не обеспечивала устойчивость показателей платежного баланса на 2009 год и могла привести к их резкому ухудшению. </w:t>
      </w:r>
    </w:p>
    <w:p w:rsidR="007127AB" w:rsidRPr="001F6863" w:rsidRDefault="007127AB" w:rsidP="007127AB">
      <w:pPr>
        <w:pStyle w:val="HTML"/>
        <w:ind w:firstLine="720"/>
        <w:jc w:val="both"/>
        <w:rPr>
          <w:rFonts w:ascii="Times New Roman" w:hAnsi="Times New Roman" w:cs="Times New Roman"/>
          <w:sz w:val="28"/>
          <w:szCs w:val="28"/>
        </w:rPr>
      </w:pPr>
      <w:r w:rsidRPr="001F6863">
        <w:rPr>
          <w:rFonts w:ascii="Times New Roman" w:hAnsi="Times New Roman" w:cs="Times New Roman"/>
          <w:sz w:val="28"/>
          <w:szCs w:val="28"/>
        </w:rPr>
        <w:t>Сильным ударом для экономики является бегство казахстанцев от своей</w:t>
      </w:r>
      <w:r>
        <w:rPr>
          <w:rFonts w:ascii="Times New Roman" w:hAnsi="Times New Roman" w:cs="Times New Roman"/>
          <w:sz w:val="28"/>
          <w:szCs w:val="28"/>
        </w:rPr>
        <w:t xml:space="preserve"> </w:t>
      </w:r>
      <w:r w:rsidRPr="001F6863">
        <w:rPr>
          <w:rFonts w:ascii="Times New Roman" w:hAnsi="Times New Roman" w:cs="Times New Roman"/>
          <w:sz w:val="28"/>
          <w:szCs w:val="28"/>
        </w:rPr>
        <w:t>национальной валюты. Казахстанцы не особенно верят в тенге, предпочитая иметь</w:t>
      </w:r>
      <w:r>
        <w:rPr>
          <w:rFonts w:ascii="Times New Roman" w:hAnsi="Times New Roman" w:cs="Times New Roman"/>
          <w:sz w:val="28"/>
          <w:szCs w:val="28"/>
        </w:rPr>
        <w:t xml:space="preserve"> </w:t>
      </w:r>
      <w:r w:rsidRPr="001F6863">
        <w:rPr>
          <w:rFonts w:ascii="Times New Roman" w:hAnsi="Times New Roman" w:cs="Times New Roman"/>
          <w:sz w:val="28"/>
          <w:szCs w:val="28"/>
        </w:rPr>
        <w:t>наличные доллары США. Денежные ресурсы рассредоточены по обширному</w:t>
      </w:r>
      <w:r>
        <w:rPr>
          <w:rFonts w:ascii="Times New Roman" w:hAnsi="Times New Roman" w:cs="Times New Roman"/>
          <w:sz w:val="28"/>
          <w:szCs w:val="28"/>
        </w:rPr>
        <w:t xml:space="preserve"> </w:t>
      </w:r>
      <w:r w:rsidRPr="001F6863">
        <w:rPr>
          <w:rFonts w:ascii="Times New Roman" w:hAnsi="Times New Roman" w:cs="Times New Roman"/>
          <w:sz w:val="28"/>
          <w:szCs w:val="28"/>
        </w:rPr>
        <w:t>экономическому пространству страны, по многочисленным держателям малых</w:t>
      </w:r>
      <w:r>
        <w:rPr>
          <w:rFonts w:ascii="Times New Roman" w:hAnsi="Times New Roman" w:cs="Times New Roman"/>
          <w:sz w:val="28"/>
          <w:szCs w:val="28"/>
        </w:rPr>
        <w:t xml:space="preserve"> </w:t>
      </w:r>
      <w:r w:rsidRPr="001F6863">
        <w:rPr>
          <w:rFonts w:ascii="Times New Roman" w:hAnsi="Times New Roman" w:cs="Times New Roman"/>
          <w:sz w:val="28"/>
          <w:szCs w:val="28"/>
        </w:rPr>
        <w:t>средств. По оценкам специалистов на руках у населения сейчас находится</w:t>
      </w:r>
      <w:r>
        <w:rPr>
          <w:rFonts w:ascii="Times New Roman" w:hAnsi="Times New Roman" w:cs="Times New Roman"/>
          <w:sz w:val="28"/>
          <w:szCs w:val="28"/>
        </w:rPr>
        <w:t xml:space="preserve"> </w:t>
      </w:r>
      <w:r w:rsidRPr="001F6863">
        <w:rPr>
          <w:rFonts w:ascii="Times New Roman" w:hAnsi="Times New Roman" w:cs="Times New Roman"/>
          <w:sz w:val="28"/>
          <w:szCs w:val="28"/>
        </w:rPr>
        <w:t>несколько миллиардов наличных долларов США, что превышает золотовалютный</w:t>
      </w:r>
      <w:r>
        <w:rPr>
          <w:rFonts w:ascii="Times New Roman" w:hAnsi="Times New Roman" w:cs="Times New Roman"/>
          <w:sz w:val="28"/>
          <w:szCs w:val="28"/>
        </w:rPr>
        <w:t xml:space="preserve"> </w:t>
      </w:r>
      <w:r w:rsidRPr="001F6863">
        <w:rPr>
          <w:rFonts w:ascii="Times New Roman" w:hAnsi="Times New Roman" w:cs="Times New Roman"/>
          <w:sz w:val="28"/>
          <w:szCs w:val="28"/>
        </w:rPr>
        <w:t xml:space="preserve">резерв </w:t>
      </w:r>
      <w:r>
        <w:rPr>
          <w:rFonts w:ascii="Times New Roman" w:hAnsi="Times New Roman" w:cs="Times New Roman"/>
          <w:sz w:val="28"/>
          <w:szCs w:val="28"/>
        </w:rPr>
        <w:t>Нацб</w:t>
      </w:r>
      <w:r w:rsidRPr="001F6863">
        <w:rPr>
          <w:rFonts w:ascii="Times New Roman" w:hAnsi="Times New Roman" w:cs="Times New Roman"/>
          <w:sz w:val="28"/>
          <w:szCs w:val="28"/>
        </w:rPr>
        <w:t>анка.</w:t>
      </w:r>
    </w:p>
    <w:p w:rsidR="007127AB" w:rsidRPr="001F6863" w:rsidRDefault="007127AB" w:rsidP="007127AB">
      <w:pPr>
        <w:pStyle w:val="HTML"/>
        <w:ind w:firstLine="540"/>
        <w:jc w:val="both"/>
        <w:rPr>
          <w:rFonts w:ascii="Times New Roman" w:hAnsi="Times New Roman" w:cs="Times New Roman"/>
          <w:sz w:val="28"/>
          <w:szCs w:val="28"/>
        </w:rPr>
      </w:pPr>
      <w:r w:rsidRPr="001F6863">
        <w:rPr>
          <w:rFonts w:ascii="Times New Roman" w:hAnsi="Times New Roman" w:cs="Times New Roman"/>
          <w:sz w:val="28"/>
          <w:szCs w:val="28"/>
        </w:rPr>
        <w:t>Уже не первый год стоит проблема, как эти ресурсы сконцентрировать и</w:t>
      </w:r>
      <w:r>
        <w:rPr>
          <w:rFonts w:ascii="Times New Roman" w:hAnsi="Times New Roman" w:cs="Times New Roman"/>
          <w:sz w:val="28"/>
          <w:szCs w:val="28"/>
        </w:rPr>
        <w:t xml:space="preserve"> </w:t>
      </w:r>
      <w:r w:rsidRPr="001F6863">
        <w:rPr>
          <w:rFonts w:ascii="Times New Roman" w:hAnsi="Times New Roman" w:cs="Times New Roman"/>
          <w:sz w:val="28"/>
          <w:szCs w:val="28"/>
        </w:rPr>
        <w:t>направить на развитие производственной сферы. Долларизация страны в свою</w:t>
      </w:r>
      <w:r>
        <w:rPr>
          <w:rFonts w:ascii="Times New Roman" w:hAnsi="Times New Roman" w:cs="Times New Roman"/>
          <w:sz w:val="28"/>
          <w:szCs w:val="28"/>
        </w:rPr>
        <w:t xml:space="preserve"> </w:t>
      </w:r>
      <w:r w:rsidRPr="001F6863">
        <w:rPr>
          <w:rFonts w:ascii="Times New Roman" w:hAnsi="Times New Roman" w:cs="Times New Roman"/>
          <w:sz w:val="28"/>
          <w:szCs w:val="28"/>
        </w:rPr>
        <w:t>очередь означает кредитование Казахстаном более богатых стран и осложняет</w:t>
      </w:r>
      <w:r>
        <w:rPr>
          <w:rFonts w:ascii="Times New Roman" w:hAnsi="Times New Roman" w:cs="Times New Roman"/>
          <w:sz w:val="28"/>
          <w:szCs w:val="28"/>
        </w:rPr>
        <w:t xml:space="preserve"> </w:t>
      </w:r>
      <w:r w:rsidRPr="001F6863">
        <w:rPr>
          <w:rFonts w:ascii="Times New Roman" w:hAnsi="Times New Roman" w:cs="Times New Roman"/>
          <w:sz w:val="28"/>
          <w:szCs w:val="28"/>
        </w:rPr>
        <w:t>проведение государственной бюджетной и денежной политики, т.к. увеличивается</w:t>
      </w:r>
      <w:r>
        <w:rPr>
          <w:rFonts w:ascii="Times New Roman" w:hAnsi="Times New Roman" w:cs="Times New Roman"/>
          <w:sz w:val="28"/>
          <w:szCs w:val="28"/>
        </w:rPr>
        <w:t xml:space="preserve"> </w:t>
      </w:r>
      <w:r w:rsidRPr="001F6863">
        <w:rPr>
          <w:rFonts w:ascii="Times New Roman" w:hAnsi="Times New Roman" w:cs="Times New Roman"/>
          <w:sz w:val="28"/>
          <w:szCs w:val="28"/>
        </w:rPr>
        <w:t>неподконтрольный правительству элемент денежной массы.</w:t>
      </w:r>
    </w:p>
    <w:p w:rsidR="007127AB" w:rsidRPr="001F6863" w:rsidRDefault="007127AB" w:rsidP="007127AB">
      <w:pPr>
        <w:pStyle w:val="HTML"/>
        <w:ind w:firstLine="540"/>
        <w:jc w:val="both"/>
        <w:rPr>
          <w:rFonts w:ascii="Times New Roman" w:hAnsi="Times New Roman" w:cs="Times New Roman"/>
          <w:sz w:val="28"/>
          <w:szCs w:val="28"/>
        </w:rPr>
      </w:pPr>
      <w:r w:rsidRPr="001F6863">
        <w:rPr>
          <w:rFonts w:ascii="Times New Roman" w:hAnsi="Times New Roman" w:cs="Times New Roman"/>
          <w:sz w:val="28"/>
          <w:szCs w:val="28"/>
        </w:rPr>
        <w:t>В результате в Казахстане наблюдается устойчивая тенденция платежного баланса</w:t>
      </w:r>
      <w:r>
        <w:rPr>
          <w:rFonts w:ascii="Times New Roman" w:hAnsi="Times New Roman" w:cs="Times New Roman"/>
          <w:sz w:val="28"/>
          <w:szCs w:val="28"/>
        </w:rPr>
        <w:t xml:space="preserve"> </w:t>
      </w:r>
      <w:r w:rsidRPr="001F6863">
        <w:rPr>
          <w:rFonts w:ascii="Times New Roman" w:hAnsi="Times New Roman" w:cs="Times New Roman"/>
          <w:sz w:val="28"/>
          <w:szCs w:val="28"/>
        </w:rPr>
        <w:t>страны.</w:t>
      </w:r>
    </w:p>
    <w:p w:rsidR="007127AB" w:rsidRPr="001F6863" w:rsidRDefault="007127AB" w:rsidP="007127AB">
      <w:pPr>
        <w:pStyle w:val="HTML"/>
        <w:ind w:firstLine="540"/>
        <w:jc w:val="both"/>
        <w:rPr>
          <w:rFonts w:ascii="Times New Roman" w:hAnsi="Times New Roman" w:cs="Times New Roman"/>
          <w:sz w:val="28"/>
          <w:szCs w:val="28"/>
        </w:rPr>
      </w:pPr>
      <w:r w:rsidRPr="001F6863">
        <w:rPr>
          <w:rFonts w:ascii="Times New Roman" w:hAnsi="Times New Roman" w:cs="Times New Roman"/>
          <w:sz w:val="28"/>
          <w:szCs w:val="28"/>
        </w:rPr>
        <w:t>Нынеш</w:t>
      </w:r>
      <w:r>
        <w:rPr>
          <w:rFonts w:ascii="Times New Roman" w:hAnsi="Times New Roman" w:cs="Times New Roman"/>
          <w:sz w:val="28"/>
          <w:szCs w:val="28"/>
        </w:rPr>
        <w:t>ние маневры правительства и Нац</w:t>
      </w:r>
      <w:r w:rsidRPr="001F6863">
        <w:rPr>
          <w:rFonts w:ascii="Times New Roman" w:hAnsi="Times New Roman" w:cs="Times New Roman"/>
          <w:sz w:val="28"/>
          <w:szCs w:val="28"/>
        </w:rPr>
        <w:t>банка, заключающиеся в дальнейшем сжатии</w:t>
      </w:r>
      <w:r>
        <w:rPr>
          <w:rFonts w:ascii="Times New Roman" w:hAnsi="Times New Roman" w:cs="Times New Roman"/>
          <w:sz w:val="28"/>
          <w:szCs w:val="28"/>
        </w:rPr>
        <w:t xml:space="preserve"> </w:t>
      </w:r>
      <w:r w:rsidRPr="001F6863">
        <w:rPr>
          <w:rFonts w:ascii="Times New Roman" w:hAnsi="Times New Roman" w:cs="Times New Roman"/>
          <w:sz w:val="28"/>
          <w:szCs w:val="28"/>
        </w:rPr>
        <w:t xml:space="preserve">денежной массы (уменьшение за 11 месяцев </w:t>
      </w:r>
      <w:r>
        <w:rPr>
          <w:rFonts w:ascii="Times New Roman" w:hAnsi="Times New Roman" w:cs="Times New Roman"/>
          <w:sz w:val="28"/>
          <w:szCs w:val="28"/>
        </w:rPr>
        <w:t>2007</w:t>
      </w:r>
      <w:r w:rsidRPr="001F6863">
        <w:rPr>
          <w:rFonts w:ascii="Times New Roman" w:hAnsi="Times New Roman" w:cs="Times New Roman"/>
          <w:sz w:val="28"/>
          <w:szCs w:val="28"/>
        </w:rPr>
        <w:t xml:space="preserve"> года составило 17,4 %, а</w:t>
      </w:r>
      <w:r>
        <w:rPr>
          <w:rFonts w:ascii="Times New Roman" w:hAnsi="Times New Roman" w:cs="Times New Roman"/>
          <w:sz w:val="28"/>
          <w:szCs w:val="28"/>
        </w:rPr>
        <w:t xml:space="preserve"> </w:t>
      </w:r>
      <w:r w:rsidRPr="001F6863">
        <w:rPr>
          <w:rFonts w:ascii="Times New Roman" w:hAnsi="Times New Roman" w:cs="Times New Roman"/>
          <w:sz w:val="28"/>
          <w:szCs w:val="28"/>
        </w:rPr>
        <w:t>количество наличных денег в обращении-30%) постепенной девальвации тенге</w:t>
      </w:r>
      <w:r>
        <w:rPr>
          <w:rFonts w:ascii="Times New Roman" w:hAnsi="Times New Roman" w:cs="Times New Roman"/>
          <w:sz w:val="28"/>
          <w:szCs w:val="28"/>
        </w:rPr>
        <w:t xml:space="preserve"> </w:t>
      </w:r>
      <w:r w:rsidRPr="001F6863">
        <w:rPr>
          <w:rFonts w:ascii="Times New Roman" w:hAnsi="Times New Roman" w:cs="Times New Roman"/>
          <w:sz w:val="28"/>
          <w:szCs w:val="28"/>
        </w:rPr>
        <w:t>(</w:t>
      </w:r>
      <w:r>
        <w:rPr>
          <w:rFonts w:ascii="Times New Roman" w:hAnsi="Times New Roman" w:cs="Times New Roman"/>
          <w:sz w:val="28"/>
          <w:szCs w:val="28"/>
        </w:rPr>
        <w:t>200</w:t>
      </w:r>
      <w:r w:rsidRPr="001F6863">
        <w:rPr>
          <w:rFonts w:ascii="Times New Roman" w:hAnsi="Times New Roman" w:cs="Times New Roman"/>
          <w:sz w:val="28"/>
          <w:szCs w:val="28"/>
        </w:rPr>
        <w:t xml:space="preserve">8 год-10,9%), повышении ставки, рефинансирования (с августа </w:t>
      </w:r>
      <w:smartTag w:uri="urn:schemas-microsoft-com:office:smarttags" w:element="metricconverter">
        <w:smartTagPr>
          <w:attr w:name="ProductID" w:val="2008 г"/>
        </w:smartTagPr>
        <w:r>
          <w:rPr>
            <w:rFonts w:ascii="Times New Roman" w:hAnsi="Times New Roman" w:cs="Times New Roman"/>
            <w:sz w:val="28"/>
            <w:szCs w:val="28"/>
          </w:rPr>
          <w:t>200</w:t>
        </w:r>
        <w:r w:rsidRPr="001F6863">
          <w:rPr>
            <w:rFonts w:ascii="Times New Roman" w:hAnsi="Times New Roman" w:cs="Times New Roman"/>
            <w:sz w:val="28"/>
            <w:szCs w:val="28"/>
          </w:rPr>
          <w:t>8 г</w:t>
        </w:r>
      </w:smartTag>
      <w:r w:rsidRPr="001F6863">
        <w:rPr>
          <w:rFonts w:ascii="Times New Roman" w:hAnsi="Times New Roman" w:cs="Times New Roman"/>
          <w:sz w:val="28"/>
          <w:szCs w:val="28"/>
        </w:rPr>
        <w:t xml:space="preserve">. </w:t>
      </w:r>
      <w:r>
        <w:rPr>
          <w:rFonts w:ascii="Times New Roman" w:hAnsi="Times New Roman" w:cs="Times New Roman"/>
          <w:sz w:val="28"/>
          <w:szCs w:val="28"/>
        </w:rPr>
        <w:t>н</w:t>
      </w:r>
      <w:r w:rsidRPr="001F6863">
        <w:rPr>
          <w:rFonts w:ascii="Times New Roman" w:hAnsi="Times New Roman" w:cs="Times New Roman"/>
          <w:sz w:val="28"/>
          <w:szCs w:val="28"/>
        </w:rPr>
        <w:t>а</w:t>
      </w:r>
      <w:r>
        <w:rPr>
          <w:rFonts w:ascii="Times New Roman" w:hAnsi="Times New Roman" w:cs="Times New Roman"/>
          <w:sz w:val="28"/>
          <w:szCs w:val="28"/>
        </w:rPr>
        <w:t xml:space="preserve"> </w:t>
      </w:r>
      <w:r w:rsidRPr="001F6863">
        <w:rPr>
          <w:rFonts w:ascii="Times New Roman" w:hAnsi="Times New Roman" w:cs="Times New Roman"/>
          <w:sz w:val="28"/>
          <w:szCs w:val="28"/>
        </w:rPr>
        <w:t>6,5%), является лишь паллиативными, т.к. не решают коренных проблем</w:t>
      </w:r>
      <w:r>
        <w:rPr>
          <w:rFonts w:ascii="Times New Roman" w:hAnsi="Times New Roman" w:cs="Times New Roman"/>
          <w:sz w:val="28"/>
          <w:szCs w:val="28"/>
        </w:rPr>
        <w:t xml:space="preserve"> </w:t>
      </w:r>
      <w:r w:rsidRPr="001F6863">
        <w:rPr>
          <w:rFonts w:ascii="Times New Roman" w:hAnsi="Times New Roman" w:cs="Times New Roman"/>
          <w:sz w:val="28"/>
          <w:szCs w:val="28"/>
        </w:rPr>
        <w:t>казахстанской экономики. Власти не учитывают, того, что валютный сегмент, как</w:t>
      </w:r>
      <w:r>
        <w:rPr>
          <w:rFonts w:ascii="Times New Roman" w:hAnsi="Times New Roman" w:cs="Times New Roman"/>
          <w:sz w:val="28"/>
          <w:szCs w:val="28"/>
        </w:rPr>
        <w:t xml:space="preserve"> </w:t>
      </w:r>
      <w:r w:rsidRPr="001F6863">
        <w:rPr>
          <w:rFonts w:ascii="Times New Roman" w:hAnsi="Times New Roman" w:cs="Times New Roman"/>
          <w:sz w:val="28"/>
          <w:szCs w:val="28"/>
        </w:rPr>
        <w:t>и финансовый рынок в целом, находятся в крайне нестабильном положении.</w:t>
      </w:r>
    </w:p>
    <w:p w:rsidR="007127AB" w:rsidRPr="001F6863" w:rsidRDefault="007127AB" w:rsidP="007127AB">
      <w:pPr>
        <w:pStyle w:val="HTML"/>
        <w:ind w:firstLine="540"/>
        <w:jc w:val="both"/>
        <w:rPr>
          <w:rFonts w:ascii="Times New Roman" w:hAnsi="Times New Roman" w:cs="Times New Roman"/>
          <w:sz w:val="28"/>
          <w:szCs w:val="28"/>
        </w:rPr>
      </w:pPr>
      <w:r w:rsidRPr="001F6863">
        <w:rPr>
          <w:rFonts w:ascii="Times New Roman" w:hAnsi="Times New Roman" w:cs="Times New Roman"/>
          <w:sz w:val="28"/>
          <w:szCs w:val="28"/>
        </w:rPr>
        <w:t>Правительству необходимо четко сформировать долговременные задачи своей</w:t>
      </w:r>
      <w:r>
        <w:rPr>
          <w:rFonts w:ascii="Times New Roman" w:hAnsi="Times New Roman" w:cs="Times New Roman"/>
          <w:sz w:val="28"/>
          <w:szCs w:val="28"/>
        </w:rPr>
        <w:t xml:space="preserve"> </w:t>
      </w:r>
      <w:r w:rsidRPr="001F6863">
        <w:rPr>
          <w:rFonts w:ascii="Times New Roman" w:hAnsi="Times New Roman" w:cs="Times New Roman"/>
          <w:sz w:val="28"/>
          <w:szCs w:val="28"/>
        </w:rPr>
        <w:t>политики валютного регулирования, предусматривающей дальнейшее уменьшение</w:t>
      </w:r>
      <w:r>
        <w:rPr>
          <w:rFonts w:ascii="Times New Roman" w:hAnsi="Times New Roman" w:cs="Times New Roman"/>
          <w:sz w:val="28"/>
          <w:szCs w:val="28"/>
        </w:rPr>
        <w:t xml:space="preserve"> </w:t>
      </w:r>
      <w:r w:rsidRPr="001F6863">
        <w:rPr>
          <w:rFonts w:ascii="Times New Roman" w:hAnsi="Times New Roman" w:cs="Times New Roman"/>
          <w:sz w:val="28"/>
          <w:szCs w:val="28"/>
        </w:rPr>
        <w:t>влияния государства на экономику, жесткую валютную дисциплину, повышение роли</w:t>
      </w:r>
      <w:r>
        <w:rPr>
          <w:rFonts w:ascii="Times New Roman" w:hAnsi="Times New Roman" w:cs="Times New Roman"/>
          <w:sz w:val="28"/>
          <w:szCs w:val="28"/>
        </w:rPr>
        <w:t xml:space="preserve"> </w:t>
      </w:r>
      <w:r w:rsidRPr="001F6863">
        <w:rPr>
          <w:rFonts w:ascii="Times New Roman" w:hAnsi="Times New Roman" w:cs="Times New Roman"/>
          <w:sz w:val="28"/>
          <w:szCs w:val="28"/>
        </w:rPr>
        <w:t>валютных операций банков.</w:t>
      </w:r>
    </w:p>
    <w:p w:rsidR="007127AB" w:rsidRPr="001F6863" w:rsidRDefault="007127AB" w:rsidP="007127AB">
      <w:pPr>
        <w:pStyle w:val="HTML"/>
        <w:ind w:firstLine="540"/>
        <w:jc w:val="both"/>
        <w:rPr>
          <w:rFonts w:ascii="Times New Roman" w:hAnsi="Times New Roman" w:cs="Times New Roman"/>
          <w:sz w:val="28"/>
          <w:szCs w:val="28"/>
        </w:rPr>
      </w:pPr>
      <w:r w:rsidRPr="001F6863">
        <w:rPr>
          <w:rFonts w:ascii="Times New Roman" w:hAnsi="Times New Roman" w:cs="Times New Roman"/>
          <w:sz w:val="28"/>
          <w:szCs w:val="28"/>
        </w:rPr>
        <w:t>В этой связи целесообразно, чтобы Нацбанк ежегодно публиковал установленный</w:t>
      </w:r>
      <w:r>
        <w:rPr>
          <w:rFonts w:ascii="Times New Roman" w:hAnsi="Times New Roman" w:cs="Times New Roman"/>
          <w:sz w:val="28"/>
          <w:szCs w:val="28"/>
        </w:rPr>
        <w:t xml:space="preserve"> </w:t>
      </w:r>
      <w:r w:rsidRPr="001F6863">
        <w:rPr>
          <w:rFonts w:ascii="Times New Roman" w:hAnsi="Times New Roman" w:cs="Times New Roman"/>
          <w:sz w:val="28"/>
          <w:szCs w:val="28"/>
        </w:rPr>
        <w:t>целевой коридор по количеству денег. За счет такого сообщения о</w:t>
      </w:r>
      <w:r>
        <w:rPr>
          <w:rFonts w:ascii="Times New Roman" w:hAnsi="Times New Roman" w:cs="Times New Roman"/>
          <w:sz w:val="28"/>
          <w:szCs w:val="28"/>
        </w:rPr>
        <w:t xml:space="preserve"> </w:t>
      </w:r>
      <w:r w:rsidRPr="001F6863">
        <w:rPr>
          <w:rFonts w:ascii="Times New Roman" w:hAnsi="Times New Roman" w:cs="Times New Roman"/>
          <w:sz w:val="28"/>
          <w:szCs w:val="28"/>
        </w:rPr>
        <w:t>предполагаемом количестве денег Нацбанк будет представлять субъектам</w:t>
      </w:r>
      <w:r>
        <w:rPr>
          <w:rFonts w:ascii="Times New Roman" w:hAnsi="Times New Roman" w:cs="Times New Roman"/>
          <w:sz w:val="28"/>
          <w:szCs w:val="28"/>
        </w:rPr>
        <w:t xml:space="preserve"> </w:t>
      </w:r>
      <w:r w:rsidRPr="001F6863">
        <w:rPr>
          <w:rFonts w:ascii="Times New Roman" w:hAnsi="Times New Roman" w:cs="Times New Roman"/>
          <w:sz w:val="28"/>
          <w:szCs w:val="28"/>
        </w:rPr>
        <w:t>экономики помощь для их ориентации на путях развития.</w:t>
      </w:r>
    </w:p>
    <w:p w:rsidR="007127AB" w:rsidRDefault="007127AB" w:rsidP="007127AB">
      <w:pPr>
        <w:ind w:firstLine="720"/>
        <w:jc w:val="both"/>
        <w:rPr>
          <w:sz w:val="28"/>
          <w:szCs w:val="28"/>
        </w:rPr>
      </w:pPr>
      <w:r w:rsidRPr="00FD5510">
        <w:rPr>
          <w:sz w:val="28"/>
          <w:szCs w:val="28"/>
        </w:rPr>
        <w:t>Не менее важной перспективной проблемой валютного рынка Казахстана является определение будущего национальной валюты - казахстанского тенге - с точки зрения возможного перехода к единой наличной валюте стран Евразийского Экономического Сообщества до 2011г. Реализация данной программы означает добровольный отказ Казахстана, России, Беларуси и Таджикистана от собственных национальных валют. Данное предложение строится на опыте образования Европейского Экономического и Валютного Союза («еврозоны»), так как «одной из главных функций Европейского Экономического Сообщества является задача экономического регулирования».</w:t>
      </w:r>
      <w:r w:rsidRPr="00FD5510">
        <w:t xml:space="preserve"> </w:t>
      </w:r>
      <w:r w:rsidRPr="00FD5510">
        <w:rPr>
          <w:sz w:val="28"/>
          <w:szCs w:val="28"/>
        </w:rPr>
        <w:t>Но не все положительно в программе введения единой европейской валюты «евро». Это уже очевидно и сейчас, и было заметно в 2002 году, когда евро была введена в наличной форме.</w:t>
      </w:r>
      <w:r w:rsidRPr="00FD5510">
        <w:t xml:space="preserve"> </w:t>
      </w:r>
      <w:r w:rsidRPr="00FD5510">
        <w:rPr>
          <w:sz w:val="28"/>
          <w:szCs w:val="28"/>
        </w:rPr>
        <w:t>Во-первых, недовольство населения многих европейских стран, вошедших в «еврозону», когда исчезли их исконно старинные национальные валюты. Во-вторых, снижение макроэкономических показателей ведущих стран «еврозоны» - Германии, Франции за счет проведения вынужденной общей экономической и финансовой политики других 10 стран «еврозоны», во многом уступающих по своему экономическому развитию и даже сегодня не соответствующих критериям конвергенции, разработанными Маастрихстким соглашением в 1991г. (Греция, Люксембург и др.). В-третьих, предпочтение лидирующих позиций в «еврозоне» той или иной стране (Германии или Франции), что вызвало определенные внутренние противоречия. В-четвертых, предложение Великобритании о продлении срока и возможно даже отказ в будущем вступления в «еврозону». Есть еще ряд других аспектов, негативно отражающих современное положение ЕЭВС. Возможно, такие же негативные последствия ждут и страны ЕврАзЭС, которые даже не имеют такой же длительный опыт разработки и создания европейской интеграции и которые шли к этим процессам порядка 40 лет</w:t>
      </w:r>
      <w:r>
        <w:rPr>
          <w:sz w:val="28"/>
          <w:szCs w:val="28"/>
        </w:rPr>
        <w:t>.</w:t>
      </w:r>
    </w:p>
    <w:p w:rsidR="007127AB" w:rsidRPr="00031792" w:rsidRDefault="007127AB" w:rsidP="007127AB">
      <w:pPr>
        <w:tabs>
          <w:tab w:val="left" w:pos="720"/>
        </w:tabs>
        <w:ind w:firstLine="720"/>
        <w:jc w:val="both"/>
        <w:rPr>
          <w:b/>
          <w:sz w:val="28"/>
          <w:szCs w:val="28"/>
        </w:rPr>
      </w:pPr>
    </w:p>
    <w:p w:rsidR="007127AB" w:rsidRPr="00D2746A" w:rsidRDefault="007127AB" w:rsidP="007127AB">
      <w:pPr>
        <w:ind w:firstLine="720"/>
        <w:jc w:val="both"/>
        <w:rPr>
          <w:sz w:val="28"/>
          <w:szCs w:val="28"/>
        </w:rPr>
      </w:pPr>
    </w:p>
    <w:p w:rsidR="007127AB" w:rsidRDefault="007127AB" w:rsidP="007127AB"/>
    <w:p w:rsidR="007127AB" w:rsidRDefault="007127AB" w:rsidP="00A155B3">
      <w:pPr>
        <w:pageBreakBefore/>
        <w:ind w:left="720"/>
        <w:rPr>
          <w:b/>
          <w:sz w:val="28"/>
          <w:szCs w:val="28"/>
        </w:rPr>
      </w:pPr>
      <w:r>
        <w:rPr>
          <w:b/>
          <w:sz w:val="28"/>
          <w:szCs w:val="28"/>
        </w:rPr>
        <w:t xml:space="preserve">3  </w:t>
      </w:r>
      <w:r w:rsidRPr="00790B14">
        <w:rPr>
          <w:b/>
          <w:sz w:val="28"/>
          <w:szCs w:val="28"/>
        </w:rPr>
        <w:t xml:space="preserve">Основные направления совершенствования регулирования </w:t>
      </w:r>
      <w:r w:rsidR="00A155B3">
        <w:rPr>
          <w:b/>
          <w:sz w:val="28"/>
          <w:szCs w:val="28"/>
        </w:rPr>
        <w:t xml:space="preserve">    </w:t>
      </w:r>
      <w:r w:rsidRPr="00790B14">
        <w:rPr>
          <w:b/>
          <w:sz w:val="28"/>
          <w:szCs w:val="28"/>
        </w:rPr>
        <w:t>обменного курса и учетной ставки в РК</w:t>
      </w:r>
    </w:p>
    <w:p w:rsidR="00A155B3" w:rsidRDefault="00A155B3" w:rsidP="007127AB">
      <w:pPr>
        <w:rPr>
          <w:sz w:val="28"/>
          <w:szCs w:val="28"/>
        </w:rPr>
      </w:pPr>
    </w:p>
    <w:p w:rsidR="005445F4" w:rsidRPr="00790B14" w:rsidRDefault="005445F4" w:rsidP="007127AB">
      <w:pPr>
        <w:rPr>
          <w:sz w:val="28"/>
          <w:szCs w:val="28"/>
        </w:rPr>
      </w:pPr>
    </w:p>
    <w:p w:rsidR="00F90E21" w:rsidRPr="00F90E21" w:rsidRDefault="007127AB" w:rsidP="00F90E21">
      <w:pPr>
        <w:pStyle w:val="a4"/>
        <w:spacing w:before="0" w:beforeAutospacing="0" w:after="0" w:afterAutospacing="0"/>
        <w:ind w:firstLine="709"/>
        <w:jc w:val="both"/>
        <w:rPr>
          <w:sz w:val="28"/>
          <w:szCs w:val="28"/>
        </w:rPr>
      </w:pPr>
      <w:r w:rsidRPr="005065CE">
        <w:rPr>
          <w:sz w:val="28"/>
          <w:szCs w:val="28"/>
        </w:rPr>
        <w:t>Благодаря беспрецедентным антикризисным мерам, принятым в большинстве стран в 2008-2009 годах, мировая экономика стала выходить из рецессии, вызванной глобальным кризисом. В 2010 году одним из главных вопросов, стоящих перед государственными органами как развитых, так и развивающихся стран, будет являться реализация «стратегии выхода» по сворачиванию пакета антикризисных мер.</w:t>
      </w:r>
      <w:r w:rsidR="00F90E21" w:rsidRPr="00F90E21">
        <w:rPr>
          <w:rFonts w:ascii="Tahoma" w:hAnsi="Tahoma" w:cs="Tahoma"/>
        </w:rPr>
        <w:t xml:space="preserve"> </w:t>
      </w:r>
      <w:r w:rsidR="00F90E21" w:rsidRPr="00F90E21">
        <w:rPr>
          <w:sz w:val="28"/>
          <w:szCs w:val="28"/>
        </w:rPr>
        <w:t>При этом наиболее сложной задачей станет определение правильного момента для завершения данных программ.</w:t>
      </w:r>
    </w:p>
    <w:p w:rsidR="00F90E21" w:rsidRPr="00F90E21" w:rsidRDefault="00F90E21" w:rsidP="00F90E21">
      <w:pPr>
        <w:pStyle w:val="a4"/>
        <w:spacing w:before="0" w:beforeAutospacing="0" w:after="0" w:afterAutospacing="0"/>
        <w:ind w:firstLine="709"/>
        <w:jc w:val="both"/>
        <w:rPr>
          <w:sz w:val="28"/>
          <w:szCs w:val="28"/>
        </w:rPr>
      </w:pPr>
      <w:r w:rsidRPr="00F90E21">
        <w:rPr>
          <w:sz w:val="28"/>
          <w:szCs w:val="28"/>
        </w:rPr>
        <w:t>С одной стороны, преждевременное завершение государственного стимулирования может спровоцировать новый виток кризиса в мировой экономике. Субъекты экономики могут оказаться не в состоянии самостоятельно активизировать свою деятельность ввиду недостаточности ресурсов.</w:t>
      </w:r>
    </w:p>
    <w:p w:rsidR="007127AB" w:rsidRPr="00F90E21" w:rsidRDefault="00F90E21" w:rsidP="00F90E21">
      <w:pPr>
        <w:pStyle w:val="a4"/>
        <w:spacing w:before="0" w:beforeAutospacing="0" w:after="0" w:afterAutospacing="0"/>
        <w:ind w:firstLine="709"/>
        <w:jc w:val="both"/>
        <w:rPr>
          <w:sz w:val="28"/>
          <w:szCs w:val="28"/>
        </w:rPr>
      </w:pPr>
      <w:r w:rsidRPr="00F90E21">
        <w:rPr>
          <w:sz w:val="28"/>
          <w:szCs w:val="28"/>
        </w:rPr>
        <w:t>С другой стороны, продолжение активных антикризисных мер также несет в себе риски для дальнейшего развития экономики через увеличение нагрузки на ресурсы государства и значительный рост дефицитов государственных бюджетов. Масштабные вливания в экономику привели к накоплению избыточной ликвидности в финансовых институтах, что в условиях низкой инвестиционной активности может привести к появлению новых «пузырей». Кроме того, продолжение «мягкой» денежно-кредитной политики будет создавать дополнительные инфляционные риски.</w:t>
      </w:r>
    </w:p>
    <w:p w:rsidR="007127AB" w:rsidRPr="005065CE" w:rsidRDefault="007127AB" w:rsidP="007127AB">
      <w:pPr>
        <w:pStyle w:val="a4"/>
        <w:spacing w:before="0" w:beforeAutospacing="0" w:after="0" w:afterAutospacing="0"/>
        <w:ind w:firstLine="709"/>
        <w:jc w:val="both"/>
        <w:rPr>
          <w:sz w:val="28"/>
          <w:szCs w:val="28"/>
        </w:rPr>
      </w:pPr>
      <w:r w:rsidRPr="005065CE">
        <w:rPr>
          <w:sz w:val="28"/>
          <w:szCs w:val="28"/>
        </w:rPr>
        <w:t>В условиях сохранения нестабильности и неопределенности на мировых и внутреннем рынках Национальный Банк Республики Казахстан принял решение разработать основные направления денежно-кредитной политики на один год – на 2010 год. По мере снижения неопределенности Национальный Банк Республики Казахстан намерен вернуться к практике разработки основных направлений денежно-кредитной политики на трехлетний период.</w:t>
      </w:r>
    </w:p>
    <w:p w:rsidR="007127AB" w:rsidRPr="005065CE" w:rsidRDefault="007127AB" w:rsidP="007127AB">
      <w:pPr>
        <w:pStyle w:val="a4"/>
        <w:spacing w:before="0" w:beforeAutospacing="0" w:after="0" w:afterAutospacing="0"/>
        <w:ind w:firstLine="709"/>
        <w:jc w:val="both"/>
        <w:rPr>
          <w:sz w:val="28"/>
          <w:szCs w:val="28"/>
        </w:rPr>
      </w:pPr>
      <w:r w:rsidRPr="005065CE">
        <w:rPr>
          <w:sz w:val="28"/>
          <w:szCs w:val="28"/>
        </w:rPr>
        <w:t>Ситуация на финансовом рынке страны в 2010 году будет постепенно улучшаться, однако резкого роста кредитной активности банков не произойдет ввиду сохранения экономических и финансовых рисков.</w:t>
      </w:r>
    </w:p>
    <w:p w:rsidR="007127AB" w:rsidRPr="005065CE" w:rsidRDefault="007127AB" w:rsidP="007127AB">
      <w:pPr>
        <w:pStyle w:val="a4"/>
        <w:spacing w:before="0" w:beforeAutospacing="0" w:after="0" w:afterAutospacing="0"/>
        <w:ind w:firstLine="709"/>
        <w:jc w:val="both"/>
        <w:rPr>
          <w:sz w:val="28"/>
          <w:szCs w:val="28"/>
        </w:rPr>
      </w:pPr>
      <w:r w:rsidRPr="005065CE">
        <w:rPr>
          <w:sz w:val="28"/>
          <w:szCs w:val="28"/>
        </w:rPr>
        <w:t>В целом, дальнейшее развитие экономики Республики Казахстан будет зависеть от многих факторов, влияние которых в настоящее время однозначно оценить практически не возможно, а контроль над ними со стороны Правительства Республики Казахстан и Национального Банка Республики Казахстан достаточно затруднителен.</w:t>
      </w:r>
    </w:p>
    <w:p w:rsidR="007127AB" w:rsidRPr="005065CE" w:rsidRDefault="007127AB" w:rsidP="007127AB">
      <w:pPr>
        <w:pStyle w:val="a4"/>
        <w:spacing w:before="0" w:beforeAutospacing="0" w:after="0" w:afterAutospacing="0"/>
        <w:ind w:firstLine="720"/>
        <w:jc w:val="both"/>
        <w:rPr>
          <w:sz w:val="28"/>
          <w:szCs w:val="28"/>
        </w:rPr>
      </w:pPr>
      <w:r w:rsidRPr="005065CE">
        <w:rPr>
          <w:sz w:val="28"/>
          <w:szCs w:val="28"/>
        </w:rPr>
        <w:t>В условиях неизбежности изменения подходов при проведении денежно-кредитной политики Национальным Банком Республики Казахстан были изучены варианты смещения акцентов с обеспечения стабильности цен и продолжения политики перехода к инфляционному таргетированию к установлению валютного коридора. Анализ мирового опыта продемонстрировал, что единственно правильным решением в сложившихся условиях является проведение единовременной девальвации национальной валюты с последующим удержанием курса на новом уровне.</w:t>
      </w:r>
    </w:p>
    <w:p w:rsidR="007127AB" w:rsidRPr="005065CE" w:rsidRDefault="007127AB" w:rsidP="007127AB">
      <w:pPr>
        <w:pStyle w:val="a4"/>
        <w:spacing w:before="0" w:beforeAutospacing="0" w:after="0" w:afterAutospacing="0"/>
        <w:ind w:firstLine="720"/>
        <w:jc w:val="both"/>
        <w:rPr>
          <w:sz w:val="28"/>
          <w:szCs w:val="28"/>
        </w:rPr>
      </w:pPr>
      <w:r w:rsidRPr="005065CE">
        <w:rPr>
          <w:sz w:val="28"/>
          <w:szCs w:val="28"/>
        </w:rPr>
        <w:t xml:space="preserve">В этой связи Национальным Банком Республики Казахстан в феврале 2009 года был установлен новый коридор обменного курса тенге на уровне 150 тенге за доллар США +/-3%. Это позволило не только значительно снизить девальвационные ожидания на рынке, но и обеспечить восстановление конкурентоспособности отечественных производителей и сохранение золотовалютных резервов. </w:t>
      </w:r>
    </w:p>
    <w:p w:rsidR="007127AB" w:rsidRPr="005065CE" w:rsidRDefault="007127AB" w:rsidP="007127AB">
      <w:pPr>
        <w:pStyle w:val="a4"/>
        <w:spacing w:before="0" w:beforeAutospacing="0" w:after="0" w:afterAutospacing="0"/>
        <w:ind w:firstLine="720"/>
        <w:jc w:val="both"/>
        <w:rPr>
          <w:sz w:val="28"/>
          <w:szCs w:val="28"/>
        </w:rPr>
      </w:pPr>
      <w:r w:rsidRPr="005065CE">
        <w:rPr>
          <w:sz w:val="28"/>
          <w:szCs w:val="28"/>
        </w:rPr>
        <w:t>В результате данных мер, а также возобновления роста мировых цен на основные позиции казахстанского экспорта ситуация на внутреннем валютном рынке стабилизировалась, а к концу 2009 года наметилась тенденция укрепления национальной валюты. Национальному Банку Республики Казахстан удалось восполнить объем золотовалютных резервов. На конец 2009 года он составил 23,2 млрд. долл. США, что на 16,8% больше по сравнению с 2008 годом.</w:t>
      </w:r>
    </w:p>
    <w:p w:rsidR="007127AB" w:rsidRPr="005065CE" w:rsidRDefault="007127AB" w:rsidP="007127AB">
      <w:pPr>
        <w:pStyle w:val="a4"/>
        <w:spacing w:before="0" w:beforeAutospacing="0" w:after="0" w:afterAutospacing="0"/>
        <w:ind w:firstLine="720"/>
        <w:jc w:val="both"/>
        <w:rPr>
          <w:sz w:val="28"/>
          <w:szCs w:val="28"/>
        </w:rPr>
      </w:pPr>
      <w:r w:rsidRPr="005065CE">
        <w:rPr>
          <w:sz w:val="28"/>
          <w:szCs w:val="28"/>
        </w:rPr>
        <w:t>Минимальный инфляционный потенциал в экономике позволил Национальному Банку Республики Казахстан в качестве основного направления денежно-кредитной политики определить принятие мер по восстановлению доверия населения к национальной валюте.</w:t>
      </w:r>
    </w:p>
    <w:p w:rsidR="007127AB" w:rsidRPr="004C66E0" w:rsidRDefault="007127AB" w:rsidP="007127AB">
      <w:pPr>
        <w:pageBreakBefore/>
        <w:jc w:val="center"/>
        <w:rPr>
          <w:b/>
          <w:sz w:val="28"/>
          <w:szCs w:val="28"/>
        </w:rPr>
      </w:pPr>
      <w:r w:rsidRPr="004C66E0">
        <w:rPr>
          <w:b/>
          <w:sz w:val="28"/>
          <w:szCs w:val="28"/>
        </w:rPr>
        <w:t>Заключение</w:t>
      </w:r>
    </w:p>
    <w:p w:rsidR="007127AB" w:rsidRDefault="007127AB" w:rsidP="007127AB"/>
    <w:p w:rsidR="007127AB" w:rsidRDefault="007127AB" w:rsidP="007127AB"/>
    <w:p w:rsidR="007127AB" w:rsidRPr="004C66E0" w:rsidRDefault="007127AB" w:rsidP="007127AB">
      <w:pPr>
        <w:ind w:firstLine="720"/>
        <w:jc w:val="both"/>
        <w:rPr>
          <w:sz w:val="28"/>
          <w:szCs w:val="28"/>
        </w:rPr>
      </w:pPr>
      <w:r w:rsidRPr="004C66E0">
        <w:rPr>
          <w:sz w:val="28"/>
          <w:szCs w:val="28"/>
        </w:rPr>
        <w:t>Ситуация с курсом тенге по отношению к конвертируемым валютам всегда волновала граждан нашей страны, потому что от этого напрямую зависела вся их экономическая жизнь. Цены на квартиры, зарплаты, валюта, в которой осуществляются долгосрочные и краткосрочные инвестиции. Население особенно чувствительно к колебаниям курса. Оно рассчитывает на определенную стабильность или хотя бы предсказуемость для того, чтобы строить свои планы.</w:t>
      </w:r>
    </w:p>
    <w:p w:rsidR="007127AB" w:rsidRPr="004C66E0" w:rsidRDefault="007127AB" w:rsidP="007127AB">
      <w:pPr>
        <w:ind w:firstLine="720"/>
        <w:jc w:val="both"/>
        <w:rPr>
          <w:sz w:val="28"/>
          <w:szCs w:val="28"/>
        </w:rPr>
      </w:pPr>
      <w:r w:rsidRPr="004C66E0">
        <w:rPr>
          <w:sz w:val="28"/>
          <w:szCs w:val="28"/>
        </w:rPr>
        <w:t xml:space="preserve">Фактические итоги февраля 2009 года продемонстрировали, что инфляционный эффект от девальвации оказался незначительным. Инфляция ускорилась с 0,3 процента в январе 2009 года лишь до 0,8 процента по итогам февраля 2009 года. Годовой уровень инфляции по итогам февраля 2009 года составил 8,7 процента. </w:t>
      </w:r>
    </w:p>
    <w:p w:rsidR="007127AB" w:rsidRPr="004C66E0" w:rsidRDefault="007127AB" w:rsidP="007127AB">
      <w:pPr>
        <w:ind w:firstLine="720"/>
        <w:jc w:val="both"/>
        <w:rPr>
          <w:sz w:val="28"/>
          <w:szCs w:val="28"/>
        </w:rPr>
      </w:pPr>
      <w:r w:rsidRPr="004C66E0">
        <w:rPr>
          <w:sz w:val="28"/>
          <w:szCs w:val="28"/>
        </w:rPr>
        <w:t xml:space="preserve">В связи с этим прогноз остается только прогнозом, а на динамику обменного курса влияют реальные события. При этом никто не исключает возможного улучшения ситуации на внешних рынках. В случае роста мировых цен на нефть и достижения ими справедливого и равновесного, по мнению многих аналитиков, уровня в 70--80 долларов США за баррель ситуация с курсом может измениться и привести с определенным лагом к постепенному укреплению тенге. В результате прогнозные данные по инфляции будут совершенно другими. К тому же текущий уровень обменного курса тенге является среднесрочным ориентиром и в ближайшее время пересматриваться не будет. </w:t>
      </w:r>
    </w:p>
    <w:p w:rsidR="007127AB" w:rsidRPr="004C66E0" w:rsidRDefault="007127AB" w:rsidP="007127AB">
      <w:pPr>
        <w:ind w:firstLine="720"/>
        <w:jc w:val="both"/>
        <w:rPr>
          <w:sz w:val="28"/>
          <w:szCs w:val="28"/>
        </w:rPr>
      </w:pPr>
      <w:r w:rsidRPr="004C66E0">
        <w:rPr>
          <w:sz w:val="28"/>
          <w:szCs w:val="28"/>
        </w:rPr>
        <w:t>В 2008 году глобальный финансовый кризис оказал существенное влияние на замедление темпов роста мировой экономики. В ряде стран набл</w:t>
      </w:r>
      <w:r>
        <w:rPr>
          <w:sz w:val="28"/>
          <w:szCs w:val="28"/>
        </w:rPr>
        <w:t>юдается экономическая рецессия.</w:t>
      </w:r>
    </w:p>
    <w:p w:rsidR="007127AB" w:rsidRPr="004C66E0" w:rsidRDefault="007127AB" w:rsidP="007127AB">
      <w:pPr>
        <w:ind w:firstLine="720"/>
        <w:jc w:val="both"/>
        <w:rPr>
          <w:sz w:val="28"/>
          <w:szCs w:val="28"/>
        </w:rPr>
      </w:pPr>
      <w:r w:rsidRPr="004C66E0">
        <w:rPr>
          <w:sz w:val="28"/>
          <w:szCs w:val="28"/>
        </w:rPr>
        <w:t>Нестабильность на мировых финансовых и товарных рынках отразилась на темпах экономического роста Казахстана. По предварительной оценке, рост экономики в 2008 году составил 3,1 %, уровень безработицы - около 7%, инфляция на конец года - 9,5%.</w:t>
      </w:r>
    </w:p>
    <w:p w:rsidR="007127AB" w:rsidRPr="004C66E0" w:rsidRDefault="007127AB" w:rsidP="007127AB">
      <w:pPr>
        <w:ind w:firstLine="720"/>
        <w:jc w:val="both"/>
        <w:rPr>
          <w:sz w:val="28"/>
          <w:szCs w:val="28"/>
        </w:rPr>
      </w:pPr>
      <w:r w:rsidRPr="004C66E0">
        <w:rPr>
          <w:sz w:val="28"/>
          <w:szCs w:val="28"/>
        </w:rPr>
        <w:t>В 2009-2010 годах ситуация на мировых рынках, вероятнее всего, будет осложняться и последствия для отечественной экономики могут носить негативный характер. На мировых товарных рынках возможно сохранение низких цен на основные экспортные позиции Казахстана.</w:t>
      </w:r>
    </w:p>
    <w:p w:rsidR="007127AB" w:rsidRPr="004C66E0" w:rsidRDefault="007127AB" w:rsidP="007127AB">
      <w:pPr>
        <w:ind w:firstLine="720"/>
        <w:jc w:val="both"/>
        <w:rPr>
          <w:sz w:val="28"/>
          <w:szCs w:val="28"/>
        </w:rPr>
      </w:pPr>
      <w:r w:rsidRPr="004C66E0">
        <w:rPr>
          <w:sz w:val="28"/>
          <w:szCs w:val="28"/>
        </w:rPr>
        <w:t>В этих условиях экономическая политика в 2009 году будет направлена на смягчение последствий глобального кризиса на социально-экономическую ситуацию в стране.</w:t>
      </w:r>
    </w:p>
    <w:p w:rsidR="007127AB" w:rsidRDefault="007127AB" w:rsidP="007127AB">
      <w:pPr>
        <w:ind w:firstLine="720"/>
        <w:jc w:val="both"/>
        <w:rPr>
          <w:sz w:val="28"/>
          <w:szCs w:val="28"/>
        </w:rPr>
      </w:pPr>
      <w:r w:rsidRPr="004C66E0">
        <w:rPr>
          <w:sz w:val="28"/>
          <w:szCs w:val="28"/>
        </w:rPr>
        <w:t>Главными целями политики Правительства и Национального Банка будут обеспечение социальной стабильности и поддержка макроэкономической сбалансированности, а также стимулирование экономичес</w:t>
      </w:r>
      <w:r>
        <w:rPr>
          <w:sz w:val="28"/>
          <w:szCs w:val="28"/>
        </w:rPr>
        <w:t>кого роста и деловой активности.</w:t>
      </w:r>
    </w:p>
    <w:p w:rsidR="007127AB" w:rsidRPr="004C66E0" w:rsidRDefault="007127AB" w:rsidP="007127AB">
      <w:pPr>
        <w:keepLines/>
        <w:ind w:firstLine="720"/>
        <w:jc w:val="both"/>
        <w:rPr>
          <w:sz w:val="28"/>
          <w:szCs w:val="28"/>
        </w:rPr>
      </w:pPr>
      <w:r w:rsidRPr="004C66E0">
        <w:rPr>
          <w:sz w:val="28"/>
          <w:szCs w:val="28"/>
        </w:rPr>
        <w:t>В 2009 году реальный рост ВВП составит по оценке около 2%, уровень безработицы не превысит 8%. Инфляция на конец 2009 года прогнозируется на уровне 9%.</w:t>
      </w:r>
    </w:p>
    <w:p w:rsidR="007127AB" w:rsidRPr="004C66E0" w:rsidRDefault="007127AB" w:rsidP="007127AB">
      <w:pPr>
        <w:ind w:firstLine="720"/>
        <w:jc w:val="both"/>
        <w:rPr>
          <w:sz w:val="28"/>
          <w:szCs w:val="28"/>
        </w:rPr>
      </w:pPr>
      <w:r w:rsidRPr="004C66E0">
        <w:rPr>
          <w:sz w:val="28"/>
          <w:szCs w:val="28"/>
        </w:rPr>
        <w:t>Одним из главных инструментов достижения указанных целей станет реализация принятого Правительством, Национальным Банком и Агентством по регулированию и надзору финансового рынка и финансовых организаций (далее - АФН) Плана совместных действий по стабилизации экономики и финансовой системы на 2009 - 2010 годы (далее - План совместных действий).</w:t>
      </w:r>
    </w:p>
    <w:p w:rsidR="007127AB" w:rsidRPr="004C66E0" w:rsidRDefault="007127AB" w:rsidP="007127AB">
      <w:pPr>
        <w:ind w:firstLine="720"/>
        <w:jc w:val="both"/>
        <w:rPr>
          <w:sz w:val="28"/>
          <w:szCs w:val="28"/>
        </w:rPr>
      </w:pPr>
      <w:r w:rsidRPr="004C66E0">
        <w:rPr>
          <w:sz w:val="28"/>
          <w:szCs w:val="28"/>
        </w:rPr>
        <w:t>В рамках Плана совместных действий будут решаться задачи по стабилизации финансового сектора, поддержке малого и среднего бизнеса, развитию агропромышленного комплекса, рынка недвижимости, дальнейшей диверсификации экономики, обеспечению занятости и поддержке социально-уязвимых слоев населения.</w:t>
      </w:r>
    </w:p>
    <w:p w:rsidR="007127AB" w:rsidRPr="004C66E0" w:rsidRDefault="007127AB" w:rsidP="007127AB">
      <w:pPr>
        <w:ind w:firstLine="720"/>
        <w:jc w:val="both"/>
        <w:rPr>
          <w:sz w:val="28"/>
          <w:szCs w:val="28"/>
        </w:rPr>
      </w:pPr>
      <w:r w:rsidRPr="004C66E0">
        <w:rPr>
          <w:sz w:val="28"/>
          <w:szCs w:val="28"/>
        </w:rPr>
        <w:t>Действия Национального Банка будут направлены на обеспечение устойчивости национальной валюты или плавное изменение курса тенге по отношению к иностранным валютам в контролируемых пределах.</w:t>
      </w:r>
    </w:p>
    <w:p w:rsidR="007127AB" w:rsidRPr="004C66E0" w:rsidRDefault="007127AB" w:rsidP="007127AB">
      <w:pPr>
        <w:ind w:firstLine="720"/>
        <w:jc w:val="both"/>
        <w:rPr>
          <w:sz w:val="28"/>
          <w:szCs w:val="28"/>
        </w:rPr>
      </w:pPr>
      <w:r w:rsidRPr="004C66E0">
        <w:rPr>
          <w:sz w:val="28"/>
          <w:szCs w:val="28"/>
        </w:rPr>
        <w:t>В целом деятельность Правительства будет ориентирована на «оздоровление» экономики и обеспечение устойчивого качественного экономического роста.</w:t>
      </w:r>
    </w:p>
    <w:p w:rsidR="007127AB" w:rsidRPr="004C66E0" w:rsidRDefault="007127AB" w:rsidP="007127AB">
      <w:pPr>
        <w:ind w:firstLine="720"/>
        <w:jc w:val="both"/>
        <w:rPr>
          <w:sz w:val="28"/>
          <w:szCs w:val="28"/>
        </w:rPr>
      </w:pPr>
      <w:r w:rsidRPr="004C66E0">
        <w:rPr>
          <w:sz w:val="28"/>
          <w:szCs w:val="28"/>
        </w:rPr>
        <w:t>Для эффективной реализации заявленных мер, в том числе Плана совместных действий, Правительство, Национальный Банк и АФН будут проводить постоянный мониторинг экономической ситуации в стране и тенденций развития мировой экономики, и принимать необходимые корректирующие меры.</w:t>
      </w:r>
    </w:p>
    <w:p w:rsidR="007726FA" w:rsidRDefault="007726FA" w:rsidP="007726FA">
      <w:pPr>
        <w:pageBreakBefore/>
        <w:tabs>
          <w:tab w:val="left" w:pos="900"/>
          <w:tab w:val="left" w:pos="1080"/>
        </w:tabs>
        <w:ind w:firstLine="709"/>
        <w:jc w:val="center"/>
        <w:rPr>
          <w:b/>
          <w:sz w:val="28"/>
          <w:szCs w:val="28"/>
        </w:rPr>
      </w:pPr>
      <w:r w:rsidRPr="007726FA">
        <w:rPr>
          <w:b/>
          <w:sz w:val="28"/>
        </w:rPr>
        <w:t>Список использованной литературы</w:t>
      </w:r>
    </w:p>
    <w:p w:rsidR="006A1262" w:rsidRDefault="007726FA" w:rsidP="007726FA">
      <w:pPr>
        <w:tabs>
          <w:tab w:val="left" w:pos="2865"/>
        </w:tabs>
        <w:rPr>
          <w:sz w:val="28"/>
          <w:szCs w:val="28"/>
        </w:rPr>
      </w:pPr>
      <w:r>
        <w:rPr>
          <w:sz w:val="28"/>
          <w:szCs w:val="28"/>
        </w:rPr>
        <w:tab/>
      </w:r>
    </w:p>
    <w:p w:rsidR="007726FA" w:rsidRDefault="007726FA" w:rsidP="007726FA">
      <w:pPr>
        <w:tabs>
          <w:tab w:val="left" w:pos="2865"/>
        </w:tabs>
        <w:rPr>
          <w:sz w:val="28"/>
          <w:szCs w:val="28"/>
        </w:rPr>
      </w:pPr>
    </w:p>
    <w:p w:rsidR="007726FA" w:rsidRDefault="007726FA" w:rsidP="00E30093">
      <w:pPr>
        <w:tabs>
          <w:tab w:val="left" w:pos="900"/>
        </w:tabs>
        <w:ind w:firstLine="720"/>
        <w:jc w:val="both"/>
        <w:rPr>
          <w:sz w:val="28"/>
          <w:szCs w:val="28"/>
        </w:rPr>
      </w:pPr>
      <w:r>
        <w:rPr>
          <w:sz w:val="28"/>
          <w:szCs w:val="28"/>
        </w:rPr>
        <w:t xml:space="preserve">1 </w:t>
      </w:r>
      <w:r w:rsidRPr="007726FA">
        <w:rPr>
          <w:sz w:val="28"/>
          <w:szCs w:val="28"/>
        </w:rPr>
        <w:t xml:space="preserve">Акопова Е.С., Воронкова О.Н., Гаврилко Н.Н. Мировая экономика и международные экономические отношения. Серия «Учебники, учебные пособия», Ростов-на-Дону: «Феникс», 2000. - с. 305-306. </w:t>
      </w:r>
    </w:p>
    <w:p w:rsidR="009464DA" w:rsidRDefault="00E162EC" w:rsidP="00E30093">
      <w:pPr>
        <w:tabs>
          <w:tab w:val="left" w:pos="900"/>
        </w:tabs>
        <w:ind w:firstLine="720"/>
        <w:jc w:val="both"/>
        <w:rPr>
          <w:sz w:val="28"/>
          <w:szCs w:val="28"/>
        </w:rPr>
      </w:pPr>
      <w:r>
        <w:rPr>
          <w:sz w:val="28"/>
          <w:szCs w:val="28"/>
        </w:rPr>
        <w:t>2</w:t>
      </w:r>
      <w:r w:rsidR="007726FA" w:rsidRPr="009464DA">
        <w:rPr>
          <w:sz w:val="28"/>
          <w:szCs w:val="28"/>
        </w:rPr>
        <w:t xml:space="preserve"> </w:t>
      </w:r>
      <w:r w:rsidR="009464DA" w:rsidRPr="009464DA">
        <w:rPr>
          <w:sz w:val="28"/>
          <w:szCs w:val="28"/>
        </w:rPr>
        <w:t xml:space="preserve">Валютное регулирование и валютный контроль: Учебник /Под ред. В.М.Крашенникова. </w:t>
      </w:r>
      <w:r>
        <w:rPr>
          <w:sz w:val="28"/>
          <w:szCs w:val="28"/>
        </w:rPr>
        <w:t xml:space="preserve">- </w:t>
      </w:r>
      <w:r w:rsidR="009464DA" w:rsidRPr="009464DA">
        <w:rPr>
          <w:sz w:val="28"/>
          <w:szCs w:val="28"/>
        </w:rPr>
        <w:t>М.: Экономист. 2005.</w:t>
      </w:r>
      <w:r>
        <w:rPr>
          <w:sz w:val="28"/>
          <w:szCs w:val="28"/>
        </w:rPr>
        <w:t xml:space="preserve"> </w:t>
      </w:r>
      <w:r w:rsidR="005B7EA0">
        <w:rPr>
          <w:sz w:val="28"/>
          <w:szCs w:val="28"/>
        </w:rPr>
        <w:t>-</w:t>
      </w:r>
      <w:r>
        <w:rPr>
          <w:sz w:val="28"/>
          <w:szCs w:val="28"/>
        </w:rPr>
        <w:t xml:space="preserve"> с. 146-149.</w:t>
      </w:r>
    </w:p>
    <w:p w:rsidR="009464DA" w:rsidRDefault="005B7EA0" w:rsidP="00E30093">
      <w:pPr>
        <w:tabs>
          <w:tab w:val="left" w:pos="900"/>
        </w:tabs>
        <w:ind w:firstLine="720"/>
        <w:jc w:val="both"/>
        <w:rPr>
          <w:sz w:val="28"/>
          <w:szCs w:val="28"/>
        </w:rPr>
      </w:pPr>
      <w:r>
        <w:rPr>
          <w:sz w:val="28"/>
          <w:szCs w:val="28"/>
        </w:rPr>
        <w:t xml:space="preserve">3 </w:t>
      </w:r>
      <w:r w:rsidRPr="009464DA">
        <w:rPr>
          <w:sz w:val="28"/>
          <w:szCs w:val="28"/>
        </w:rPr>
        <w:t>Деньги, кредит, банки: Учеб. пособие /В.И.Тарасов. - 2-е изд.</w:t>
      </w:r>
      <w:r>
        <w:rPr>
          <w:sz w:val="28"/>
          <w:szCs w:val="28"/>
        </w:rPr>
        <w:t xml:space="preserve"> -</w:t>
      </w:r>
      <w:r w:rsidRPr="009464DA">
        <w:rPr>
          <w:sz w:val="28"/>
          <w:szCs w:val="28"/>
        </w:rPr>
        <w:t xml:space="preserve"> Мн.: Книжный Дом; Мисанта. 2005.</w:t>
      </w:r>
      <w:r>
        <w:rPr>
          <w:sz w:val="28"/>
          <w:szCs w:val="28"/>
        </w:rPr>
        <w:t xml:space="preserve"> - с. 206-208.</w:t>
      </w:r>
    </w:p>
    <w:p w:rsidR="005B7EA0" w:rsidRPr="009464DA" w:rsidRDefault="005B7EA0" w:rsidP="00E30093">
      <w:pPr>
        <w:tabs>
          <w:tab w:val="left" w:pos="900"/>
        </w:tabs>
        <w:ind w:firstLine="720"/>
        <w:jc w:val="both"/>
        <w:rPr>
          <w:sz w:val="28"/>
          <w:szCs w:val="28"/>
        </w:rPr>
      </w:pPr>
      <w:r>
        <w:rPr>
          <w:sz w:val="28"/>
          <w:szCs w:val="28"/>
        </w:rPr>
        <w:t xml:space="preserve">4 Селищев А.С. Макроэкономика. Серия «Учебники для вузов», </w:t>
      </w:r>
      <w:r w:rsidR="000362D7">
        <w:rPr>
          <w:sz w:val="28"/>
          <w:szCs w:val="28"/>
        </w:rPr>
        <w:t>Санкт-Петербург: «Питер», 2002. - с. 255-258.</w:t>
      </w:r>
    </w:p>
    <w:p w:rsidR="009464DA" w:rsidRDefault="005B7EA0" w:rsidP="00E30093">
      <w:pPr>
        <w:tabs>
          <w:tab w:val="left" w:pos="900"/>
          <w:tab w:val="left" w:pos="1080"/>
        </w:tabs>
        <w:ind w:firstLine="720"/>
        <w:jc w:val="both"/>
        <w:rPr>
          <w:sz w:val="28"/>
          <w:szCs w:val="28"/>
        </w:rPr>
      </w:pPr>
      <w:r>
        <w:rPr>
          <w:sz w:val="28"/>
          <w:szCs w:val="28"/>
        </w:rPr>
        <w:t xml:space="preserve">5 </w:t>
      </w:r>
      <w:r w:rsidR="009464DA">
        <w:rPr>
          <w:sz w:val="28"/>
          <w:szCs w:val="28"/>
        </w:rPr>
        <w:t xml:space="preserve"> </w:t>
      </w:r>
      <w:r w:rsidRPr="009464DA">
        <w:rPr>
          <w:sz w:val="28"/>
          <w:szCs w:val="28"/>
        </w:rPr>
        <w:t xml:space="preserve">Хасбулатов Р.И. «Мировая экономика». </w:t>
      </w:r>
      <w:r>
        <w:rPr>
          <w:sz w:val="28"/>
          <w:szCs w:val="28"/>
        </w:rPr>
        <w:t xml:space="preserve">- </w:t>
      </w:r>
      <w:r w:rsidRPr="009464DA">
        <w:rPr>
          <w:sz w:val="28"/>
          <w:szCs w:val="28"/>
        </w:rPr>
        <w:t xml:space="preserve">М: «Инсан», </w:t>
      </w:r>
      <w:smartTag w:uri="urn:schemas-microsoft-com:office:smarttags" w:element="metricconverter">
        <w:smartTagPr>
          <w:attr w:name="ProductID" w:val="1997 г"/>
        </w:smartTagPr>
        <w:r w:rsidRPr="009464DA">
          <w:rPr>
            <w:sz w:val="28"/>
            <w:szCs w:val="28"/>
          </w:rPr>
          <w:t>1997 г</w:t>
        </w:r>
      </w:smartTag>
      <w:r w:rsidRPr="009464DA">
        <w:rPr>
          <w:sz w:val="28"/>
          <w:szCs w:val="28"/>
        </w:rPr>
        <w:t>.</w:t>
      </w:r>
      <w:r>
        <w:rPr>
          <w:sz w:val="28"/>
          <w:szCs w:val="28"/>
        </w:rPr>
        <w:t xml:space="preserve"> - с. 98-101.</w:t>
      </w:r>
    </w:p>
    <w:p w:rsidR="005B7EA0" w:rsidRDefault="005B7EA0" w:rsidP="00661653">
      <w:pPr>
        <w:tabs>
          <w:tab w:val="left" w:pos="900"/>
          <w:tab w:val="left" w:pos="1080"/>
        </w:tabs>
        <w:ind w:firstLine="720"/>
        <w:jc w:val="both"/>
        <w:rPr>
          <w:sz w:val="28"/>
          <w:szCs w:val="28"/>
        </w:rPr>
      </w:pPr>
      <w:r>
        <w:rPr>
          <w:sz w:val="28"/>
          <w:szCs w:val="28"/>
        </w:rPr>
        <w:t xml:space="preserve">6 </w:t>
      </w:r>
      <w:r w:rsidRPr="009464DA">
        <w:rPr>
          <w:sz w:val="28"/>
          <w:szCs w:val="28"/>
        </w:rPr>
        <w:t>Экономическая теория /Под ред. А.И. Добрынина, Л.С.Тарасевича, 3-е изд. СПб.: Издательство СПбГУЭФ: Питер. 2007.</w:t>
      </w:r>
      <w:r>
        <w:rPr>
          <w:sz w:val="28"/>
          <w:szCs w:val="28"/>
        </w:rPr>
        <w:t xml:space="preserve"> - с. 206-208.</w:t>
      </w:r>
    </w:p>
    <w:p w:rsidR="00E30093" w:rsidRPr="00E30093" w:rsidRDefault="00661653" w:rsidP="00E30093">
      <w:pPr>
        <w:tabs>
          <w:tab w:val="left" w:pos="900"/>
          <w:tab w:val="left" w:pos="1080"/>
        </w:tabs>
        <w:ind w:firstLine="720"/>
        <w:jc w:val="both"/>
        <w:rPr>
          <w:sz w:val="28"/>
          <w:szCs w:val="28"/>
        </w:rPr>
      </w:pPr>
      <w:r>
        <w:rPr>
          <w:sz w:val="28"/>
          <w:szCs w:val="28"/>
        </w:rPr>
        <w:t>7</w:t>
      </w:r>
      <w:r w:rsidR="00E30093">
        <w:rPr>
          <w:sz w:val="28"/>
          <w:szCs w:val="28"/>
        </w:rPr>
        <w:tab/>
      </w:r>
      <w:r w:rsidR="00E30093" w:rsidRPr="00E30093">
        <w:rPr>
          <w:sz w:val="28"/>
          <w:szCs w:val="28"/>
        </w:rPr>
        <w:t>Интернет ресурсы веб-сайта по законодательству Ре</w:t>
      </w:r>
      <w:r w:rsidR="00E30093">
        <w:rPr>
          <w:sz w:val="28"/>
          <w:szCs w:val="28"/>
        </w:rPr>
        <w:t>спублики Казахстан www.zakon.kz.</w:t>
      </w:r>
    </w:p>
    <w:p w:rsidR="00E30093" w:rsidRPr="00E30093" w:rsidRDefault="00661653" w:rsidP="00E30093">
      <w:pPr>
        <w:tabs>
          <w:tab w:val="left" w:pos="900"/>
        </w:tabs>
        <w:ind w:firstLine="720"/>
        <w:jc w:val="both"/>
        <w:rPr>
          <w:sz w:val="28"/>
          <w:szCs w:val="28"/>
        </w:rPr>
      </w:pPr>
      <w:r>
        <w:rPr>
          <w:sz w:val="28"/>
          <w:szCs w:val="28"/>
        </w:rPr>
        <w:t>8</w:t>
      </w:r>
      <w:r w:rsidR="00E30093">
        <w:rPr>
          <w:sz w:val="28"/>
          <w:szCs w:val="28"/>
        </w:rPr>
        <w:t xml:space="preserve"> </w:t>
      </w:r>
      <w:r w:rsidR="00E30093" w:rsidRPr="00E30093">
        <w:rPr>
          <w:sz w:val="28"/>
          <w:szCs w:val="28"/>
        </w:rPr>
        <w:t>Интернет-ресурсы веб-</w:t>
      </w:r>
      <w:r w:rsidR="00E30093">
        <w:rPr>
          <w:sz w:val="28"/>
          <w:szCs w:val="28"/>
        </w:rPr>
        <w:t>сайта НБ РК www.nationalbank.kz.</w:t>
      </w:r>
    </w:p>
    <w:p w:rsidR="00E30093" w:rsidRPr="00E30093" w:rsidRDefault="00661653" w:rsidP="00E30093">
      <w:pPr>
        <w:tabs>
          <w:tab w:val="left" w:pos="900"/>
          <w:tab w:val="left" w:pos="1080"/>
        </w:tabs>
        <w:ind w:firstLine="720"/>
        <w:jc w:val="both"/>
        <w:rPr>
          <w:sz w:val="28"/>
          <w:szCs w:val="28"/>
        </w:rPr>
      </w:pPr>
      <w:r>
        <w:rPr>
          <w:sz w:val="28"/>
          <w:szCs w:val="28"/>
        </w:rPr>
        <w:t>9</w:t>
      </w:r>
      <w:r w:rsidR="00E30093">
        <w:rPr>
          <w:sz w:val="28"/>
          <w:szCs w:val="28"/>
        </w:rPr>
        <w:t xml:space="preserve"> </w:t>
      </w:r>
      <w:r w:rsidR="00E30093" w:rsidRPr="00E30093">
        <w:rPr>
          <w:sz w:val="28"/>
          <w:szCs w:val="28"/>
        </w:rPr>
        <w:t>Интернет ресурсы www.kase.kz.</w:t>
      </w:r>
    </w:p>
    <w:p w:rsidR="009464DA" w:rsidRPr="009464DA" w:rsidRDefault="009464DA" w:rsidP="00E30093">
      <w:pPr>
        <w:tabs>
          <w:tab w:val="left" w:pos="900"/>
        </w:tabs>
        <w:ind w:firstLine="720"/>
        <w:jc w:val="both"/>
        <w:rPr>
          <w:sz w:val="28"/>
          <w:szCs w:val="28"/>
        </w:rPr>
      </w:pPr>
    </w:p>
    <w:p w:rsidR="007726FA" w:rsidRDefault="007726FA" w:rsidP="007726FA">
      <w:pPr>
        <w:ind w:firstLine="720"/>
        <w:jc w:val="both"/>
        <w:rPr>
          <w:sz w:val="28"/>
          <w:szCs w:val="28"/>
        </w:rPr>
      </w:pPr>
    </w:p>
    <w:p w:rsidR="007726FA" w:rsidRDefault="007726FA" w:rsidP="007726FA">
      <w:pPr>
        <w:tabs>
          <w:tab w:val="left" w:pos="2865"/>
        </w:tabs>
        <w:rPr>
          <w:sz w:val="28"/>
          <w:szCs w:val="28"/>
        </w:rPr>
      </w:pPr>
    </w:p>
    <w:p w:rsidR="007726FA" w:rsidRPr="007726FA" w:rsidRDefault="007726FA" w:rsidP="007726FA">
      <w:pPr>
        <w:tabs>
          <w:tab w:val="left" w:pos="2865"/>
        </w:tabs>
        <w:rPr>
          <w:sz w:val="28"/>
          <w:szCs w:val="28"/>
        </w:rPr>
      </w:pPr>
      <w:bookmarkStart w:id="0" w:name="_GoBack"/>
      <w:bookmarkEnd w:id="0"/>
    </w:p>
    <w:sectPr w:rsidR="007726FA" w:rsidRPr="007726FA" w:rsidSect="00D87705">
      <w:footerReference w:type="even" r:id="rId7"/>
      <w:foot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4F8" w:rsidRDefault="003B64F8">
      <w:r>
        <w:separator/>
      </w:r>
    </w:p>
  </w:endnote>
  <w:endnote w:type="continuationSeparator" w:id="0">
    <w:p w:rsidR="003B64F8" w:rsidRDefault="003B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4E9" w:rsidRDefault="00D934E9" w:rsidP="00816E0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934E9" w:rsidRDefault="00D934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4E9" w:rsidRDefault="00D934E9" w:rsidP="00816E0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D934E9" w:rsidRDefault="00D934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4F8" w:rsidRDefault="003B64F8">
      <w:r>
        <w:separator/>
      </w:r>
    </w:p>
  </w:footnote>
  <w:footnote w:type="continuationSeparator" w:id="0">
    <w:p w:rsidR="003B64F8" w:rsidRDefault="003B6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16B4B"/>
    <w:multiLevelType w:val="multilevel"/>
    <w:tmpl w:val="D32A89F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3"/>
        </w:tabs>
        <w:ind w:left="1143" w:hanging="43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
    <w:nsid w:val="34E02D30"/>
    <w:multiLevelType w:val="hybridMultilevel"/>
    <w:tmpl w:val="481CADA8"/>
    <w:lvl w:ilvl="0" w:tplc="B42C9746">
      <w:start w:val="1"/>
      <w:numFmt w:val="decimal"/>
      <w:lvlText w:val="%1"/>
      <w:lvlJc w:val="left"/>
      <w:pPr>
        <w:tabs>
          <w:tab w:val="num" w:pos="720"/>
        </w:tabs>
        <w:ind w:left="720" w:hanging="360"/>
      </w:pPr>
      <w:rPr>
        <w:rFonts w:hint="default"/>
      </w:rPr>
    </w:lvl>
    <w:lvl w:ilvl="1" w:tplc="FB581762">
      <w:numFmt w:val="none"/>
      <w:lvlText w:val=""/>
      <w:lvlJc w:val="left"/>
      <w:pPr>
        <w:tabs>
          <w:tab w:val="num" w:pos="360"/>
        </w:tabs>
      </w:pPr>
    </w:lvl>
    <w:lvl w:ilvl="2" w:tplc="7BAAB024">
      <w:numFmt w:val="none"/>
      <w:lvlText w:val=""/>
      <w:lvlJc w:val="left"/>
      <w:pPr>
        <w:tabs>
          <w:tab w:val="num" w:pos="360"/>
        </w:tabs>
      </w:pPr>
    </w:lvl>
    <w:lvl w:ilvl="3" w:tplc="E70EA6CC">
      <w:numFmt w:val="none"/>
      <w:lvlText w:val=""/>
      <w:lvlJc w:val="left"/>
      <w:pPr>
        <w:tabs>
          <w:tab w:val="num" w:pos="360"/>
        </w:tabs>
      </w:pPr>
    </w:lvl>
    <w:lvl w:ilvl="4" w:tplc="4D0AD298">
      <w:numFmt w:val="none"/>
      <w:lvlText w:val=""/>
      <w:lvlJc w:val="left"/>
      <w:pPr>
        <w:tabs>
          <w:tab w:val="num" w:pos="360"/>
        </w:tabs>
      </w:pPr>
    </w:lvl>
    <w:lvl w:ilvl="5" w:tplc="CF2E9006">
      <w:numFmt w:val="none"/>
      <w:lvlText w:val=""/>
      <w:lvlJc w:val="left"/>
      <w:pPr>
        <w:tabs>
          <w:tab w:val="num" w:pos="360"/>
        </w:tabs>
      </w:pPr>
    </w:lvl>
    <w:lvl w:ilvl="6" w:tplc="AACA78A8">
      <w:numFmt w:val="none"/>
      <w:lvlText w:val=""/>
      <w:lvlJc w:val="left"/>
      <w:pPr>
        <w:tabs>
          <w:tab w:val="num" w:pos="360"/>
        </w:tabs>
      </w:pPr>
    </w:lvl>
    <w:lvl w:ilvl="7" w:tplc="4EFEF594">
      <w:numFmt w:val="none"/>
      <w:lvlText w:val=""/>
      <w:lvlJc w:val="left"/>
      <w:pPr>
        <w:tabs>
          <w:tab w:val="num" w:pos="360"/>
        </w:tabs>
      </w:pPr>
    </w:lvl>
    <w:lvl w:ilvl="8" w:tplc="B34C0522">
      <w:numFmt w:val="none"/>
      <w:lvlText w:val=""/>
      <w:lvlJc w:val="left"/>
      <w:pPr>
        <w:tabs>
          <w:tab w:val="num" w:pos="360"/>
        </w:tabs>
      </w:pPr>
    </w:lvl>
  </w:abstractNum>
  <w:abstractNum w:abstractNumId="2">
    <w:nsid w:val="425A3314"/>
    <w:multiLevelType w:val="hybridMultilevel"/>
    <w:tmpl w:val="05B07684"/>
    <w:lvl w:ilvl="0" w:tplc="8A2E947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A3486C"/>
    <w:multiLevelType w:val="hybridMultilevel"/>
    <w:tmpl w:val="29FACB90"/>
    <w:lvl w:ilvl="0" w:tplc="CAA00A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4FE"/>
    <w:rsid w:val="000362D7"/>
    <w:rsid w:val="000706AA"/>
    <w:rsid w:val="000C2284"/>
    <w:rsid w:val="001123FB"/>
    <w:rsid w:val="00350D55"/>
    <w:rsid w:val="003B64F8"/>
    <w:rsid w:val="004F5D11"/>
    <w:rsid w:val="005445F4"/>
    <w:rsid w:val="00590FCB"/>
    <w:rsid w:val="005B7EA0"/>
    <w:rsid w:val="00613E05"/>
    <w:rsid w:val="00661653"/>
    <w:rsid w:val="00686BC0"/>
    <w:rsid w:val="006A1262"/>
    <w:rsid w:val="007127AB"/>
    <w:rsid w:val="00753128"/>
    <w:rsid w:val="007726FA"/>
    <w:rsid w:val="00816E08"/>
    <w:rsid w:val="0088351D"/>
    <w:rsid w:val="009464DA"/>
    <w:rsid w:val="00966C9D"/>
    <w:rsid w:val="00A04713"/>
    <w:rsid w:val="00A155B3"/>
    <w:rsid w:val="00CD2BA2"/>
    <w:rsid w:val="00D401E4"/>
    <w:rsid w:val="00D524FE"/>
    <w:rsid w:val="00D6586A"/>
    <w:rsid w:val="00D87705"/>
    <w:rsid w:val="00D934E9"/>
    <w:rsid w:val="00E162EC"/>
    <w:rsid w:val="00E30093"/>
    <w:rsid w:val="00F76748"/>
    <w:rsid w:val="00F90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C234CFB-5882-4735-BA59-6E234D70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2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712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rsid w:val="007127AB"/>
    <w:pPr>
      <w:spacing w:before="100" w:beforeAutospacing="1" w:after="100" w:afterAutospacing="1"/>
    </w:pPr>
  </w:style>
  <w:style w:type="paragraph" w:styleId="a5">
    <w:name w:val="footer"/>
    <w:basedOn w:val="a"/>
    <w:rsid w:val="000706AA"/>
    <w:pPr>
      <w:tabs>
        <w:tab w:val="center" w:pos="4677"/>
        <w:tab w:val="right" w:pos="9355"/>
      </w:tabs>
    </w:pPr>
  </w:style>
  <w:style w:type="character" w:styleId="a6">
    <w:name w:val="page number"/>
    <w:basedOn w:val="a0"/>
    <w:rsid w:val="00070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7909</Words>
  <Characters>45083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Computer</Company>
  <LinksUpToDate>false</LinksUpToDate>
  <CharactersWithSpaces>52887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2014-05-17T12:51:00Z</dcterms:created>
  <dcterms:modified xsi:type="dcterms:W3CDTF">2014-05-17T12:51:00Z</dcterms:modified>
</cp:coreProperties>
</file>