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70" w:rsidRDefault="008B3770" w:rsidP="005E50E4">
      <w:pPr>
        <w:spacing w:line="360" w:lineRule="auto"/>
        <w:jc w:val="center"/>
        <w:rPr>
          <w:b/>
          <w:sz w:val="28"/>
          <w:szCs w:val="28"/>
        </w:rPr>
      </w:pPr>
    </w:p>
    <w:p w:rsidR="00114AF1" w:rsidRPr="00D80A2B" w:rsidRDefault="00114AF1" w:rsidP="005E50E4">
      <w:pPr>
        <w:spacing w:line="360" w:lineRule="auto"/>
        <w:jc w:val="center"/>
        <w:rPr>
          <w:b/>
          <w:sz w:val="28"/>
          <w:szCs w:val="28"/>
        </w:rPr>
      </w:pPr>
      <w:r w:rsidRPr="00D80A2B">
        <w:rPr>
          <w:b/>
          <w:sz w:val="28"/>
          <w:szCs w:val="28"/>
        </w:rPr>
        <w:t>ВАРИАНТ № 19</w:t>
      </w:r>
    </w:p>
    <w:p w:rsidR="00114AF1" w:rsidRPr="00D80A2B" w:rsidRDefault="00114AF1" w:rsidP="00D507B7">
      <w:pPr>
        <w:spacing w:line="360" w:lineRule="auto"/>
        <w:jc w:val="both"/>
        <w:rPr>
          <w:b/>
          <w:sz w:val="28"/>
          <w:szCs w:val="28"/>
        </w:rPr>
      </w:pPr>
    </w:p>
    <w:p w:rsidR="00114AF1" w:rsidRPr="004F6934" w:rsidRDefault="00114AF1" w:rsidP="00D507B7">
      <w:pPr>
        <w:spacing w:line="360" w:lineRule="auto"/>
        <w:jc w:val="both"/>
        <w:rPr>
          <w:rFonts w:ascii="Georgia" w:hAnsi="Georgia"/>
          <w:b/>
          <w:sz w:val="28"/>
          <w:szCs w:val="28"/>
        </w:rPr>
      </w:pPr>
      <w:r w:rsidRPr="004F6934">
        <w:rPr>
          <w:rFonts w:ascii="Georgia" w:hAnsi="Georgia"/>
          <w:b/>
          <w:sz w:val="28"/>
          <w:szCs w:val="28"/>
        </w:rPr>
        <w:t>1. Национальная денежная система и проблемы формирования номинальной и реальной стоимости денег.</w:t>
      </w:r>
    </w:p>
    <w:p w:rsidR="00114AF1" w:rsidRPr="004F6934" w:rsidRDefault="00114AF1" w:rsidP="00D507B7">
      <w:pPr>
        <w:spacing w:line="360" w:lineRule="auto"/>
        <w:jc w:val="both"/>
        <w:rPr>
          <w:rFonts w:ascii="Georgia" w:hAnsi="Georgia"/>
          <w:b/>
          <w:sz w:val="28"/>
          <w:szCs w:val="28"/>
        </w:rPr>
      </w:pPr>
    </w:p>
    <w:p w:rsidR="00114AF1" w:rsidRDefault="00114AF1" w:rsidP="00D507B7">
      <w:pPr>
        <w:spacing w:line="360" w:lineRule="auto"/>
        <w:jc w:val="both"/>
        <w:rPr>
          <w:rFonts w:ascii="Georgia" w:hAnsi="Georgia"/>
          <w:b/>
          <w:sz w:val="28"/>
          <w:szCs w:val="28"/>
        </w:rPr>
      </w:pPr>
      <w:r w:rsidRPr="004F6934">
        <w:rPr>
          <w:rFonts w:ascii="Georgia" w:hAnsi="Georgia"/>
          <w:b/>
          <w:sz w:val="28"/>
          <w:szCs w:val="28"/>
        </w:rPr>
        <w:t>2. Коммерческий кредит и перспективы его развития в Украине.</w:t>
      </w:r>
    </w:p>
    <w:p w:rsidR="004F6934" w:rsidRPr="004F6934" w:rsidRDefault="004F6934" w:rsidP="00D507B7">
      <w:pPr>
        <w:spacing w:line="360" w:lineRule="auto"/>
        <w:jc w:val="both"/>
        <w:rPr>
          <w:rFonts w:ascii="Georgia" w:hAnsi="Georgia"/>
          <w:b/>
          <w:sz w:val="28"/>
          <w:szCs w:val="28"/>
        </w:rPr>
      </w:pPr>
    </w:p>
    <w:p w:rsidR="004F6934" w:rsidRPr="004F6934" w:rsidRDefault="004F6934" w:rsidP="004F6934">
      <w:pPr>
        <w:spacing w:line="360" w:lineRule="auto"/>
        <w:jc w:val="both"/>
        <w:rPr>
          <w:rFonts w:ascii="Georgia" w:hAnsi="Georgia"/>
          <w:sz w:val="28"/>
          <w:szCs w:val="28"/>
        </w:rPr>
      </w:pPr>
      <w:r w:rsidRPr="004F6934">
        <w:rPr>
          <w:sz w:val="28"/>
          <w:szCs w:val="28"/>
        </w:rPr>
        <w:t>1.</w:t>
      </w:r>
      <w:r w:rsidRPr="004F6934">
        <w:rPr>
          <w:rFonts w:ascii="Georgia" w:hAnsi="Georgia"/>
          <w:sz w:val="28"/>
          <w:szCs w:val="28"/>
        </w:rPr>
        <w:t xml:space="preserve"> Национальная денежная система и проблемы формирования номинальной и реальной стоимости денег.</w:t>
      </w:r>
    </w:p>
    <w:p w:rsidR="00114AF1" w:rsidRPr="00D80A2B" w:rsidRDefault="00114AF1" w:rsidP="00D507B7">
      <w:pPr>
        <w:spacing w:line="360" w:lineRule="auto"/>
        <w:jc w:val="both"/>
        <w:rPr>
          <w:b/>
          <w:sz w:val="28"/>
          <w:szCs w:val="28"/>
        </w:rPr>
      </w:pPr>
    </w:p>
    <w:p w:rsidR="0023793B" w:rsidRDefault="0023793B" w:rsidP="00D507B7">
      <w:pPr>
        <w:spacing w:line="360" w:lineRule="auto"/>
        <w:ind w:left="3780"/>
        <w:jc w:val="both"/>
        <w:rPr>
          <w:sz w:val="4"/>
          <w:szCs w:val="4"/>
        </w:rPr>
      </w:pPr>
      <w:r w:rsidRPr="00D80A2B">
        <w:rPr>
          <w:sz w:val="28"/>
          <w:szCs w:val="28"/>
        </w:rPr>
        <w:t xml:space="preserve">"В деньгах, в деньгах - человек" </w:t>
      </w:r>
      <w:r w:rsidRPr="00D80A2B">
        <w:rPr>
          <w:i/>
          <w:sz w:val="28"/>
          <w:szCs w:val="28"/>
        </w:rPr>
        <w:t>Пиндар</w:t>
      </w:r>
      <w:r w:rsidRPr="00D80A2B">
        <w:rPr>
          <w:sz w:val="28"/>
          <w:szCs w:val="28"/>
        </w:rPr>
        <w:t>.</w:t>
      </w:r>
    </w:p>
    <w:p w:rsidR="00D80A2B" w:rsidRDefault="00D80A2B" w:rsidP="00D507B7">
      <w:pPr>
        <w:spacing w:line="360" w:lineRule="auto"/>
        <w:ind w:left="3780"/>
        <w:jc w:val="both"/>
        <w:rPr>
          <w:sz w:val="4"/>
          <w:szCs w:val="4"/>
        </w:rPr>
      </w:pPr>
    </w:p>
    <w:p w:rsidR="00D80A2B" w:rsidRDefault="00D80A2B" w:rsidP="00D507B7">
      <w:pPr>
        <w:spacing w:line="360" w:lineRule="auto"/>
        <w:ind w:left="3780"/>
        <w:jc w:val="both"/>
        <w:rPr>
          <w:sz w:val="4"/>
          <w:szCs w:val="4"/>
        </w:rPr>
      </w:pPr>
    </w:p>
    <w:p w:rsidR="00D80A2B" w:rsidRPr="00D80A2B" w:rsidRDefault="00D80A2B" w:rsidP="00D507B7">
      <w:pPr>
        <w:spacing w:line="360" w:lineRule="auto"/>
        <w:ind w:left="3780"/>
        <w:jc w:val="both"/>
        <w:rPr>
          <w:sz w:val="4"/>
          <w:szCs w:val="4"/>
        </w:rPr>
      </w:pPr>
    </w:p>
    <w:p w:rsidR="008D4B2A" w:rsidRPr="008D4B2A" w:rsidRDefault="008D4B2A" w:rsidP="008D4B2A">
      <w:pPr>
        <w:ind w:left="3780"/>
        <w:rPr>
          <w:sz w:val="28"/>
          <w:szCs w:val="28"/>
        </w:rPr>
      </w:pPr>
      <w:r>
        <w:rPr>
          <w:sz w:val="28"/>
          <w:szCs w:val="28"/>
        </w:rPr>
        <w:t>"</w:t>
      </w:r>
      <w:r w:rsidRPr="008D4B2A">
        <w:rPr>
          <w:sz w:val="28"/>
          <w:szCs w:val="28"/>
        </w:rPr>
        <w:t xml:space="preserve">Деньги - это шестое чувство, позволяющее </w:t>
      </w:r>
      <w:r>
        <w:rPr>
          <w:sz w:val="28"/>
          <w:szCs w:val="28"/>
        </w:rPr>
        <w:t xml:space="preserve"> </w:t>
      </w:r>
      <w:r w:rsidRPr="008D4B2A">
        <w:rPr>
          <w:sz w:val="28"/>
          <w:szCs w:val="28"/>
        </w:rPr>
        <w:t>пользоваться остальными пятью.</w:t>
      </w:r>
      <w:r>
        <w:rPr>
          <w:sz w:val="28"/>
          <w:szCs w:val="28"/>
        </w:rPr>
        <w:t>"</w:t>
      </w:r>
    </w:p>
    <w:p w:rsidR="00E07DAB" w:rsidRDefault="008D4B2A" w:rsidP="008D4B2A">
      <w:pPr>
        <w:spacing w:line="360" w:lineRule="auto"/>
        <w:ind w:left="3960"/>
        <w:jc w:val="both"/>
        <w:rPr>
          <w:i/>
          <w:sz w:val="28"/>
          <w:szCs w:val="28"/>
        </w:rPr>
      </w:pPr>
      <w:r w:rsidRPr="001F3D08">
        <w:rPr>
          <w:i/>
          <w:sz w:val="28"/>
          <w:szCs w:val="28"/>
        </w:rPr>
        <w:t>МОЭМ Уильям Сомерсет</w:t>
      </w:r>
    </w:p>
    <w:p w:rsidR="004F6934" w:rsidRDefault="004F6934" w:rsidP="008D4B2A">
      <w:pPr>
        <w:spacing w:line="360" w:lineRule="auto"/>
        <w:ind w:left="3960"/>
        <w:jc w:val="both"/>
        <w:rPr>
          <w:i/>
          <w:sz w:val="28"/>
          <w:szCs w:val="28"/>
        </w:rPr>
      </w:pPr>
    </w:p>
    <w:p w:rsidR="00E07DAB" w:rsidRDefault="00E07DAB" w:rsidP="00D507B7">
      <w:pPr>
        <w:spacing w:line="360" w:lineRule="auto"/>
        <w:ind w:left="3780"/>
        <w:jc w:val="both"/>
        <w:rPr>
          <w:b/>
          <w:i/>
          <w:iCs/>
          <w:sz w:val="10"/>
          <w:szCs w:val="10"/>
        </w:rPr>
      </w:pPr>
      <w:r w:rsidRPr="00E07DAB">
        <w:rPr>
          <w:b/>
          <w:i/>
          <w:iCs/>
          <w:sz w:val="28"/>
          <w:szCs w:val="28"/>
        </w:rPr>
        <w:t>ПЛАН</w:t>
      </w:r>
    </w:p>
    <w:p w:rsidR="005E50E4" w:rsidRPr="005E50E4" w:rsidRDefault="005E50E4" w:rsidP="00D507B7">
      <w:pPr>
        <w:spacing w:line="360" w:lineRule="auto"/>
        <w:ind w:left="3780"/>
        <w:jc w:val="both"/>
        <w:rPr>
          <w:b/>
          <w:i/>
          <w:iCs/>
          <w:sz w:val="10"/>
          <w:szCs w:val="10"/>
        </w:rPr>
      </w:pPr>
    </w:p>
    <w:p w:rsidR="00134100" w:rsidRDefault="005E50E4" w:rsidP="00134100">
      <w:pPr>
        <w:spacing w:line="360" w:lineRule="auto"/>
        <w:jc w:val="both"/>
        <w:rPr>
          <w:sz w:val="28"/>
          <w:szCs w:val="28"/>
        </w:rPr>
      </w:pPr>
      <w:r>
        <w:rPr>
          <w:sz w:val="28"/>
          <w:szCs w:val="28"/>
        </w:rPr>
        <w:t>1</w:t>
      </w:r>
      <w:r w:rsidR="00134100">
        <w:rPr>
          <w:sz w:val="28"/>
          <w:szCs w:val="28"/>
        </w:rPr>
        <w:t>. Формирование денежной системы.</w:t>
      </w:r>
    </w:p>
    <w:p w:rsidR="00134100" w:rsidRPr="00E07DAB" w:rsidRDefault="005E50E4" w:rsidP="00134100">
      <w:pPr>
        <w:spacing w:line="360" w:lineRule="auto"/>
        <w:jc w:val="both"/>
        <w:rPr>
          <w:b/>
          <w:i/>
          <w:iCs/>
          <w:sz w:val="28"/>
          <w:szCs w:val="28"/>
        </w:rPr>
      </w:pPr>
      <w:r>
        <w:rPr>
          <w:sz w:val="28"/>
          <w:szCs w:val="28"/>
        </w:rPr>
        <w:t>2</w:t>
      </w:r>
      <w:r w:rsidR="00134100">
        <w:rPr>
          <w:sz w:val="28"/>
          <w:szCs w:val="28"/>
        </w:rPr>
        <w:t>.</w:t>
      </w:r>
      <w:r>
        <w:rPr>
          <w:sz w:val="28"/>
          <w:szCs w:val="28"/>
        </w:rPr>
        <w:t xml:space="preserve"> Проблема формирования стоимости денег.</w:t>
      </w:r>
    </w:p>
    <w:p w:rsidR="00CF2B6E" w:rsidRDefault="00CF2B6E" w:rsidP="00D507B7">
      <w:pPr>
        <w:spacing w:line="360" w:lineRule="auto"/>
        <w:ind w:left="3780"/>
        <w:jc w:val="both"/>
        <w:rPr>
          <w:i/>
          <w:iCs/>
          <w:sz w:val="28"/>
          <w:szCs w:val="28"/>
        </w:rPr>
      </w:pPr>
    </w:p>
    <w:p w:rsidR="00A54692" w:rsidRDefault="00A54692" w:rsidP="00D507B7">
      <w:pPr>
        <w:spacing w:line="360" w:lineRule="auto"/>
        <w:jc w:val="both"/>
        <w:rPr>
          <w:i/>
          <w:iCs/>
        </w:rPr>
      </w:pP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5E50E4">
        <w:rPr>
          <w:sz w:val="28"/>
          <w:szCs w:val="28"/>
        </w:rPr>
        <w:t xml:space="preserve">1. </w:t>
      </w:r>
      <w:r w:rsidR="00712C00" w:rsidRPr="005314DB">
        <w:rPr>
          <w:sz w:val="28"/>
          <w:szCs w:val="28"/>
        </w:rPr>
        <w:t>После провозглашения Украины суверенным государством</w:t>
      </w:r>
      <w:r>
        <w:rPr>
          <w:sz w:val="28"/>
          <w:szCs w:val="28"/>
        </w:rPr>
        <w:t>,</w:t>
      </w:r>
      <w:r w:rsidR="00712C00" w:rsidRPr="005314DB">
        <w:rPr>
          <w:sz w:val="28"/>
          <w:szCs w:val="28"/>
        </w:rPr>
        <w:t xml:space="preserve"> перед ней встала жизненно важная задача - создание национальной денежной системы.</w:t>
      </w:r>
    </w:p>
    <w:p w:rsidR="00712C00" w:rsidRPr="005314DB" w:rsidRDefault="00712C00" w:rsidP="00D507B7">
      <w:pPr>
        <w:pStyle w:val="a3"/>
        <w:spacing w:before="0" w:beforeAutospacing="0" w:after="0" w:afterAutospacing="0" w:line="360" w:lineRule="auto"/>
        <w:jc w:val="both"/>
        <w:rPr>
          <w:sz w:val="28"/>
          <w:szCs w:val="28"/>
        </w:rPr>
      </w:pPr>
      <w:r w:rsidRPr="005314DB">
        <w:rPr>
          <w:sz w:val="28"/>
          <w:szCs w:val="28"/>
        </w:rPr>
        <w:t>В то время в Украине находились в обращении рубли бывшего СССР. Это ставило Украину в зависимость от России, где осуществлялось их печатание.</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 xml:space="preserve">С целью защиты украинского потребительского рынка Верховная Рада Украины 9 сентября </w:t>
      </w:r>
      <w:smartTag w:uri="urn:schemas-microsoft-com:office:smarttags" w:element="metricconverter">
        <w:smartTagPr>
          <w:attr w:name="ProductID" w:val="1991 г"/>
        </w:smartTagPr>
        <w:r w:rsidR="00712C00" w:rsidRPr="005314DB">
          <w:rPr>
            <w:sz w:val="28"/>
            <w:szCs w:val="28"/>
          </w:rPr>
          <w:t>1991 г</w:t>
        </w:r>
      </w:smartTag>
      <w:r w:rsidR="00712C00" w:rsidRPr="005314DB">
        <w:rPr>
          <w:sz w:val="28"/>
          <w:szCs w:val="28"/>
        </w:rPr>
        <w:t xml:space="preserve">. приняла решение о введении с января </w:t>
      </w:r>
      <w:smartTag w:uri="urn:schemas-microsoft-com:office:smarttags" w:element="metricconverter">
        <w:smartTagPr>
          <w:attr w:name="ProductID" w:val="1992 г"/>
        </w:smartTagPr>
        <w:r w:rsidR="00712C00" w:rsidRPr="005314DB">
          <w:rPr>
            <w:sz w:val="28"/>
            <w:szCs w:val="28"/>
          </w:rPr>
          <w:t>1992 г</w:t>
        </w:r>
      </w:smartTag>
      <w:r w:rsidR="00712C00" w:rsidRPr="005314DB">
        <w:rPr>
          <w:sz w:val="28"/>
          <w:szCs w:val="28"/>
        </w:rPr>
        <w:t>. в обращение на территории Украины купонов многоразового использования как заменителей денег.</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 xml:space="preserve">Купоно-карбованцы вводились в наличное обращение только на территории Украины, а рубль бывшего СССР оставался параллельно функционировать в наличном и безналичном обращении. Указом Президента Украины с </w:t>
      </w:r>
      <w:smartTag w:uri="urn:schemas-microsoft-com:office:smarttags" w:element="metricconverter">
        <w:smartTagPr>
          <w:attr w:name="ProductID" w:val="1992 г"/>
        </w:smartTagPr>
        <w:r w:rsidR="00712C00" w:rsidRPr="005314DB">
          <w:rPr>
            <w:sz w:val="28"/>
            <w:szCs w:val="28"/>
          </w:rPr>
          <w:t>1992 г</w:t>
        </w:r>
      </w:smartTag>
      <w:r w:rsidR="00712C00" w:rsidRPr="005314DB">
        <w:rPr>
          <w:sz w:val="28"/>
          <w:szCs w:val="28"/>
        </w:rPr>
        <w:t>. было прекращено функционирование рубля в денежном обороте на территории Украины. Единым законным средством платежа тогда стал украинский карбованец.</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Pr>
          <w:sz w:val="28"/>
          <w:szCs w:val="28"/>
        </w:rPr>
        <w:t>Украинский купоно-карбова</w:t>
      </w:r>
      <w:r w:rsidR="00712C00" w:rsidRPr="005314DB">
        <w:rPr>
          <w:sz w:val="28"/>
          <w:szCs w:val="28"/>
        </w:rPr>
        <w:t>нец принял на себя все отрицательные явления периода гиперинфляции - резкое падение жизненного уровня населения и покупательной способности карбованца, нестабильность его курса к иностранным валютам. Тем не менее, постепенно украинский карбованец приобрел все признаки обычной денежной единицы. На его основе и путем проведения экономических преобразований были созданы необходимые предпосылки для внедрения национальной валюты Украины - гривни.</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 xml:space="preserve">На пятом году независимости Украина получила один из существеннейших атрибутов государственности - полноценную денежную единицу - гривню. Это произошло 2 сентября </w:t>
      </w:r>
      <w:smartTag w:uri="urn:schemas-microsoft-com:office:smarttags" w:element="metricconverter">
        <w:smartTagPr>
          <w:attr w:name="ProductID" w:val="1996 г"/>
        </w:smartTagPr>
        <w:r w:rsidR="00712C00" w:rsidRPr="005314DB">
          <w:rPr>
            <w:sz w:val="28"/>
            <w:szCs w:val="28"/>
          </w:rPr>
          <w:t>1996 г</w:t>
        </w:r>
      </w:smartTag>
      <w:r w:rsidR="00712C00" w:rsidRPr="005314DB">
        <w:rPr>
          <w:sz w:val="28"/>
          <w:szCs w:val="28"/>
        </w:rPr>
        <w:t>. в соответствии с Указом Президента Украины «О денежной реформе в Украине</w:t>
      </w:r>
      <w:r w:rsidR="00712C00">
        <w:rPr>
          <w:sz w:val="28"/>
          <w:szCs w:val="28"/>
        </w:rPr>
        <w:t>»</w:t>
      </w:r>
      <w:r w:rsidR="00712C00" w:rsidRPr="005314DB">
        <w:rPr>
          <w:sz w:val="28"/>
          <w:szCs w:val="28"/>
        </w:rPr>
        <w:t>.</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Основные зад</w:t>
      </w:r>
      <w:r>
        <w:rPr>
          <w:sz w:val="28"/>
          <w:szCs w:val="28"/>
        </w:rPr>
        <w:t xml:space="preserve">ачи денежной реформы состояли в </w:t>
      </w:r>
      <w:r w:rsidR="00712C00" w:rsidRPr="005314DB">
        <w:rPr>
          <w:sz w:val="28"/>
          <w:szCs w:val="28"/>
        </w:rPr>
        <w:t>замене временной денежной единицы на полноценную национальную валюту</w:t>
      </w:r>
      <w:r>
        <w:rPr>
          <w:sz w:val="28"/>
          <w:szCs w:val="28"/>
        </w:rPr>
        <w:t>,</w:t>
      </w:r>
      <w:r w:rsidR="00712C00" w:rsidRPr="005314DB">
        <w:rPr>
          <w:sz w:val="28"/>
          <w:szCs w:val="28"/>
        </w:rPr>
        <w:t xml:space="preserve"> изменении масштаба цен</w:t>
      </w:r>
      <w:r>
        <w:rPr>
          <w:sz w:val="28"/>
          <w:szCs w:val="28"/>
        </w:rPr>
        <w:t>,</w:t>
      </w:r>
      <w:r w:rsidR="00712C00" w:rsidRPr="005314DB">
        <w:rPr>
          <w:sz w:val="28"/>
          <w:szCs w:val="28"/>
        </w:rPr>
        <w:t xml:space="preserve"> создании стабильной денежной системы</w:t>
      </w:r>
      <w:r>
        <w:rPr>
          <w:sz w:val="28"/>
          <w:szCs w:val="28"/>
        </w:rPr>
        <w:t>,</w:t>
      </w:r>
      <w:r w:rsidR="00712C00" w:rsidRPr="005314DB">
        <w:rPr>
          <w:sz w:val="28"/>
          <w:szCs w:val="28"/>
        </w:rPr>
        <w:t xml:space="preserve"> продолжении курса государства на обеспечение финансовой стабильности</w:t>
      </w:r>
      <w:r>
        <w:rPr>
          <w:sz w:val="28"/>
          <w:szCs w:val="28"/>
        </w:rPr>
        <w:t>,</w:t>
      </w:r>
      <w:r w:rsidR="00712C00" w:rsidRPr="005314DB">
        <w:rPr>
          <w:sz w:val="28"/>
          <w:szCs w:val="28"/>
        </w:rPr>
        <w:t xml:space="preserve"> ускорение расчетов</w:t>
      </w:r>
      <w:r>
        <w:rPr>
          <w:sz w:val="28"/>
          <w:szCs w:val="28"/>
        </w:rPr>
        <w:t>,</w:t>
      </w:r>
      <w:r w:rsidR="00712C00" w:rsidRPr="005314DB">
        <w:rPr>
          <w:sz w:val="28"/>
          <w:szCs w:val="28"/>
        </w:rPr>
        <w:t xml:space="preserve"> привлечении в банковскую систему избыточной денежной наличности, находящейся в обращении обеспечение стабильности курса национальной валюты к иностранным валютам и т.п</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В результате был принят уровень деноминации украинского карбованца - 100 000 крб. за 1 гривню, который стал единым общепринятым для перечисления цен, переоценки материальных и денежных средств, обмена денежной наличности.</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 xml:space="preserve">Впервые в Украине население было заранее уведомлено о времени и порядке проведения денежной реформы. Указ Президента «О денежной реформе в Украине» был подписан 25 августа </w:t>
      </w:r>
      <w:smartTag w:uri="urn:schemas-microsoft-com:office:smarttags" w:element="metricconverter">
        <w:smartTagPr>
          <w:attr w:name="ProductID" w:val="1996 г"/>
        </w:smartTagPr>
        <w:r w:rsidR="00712C00" w:rsidRPr="005314DB">
          <w:rPr>
            <w:sz w:val="28"/>
            <w:szCs w:val="28"/>
          </w:rPr>
          <w:t>1996 г</w:t>
        </w:r>
      </w:smartTag>
      <w:r w:rsidR="00712C00" w:rsidRPr="005314DB">
        <w:rPr>
          <w:sz w:val="28"/>
          <w:szCs w:val="28"/>
        </w:rPr>
        <w:t>. и обнародован в средствах массовой информации на следующий день, то есть за неделю до начала реформы.</w:t>
      </w:r>
    </w:p>
    <w:p w:rsidR="00712C00" w:rsidRPr="005314DB" w:rsidRDefault="00E07DAB"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Денежна</w:t>
      </w:r>
      <w:r w:rsidR="00E3310A">
        <w:rPr>
          <w:sz w:val="28"/>
          <w:szCs w:val="28"/>
        </w:rPr>
        <w:t>я реформа проводилась со 2 по 10</w:t>
      </w:r>
      <w:r w:rsidR="00712C00" w:rsidRPr="005314DB">
        <w:rPr>
          <w:sz w:val="28"/>
          <w:szCs w:val="28"/>
        </w:rPr>
        <w:t xml:space="preserve"> сентября </w:t>
      </w:r>
      <w:smartTag w:uri="urn:schemas-microsoft-com:office:smarttags" w:element="metricconverter">
        <w:smartTagPr>
          <w:attr w:name="ProductID" w:val="1996 г"/>
        </w:smartTagPr>
        <w:r w:rsidR="00712C00" w:rsidRPr="005314DB">
          <w:rPr>
            <w:sz w:val="28"/>
            <w:szCs w:val="28"/>
          </w:rPr>
          <w:t>1996 г</w:t>
        </w:r>
      </w:smartTag>
      <w:r w:rsidR="00712C00" w:rsidRPr="005314DB">
        <w:rPr>
          <w:sz w:val="28"/>
          <w:szCs w:val="28"/>
        </w:rPr>
        <w:t xml:space="preserve">. Со 2 сентября </w:t>
      </w:r>
      <w:smartTag w:uri="urn:schemas-microsoft-com:office:smarttags" w:element="metricconverter">
        <w:smartTagPr>
          <w:attr w:name="ProductID" w:val="1996 г"/>
        </w:smartTagPr>
        <w:r w:rsidR="00712C00" w:rsidRPr="005314DB">
          <w:rPr>
            <w:sz w:val="28"/>
            <w:szCs w:val="28"/>
          </w:rPr>
          <w:t>1996 г</w:t>
        </w:r>
      </w:smartTag>
      <w:r w:rsidR="00712C00" w:rsidRPr="005314DB">
        <w:rPr>
          <w:sz w:val="28"/>
          <w:szCs w:val="28"/>
        </w:rPr>
        <w:t>. Национальный банк Украины прекратил эмиссию украинских карбованцев и выпустил в обращение банкноты стоимостью 1, 2, 5, 10, 20, 50 и 100 гривен и разменные монеты стоимостью 1, 2, 5, 10, 25 и 50 копеек.</w:t>
      </w:r>
    </w:p>
    <w:p w:rsidR="00712C00" w:rsidRPr="005314DB" w:rsidRDefault="00E3310A" w:rsidP="00D507B7">
      <w:pPr>
        <w:pStyle w:val="a3"/>
        <w:spacing w:before="0" w:beforeAutospacing="0" w:after="0" w:afterAutospacing="0" w:line="360" w:lineRule="auto"/>
        <w:jc w:val="both"/>
        <w:rPr>
          <w:sz w:val="28"/>
          <w:szCs w:val="28"/>
        </w:rPr>
      </w:pPr>
      <w:r>
        <w:rPr>
          <w:sz w:val="28"/>
          <w:szCs w:val="28"/>
        </w:rPr>
        <w:t xml:space="preserve">          </w:t>
      </w:r>
      <w:r w:rsidR="00712C00" w:rsidRPr="005314DB">
        <w:rPr>
          <w:sz w:val="28"/>
          <w:szCs w:val="28"/>
        </w:rPr>
        <w:t>Выпуск в обращение новой национальной валюты осуществлялся путем обмена населением украинских рублей на гривни, а также выплат заработной платы, стипендий, пенсий, помощи, других денежных выплат населению исключительно в гривнях. Открытый, бесконфискационный характер денежной реформы - свидетельство ее демок</w:t>
      </w:r>
      <w:r w:rsidR="00712C00">
        <w:rPr>
          <w:sz w:val="28"/>
          <w:szCs w:val="28"/>
        </w:rPr>
        <w:t xml:space="preserve">ратичности и цивилизованности. </w:t>
      </w:r>
    </w:p>
    <w:p w:rsidR="00712C00" w:rsidRPr="00BA575C" w:rsidRDefault="00E3310A" w:rsidP="00D507B7">
      <w:pPr>
        <w:pStyle w:val="a9"/>
        <w:spacing w:before="0"/>
        <w:rPr>
          <w:sz w:val="28"/>
          <w:szCs w:val="28"/>
        </w:rPr>
      </w:pPr>
      <w:r>
        <w:rPr>
          <w:sz w:val="28"/>
          <w:szCs w:val="28"/>
        </w:rPr>
        <w:t xml:space="preserve"> </w:t>
      </w:r>
      <w:r w:rsidR="00712C00" w:rsidRPr="00BA575C">
        <w:rPr>
          <w:sz w:val="28"/>
          <w:szCs w:val="28"/>
        </w:rPr>
        <w:t>С введением в Украине в обращение национальной денежной единицы – гривни    начинается период формирования собственной денежной системы. Денежная система – это форма организации денежного обращения, установленная государственным законодательством. Она предусматривает движение наличных денег и осуществление безналичных расчетов в процессе обращения товаров, производства и предоставление услуг, осуществление различных платежей и тому подобное.</w:t>
      </w:r>
      <w:r w:rsidR="00712C00" w:rsidRPr="00712C00">
        <w:rPr>
          <w:sz w:val="28"/>
          <w:szCs w:val="28"/>
        </w:rPr>
        <w:t xml:space="preserve"> </w:t>
      </w:r>
      <w:r w:rsidR="00712C00" w:rsidRPr="00BA575C">
        <w:rPr>
          <w:sz w:val="28"/>
          <w:szCs w:val="28"/>
        </w:rPr>
        <w:t>Национальная денежная система включает:</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название денежной единицы;</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меру цен;</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виды государственных денежных знаков;</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порядок эмиссии денег;</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регламентацию безналичного обращения;</w:t>
      </w:r>
    </w:p>
    <w:p w:rsidR="00712C00" w:rsidRPr="00BA575C" w:rsidRDefault="00E3310A" w:rsidP="00D507B7">
      <w:pPr>
        <w:spacing w:line="360" w:lineRule="auto"/>
        <w:ind w:left="567"/>
        <w:jc w:val="both"/>
        <w:rPr>
          <w:sz w:val="28"/>
          <w:szCs w:val="28"/>
        </w:rPr>
      </w:pPr>
      <w:r>
        <w:rPr>
          <w:sz w:val="28"/>
          <w:szCs w:val="28"/>
        </w:rPr>
        <w:t xml:space="preserve">- </w:t>
      </w:r>
      <w:r w:rsidR="00712C00" w:rsidRPr="00BA575C">
        <w:rPr>
          <w:sz w:val="28"/>
          <w:szCs w:val="28"/>
        </w:rPr>
        <w:t>государственные органы по регулированию денежного обращения.</w:t>
      </w:r>
    </w:p>
    <w:p w:rsidR="00712C00" w:rsidRPr="00BA575C" w:rsidRDefault="00712C00" w:rsidP="00D507B7">
      <w:pPr>
        <w:spacing w:line="360" w:lineRule="auto"/>
        <w:ind w:firstLine="567"/>
        <w:jc w:val="both"/>
        <w:rPr>
          <w:sz w:val="28"/>
          <w:szCs w:val="28"/>
        </w:rPr>
      </w:pPr>
      <w:r w:rsidRPr="00BA575C">
        <w:rPr>
          <w:sz w:val="28"/>
          <w:szCs w:val="28"/>
        </w:rPr>
        <w:t>Особое место в денежной системе занимает Национальный банк Украины (НБУ). Он выполняет ряд специфических функций:</w:t>
      </w:r>
    </w:p>
    <w:p w:rsidR="00712C00" w:rsidRPr="00BA575C" w:rsidRDefault="00E3310A" w:rsidP="00D507B7">
      <w:pPr>
        <w:spacing w:line="360" w:lineRule="auto"/>
        <w:jc w:val="both"/>
        <w:rPr>
          <w:sz w:val="28"/>
          <w:szCs w:val="28"/>
        </w:rPr>
      </w:pPr>
      <w:r>
        <w:rPr>
          <w:sz w:val="28"/>
          <w:szCs w:val="28"/>
        </w:rPr>
        <w:t xml:space="preserve">- </w:t>
      </w:r>
      <w:r w:rsidR="00712C00" w:rsidRPr="00BA575C">
        <w:rPr>
          <w:sz w:val="28"/>
          <w:szCs w:val="28"/>
        </w:rPr>
        <w:t>является эмиссионным центром страны, т.е. в его обязанности входят подготовка мероприятий и выпуск государственных банкнот;</w:t>
      </w:r>
    </w:p>
    <w:p w:rsidR="00712C00" w:rsidRPr="00BA575C" w:rsidRDefault="00E3310A" w:rsidP="00D507B7">
      <w:pPr>
        <w:spacing w:line="360" w:lineRule="auto"/>
        <w:jc w:val="both"/>
        <w:rPr>
          <w:sz w:val="28"/>
          <w:szCs w:val="28"/>
        </w:rPr>
      </w:pPr>
      <w:r>
        <w:rPr>
          <w:sz w:val="28"/>
          <w:szCs w:val="28"/>
        </w:rPr>
        <w:t xml:space="preserve">- </w:t>
      </w:r>
      <w:r w:rsidR="00712C00" w:rsidRPr="00BA575C">
        <w:rPr>
          <w:sz w:val="28"/>
          <w:szCs w:val="28"/>
        </w:rPr>
        <w:t>служит официальным хранилищем (сокровищницей) золотовалютных ресурсов и других сокровищ страны;</w:t>
      </w:r>
    </w:p>
    <w:p w:rsidR="00712C00" w:rsidRPr="00BA575C" w:rsidRDefault="00E3310A" w:rsidP="00D507B7">
      <w:pPr>
        <w:spacing w:line="360" w:lineRule="auto"/>
        <w:jc w:val="both"/>
        <w:rPr>
          <w:sz w:val="28"/>
          <w:szCs w:val="28"/>
        </w:rPr>
      </w:pPr>
      <w:r>
        <w:rPr>
          <w:sz w:val="28"/>
          <w:szCs w:val="28"/>
        </w:rPr>
        <w:t xml:space="preserve">- </w:t>
      </w:r>
      <w:r w:rsidR="00712C00" w:rsidRPr="00BA575C">
        <w:rPr>
          <w:sz w:val="28"/>
          <w:szCs w:val="28"/>
        </w:rPr>
        <w:t>выступает «банком банков», т.е. осуществляет операции только с банками, которые входят в национальную кредитную систему;</w:t>
      </w:r>
    </w:p>
    <w:p w:rsidR="00712C00" w:rsidRPr="00BA575C" w:rsidRDefault="00E3310A" w:rsidP="00D507B7">
      <w:pPr>
        <w:spacing w:line="360" w:lineRule="auto"/>
        <w:jc w:val="both"/>
        <w:rPr>
          <w:sz w:val="28"/>
          <w:szCs w:val="28"/>
        </w:rPr>
      </w:pPr>
      <w:r>
        <w:rPr>
          <w:sz w:val="28"/>
          <w:szCs w:val="28"/>
        </w:rPr>
        <w:t xml:space="preserve">- </w:t>
      </w:r>
      <w:r w:rsidR="00712C00" w:rsidRPr="00BA575C">
        <w:rPr>
          <w:sz w:val="28"/>
          <w:szCs w:val="28"/>
        </w:rPr>
        <w:t>представляет интересы Украины в международных валютно-финансовых организациях;</w:t>
      </w:r>
    </w:p>
    <w:p w:rsidR="00712C00" w:rsidRPr="00BA575C" w:rsidRDefault="00E3310A" w:rsidP="00D507B7">
      <w:pPr>
        <w:spacing w:line="360" w:lineRule="auto"/>
        <w:jc w:val="both"/>
        <w:rPr>
          <w:sz w:val="28"/>
          <w:szCs w:val="28"/>
        </w:rPr>
      </w:pPr>
      <w:r>
        <w:rPr>
          <w:sz w:val="28"/>
          <w:szCs w:val="28"/>
        </w:rPr>
        <w:t xml:space="preserve">- </w:t>
      </w:r>
      <w:r w:rsidR="00712C00" w:rsidRPr="00BA575C">
        <w:rPr>
          <w:sz w:val="28"/>
          <w:szCs w:val="28"/>
        </w:rPr>
        <w:t>является центром регулирования кредитно-денежной сферы;</w:t>
      </w:r>
    </w:p>
    <w:p w:rsidR="00A54692" w:rsidRDefault="00E3310A" w:rsidP="00D507B7">
      <w:pPr>
        <w:spacing w:line="360" w:lineRule="auto"/>
        <w:jc w:val="both"/>
        <w:rPr>
          <w:sz w:val="8"/>
          <w:szCs w:val="8"/>
        </w:rPr>
      </w:pPr>
      <w:r>
        <w:rPr>
          <w:sz w:val="28"/>
          <w:szCs w:val="28"/>
        </w:rPr>
        <w:t xml:space="preserve">- </w:t>
      </w:r>
      <w:r w:rsidR="00712C00" w:rsidRPr="00BA575C">
        <w:rPr>
          <w:sz w:val="28"/>
          <w:szCs w:val="28"/>
        </w:rPr>
        <w:t>выполняет обязанности «банка правительства».</w:t>
      </w:r>
    </w:p>
    <w:p w:rsidR="004F6934" w:rsidRPr="004F6934" w:rsidRDefault="004F6934" w:rsidP="00D507B7">
      <w:pPr>
        <w:spacing w:line="360" w:lineRule="auto"/>
        <w:jc w:val="both"/>
        <w:rPr>
          <w:i/>
          <w:iCs/>
          <w:sz w:val="8"/>
          <w:szCs w:val="8"/>
        </w:rPr>
      </w:pP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w:t>
      </w:r>
      <w:r w:rsidR="005E50E4">
        <w:rPr>
          <w:sz w:val="28"/>
          <w:szCs w:val="28"/>
        </w:rPr>
        <w:t>2.</w:t>
      </w:r>
      <w:r>
        <w:rPr>
          <w:sz w:val="28"/>
          <w:szCs w:val="28"/>
        </w:rPr>
        <w:t xml:space="preserve"> </w:t>
      </w:r>
      <w:r w:rsidR="00B514AA" w:rsidRPr="00B514AA">
        <w:rPr>
          <w:sz w:val="28"/>
          <w:szCs w:val="28"/>
        </w:rPr>
        <w:t xml:space="preserve">В теории денег чуть ли не самой сложной есть проблема их стоимости. </w:t>
      </w:r>
      <w:r w:rsidR="00B514AA" w:rsidRPr="00B514AA">
        <w:rPr>
          <w:sz w:val="28"/>
          <w:szCs w:val="28"/>
        </w:rPr>
        <w:br/>
      </w:r>
      <w:r w:rsidR="004F6934">
        <w:rPr>
          <w:sz w:val="28"/>
          <w:szCs w:val="28"/>
        </w:rPr>
        <w:t xml:space="preserve">          </w:t>
      </w:r>
      <w:r w:rsidR="00B514AA" w:rsidRPr="00B514AA">
        <w:rPr>
          <w:sz w:val="28"/>
          <w:szCs w:val="28"/>
        </w:rPr>
        <w:t>В истории мировой экономической мысли не одна по</w:t>
      </w:r>
      <w:r>
        <w:rPr>
          <w:sz w:val="28"/>
          <w:szCs w:val="28"/>
        </w:rPr>
        <w:t>пытка выдающихся мыслителей дать</w:t>
      </w:r>
      <w:r w:rsidR="00B514AA" w:rsidRPr="00B514AA">
        <w:rPr>
          <w:sz w:val="28"/>
          <w:szCs w:val="28"/>
        </w:rPr>
        <w:t xml:space="preserve"> научное объяснение природы денег разбивалась </w:t>
      </w:r>
      <w:r>
        <w:rPr>
          <w:sz w:val="28"/>
          <w:szCs w:val="28"/>
        </w:rPr>
        <w:t xml:space="preserve">каждый </w:t>
      </w:r>
      <w:r w:rsidR="00B514AA" w:rsidRPr="00B514AA">
        <w:rPr>
          <w:sz w:val="28"/>
          <w:szCs w:val="28"/>
        </w:rPr>
        <w:t xml:space="preserve"> раз об эту проблему. В частности, не смогла дат</w:t>
      </w:r>
      <w:r>
        <w:rPr>
          <w:sz w:val="28"/>
          <w:szCs w:val="28"/>
        </w:rPr>
        <w:t>ь</w:t>
      </w:r>
      <w:r w:rsidR="00B514AA" w:rsidRPr="00B514AA">
        <w:rPr>
          <w:sz w:val="28"/>
          <w:szCs w:val="28"/>
        </w:rPr>
        <w:t xml:space="preserve"> убедительного объяснения стоимости денег «государственная теория денег», представители которой сводят природу денег к «продукту правопорядка», к «хартального платежного средства», стоимость которого устанавливается государством независимо от их внутренней субстанциональной стоимости.</w:t>
      </w: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 xml:space="preserve">Апогея в своем развитии эта теория достигла в начале XX ст. (в работах Г. Кнаппа, Ф. Бендиксена, К. Ельстера и др.), когда неполноценные деньги приобрели значительное распространение, тем не менее не потеряли прямой или опосредствованной связи с золотом, поскольку еще не состоялась демонетизация золотая. В этих специфических условиях вмешательства государства в денежную сферу было очевидным, а стоимость денег оставалась относительно стабильной, что и предоставляло правдоподобию концепции государственно созидательного происхождения стоимости денег. </w:t>
      </w:r>
      <w:r>
        <w:rPr>
          <w:sz w:val="28"/>
          <w:szCs w:val="28"/>
        </w:rPr>
        <w:t xml:space="preserve">         </w:t>
      </w:r>
      <w:r w:rsidR="00B514AA" w:rsidRPr="00B514AA">
        <w:rPr>
          <w:sz w:val="28"/>
          <w:szCs w:val="28"/>
        </w:rPr>
        <w:t>После демонетизации золота, когда инфляционное обесценение неполноценных денег приобрело угрожающий характер и не подвергалось прямому государственному регулированию, стала очевидной ошибочность этой концепции.</w:t>
      </w: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 xml:space="preserve">Подобной метаморфозы испытала и марксистская теория денег, которая абсолютизировала их товарную природу («деньги по своей природе — это всегда золото и серебро» — писал К. Маркс), а стоимость денег объясняла из позиций трудовой теории стоимости, т.е. определяла субстанциональной стоимостью того товара, который функционировал как деньги. Тем не менее после демонетизации золота, когда были перекрыты все каналы влияния стоимости золота на товарные цены, стала очевидной безосновательность концепции трудового происхождения стоимости денег. Представители марксистской теории так и не смогли преодолеть разногласия между их теорией трудовой стоимости и нематериальной формой денег, которая возникла в реальной действительности после демонетизации золота. </w:t>
      </w:r>
      <w:r>
        <w:rPr>
          <w:sz w:val="28"/>
          <w:szCs w:val="28"/>
        </w:rPr>
        <w:t xml:space="preserve">          </w:t>
      </w:r>
      <w:r w:rsidR="00B514AA" w:rsidRPr="00B514AA">
        <w:rPr>
          <w:sz w:val="28"/>
          <w:szCs w:val="28"/>
        </w:rPr>
        <w:t>Это привело к важному послаблению позиций марксистской экономической теории вообще.</w:t>
      </w: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Современная мировая экономическая мысль различает два аспекта в вопросе о стоимости денег: стоимость денег как денег и стоимость денег как капитала.</w:t>
      </w: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 xml:space="preserve">Деньги как капитал приобретают свою стоимость на денежном рынке под влиянием спроса и предложения, и выступает она в форме процента. </w:t>
      </w:r>
      <w:r w:rsidR="00B514AA" w:rsidRPr="00B514AA">
        <w:rPr>
          <w:sz w:val="28"/>
          <w:szCs w:val="28"/>
        </w:rPr>
        <w:br/>
      </w:r>
      <w:r>
        <w:rPr>
          <w:sz w:val="28"/>
          <w:szCs w:val="28"/>
        </w:rPr>
        <w:t xml:space="preserve">          </w:t>
      </w:r>
      <w:r w:rsidR="00B514AA" w:rsidRPr="00B514AA">
        <w:rPr>
          <w:sz w:val="28"/>
          <w:szCs w:val="28"/>
        </w:rPr>
        <w:t>Стоимость денег как денег формируется непосредственно в сфере их обращения, где деньги обмениваются на реальные блага, а стоимость их приобретает форму покупательной способности. Тем не менее механизм формирования этой стоимости денег существенным образом различается при функционировании полноценных и неполноценных денег.</w:t>
      </w:r>
    </w:p>
    <w:p w:rsidR="00B514AA" w:rsidRPr="00B514AA" w:rsidRDefault="00E3310A" w:rsidP="00D507B7">
      <w:pPr>
        <w:pStyle w:val="a3"/>
        <w:spacing w:before="0" w:beforeAutospacing="0" w:after="0" w:afterAutospacing="0" w:line="360" w:lineRule="auto"/>
        <w:jc w:val="both"/>
        <w:rPr>
          <w:sz w:val="28"/>
          <w:szCs w:val="28"/>
        </w:rPr>
      </w:pPr>
      <w:r>
        <w:rPr>
          <w:sz w:val="28"/>
          <w:szCs w:val="28"/>
        </w:rPr>
        <w:t xml:space="preserve">          М</w:t>
      </w:r>
      <w:r w:rsidR="00B514AA" w:rsidRPr="00B514AA">
        <w:rPr>
          <w:sz w:val="28"/>
          <w:szCs w:val="28"/>
        </w:rPr>
        <w:t xml:space="preserve">еновая стоимость полноценных денег, с которой они принимают участие в обращении, под влиянием целого ряда объективных факторов приобретает относительную самостоятельность и определенное время может </w:t>
      </w:r>
      <w:r>
        <w:rPr>
          <w:sz w:val="28"/>
          <w:szCs w:val="28"/>
        </w:rPr>
        <w:t>отличаться</w:t>
      </w:r>
      <w:r w:rsidR="00B514AA" w:rsidRPr="00B514AA">
        <w:rPr>
          <w:sz w:val="28"/>
          <w:szCs w:val="28"/>
        </w:rPr>
        <w:t xml:space="preserve"> от реальной их стоимости. При этом меновая стоимость есть более инертной сравнительно с реальной. Поэтому цены на товарных рынках и покупательная способность таких денег определенное время оставались неизменными после изменения стоимости золота как товара, которое мало положительное влияние на развитие рыночных отношений.</w:t>
      </w:r>
      <w:r w:rsidR="00B514AA" w:rsidRPr="00B514AA">
        <w:rPr>
          <w:sz w:val="28"/>
          <w:szCs w:val="28"/>
        </w:rPr>
        <w:br/>
      </w:r>
      <w:r w:rsidR="00D507B7">
        <w:rPr>
          <w:sz w:val="28"/>
          <w:szCs w:val="28"/>
        </w:rPr>
        <w:t xml:space="preserve">          </w:t>
      </w:r>
      <w:r w:rsidR="00B514AA" w:rsidRPr="00B514AA">
        <w:rPr>
          <w:sz w:val="28"/>
          <w:szCs w:val="28"/>
        </w:rPr>
        <w:t>Вместе с тем меновая стоимость золотых денег, которые находились в обращении, не могла полностью оторваться от реальной стоимости золота как товара. Этому мешало действие закона стоимости в сфере производства и обмена золота. Если меновая стоимость (покупательная способность) монеты снижалась сравнительно с реальной, то уменьшалась рентабельность производства золота, предприятия с худшими условиями добычи закрывались, и реальная стоимость золота снижалась к уровню меновой.</w:t>
      </w:r>
    </w:p>
    <w:p w:rsidR="00B514AA" w:rsidRPr="00B514AA" w:rsidRDefault="00D507B7"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Если же реальная стоимость полноценных денег уменьшалась сравнительно с меновой, то в конечном итоге подрывалось доверие к таким ден</w:t>
      </w:r>
      <w:r>
        <w:rPr>
          <w:sz w:val="28"/>
          <w:szCs w:val="28"/>
        </w:rPr>
        <w:t>ьгам</w:t>
      </w:r>
      <w:r w:rsidR="00B514AA" w:rsidRPr="00B514AA">
        <w:rPr>
          <w:sz w:val="28"/>
          <w:szCs w:val="28"/>
        </w:rPr>
        <w:t xml:space="preserve"> и их эмитенту, наступал разлад денежного обращения и системы цен. Государство вынужденное было или перечеканить монету, чтобы повысить ее реальную стоимость к меновой, или вообще отказаться от золотомонетного обращения.</w:t>
      </w:r>
    </w:p>
    <w:p w:rsidR="00B514AA" w:rsidRPr="00B514AA" w:rsidRDefault="00D507B7"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 xml:space="preserve">Возможность раздвоения стоимости полноценных денег издавна была подмечена людьми и широко использовалась в собственных интересах теми, кто чеканил монеты. На этой возможности базировалось обычная подделка монет, их обрезание частными лицами, известное еще со старинных времен. Тем не менее и государства нередко использовали такую возможность для ухудшения качества денег с целью улучшения положения своей казны или в интересах определенных социальных групп. </w:t>
      </w:r>
      <w:r>
        <w:rPr>
          <w:sz w:val="28"/>
          <w:szCs w:val="28"/>
        </w:rPr>
        <w:t>Именно</w:t>
      </w:r>
      <w:r w:rsidR="00B514AA" w:rsidRPr="00B514AA">
        <w:rPr>
          <w:sz w:val="28"/>
          <w:szCs w:val="28"/>
        </w:rPr>
        <w:t xml:space="preserve"> ради этого все государства из первых шагов своего существования добивались полной монополизации чеканки монет.</w:t>
      </w:r>
    </w:p>
    <w:p w:rsidR="00B514AA" w:rsidRPr="00B514AA" w:rsidRDefault="00D507B7"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Как же формируется стоимость неполноценных денег, которые не имеют внутренней субстанциональной стоимости? Ее формирование и функционировани</w:t>
      </w:r>
      <w:r>
        <w:rPr>
          <w:sz w:val="28"/>
          <w:szCs w:val="28"/>
        </w:rPr>
        <w:t>е</w:t>
      </w:r>
      <w:r w:rsidR="00B514AA" w:rsidRPr="00B514AA">
        <w:rPr>
          <w:sz w:val="28"/>
          <w:szCs w:val="28"/>
        </w:rPr>
        <w:t xml:space="preserve"> происходит под влиянием тех самых факторов, которые в условиях золотомонетного стандарта вызывали отклонение </w:t>
      </w:r>
      <w:r>
        <w:rPr>
          <w:sz w:val="28"/>
          <w:szCs w:val="28"/>
        </w:rPr>
        <w:t>номинальной</w:t>
      </w:r>
      <w:r w:rsidR="00B514AA" w:rsidRPr="00B514AA">
        <w:rPr>
          <w:sz w:val="28"/>
          <w:szCs w:val="28"/>
        </w:rPr>
        <w:t xml:space="preserve"> стоимости золотых денег от реальной. В меру замещения в обращении золота его знаками этот разрыв усиливался и даже разменные на золото деньги все больше выступали в их номинальной, а не реальной стоимости. С прекращением размена банкнот на золото деньги остались в обращении только в своей нарицательной стоимости. В сущности, она стала иррациональной величиной, которая определяется не воплощенной в денежном товаре общественной работой, а той средой,</w:t>
      </w:r>
      <w:r>
        <w:rPr>
          <w:sz w:val="28"/>
          <w:szCs w:val="28"/>
        </w:rPr>
        <w:t xml:space="preserve"> в котором деньги функционируют</w:t>
      </w:r>
      <w:r w:rsidR="00B514AA" w:rsidRPr="00B514AA">
        <w:rPr>
          <w:sz w:val="28"/>
          <w:szCs w:val="28"/>
        </w:rPr>
        <w:t>.</w:t>
      </w:r>
    </w:p>
    <w:p w:rsidR="00B514AA" w:rsidRPr="00B514AA" w:rsidRDefault="00D507B7" w:rsidP="00D507B7">
      <w:pPr>
        <w:pStyle w:val="a3"/>
        <w:spacing w:before="0" w:beforeAutospacing="0" w:after="0" w:afterAutospacing="0" w:line="360" w:lineRule="auto"/>
        <w:jc w:val="both"/>
        <w:rPr>
          <w:sz w:val="28"/>
          <w:szCs w:val="28"/>
        </w:rPr>
      </w:pPr>
      <w:r>
        <w:rPr>
          <w:sz w:val="28"/>
          <w:szCs w:val="28"/>
        </w:rPr>
        <w:t xml:space="preserve">          </w:t>
      </w:r>
      <w:r w:rsidR="00B514AA" w:rsidRPr="00B514AA">
        <w:rPr>
          <w:sz w:val="28"/>
          <w:szCs w:val="28"/>
        </w:rPr>
        <w:t>Масса дензнаков, которая вступает в сферу обмена в каждом следующем цикле воспроизведения, - величина не случайная. Она обусловлена прежде всего совокупной меновой стоимостью товаров, которые реализованы в предыдущем цикле и вышли в сферу потребления. Дензнаки, оставаясь в обращении, продолжают представлять эту совокупную товарную стоимость, будучи ее отражением. Это оказывается в том, что каждый владелец денег, вступая с ними в очередной цикл обмена, рассматривает их как конкретную реальную стоимость и готов платить за нужный товар не любую их сумму, а лишь ту, которая обеспечит ему присвоение эквивалентной стоимости.</w:t>
      </w:r>
    </w:p>
    <w:p w:rsidR="00A54692" w:rsidRDefault="00A54692" w:rsidP="00D507B7">
      <w:pPr>
        <w:spacing w:line="360" w:lineRule="auto"/>
        <w:jc w:val="both"/>
        <w:rPr>
          <w:i/>
          <w:iCs/>
        </w:rPr>
      </w:pPr>
    </w:p>
    <w:p w:rsidR="00121BAE" w:rsidRDefault="00121BAE" w:rsidP="00D507B7">
      <w:pPr>
        <w:spacing w:line="360" w:lineRule="auto"/>
        <w:jc w:val="both"/>
        <w:rPr>
          <w:i/>
          <w:iCs/>
        </w:rPr>
      </w:pPr>
    </w:p>
    <w:p w:rsidR="00121BAE" w:rsidRDefault="00073DFA" w:rsidP="00073DFA">
      <w:pPr>
        <w:ind w:left="4502"/>
        <w:jc w:val="both"/>
        <w:rPr>
          <w:i/>
          <w:iCs/>
        </w:rPr>
      </w:pPr>
      <w:r>
        <w:rPr>
          <w:b/>
          <w:bCs/>
        </w:rPr>
        <w:t>Богатство</w:t>
      </w:r>
      <w:r>
        <w:t xml:space="preserve"> - хороший слуга, но плохой хозяин. </w:t>
      </w:r>
      <w:r>
        <w:br/>
      </w:r>
      <w:r w:rsidRPr="00073DFA">
        <w:rPr>
          <w:i/>
        </w:rPr>
        <w:t>Фрэнсис Бэкон</w:t>
      </w: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121BAE" w:rsidRDefault="00121BAE" w:rsidP="00D507B7">
      <w:pPr>
        <w:spacing w:line="360" w:lineRule="auto"/>
        <w:jc w:val="both"/>
        <w:rPr>
          <w:i/>
          <w:iCs/>
        </w:rPr>
      </w:pPr>
    </w:p>
    <w:p w:rsidR="00A85E7E" w:rsidRDefault="00A85E7E" w:rsidP="00D507B7">
      <w:pPr>
        <w:spacing w:line="360" w:lineRule="auto"/>
        <w:jc w:val="both"/>
        <w:rPr>
          <w:rFonts w:ascii="Georgia" w:hAnsi="Georgia"/>
          <w:b/>
          <w:sz w:val="28"/>
          <w:szCs w:val="28"/>
        </w:rPr>
      </w:pPr>
      <w:r>
        <w:rPr>
          <w:b/>
          <w:bCs/>
          <w:iCs/>
          <w:sz w:val="28"/>
          <w:szCs w:val="28"/>
        </w:rPr>
        <w:t>2.</w:t>
      </w:r>
      <w:r w:rsidRPr="00A85E7E">
        <w:rPr>
          <w:rFonts w:ascii="Georgia" w:hAnsi="Georgia"/>
          <w:b/>
          <w:sz w:val="28"/>
          <w:szCs w:val="28"/>
        </w:rPr>
        <w:t xml:space="preserve"> </w:t>
      </w:r>
      <w:r w:rsidRPr="00D80A2B">
        <w:rPr>
          <w:rFonts w:ascii="Georgia" w:hAnsi="Georgia"/>
          <w:b/>
          <w:sz w:val="28"/>
          <w:szCs w:val="28"/>
        </w:rPr>
        <w:t>Коммерческий кредит и перспективы его развития в Украине.</w:t>
      </w:r>
    </w:p>
    <w:p w:rsidR="00121BAE" w:rsidRDefault="00121BAE" w:rsidP="00D507B7">
      <w:pPr>
        <w:spacing w:line="360" w:lineRule="auto"/>
        <w:jc w:val="both"/>
        <w:rPr>
          <w:b/>
          <w:bCs/>
          <w:iCs/>
          <w:sz w:val="28"/>
          <w:szCs w:val="28"/>
        </w:rPr>
      </w:pPr>
    </w:p>
    <w:p w:rsidR="00D80A2B" w:rsidRPr="00A54692" w:rsidRDefault="00200B52" w:rsidP="00D507B7">
      <w:pPr>
        <w:spacing w:line="360" w:lineRule="auto"/>
        <w:ind w:left="3780"/>
        <w:jc w:val="both"/>
        <w:rPr>
          <w:bCs/>
          <w:i/>
          <w:iCs/>
          <w:sz w:val="28"/>
          <w:szCs w:val="28"/>
        </w:rPr>
      </w:pPr>
      <w:r w:rsidRPr="004F6934">
        <w:rPr>
          <w:bCs/>
          <w:iCs/>
          <w:sz w:val="28"/>
          <w:szCs w:val="28"/>
        </w:rPr>
        <w:t>Кредит</w:t>
      </w:r>
      <w:r w:rsidRPr="00A54692">
        <w:rPr>
          <w:bCs/>
          <w:iCs/>
          <w:sz w:val="28"/>
          <w:szCs w:val="28"/>
        </w:rPr>
        <w:t xml:space="preserve"> – это форма доверия, граничащая с глупостью и чем больше кредит, тем вероятней переход границы. (</w:t>
      </w:r>
      <w:r w:rsidRPr="00A54692">
        <w:rPr>
          <w:bCs/>
          <w:i/>
          <w:iCs/>
          <w:sz w:val="28"/>
          <w:szCs w:val="28"/>
        </w:rPr>
        <w:t>Михаил Мамчич)</w:t>
      </w:r>
    </w:p>
    <w:p w:rsidR="00200B52" w:rsidRDefault="00CF2B6E" w:rsidP="00D507B7">
      <w:pPr>
        <w:spacing w:line="360" w:lineRule="auto"/>
        <w:ind w:left="3780"/>
        <w:jc w:val="both"/>
        <w:rPr>
          <w:i/>
          <w:sz w:val="28"/>
          <w:szCs w:val="28"/>
        </w:rPr>
      </w:pPr>
      <w:r w:rsidRPr="00A54692">
        <w:rPr>
          <w:sz w:val="28"/>
          <w:szCs w:val="28"/>
        </w:rPr>
        <w:t>Можно ли получить ипотечный кредит под залог палаты ума?</w:t>
      </w:r>
      <w:r w:rsidR="00A85E7E">
        <w:rPr>
          <w:sz w:val="28"/>
          <w:szCs w:val="28"/>
        </w:rPr>
        <w:t>(</w:t>
      </w:r>
      <w:r w:rsidRPr="001F3D08">
        <w:rPr>
          <w:i/>
          <w:sz w:val="28"/>
          <w:szCs w:val="28"/>
        </w:rPr>
        <w:t>Морозов Александр</w:t>
      </w:r>
      <w:r w:rsidR="00A85E7E">
        <w:rPr>
          <w:i/>
          <w:sz w:val="28"/>
          <w:szCs w:val="28"/>
        </w:rPr>
        <w:t>)</w:t>
      </w:r>
    </w:p>
    <w:p w:rsidR="00A54692" w:rsidRDefault="00A54692" w:rsidP="00D507B7">
      <w:pPr>
        <w:spacing w:line="360" w:lineRule="auto"/>
        <w:jc w:val="both"/>
        <w:rPr>
          <w:rFonts w:ascii="Georgia" w:hAnsi="Georgia"/>
          <w:b/>
          <w:i/>
          <w:sz w:val="28"/>
          <w:szCs w:val="28"/>
        </w:rPr>
      </w:pPr>
    </w:p>
    <w:p w:rsidR="00121BAE" w:rsidRDefault="00121BAE" w:rsidP="00D507B7">
      <w:pPr>
        <w:spacing w:line="360" w:lineRule="auto"/>
        <w:jc w:val="both"/>
        <w:rPr>
          <w:rFonts w:ascii="Georgia" w:hAnsi="Georgia"/>
          <w:b/>
          <w:i/>
          <w:sz w:val="28"/>
          <w:szCs w:val="28"/>
        </w:rPr>
      </w:pPr>
    </w:p>
    <w:p w:rsidR="00121BAE" w:rsidRDefault="00121BAE" w:rsidP="00D507B7">
      <w:pPr>
        <w:spacing w:line="360" w:lineRule="auto"/>
        <w:jc w:val="both"/>
        <w:rPr>
          <w:rFonts w:ascii="Georgia" w:hAnsi="Georgia"/>
          <w:b/>
          <w:i/>
          <w:sz w:val="28"/>
          <w:szCs w:val="28"/>
        </w:rPr>
      </w:pPr>
    </w:p>
    <w:p w:rsidR="00D80A2B" w:rsidRDefault="00A54692" w:rsidP="00D507B7">
      <w:pPr>
        <w:spacing w:line="360" w:lineRule="auto"/>
        <w:jc w:val="center"/>
        <w:rPr>
          <w:rFonts w:ascii="Georgia" w:hAnsi="Georgia"/>
          <w:b/>
          <w:i/>
          <w:sz w:val="28"/>
          <w:szCs w:val="28"/>
        </w:rPr>
      </w:pPr>
      <w:r w:rsidRPr="00A54692">
        <w:rPr>
          <w:rFonts w:ascii="Georgia" w:hAnsi="Georgia"/>
          <w:b/>
          <w:i/>
          <w:sz w:val="28"/>
          <w:szCs w:val="28"/>
        </w:rPr>
        <w:t>ПЛАН</w:t>
      </w:r>
    </w:p>
    <w:p w:rsidR="00A85E7E" w:rsidRPr="00A85E7E" w:rsidRDefault="00A85E7E" w:rsidP="00D507B7">
      <w:pPr>
        <w:spacing w:line="360" w:lineRule="auto"/>
        <w:jc w:val="both"/>
        <w:rPr>
          <w:rFonts w:ascii="Georgia" w:hAnsi="Georgia"/>
          <w:b/>
          <w:i/>
          <w:sz w:val="20"/>
          <w:szCs w:val="20"/>
        </w:rPr>
      </w:pPr>
    </w:p>
    <w:p w:rsidR="00A54692" w:rsidRDefault="00A85E7E" w:rsidP="00D507B7">
      <w:pPr>
        <w:spacing w:line="360" w:lineRule="auto"/>
        <w:jc w:val="both"/>
        <w:rPr>
          <w:rFonts w:ascii="Georgia" w:hAnsi="Georgia"/>
          <w:sz w:val="4"/>
          <w:szCs w:val="4"/>
        </w:rPr>
      </w:pPr>
      <w:r>
        <w:rPr>
          <w:rFonts w:ascii="Georgia" w:hAnsi="Georgia"/>
          <w:sz w:val="28"/>
          <w:szCs w:val="28"/>
        </w:rPr>
        <w:t>1. Что такое коммерческий кредит.</w:t>
      </w:r>
    </w:p>
    <w:p w:rsidR="00A85E7E" w:rsidRPr="00A85E7E" w:rsidRDefault="00A85E7E" w:rsidP="00D507B7">
      <w:pPr>
        <w:spacing w:line="360" w:lineRule="auto"/>
        <w:jc w:val="both"/>
        <w:rPr>
          <w:rFonts w:ascii="Georgia" w:hAnsi="Georgia"/>
          <w:sz w:val="4"/>
          <w:szCs w:val="4"/>
        </w:rPr>
      </w:pPr>
    </w:p>
    <w:p w:rsidR="00A85E7E" w:rsidRDefault="00A85E7E" w:rsidP="00D507B7">
      <w:pPr>
        <w:spacing w:line="360" w:lineRule="auto"/>
        <w:jc w:val="both"/>
        <w:rPr>
          <w:rFonts w:ascii="Georgia" w:hAnsi="Georgia"/>
          <w:sz w:val="4"/>
          <w:szCs w:val="4"/>
        </w:rPr>
      </w:pPr>
      <w:r>
        <w:rPr>
          <w:rFonts w:ascii="Georgia" w:hAnsi="Georgia"/>
          <w:sz w:val="28"/>
          <w:szCs w:val="28"/>
        </w:rPr>
        <w:t>2. Преимущества и недостатки коммерческого кредита.</w:t>
      </w:r>
    </w:p>
    <w:p w:rsidR="00A85E7E" w:rsidRPr="00A85E7E" w:rsidRDefault="00A85E7E" w:rsidP="00D507B7">
      <w:pPr>
        <w:spacing w:line="360" w:lineRule="auto"/>
        <w:jc w:val="both"/>
        <w:rPr>
          <w:rFonts w:ascii="Georgia" w:hAnsi="Georgia"/>
          <w:sz w:val="4"/>
          <w:szCs w:val="4"/>
        </w:rPr>
      </w:pPr>
    </w:p>
    <w:p w:rsidR="00A85E7E" w:rsidRPr="00A85E7E" w:rsidRDefault="00A85E7E" w:rsidP="00D507B7">
      <w:pPr>
        <w:spacing w:line="360" w:lineRule="auto"/>
        <w:jc w:val="both"/>
        <w:rPr>
          <w:rFonts w:ascii="Georgia" w:hAnsi="Georgia"/>
          <w:sz w:val="28"/>
          <w:szCs w:val="28"/>
        </w:rPr>
      </w:pPr>
      <w:r>
        <w:rPr>
          <w:rFonts w:ascii="Georgia" w:hAnsi="Georgia"/>
          <w:sz w:val="28"/>
          <w:szCs w:val="28"/>
        </w:rPr>
        <w:t>3. Развитие коммерческого кредита в Украине.</w:t>
      </w:r>
    </w:p>
    <w:p w:rsidR="00D80A2B" w:rsidRPr="00D80A2B" w:rsidRDefault="00D80A2B" w:rsidP="00D507B7">
      <w:pPr>
        <w:spacing w:line="360" w:lineRule="auto"/>
        <w:jc w:val="both"/>
        <w:rPr>
          <w:rFonts w:ascii="Georgia" w:hAnsi="Georgia"/>
          <w:i/>
          <w:sz w:val="28"/>
          <w:szCs w:val="28"/>
        </w:rPr>
      </w:pPr>
    </w:p>
    <w:p w:rsidR="00991795" w:rsidRPr="00D80A2B" w:rsidRDefault="00D80A2B" w:rsidP="00D507B7">
      <w:pPr>
        <w:pStyle w:val="a3"/>
        <w:spacing w:before="0" w:beforeAutospacing="0" w:after="0" w:afterAutospacing="0" w:line="360" w:lineRule="auto"/>
        <w:jc w:val="both"/>
        <w:rPr>
          <w:sz w:val="28"/>
          <w:szCs w:val="28"/>
        </w:rPr>
      </w:pPr>
      <w:r>
        <w:rPr>
          <w:rFonts w:ascii="Georgia" w:hAnsi="Georgia"/>
          <w:i/>
          <w:sz w:val="28"/>
          <w:szCs w:val="28"/>
        </w:rPr>
        <w:t xml:space="preserve">       </w:t>
      </w:r>
      <w:r w:rsidR="00991795">
        <w:rPr>
          <w:rStyle w:val="a4"/>
          <w:rFonts w:ascii="Georgia" w:hAnsi="Georgia"/>
          <w:b w:val="0"/>
          <w:i/>
          <w:sz w:val="28"/>
          <w:szCs w:val="28"/>
        </w:rPr>
        <w:t xml:space="preserve">         </w:t>
      </w:r>
      <w:r w:rsidR="00A85E7E">
        <w:rPr>
          <w:rStyle w:val="a4"/>
          <w:rFonts w:ascii="Georgia" w:hAnsi="Georgia"/>
          <w:b w:val="0"/>
          <w:i/>
          <w:sz w:val="28"/>
          <w:szCs w:val="28"/>
        </w:rPr>
        <w:t>1.</w:t>
      </w:r>
      <w:r w:rsidR="00991795">
        <w:rPr>
          <w:rStyle w:val="a4"/>
          <w:rFonts w:ascii="Georgia" w:hAnsi="Georgia"/>
          <w:b w:val="0"/>
          <w:i/>
          <w:sz w:val="28"/>
          <w:szCs w:val="28"/>
        </w:rPr>
        <w:t xml:space="preserve"> </w:t>
      </w:r>
      <w:r w:rsidR="00991795" w:rsidRPr="00D80A2B">
        <w:rPr>
          <w:rStyle w:val="a4"/>
          <w:rFonts w:ascii="Georgia" w:hAnsi="Georgia"/>
          <w:b w:val="0"/>
          <w:i/>
          <w:sz w:val="28"/>
          <w:szCs w:val="28"/>
        </w:rPr>
        <w:t>Коммерческий кредит</w:t>
      </w:r>
      <w:r w:rsidR="00991795" w:rsidRPr="00D80A2B">
        <w:rPr>
          <w:sz w:val="28"/>
          <w:szCs w:val="28"/>
        </w:rPr>
        <w:t xml:space="preserve"> - это одна из первейших форм кредитного отношения в экономике, именно он породил вексельное обращение и тем самым оказывал содействие развитию безналичного денежного обращения. Основная цель </w:t>
      </w:r>
      <w:r w:rsidR="00991795" w:rsidRPr="00991795">
        <w:rPr>
          <w:rFonts w:ascii="Georgia" w:hAnsi="Georgia"/>
          <w:i/>
          <w:sz w:val="28"/>
          <w:szCs w:val="28"/>
        </w:rPr>
        <w:t>к</w:t>
      </w:r>
      <w:r w:rsidR="00991795" w:rsidRPr="00D80A2B">
        <w:rPr>
          <w:rStyle w:val="a4"/>
          <w:rFonts w:ascii="Georgia" w:hAnsi="Georgia"/>
          <w:b w:val="0"/>
          <w:i/>
          <w:sz w:val="28"/>
          <w:szCs w:val="28"/>
        </w:rPr>
        <w:t>оммерческого кредита</w:t>
      </w:r>
      <w:r w:rsidR="00991795" w:rsidRPr="00D80A2B">
        <w:rPr>
          <w:sz w:val="28"/>
          <w:szCs w:val="28"/>
        </w:rPr>
        <w:t xml:space="preserve"> - ускорение процесса реализации товаров и получение заложенной в них прибыли.</w:t>
      </w:r>
    </w:p>
    <w:p w:rsidR="00991795" w:rsidRPr="00D80A2B" w:rsidRDefault="00D80A2B" w:rsidP="00D507B7">
      <w:pPr>
        <w:pStyle w:val="a3"/>
        <w:spacing w:before="0" w:beforeAutospacing="0" w:after="0" w:afterAutospacing="0" w:line="360" w:lineRule="auto"/>
        <w:jc w:val="both"/>
        <w:rPr>
          <w:sz w:val="28"/>
          <w:szCs w:val="28"/>
        </w:rPr>
      </w:pPr>
      <w:r>
        <w:rPr>
          <w:rFonts w:ascii="Georgia" w:hAnsi="Georgia"/>
          <w:i/>
          <w:sz w:val="28"/>
          <w:szCs w:val="28"/>
        </w:rPr>
        <w:t xml:space="preserve">   </w:t>
      </w:r>
      <w:r w:rsidR="00991795">
        <w:rPr>
          <w:rStyle w:val="a4"/>
          <w:rFonts w:ascii="Georgia" w:hAnsi="Georgia"/>
          <w:b w:val="0"/>
          <w:i/>
          <w:sz w:val="28"/>
          <w:szCs w:val="28"/>
        </w:rPr>
        <w:t xml:space="preserve">          </w:t>
      </w:r>
      <w:r w:rsidR="00991795" w:rsidRPr="00D80A2B">
        <w:rPr>
          <w:rStyle w:val="a4"/>
          <w:rFonts w:ascii="Georgia" w:hAnsi="Georgia"/>
          <w:b w:val="0"/>
          <w:i/>
          <w:sz w:val="28"/>
          <w:szCs w:val="28"/>
        </w:rPr>
        <w:t>Коммерческий кредит</w:t>
      </w:r>
      <w:r w:rsidR="00991795" w:rsidRPr="00D80A2B">
        <w:rPr>
          <w:sz w:val="28"/>
          <w:szCs w:val="28"/>
        </w:rPr>
        <w:t xml:space="preserve"> - это соответствующее кредитное соглашение между двумя предприятиями - продавцом (кредитором) и покупателем (заемщиком). Инструментом коммерческого кредита традиционно есть вексель, который опре</w:t>
      </w:r>
      <w:r w:rsidR="00991795">
        <w:rPr>
          <w:sz w:val="28"/>
          <w:szCs w:val="28"/>
        </w:rPr>
        <w:t xml:space="preserve">деляет финансовые обязательства </w:t>
      </w:r>
      <w:r w:rsidR="00991795" w:rsidRPr="00D80A2B">
        <w:rPr>
          <w:sz w:val="28"/>
          <w:szCs w:val="28"/>
        </w:rPr>
        <w:t> заемщика относительно кредитора.</w:t>
      </w:r>
    </w:p>
    <w:p w:rsidR="00F603A6" w:rsidRPr="00D80A2B" w:rsidRDefault="00D80A2B" w:rsidP="00D507B7">
      <w:pPr>
        <w:spacing w:line="360" w:lineRule="auto"/>
        <w:jc w:val="both"/>
        <w:rPr>
          <w:rStyle w:val="bdtext"/>
          <w:sz w:val="28"/>
          <w:szCs w:val="28"/>
        </w:rPr>
      </w:pPr>
      <w:r>
        <w:rPr>
          <w:sz w:val="28"/>
          <w:szCs w:val="28"/>
        </w:rPr>
        <w:t xml:space="preserve">          </w:t>
      </w:r>
      <w:r w:rsidR="00F603A6" w:rsidRPr="00D80A2B">
        <w:rPr>
          <w:rStyle w:val="bdtext"/>
          <w:sz w:val="28"/>
          <w:szCs w:val="28"/>
        </w:rPr>
        <w:t>Следует отметить, что Положением НБУ "О кредитовании" запрещается предоставление кредитов на покрытие убытков.</w:t>
      </w:r>
    </w:p>
    <w:p w:rsidR="004F6934" w:rsidRDefault="00D80A2B" w:rsidP="00D507B7">
      <w:pPr>
        <w:pStyle w:val="a3"/>
        <w:spacing w:before="0" w:beforeAutospacing="0" w:after="0" w:afterAutospacing="0" w:line="360" w:lineRule="auto"/>
        <w:jc w:val="both"/>
        <w:rPr>
          <w:sz w:val="28"/>
          <w:szCs w:val="28"/>
        </w:rPr>
      </w:pPr>
      <w:r>
        <w:rPr>
          <w:rStyle w:val="a4"/>
          <w:rFonts w:ascii="Georgia" w:hAnsi="Georgia"/>
          <w:b w:val="0"/>
          <w:i/>
          <w:sz w:val="28"/>
          <w:szCs w:val="28"/>
        </w:rPr>
        <w:t xml:space="preserve">          </w:t>
      </w:r>
      <w:r w:rsidR="00F603A6" w:rsidRPr="00D80A2B">
        <w:rPr>
          <w:rStyle w:val="a4"/>
          <w:rFonts w:ascii="Georgia" w:hAnsi="Georgia"/>
          <w:b w:val="0"/>
          <w:i/>
          <w:sz w:val="28"/>
          <w:szCs w:val="28"/>
        </w:rPr>
        <w:t>Процент за коммерческий кредит</w:t>
      </w:r>
      <w:r w:rsidR="00F603A6" w:rsidRPr="00D80A2B">
        <w:rPr>
          <w:sz w:val="28"/>
          <w:szCs w:val="28"/>
        </w:rPr>
        <w:t xml:space="preserve"> входит в цену товара и сумму векселя и, как правило, есть меньшим, чем за кредит банковский. Погашение кредита может осуществляться:</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уплатой по векселю;</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xml:space="preserve">- передачам векселя соответственно действующему </w:t>
      </w:r>
      <w:r w:rsidR="00D80A2B">
        <w:rPr>
          <w:sz w:val="28"/>
          <w:szCs w:val="28"/>
        </w:rPr>
        <w:t>з</w:t>
      </w:r>
      <w:r w:rsidRPr="00D80A2B">
        <w:rPr>
          <w:sz w:val="28"/>
          <w:szCs w:val="28"/>
        </w:rPr>
        <w:t>аконодательству другому юридическому лицу;</w:t>
      </w:r>
    </w:p>
    <w:p w:rsidR="004F6934" w:rsidRDefault="004F6934" w:rsidP="00D507B7">
      <w:pPr>
        <w:pStyle w:val="a3"/>
        <w:spacing w:before="0" w:beforeAutospacing="0" w:after="0" w:afterAutospacing="0" w:line="360" w:lineRule="auto"/>
        <w:jc w:val="both"/>
        <w:rPr>
          <w:sz w:val="2"/>
          <w:szCs w:val="2"/>
        </w:rPr>
      </w:pPr>
    </w:p>
    <w:p w:rsidR="00991795" w:rsidRPr="00991795" w:rsidRDefault="00F603A6" w:rsidP="00D507B7">
      <w:pPr>
        <w:pStyle w:val="a3"/>
        <w:spacing w:before="0" w:beforeAutospacing="0" w:after="0" w:afterAutospacing="0" w:line="360" w:lineRule="auto"/>
        <w:jc w:val="both"/>
        <w:rPr>
          <w:sz w:val="10"/>
          <w:szCs w:val="10"/>
        </w:rPr>
      </w:pPr>
      <w:r w:rsidRPr="00D80A2B">
        <w:rPr>
          <w:sz w:val="28"/>
          <w:szCs w:val="28"/>
        </w:rPr>
        <w:t>- переоформлением коммерческого кредита на банковский.</w:t>
      </w:r>
    </w:p>
    <w:p w:rsidR="004F6934" w:rsidRDefault="00D80A2B" w:rsidP="00D507B7">
      <w:pPr>
        <w:pStyle w:val="a3"/>
        <w:spacing w:before="0" w:beforeAutospacing="0" w:after="0" w:afterAutospacing="0" w:line="360" w:lineRule="auto"/>
        <w:jc w:val="both"/>
        <w:rPr>
          <w:sz w:val="28"/>
          <w:szCs w:val="28"/>
        </w:rPr>
      </w:pPr>
      <w:r>
        <w:rPr>
          <w:rStyle w:val="a4"/>
          <w:rFonts w:ascii="Georgia" w:hAnsi="Georgia"/>
          <w:b w:val="0"/>
          <w:i/>
          <w:sz w:val="28"/>
          <w:szCs w:val="28"/>
        </w:rPr>
        <w:t xml:space="preserve">          </w:t>
      </w:r>
      <w:r w:rsidR="00F603A6" w:rsidRPr="00D80A2B">
        <w:rPr>
          <w:rStyle w:val="a4"/>
          <w:rFonts w:ascii="Georgia" w:hAnsi="Georgia"/>
          <w:b w:val="0"/>
          <w:i/>
          <w:sz w:val="28"/>
          <w:szCs w:val="28"/>
        </w:rPr>
        <w:t>Коммерческий кредит</w:t>
      </w:r>
      <w:r w:rsidR="00F603A6" w:rsidRPr="00D80A2B">
        <w:rPr>
          <w:sz w:val="28"/>
          <w:szCs w:val="28"/>
        </w:rPr>
        <w:t xml:space="preserve"> принципиально отличается от банковского:</w:t>
      </w:r>
      <w:r w:rsidR="00F603A6" w:rsidRPr="00D80A2B">
        <w:rPr>
          <w:sz w:val="28"/>
          <w:szCs w:val="28"/>
        </w:rPr>
        <w:br/>
        <w:t>- в роли кредитора выступают не специализированные кредитно-финансовые организации, а юридические лица, которые связаны с производством или реализацией товаров и услуг;</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он предоставляется только в товарной форме;</w:t>
      </w:r>
    </w:p>
    <w:p w:rsidR="00991795" w:rsidRPr="00991795" w:rsidRDefault="00F603A6" w:rsidP="00D507B7">
      <w:pPr>
        <w:pStyle w:val="a3"/>
        <w:spacing w:before="0" w:beforeAutospacing="0" w:after="0" w:afterAutospacing="0" w:line="360" w:lineRule="auto"/>
        <w:jc w:val="both"/>
        <w:rPr>
          <w:sz w:val="20"/>
          <w:szCs w:val="20"/>
        </w:rPr>
      </w:pPr>
      <w:r w:rsidRPr="00D80A2B">
        <w:rPr>
          <w:sz w:val="28"/>
          <w:szCs w:val="28"/>
        </w:rPr>
        <w:t>- заемный капитал интегрирован с промышленным или торговым, что нашло практическое воплощение в создании финансовых компаний, холдингов и других аналогичных структур, которые объединяют предприятия разной специализации и направлений деятельности.</w:t>
      </w:r>
    </w:p>
    <w:p w:rsidR="004F6934" w:rsidRDefault="00D80A2B"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 xml:space="preserve">В операциях с </w:t>
      </w:r>
      <w:r w:rsidR="00F603A6" w:rsidRPr="00D80A2B">
        <w:rPr>
          <w:rStyle w:val="a4"/>
          <w:rFonts w:ascii="Georgia" w:hAnsi="Georgia"/>
          <w:b w:val="0"/>
          <w:i/>
          <w:sz w:val="28"/>
          <w:szCs w:val="28"/>
        </w:rPr>
        <w:t>коммерческим кредитом</w:t>
      </w:r>
      <w:r w:rsidR="00F603A6" w:rsidRPr="00D80A2B">
        <w:rPr>
          <w:sz w:val="28"/>
          <w:szCs w:val="28"/>
        </w:rPr>
        <w:t xml:space="preserve"> возникают определенные риски:</w:t>
      </w:r>
      <w:r w:rsidR="00F603A6" w:rsidRPr="00D80A2B">
        <w:rPr>
          <w:sz w:val="28"/>
          <w:szCs w:val="28"/>
        </w:rPr>
        <w:br/>
        <w:t>- риск возможного изменения цены товаров;</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риск несоблюдения покупателем сроков оплаты;</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риск банкротства покупателя;</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xml:space="preserve">- риск возможного подорожания кредита. </w:t>
      </w:r>
    </w:p>
    <w:p w:rsidR="004F6934" w:rsidRDefault="004F6934"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Конкретный срок коммерческого кредита зависит от:</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вида товаров и услуг;</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стоимости соглашения;</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финансового состояния покупателя и поставщика;</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стоимости кредита;</w:t>
      </w:r>
    </w:p>
    <w:p w:rsidR="00991795" w:rsidRPr="004F6934" w:rsidRDefault="00F603A6" w:rsidP="00D507B7">
      <w:pPr>
        <w:pStyle w:val="a3"/>
        <w:spacing w:before="0" w:beforeAutospacing="0" w:after="0" w:afterAutospacing="0" w:line="360" w:lineRule="auto"/>
        <w:jc w:val="both"/>
        <w:rPr>
          <w:sz w:val="10"/>
          <w:szCs w:val="10"/>
        </w:rPr>
      </w:pPr>
      <w:r w:rsidRPr="00D80A2B">
        <w:rPr>
          <w:sz w:val="28"/>
          <w:szCs w:val="28"/>
        </w:rPr>
        <w:t>- наличия долгодействующих связей между поставщиками и покупателями;</w:t>
      </w:r>
      <w:r w:rsidRPr="00D80A2B">
        <w:rPr>
          <w:sz w:val="28"/>
          <w:szCs w:val="28"/>
        </w:rPr>
        <w:br/>
        <w:t>- качества товара.</w:t>
      </w:r>
    </w:p>
    <w:p w:rsidR="00D80A2B" w:rsidRDefault="00D80A2B" w:rsidP="00D507B7">
      <w:pPr>
        <w:pStyle w:val="a3"/>
        <w:spacing w:before="0" w:beforeAutospacing="0" w:after="0" w:afterAutospacing="0" w:line="360" w:lineRule="auto"/>
        <w:jc w:val="both"/>
        <w:rPr>
          <w:sz w:val="28"/>
          <w:szCs w:val="28"/>
        </w:rPr>
      </w:pPr>
      <w:r>
        <w:rPr>
          <w:rFonts w:ascii="Georgia" w:hAnsi="Georgia"/>
          <w:i/>
          <w:sz w:val="28"/>
          <w:szCs w:val="28"/>
        </w:rPr>
        <w:t xml:space="preserve">      </w:t>
      </w:r>
      <w:r w:rsidR="00A85E7E">
        <w:rPr>
          <w:rFonts w:ascii="Georgia" w:hAnsi="Georgia"/>
          <w:i/>
          <w:sz w:val="28"/>
          <w:szCs w:val="28"/>
        </w:rPr>
        <w:t>2.</w:t>
      </w:r>
      <w:r>
        <w:rPr>
          <w:rFonts w:ascii="Georgia" w:hAnsi="Georgia"/>
          <w:i/>
          <w:sz w:val="28"/>
          <w:szCs w:val="28"/>
        </w:rPr>
        <w:t xml:space="preserve">    </w:t>
      </w:r>
      <w:r w:rsidR="00F603A6" w:rsidRPr="00D80A2B">
        <w:rPr>
          <w:rFonts w:ascii="Georgia" w:hAnsi="Georgia"/>
          <w:i/>
          <w:sz w:val="28"/>
          <w:szCs w:val="28"/>
        </w:rPr>
        <w:t>Коммерческий кредит</w:t>
      </w:r>
      <w:r w:rsidR="00F603A6" w:rsidRPr="00D80A2B">
        <w:rPr>
          <w:sz w:val="28"/>
          <w:szCs w:val="28"/>
        </w:rPr>
        <w:t xml:space="preserve"> имеет свои преимущества и недостатки. </w:t>
      </w:r>
    </w:p>
    <w:p w:rsidR="004F6934" w:rsidRPr="004F6934" w:rsidRDefault="004F6934" w:rsidP="00D507B7">
      <w:pPr>
        <w:pStyle w:val="a3"/>
        <w:spacing w:before="0" w:beforeAutospacing="0" w:after="0" w:afterAutospacing="0" w:line="360" w:lineRule="auto"/>
        <w:jc w:val="both"/>
        <w:rPr>
          <w:sz w:val="28"/>
          <w:szCs w:val="28"/>
        </w:rPr>
      </w:pPr>
      <w:r>
        <w:rPr>
          <w:sz w:val="28"/>
          <w:szCs w:val="28"/>
        </w:rPr>
        <w:t xml:space="preserve">          </w:t>
      </w:r>
      <w:r w:rsidR="00F603A6" w:rsidRPr="004F6934">
        <w:rPr>
          <w:sz w:val="28"/>
          <w:szCs w:val="28"/>
        </w:rPr>
        <w:t>К преимуществам</w:t>
      </w:r>
      <w:r w:rsidR="00CA3E67" w:rsidRPr="004F6934">
        <w:rPr>
          <w:sz w:val="28"/>
          <w:szCs w:val="28"/>
        </w:rPr>
        <w:t xml:space="preserve"> </w:t>
      </w:r>
      <w:r w:rsidR="00F603A6" w:rsidRPr="004F6934">
        <w:rPr>
          <w:sz w:val="28"/>
          <w:szCs w:val="28"/>
        </w:rPr>
        <w:t>принадлежат:</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оперативность предоставления средств в товарной форме;</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техническая нескладность оформления соглашения;</w:t>
      </w:r>
    </w:p>
    <w:p w:rsidR="004F6934" w:rsidRDefault="00F603A6" w:rsidP="00D507B7">
      <w:pPr>
        <w:pStyle w:val="a3"/>
        <w:spacing w:before="0" w:beforeAutospacing="0" w:after="0" w:afterAutospacing="0" w:line="360" w:lineRule="auto"/>
        <w:jc w:val="both"/>
        <w:rPr>
          <w:sz w:val="28"/>
          <w:szCs w:val="28"/>
        </w:rPr>
      </w:pPr>
      <w:r w:rsidRPr="00D80A2B">
        <w:rPr>
          <w:sz w:val="28"/>
          <w:szCs w:val="28"/>
        </w:rPr>
        <w:t xml:space="preserve">- предоставление предприятию более широких возможностей </w:t>
      </w:r>
    </w:p>
    <w:p w:rsidR="004F6934" w:rsidRDefault="00991795" w:rsidP="00D507B7">
      <w:pPr>
        <w:pStyle w:val="a3"/>
        <w:spacing w:before="0" w:beforeAutospacing="0" w:after="0" w:afterAutospacing="0" w:line="360" w:lineRule="auto"/>
        <w:jc w:val="both"/>
        <w:rPr>
          <w:sz w:val="28"/>
          <w:szCs w:val="28"/>
        </w:rPr>
      </w:pPr>
      <w:r>
        <w:rPr>
          <w:sz w:val="28"/>
          <w:szCs w:val="28"/>
        </w:rPr>
        <w:t>м</w:t>
      </w:r>
      <w:r w:rsidR="00F603A6" w:rsidRPr="00D80A2B">
        <w:rPr>
          <w:sz w:val="28"/>
          <w:szCs w:val="28"/>
        </w:rPr>
        <w:t>аневрирования оборотными средствами;</w:t>
      </w:r>
    </w:p>
    <w:p w:rsidR="004F6934" w:rsidRPr="004F6934" w:rsidRDefault="00F603A6" w:rsidP="00D507B7">
      <w:pPr>
        <w:pStyle w:val="a3"/>
        <w:spacing w:before="0" w:beforeAutospacing="0" w:after="0" w:afterAutospacing="0" w:line="360" w:lineRule="auto"/>
        <w:jc w:val="both"/>
        <w:rPr>
          <w:sz w:val="8"/>
          <w:szCs w:val="8"/>
        </w:rPr>
      </w:pPr>
      <w:r w:rsidRPr="00D80A2B">
        <w:rPr>
          <w:sz w:val="28"/>
          <w:szCs w:val="28"/>
        </w:rPr>
        <w:t>- содействие развития кредитного рынка.</w:t>
      </w:r>
    </w:p>
    <w:p w:rsidR="00A30186" w:rsidRPr="004F6934" w:rsidRDefault="004F6934" w:rsidP="00D507B7">
      <w:pPr>
        <w:pStyle w:val="a3"/>
        <w:spacing w:before="0" w:beforeAutospacing="0" w:after="0" w:afterAutospacing="0" w:line="360" w:lineRule="auto"/>
        <w:jc w:val="both"/>
        <w:rPr>
          <w:sz w:val="28"/>
          <w:szCs w:val="28"/>
        </w:rPr>
      </w:pPr>
      <w:r>
        <w:rPr>
          <w:sz w:val="28"/>
          <w:szCs w:val="28"/>
        </w:rPr>
        <w:t xml:space="preserve">          </w:t>
      </w:r>
      <w:r w:rsidR="00F603A6" w:rsidRPr="004F6934">
        <w:rPr>
          <w:sz w:val="28"/>
          <w:szCs w:val="28"/>
        </w:rPr>
        <w:t xml:space="preserve">Недостатками коммерческого кредита есть: </w:t>
      </w:r>
    </w:p>
    <w:p w:rsidR="00A30186"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ограниченные возможности во времени и размерах;</w:t>
      </w:r>
    </w:p>
    <w:p w:rsidR="00A30186"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наличие заметного риска для кредитора;</w:t>
      </w:r>
    </w:p>
    <w:p w:rsidR="00991795" w:rsidRPr="00991795" w:rsidRDefault="00A30186" w:rsidP="00D507B7">
      <w:pPr>
        <w:pStyle w:val="a3"/>
        <w:spacing w:before="0" w:beforeAutospacing="0" w:after="0" w:afterAutospacing="0" w:line="360" w:lineRule="auto"/>
        <w:jc w:val="both"/>
        <w:rPr>
          <w:sz w:val="10"/>
          <w:szCs w:val="10"/>
        </w:rPr>
      </w:pPr>
      <w:r>
        <w:rPr>
          <w:sz w:val="28"/>
          <w:szCs w:val="28"/>
        </w:rPr>
        <w:t>-</w:t>
      </w:r>
      <w:r w:rsidR="00F603A6" w:rsidRPr="00D80A2B">
        <w:rPr>
          <w:sz w:val="28"/>
          <w:szCs w:val="28"/>
        </w:rPr>
        <w:t xml:space="preserve"> возможность нежелательного влияния банков, которые дисконтируют векселя.</w:t>
      </w:r>
    </w:p>
    <w:p w:rsidR="00991795" w:rsidRDefault="00991795" w:rsidP="00D507B7">
      <w:pPr>
        <w:pStyle w:val="a3"/>
        <w:spacing w:before="0" w:beforeAutospacing="0" w:after="0" w:afterAutospacing="0" w:line="360" w:lineRule="auto"/>
        <w:jc w:val="both"/>
        <w:rPr>
          <w:sz w:val="4"/>
          <w:szCs w:val="4"/>
        </w:rPr>
      </w:pPr>
    </w:p>
    <w:p w:rsidR="00121BAE"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Ныне на практике применяются преимущественно три разновидности коммерческого кредита:</w:t>
      </w:r>
    </w:p>
    <w:p w:rsidR="00121BAE" w:rsidRDefault="00F603A6" w:rsidP="00D507B7">
      <w:pPr>
        <w:pStyle w:val="a3"/>
        <w:spacing w:before="0" w:beforeAutospacing="0" w:after="0" w:afterAutospacing="0" w:line="360" w:lineRule="auto"/>
        <w:jc w:val="both"/>
        <w:rPr>
          <w:sz w:val="28"/>
          <w:szCs w:val="28"/>
        </w:rPr>
      </w:pPr>
      <w:r w:rsidRPr="00D80A2B">
        <w:rPr>
          <w:sz w:val="28"/>
          <w:szCs w:val="28"/>
        </w:rPr>
        <w:t>- кредит с фиксированным сроком погашения;</w:t>
      </w:r>
    </w:p>
    <w:p w:rsidR="00121BAE" w:rsidRDefault="00121BAE"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кредит с погашением после фактической реализации заемщиком полученных товаров;</w:t>
      </w:r>
    </w:p>
    <w:p w:rsidR="00F603A6" w:rsidRPr="00D80A2B" w:rsidRDefault="00F603A6" w:rsidP="00D507B7">
      <w:pPr>
        <w:pStyle w:val="a3"/>
        <w:spacing w:before="0" w:beforeAutospacing="0" w:after="0" w:afterAutospacing="0" w:line="360" w:lineRule="auto"/>
        <w:jc w:val="both"/>
        <w:rPr>
          <w:sz w:val="28"/>
          <w:szCs w:val="28"/>
        </w:rPr>
      </w:pPr>
      <w:r w:rsidRPr="00D80A2B">
        <w:rPr>
          <w:sz w:val="28"/>
          <w:szCs w:val="28"/>
        </w:rPr>
        <w:t>- кредитование за открытым счетом, когда снабжение следующей партии товаров на условиях коммерческого кредита осуществляется к моменту погашения предыдущей задолженности.</w:t>
      </w:r>
    </w:p>
    <w:p w:rsidR="00F603A6" w:rsidRPr="00D80A2B"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В XIX и в начале XX ст. в развитых странах в области внутренней и международной торговли преобладал традиционный вексельный кредит, с предоставлением продавцом покупателю права погашать его частями. Практиковалось предоставление продавцами коммерческого кредита в виде отсрочки платежей, без оформления ее векселем, а также предоставление покупателями коммерческого кредита поставщикам через авансовые платежи.</w:t>
      </w:r>
      <w:r w:rsidR="00F603A6" w:rsidRPr="00D80A2B">
        <w:rPr>
          <w:sz w:val="28"/>
          <w:szCs w:val="28"/>
        </w:rPr>
        <w:br/>
      </w:r>
      <w:r>
        <w:rPr>
          <w:sz w:val="28"/>
          <w:szCs w:val="28"/>
        </w:rPr>
        <w:t xml:space="preserve">          </w:t>
      </w:r>
      <w:r w:rsidR="00F603A6" w:rsidRPr="00D80A2B">
        <w:rPr>
          <w:sz w:val="28"/>
          <w:szCs w:val="28"/>
        </w:rPr>
        <w:t>Ныне традиционный вексельный кредит начинает уступать место кредита, который предоставляется продавцами покупателям через простую запись стоимости проданных в кредит товаров.</w:t>
      </w:r>
    </w:p>
    <w:p w:rsidR="00F603A6" w:rsidRPr="00D80A2B" w:rsidRDefault="00A30186" w:rsidP="00D507B7">
      <w:pPr>
        <w:pStyle w:val="a3"/>
        <w:spacing w:before="0" w:beforeAutospacing="0" w:after="0" w:afterAutospacing="0" w:line="360" w:lineRule="auto"/>
        <w:jc w:val="both"/>
        <w:rPr>
          <w:sz w:val="28"/>
          <w:szCs w:val="28"/>
        </w:rPr>
      </w:pPr>
      <w:r>
        <w:rPr>
          <w:sz w:val="28"/>
          <w:szCs w:val="28"/>
        </w:rPr>
        <w:t xml:space="preserve">          </w:t>
      </w:r>
      <w:r w:rsidR="00991795">
        <w:rPr>
          <w:sz w:val="28"/>
          <w:szCs w:val="28"/>
        </w:rPr>
        <w:t>М</w:t>
      </w:r>
      <w:r w:rsidR="00F603A6" w:rsidRPr="00D80A2B">
        <w:rPr>
          <w:sz w:val="28"/>
          <w:szCs w:val="28"/>
        </w:rPr>
        <w:t>еханизм коммерческого кредита существенным образом изменился. Значительно раздвинулись его границы. Если в начале нынешнего столетия коммерческий кредит функционировал преимущественно в области торговли, то ныне его используют практически все промышленные компан</w:t>
      </w:r>
      <w:r>
        <w:rPr>
          <w:sz w:val="28"/>
          <w:szCs w:val="28"/>
        </w:rPr>
        <w:t xml:space="preserve">ии и торговые фирмы. Благодаря </w:t>
      </w:r>
      <w:r w:rsidRPr="00D80A2B">
        <w:rPr>
          <w:sz w:val="28"/>
          <w:szCs w:val="28"/>
        </w:rPr>
        <w:t>нему</w:t>
      </w:r>
      <w:r w:rsidR="00F603A6" w:rsidRPr="00D80A2B">
        <w:rPr>
          <w:sz w:val="28"/>
          <w:szCs w:val="28"/>
        </w:rPr>
        <w:t xml:space="preserve"> финансируется сбыт не только больших, а и мелких партий товаров.</w:t>
      </w:r>
    </w:p>
    <w:p w:rsidR="00F603A6" w:rsidRPr="00D80A2B"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С</w:t>
      </w:r>
      <w:r w:rsidR="00991795">
        <w:rPr>
          <w:sz w:val="28"/>
          <w:szCs w:val="28"/>
        </w:rPr>
        <w:t xml:space="preserve"> </w:t>
      </w:r>
      <w:r w:rsidR="00F603A6" w:rsidRPr="00D80A2B">
        <w:rPr>
          <w:sz w:val="28"/>
          <w:szCs w:val="28"/>
        </w:rPr>
        <w:t xml:space="preserve"> целью</w:t>
      </w:r>
      <w:r w:rsidR="00991795">
        <w:rPr>
          <w:sz w:val="28"/>
          <w:szCs w:val="28"/>
        </w:rPr>
        <w:t xml:space="preserve"> </w:t>
      </w:r>
      <w:r w:rsidR="00F603A6" w:rsidRPr="00D80A2B">
        <w:rPr>
          <w:sz w:val="28"/>
          <w:szCs w:val="28"/>
        </w:rPr>
        <w:t xml:space="preserve"> ускорения </w:t>
      </w:r>
      <w:r w:rsidR="00991795">
        <w:rPr>
          <w:sz w:val="28"/>
          <w:szCs w:val="28"/>
        </w:rPr>
        <w:t xml:space="preserve"> </w:t>
      </w:r>
      <w:r w:rsidR="00F603A6" w:rsidRPr="00D80A2B">
        <w:rPr>
          <w:sz w:val="28"/>
          <w:szCs w:val="28"/>
        </w:rPr>
        <w:t xml:space="preserve">реализации </w:t>
      </w:r>
      <w:r w:rsidR="00991795">
        <w:rPr>
          <w:sz w:val="28"/>
          <w:szCs w:val="28"/>
        </w:rPr>
        <w:t xml:space="preserve"> </w:t>
      </w:r>
      <w:r w:rsidR="00F603A6" w:rsidRPr="00D80A2B">
        <w:rPr>
          <w:sz w:val="28"/>
          <w:szCs w:val="28"/>
        </w:rPr>
        <w:t xml:space="preserve">товаров </w:t>
      </w:r>
      <w:r w:rsidR="00991795">
        <w:rPr>
          <w:sz w:val="28"/>
          <w:szCs w:val="28"/>
        </w:rPr>
        <w:t xml:space="preserve"> </w:t>
      </w:r>
      <w:r w:rsidR="00F603A6" w:rsidRPr="00D80A2B">
        <w:rPr>
          <w:sz w:val="28"/>
          <w:szCs w:val="28"/>
        </w:rPr>
        <w:t>и преобразование товарного капитала</w:t>
      </w:r>
      <w:r w:rsidR="00991795">
        <w:rPr>
          <w:sz w:val="28"/>
          <w:szCs w:val="28"/>
        </w:rPr>
        <w:t xml:space="preserve">  </w:t>
      </w:r>
      <w:r w:rsidR="00F603A6" w:rsidRPr="00D80A2B">
        <w:rPr>
          <w:sz w:val="28"/>
          <w:szCs w:val="28"/>
        </w:rPr>
        <w:t xml:space="preserve"> </w:t>
      </w:r>
      <w:r w:rsidR="00991795">
        <w:rPr>
          <w:sz w:val="28"/>
          <w:szCs w:val="28"/>
        </w:rPr>
        <w:t xml:space="preserve"> </w:t>
      </w:r>
      <w:r w:rsidR="00F603A6" w:rsidRPr="00D80A2B">
        <w:rPr>
          <w:sz w:val="28"/>
          <w:szCs w:val="28"/>
        </w:rPr>
        <w:t xml:space="preserve">на </w:t>
      </w:r>
      <w:r w:rsidR="00991795">
        <w:rPr>
          <w:sz w:val="28"/>
          <w:szCs w:val="28"/>
        </w:rPr>
        <w:t xml:space="preserve">   </w:t>
      </w:r>
      <w:r w:rsidR="00F603A6" w:rsidRPr="00D80A2B">
        <w:rPr>
          <w:sz w:val="28"/>
          <w:szCs w:val="28"/>
        </w:rPr>
        <w:t>денежный</w:t>
      </w:r>
      <w:r w:rsidR="00991795">
        <w:rPr>
          <w:sz w:val="28"/>
          <w:szCs w:val="28"/>
        </w:rPr>
        <w:t xml:space="preserve">   </w:t>
      </w:r>
      <w:r w:rsidR="00F603A6" w:rsidRPr="00D80A2B">
        <w:rPr>
          <w:sz w:val="28"/>
          <w:szCs w:val="28"/>
        </w:rPr>
        <w:t xml:space="preserve"> применяют </w:t>
      </w:r>
      <w:r w:rsidR="00991795">
        <w:rPr>
          <w:sz w:val="28"/>
          <w:szCs w:val="28"/>
        </w:rPr>
        <w:t xml:space="preserve">   </w:t>
      </w:r>
      <w:r w:rsidR="00F603A6" w:rsidRPr="00D80A2B">
        <w:rPr>
          <w:sz w:val="28"/>
          <w:szCs w:val="28"/>
        </w:rPr>
        <w:t xml:space="preserve">такой </w:t>
      </w:r>
      <w:r w:rsidR="00991795">
        <w:rPr>
          <w:sz w:val="28"/>
          <w:szCs w:val="28"/>
        </w:rPr>
        <w:t xml:space="preserve">   </w:t>
      </w:r>
      <w:r w:rsidR="00F603A6" w:rsidRPr="00D80A2B">
        <w:rPr>
          <w:sz w:val="28"/>
          <w:szCs w:val="28"/>
        </w:rPr>
        <w:t xml:space="preserve">способ </w:t>
      </w:r>
      <w:r w:rsidR="00991795">
        <w:rPr>
          <w:sz w:val="28"/>
          <w:szCs w:val="28"/>
        </w:rPr>
        <w:t xml:space="preserve">   </w:t>
      </w:r>
      <w:r w:rsidR="00F603A6" w:rsidRPr="00D80A2B">
        <w:rPr>
          <w:sz w:val="28"/>
          <w:szCs w:val="28"/>
        </w:rPr>
        <w:t>предоставления коммерческого</w:t>
      </w:r>
      <w:r w:rsidR="00991795">
        <w:rPr>
          <w:sz w:val="28"/>
          <w:szCs w:val="28"/>
        </w:rPr>
        <w:t xml:space="preserve">  </w:t>
      </w:r>
      <w:r w:rsidR="00F603A6" w:rsidRPr="00D80A2B">
        <w:rPr>
          <w:sz w:val="28"/>
          <w:szCs w:val="28"/>
        </w:rPr>
        <w:t xml:space="preserve"> кредита </w:t>
      </w:r>
      <w:r w:rsidR="00991795">
        <w:rPr>
          <w:sz w:val="28"/>
          <w:szCs w:val="28"/>
        </w:rPr>
        <w:t xml:space="preserve"> </w:t>
      </w:r>
      <w:r w:rsidR="00F603A6" w:rsidRPr="00D80A2B">
        <w:rPr>
          <w:sz w:val="28"/>
          <w:szCs w:val="28"/>
        </w:rPr>
        <w:t xml:space="preserve">покупателям, </w:t>
      </w:r>
      <w:r w:rsidR="00991795">
        <w:rPr>
          <w:sz w:val="28"/>
          <w:szCs w:val="28"/>
        </w:rPr>
        <w:t xml:space="preserve">  </w:t>
      </w:r>
      <w:r w:rsidR="00F603A6" w:rsidRPr="00D80A2B">
        <w:rPr>
          <w:sz w:val="28"/>
          <w:szCs w:val="28"/>
        </w:rPr>
        <w:t>как</w:t>
      </w:r>
      <w:r w:rsidR="00991795">
        <w:rPr>
          <w:sz w:val="28"/>
          <w:szCs w:val="28"/>
        </w:rPr>
        <w:t xml:space="preserve"> </w:t>
      </w:r>
      <w:r w:rsidR="00F603A6" w:rsidRPr="00D80A2B">
        <w:rPr>
          <w:sz w:val="28"/>
          <w:szCs w:val="28"/>
        </w:rPr>
        <w:t xml:space="preserve"> торговые </w:t>
      </w:r>
      <w:r w:rsidR="00991795">
        <w:rPr>
          <w:sz w:val="28"/>
          <w:szCs w:val="28"/>
        </w:rPr>
        <w:t xml:space="preserve"> </w:t>
      </w:r>
      <w:r w:rsidR="00F603A6" w:rsidRPr="00D80A2B">
        <w:rPr>
          <w:sz w:val="28"/>
          <w:szCs w:val="28"/>
        </w:rPr>
        <w:t xml:space="preserve">скидки </w:t>
      </w:r>
      <w:r w:rsidR="00991795">
        <w:rPr>
          <w:sz w:val="28"/>
          <w:szCs w:val="28"/>
        </w:rPr>
        <w:t xml:space="preserve"> </w:t>
      </w:r>
      <w:r w:rsidR="00F603A6" w:rsidRPr="00D80A2B">
        <w:rPr>
          <w:sz w:val="28"/>
          <w:szCs w:val="28"/>
        </w:rPr>
        <w:t>из</w:t>
      </w:r>
      <w:r w:rsidR="00991795">
        <w:rPr>
          <w:sz w:val="28"/>
          <w:szCs w:val="28"/>
        </w:rPr>
        <w:t xml:space="preserve">  </w:t>
      </w:r>
      <w:r w:rsidR="00F603A6" w:rsidRPr="00D80A2B">
        <w:rPr>
          <w:sz w:val="28"/>
          <w:szCs w:val="28"/>
        </w:rPr>
        <w:t xml:space="preserve"> покупной стоимости товара (</w:t>
      </w:r>
      <w:r w:rsidR="00F603A6" w:rsidRPr="00991795">
        <w:rPr>
          <w:i/>
          <w:sz w:val="28"/>
          <w:szCs w:val="28"/>
        </w:rPr>
        <w:t>сконто</w:t>
      </w:r>
      <w:r w:rsidR="00F603A6" w:rsidRPr="00D80A2B">
        <w:rPr>
          <w:sz w:val="28"/>
          <w:szCs w:val="28"/>
        </w:rPr>
        <w:t>).</w:t>
      </w:r>
      <w:r w:rsidR="00991795">
        <w:rPr>
          <w:sz w:val="28"/>
          <w:szCs w:val="28"/>
        </w:rPr>
        <w:t xml:space="preserve">    </w:t>
      </w:r>
      <w:r w:rsidR="00F603A6" w:rsidRPr="00D80A2B">
        <w:rPr>
          <w:sz w:val="28"/>
          <w:szCs w:val="28"/>
        </w:rPr>
        <w:t xml:space="preserve">Такой </w:t>
      </w:r>
      <w:r w:rsidR="00991795">
        <w:rPr>
          <w:sz w:val="28"/>
          <w:szCs w:val="28"/>
        </w:rPr>
        <w:t xml:space="preserve"> </w:t>
      </w:r>
      <w:r w:rsidR="00F603A6" w:rsidRPr="00D80A2B">
        <w:rPr>
          <w:sz w:val="28"/>
          <w:szCs w:val="28"/>
        </w:rPr>
        <w:t>способ</w:t>
      </w:r>
      <w:r w:rsidR="00991795">
        <w:rPr>
          <w:sz w:val="28"/>
          <w:szCs w:val="28"/>
        </w:rPr>
        <w:t xml:space="preserve"> </w:t>
      </w:r>
      <w:r w:rsidR="00F603A6" w:rsidRPr="00D80A2B">
        <w:rPr>
          <w:sz w:val="28"/>
          <w:szCs w:val="28"/>
        </w:rPr>
        <w:t xml:space="preserve"> предоставления</w:t>
      </w:r>
      <w:r w:rsidR="00991795">
        <w:rPr>
          <w:sz w:val="28"/>
          <w:szCs w:val="28"/>
        </w:rPr>
        <w:t xml:space="preserve">  </w:t>
      </w:r>
      <w:r w:rsidR="00F603A6" w:rsidRPr="00D80A2B">
        <w:rPr>
          <w:sz w:val="28"/>
          <w:szCs w:val="28"/>
        </w:rPr>
        <w:t xml:space="preserve"> коммерческого кредита заключается в том, что предприятиям</w:t>
      </w:r>
      <w:r>
        <w:rPr>
          <w:sz w:val="28"/>
          <w:szCs w:val="28"/>
        </w:rPr>
        <w:t xml:space="preserve"> </w:t>
      </w:r>
      <w:r w:rsidR="00F603A6" w:rsidRPr="00D80A2B">
        <w:rPr>
          <w:sz w:val="28"/>
          <w:szCs w:val="28"/>
        </w:rPr>
        <w:t>-</w:t>
      </w:r>
      <w:r>
        <w:rPr>
          <w:sz w:val="28"/>
          <w:szCs w:val="28"/>
        </w:rPr>
        <w:t xml:space="preserve"> </w:t>
      </w:r>
      <w:r w:rsidR="00F603A6" w:rsidRPr="00D80A2B">
        <w:rPr>
          <w:sz w:val="28"/>
          <w:szCs w:val="28"/>
        </w:rPr>
        <w:t>покупателям предоставляется скидка</w:t>
      </w:r>
      <w:r w:rsidR="00991795">
        <w:rPr>
          <w:sz w:val="28"/>
          <w:szCs w:val="28"/>
        </w:rPr>
        <w:t xml:space="preserve">    </w:t>
      </w:r>
      <w:r w:rsidR="00F603A6" w:rsidRPr="00D80A2B">
        <w:rPr>
          <w:sz w:val="28"/>
          <w:szCs w:val="28"/>
        </w:rPr>
        <w:t xml:space="preserve"> при</w:t>
      </w:r>
      <w:r w:rsidR="00991795">
        <w:rPr>
          <w:sz w:val="28"/>
          <w:szCs w:val="28"/>
        </w:rPr>
        <w:t xml:space="preserve">  </w:t>
      </w:r>
      <w:r w:rsidR="00F603A6" w:rsidRPr="00D80A2B">
        <w:rPr>
          <w:sz w:val="28"/>
          <w:szCs w:val="28"/>
        </w:rPr>
        <w:t xml:space="preserve"> условии</w:t>
      </w:r>
      <w:r w:rsidR="00991795">
        <w:rPr>
          <w:sz w:val="28"/>
          <w:szCs w:val="28"/>
        </w:rPr>
        <w:t xml:space="preserve">  </w:t>
      </w:r>
      <w:r w:rsidR="00F603A6" w:rsidRPr="00D80A2B">
        <w:rPr>
          <w:sz w:val="28"/>
          <w:szCs w:val="28"/>
        </w:rPr>
        <w:t xml:space="preserve"> оплаты </w:t>
      </w:r>
      <w:r w:rsidR="00991795">
        <w:rPr>
          <w:sz w:val="28"/>
          <w:szCs w:val="28"/>
        </w:rPr>
        <w:t xml:space="preserve"> </w:t>
      </w:r>
      <w:r w:rsidR="00F603A6" w:rsidRPr="00D80A2B">
        <w:rPr>
          <w:sz w:val="28"/>
          <w:szCs w:val="28"/>
        </w:rPr>
        <w:t>товара</w:t>
      </w:r>
      <w:r w:rsidR="00991795">
        <w:rPr>
          <w:sz w:val="28"/>
          <w:szCs w:val="28"/>
        </w:rPr>
        <w:t xml:space="preserve"> </w:t>
      </w:r>
      <w:r w:rsidR="00F603A6" w:rsidRPr="00D80A2B">
        <w:rPr>
          <w:sz w:val="28"/>
          <w:szCs w:val="28"/>
        </w:rPr>
        <w:t xml:space="preserve"> в </w:t>
      </w:r>
      <w:r w:rsidR="00991795">
        <w:rPr>
          <w:sz w:val="28"/>
          <w:szCs w:val="28"/>
        </w:rPr>
        <w:t xml:space="preserve">  </w:t>
      </w:r>
      <w:r w:rsidR="00F603A6" w:rsidRPr="00D80A2B">
        <w:rPr>
          <w:sz w:val="28"/>
          <w:szCs w:val="28"/>
        </w:rPr>
        <w:t xml:space="preserve">определенный срок. </w:t>
      </w:r>
      <w:r w:rsidR="00991795">
        <w:rPr>
          <w:sz w:val="28"/>
          <w:szCs w:val="28"/>
        </w:rPr>
        <w:t xml:space="preserve">  </w:t>
      </w:r>
      <w:r w:rsidR="00F603A6" w:rsidRPr="00D80A2B">
        <w:rPr>
          <w:sz w:val="28"/>
          <w:szCs w:val="28"/>
        </w:rPr>
        <w:t xml:space="preserve">Если оплата осуществлена </w:t>
      </w:r>
      <w:r w:rsidR="00991795">
        <w:rPr>
          <w:sz w:val="28"/>
          <w:szCs w:val="28"/>
        </w:rPr>
        <w:t xml:space="preserve"> </w:t>
      </w:r>
      <w:r w:rsidR="00F603A6" w:rsidRPr="00D80A2B">
        <w:rPr>
          <w:sz w:val="28"/>
          <w:szCs w:val="28"/>
        </w:rPr>
        <w:t xml:space="preserve">покупателем </w:t>
      </w:r>
      <w:r w:rsidR="00991795">
        <w:rPr>
          <w:sz w:val="28"/>
          <w:szCs w:val="28"/>
        </w:rPr>
        <w:t xml:space="preserve">  </w:t>
      </w:r>
      <w:r w:rsidR="00F603A6" w:rsidRPr="00D80A2B">
        <w:rPr>
          <w:sz w:val="28"/>
          <w:szCs w:val="28"/>
        </w:rPr>
        <w:t xml:space="preserve">своевременно, </w:t>
      </w:r>
      <w:r w:rsidR="00991795">
        <w:rPr>
          <w:sz w:val="28"/>
          <w:szCs w:val="28"/>
        </w:rPr>
        <w:t xml:space="preserve">  </w:t>
      </w:r>
      <w:r w:rsidR="00F603A6" w:rsidRPr="00D80A2B">
        <w:rPr>
          <w:sz w:val="28"/>
          <w:szCs w:val="28"/>
        </w:rPr>
        <w:t xml:space="preserve">то </w:t>
      </w:r>
      <w:r w:rsidR="00991795">
        <w:rPr>
          <w:sz w:val="28"/>
          <w:szCs w:val="28"/>
        </w:rPr>
        <w:t xml:space="preserve"> </w:t>
      </w:r>
      <w:r w:rsidR="00F603A6" w:rsidRPr="00D80A2B">
        <w:rPr>
          <w:sz w:val="28"/>
          <w:szCs w:val="28"/>
        </w:rPr>
        <w:t xml:space="preserve">цена </w:t>
      </w:r>
      <w:r w:rsidR="00991795">
        <w:rPr>
          <w:sz w:val="28"/>
          <w:szCs w:val="28"/>
        </w:rPr>
        <w:t xml:space="preserve"> </w:t>
      </w:r>
      <w:r w:rsidR="00F603A6" w:rsidRPr="00D80A2B">
        <w:rPr>
          <w:sz w:val="28"/>
          <w:szCs w:val="28"/>
        </w:rPr>
        <w:t xml:space="preserve">товара уменьшается на сумму </w:t>
      </w:r>
      <w:r w:rsidR="00991795">
        <w:rPr>
          <w:sz w:val="28"/>
          <w:szCs w:val="28"/>
        </w:rPr>
        <w:t xml:space="preserve">  </w:t>
      </w:r>
      <w:r w:rsidR="00F603A6" w:rsidRPr="00D80A2B">
        <w:rPr>
          <w:sz w:val="28"/>
          <w:szCs w:val="28"/>
        </w:rPr>
        <w:t xml:space="preserve">торговой </w:t>
      </w:r>
      <w:r w:rsidR="00991795">
        <w:rPr>
          <w:sz w:val="28"/>
          <w:szCs w:val="28"/>
        </w:rPr>
        <w:t xml:space="preserve"> </w:t>
      </w:r>
      <w:r w:rsidR="00F603A6" w:rsidRPr="00D80A2B">
        <w:rPr>
          <w:sz w:val="28"/>
          <w:szCs w:val="28"/>
        </w:rPr>
        <w:t>скидки. Размер скидки предприятие</w:t>
      </w:r>
      <w:r>
        <w:rPr>
          <w:sz w:val="28"/>
          <w:szCs w:val="28"/>
        </w:rPr>
        <w:t xml:space="preserve"> </w:t>
      </w:r>
      <w:r w:rsidR="00F603A6" w:rsidRPr="00D80A2B">
        <w:rPr>
          <w:sz w:val="28"/>
          <w:szCs w:val="28"/>
        </w:rPr>
        <w:t>-</w:t>
      </w:r>
      <w:r>
        <w:rPr>
          <w:sz w:val="28"/>
          <w:szCs w:val="28"/>
        </w:rPr>
        <w:t xml:space="preserve"> </w:t>
      </w:r>
      <w:r w:rsidR="00F603A6" w:rsidRPr="00D80A2B">
        <w:rPr>
          <w:sz w:val="28"/>
          <w:szCs w:val="28"/>
        </w:rPr>
        <w:t>кредитор определяет самостоятельно.</w:t>
      </w:r>
      <w:r w:rsidR="00F603A6" w:rsidRPr="00D80A2B">
        <w:rPr>
          <w:sz w:val="28"/>
          <w:szCs w:val="28"/>
        </w:rPr>
        <w:br/>
      </w:r>
      <w:r w:rsidR="00991795">
        <w:rPr>
          <w:sz w:val="28"/>
          <w:szCs w:val="28"/>
        </w:rPr>
        <w:t xml:space="preserve">          </w:t>
      </w:r>
      <w:r w:rsidR="00F603A6" w:rsidRPr="00D80A2B">
        <w:rPr>
          <w:sz w:val="28"/>
          <w:szCs w:val="28"/>
        </w:rPr>
        <w:t>Величина</w:t>
      </w:r>
      <w:r w:rsidR="00991795">
        <w:rPr>
          <w:sz w:val="28"/>
          <w:szCs w:val="28"/>
        </w:rPr>
        <w:t xml:space="preserve"> </w:t>
      </w:r>
      <w:r w:rsidR="00F603A6" w:rsidRPr="00D80A2B">
        <w:rPr>
          <w:sz w:val="28"/>
          <w:szCs w:val="28"/>
        </w:rPr>
        <w:t xml:space="preserve"> сконто</w:t>
      </w:r>
      <w:r w:rsidR="00991795">
        <w:rPr>
          <w:sz w:val="28"/>
          <w:szCs w:val="28"/>
        </w:rPr>
        <w:t xml:space="preserve">  </w:t>
      </w:r>
      <w:r w:rsidR="00F603A6" w:rsidRPr="00D80A2B">
        <w:rPr>
          <w:sz w:val="28"/>
          <w:szCs w:val="28"/>
        </w:rPr>
        <w:t xml:space="preserve"> определяется </w:t>
      </w:r>
      <w:r w:rsidR="00991795">
        <w:rPr>
          <w:sz w:val="28"/>
          <w:szCs w:val="28"/>
        </w:rPr>
        <w:t xml:space="preserve">  </w:t>
      </w:r>
      <w:r w:rsidR="00F603A6" w:rsidRPr="00D80A2B">
        <w:rPr>
          <w:sz w:val="28"/>
          <w:szCs w:val="28"/>
        </w:rPr>
        <w:t>в</w:t>
      </w:r>
      <w:r w:rsidR="00991795">
        <w:rPr>
          <w:sz w:val="28"/>
          <w:szCs w:val="28"/>
        </w:rPr>
        <w:t xml:space="preserve">  </w:t>
      </w:r>
      <w:r w:rsidR="00F603A6" w:rsidRPr="00D80A2B">
        <w:rPr>
          <w:sz w:val="28"/>
          <w:szCs w:val="28"/>
        </w:rPr>
        <w:t xml:space="preserve"> процентах, </w:t>
      </w:r>
      <w:r w:rsidR="00991795">
        <w:rPr>
          <w:sz w:val="28"/>
          <w:szCs w:val="28"/>
        </w:rPr>
        <w:t xml:space="preserve">  </w:t>
      </w:r>
      <w:r w:rsidR="00F603A6" w:rsidRPr="00D80A2B">
        <w:rPr>
          <w:sz w:val="28"/>
          <w:szCs w:val="28"/>
        </w:rPr>
        <w:t>дифференцируется</w:t>
      </w:r>
      <w:r w:rsidR="00991795">
        <w:rPr>
          <w:sz w:val="28"/>
          <w:szCs w:val="28"/>
        </w:rPr>
        <w:t xml:space="preserve">  </w:t>
      </w:r>
      <w:r w:rsidR="00F603A6" w:rsidRPr="00D80A2B">
        <w:rPr>
          <w:sz w:val="28"/>
          <w:szCs w:val="28"/>
        </w:rPr>
        <w:t xml:space="preserve"> в зависимости </w:t>
      </w:r>
      <w:r w:rsidR="00991795">
        <w:rPr>
          <w:sz w:val="28"/>
          <w:szCs w:val="28"/>
        </w:rPr>
        <w:t xml:space="preserve"> </w:t>
      </w:r>
      <w:r w:rsidR="00F603A6" w:rsidRPr="00D80A2B">
        <w:rPr>
          <w:sz w:val="28"/>
          <w:szCs w:val="28"/>
        </w:rPr>
        <w:t xml:space="preserve">от </w:t>
      </w:r>
      <w:r w:rsidR="00991795">
        <w:rPr>
          <w:sz w:val="28"/>
          <w:szCs w:val="28"/>
        </w:rPr>
        <w:t xml:space="preserve">  </w:t>
      </w:r>
      <w:r w:rsidR="00F603A6" w:rsidRPr="00D80A2B">
        <w:rPr>
          <w:sz w:val="28"/>
          <w:szCs w:val="28"/>
        </w:rPr>
        <w:t xml:space="preserve">срока </w:t>
      </w:r>
      <w:r w:rsidR="00991795">
        <w:rPr>
          <w:sz w:val="28"/>
          <w:szCs w:val="28"/>
        </w:rPr>
        <w:t xml:space="preserve">  </w:t>
      </w:r>
      <w:r w:rsidR="00F603A6" w:rsidRPr="00D80A2B">
        <w:rPr>
          <w:sz w:val="28"/>
          <w:szCs w:val="28"/>
        </w:rPr>
        <w:t xml:space="preserve">оплаты </w:t>
      </w:r>
      <w:r w:rsidR="00991795">
        <w:rPr>
          <w:sz w:val="28"/>
          <w:szCs w:val="28"/>
        </w:rPr>
        <w:t xml:space="preserve"> </w:t>
      </w:r>
      <w:r w:rsidR="00F603A6" w:rsidRPr="00D80A2B">
        <w:rPr>
          <w:sz w:val="28"/>
          <w:szCs w:val="28"/>
        </w:rPr>
        <w:t xml:space="preserve">кредита </w:t>
      </w:r>
      <w:r w:rsidR="00991795">
        <w:rPr>
          <w:sz w:val="28"/>
          <w:szCs w:val="28"/>
        </w:rPr>
        <w:t xml:space="preserve">  </w:t>
      </w:r>
      <w:r w:rsidR="00F603A6" w:rsidRPr="00D80A2B">
        <w:rPr>
          <w:sz w:val="28"/>
          <w:szCs w:val="28"/>
        </w:rPr>
        <w:t xml:space="preserve">и </w:t>
      </w:r>
      <w:r w:rsidR="00991795">
        <w:rPr>
          <w:sz w:val="28"/>
          <w:szCs w:val="28"/>
        </w:rPr>
        <w:t xml:space="preserve">  </w:t>
      </w:r>
      <w:r w:rsidR="00F603A6" w:rsidRPr="00D80A2B">
        <w:rPr>
          <w:sz w:val="28"/>
          <w:szCs w:val="28"/>
        </w:rPr>
        <w:t>ориентируется на действующий уровень процентных ставок.</w:t>
      </w:r>
    </w:p>
    <w:p w:rsidR="00F603A6" w:rsidRPr="00D80A2B"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Предприятия с готовностью предоставляют покупателям сконто, поскольку стоимость товара большей частью калькулируется так, что сумма отсроченных платежей (т.е. проценты за предоставленный кредит) входит в цену товара. Если же оплата происходит раньше, то заказчику товара предоставляется скидка в форме сконто.</w:t>
      </w:r>
    </w:p>
    <w:p w:rsidR="00A85E7E" w:rsidRPr="00D80A2B"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Сезонный кредит применяется предприятиями с целью создания необходимых запасов в период проводки сезонной распродажи и дает возможность производителю отсрочить платежи до конца распродажи. Преимущество такого кредита заключается в том, что предприятия могут выпускать продукцию без дополнительных расходов на складирование и хранение.</w:t>
      </w:r>
      <w:r w:rsidR="00F603A6" w:rsidRPr="00D80A2B">
        <w:rPr>
          <w:sz w:val="28"/>
          <w:szCs w:val="28"/>
        </w:rPr>
        <w:br/>
      </w:r>
      <w:r>
        <w:rPr>
          <w:sz w:val="28"/>
          <w:szCs w:val="28"/>
        </w:rPr>
        <w:t xml:space="preserve">          </w:t>
      </w:r>
      <w:r w:rsidR="00F603A6" w:rsidRPr="00D80A2B">
        <w:rPr>
          <w:sz w:val="28"/>
          <w:szCs w:val="28"/>
        </w:rPr>
        <w:t>Консигнация - применяется большей частью за реализации новых товаров, спрос на которые тяжело предусмотреть. Суть консигнации заключается в том, что розничная торговля может получать материальные-товарно-материальные ценности без конкретного обязательства. Это означает, что оплата производителю осуществляется только при условии реализации товара. Когда спроса на новый товар не будет, товар возвращают  предприятию-производителю.</w:t>
      </w:r>
    </w:p>
    <w:p w:rsidR="00991795" w:rsidRPr="00991795" w:rsidRDefault="00A30186" w:rsidP="00D507B7">
      <w:pPr>
        <w:pStyle w:val="a3"/>
        <w:spacing w:before="0" w:beforeAutospacing="0" w:after="0" w:afterAutospacing="0" w:line="360" w:lineRule="auto"/>
        <w:jc w:val="both"/>
        <w:rPr>
          <w:sz w:val="10"/>
          <w:szCs w:val="10"/>
        </w:rPr>
      </w:pPr>
      <w:r>
        <w:rPr>
          <w:rStyle w:val="a4"/>
          <w:sz w:val="28"/>
          <w:szCs w:val="28"/>
        </w:rPr>
        <w:t xml:space="preserve">        </w:t>
      </w:r>
      <w:r w:rsidR="00A85E7E">
        <w:rPr>
          <w:rStyle w:val="a4"/>
          <w:sz w:val="28"/>
          <w:szCs w:val="28"/>
        </w:rPr>
        <w:t>3.</w:t>
      </w:r>
      <w:r>
        <w:rPr>
          <w:rStyle w:val="a4"/>
          <w:sz w:val="28"/>
          <w:szCs w:val="28"/>
        </w:rPr>
        <w:t xml:space="preserve">  </w:t>
      </w:r>
      <w:r w:rsidR="00F603A6" w:rsidRPr="00A30186">
        <w:rPr>
          <w:rStyle w:val="a4"/>
          <w:rFonts w:ascii="Georgia" w:hAnsi="Georgia"/>
          <w:b w:val="0"/>
          <w:i/>
          <w:sz w:val="28"/>
          <w:szCs w:val="28"/>
        </w:rPr>
        <w:t>Коммерческий креди</w:t>
      </w:r>
      <w:r w:rsidR="00F603A6" w:rsidRPr="00A30186">
        <w:rPr>
          <w:rFonts w:ascii="Georgia" w:hAnsi="Georgia"/>
          <w:i/>
          <w:sz w:val="28"/>
          <w:szCs w:val="28"/>
        </w:rPr>
        <w:t>т</w:t>
      </w:r>
      <w:r w:rsidR="00F603A6" w:rsidRPr="00D80A2B">
        <w:rPr>
          <w:sz w:val="28"/>
          <w:szCs w:val="28"/>
        </w:rPr>
        <w:t xml:space="preserve"> в Украине набрал определенного развития с принятием постановления Верховной Рады "О применении векселей в хозяйственном обращении". Предприятиям и организациям разрешено осуществлять снабжение продукции, выполнение работ и предоставление услуг в кредит, используя для оформления таких соглашений векселя</w:t>
      </w:r>
      <w:r w:rsidR="00991795">
        <w:rPr>
          <w:sz w:val="28"/>
          <w:szCs w:val="28"/>
        </w:rPr>
        <w:t>:</w:t>
      </w:r>
    </w:p>
    <w:p w:rsidR="00991795" w:rsidRPr="00991795" w:rsidRDefault="00991795" w:rsidP="00D507B7">
      <w:pPr>
        <w:pStyle w:val="a3"/>
        <w:spacing w:before="0" w:beforeAutospacing="0" w:after="0" w:afterAutospacing="0" w:line="360" w:lineRule="auto"/>
        <w:jc w:val="both"/>
        <w:rPr>
          <w:sz w:val="4"/>
          <w:szCs w:val="4"/>
        </w:rPr>
      </w:pPr>
      <w:r>
        <w:rPr>
          <w:sz w:val="28"/>
          <w:szCs w:val="28"/>
        </w:rPr>
        <w:t xml:space="preserve">           </w:t>
      </w:r>
      <w:r w:rsidR="00F603A6" w:rsidRPr="00D80A2B">
        <w:rPr>
          <w:sz w:val="28"/>
          <w:szCs w:val="28"/>
        </w:rPr>
        <w:t>1. Трассант передает вместе с товаром и выставленный на него вексель (</w:t>
      </w:r>
      <w:r w:rsidR="00F603A6" w:rsidRPr="00A54692">
        <w:rPr>
          <w:i/>
          <w:sz w:val="28"/>
          <w:szCs w:val="28"/>
        </w:rPr>
        <w:t>тратту</w:t>
      </w:r>
      <w:r w:rsidR="00F603A6" w:rsidRPr="00D80A2B">
        <w:rPr>
          <w:sz w:val="28"/>
          <w:szCs w:val="28"/>
        </w:rPr>
        <w:t>) трассату. Трассат ставит на векселе под словом "Акцептовано" или "Принимаю" свою подпись, т.е. дает согласие на оплату. Это действие называется акцептованием.</w:t>
      </w:r>
    </w:p>
    <w:p w:rsidR="00991795" w:rsidRPr="00991795" w:rsidRDefault="00991795" w:rsidP="00D507B7">
      <w:pPr>
        <w:pStyle w:val="a3"/>
        <w:spacing w:before="0" w:beforeAutospacing="0" w:after="0" w:afterAutospacing="0" w:line="360" w:lineRule="auto"/>
        <w:jc w:val="both"/>
        <w:rPr>
          <w:sz w:val="8"/>
          <w:szCs w:val="8"/>
        </w:rPr>
      </w:pPr>
      <w:r>
        <w:rPr>
          <w:sz w:val="28"/>
          <w:szCs w:val="28"/>
        </w:rPr>
        <w:t xml:space="preserve">          </w:t>
      </w:r>
      <w:r w:rsidR="00F603A6" w:rsidRPr="00D80A2B">
        <w:rPr>
          <w:sz w:val="28"/>
          <w:szCs w:val="28"/>
        </w:rPr>
        <w:t xml:space="preserve"> 2. Акцептованный вексель трассат возвращает трассанту.</w:t>
      </w:r>
    </w:p>
    <w:p w:rsidR="00991795" w:rsidRPr="00991795" w:rsidRDefault="00F603A6" w:rsidP="00D507B7">
      <w:pPr>
        <w:pStyle w:val="a3"/>
        <w:spacing w:before="0" w:beforeAutospacing="0" w:after="0" w:afterAutospacing="0" w:line="360" w:lineRule="auto"/>
        <w:jc w:val="both"/>
        <w:rPr>
          <w:sz w:val="8"/>
          <w:szCs w:val="8"/>
        </w:rPr>
      </w:pPr>
      <w:r w:rsidRPr="00D80A2B">
        <w:rPr>
          <w:sz w:val="28"/>
          <w:szCs w:val="28"/>
        </w:rPr>
        <w:t xml:space="preserve"> </w:t>
      </w:r>
      <w:r w:rsidR="00991795">
        <w:rPr>
          <w:sz w:val="28"/>
          <w:szCs w:val="28"/>
        </w:rPr>
        <w:t xml:space="preserve">          </w:t>
      </w:r>
      <w:r w:rsidRPr="00D80A2B">
        <w:rPr>
          <w:sz w:val="28"/>
          <w:szCs w:val="28"/>
        </w:rPr>
        <w:t>3. Трассант передает этот вексель ремитенту (получателю).</w:t>
      </w:r>
    </w:p>
    <w:p w:rsidR="00991795" w:rsidRPr="00991795" w:rsidRDefault="00991795" w:rsidP="00D507B7">
      <w:pPr>
        <w:pStyle w:val="a3"/>
        <w:spacing w:before="0" w:beforeAutospacing="0" w:after="0" w:afterAutospacing="0" w:line="360" w:lineRule="auto"/>
        <w:jc w:val="both"/>
        <w:rPr>
          <w:sz w:val="10"/>
          <w:szCs w:val="10"/>
        </w:rPr>
      </w:pPr>
      <w:r>
        <w:rPr>
          <w:sz w:val="28"/>
          <w:szCs w:val="28"/>
        </w:rPr>
        <w:t xml:space="preserve">          </w:t>
      </w:r>
      <w:r w:rsidR="00F603A6" w:rsidRPr="00D80A2B">
        <w:rPr>
          <w:sz w:val="28"/>
          <w:szCs w:val="28"/>
        </w:rPr>
        <w:t xml:space="preserve"> 4. Ремитент, т.е. последний собственник векселя, предъявляет его к оплате.</w:t>
      </w:r>
    </w:p>
    <w:p w:rsidR="00121BAE" w:rsidRDefault="00A30186"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В определенных случаях собственник</w:t>
      </w:r>
      <w:r w:rsidR="00A004AC">
        <w:rPr>
          <w:sz w:val="28"/>
          <w:szCs w:val="28"/>
        </w:rPr>
        <w:t xml:space="preserve"> – </w:t>
      </w:r>
      <w:r w:rsidR="00F603A6" w:rsidRPr="00D80A2B">
        <w:rPr>
          <w:sz w:val="28"/>
          <w:szCs w:val="28"/>
        </w:rPr>
        <w:t>предприятие</w:t>
      </w:r>
      <w:r w:rsidR="00A004AC">
        <w:rPr>
          <w:sz w:val="28"/>
          <w:szCs w:val="28"/>
        </w:rPr>
        <w:t xml:space="preserve"> </w:t>
      </w:r>
      <w:r w:rsidR="00F603A6" w:rsidRPr="00D80A2B">
        <w:rPr>
          <w:sz w:val="28"/>
          <w:szCs w:val="28"/>
        </w:rPr>
        <w:t>-</w:t>
      </w:r>
      <w:r w:rsidR="00A004AC">
        <w:rPr>
          <w:sz w:val="28"/>
          <w:szCs w:val="28"/>
        </w:rPr>
        <w:t xml:space="preserve"> </w:t>
      </w:r>
      <w:r w:rsidR="00F603A6" w:rsidRPr="00D80A2B">
        <w:rPr>
          <w:sz w:val="28"/>
          <w:szCs w:val="28"/>
        </w:rPr>
        <w:t>владелец векселя к</w:t>
      </w:r>
      <w:r w:rsidR="00A54692">
        <w:rPr>
          <w:sz w:val="28"/>
          <w:szCs w:val="28"/>
        </w:rPr>
        <w:t xml:space="preserve">  </w:t>
      </w:r>
      <w:r w:rsidR="00F603A6" w:rsidRPr="00D80A2B">
        <w:rPr>
          <w:sz w:val="28"/>
          <w:szCs w:val="28"/>
        </w:rPr>
        <w:t xml:space="preserve"> наступлению </w:t>
      </w:r>
      <w:r w:rsidR="00A54692">
        <w:rPr>
          <w:sz w:val="28"/>
          <w:szCs w:val="28"/>
        </w:rPr>
        <w:t xml:space="preserve"> </w:t>
      </w:r>
      <w:r w:rsidR="00F603A6" w:rsidRPr="00D80A2B">
        <w:rPr>
          <w:sz w:val="28"/>
          <w:szCs w:val="28"/>
        </w:rPr>
        <w:t>срока</w:t>
      </w:r>
      <w:r w:rsidR="00A54692">
        <w:rPr>
          <w:sz w:val="28"/>
          <w:szCs w:val="28"/>
        </w:rPr>
        <w:t xml:space="preserve"> </w:t>
      </w:r>
      <w:r w:rsidR="00F603A6" w:rsidRPr="00D80A2B">
        <w:rPr>
          <w:sz w:val="28"/>
          <w:szCs w:val="28"/>
        </w:rPr>
        <w:t xml:space="preserve"> уплаты</w:t>
      </w:r>
      <w:r w:rsidR="00A54692">
        <w:rPr>
          <w:sz w:val="28"/>
          <w:szCs w:val="28"/>
        </w:rPr>
        <w:t xml:space="preserve">  </w:t>
      </w:r>
      <w:r w:rsidR="00F603A6" w:rsidRPr="00D80A2B">
        <w:rPr>
          <w:sz w:val="28"/>
          <w:szCs w:val="28"/>
        </w:rPr>
        <w:t xml:space="preserve"> векселя </w:t>
      </w:r>
      <w:r w:rsidR="00A54692">
        <w:rPr>
          <w:sz w:val="28"/>
          <w:szCs w:val="28"/>
        </w:rPr>
        <w:t xml:space="preserve">  </w:t>
      </w:r>
      <w:r w:rsidR="00F603A6" w:rsidRPr="00D80A2B">
        <w:rPr>
          <w:sz w:val="28"/>
          <w:szCs w:val="28"/>
        </w:rPr>
        <w:t>может</w:t>
      </w:r>
      <w:r w:rsidR="00A54692">
        <w:rPr>
          <w:sz w:val="28"/>
          <w:szCs w:val="28"/>
        </w:rPr>
        <w:t xml:space="preserve">  </w:t>
      </w:r>
      <w:r w:rsidR="00F603A6" w:rsidRPr="00D80A2B">
        <w:rPr>
          <w:sz w:val="28"/>
          <w:szCs w:val="28"/>
        </w:rPr>
        <w:t xml:space="preserve"> дисконтировать </w:t>
      </w:r>
      <w:r w:rsidR="00A54692">
        <w:rPr>
          <w:sz w:val="28"/>
          <w:szCs w:val="28"/>
        </w:rPr>
        <w:t xml:space="preserve">  </w:t>
      </w:r>
      <w:r w:rsidR="00F603A6" w:rsidRPr="00D80A2B">
        <w:rPr>
          <w:sz w:val="28"/>
          <w:szCs w:val="28"/>
        </w:rPr>
        <w:t>его</w:t>
      </w:r>
      <w:r w:rsidR="00A54692">
        <w:rPr>
          <w:sz w:val="28"/>
          <w:szCs w:val="28"/>
        </w:rPr>
        <w:t xml:space="preserve">  </w:t>
      </w:r>
      <w:r w:rsidR="00F603A6" w:rsidRPr="00D80A2B">
        <w:rPr>
          <w:sz w:val="28"/>
          <w:szCs w:val="28"/>
        </w:rPr>
        <w:t xml:space="preserve"> в коммерческом</w:t>
      </w:r>
      <w:r w:rsidR="00A54692">
        <w:rPr>
          <w:sz w:val="28"/>
          <w:szCs w:val="28"/>
        </w:rPr>
        <w:t xml:space="preserve">   </w:t>
      </w:r>
      <w:r w:rsidR="00F603A6" w:rsidRPr="00D80A2B">
        <w:rPr>
          <w:sz w:val="28"/>
          <w:szCs w:val="28"/>
        </w:rPr>
        <w:t xml:space="preserve">банке. </w:t>
      </w:r>
      <w:r w:rsidR="00A54692">
        <w:rPr>
          <w:sz w:val="28"/>
          <w:szCs w:val="28"/>
        </w:rPr>
        <w:t xml:space="preserve">    </w:t>
      </w:r>
      <w:r w:rsidR="00F603A6" w:rsidRPr="00D80A2B">
        <w:rPr>
          <w:sz w:val="28"/>
          <w:szCs w:val="28"/>
        </w:rPr>
        <w:t>Тогда</w:t>
      </w:r>
      <w:r w:rsidR="00A54692">
        <w:rPr>
          <w:sz w:val="28"/>
          <w:szCs w:val="28"/>
        </w:rPr>
        <w:t xml:space="preserve">  </w:t>
      </w:r>
      <w:r w:rsidR="00F603A6" w:rsidRPr="00D80A2B">
        <w:rPr>
          <w:sz w:val="28"/>
          <w:szCs w:val="28"/>
        </w:rPr>
        <w:t xml:space="preserve"> коммерческий</w:t>
      </w:r>
      <w:r w:rsidR="00A54692">
        <w:rPr>
          <w:sz w:val="28"/>
          <w:szCs w:val="28"/>
        </w:rPr>
        <w:t xml:space="preserve"> </w:t>
      </w:r>
      <w:r w:rsidR="00F603A6" w:rsidRPr="00D80A2B">
        <w:rPr>
          <w:sz w:val="28"/>
          <w:szCs w:val="28"/>
        </w:rPr>
        <w:t xml:space="preserve"> кредит</w:t>
      </w:r>
      <w:r w:rsidR="00A54692">
        <w:rPr>
          <w:sz w:val="28"/>
          <w:szCs w:val="28"/>
        </w:rPr>
        <w:t xml:space="preserve"> </w:t>
      </w:r>
      <w:r w:rsidR="00F603A6" w:rsidRPr="00D80A2B">
        <w:rPr>
          <w:sz w:val="28"/>
          <w:szCs w:val="28"/>
        </w:rPr>
        <w:t xml:space="preserve"> трансформируется</w:t>
      </w:r>
      <w:r w:rsidR="00A54692">
        <w:rPr>
          <w:sz w:val="28"/>
          <w:szCs w:val="28"/>
        </w:rPr>
        <w:t xml:space="preserve"> </w:t>
      </w:r>
      <w:r w:rsidR="00F603A6" w:rsidRPr="00D80A2B">
        <w:rPr>
          <w:sz w:val="28"/>
          <w:szCs w:val="28"/>
        </w:rPr>
        <w:t xml:space="preserve"> в банковский.</w:t>
      </w:r>
      <w:r w:rsidR="00F603A6" w:rsidRPr="00D80A2B">
        <w:rPr>
          <w:sz w:val="28"/>
          <w:szCs w:val="28"/>
        </w:rPr>
        <w:br/>
      </w:r>
      <w:r>
        <w:rPr>
          <w:sz w:val="28"/>
          <w:szCs w:val="28"/>
        </w:rPr>
        <w:t xml:space="preserve">          </w:t>
      </w:r>
      <w:r w:rsidR="00F603A6" w:rsidRPr="00D80A2B">
        <w:rPr>
          <w:sz w:val="28"/>
          <w:szCs w:val="28"/>
        </w:rPr>
        <w:t>Вексель</w:t>
      </w:r>
      <w:r w:rsidR="00A54692">
        <w:rPr>
          <w:sz w:val="28"/>
          <w:szCs w:val="28"/>
        </w:rPr>
        <w:t xml:space="preserve">     </w:t>
      </w:r>
      <w:r w:rsidR="00F603A6" w:rsidRPr="00D80A2B">
        <w:rPr>
          <w:sz w:val="28"/>
          <w:szCs w:val="28"/>
        </w:rPr>
        <w:t xml:space="preserve">должен </w:t>
      </w:r>
      <w:r w:rsidR="00A54692">
        <w:rPr>
          <w:sz w:val="28"/>
          <w:szCs w:val="28"/>
        </w:rPr>
        <w:t xml:space="preserve">   </w:t>
      </w:r>
      <w:r w:rsidR="00F603A6" w:rsidRPr="00D80A2B">
        <w:rPr>
          <w:sz w:val="28"/>
          <w:szCs w:val="28"/>
        </w:rPr>
        <w:t>быть</w:t>
      </w:r>
      <w:r w:rsidR="00A54692">
        <w:rPr>
          <w:sz w:val="28"/>
          <w:szCs w:val="28"/>
        </w:rPr>
        <w:t xml:space="preserve">    </w:t>
      </w:r>
      <w:r w:rsidR="00F603A6" w:rsidRPr="00D80A2B">
        <w:rPr>
          <w:sz w:val="28"/>
          <w:szCs w:val="28"/>
        </w:rPr>
        <w:t xml:space="preserve"> оплаченным </w:t>
      </w:r>
      <w:r w:rsidR="00A54692">
        <w:rPr>
          <w:sz w:val="28"/>
          <w:szCs w:val="28"/>
        </w:rPr>
        <w:t xml:space="preserve">   </w:t>
      </w:r>
      <w:r w:rsidR="00F603A6" w:rsidRPr="00D80A2B">
        <w:rPr>
          <w:sz w:val="28"/>
          <w:szCs w:val="28"/>
        </w:rPr>
        <w:t>в</w:t>
      </w:r>
      <w:r w:rsidR="00A54692">
        <w:rPr>
          <w:sz w:val="28"/>
          <w:szCs w:val="28"/>
        </w:rPr>
        <w:t xml:space="preserve">   </w:t>
      </w:r>
      <w:r w:rsidR="00F603A6" w:rsidRPr="00D80A2B">
        <w:rPr>
          <w:sz w:val="28"/>
          <w:szCs w:val="28"/>
        </w:rPr>
        <w:t xml:space="preserve"> день</w:t>
      </w:r>
      <w:r w:rsidR="00A54692">
        <w:rPr>
          <w:sz w:val="28"/>
          <w:szCs w:val="28"/>
        </w:rPr>
        <w:t xml:space="preserve">  </w:t>
      </w:r>
      <w:r w:rsidR="00F603A6" w:rsidRPr="00D80A2B">
        <w:rPr>
          <w:sz w:val="28"/>
          <w:szCs w:val="28"/>
        </w:rPr>
        <w:t xml:space="preserve"> его</w:t>
      </w:r>
      <w:r w:rsidR="00A54692">
        <w:rPr>
          <w:sz w:val="28"/>
          <w:szCs w:val="28"/>
        </w:rPr>
        <w:t xml:space="preserve">  </w:t>
      </w:r>
      <w:r w:rsidR="00F603A6" w:rsidRPr="00D80A2B">
        <w:rPr>
          <w:sz w:val="28"/>
          <w:szCs w:val="28"/>
        </w:rPr>
        <w:t xml:space="preserve"> предъявления ремитентом. </w:t>
      </w:r>
      <w:r w:rsidR="00A54692">
        <w:rPr>
          <w:sz w:val="28"/>
          <w:szCs w:val="28"/>
        </w:rPr>
        <w:t xml:space="preserve">  </w:t>
      </w:r>
      <w:r w:rsidR="00F603A6" w:rsidRPr="00D80A2B">
        <w:rPr>
          <w:sz w:val="28"/>
          <w:szCs w:val="28"/>
        </w:rPr>
        <w:t xml:space="preserve">В случае отказа от оплаты кредитор на следующий день может подать протест или отсрочить (пролонгировать) срок погашения векселя. Это возможно, </w:t>
      </w:r>
      <w:r w:rsidR="00A54692">
        <w:rPr>
          <w:sz w:val="28"/>
          <w:szCs w:val="28"/>
        </w:rPr>
        <w:t xml:space="preserve">  </w:t>
      </w:r>
      <w:r w:rsidR="00F603A6" w:rsidRPr="00D80A2B">
        <w:rPr>
          <w:sz w:val="28"/>
          <w:szCs w:val="28"/>
        </w:rPr>
        <w:t>если</w:t>
      </w:r>
      <w:r w:rsidR="00A54692">
        <w:rPr>
          <w:sz w:val="28"/>
          <w:szCs w:val="28"/>
        </w:rPr>
        <w:t xml:space="preserve"> </w:t>
      </w:r>
      <w:r w:rsidR="00F603A6" w:rsidRPr="00D80A2B">
        <w:rPr>
          <w:sz w:val="28"/>
          <w:szCs w:val="28"/>
        </w:rPr>
        <w:t xml:space="preserve"> владелец </w:t>
      </w:r>
      <w:r w:rsidR="00A54692">
        <w:rPr>
          <w:sz w:val="28"/>
          <w:szCs w:val="28"/>
        </w:rPr>
        <w:t xml:space="preserve"> </w:t>
      </w:r>
      <w:r w:rsidR="00F603A6" w:rsidRPr="00D80A2B">
        <w:rPr>
          <w:sz w:val="28"/>
          <w:szCs w:val="28"/>
        </w:rPr>
        <w:t xml:space="preserve">векселя </w:t>
      </w:r>
      <w:r w:rsidR="00A54692">
        <w:rPr>
          <w:sz w:val="28"/>
          <w:szCs w:val="28"/>
        </w:rPr>
        <w:t xml:space="preserve"> </w:t>
      </w:r>
      <w:r w:rsidR="00F603A6" w:rsidRPr="00D80A2B">
        <w:rPr>
          <w:sz w:val="28"/>
          <w:szCs w:val="28"/>
        </w:rPr>
        <w:t xml:space="preserve">и </w:t>
      </w:r>
      <w:r w:rsidR="00A54692">
        <w:rPr>
          <w:sz w:val="28"/>
          <w:szCs w:val="28"/>
        </w:rPr>
        <w:t xml:space="preserve"> </w:t>
      </w:r>
      <w:r w:rsidR="00F603A6" w:rsidRPr="00D80A2B">
        <w:rPr>
          <w:sz w:val="28"/>
          <w:szCs w:val="28"/>
        </w:rPr>
        <w:t>должник</w:t>
      </w:r>
      <w:r w:rsidR="00A54692">
        <w:rPr>
          <w:sz w:val="28"/>
          <w:szCs w:val="28"/>
        </w:rPr>
        <w:t xml:space="preserve"> </w:t>
      </w:r>
      <w:r w:rsidR="00F603A6" w:rsidRPr="00D80A2B">
        <w:rPr>
          <w:sz w:val="28"/>
          <w:szCs w:val="28"/>
        </w:rPr>
        <w:t xml:space="preserve"> договорятся </w:t>
      </w:r>
      <w:r w:rsidR="00A54692">
        <w:rPr>
          <w:sz w:val="28"/>
          <w:szCs w:val="28"/>
        </w:rPr>
        <w:t xml:space="preserve"> </w:t>
      </w:r>
      <w:r w:rsidR="00F603A6" w:rsidRPr="00D80A2B">
        <w:rPr>
          <w:sz w:val="28"/>
          <w:szCs w:val="28"/>
        </w:rPr>
        <w:t>о</w:t>
      </w:r>
      <w:r w:rsidR="00A54692">
        <w:rPr>
          <w:sz w:val="28"/>
          <w:szCs w:val="28"/>
        </w:rPr>
        <w:t xml:space="preserve"> </w:t>
      </w:r>
      <w:r w:rsidR="00F603A6" w:rsidRPr="00D80A2B">
        <w:rPr>
          <w:sz w:val="28"/>
          <w:szCs w:val="28"/>
        </w:rPr>
        <w:t xml:space="preserve"> выставлении нового </w:t>
      </w:r>
      <w:r w:rsidR="00A54692">
        <w:rPr>
          <w:sz w:val="28"/>
          <w:szCs w:val="28"/>
        </w:rPr>
        <w:t xml:space="preserve"> </w:t>
      </w:r>
      <w:r w:rsidR="00F603A6" w:rsidRPr="00D80A2B">
        <w:rPr>
          <w:sz w:val="28"/>
          <w:szCs w:val="28"/>
        </w:rPr>
        <w:t>векселя.</w:t>
      </w:r>
      <w:r w:rsidR="00A54692">
        <w:rPr>
          <w:sz w:val="28"/>
          <w:szCs w:val="28"/>
        </w:rPr>
        <w:t xml:space="preserve"> </w:t>
      </w:r>
      <w:r w:rsidR="00F603A6" w:rsidRPr="00D80A2B">
        <w:rPr>
          <w:sz w:val="28"/>
          <w:szCs w:val="28"/>
        </w:rPr>
        <w:t xml:space="preserve"> Новый </w:t>
      </w:r>
      <w:r w:rsidR="00A54692">
        <w:rPr>
          <w:sz w:val="28"/>
          <w:szCs w:val="28"/>
        </w:rPr>
        <w:t xml:space="preserve"> </w:t>
      </w:r>
      <w:r w:rsidR="00F603A6" w:rsidRPr="00D80A2B">
        <w:rPr>
          <w:sz w:val="28"/>
          <w:szCs w:val="28"/>
        </w:rPr>
        <w:t>вексель</w:t>
      </w:r>
      <w:r w:rsidR="00A54692">
        <w:rPr>
          <w:sz w:val="28"/>
          <w:szCs w:val="28"/>
        </w:rPr>
        <w:t xml:space="preserve"> </w:t>
      </w:r>
      <w:r w:rsidR="00F603A6" w:rsidRPr="00D80A2B">
        <w:rPr>
          <w:sz w:val="28"/>
          <w:szCs w:val="28"/>
        </w:rPr>
        <w:t xml:space="preserve"> выписывают</w:t>
      </w:r>
      <w:r w:rsidR="00A54692">
        <w:rPr>
          <w:sz w:val="28"/>
          <w:szCs w:val="28"/>
        </w:rPr>
        <w:t xml:space="preserve"> </w:t>
      </w:r>
      <w:r w:rsidR="00F603A6" w:rsidRPr="00D80A2B">
        <w:rPr>
          <w:sz w:val="28"/>
          <w:szCs w:val="28"/>
        </w:rPr>
        <w:t xml:space="preserve"> на предыдущую сумму долга, прибавляя</w:t>
      </w:r>
      <w:r w:rsidR="00A54692">
        <w:rPr>
          <w:sz w:val="28"/>
          <w:szCs w:val="28"/>
        </w:rPr>
        <w:t xml:space="preserve">    </w:t>
      </w:r>
      <w:r w:rsidR="00F603A6" w:rsidRPr="00D80A2B">
        <w:rPr>
          <w:sz w:val="28"/>
          <w:szCs w:val="28"/>
        </w:rPr>
        <w:t xml:space="preserve"> соответствующие</w:t>
      </w:r>
      <w:r w:rsidR="00A54692">
        <w:rPr>
          <w:sz w:val="28"/>
          <w:szCs w:val="28"/>
        </w:rPr>
        <w:t xml:space="preserve">   </w:t>
      </w:r>
      <w:r w:rsidR="00F603A6" w:rsidRPr="00D80A2B">
        <w:rPr>
          <w:sz w:val="28"/>
          <w:szCs w:val="28"/>
        </w:rPr>
        <w:t xml:space="preserve"> проценты</w:t>
      </w:r>
      <w:r w:rsidR="00A54692">
        <w:rPr>
          <w:sz w:val="28"/>
          <w:szCs w:val="28"/>
        </w:rPr>
        <w:t xml:space="preserve">  </w:t>
      </w:r>
      <w:r w:rsidR="00F603A6" w:rsidRPr="00D80A2B">
        <w:rPr>
          <w:sz w:val="28"/>
          <w:szCs w:val="28"/>
        </w:rPr>
        <w:t xml:space="preserve"> и </w:t>
      </w:r>
      <w:r w:rsidR="00A54692">
        <w:rPr>
          <w:sz w:val="28"/>
          <w:szCs w:val="28"/>
        </w:rPr>
        <w:t xml:space="preserve">   </w:t>
      </w:r>
      <w:r w:rsidR="00F603A6" w:rsidRPr="00D80A2B">
        <w:rPr>
          <w:sz w:val="28"/>
          <w:szCs w:val="28"/>
        </w:rPr>
        <w:t xml:space="preserve">комиссионные </w:t>
      </w:r>
      <w:r w:rsidR="00A54692">
        <w:rPr>
          <w:sz w:val="28"/>
          <w:szCs w:val="28"/>
        </w:rPr>
        <w:t xml:space="preserve">   </w:t>
      </w:r>
      <w:r w:rsidR="00F603A6" w:rsidRPr="00D80A2B">
        <w:rPr>
          <w:sz w:val="28"/>
          <w:szCs w:val="28"/>
        </w:rPr>
        <w:t xml:space="preserve">платежи </w:t>
      </w:r>
      <w:r w:rsidR="00A54692">
        <w:rPr>
          <w:sz w:val="28"/>
          <w:szCs w:val="28"/>
        </w:rPr>
        <w:t xml:space="preserve">  </w:t>
      </w:r>
      <w:r w:rsidR="00F603A6" w:rsidRPr="00D80A2B">
        <w:rPr>
          <w:sz w:val="28"/>
          <w:szCs w:val="28"/>
        </w:rPr>
        <w:t xml:space="preserve">за пользование </w:t>
      </w:r>
      <w:r w:rsidR="00A54692">
        <w:rPr>
          <w:sz w:val="28"/>
          <w:szCs w:val="28"/>
        </w:rPr>
        <w:t xml:space="preserve">  </w:t>
      </w:r>
      <w:r w:rsidR="00F603A6" w:rsidRPr="00D80A2B">
        <w:rPr>
          <w:sz w:val="28"/>
          <w:szCs w:val="28"/>
        </w:rPr>
        <w:t>новым</w:t>
      </w:r>
      <w:r w:rsidR="00A54692">
        <w:rPr>
          <w:sz w:val="28"/>
          <w:szCs w:val="28"/>
        </w:rPr>
        <w:t xml:space="preserve">  </w:t>
      </w:r>
      <w:r w:rsidR="00F603A6" w:rsidRPr="00D80A2B">
        <w:rPr>
          <w:sz w:val="28"/>
          <w:szCs w:val="28"/>
        </w:rPr>
        <w:t xml:space="preserve"> кредитом. </w:t>
      </w:r>
      <w:r w:rsidR="00A54692">
        <w:rPr>
          <w:sz w:val="28"/>
          <w:szCs w:val="28"/>
        </w:rPr>
        <w:t xml:space="preserve">   </w:t>
      </w:r>
      <w:r w:rsidR="00F603A6" w:rsidRPr="00D80A2B">
        <w:rPr>
          <w:sz w:val="28"/>
          <w:szCs w:val="28"/>
        </w:rPr>
        <w:t xml:space="preserve">Когда </w:t>
      </w:r>
      <w:r w:rsidR="00A54692">
        <w:rPr>
          <w:sz w:val="28"/>
          <w:szCs w:val="28"/>
        </w:rPr>
        <w:t xml:space="preserve">  </w:t>
      </w:r>
      <w:r w:rsidR="00F603A6" w:rsidRPr="00D80A2B">
        <w:rPr>
          <w:sz w:val="28"/>
          <w:szCs w:val="28"/>
        </w:rPr>
        <w:t>должник</w:t>
      </w:r>
      <w:r w:rsidR="00A54692">
        <w:rPr>
          <w:sz w:val="28"/>
          <w:szCs w:val="28"/>
        </w:rPr>
        <w:t xml:space="preserve"> </w:t>
      </w:r>
      <w:r w:rsidR="00F603A6" w:rsidRPr="00D80A2B">
        <w:rPr>
          <w:sz w:val="28"/>
          <w:szCs w:val="28"/>
        </w:rPr>
        <w:t xml:space="preserve"> </w:t>
      </w:r>
      <w:r w:rsidR="00A004AC" w:rsidRPr="00D80A2B">
        <w:rPr>
          <w:sz w:val="28"/>
          <w:szCs w:val="28"/>
        </w:rPr>
        <w:t>не</w:t>
      </w:r>
      <w:r w:rsidR="00A54692">
        <w:rPr>
          <w:sz w:val="28"/>
          <w:szCs w:val="28"/>
        </w:rPr>
        <w:t xml:space="preserve"> </w:t>
      </w:r>
      <w:r w:rsidR="00A004AC">
        <w:rPr>
          <w:sz w:val="28"/>
          <w:szCs w:val="28"/>
        </w:rPr>
        <w:t xml:space="preserve"> в </w:t>
      </w:r>
      <w:r w:rsidR="00A004AC" w:rsidRPr="00D80A2B">
        <w:rPr>
          <w:sz w:val="28"/>
          <w:szCs w:val="28"/>
        </w:rPr>
        <w:t>состоя</w:t>
      </w:r>
      <w:r w:rsidR="00A004AC">
        <w:rPr>
          <w:sz w:val="28"/>
          <w:szCs w:val="28"/>
        </w:rPr>
        <w:t>нии</w:t>
      </w:r>
      <w:r w:rsidR="00F603A6" w:rsidRPr="00D80A2B">
        <w:rPr>
          <w:sz w:val="28"/>
          <w:szCs w:val="28"/>
        </w:rPr>
        <w:t xml:space="preserve"> оплатить вексель,</w:t>
      </w:r>
      <w:r w:rsidR="00A54692">
        <w:rPr>
          <w:sz w:val="28"/>
          <w:szCs w:val="28"/>
        </w:rPr>
        <w:t xml:space="preserve"> </w:t>
      </w:r>
      <w:r w:rsidR="00F603A6" w:rsidRPr="00D80A2B">
        <w:rPr>
          <w:sz w:val="28"/>
          <w:szCs w:val="28"/>
        </w:rPr>
        <w:t xml:space="preserve"> кредитор может предъявить</w:t>
      </w:r>
      <w:r w:rsidR="00A54692">
        <w:rPr>
          <w:sz w:val="28"/>
          <w:szCs w:val="28"/>
        </w:rPr>
        <w:t xml:space="preserve"> </w:t>
      </w:r>
      <w:r w:rsidR="00F603A6" w:rsidRPr="00D80A2B">
        <w:rPr>
          <w:sz w:val="28"/>
          <w:szCs w:val="28"/>
        </w:rPr>
        <w:t xml:space="preserve"> претензию кому-н</w:t>
      </w:r>
      <w:r w:rsidR="00A54692">
        <w:rPr>
          <w:sz w:val="28"/>
          <w:szCs w:val="28"/>
        </w:rPr>
        <w:t xml:space="preserve">ибудь из участников вексельного  </w:t>
      </w:r>
      <w:r w:rsidR="00F603A6" w:rsidRPr="00D80A2B">
        <w:rPr>
          <w:sz w:val="28"/>
          <w:szCs w:val="28"/>
        </w:rPr>
        <w:t>обращения</w:t>
      </w:r>
      <w:r w:rsidR="00A54692">
        <w:rPr>
          <w:sz w:val="28"/>
          <w:szCs w:val="28"/>
        </w:rPr>
        <w:t xml:space="preserve">  в  </w:t>
      </w:r>
      <w:r w:rsidR="00F603A6" w:rsidRPr="00D80A2B">
        <w:rPr>
          <w:sz w:val="28"/>
          <w:szCs w:val="28"/>
        </w:rPr>
        <w:t>порядке</w:t>
      </w:r>
      <w:r w:rsidR="00A54692">
        <w:rPr>
          <w:sz w:val="28"/>
          <w:szCs w:val="28"/>
        </w:rPr>
        <w:t xml:space="preserve">  </w:t>
      </w:r>
      <w:r w:rsidR="00F603A6" w:rsidRPr="00D80A2B">
        <w:rPr>
          <w:sz w:val="28"/>
          <w:szCs w:val="28"/>
        </w:rPr>
        <w:t>регресса.</w:t>
      </w:r>
    </w:p>
    <w:p w:rsidR="00F603A6" w:rsidRPr="00D80A2B" w:rsidRDefault="00A54692" w:rsidP="00D507B7">
      <w:pPr>
        <w:pStyle w:val="a3"/>
        <w:spacing w:before="0" w:beforeAutospacing="0" w:after="0" w:afterAutospacing="0" w:line="360" w:lineRule="auto"/>
        <w:jc w:val="both"/>
        <w:rPr>
          <w:sz w:val="28"/>
          <w:szCs w:val="28"/>
        </w:rPr>
      </w:pPr>
      <w:r>
        <w:rPr>
          <w:sz w:val="28"/>
          <w:szCs w:val="28"/>
        </w:rPr>
        <w:t xml:space="preserve">          </w:t>
      </w:r>
      <w:r w:rsidR="00F603A6" w:rsidRPr="00D80A2B">
        <w:rPr>
          <w:sz w:val="28"/>
          <w:szCs w:val="28"/>
        </w:rPr>
        <w:t xml:space="preserve">Кредитор </w:t>
      </w:r>
      <w:r>
        <w:rPr>
          <w:sz w:val="28"/>
          <w:szCs w:val="28"/>
        </w:rPr>
        <w:t xml:space="preserve">  </w:t>
      </w:r>
      <w:r w:rsidR="00F603A6" w:rsidRPr="00D80A2B">
        <w:rPr>
          <w:sz w:val="28"/>
          <w:szCs w:val="28"/>
        </w:rPr>
        <w:t xml:space="preserve">должен </w:t>
      </w:r>
      <w:r>
        <w:rPr>
          <w:sz w:val="28"/>
          <w:szCs w:val="28"/>
        </w:rPr>
        <w:t xml:space="preserve">  </w:t>
      </w:r>
      <w:r w:rsidR="00F603A6" w:rsidRPr="00D80A2B">
        <w:rPr>
          <w:sz w:val="28"/>
          <w:szCs w:val="28"/>
        </w:rPr>
        <w:t>своевременно</w:t>
      </w:r>
      <w:r>
        <w:rPr>
          <w:sz w:val="28"/>
          <w:szCs w:val="28"/>
        </w:rPr>
        <w:t xml:space="preserve">  </w:t>
      </w:r>
      <w:r w:rsidR="00F603A6" w:rsidRPr="00D80A2B">
        <w:rPr>
          <w:sz w:val="28"/>
          <w:szCs w:val="28"/>
        </w:rPr>
        <w:t xml:space="preserve"> и с соблюдением соответствующих формальностей </w:t>
      </w:r>
      <w:r>
        <w:rPr>
          <w:sz w:val="28"/>
          <w:szCs w:val="28"/>
        </w:rPr>
        <w:t xml:space="preserve">  </w:t>
      </w:r>
      <w:r w:rsidR="00F603A6" w:rsidRPr="00D80A2B">
        <w:rPr>
          <w:sz w:val="28"/>
          <w:szCs w:val="28"/>
        </w:rPr>
        <w:t xml:space="preserve">заявить </w:t>
      </w:r>
      <w:r>
        <w:rPr>
          <w:sz w:val="28"/>
          <w:szCs w:val="28"/>
        </w:rPr>
        <w:t xml:space="preserve"> </w:t>
      </w:r>
      <w:r w:rsidR="00F603A6" w:rsidRPr="00D80A2B">
        <w:rPr>
          <w:sz w:val="28"/>
          <w:szCs w:val="28"/>
        </w:rPr>
        <w:t>протест</w:t>
      </w:r>
      <w:r>
        <w:rPr>
          <w:sz w:val="28"/>
          <w:szCs w:val="28"/>
        </w:rPr>
        <w:t xml:space="preserve">  </w:t>
      </w:r>
      <w:r w:rsidR="00F603A6" w:rsidRPr="00D80A2B">
        <w:rPr>
          <w:sz w:val="28"/>
          <w:szCs w:val="28"/>
        </w:rPr>
        <w:t xml:space="preserve">одному </w:t>
      </w:r>
      <w:r>
        <w:rPr>
          <w:sz w:val="28"/>
          <w:szCs w:val="28"/>
        </w:rPr>
        <w:t xml:space="preserve"> </w:t>
      </w:r>
      <w:r w:rsidR="00F603A6" w:rsidRPr="00D80A2B">
        <w:rPr>
          <w:sz w:val="28"/>
          <w:szCs w:val="28"/>
        </w:rPr>
        <w:t xml:space="preserve">или </w:t>
      </w:r>
      <w:r>
        <w:rPr>
          <w:sz w:val="28"/>
          <w:szCs w:val="28"/>
        </w:rPr>
        <w:t xml:space="preserve"> </w:t>
      </w:r>
      <w:r w:rsidR="00F603A6" w:rsidRPr="00D80A2B">
        <w:rPr>
          <w:sz w:val="28"/>
          <w:szCs w:val="28"/>
        </w:rPr>
        <w:t xml:space="preserve">всем участникам вексельного обращения. Иначе он теряет право на финансовые претензии. </w:t>
      </w:r>
    </w:p>
    <w:p w:rsidR="00A004AC" w:rsidRPr="00A004AC" w:rsidRDefault="00A004AC" w:rsidP="00121BAE">
      <w:pPr>
        <w:pStyle w:val="a3"/>
        <w:pBdr>
          <w:bottom w:val="single" w:sz="6" w:space="0" w:color="auto"/>
        </w:pBdr>
        <w:spacing w:before="0" w:beforeAutospacing="0" w:after="0" w:afterAutospacing="0" w:line="360" w:lineRule="auto"/>
        <w:jc w:val="both"/>
        <w:rPr>
          <w:sz w:val="28"/>
          <w:szCs w:val="28"/>
        </w:rPr>
      </w:pPr>
      <w:r w:rsidRPr="00A004AC">
        <w:rPr>
          <w:sz w:val="28"/>
          <w:szCs w:val="28"/>
        </w:rPr>
        <w:t xml:space="preserve">          </w:t>
      </w:r>
      <w:r w:rsidR="00F603A6" w:rsidRPr="00A004AC">
        <w:rPr>
          <w:sz w:val="28"/>
          <w:szCs w:val="28"/>
        </w:rPr>
        <w:t>Относительно недавно возникли новые виды коммерческого кредита. Это межфирменные денежные кредиты, которые предоставляются под коммерческие бумаги и простые векселя</w:t>
      </w:r>
      <w:r w:rsidR="007E7F31" w:rsidRPr="00A004AC">
        <w:rPr>
          <w:sz w:val="28"/>
          <w:szCs w:val="28"/>
        </w:rPr>
        <w:t>.</w:t>
      </w:r>
      <w:r w:rsidRPr="00A004AC">
        <w:rPr>
          <w:sz w:val="28"/>
          <w:szCs w:val="28"/>
        </w:rPr>
        <w:t xml:space="preserve"> </w:t>
      </w:r>
      <w:r w:rsidR="00F603A6" w:rsidRPr="00A004AC">
        <w:rPr>
          <w:sz w:val="28"/>
          <w:szCs w:val="28"/>
        </w:rPr>
        <w:t>Как средство краткосрочного привлечения денежных средств коммерческие бумаги конкурируют с депозитными сертификатами и казначейскими векселями.</w:t>
      </w: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073DFA" w:rsidP="00073DFA">
      <w:pPr>
        <w:pStyle w:val="a3"/>
        <w:pBdr>
          <w:bottom w:val="single" w:sz="6" w:space="0" w:color="auto"/>
        </w:pBdr>
        <w:spacing w:before="0" w:beforeAutospacing="0" w:after="0" w:afterAutospacing="0"/>
        <w:ind w:left="4678"/>
        <w:rPr>
          <w:sz w:val="28"/>
          <w:szCs w:val="28"/>
        </w:rPr>
      </w:pPr>
      <w:r w:rsidRPr="00073DFA">
        <w:rPr>
          <w:bCs/>
        </w:rPr>
        <w:t>Дайте человеку</w:t>
      </w:r>
      <w:r>
        <w:t xml:space="preserve"> все, чего он желает, и в ту же  минуту  он почувствует,  что это все не есть все. </w:t>
      </w:r>
      <w:r>
        <w:br/>
      </w:r>
      <w:r w:rsidRPr="00073DFA">
        <w:rPr>
          <w:i/>
        </w:rPr>
        <w:t>Иммануил Кант</w:t>
      </w: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121BAE" w:rsidP="00121BAE">
      <w:pPr>
        <w:pStyle w:val="a3"/>
        <w:pBdr>
          <w:bottom w:val="single" w:sz="6" w:space="0" w:color="auto"/>
        </w:pBdr>
        <w:spacing w:before="0" w:beforeAutospacing="0" w:after="0" w:afterAutospacing="0" w:line="360" w:lineRule="auto"/>
        <w:jc w:val="both"/>
        <w:rPr>
          <w:sz w:val="28"/>
          <w:szCs w:val="28"/>
        </w:rPr>
      </w:pPr>
    </w:p>
    <w:p w:rsidR="00121BAE" w:rsidRDefault="00BD7FF1" w:rsidP="00121BAE">
      <w:pPr>
        <w:pStyle w:val="a3"/>
        <w:pBdr>
          <w:bottom w:val="single" w:sz="6" w:space="0" w:color="auto"/>
        </w:pBdr>
        <w:spacing w:before="0" w:beforeAutospacing="0" w:after="0" w:afterAutospacing="0" w:line="360" w:lineRule="auto"/>
        <w:jc w:val="center"/>
        <w:rPr>
          <w:rFonts w:ascii="Garamond" w:hAnsi="Garamond"/>
          <w:b/>
          <w:i/>
          <w:sz w:val="32"/>
          <w:szCs w:val="32"/>
        </w:rPr>
      </w:pPr>
      <w:r w:rsidRPr="00A004AC">
        <w:rPr>
          <w:sz w:val="28"/>
          <w:szCs w:val="28"/>
        </w:rPr>
        <w:br/>
      </w:r>
      <w:r w:rsidRPr="00A004AC">
        <w:rPr>
          <w:sz w:val="28"/>
          <w:szCs w:val="28"/>
        </w:rPr>
        <w:br/>
      </w:r>
    </w:p>
    <w:p w:rsidR="00A023F1" w:rsidRDefault="00A023F1" w:rsidP="00A023F1">
      <w:pPr>
        <w:pStyle w:val="a3"/>
        <w:pBdr>
          <w:bottom w:val="single" w:sz="6" w:space="1" w:color="auto"/>
        </w:pBdr>
        <w:spacing w:before="0" w:beforeAutospacing="0" w:after="0" w:afterAutospacing="0" w:line="360" w:lineRule="auto"/>
        <w:jc w:val="center"/>
        <w:rPr>
          <w:sz w:val="28"/>
          <w:szCs w:val="28"/>
        </w:rPr>
      </w:pPr>
      <w:r w:rsidRPr="00A023F1">
        <w:rPr>
          <w:rFonts w:ascii="Garamond" w:hAnsi="Garamond"/>
          <w:b/>
          <w:i/>
          <w:sz w:val="28"/>
          <w:szCs w:val="28"/>
        </w:rPr>
        <w:t>ЛИТЕРАТУРА</w:t>
      </w:r>
    </w:p>
    <w:p w:rsidR="00A023F1" w:rsidRDefault="00A023F1" w:rsidP="00A023F1">
      <w:pPr>
        <w:pStyle w:val="a3"/>
        <w:pBdr>
          <w:bottom w:val="single" w:sz="6" w:space="1" w:color="auto"/>
        </w:pBdr>
        <w:spacing w:before="0" w:beforeAutospacing="0" w:after="0" w:afterAutospacing="0" w:line="360" w:lineRule="auto"/>
        <w:jc w:val="center"/>
        <w:rPr>
          <w:sz w:val="28"/>
          <w:szCs w:val="28"/>
        </w:rPr>
      </w:pPr>
    </w:p>
    <w:p w:rsidR="00A023F1" w:rsidRDefault="00A023F1" w:rsidP="00A023F1">
      <w:pPr>
        <w:pStyle w:val="a3"/>
        <w:pBdr>
          <w:bottom w:val="single" w:sz="6" w:space="1" w:color="auto"/>
        </w:pBdr>
        <w:spacing w:before="0" w:beforeAutospacing="0" w:after="0" w:afterAutospacing="0" w:line="360" w:lineRule="auto"/>
        <w:rPr>
          <w:sz w:val="28"/>
          <w:szCs w:val="28"/>
        </w:rPr>
      </w:pPr>
      <w:r>
        <w:rPr>
          <w:sz w:val="28"/>
          <w:szCs w:val="28"/>
        </w:rPr>
        <w:t>1. Гроші та кредит: Підручник / М.І.Савлук, А.М.Мороз, М.Ф. Пуховкіна та ін.; За заг.ред. М.І.Савлука. – К.: КНЕУ, 2001.-602с.</w:t>
      </w:r>
    </w:p>
    <w:p w:rsidR="00A023F1" w:rsidRDefault="00A023F1" w:rsidP="00A023F1">
      <w:pPr>
        <w:pStyle w:val="a3"/>
        <w:pBdr>
          <w:bottom w:val="single" w:sz="6" w:space="1" w:color="auto"/>
        </w:pBdr>
        <w:spacing w:before="0" w:beforeAutospacing="0" w:after="0" w:afterAutospacing="0" w:line="360" w:lineRule="auto"/>
        <w:rPr>
          <w:sz w:val="28"/>
          <w:szCs w:val="28"/>
        </w:rPr>
      </w:pPr>
      <w:r>
        <w:rPr>
          <w:sz w:val="28"/>
          <w:szCs w:val="28"/>
        </w:rPr>
        <w:t>2. Деньги, кредит, банки: Учеб./ Г.И.Кравцова, Г.С.Кузьменко, Е.И.Кравцов и др.; под ред. Г.И.Кравцовой.-Ми.: БГЭУ, 2003. – 527с.</w:t>
      </w:r>
    </w:p>
    <w:p w:rsidR="00A023F1" w:rsidRDefault="00A023F1" w:rsidP="00A023F1">
      <w:pPr>
        <w:pStyle w:val="a3"/>
        <w:pBdr>
          <w:bottom w:val="single" w:sz="6" w:space="1" w:color="auto"/>
        </w:pBdr>
        <w:spacing w:before="0" w:beforeAutospacing="0" w:after="0" w:afterAutospacing="0" w:line="360" w:lineRule="auto"/>
        <w:rPr>
          <w:sz w:val="28"/>
          <w:szCs w:val="28"/>
        </w:rPr>
      </w:pPr>
      <w:r>
        <w:rPr>
          <w:sz w:val="28"/>
          <w:szCs w:val="28"/>
        </w:rPr>
        <w:t>3. Тарасов В.И. Деньги, кредит, банки: Учебное пособие.- Мн.: Мисанта, 2003. – 512с.</w:t>
      </w:r>
    </w:p>
    <w:p w:rsidR="00A023F1" w:rsidRDefault="00A023F1" w:rsidP="00A023F1">
      <w:pPr>
        <w:pStyle w:val="a3"/>
        <w:pBdr>
          <w:bottom w:val="single" w:sz="6" w:space="1" w:color="auto"/>
        </w:pBdr>
        <w:spacing w:before="0" w:beforeAutospacing="0" w:after="0" w:afterAutospacing="0" w:line="360" w:lineRule="auto"/>
        <w:rPr>
          <w:sz w:val="28"/>
          <w:szCs w:val="28"/>
          <w:lang w:val="uk-UA"/>
        </w:rPr>
      </w:pPr>
      <w:r>
        <w:rPr>
          <w:sz w:val="28"/>
          <w:szCs w:val="28"/>
        </w:rPr>
        <w:t xml:space="preserve">4. </w:t>
      </w:r>
      <w:r w:rsidR="00834478" w:rsidRPr="00BA575C">
        <w:rPr>
          <w:sz w:val="28"/>
          <w:szCs w:val="28"/>
          <w:lang w:val="uk-UA"/>
        </w:rPr>
        <w:t>Дубиняк</w:t>
      </w:r>
      <w:r w:rsidR="00834478" w:rsidRPr="00BA575C">
        <w:rPr>
          <w:sz w:val="28"/>
          <w:szCs w:val="28"/>
        </w:rPr>
        <w:t xml:space="preserve"> Р</w:t>
      </w:r>
      <w:r w:rsidR="00834478" w:rsidRPr="00BA575C">
        <w:rPr>
          <w:sz w:val="28"/>
          <w:szCs w:val="28"/>
          <w:lang w:val="uk-UA"/>
        </w:rPr>
        <w:t>., Цибаняк П. Грошова</w:t>
      </w:r>
      <w:r w:rsidR="00834478" w:rsidRPr="00834478">
        <w:rPr>
          <w:sz w:val="28"/>
          <w:szCs w:val="28"/>
          <w:lang w:val="uk-UA"/>
        </w:rPr>
        <w:t xml:space="preserve"> </w:t>
      </w:r>
      <w:r w:rsidR="00834478" w:rsidRPr="00BA575C">
        <w:rPr>
          <w:sz w:val="28"/>
          <w:szCs w:val="28"/>
          <w:lang w:val="uk-UA"/>
        </w:rPr>
        <w:t>система в Україні</w:t>
      </w:r>
      <w:r w:rsidR="00834478" w:rsidRPr="00834478">
        <w:rPr>
          <w:sz w:val="28"/>
          <w:szCs w:val="28"/>
          <w:lang w:val="uk-UA"/>
        </w:rPr>
        <w:t xml:space="preserve"> </w:t>
      </w:r>
      <w:r w:rsidR="00834478" w:rsidRPr="00BA575C">
        <w:rPr>
          <w:sz w:val="28"/>
          <w:szCs w:val="28"/>
          <w:lang w:val="uk-UA"/>
        </w:rPr>
        <w:t>за княжих часів.</w:t>
      </w:r>
      <w:r w:rsidR="00834478" w:rsidRPr="00834478">
        <w:rPr>
          <w:sz w:val="28"/>
          <w:szCs w:val="28"/>
          <w:lang w:val="uk-UA"/>
        </w:rPr>
        <w:t xml:space="preserve"> </w:t>
      </w:r>
      <w:r w:rsidR="00834478" w:rsidRPr="00BA575C">
        <w:rPr>
          <w:sz w:val="28"/>
          <w:szCs w:val="28"/>
          <w:lang w:val="uk-UA"/>
        </w:rPr>
        <w:t>// Київська старовина. – 1992. -  № 4, стр. 52-53.</w:t>
      </w:r>
    </w:p>
    <w:p w:rsidR="00834478" w:rsidRDefault="00834478" w:rsidP="00A023F1">
      <w:pPr>
        <w:pStyle w:val="a3"/>
        <w:pBdr>
          <w:bottom w:val="single" w:sz="6" w:space="1" w:color="auto"/>
        </w:pBdr>
        <w:spacing w:before="0" w:beforeAutospacing="0" w:after="0" w:afterAutospacing="0" w:line="360" w:lineRule="auto"/>
        <w:rPr>
          <w:bCs/>
          <w:sz w:val="28"/>
          <w:szCs w:val="28"/>
        </w:rPr>
      </w:pPr>
      <w:r>
        <w:rPr>
          <w:sz w:val="28"/>
          <w:szCs w:val="28"/>
          <w:lang w:val="uk-UA"/>
        </w:rPr>
        <w:t xml:space="preserve">5. </w:t>
      </w:r>
      <w:r w:rsidRPr="00834478">
        <w:rPr>
          <w:bCs/>
          <w:sz w:val="28"/>
          <w:szCs w:val="28"/>
        </w:rPr>
        <w:t>Іванов В. М. Гроші та кредит: Курс лекцій. — К.: МАУП, 1999. — 229 с.</w:t>
      </w:r>
    </w:p>
    <w:p w:rsidR="00834478" w:rsidRDefault="00834478" w:rsidP="00A023F1">
      <w:pPr>
        <w:pStyle w:val="a3"/>
        <w:pBdr>
          <w:bottom w:val="single" w:sz="6" w:space="1" w:color="auto"/>
        </w:pBdr>
        <w:spacing w:before="0" w:beforeAutospacing="0" w:after="0" w:afterAutospacing="0" w:line="360" w:lineRule="auto"/>
        <w:rPr>
          <w:sz w:val="28"/>
          <w:szCs w:val="28"/>
        </w:rPr>
      </w:pPr>
      <w:r>
        <w:rPr>
          <w:bCs/>
          <w:sz w:val="28"/>
          <w:szCs w:val="28"/>
        </w:rPr>
        <w:t xml:space="preserve">6. </w:t>
      </w:r>
      <w:r w:rsidRPr="00834478">
        <w:rPr>
          <w:sz w:val="28"/>
          <w:szCs w:val="28"/>
        </w:rPr>
        <w:t>Деньги и кредит: в 2-х ч.: Учебное пособие. Ч. 1 / Л. А. Зазвонова, Ф. Ф. Фомин ; университет. - К. : Издательство Европейского университета, 2005. - 176 с.</w:t>
      </w:r>
    </w:p>
    <w:p w:rsidR="00834478" w:rsidRPr="00834478" w:rsidRDefault="00834478" w:rsidP="00A023F1">
      <w:pPr>
        <w:pStyle w:val="a3"/>
        <w:pBdr>
          <w:bottom w:val="single" w:sz="6" w:space="1" w:color="auto"/>
        </w:pBdr>
        <w:spacing w:before="0" w:beforeAutospacing="0" w:after="0" w:afterAutospacing="0" w:line="360" w:lineRule="auto"/>
        <w:rPr>
          <w:sz w:val="28"/>
          <w:szCs w:val="28"/>
        </w:rPr>
      </w:pPr>
      <w:r>
        <w:rPr>
          <w:sz w:val="28"/>
          <w:szCs w:val="28"/>
        </w:rPr>
        <w:t xml:space="preserve">7. </w:t>
      </w:r>
      <w:r w:rsidRPr="00834478">
        <w:rPr>
          <w:sz w:val="28"/>
          <w:szCs w:val="28"/>
        </w:rPr>
        <w:t>Доллан Э.Дж., Кэмпбэлл К.Д., Кэмпбелл Р.Дж. Деньги, банковское дело и денежно-кредитная политика. - СПб.: Санкт-Петербург Оркестр, 1994.</w:t>
      </w:r>
    </w:p>
    <w:p w:rsidR="00A023F1" w:rsidRDefault="00A023F1" w:rsidP="00A023F1">
      <w:pPr>
        <w:pStyle w:val="a3"/>
        <w:pBdr>
          <w:bottom w:val="single" w:sz="6" w:space="1" w:color="auto"/>
        </w:pBdr>
        <w:spacing w:before="0" w:beforeAutospacing="0" w:after="0" w:afterAutospacing="0" w:line="360" w:lineRule="auto"/>
        <w:rPr>
          <w:sz w:val="28"/>
          <w:szCs w:val="28"/>
        </w:rPr>
      </w:pPr>
    </w:p>
    <w:p w:rsidR="00BD7FF1" w:rsidRDefault="00BD7FF1" w:rsidP="00A023F1">
      <w:pPr>
        <w:pStyle w:val="a3"/>
        <w:pBdr>
          <w:bottom w:val="single" w:sz="6" w:space="1" w:color="auto"/>
        </w:pBdr>
        <w:spacing w:before="0" w:beforeAutospacing="0" w:after="0" w:afterAutospacing="0" w:line="360" w:lineRule="auto"/>
        <w:jc w:val="center"/>
        <w:rPr>
          <w:sz w:val="28"/>
          <w:szCs w:val="28"/>
        </w:rPr>
      </w:pPr>
      <w:r w:rsidRPr="00A023F1">
        <w:rPr>
          <w:sz w:val="28"/>
          <w:szCs w:val="28"/>
        </w:rPr>
        <w:br/>
      </w:r>
    </w:p>
    <w:p w:rsidR="00121BAE" w:rsidRDefault="00121BAE"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p>
    <w:p w:rsidR="00834478" w:rsidRDefault="00834478" w:rsidP="00121BAE">
      <w:pPr>
        <w:pStyle w:val="a3"/>
        <w:pBdr>
          <w:bottom w:val="single" w:sz="6" w:space="1" w:color="auto"/>
        </w:pBdr>
        <w:spacing w:before="0" w:beforeAutospacing="0" w:after="0" w:afterAutospacing="0" w:line="360" w:lineRule="auto"/>
        <w:rPr>
          <w:sz w:val="28"/>
          <w:szCs w:val="28"/>
        </w:rPr>
      </w:pPr>
    </w:p>
    <w:p w:rsidR="00834478" w:rsidRDefault="00834478" w:rsidP="00121BAE">
      <w:pPr>
        <w:pStyle w:val="a3"/>
        <w:pBdr>
          <w:bottom w:val="single" w:sz="6" w:space="1" w:color="auto"/>
        </w:pBdr>
        <w:spacing w:before="0" w:beforeAutospacing="0" w:after="0" w:afterAutospacing="0" w:line="360" w:lineRule="auto"/>
        <w:rPr>
          <w:sz w:val="28"/>
          <w:szCs w:val="28"/>
        </w:rPr>
      </w:pPr>
    </w:p>
    <w:p w:rsidR="00834478" w:rsidRDefault="00834478" w:rsidP="00121BAE">
      <w:pPr>
        <w:pStyle w:val="a3"/>
        <w:pBdr>
          <w:bottom w:val="single" w:sz="6" w:space="1" w:color="auto"/>
        </w:pBdr>
        <w:spacing w:before="0" w:beforeAutospacing="0" w:after="0" w:afterAutospacing="0" w:line="360" w:lineRule="auto"/>
        <w:rPr>
          <w:sz w:val="28"/>
          <w:szCs w:val="28"/>
        </w:rPr>
      </w:pPr>
    </w:p>
    <w:p w:rsidR="00834478" w:rsidRDefault="00834478" w:rsidP="00121BAE">
      <w:pPr>
        <w:pStyle w:val="a3"/>
        <w:pBdr>
          <w:bottom w:val="single" w:sz="6" w:space="1" w:color="auto"/>
        </w:pBdr>
        <w:spacing w:before="0" w:beforeAutospacing="0" w:after="0" w:afterAutospacing="0" w:line="360" w:lineRule="auto"/>
        <w:rPr>
          <w:sz w:val="28"/>
          <w:szCs w:val="28"/>
        </w:rPr>
      </w:pPr>
    </w:p>
    <w:p w:rsidR="00834478" w:rsidRDefault="00834478" w:rsidP="00121BAE">
      <w:pPr>
        <w:pStyle w:val="a3"/>
        <w:pBdr>
          <w:bottom w:val="single" w:sz="6" w:space="1" w:color="auto"/>
        </w:pBdr>
        <w:spacing w:before="0" w:beforeAutospacing="0" w:after="0" w:afterAutospacing="0" w:line="360" w:lineRule="auto"/>
        <w:rPr>
          <w:sz w:val="28"/>
          <w:szCs w:val="28"/>
        </w:rPr>
      </w:pPr>
    </w:p>
    <w:p w:rsidR="00A1094D" w:rsidRPr="00291466" w:rsidRDefault="00A1094D" w:rsidP="00A1094D">
      <w:pPr>
        <w:jc w:val="center"/>
        <w:rPr>
          <w:rFonts w:ascii="Georgia" w:hAnsi="Georgia"/>
          <w:b/>
          <w:sz w:val="30"/>
          <w:szCs w:val="30"/>
        </w:rPr>
      </w:pPr>
      <w:r w:rsidRPr="00291466">
        <w:rPr>
          <w:rFonts w:ascii="Georgia" w:hAnsi="Georgia"/>
          <w:b/>
          <w:sz w:val="30"/>
          <w:szCs w:val="30"/>
        </w:rPr>
        <w:t>МИНИСТЕРСТВО</w:t>
      </w:r>
      <w:r>
        <w:rPr>
          <w:rFonts w:ascii="Georgia" w:hAnsi="Georgia"/>
          <w:b/>
          <w:sz w:val="30"/>
          <w:szCs w:val="30"/>
        </w:rPr>
        <w:t xml:space="preserve"> </w:t>
      </w:r>
      <w:r w:rsidRPr="00291466">
        <w:rPr>
          <w:rFonts w:ascii="Georgia" w:hAnsi="Georgia"/>
          <w:b/>
          <w:sz w:val="30"/>
          <w:szCs w:val="30"/>
        </w:rPr>
        <w:t xml:space="preserve"> ОБРАЗОВАНИЯ</w:t>
      </w:r>
      <w:r>
        <w:rPr>
          <w:rFonts w:ascii="Georgia" w:hAnsi="Georgia"/>
          <w:b/>
          <w:sz w:val="30"/>
          <w:szCs w:val="30"/>
        </w:rPr>
        <w:t xml:space="preserve"> </w:t>
      </w:r>
      <w:r w:rsidRPr="00291466">
        <w:rPr>
          <w:rFonts w:ascii="Georgia" w:hAnsi="Georgia"/>
          <w:b/>
          <w:sz w:val="30"/>
          <w:szCs w:val="30"/>
        </w:rPr>
        <w:t xml:space="preserve"> И</w:t>
      </w:r>
      <w:r>
        <w:rPr>
          <w:rFonts w:ascii="Georgia" w:hAnsi="Georgia"/>
          <w:b/>
          <w:sz w:val="30"/>
          <w:szCs w:val="30"/>
        </w:rPr>
        <w:t xml:space="preserve"> </w:t>
      </w:r>
      <w:r w:rsidRPr="00291466">
        <w:rPr>
          <w:rFonts w:ascii="Georgia" w:hAnsi="Georgia"/>
          <w:b/>
          <w:sz w:val="30"/>
          <w:szCs w:val="30"/>
        </w:rPr>
        <w:t xml:space="preserve"> НАУКИ УКРАИНЫ</w:t>
      </w:r>
    </w:p>
    <w:p w:rsidR="00A1094D" w:rsidRPr="00291466" w:rsidRDefault="00A1094D" w:rsidP="00A1094D">
      <w:pPr>
        <w:jc w:val="center"/>
        <w:rPr>
          <w:rFonts w:ascii="Georgia" w:hAnsi="Georgia"/>
          <w:b/>
          <w:sz w:val="30"/>
          <w:szCs w:val="30"/>
        </w:rPr>
      </w:pPr>
      <w:r w:rsidRPr="00291466">
        <w:rPr>
          <w:rFonts w:ascii="Georgia" w:hAnsi="Georgia"/>
          <w:b/>
          <w:sz w:val="30"/>
          <w:szCs w:val="30"/>
        </w:rPr>
        <w:t>ВОСТОЧНОУКРАИНСКИЙ НАЦИОНАЛЬНЫЙ УНИВЕРСИТЕТ Им. В.Даля</w:t>
      </w:r>
    </w:p>
    <w:p w:rsidR="00A1094D" w:rsidRPr="000A1ABB" w:rsidRDefault="00A1094D" w:rsidP="00A1094D">
      <w:pPr>
        <w:jc w:val="center"/>
        <w:rPr>
          <w:rFonts w:ascii="Georgia" w:hAnsi="Georgia"/>
          <w:b/>
          <w:sz w:val="32"/>
          <w:szCs w:val="32"/>
          <w:u w:val="single"/>
        </w:rPr>
      </w:pPr>
      <w:r w:rsidRPr="000A1ABB">
        <w:rPr>
          <w:rFonts w:ascii="Georgia" w:hAnsi="Georgia"/>
          <w:sz w:val="30"/>
          <w:szCs w:val="30"/>
          <w:u w:val="single"/>
        </w:rPr>
        <w:t xml:space="preserve">Кафедра     </w:t>
      </w:r>
      <w:r w:rsidRPr="000A1ABB">
        <w:rPr>
          <w:rFonts w:ascii="Georgia" w:hAnsi="Georgia"/>
          <w:b/>
          <w:sz w:val="30"/>
          <w:szCs w:val="30"/>
          <w:u w:val="single"/>
        </w:rPr>
        <w:t xml:space="preserve"> </w:t>
      </w:r>
      <w:r w:rsidRPr="000A1ABB">
        <w:rPr>
          <w:rFonts w:ascii="Georgia" w:hAnsi="Georgia"/>
          <w:i/>
          <w:sz w:val="30"/>
          <w:szCs w:val="30"/>
          <w:u w:val="single"/>
        </w:rPr>
        <w:t>Банковское дело</w:t>
      </w: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Default="00A1094D" w:rsidP="00A1094D">
      <w:pPr>
        <w:jc w:val="center"/>
        <w:rPr>
          <w:rFonts w:ascii="Georgia" w:hAnsi="Georgia"/>
        </w:rPr>
      </w:pPr>
    </w:p>
    <w:p w:rsidR="00A1094D" w:rsidRPr="00E5088A" w:rsidRDefault="00A1094D" w:rsidP="00A1094D">
      <w:pPr>
        <w:rPr>
          <w:rFonts w:ascii="Georgia" w:hAnsi="Georgia"/>
          <w:sz w:val="32"/>
          <w:szCs w:val="32"/>
        </w:rPr>
      </w:pPr>
      <w:r w:rsidRPr="00E5088A">
        <w:rPr>
          <w:rFonts w:ascii="Georgia" w:hAnsi="Georgia"/>
          <w:sz w:val="32"/>
          <w:szCs w:val="32"/>
        </w:rPr>
        <w:t xml:space="preserve">          </w:t>
      </w:r>
      <w:r>
        <w:rPr>
          <w:rFonts w:ascii="Georgia" w:hAnsi="Georgia"/>
          <w:sz w:val="32"/>
          <w:szCs w:val="32"/>
        </w:rPr>
        <w:t xml:space="preserve">                   </w:t>
      </w:r>
      <w:r w:rsidRPr="00E5088A">
        <w:rPr>
          <w:rFonts w:ascii="Georgia" w:hAnsi="Georgia"/>
          <w:sz w:val="32"/>
          <w:szCs w:val="32"/>
        </w:rPr>
        <w:t xml:space="preserve">  КОНТРОЛЬНАЯ  РАБОТА</w:t>
      </w:r>
    </w:p>
    <w:p w:rsidR="00A1094D" w:rsidRPr="00E5088A" w:rsidRDefault="00A1094D" w:rsidP="00A1094D">
      <w:pPr>
        <w:rPr>
          <w:rFonts w:ascii="Georgia" w:hAnsi="Georgia"/>
          <w:sz w:val="32"/>
          <w:szCs w:val="32"/>
        </w:rPr>
      </w:pPr>
      <w:r w:rsidRPr="00E5088A">
        <w:rPr>
          <w:rFonts w:ascii="Georgia" w:hAnsi="Georgia"/>
          <w:sz w:val="32"/>
          <w:szCs w:val="32"/>
        </w:rPr>
        <w:t xml:space="preserve">        </w:t>
      </w:r>
      <w:r>
        <w:rPr>
          <w:rFonts w:ascii="Georgia" w:hAnsi="Georgia"/>
          <w:sz w:val="32"/>
          <w:szCs w:val="32"/>
        </w:rPr>
        <w:t xml:space="preserve">              </w:t>
      </w:r>
      <w:r w:rsidRPr="00E5088A">
        <w:rPr>
          <w:rFonts w:ascii="Georgia" w:hAnsi="Georgia"/>
          <w:sz w:val="32"/>
          <w:szCs w:val="32"/>
        </w:rPr>
        <w:t xml:space="preserve">  </w:t>
      </w:r>
      <w:r>
        <w:rPr>
          <w:rFonts w:ascii="Georgia" w:hAnsi="Georgia"/>
          <w:sz w:val="32"/>
          <w:szCs w:val="32"/>
        </w:rPr>
        <w:t xml:space="preserve">по дисциплине  </w:t>
      </w:r>
      <w:r w:rsidRPr="000A1ABB">
        <w:rPr>
          <w:rFonts w:ascii="Georgia" w:hAnsi="Georgia"/>
          <w:i/>
          <w:sz w:val="32"/>
          <w:szCs w:val="32"/>
          <w:u w:val="single"/>
        </w:rPr>
        <w:t>Деньги и кредит</w:t>
      </w:r>
    </w:p>
    <w:p w:rsidR="00A1094D" w:rsidRPr="00E5088A" w:rsidRDefault="00A1094D" w:rsidP="00A1094D">
      <w:pPr>
        <w:jc w:val="both"/>
        <w:rPr>
          <w:sz w:val="34"/>
          <w:szCs w:val="34"/>
        </w:rPr>
      </w:pPr>
      <w:r w:rsidRPr="00E5088A">
        <w:rPr>
          <w:sz w:val="34"/>
          <w:szCs w:val="34"/>
        </w:rPr>
        <w:t xml:space="preserve">          </w:t>
      </w:r>
    </w:p>
    <w:p w:rsidR="00A1094D" w:rsidRDefault="00A1094D" w:rsidP="00A1094D"/>
    <w:p w:rsidR="00A1094D" w:rsidRDefault="00A1094D" w:rsidP="00A1094D"/>
    <w:p w:rsidR="00A1094D" w:rsidRDefault="00A1094D" w:rsidP="00A1094D"/>
    <w:p w:rsidR="00A1094D" w:rsidRDefault="00A1094D" w:rsidP="00A1094D"/>
    <w:tbl>
      <w:tblPr>
        <w:tblStyle w:val="ab"/>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84"/>
        <w:gridCol w:w="236"/>
      </w:tblGrid>
      <w:tr w:rsidR="00A1094D">
        <w:tc>
          <w:tcPr>
            <w:tcW w:w="10384" w:type="dxa"/>
          </w:tcPr>
          <w:p w:rsidR="00A1094D" w:rsidRDefault="00A1094D" w:rsidP="007864B3">
            <w:pPr>
              <w:rPr>
                <w:sz w:val="6"/>
                <w:szCs w:val="6"/>
              </w:rPr>
            </w:pPr>
            <w:r w:rsidRPr="00E5088A">
              <w:rPr>
                <w:sz w:val="32"/>
                <w:szCs w:val="32"/>
              </w:rPr>
              <w:t xml:space="preserve">Студентка </w:t>
            </w:r>
            <w:r w:rsidRPr="00291466">
              <w:rPr>
                <w:i/>
                <w:sz w:val="32"/>
                <w:szCs w:val="32"/>
                <w:u w:val="single"/>
              </w:rPr>
              <w:t>Самойлова Ирина Анатольевна</w:t>
            </w:r>
            <w:r w:rsidRPr="00E5088A">
              <w:rPr>
                <w:sz w:val="32"/>
                <w:szCs w:val="32"/>
                <w:u w:val="single"/>
              </w:rPr>
              <w:t xml:space="preserve"> </w:t>
            </w:r>
            <w:r>
              <w:rPr>
                <w:sz w:val="32"/>
                <w:szCs w:val="32"/>
              </w:rPr>
              <w:t xml:space="preserve">  /______</w:t>
            </w:r>
            <w:r w:rsidRPr="00C66F31">
              <w:rPr>
                <w:sz w:val="32"/>
                <w:szCs w:val="32"/>
              </w:rPr>
              <w:t>_/</w:t>
            </w:r>
          </w:p>
          <w:p w:rsidR="00A1094D" w:rsidRPr="00A277A2" w:rsidRDefault="00A1094D" w:rsidP="007864B3">
            <w:pPr>
              <w:rPr>
                <w:sz w:val="6"/>
                <w:szCs w:val="6"/>
                <w:u w:val="single"/>
              </w:rPr>
            </w:pPr>
          </w:p>
          <w:p w:rsidR="00A1094D" w:rsidRDefault="00A1094D" w:rsidP="007864B3">
            <w:pPr>
              <w:rPr>
                <w:i/>
                <w:sz w:val="6"/>
                <w:szCs w:val="6"/>
                <w:u w:val="single"/>
              </w:rPr>
            </w:pPr>
            <w:r w:rsidRPr="00E5088A">
              <w:rPr>
                <w:sz w:val="32"/>
                <w:szCs w:val="32"/>
              </w:rPr>
              <w:t xml:space="preserve">Группа     </w:t>
            </w:r>
            <w:r w:rsidRPr="00291466">
              <w:rPr>
                <w:i/>
                <w:sz w:val="32"/>
                <w:szCs w:val="32"/>
              </w:rPr>
              <w:t xml:space="preserve">ЕКЗ  </w:t>
            </w:r>
            <w:r w:rsidRPr="00291466">
              <w:rPr>
                <w:i/>
                <w:sz w:val="32"/>
                <w:szCs w:val="32"/>
                <w:u w:val="single"/>
              </w:rPr>
              <w:t>384У</w:t>
            </w:r>
          </w:p>
          <w:p w:rsidR="00A1094D" w:rsidRPr="00A277A2" w:rsidRDefault="00A1094D" w:rsidP="007864B3">
            <w:pPr>
              <w:rPr>
                <w:i/>
                <w:sz w:val="6"/>
                <w:szCs w:val="6"/>
              </w:rPr>
            </w:pPr>
          </w:p>
          <w:p w:rsidR="00A1094D" w:rsidRPr="00E5088A" w:rsidRDefault="00A1094D" w:rsidP="007864B3">
            <w:pPr>
              <w:rPr>
                <w:sz w:val="32"/>
                <w:szCs w:val="32"/>
              </w:rPr>
            </w:pPr>
            <w:r w:rsidRPr="00E5088A">
              <w:rPr>
                <w:sz w:val="32"/>
                <w:szCs w:val="32"/>
              </w:rPr>
              <w:t xml:space="preserve">Вариант     </w:t>
            </w:r>
            <w:r w:rsidRPr="00E5088A">
              <w:rPr>
                <w:sz w:val="32"/>
                <w:szCs w:val="32"/>
                <w:u w:val="single"/>
              </w:rPr>
              <w:t xml:space="preserve"> </w:t>
            </w:r>
            <w:r w:rsidRPr="00291466">
              <w:rPr>
                <w:i/>
                <w:sz w:val="32"/>
                <w:szCs w:val="32"/>
                <w:u w:val="single"/>
              </w:rPr>
              <w:t>1</w:t>
            </w:r>
            <w:r>
              <w:rPr>
                <w:i/>
                <w:sz w:val="32"/>
                <w:szCs w:val="32"/>
                <w:u w:val="single"/>
              </w:rPr>
              <w:t>9</w:t>
            </w:r>
          </w:p>
          <w:p w:rsidR="00A1094D" w:rsidRPr="00E5088A" w:rsidRDefault="00A1094D" w:rsidP="007864B3">
            <w:pPr>
              <w:rPr>
                <w:sz w:val="32"/>
                <w:szCs w:val="32"/>
              </w:rPr>
            </w:pPr>
          </w:p>
          <w:p w:rsidR="00A1094D" w:rsidRPr="000A1ABB" w:rsidRDefault="00A1094D" w:rsidP="007864B3">
            <w:pPr>
              <w:rPr>
                <w:sz w:val="16"/>
                <w:szCs w:val="16"/>
              </w:rPr>
            </w:pPr>
            <w:r>
              <w:rPr>
                <w:sz w:val="32"/>
                <w:szCs w:val="32"/>
              </w:rPr>
              <w:t>Дата подачи на кафедру</w:t>
            </w:r>
            <w:r w:rsidRPr="000A1ABB">
              <w:rPr>
                <w:sz w:val="22"/>
                <w:szCs w:val="22"/>
              </w:rPr>
              <w:t>……………………</w:t>
            </w:r>
          </w:p>
          <w:p w:rsidR="00A1094D" w:rsidRDefault="00A1094D" w:rsidP="007864B3">
            <w:pPr>
              <w:rPr>
                <w:sz w:val="8"/>
                <w:szCs w:val="8"/>
              </w:rPr>
            </w:pPr>
          </w:p>
          <w:p w:rsidR="00A1094D" w:rsidRPr="00A277A2" w:rsidRDefault="00A1094D" w:rsidP="007864B3">
            <w:pPr>
              <w:rPr>
                <w:sz w:val="8"/>
                <w:szCs w:val="8"/>
              </w:rPr>
            </w:pPr>
          </w:p>
          <w:p w:rsidR="00A1094D" w:rsidRDefault="00A1094D" w:rsidP="007864B3">
            <w:pPr>
              <w:rPr>
                <w:sz w:val="14"/>
                <w:szCs w:val="14"/>
              </w:rPr>
            </w:pPr>
            <w:r>
              <w:rPr>
                <w:sz w:val="32"/>
                <w:szCs w:val="32"/>
              </w:rPr>
              <w:t xml:space="preserve">Регистрационный номер </w:t>
            </w:r>
            <w:r w:rsidRPr="000A1ABB">
              <w:rPr>
                <w:sz w:val="22"/>
                <w:szCs w:val="22"/>
              </w:rPr>
              <w:t>………………</w:t>
            </w:r>
            <w:r>
              <w:rPr>
                <w:sz w:val="22"/>
                <w:szCs w:val="22"/>
              </w:rPr>
              <w:t>….</w:t>
            </w:r>
            <w:r>
              <w:rPr>
                <w:sz w:val="32"/>
                <w:szCs w:val="32"/>
              </w:rPr>
              <w:t>Регистратор</w:t>
            </w:r>
            <w:r w:rsidRPr="000A1ABB">
              <w:rPr>
                <w:sz w:val="22"/>
                <w:szCs w:val="22"/>
              </w:rPr>
              <w:t>………</w:t>
            </w:r>
            <w:r>
              <w:rPr>
                <w:sz w:val="22"/>
                <w:szCs w:val="22"/>
              </w:rPr>
              <w:t>…………..</w:t>
            </w:r>
            <w:r w:rsidRPr="000A1ABB">
              <w:rPr>
                <w:sz w:val="22"/>
                <w:szCs w:val="22"/>
              </w:rPr>
              <w:t>…….</w:t>
            </w:r>
            <w:r>
              <w:rPr>
                <w:sz w:val="32"/>
                <w:szCs w:val="32"/>
              </w:rPr>
              <w:t>/_______/</w:t>
            </w:r>
          </w:p>
          <w:p w:rsidR="00A1094D" w:rsidRPr="00A277A2" w:rsidRDefault="00A1094D" w:rsidP="007864B3">
            <w:pPr>
              <w:rPr>
                <w:sz w:val="14"/>
                <w:szCs w:val="14"/>
              </w:rPr>
            </w:pPr>
          </w:p>
          <w:p w:rsidR="00A1094D" w:rsidRPr="000A1ABB" w:rsidRDefault="00A1094D" w:rsidP="007864B3">
            <w:pPr>
              <w:rPr>
                <w:sz w:val="22"/>
                <w:szCs w:val="22"/>
              </w:rPr>
            </w:pPr>
            <w:r>
              <w:rPr>
                <w:sz w:val="32"/>
                <w:szCs w:val="32"/>
              </w:rPr>
              <w:t>Защищена с оценкой</w:t>
            </w:r>
            <w:r w:rsidRPr="000A1ABB">
              <w:rPr>
                <w:sz w:val="22"/>
                <w:szCs w:val="22"/>
              </w:rPr>
              <w:t>……………………</w:t>
            </w:r>
          </w:p>
          <w:p w:rsidR="00A1094D" w:rsidRPr="00A277A2" w:rsidRDefault="00A1094D" w:rsidP="007864B3">
            <w:pPr>
              <w:rPr>
                <w:sz w:val="16"/>
                <w:szCs w:val="16"/>
              </w:rPr>
            </w:pPr>
          </w:p>
          <w:p w:rsidR="00A1094D" w:rsidRPr="00E5088A" w:rsidRDefault="00A1094D" w:rsidP="007864B3">
            <w:pPr>
              <w:rPr>
                <w:sz w:val="32"/>
                <w:szCs w:val="32"/>
                <w:u w:val="single"/>
              </w:rPr>
            </w:pPr>
            <w:r w:rsidRPr="00E5088A">
              <w:rPr>
                <w:sz w:val="32"/>
                <w:szCs w:val="32"/>
              </w:rPr>
              <w:t xml:space="preserve">Преподаватель  </w:t>
            </w:r>
            <w:r>
              <w:rPr>
                <w:i/>
                <w:sz w:val="32"/>
                <w:szCs w:val="32"/>
              </w:rPr>
              <w:t>Ковшарь Алла Ивановна  /_______/</w:t>
            </w:r>
          </w:p>
          <w:p w:rsidR="00A1094D" w:rsidRPr="00E5088A" w:rsidRDefault="00A1094D" w:rsidP="007864B3">
            <w:pPr>
              <w:rPr>
                <w:sz w:val="32"/>
                <w:szCs w:val="32"/>
              </w:rPr>
            </w:pPr>
          </w:p>
        </w:tc>
        <w:tc>
          <w:tcPr>
            <w:tcW w:w="236" w:type="dxa"/>
          </w:tcPr>
          <w:p w:rsidR="00A1094D" w:rsidRDefault="00A1094D" w:rsidP="007864B3"/>
        </w:tc>
      </w:tr>
    </w:tbl>
    <w:p w:rsidR="00A1094D" w:rsidRDefault="00A1094D" w:rsidP="00A1094D"/>
    <w:p w:rsidR="00A1094D" w:rsidRDefault="00A1094D" w:rsidP="00A1094D"/>
    <w:p w:rsidR="00A1094D" w:rsidRPr="00960166" w:rsidRDefault="00A1094D" w:rsidP="00A1094D"/>
    <w:p w:rsidR="00A1094D" w:rsidRDefault="00A1094D" w:rsidP="00A1094D"/>
    <w:p w:rsidR="00A1094D" w:rsidRDefault="00A1094D" w:rsidP="00A1094D"/>
    <w:p w:rsidR="00A1094D" w:rsidRDefault="00A1094D" w:rsidP="00A1094D"/>
    <w:p w:rsidR="00A1094D" w:rsidRDefault="00A1094D" w:rsidP="00A1094D"/>
    <w:p w:rsidR="00A1094D" w:rsidRDefault="00A1094D" w:rsidP="00A1094D"/>
    <w:p w:rsidR="00A1094D" w:rsidRDefault="00A1094D" w:rsidP="00A1094D"/>
    <w:p w:rsidR="00A1094D" w:rsidRDefault="00A1094D" w:rsidP="00A1094D">
      <w:pPr>
        <w:tabs>
          <w:tab w:val="left" w:pos="1134"/>
        </w:tabs>
        <w:ind w:left="142"/>
        <w:jc w:val="center"/>
        <w:rPr>
          <w:rStyle w:val="a8"/>
          <w:sz w:val="28"/>
          <w:szCs w:val="28"/>
        </w:rPr>
      </w:pPr>
    </w:p>
    <w:p w:rsidR="00A1094D" w:rsidRDefault="00A1094D" w:rsidP="00A1094D">
      <w:pPr>
        <w:tabs>
          <w:tab w:val="left" w:pos="1134"/>
        </w:tabs>
        <w:ind w:left="142"/>
        <w:jc w:val="center"/>
        <w:rPr>
          <w:rStyle w:val="a8"/>
          <w:sz w:val="28"/>
          <w:szCs w:val="28"/>
        </w:rPr>
      </w:pPr>
    </w:p>
    <w:p w:rsidR="00A1094D" w:rsidRDefault="00A1094D" w:rsidP="00A1094D">
      <w:pPr>
        <w:tabs>
          <w:tab w:val="left" w:pos="1134"/>
        </w:tabs>
        <w:ind w:left="142"/>
        <w:jc w:val="center"/>
        <w:rPr>
          <w:rStyle w:val="a8"/>
          <w:sz w:val="28"/>
          <w:szCs w:val="28"/>
        </w:rPr>
      </w:pPr>
    </w:p>
    <w:p w:rsidR="00A1094D" w:rsidRDefault="00A1094D" w:rsidP="00A1094D">
      <w:pPr>
        <w:tabs>
          <w:tab w:val="left" w:pos="1134"/>
        </w:tabs>
        <w:ind w:left="142"/>
        <w:jc w:val="center"/>
        <w:rPr>
          <w:rStyle w:val="a8"/>
          <w:sz w:val="28"/>
          <w:szCs w:val="28"/>
        </w:rPr>
      </w:pPr>
    </w:p>
    <w:p w:rsidR="00A1094D" w:rsidRDefault="00A1094D" w:rsidP="00A1094D">
      <w:pPr>
        <w:tabs>
          <w:tab w:val="left" w:pos="1134"/>
        </w:tabs>
        <w:ind w:left="142"/>
        <w:jc w:val="center"/>
        <w:rPr>
          <w:rStyle w:val="a8"/>
          <w:sz w:val="28"/>
          <w:szCs w:val="28"/>
        </w:rPr>
      </w:pPr>
    </w:p>
    <w:p w:rsidR="00A1094D" w:rsidRDefault="00A1094D" w:rsidP="00A1094D">
      <w:pPr>
        <w:tabs>
          <w:tab w:val="left" w:pos="1134"/>
        </w:tabs>
        <w:ind w:left="142"/>
        <w:rPr>
          <w:rStyle w:val="a8"/>
          <w:sz w:val="28"/>
          <w:szCs w:val="28"/>
        </w:rPr>
      </w:pPr>
      <w:r>
        <w:rPr>
          <w:rStyle w:val="a8"/>
          <w:sz w:val="28"/>
          <w:szCs w:val="28"/>
        </w:rPr>
        <w:t xml:space="preserve">                                                 Луганск 2009</w:t>
      </w:r>
    </w:p>
    <w:p w:rsidR="00834478" w:rsidRDefault="00834478" w:rsidP="00121BAE">
      <w:pPr>
        <w:pStyle w:val="a3"/>
        <w:pBdr>
          <w:bottom w:val="single" w:sz="6" w:space="1" w:color="auto"/>
        </w:pBdr>
        <w:spacing w:before="0" w:beforeAutospacing="0" w:after="0" w:afterAutospacing="0" w:line="360" w:lineRule="auto"/>
        <w:rPr>
          <w:sz w:val="28"/>
          <w:szCs w:val="28"/>
        </w:rPr>
      </w:pPr>
    </w:p>
    <w:p w:rsidR="00121BAE" w:rsidRDefault="00121BAE" w:rsidP="00121BAE">
      <w:pPr>
        <w:pStyle w:val="a3"/>
        <w:pBdr>
          <w:bottom w:val="single" w:sz="6" w:space="1" w:color="auto"/>
        </w:pBdr>
        <w:spacing w:before="0" w:beforeAutospacing="0" w:after="0" w:afterAutospacing="0" w:line="360" w:lineRule="auto"/>
        <w:rPr>
          <w:sz w:val="28"/>
          <w:szCs w:val="28"/>
        </w:rPr>
      </w:pPr>
      <w:bookmarkStart w:id="0" w:name="_GoBack"/>
      <w:bookmarkEnd w:id="0"/>
    </w:p>
    <w:sectPr w:rsidR="00121BAE" w:rsidSect="00121BAE">
      <w:footerReference w:type="even" r:id="rId7"/>
      <w:footerReference w:type="default" r:id="rId8"/>
      <w:pgSz w:w="11906" w:h="16838"/>
      <w:pgMar w:top="1134" w:right="850" w:bottom="899"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A2" w:rsidRDefault="008849A2">
      <w:r>
        <w:separator/>
      </w:r>
    </w:p>
  </w:endnote>
  <w:endnote w:type="continuationSeparator" w:id="0">
    <w:p w:rsidR="008849A2" w:rsidRDefault="0088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92" w:rsidRDefault="00A54692" w:rsidP="00FB3E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4692" w:rsidRDefault="00A546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92" w:rsidRDefault="00A54692" w:rsidP="00FB3E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B3770">
      <w:rPr>
        <w:rStyle w:val="a8"/>
        <w:noProof/>
      </w:rPr>
      <w:t>- 1 -</w:t>
    </w:r>
    <w:r>
      <w:rPr>
        <w:rStyle w:val="a8"/>
      </w:rPr>
      <w:fldChar w:fldCharType="end"/>
    </w:r>
  </w:p>
  <w:p w:rsidR="00A54692" w:rsidRDefault="00A546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A2" w:rsidRDefault="008849A2">
      <w:r>
        <w:separator/>
      </w:r>
    </w:p>
  </w:footnote>
  <w:footnote w:type="continuationSeparator" w:id="0">
    <w:p w:rsidR="008849A2" w:rsidRDefault="00884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74CF"/>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1">
    <w:nsid w:val="09621515"/>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93B"/>
    <w:rsid w:val="00073DFA"/>
    <w:rsid w:val="00114AF1"/>
    <w:rsid w:val="00121BAE"/>
    <w:rsid w:val="00134100"/>
    <w:rsid w:val="001F3D08"/>
    <w:rsid w:val="00200B52"/>
    <w:rsid w:val="0023793B"/>
    <w:rsid w:val="00441E0A"/>
    <w:rsid w:val="004F6934"/>
    <w:rsid w:val="005B3271"/>
    <w:rsid w:val="005E50E4"/>
    <w:rsid w:val="00656000"/>
    <w:rsid w:val="006F697F"/>
    <w:rsid w:val="00712C00"/>
    <w:rsid w:val="007864B3"/>
    <w:rsid w:val="007E7F31"/>
    <w:rsid w:val="00834478"/>
    <w:rsid w:val="00845B66"/>
    <w:rsid w:val="008559FB"/>
    <w:rsid w:val="008849A2"/>
    <w:rsid w:val="0089753B"/>
    <w:rsid w:val="008B3770"/>
    <w:rsid w:val="008D4B2A"/>
    <w:rsid w:val="00922A66"/>
    <w:rsid w:val="00991795"/>
    <w:rsid w:val="00A004AC"/>
    <w:rsid w:val="00A023F1"/>
    <w:rsid w:val="00A1094D"/>
    <w:rsid w:val="00A30186"/>
    <w:rsid w:val="00A4403C"/>
    <w:rsid w:val="00A54692"/>
    <w:rsid w:val="00A85E7E"/>
    <w:rsid w:val="00B514AA"/>
    <w:rsid w:val="00BD7FF1"/>
    <w:rsid w:val="00CA3E67"/>
    <w:rsid w:val="00CC5F1A"/>
    <w:rsid w:val="00CF2B6E"/>
    <w:rsid w:val="00D25700"/>
    <w:rsid w:val="00D507B7"/>
    <w:rsid w:val="00D80A2B"/>
    <w:rsid w:val="00DA625D"/>
    <w:rsid w:val="00E07DAB"/>
    <w:rsid w:val="00E3310A"/>
    <w:rsid w:val="00F603A6"/>
    <w:rsid w:val="00FB3E56"/>
    <w:rsid w:val="00FE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543073-3D85-4C65-818A-A0102405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text">
    <w:name w:val="bdtext"/>
    <w:basedOn w:val="a0"/>
    <w:rsid w:val="00F603A6"/>
  </w:style>
  <w:style w:type="paragraph" w:styleId="a3">
    <w:name w:val="Normal (Web)"/>
    <w:basedOn w:val="a"/>
    <w:rsid w:val="00F603A6"/>
    <w:pPr>
      <w:spacing w:before="100" w:beforeAutospacing="1" w:after="100" w:afterAutospacing="1"/>
    </w:pPr>
  </w:style>
  <w:style w:type="character" w:styleId="a4">
    <w:name w:val="Strong"/>
    <w:basedOn w:val="a0"/>
    <w:qFormat/>
    <w:rsid w:val="00F603A6"/>
    <w:rPr>
      <w:b/>
      <w:bCs/>
    </w:rPr>
  </w:style>
  <w:style w:type="character" w:styleId="a5">
    <w:name w:val="Emphasis"/>
    <w:basedOn w:val="a0"/>
    <w:qFormat/>
    <w:rsid w:val="00200B52"/>
    <w:rPr>
      <w:i/>
      <w:iCs/>
    </w:rPr>
  </w:style>
  <w:style w:type="character" w:customStyle="1" w:styleId="go">
    <w:name w:val="go"/>
    <w:basedOn w:val="a0"/>
    <w:rsid w:val="00CF2B6E"/>
  </w:style>
  <w:style w:type="character" w:styleId="a6">
    <w:name w:val="Hyperlink"/>
    <w:basedOn w:val="a0"/>
    <w:rsid w:val="00CF2B6E"/>
    <w:rPr>
      <w:color w:val="0000FF"/>
      <w:u w:val="single"/>
    </w:rPr>
  </w:style>
  <w:style w:type="paragraph" w:styleId="a7">
    <w:name w:val="footer"/>
    <w:basedOn w:val="a"/>
    <w:rsid w:val="00A54692"/>
    <w:pPr>
      <w:tabs>
        <w:tab w:val="center" w:pos="4677"/>
        <w:tab w:val="right" w:pos="9355"/>
      </w:tabs>
    </w:pPr>
  </w:style>
  <w:style w:type="character" w:styleId="a8">
    <w:name w:val="page number"/>
    <w:basedOn w:val="a0"/>
    <w:rsid w:val="00A54692"/>
  </w:style>
  <w:style w:type="paragraph" w:styleId="a9">
    <w:name w:val="Body Text Indent"/>
    <w:basedOn w:val="a"/>
    <w:rsid w:val="00712C00"/>
    <w:pPr>
      <w:spacing w:before="60" w:line="360" w:lineRule="auto"/>
      <w:ind w:firstLine="567"/>
      <w:jc w:val="both"/>
    </w:pPr>
    <w:rPr>
      <w:szCs w:val="20"/>
    </w:rPr>
  </w:style>
  <w:style w:type="character" w:customStyle="1" w:styleId="links1">
    <w:name w:val="links1"/>
    <w:basedOn w:val="a0"/>
    <w:rsid w:val="004F6934"/>
  </w:style>
  <w:style w:type="paragraph" w:styleId="aa">
    <w:name w:val="header"/>
    <w:basedOn w:val="a"/>
    <w:rsid w:val="00A023F1"/>
    <w:pPr>
      <w:tabs>
        <w:tab w:val="center" w:pos="4677"/>
        <w:tab w:val="right" w:pos="9355"/>
      </w:tabs>
    </w:pPr>
  </w:style>
  <w:style w:type="table" w:styleId="ab">
    <w:name w:val="Table Grid"/>
    <w:basedOn w:val="a1"/>
    <w:rsid w:val="00A1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5571">
      <w:bodyDiv w:val="1"/>
      <w:marLeft w:val="0"/>
      <w:marRight w:val="0"/>
      <w:marTop w:val="0"/>
      <w:marBottom w:val="0"/>
      <w:divBdr>
        <w:top w:val="none" w:sz="0" w:space="0" w:color="auto"/>
        <w:left w:val="none" w:sz="0" w:space="0" w:color="auto"/>
        <w:bottom w:val="none" w:sz="0" w:space="0" w:color="auto"/>
        <w:right w:val="none" w:sz="0" w:space="0" w:color="auto"/>
      </w:divBdr>
    </w:div>
    <w:div w:id="776869220">
      <w:bodyDiv w:val="1"/>
      <w:marLeft w:val="0"/>
      <w:marRight w:val="0"/>
      <w:marTop w:val="0"/>
      <w:marBottom w:val="0"/>
      <w:divBdr>
        <w:top w:val="none" w:sz="0" w:space="0" w:color="auto"/>
        <w:left w:val="none" w:sz="0" w:space="0" w:color="auto"/>
        <w:bottom w:val="none" w:sz="0" w:space="0" w:color="auto"/>
        <w:right w:val="none" w:sz="0" w:space="0" w:color="auto"/>
      </w:divBdr>
    </w:div>
    <w:div w:id="1018195719">
      <w:bodyDiv w:val="1"/>
      <w:marLeft w:val="0"/>
      <w:marRight w:val="0"/>
      <w:marTop w:val="0"/>
      <w:marBottom w:val="0"/>
      <w:divBdr>
        <w:top w:val="none" w:sz="0" w:space="0" w:color="auto"/>
        <w:left w:val="none" w:sz="0" w:space="0" w:color="auto"/>
        <w:bottom w:val="none" w:sz="0" w:space="0" w:color="auto"/>
        <w:right w:val="none" w:sz="0" w:space="0" w:color="auto"/>
      </w:divBdr>
    </w:div>
    <w:div w:id="1030060347">
      <w:bodyDiv w:val="1"/>
      <w:marLeft w:val="0"/>
      <w:marRight w:val="0"/>
      <w:marTop w:val="0"/>
      <w:marBottom w:val="0"/>
      <w:divBdr>
        <w:top w:val="none" w:sz="0" w:space="0" w:color="auto"/>
        <w:left w:val="none" w:sz="0" w:space="0" w:color="auto"/>
        <w:bottom w:val="none" w:sz="0" w:space="0" w:color="auto"/>
        <w:right w:val="none" w:sz="0" w:space="0" w:color="auto"/>
      </w:divBdr>
    </w:div>
    <w:div w:id="1425103883">
      <w:bodyDiv w:val="1"/>
      <w:marLeft w:val="0"/>
      <w:marRight w:val="0"/>
      <w:marTop w:val="0"/>
      <w:marBottom w:val="0"/>
      <w:divBdr>
        <w:top w:val="none" w:sz="0" w:space="0" w:color="auto"/>
        <w:left w:val="none" w:sz="0" w:space="0" w:color="auto"/>
        <w:bottom w:val="none" w:sz="0" w:space="0" w:color="auto"/>
        <w:right w:val="none" w:sz="0" w:space="0" w:color="auto"/>
      </w:divBdr>
    </w:div>
    <w:div w:id="1536431083">
      <w:bodyDiv w:val="1"/>
      <w:marLeft w:val="0"/>
      <w:marRight w:val="0"/>
      <w:marTop w:val="0"/>
      <w:marBottom w:val="0"/>
      <w:divBdr>
        <w:top w:val="none" w:sz="0" w:space="0" w:color="auto"/>
        <w:left w:val="none" w:sz="0" w:space="0" w:color="auto"/>
        <w:bottom w:val="none" w:sz="0" w:space="0" w:color="auto"/>
        <w:right w:val="none" w:sz="0" w:space="0" w:color="auto"/>
      </w:divBdr>
    </w:div>
    <w:div w:id="1653173288">
      <w:bodyDiv w:val="1"/>
      <w:marLeft w:val="0"/>
      <w:marRight w:val="0"/>
      <w:marTop w:val="0"/>
      <w:marBottom w:val="0"/>
      <w:divBdr>
        <w:top w:val="none" w:sz="0" w:space="0" w:color="auto"/>
        <w:left w:val="none" w:sz="0" w:space="0" w:color="auto"/>
        <w:bottom w:val="none" w:sz="0" w:space="0" w:color="auto"/>
        <w:right w:val="none" w:sz="0" w:space="0" w:color="auto"/>
      </w:divBdr>
    </w:div>
    <w:div w:id="20814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 деньгах, в деньгах - человек" (Пиндар)</vt:lpstr>
    </vt:vector>
  </TitlesOfParts>
  <Company/>
  <LinksUpToDate>false</LinksUpToDate>
  <CharactersWithSpaces>21552</CharactersWithSpaces>
  <SharedDoc>false</SharedDoc>
  <HLinks>
    <vt:vector size="12" baseType="variant">
      <vt:variant>
        <vt:i4>327754</vt:i4>
      </vt:variant>
      <vt:variant>
        <vt:i4>3</vt:i4>
      </vt:variant>
      <vt:variant>
        <vt:i4>0</vt:i4>
      </vt:variant>
      <vt:variant>
        <vt:i4>5</vt:i4>
      </vt:variant>
      <vt:variant>
        <vt:lpwstr>http://www.fraznik.ru/aw/340.html</vt:lpwstr>
      </vt:variant>
      <vt:variant>
        <vt:lpwstr/>
      </vt:variant>
      <vt:variant>
        <vt:i4>5111876</vt:i4>
      </vt:variant>
      <vt:variant>
        <vt:i4>0</vt:i4>
      </vt:variant>
      <vt:variant>
        <vt:i4>0</vt:i4>
      </vt:variant>
      <vt:variant>
        <vt:i4>5</vt:i4>
      </vt:variant>
      <vt:variant>
        <vt:lpwstr>http://www.aforizm.sensusdesign.ru/themes/index.php?theme=%C4%E5%ED%FC%E3%E8%2C%20%E1%EE%E3%E0%F2%F1%F2%E2%EE</vt:lpwstr>
      </vt:variant>
      <vt:variant>
        <vt:lpwstr>head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деньгах, в деньгах - человек" (Пиндар)</dc:title>
  <dc:subject/>
  <dc:creator>User</dc:creator>
  <cp:keywords/>
  <dc:description/>
  <cp:lastModifiedBy>Irina</cp:lastModifiedBy>
  <cp:revision>2</cp:revision>
  <dcterms:created xsi:type="dcterms:W3CDTF">2014-08-22T16:32:00Z</dcterms:created>
  <dcterms:modified xsi:type="dcterms:W3CDTF">2014-08-22T16:32:00Z</dcterms:modified>
</cp:coreProperties>
</file>