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07" w:rsidRDefault="002D1607">
      <w:pPr>
        <w:pStyle w:val="2"/>
        <w:jc w:val="both"/>
      </w:pPr>
    </w:p>
    <w:p w:rsidR="00976A16" w:rsidRDefault="00976A16">
      <w:pPr>
        <w:pStyle w:val="2"/>
        <w:jc w:val="both"/>
      </w:pPr>
      <w:r>
        <w:t>Что отличает Катерину от обывателей города Калинова?</w:t>
      </w:r>
    </w:p>
    <w:p w:rsidR="00976A16" w:rsidRDefault="00976A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976A16" w:rsidRPr="002D1607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А.Н. Островский в своей пьесе «Гроза» разделил людей на две категории. Одна категория— угнетатели, представители «темного царства», другая — униженные и забитые ими люди. Представители первой группы — личности разные и по-разному относятся к ближним. Дикой — человек грубый, невежественный и жадный. О нем говорят: «Уж такого-то ругателя, как у нас Савел Прокофьич, поискать еще! Ни за что человека оборвет». Дикой неуважительно относится к людям, которые от него зависят и боятся его. Вот, например, что Дикой говорит Кулигину: «Для других ты честный человек, а я думаю, что ты разбойник, вот и все. Хотелось тебе это слышать от меня? Так вот слушай! Говорю, что ты разбойник — и конец! Что ж, ты судиться со мной будешь? Так ты знай, что ты червяк. Захочу — помилую, захочу — раздавлю». Но Дикой в то же время и труслив. Он не ругается с Кудряшом, например, так как Кудряш может дать отпор и не боится Дикого и ему подобных. Н.А. Добролюбов в статье «Темное царство» дает такую оценку поведению Дикого: «Только покажешь где-нибудь сильный и решительный отпор, сила самодура падает, он начинает трусить и теряется». А вот Кабанова Марфа Игнатьевна совсем другая. Она хитра и действует под «личиной благочестия». Она все повторяет, что заботится не о себе, а о детях: «Ведь от любви родители и строги к вам бывают, от любви вас и бранят-то, все думают добру научить. Ну, а это нынче не нравится».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самом деле Кабаниха жестока. Даже после гибели Катерины она говорит сыну: «Тиша! Об ней и плакать-то грех!» Кабаниха умело использует различные приемы для утверждения своей власти в доме. Она всегда говорит доброжелательно-поучительно, постоянно лицемерно прибедняется: «Мать стара, глупа...» Но в то же время Кабаниха властная, стремится держать всех в подчинении, любит приказывать. Она неискренней веры в Бога и суеверна. В религии она видит одну цель: запугать человека, держать его в вечном страхе. К Катерине она относится жестоко, не считает ее за человека, вечно унижает и притесняет ее. Не дает ей даже слова сказать: «Ты бы, кажется, могла и помолчать, коли тебя не спрашивают».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представителям безвольных, забитых людей «темного царства» относятся Тихон и Борис. Тихон по натуре добрый наивный человек. О себе он говорит: «Да я, маменька, и не хочу своей волей жить. Где уж мне своей волей жить!» Тихон всегда покорен своей матери. Он не может ослушаться ее. Тихон, конечно же, по-своему любит Катерину, искренен с ней и жалеет ее. Он пытается всяческими путями вырваться из домашнего ада, но у него это получается крайне редко: «Вы меня уже заездили здесь совсем! Я не чаю, как вырваться-то, а ты еще навязываешься со мной». Когда Катерина погибает, Тихон даже в чем-то завидует ей. Он говорит: «Хорошо тебе, Катя! А я-то зачем остался жить на свете да мучиться!».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Борис, по сути, такой же безвольный человек, как Тихон. Из всех людей города Калинова он выделяется своей образованностью: наверное, поэтому его замечает Катерина. Но при этом он еще и труслив. При последней встрече с Катериной, уже понимая, что она на краю гибели, Борис не скрывает своего страха: «Не застали бы нас здесь». Катерина разочаровывается в Борисе. Борис— непосредственный виновник смерти Катерины.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противоположностью Борису является Кудряш. Кудряш свободолюбив, он не желает подчиняться самодурам. «Нет, уж я перед ним рабствовать не стану». Кудряш безоглядно любит Варвару и умеет постоять за свои чувства. Он неравнодушен и к судьбе других людей. Под стать Кудряшу и Варвара. Она прямая противоположность брату.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Смелая и решительная Варвара не желает подчиняться матери. Варвара не суеверна и не считает обязательным соблюдать установленные обычаи, но она не может выступить в защиту своих прав и вынуждена хитрить и обманывать. Варвара, выросшая во лжи и обмане, придерживается правила: «Делай, что хочешь, только бы все шито да крыто было». Но при этом она презирает бесхарактерность брата и возмущается бессердечностью матери.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Кулигин — образованный и талантливый человек. Он восторженно и поэтически относится к природе. «Чудеса, истинно надобно сказать, что чудеса! Кудряш! Вот, братец ты мой, пятьдесят лет я каждый день гляжу на Волгу и все наглядеться не могу». Кулигина огорчает темнота и невежество обитателей города Калинова. Но Кулигин понимает, что, какие бы шаги ни предпринимал он для улучшения жизни, все бесполезно и надо с этим смириться. </w:t>
      </w:r>
    </w:p>
    <w:p w:rsidR="00976A16" w:rsidRDefault="00976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Сравнение действующих лиц пьесы подчеркивает одиночество Катерины в этом обществе. Ее личность, ее характер несовместимы с «темным царством». Жизнь толкает ее к обрыву, к смерти — другого пути у нее нет.</w:t>
      </w:r>
      <w:bookmarkStart w:id="0" w:name="_GoBack"/>
      <w:bookmarkEnd w:id="0"/>
    </w:p>
    <w:sectPr w:rsidR="0097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607"/>
    <w:rsid w:val="001E1FC1"/>
    <w:rsid w:val="002D1607"/>
    <w:rsid w:val="006540C7"/>
    <w:rsid w:val="009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F7DB8-987D-4E48-8BFF-68C9A27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отличает Катерину от обывателей города Калинова? - CoolReferat.com</vt:lpstr>
    </vt:vector>
  </TitlesOfParts>
  <Company>*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отличает Катерину от обывателей города Калинова? - CoolReferat.com</dc:title>
  <dc:subject/>
  <dc:creator>Admin</dc:creator>
  <cp:keywords/>
  <dc:description/>
  <cp:lastModifiedBy>Irina</cp:lastModifiedBy>
  <cp:revision>2</cp:revision>
  <dcterms:created xsi:type="dcterms:W3CDTF">2014-09-16T14:09:00Z</dcterms:created>
  <dcterms:modified xsi:type="dcterms:W3CDTF">2014-09-16T14:09:00Z</dcterms:modified>
</cp:coreProperties>
</file>