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7F8" w:rsidRDefault="006E57F8" w:rsidP="004E42F2">
      <w:pPr>
        <w:pStyle w:val="12"/>
        <w:spacing w:before="0" w:after="240" w:line="360" w:lineRule="auto"/>
        <w:jc w:val="center"/>
        <w:rPr>
          <w:color w:val="auto"/>
        </w:rPr>
      </w:pPr>
    </w:p>
    <w:p w:rsidR="00757CD5" w:rsidRPr="004E42F2" w:rsidRDefault="00757CD5" w:rsidP="004E42F2">
      <w:pPr>
        <w:pStyle w:val="12"/>
        <w:spacing w:before="0" w:after="240" w:line="360" w:lineRule="auto"/>
        <w:jc w:val="center"/>
      </w:pPr>
      <w:r w:rsidRPr="004E42F2">
        <w:rPr>
          <w:color w:val="auto"/>
        </w:rPr>
        <w:t>Содержание</w:t>
      </w:r>
    </w:p>
    <w:p w:rsidR="00757CD5" w:rsidRDefault="00757CD5" w:rsidP="004E42F2">
      <w:pPr>
        <w:pStyle w:val="13"/>
        <w:tabs>
          <w:tab w:val="right" w:leader="dot" w:pos="9923"/>
        </w:tabs>
        <w:ind w:left="567" w:firstLine="0"/>
        <w:rPr>
          <w:noProof/>
        </w:rPr>
      </w:pPr>
      <w:r>
        <w:fldChar w:fldCharType="begin"/>
      </w:r>
      <w:r>
        <w:instrText xml:space="preserve"> TOC \o "1-3" \h \z \u </w:instrText>
      </w:r>
      <w:r>
        <w:fldChar w:fldCharType="separate"/>
      </w:r>
      <w:hyperlink w:anchor="_Toc288718968" w:history="1">
        <w:r w:rsidRPr="00574BBF">
          <w:rPr>
            <w:rStyle w:val="a9"/>
            <w:noProof/>
          </w:rPr>
          <w:t>Введение</w:t>
        </w:r>
        <w:r>
          <w:rPr>
            <w:noProof/>
            <w:webHidden/>
          </w:rPr>
          <w:tab/>
        </w:r>
        <w:r>
          <w:rPr>
            <w:noProof/>
            <w:webHidden/>
          </w:rPr>
          <w:fldChar w:fldCharType="begin"/>
        </w:r>
        <w:r>
          <w:rPr>
            <w:noProof/>
            <w:webHidden/>
          </w:rPr>
          <w:instrText xml:space="preserve"> PAGEREF _Toc288718968 \h </w:instrText>
        </w:r>
        <w:r>
          <w:rPr>
            <w:noProof/>
            <w:webHidden/>
          </w:rPr>
        </w:r>
        <w:r>
          <w:rPr>
            <w:noProof/>
            <w:webHidden/>
          </w:rPr>
          <w:fldChar w:fldCharType="separate"/>
        </w:r>
        <w:r w:rsidR="00B8169F">
          <w:rPr>
            <w:noProof/>
            <w:webHidden/>
          </w:rPr>
          <w:t>4</w:t>
        </w:r>
        <w:r>
          <w:rPr>
            <w:noProof/>
            <w:webHidden/>
          </w:rPr>
          <w:fldChar w:fldCharType="end"/>
        </w:r>
      </w:hyperlink>
    </w:p>
    <w:p w:rsidR="00757CD5" w:rsidRDefault="00593F4D" w:rsidP="004E42F2">
      <w:pPr>
        <w:pStyle w:val="13"/>
        <w:tabs>
          <w:tab w:val="right" w:leader="dot" w:pos="9923"/>
        </w:tabs>
        <w:ind w:left="567" w:firstLine="0"/>
        <w:rPr>
          <w:noProof/>
        </w:rPr>
      </w:pPr>
      <w:hyperlink w:anchor="_Toc288718969" w:history="1">
        <w:r w:rsidR="00757CD5" w:rsidRPr="00574BBF">
          <w:rPr>
            <w:rStyle w:val="a9"/>
            <w:noProof/>
          </w:rPr>
          <w:t>1 Теоретическая часть</w:t>
        </w:r>
        <w:r w:rsidR="00757CD5">
          <w:rPr>
            <w:noProof/>
            <w:webHidden/>
          </w:rPr>
          <w:tab/>
        </w:r>
        <w:r w:rsidR="00757CD5">
          <w:rPr>
            <w:noProof/>
            <w:webHidden/>
          </w:rPr>
          <w:fldChar w:fldCharType="begin"/>
        </w:r>
        <w:r w:rsidR="00757CD5">
          <w:rPr>
            <w:noProof/>
            <w:webHidden/>
          </w:rPr>
          <w:instrText xml:space="preserve"> PAGEREF _Toc288718969 \h </w:instrText>
        </w:r>
        <w:r w:rsidR="00757CD5">
          <w:rPr>
            <w:noProof/>
            <w:webHidden/>
          </w:rPr>
        </w:r>
        <w:r w:rsidR="00757CD5">
          <w:rPr>
            <w:noProof/>
            <w:webHidden/>
          </w:rPr>
          <w:fldChar w:fldCharType="separate"/>
        </w:r>
        <w:r w:rsidR="00B8169F">
          <w:rPr>
            <w:noProof/>
            <w:webHidden/>
          </w:rPr>
          <w:t>4</w:t>
        </w:r>
        <w:r w:rsidR="00757CD5">
          <w:rPr>
            <w:noProof/>
            <w:webHidden/>
          </w:rPr>
          <w:fldChar w:fldCharType="end"/>
        </w:r>
      </w:hyperlink>
    </w:p>
    <w:p w:rsidR="00757CD5" w:rsidRDefault="00593F4D" w:rsidP="004E42F2">
      <w:pPr>
        <w:pStyle w:val="13"/>
        <w:tabs>
          <w:tab w:val="right" w:leader="dot" w:pos="9923"/>
        </w:tabs>
        <w:ind w:left="567" w:firstLine="0"/>
        <w:rPr>
          <w:noProof/>
        </w:rPr>
      </w:pPr>
      <w:hyperlink w:anchor="_Toc288718970" w:history="1">
        <w:r w:rsidR="00757CD5" w:rsidRPr="00574BBF">
          <w:rPr>
            <w:rStyle w:val="a9"/>
            <w:noProof/>
          </w:rPr>
          <w:t>2 Расчетная часть</w:t>
        </w:r>
        <w:r w:rsidR="00757CD5">
          <w:rPr>
            <w:noProof/>
            <w:webHidden/>
          </w:rPr>
          <w:tab/>
        </w:r>
        <w:r w:rsidR="00757CD5">
          <w:rPr>
            <w:noProof/>
            <w:webHidden/>
          </w:rPr>
          <w:fldChar w:fldCharType="begin"/>
        </w:r>
        <w:r w:rsidR="00757CD5">
          <w:rPr>
            <w:noProof/>
            <w:webHidden/>
          </w:rPr>
          <w:instrText xml:space="preserve"> PAGEREF _Toc288718970 \h </w:instrText>
        </w:r>
        <w:r w:rsidR="00757CD5">
          <w:rPr>
            <w:noProof/>
            <w:webHidden/>
          </w:rPr>
        </w:r>
        <w:r w:rsidR="00757CD5">
          <w:rPr>
            <w:noProof/>
            <w:webHidden/>
          </w:rPr>
          <w:fldChar w:fldCharType="separate"/>
        </w:r>
        <w:r w:rsidR="00B8169F">
          <w:rPr>
            <w:noProof/>
            <w:webHidden/>
          </w:rPr>
          <w:t>4</w:t>
        </w:r>
        <w:r w:rsidR="00757CD5">
          <w:rPr>
            <w:noProof/>
            <w:webHidden/>
          </w:rPr>
          <w:fldChar w:fldCharType="end"/>
        </w:r>
      </w:hyperlink>
    </w:p>
    <w:p w:rsidR="00757CD5" w:rsidRDefault="00593F4D" w:rsidP="004E42F2">
      <w:pPr>
        <w:pStyle w:val="21"/>
        <w:tabs>
          <w:tab w:val="right" w:leader="dot" w:pos="9923"/>
        </w:tabs>
        <w:ind w:left="567" w:firstLine="0"/>
        <w:rPr>
          <w:noProof/>
        </w:rPr>
      </w:pPr>
      <w:hyperlink w:anchor="_Toc288718971" w:history="1">
        <w:r w:rsidR="00757CD5" w:rsidRPr="00574BBF">
          <w:rPr>
            <w:rStyle w:val="a9"/>
            <w:noProof/>
          </w:rPr>
          <w:t>2.1 Расчет структуры доходов федерального бюджета</w:t>
        </w:r>
        <w:r w:rsidR="00757CD5">
          <w:rPr>
            <w:noProof/>
            <w:webHidden/>
          </w:rPr>
          <w:tab/>
        </w:r>
        <w:r w:rsidR="00757CD5">
          <w:rPr>
            <w:noProof/>
            <w:webHidden/>
          </w:rPr>
          <w:fldChar w:fldCharType="begin"/>
        </w:r>
        <w:r w:rsidR="00757CD5">
          <w:rPr>
            <w:noProof/>
            <w:webHidden/>
          </w:rPr>
          <w:instrText xml:space="preserve"> PAGEREF _Toc288718971 \h </w:instrText>
        </w:r>
        <w:r w:rsidR="00757CD5">
          <w:rPr>
            <w:noProof/>
            <w:webHidden/>
          </w:rPr>
        </w:r>
        <w:r w:rsidR="00757CD5">
          <w:rPr>
            <w:noProof/>
            <w:webHidden/>
          </w:rPr>
          <w:fldChar w:fldCharType="separate"/>
        </w:r>
        <w:r w:rsidR="00B8169F">
          <w:rPr>
            <w:noProof/>
            <w:webHidden/>
          </w:rPr>
          <w:t>4</w:t>
        </w:r>
        <w:r w:rsidR="00757CD5">
          <w:rPr>
            <w:noProof/>
            <w:webHidden/>
          </w:rPr>
          <w:fldChar w:fldCharType="end"/>
        </w:r>
      </w:hyperlink>
    </w:p>
    <w:p w:rsidR="00757CD5" w:rsidRDefault="00593F4D" w:rsidP="004E42F2">
      <w:pPr>
        <w:pStyle w:val="21"/>
        <w:tabs>
          <w:tab w:val="right" w:leader="dot" w:pos="9923"/>
        </w:tabs>
        <w:ind w:left="567" w:firstLine="0"/>
        <w:rPr>
          <w:noProof/>
        </w:rPr>
      </w:pPr>
      <w:hyperlink w:anchor="_Toc288718972" w:history="1">
        <w:r w:rsidR="00757CD5" w:rsidRPr="00574BBF">
          <w:rPr>
            <w:rStyle w:val="a9"/>
            <w:noProof/>
          </w:rPr>
          <w:t>2.2 Расчет структуры расходов федерального бюджета</w:t>
        </w:r>
        <w:r w:rsidR="00757CD5">
          <w:rPr>
            <w:noProof/>
            <w:webHidden/>
          </w:rPr>
          <w:tab/>
        </w:r>
        <w:r w:rsidR="00757CD5">
          <w:rPr>
            <w:noProof/>
            <w:webHidden/>
          </w:rPr>
          <w:fldChar w:fldCharType="begin"/>
        </w:r>
        <w:r w:rsidR="00757CD5">
          <w:rPr>
            <w:noProof/>
            <w:webHidden/>
          </w:rPr>
          <w:instrText xml:space="preserve"> PAGEREF _Toc288718972 \h </w:instrText>
        </w:r>
        <w:r w:rsidR="00757CD5">
          <w:rPr>
            <w:noProof/>
            <w:webHidden/>
          </w:rPr>
        </w:r>
        <w:r w:rsidR="00757CD5">
          <w:rPr>
            <w:noProof/>
            <w:webHidden/>
          </w:rPr>
          <w:fldChar w:fldCharType="separate"/>
        </w:r>
        <w:r w:rsidR="00B8169F">
          <w:rPr>
            <w:noProof/>
            <w:webHidden/>
          </w:rPr>
          <w:t>4</w:t>
        </w:r>
        <w:r w:rsidR="00757CD5">
          <w:rPr>
            <w:noProof/>
            <w:webHidden/>
          </w:rPr>
          <w:fldChar w:fldCharType="end"/>
        </w:r>
      </w:hyperlink>
    </w:p>
    <w:p w:rsidR="00757CD5" w:rsidRDefault="00593F4D" w:rsidP="004E42F2">
      <w:pPr>
        <w:pStyle w:val="21"/>
        <w:tabs>
          <w:tab w:val="right" w:leader="dot" w:pos="9923"/>
        </w:tabs>
        <w:ind w:left="567" w:firstLine="0"/>
        <w:rPr>
          <w:noProof/>
        </w:rPr>
      </w:pPr>
      <w:hyperlink w:anchor="_Toc288718973" w:history="1">
        <w:r w:rsidR="00757CD5" w:rsidRPr="00574BBF">
          <w:rPr>
            <w:rStyle w:val="a9"/>
            <w:noProof/>
          </w:rPr>
          <w:t>2.3 Расчет структуры доходов регионального бюджета</w:t>
        </w:r>
        <w:r w:rsidR="00757CD5">
          <w:rPr>
            <w:noProof/>
            <w:webHidden/>
          </w:rPr>
          <w:tab/>
        </w:r>
        <w:r w:rsidR="00757CD5">
          <w:rPr>
            <w:noProof/>
            <w:webHidden/>
          </w:rPr>
          <w:fldChar w:fldCharType="begin"/>
        </w:r>
        <w:r w:rsidR="00757CD5">
          <w:rPr>
            <w:noProof/>
            <w:webHidden/>
          </w:rPr>
          <w:instrText xml:space="preserve"> PAGEREF _Toc288718973 \h </w:instrText>
        </w:r>
        <w:r w:rsidR="00757CD5">
          <w:rPr>
            <w:noProof/>
            <w:webHidden/>
          </w:rPr>
        </w:r>
        <w:r w:rsidR="00757CD5">
          <w:rPr>
            <w:noProof/>
            <w:webHidden/>
          </w:rPr>
          <w:fldChar w:fldCharType="separate"/>
        </w:r>
        <w:r w:rsidR="00B8169F">
          <w:rPr>
            <w:noProof/>
            <w:webHidden/>
          </w:rPr>
          <w:t>4</w:t>
        </w:r>
        <w:r w:rsidR="00757CD5">
          <w:rPr>
            <w:noProof/>
            <w:webHidden/>
          </w:rPr>
          <w:fldChar w:fldCharType="end"/>
        </w:r>
      </w:hyperlink>
    </w:p>
    <w:p w:rsidR="00757CD5" w:rsidRDefault="00593F4D" w:rsidP="004E42F2">
      <w:pPr>
        <w:pStyle w:val="21"/>
        <w:tabs>
          <w:tab w:val="right" w:leader="dot" w:pos="9923"/>
        </w:tabs>
        <w:ind w:left="567" w:firstLine="0"/>
        <w:rPr>
          <w:noProof/>
        </w:rPr>
      </w:pPr>
      <w:hyperlink w:anchor="_Toc288718974" w:history="1">
        <w:r w:rsidR="00757CD5" w:rsidRPr="00574BBF">
          <w:rPr>
            <w:rStyle w:val="a9"/>
            <w:noProof/>
          </w:rPr>
          <w:t>2.4 Расчет структуры расходов регионального бюджета</w:t>
        </w:r>
        <w:r w:rsidR="00757CD5">
          <w:rPr>
            <w:noProof/>
            <w:webHidden/>
          </w:rPr>
          <w:tab/>
        </w:r>
        <w:r w:rsidR="00757CD5">
          <w:rPr>
            <w:noProof/>
            <w:webHidden/>
          </w:rPr>
          <w:fldChar w:fldCharType="begin"/>
        </w:r>
        <w:r w:rsidR="00757CD5">
          <w:rPr>
            <w:noProof/>
            <w:webHidden/>
          </w:rPr>
          <w:instrText xml:space="preserve"> PAGEREF _Toc288718974 \h </w:instrText>
        </w:r>
        <w:r w:rsidR="00757CD5">
          <w:rPr>
            <w:noProof/>
            <w:webHidden/>
          </w:rPr>
        </w:r>
        <w:r w:rsidR="00757CD5">
          <w:rPr>
            <w:noProof/>
            <w:webHidden/>
          </w:rPr>
          <w:fldChar w:fldCharType="separate"/>
        </w:r>
        <w:r w:rsidR="00B8169F">
          <w:rPr>
            <w:noProof/>
            <w:webHidden/>
          </w:rPr>
          <w:t>4</w:t>
        </w:r>
        <w:r w:rsidR="00757CD5">
          <w:rPr>
            <w:noProof/>
            <w:webHidden/>
          </w:rPr>
          <w:fldChar w:fldCharType="end"/>
        </w:r>
      </w:hyperlink>
    </w:p>
    <w:p w:rsidR="00757CD5" w:rsidRDefault="00593F4D" w:rsidP="004E42F2">
      <w:pPr>
        <w:pStyle w:val="21"/>
        <w:tabs>
          <w:tab w:val="right" w:leader="dot" w:pos="9923"/>
        </w:tabs>
        <w:ind w:left="567" w:firstLine="0"/>
        <w:rPr>
          <w:noProof/>
        </w:rPr>
      </w:pPr>
      <w:hyperlink w:anchor="_Toc288718975" w:history="1">
        <w:r w:rsidR="00757CD5" w:rsidRPr="00574BBF">
          <w:rPr>
            <w:rStyle w:val="a9"/>
            <w:noProof/>
          </w:rPr>
          <w:t>2.5 Расчет структуры доходов местного бюджета</w:t>
        </w:r>
        <w:r w:rsidR="00757CD5">
          <w:rPr>
            <w:noProof/>
            <w:webHidden/>
          </w:rPr>
          <w:tab/>
        </w:r>
        <w:r w:rsidR="00757CD5">
          <w:rPr>
            <w:noProof/>
            <w:webHidden/>
          </w:rPr>
          <w:fldChar w:fldCharType="begin"/>
        </w:r>
        <w:r w:rsidR="00757CD5">
          <w:rPr>
            <w:noProof/>
            <w:webHidden/>
          </w:rPr>
          <w:instrText xml:space="preserve"> PAGEREF _Toc288718975 \h </w:instrText>
        </w:r>
        <w:r w:rsidR="00757CD5">
          <w:rPr>
            <w:noProof/>
            <w:webHidden/>
          </w:rPr>
        </w:r>
        <w:r w:rsidR="00757CD5">
          <w:rPr>
            <w:noProof/>
            <w:webHidden/>
          </w:rPr>
          <w:fldChar w:fldCharType="separate"/>
        </w:r>
        <w:r w:rsidR="00B8169F">
          <w:rPr>
            <w:noProof/>
            <w:webHidden/>
          </w:rPr>
          <w:t>4</w:t>
        </w:r>
        <w:r w:rsidR="00757CD5">
          <w:rPr>
            <w:noProof/>
            <w:webHidden/>
          </w:rPr>
          <w:fldChar w:fldCharType="end"/>
        </w:r>
      </w:hyperlink>
    </w:p>
    <w:p w:rsidR="00757CD5" w:rsidRDefault="00593F4D" w:rsidP="004E42F2">
      <w:pPr>
        <w:pStyle w:val="21"/>
        <w:tabs>
          <w:tab w:val="right" w:leader="dot" w:pos="9923"/>
        </w:tabs>
        <w:ind w:left="567" w:firstLine="0"/>
        <w:rPr>
          <w:noProof/>
        </w:rPr>
      </w:pPr>
      <w:hyperlink w:anchor="_Toc288718976" w:history="1">
        <w:r w:rsidR="00757CD5" w:rsidRPr="00574BBF">
          <w:rPr>
            <w:rStyle w:val="a9"/>
            <w:noProof/>
          </w:rPr>
          <w:t>2.6 Расчет структуры расходов местного бюджета</w:t>
        </w:r>
        <w:r w:rsidR="00757CD5">
          <w:rPr>
            <w:noProof/>
            <w:webHidden/>
          </w:rPr>
          <w:tab/>
        </w:r>
        <w:r w:rsidR="00757CD5">
          <w:rPr>
            <w:noProof/>
            <w:webHidden/>
          </w:rPr>
          <w:fldChar w:fldCharType="begin"/>
        </w:r>
        <w:r w:rsidR="00757CD5">
          <w:rPr>
            <w:noProof/>
            <w:webHidden/>
          </w:rPr>
          <w:instrText xml:space="preserve"> PAGEREF _Toc288718976 \h </w:instrText>
        </w:r>
        <w:r w:rsidR="00757CD5">
          <w:rPr>
            <w:noProof/>
            <w:webHidden/>
          </w:rPr>
        </w:r>
        <w:r w:rsidR="00757CD5">
          <w:rPr>
            <w:noProof/>
            <w:webHidden/>
          </w:rPr>
          <w:fldChar w:fldCharType="separate"/>
        </w:r>
        <w:r w:rsidR="00B8169F">
          <w:rPr>
            <w:noProof/>
            <w:webHidden/>
          </w:rPr>
          <w:t>4</w:t>
        </w:r>
        <w:r w:rsidR="00757CD5">
          <w:rPr>
            <w:noProof/>
            <w:webHidden/>
          </w:rPr>
          <w:fldChar w:fldCharType="end"/>
        </w:r>
      </w:hyperlink>
    </w:p>
    <w:p w:rsidR="00757CD5" w:rsidRDefault="00593F4D" w:rsidP="004E42F2">
      <w:pPr>
        <w:pStyle w:val="13"/>
        <w:tabs>
          <w:tab w:val="right" w:leader="dot" w:pos="9923"/>
        </w:tabs>
        <w:ind w:left="567" w:firstLine="0"/>
        <w:rPr>
          <w:noProof/>
        </w:rPr>
      </w:pPr>
      <w:hyperlink w:anchor="_Toc288718977" w:history="1">
        <w:r w:rsidR="00757CD5" w:rsidRPr="00574BBF">
          <w:rPr>
            <w:rStyle w:val="a9"/>
            <w:noProof/>
          </w:rPr>
          <w:t>Заключение</w:t>
        </w:r>
        <w:r w:rsidR="00757CD5">
          <w:rPr>
            <w:noProof/>
            <w:webHidden/>
          </w:rPr>
          <w:tab/>
        </w:r>
        <w:r w:rsidR="00757CD5">
          <w:rPr>
            <w:noProof/>
            <w:webHidden/>
          </w:rPr>
          <w:fldChar w:fldCharType="begin"/>
        </w:r>
        <w:r w:rsidR="00757CD5">
          <w:rPr>
            <w:noProof/>
            <w:webHidden/>
          </w:rPr>
          <w:instrText xml:space="preserve"> PAGEREF _Toc288718977 \h </w:instrText>
        </w:r>
        <w:r w:rsidR="00757CD5">
          <w:rPr>
            <w:noProof/>
            <w:webHidden/>
          </w:rPr>
        </w:r>
        <w:r w:rsidR="00757CD5">
          <w:rPr>
            <w:noProof/>
            <w:webHidden/>
          </w:rPr>
          <w:fldChar w:fldCharType="separate"/>
        </w:r>
        <w:r w:rsidR="00B8169F">
          <w:rPr>
            <w:noProof/>
            <w:webHidden/>
          </w:rPr>
          <w:t>4</w:t>
        </w:r>
        <w:r w:rsidR="00757CD5">
          <w:rPr>
            <w:noProof/>
            <w:webHidden/>
          </w:rPr>
          <w:fldChar w:fldCharType="end"/>
        </w:r>
      </w:hyperlink>
    </w:p>
    <w:p w:rsidR="00757CD5" w:rsidRDefault="00593F4D" w:rsidP="004E42F2">
      <w:pPr>
        <w:pStyle w:val="13"/>
        <w:tabs>
          <w:tab w:val="right" w:leader="dot" w:pos="9923"/>
        </w:tabs>
        <w:ind w:left="567" w:firstLine="0"/>
        <w:rPr>
          <w:noProof/>
        </w:rPr>
      </w:pPr>
      <w:hyperlink w:anchor="_Toc288718978" w:history="1">
        <w:r w:rsidR="00757CD5" w:rsidRPr="00574BBF">
          <w:rPr>
            <w:rStyle w:val="a9"/>
            <w:noProof/>
          </w:rPr>
          <w:t>Список использованных источников</w:t>
        </w:r>
        <w:r w:rsidR="00757CD5">
          <w:rPr>
            <w:noProof/>
            <w:webHidden/>
          </w:rPr>
          <w:tab/>
        </w:r>
        <w:r w:rsidR="00757CD5">
          <w:rPr>
            <w:noProof/>
            <w:webHidden/>
          </w:rPr>
          <w:fldChar w:fldCharType="begin"/>
        </w:r>
        <w:r w:rsidR="00757CD5">
          <w:rPr>
            <w:noProof/>
            <w:webHidden/>
          </w:rPr>
          <w:instrText xml:space="preserve"> PAGEREF _Toc288718978 \h </w:instrText>
        </w:r>
        <w:r w:rsidR="00757CD5">
          <w:rPr>
            <w:noProof/>
            <w:webHidden/>
          </w:rPr>
        </w:r>
        <w:r w:rsidR="00757CD5">
          <w:rPr>
            <w:noProof/>
            <w:webHidden/>
          </w:rPr>
          <w:fldChar w:fldCharType="separate"/>
        </w:r>
        <w:r w:rsidR="00B8169F">
          <w:rPr>
            <w:noProof/>
            <w:webHidden/>
          </w:rPr>
          <w:t>4</w:t>
        </w:r>
        <w:r w:rsidR="00757CD5">
          <w:rPr>
            <w:noProof/>
            <w:webHidden/>
          </w:rPr>
          <w:fldChar w:fldCharType="end"/>
        </w:r>
      </w:hyperlink>
    </w:p>
    <w:p w:rsidR="00757CD5" w:rsidRDefault="00593F4D" w:rsidP="004E42F2">
      <w:pPr>
        <w:pStyle w:val="13"/>
        <w:tabs>
          <w:tab w:val="right" w:leader="dot" w:pos="9923"/>
        </w:tabs>
        <w:ind w:left="567" w:firstLine="0"/>
        <w:rPr>
          <w:noProof/>
        </w:rPr>
      </w:pPr>
      <w:hyperlink w:anchor="_Toc288718979" w:history="1">
        <w:r w:rsidR="00757CD5" w:rsidRPr="00574BBF">
          <w:rPr>
            <w:rStyle w:val="a9"/>
            <w:noProof/>
          </w:rPr>
          <w:t>Лист замечаний</w:t>
        </w:r>
        <w:r w:rsidR="00757CD5">
          <w:rPr>
            <w:noProof/>
            <w:webHidden/>
          </w:rPr>
          <w:tab/>
        </w:r>
        <w:r w:rsidR="00757CD5">
          <w:rPr>
            <w:noProof/>
            <w:webHidden/>
          </w:rPr>
          <w:fldChar w:fldCharType="begin"/>
        </w:r>
        <w:r w:rsidR="00757CD5">
          <w:rPr>
            <w:noProof/>
            <w:webHidden/>
          </w:rPr>
          <w:instrText xml:space="preserve"> PAGEREF _Toc288718979 \h </w:instrText>
        </w:r>
        <w:r w:rsidR="00757CD5">
          <w:rPr>
            <w:noProof/>
            <w:webHidden/>
          </w:rPr>
        </w:r>
        <w:r w:rsidR="00757CD5">
          <w:rPr>
            <w:noProof/>
            <w:webHidden/>
          </w:rPr>
          <w:fldChar w:fldCharType="separate"/>
        </w:r>
        <w:r w:rsidR="00B8169F">
          <w:rPr>
            <w:noProof/>
            <w:webHidden/>
          </w:rPr>
          <w:t>4</w:t>
        </w:r>
        <w:r w:rsidR="00757CD5">
          <w:rPr>
            <w:noProof/>
            <w:webHidden/>
          </w:rPr>
          <w:fldChar w:fldCharType="end"/>
        </w:r>
      </w:hyperlink>
    </w:p>
    <w:p w:rsidR="00757CD5" w:rsidRDefault="00757CD5" w:rsidP="004E42F2">
      <w:pPr>
        <w:tabs>
          <w:tab w:val="right" w:leader="dot" w:pos="9923"/>
        </w:tabs>
        <w:ind w:left="567" w:firstLine="0"/>
      </w:pPr>
      <w:r>
        <w:fldChar w:fldCharType="end"/>
      </w:r>
    </w:p>
    <w:p w:rsidR="00757CD5" w:rsidRDefault="00757CD5" w:rsidP="009704EA">
      <w:pPr>
        <w:pStyle w:val="1"/>
        <w:jc w:val="center"/>
        <w:rPr>
          <w:lang w:val="en-US"/>
        </w:rPr>
      </w:pPr>
    </w:p>
    <w:p w:rsidR="00757CD5" w:rsidRDefault="00757CD5">
      <w:pPr>
        <w:spacing w:after="200" w:line="276" w:lineRule="auto"/>
        <w:ind w:left="0" w:right="0" w:firstLine="0"/>
        <w:jc w:val="left"/>
        <w:rPr>
          <w:b/>
          <w:bCs/>
          <w:sz w:val="28"/>
          <w:szCs w:val="28"/>
        </w:rPr>
      </w:pPr>
      <w:bookmarkStart w:id="0" w:name="_Toc288718968"/>
      <w:r>
        <w:br w:type="page"/>
      </w:r>
    </w:p>
    <w:p w:rsidR="00757CD5" w:rsidRDefault="00757CD5" w:rsidP="009704EA">
      <w:pPr>
        <w:pStyle w:val="1"/>
        <w:jc w:val="center"/>
      </w:pPr>
      <w:r>
        <w:t>Введение</w:t>
      </w:r>
      <w:bookmarkEnd w:id="0"/>
    </w:p>
    <w:p w:rsidR="00757CD5" w:rsidRPr="00521B00" w:rsidRDefault="00757CD5" w:rsidP="00521B00"/>
    <w:p w:rsidR="00757CD5" w:rsidRDefault="00757CD5" w:rsidP="00A7638A">
      <w:r>
        <w:t xml:space="preserve">Исполнение бюджета и контроль за расходованием государственных средств в Российском государстве традиционно осуществлялись казначейскими учреждениями, а после 1917 г. созданными на их основе приходно-расходными кассами Наркомфина. </w:t>
      </w:r>
      <w:r>
        <w:br/>
        <w:t xml:space="preserve">Однако действовавшая в СССР система исполнения бюджета приводила к наращиванию инфляционных процессов в стране, так как финансирование расходов производилось без учета реально поступающих доходов и носило эмиссионный характер. В начале проведения экономических реформ изменения в процессе исполнения федерального бюджета позволили решить главную задачу – ликвидировать практику автоматического и бесконтрольного кредитования Центральным банком бюджетного дефицита. </w:t>
      </w:r>
    </w:p>
    <w:p w:rsidR="00757CD5" w:rsidRDefault="00757CD5" w:rsidP="00A7638A">
      <w:r>
        <w:t xml:space="preserve">По мере перехода российской экономики к рыночным отношениям все большее значение приобретает рациональное управление государственными финансами. </w:t>
      </w:r>
      <w:r>
        <w:br/>
        <w:t>К середине 1992 г. Российская Федерация пришла к состоянию, когда исполнение федерального бюджета практически вышло из под контроля Правительства. Задержки в зачислении налогов и сборов на счета Министерства финансов, не предоставление отчетности о них были нормой работы многих банков, включая Центральный банк России. Последний, в свою очередь, практически потерял контроль над счетами бюджетных учреждений, которые, с его согласия, в погоне за прибылью, стали переводить их в коммерческие банки.</w:t>
      </w:r>
    </w:p>
    <w:p w:rsidR="00757CD5" w:rsidRDefault="00757CD5" w:rsidP="00A7638A">
      <w:r>
        <w:t>Отсутствие механизмов контроля за этапами расходования бюджетных средств дестабилизировало проводимую в стране бюджетную политику и практически сделало невозможным активное участие Правительства в её реализации.</w:t>
      </w:r>
    </w:p>
    <w:p w:rsidR="00757CD5" w:rsidRDefault="00757CD5" w:rsidP="00A7638A">
      <w:r>
        <w:t>Утрата государственного контроля за поступлением и расходованием средств федерального бюджета, отсутствие детального учета этих средств породило безответственное отношение к ним на всех уровнях, привело к ослаблению бюджетной дисциплины, а отсутствие объективной информации в условиях острой недостаточности бюджетных средств не позволяло перегруппировать финансовые ресурсы для наиболее рационального их использования в период осуществления рыночных преобразований в экономике.</w:t>
      </w:r>
    </w:p>
    <w:p w:rsidR="00757CD5" w:rsidRDefault="00757CD5" w:rsidP="00A7638A">
      <w:r>
        <w:t xml:space="preserve">Таким образом, действующий механизм использования федеральных финансовых ресурсов был слабо адаптирован к современным экономическим условиям, не был способен обеспечить "прозрачность" бюджета и эффективный контроль за целевым и рациональным использованием бюджетных средств, отягощался многоступенчатостью, характеризовался низкой оперативностью и раздробленностью, не позволял определить величину кассовых расходов и совершать разумный маневр государственными финансовыми ресурсами в условиях их дефицитности и создал возможности их нецелевого использования. </w:t>
      </w:r>
      <w:r>
        <w:br/>
        <w:t xml:space="preserve">Международный опыт и практика функционирования отечественной финансовой системы дали практически безальтернативное решение в сложившейся ситуации решение об организации в Министерстве финансов РФ системы органов федерального казначейства и переводе федерального бюджета на казначейскую систему исполнения как первого этапа по установлению контроля Правительства РФ за государственными финансами. </w:t>
      </w:r>
      <w:r>
        <w:br/>
        <w:t>Таким образом, Указом Президента РФ от 8 декабря 1992 г. № 1556 был в принципиальном, а постановлением Правительства России от 27 августа 1993 г. № 864 в организационном плане решен вопрос о создании федерального казначейства в составе Министерства финансов Российской Федерации.</w:t>
      </w:r>
    </w:p>
    <w:p w:rsidR="00757CD5" w:rsidRDefault="00757CD5" w:rsidP="00A7638A">
      <w:r>
        <w:t xml:space="preserve">Основное предназначение казначейской системы содействие оптимальному управлению государственными финансовыми ресурсами. Данная задача охватывает чрезвычайно широкий спектр функций, выполнение которых органами федерального казначейства, подходящий сфере бюджетно-налоговой политики, проводимой в стране. Казначейство жестко регламентирует процесс исполнения и контролирует все расходы бюджетных учреждений, полностью ведет их бухгалтерский учет, а также управляет всеми государственными активами. </w:t>
      </w:r>
    </w:p>
    <w:p w:rsidR="00757CD5" w:rsidRDefault="00757CD5" w:rsidP="00A7638A">
      <w:r>
        <w:t xml:space="preserve">В настоящее время перед органами федерального казначейства стоит главная задача - обеспечение профессионально-грамотного управления финансовыми ресурсами государства, беспрерывного, в полном соответствии с законом, исполнения федерального бюджета и контроля за целевым использованием бюджетных средств организациями и учреждениями, финансируемыми из федерального бюджета. </w:t>
      </w:r>
    </w:p>
    <w:p w:rsidR="00757CD5" w:rsidRDefault="00757CD5" w:rsidP="00521B00">
      <w:r>
        <w:t>Цель дипломной работы – изучение исполнения</w:t>
      </w:r>
      <w:r w:rsidRPr="008F0BE6">
        <w:t xml:space="preserve"> расходов федерального бюдже</w:t>
      </w:r>
      <w:r>
        <w:t>та по расходам. При этом основными задачами исследования являются:</w:t>
      </w:r>
    </w:p>
    <w:p w:rsidR="00757CD5" w:rsidRDefault="00757CD5" w:rsidP="00A7638A">
      <w:r>
        <w:t>- рассмотрение учета бюджетных обязательств;</w:t>
      </w:r>
    </w:p>
    <w:p w:rsidR="00757CD5" w:rsidRDefault="00757CD5" w:rsidP="00A7638A">
      <w:r>
        <w:t>- определение порядка открытия и ведения лицевых счетов для учета операций по исполнению расходов федерального бюджета;</w:t>
      </w:r>
    </w:p>
    <w:p w:rsidR="00757CD5" w:rsidRDefault="00757CD5" w:rsidP="00A7638A">
      <w:r>
        <w:t>- рассмотрение механизма осуществления платежа;</w:t>
      </w:r>
    </w:p>
    <w:p w:rsidR="00757CD5" w:rsidRDefault="00757CD5" w:rsidP="008F0BE6">
      <w:pPr>
        <w:rPr>
          <w:b/>
          <w:bCs/>
          <w:sz w:val="28"/>
          <w:szCs w:val="28"/>
        </w:rPr>
      </w:pPr>
      <w:r>
        <w:t>- рассмотрение основных форм расходов федерального бюджета и особенностей из финансирования.</w:t>
      </w:r>
      <w:r>
        <w:br w:type="page"/>
      </w:r>
    </w:p>
    <w:p w:rsidR="00757CD5" w:rsidRDefault="00757CD5" w:rsidP="00861C23">
      <w:pPr>
        <w:pStyle w:val="1"/>
      </w:pPr>
      <w:bookmarkStart w:id="1" w:name="_Toc288718969"/>
      <w:r>
        <w:t>1 Теоретическая часть</w:t>
      </w:r>
      <w:bookmarkEnd w:id="1"/>
    </w:p>
    <w:p w:rsidR="00757CD5" w:rsidRDefault="00757CD5" w:rsidP="00861C23"/>
    <w:p w:rsidR="00757CD5" w:rsidRDefault="00757CD5" w:rsidP="00861C23">
      <w:r>
        <w:t>Исполнение расходов федерального бюджета по расходам</w:t>
      </w:r>
    </w:p>
    <w:p w:rsidR="00757CD5" w:rsidRDefault="00757CD5" w:rsidP="00861C23">
      <w:r>
        <w:t>Механизм исполнения федерального бюджета по расходам идентичен механизму исполнения бюджета любого уровня, закрепленного в Бюджетном кодексе Российской Федерации. Особенным субъектом этого механизма является Федеральное казначейчтво Российской Федерации, через систему которого проходит подавляющее большинство информационных потоков, опосредствующих исполнения федерального бюджета по расходам.</w:t>
      </w:r>
    </w:p>
    <w:p w:rsidR="00757CD5" w:rsidRDefault="00757CD5" w:rsidP="00861C23">
      <w:r>
        <w:t>Санкционирование расходов федерального бюджета, как и любого бюджета другого уровня, начисляется с составления сводной бюджетной росписи. Сводная роспись составляется Министерством финансов России и утверждается министром финансов.</w:t>
      </w:r>
    </w:p>
    <w:p w:rsidR="00757CD5" w:rsidRDefault="00757CD5" w:rsidP="00861C23">
      <w:r>
        <w:t>Сводная роспись включает в себя:</w:t>
      </w:r>
    </w:p>
    <w:p w:rsidR="00757CD5" w:rsidRDefault="00757CD5" w:rsidP="00861C23">
      <w:r>
        <w:t>- роспись поступлений доходов в федеральный бюджет в целом на год в разрезе кодов доходов бюджетной классификации Российской Федерации;</w:t>
      </w:r>
    </w:p>
    <w:p w:rsidR="00757CD5" w:rsidRDefault="00757CD5" w:rsidP="00861C23">
      <w:r>
        <w:t>- поквартальное распределение поступлений доходов в федеральный бюджет в разрезе главных распределителей средств федерального бюджета – администраторов доходов федерального бюджета Российской Федерации;</w:t>
      </w:r>
    </w:p>
    <w:p w:rsidR="00757CD5" w:rsidRDefault="00757CD5" w:rsidP="00861C23">
      <w:r>
        <w:t>- роспись расходов федерального бюджета в целом на год в разрезе ведомственной, функциональной и экономической классификаций расходов бюджетов Российской Федерации (главный распорядитель, раздел, подраздел,  целевая статья, вид расходов, экономическая статья);</w:t>
      </w:r>
    </w:p>
    <w:p w:rsidR="00757CD5" w:rsidRDefault="00757CD5" w:rsidP="00861C23">
      <w:r>
        <w:t>- поквартальное распределение расходов федерального бюджета, установленного соответствующему главному распорядителю, в разрезе функционально</w:t>
      </w:r>
      <w:r>
        <w:tab/>
        <w:t xml:space="preserve"> классификации расходов бюджетов Российской Федерации (главный распорядитель, раздел, подраздел);</w:t>
      </w:r>
    </w:p>
    <w:p w:rsidR="00757CD5" w:rsidRDefault="00757CD5" w:rsidP="00861C23">
      <w:r>
        <w:t>- роспись источников внутреннего финансирования дефицита федерального бюджета на год с разбивкой по кварталам в разрезе главных распорядителей-администраторов и кодов классификации источников внутреннего финансирования дефицитов бюджетов Российской Федерации;</w:t>
      </w:r>
    </w:p>
    <w:p w:rsidR="00757CD5" w:rsidRDefault="00757CD5" w:rsidP="009D4A23">
      <w:r>
        <w:t>- роспись источников внешнего финансирования дефицита федерального бюджета на год с разбивкой по кварталам в разрезе главных распорядителей-администраторов и кодов классификации источников внешнего финансирования дефицитов бюджетов Российской Федерации.</w:t>
      </w:r>
    </w:p>
    <w:p w:rsidR="00757CD5" w:rsidRDefault="00757CD5" w:rsidP="009D4A23">
      <w:r>
        <w:t>Лимиты бюджетных обязательств утверждается министром финансов Российской Федерации в размере ассигнований, установленных сводной росписью в целом на год в разрезе ведомственной, функциональной и экономической классификаций расходов бюджетов Российской Федерации.</w:t>
      </w:r>
    </w:p>
    <w:p w:rsidR="00757CD5" w:rsidRDefault="00757CD5" w:rsidP="009D4A23">
      <w:r>
        <w:t>Департамент бюджетной политики Минфина с сопроводительным письмом доводит до федеральных органов государственной власти и иных прямых получателей средств федерального бюджета (главные распорядители) утвержденную сводную роспись.</w:t>
      </w:r>
    </w:p>
    <w:p w:rsidR="00757CD5" w:rsidRDefault="00757CD5" w:rsidP="009D4A23">
      <w:r>
        <w:t>Утвержденная сводная роспись, лимиты бюджетных обязательств и информация о распределении расходов федерального бюджета, установленных соответствующему главному распорядителю на конкретный год за счет связанных кредитов, полученных от правительств иностранных государств, банков, фирм и международных финансовых организаций, передаются Минфином (Департамент бюджетной политики) Федеральному казначейству в течение одного рабочего дня в электронном виде и на бумажных носителях.</w:t>
      </w:r>
    </w:p>
    <w:p w:rsidR="00757CD5" w:rsidRDefault="00757CD5" w:rsidP="009D4A23">
      <w:r>
        <w:t>Поквартальное распределение расходов федерального бюджета по соответствующему главному распорядителю в разрезе функциональной классификации бюджетов Российской Федерации (главный распорядитель, раздел, подраздел) представляет собой объему финансирования расходов на соответствующий квартал.</w:t>
      </w:r>
    </w:p>
    <w:p w:rsidR="00757CD5" w:rsidRDefault="00757CD5" w:rsidP="009D4A23">
      <w:r>
        <w:t>До главных распорядителей доводятся казначейские уведомления по форме, установленной приложением № 2 к Приказу Министерства финансов от 10.06.03 г. №50н «Об утверждении Порядка организации работы по доведению через органы Федерального казначейства Министерства финансов Российской Федерации объемов бюджетных ассигнований, лимитов бюджетных обязательств и объемов финансирования расходов федерального бюджета» (далее – Приказ Минфина России от 10.06.03 г. №50н).</w:t>
      </w:r>
    </w:p>
    <w:p w:rsidR="00757CD5" w:rsidRDefault="00757CD5" w:rsidP="009D4A23">
      <w:r>
        <w:t>На основании доведенных показателей сводной росписи главные распорядители уточняют и утверждают сметы доходов и расходов получателей средств федерального бюджета и доводят до распорядителей (получателей) уведомления о бюджетных ассигнованиях из федерального бюджета.</w:t>
      </w:r>
    </w:p>
    <w:p w:rsidR="00757CD5" w:rsidRDefault="00757CD5" w:rsidP="009D4A23">
      <w:r>
        <w:t>Главные распорядители средств федерального бюджета, имеющие право на использование средств, поступающих в доход федерального бюджета от сдачи в аренду имущества, находящегося в федеральной собственности и переданного им в оперативное управления, уведомления о лимитах бюджетных обязательств по дополнительному бюджетному финансированию для использования дополнительного источника бюджетного финансирования в порядке, установленном Приказом Минфина от 30.06.04 г. №57н (Об утверждении положения о порядке осуществления операций по использованию средств, поступающих от сдачи в аренду имущества, находящегося в федеральной собственности и переданного в оперативное управление бюджетным учреждениям, имеющим право на дополнительное бюджетное финансирование».</w:t>
      </w:r>
    </w:p>
    <w:p w:rsidR="00757CD5" w:rsidRDefault="00757CD5" w:rsidP="009D4A23">
      <w:r>
        <w:t>Доведение лимитов бюджетных обязательств и объемов финансирования расходов главными распорядителями до находящихся в их ведении получателей осуществляется через органы Федерального казначейства согласно Приказу Минфина России от 10.06.03 г. №50 н.</w:t>
      </w:r>
    </w:p>
    <w:p w:rsidR="00757CD5" w:rsidRDefault="00757CD5" w:rsidP="009D4A23">
      <w:r>
        <w:t>Бюджетные ассигнования прошедшего квартала направляются в Департамент бюджетной политики Минфина России (на бумажном носителе) главным распорядителям и Федеральному казначейству на бумажном носителе и в электронном виде на срок до 20 числа месяца, следующего за отчетным кварталом.</w:t>
      </w:r>
    </w:p>
    <w:p w:rsidR="00757CD5" w:rsidRDefault="00757CD5" w:rsidP="009D4A23">
      <w:r>
        <w:t>Финансирование расходов  федерального бюджета осуществляется главными распорядителями через органы Федерального казначейства в соответствии с квартальными предельными объемами финансирования расходов, соответствующими сводной росписи и доведенными казначейскими уведомлениям в разрезе разделов, подразделов.</w:t>
      </w:r>
    </w:p>
    <w:p w:rsidR="00757CD5" w:rsidRDefault="00757CD5" w:rsidP="009D4A23">
      <w:r>
        <w:t>Федеральное казначейство в пределах доведенных до главных распорядителей объемов финансирования расходов на соответствующий квартал и годовых лимитов бюджетных обязательств принимает представленные главными распорядителями расходные расписания для доведения их до подведомственных распорядителей и получателей в соответствии с Приказом Минфина от 10.06.03 г. №50н.</w:t>
      </w:r>
    </w:p>
    <w:p w:rsidR="00757CD5" w:rsidRDefault="00757CD5" w:rsidP="009D4A23">
      <w:r>
        <w:t>Объем прав получателей средств федерального бюджета на принятие денежных обязательств устанавливается в порядке утверждения и доведения лимитов бюджетных обязательств. Лимиты бюджетных обязательств для главных распорядителей средств федерального бюджета утверждаются Федеральным казначейством. Распределение бюджетных обязательств между распорядителями и получателями средств федерального бюджета утверждается главными распорядителями средств федерального бюджета.</w:t>
      </w:r>
    </w:p>
    <w:p w:rsidR="00757CD5" w:rsidRDefault="00757CD5" w:rsidP="009D4A23">
      <w:r>
        <w:t>Утвержденные лимиты доводятся до нижестоящих распорядителей и получателей средств федерального бюджета через Федеральное казначейство в форме уведомления о лимите бюджетных обязательств. Федеральное казначейство вправе отсрочить предоставление прав на принятие бюджетных обязательств распорядителями и получателями средств федерального бюджета на период до трех месяцев в порядке, определенном статьей 224 Бюджетного кодекса Российской Федерации.</w:t>
      </w:r>
    </w:p>
    <w:p w:rsidR="00757CD5" w:rsidRDefault="00757CD5" w:rsidP="009D4A23">
      <w:r>
        <w:t>Свод лимитов бюджетных обязательств по всем получателям средств федерального бюджета в едином реестре лимитов бюджетных обязательств на определенный срок направляется Федеральным казначейством для сведения в Счетную палату Российской Федерации.</w:t>
      </w:r>
    </w:p>
    <w:p w:rsidR="00757CD5" w:rsidRDefault="00757CD5" w:rsidP="009D4A23">
      <w:r>
        <w:t>Денежные обязательства принимаются путем заключения получателем бюджетных средств и поставщиком продукции (работ, услуг) договоров.</w:t>
      </w:r>
    </w:p>
    <w:p w:rsidR="00757CD5" w:rsidRDefault="00757CD5" w:rsidP="009D4A23">
      <w:r>
        <w:t>Федеральное казначейство выверяет и подтверждает денежные обязательства. Разрешение на осуществление платежа осуществляется путем совершения разрешительной надписи, после чего дается распоряжение на осуществление платежа. Согласно статье 225 Бюджетного кодекса Российской Федерации разрешение на осуществление платежа и распоряжение об осуществлении платежа не могут быть даны одним и тем же должностным лицом органа, исполняющего бюджет.</w:t>
      </w:r>
    </w:p>
    <w:p w:rsidR="00757CD5" w:rsidRDefault="00757CD5" w:rsidP="009D4A23"/>
    <w:p w:rsidR="00757CD5" w:rsidRDefault="00757CD5" w:rsidP="009D4A23">
      <w:r>
        <w:t>Учет бюджетных обязательств</w:t>
      </w:r>
    </w:p>
    <w:p w:rsidR="00757CD5" w:rsidRDefault="00757CD5" w:rsidP="009D4A23">
      <w:r>
        <w:t>Постановлением Правительства Российской Федерации от 15.07.99 г. № 806 утверждено «Положение об учете территориальными органами Федерального казначейства обязательств, подлежащих исполнению за счет средств федерального бюджета», чтобы не допустить принятия бюджетными организациями на себя обязательства по осуществлению расходов за счет средств федерального бюджета сверх бюджетного финансирования, выделяемого им.</w:t>
      </w:r>
    </w:p>
    <w:p w:rsidR="00757CD5" w:rsidRDefault="00757CD5" w:rsidP="009D4A23">
      <w:r>
        <w:t>Учреждения, финансируемые из бюджета, представляют в территориальные органы Федерального казначейства договоры на поставку продукции и иные документы об обязательствах, подлежащих исполнению за счет средств федерального бюджета по кодам экономической классификации расходов бюджетов Российской Федерации.</w:t>
      </w:r>
    </w:p>
    <w:p w:rsidR="00757CD5" w:rsidRDefault="00757CD5" w:rsidP="009D4A23">
      <w:r>
        <w:t>Договоры учитываются казначейством в пределах остатка лимита бюджетных обязательств на текущий год. При этом лимиты не препятствуют заключению договоров на поставку продукции на срок, превышающий пределы финансового года.</w:t>
      </w:r>
    </w:p>
    <w:p w:rsidR="00757CD5" w:rsidRDefault="00757CD5" w:rsidP="009D4A23">
      <w:r>
        <w:t>Учет бюджетных обязательств, вытекающий из договора на поставку продукции, осуществляется органом Федерального казначейства на основании представленных бюджетной организацией оригинала договора или его копии, а также расшифровки к договору на поставку продукции, работ, услуг за счет средств федерального бюджета. При приеме документов для поставки на учет бюджетных обязательств проверяется соответствие стоимости договора на поставку продукции сумме, указанной в расшифровку. Показатели расшифровки записываются в Журнал учета договоров на принятие бюджетных обязательств.</w:t>
      </w:r>
    </w:p>
    <w:p w:rsidR="00757CD5" w:rsidRDefault="00757CD5" w:rsidP="009D4A23">
      <w:r>
        <w:t>Бюджетные обязательства принимаются на учет, если на момент представления договора в орган Федерального казначейства у бюджетной организации имеется достаточный свободный остаток лимита бюджетных обязательств по коду бюджетной классификации Российской Федерации.</w:t>
      </w:r>
    </w:p>
    <w:p w:rsidR="00757CD5" w:rsidRDefault="00757CD5" w:rsidP="009D4A23">
      <w:r>
        <w:t>Объем свободного остатка по коду бюджетной классификации Российской Федерации определяется как разница между установленным учреждению лимитом бюджетных обязательств на финансовый год и суммам принятых с начала года на учет бюджетных обязательств и кассового расхода с начала финансового года по прочим денежным обязательствам.</w:t>
      </w:r>
    </w:p>
    <w:p w:rsidR="00757CD5" w:rsidRDefault="00757CD5" w:rsidP="009D4A23">
      <w:r>
        <w:t>При принятии на учет бюджетному обязательству присваивается уникальный последовательный в пределах учреждения и финансового года учетный номер, который проставляется ответственным исполнителем органа Федерального казначейства в соответствующей строке расшифровки.</w:t>
      </w:r>
    </w:p>
    <w:p w:rsidR="00757CD5" w:rsidRDefault="00757CD5" w:rsidP="009D4A23">
      <w:r>
        <w:t>В случае принятия учреждением бюджетных обязательств по договору на поставку продукции по нескольким кодам бюджетной классификации Российской Федерации, что видно из расшифровки, такие обязательства учитываются раздельно с присвоением учетного номера каждому обязательству. При этом стоимость каждого бюджетного обязательства не должна превышать неиспользованного учреждением лимита бюджетных обязательств отдельно по каждому коду бюджетной классификации Российской Федерации.</w:t>
      </w:r>
    </w:p>
    <w:p w:rsidR="00757CD5" w:rsidRDefault="00757CD5" w:rsidP="009D4A23">
      <w:r>
        <w:t>В случае непринятия на учет бюджетного обязательства оригинал договора на поставку продукции возвращается учреждению органом Федерального казначейства с отметкой об отказе в учет, а его копия с расшифровкой остается в органе Федерального казначейства.</w:t>
      </w:r>
    </w:p>
    <w:p w:rsidR="00757CD5" w:rsidRDefault="00757CD5" w:rsidP="009D4A23">
      <w:r>
        <w:t>Для обеспечения учета исполнения бюджетного обязательства в платежных поручениях в поле «Назначение платежа» учреждением дополнительно указывается учетный номер бюджетного обязательства, присвоенный органом Федерального казначейства.</w:t>
      </w:r>
    </w:p>
    <w:p w:rsidR="00757CD5" w:rsidRDefault="00757CD5" w:rsidP="009D4A23">
      <w:r>
        <w:t>При внесении изменений в бюджетные обязательства организация представляет в органы Федерального казначейства оригинал дополнительного договора и его копию с расшифровкой. В расшифровке к изменениям обязательств указываются учетные номера бюджетных обязательств по изменяемому договору  на поставку продукции, новая сумма договора и новый график исполнения бюджетных обязательств. Новый объем и график оплаты обязательства не должны противоречить фактически исполненной части договора на поставку продукции.</w:t>
      </w:r>
    </w:p>
    <w:p w:rsidR="00757CD5" w:rsidRDefault="00757CD5" w:rsidP="009D4A23">
      <w:r>
        <w:t>После принятия на учет документов на внесение изменений бюджетному обязательству присваивается новый учетный номер, который проставляется в расшифровке к изменениям обязательств.</w:t>
      </w:r>
    </w:p>
    <w:p w:rsidR="00757CD5" w:rsidRDefault="00757CD5" w:rsidP="009D4A23">
      <w:r>
        <w:t>По окончании финансового года формируется Ведомость контроля неисполненных бюджетных обязательств по каждому учреждению. Принятые на учет и не завершенные в текущем финансовом гожу бюджетные обязательства подлежат переучету в следующем финансовом году за счет лимита бюджетных обязательств нового года.</w:t>
      </w:r>
    </w:p>
    <w:p w:rsidR="00757CD5" w:rsidRDefault="00757CD5" w:rsidP="009D4A23">
      <w:r>
        <w:t>В новом финансовом году переучет незавершенных бюджетных обязательств органы Федерального казначейства осуществляют на основании предоставленных учреждением оригиналов договоров на поставку продукции с отметкой органа Федерального казначейства о принятии их на учет и расшифровок к изменениям обязательств.</w:t>
      </w:r>
    </w:p>
    <w:p w:rsidR="00757CD5" w:rsidRDefault="00757CD5" w:rsidP="00684F35">
      <w:r>
        <w:t>В расшифровках к изменениям обязательств указывается сумма неисполненного бюджетного обязательства, подлежащая оплате из средств федерального бюджета в новом финансовом году, а также учетный номер завершенного бюджетного обязательства в истекшем финансовом году. Расшифровка к изменениям обязательств вносится в Журнал и оформляется в установленном порядке.</w:t>
      </w:r>
    </w:p>
    <w:p w:rsidR="00757CD5" w:rsidRDefault="00757CD5" w:rsidP="00684F35">
      <w:r>
        <w:t>В случае непринятия учреждением решения о досрочном прекращении бюджетного обязательства завершение бюджетного обязательства оформляется органом Федерального казначейства с учетом копии документа, послужившего основанием для таких изменения, и соответствующей расшифровкой к изменениям обязательств.</w:t>
      </w:r>
    </w:p>
    <w:p w:rsidR="00757CD5" w:rsidRDefault="00757CD5" w:rsidP="00684F35">
      <w:r>
        <w:t>Все включенные в Ведомость незавершенные бюджетные обязательства в новом финансовом году вновь принимаются на учет или снимаются с учета в установленном порядке. В ведомости в графе «Примечания» делается отметка о принятии или снятии с учета.</w:t>
      </w:r>
    </w:p>
    <w:p w:rsidR="00757CD5" w:rsidRDefault="00757CD5" w:rsidP="00684F35">
      <w:r>
        <w:t>Оригинал договора на поставку продукции или дополнительного договора возвращается бюджетной организацией с новой отметкой органа Федерального казначейства.</w:t>
      </w:r>
    </w:p>
    <w:p w:rsidR="00757CD5" w:rsidRDefault="00757CD5" w:rsidP="00684F35">
      <w:r>
        <w:t>При реорганизации или ликвидации учреждения неисполненные обязательства должны быть урегулированы соответственно правопреемником или вышестоящим распорядителем.</w:t>
      </w:r>
    </w:p>
    <w:p w:rsidR="00757CD5" w:rsidRDefault="00757CD5" w:rsidP="00684F35"/>
    <w:p w:rsidR="00757CD5" w:rsidRDefault="00757CD5" w:rsidP="00684F35">
      <w:r>
        <w:t>Порядок открытия и веления лицевых счетов для учета операций по исполнению расходов федерального бюджета</w:t>
      </w:r>
    </w:p>
    <w:p w:rsidR="00757CD5" w:rsidRDefault="00757CD5" w:rsidP="00684F35">
      <w:r>
        <w:t>Минфин России свои приказом от 31.12.02 г. № 142н утвердило Инструкцию о порядке открытия и ведения органами Федерального казначейства лицевых счетов для учета операций по исполнению расходов федерального бюджета.</w:t>
      </w:r>
    </w:p>
    <w:p w:rsidR="00757CD5" w:rsidRDefault="00757CD5" w:rsidP="00684F35">
      <w:r>
        <w:t>Лицевой счет – это регистр аналитического учета органа Федерального казначейства, предназначенный для отражения лимитов бюджетных обязательств, принятых денежных обязательств, объемов финансирования и кассовых расходов, осуществляемых по поручению клиента органами Федерального казначейства в процессе исполнения расходов федерального бюджета.</w:t>
      </w:r>
    </w:p>
    <w:p w:rsidR="00757CD5" w:rsidRDefault="00757CD5" w:rsidP="00684F35">
      <w:r>
        <w:t>Для учета операций по исполнению расходов федерального бюджета в органах Федерального казначейства открываются и ведутся следующие виды лицевых счетов:</w:t>
      </w:r>
    </w:p>
    <w:p w:rsidR="00757CD5" w:rsidRDefault="00757CD5" w:rsidP="00684F35">
      <w:r>
        <w:t>- лицевой счет, предназначенный для учета доведенных главному распорядителю средств лимитов бюджетных обязательств и объемов финансирования и распределения их по распределителям и получателям средств, находящимися в его ведении (далее – лицевой счет распорядителя средств);</w:t>
      </w:r>
    </w:p>
    <w:p w:rsidR="00757CD5" w:rsidRDefault="00757CD5" w:rsidP="00684F35">
      <w:r>
        <w:t>- лицевой счет, предназначенный для учета операций по отражению доведенных лимитов бюджетных обязательств, объемов финансирования, принятых денежных обязательств, кассовых расходов получателя средств (долее – лицевой счет получателя средств);</w:t>
      </w:r>
    </w:p>
    <w:p w:rsidR="00757CD5" w:rsidRDefault="00757CD5" w:rsidP="00684F35">
      <w:r>
        <w:t>- лицевой счет, предназначенный для учета доведенных иному получателю средств лимитов бюджетных обязательств и объемов финансирования, а также кассовых расходов, произведенных иным получателем средств (далее – лицевой счет иного получателя средств).</w:t>
      </w:r>
    </w:p>
    <w:p w:rsidR="00757CD5" w:rsidRDefault="00757CD5" w:rsidP="00684F35">
      <w:r>
        <w:t>При открытии лицевого счета орган Федерального казначейства присваивает ему в установленном порядке номер, который должен однозначно определять принадлежность распорядителя или получателя средства, иного получателя средств главному распорядителю средств.</w:t>
      </w:r>
    </w:p>
    <w:p w:rsidR="00757CD5" w:rsidRDefault="00757CD5" w:rsidP="00684F35">
      <w:r>
        <w:t>Каждому виду лицевого счета присваивается код:</w:t>
      </w:r>
    </w:p>
    <w:p w:rsidR="00757CD5" w:rsidRDefault="00757CD5" w:rsidP="00684F35">
      <w:r>
        <w:t>01 – лицевой счет распорядителя средств;</w:t>
      </w:r>
    </w:p>
    <w:p w:rsidR="00757CD5" w:rsidRDefault="00757CD5" w:rsidP="00684F35">
      <w:r>
        <w:t>03 – лицевой счет получателя средств;</w:t>
      </w:r>
    </w:p>
    <w:p w:rsidR="00757CD5" w:rsidRDefault="00757CD5" w:rsidP="00684F35">
      <w:r>
        <w:t>09 – лицевой счет иного получателя средств.</w:t>
      </w:r>
    </w:p>
    <w:p w:rsidR="00757CD5" w:rsidRDefault="00757CD5" w:rsidP="00684F35">
      <w:r>
        <w:t>Номер лицевого счета состоит из одиннадцати разрядов:</w:t>
      </w:r>
    </w:p>
    <w:p w:rsidR="00757CD5" w:rsidRDefault="00757CD5" w:rsidP="00684F35">
      <w:r>
        <w:t>1-й и 2-й разряд – код лицевого счета;</w:t>
      </w:r>
    </w:p>
    <w:p w:rsidR="00757CD5" w:rsidRDefault="00757CD5" w:rsidP="00684F35">
      <w:r>
        <w:t>с 3-го по 10-й разряд – учетный номер клиента;</w:t>
      </w:r>
    </w:p>
    <w:p w:rsidR="00757CD5" w:rsidRDefault="00757CD5" w:rsidP="00684F35">
      <w:r>
        <w:t>11-й разряд – резервный разряд.</w:t>
      </w:r>
    </w:p>
    <w:p w:rsidR="00757CD5" w:rsidRDefault="00757CD5" w:rsidP="00684F35">
      <w:r>
        <w:t>Лицевые счета открываются клиентами о органах Федерального казначейства по месту нахождения клиента. Открытие клиенту лицевого счета в органе Федерального казначейства, обслуживающем иное административно-территориальное образования, допускается с разрешения руководителя вышестоящего органа Федерального казначейства.</w:t>
      </w:r>
    </w:p>
    <w:p w:rsidR="00757CD5" w:rsidRDefault="00757CD5" w:rsidP="00684F35">
      <w:r>
        <w:t>Каждому клиенту для учета операций со средствами федерального бюджета может быть открыт только один лицевой счет соответствующего вида.</w:t>
      </w:r>
    </w:p>
    <w:p w:rsidR="00757CD5" w:rsidRDefault="00757CD5" w:rsidP="00684F35">
      <w:r>
        <w:t>Орган Федерального казначейства в пятидневный срок после открытия лицевого счета получателя средств сообщает об этом территориальному налоговому органу по месту регистрации получателя средств, а также органам государственных внебюджетных фондов, предоставление которым такой информации в соответствии с законодательством Российской Федерации является обязательным.</w:t>
      </w:r>
    </w:p>
    <w:p w:rsidR="00757CD5" w:rsidRDefault="00757CD5" w:rsidP="00684F35">
      <w:r>
        <w:t>Основанием для открытия распорядителю лицевого счета является представленные им в орган Федерального казначейства правоустанавливающий учредительный документ или письменное разрешение данному распорядителю средств предоставлены полномочия по распределению лимитов бюджетных обязательств и объемов финансирования по распределителям и получателям средств, находящимися в его ведении.</w:t>
      </w:r>
    </w:p>
    <w:p w:rsidR="00757CD5" w:rsidRDefault="00757CD5" w:rsidP="00684F35">
      <w:r>
        <w:t>Лицевые счета закрываются органами Федерального казначейства:</w:t>
      </w:r>
    </w:p>
    <w:p w:rsidR="00757CD5" w:rsidRDefault="00757CD5" w:rsidP="00684F35">
      <w:r>
        <w:t>- по заявлению на закрытие лицевого счета, предоставленному клиентом в связи с реорганизацией, изменением  подчиненности главному распорядителю средств, завершением работы ликвидационной комиссии, переходом на обслуживание в другой орган Федерального казначейства и его убытием с места временной дислокации на место постоянного нахождения;</w:t>
      </w:r>
    </w:p>
    <w:p w:rsidR="00757CD5" w:rsidRDefault="00757CD5" w:rsidP="00684F35">
      <w:r>
        <w:t>- в связи с исключением распорядителя, получателя, иного получателя средств из Реестра получателей средств федерального бюджета, а также в иных случаях, предусмотренных постановлениями Российской Федерации и нормативными актами Минфина.</w:t>
      </w:r>
    </w:p>
    <w:p w:rsidR="00757CD5" w:rsidRDefault="00757CD5" w:rsidP="00684F35">
      <w:r>
        <w:t>Клиент при его реорганизации (слияние, присоединение, разделение, выделение, преобразование) представляет в орган Федерального казначейства для закрытия лицевых счетов копию решения о реорганизации (кроме формы присоединения), принятого его учредителем либо иным уполномоченным.</w:t>
      </w:r>
    </w:p>
    <w:p w:rsidR="00757CD5" w:rsidRDefault="00757CD5" w:rsidP="00684F35">
      <w:r>
        <w:t>При реорганизации клиента в форме присоединения к нему другого юридического лица клиент должен предоставит в орган Федерального казначейства, кроме копии решения его учредителей о реорганизации клиента, копию документа о внесении в Единый государственный реестр юридических лиц о прекращении деятельности присоединенного юридического лица, заверенную в установленном порядке.</w:t>
      </w:r>
    </w:p>
    <w:p w:rsidR="00757CD5" w:rsidRDefault="00757CD5" w:rsidP="00684F35">
      <w:r>
        <w:t>По завершении работы ликвидационная комиссия оформляет заявление на закрытие лицевого счета. В орган Федерального казначейства одновременно с заявлением проставляется копия выписка из Единого государственного реестра юридических лиц о ликвидации юридического лица, заверенная в установленном порядке.</w:t>
      </w:r>
    </w:p>
    <w:p w:rsidR="00757CD5" w:rsidRDefault="00757CD5" w:rsidP="00684F35">
      <w:r>
        <w:t>Закрытие лицевого счета получателя средств, открытого обособленному подразделению, осуществляется на основании заявления, представленного обособленным подразделением в орган Федерального казначейства по месту его обслуживания одновременно с письмом получателя, создавшего обособленное подразделение, о намерении закрытия этого лицевого счета.</w:t>
      </w:r>
    </w:p>
    <w:p w:rsidR="00757CD5" w:rsidRDefault="00757CD5" w:rsidP="00684F35">
      <w:r>
        <w:t>По завершении работы ликвидационная комиссия оформляется акт сверки операций по лицевому счету. При закрытии лицевого счета получателя средств, открытого обособленному подразделению, акт сверки оформляется в трех экземплярах. Один экземпляр акта сверки направляется получателю средств, создавшему это обособленное подразделение.</w:t>
      </w:r>
    </w:p>
    <w:p w:rsidR="00757CD5" w:rsidRDefault="00757CD5" w:rsidP="00684F35">
      <w:r>
        <w:t>При закрытии лицевых счетов передача лимитов бюджетных обязательств, принятых денежных обязательств, объемов финансирования и кассовых расходов, остатков неиспользованных объемов финансирования осуществляется в установленном Минфином порядке.</w:t>
      </w:r>
    </w:p>
    <w:p w:rsidR="00757CD5" w:rsidRDefault="00757CD5" w:rsidP="00684F35">
      <w:r>
        <w:t>Орган Федерального казначейства не позднее следующего рабочего дня после закрытия лицевого счета сообщает об этом клиенту.</w:t>
      </w:r>
    </w:p>
    <w:p w:rsidR="00757CD5" w:rsidRDefault="00757CD5" w:rsidP="00684F35"/>
    <w:p w:rsidR="00757CD5" w:rsidRDefault="00757CD5" w:rsidP="00684F35">
      <w:r>
        <w:t>Порядок отражения операций на лицевых счетах</w:t>
      </w:r>
    </w:p>
    <w:p w:rsidR="00757CD5" w:rsidRDefault="00757CD5" w:rsidP="00684F35">
      <w:r>
        <w:t>Операции, отраженные на лицевых счетах, являются объектами бухгалтерского учета исполнения расходов федерального бюджета. Они производятся в валюте Российской Федерации на основании платежных документов клиента или иных документов органов Федерального казначейства по форме, утверждаемой Минфином.</w:t>
      </w:r>
    </w:p>
    <w:p w:rsidR="00757CD5" w:rsidRDefault="00757CD5" w:rsidP="00684F35">
      <w:r>
        <w:t>Лимиты бюджетных обязательств и (или) объемы финансирования и их распределение отражаются на соответствующих лицевых счетах распорядителей средств в структуре показателей бюджетной классификации Российской Федерации.</w:t>
      </w:r>
    </w:p>
    <w:p w:rsidR="00757CD5" w:rsidRDefault="00757CD5" w:rsidP="00684F35">
      <w:r>
        <w:t>Главное управление Федерального казначейства или орган Федерального казначейства по месту открытия главному распорядителю лицевого счета распорядителя средств (далее – соответствующий орган Федерального казначейства) в день направления главному распорядителю казначейского уведомления отражает утвержденные ему лимиты бюджетных обязательств и (или) объемов финансирования на его лицевом счете.</w:t>
      </w:r>
    </w:p>
    <w:p w:rsidR="00757CD5" w:rsidRDefault="00757CD5" w:rsidP="00684F35">
      <w:r>
        <w:t>Соответствующий орган Федерального казначейства в день поступления расходного расписания главного распорядителя отражает распределенные им лимиты бюджетных обязательств и (или) объемы финансирования на его лицевом счете после проверки их на соответствие бюджетной росписи главного распорядителя, либо возвращает из расходное расписание главному распорядителю неисполненным с письменным обоснованием причин возврата не позднее следующего рабочего дня.</w:t>
      </w:r>
    </w:p>
    <w:p w:rsidR="00757CD5" w:rsidRDefault="00757CD5" w:rsidP="00684F35">
      <w:r>
        <w:t>По всем операциям, произведенным на лицевом счете распорядителя средств, соответствующий орган Федерального казначейства не позднее следующего операционного дня выдает главному распорядителю выписку из лицевого счета с приложением копии вышеуказанных документов с отметкой соответствующего органа Федерального казначейства об их исполнении.</w:t>
      </w:r>
    </w:p>
    <w:p w:rsidR="00757CD5" w:rsidRDefault="00757CD5" w:rsidP="00684F35">
      <w:r>
        <w:t>Орган Федерального казначейства по месту открытия нижестоящему распорядителю лицевого счета отражает на нем получены от вышестоящего распорядителя средства или распределенные им лимиты бюджетных обязательств и объемы финансирования, учтенным на лицевом счете распорядителя средств, и выдает нижестоящему распорядителю средств выписку из его лицевого счета распорядителя средств с приложением копий поступивших или принятых расходных расписаний с отметкой органа Федерального казначейства об их исполнении либо возвращает расходные расписания неисполненными с письменным обоснованием причины возврата.</w:t>
      </w:r>
    </w:p>
    <w:p w:rsidR="00757CD5" w:rsidRDefault="00757CD5" w:rsidP="00684F35">
      <w:r>
        <w:t>Орган Федерального отражает операции по доведению лимитов бюджетных обязательств и объемов финансирования на лицевом счете иного получателя средств на основании оформленных главным распорядителем средств, в ведении которого находится иной получатель средств, расходных расписаний и платежных поручений на перечисление средств со счета органа Федерального казначейства на счет, открытый иному получателю средств в учреждении банка для учета операций со средствами федерального бюджета.</w:t>
      </w:r>
    </w:p>
    <w:p w:rsidR="00757CD5" w:rsidRDefault="00757CD5" w:rsidP="00684F35">
      <w:r>
        <w:t>Нижестоящие распорядители средств, получатели средста и органы Федерального казначейства не вправе вносить изменения в расходные расписания, поступившие от вышестоящих распорядителей средств.</w:t>
      </w:r>
    </w:p>
    <w:p w:rsidR="00757CD5" w:rsidRDefault="00757CD5" w:rsidP="00684F35">
      <w:r>
        <w:t>Ежемесячно, не позднее третьего числа месяца, следующего за отчетным, главные распорядители средств, распорядители средств, органы Федерального казначейства осуществляют сверку операций по движению лимитов бюджетных обязательств и объемов финансирования, учтенных на лицевых счетах распорядителей средств.</w:t>
      </w:r>
    </w:p>
    <w:p w:rsidR="00757CD5" w:rsidRDefault="00757CD5" w:rsidP="002B5C68">
      <w:r>
        <w:t>Поступившие на основании расходных расписаний в адрес получателя лимиты бюджетных обязательств и объемы финансирования подлежат отражению на лицевом счете получателя средств.</w:t>
      </w:r>
    </w:p>
    <w:p w:rsidR="00757CD5" w:rsidRDefault="00757CD5" w:rsidP="002B5C68">
      <w:r>
        <w:t>Процедуры осуществления кассового расхода за счет средств федерального бюджета состоит в передаче органом Федерального казначейства в учреждение банка, в котором ему открыт счет для учета операций со средствами федерального бюджета (далее – счет органа Федерального казначейства), расчетных и кассовых документов, оформленных органом Федерального казначейства на основании представленных в надлежащем порядке получателями средств платежных документов, и списании учреждением банка сумм платежей со счета органа Федерального казначейства с отражением операций на лицевом счете соответствующего получателя средств в соответствии с бюджетной классификацией.</w:t>
      </w:r>
    </w:p>
    <w:p w:rsidR="00757CD5" w:rsidRDefault="00757CD5" w:rsidP="002B5C68">
      <w:r>
        <w:t>Орган Федерального казначейства при наличии у получателя средств денежного обязательства после проверки платежных документов и документов, подтверждающих факт выполнения работ (услуг) или поставки товаров согласно условиям договора, представляет в учреждение банка расчетные и кассовые документы для осуществления им платежа со счета органа Федерального казначейства на банковском счете исполнителей работ и услуг, указанных в платежных документах получателя.</w:t>
      </w:r>
    </w:p>
    <w:p w:rsidR="00757CD5" w:rsidRDefault="00757CD5" w:rsidP="002B5C68">
      <w:r>
        <w:t>Сумма возврата дебиторской задолженности, образовавшейся у получателя средств в процессе исполнения расходов федерального бюджета текущего финансового года, учитываются на лицевом счете получателя средств как восстановление кассового расхода с отражением по тем показателям бюджетной классификации Российской Федерации, по которым был произведен кассовый расход.</w:t>
      </w:r>
    </w:p>
    <w:p w:rsidR="00757CD5" w:rsidRDefault="00757CD5" w:rsidP="002B5C68">
      <w:r>
        <w:t>Оформленные получателем средств платежные поручения принимается уполномоченный руководителем органа Федерального казначейства работник, который проверяет правильность оформления платежного документа, соответствие подписей имеющимся образцам в карточке получателей средств, правильность указанных банковских реквизитов органа Федерального казначейства, соответствие сумм и показателей бюджетной классификации Российской Федерации, указанных в платежном поручении, содержанию производимой операции и остатку отраженных на лицевом счете получателя средств лимитов и остатку отраженных обязательств и объемов финансирования.</w:t>
      </w:r>
    </w:p>
    <w:p w:rsidR="00757CD5" w:rsidRDefault="00757CD5" w:rsidP="002B5C68">
      <w:r>
        <w:t>Если дата платежного поручения расходится с датой фактического его представления в орган Федерального казначейства более чем на один рабочий день, последний вправе потребовать от представителя получателя средств указать на втором экземпляре платежного документа дату его фактического представления, заверенную подписью этого представителя.</w:t>
      </w:r>
    </w:p>
    <w:p w:rsidR="00757CD5" w:rsidRDefault="00757CD5" w:rsidP="002B5C68">
      <w:r>
        <w:t>При оплате денежных обязательств получатель средств представляет в орган Федерального казначейства договор на поставку товаров, выполнение работ и оказание услуг и документы, подтверждающие возникновение у получателя средств денежных обязательств по оплате за поставленные товары (накладная, акт приемки-передачи), выполненные работы, оказанные услуги (акт выполнения работ, счет), а также иные необходимые для осуществления текущего контроля документы.</w:t>
      </w:r>
    </w:p>
    <w:p w:rsidR="00757CD5" w:rsidRDefault="00757CD5" w:rsidP="002B5C68">
      <w:r>
        <w:t>Авансирования поставки товаров, выполнение работ, оказание услуг в соответствии с законодательством Российской Федерации производится получателем средств согласно условиям договора. После проверки документы, служащие основанием платежа, возвращаются получателю средств.</w:t>
      </w:r>
    </w:p>
    <w:p w:rsidR="00757CD5" w:rsidRDefault="00757CD5" w:rsidP="002B5C68">
      <w:r>
        <w:t>В течение операционного дня принятые платежные поручения передаются органом Федерального казначейства в обслуживающий его банк.</w:t>
      </w:r>
    </w:p>
    <w:p w:rsidR="00757CD5" w:rsidRDefault="00757CD5" w:rsidP="002B5C68">
      <w:r>
        <w:t>Порядок совершения электронных платежей, включая использования электронной цифровой подписи, признаваемой равнозначной собственноручной подписи лиц в документе на бумажном носителе, а также права и обязанности сторон предусматриваются договорами, заключенными органами Федерального казначейства и учреждениями банков, обслуживающими их счета, органами Федерального казначейства и получателями средств.</w:t>
      </w:r>
    </w:p>
    <w:p w:rsidR="00757CD5" w:rsidRDefault="00757CD5" w:rsidP="002B5C68">
      <w:r>
        <w:t>Ежемесячно не позднее третьего числе месяца, следующего за отчетным, органом Федерального казначейства под расписку получателю средств, распорядителю средств, в ведении которого находится иной получатель средств, копий выписки из лицевого счета получателя средств, выписки из лицевого счета иного получателя средств соответственно, число месяца, следующего за ответным, на бумажном носителе или в электронном виде.</w:t>
      </w:r>
    </w:p>
    <w:p w:rsidR="00757CD5" w:rsidRDefault="00757CD5" w:rsidP="002B5C68">
      <w:r>
        <w:t>Прием платежных документов и расходных расписаний производится в день их поступления в орган Федерального казначейства в течение первой половину рабочего дня – в операционный день. Операции по документам, поступившим в орган Федерального казначейства по окончании операционного дня, производятся в следующий операционный день.</w:t>
      </w:r>
    </w:p>
    <w:p w:rsidR="00757CD5" w:rsidRDefault="00757CD5" w:rsidP="002B5C68">
      <w:r>
        <w:t>Осуществление платежа</w:t>
      </w:r>
    </w:p>
    <w:p w:rsidR="00757CD5" w:rsidRDefault="00757CD5" w:rsidP="002B5C68">
      <w:r>
        <w:t>На основании представленных распорядителем или получателем средств федерального бюджета платежных документов Федеральное казначейство в день совершения разрешительной надписи осуществляет платеж, дав указание банку списать средства с единого счета федерального бюджета и отразив выполненную операцию на лицевом счете распорядителя или получателя бюджетных средств.</w:t>
      </w:r>
    </w:p>
    <w:p w:rsidR="00757CD5" w:rsidRDefault="00757CD5" w:rsidP="002B5C68">
      <w:r>
        <w:t>Перечисление средств с лицевых счетов органов казначейства осуществляется по платежным поручениям этих органов. Для финансирования расходов по лицевым счетам распорядителей бюджетных средств, открытых в органах казначейства, органы казначейства представляют в банк платежные получения.</w:t>
      </w:r>
    </w:p>
    <w:p w:rsidR="00757CD5" w:rsidRDefault="00757CD5" w:rsidP="002B5C68">
      <w:r>
        <w:t>Банк не контролирует целевое использование средства по счетам казначейства.</w:t>
      </w:r>
    </w:p>
    <w:p w:rsidR="00757CD5" w:rsidRDefault="00757CD5" w:rsidP="002B5C68">
      <w:r>
        <w:t>Кассовое обслуживание распорядителей и получателей бюджетных средств в органах Федерального казначейства, осуществляют кредитные организации, которые ведут счета соответствующих органов Федерального казначейства. Кредитные организации заключают с органами Федерального казначейства договор о приеме и выдаче наличных денег распорядителям и получателям бюджетных средств с лицевых счетов.</w:t>
      </w:r>
    </w:p>
    <w:p w:rsidR="00757CD5" w:rsidRDefault="00757CD5" w:rsidP="009D22E2">
      <w:r>
        <w:t>Кредитная организация выдает органу казначейства необходимое количество чековых денежных книжек. Выдача наличных денег из кассы  кредитного учреждения распределителю (получателю) бюджетных средств производится на основе чека, оборотной стороне которого проставляется наименование распорядителя (получателя) бюджетных средств. На чеке должны быть обязательно указаны паспортные данные представителя распорядителя (получателя) бюджетных средств. Сумма, указанная в чеке, списывается со счета казначейства.</w:t>
      </w:r>
    </w:p>
    <w:p w:rsidR="00757CD5" w:rsidRDefault="00757CD5" w:rsidP="009D22E2">
      <w:r>
        <w:t>Прием денег в кассу банка производится от представителя распорядителя бюджетных средств по объявлению на взнос наличными для зачисления на счет казначейства.</w:t>
      </w:r>
    </w:p>
    <w:p w:rsidR="00757CD5" w:rsidRDefault="00757CD5" w:rsidP="009D22E2">
      <w:r>
        <w:t>Бюджетный кодекс Российской Федерации предусматривает определенную очередность списания денежных средств со счета бюджета и лицевых счетов получателей бюджетных средств.</w:t>
      </w:r>
    </w:p>
    <w:p w:rsidR="00757CD5" w:rsidRDefault="00757CD5" w:rsidP="009D22E2">
      <w:r>
        <w:t>При наличии на счете бюджета денежных средств, сумма которых достаточна для удовлетворения всех требований, предъявленных к счету, списание этих средств осуществляется в порядке поступления подтвержденных платежных обязательств и других документов на списание, в том числе судебных актов.</w:t>
      </w:r>
    </w:p>
    <w:p w:rsidR="00757CD5" w:rsidRDefault="00757CD5" w:rsidP="009D22E2">
      <w:r>
        <w:t>При недостаточности на счете бюджета денежных средств они списываются в следующей последовательности:</w:t>
      </w:r>
    </w:p>
    <w:p w:rsidR="00757CD5" w:rsidRDefault="00757CD5" w:rsidP="009D22E2">
      <w:r>
        <w:t>- в первую очередь осуществляется списание по судебным актам, предусматривающим перечисление или выдачу средств со счета для удовлетворения требований о возмещении вреда, причиненного жизни или здоровью граждан в результате незаконных действий государственных органов, органом местного самоуправления или должностных лиц этих органов;</w:t>
      </w:r>
    </w:p>
    <w:p w:rsidR="00757CD5" w:rsidRDefault="00757CD5" w:rsidP="009D22E2">
      <w:r>
        <w:t>- во вторую очередь осуществляется списание по судебным актам, предусматривающим перечисление или выдачу денежных средств со счета для возмещения реального ущерба в размере недофинансирования, а также возмещения убытков, причиненных физическому или юридическому лицу в результате незаконных действий государственных органов, органов местного самоуправления;</w:t>
      </w:r>
    </w:p>
    <w:p w:rsidR="00757CD5" w:rsidRDefault="00757CD5" w:rsidP="009D22E2">
      <w:r>
        <w:t>- в третью очередь осуществляется списание, предусматривающее возврат излишне уплаченных и ошибочно зачисленных доходов в бюджет;</w:t>
      </w:r>
    </w:p>
    <w:p w:rsidR="00757CD5" w:rsidRDefault="00757CD5" w:rsidP="009D22E2">
      <w:r>
        <w:t>- в четвертую очередь осуществляется списание по платежным документам, предусматривающим финансирование расходов на обслуживание и погашение государственного или муниципального долго;</w:t>
      </w:r>
    </w:p>
    <w:p w:rsidR="00757CD5" w:rsidRDefault="00757CD5" w:rsidP="009D22E2">
      <w:r>
        <w:t>- в пятую очередь осуществляется списание по платежам документам, предусматривающим финансирование иных расходов бюджетов.</w:t>
      </w:r>
    </w:p>
    <w:p w:rsidR="00757CD5" w:rsidRDefault="00757CD5" w:rsidP="009D22E2">
      <w:r>
        <w:t>Списание средств со счетов по требованиям, относящимся к одной очередности, производится в порядке календарной очередности поступления документов.</w:t>
      </w:r>
    </w:p>
    <w:p w:rsidR="00757CD5" w:rsidRDefault="00757CD5" w:rsidP="009D22E2">
      <w:r>
        <w:t>Постановлением Правительства Российской Федерации от 22.02.01 г. № 143 утверждены Правила исполнения требований исполнительных листов судебных органов о взыскании средств по денежным обязательствам получателей средств федерального бюджета. Эти Правила не распространяются на исполнение решений судов о взыскании с органов социальной защиты населения, являющихся органами исполнительной власти субъектов Российской Федерации, задолженности по ежемесячным пособиям на детей; на отношения, связанные с взысканием недополученных пенсий на основании исполнительных листов судебных органов.</w:t>
      </w:r>
    </w:p>
    <w:p w:rsidR="00757CD5" w:rsidRDefault="00757CD5" w:rsidP="009D22E2">
      <w:r>
        <w:t>Согласно Правилам исполнительный лист судебного органа по денежному обязательству должника предъявляется взыскателем в орган Федерального казначейства по месту открытия должнику лицевых счетов.</w:t>
      </w:r>
    </w:p>
    <w:p w:rsidR="00757CD5" w:rsidRDefault="00757CD5" w:rsidP="009D22E2">
      <w:r>
        <w:t>Одновременно с исполнительным листом взыскатель представляет заверенную в установленном порядке копию решения суда, для использования которого выдан исполнительный лист, и заявление с указанием реквизитов банковского счета, на который должны быть перечислены средства, подлежащие взысканию.</w:t>
      </w:r>
    </w:p>
    <w:p w:rsidR="00757CD5" w:rsidRDefault="00757CD5" w:rsidP="009D22E2">
      <w:r>
        <w:t>Орган Федерального казначейства ведет учет исполнительных листов и документов.</w:t>
      </w:r>
    </w:p>
    <w:p w:rsidR="00757CD5" w:rsidRDefault="00757CD5" w:rsidP="009D22E2">
      <w:r>
        <w:t>Орган Федерального казначейства не позднее пяти рабочих дней после предъявления исполнительного листа направляет должнику уведомление о поступлении исполнительного листа и о дате его приема к исполнению в соответствии с указанными Правилами.</w:t>
      </w:r>
    </w:p>
    <w:p w:rsidR="00757CD5" w:rsidRDefault="00757CD5" w:rsidP="009D22E2">
      <w:r>
        <w:t>Должник в течение десяти рабочих дней со дня получения уведомления представляет в органы Федерального казначейства письмо, содержащее информацию об источнике образования задолженности (деятельность, финансируемая за счет средств федерального бюджета, либо предпринимательская и иная приносящая доход деятельность) и кодах бюджетной классификации, по которым должны быть произведены расходы федерального бюджета по исполнению требований, содержащихся в исполнительном листе.</w:t>
      </w:r>
    </w:p>
    <w:p w:rsidR="00757CD5" w:rsidRDefault="00757CD5" w:rsidP="009D22E2">
      <w:r>
        <w:t>Для исполнения требований, содержащихся в исполнительном листе, за счет средств федерального бюджета должник одновременно с письмом представляет в орган Федерального казначейства платежное поручение на перечисление средств в размере полного либо частного исполнения указанных требований в пределах остатка объемов финансирования расходов, отраженных на его лицевом счете по соответствующим кодам бюджетной классификации.</w:t>
      </w:r>
    </w:p>
    <w:p w:rsidR="00757CD5" w:rsidRDefault="00757CD5" w:rsidP="009D22E2">
      <w:r>
        <w:t>При отсутствии или недостаточности остатка лимита бюджетных обязательств и (или) объемов финансирования расходов, необходимые для удовлетворения требований, содержащихся в исполнительной листе, должник направляет главному распорядителю, в ведении которого он находится, запрос-требование о необходимости выделения дополнительных лимитов бюджетных обязательств и (или) объемов финансирования расходов для выполнения требований исполнительного листа.</w:t>
      </w:r>
    </w:p>
    <w:p w:rsidR="00757CD5" w:rsidRDefault="00757CD5" w:rsidP="009D22E2">
      <w:r>
        <w:t>Копию запроса-требования, заверенную подписью руководителя должника, должник представляет в орган Федерального казначейства.</w:t>
      </w:r>
    </w:p>
    <w:p w:rsidR="00757CD5" w:rsidRDefault="00757CD5" w:rsidP="009D22E2">
      <w:r>
        <w:t>Главный распорядитель средств федерального бюджета в двухмесячный срок со дня поступления исполнительного листа в орган Федерального казначейства по месту открытия должнику лицевого счета получателя средств федерального бюджета обеспечивает выделение лимитов бюджетных обязательств и (или) объемов финансирования расходов в соответствии с запросом-требованием.</w:t>
      </w:r>
    </w:p>
    <w:p w:rsidR="00757CD5" w:rsidRDefault="00757CD5" w:rsidP="009A644F">
      <w:r>
        <w:t>Должник обязан представить в орган Федерального казначейства платежное поручение на перечисление в установленном порядке средств для полного либо частичного исполнения требований исполнительного листа в первоочередном порядке не позднее следующего рабочего дня после получения выписки из его лицевого счета, свидетельствующей о получении средств.</w:t>
      </w:r>
    </w:p>
    <w:p w:rsidR="00757CD5" w:rsidRDefault="00757CD5" w:rsidP="009A644F">
      <w:r>
        <w:t>Требование исполнительного листа по задолженности, образовавшейся в результате осуществления должником предпринимательской деятельности, исполняется на основании платежного поручения должника в пределах общего остатка средств, учтенных на открытом ему лицевом счете.</w:t>
      </w:r>
    </w:p>
    <w:p w:rsidR="00757CD5" w:rsidRDefault="00757CD5" w:rsidP="009A644F">
      <w:r>
        <w:t>Выплата по исполнительному листу задолженности, образовавшейся в результате деятельности должника, финансируемой за счет средств федерального бюджета, может производиться должником за счет средств, полученных от предпринимательской деятельности, без последующего возмещения из федерального бюджета средств, направленных на погашение задолженности по исполнительному листу.</w:t>
      </w:r>
    </w:p>
    <w:p w:rsidR="00757CD5" w:rsidRDefault="00757CD5" w:rsidP="009A644F">
      <w:r>
        <w:t>При неисполнении должником в течение двух месяцев со дня поступления исполнительного листа в орган Федерального казначейства требований, содержащихся в исполнительном листе, а также при нарушении должником сроков, установленных Правилами, органы Федерального казначейства приостанавливают осуществление операций по расходованию средств в соответствующих лицевых счетов должника до момента устранения нарушения.</w:t>
      </w:r>
    </w:p>
    <w:p w:rsidR="00757CD5" w:rsidRDefault="00757CD5" w:rsidP="009A644F">
      <w:r>
        <w:t>Операции по лицевым счетам не приостанавливаются при предъявлении должником в органы Федерального казначейства документов, подтверждающих исполнение решения суда или судебного акта, отменяющего или приостанавливающего исполнение суда.</w:t>
      </w:r>
    </w:p>
    <w:p w:rsidR="00757CD5" w:rsidRDefault="00757CD5" w:rsidP="009A644F"/>
    <w:p w:rsidR="00757CD5" w:rsidRDefault="00757CD5" w:rsidP="009A644F">
      <w:r>
        <w:t>Основные формы расходов федерального бюджета и особенности их финансирования</w:t>
      </w:r>
    </w:p>
    <w:p w:rsidR="00757CD5" w:rsidRDefault="00757CD5" w:rsidP="009A644F">
      <w:r>
        <w:t>Бюджетный кодекс выделяет следующие формы предоставления бюджетных средств:</w:t>
      </w:r>
    </w:p>
    <w:p w:rsidR="00757CD5" w:rsidRDefault="00757CD5" w:rsidP="009A644F">
      <w:r>
        <w:t>- ассигнование на содержание бюджетных учреждений;</w:t>
      </w:r>
    </w:p>
    <w:p w:rsidR="00757CD5" w:rsidRDefault="00757CD5" w:rsidP="009A644F">
      <w:r>
        <w:t>- средства на оплату товаров, работ, услуг, выполняемых физическими и юридическими лицами по государственным или муниципальным контрактам;</w:t>
      </w:r>
    </w:p>
    <w:p w:rsidR="00757CD5" w:rsidRDefault="00757CD5" w:rsidP="009A644F">
      <w:r>
        <w:t>- трансферты населению;</w:t>
      </w:r>
    </w:p>
    <w:p w:rsidR="00757CD5" w:rsidRDefault="00757CD5" w:rsidP="009A644F">
      <w:r>
        <w:t>ассигнования на реализация органами местного самоуправления обязательных выплат населению, установленных законодательством Российской Федерации, субъектов Российской Федерации, правовыми актами представительных органов местного самоуправления;</w:t>
      </w:r>
    </w:p>
    <w:p w:rsidR="00757CD5" w:rsidRDefault="00757CD5" w:rsidP="009A644F">
      <w:r>
        <w:t>- ассигнования на осуществление отдельных государственных полномочий, передаваемых на другие уровни власти;</w:t>
      </w:r>
    </w:p>
    <w:p w:rsidR="00757CD5" w:rsidRDefault="00757CD5" w:rsidP="009A644F">
      <w:r>
        <w:t>- ассигнования на компенсацию дополнительных расходов, возникающих в результате решений, принятых органами государственной власти, приводящих к увеличению бюджетных расходов или уменьшение бюджетных доходов;</w:t>
      </w:r>
    </w:p>
    <w:p w:rsidR="00757CD5" w:rsidRDefault="00757CD5" w:rsidP="009A644F">
      <w:r>
        <w:t>- бюджетные кредиты юридическим лицам;</w:t>
      </w:r>
    </w:p>
    <w:p w:rsidR="00757CD5" w:rsidRDefault="00757CD5" w:rsidP="009A644F">
      <w:r>
        <w:t>- субвенции и субсидии физическим и юридическим лицам;</w:t>
      </w:r>
    </w:p>
    <w:p w:rsidR="00757CD5" w:rsidRDefault="00757CD5" w:rsidP="009A644F">
      <w:r>
        <w:t>- инвестиции в уставные капиталы действующих или вновь создаваемых юридических лиц;</w:t>
      </w:r>
    </w:p>
    <w:p w:rsidR="00757CD5" w:rsidRDefault="00757CD5" w:rsidP="009A644F">
      <w:r>
        <w:t>- межбюджетные трансферты;</w:t>
      </w:r>
    </w:p>
    <w:p w:rsidR="00757CD5" w:rsidRDefault="00757CD5" w:rsidP="009A644F">
      <w:r>
        <w:t>- кредиты и займы внутри страны за счет государственных внешних заимствований;</w:t>
      </w:r>
    </w:p>
    <w:p w:rsidR="00757CD5" w:rsidRDefault="00757CD5" w:rsidP="009A644F">
      <w:r>
        <w:t>- кредиты иностранным государствам;</w:t>
      </w:r>
    </w:p>
    <w:p w:rsidR="00757CD5" w:rsidRDefault="00757CD5" w:rsidP="009A644F">
      <w:r>
        <w:t>средства на обслуживание долговых обязательств.</w:t>
      </w:r>
    </w:p>
    <w:p w:rsidR="00757CD5" w:rsidRDefault="00757CD5" w:rsidP="009A644F">
      <w:r>
        <w:t>Получатели бюджетных средств могут быть разделены на следующие группы:</w:t>
      </w:r>
    </w:p>
    <w:p w:rsidR="00757CD5" w:rsidRDefault="00757CD5" w:rsidP="009A644F">
      <w:r>
        <w:t>- бюджетные учреждения;</w:t>
      </w:r>
    </w:p>
    <w:p w:rsidR="00757CD5" w:rsidRDefault="00757CD5" w:rsidP="009A644F">
      <w:r>
        <w:t>- бюджеты других уровней и внебюджетные фонды;</w:t>
      </w:r>
    </w:p>
    <w:p w:rsidR="00757CD5" w:rsidRDefault="00757CD5" w:rsidP="009A644F">
      <w:r>
        <w:t>- население;</w:t>
      </w:r>
    </w:p>
    <w:p w:rsidR="00757CD5" w:rsidRDefault="00757CD5" w:rsidP="009A644F">
      <w:r>
        <w:t>- коммерческие структуры;</w:t>
      </w:r>
    </w:p>
    <w:p w:rsidR="00757CD5" w:rsidRDefault="00757CD5" w:rsidP="009A644F">
      <w:r>
        <w:t>- иностранные государства.</w:t>
      </w:r>
    </w:p>
    <w:p w:rsidR="00757CD5" w:rsidRDefault="00757CD5" w:rsidP="009A644F"/>
    <w:p w:rsidR="00757CD5" w:rsidRDefault="00757CD5" w:rsidP="009A644F">
      <w:r>
        <w:t>Финансирование бюджетных учреждений</w:t>
      </w:r>
    </w:p>
    <w:p w:rsidR="00757CD5" w:rsidRDefault="00757CD5" w:rsidP="009A644F">
      <w:r>
        <w:t>Как отмечалось выше, финансирование бюджетных учреждений осуществляется по лицевым счетам, открытым им в территориальных структурах Федерального казначейства. Зачисленные на лицевые счета средства в соответствии со статьей 70 Бюджетного кодекса Российской Федерации бюджетные организации могут расходовать исключительно:</w:t>
      </w:r>
    </w:p>
    <w:p w:rsidR="00757CD5" w:rsidRDefault="00757CD5" w:rsidP="009A644F">
      <w:r>
        <w:t>- на оплату труда в соответствии с заключенными трудовыми договорами и правовыми актами, регулирующими размер заработной платы соответствующим категорий работников;</w:t>
      </w:r>
    </w:p>
    <w:p w:rsidR="00757CD5" w:rsidRDefault="00757CD5" w:rsidP="009A644F">
      <w:r>
        <w:t>- перечисление страховых взносов в государственные внебюджетные фонды;</w:t>
      </w:r>
    </w:p>
    <w:p w:rsidR="00757CD5" w:rsidRDefault="00757CD5" w:rsidP="009A644F">
      <w:r>
        <w:t>- трансферты населению, выплачиваемые в соответствии с федеральными законами, субъектов Российской Федерации и правовыми актами органов местного самоуправления;</w:t>
      </w:r>
    </w:p>
    <w:p w:rsidR="00757CD5" w:rsidRDefault="00757CD5" w:rsidP="009A644F">
      <w:r>
        <w:t>- командировочные и иные компенсационные выплаты работникам в соответствии с законодательством Российской Федерации;</w:t>
      </w:r>
    </w:p>
    <w:p w:rsidR="00757CD5" w:rsidRDefault="00757CD5" w:rsidP="009A644F">
      <w:r>
        <w:t>- оплату товаров, работ, услуг по заключенным государственным и муниципальным договорам;</w:t>
      </w:r>
    </w:p>
    <w:p w:rsidR="00757CD5" w:rsidRDefault="00757CD5" w:rsidP="009A644F">
      <w:r>
        <w:t>- плату товаров, работ, услуг в соответствии с утвержденными сметами без заключения государственных и муниципальных контрактов.</w:t>
      </w:r>
    </w:p>
    <w:p w:rsidR="00757CD5" w:rsidRDefault="00757CD5" w:rsidP="009A644F"/>
    <w:p w:rsidR="00757CD5" w:rsidRDefault="00757CD5" w:rsidP="009A644F">
      <w:r>
        <w:t>Финансирование расходов на оказание помощи населению</w:t>
      </w:r>
    </w:p>
    <w:p w:rsidR="00757CD5" w:rsidRDefault="00757CD5" w:rsidP="009A644F">
      <w:r>
        <w:t>Поддержка население всех уровней бюджетной системы Российской Федерации (кроме внебюджетных фондов) ограничивается в основном малообеспеченными слоями населения, населением, относящимся к отдельным группам риска (например, ВИЧ-инфицированные), а также населением, занимающимся определенными видами деятельности. Финансируется подавляющая масса выплат за счет средств территориальных бюджетов.</w:t>
      </w:r>
    </w:p>
    <w:p w:rsidR="00757CD5" w:rsidRDefault="00757CD5" w:rsidP="009A644F">
      <w:r>
        <w:t>Финансирование расходов, связанных с предоставлением субсидий, осуществляется за счет средств местных бюджетов, бюджетов городов федерального значения Москвы и Санкт-Петербурга и передаваемой им на эти цели финансовой помощи из бюджетов субъектов Российской Федерации в объемах, устанавливаемых законами о бюджетах соответствующего уровня на очередной финансовый год.</w:t>
      </w:r>
    </w:p>
    <w:p w:rsidR="00757CD5" w:rsidRDefault="00757CD5" w:rsidP="009A644F">
      <w:r>
        <w:t>Из федерального бюджета финансируется общефедеральные расходы на социальные цели. Например, Постановлением Правительства Российской Федерации от 27.12.04 г. № 856 утверждены Правила обеспечения бесплатными медикаментами для лечения ВИЧ-инфекции в амбулаторных условиях в федеральных специализированных медицинский учреждениях.</w:t>
      </w:r>
    </w:p>
    <w:p w:rsidR="00757CD5" w:rsidRDefault="00757CD5" w:rsidP="009A644F"/>
    <w:p w:rsidR="00757CD5" w:rsidRDefault="00757CD5" w:rsidP="009A644F">
      <w:r>
        <w:t>Финансирование коммерческих организаций</w:t>
      </w:r>
    </w:p>
    <w:p w:rsidR="00757CD5" w:rsidRDefault="00757CD5" w:rsidP="009A644F">
      <w:r>
        <w:t>Организации, не являющиеся бюджетными, могут получать финансирование их федерального бюджета на определенные цели и при соблюдении условий, четко зафиксированных и нормативных актах. Основным актом, определяющим, юридическим лицам какой отрасли и на какие условиях будет оказываться финансовая поддержка, является закон о федеральном бюджете на соответствующий год. Механизм предоставления такой поддержки регулируется постановлением Правительства Российской Федерации.</w:t>
      </w:r>
    </w:p>
    <w:p w:rsidR="00757CD5" w:rsidRDefault="00757CD5" w:rsidP="009A644F">
      <w:r>
        <w:t>Например, закон о федеральном бюджете на 2005 год предусматривает предоставление поддержки в разных формах. В виде возмещения из федерального бюджета части затрат на уплату процентов по кредитам, полученным в российских кредитных организациях сельскохозяйственными товаропроизводителями, организациями морского, речного и воздушного транспорта, рыбопромышленности производителям, российским авиакомпаниям, организациями топливно-энергетического комплекса, организациями угольной промышленности, российскими экспортами промышленности продукции и другими коммерческими структурами; в виде возмещения части затрат на уплату лизинговых платежей за воздушных суда отечественного производства.</w:t>
      </w:r>
    </w:p>
    <w:p w:rsidR="00757CD5" w:rsidRDefault="00757CD5" w:rsidP="009D4A23"/>
    <w:p w:rsidR="00757CD5" w:rsidRDefault="00757CD5" w:rsidP="009D4A23">
      <w:r>
        <w:t>Финансирование строек и других инвестиционных объектов</w:t>
      </w:r>
    </w:p>
    <w:p w:rsidR="00757CD5" w:rsidRDefault="00757CD5" w:rsidP="009D4A23">
      <w:r>
        <w:t>Финансирование строек и объектов для федеральных государственных нужд осуществляется в соответствии с Постановлением Правительства Российской Федерации от 11.11.01 г. № 714 «Об утверждении Положения о формировании перечня строек и объектов для федеральных государственных нужд и их финансировании за счет средств федерального бюджета».</w:t>
      </w:r>
    </w:p>
    <w:p w:rsidR="00757CD5" w:rsidRDefault="00757CD5" w:rsidP="009D4A23">
      <w:r>
        <w:t>В соответствии с этим Положением перечень строек и объектов для федеральных государственных нужд формируется Министерством экономического развития и торговли Российской Федерации ежегодно для каждого государственного заказчика раздельно.</w:t>
      </w:r>
    </w:p>
    <w:p w:rsidR="00757CD5" w:rsidRDefault="00757CD5" w:rsidP="009D4A23"/>
    <w:p w:rsidR="00757CD5" w:rsidRDefault="00757CD5" w:rsidP="009D4A23">
      <w:r>
        <w:t>Финансирование федеральных целевых программ</w:t>
      </w:r>
    </w:p>
    <w:p w:rsidR="00757CD5" w:rsidRDefault="00757CD5" w:rsidP="009D4A23">
      <w:r>
        <w:t xml:space="preserve">Постановлением Правительства Российской Федерации от 26.06.95 г. № 594 «О реализации Федерального закона </w:t>
      </w:r>
      <w:r w:rsidRPr="0063614F">
        <w:t>“</w:t>
      </w:r>
      <w:r>
        <w:t>О поставках продукции для федеральных государственных нужд</w:t>
      </w:r>
      <w:r w:rsidRPr="0063614F">
        <w:t>”</w:t>
      </w:r>
      <w:r>
        <w:t>» утвержден порядок разработки и реализации федеральных целевых программ и межгосударственных целевых программ, а осуществлении которых участвует Российская Федерация. В соответствии с этим порядком финансирование целевых программ осуществляется следующим образом:</w:t>
      </w:r>
    </w:p>
    <w:p w:rsidR="00757CD5" w:rsidRDefault="00757CD5" w:rsidP="009D4A23">
      <w:r>
        <w:t>- подготовка проекта концепции целевой программы и проекта целевой программы, разработка которого осуществляется по решению Правительства Российской Федерации, а также проведение независимой экспертизы проекта целевой программы финансируется государственным заказчиком за счет средств федерального бюджета;</w:t>
      </w:r>
    </w:p>
    <w:p w:rsidR="00757CD5" w:rsidRPr="0063614F" w:rsidRDefault="00757CD5" w:rsidP="009D4A23">
      <w:r>
        <w:t>- утвержденные целевые программы реализуются за счет средств федерального бюджета, привлекаемых для выполнения этих программ внебюджетных источников, средств бюджетов субъектов Российской Федерации.</w:t>
      </w:r>
    </w:p>
    <w:p w:rsidR="00757CD5" w:rsidRDefault="00757CD5">
      <w:pPr>
        <w:spacing w:after="200" w:line="276" w:lineRule="auto"/>
        <w:ind w:left="0" w:right="0" w:firstLine="0"/>
        <w:jc w:val="left"/>
        <w:rPr>
          <w:b/>
          <w:bCs/>
          <w:sz w:val="28"/>
          <w:szCs w:val="28"/>
        </w:rPr>
      </w:pPr>
      <w:r>
        <w:br w:type="page"/>
      </w:r>
    </w:p>
    <w:p w:rsidR="00757CD5" w:rsidRPr="00103129" w:rsidRDefault="00757CD5" w:rsidP="004D627B">
      <w:pPr>
        <w:pStyle w:val="1"/>
      </w:pPr>
      <w:bookmarkStart w:id="2" w:name="_Toc288718970"/>
      <w:r>
        <w:t>2 Расчетная часть</w:t>
      </w:r>
      <w:bookmarkEnd w:id="2"/>
    </w:p>
    <w:p w:rsidR="00757CD5" w:rsidRDefault="00757CD5" w:rsidP="004D627B">
      <w:pPr>
        <w:pStyle w:val="2"/>
      </w:pPr>
      <w:bookmarkStart w:id="3" w:name="_Toc288718971"/>
      <w:r w:rsidRPr="00103129">
        <w:t>2.1 Расчет</w:t>
      </w:r>
      <w:r>
        <w:t xml:space="preserve"> структуры</w:t>
      </w:r>
      <w:r w:rsidRPr="00103129">
        <w:t xml:space="preserve"> доходов федерального бюджета</w:t>
      </w:r>
      <w:bookmarkEnd w:id="3"/>
    </w:p>
    <w:p w:rsidR="00757CD5" w:rsidRPr="00521B00" w:rsidRDefault="00757CD5" w:rsidP="00521B00"/>
    <w:p w:rsidR="00757CD5" w:rsidRPr="00103129" w:rsidRDefault="00757CD5" w:rsidP="00301A4A">
      <w:pPr>
        <w:ind w:firstLine="708"/>
      </w:pPr>
      <w:r w:rsidRPr="00103129">
        <w:t>Рассчитать удельный вес доходов и проанализировать динамику структуры доходов федерального бюджета за указанные годы, полученные результаты внесем в таблицу 1.</w:t>
      </w:r>
    </w:p>
    <w:p w:rsidR="00757CD5" w:rsidRDefault="00757CD5" w:rsidP="00521B00">
      <w:r w:rsidRPr="00103129">
        <w:t>Таблица 1 – Расчет структуры доходов федерального бюджета</w:t>
      </w:r>
    </w:p>
    <w:p w:rsidR="00757CD5" w:rsidRPr="00103129" w:rsidRDefault="00757CD5" w:rsidP="00521B00"/>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275"/>
        <w:gridCol w:w="992"/>
        <w:gridCol w:w="1418"/>
        <w:gridCol w:w="992"/>
        <w:gridCol w:w="1418"/>
        <w:gridCol w:w="992"/>
      </w:tblGrid>
      <w:tr w:rsidR="00757CD5" w:rsidRPr="00A5001B" w:rsidTr="00507E3D">
        <w:tc>
          <w:tcPr>
            <w:tcW w:w="2552" w:type="dxa"/>
            <w:vMerge w:val="restart"/>
          </w:tcPr>
          <w:p w:rsidR="00757CD5" w:rsidRPr="00A5001B" w:rsidRDefault="00757CD5" w:rsidP="004D627B">
            <w:pPr>
              <w:ind w:left="0" w:right="0" w:firstLine="0"/>
              <w:jc w:val="left"/>
            </w:pPr>
          </w:p>
        </w:tc>
        <w:tc>
          <w:tcPr>
            <w:tcW w:w="2267" w:type="dxa"/>
            <w:gridSpan w:val="2"/>
          </w:tcPr>
          <w:p w:rsidR="00757CD5" w:rsidRPr="00A5001B" w:rsidRDefault="00757CD5" w:rsidP="004D627B">
            <w:pPr>
              <w:ind w:left="0" w:right="0" w:firstLine="0"/>
              <w:jc w:val="center"/>
            </w:pPr>
            <w:r w:rsidRPr="00A5001B">
              <w:rPr>
                <w:lang w:val="en-US"/>
              </w:rPr>
              <w:t>200</w:t>
            </w:r>
            <w:r w:rsidRPr="00A5001B">
              <w:t>7 год</w:t>
            </w:r>
          </w:p>
        </w:tc>
        <w:tc>
          <w:tcPr>
            <w:tcW w:w="2410" w:type="dxa"/>
            <w:gridSpan w:val="2"/>
          </w:tcPr>
          <w:p w:rsidR="00757CD5" w:rsidRPr="00A5001B" w:rsidRDefault="00757CD5" w:rsidP="004D627B">
            <w:pPr>
              <w:ind w:left="0" w:right="0" w:firstLine="0"/>
              <w:jc w:val="center"/>
            </w:pPr>
            <w:r w:rsidRPr="00A5001B">
              <w:t>2008 год</w:t>
            </w:r>
          </w:p>
        </w:tc>
        <w:tc>
          <w:tcPr>
            <w:tcW w:w="2410" w:type="dxa"/>
            <w:gridSpan w:val="2"/>
          </w:tcPr>
          <w:p w:rsidR="00757CD5" w:rsidRPr="00A5001B" w:rsidRDefault="00757CD5" w:rsidP="004D627B">
            <w:pPr>
              <w:ind w:left="0" w:right="0" w:firstLine="0"/>
              <w:jc w:val="center"/>
            </w:pPr>
            <w:r w:rsidRPr="00A5001B">
              <w:t>2009 год</w:t>
            </w:r>
          </w:p>
        </w:tc>
      </w:tr>
      <w:tr w:rsidR="00757CD5" w:rsidRPr="00A5001B" w:rsidTr="00507E3D">
        <w:tc>
          <w:tcPr>
            <w:tcW w:w="2552" w:type="dxa"/>
            <w:vMerge/>
          </w:tcPr>
          <w:p w:rsidR="00757CD5" w:rsidRPr="00A5001B" w:rsidRDefault="00757CD5" w:rsidP="004D627B">
            <w:pPr>
              <w:ind w:left="0" w:right="0" w:firstLine="0"/>
              <w:jc w:val="left"/>
            </w:pPr>
          </w:p>
        </w:tc>
        <w:tc>
          <w:tcPr>
            <w:tcW w:w="1275" w:type="dxa"/>
          </w:tcPr>
          <w:p w:rsidR="00757CD5" w:rsidRPr="00A5001B" w:rsidRDefault="00757CD5" w:rsidP="004D627B">
            <w:pPr>
              <w:ind w:left="0" w:right="0" w:firstLine="0"/>
              <w:jc w:val="center"/>
            </w:pPr>
            <w:r w:rsidRPr="00A5001B">
              <w:t>млн. руб.</w:t>
            </w:r>
          </w:p>
        </w:tc>
        <w:tc>
          <w:tcPr>
            <w:tcW w:w="992" w:type="dxa"/>
          </w:tcPr>
          <w:p w:rsidR="00757CD5" w:rsidRPr="00A5001B" w:rsidRDefault="00757CD5" w:rsidP="004D627B">
            <w:pPr>
              <w:ind w:left="0" w:right="0" w:firstLine="0"/>
              <w:jc w:val="center"/>
            </w:pPr>
            <w:r w:rsidRPr="00A5001B">
              <w:t>%</w:t>
            </w:r>
          </w:p>
        </w:tc>
        <w:tc>
          <w:tcPr>
            <w:tcW w:w="1418" w:type="dxa"/>
          </w:tcPr>
          <w:p w:rsidR="00757CD5" w:rsidRPr="00A5001B" w:rsidRDefault="00757CD5" w:rsidP="004D627B">
            <w:pPr>
              <w:ind w:left="0" w:right="0" w:firstLine="0"/>
              <w:jc w:val="center"/>
            </w:pPr>
            <w:r w:rsidRPr="00A5001B">
              <w:t>млн. руб.</w:t>
            </w:r>
          </w:p>
        </w:tc>
        <w:tc>
          <w:tcPr>
            <w:tcW w:w="992" w:type="dxa"/>
          </w:tcPr>
          <w:p w:rsidR="00757CD5" w:rsidRPr="00A5001B" w:rsidRDefault="00757CD5" w:rsidP="004D627B">
            <w:pPr>
              <w:ind w:left="0" w:right="0" w:firstLine="0"/>
              <w:jc w:val="center"/>
            </w:pPr>
            <w:r w:rsidRPr="00A5001B">
              <w:t>%</w:t>
            </w:r>
          </w:p>
        </w:tc>
        <w:tc>
          <w:tcPr>
            <w:tcW w:w="1418" w:type="dxa"/>
          </w:tcPr>
          <w:p w:rsidR="00757CD5" w:rsidRPr="00A5001B" w:rsidRDefault="00757CD5" w:rsidP="004D627B">
            <w:pPr>
              <w:ind w:left="0" w:right="0" w:firstLine="0"/>
              <w:jc w:val="center"/>
            </w:pPr>
            <w:r w:rsidRPr="00A5001B">
              <w:t>млн. руб.</w:t>
            </w:r>
          </w:p>
        </w:tc>
        <w:tc>
          <w:tcPr>
            <w:tcW w:w="992" w:type="dxa"/>
          </w:tcPr>
          <w:p w:rsidR="00757CD5" w:rsidRPr="00A5001B" w:rsidRDefault="00757CD5" w:rsidP="004D627B">
            <w:pPr>
              <w:ind w:left="0" w:right="0" w:firstLine="0"/>
              <w:jc w:val="center"/>
            </w:pPr>
            <w:r w:rsidRPr="00A5001B">
              <w:t>%</w:t>
            </w:r>
          </w:p>
        </w:tc>
      </w:tr>
      <w:tr w:rsidR="00757CD5" w:rsidRPr="00A5001B" w:rsidTr="00507E3D">
        <w:tc>
          <w:tcPr>
            <w:tcW w:w="2552" w:type="dxa"/>
          </w:tcPr>
          <w:p w:rsidR="00757CD5" w:rsidRPr="00A5001B" w:rsidRDefault="00757CD5" w:rsidP="004D627B">
            <w:pPr>
              <w:ind w:left="0" w:right="0" w:firstLine="0"/>
              <w:jc w:val="center"/>
            </w:pPr>
            <w:r w:rsidRPr="00A5001B">
              <w:t>1</w:t>
            </w:r>
          </w:p>
        </w:tc>
        <w:tc>
          <w:tcPr>
            <w:tcW w:w="1275" w:type="dxa"/>
          </w:tcPr>
          <w:p w:rsidR="00757CD5" w:rsidRPr="00A5001B" w:rsidRDefault="00757CD5" w:rsidP="004D627B">
            <w:pPr>
              <w:ind w:left="0" w:right="0" w:firstLine="0"/>
              <w:jc w:val="center"/>
            </w:pPr>
            <w:r w:rsidRPr="00A5001B">
              <w:t>2</w:t>
            </w:r>
          </w:p>
        </w:tc>
        <w:tc>
          <w:tcPr>
            <w:tcW w:w="992" w:type="dxa"/>
          </w:tcPr>
          <w:p w:rsidR="00757CD5" w:rsidRPr="00A5001B" w:rsidRDefault="00757CD5" w:rsidP="004D627B">
            <w:pPr>
              <w:ind w:left="0" w:right="0" w:firstLine="0"/>
              <w:jc w:val="center"/>
            </w:pPr>
            <w:r w:rsidRPr="00A5001B">
              <w:t>3</w:t>
            </w:r>
          </w:p>
        </w:tc>
        <w:tc>
          <w:tcPr>
            <w:tcW w:w="1418" w:type="dxa"/>
          </w:tcPr>
          <w:p w:rsidR="00757CD5" w:rsidRPr="00A5001B" w:rsidRDefault="00757CD5" w:rsidP="004D627B">
            <w:pPr>
              <w:ind w:left="0" w:right="0" w:firstLine="0"/>
              <w:jc w:val="center"/>
            </w:pPr>
            <w:r w:rsidRPr="00A5001B">
              <w:t>3</w:t>
            </w:r>
          </w:p>
        </w:tc>
        <w:tc>
          <w:tcPr>
            <w:tcW w:w="992" w:type="dxa"/>
          </w:tcPr>
          <w:p w:rsidR="00757CD5" w:rsidRPr="00A5001B" w:rsidRDefault="00757CD5" w:rsidP="004D627B">
            <w:pPr>
              <w:ind w:left="0" w:right="0" w:firstLine="0"/>
              <w:jc w:val="center"/>
            </w:pPr>
            <w:r w:rsidRPr="00A5001B">
              <w:t>4</w:t>
            </w:r>
          </w:p>
        </w:tc>
        <w:tc>
          <w:tcPr>
            <w:tcW w:w="1418" w:type="dxa"/>
          </w:tcPr>
          <w:p w:rsidR="00757CD5" w:rsidRPr="00A5001B" w:rsidRDefault="00757CD5" w:rsidP="004D627B">
            <w:pPr>
              <w:ind w:left="0" w:right="0" w:firstLine="0"/>
              <w:jc w:val="center"/>
            </w:pPr>
            <w:r w:rsidRPr="00A5001B">
              <w:t>5</w:t>
            </w:r>
          </w:p>
        </w:tc>
        <w:tc>
          <w:tcPr>
            <w:tcW w:w="992" w:type="dxa"/>
          </w:tcPr>
          <w:p w:rsidR="00757CD5" w:rsidRPr="00A5001B" w:rsidRDefault="00757CD5" w:rsidP="004D627B">
            <w:pPr>
              <w:ind w:left="0" w:right="0" w:firstLine="0"/>
              <w:jc w:val="center"/>
            </w:pPr>
            <w:r w:rsidRPr="00A5001B">
              <w:t>6</w:t>
            </w:r>
          </w:p>
        </w:tc>
      </w:tr>
      <w:tr w:rsidR="00757CD5" w:rsidRPr="00A5001B" w:rsidTr="00507E3D">
        <w:tc>
          <w:tcPr>
            <w:tcW w:w="2552" w:type="dxa"/>
          </w:tcPr>
          <w:p w:rsidR="00757CD5" w:rsidRPr="00A5001B" w:rsidRDefault="00757CD5" w:rsidP="004D627B">
            <w:pPr>
              <w:ind w:left="0" w:right="0" w:firstLine="0"/>
              <w:jc w:val="left"/>
            </w:pPr>
            <w:r w:rsidRPr="00A5001B">
              <w:t>Доходы, всего</w:t>
            </w:r>
          </w:p>
        </w:tc>
        <w:tc>
          <w:tcPr>
            <w:tcW w:w="1275" w:type="dxa"/>
          </w:tcPr>
          <w:p w:rsidR="00757CD5" w:rsidRPr="00A5001B" w:rsidRDefault="00757CD5" w:rsidP="004D627B">
            <w:pPr>
              <w:ind w:left="0" w:right="0" w:firstLine="0"/>
              <w:jc w:val="center"/>
              <w:rPr>
                <w:color w:val="000000"/>
                <w:szCs w:val="24"/>
              </w:rPr>
            </w:pPr>
            <w:r w:rsidRPr="00A5001B">
              <w:rPr>
                <w:color w:val="000000"/>
                <w:szCs w:val="24"/>
              </w:rPr>
              <w:t>214193,60</w:t>
            </w:r>
          </w:p>
        </w:tc>
        <w:tc>
          <w:tcPr>
            <w:tcW w:w="992" w:type="dxa"/>
          </w:tcPr>
          <w:p w:rsidR="00757CD5" w:rsidRPr="00A5001B" w:rsidRDefault="00757CD5" w:rsidP="00902392">
            <w:pPr>
              <w:ind w:left="0" w:right="0" w:firstLine="0"/>
              <w:jc w:val="center"/>
              <w:rPr>
                <w:color w:val="000000"/>
                <w:szCs w:val="24"/>
              </w:rPr>
            </w:pPr>
            <w:r w:rsidRPr="00A5001B">
              <w:rPr>
                <w:color w:val="000000"/>
                <w:szCs w:val="24"/>
              </w:rPr>
              <w:t>100</w:t>
            </w:r>
          </w:p>
        </w:tc>
        <w:tc>
          <w:tcPr>
            <w:tcW w:w="1418" w:type="dxa"/>
          </w:tcPr>
          <w:p w:rsidR="00757CD5" w:rsidRPr="00A5001B" w:rsidRDefault="00757CD5" w:rsidP="004D627B">
            <w:pPr>
              <w:ind w:left="0" w:right="0" w:firstLine="0"/>
              <w:jc w:val="center"/>
              <w:rPr>
                <w:color w:val="000000"/>
                <w:szCs w:val="24"/>
              </w:rPr>
            </w:pPr>
            <w:r w:rsidRPr="00A5001B">
              <w:rPr>
                <w:color w:val="000000"/>
                <w:szCs w:val="24"/>
              </w:rPr>
              <w:t>3205815,50</w:t>
            </w:r>
          </w:p>
        </w:tc>
        <w:tc>
          <w:tcPr>
            <w:tcW w:w="992" w:type="dxa"/>
          </w:tcPr>
          <w:p w:rsidR="00757CD5" w:rsidRPr="00A5001B" w:rsidRDefault="00757CD5" w:rsidP="00902392">
            <w:pPr>
              <w:ind w:left="0" w:right="0" w:firstLine="0"/>
              <w:jc w:val="center"/>
              <w:rPr>
                <w:color w:val="000000"/>
                <w:szCs w:val="24"/>
              </w:rPr>
            </w:pPr>
            <w:r w:rsidRPr="00A5001B">
              <w:rPr>
                <w:color w:val="000000"/>
                <w:szCs w:val="24"/>
              </w:rPr>
              <w:t>100</w:t>
            </w:r>
          </w:p>
        </w:tc>
        <w:tc>
          <w:tcPr>
            <w:tcW w:w="1418" w:type="dxa"/>
          </w:tcPr>
          <w:p w:rsidR="00757CD5" w:rsidRPr="00A5001B" w:rsidRDefault="00757CD5" w:rsidP="004D627B">
            <w:pPr>
              <w:ind w:left="0" w:right="0" w:firstLine="0"/>
              <w:jc w:val="center"/>
              <w:rPr>
                <w:color w:val="000000"/>
                <w:szCs w:val="24"/>
              </w:rPr>
            </w:pPr>
            <w:r w:rsidRPr="00A5001B">
              <w:rPr>
                <w:color w:val="000000"/>
                <w:szCs w:val="24"/>
              </w:rPr>
              <w:t>6575260,19</w:t>
            </w:r>
          </w:p>
        </w:tc>
        <w:tc>
          <w:tcPr>
            <w:tcW w:w="992" w:type="dxa"/>
          </w:tcPr>
          <w:p w:rsidR="00757CD5" w:rsidRPr="00A5001B" w:rsidRDefault="00757CD5" w:rsidP="00902392">
            <w:pPr>
              <w:ind w:left="0" w:right="0" w:firstLine="0"/>
              <w:jc w:val="center"/>
              <w:rPr>
                <w:color w:val="000000"/>
                <w:szCs w:val="24"/>
              </w:rPr>
            </w:pPr>
            <w:r w:rsidRPr="00A5001B">
              <w:rPr>
                <w:color w:val="000000"/>
                <w:szCs w:val="24"/>
              </w:rPr>
              <w:t>100</w:t>
            </w:r>
          </w:p>
        </w:tc>
      </w:tr>
      <w:tr w:rsidR="00757CD5" w:rsidRPr="00A5001B" w:rsidTr="00507E3D">
        <w:tc>
          <w:tcPr>
            <w:tcW w:w="2552" w:type="dxa"/>
          </w:tcPr>
          <w:p w:rsidR="00757CD5" w:rsidRPr="00A5001B" w:rsidRDefault="00757CD5" w:rsidP="004D627B">
            <w:pPr>
              <w:ind w:left="0" w:right="0" w:firstLine="0"/>
              <w:jc w:val="left"/>
            </w:pPr>
            <w:r w:rsidRPr="00A5001B">
              <w:t>в том числе:</w:t>
            </w:r>
          </w:p>
        </w:tc>
        <w:tc>
          <w:tcPr>
            <w:tcW w:w="7087" w:type="dxa"/>
            <w:gridSpan w:val="6"/>
          </w:tcPr>
          <w:p w:rsidR="00757CD5" w:rsidRPr="00A5001B" w:rsidRDefault="00757CD5" w:rsidP="004D627B">
            <w:pPr>
              <w:ind w:left="0" w:right="0" w:firstLine="0"/>
              <w:jc w:val="center"/>
              <w:rPr>
                <w:color w:val="000000"/>
                <w:szCs w:val="24"/>
              </w:rPr>
            </w:pPr>
            <w:r w:rsidRPr="00A5001B">
              <w:rPr>
                <w:color w:val="000000"/>
                <w:szCs w:val="24"/>
              </w:rPr>
              <w:t> </w:t>
            </w:r>
          </w:p>
        </w:tc>
      </w:tr>
      <w:tr w:rsidR="00757CD5" w:rsidRPr="00A5001B" w:rsidTr="00507E3D">
        <w:tc>
          <w:tcPr>
            <w:tcW w:w="2552" w:type="dxa"/>
          </w:tcPr>
          <w:p w:rsidR="00757CD5" w:rsidRPr="00A5001B" w:rsidRDefault="00757CD5" w:rsidP="004D627B">
            <w:pPr>
              <w:ind w:left="0" w:right="0" w:firstLine="0"/>
              <w:jc w:val="left"/>
            </w:pPr>
            <w:r w:rsidRPr="00A5001B">
              <w:t>1 налоговые доходы</w:t>
            </w:r>
          </w:p>
        </w:tc>
        <w:tc>
          <w:tcPr>
            <w:tcW w:w="1275" w:type="dxa"/>
          </w:tcPr>
          <w:p w:rsidR="00757CD5" w:rsidRPr="00A5001B" w:rsidRDefault="00757CD5" w:rsidP="004D627B">
            <w:pPr>
              <w:ind w:left="0" w:right="0" w:firstLine="0"/>
              <w:jc w:val="center"/>
              <w:rPr>
                <w:color w:val="000000"/>
                <w:szCs w:val="24"/>
              </w:rPr>
            </w:pPr>
            <w:r w:rsidRPr="00A5001B">
              <w:rPr>
                <w:color w:val="000000"/>
                <w:szCs w:val="24"/>
              </w:rPr>
              <w:t>160952,00</w:t>
            </w:r>
          </w:p>
        </w:tc>
        <w:tc>
          <w:tcPr>
            <w:tcW w:w="992" w:type="dxa"/>
          </w:tcPr>
          <w:p w:rsidR="00757CD5" w:rsidRPr="00A5001B" w:rsidRDefault="00757CD5" w:rsidP="004D627B">
            <w:pPr>
              <w:ind w:left="0" w:right="0" w:firstLine="0"/>
              <w:jc w:val="center"/>
              <w:rPr>
                <w:color w:val="000000"/>
                <w:szCs w:val="24"/>
              </w:rPr>
            </w:pPr>
            <w:r w:rsidRPr="00A5001B">
              <w:rPr>
                <w:color w:val="000000"/>
                <w:szCs w:val="24"/>
              </w:rPr>
              <w:t>75,14</w:t>
            </w:r>
          </w:p>
        </w:tc>
        <w:tc>
          <w:tcPr>
            <w:tcW w:w="1418" w:type="dxa"/>
          </w:tcPr>
          <w:p w:rsidR="00757CD5" w:rsidRPr="00A5001B" w:rsidRDefault="00757CD5" w:rsidP="004D627B">
            <w:pPr>
              <w:ind w:left="0" w:right="0" w:firstLine="0"/>
              <w:jc w:val="center"/>
              <w:rPr>
                <w:color w:val="000000"/>
                <w:szCs w:val="24"/>
              </w:rPr>
            </w:pPr>
            <w:r w:rsidRPr="00A5001B">
              <w:rPr>
                <w:color w:val="000000"/>
                <w:szCs w:val="24"/>
              </w:rPr>
              <w:t>2968860,18</w:t>
            </w:r>
          </w:p>
        </w:tc>
        <w:tc>
          <w:tcPr>
            <w:tcW w:w="992" w:type="dxa"/>
          </w:tcPr>
          <w:p w:rsidR="00757CD5" w:rsidRPr="00A5001B" w:rsidRDefault="00757CD5" w:rsidP="004D627B">
            <w:pPr>
              <w:ind w:left="0" w:right="0" w:firstLine="0"/>
              <w:jc w:val="center"/>
              <w:rPr>
                <w:color w:val="000000"/>
                <w:szCs w:val="24"/>
              </w:rPr>
            </w:pPr>
            <w:r w:rsidRPr="00A5001B">
              <w:rPr>
                <w:color w:val="000000"/>
                <w:szCs w:val="24"/>
              </w:rPr>
              <w:t>92,61</w:t>
            </w:r>
          </w:p>
        </w:tc>
        <w:tc>
          <w:tcPr>
            <w:tcW w:w="1418" w:type="dxa"/>
          </w:tcPr>
          <w:p w:rsidR="00757CD5" w:rsidRPr="00A5001B" w:rsidRDefault="00757CD5" w:rsidP="004D627B">
            <w:pPr>
              <w:ind w:left="0" w:right="0" w:firstLine="0"/>
              <w:jc w:val="center"/>
              <w:rPr>
                <w:color w:val="000000"/>
                <w:szCs w:val="24"/>
              </w:rPr>
            </w:pPr>
            <w:r w:rsidRPr="00A5001B">
              <w:rPr>
                <w:color w:val="000000"/>
                <w:szCs w:val="24"/>
              </w:rPr>
              <w:t>4005357,07</w:t>
            </w:r>
          </w:p>
        </w:tc>
        <w:tc>
          <w:tcPr>
            <w:tcW w:w="992" w:type="dxa"/>
          </w:tcPr>
          <w:p w:rsidR="00757CD5" w:rsidRPr="00A5001B" w:rsidRDefault="00757CD5" w:rsidP="004D627B">
            <w:pPr>
              <w:ind w:left="0" w:right="0" w:firstLine="0"/>
              <w:jc w:val="center"/>
              <w:rPr>
                <w:color w:val="000000"/>
                <w:szCs w:val="24"/>
              </w:rPr>
            </w:pPr>
            <w:r w:rsidRPr="00A5001B">
              <w:rPr>
                <w:color w:val="000000"/>
                <w:szCs w:val="24"/>
              </w:rPr>
              <w:t>60,92</w:t>
            </w:r>
          </w:p>
        </w:tc>
      </w:tr>
      <w:tr w:rsidR="00757CD5" w:rsidRPr="00A5001B" w:rsidTr="00507E3D">
        <w:tc>
          <w:tcPr>
            <w:tcW w:w="2552" w:type="dxa"/>
          </w:tcPr>
          <w:p w:rsidR="00757CD5" w:rsidRPr="00A5001B" w:rsidRDefault="00757CD5" w:rsidP="004D627B">
            <w:pPr>
              <w:ind w:left="0" w:right="0" w:firstLine="0"/>
              <w:jc w:val="left"/>
            </w:pPr>
            <w:r w:rsidRPr="00A5001B">
              <w:t>в том числе:</w:t>
            </w:r>
          </w:p>
        </w:tc>
        <w:tc>
          <w:tcPr>
            <w:tcW w:w="7087" w:type="dxa"/>
            <w:gridSpan w:val="6"/>
          </w:tcPr>
          <w:p w:rsidR="00757CD5" w:rsidRPr="00A5001B" w:rsidRDefault="00757CD5" w:rsidP="004D627B">
            <w:pPr>
              <w:ind w:left="0" w:right="0" w:firstLine="0"/>
              <w:jc w:val="center"/>
              <w:rPr>
                <w:color w:val="000000"/>
                <w:szCs w:val="24"/>
              </w:rPr>
            </w:pPr>
            <w:r w:rsidRPr="00A5001B">
              <w:rPr>
                <w:color w:val="000000"/>
                <w:szCs w:val="24"/>
              </w:rPr>
              <w:t> </w:t>
            </w:r>
          </w:p>
        </w:tc>
      </w:tr>
      <w:tr w:rsidR="00757CD5" w:rsidRPr="00A5001B" w:rsidTr="00507E3D">
        <w:tc>
          <w:tcPr>
            <w:tcW w:w="2552" w:type="dxa"/>
          </w:tcPr>
          <w:p w:rsidR="00757CD5" w:rsidRPr="00A5001B" w:rsidRDefault="00757CD5" w:rsidP="004D627B">
            <w:pPr>
              <w:ind w:left="0" w:right="0" w:firstLine="0"/>
              <w:jc w:val="left"/>
            </w:pPr>
            <w:r w:rsidRPr="00A5001B">
              <w:t>налог на прибыль</w:t>
            </w:r>
          </w:p>
        </w:tc>
        <w:tc>
          <w:tcPr>
            <w:tcW w:w="1275" w:type="dxa"/>
          </w:tcPr>
          <w:p w:rsidR="00757CD5" w:rsidRPr="00A5001B" w:rsidRDefault="00757CD5" w:rsidP="004D627B">
            <w:pPr>
              <w:ind w:left="0" w:right="0" w:firstLine="0"/>
              <w:jc w:val="center"/>
              <w:rPr>
                <w:color w:val="000000"/>
                <w:szCs w:val="24"/>
              </w:rPr>
            </w:pPr>
            <w:r w:rsidRPr="00A5001B">
              <w:rPr>
                <w:color w:val="000000"/>
                <w:szCs w:val="24"/>
              </w:rPr>
              <w:t>38704,00</w:t>
            </w:r>
          </w:p>
        </w:tc>
        <w:tc>
          <w:tcPr>
            <w:tcW w:w="992" w:type="dxa"/>
          </w:tcPr>
          <w:p w:rsidR="00757CD5" w:rsidRPr="00A5001B" w:rsidRDefault="00757CD5" w:rsidP="004D627B">
            <w:pPr>
              <w:ind w:left="0" w:right="0" w:firstLine="0"/>
              <w:jc w:val="center"/>
              <w:rPr>
                <w:color w:val="000000"/>
                <w:szCs w:val="24"/>
                <w:lang w:val="en-US"/>
              </w:rPr>
            </w:pPr>
            <w:r w:rsidRPr="00A5001B">
              <w:rPr>
                <w:color w:val="000000"/>
                <w:szCs w:val="24"/>
              </w:rPr>
              <w:t> </w:t>
            </w:r>
            <w:r w:rsidRPr="00A5001B">
              <w:rPr>
                <w:color w:val="000000"/>
                <w:szCs w:val="24"/>
                <w:lang w:val="en-US"/>
              </w:rPr>
              <w:t>18,07</w:t>
            </w:r>
          </w:p>
        </w:tc>
        <w:tc>
          <w:tcPr>
            <w:tcW w:w="1418" w:type="dxa"/>
          </w:tcPr>
          <w:p w:rsidR="00757CD5" w:rsidRPr="00A5001B" w:rsidRDefault="00757CD5" w:rsidP="004D627B">
            <w:pPr>
              <w:ind w:left="0" w:right="0" w:firstLine="0"/>
              <w:jc w:val="center"/>
              <w:rPr>
                <w:color w:val="000000"/>
                <w:szCs w:val="24"/>
              </w:rPr>
            </w:pPr>
            <w:r w:rsidRPr="00A5001B">
              <w:rPr>
                <w:color w:val="000000"/>
                <w:szCs w:val="24"/>
              </w:rPr>
              <w:t>194199,68</w:t>
            </w:r>
          </w:p>
        </w:tc>
        <w:tc>
          <w:tcPr>
            <w:tcW w:w="992" w:type="dxa"/>
          </w:tcPr>
          <w:p w:rsidR="00757CD5" w:rsidRPr="00A5001B" w:rsidRDefault="00757CD5" w:rsidP="004D627B">
            <w:pPr>
              <w:ind w:left="0" w:right="0" w:firstLine="0"/>
              <w:jc w:val="center"/>
              <w:rPr>
                <w:color w:val="000000"/>
                <w:szCs w:val="24"/>
                <w:lang w:val="en-US"/>
              </w:rPr>
            </w:pPr>
            <w:r w:rsidRPr="00A5001B">
              <w:rPr>
                <w:color w:val="000000"/>
                <w:szCs w:val="24"/>
              </w:rPr>
              <w:t> </w:t>
            </w:r>
            <w:r w:rsidRPr="00A5001B">
              <w:rPr>
                <w:color w:val="000000"/>
                <w:szCs w:val="24"/>
                <w:lang w:val="en-US"/>
              </w:rPr>
              <w:t>6,06</w:t>
            </w:r>
          </w:p>
        </w:tc>
        <w:tc>
          <w:tcPr>
            <w:tcW w:w="1418" w:type="dxa"/>
          </w:tcPr>
          <w:p w:rsidR="00757CD5" w:rsidRPr="00A5001B" w:rsidRDefault="00757CD5" w:rsidP="004D627B">
            <w:pPr>
              <w:ind w:left="0" w:right="0" w:firstLine="0"/>
              <w:jc w:val="center"/>
              <w:rPr>
                <w:color w:val="000000"/>
                <w:szCs w:val="24"/>
              </w:rPr>
            </w:pPr>
            <w:r w:rsidRPr="00A5001B">
              <w:rPr>
                <w:color w:val="000000"/>
                <w:szCs w:val="24"/>
              </w:rPr>
              <w:t>547906,10</w:t>
            </w:r>
          </w:p>
        </w:tc>
        <w:tc>
          <w:tcPr>
            <w:tcW w:w="992" w:type="dxa"/>
          </w:tcPr>
          <w:p w:rsidR="00757CD5" w:rsidRPr="00A5001B" w:rsidRDefault="00757CD5" w:rsidP="004D627B">
            <w:pPr>
              <w:ind w:left="0" w:right="0" w:firstLine="0"/>
              <w:jc w:val="center"/>
              <w:rPr>
                <w:color w:val="000000"/>
                <w:szCs w:val="24"/>
                <w:lang w:val="en-US"/>
              </w:rPr>
            </w:pPr>
            <w:r w:rsidRPr="00A5001B">
              <w:rPr>
                <w:color w:val="000000"/>
                <w:szCs w:val="24"/>
              </w:rPr>
              <w:t> </w:t>
            </w:r>
            <w:r w:rsidRPr="00A5001B">
              <w:rPr>
                <w:color w:val="000000"/>
                <w:szCs w:val="24"/>
                <w:lang w:val="en-US"/>
              </w:rPr>
              <w:t>8,33</w:t>
            </w:r>
          </w:p>
        </w:tc>
      </w:tr>
      <w:tr w:rsidR="00757CD5" w:rsidRPr="00A5001B" w:rsidTr="00507E3D">
        <w:tc>
          <w:tcPr>
            <w:tcW w:w="2552" w:type="dxa"/>
          </w:tcPr>
          <w:p w:rsidR="00757CD5" w:rsidRPr="00A5001B" w:rsidRDefault="00757CD5" w:rsidP="004D627B">
            <w:pPr>
              <w:ind w:left="0" w:right="0" w:firstLine="0"/>
              <w:jc w:val="left"/>
            </w:pPr>
            <w:r w:rsidRPr="00A5001B">
              <w:t>ЕСН</w:t>
            </w:r>
          </w:p>
        </w:tc>
        <w:tc>
          <w:tcPr>
            <w:tcW w:w="1275" w:type="dxa"/>
          </w:tcPr>
          <w:p w:rsidR="00757CD5" w:rsidRPr="00A5001B" w:rsidRDefault="00757CD5" w:rsidP="004D627B">
            <w:pPr>
              <w:ind w:left="0" w:right="0" w:firstLine="0"/>
              <w:jc w:val="center"/>
              <w:rPr>
                <w:color w:val="000000"/>
                <w:szCs w:val="24"/>
              </w:rPr>
            </w:pPr>
            <w:r w:rsidRPr="00A5001B">
              <w:rPr>
                <w:color w:val="000000"/>
                <w:szCs w:val="24"/>
              </w:rPr>
              <w:t>3115,20</w:t>
            </w:r>
          </w:p>
        </w:tc>
        <w:tc>
          <w:tcPr>
            <w:tcW w:w="992" w:type="dxa"/>
          </w:tcPr>
          <w:p w:rsidR="00757CD5" w:rsidRPr="00A5001B" w:rsidRDefault="00757CD5" w:rsidP="004D627B">
            <w:pPr>
              <w:ind w:left="0" w:right="0" w:firstLine="0"/>
              <w:jc w:val="center"/>
              <w:rPr>
                <w:color w:val="000000"/>
                <w:szCs w:val="24"/>
                <w:lang w:val="en-US"/>
              </w:rPr>
            </w:pPr>
            <w:r w:rsidRPr="00A5001B">
              <w:rPr>
                <w:color w:val="000000"/>
                <w:szCs w:val="24"/>
              </w:rPr>
              <w:t> </w:t>
            </w:r>
            <w:r w:rsidRPr="00A5001B">
              <w:rPr>
                <w:color w:val="000000"/>
                <w:szCs w:val="24"/>
                <w:lang w:val="en-US"/>
              </w:rPr>
              <w:t>1,45</w:t>
            </w:r>
          </w:p>
        </w:tc>
        <w:tc>
          <w:tcPr>
            <w:tcW w:w="1418" w:type="dxa"/>
          </w:tcPr>
          <w:p w:rsidR="00757CD5" w:rsidRPr="00A5001B" w:rsidRDefault="00757CD5" w:rsidP="004D627B">
            <w:pPr>
              <w:ind w:left="0" w:right="0" w:firstLine="0"/>
              <w:jc w:val="center"/>
              <w:rPr>
                <w:color w:val="000000"/>
                <w:szCs w:val="24"/>
              </w:rPr>
            </w:pPr>
            <w:r w:rsidRPr="00A5001B">
              <w:rPr>
                <w:color w:val="000000"/>
                <w:szCs w:val="24"/>
              </w:rPr>
              <w:t>417453,79</w:t>
            </w:r>
          </w:p>
        </w:tc>
        <w:tc>
          <w:tcPr>
            <w:tcW w:w="992" w:type="dxa"/>
          </w:tcPr>
          <w:p w:rsidR="00757CD5" w:rsidRPr="00A5001B" w:rsidRDefault="00757CD5" w:rsidP="004D627B">
            <w:pPr>
              <w:ind w:left="0" w:right="0" w:firstLine="0"/>
              <w:jc w:val="center"/>
              <w:rPr>
                <w:color w:val="000000"/>
                <w:szCs w:val="24"/>
                <w:lang w:val="en-US"/>
              </w:rPr>
            </w:pPr>
            <w:r w:rsidRPr="00A5001B">
              <w:rPr>
                <w:color w:val="000000"/>
                <w:szCs w:val="24"/>
              </w:rPr>
              <w:t> </w:t>
            </w:r>
            <w:r w:rsidRPr="00A5001B">
              <w:rPr>
                <w:color w:val="000000"/>
                <w:szCs w:val="24"/>
                <w:lang w:val="en-US"/>
              </w:rPr>
              <w:t>13,02</w:t>
            </w:r>
          </w:p>
        </w:tc>
        <w:tc>
          <w:tcPr>
            <w:tcW w:w="1418" w:type="dxa"/>
          </w:tcPr>
          <w:p w:rsidR="00757CD5" w:rsidRPr="00A5001B" w:rsidRDefault="00757CD5" w:rsidP="004D627B">
            <w:pPr>
              <w:ind w:left="0" w:right="0" w:firstLine="0"/>
              <w:jc w:val="center"/>
              <w:rPr>
                <w:color w:val="000000"/>
                <w:szCs w:val="24"/>
              </w:rPr>
            </w:pPr>
            <w:r w:rsidRPr="00A5001B">
              <w:rPr>
                <w:color w:val="000000"/>
                <w:szCs w:val="24"/>
              </w:rPr>
              <w:t>348122,66</w:t>
            </w:r>
          </w:p>
        </w:tc>
        <w:tc>
          <w:tcPr>
            <w:tcW w:w="992" w:type="dxa"/>
          </w:tcPr>
          <w:p w:rsidR="00757CD5" w:rsidRPr="00A5001B" w:rsidRDefault="00757CD5" w:rsidP="004D627B">
            <w:pPr>
              <w:ind w:left="0" w:right="0" w:firstLine="0"/>
              <w:jc w:val="center"/>
              <w:rPr>
                <w:color w:val="000000"/>
                <w:szCs w:val="24"/>
                <w:lang w:val="en-US"/>
              </w:rPr>
            </w:pPr>
            <w:r w:rsidRPr="00A5001B">
              <w:rPr>
                <w:color w:val="000000"/>
                <w:szCs w:val="24"/>
              </w:rPr>
              <w:t> </w:t>
            </w:r>
            <w:r w:rsidRPr="00A5001B">
              <w:rPr>
                <w:color w:val="000000"/>
                <w:szCs w:val="24"/>
                <w:lang w:val="en-US"/>
              </w:rPr>
              <w:t>5,29</w:t>
            </w:r>
          </w:p>
        </w:tc>
      </w:tr>
      <w:tr w:rsidR="00757CD5" w:rsidRPr="00A5001B" w:rsidTr="00507E3D">
        <w:tc>
          <w:tcPr>
            <w:tcW w:w="2552" w:type="dxa"/>
          </w:tcPr>
          <w:p w:rsidR="00757CD5" w:rsidRPr="00A5001B" w:rsidRDefault="00757CD5" w:rsidP="004D627B">
            <w:pPr>
              <w:ind w:left="0" w:right="0" w:firstLine="0"/>
              <w:jc w:val="left"/>
            </w:pPr>
            <w:r w:rsidRPr="00A5001B">
              <w:t>НДС</w:t>
            </w:r>
          </w:p>
        </w:tc>
        <w:tc>
          <w:tcPr>
            <w:tcW w:w="1275" w:type="dxa"/>
          </w:tcPr>
          <w:p w:rsidR="00757CD5" w:rsidRPr="00A5001B" w:rsidRDefault="00757CD5" w:rsidP="004D627B">
            <w:pPr>
              <w:ind w:left="0" w:right="0" w:firstLine="0"/>
              <w:jc w:val="center"/>
              <w:rPr>
                <w:color w:val="000000"/>
                <w:szCs w:val="24"/>
              </w:rPr>
            </w:pPr>
            <w:r w:rsidRPr="00A5001B">
              <w:rPr>
                <w:color w:val="000000"/>
                <w:szCs w:val="24"/>
              </w:rPr>
              <w:t>66740,80</w:t>
            </w:r>
          </w:p>
        </w:tc>
        <w:tc>
          <w:tcPr>
            <w:tcW w:w="992" w:type="dxa"/>
          </w:tcPr>
          <w:p w:rsidR="00757CD5" w:rsidRPr="00A5001B" w:rsidRDefault="00757CD5" w:rsidP="004D627B">
            <w:pPr>
              <w:ind w:left="0" w:right="0" w:firstLine="0"/>
              <w:jc w:val="center"/>
              <w:rPr>
                <w:color w:val="000000"/>
                <w:szCs w:val="24"/>
                <w:lang w:val="en-US"/>
              </w:rPr>
            </w:pPr>
            <w:r w:rsidRPr="00A5001B">
              <w:rPr>
                <w:color w:val="000000"/>
                <w:szCs w:val="24"/>
              </w:rPr>
              <w:t> </w:t>
            </w:r>
            <w:r w:rsidRPr="00A5001B">
              <w:rPr>
                <w:color w:val="000000"/>
                <w:szCs w:val="24"/>
                <w:lang w:val="en-US"/>
              </w:rPr>
              <w:t>31,16</w:t>
            </w:r>
          </w:p>
        </w:tc>
        <w:tc>
          <w:tcPr>
            <w:tcW w:w="1418" w:type="dxa"/>
          </w:tcPr>
          <w:p w:rsidR="00757CD5" w:rsidRPr="00A5001B" w:rsidRDefault="00757CD5" w:rsidP="004D627B">
            <w:pPr>
              <w:ind w:left="0" w:right="0" w:firstLine="0"/>
              <w:jc w:val="center"/>
              <w:rPr>
                <w:color w:val="000000"/>
                <w:szCs w:val="24"/>
              </w:rPr>
            </w:pPr>
            <w:r w:rsidRPr="00A5001B">
              <w:rPr>
                <w:color w:val="000000"/>
                <w:szCs w:val="24"/>
              </w:rPr>
              <w:t>1009788,30</w:t>
            </w:r>
          </w:p>
        </w:tc>
        <w:tc>
          <w:tcPr>
            <w:tcW w:w="992" w:type="dxa"/>
          </w:tcPr>
          <w:p w:rsidR="00757CD5" w:rsidRPr="00A5001B" w:rsidRDefault="00757CD5" w:rsidP="004D627B">
            <w:pPr>
              <w:ind w:left="0" w:right="0" w:firstLine="0"/>
              <w:jc w:val="center"/>
              <w:rPr>
                <w:color w:val="000000"/>
                <w:szCs w:val="24"/>
              </w:rPr>
            </w:pPr>
            <w:r w:rsidRPr="00A5001B">
              <w:rPr>
                <w:color w:val="000000"/>
                <w:szCs w:val="24"/>
                <w:lang w:val="en-US"/>
              </w:rPr>
              <w:t>31,50</w:t>
            </w:r>
            <w:r w:rsidRPr="00A5001B">
              <w:rPr>
                <w:color w:val="000000"/>
                <w:szCs w:val="24"/>
              </w:rPr>
              <w:t> </w:t>
            </w:r>
          </w:p>
        </w:tc>
        <w:tc>
          <w:tcPr>
            <w:tcW w:w="1418" w:type="dxa"/>
          </w:tcPr>
          <w:p w:rsidR="00757CD5" w:rsidRPr="00A5001B" w:rsidRDefault="00757CD5" w:rsidP="004D627B">
            <w:pPr>
              <w:ind w:left="0" w:right="0" w:firstLine="0"/>
              <w:jc w:val="center"/>
              <w:rPr>
                <w:color w:val="000000"/>
                <w:szCs w:val="24"/>
              </w:rPr>
            </w:pPr>
            <w:r w:rsidRPr="00A5001B">
              <w:rPr>
                <w:color w:val="000000"/>
                <w:szCs w:val="24"/>
              </w:rPr>
              <w:t>1301521,12</w:t>
            </w:r>
          </w:p>
        </w:tc>
        <w:tc>
          <w:tcPr>
            <w:tcW w:w="992" w:type="dxa"/>
          </w:tcPr>
          <w:p w:rsidR="00757CD5" w:rsidRPr="00A5001B" w:rsidRDefault="00757CD5" w:rsidP="004D627B">
            <w:pPr>
              <w:ind w:left="0" w:right="0" w:firstLine="0"/>
              <w:jc w:val="center"/>
              <w:rPr>
                <w:color w:val="000000"/>
                <w:szCs w:val="24"/>
              </w:rPr>
            </w:pPr>
            <w:r w:rsidRPr="00A5001B">
              <w:rPr>
                <w:color w:val="000000"/>
                <w:szCs w:val="24"/>
                <w:lang w:val="en-US"/>
              </w:rPr>
              <w:t>19,80</w:t>
            </w:r>
            <w:r w:rsidRPr="00A5001B">
              <w:rPr>
                <w:color w:val="000000"/>
                <w:szCs w:val="24"/>
              </w:rPr>
              <w:t> </w:t>
            </w:r>
          </w:p>
        </w:tc>
      </w:tr>
      <w:tr w:rsidR="00757CD5" w:rsidRPr="00A5001B" w:rsidTr="00507E3D">
        <w:tc>
          <w:tcPr>
            <w:tcW w:w="2552" w:type="dxa"/>
          </w:tcPr>
          <w:p w:rsidR="00757CD5" w:rsidRPr="00A5001B" w:rsidRDefault="00757CD5" w:rsidP="004D627B">
            <w:pPr>
              <w:ind w:left="0" w:right="0" w:firstLine="0"/>
              <w:jc w:val="left"/>
            </w:pPr>
            <w:r w:rsidRPr="00A5001B">
              <w:t>акцизы</w:t>
            </w:r>
          </w:p>
        </w:tc>
        <w:tc>
          <w:tcPr>
            <w:tcW w:w="1275" w:type="dxa"/>
          </w:tcPr>
          <w:p w:rsidR="00757CD5" w:rsidRPr="00A5001B" w:rsidRDefault="00757CD5" w:rsidP="004D627B">
            <w:pPr>
              <w:ind w:left="0" w:right="0" w:firstLine="0"/>
              <w:jc w:val="center"/>
              <w:rPr>
                <w:color w:val="000000"/>
                <w:szCs w:val="24"/>
              </w:rPr>
            </w:pPr>
            <w:r w:rsidRPr="00A5001B">
              <w:rPr>
                <w:color w:val="000000"/>
                <w:szCs w:val="24"/>
              </w:rPr>
              <w:t>16708,80</w:t>
            </w:r>
          </w:p>
        </w:tc>
        <w:tc>
          <w:tcPr>
            <w:tcW w:w="992" w:type="dxa"/>
          </w:tcPr>
          <w:p w:rsidR="00757CD5" w:rsidRPr="00A5001B" w:rsidRDefault="00757CD5" w:rsidP="004D627B">
            <w:pPr>
              <w:ind w:left="0" w:right="0" w:firstLine="0"/>
              <w:jc w:val="center"/>
              <w:rPr>
                <w:color w:val="000000"/>
                <w:szCs w:val="24"/>
              </w:rPr>
            </w:pPr>
            <w:r w:rsidRPr="00A5001B">
              <w:rPr>
                <w:color w:val="000000"/>
                <w:szCs w:val="24"/>
                <w:lang w:val="en-US"/>
              </w:rPr>
              <w:t>7,80</w:t>
            </w:r>
            <w:r w:rsidRPr="00A5001B">
              <w:rPr>
                <w:color w:val="000000"/>
                <w:szCs w:val="24"/>
              </w:rPr>
              <w:t> </w:t>
            </w:r>
          </w:p>
        </w:tc>
        <w:tc>
          <w:tcPr>
            <w:tcW w:w="1418" w:type="dxa"/>
          </w:tcPr>
          <w:p w:rsidR="00757CD5" w:rsidRPr="00A5001B" w:rsidRDefault="00757CD5" w:rsidP="004D627B">
            <w:pPr>
              <w:ind w:left="0" w:right="0" w:firstLine="0"/>
              <w:jc w:val="center"/>
              <w:rPr>
                <w:color w:val="000000"/>
                <w:szCs w:val="24"/>
              </w:rPr>
            </w:pPr>
            <w:r w:rsidRPr="00A5001B">
              <w:rPr>
                <w:color w:val="000000"/>
                <w:szCs w:val="24"/>
              </w:rPr>
              <w:t>103592,67</w:t>
            </w:r>
          </w:p>
        </w:tc>
        <w:tc>
          <w:tcPr>
            <w:tcW w:w="992" w:type="dxa"/>
          </w:tcPr>
          <w:p w:rsidR="00757CD5" w:rsidRPr="00A5001B" w:rsidRDefault="00757CD5" w:rsidP="004D627B">
            <w:pPr>
              <w:ind w:left="0" w:right="0" w:firstLine="0"/>
              <w:jc w:val="center"/>
              <w:rPr>
                <w:color w:val="000000"/>
                <w:szCs w:val="24"/>
                <w:lang w:val="en-US"/>
              </w:rPr>
            </w:pPr>
            <w:r w:rsidRPr="00A5001B">
              <w:rPr>
                <w:color w:val="000000"/>
                <w:szCs w:val="24"/>
              </w:rPr>
              <w:t> </w:t>
            </w:r>
            <w:r w:rsidRPr="00A5001B">
              <w:rPr>
                <w:color w:val="000000"/>
                <w:szCs w:val="24"/>
                <w:lang w:val="en-US"/>
              </w:rPr>
              <w:t>3,23</w:t>
            </w:r>
          </w:p>
        </w:tc>
        <w:tc>
          <w:tcPr>
            <w:tcW w:w="1418" w:type="dxa"/>
          </w:tcPr>
          <w:p w:rsidR="00757CD5" w:rsidRPr="00A5001B" w:rsidRDefault="00757CD5" w:rsidP="004D627B">
            <w:pPr>
              <w:ind w:left="0" w:right="0" w:firstLine="0"/>
              <w:jc w:val="center"/>
              <w:rPr>
                <w:color w:val="000000"/>
                <w:szCs w:val="24"/>
              </w:rPr>
            </w:pPr>
            <w:r w:rsidRPr="00A5001B">
              <w:rPr>
                <w:color w:val="000000"/>
                <w:szCs w:val="24"/>
              </w:rPr>
              <w:t>100359,47</w:t>
            </w:r>
          </w:p>
        </w:tc>
        <w:tc>
          <w:tcPr>
            <w:tcW w:w="992" w:type="dxa"/>
          </w:tcPr>
          <w:p w:rsidR="00757CD5" w:rsidRPr="00A5001B" w:rsidRDefault="00757CD5" w:rsidP="004D627B">
            <w:pPr>
              <w:ind w:left="0" w:right="0" w:firstLine="0"/>
              <w:jc w:val="center"/>
              <w:rPr>
                <w:color w:val="000000"/>
                <w:szCs w:val="24"/>
              </w:rPr>
            </w:pPr>
            <w:r w:rsidRPr="00A5001B">
              <w:rPr>
                <w:color w:val="000000"/>
                <w:szCs w:val="24"/>
                <w:lang w:val="en-US"/>
              </w:rPr>
              <w:t>1,53</w:t>
            </w:r>
            <w:r w:rsidRPr="00A5001B">
              <w:rPr>
                <w:color w:val="000000"/>
                <w:szCs w:val="24"/>
              </w:rPr>
              <w:t> </w:t>
            </w:r>
          </w:p>
        </w:tc>
      </w:tr>
      <w:tr w:rsidR="00757CD5" w:rsidRPr="00A5001B" w:rsidTr="00507E3D">
        <w:tc>
          <w:tcPr>
            <w:tcW w:w="2552" w:type="dxa"/>
          </w:tcPr>
          <w:p w:rsidR="00757CD5" w:rsidRPr="00A5001B" w:rsidRDefault="00757CD5" w:rsidP="004D627B">
            <w:pPr>
              <w:ind w:left="0" w:right="0" w:firstLine="0"/>
              <w:jc w:val="left"/>
            </w:pPr>
            <w:r w:rsidRPr="00A5001B">
              <w:t>другие налоговые доходы</w:t>
            </w:r>
          </w:p>
        </w:tc>
        <w:tc>
          <w:tcPr>
            <w:tcW w:w="1275" w:type="dxa"/>
          </w:tcPr>
          <w:p w:rsidR="00757CD5" w:rsidRPr="00A5001B" w:rsidRDefault="00757CD5" w:rsidP="004D627B">
            <w:pPr>
              <w:ind w:left="0" w:right="0" w:firstLine="0"/>
              <w:jc w:val="center"/>
              <w:rPr>
                <w:color w:val="000000"/>
                <w:szCs w:val="24"/>
              </w:rPr>
            </w:pPr>
            <w:r w:rsidRPr="00A5001B">
              <w:rPr>
                <w:color w:val="000000"/>
                <w:szCs w:val="24"/>
              </w:rPr>
              <w:t>35683,20</w:t>
            </w:r>
          </w:p>
        </w:tc>
        <w:tc>
          <w:tcPr>
            <w:tcW w:w="992" w:type="dxa"/>
          </w:tcPr>
          <w:p w:rsidR="00757CD5" w:rsidRPr="00A5001B" w:rsidRDefault="00757CD5" w:rsidP="004D627B">
            <w:pPr>
              <w:ind w:left="0" w:right="0" w:firstLine="0"/>
              <w:jc w:val="center"/>
              <w:rPr>
                <w:color w:val="000000"/>
                <w:szCs w:val="24"/>
                <w:lang w:val="en-US"/>
              </w:rPr>
            </w:pPr>
            <w:r w:rsidRPr="00A5001B">
              <w:rPr>
                <w:color w:val="000000"/>
                <w:szCs w:val="24"/>
              </w:rPr>
              <w:t> </w:t>
            </w:r>
            <w:r w:rsidRPr="00A5001B">
              <w:rPr>
                <w:color w:val="000000"/>
                <w:szCs w:val="24"/>
                <w:lang w:val="en-US"/>
              </w:rPr>
              <w:t>16,66</w:t>
            </w:r>
          </w:p>
        </w:tc>
        <w:tc>
          <w:tcPr>
            <w:tcW w:w="1418" w:type="dxa"/>
          </w:tcPr>
          <w:p w:rsidR="00757CD5" w:rsidRPr="00A5001B" w:rsidRDefault="00757CD5" w:rsidP="004D627B">
            <w:pPr>
              <w:ind w:left="0" w:right="0" w:firstLine="0"/>
              <w:jc w:val="center"/>
              <w:rPr>
                <w:color w:val="000000"/>
                <w:szCs w:val="24"/>
              </w:rPr>
            </w:pPr>
            <w:r w:rsidRPr="00A5001B">
              <w:rPr>
                <w:color w:val="000000"/>
                <w:szCs w:val="24"/>
              </w:rPr>
              <w:t>1243825,73</w:t>
            </w:r>
          </w:p>
        </w:tc>
        <w:tc>
          <w:tcPr>
            <w:tcW w:w="992" w:type="dxa"/>
          </w:tcPr>
          <w:p w:rsidR="00757CD5" w:rsidRPr="00A5001B" w:rsidRDefault="00757CD5" w:rsidP="004D627B">
            <w:pPr>
              <w:ind w:left="0" w:right="0" w:firstLine="0"/>
              <w:jc w:val="center"/>
              <w:rPr>
                <w:color w:val="000000"/>
                <w:szCs w:val="24"/>
                <w:lang w:val="en-US"/>
              </w:rPr>
            </w:pPr>
            <w:r w:rsidRPr="00A5001B">
              <w:rPr>
                <w:color w:val="000000"/>
                <w:szCs w:val="24"/>
              </w:rPr>
              <w:t> </w:t>
            </w:r>
            <w:r w:rsidRPr="00A5001B">
              <w:rPr>
                <w:color w:val="000000"/>
                <w:szCs w:val="24"/>
                <w:lang w:val="en-US"/>
              </w:rPr>
              <w:t>38,80</w:t>
            </w:r>
          </w:p>
        </w:tc>
        <w:tc>
          <w:tcPr>
            <w:tcW w:w="1418" w:type="dxa"/>
          </w:tcPr>
          <w:p w:rsidR="00757CD5" w:rsidRPr="00A5001B" w:rsidRDefault="00757CD5" w:rsidP="004D627B">
            <w:pPr>
              <w:ind w:left="0" w:right="0" w:firstLine="0"/>
              <w:jc w:val="center"/>
              <w:rPr>
                <w:color w:val="000000"/>
                <w:szCs w:val="24"/>
              </w:rPr>
            </w:pPr>
            <w:r w:rsidRPr="00A5001B">
              <w:rPr>
                <w:color w:val="000000"/>
                <w:szCs w:val="24"/>
              </w:rPr>
              <w:t>1707447,73</w:t>
            </w:r>
          </w:p>
        </w:tc>
        <w:tc>
          <w:tcPr>
            <w:tcW w:w="992" w:type="dxa"/>
          </w:tcPr>
          <w:p w:rsidR="00757CD5" w:rsidRPr="00A5001B" w:rsidRDefault="00757CD5" w:rsidP="004D627B">
            <w:pPr>
              <w:ind w:left="0" w:right="0" w:firstLine="0"/>
              <w:jc w:val="center"/>
              <w:rPr>
                <w:color w:val="000000"/>
                <w:szCs w:val="24"/>
              </w:rPr>
            </w:pPr>
            <w:r w:rsidRPr="00A5001B">
              <w:rPr>
                <w:color w:val="000000"/>
                <w:szCs w:val="24"/>
                <w:lang w:val="en-US"/>
              </w:rPr>
              <w:t>25,97</w:t>
            </w:r>
            <w:r w:rsidRPr="00A5001B">
              <w:rPr>
                <w:color w:val="000000"/>
                <w:szCs w:val="24"/>
              </w:rPr>
              <w:t> </w:t>
            </w:r>
          </w:p>
        </w:tc>
      </w:tr>
      <w:tr w:rsidR="00757CD5" w:rsidRPr="00A5001B" w:rsidTr="00507E3D">
        <w:tc>
          <w:tcPr>
            <w:tcW w:w="2552" w:type="dxa"/>
          </w:tcPr>
          <w:p w:rsidR="00757CD5" w:rsidRPr="00A5001B" w:rsidRDefault="00757CD5" w:rsidP="004D627B">
            <w:pPr>
              <w:ind w:left="0" w:right="0" w:firstLine="0"/>
              <w:jc w:val="left"/>
            </w:pPr>
            <w:r w:rsidRPr="00A5001B">
              <w:t>2</w:t>
            </w:r>
            <w:r w:rsidRPr="00A5001B">
              <w:rPr>
                <w:lang w:val="en-US"/>
              </w:rPr>
              <w:t xml:space="preserve"> </w:t>
            </w:r>
            <w:r w:rsidRPr="00A5001B">
              <w:t>Неналоговые доходы</w:t>
            </w:r>
          </w:p>
        </w:tc>
        <w:tc>
          <w:tcPr>
            <w:tcW w:w="1275" w:type="dxa"/>
          </w:tcPr>
          <w:p w:rsidR="00757CD5" w:rsidRPr="00A5001B" w:rsidRDefault="00757CD5" w:rsidP="004D627B">
            <w:pPr>
              <w:ind w:left="0" w:right="0" w:firstLine="0"/>
              <w:jc w:val="center"/>
              <w:rPr>
                <w:color w:val="000000"/>
                <w:szCs w:val="24"/>
              </w:rPr>
            </w:pPr>
            <w:r w:rsidRPr="00A5001B">
              <w:rPr>
                <w:color w:val="000000"/>
                <w:szCs w:val="24"/>
              </w:rPr>
              <w:t>39836,80</w:t>
            </w:r>
          </w:p>
        </w:tc>
        <w:tc>
          <w:tcPr>
            <w:tcW w:w="992" w:type="dxa"/>
          </w:tcPr>
          <w:p w:rsidR="00757CD5" w:rsidRPr="00A5001B" w:rsidRDefault="00757CD5" w:rsidP="004D627B">
            <w:pPr>
              <w:ind w:left="0" w:right="0" w:firstLine="0"/>
              <w:jc w:val="center"/>
              <w:rPr>
                <w:color w:val="000000"/>
                <w:szCs w:val="24"/>
              </w:rPr>
            </w:pPr>
            <w:r w:rsidRPr="00A5001B">
              <w:rPr>
                <w:color w:val="000000"/>
                <w:szCs w:val="24"/>
              </w:rPr>
              <w:t>18,60</w:t>
            </w:r>
          </w:p>
        </w:tc>
        <w:tc>
          <w:tcPr>
            <w:tcW w:w="1418" w:type="dxa"/>
          </w:tcPr>
          <w:p w:rsidR="00757CD5" w:rsidRPr="00A5001B" w:rsidRDefault="00757CD5" w:rsidP="004D627B">
            <w:pPr>
              <w:ind w:left="0" w:right="0" w:firstLine="0"/>
              <w:jc w:val="center"/>
              <w:rPr>
                <w:color w:val="000000"/>
                <w:szCs w:val="24"/>
              </w:rPr>
            </w:pPr>
            <w:r w:rsidRPr="00A5001B">
              <w:rPr>
                <w:color w:val="000000"/>
                <w:szCs w:val="24"/>
              </w:rPr>
              <w:t>232236,27</w:t>
            </w:r>
          </w:p>
        </w:tc>
        <w:tc>
          <w:tcPr>
            <w:tcW w:w="992" w:type="dxa"/>
          </w:tcPr>
          <w:p w:rsidR="00757CD5" w:rsidRPr="00A5001B" w:rsidRDefault="00757CD5" w:rsidP="004D627B">
            <w:pPr>
              <w:ind w:left="0" w:right="0" w:firstLine="0"/>
              <w:jc w:val="center"/>
              <w:rPr>
                <w:color w:val="000000"/>
                <w:szCs w:val="24"/>
              </w:rPr>
            </w:pPr>
            <w:r w:rsidRPr="00A5001B">
              <w:rPr>
                <w:color w:val="000000"/>
                <w:szCs w:val="24"/>
              </w:rPr>
              <w:t>7,24</w:t>
            </w:r>
          </w:p>
        </w:tc>
        <w:tc>
          <w:tcPr>
            <w:tcW w:w="1418" w:type="dxa"/>
          </w:tcPr>
          <w:p w:rsidR="00757CD5" w:rsidRPr="00A5001B" w:rsidRDefault="00757CD5" w:rsidP="004D627B">
            <w:pPr>
              <w:ind w:left="0" w:right="0" w:firstLine="0"/>
              <w:jc w:val="center"/>
              <w:rPr>
                <w:color w:val="000000"/>
                <w:szCs w:val="24"/>
              </w:rPr>
            </w:pPr>
            <w:r w:rsidRPr="00A5001B">
              <w:rPr>
                <w:color w:val="000000"/>
                <w:szCs w:val="24"/>
              </w:rPr>
              <w:t>2417409,36</w:t>
            </w:r>
          </w:p>
        </w:tc>
        <w:tc>
          <w:tcPr>
            <w:tcW w:w="992" w:type="dxa"/>
          </w:tcPr>
          <w:p w:rsidR="00757CD5" w:rsidRPr="00A5001B" w:rsidRDefault="00757CD5" w:rsidP="004D627B">
            <w:pPr>
              <w:ind w:left="0" w:right="0" w:firstLine="0"/>
              <w:jc w:val="center"/>
              <w:rPr>
                <w:color w:val="000000"/>
                <w:szCs w:val="24"/>
              </w:rPr>
            </w:pPr>
            <w:r w:rsidRPr="00A5001B">
              <w:rPr>
                <w:color w:val="000000"/>
                <w:szCs w:val="24"/>
              </w:rPr>
              <w:t>36,77</w:t>
            </w:r>
          </w:p>
        </w:tc>
      </w:tr>
      <w:tr w:rsidR="00757CD5" w:rsidRPr="00A5001B" w:rsidTr="00507E3D">
        <w:tc>
          <w:tcPr>
            <w:tcW w:w="2552" w:type="dxa"/>
          </w:tcPr>
          <w:p w:rsidR="00757CD5" w:rsidRPr="00A5001B" w:rsidRDefault="00757CD5" w:rsidP="004D627B">
            <w:pPr>
              <w:ind w:left="0" w:right="0" w:firstLine="0"/>
              <w:jc w:val="left"/>
            </w:pPr>
            <w:r w:rsidRPr="00A5001B">
              <w:t>в том числе:</w:t>
            </w:r>
          </w:p>
        </w:tc>
        <w:tc>
          <w:tcPr>
            <w:tcW w:w="7087" w:type="dxa"/>
            <w:gridSpan w:val="6"/>
          </w:tcPr>
          <w:p w:rsidR="00757CD5" w:rsidRPr="00A5001B" w:rsidRDefault="00757CD5" w:rsidP="004D627B">
            <w:pPr>
              <w:ind w:left="0" w:right="0" w:firstLine="0"/>
              <w:jc w:val="center"/>
              <w:rPr>
                <w:color w:val="000000"/>
                <w:szCs w:val="24"/>
              </w:rPr>
            </w:pPr>
            <w:r w:rsidRPr="00A5001B">
              <w:rPr>
                <w:color w:val="000000"/>
                <w:szCs w:val="24"/>
              </w:rPr>
              <w:t> </w:t>
            </w:r>
          </w:p>
        </w:tc>
      </w:tr>
      <w:tr w:rsidR="00757CD5" w:rsidRPr="00A5001B" w:rsidTr="00507E3D">
        <w:tc>
          <w:tcPr>
            <w:tcW w:w="2552" w:type="dxa"/>
          </w:tcPr>
          <w:p w:rsidR="00757CD5" w:rsidRPr="00A5001B" w:rsidRDefault="00757CD5" w:rsidP="004D627B">
            <w:pPr>
              <w:ind w:left="0" w:right="0" w:firstLine="0"/>
              <w:jc w:val="left"/>
            </w:pPr>
            <w:r w:rsidRPr="00A5001B">
              <w:t>от внешнеэкономической деятельности</w:t>
            </w:r>
          </w:p>
        </w:tc>
        <w:tc>
          <w:tcPr>
            <w:tcW w:w="1275" w:type="dxa"/>
          </w:tcPr>
          <w:p w:rsidR="00757CD5" w:rsidRPr="00A5001B" w:rsidRDefault="00757CD5" w:rsidP="004D627B">
            <w:pPr>
              <w:ind w:left="0" w:right="0" w:firstLine="0"/>
              <w:jc w:val="center"/>
              <w:rPr>
                <w:color w:val="000000"/>
                <w:szCs w:val="24"/>
              </w:rPr>
            </w:pPr>
            <w:r w:rsidRPr="00A5001B">
              <w:rPr>
                <w:color w:val="000000"/>
                <w:szCs w:val="24"/>
              </w:rPr>
              <w:t>18785,60</w:t>
            </w:r>
          </w:p>
        </w:tc>
        <w:tc>
          <w:tcPr>
            <w:tcW w:w="992" w:type="dxa"/>
          </w:tcPr>
          <w:p w:rsidR="00757CD5" w:rsidRPr="00A5001B" w:rsidRDefault="00757CD5" w:rsidP="004D627B">
            <w:pPr>
              <w:ind w:left="0" w:right="0" w:firstLine="0"/>
              <w:jc w:val="center"/>
              <w:rPr>
                <w:color w:val="000000"/>
                <w:szCs w:val="24"/>
                <w:lang w:val="en-US"/>
              </w:rPr>
            </w:pPr>
            <w:r w:rsidRPr="00A5001B">
              <w:rPr>
                <w:color w:val="000000"/>
                <w:szCs w:val="24"/>
              </w:rPr>
              <w:t> </w:t>
            </w:r>
            <w:r w:rsidRPr="00A5001B">
              <w:rPr>
                <w:color w:val="000000"/>
                <w:szCs w:val="24"/>
                <w:lang w:val="en-US"/>
              </w:rPr>
              <w:t>8,77</w:t>
            </w:r>
          </w:p>
        </w:tc>
        <w:tc>
          <w:tcPr>
            <w:tcW w:w="1418" w:type="dxa"/>
          </w:tcPr>
          <w:p w:rsidR="00757CD5" w:rsidRPr="00A5001B" w:rsidRDefault="00757CD5" w:rsidP="004D627B">
            <w:pPr>
              <w:ind w:left="0" w:right="0" w:firstLine="0"/>
              <w:jc w:val="center"/>
              <w:rPr>
                <w:color w:val="000000"/>
                <w:szCs w:val="24"/>
              </w:rPr>
            </w:pPr>
            <w:r w:rsidRPr="00A5001B">
              <w:rPr>
                <w:color w:val="000000"/>
                <w:szCs w:val="24"/>
              </w:rPr>
              <w:t>36333,62</w:t>
            </w:r>
          </w:p>
        </w:tc>
        <w:tc>
          <w:tcPr>
            <w:tcW w:w="992" w:type="dxa"/>
          </w:tcPr>
          <w:p w:rsidR="00757CD5" w:rsidRPr="00A5001B" w:rsidRDefault="00757CD5" w:rsidP="004D627B">
            <w:pPr>
              <w:ind w:left="0" w:right="0" w:firstLine="0"/>
              <w:jc w:val="center"/>
              <w:rPr>
                <w:color w:val="000000"/>
                <w:szCs w:val="24"/>
                <w:lang w:val="en-US"/>
              </w:rPr>
            </w:pPr>
            <w:r w:rsidRPr="00A5001B">
              <w:rPr>
                <w:color w:val="000000"/>
                <w:szCs w:val="24"/>
              </w:rPr>
              <w:t> </w:t>
            </w:r>
            <w:r w:rsidRPr="00A5001B">
              <w:rPr>
                <w:color w:val="000000"/>
                <w:szCs w:val="24"/>
                <w:lang w:val="en-US"/>
              </w:rPr>
              <w:t>1,13</w:t>
            </w:r>
          </w:p>
        </w:tc>
        <w:tc>
          <w:tcPr>
            <w:tcW w:w="1418" w:type="dxa"/>
          </w:tcPr>
          <w:p w:rsidR="00757CD5" w:rsidRPr="00A5001B" w:rsidRDefault="00757CD5" w:rsidP="004D627B">
            <w:pPr>
              <w:ind w:left="0" w:right="0" w:firstLine="0"/>
              <w:jc w:val="center"/>
              <w:rPr>
                <w:color w:val="000000"/>
                <w:szCs w:val="24"/>
              </w:rPr>
            </w:pPr>
            <w:r w:rsidRPr="00A5001B">
              <w:rPr>
                <w:color w:val="000000"/>
                <w:szCs w:val="24"/>
              </w:rPr>
              <w:t>2317595,52</w:t>
            </w:r>
          </w:p>
        </w:tc>
        <w:tc>
          <w:tcPr>
            <w:tcW w:w="992" w:type="dxa"/>
          </w:tcPr>
          <w:p w:rsidR="00757CD5" w:rsidRPr="00A5001B" w:rsidRDefault="00757CD5" w:rsidP="004D627B">
            <w:pPr>
              <w:ind w:left="0" w:right="0" w:firstLine="0"/>
              <w:jc w:val="center"/>
              <w:rPr>
                <w:color w:val="000000"/>
                <w:szCs w:val="24"/>
                <w:lang w:val="en-US"/>
              </w:rPr>
            </w:pPr>
            <w:r w:rsidRPr="00A5001B">
              <w:rPr>
                <w:color w:val="000000"/>
                <w:szCs w:val="24"/>
              </w:rPr>
              <w:t> </w:t>
            </w:r>
            <w:r w:rsidRPr="00A5001B">
              <w:rPr>
                <w:color w:val="000000"/>
                <w:szCs w:val="24"/>
                <w:lang w:val="en-US"/>
              </w:rPr>
              <w:t>35,25</w:t>
            </w:r>
          </w:p>
        </w:tc>
      </w:tr>
      <w:tr w:rsidR="00757CD5" w:rsidRPr="00A5001B" w:rsidTr="00507E3D">
        <w:tc>
          <w:tcPr>
            <w:tcW w:w="2552" w:type="dxa"/>
            <w:tcBorders>
              <w:bottom w:val="nil"/>
            </w:tcBorders>
          </w:tcPr>
          <w:p w:rsidR="00757CD5" w:rsidRPr="00A5001B" w:rsidRDefault="00757CD5" w:rsidP="004D627B">
            <w:pPr>
              <w:ind w:left="0" w:right="0" w:firstLine="0"/>
              <w:jc w:val="left"/>
            </w:pPr>
            <w:r w:rsidRPr="00A5001B">
              <w:t>от использования государственного имущества</w:t>
            </w:r>
          </w:p>
        </w:tc>
        <w:tc>
          <w:tcPr>
            <w:tcW w:w="1275" w:type="dxa"/>
            <w:tcBorders>
              <w:bottom w:val="nil"/>
            </w:tcBorders>
          </w:tcPr>
          <w:p w:rsidR="00757CD5" w:rsidRPr="00A5001B" w:rsidRDefault="00757CD5" w:rsidP="004D627B">
            <w:pPr>
              <w:ind w:left="0" w:right="0" w:firstLine="0"/>
              <w:jc w:val="center"/>
              <w:rPr>
                <w:color w:val="000000"/>
                <w:szCs w:val="24"/>
              </w:rPr>
            </w:pPr>
            <w:r w:rsidRPr="00A5001B">
              <w:rPr>
                <w:color w:val="000000"/>
                <w:szCs w:val="24"/>
              </w:rPr>
              <w:t>3209,60</w:t>
            </w:r>
          </w:p>
        </w:tc>
        <w:tc>
          <w:tcPr>
            <w:tcW w:w="992" w:type="dxa"/>
            <w:tcBorders>
              <w:bottom w:val="nil"/>
            </w:tcBorders>
          </w:tcPr>
          <w:p w:rsidR="00757CD5" w:rsidRPr="00A5001B" w:rsidRDefault="00757CD5" w:rsidP="004D627B">
            <w:pPr>
              <w:ind w:left="0" w:right="0" w:firstLine="0"/>
              <w:jc w:val="center"/>
              <w:rPr>
                <w:color w:val="000000"/>
                <w:szCs w:val="24"/>
                <w:lang w:val="en-US"/>
              </w:rPr>
            </w:pPr>
            <w:r w:rsidRPr="00A5001B">
              <w:rPr>
                <w:color w:val="000000"/>
                <w:szCs w:val="24"/>
              </w:rPr>
              <w:t> </w:t>
            </w:r>
            <w:r w:rsidRPr="00A5001B">
              <w:rPr>
                <w:color w:val="000000"/>
                <w:szCs w:val="24"/>
                <w:lang w:val="en-US"/>
              </w:rPr>
              <w:t>1,50</w:t>
            </w:r>
          </w:p>
        </w:tc>
        <w:tc>
          <w:tcPr>
            <w:tcW w:w="1418" w:type="dxa"/>
            <w:tcBorders>
              <w:bottom w:val="nil"/>
            </w:tcBorders>
          </w:tcPr>
          <w:p w:rsidR="00757CD5" w:rsidRPr="00A5001B" w:rsidRDefault="00757CD5" w:rsidP="004D627B">
            <w:pPr>
              <w:ind w:left="0" w:right="0" w:firstLine="0"/>
              <w:jc w:val="center"/>
              <w:rPr>
                <w:color w:val="000000"/>
                <w:szCs w:val="24"/>
              </w:rPr>
            </w:pPr>
            <w:r w:rsidRPr="00A5001B">
              <w:rPr>
                <w:color w:val="000000"/>
                <w:szCs w:val="24"/>
              </w:rPr>
              <w:t>161991,34</w:t>
            </w:r>
          </w:p>
        </w:tc>
        <w:tc>
          <w:tcPr>
            <w:tcW w:w="992" w:type="dxa"/>
            <w:tcBorders>
              <w:bottom w:val="nil"/>
            </w:tcBorders>
          </w:tcPr>
          <w:p w:rsidR="00757CD5" w:rsidRPr="00A5001B" w:rsidRDefault="00757CD5" w:rsidP="004D627B">
            <w:pPr>
              <w:ind w:left="0" w:right="0" w:firstLine="0"/>
              <w:jc w:val="center"/>
              <w:rPr>
                <w:color w:val="000000"/>
                <w:szCs w:val="24"/>
                <w:lang w:val="en-US"/>
              </w:rPr>
            </w:pPr>
            <w:r w:rsidRPr="00A5001B">
              <w:rPr>
                <w:color w:val="000000"/>
                <w:szCs w:val="24"/>
              </w:rPr>
              <w:t> </w:t>
            </w:r>
            <w:r w:rsidRPr="00A5001B">
              <w:rPr>
                <w:color w:val="000000"/>
                <w:szCs w:val="24"/>
                <w:lang w:val="en-US"/>
              </w:rPr>
              <w:t>5,05</w:t>
            </w:r>
          </w:p>
        </w:tc>
        <w:tc>
          <w:tcPr>
            <w:tcW w:w="1418" w:type="dxa"/>
            <w:tcBorders>
              <w:bottom w:val="nil"/>
            </w:tcBorders>
          </w:tcPr>
          <w:p w:rsidR="00757CD5" w:rsidRPr="00A5001B" w:rsidRDefault="00757CD5" w:rsidP="004D627B">
            <w:pPr>
              <w:ind w:left="0" w:right="0" w:firstLine="0"/>
              <w:jc w:val="center"/>
              <w:rPr>
                <w:color w:val="000000"/>
                <w:szCs w:val="24"/>
              </w:rPr>
            </w:pPr>
            <w:r w:rsidRPr="00A5001B">
              <w:rPr>
                <w:color w:val="000000"/>
                <w:szCs w:val="24"/>
              </w:rPr>
              <w:t>94193,26</w:t>
            </w:r>
          </w:p>
        </w:tc>
        <w:tc>
          <w:tcPr>
            <w:tcW w:w="992" w:type="dxa"/>
            <w:tcBorders>
              <w:bottom w:val="nil"/>
            </w:tcBorders>
          </w:tcPr>
          <w:p w:rsidR="00757CD5" w:rsidRPr="00A5001B" w:rsidRDefault="00757CD5" w:rsidP="004D627B">
            <w:pPr>
              <w:ind w:left="0" w:right="0" w:firstLine="0"/>
              <w:jc w:val="center"/>
              <w:rPr>
                <w:color w:val="000000"/>
                <w:szCs w:val="24"/>
                <w:lang w:val="en-US"/>
              </w:rPr>
            </w:pPr>
            <w:r w:rsidRPr="00A5001B">
              <w:rPr>
                <w:color w:val="000000"/>
                <w:szCs w:val="24"/>
              </w:rPr>
              <w:t> </w:t>
            </w:r>
            <w:r w:rsidRPr="00A5001B">
              <w:rPr>
                <w:color w:val="000000"/>
                <w:szCs w:val="24"/>
                <w:lang w:val="en-US"/>
              </w:rPr>
              <w:t>1,43</w:t>
            </w:r>
          </w:p>
        </w:tc>
      </w:tr>
      <w:tr w:rsidR="00757CD5" w:rsidRPr="00A5001B" w:rsidTr="00507E3D">
        <w:tc>
          <w:tcPr>
            <w:tcW w:w="2552" w:type="dxa"/>
            <w:tcBorders>
              <w:bottom w:val="nil"/>
            </w:tcBorders>
          </w:tcPr>
          <w:p w:rsidR="00757CD5" w:rsidRPr="00A5001B" w:rsidRDefault="00757CD5" w:rsidP="004D627B">
            <w:pPr>
              <w:ind w:left="0" w:right="0" w:firstLine="0"/>
              <w:jc w:val="left"/>
            </w:pPr>
            <w:r w:rsidRPr="00A5001B">
              <w:t>другие неналоговые доходы</w:t>
            </w:r>
          </w:p>
        </w:tc>
        <w:tc>
          <w:tcPr>
            <w:tcW w:w="1275" w:type="dxa"/>
            <w:tcBorders>
              <w:bottom w:val="nil"/>
            </w:tcBorders>
          </w:tcPr>
          <w:p w:rsidR="00757CD5" w:rsidRPr="00A5001B" w:rsidRDefault="00757CD5" w:rsidP="004D627B">
            <w:pPr>
              <w:ind w:left="0" w:right="0" w:firstLine="0"/>
              <w:jc w:val="center"/>
              <w:rPr>
                <w:color w:val="000000"/>
                <w:szCs w:val="24"/>
              </w:rPr>
            </w:pPr>
            <w:r w:rsidRPr="00A5001B">
              <w:rPr>
                <w:color w:val="000000"/>
                <w:szCs w:val="24"/>
              </w:rPr>
              <w:t>17841,60</w:t>
            </w:r>
          </w:p>
        </w:tc>
        <w:tc>
          <w:tcPr>
            <w:tcW w:w="992" w:type="dxa"/>
            <w:tcBorders>
              <w:bottom w:val="nil"/>
            </w:tcBorders>
          </w:tcPr>
          <w:p w:rsidR="00757CD5" w:rsidRPr="00A5001B" w:rsidRDefault="00757CD5" w:rsidP="004D627B">
            <w:pPr>
              <w:ind w:left="0" w:right="0" w:firstLine="0"/>
              <w:jc w:val="center"/>
              <w:rPr>
                <w:color w:val="000000"/>
                <w:szCs w:val="24"/>
                <w:lang w:val="en-US"/>
              </w:rPr>
            </w:pPr>
            <w:r w:rsidRPr="00A5001B">
              <w:rPr>
                <w:color w:val="000000"/>
                <w:szCs w:val="24"/>
              </w:rPr>
              <w:t> </w:t>
            </w:r>
            <w:r w:rsidRPr="00A5001B">
              <w:rPr>
                <w:color w:val="000000"/>
                <w:szCs w:val="24"/>
                <w:lang w:val="en-US"/>
              </w:rPr>
              <w:t>8,33</w:t>
            </w:r>
          </w:p>
        </w:tc>
        <w:tc>
          <w:tcPr>
            <w:tcW w:w="1418" w:type="dxa"/>
            <w:tcBorders>
              <w:bottom w:val="nil"/>
            </w:tcBorders>
          </w:tcPr>
          <w:p w:rsidR="00757CD5" w:rsidRPr="00A5001B" w:rsidRDefault="00757CD5" w:rsidP="004D627B">
            <w:pPr>
              <w:ind w:left="0" w:right="0" w:firstLine="0"/>
              <w:jc w:val="center"/>
              <w:rPr>
                <w:color w:val="000000"/>
                <w:szCs w:val="24"/>
              </w:rPr>
            </w:pPr>
            <w:r w:rsidRPr="00A5001B">
              <w:rPr>
                <w:color w:val="000000"/>
                <w:szCs w:val="24"/>
              </w:rPr>
              <w:t>33911,31</w:t>
            </w:r>
          </w:p>
        </w:tc>
        <w:tc>
          <w:tcPr>
            <w:tcW w:w="992" w:type="dxa"/>
            <w:tcBorders>
              <w:bottom w:val="nil"/>
            </w:tcBorders>
          </w:tcPr>
          <w:p w:rsidR="00757CD5" w:rsidRPr="00A5001B" w:rsidRDefault="00757CD5" w:rsidP="004D627B">
            <w:pPr>
              <w:ind w:left="0" w:right="0" w:firstLine="0"/>
              <w:jc w:val="center"/>
              <w:rPr>
                <w:color w:val="000000"/>
                <w:szCs w:val="24"/>
              </w:rPr>
            </w:pPr>
            <w:r w:rsidRPr="00A5001B">
              <w:rPr>
                <w:color w:val="000000"/>
                <w:szCs w:val="24"/>
                <w:lang w:val="en-US"/>
              </w:rPr>
              <w:t>1,06</w:t>
            </w:r>
            <w:r w:rsidRPr="00A5001B">
              <w:rPr>
                <w:color w:val="000000"/>
                <w:szCs w:val="24"/>
              </w:rPr>
              <w:t> </w:t>
            </w:r>
          </w:p>
        </w:tc>
        <w:tc>
          <w:tcPr>
            <w:tcW w:w="1418" w:type="dxa"/>
            <w:tcBorders>
              <w:bottom w:val="nil"/>
            </w:tcBorders>
          </w:tcPr>
          <w:p w:rsidR="00757CD5" w:rsidRPr="00A5001B" w:rsidRDefault="00757CD5" w:rsidP="004D627B">
            <w:pPr>
              <w:ind w:left="0" w:right="0" w:firstLine="0"/>
              <w:jc w:val="center"/>
              <w:rPr>
                <w:color w:val="000000"/>
                <w:szCs w:val="24"/>
              </w:rPr>
            </w:pPr>
            <w:r w:rsidRPr="00A5001B">
              <w:rPr>
                <w:color w:val="000000"/>
                <w:szCs w:val="24"/>
              </w:rPr>
              <w:t>5620,58</w:t>
            </w:r>
          </w:p>
        </w:tc>
        <w:tc>
          <w:tcPr>
            <w:tcW w:w="992" w:type="dxa"/>
            <w:tcBorders>
              <w:bottom w:val="nil"/>
            </w:tcBorders>
          </w:tcPr>
          <w:p w:rsidR="00757CD5" w:rsidRPr="00A5001B" w:rsidRDefault="00757CD5" w:rsidP="004D627B">
            <w:pPr>
              <w:ind w:left="0" w:right="0" w:firstLine="0"/>
              <w:jc w:val="center"/>
              <w:rPr>
                <w:color w:val="000000"/>
                <w:szCs w:val="24"/>
              </w:rPr>
            </w:pPr>
            <w:r w:rsidRPr="00A5001B">
              <w:rPr>
                <w:color w:val="000000"/>
                <w:szCs w:val="24"/>
                <w:lang w:val="en-US"/>
              </w:rPr>
              <w:t>0,09</w:t>
            </w:r>
            <w:r w:rsidRPr="00A5001B">
              <w:rPr>
                <w:color w:val="000000"/>
                <w:szCs w:val="24"/>
              </w:rPr>
              <w:t> </w:t>
            </w:r>
          </w:p>
        </w:tc>
      </w:tr>
      <w:tr w:rsidR="00757CD5" w:rsidRPr="00A5001B" w:rsidTr="00BD7C68">
        <w:tc>
          <w:tcPr>
            <w:tcW w:w="3827" w:type="dxa"/>
            <w:gridSpan w:val="2"/>
            <w:tcBorders>
              <w:top w:val="nil"/>
              <w:left w:val="nil"/>
              <w:right w:val="nil"/>
            </w:tcBorders>
          </w:tcPr>
          <w:p w:rsidR="00757CD5" w:rsidRPr="00A5001B" w:rsidRDefault="00757CD5" w:rsidP="00521B00">
            <w:pPr>
              <w:spacing w:line="240" w:lineRule="auto"/>
              <w:ind w:left="0" w:right="0" w:firstLine="709"/>
              <w:jc w:val="left"/>
              <w:rPr>
                <w:color w:val="000000"/>
                <w:szCs w:val="24"/>
              </w:rPr>
            </w:pPr>
            <w:r w:rsidRPr="00A5001B">
              <w:rPr>
                <w:color w:val="000000"/>
                <w:szCs w:val="24"/>
              </w:rPr>
              <w:t>Продолжение Таблицы 1</w:t>
            </w:r>
          </w:p>
          <w:p w:rsidR="00757CD5" w:rsidRPr="00A5001B" w:rsidRDefault="00757CD5" w:rsidP="00BD7C68">
            <w:pPr>
              <w:ind w:left="0" w:right="0" w:firstLine="0"/>
              <w:jc w:val="left"/>
              <w:rPr>
                <w:color w:val="000000"/>
                <w:szCs w:val="24"/>
              </w:rPr>
            </w:pPr>
          </w:p>
        </w:tc>
        <w:tc>
          <w:tcPr>
            <w:tcW w:w="992" w:type="dxa"/>
            <w:tcBorders>
              <w:top w:val="nil"/>
              <w:left w:val="nil"/>
              <w:right w:val="nil"/>
            </w:tcBorders>
          </w:tcPr>
          <w:p w:rsidR="00757CD5" w:rsidRPr="00A5001B" w:rsidRDefault="00757CD5" w:rsidP="00BD7C68">
            <w:pPr>
              <w:ind w:left="0" w:right="0" w:firstLine="0"/>
              <w:jc w:val="center"/>
              <w:rPr>
                <w:color w:val="000000"/>
                <w:szCs w:val="24"/>
              </w:rPr>
            </w:pPr>
          </w:p>
        </w:tc>
        <w:tc>
          <w:tcPr>
            <w:tcW w:w="1418" w:type="dxa"/>
            <w:tcBorders>
              <w:top w:val="nil"/>
              <w:left w:val="nil"/>
              <w:right w:val="nil"/>
            </w:tcBorders>
          </w:tcPr>
          <w:p w:rsidR="00757CD5" w:rsidRPr="00A5001B" w:rsidRDefault="00757CD5" w:rsidP="00BD7C68">
            <w:pPr>
              <w:ind w:left="0" w:right="0" w:firstLine="0"/>
              <w:jc w:val="center"/>
              <w:rPr>
                <w:color w:val="000000"/>
                <w:szCs w:val="24"/>
              </w:rPr>
            </w:pPr>
          </w:p>
        </w:tc>
        <w:tc>
          <w:tcPr>
            <w:tcW w:w="992" w:type="dxa"/>
            <w:tcBorders>
              <w:top w:val="nil"/>
              <w:left w:val="nil"/>
              <w:right w:val="nil"/>
            </w:tcBorders>
          </w:tcPr>
          <w:p w:rsidR="00757CD5" w:rsidRPr="00A5001B" w:rsidRDefault="00757CD5" w:rsidP="00BD7C68">
            <w:pPr>
              <w:ind w:left="0" w:right="0" w:firstLine="0"/>
              <w:jc w:val="center"/>
              <w:rPr>
                <w:color w:val="000000"/>
                <w:szCs w:val="24"/>
                <w:lang w:val="en-US"/>
              </w:rPr>
            </w:pPr>
          </w:p>
        </w:tc>
        <w:tc>
          <w:tcPr>
            <w:tcW w:w="1418" w:type="dxa"/>
            <w:tcBorders>
              <w:top w:val="nil"/>
              <w:left w:val="nil"/>
              <w:right w:val="nil"/>
            </w:tcBorders>
          </w:tcPr>
          <w:p w:rsidR="00757CD5" w:rsidRPr="00A5001B" w:rsidRDefault="00757CD5" w:rsidP="00BD7C68">
            <w:pPr>
              <w:ind w:left="0" w:right="0" w:firstLine="0"/>
              <w:jc w:val="center"/>
              <w:rPr>
                <w:color w:val="000000"/>
                <w:szCs w:val="24"/>
              </w:rPr>
            </w:pPr>
          </w:p>
        </w:tc>
        <w:tc>
          <w:tcPr>
            <w:tcW w:w="992" w:type="dxa"/>
            <w:tcBorders>
              <w:top w:val="nil"/>
              <w:left w:val="nil"/>
              <w:right w:val="nil"/>
            </w:tcBorders>
          </w:tcPr>
          <w:p w:rsidR="00757CD5" w:rsidRPr="00A5001B" w:rsidRDefault="00757CD5" w:rsidP="00BD7C68">
            <w:pPr>
              <w:ind w:left="0" w:right="0" w:firstLine="0"/>
              <w:jc w:val="center"/>
              <w:rPr>
                <w:color w:val="000000"/>
                <w:szCs w:val="24"/>
                <w:lang w:val="en-US"/>
              </w:rPr>
            </w:pPr>
          </w:p>
        </w:tc>
      </w:tr>
      <w:tr w:rsidR="00757CD5" w:rsidRPr="00A5001B" w:rsidTr="00BD7C68">
        <w:tc>
          <w:tcPr>
            <w:tcW w:w="2552" w:type="dxa"/>
          </w:tcPr>
          <w:p w:rsidR="00757CD5" w:rsidRPr="00A5001B" w:rsidRDefault="00757CD5" w:rsidP="00BD7C68">
            <w:pPr>
              <w:ind w:left="0" w:right="0" w:firstLine="0"/>
              <w:jc w:val="center"/>
            </w:pPr>
            <w:r w:rsidRPr="00A5001B">
              <w:t>1</w:t>
            </w:r>
          </w:p>
        </w:tc>
        <w:tc>
          <w:tcPr>
            <w:tcW w:w="1275" w:type="dxa"/>
          </w:tcPr>
          <w:p w:rsidR="00757CD5" w:rsidRPr="00A5001B" w:rsidRDefault="00757CD5" w:rsidP="00BD7C68">
            <w:pPr>
              <w:ind w:left="0" w:right="0" w:firstLine="0"/>
              <w:jc w:val="center"/>
              <w:rPr>
                <w:color w:val="000000"/>
                <w:szCs w:val="24"/>
              </w:rPr>
            </w:pPr>
            <w:r w:rsidRPr="00A5001B">
              <w:rPr>
                <w:color w:val="000000"/>
                <w:szCs w:val="24"/>
              </w:rPr>
              <w:t>2</w:t>
            </w:r>
          </w:p>
        </w:tc>
        <w:tc>
          <w:tcPr>
            <w:tcW w:w="992" w:type="dxa"/>
          </w:tcPr>
          <w:p w:rsidR="00757CD5" w:rsidRPr="00A5001B" w:rsidRDefault="00757CD5" w:rsidP="00BD7C68">
            <w:pPr>
              <w:ind w:left="0" w:right="0" w:firstLine="0"/>
              <w:jc w:val="center"/>
              <w:rPr>
                <w:color w:val="000000"/>
                <w:szCs w:val="24"/>
              </w:rPr>
            </w:pPr>
            <w:r w:rsidRPr="00A5001B">
              <w:rPr>
                <w:color w:val="000000"/>
                <w:szCs w:val="24"/>
              </w:rPr>
              <w:t>3</w:t>
            </w:r>
          </w:p>
        </w:tc>
        <w:tc>
          <w:tcPr>
            <w:tcW w:w="1418" w:type="dxa"/>
          </w:tcPr>
          <w:p w:rsidR="00757CD5" w:rsidRPr="00A5001B" w:rsidRDefault="00757CD5" w:rsidP="00BD7C68">
            <w:pPr>
              <w:ind w:left="0" w:right="0" w:firstLine="0"/>
              <w:jc w:val="center"/>
              <w:rPr>
                <w:color w:val="000000"/>
                <w:szCs w:val="24"/>
              </w:rPr>
            </w:pPr>
            <w:r w:rsidRPr="00A5001B">
              <w:rPr>
                <w:color w:val="000000"/>
                <w:szCs w:val="24"/>
              </w:rPr>
              <w:t>4</w:t>
            </w:r>
          </w:p>
        </w:tc>
        <w:tc>
          <w:tcPr>
            <w:tcW w:w="992" w:type="dxa"/>
          </w:tcPr>
          <w:p w:rsidR="00757CD5" w:rsidRPr="00A5001B" w:rsidRDefault="00757CD5" w:rsidP="00BD7C68">
            <w:pPr>
              <w:ind w:left="0" w:right="0" w:firstLine="0"/>
              <w:jc w:val="center"/>
              <w:rPr>
                <w:color w:val="000000"/>
                <w:szCs w:val="24"/>
              </w:rPr>
            </w:pPr>
            <w:r w:rsidRPr="00A5001B">
              <w:rPr>
                <w:color w:val="000000"/>
                <w:szCs w:val="24"/>
              </w:rPr>
              <w:t>5</w:t>
            </w:r>
          </w:p>
        </w:tc>
        <w:tc>
          <w:tcPr>
            <w:tcW w:w="1418" w:type="dxa"/>
          </w:tcPr>
          <w:p w:rsidR="00757CD5" w:rsidRPr="00A5001B" w:rsidRDefault="00757CD5" w:rsidP="00BD7C68">
            <w:pPr>
              <w:ind w:left="0" w:right="0" w:firstLine="0"/>
              <w:jc w:val="center"/>
              <w:rPr>
                <w:color w:val="000000"/>
                <w:szCs w:val="24"/>
              </w:rPr>
            </w:pPr>
            <w:r w:rsidRPr="00A5001B">
              <w:rPr>
                <w:color w:val="000000"/>
                <w:szCs w:val="24"/>
              </w:rPr>
              <w:t>6</w:t>
            </w:r>
          </w:p>
        </w:tc>
        <w:tc>
          <w:tcPr>
            <w:tcW w:w="992" w:type="dxa"/>
          </w:tcPr>
          <w:p w:rsidR="00757CD5" w:rsidRPr="00A5001B" w:rsidRDefault="00757CD5" w:rsidP="00BD7C68">
            <w:pPr>
              <w:ind w:left="0" w:right="0" w:firstLine="0"/>
              <w:jc w:val="center"/>
              <w:rPr>
                <w:color w:val="000000"/>
                <w:szCs w:val="24"/>
              </w:rPr>
            </w:pPr>
            <w:r w:rsidRPr="00A5001B">
              <w:rPr>
                <w:color w:val="000000"/>
                <w:szCs w:val="24"/>
              </w:rPr>
              <w:t>7</w:t>
            </w:r>
          </w:p>
        </w:tc>
      </w:tr>
      <w:tr w:rsidR="00757CD5" w:rsidRPr="00A5001B" w:rsidTr="00507E3D">
        <w:tc>
          <w:tcPr>
            <w:tcW w:w="2552" w:type="dxa"/>
          </w:tcPr>
          <w:p w:rsidR="00757CD5" w:rsidRPr="00A5001B" w:rsidRDefault="00757CD5" w:rsidP="004D627B">
            <w:pPr>
              <w:ind w:left="0" w:right="0" w:firstLine="0"/>
              <w:jc w:val="left"/>
            </w:pPr>
            <w:r w:rsidRPr="00A5001B">
              <w:t>3</w:t>
            </w:r>
            <w:r w:rsidRPr="00A5001B">
              <w:rPr>
                <w:lang w:val="en-US"/>
              </w:rPr>
              <w:t xml:space="preserve"> </w:t>
            </w:r>
            <w:r w:rsidRPr="00A5001B">
              <w:t>Прочие доходы</w:t>
            </w:r>
          </w:p>
        </w:tc>
        <w:tc>
          <w:tcPr>
            <w:tcW w:w="1275" w:type="dxa"/>
          </w:tcPr>
          <w:p w:rsidR="00757CD5" w:rsidRPr="00A5001B" w:rsidRDefault="00757CD5" w:rsidP="004D627B">
            <w:pPr>
              <w:ind w:left="0" w:right="0" w:firstLine="0"/>
              <w:jc w:val="center"/>
              <w:rPr>
                <w:color w:val="000000"/>
                <w:szCs w:val="24"/>
              </w:rPr>
            </w:pPr>
            <w:r w:rsidRPr="00A5001B">
              <w:rPr>
                <w:color w:val="000000"/>
                <w:szCs w:val="24"/>
              </w:rPr>
              <w:t>13404,80</w:t>
            </w:r>
          </w:p>
        </w:tc>
        <w:tc>
          <w:tcPr>
            <w:tcW w:w="992" w:type="dxa"/>
          </w:tcPr>
          <w:p w:rsidR="00757CD5" w:rsidRPr="00A5001B" w:rsidRDefault="00757CD5" w:rsidP="004D627B">
            <w:pPr>
              <w:ind w:left="0" w:right="0" w:firstLine="0"/>
              <w:jc w:val="center"/>
              <w:rPr>
                <w:color w:val="000000"/>
                <w:szCs w:val="24"/>
              </w:rPr>
            </w:pPr>
            <w:r w:rsidRPr="00A5001B">
              <w:rPr>
                <w:color w:val="000000"/>
                <w:szCs w:val="24"/>
              </w:rPr>
              <w:t>6,26</w:t>
            </w:r>
          </w:p>
        </w:tc>
        <w:tc>
          <w:tcPr>
            <w:tcW w:w="1418" w:type="dxa"/>
          </w:tcPr>
          <w:p w:rsidR="00757CD5" w:rsidRPr="00A5001B" w:rsidRDefault="00757CD5" w:rsidP="004D627B">
            <w:pPr>
              <w:ind w:left="0" w:right="0" w:firstLine="0"/>
              <w:jc w:val="center"/>
              <w:rPr>
                <w:color w:val="000000"/>
                <w:szCs w:val="24"/>
              </w:rPr>
            </w:pPr>
            <w:r w:rsidRPr="00A5001B">
              <w:rPr>
                <w:color w:val="000000"/>
                <w:szCs w:val="24"/>
              </w:rPr>
              <w:t>4719,06</w:t>
            </w:r>
          </w:p>
        </w:tc>
        <w:tc>
          <w:tcPr>
            <w:tcW w:w="992" w:type="dxa"/>
          </w:tcPr>
          <w:p w:rsidR="00757CD5" w:rsidRPr="00A5001B" w:rsidRDefault="00757CD5" w:rsidP="004D627B">
            <w:pPr>
              <w:ind w:left="0" w:right="0" w:firstLine="0"/>
              <w:jc w:val="center"/>
              <w:rPr>
                <w:color w:val="000000"/>
                <w:szCs w:val="24"/>
              </w:rPr>
            </w:pPr>
            <w:r w:rsidRPr="00A5001B">
              <w:rPr>
                <w:color w:val="000000"/>
                <w:szCs w:val="24"/>
              </w:rPr>
              <w:t>0,15</w:t>
            </w:r>
          </w:p>
        </w:tc>
        <w:tc>
          <w:tcPr>
            <w:tcW w:w="1418" w:type="dxa"/>
          </w:tcPr>
          <w:p w:rsidR="00757CD5" w:rsidRPr="00A5001B" w:rsidRDefault="00757CD5" w:rsidP="004D627B">
            <w:pPr>
              <w:ind w:left="0" w:right="0" w:firstLine="0"/>
              <w:jc w:val="center"/>
              <w:rPr>
                <w:color w:val="000000"/>
                <w:szCs w:val="24"/>
              </w:rPr>
            </w:pPr>
            <w:r w:rsidRPr="00A5001B">
              <w:rPr>
                <w:color w:val="000000"/>
                <w:szCs w:val="24"/>
              </w:rPr>
              <w:t>152493,76</w:t>
            </w:r>
          </w:p>
        </w:tc>
        <w:tc>
          <w:tcPr>
            <w:tcW w:w="992" w:type="dxa"/>
          </w:tcPr>
          <w:p w:rsidR="00757CD5" w:rsidRPr="00A5001B" w:rsidRDefault="00757CD5" w:rsidP="004D627B">
            <w:pPr>
              <w:ind w:left="0" w:right="0" w:firstLine="0"/>
              <w:jc w:val="center"/>
              <w:rPr>
                <w:color w:val="000000"/>
                <w:szCs w:val="24"/>
              </w:rPr>
            </w:pPr>
            <w:r w:rsidRPr="00A5001B">
              <w:rPr>
                <w:color w:val="000000"/>
                <w:szCs w:val="24"/>
              </w:rPr>
              <w:t>2,32</w:t>
            </w:r>
          </w:p>
        </w:tc>
      </w:tr>
      <w:tr w:rsidR="00757CD5" w:rsidRPr="00A5001B" w:rsidTr="00507E3D">
        <w:tc>
          <w:tcPr>
            <w:tcW w:w="2552" w:type="dxa"/>
          </w:tcPr>
          <w:p w:rsidR="00757CD5" w:rsidRPr="00A5001B" w:rsidRDefault="00757CD5" w:rsidP="004D627B">
            <w:pPr>
              <w:ind w:left="0" w:right="0" w:firstLine="0"/>
              <w:jc w:val="left"/>
            </w:pPr>
            <w:r w:rsidRPr="00A5001B">
              <w:t>Дефицит (д)/ профицит (п)</w:t>
            </w:r>
          </w:p>
        </w:tc>
        <w:tc>
          <w:tcPr>
            <w:tcW w:w="1275" w:type="dxa"/>
          </w:tcPr>
          <w:p w:rsidR="00757CD5" w:rsidRPr="00A5001B" w:rsidRDefault="00757CD5" w:rsidP="004D627B">
            <w:pPr>
              <w:ind w:left="0" w:right="0" w:firstLine="0"/>
              <w:jc w:val="center"/>
              <w:rPr>
                <w:color w:val="000000"/>
                <w:szCs w:val="24"/>
              </w:rPr>
            </w:pPr>
            <w:r w:rsidRPr="00A5001B">
              <w:rPr>
                <w:color w:val="000000"/>
                <w:szCs w:val="24"/>
                <w:lang w:val="en-US"/>
              </w:rPr>
              <w:t>(</w:t>
            </w:r>
            <w:r w:rsidRPr="00A5001B">
              <w:rPr>
                <w:color w:val="000000"/>
                <w:szCs w:val="24"/>
              </w:rPr>
              <w:t>д) 45972,80</w:t>
            </w:r>
          </w:p>
        </w:tc>
        <w:tc>
          <w:tcPr>
            <w:tcW w:w="992" w:type="dxa"/>
          </w:tcPr>
          <w:p w:rsidR="00757CD5" w:rsidRPr="00A5001B" w:rsidRDefault="00757CD5" w:rsidP="004D627B">
            <w:pPr>
              <w:ind w:left="0" w:right="0" w:firstLine="0"/>
              <w:jc w:val="center"/>
              <w:rPr>
                <w:color w:val="000000"/>
                <w:szCs w:val="24"/>
              </w:rPr>
            </w:pPr>
            <w:r w:rsidRPr="00A5001B">
              <w:rPr>
                <w:color w:val="000000"/>
                <w:szCs w:val="24"/>
              </w:rPr>
              <w:t> </w:t>
            </w:r>
          </w:p>
        </w:tc>
        <w:tc>
          <w:tcPr>
            <w:tcW w:w="1418" w:type="dxa"/>
          </w:tcPr>
          <w:p w:rsidR="00757CD5" w:rsidRPr="00A5001B" w:rsidRDefault="00757CD5" w:rsidP="004D627B">
            <w:pPr>
              <w:ind w:left="0" w:right="0" w:firstLine="0"/>
              <w:jc w:val="center"/>
              <w:rPr>
                <w:color w:val="000000"/>
                <w:szCs w:val="24"/>
              </w:rPr>
            </w:pPr>
            <w:r w:rsidRPr="00A5001B">
              <w:rPr>
                <w:color w:val="000000"/>
                <w:szCs w:val="24"/>
              </w:rPr>
              <w:t>(п) 720734,56</w:t>
            </w:r>
          </w:p>
        </w:tc>
        <w:tc>
          <w:tcPr>
            <w:tcW w:w="992" w:type="dxa"/>
          </w:tcPr>
          <w:p w:rsidR="00757CD5" w:rsidRPr="00A5001B" w:rsidRDefault="00757CD5" w:rsidP="004D627B">
            <w:pPr>
              <w:ind w:left="0" w:right="0" w:firstLine="0"/>
              <w:jc w:val="center"/>
              <w:rPr>
                <w:color w:val="000000"/>
                <w:szCs w:val="24"/>
              </w:rPr>
            </w:pPr>
            <w:r w:rsidRPr="00A5001B">
              <w:rPr>
                <w:color w:val="000000"/>
                <w:szCs w:val="24"/>
              </w:rPr>
              <w:t> </w:t>
            </w:r>
          </w:p>
        </w:tc>
        <w:tc>
          <w:tcPr>
            <w:tcW w:w="1418" w:type="dxa"/>
          </w:tcPr>
          <w:p w:rsidR="00757CD5" w:rsidRPr="00A5001B" w:rsidRDefault="00757CD5" w:rsidP="004D627B">
            <w:pPr>
              <w:ind w:left="0" w:right="0" w:firstLine="0"/>
              <w:jc w:val="center"/>
              <w:rPr>
                <w:color w:val="000000"/>
                <w:szCs w:val="24"/>
              </w:rPr>
            </w:pPr>
            <w:r w:rsidRPr="00A5001B">
              <w:rPr>
                <w:color w:val="000000"/>
                <w:szCs w:val="24"/>
              </w:rPr>
              <w:t>(п) 1467789,73</w:t>
            </w:r>
          </w:p>
        </w:tc>
        <w:tc>
          <w:tcPr>
            <w:tcW w:w="992" w:type="dxa"/>
          </w:tcPr>
          <w:p w:rsidR="00757CD5" w:rsidRPr="00A5001B" w:rsidRDefault="00757CD5" w:rsidP="004D627B">
            <w:pPr>
              <w:ind w:left="0" w:right="0" w:firstLine="0"/>
              <w:jc w:val="center"/>
              <w:rPr>
                <w:color w:val="000000"/>
                <w:szCs w:val="24"/>
              </w:rPr>
            </w:pPr>
            <w:r w:rsidRPr="00A5001B">
              <w:rPr>
                <w:color w:val="000000"/>
                <w:szCs w:val="24"/>
              </w:rPr>
              <w:t> </w:t>
            </w:r>
          </w:p>
        </w:tc>
      </w:tr>
    </w:tbl>
    <w:p w:rsidR="00757CD5" w:rsidRPr="00103129" w:rsidRDefault="00757CD5" w:rsidP="00E715D7"/>
    <w:p w:rsidR="00757CD5" w:rsidRDefault="00757CD5" w:rsidP="00E715D7">
      <w:pPr>
        <w:ind w:firstLine="708"/>
      </w:pPr>
      <w:r>
        <w:t xml:space="preserve">Анализируя таблицу 1, отражающую структуру доходов федерального бюджета, можно сделать следующие выводы. </w:t>
      </w:r>
    </w:p>
    <w:p w:rsidR="00757CD5" w:rsidRDefault="00757CD5" w:rsidP="00E715D7">
      <w:pPr>
        <w:ind w:firstLine="708"/>
        <w:rPr>
          <w:color w:val="000000"/>
          <w:szCs w:val="24"/>
        </w:rPr>
      </w:pPr>
      <w:r>
        <w:t xml:space="preserve">Общий доход федерального бюджета в 2007 г. составил </w:t>
      </w:r>
      <w:r w:rsidRPr="004D627B">
        <w:rPr>
          <w:color w:val="000000"/>
          <w:szCs w:val="24"/>
        </w:rPr>
        <w:t>214193,60</w:t>
      </w:r>
      <w:r>
        <w:rPr>
          <w:color w:val="000000"/>
          <w:szCs w:val="24"/>
        </w:rPr>
        <w:t xml:space="preserve"> млн. руб., в 2008 г. - </w:t>
      </w:r>
      <w:r w:rsidRPr="004D627B">
        <w:rPr>
          <w:color w:val="000000"/>
          <w:szCs w:val="24"/>
        </w:rPr>
        <w:t>3205815,50</w:t>
      </w:r>
      <w:r>
        <w:rPr>
          <w:color w:val="000000"/>
          <w:szCs w:val="24"/>
        </w:rPr>
        <w:t xml:space="preserve"> млн. руб. и в 2009 г. - </w:t>
      </w:r>
      <w:r w:rsidRPr="004D627B">
        <w:rPr>
          <w:color w:val="000000"/>
          <w:szCs w:val="24"/>
        </w:rPr>
        <w:t>6575260,19</w:t>
      </w:r>
      <w:r>
        <w:rPr>
          <w:color w:val="000000"/>
          <w:szCs w:val="24"/>
        </w:rPr>
        <w:t xml:space="preserve"> млн. руб. Эти суммы приняты за 100% для дальнейшего анализа. В динамике видно увеличение доходов федерального бюджета за анализируемый период в 30,7 раз. Структура доходов федерального бюджета Российской Федерации включает в себя налоговые доходы, неналоговые доходы и прочие доходы. Далее рассмотрим их подробнее.</w:t>
      </w:r>
    </w:p>
    <w:p w:rsidR="00757CD5" w:rsidRDefault="00757CD5" w:rsidP="00E715D7">
      <w:pPr>
        <w:ind w:firstLine="708"/>
        <w:rPr>
          <w:color w:val="000000"/>
          <w:szCs w:val="24"/>
        </w:rPr>
      </w:pPr>
      <w:r>
        <w:rPr>
          <w:color w:val="000000"/>
          <w:szCs w:val="24"/>
        </w:rPr>
        <w:t xml:space="preserve">Налоговые доходы федерального бюджета в 2007 г. были равны </w:t>
      </w:r>
      <w:r w:rsidRPr="004D627B">
        <w:rPr>
          <w:color w:val="000000"/>
          <w:szCs w:val="24"/>
        </w:rPr>
        <w:t>160952</w:t>
      </w:r>
      <w:r>
        <w:rPr>
          <w:color w:val="000000"/>
          <w:szCs w:val="24"/>
        </w:rPr>
        <w:t xml:space="preserve"> млн. руб. или 75,14% совокупного дохода бюджета, в 2008 г. - </w:t>
      </w:r>
      <w:r w:rsidRPr="004D627B">
        <w:rPr>
          <w:color w:val="000000"/>
          <w:szCs w:val="24"/>
        </w:rPr>
        <w:t>2968860,18</w:t>
      </w:r>
      <w:r>
        <w:rPr>
          <w:color w:val="000000"/>
          <w:szCs w:val="24"/>
        </w:rPr>
        <w:t xml:space="preserve"> млн. руб. или 92,61%, в 2009 г. - </w:t>
      </w:r>
      <w:r w:rsidRPr="004D627B">
        <w:rPr>
          <w:color w:val="000000"/>
          <w:szCs w:val="24"/>
        </w:rPr>
        <w:t>4005357,07</w:t>
      </w:r>
      <w:r>
        <w:rPr>
          <w:color w:val="000000"/>
          <w:szCs w:val="24"/>
        </w:rPr>
        <w:t xml:space="preserve"> млн. руб. или 60,92%. Из этого можно сделать вывод, что сумма налоговых доходов возросла с 2007 по 2009 г. в </w:t>
      </w:r>
      <w:r>
        <w:t xml:space="preserve">24,88 раз. В свою очередь налоговые доходы федерального бюджета подразделяются на следующие основные федеральные налоги и сборы: налог на прибыль, единый социальный налог, налог на добавленную стоимость, акцизы. Наиболее доходным из них является налог на добавленную стоимость, составляющий в 2007 г. </w:t>
      </w:r>
      <w:r w:rsidRPr="00737D66">
        <w:rPr>
          <w:color w:val="000000"/>
          <w:szCs w:val="24"/>
        </w:rPr>
        <w:t>31,16</w:t>
      </w:r>
      <w:r>
        <w:rPr>
          <w:color w:val="000000"/>
          <w:szCs w:val="24"/>
        </w:rPr>
        <w:t>% всех доходов федерального бюджета (</w:t>
      </w:r>
      <w:r w:rsidRPr="004D627B">
        <w:rPr>
          <w:color w:val="000000"/>
          <w:szCs w:val="24"/>
        </w:rPr>
        <w:t>66740,80</w:t>
      </w:r>
      <w:r>
        <w:rPr>
          <w:color w:val="000000"/>
          <w:szCs w:val="24"/>
        </w:rPr>
        <w:t xml:space="preserve"> млн. руб.), в 2008 г. - </w:t>
      </w:r>
      <w:r w:rsidRPr="00737D66">
        <w:rPr>
          <w:color w:val="000000"/>
          <w:szCs w:val="24"/>
        </w:rPr>
        <w:t>31,5</w:t>
      </w:r>
      <w:r>
        <w:rPr>
          <w:color w:val="000000"/>
          <w:szCs w:val="24"/>
        </w:rPr>
        <w:t>% (</w:t>
      </w:r>
      <w:r w:rsidRPr="004D627B">
        <w:rPr>
          <w:color w:val="000000"/>
          <w:szCs w:val="24"/>
        </w:rPr>
        <w:t>1009788,3</w:t>
      </w:r>
      <w:r>
        <w:rPr>
          <w:color w:val="000000"/>
          <w:szCs w:val="24"/>
        </w:rPr>
        <w:t xml:space="preserve"> млн. руб.), а 2009 г. - 19,8% (</w:t>
      </w:r>
      <w:r w:rsidRPr="004D627B">
        <w:rPr>
          <w:color w:val="000000"/>
          <w:szCs w:val="24"/>
        </w:rPr>
        <w:t>1301521,12</w:t>
      </w:r>
      <w:r>
        <w:rPr>
          <w:color w:val="000000"/>
          <w:szCs w:val="24"/>
        </w:rPr>
        <w:t xml:space="preserve"> млн. руб.). Доход с этого налога в динамике увеличился в 19 раз. Следующим рассмотрим налог на прибыль: в 2007 г. доход от его сборов составил </w:t>
      </w:r>
      <w:r w:rsidRPr="004D627B">
        <w:rPr>
          <w:color w:val="000000"/>
          <w:szCs w:val="24"/>
        </w:rPr>
        <w:t>38704</w:t>
      </w:r>
      <w:r>
        <w:rPr>
          <w:color w:val="000000"/>
          <w:szCs w:val="24"/>
        </w:rPr>
        <w:t xml:space="preserve"> млн. руб., что равняется 18,07% всех доходов федерального бюджета; в 2008 г. - </w:t>
      </w:r>
      <w:r w:rsidRPr="004D627B">
        <w:rPr>
          <w:color w:val="000000"/>
          <w:szCs w:val="24"/>
        </w:rPr>
        <w:t>194199,68</w:t>
      </w:r>
      <w:r>
        <w:rPr>
          <w:color w:val="000000"/>
          <w:szCs w:val="24"/>
        </w:rPr>
        <w:t xml:space="preserve"> млн. руб. или</w:t>
      </w:r>
      <w:r w:rsidRPr="004D627B">
        <w:rPr>
          <w:color w:val="000000"/>
          <w:szCs w:val="24"/>
        </w:rPr>
        <w:t> </w:t>
      </w:r>
      <w:r w:rsidRPr="00737D66">
        <w:rPr>
          <w:color w:val="000000"/>
          <w:szCs w:val="24"/>
        </w:rPr>
        <w:t>6,06</w:t>
      </w:r>
      <w:r>
        <w:rPr>
          <w:color w:val="000000"/>
          <w:szCs w:val="24"/>
        </w:rPr>
        <w:t xml:space="preserve">% , в 2009 г. - </w:t>
      </w:r>
      <w:r w:rsidRPr="004D627B">
        <w:rPr>
          <w:color w:val="000000"/>
          <w:szCs w:val="24"/>
        </w:rPr>
        <w:t>547906,1</w:t>
      </w:r>
      <w:r>
        <w:rPr>
          <w:color w:val="000000"/>
          <w:szCs w:val="24"/>
        </w:rPr>
        <w:t xml:space="preserve"> млн. руб. или 8,33%. Доходы от единого социального налога в 2007 г. составили всего </w:t>
      </w:r>
      <w:r w:rsidRPr="004D627B">
        <w:rPr>
          <w:color w:val="000000"/>
          <w:szCs w:val="24"/>
        </w:rPr>
        <w:t>3115,20</w:t>
      </w:r>
      <w:r>
        <w:rPr>
          <w:color w:val="000000"/>
          <w:szCs w:val="24"/>
        </w:rPr>
        <w:t xml:space="preserve"> млн. руб. или </w:t>
      </w:r>
      <w:r w:rsidRPr="00737D66">
        <w:rPr>
          <w:color w:val="000000"/>
          <w:szCs w:val="24"/>
        </w:rPr>
        <w:t>1,45</w:t>
      </w:r>
      <w:r>
        <w:rPr>
          <w:color w:val="000000"/>
          <w:szCs w:val="24"/>
        </w:rPr>
        <w:t xml:space="preserve">%, однако уже к 2008 г. они стали равны </w:t>
      </w:r>
      <w:r w:rsidRPr="004D627B">
        <w:rPr>
          <w:color w:val="000000"/>
          <w:szCs w:val="24"/>
        </w:rPr>
        <w:t>417453,79</w:t>
      </w:r>
      <w:r>
        <w:rPr>
          <w:color w:val="000000"/>
          <w:szCs w:val="24"/>
        </w:rPr>
        <w:t xml:space="preserve"> млн. руб. или 13,02% и в 2009 г. -  </w:t>
      </w:r>
      <w:r w:rsidRPr="004D627B">
        <w:rPr>
          <w:color w:val="000000"/>
          <w:szCs w:val="24"/>
        </w:rPr>
        <w:t>348122,66</w:t>
      </w:r>
      <w:r>
        <w:rPr>
          <w:color w:val="000000"/>
          <w:szCs w:val="24"/>
        </w:rPr>
        <w:t xml:space="preserve"> млн. руб. или 5,29%. Здесь можно сказать, что динамика составила почти 112 раз.</w:t>
      </w:r>
    </w:p>
    <w:p w:rsidR="00757CD5" w:rsidRDefault="00757CD5" w:rsidP="00E715D7">
      <w:pPr>
        <w:ind w:firstLine="708"/>
        <w:rPr>
          <w:color w:val="000000"/>
          <w:szCs w:val="24"/>
        </w:rPr>
      </w:pPr>
      <w:r>
        <w:rPr>
          <w:color w:val="000000"/>
          <w:szCs w:val="24"/>
        </w:rPr>
        <w:t xml:space="preserve">Следующим разделом доходов федерального бюджета являются неналоговые доходы. В 2007 г. они составили </w:t>
      </w:r>
      <w:r w:rsidRPr="004D627B">
        <w:rPr>
          <w:color w:val="000000"/>
          <w:szCs w:val="24"/>
        </w:rPr>
        <w:t>39836,80</w:t>
      </w:r>
      <w:r>
        <w:rPr>
          <w:color w:val="000000"/>
          <w:szCs w:val="24"/>
        </w:rPr>
        <w:t xml:space="preserve"> млн. руб. или 18,6% всех доходов бюджета; в 2008 г. - </w:t>
      </w:r>
      <w:r w:rsidRPr="004D627B">
        <w:rPr>
          <w:color w:val="000000"/>
          <w:szCs w:val="24"/>
        </w:rPr>
        <w:t>232236,27</w:t>
      </w:r>
      <w:r>
        <w:rPr>
          <w:color w:val="000000"/>
          <w:szCs w:val="24"/>
        </w:rPr>
        <w:t xml:space="preserve"> млн. руб. или </w:t>
      </w:r>
      <w:r w:rsidRPr="004D627B">
        <w:rPr>
          <w:color w:val="000000"/>
          <w:szCs w:val="24"/>
        </w:rPr>
        <w:t>7,24</w:t>
      </w:r>
      <w:r>
        <w:rPr>
          <w:color w:val="000000"/>
          <w:szCs w:val="24"/>
        </w:rPr>
        <w:t xml:space="preserve">% и в 2009 г. - </w:t>
      </w:r>
      <w:r w:rsidRPr="004D627B">
        <w:rPr>
          <w:color w:val="000000"/>
          <w:szCs w:val="24"/>
        </w:rPr>
        <w:t>2417409,36</w:t>
      </w:r>
      <w:r>
        <w:rPr>
          <w:color w:val="000000"/>
          <w:szCs w:val="24"/>
        </w:rPr>
        <w:t xml:space="preserve"> млн. руб. или </w:t>
      </w:r>
      <w:r w:rsidRPr="004D627B">
        <w:rPr>
          <w:color w:val="000000"/>
          <w:szCs w:val="24"/>
        </w:rPr>
        <w:t>36,77</w:t>
      </w:r>
      <w:r>
        <w:rPr>
          <w:color w:val="000000"/>
          <w:szCs w:val="24"/>
        </w:rPr>
        <w:t xml:space="preserve">%. Из этих сумм видно, что доля неналоговых доходов в динамике анализируемых лет составила 60 раз. Этот раздел включает в себя два основных источника неналоговых доходов: доходы </w:t>
      </w:r>
      <w:r w:rsidRPr="00A034CF">
        <w:t>от внешнеэкономической деятельности</w:t>
      </w:r>
      <w:r>
        <w:t xml:space="preserve"> и </w:t>
      </w:r>
      <w:r w:rsidRPr="00A034CF">
        <w:t>от использования государственного имущества</w:t>
      </w:r>
      <w:r>
        <w:t xml:space="preserve">. От первого источника в 2007 г. федеральный бюджет получил доход в размере </w:t>
      </w:r>
      <w:r w:rsidRPr="004D627B">
        <w:rPr>
          <w:color w:val="000000"/>
          <w:szCs w:val="24"/>
        </w:rPr>
        <w:t>18785,60</w:t>
      </w:r>
      <w:r>
        <w:rPr>
          <w:color w:val="000000"/>
          <w:szCs w:val="24"/>
        </w:rPr>
        <w:t xml:space="preserve"> млн. руб., что составляет 8,77% всех доходов бюджета; в 2008 г. - </w:t>
      </w:r>
      <w:r w:rsidRPr="004D627B">
        <w:rPr>
          <w:color w:val="000000"/>
          <w:szCs w:val="24"/>
        </w:rPr>
        <w:t>36333,62</w:t>
      </w:r>
      <w:r>
        <w:rPr>
          <w:color w:val="000000"/>
          <w:szCs w:val="24"/>
        </w:rPr>
        <w:t xml:space="preserve"> млн. руб. (1,13%), в 2009 г. - </w:t>
      </w:r>
      <w:r w:rsidRPr="004D627B">
        <w:rPr>
          <w:color w:val="000000"/>
          <w:szCs w:val="24"/>
        </w:rPr>
        <w:t>2317595,52</w:t>
      </w:r>
      <w:r>
        <w:rPr>
          <w:color w:val="000000"/>
          <w:szCs w:val="24"/>
        </w:rPr>
        <w:t xml:space="preserve"> млн. руб. (</w:t>
      </w:r>
      <w:r w:rsidRPr="00562FEA">
        <w:rPr>
          <w:color w:val="000000"/>
          <w:szCs w:val="24"/>
        </w:rPr>
        <w:t>35,25</w:t>
      </w:r>
      <w:r>
        <w:rPr>
          <w:color w:val="000000"/>
          <w:szCs w:val="24"/>
        </w:rPr>
        <w:t xml:space="preserve">%). Доходы от использования государственного имущества в 2007 г. составили  </w:t>
      </w:r>
      <w:r w:rsidRPr="004D627B">
        <w:rPr>
          <w:color w:val="000000"/>
          <w:szCs w:val="24"/>
        </w:rPr>
        <w:t>3209,60</w:t>
      </w:r>
      <w:r>
        <w:rPr>
          <w:color w:val="000000"/>
          <w:szCs w:val="24"/>
        </w:rPr>
        <w:t xml:space="preserve"> млн. руб. (1,5%), в 2008 г. - </w:t>
      </w:r>
      <w:r w:rsidRPr="004D627B">
        <w:rPr>
          <w:color w:val="000000"/>
          <w:szCs w:val="24"/>
        </w:rPr>
        <w:t>161991,34</w:t>
      </w:r>
      <w:r>
        <w:rPr>
          <w:color w:val="000000"/>
          <w:szCs w:val="24"/>
        </w:rPr>
        <w:t xml:space="preserve"> млн. руб. (5,05%), в 2009 г. - </w:t>
      </w:r>
      <w:r w:rsidRPr="004D627B">
        <w:rPr>
          <w:color w:val="000000"/>
          <w:szCs w:val="24"/>
        </w:rPr>
        <w:t>94193,26</w:t>
      </w:r>
      <w:r>
        <w:rPr>
          <w:color w:val="000000"/>
          <w:szCs w:val="24"/>
        </w:rPr>
        <w:t xml:space="preserve"> млн. руб. (1,43%).</w:t>
      </w:r>
    </w:p>
    <w:p w:rsidR="00757CD5" w:rsidRDefault="00757CD5" w:rsidP="00E715D7">
      <w:pPr>
        <w:ind w:firstLine="708"/>
        <w:rPr>
          <w:color w:val="000000"/>
          <w:szCs w:val="24"/>
        </w:rPr>
      </w:pPr>
      <w:r>
        <w:t xml:space="preserve">Прочие доходы федерального бюджета в 2007 г. составили </w:t>
      </w:r>
      <w:r w:rsidRPr="004D627B">
        <w:rPr>
          <w:color w:val="000000"/>
          <w:szCs w:val="24"/>
        </w:rPr>
        <w:t>13404,80</w:t>
      </w:r>
      <w:r>
        <w:rPr>
          <w:color w:val="000000"/>
          <w:szCs w:val="24"/>
        </w:rPr>
        <w:t xml:space="preserve"> млн. руб. или 6,26% совокупного дохода бюджета, в 2008 г. - </w:t>
      </w:r>
      <w:r w:rsidRPr="004D627B">
        <w:rPr>
          <w:color w:val="000000"/>
          <w:szCs w:val="24"/>
        </w:rPr>
        <w:t>4719,06</w:t>
      </w:r>
      <w:r>
        <w:rPr>
          <w:color w:val="000000"/>
          <w:szCs w:val="24"/>
        </w:rPr>
        <w:t xml:space="preserve"> млн. руб. или 0,15%, в 2009 г. - </w:t>
      </w:r>
      <w:r w:rsidRPr="004D627B">
        <w:rPr>
          <w:color w:val="000000"/>
          <w:szCs w:val="24"/>
        </w:rPr>
        <w:t>152493,76</w:t>
      </w:r>
      <w:r>
        <w:rPr>
          <w:color w:val="000000"/>
          <w:szCs w:val="24"/>
        </w:rPr>
        <w:t xml:space="preserve"> млн. руб. или 2,32%.</w:t>
      </w:r>
    </w:p>
    <w:p w:rsidR="00757CD5" w:rsidRPr="00562FEA" w:rsidRDefault="00757CD5" w:rsidP="00E715D7">
      <w:pPr>
        <w:ind w:firstLine="708"/>
      </w:pPr>
      <w:r>
        <w:t xml:space="preserve">Последняя строка таблицы 1 показывает уровень дефицита/профицита федерального бюджета Российской Федерации. В 2007 г. в России присутствовал дефицит бюджета в размере </w:t>
      </w:r>
      <w:r w:rsidRPr="004D627B">
        <w:rPr>
          <w:color w:val="000000"/>
          <w:szCs w:val="24"/>
        </w:rPr>
        <w:t>45972,80</w:t>
      </w:r>
      <w:r>
        <w:rPr>
          <w:color w:val="000000"/>
          <w:szCs w:val="24"/>
        </w:rPr>
        <w:t xml:space="preserve"> млн. руб., в 2008 г. страна уже вышла в профицит и он был равен </w:t>
      </w:r>
      <w:r w:rsidRPr="004D627B">
        <w:rPr>
          <w:color w:val="000000"/>
          <w:szCs w:val="24"/>
        </w:rPr>
        <w:t>720734,56</w:t>
      </w:r>
      <w:r>
        <w:rPr>
          <w:color w:val="000000"/>
          <w:szCs w:val="24"/>
        </w:rPr>
        <w:t xml:space="preserve"> млн. руб., а к 2009 г. профицит еще увеличился и составил </w:t>
      </w:r>
      <w:r w:rsidRPr="004D627B">
        <w:rPr>
          <w:color w:val="000000"/>
          <w:szCs w:val="24"/>
        </w:rPr>
        <w:t>1467789,73</w:t>
      </w:r>
      <w:r>
        <w:rPr>
          <w:color w:val="000000"/>
          <w:szCs w:val="24"/>
        </w:rPr>
        <w:t xml:space="preserve"> млн. руб.</w:t>
      </w:r>
    </w:p>
    <w:p w:rsidR="00757CD5" w:rsidRDefault="00757CD5" w:rsidP="00E715D7">
      <w:pPr>
        <w:ind w:firstLine="708"/>
      </w:pPr>
    </w:p>
    <w:p w:rsidR="00757CD5" w:rsidRDefault="00757CD5" w:rsidP="00E715D7">
      <w:pPr>
        <w:ind w:firstLine="708"/>
      </w:pPr>
    </w:p>
    <w:p w:rsidR="00757CD5" w:rsidRDefault="00757CD5" w:rsidP="00902392">
      <w:pPr>
        <w:pStyle w:val="2"/>
      </w:pPr>
      <w:bookmarkStart w:id="4" w:name="_Toc288718972"/>
      <w:r>
        <w:t>2.2 Расчет структуры расходов федерального бюджета</w:t>
      </w:r>
      <w:bookmarkEnd w:id="4"/>
    </w:p>
    <w:p w:rsidR="00757CD5" w:rsidRPr="00103129" w:rsidRDefault="00757CD5" w:rsidP="00E715D7">
      <w:pPr>
        <w:ind w:firstLine="708"/>
      </w:pPr>
      <w:r w:rsidRPr="00103129">
        <w:t>Рассчитать удельный вес расходов и проанализировать динамику структуры расходов федерального бюджета за указанные годы, полученные результаты внесем в таблицу 2.</w:t>
      </w:r>
    </w:p>
    <w:p w:rsidR="00757CD5" w:rsidRDefault="00757CD5" w:rsidP="00E715D7">
      <w:r w:rsidRPr="00103129">
        <w:t>Таблица 2 – Расчет структуры расходов федерального бюджета</w:t>
      </w:r>
    </w:p>
    <w:p w:rsidR="00757CD5" w:rsidRPr="00103129" w:rsidRDefault="00757CD5" w:rsidP="00E715D7"/>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276"/>
        <w:gridCol w:w="992"/>
        <w:gridCol w:w="1417"/>
        <w:gridCol w:w="993"/>
        <w:gridCol w:w="1417"/>
        <w:gridCol w:w="845"/>
      </w:tblGrid>
      <w:tr w:rsidR="00757CD5" w:rsidRPr="00A5001B" w:rsidTr="002F5B70">
        <w:tc>
          <w:tcPr>
            <w:tcW w:w="2835" w:type="dxa"/>
            <w:vMerge w:val="restart"/>
          </w:tcPr>
          <w:p w:rsidR="00757CD5" w:rsidRPr="00A5001B" w:rsidRDefault="00757CD5" w:rsidP="00521B00">
            <w:pPr>
              <w:ind w:left="0" w:right="0" w:firstLine="0"/>
              <w:jc w:val="left"/>
            </w:pPr>
          </w:p>
        </w:tc>
        <w:tc>
          <w:tcPr>
            <w:tcW w:w="2268" w:type="dxa"/>
            <w:gridSpan w:val="2"/>
          </w:tcPr>
          <w:p w:rsidR="00757CD5" w:rsidRPr="00A5001B" w:rsidRDefault="00757CD5" w:rsidP="00521B00">
            <w:pPr>
              <w:ind w:left="0" w:right="0" w:firstLine="0"/>
              <w:jc w:val="center"/>
            </w:pPr>
            <w:r w:rsidRPr="00A5001B">
              <w:rPr>
                <w:lang w:val="en-US"/>
              </w:rPr>
              <w:t>200</w:t>
            </w:r>
            <w:r w:rsidRPr="00A5001B">
              <w:t>7 год</w:t>
            </w:r>
          </w:p>
        </w:tc>
        <w:tc>
          <w:tcPr>
            <w:tcW w:w="2410" w:type="dxa"/>
            <w:gridSpan w:val="2"/>
          </w:tcPr>
          <w:p w:rsidR="00757CD5" w:rsidRPr="00A5001B" w:rsidRDefault="00757CD5" w:rsidP="00521B00">
            <w:pPr>
              <w:ind w:left="0" w:right="0" w:firstLine="0"/>
              <w:jc w:val="center"/>
            </w:pPr>
            <w:r w:rsidRPr="00A5001B">
              <w:t>2008 год</w:t>
            </w:r>
          </w:p>
        </w:tc>
        <w:tc>
          <w:tcPr>
            <w:tcW w:w="2262" w:type="dxa"/>
            <w:gridSpan w:val="2"/>
          </w:tcPr>
          <w:p w:rsidR="00757CD5" w:rsidRPr="00A5001B" w:rsidRDefault="00757CD5" w:rsidP="00521B00">
            <w:pPr>
              <w:ind w:left="0" w:right="0" w:firstLine="0"/>
              <w:jc w:val="center"/>
            </w:pPr>
            <w:r w:rsidRPr="00A5001B">
              <w:t>2009 год</w:t>
            </w:r>
          </w:p>
        </w:tc>
      </w:tr>
      <w:tr w:rsidR="00757CD5" w:rsidRPr="00A5001B" w:rsidTr="002F5B70">
        <w:tc>
          <w:tcPr>
            <w:tcW w:w="2835" w:type="dxa"/>
            <w:vMerge/>
          </w:tcPr>
          <w:p w:rsidR="00757CD5" w:rsidRPr="00A5001B" w:rsidRDefault="00757CD5" w:rsidP="00521B00">
            <w:pPr>
              <w:ind w:left="0" w:right="0" w:firstLine="0"/>
              <w:jc w:val="left"/>
            </w:pPr>
          </w:p>
        </w:tc>
        <w:tc>
          <w:tcPr>
            <w:tcW w:w="1276" w:type="dxa"/>
          </w:tcPr>
          <w:p w:rsidR="00757CD5" w:rsidRPr="00A5001B" w:rsidRDefault="00757CD5" w:rsidP="00521B00">
            <w:pPr>
              <w:ind w:left="0" w:right="0" w:firstLine="0"/>
              <w:jc w:val="center"/>
            </w:pPr>
            <w:r w:rsidRPr="00A5001B">
              <w:t>млн. руб.</w:t>
            </w:r>
          </w:p>
        </w:tc>
        <w:tc>
          <w:tcPr>
            <w:tcW w:w="992" w:type="dxa"/>
          </w:tcPr>
          <w:p w:rsidR="00757CD5" w:rsidRPr="00A5001B" w:rsidRDefault="00757CD5" w:rsidP="00521B00">
            <w:pPr>
              <w:ind w:left="0" w:right="0" w:firstLine="0"/>
              <w:jc w:val="center"/>
            </w:pPr>
            <w:r w:rsidRPr="00A5001B">
              <w:t>%</w:t>
            </w:r>
          </w:p>
        </w:tc>
        <w:tc>
          <w:tcPr>
            <w:tcW w:w="1417" w:type="dxa"/>
          </w:tcPr>
          <w:p w:rsidR="00757CD5" w:rsidRPr="00A5001B" w:rsidRDefault="00757CD5" w:rsidP="00521B00">
            <w:pPr>
              <w:ind w:left="0" w:right="0" w:firstLine="0"/>
              <w:jc w:val="center"/>
            </w:pPr>
            <w:r w:rsidRPr="00A5001B">
              <w:t>млн. руб.</w:t>
            </w:r>
          </w:p>
        </w:tc>
        <w:tc>
          <w:tcPr>
            <w:tcW w:w="993" w:type="dxa"/>
          </w:tcPr>
          <w:p w:rsidR="00757CD5" w:rsidRPr="00A5001B" w:rsidRDefault="00757CD5" w:rsidP="00521B00">
            <w:pPr>
              <w:ind w:left="0" w:right="0" w:firstLine="0"/>
              <w:jc w:val="center"/>
            </w:pPr>
            <w:r w:rsidRPr="00A5001B">
              <w:t>%</w:t>
            </w:r>
          </w:p>
        </w:tc>
        <w:tc>
          <w:tcPr>
            <w:tcW w:w="1417" w:type="dxa"/>
          </w:tcPr>
          <w:p w:rsidR="00757CD5" w:rsidRPr="00A5001B" w:rsidRDefault="00757CD5" w:rsidP="00521B00">
            <w:pPr>
              <w:ind w:left="0" w:right="0" w:firstLine="0"/>
              <w:jc w:val="center"/>
            </w:pPr>
            <w:r w:rsidRPr="00A5001B">
              <w:t>млн. руб.</w:t>
            </w:r>
          </w:p>
        </w:tc>
        <w:tc>
          <w:tcPr>
            <w:tcW w:w="845" w:type="dxa"/>
          </w:tcPr>
          <w:p w:rsidR="00757CD5" w:rsidRPr="00A5001B" w:rsidRDefault="00757CD5" w:rsidP="00521B00">
            <w:pPr>
              <w:ind w:left="0" w:right="0" w:firstLine="0"/>
              <w:jc w:val="center"/>
            </w:pPr>
            <w:r w:rsidRPr="00A5001B">
              <w:t>%</w:t>
            </w:r>
          </w:p>
        </w:tc>
      </w:tr>
      <w:tr w:rsidR="00757CD5" w:rsidRPr="00A5001B" w:rsidTr="002F5B70">
        <w:tc>
          <w:tcPr>
            <w:tcW w:w="2835" w:type="dxa"/>
          </w:tcPr>
          <w:p w:rsidR="00757CD5" w:rsidRPr="00A5001B" w:rsidRDefault="00757CD5" w:rsidP="00521B00">
            <w:pPr>
              <w:ind w:left="0" w:right="0" w:firstLine="0"/>
              <w:jc w:val="left"/>
            </w:pPr>
            <w:r w:rsidRPr="00A5001B">
              <w:t>1</w:t>
            </w:r>
          </w:p>
        </w:tc>
        <w:tc>
          <w:tcPr>
            <w:tcW w:w="1276" w:type="dxa"/>
          </w:tcPr>
          <w:p w:rsidR="00757CD5" w:rsidRPr="00A5001B" w:rsidRDefault="00757CD5" w:rsidP="00521B00">
            <w:pPr>
              <w:ind w:left="0" w:right="0" w:firstLine="0"/>
              <w:jc w:val="center"/>
            </w:pPr>
            <w:r w:rsidRPr="00A5001B">
              <w:t>2</w:t>
            </w:r>
          </w:p>
        </w:tc>
        <w:tc>
          <w:tcPr>
            <w:tcW w:w="992" w:type="dxa"/>
          </w:tcPr>
          <w:p w:rsidR="00757CD5" w:rsidRPr="00A5001B" w:rsidRDefault="00757CD5" w:rsidP="00521B00">
            <w:pPr>
              <w:ind w:left="0" w:right="0" w:firstLine="0"/>
              <w:jc w:val="center"/>
            </w:pPr>
            <w:r w:rsidRPr="00A5001B">
              <w:t>3</w:t>
            </w:r>
          </w:p>
        </w:tc>
        <w:tc>
          <w:tcPr>
            <w:tcW w:w="1417" w:type="dxa"/>
          </w:tcPr>
          <w:p w:rsidR="00757CD5" w:rsidRPr="00A5001B" w:rsidRDefault="00757CD5" w:rsidP="00521B00">
            <w:pPr>
              <w:ind w:left="0" w:right="0" w:firstLine="0"/>
              <w:jc w:val="center"/>
            </w:pPr>
            <w:r w:rsidRPr="00A5001B">
              <w:t>4</w:t>
            </w:r>
          </w:p>
        </w:tc>
        <w:tc>
          <w:tcPr>
            <w:tcW w:w="993" w:type="dxa"/>
          </w:tcPr>
          <w:p w:rsidR="00757CD5" w:rsidRPr="00A5001B" w:rsidRDefault="00757CD5" w:rsidP="00521B00">
            <w:pPr>
              <w:ind w:left="0" w:right="0" w:firstLine="0"/>
              <w:jc w:val="center"/>
            </w:pPr>
            <w:r w:rsidRPr="00A5001B">
              <w:t>5</w:t>
            </w:r>
          </w:p>
        </w:tc>
        <w:tc>
          <w:tcPr>
            <w:tcW w:w="1417" w:type="dxa"/>
          </w:tcPr>
          <w:p w:rsidR="00757CD5" w:rsidRPr="00A5001B" w:rsidRDefault="00757CD5" w:rsidP="00521B00">
            <w:pPr>
              <w:ind w:left="0" w:right="0" w:firstLine="0"/>
              <w:jc w:val="center"/>
            </w:pPr>
            <w:r w:rsidRPr="00A5001B">
              <w:t>6</w:t>
            </w:r>
          </w:p>
        </w:tc>
        <w:tc>
          <w:tcPr>
            <w:tcW w:w="845" w:type="dxa"/>
          </w:tcPr>
          <w:p w:rsidR="00757CD5" w:rsidRPr="00A5001B" w:rsidRDefault="00757CD5" w:rsidP="00521B00">
            <w:pPr>
              <w:ind w:left="0" w:right="0" w:firstLine="0"/>
              <w:jc w:val="center"/>
            </w:pPr>
            <w:r w:rsidRPr="00A5001B">
              <w:t>7</w:t>
            </w:r>
          </w:p>
        </w:tc>
      </w:tr>
      <w:tr w:rsidR="00757CD5" w:rsidRPr="00A5001B" w:rsidTr="002F5B70">
        <w:tc>
          <w:tcPr>
            <w:tcW w:w="2835" w:type="dxa"/>
          </w:tcPr>
          <w:p w:rsidR="00757CD5" w:rsidRPr="00A5001B" w:rsidRDefault="00757CD5" w:rsidP="00521B00">
            <w:pPr>
              <w:ind w:left="0" w:right="0" w:firstLine="0"/>
              <w:jc w:val="left"/>
            </w:pPr>
            <w:r w:rsidRPr="00A5001B">
              <w:t>Расходы, всего:</w:t>
            </w:r>
          </w:p>
        </w:tc>
        <w:tc>
          <w:tcPr>
            <w:tcW w:w="1276" w:type="dxa"/>
            <w:vMerge w:val="restart"/>
          </w:tcPr>
          <w:p w:rsidR="00757CD5" w:rsidRPr="00A5001B" w:rsidRDefault="00757CD5" w:rsidP="00521B00">
            <w:pPr>
              <w:ind w:left="0" w:right="0" w:firstLine="0"/>
              <w:jc w:val="right"/>
              <w:rPr>
                <w:color w:val="000000"/>
                <w:szCs w:val="24"/>
              </w:rPr>
            </w:pPr>
            <w:r w:rsidRPr="00A5001B">
              <w:rPr>
                <w:color w:val="000000"/>
                <w:szCs w:val="24"/>
              </w:rPr>
              <w:t>260166,40</w:t>
            </w:r>
          </w:p>
          <w:p w:rsidR="00757CD5" w:rsidRPr="00A5001B" w:rsidRDefault="00757CD5" w:rsidP="00521B00">
            <w:pPr>
              <w:ind w:left="0" w:right="0" w:firstLine="0"/>
              <w:jc w:val="right"/>
              <w:rPr>
                <w:color w:val="000000"/>
                <w:szCs w:val="24"/>
              </w:rPr>
            </w:pPr>
            <w:r w:rsidRPr="00A5001B">
              <w:rPr>
                <w:color w:val="000000"/>
                <w:szCs w:val="24"/>
              </w:rPr>
              <w:t> </w:t>
            </w:r>
          </w:p>
        </w:tc>
        <w:tc>
          <w:tcPr>
            <w:tcW w:w="992" w:type="dxa"/>
            <w:vMerge w:val="restart"/>
          </w:tcPr>
          <w:p w:rsidR="00757CD5" w:rsidRPr="00902392" w:rsidRDefault="00757CD5" w:rsidP="00521B00">
            <w:pPr>
              <w:ind w:left="0" w:right="0" w:firstLine="0"/>
              <w:jc w:val="center"/>
              <w:rPr>
                <w:color w:val="000000"/>
                <w:szCs w:val="24"/>
              </w:rPr>
            </w:pPr>
            <w:r w:rsidRPr="00902392">
              <w:rPr>
                <w:color w:val="000000"/>
                <w:szCs w:val="24"/>
              </w:rPr>
              <w:t>100</w:t>
            </w:r>
          </w:p>
        </w:tc>
        <w:tc>
          <w:tcPr>
            <w:tcW w:w="1417" w:type="dxa"/>
            <w:vMerge w:val="restart"/>
          </w:tcPr>
          <w:p w:rsidR="00757CD5" w:rsidRPr="00A5001B" w:rsidRDefault="00757CD5" w:rsidP="00521B00">
            <w:pPr>
              <w:ind w:left="0" w:right="0" w:firstLine="0"/>
              <w:jc w:val="right"/>
              <w:rPr>
                <w:color w:val="000000"/>
                <w:szCs w:val="24"/>
              </w:rPr>
            </w:pPr>
            <w:r w:rsidRPr="00A5001B">
              <w:rPr>
                <w:color w:val="000000"/>
                <w:szCs w:val="24"/>
              </w:rPr>
              <w:t>2485080,94</w:t>
            </w:r>
          </w:p>
          <w:p w:rsidR="00757CD5" w:rsidRPr="00A5001B" w:rsidRDefault="00757CD5" w:rsidP="00521B00">
            <w:pPr>
              <w:ind w:left="0" w:right="0" w:firstLine="0"/>
              <w:jc w:val="right"/>
              <w:rPr>
                <w:color w:val="000000"/>
                <w:szCs w:val="24"/>
              </w:rPr>
            </w:pPr>
            <w:r w:rsidRPr="00A5001B">
              <w:rPr>
                <w:color w:val="000000"/>
                <w:szCs w:val="24"/>
              </w:rPr>
              <w:t> </w:t>
            </w:r>
          </w:p>
        </w:tc>
        <w:tc>
          <w:tcPr>
            <w:tcW w:w="993" w:type="dxa"/>
            <w:vMerge w:val="restart"/>
          </w:tcPr>
          <w:p w:rsidR="00757CD5" w:rsidRPr="00902392" w:rsidRDefault="00757CD5" w:rsidP="00521B00">
            <w:pPr>
              <w:ind w:left="0" w:right="0" w:firstLine="0"/>
              <w:jc w:val="center"/>
              <w:rPr>
                <w:color w:val="000000"/>
                <w:szCs w:val="24"/>
              </w:rPr>
            </w:pPr>
            <w:r w:rsidRPr="00902392">
              <w:rPr>
                <w:color w:val="000000"/>
                <w:szCs w:val="24"/>
              </w:rPr>
              <w:t>100</w:t>
            </w:r>
          </w:p>
        </w:tc>
        <w:tc>
          <w:tcPr>
            <w:tcW w:w="1417" w:type="dxa"/>
            <w:vMerge w:val="restart"/>
          </w:tcPr>
          <w:p w:rsidR="00757CD5" w:rsidRPr="00A5001B" w:rsidRDefault="00757CD5" w:rsidP="00521B00">
            <w:pPr>
              <w:ind w:left="0" w:right="0" w:firstLine="0"/>
              <w:jc w:val="right"/>
              <w:rPr>
                <w:color w:val="000000"/>
                <w:szCs w:val="24"/>
              </w:rPr>
            </w:pPr>
            <w:r w:rsidRPr="00A5001B">
              <w:rPr>
                <w:color w:val="000000"/>
                <w:szCs w:val="24"/>
              </w:rPr>
              <w:t>5107470,46</w:t>
            </w:r>
          </w:p>
          <w:p w:rsidR="00757CD5" w:rsidRPr="00A5001B" w:rsidRDefault="00757CD5" w:rsidP="00521B00">
            <w:pPr>
              <w:ind w:left="0" w:right="0" w:firstLine="0"/>
              <w:jc w:val="right"/>
              <w:rPr>
                <w:color w:val="000000"/>
                <w:szCs w:val="24"/>
              </w:rPr>
            </w:pPr>
            <w:r w:rsidRPr="00A5001B">
              <w:rPr>
                <w:color w:val="000000"/>
                <w:szCs w:val="24"/>
              </w:rPr>
              <w:t> </w:t>
            </w:r>
          </w:p>
        </w:tc>
        <w:tc>
          <w:tcPr>
            <w:tcW w:w="845" w:type="dxa"/>
            <w:vMerge w:val="restart"/>
          </w:tcPr>
          <w:p w:rsidR="00757CD5" w:rsidRPr="00902392" w:rsidRDefault="00757CD5" w:rsidP="00521B00">
            <w:pPr>
              <w:ind w:left="0" w:right="0" w:firstLine="0"/>
              <w:jc w:val="center"/>
              <w:rPr>
                <w:color w:val="000000"/>
                <w:szCs w:val="24"/>
              </w:rPr>
            </w:pPr>
            <w:r w:rsidRPr="00902392">
              <w:rPr>
                <w:color w:val="000000"/>
                <w:szCs w:val="24"/>
              </w:rPr>
              <w:t>100</w:t>
            </w:r>
          </w:p>
        </w:tc>
      </w:tr>
      <w:tr w:rsidR="00757CD5" w:rsidRPr="00A5001B" w:rsidTr="002F5B70">
        <w:tc>
          <w:tcPr>
            <w:tcW w:w="2835" w:type="dxa"/>
          </w:tcPr>
          <w:p w:rsidR="00757CD5" w:rsidRPr="00A5001B" w:rsidRDefault="00757CD5" w:rsidP="00521B00">
            <w:pPr>
              <w:ind w:left="0" w:right="0" w:firstLine="0"/>
              <w:jc w:val="left"/>
            </w:pPr>
            <w:r w:rsidRPr="00A5001B">
              <w:t>в том числе:</w:t>
            </w:r>
          </w:p>
        </w:tc>
        <w:tc>
          <w:tcPr>
            <w:tcW w:w="1276" w:type="dxa"/>
            <w:vMerge/>
          </w:tcPr>
          <w:p w:rsidR="00757CD5" w:rsidRPr="00A5001B" w:rsidRDefault="00757CD5" w:rsidP="00521B00">
            <w:pPr>
              <w:ind w:left="0" w:right="0" w:firstLine="0"/>
              <w:jc w:val="center"/>
              <w:rPr>
                <w:szCs w:val="24"/>
              </w:rPr>
            </w:pPr>
          </w:p>
        </w:tc>
        <w:tc>
          <w:tcPr>
            <w:tcW w:w="992" w:type="dxa"/>
            <w:vMerge/>
            <w:vAlign w:val="center"/>
          </w:tcPr>
          <w:p w:rsidR="00757CD5" w:rsidRPr="00A5001B" w:rsidRDefault="00757CD5" w:rsidP="00521B00">
            <w:pPr>
              <w:ind w:left="0" w:right="0" w:firstLine="0"/>
              <w:jc w:val="center"/>
              <w:rPr>
                <w:szCs w:val="24"/>
              </w:rPr>
            </w:pPr>
          </w:p>
        </w:tc>
        <w:tc>
          <w:tcPr>
            <w:tcW w:w="1417" w:type="dxa"/>
            <w:vMerge/>
          </w:tcPr>
          <w:p w:rsidR="00757CD5" w:rsidRPr="00A5001B" w:rsidRDefault="00757CD5" w:rsidP="00521B00">
            <w:pPr>
              <w:ind w:left="0" w:right="0" w:firstLine="0"/>
              <w:jc w:val="center"/>
              <w:rPr>
                <w:szCs w:val="24"/>
              </w:rPr>
            </w:pPr>
          </w:p>
        </w:tc>
        <w:tc>
          <w:tcPr>
            <w:tcW w:w="993" w:type="dxa"/>
            <w:vMerge/>
            <w:vAlign w:val="center"/>
          </w:tcPr>
          <w:p w:rsidR="00757CD5" w:rsidRPr="00A5001B" w:rsidRDefault="00757CD5" w:rsidP="00521B00">
            <w:pPr>
              <w:ind w:left="0" w:right="0" w:firstLine="0"/>
              <w:jc w:val="center"/>
              <w:rPr>
                <w:szCs w:val="24"/>
              </w:rPr>
            </w:pPr>
          </w:p>
        </w:tc>
        <w:tc>
          <w:tcPr>
            <w:tcW w:w="1417" w:type="dxa"/>
            <w:vMerge/>
          </w:tcPr>
          <w:p w:rsidR="00757CD5" w:rsidRPr="00A5001B" w:rsidRDefault="00757CD5" w:rsidP="00521B00">
            <w:pPr>
              <w:ind w:left="0" w:right="0" w:firstLine="0"/>
              <w:jc w:val="center"/>
              <w:rPr>
                <w:szCs w:val="24"/>
              </w:rPr>
            </w:pPr>
          </w:p>
        </w:tc>
        <w:tc>
          <w:tcPr>
            <w:tcW w:w="845" w:type="dxa"/>
            <w:vMerge/>
            <w:vAlign w:val="center"/>
          </w:tcPr>
          <w:p w:rsidR="00757CD5" w:rsidRPr="00A5001B" w:rsidRDefault="00757CD5" w:rsidP="00521B00">
            <w:pPr>
              <w:ind w:left="0" w:right="0" w:firstLine="0"/>
              <w:jc w:val="center"/>
              <w:rPr>
                <w:szCs w:val="24"/>
              </w:rPr>
            </w:pPr>
          </w:p>
        </w:tc>
      </w:tr>
      <w:tr w:rsidR="00757CD5" w:rsidRPr="00A5001B" w:rsidTr="002F5B70">
        <w:tc>
          <w:tcPr>
            <w:tcW w:w="2835" w:type="dxa"/>
          </w:tcPr>
          <w:p w:rsidR="00757CD5" w:rsidRPr="00A5001B" w:rsidRDefault="00757CD5" w:rsidP="00521B00">
            <w:pPr>
              <w:ind w:left="0" w:right="0" w:firstLine="0"/>
              <w:jc w:val="left"/>
            </w:pPr>
            <w:r w:rsidRPr="00A5001B">
              <w:rPr>
                <w:lang w:val="en-US"/>
              </w:rPr>
              <w:t xml:space="preserve">1 </w:t>
            </w:r>
            <w:r w:rsidRPr="00A5001B">
              <w:t>Государственное управление</w:t>
            </w:r>
          </w:p>
        </w:tc>
        <w:tc>
          <w:tcPr>
            <w:tcW w:w="1276" w:type="dxa"/>
          </w:tcPr>
          <w:p w:rsidR="00757CD5" w:rsidRPr="00A5001B" w:rsidRDefault="00757CD5" w:rsidP="00521B00">
            <w:pPr>
              <w:ind w:left="0" w:right="0" w:firstLine="0"/>
              <w:jc w:val="right"/>
              <w:rPr>
                <w:color w:val="000000"/>
                <w:szCs w:val="24"/>
              </w:rPr>
            </w:pPr>
            <w:r w:rsidRPr="00A5001B">
              <w:rPr>
                <w:color w:val="000000"/>
                <w:szCs w:val="24"/>
              </w:rPr>
              <w:t>4248,00</w:t>
            </w:r>
          </w:p>
        </w:tc>
        <w:tc>
          <w:tcPr>
            <w:tcW w:w="992" w:type="dxa"/>
          </w:tcPr>
          <w:p w:rsidR="00757CD5" w:rsidRPr="00902392" w:rsidRDefault="00757CD5" w:rsidP="00521B00">
            <w:pPr>
              <w:ind w:left="0" w:right="0" w:firstLine="0"/>
              <w:jc w:val="center"/>
              <w:rPr>
                <w:color w:val="000000"/>
                <w:szCs w:val="24"/>
              </w:rPr>
            </w:pPr>
            <w:r w:rsidRPr="00902392">
              <w:rPr>
                <w:color w:val="000000"/>
                <w:szCs w:val="24"/>
              </w:rPr>
              <w:t>1,63</w:t>
            </w:r>
          </w:p>
        </w:tc>
        <w:tc>
          <w:tcPr>
            <w:tcW w:w="1417" w:type="dxa"/>
          </w:tcPr>
          <w:p w:rsidR="00757CD5" w:rsidRPr="00A5001B" w:rsidRDefault="00757CD5" w:rsidP="00521B00">
            <w:pPr>
              <w:ind w:left="0" w:right="0" w:firstLine="0"/>
              <w:jc w:val="right"/>
              <w:rPr>
                <w:color w:val="000000"/>
                <w:szCs w:val="24"/>
              </w:rPr>
            </w:pPr>
            <w:r w:rsidRPr="00A5001B">
              <w:rPr>
                <w:color w:val="000000"/>
                <w:szCs w:val="24"/>
              </w:rPr>
              <w:t>76199,68</w:t>
            </w:r>
          </w:p>
        </w:tc>
        <w:tc>
          <w:tcPr>
            <w:tcW w:w="993" w:type="dxa"/>
          </w:tcPr>
          <w:p w:rsidR="00757CD5" w:rsidRPr="00902392" w:rsidRDefault="00757CD5" w:rsidP="00521B00">
            <w:pPr>
              <w:ind w:left="0" w:right="0" w:firstLine="0"/>
              <w:jc w:val="center"/>
              <w:rPr>
                <w:color w:val="000000"/>
                <w:szCs w:val="24"/>
              </w:rPr>
            </w:pPr>
            <w:r w:rsidRPr="00902392">
              <w:rPr>
                <w:color w:val="000000"/>
                <w:szCs w:val="24"/>
              </w:rPr>
              <w:t>3,07</w:t>
            </w:r>
          </w:p>
        </w:tc>
        <w:tc>
          <w:tcPr>
            <w:tcW w:w="1417" w:type="dxa"/>
          </w:tcPr>
          <w:p w:rsidR="00757CD5" w:rsidRPr="00A5001B" w:rsidRDefault="00757CD5" w:rsidP="00521B00">
            <w:pPr>
              <w:ind w:left="0" w:right="0" w:firstLine="0"/>
              <w:jc w:val="right"/>
              <w:rPr>
                <w:color w:val="000000"/>
                <w:szCs w:val="24"/>
              </w:rPr>
            </w:pPr>
            <w:r w:rsidRPr="00A5001B">
              <w:rPr>
                <w:color w:val="000000"/>
                <w:szCs w:val="24"/>
              </w:rPr>
              <w:t>396635,76</w:t>
            </w:r>
          </w:p>
        </w:tc>
        <w:tc>
          <w:tcPr>
            <w:tcW w:w="845" w:type="dxa"/>
          </w:tcPr>
          <w:p w:rsidR="00757CD5" w:rsidRPr="00902392" w:rsidRDefault="00757CD5" w:rsidP="00521B00">
            <w:pPr>
              <w:ind w:left="0" w:right="0" w:firstLine="0"/>
              <w:jc w:val="center"/>
              <w:rPr>
                <w:color w:val="000000"/>
                <w:szCs w:val="24"/>
              </w:rPr>
            </w:pPr>
            <w:r w:rsidRPr="00902392">
              <w:rPr>
                <w:color w:val="000000"/>
                <w:szCs w:val="24"/>
              </w:rPr>
              <w:t>7,77</w:t>
            </w:r>
          </w:p>
        </w:tc>
      </w:tr>
      <w:tr w:rsidR="00757CD5" w:rsidRPr="00A5001B" w:rsidTr="002F5B70">
        <w:tc>
          <w:tcPr>
            <w:tcW w:w="2835" w:type="dxa"/>
            <w:tcBorders>
              <w:bottom w:val="nil"/>
            </w:tcBorders>
          </w:tcPr>
          <w:p w:rsidR="00757CD5" w:rsidRPr="00A5001B" w:rsidRDefault="00757CD5" w:rsidP="00521B00">
            <w:pPr>
              <w:ind w:left="0" w:right="0" w:firstLine="0"/>
              <w:jc w:val="left"/>
            </w:pPr>
            <w:r w:rsidRPr="00A5001B">
              <w:t>2</w:t>
            </w:r>
            <w:r w:rsidRPr="00A5001B">
              <w:rPr>
                <w:lang w:val="en-US"/>
              </w:rPr>
              <w:t xml:space="preserve"> </w:t>
            </w:r>
            <w:r w:rsidRPr="00A5001B">
              <w:t>Международная деятельность</w:t>
            </w:r>
          </w:p>
        </w:tc>
        <w:tc>
          <w:tcPr>
            <w:tcW w:w="1276" w:type="dxa"/>
            <w:tcBorders>
              <w:bottom w:val="nil"/>
            </w:tcBorders>
          </w:tcPr>
          <w:p w:rsidR="00757CD5" w:rsidRPr="00A5001B" w:rsidRDefault="00757CD5" w:rsidP="00521B00">
            <w:pPr>
              <w:ind w:left="0" w:right="0" w:firstLine="0"/>
              <w:jc w:val="right"/>
              <w:rPr>
                <w:color w:val="000000"/>
                <w:szCs w:val="24"/>
              </w:rPr>
            </w:pPr>
            <w:r w:rsidRPr="00A5001B">
              <w:rPr>
                <w:color w:val="000000"/>
                <w:szCs w:val="24"/>
              </w:rPr>
              <w:t>20296,00</w:t>
            </w:r>
          </w:p>
        </w:tc>
        <w:tc>
          <w:tcPr>
            <w:tcW w:w="992" w:type="dxa"/>
            <w:tcBorders>
              <w:bottom w:val="nil"/>
            </w:tcBorders>
          </w:tcPr>
          <w:p w:rsidR="00757CD5" w:rsidRPr="00902392" w:rsidRDefault="00757CD5" w:rsidP="00521B00">
            <w:pPr>
              <w:ind w:left="0" w:right="0" w:firstLine="0"/>
              <w:jc w:val="center"/>
              <w:rPr>
                <w:color w:val="000000"/>
                <w:szCs w:val="24"/>
              </w:rPr>
            </w:pPr>
            <w:r w:rsidRPr="00902392">
              <w:rPr>
                <w:color w:val="000000"/>
                <w:szCs w:val="24"/>
              </w:rPr>
              <w:t>7,80</w:t>
            </w:r>
          </w:p>
        </w:tc>
        <w:tc>
          <w:tcPr>
            <w:tcW w:w="1417" w:type="dxa"/>
            <w:tcBorders>
              <w:bottom w:val="nil"/>
            </w:tcBorders>
          </w:tcPr>
          <w:p w:rsidR="00757CD5" w:rsidRPr="00A5001B" w:rsidRDefault="00757CD5" w:rsidP="00521B00">
            <w:pPr>
              <w:ind w:left="0" w:right="0" w:firstLine="0"/>
              <w:jc w:val="right"/>
              <w:rPr>
                <w:color w:val="000000"/>
                <w:szCs w:val="24"/>
              </w:rPr>
            </w:pPr>
            <w:r w:rsidRPr="00A5001B">
              <w:rPr>
                <w:color w:val="000000"/>
                <w:szCs w:val="24"/>
              </w:rPr>
              <w:t>53480,43</w:t>
            </w:r>
          </w:p>
        </w:tc>
        <w:tc>
          <w:tcPr>
            <w:tcW w:w="993" w:type="dxa"/>
            <w:tcBorders>
              <w:bottom w:val="nil"/>
            </w:tcBorders>
          </w:tcPr>
          <w:p w:rsidR="00757CD5" w:rsidRPr="00902392" w:rsidRDefault="00757CD5" w:rsidP="00521B00">
            <w:pPr>
              <w:ind w:left="0" w:right="0" w:firstLine="0"/>
              <w:jc w:val="center"/>
              <w:rPr>
                <w:color w:val="000000"/>
                <w:szCs w:val="24"/>
                <w:lang w:val="en-US"/>
              </w:rPr>
            </w:pPr>
            <w:r w:rsidRPr="00902392">
              <w:rPr>
                <w:color w:val="000000"/>
                <w:szCs w:val="24"/>
              </w:rPr>
              <w:t>2,15</w:t>
            </w:r>
          </w:p>
        </w:tc>
        <w:tc>
          <w:tcPr>
            <w:tcW w:w="1417" w:type="dxa"/>
            <w:tcBorders>
              <w:bottom w:val="nil"/>
            </w:tcBorders>
          </w:tcPr>
          <w:p w:rsidR="00757CD5" w:rsidRPr="00A5001B" w:rsidRDefault="00757CD5" w:rsidP="00521B00">
            <w:pPr>
              <w:ind w:left="0" w:right="0" w:firstLine="0"/>
              <w:jc w:val="right"/>
              <w:rPr>
                <w:color w:val="000000"/>
                <w:szCs w:val="24"/>
              </w:rPr>
            </w:pPr>
            <w:r w:rsidRPr="00A5001B">
              <w:rPr>
                <w:color w:val="000000"/>
                <w:szCs w:val="24"/>
              </w:rPr>
              <w:t>36947,22</w:t>
            </w:r>
          </w:p>
        </w:tc>
        <w:tc>
          <w:tcPr>
            <w:tcW w:w="845" w:type="dxa"/>
            <w:tcBorders>
              <w:bottom w:val="nil"/>
            </w:tcBorders>
          </w:tcPr>
          <w:p w:rsidR="00757CD5" w:rsidRPr="00902392" w:rsidRDefault="00757CD5" w:rsidP="00521B00">
            <w:pPr>
              <w:ind w:left="0" w:right="0" w:firstLine="0"/>
              <w:jc w:val="center"/>
              <w:rPr>
                <w:color w:val="000000"/>
                <w:szCs w:val="24"/>
                <w:lang w:val="en-US"/>
              </w:rPr>
            </w:pPr>
            <w:r w:rsidRPr="00902392">
              <w:rPr>
                <w:color w:val="000000"/>
                <w:szCs w:val="24"/>
              </w:rPr>
              <w:t>0,72</w:t>
            </w:r>
          </w:p>
        </w:tc>
      </w:tr>
      <w:tr w:rsidR="00757CD5" w:rsidRPr="00A5001B" w:rsidTr="00BD7C68">
        <w:tc>
          <w:tcPr>
            <w:tcW w:w="4111" w:type="dxa"/>
            <w:gridSpan w:val="2"/>
            <w:tcBorders>
              <w:top w:val="nil"/>
              <w:left w:val="nil"/>
              <w:right w:val="nil"/>
            </w:tcBorders>
          </w:tcPr>
          <w:p w:rsidR="00757CD5" w:rsidRPr="00A5001B" w:rsidRDefault="00757CD5" w:rsidP="00BD7C68">
            <w:pPr>
              <w:spacing w:line="240" w:lineRule="auto"/>
              <w:ind w:left="0" w:right="0" w:firstLine="0"/>
              <w:jc w:val="left"/>
            </w:pPr>
            <w:r w:rsidRPr="00A5001B">
              <w:t>Продолжение Таблицы 2</w:t>
            </w:r>
          </w:p>
          <w:p w:rsidR="00757CD5" w:rsidRPr="00A5001B" w:rsidRDefault="00757CD5" w:rsidP="00BD7C68">
            <w:pPr>
              <w:ind w:left="0" w:right="0" w:firstLine="0"/>
              <w:jc w:val="left"/>
              <w:rPr>
                <w:color w:val="000000"/>
                <w:szCs w:val="24"/>
              </w:rPr>
            </w:pPr>
          </w:p>
        </w:tc>
        <w:tc>
          <w:tcPr>
            <w:tcW w:w="992" w:type="dxa"/>
            <w:tcBorders>
              <w:top w:val="nil"/>
              <w:left w:val="nil"/>
              <w:right w:val="nil"/>
            </w:tcBorders>
          </w:tcPr>
          <w:p w:rsidR="00757CD5" w:rsidRPr="00902392" w:rsidRDefault="00757CD5" w:rsidP="00BD7C68">
            <w:pPr>
              <w:ind w:left="0" w:right="0" w:firstLine="0"/>
              <w:jc w:val="center"/>
              <w:rPr>
                <w:color w:val="000000"/>
                <w:szCs w:val="24"/>
              </w:rPr>
            </w:pPr>
          </w:p>
        </w:tc>
        <w:tc>
          <w:tcPr>
            <w:tcW w:w="1417" w:type="dxa"/>
            <w:tcBorders>
              <w:top w:val="nil"/>
              <w:left w:val="nil"/>
              <w:right w:val="nil"/>
            </w:tcBorders>
          </w:tcPr>
          <w:p w:rsidR="00757CD5" w:rsidRPr="00A5001B" w:rsidRDefault="00757CD5" w:rsidP="00BD7C68">
            <w:pPr>
              <w:ind w:left="0" w:right="0" w:firstLine="0"/>
              <w:jc w:val="right"/>
              <w:rPr>
                <w:color w:val="000000"/>
                <w:szCs w:val="24"/>
              </w:rPr>
            </w:pPr>
          </w:p>
        </w:tc>
        <w:tc>
          <w:tcPr>
            <w:tcW w:w="993" w:type="dxa"/>
            <w:tcBorders>
              <w:top w:val="nil"/>
              <w:left w:val="nil"/>
              <w:right w:val="nil"/>
            </w:tcBorders>
          </w:tcPr>
          <w:p w:rsidR="00757CD5" w:rsidRPr="00902392" w:rsidRDefault="00757CD5" w:rsidP="00BD7C68">
            <w:pPr>
              <w:ind w:left="0" w:right="0" w:firstLine="0"/>
              <w:jc w:val="center"/>
              <w:rPr>
                <w:color w:val="000000"/>
                <w:szCs w:val="24"/>
              </w:rPr>
            </w:pPr>
          </w:p>
        </w:tc>
        <w:tc>
          <w:tcPr>
            <w:tcW w:w="1417" w:type="dxa"/>
            <w:tcBorders>
              <w:top w:val="nil"/>
              <w:left w:val="nil"/>
              <w:right w:val="nil"/>
            </w:tcBorders>
          </w:tcPr>
          <w:p w:rsidR="00757CD5" w:rsidRPr="00A5001B" w:rsidRDefault="00757CD5" w:rsidP="00BD7C68">
            <w:pPr>
              <w:ind w:left="0" w:right="0" w:firstLine="0"/>
              <w:jc w:val="right"/>
              <w:rPr>
                <w:color w:val="000000"/>
                <w:szCs w:val="24"/>
              </w:rPr>
            </w:pPr>
          </w:p>
        </w:tc>
        <w:tc>
          <w:tcPr>
            <w:tcW w:w="845" w:type="dxa"/>
            <w:tcBorders>
              <w:top w:val="nil"/>
              <w:left w:val="nil"/>
              <w:right w:val="nil"/>
            </w:tcBorders>
          </w:tcPr>
          <w:p w:rsidR="00757CD5" w:rsidRPr="00902392" w:rsidRDefault="00757CD5" w:rsidP="00BD7C68">
            <w:pPr>
              <w:ind w:left="0" w:right="0" w:firstLine="0"/>
              <w:jc w:val="center"/>
              <w:rPr>
                <w:color w:val="000000"/>
                <w:szCs w:val="24"/>
              </w:rPr>
            </w:pPr>
          </w:p>
        </w:tc>
      </w:tr>
      <w:tr w:rsidR="00757CD5" w:rsidRPr="00A5001B" w:rsidTr="00BD7C68">
        <w:tc>
          <w:tcPr>
            <w:tcW w:w="2835" w:type="dxa"/>
          </w:tcPr>
          <w:p w:rsidR="00757CD5" w:rsidRPr="00A5001B" w:rsidRDefault="00757CD5" w:rsidP="00BD7C68">
            <w:pPr>
              <w:ind w:left="0" w:right="0" w:firstLine="0"/>
              <w:jc w:val="center"/>
            </w:pPr>
            <w:r w:rsidRPr="00A5001B">
              <w:t>1</w:t>
            </w:r>
          </w:p>
        </w:tc>
        <w:tc>
          <w:tcPr>
            <w:tcW w:w="1276" w:type="dxa"/>
          </w:tcPr>
          <w:p w:rsidR="00757CD5" w:rsidRPr="00A5001B" w:rsidRDefault="00757CD5" w:rsidP="00BD7C68">
            <w:pPr>
              <w:ind w:left="0" w:right="0" w:firstLine="0"/>
              <w:jc w:val="center"/>
              <w:rPr>
                <w:color w:val="000000"/>
                <w:szCs w:val="24"/>
              </w:rPr>
            </w:pPr>
            <w:r w:rsidRPr="00A5001B">
              <w:rPr>
                <w:color w:val="000000"/>
                <w:szCs w:val="24"/>
              </w:rPr>
              <w:t>2</w:t>
            </w:r>
          </w:p>
        </w:tc>
        <w:tc>
          <w:tcPr>
            <w:tcW w:w="992" w:type="dxa"/>
          </w:tcPr>
          <w:p w:rsidR="00757CD5" w:rsidRPr="00902392" w:rsidRDefault="00757CD5" w:rsidP="00BD7C68">
            <w:pPr>
              <w:ind w:left="0" w:right="0" w:firstLine="0"/>
              <w:jc w:val="center"/>
              <w:rPr>
                <w:color w:val="000000"/>
                <w:szCs w:val="24"/>
              </w:rPr>
            </w:pPr>
            <w:r>
              <w:rPr>
                <w:color w:val="000000"/>
                <w:szCs w:val="24"/>
              </w:rPr>
              <w:t>3</w:t>
            </w:r>
          </w:p>
        </w:tc>
        <w:tc>
          <w:tcPr>
            <w:tcW w:w="1417" w:type="dxa"/>
          </w:tcPr>
          <w:p w:rsidR="00757CD5" w:rsidRPr="00A5001B" w:rsidRDefault="00757CD5" w:rsidP="00BD7C68">
            <w:pPr>
              <w:ind w:left="0" w:right="0" w:firstLine="0"/>
              <w:jc w:val="center"/>
              <w:rPr>
                <w:color w:val="000000"/>
                <w:szCs w:val="24"/>
              </w:rPr>
            </w:pPr>
            <w:r w:rsidRPr="00A5001B">
              <w:rPr>
                <w:color w:val="000000"/>
                <w:szCs w:val="24"/>
              </w:rPr>
              <w:t>4</w:t>
            </w:r>
          </w:p>
        </w:tc>
        <w:tc>
          <w:tcPr>
            <w:tcW w:w="993" w:type="dxa"/>
          </w:tcPr>
          <w:p w:rsidR="00757CD5" w:rsidRPr="00902392" w:rsidRDefault="00757CD5" w:rsidP="00BD7C68">
            <w:pPr>
              <w:ind w:left="0" w:right="0" w:firstLine="0"/>
              <w:jc w:val="center"/>
              <w:rPr>
                <w:color w:val="000000"/>
                <w:szCs w:val="24"/>
              </w:rPr>
            </w:pPr>
            <w:r>
              <w:rPr>
                <w:color w:val="000000"/>
                <w:szCs w:val="24"/>
              </w:rPr>
              <w:t>5</w:t>
            </w:r>
          </w:p>
        </w:tc>
        <w:tc>
          <w:tcPr>
            <w:tcW w:w="1417" w:type="dxa"/>
          </w:tcPr>
          <w:p w:rsidR="00757CD5" w:rsidRPr="00A5001B" w:rsidRDefault="00757CD5" w:rsidP="00BD7C68">
            <w:pPr>
              <w:ind w:left="0" w:right="0" w:firstLine="0"/>
              <w:jc w:val="center"/>
              <w:rPr>
                <w:color w:val="000000"/>
                <w:szCs w:val="24"/>
              </w:rPr>
            </w:pPr>
            <w:r w:rsidRPr="00A5001B">
              <w:rPr>
                <w:color w:val="000000"/>
                <w:szCs w:val="24"/>
              </w:rPr>
              <w:t>6</w:t>
            </w:r>
          </w:p>
        </w:tc>
        <w:tc>
          <w:tcPr>
            <w:tcW w:w="845" w:type="dxa"/>
          </w:tcPr>
          <w:p w:rsidR="00757CD5" w:rsidRPr="00902392" w:rsidRDefault="00757CD5" w:rsidP="00BD7C68">
            <w:pPr>
              <w:ind w:left="0" w:right="0" w:firstLine="0"/>
              <w:jc w:val="center"/>
              <w:rPr>
                <w:color w:val="000000"/>
                <w:szCs w:val="24"/>
              </w:rPr>
            </w:pPr>
            <w:r>
              <w:rPr>
                <w:color w:val="000000"/>
                <w:szCs w:val="24"/>
              </w:rPr>
              <w:t>7</w:t>
            </w:r>
          </w:p>
        </w:tc>
      </w:tr>
      <w:tr w:rsidR="00757CD5" w:rsidRPr="00A5001B" w:rsidTr="002F5B70">
        <w:tc>
          <w:tcPr>
            <w:tcW w:w="2835" w:type="dxa"/>
          </w:tcPr>
          <w:p w:rsidR="00757CD5" w:rsidRPr="00A5001B" w:rsidRDefault="00757CD5" w:rsidP="00521B00">
            <w:pPr>
              <w:ind w:left="0" w:right="0" w:firstLine="0"/>
              <w:jc w:val="left"/>
            </w:pPr>
            <w:r w:rsidRPr="00A5001B">
              <w:rPr>
                <w:lang w:val="en-US"/>
              </w:rPr>
              <w:t xml:space="preserve">3 </w:t>
            </w:r>
            <w:r w:rsidRPr="00A5001B">
              <w:t>Национальная оборона</w:t>
            </w:r>
          </w:p>
        </w:tc>
        <w:tc>
          <w:tcPr>
            <w:tcW w:w="1276" w:type="dxa"/>
          </w:tcPr>
          <w:p w:rsidR="00757CD5" w:rsidRPr="00A5001B" w:rsidRDefault="00757CD5" w:rsidP="00521B00">
            <w:pPr>
              <w:ind w:left="0" w:right="0" w:firstLine="0"/>
              <w:jc w:val="right"/>
              <w:rPr>
                <w:color w:val="000000"/>
                <w:szCs w:val="24"/>
              </w:rPr>
            </w:pPr>
            <w:r w:rsidRPr="00A5001B">
              <w:rPr>
                <w:color w:val="000000"/>
                <w:szCs w:val="24"/>
              </w:rPr>
              <w:t>45123,20</w:t>
            </w:r>
          </w:p>
        </w:tc>
        <w:tc>
          <w:tcPr>
            <w:tcW w:w="992" w:type="dxa"/>
          </w:tcPr>
          <w:p w:rsidR="00757CD5" w:rsidRPr="00902392" w:rsidRDefault="00757CD5" w:rsidP="00521B00">
            <w:pPr>
              <w:ind w:left="0" w:right="0" w:firstLine="0"/>
              <w:jc w:val="center"/>
              <w:rPr>
                <w:color w:val="000000"/>
                <w:szCs w:val="24"/>
                <w:lang w:val="en-US"/>
              </w:rPr>
            </w:pPr>
            <w:r w:rsidRPr="00902392">
              <w:rPr>
                <w:color w:val="000000"/>
                <w:szCs w:val="24"/>
              </w:rPr>
              <w:t>17,34</w:t>
            </w:r>
          </w:p>
        </w:tc>
        <w:tc>
          <w:tcPr>
            <w:tcW w:w="1417" w:type="dxa"/>
          </w:tcPr>
          <w:p w:rsidR="00757CD5" w:rsidRPr="00A5001B" w:rsidRDefault="00757CD5" w:rsidP="00521B00">
            <w:pPr>
              <w:ind w:left="0" w:right="0" w:firstLine="0"/>
              <w:jc w:val="right"/>
              <w:rPr>
                <w:color w:val="000000"/>
                <w:szCs w:val="24"/>
              </w:rPr>
            </w:pPr>
            <w:r w:rsidRPr="00A5001B">
              <w:rPr>
                <w:color w:val="000000"/>
                <w:szCs w:val="24"/>
              </w:rPr>
              <w:t>405918,11</w:t>
            </w:r>
          </w:p>
        </w:tc>
        <w:tc>
          <w:tcPr>
            <w:tcW w:w="993" w:type="dxa"/>
          </w:tcPr>
          <w:p w:rsidR="00757CD5" w:rsidRPr="00902392" w:rsidRDefault="00757CD5" w:rsidP="00521B00">
            <w:pPr>
              <w:ind w:left="0" w:right="0" w:firstLine="0"/>
              <w:jc w:val="center"/>
              <w:rPr>
                <w:color w:val="000000"/>
                <w:szCs w:val="24"/>
              </w:rPr>
            </w:pPr>
            <w:r w:rsidRPr="00902392">
              <w:rPr>
                <w:color w:val="000000"/>
                <w:szCs w:val="24"/>
              </w:rPr>
              <w:t>16,33</w:t>
            </w:r>
          </w:p>
        </w:tc>
        <w:tc>
          <w:tcPr>
            <w:tcW w:w="1417" w:type="dxa"/>
          </w:tcPr>
          <w:p w:rsidR="00757CD5" w:rsidRPr="00A5001B" w:rsidRDefault="00757CD5" w:rsidP="00521B00">
            <w:pPr>
              <w:ind w:left="0" w:right="0" w:firstLine="0"/>
              <w:jc w:val="right"/>
              <w:rPr>
                <w:color w:val="000000"/>
                <w:szCs w:val="24"/>
              </w:rPr>
            </w:pPr>
            <w:r w:rsidRPr="00A5001B">
              <w:rPr>
                <w:color w:val="000000"/>
                <w:szCs w:val="24"/>
              </w:rPr>
              <w:t>776001,98</w:t>
            </w:r>
          </w:p>
        </w:tc>
        <w:tc>
          <w:tcPr>
            <w:tcW w:w="845" w:type="dxa"/>
          </w:tcPr>
          <w:p w:rsidR="00757CD5" w:rsidRPr="00902392" w:rsidRDefault="00757CD5" w:rsidP="00521B00">
            <w:pPr>
              <w:ind w:left="0" w:right="0" w:firstLine="0"/>
              <w:jc w:val="center"/>
              <w:rPr>
                <w:color w:val="000000"/>
                <w:szCs w:val="24"/>
              </w:rPr>
            </w:pPr>
            <w:r w:rsidRPr="00902392">
              <w:rPr>
                <w:color w:val="000000"/>
                <w:szCs w:val="24"/>
              </w:rPr>
              <w:t>15,19</w:t>
            </w:r>
          </w:p>
        </w:tc>
      </w:tr>
      <w:tr w:rsidR="00757CD5" w:rsidRPr="00A5001B" w:rsidTr="002F5B70">
        <w:tc>
          <w:tcPr>
            <w:tcW w:w="2835" w:type="dxa"/>
          </w:tcPr>
          <w:p w:rsidR="00757CD5" w:rsidRPr="00A5001B" w:rsidRDefault="00757CD5" w:rsidP="00521B00">
            <w:pPr>
              <w:ind w:left="0" w:right="0" w:firstLine="0"/>
              <w:jc w:val="left"/>
            </w:pPr>
            <w:r w:rsidRPr="00A5001B">
              <w:t>4 Правоохранительная деятельность и обеспечение безопасности</w:t>
            </w:r>
          </w:p>
        </w:tc>
        <w:tc>
          <w:tcPr>
            <w:tcW w:w="1276" w:type="dxa"/>
          </w:tcPr>
          <w:p w:rsidR="00757CD5" w:rsidRPr="00A5001B" w:rsidRDefault="00757CD5" w:rsidP="00521B00">
            <w:pPr>
              <w:ind w:left="0" w:right="0" w:firstLine="0"/>
              <w:jc w:val="right"/>
              <w:rPr>
                <w:color w:val="000000"/>
                <w:szCs w:val="24"/>
              </w:rPr>
            </w:pPr>
            <w:r w:rsidRPr="00A5001B">
              <w:rPr>
                <w:color w:val="000000"/>
                <w:szCs w:val="24"/>
              </w:rPr>
              <w:t>18124,80</w:t>
            </w:r>
          </w:p>
        </w:tc>
        <w:tc>
          <w:tcPr>
            <w:tcW w:w="992" w:type="dxa"/>
          </w:tcPr>
          <w:p w:rsidR="00757CD5" w:rsidRPr="00902392" w:rsidRDefault="00757CD5" w:rsidP="00521B00">
            <w:pPr>
              <w:ind w:left="0" w:right="0" w:firstLine="0"/>
              <w:jc w:val="center"/>
              <w:rPr>
                <w:color w:val="000000"/>
                <w:szCs w:val="24"/>
                <w:lang w:val="en-US"/>
              </w:rPr>
            </w:pPr>
            <w:r w:rsidRPr="00902392">
              <w:rPr>
                <w:color w:val="000000"/>
                <w:szCs w:val="24"/>
              </w:rPr>
              <w:t>6,97</w:t>
            </w:r>
          </w:p>
        </w:tc>
        <w:tc>
          <w:tcPr>
            <w:tcW w:w="1417" w:type="dxa"/>
          </w:tcPr>
          <w:p w:rsidR="00757CD5" w:rsidRPr="00A5001B" w:rsidRDefault="00757CD5" w:rsidP="00521B00">
            <w:pPr>
              <w:ind w:left="0" w:right="0" w:firstLine="0"/>
              <w:jc w:val="right"/>
              <w:rPr>
                <w:color w:val="000000"/>
                <w:szCs w:val="24"/>
              </w:rPr>
            </w:pPr>
            <w:r w:rsidRPr="00A5001B">
              <w:rPr>
                <w:color w:val="000000"/>
                <w:szCs w:val="24"/>
              </w:rPr>
              <w:t>297690,40</w:t>
            </w:r>
          </w:p>
        </w:tc>
        <w:tc>
          <w:tcPr>
            <w:tcW w:w="993" w:type="dxa"/>
          </w:tcPr>
          <w:p w:rsidR="00757CD5" w:rsidRPr="00902392" w:rsidRDefault="00757CD5" w:rsidP="00521B00">
            <w:pPr>
              <w:ind w:left="0" w:right="0" w:firstLine="0"/>
              <w:jc w:val="center"/>
              <w:rPr>
                <w:color w:val="000000"/>
                <w:szCs w:val="24"/>
              </w:rPr>
            </w:pPr>
            <w:r w:rsidRPr="00902392">
              <w:rPr>
                <w:color w:val="000000"/>
                <w:szCs w:val="24"/>
              </w:rPr>
              <w:t>11,98</w:t>
            </w:r>
          </w:p>
        </w:tc>
        <w:tc>
          <w:tcPr>
            <w:tcW w:w="1417" w:type="dxa"/>
          </w:tcPr>
          <w:p w:rsidR="00757CD5" w:rsidRPr="00A5001B" w:rsidRDefault="00757CD5" w:rsidP="00521B00">
            <w:pPr>
              <w:ind w:left="0" w:right="0" w:firstLine="0"/>
              <w:jc w:val="right"/>
              <w:rPr>
                <w:color w:val="000000"/>
                <w:szCs w:val="24"/>
              </w:rPr>
            </w:pPr>
            <w:r w:rsidRPr="00A5001B">
              <w:rPr>
                <w:color w:val="000000"/>
                <w:szCs w:val="24"/>
              </w:rPr>
              <w:t>587751,39</w:t>
            </w:r>
          </w:p>
        </w:tc>
        <w:tc>
          <w:tcPr>
            <w:tcW w:w="845" w:type="dxa"/>
          </w:tcPr>
          <w:p w:rsidR="00757CD5" w:rsidRPr="00902392" w:rsidRDefault="00757CD5" w:rsidP="00521B00">
            <w:pPr>
              <w:ind w:left="0" w:right="0" w:firstLine="0"/>
              <w:jc w:val="center"/>
              <w:rPr>
                <w:color w:val="000000"/>
                <w:szCs w:val="24"/>
              </w:rPr>
            </w:pPr>
            <w:r w:rsidRPr="00902392">
              <w:rPr>
                <w:color w:val="000000"/>
                <w:szCs w:val="24"/>
              </w:rPr>
              <w:t>11,51</w:t>
            </w:r>
          </w:p>
        </w:tc>
      </w:tr>
      <w:tr w:rsidR="00757CD5" w:rsidRPr="00A5001B" w:rsidTr="002F5B70">
        <w:tc>
          <w:tcPr>
            <w:tcW w:w="2835" w:type="dxa"/>
          </w:tcPr>
          <w:p w:rsidR="00757CD5" w:rsidRPr="00A5001B" w:rsidRDefault="00757CD5" w:rsidP="00521B00">
            <w:pPr>
              <w:ind w:left="0" w:right="0" w:firstLine="0"/>
              <w:jc w:val="left"/>
            </w:pPr>
            <w:r w:rsidRPr="00A5001B">
              <w:t>5</w:t>
            </w:r>
            <w:r w:rsidRPr="00A5001B">
              <w:rPr>
                <w:lang w:val="en-US"/>
              </w:rPr>
              <w:t xml:space="preserve"> </w:t>
            </w:r>
            <w:r w:rsidRPr="00A5001B">
              <w:t>Федеральная судебная система</w:t>
            </w:r>
          </w:p>
        </w:tc>
        <w:tc>
          <w:tcPr>
            <w:tcW w:w="1276" w:type="dxa"/>
          </w:tcPr>
          <w:p w:rsidR="00757CD5" w:rsidRPr="00A5001B" w:rsidRDefault="00757CD5" w:rsidP="00521B00">
            <w:pPr>
              <w:ind w:left="0" w:right="0" w:firstLine="0"/>
              <w:jc w:val="right"/>
              <w:rPr>
                <w:color w:val="000000"/>
                <w:szCs w:val="24"/>
              </w:rPr>
            </w:pPr>
            <w:r w:rsidRPr="00A5001B">
              <w:rPr>
                <w:color w:val="000000"/>
                <w:szCs w:val="24"/>
              </w:rPr>
              <w:t>1321,60</w:t>
            </w:r>
          </w:p>
        </w:tc>
        <w:tc>
          <w:tcPr>
            <w:tcW w:w="992" w:type="dxa"/>
          </w:tcPr>
          <w:p w:rsidR="00757CD5" w:rsidRPr="00902392" w:rsidRDefault="00757CD5" w:rsidP="00521B00">
            <w:pPr>
              <w:ind w:left="0" w:right="0" w:firstLine="0"/>
              <w:jc w:val="center"/>
              <w:rPr>
                <w:color w:val="000000"/>
                <w:szCs w:val="24"/>
                <w:lang w:val="en-US"/>
              </w:rPr>
            </w:pPr>
            <w:r w:rsidRPr="00902392">
              <w:rPr>
                <w:color w:val="000000"/>
                <w:szCs w:val="24"/>
              </w:rPr>
              <w:t>0,51</w:t>
            </w:r>
          </w:p>
        </w:tc>
        <w:tc>
          <w:tcPr>
            <w:tcW w:w="1417" w:type="dxa"/>
          </w:tcPr>
          <w:p w:rsidR="00757CD5" w:rsidRPr="00A5001B" w:rsidRDefault="00757CD5" w:rsidP="00521B00">
            <w:pPr>
              <w:ind w:left="0" w:right="0" w:firstLine="0"/>
              <w:jc w:val="right"/>
              <w:rPr>
                <w:color w:val="000000"/>
                <w:szCs w:val="24"/>
              </w:rPr>
            </w:pPr>
            <w:r w:rsidRPr="00A5001B">
              <w:rPr>
                <w:color w:val="000000"/>
                <w:szCs w:val="24"/>
              </w:rPr>
              <w:t>31163,33</w:t>
            </w:r>
          </w:p>
        </w:tc>
        <w:tc>
          <w:tcPr>
            <w:tcW w:w="993" w:type="dxa"/>
          </w:tcPr>
          <w:p w:rsidR="00757CD5" w:rsidRPr="00902392" w:rsidRDefault="00757CD5" w:rsidP="00521B00">
            <w:pPr>
              <w:ind w:left="0" w:right="0" w:firstLine="0"/>
              <w:jc w:val="center"/>
              <w:rPr>
                <w:color w:val="000000"/>
                <w:szCs w:val="24"/>
              </w:rPr>
            </w:pPr>
            <w:r w:rsidRPr="00902392">
              <w:rPr>
                <w:color w:val="000000"/>
                <w:szCs w:val="24"/>
              </w:rPr>
              <w:t>1,25</w:t>
            </w:r>
          </w:p>
        </w:tc>
        <w:tc>
          <w:tcPr>
            <w:tcW w:w="1417" w:type="dxa"/>
          </w:tcPr>
          <w:p w:rsidR="00757CD5" w:rsidRPr="00A5001B" w:rsidRDefault="00757CD5" w:rsidP="00521B00">
            <w:pPr>
              <w:ind w:left="0" w:right="0" w:firstLine="0"/>
              <w:jc w:val="right"/>
              <w:rPr>
                <w:color w:val="000000"/>
                <w:szCs w:val="24"/>
              </w:rPr>
            </w:pPr>
            <w:r w:rsidRPr="00A5001B">
              <w:rPr>
                <w:color w:val="000000"/>
                <w:szCs w:val="24"/>
              </w:rPr>
              <w:t>74067,18</w:t>
            </w:r>
          </w:p>
        </w:tc>
        <w:tc>
          <w:tcPr>
            <w:tcW w:w="845" w:type="dxa"/>
          </w:tcPr>
          <w:p w:rsidR="00757CD5" w:rsidRPr="00902392" w:rsidRDefault="00757CD5" w:rsidP="00521B00">
            <w:pPr>
              <w:ind w:left="0" w:right="0" w:firstLine="0"/>
              <w:jc w:val="center"/>
              <w:rPr>
                <w:color w:val="000000"/>
                <w:szCs w:val="24"/>
                <w:lang w:val="en-US"/>
              </w:rPr>
            </w:pPr>
            <w:r w:rsidRPr="00902392">
              <w:rPr>
                <w:color w:val="000000"/>
                <w:szCs w:val="24"/>
              </w:rPr>
              <w:t>1,45</w:t>
            </w:r>
          </w:p>
        </w:tc>
      </w:tr>
      <w:tr w:rsidR="00757CD5" w:rsidRPr="00A5001B" w:rsidTr="002F5B70">
        <w:tc>
          <w:tcPr>
            <w:tcW w:w="2835" w:type="dxa"/>
          </w:tcPr>
          <w:p w:rsidR="00757CD5" w:rsidRPr="00A5001B" w:rsidRDefault="00757CD5" w:rsidP="00521B00">
            <w:pPr>
              <w:ind w:left="0" w:right="0" w:firstLine="0"/>
              <w:jc w:val="left"/>
            </w:pPr>
            <w:r w:rsidRPr="00A5001B">
              <w:t>6</w:t>
            </w:r>
            <w:r w:rsidRPr="00A5001B">
              <w:rPr>
                <w:lang w:val="en-US"/>
              </w:rPr>
              <w:t xml:space="preserve"> </w:t>
            </w:r>
            <w:r w:rsidRPr="00A5001B">
              <w:t>Фундаментальные исследования</w:t>
            </w:r>
          </w:p>
        </w:tc>
        <w:tc>
          <w:tcPr>
            <w:tcW w:w="1276" w:type="dxa"/>
          </w:tcPr>
          <w:p w:rsidR="00757CD5" w:rsidRPr="00A5001B" w:rsidRDefault="00757CD5" w:rsidP="00521B00">
            <w:pPr>
              <w:ind w:left="0" w:right="0" w:firstLine="0"/>
              <w:jc w:val="right"/>
              <w:rPr>
                <w:color w:val="000000"/>
                <w:szCs w:val="24"/>
              </w:rPr>
            </w:pPr>
            <w:r w:rsidRPr="00A5001B">
              <w:rPr>
                <w:color w:val="000000"/>
                <w:szCs w:val="24"/>
              </w:rPr>
              <w:t>6985,60</w:t>
            </w:r>
          </w:p>
        </w:tc>
        <w:tc>
          <w:tcPr>
            <w:tcW w:w="992" w:type="dxa"/>
          </w:tcPr>
          <w:p w:rsidR="00757CD5" w:rsidRPr="00902392" w:rsidRDefault="00757CD5" w:rsidP="00521B00">
            <w:pPr>
              <w:ind w:left="0" w:right="0" w:firstLine="0"/>
              <w:jc w:val="center"/>
              <w:rPr>
                <w:color w:val="000000"/>
                <w:szCs w:val="24"/>
                <w:lang w:val="en-US"/>
              </w:rPr>
            </w:pPr>
            <w:r w:rsidRPr="00902392">
              <w:rPr>
                <w:color w:val="000000"/>
                <w:szCs w:val="24"/>
              </w:rPr>
              <w:t>2,69</w:t>
            </w:r>
          </w:p>
        </w:tc>
        <w:tc>
          <w:tcPr>
            <w:tcW w:w="1417" w:type="dxa"/>
          </w:tcPr>
          <w:p w:rsidR="00757CD5" w:rsidRPr="00A5001B" w:rsidRDefault="00757CD5" w:rsidP="00521B00">
            <w:pPr>
              <w:ind w:left="0" w:right="0" w:firstLine="0"/>
              <w:jc w:val="right"/>
              <w:rPr>
                <w:color w:val="000000"/>
                <w:szCs w:val="24"/>
              </w:rPr>
            </w:pPr>
            <w:r w:rsidRPr="00A5001B">
              <w:rPr>
                <w:color w:val="000000"/>
                <w:szCs w:val="24"/>
              </w:rPr>
              <w:t>44819,23</w:t>
            </w:r>
          </w:p>
        </w:tc>
        <w:tc>
          <w:tcPr>
            <w:tcW w:w="993" w:type="dxa"/>
          </w:tcPr>
          <w:p w:rsidR="00757CD5" w:rsidRPr="00902392" w:rsidRDefault="00757CD5" w:rsidP="00521B00">
            <w:pPr>
              <w:ind w:left="0" w:right="0" w:firstLine="0"/>
              <w:jc w:val="center"/>
              <w:rPr>
                <w:color w:val="000000"/>
                <w:szCs w:val="24"/>
              </w:rPr>
            </w:pPr>
            <w:r w:rsidRPr="00902392">
              <w:rPr>
                <w:color w:val="000000"/>
                <w:szCs w:val="24"/>
              </w:rPr>
              <w:t>1,80</w:t>
            </w:r>
          </w:p>
        </w:tc>
        <w:tc>
          <w:tcPr>
            <w:tcW w:w="1417" w:type="dxa"/>
          </w:tcPr>
          <w:p w:rsidR="00757CD5" w:rsidRPr="00A5001B" w:rsidRDefault="00757CD5" w:rsidP="00521B00">
            <w:pPr>
              <w:ind w:left="0" w:right="0" w:firstLine="0"/>
              <w:jc w:val="right"/>
              <w:rPr>
                <w:color w:val="000000"/>
                <w:szCs w:val="24"/>
              </w:rPr>
            </w:pPr>
            <w:r w:rsidRPr="00A5001B">
              <w:rPr>
                <w:color w:val="000000"/>
                <w:szCs w:val="24"/>
              </w:rPr>
              <w:t>45793,44</w:t>
            </w:r>
          </w:p>
        </w:tc>
        <w:tc>
          <w:tcPr>
            <w:tcW w:w="845" w:type="dxa"/>
          </w:tcPr>
          <w:p w:rsidR="00757CD5" w:rsidRPr="00902392" w:rsidRDefault="00757CD5" w:rsidP="00521B00">
            <w:pPr>
              <w:ind w:left="0" w:right="0" w:firstLine="0"/>
              <w:jc w:val="center"/>
              <w:rPr>
                <w:color w:val="000000"/>
                <w:szCs w:val="24"/>
                <w:lang w:val="en-US"/>
              </w:rPr>
            </w:pPr>
            <w:r w:rsidRPr="00902392">
              <w:rPr>
                <w:color w:val="000000"/>
                <w:szCs w:val="24"/>
              </w:rPr>
              <w:t>0,90</w:t>
            </w:r>
          </w:p>
        </w:tc>
      </w:tr>
      <w:tr w:rsidR="00757CD5" w:rsidRPr="00A5001B" w:rsidTr="002F5B70">
        <w:tc>
          <w:tcPr>
            <w:tcW w:w="2835" w:type="dxa"/>
          </w:tcPr>
          <w:p w:rsidR="00757CD5" w:rsidRPr="00A5001B" w:rsidRDefault="00757CD5" w:rsidP="00521B00">
            <w:pPr>
              <w:ind w:left="0" w:right="0" w:firstLine="0"/>
              <w:jc w:val="left"/>
            </w:pPr>
            <w:r w:rsidRPr="00A5001B">
              <w:t>7</w:t>
            </w:r>
            <w:r w:rsidRPr="00A5001B">
              <w:rPr>
                <w:lang w:val="en-US"/>
              </w:rPr>
              <w:t xml:space="preserve"> </w:t>
            </w:r>
            <w:r w:rsidRPr="00A5001B">
              <w:t>Промышленность, энергетика и строительство</w:t>
            </w:r>
          </w:p>
        </w:tc>
        <w:tc>
          <w:tcPr>
            <w:tcW w:w="1276" w:type="dxa"/>
          </w:tcPr>
          <w:p w:rsidR="00757CD5" w:rsidRPr="00A5001B" w:rsidRDefault="00757CD5" w:rsidP="00521B00">
            <w:pPr>
              <w:ind w:left="0" w:right="0" w:firstLine="0"/>
              <w:jc w:val="right"/>
              <w:rPr>
                <w:color w:val="000000"/>
                <w:szCs w:val="24"/>
              </w:rPr>
            </w:pPr>
            <w:r w:rsidRPr="00A5001B">
              <w:rPr>
                <w:color w:val="000000"/>
                <w:szCs w:val="24"/>
              </w:rPr>
              <w:t>24260,80</w:t>
            </w:r>
          </w:p>
        </w:tc>
        <w:tc>
          <w:tcPr>
            <w:tcW w:w="992" w:type="dxa"/>
          </w:tcPr>
          <w:p w:rsidR="00757CD5" w:rsidRPr="00902392" w:rsidRDefault="00757CD5" w:rsidP="00521B00">
            <w:pPr>
              <w:ind w:left="0" w:right="0" w:firstLine="0"/>
              <w:jc w:val="center"/>
              <w:rPr>
                <w:color w:val="000000"/>
                <w:szCs w:val="24"/>
                <w:lang w:val="en-US"/>
              </w:rPr>
            </w:pPr>
            <w:r w:rsidRPr="00902392">
              <w:rPr>
                <w:color w:val="000000"/>
                <w:szCs w:val="24"/>
              </w:rPr>
              <w:t>9,33</w:t>
            </w:r>
          </w:p>
        </w:tc>
        <w:tc>
          <w:tcPr>
            <w:tcW w:w="1417" w:type="dxa"/>
          </w:tcPr>
          <w:p w:rsidR="00757CD5" w:rsidRPr="00A5001B" w:rsidRDefault="00757CD5" w:rsidP="00521B00">
            <w:pPr>
              <w:ind w:left="0" w:right="0" w:firstLine="0"/>
              <w:jc w:val="right"/>
              <w:rPr>
                <w:color w:val="000000"/>
                <w:szCs w:val="24"/>
              </w:rPr>
            </w:pPr>
            <w:r w:rsidRPr="00A5001B">
              <w:rPr>
                <w:color w:val="000000"/>
                <w:szCs w:val="24"/>
              </w:rPr>
              <w:t>76828,38</w:t>
            </w:r>
          </w:p>
        </w:tc>
        <w:tc>
          <w:tcPr>
            <w:tcW w:w="993" w:type="dxa"/>
          </w:tcPr>
          <w:p w:rsidR="00757CD5" w:rsidRPr="00902392" w:rsidRDefault="00757CD5" w:rsidP="00521B00">
            <w:pPr>
              <w:ind w:left="0" w:right="0" w:firstLine="0"/>
              <w:jc w:val="center"/>
              <w:rPr>
                <w:color w:val="000000"/>
                <w:szCs w:val="24"/>
                <w:lang w:val="en-US"/>
              </w:rPr>
            </w:pPr>
            <w:r w:rsidRPr="00902392">
              <w:rPr>
                <w:color w:val="000000"/>
                <w:szCs w:val="24"/>
              </w:rPr>
              <w:t>3,09</w:t>
            </w:r>
          </w:p>
        </w:tc>
        <w:tc>
          <w:tcPr>
            <w:tcW w:w="1417" w:type="dxa"/>
          </w:tcPr>
          <w:p w:rsidR="00757CD5" w:rsidRPr="00A5001B" w:rsidRDefault="00757CD5" w:rsidP="00521B00">
            <w:pPr>
              <w:ind w:left="0" w:right="0" w:firstLine="0"/>
              <w:jc w:val="right"/>
              <w:rPr>
                <w:color w:val="000000"/>
                <w:szCs w:val="24"/>
              </w:rPr>
            </w:pPr>
            <w:r w:rsidRPr="00A5001B">
              <w:rPr>
                <w:color w:val="000000"/>
                <w:szCs w:val="24"/>
              </w:rPr>
              <w:t>254271,12</w:t>
            </w:r>
          </w:p>
        </w:tc>
        <w:tc>
          <w:tcPr>
            <w:tcW w:w="845" w:type="dxa"/>
          </w:tcPr>
          <w:p w:rsidR="00757CD5" w:rsidRPr="00902392" w:rsidRDefault="00757CD5" w:rsidP="00521B00">
            <w:pPr>
              <w:ind w:left="0" w:right="0" w:firstLine="0"/>
              <w:jc w:val="center"/>
              <w:rPr>
                <w:color w:val="000000"/>
                <w:szCs w:val="24"/>
                <w:lang w:val="en-US"/>
              </w:rPr>
            </w:pPr>
            <w:r w:rsidRPr="00902392">
              <w:rPr>
                <w:color w:val="000000"/>
                <w:szCs w:val="24"/>
              </w:rPr>
              <w:t>4,98</w:t>
            </w:r>
          </w:p>
        </w:tc>
      </w:tr>
      <w:tr w:rsidR="00757CD5" w:rsidRPr="00A5001B" w:rsidTr="002F5B70">
        <w:tc>
          <w:tcPr>
            <w:tcW w:w="2835" w:type="dxa"/>
          </w:tcPr>
          <w:p w:rsidR="00757CD5" w:rsidRPr="00A5001B" w:rsidRDefault="00757CD5" w:rsidP="00521B00">
            <w:pPr>
              <w:ind w:left="0" w:right="0" w:firstLine="0"/>
              <w:jc w:val="left"/>
            </w:pPr>
            <w:r w:rsidRPr="00A5001B">
              <w:t>8 Сельское хозяйство и рыболовное хозяйство</w:t>
            </w:r>
          </w:p>
        </w:tc>
        <w:tc>
          <w:tcPr>
            <w:tcW w:w="1276" w:type="dxa"/>
          </w:tcPr>
          <w:p w:rsidR="00757CD5" w:rsidRPr="00A5001B" w:rsidRDefault="00757CD5" w:rsidP="00521B00">
            <w:pPr>
              <w:ind w:left="0" w:right="0" w:firstLine="0"/>
              <w:jc w:val="right"/>
              <w:rPr>
                <w:color w:val="000000"/>
                <w:szCs w:val="24"/>
              </w:rPr>
            </w:pPr>
            <w:r w:rsidRPr="00A5001B">
              <w:rPr>
                <w:color w:val="000000"/>
                <w:szCs w:val="24"/>
              </w:rPr>
              <w:t>9628,80</w:t>
            </w:r>
          </w:p>
        </w:tc>
        <w:tc>
          <w:tcPr>
            <w:tcW w:w="992" w:type="dxa"/>
          </w:tcPr>
          <w:p w:rsidR="00757CD5" w:rsidRPr="00902392" w:rsidRDefault="00757CD5" w:rsidP="00521B00">
            <w:pPr>
              <w:ind w:left="0" w:right="0" w:firstLine="0"/>
              <w:jc w:val="center"/>
              <w:rPr>
                <w:color w:val="000000"/>
                <w:szCs w:val="24"/>
                <w:lang w:val="en-US"/>
              </w:rPr>
            </w:pPr>
            <w:r w:rsidRPr="00902392">
              <w:rPr>
                <w:color w:val="000000"/>
                <w:szCs w:val="24"/>
              </w:rPr>
              <w:t>3,70</w:t>
            </w:r>
          </w:p>
        </w:tc>
        <w:tc>
          <w:tcPr>
            <w:tcW w:w="1417" w:type="dxa"/>
          </w:tcPr>
          <w:p w:rsidR="00757CD5" w:rsidRPr="00A5001B" w:rsidRDefault="00757CD5" w:rsidP="00521B00">
            <w:pPr>
              <w:ind w:left="0" w:right="0" w:firstLine="0"/>
              <w:jc w:val="right"/>
              <w:rPr>
                <w:color w:val="000000"/>
                <w:szCs w:val="24"/>
              </w:rPr>
            </w:pPr>
            <w:r w:rsidRPr="00A5001B">
              <w:rPr>
                <w:color w:val="000000"/>
                <w:szCs w:val="24"/>
              </w:rPr>
              <w:t>32868,19</w:t>
            </w:r>
          </w:p>
        </w:tc>
        <w:tc>
          <w:tcPr>
            <w:tcW w:w="993" w:type="dxa"/>
          </w:tcPr>
          <w:p w:rsidR="00757CD5" w:rsidRPr="00902392" w:rsidRDefault="00757CD5" w:rsidP="00521B00">
            <w:pPr>
              <w:ind w:left="0" w:right="0" w:firstLine="0"/>
              <w:jc w:val="center"/>
              <w:rPr>
                <w:color w:val="000000"/>
                <w:szCs w:val="24"/>
                <w:lang w:val="en-US"/>
              </w:rPr>
            </w:pPr>
            <w:r w:rsidRPr="00902392">
              <w:rPr>
                <w:color w:val="000000"/>
                <w:szCs w:val="24"/>
              </w:rPr>
              <w:t>1,32</w:t>
            </w:r>
          </w:p>
        </w:tc>
        <w:tc>
          <w:tcPr>
            <w:tcW w:w="1417" w:type="dxa"/>
          </w:tcPr>
          <w:p w:rsidR="00757CD5" w:rsidRPr="00A5001B" w:rsidRDefault="00757CD5" w:rsidP="00521B00">
            <w:pPr>
              <w:ind w:left="0" w:right="0" w:firstLine="0"/>
              <w:jc w:val="right"/>
              <w:rPr>
                <w:color w:val="000000"/>
                <w:szCs w:val="24"/>
              </w:rPr>
            </w:pPr>
            <w:r w:rsidRPr="00A5001B">
              <w:rPr>
                <w:color w:val="000000"/>
                <w:szCs w:val="24"/>
              </w:rPr>
              <w:t>20374,35</w:t>
            </w:r>
          </w:p>
        </w:tc>
        <w:tc>
          <w:tcPr>
            <w:tcW w:w="845" w:type="dxa"/>
          </w:tcPr>
          <w:p w:rsidR="00757CD5" w:rsidRPr="00902392" w:rsidRDefault="00757CD5" w:rsidP="00521B00">
            <w:pPr>
              <w:ind w:left="0" w:right="0" w:firstLine="0"/>
              <w:jc w:val="center"/>
              <w:rPr>
                <w:color w:val="000000"/>
                <w:szCs w:val="24"/>
                <w:lang w:val="en-US"/>
              </w:rPr>
            </w:pPr>
            <w:r w:rsidRPr="00902392">
              <w:rPr>
                <w:color w:val="000000"/>
                <w:szCs w:val="24"/>
              </w:rPr>
              <w:t>0,40</w:t>
            </w:r>
          </w:p>
        </w:tc>
      </w:tr>
      <w:tr w:rsidR="00757CD5" w:rsidRPr="00A5001B" w:rsidTr="002F5B70">
        <w:tc>
          <w:tcPr>
            <w:tcW w:w="2835" w:type="dxa"/>
          </w:tcPr>
          <w:p w:rsidR="00757CD5" w:rsidRPr="00A5001B" w:rsidRDefault="00757CD5" w:rsidP="00521B00">
            <w:pPr>
              <w:ind w:left="0" w:right="0" w:firstLine="0"/>
              <w:jc w:val="left"/>
            </w:pPr>
            <w:r w:rsidRPr="00A5001B">
              <w:t>9</w:t>
            </w:r>
            <w:r w:rsidRPr="00A5001B">
              <w:rPr>
                <w:lang w:val="en-US"/>
              </w:rPr>
              <w:t xml:space="preserve"> </w:t>
            </w:r>
            <w:r w:rsidRPr="00A5001B">
              <w:t>Охрана окружающей среды</w:t>
            </w:r>
          </w:p>
        </w:tc>
        <w:tc>
          <w:tcPr>
            <w:tcW w:w="1276" w:type="dxa"/>
          </w:tcPr>
          <w:p w:rsidR="00757CD5" w:rsidRPr="00A5001B" w:rsidRDefault="00757CD5" w:rsidP="00521B00">
            <w:pPr>
              <w:ind w:left="0" w:right="0" w:firstLine="0"/>
              <w:jc w:val="right"/>
              <w:rPr>
                <w:color w:val="000000"/>
                <w:szCs w:val="24"/>
              </w:rPr>
            </w:pPr>
            <w:r w:rsidRPr="00A5001B">
              <w:rPr>
                <w:color w:val="000000"/>
                <w:szCs w:val="24"/>
              </w:rPr>
              <w:t>1510,40</w:t>
            </w:r>
          </w:p>
        </w:tc>
        <w:tc>
          <w:tcPr>
            <w:tcW w:w="992" w:type="dxa"/>
          </w:tcPr>
          <w:p w:rsidR="00757CD5" w:rsidRPr="00902392" w:rsidRDefault="00757CD5" w:rsidP="00521B00">
            <w:pPr>
              <w:ind w:left="0" w:right="0" w:firstLine="0"/>
              <w:jc w:val="center"/>
              <w:rPr>
                <w:color w:val="000000"/>
                <w:szCs w:val="24"/>
              </w:rPr>
            </w:pPr>
            <w:r w:rsidRPr="00902392">
              <w:rPr>
                <w:color w:val="000000"/>
                <w:szCs w:val="24"/>
              </w:rPr>
              <w:t>0,58</w:t>
            </w:r>
          </w:p>
        </w:tc>
        <w:tc>
          <w:tcPr>
            <w:tcW w:w="1417" w:type="dxa"/>
          </w:tcPr>
          <w:p w:rsidR="00757CD5" w:rsidRPr="00A5001B" w:rsidRDefault="00757CD5" w:rsidP="00521B00">
            <w:pPr>
              <w:ind w:left="0" w:right="0" w:firstLine="0"/>
              <w:jc w:val="right"/>
              <w:rPr>
                <w:color w:val="000000"/>
                <w:szCs w:val="24"/>
              </w:rPr>
            </w:pPr>
            <w:r w:rsidRPr="00A5001B">
              <w:rPr>
                <w:color w:val="000000"/>
                <w:szCs w:val="24"/>
              </w:rPr>
              <w:t>11909,50</w:t>
            </w:r>
          </w:p>
        </w:tc>
        <w:tc>
          <w:tcPr>
            <w:tcW w:w="993" w:type="dxa"/>
          </w:tcPr>
          <w:p w:rsidR="00757CD5" w:rsidRPr="00902392" w:rsidRDefault="00757CD5" w:rsidP="00521B00">
            <w:pPr>
              <w:ind w:left="0" w:right="0" w:firstLine="0"/>
              <w:jc w:val="center"/>
              <w:rPr>
                <w:color w:val="000000"/>
                <w:szCs w:val="24"/>
                <w:lang w:val="en-US"/>
              </w:rPr>
            </w:pPr>
            <w:r w:rsidRPr="00902392">
              <w:rPr>
                <w:color w:val="000000"/>
                <w:szCs w:val="24"/>
              </w:rPr>
              <w:t>0,48</w:t>
            </w:r>
          </w:p>
        </w:tc>
        <w:tc>
          <w:tcPr>
            <w:tcW w:w="1417" w:type="dxa"/>
          </w:tcPr>
          <w:p w:rsidR="00757CD5" w:rsidRPr="00A5001B" w:rsidRDefault="00757CD5" w:rsidP="00521B00">
            <w:pPr>
              <w:ind w:left="0" w:right="0" w:firstLine="0"/>
              <w:jc w:val="right"/>
              <w:rPr>
                <w:color w:val="000000"/>
                <w:szCs w:val="24"/>
              </w:rPr>
            </w:pPr>
            <w:r w:rsidRPr="00A5001B">
              <w:rPr>
                <w:color w:val="000000"/>
                <w:szCs w:val="24"/>
              </w:rPr>
              <w:t>7643,57</w:t>
            </w:r>
          </w:p>
        </w:tc>
        <w:tc>
          <w:tcPr>
            <w:tcW w:w="845" w:type="dxa"/>
          </w:tcPr>
          <w:p w:rsidR="00757CD5" w:rsidRPr="00902392" w:rsidRDefault="00757CD5" w:rsidP="00521B00">
            <w:pPr>
              <w:ind w:left="0" w:right="0" w:firstLine="0"/>
              <w:jc w:val="center"/>
              <w:rPr>
                <w:color w:val="000000"/>
                <w:szCs w:val="24"/>
                <w:lang w:val="en-US"/>
              </w:rPr>
            </w:pPr>
            <w:r w:rsidRPr="00902392">
              <w:rPr>
                <w:color w:val="000000"/>
                <w:szCs w:val="24"/>
              </w:rPr>
              <w:t>0,15</w:t>
            </w:r>
          </w:p>
        </w:tc>
      </w:tr>
      <w:tr w:rsidR="00757CD5" w:rsidRPr="00A5001B" w:rsidTr="002F5B70">
        <w:tc>
          <w:tcPr>
            <w:tcW w:w="2835" w:type="dxa"/>
          </w:tcPr>
          <w:p w:rsidR="00757CD5" w:rsidRPr="00A5001B" w:rsidRDefault="00757CD5" w:rsidP="00521B00">
            <w:pPr>
              <w:ind w:left="0" w:right="0" w:firstLine="0"/>
              <w:jc w:val="left"/>
            </w:pPr>
            <w:r w:rsidRPr="00A5001B">
              <w:t>10</w:t>
            </w:r>
            <w:r w:rsidRPr="00A5001B">
              <w:rPr>
                <w:lang w:val="en-US"/>
              </w:rPr>
              <w:t xml:space="preserve"> </w:t>
            </w:r>
            <w:r w:rsidRPr="00A5001B">
              <w:t>Транспорт, дорожное хозяйство, связь</w:t>
            </w:r>
          </w:p>
        </w:tc>
        <w:tc>
          <w:tcPr>
            <w:tcW w:w="1276" w:type="dxa"/>
          </w:tcPr>
          <w:p w:rsidR="00757CD5" w:rsidRPr="00A5001B" w:rsidRDefault="00757CD5" w:rsidP="00521B00">
            <w:pPr>
              <w:ind w:left="0" w:right="0" w:firstLine="0"/>
              <w:jc w:val="right"/>
              <w:rPr>
                <w:color w:val="000000"/>
                <w:szCs w:val="24"/>
              </w:rPr>
            </w:pPr>
            <w:r w:rsidRPr="00A5001B">
              <w:rPr>
                <w:color w:val="000000"/>
                <w:szCs w:val="24"/>
              </w:rPr>
              <w:t>1510,40</w:t>
            </w:r>
          </w:p>
        </w:tc>
        <w:tc>
          <w:tcPr>
            <w:tcW w:w="992" w:type="dxa"/>
          </w:tcPr>
          <w:p w:rsidR="00757CD5" w:rsidRPr="00902392" w:rsidRDefault="00757CD5" w:rsidP="00521B00">
            <w:pPr>
              <w:ind w:left="0" w:right="0" w:firstLine="0"/>
              <w:jc w:val="center"/>
              <w:rPr>
                <w:color w:val="000000"/>
                <w:szCs w:val="24"/>
              </w:rPr>
            </w:pPr>
            <w:r w:rsidRPr="00902392">
              <w:rPr>
                <w:color w:val="000000"/>
                <w:szCs w:val="24"/>
              </w:rPr>
              <w:t>0,58</w:t>
            </w:r>
          </w:p>
        </w:tc>
        <w:tc>
          <w:tcPr>
            <w:tcW w:w="1417" w:type="dxa"/>
          </w:tcPr>
          <w:p w:rsidR="00757CD5" w:rsidRPr="00A5001B" w:rsidRDefault="00757CD5" w:rsidP="00521B00">
            <w:pPr>
              <w:ind w:left="0" w:right="0" w:firstLine="0"/>
              <w:jc w:val="right"/>
              <w:rPr>
                <w:color w:val="000000"/>
                <w:szCs w:val="24"/>
              </w:rPr>
            </w:pPr>
            <w:r w:rsidRPr="00A5001B">
              <w:rPr>
                <w:color w:val="000000"/>
                <w:szCs w:val="24"/>
              </w:rPr>
              <w:t>6481,50</w:t>
            </w:r>
          </w:p>
        </w:tc>
        <w:tc>
          <w:tcPr>
            <w:tcW w:w="993" w:type="dxa"/>
          </w:tcPr>
          <w:p w:rsidR="00757CD5" w:rsidRPr="00902392" w:rsidRDefault="00757CD5" w:rsidP="00521B00">
            <w:pPr>
              <w:ind w:left="0" w:right="0" w:firstLine="0"/>
              <w:jc w:val="center"/>
              <w:rPr>
                <w:color w:val="000000"/>
                <w:szCs w:val="24"/>
                <w:lang w:val="en-US"/>
              </w:rPr>
            </w:pPr>
            <w:r w:rsidRPr="00902392">
              <w:rPr>
                <w:color w:val="000000"/>
                <w:szCs w:val="24"/>
              </w:rPr>
              <w:t>0,26</w:t>
            </w:r>
          </w:p>
        </w:tc>
        <w:tc>
          <w:tcPr>
            <w:tcW w:w="1417" w:type="dxa"/>
          </w:tcPr>
          <w:p w:rsidR="00757CD5" w:rsidRPr="00A5001B" w:rsidRDefault="00757CD5" w:rsidP="00521B00">
            <w:pPr>
              <w:ind w:left="0" w:right="0" w:firstLine="0"/>
              <w:jc w:val="right"/>
              <w:rPr>
                <w:color w:val="000000"/>
                <w:szCs w:val="24"/>
              </w:rPr>
            </w:pPr>
            <w:r w:rsidRPr="00A5001B">
              <w:rPr>
                <w:color w:val="000000"/>
                <w:szCs w:val="24"/>
              </w:rPr>
              <w:t>194739,65</w:t>
            </w:r>
          </w:p>
        </w:tc>
        <w:tc>
          <w:tcPr>
            <w:tcW w:w="845" w:type="dxa"/>
          </w:tcPr>
          <w:p w:rsidR="00757CD5" w:rsidRPr="00902392" w:rsidRDefault="00757CD5" w:rsidP="00521B00">
            <w:pPr>
              <w:ind w:left="0" w:right="0" w:firstLine="0"/>
              <w:jc w:val="center"/>
              <w:rPr>
                <w:color w:val="000000"/>
                <w:szCs w:val="24"/>
                <w:lang w:val="en-US"/>
              </w:rPr>
            </w:pPr>
            <w:r w:rsidRPr="00902392">
              <w:rPr>
                <w:color w:val="000000"/>
                <w:szCs w:val="24"/>
              </w:rPr>
              <w:t>3,81</w:t>
            </w:r>
          </w:p>
        </w:tc>
      </w:tr>
      <w:tr w:rsidR="00757CD5" w:rsidRPr="00A5001B" w:rsidTr="002F5B70">
        <w:tc>
          <w:tcPr>
            <w:tcW w:w="2835" w:type="dxa"/>
          </w:tcPr>
          <w:p w:rsidR="00757CD5" w:rsidRPr="00A5001B" w:rsidRDefault="00757CD5" w:rsidP="00521B00">
            <w:pPr>
              <w:ind w:left="0" w:right="0" w:firstLine="0"/>
              <w:jc w:val="left"/>
            </w:pPr>
            <w:r w:rsidRPr="00A5001B">
              <w:t>11</w:t>
            </w:r>
            <w:r w:rsidRPr="00A5001B">
              <w:rPr>
                <w:lang w:val="en-US"/>
              </w:rPr>
              <w:t xml:space="preserve"> </w:t>
            </w:r>
            <w:r w:rsidRPr="00A5001B">
              <w:t>Развитие рыночной инфраструктуры</w:t>
            </w:r>
          </w:p>
        </w:tc>
        <w:tc>
          <w:tcPr>
            <w:tcW w:w="1276" w:type="dxa"/>
          </w:tcPr>
          <w:p w:rsidR="00757CD5" w:rsidRPr="00A5001B" w:rsidRDefault="00757CD5" w:rsidP="00521B00">
            <w:pPr>
              <w:ind w:left="0" w:right="0" w:firstLine="0"/>
              <w:jc w:val="right"/>
              <w:rPr>
                <w:color w:val="000000"/>
                <w:szCs w:val="24"/>
              </w:rPr>
            </w:pPr>
            <w:r w:rsidRPr="00A5001B">
              <w:rPr>
                <w:color w:val="000000"/>
                <w:szCs w:val="24"/>
              </w:rPr>
              <w:t>94,40</w:t>
            </w:r>
          </w:p>
        </w:tc>
        <w:tc>
          <w:tcPr>
            <w:tcW w:w="992" w:type="dxa"/>
          </w:tcPr>
          <w:p w:rsidR="00757CD5" w:rsidRPr="00902392" w:rsidRDefault="00757CD5" w:rsidP="00521B00">
            <w:pPr>
              <w:ind w:left="0" w:right="0" w:firstLine="0"/>
              <w:jc w:val="center"/>
              <w:rPr>
                <w:color w:val="000000"/>
                <w:szCs w:val="24"/>
              </w:rPr>
            </w:pPr>
            <w:r w:rsidRPr="00902392">
              <w:rPr>
                <w:color w:val="000000"/>
                <w:szCs w:val="24"/>
              </w:rPr>
              <w:t>0,04</w:t>
            </w:r>
          </w:p>
        </w:tc>
        <w:tc>
          <w:tcPr>
            <w:tcW w:w="1417" w:type="dxa"/>
          </w:tcPr>
          <w:p w:rsidR="00757CD5" w:rsidRPr="00A5001B" w:rsidRDefault="00757CD5" w:rsidP="00521B00">
            <w:pPr>
              <w:ind w:left="0" w:right="0" w:firstLine="0"/>
              <w:rPr>
                <w:color w:val="000000"/>
                <w:szCs w:val="24"/>
              </w:rPr>
            </w:pPr>
            <w:r w:rsidRPr="00A5001B">
              <w:rPr>
                <w:color w:val="000000"/>
                <w:szCs w:val="24"/>
              </w:rPr>
              <w:t> </w:t>
            </w:r>
          </w:p>
        </w:tc>
        <w:tc>
          <w:tcPr>
            <w:tcW w:w="993" w:type="dxa"/>
          </w:tcPr>
          <w:p w:rsidR="00757CD5" w:rsidRPr="00902392" w:rsidRDefault="00757CD5" w:rsidP="00521B00">
            <w:pPr>
              <w:ind w:left="0" w:right="0" w:firstLine="0"/>
              <w:jc w:val="center"/>
              <w:rPr>
                <w:color w:val="000000"/>
                <w:szCs w:val="24"/>
              </w:rPr>
            </w:pPr>
            <w:r w:rsidRPr="00902392">
              <w:rPr>
                <w:color w:val="000000"/>
                <w:szCs w:val="24"/>
                <w:lang w:val="en-US"/>
              </w:rPr>
              <w:t>0</w:t>
            </w:r>
            <w:r w:rsidRPr="00902392">
              <w:rPr>
                <w:color w:val="000000"/>
                <w:szCs w:val="24"/>
              </w:rPr>
              <w:t> </w:t>
            </w:r>
          </w:p>
        </w:tc>
        <w:tc>
          <w:tcPr>
            <w:tcW w:w="1417" w:type="dxa"/>
          </w:tcPr>
          <w:p w:rsidR="00757CD5" w:rsidRPr="00A5001B" w:rsidRDefault="00757CD5" w:rsidP="00521B00">
            <w:pPr>
              <w:ind w:left="0" w:right="0" w:firstLine="0"/>
              <w:rPr>
                <w:color w:val="000000"/>
                <w:szCs w:val="24"/>
              </w:rPr>
            </w:pPr>
            <w:r w:rsidRPr="00A5001B">
              <w:rPr>
                <w:color w:val="000000"/>
                <w:szCs w:val="24"/>
              </w:rPr>
              <w:t> </w:t>
            </w:r>
          </w:p>
        </w:tc>
        <w:tc>
          <w:tcPr>
            <w:tcW w:w="845" w:type="dxa"/>
          </w:tcPr>
          <w:p w:rsidR="00757CD5" w:rsidRPr="00902392" w:rsidRDefault="00757CD5" w:rsidP="00521B00">
            <w:pPr>
              <w:ind w:left="0" w:right="0" w:firstLine="0"/>
              <w:jc w:val="center"/>
              <w:rPr>
                <w:color w:val="000000"/>
                <w:szCs w:val="24"/>
                <w:lang w:val="en-US"/>
              </w:rPr>
            </w:pPr>
            <w:r w:rsidRPr="00902392">
              <w:rPr>
                <w:color w:val="000000"/>
                <w:szCs w:val="24"/>
                <w:lang w:val="en-US"/>
              </w:rPr>
              <w:t>0</w:t>
            </w:r>
          </w:p>
        </w:tc>
      </w:tr>
      <w:tr w:rsidR="00757CD5" w:rsidRPr="00A5001B" w:rsidTr="002F5B70">
        <w:tc>
          <w:tcPr>
            <w:tcW w:w="2835" w:type="dxa"/>
          </w:tcPr>
          <w:p w:rsidR="00757CD5" w:rsidRPr="00A5001B" w:rsidRDefault="00757CD5" w:rsidP="00521B00">
            <w:pPr>
              <w:ind w:left="0" w:right="0" w:firstLine="0"/>
              <w:jc w:val="left"/>
            </w:pPr>
            <w:r w:rsidRPr="00A5001B">
              <w:t>12 Предупреждение и ликвидация чрезвычайных ситуаций</w:t>
            </w:r>
          </w:p>
        </w:tc>
        <w:tc>
          <w:tcPr>
            <w:tcW w:w="1276" w:type="dxa"/>
          </w:tcPr>
          <w:p w:rsidR="00757CD5" w:rsidRPr="00A5001B" w:rsidRDefault="00757CD5" w:rsidP="00521B00">
            <w:pPr>
              <w:ind w:left="0" w:right="0" w:firstLine="0"/>
              <w:jc w:val="right"/>
              <w:rPr>
                <w:color w:val="000000"/>
                <w:szCs w:val="24"/>
              </w:rPr>
            </w:pPr>
            <w:r w:rsidRPr="00A5001B">
              <w:rPr>
                <w:color w:val="000000"/>
                <w:szCs w:val="24"/>
              </w:rPr>
              <w:t>2548,80</w:t>
            </w:r>
          </w:p>
        </w:tc>
        <w:tc>
          <w:tcPr>
            <w:tcW w:w="992" w:type="dxa"/>
          </w:tcPr>
          <w:p w:rsidR="00757CD5" w:rsidRPr="00902392" w:rsidRDefault="00757CD5" w:rsidP="00521B00">
            <w:pPr>
              <w:ind w:left="0" w:right="0" w:firstLine="0"/>
              <w:jc w:val="center"/>
              <w:rPr>
                <w:color w:val="000000"/>
                <w:szCs w:val="24"/>
              </w:rPr>
            </w:pPr>
            <w:r w:rsidRPr="00902392">
              <w:rPr>
                <w:color w:val="000000"/>
                <w:szCs w:val="24"/>
              </w:rPr>
              <w:t>0,98</w:t>
            </w:r>
          </w:p>
        </w:tc>
        <w:tc>
          <w:tcPr>
            <w:tcW w:w="1417" w:type="dxa"/>
          </w:tcPr>
          <w:p w:rsidR="00757CD5" w:rsidRPr="00A5001B" w:rsidRDefault="00757CD5" w:rsidP="00521B00">
            <w:pPr>
              <w:ind w:left="0" w:right="0" w:firstLine="0"/>
              <w:jc w:val="right"/>
              <w:rPr>
                <w:color w:val="000000"/>
                <w:szCs w:val="24"/>
              </w:rPr>
            </w:pPr>
            <w:r w:rsidRPr="00A5001B">
              <w:rPr>
                <w:color w:val="000000"/>
                <w:szCs w:val="24"/>
              </w:rPr>
              <w:t>24999,95</w:t>
            </w:r>
          </w:p>
        </w:tc>
        <w:tc>
          <w:tcPr>
            <w:tcW w:w="993" w:type="dxa"/>
          </w:tcPr>
          <w:p w:rsidR="00757CD5" w:rsidRPr="00902392" w:rsidRDefault="00757CD5" w:rsidP="00521B00">
            <w:pPr>
              <w:ind w:left="0" w:right="0" w:firstLine="0"/>
              <w:jc w:val="center"/>
              <w:rPr>
                <w:color w:val="000000"/>
                <w:szCs w:val="24"/>
                <w:lang w:val="en-US"/>
              </w:rPr>
            </w:pPr>
            <w:r w:rsidRPr="00902392">
              <w:rPr>
                <w:color w:val="000000"/>
                <w:szCs w:val="24"/>
              </w:rPr>
              <w:t>1,01</w:t>
            </w:r>
          </w:p>
        </w:tc>
        <w:tc>
          <w:tcPr>
            <w:tcW w:w="1417" w:type="dxa"/>
          </w:tcPr>
          <w:p w:rsidR="00757CD5" w:rsidRPr="00A5001B" w:rsidRDefault="00757CD5" w:rsidP="00521B00">
            <w:pPr>
              <w:ind w:left="0" w:right="0" w:firstLine="0"/>
              <w:jc w:val="right"/>
              <w:rPr>
                <w:color w:val="000000"/>
                <w:szCs w:val="24"/>
              </w:rPr>
            </w:pPr>
            <w:r w:rsidRPr="00A5001B">
              <w:rPr>
                <w:color w:val="000000"/>
                <w:szCs w:val="24"/>
              </w:rPr>
              <w:t>37995,06</w:t>
            </w:r>
          </w:p>
        </w:tc>
        <w:tc>
          <w:tcPr>
            <w:tcW w:w="845" w:type="dxa"/>
          </w:tcPr>
          <w:p w:rsidR="00757CD5" w:rsidRPr="00902392" w:rsidRDefault="00757CD5" w:rsidP="00521B00">
            <w:pPr>
              <w:ind w:left="0" w:right="0" w:firstLine="0"/>
              <w:jc w:val="center"/>
              <w:rPr>
                <w:color w:val="000000"/>
                <w:szCs w:val="24"/>
              </w:rPr>
            </w:pPr>
            <w:r w:rsidRPr="00902392">
              <w:rPr>
                <w:color w:val="000000"/>
                <w:szCs w:val="24"/>
              </w:rPr>
              <w:t>0,74</w:t>
            </w:r>
          </w:p>
        </w:tc>
      </w:tr>
      <w:tr w:rsidR="00757CD5" w:rsidRPr="00A5001B" w:rsidTr="002F5B70">
        <w:tc>
          <w:tcPr>
            <w:tcW w:w="2835" w:type="dxa"/>
          </w:tcPr>
          <w:p w:rsidR="00757CD5" w:rsidRPr="00A5001B" w:rsidRDefault="00757CD5" w:rsidP="00521B00">
            <w:pPr>
              <w:ind w:left="0" w:right="0" w:firstLine="0"/>
              <w:jc w:val="left"/>
            </w:pPr>
            <w:r w:rsidRPr="00A5001B">
              <w:t>13</w:t>
            </w:r>
            <w:r w:rsidRPr="00A5001B">
              <w:rPr>
                <w:lang w:val="en-US"/>
              </w:rPr>
              <w:t xml:space="preserve"> </w:t>
            </w:r>
            <w:r w:rsidRPr="00A5001B">
              <w:t>Образование</w:t>
            </w:r>
          </w:p>
        </w:tc>
        <w:tc>
          <w:tcPr>
            <w:tcW w:w="1276" w:type="dxa"/>
          </w:tcPr>
          <w:p w:rsidR="00757CD5" w:rsidRPr="00A5001B" w:rsidRDefault="00757CD5" w:rsidP="00521B00">
            <w:pPr>
              <w:ind w:left="0" w:right="0" w:firstLine="0"/>
              <w:jc w:val="right"/>
              <w:rPr>
                <w:color w:val="000000"/>
                <w:szCs w:val="24"/>
              </w:rPr>
            </w:pPr>
            <w:r w:rsidRPr="00A5001B">
              <w:rPr>
                <w:color w:val="000000"/>
                <w:szCs w:val="24"/>
              </w:rPr>
              <w:t>10384,00</w:t>
            </w:r>
          </w:p>
        </w:tc>
        <w:tc>
          <w:tcPr>
            <w:tcW w:w="992" w:type="dxa"/>
          </w:tcPr>
          <w:p w:rsidR="00757CD5" w:rsidRPr="00902392" w:rsidRDefault="00757CD5" w:rsidP="00521B00">
            <w:pPr>
              <w:ind w:left="0" w:right="0" w:firstLine="0"/>
              <w:jc w:val="center"/>
              <w:rPr>
                <w:color w:val="000000"/>
                <w:szCs w:val="24"/>
              </w:rPr>
            </w:pPr>
            <w:r w:rsidRPr="00902392">
              <w:rPr>
                <w:color w:val="000000"/>
                <w:szCs w:val="24"/>
              </w:rPr>
              <w:t>3,99</w:t>
            </w:r>
          </w:p>
        </w:tc>
        <w:tc>
          <w:tcPr>
            <w:tcW w:w="1417" w:type="dxa"/>
          </w:tcPr>
          <w:p w:rsidR="00757CD5" w:rsidRPr="00A5001B" w:rsidRDefault="00757CD5" w:rsidP="00521B00">
            <w:pPr>
              <w:ind w:left="0" w:right="0" w:firstLine="0"/>
              <w:jc w:val="right"/>
              <w:rPr>
                <w:color w:val="000000"/>
                <w:szCs w:val="24"/>
              </w:rPr>
            </w:pPr>
            <w:r w:rsidRPr="00A5001B">
              <w:rPr>
                <w:color w:val="000000"/>
                <w:szCs w:val="24"/>
              </w:rPr>
              <w:t>114808,34</w:t>
            </w:r>
          </w:p>
        </w:tc>
        <w:tc>
          <w:tcPr>
            <w:tcW w:w="993" w:type="dxa"/>
          </w:tcPr>
          <w:p w:rsidR="00757CD5" w:rsidRPr="00902392" w:rsidRDefault="00757CD5" w:rsidP="00521B00">
            <w:pPr>
              <w:ind w:left="0" w:right="0" w:firstLine="0"/>
              <w:jc w:val="center"/>
              <w:rPr>
                <w:color w:val="000000"/>
                <w:szCs w:val="24"/>
                <w:lang w:val="en-US"/>
              </w:rPr>
            </w:pPr>
            <w:r w:rsidRPr="00902392">
              <w:rPr>
                <w:color w:val="000000"/>
                <w:szCs w:val="24"/>
              </w:rPr>
              <w:t>4,62</w:t>
            </w:r>
          </w:p>
        </w:tc>
        <w:tc>
          <w:tcPr>
            <w:tcW w:w="1417" w:type="dxa"/>
          </w:tcPr>
          <w:p w:rsidR="00757CD5" w:rsidRPr="00A5001B" w:rsidRDefault="00757CD5" w:rsidP="00521B00">
            <w:pPr>
              <w:ind w:left="0" w:right="0" w:firstLine="0"/>
              <w:jc w:val="right"/>
              <w:rPr>
                <w:color w:val="000000"/>
                <w:szCs w:val="24"/>
              </w:rPr>
            </w:pPr>
            <w:r w:rsidRPr="00A5001B">
              <w:rPr>
                <w:color w:val="000000"/>
                <w:szCs w:val="24"/>
              </w:rPr>
              <w:t>262374,42</w:t>
            </w:r>
          </w:p>
        </w:tc>
        <w:tc>
          <w:tcPr>
            <w:tcW w:w="845" w:type="dxa"/>
          </w:tcPr>
          <w:p w:rsidR="00757CD5" w:rsidRPr="00902392" w:rsidRDefault="00757CD5" w:rsidP="00521B00">
            <w:pPr>
              <w:ind w:left="0" w:right="0" w:firstLine="0"/>
              <w:jc w:val="center"/>
              <w:rPr>
                <w:color w:val="000000"/>
                <w:szCs w:val="24"/>
                <w:lang w:val="en-US"/>
              </w:rPr>
            </w:pPr>
            <w:r w:rsidRPr="00902392">
              <w:rPr>
                <w:color w:val="000000"/>
                <w:szCs w:val="24"/>
              </w:rPr>
              <w:t>5,14</w:t>
            </w:r>
          </w:p>
        </w:tc>
      </w:tr>
      <w:tr w:rsidR="00757CD5" w:rsidRPr="00A5001B" w:rsidTr="002F5B70">
        <w:tc>
          <w:tcPr>
            <w:tcW w:w="2835" w:type="dxa"/>
          </w:tcPr>
          <w:p w:rsidR="00757CD5" w:rsidRPr="00A5001B" w:rsidRDefault="00757CD5" w:rsidP="00521B00">
            <w:pPr>
              <w:ind w:left="0" w:right="0" w:firstLine="0"/>
              <w:jc w:val="left"/>
            </w:pPr>
            <w:r w:rsidRPr="00A5001B">
              <w:t>14</w:t>
            </w:r>
            <w:r w:rsidRPr="00A5001B">
              <w:rPr>
                <w:lang w:val="en-US"/>
              </w:rPr>
              <w:t xml:space="preserve"> </w:t>
            </w:r>
            <w:r w:rsidRPr="00A5001B">
              <w:t>Культура и искусство</w:t>
            </w:r>
          </w:p>
        </w:tc>
        <w:tc>
          <w:tcPr>
            <w:tcW w:w="1276" w:type="dxa"/>
          </w:tcPr>
          <w:p w:rsidR="00757CD5" w:rsidRPr="00A5001B" w:rsidRDefault="00757CD5" w:rsidP="00521B00">
            <w:pPr>
              <w:ind w:left="0" w:right="0" w:firstLine="0"/>
              <w:jc w:val="right"/>
              <w:rPr>
                <w:color w:val="000000"/>
                <w:szCs w:val="24"/>
              </w:rPr>
            </w:pPr>
            <w:r w:rsidRPr="00A5001B">
              <w:rPr>
                <w:color w:val="000000"/>
                <w:szCs w:val="24"/>
              </w:rPr>
              <w:t>1510,40</w:t>
            </w:r>
          </w:p>
        </w:tc>
        <w:tc>
          <w:tcPr>
            <w:tcW w:w="992" w:type="dxa"/>
          </w:tcPr>
          <w:p w:rsidR="00757CD5" w:rsidRPr="00902392" w:rsidRDefault="00757CD5" w:rsidP="00521B00">
            <w:pPr>
              <w:ind w:left="0" w:right="0" w:firstLine="0"/>
              <w:jc w:val="center"/>
              <w:rPr>
                <w:color w:val="000000"/>
                <w:szCs w:val="24"/>
              </w:rPr>
            </w:pPr>
            <w:r w:rsidRPr="00902392">
              <w:rPr>
                <w:color w:val="000000"/>
                <w:szCs w:val="24"/>
              </w:rPr>
              <w:t>0,58</w:t>
            </w:r>
          </w:p>
        </w:tc>
        <w:tc>
          <w:tcPr>
            <w:tcW w:w="1417" w:type="dxa"/>
          </w:tcPr>
          <w:p w:rsidR="00757CD5" w:rsidRPr="00A5001B" w:rsidRDefault="00757CD5" w:rsidP="00521B00">
            <w:pPr>
              <w:ind w:left="0" w:right="0" w:firstLine="0"/>
              <w:jc w:val="right"/>
              <w:rPr>
                <w:color w:val="000000"/>
                <w:szCs w:val="24"/>
              </w:rPr>
            </w:pPr>
            <w:r w:rsidRPr="00A5001B">
              <w:rPr>
                <w:color w:val="000000"/>
                <w:szCs w:val="24"/>
              </w:rPr>
              <w:t>15845,98</w:t>
            </w:r>
          </w:p>
        </w:tc>
        <w:tc>
          <w:tcPr>
            <w:tcW w:w="993" w:type="dxa"/>
          </w:tcPr>
          <w:p w:rsidR="00757CD5" w:rsidRPr="00902392" w:rsidRDefault="00757CD5" w:rsidP="00521B00">
            <w:pPr>
              <w:ind w:left="0" w:right="0" w:firstLine="0"/>
              <w:jc w:val="center"/>
              <w:rPr>
                <w:color w:val="000000"/>
                <w:szCs w:val="24"/>
                <w:lang w:val="en-US"/>
              </w:rPr>
            </w:pPr>
            <w:r w:rsidRPr="00902392">
              <w:rPr>
                <w:color w:val="000000"/>
                <w:szCs w:val="24"/>
              </w:rPr>
              <w:t>0,64</w:t>
            </w:r>
          </w:p>
        </w:tc>
        <w:tc>
          <w:tcPr>
            <w:tcW w:w="1417" w:type="dxa"/>
          </w:tcPr>
          <w:p w:rsidR="00757CD5" w:rsidRPr="00A5001B" w:rsidRDefault="00757CD5" w:rsidP="00521B00">
            <w:pPr>
              <w:ind w:left="0" w:right="0" w:firstLine="0"/>
              <w:jc w:val="right"/>
              <w:rPr>
                <w:color w:val="000000"/>
                <w:szCs w:val="24"/>
              </w:rPr>
            </w:pPr>
            <w:r w:rsidRPr="00A5001B">
              <w:rPr>
                <w:color w:val="000000"/>
                <w:szCs w:val="24"/>
              </w:rPr>
              <w:t>59935,50</w:t>
            </w:r>
          </w:p>
        </w:tc>
        <w:tc>
          <w:tcPr>
            <w:tcW w:w="845" w:type="dxa"/>
          </w:tcPr>
          <w:p w:rsidR="00757CD5" w:rsidRPr="00902392" w:rsidRDefault="00757CD5" w:rsidP="00521B00">
            <w:pPr>
              <w:ind w:left="0" w:right="0" w:firstLine="0"/>
              <w:jc w:val="center"/>
              <w:rPr>
                <w:color w:val="000000"/>
                <w:szCs w:val="24"/>
                <w:lang w:val="en-US"/>
              </w:rPr>
            </w:pPr>
            <w:r w:rsidRPr="00902392">
              <w:rPr>
                <w:color w:val="000000"/>
                <w:szCs w:val="24"/>
              </w:rPr>
              <w:t>1,17</w:t>
            </w:r>
          </w:p>
        </w:tc>
      </w:tr>
      <w:tr w:rsidR="00757CD5" w:rsidRPr="00A5001B" w:rsidTr="002F5B70">
        <w:tc>
          <w:tcPr>
            <w:tcW w:w="2835" w:type="dxa"/>
          </w:tcPr>
          <w:p w:rsidR="00757CD5" w:rsidRPr="00A5001B" w:rsidRDefault="00757CD5" w:rsidP="00521B00">
            <w:pPr>
              <w:ind w:left="0" w:right="0" w:firstLine="0"/>
              <w:jc w:val="left"/>
            </w:pPr>
            <w:r w:rsidRPr="00A5001B">
              <w:t>15</w:t>
            </w:r>
            <w:r w:rsidRPr="00A5001B">
              <w:rPr>
                <w:lang w:val="en-US"/>
              </w:rPr>
              <w:t xml:space="preserve"> </w:t>
            </w:r>
            <w:r w:rsidRPr="00A5001B">
              <w:t>Средства массовой информации</w:t>
            </w:r>
          </w:p>
        </w:tc>
        <w:tc>
          <w:tcPr>
            <w:tcW w:w="1276" w:type="dxa"/>
          </w:tcPr>
          <w:p w:rsidR="00757CD5" w:rsidRPr="00A5001B" w:rsidRDefault="00757CD5" w:rsidP="00521B00">
            <w:pPr>
              <w:ind w:left="0" w:right="0" w:firstLine="0"/>
              <w:jc w:val="right"/>
              <w:rPr>
                <w:color w:val="000000"/>
                <w:szCs w:val="24"/>
              </w:rPr>
            </w:pPr>
            <w:r w:rsidRPr="00A5001B">
              <w:rPr>
                <w:color w:val="000000"/>
                <w:szCs w:val="24"/>
              </w:rPr>
              <w:t>1793,60</w:t>
            </w:r>
          </w:p>
        </w:tc>
        <w:tc>
          <w:tcPr>
            <w:tcW w:w="992" w:type="dxa"/>
          </w:tcPr>
          <w:p w:rsidR="00757CD5" w:rsidRPr="00902392" w:rsidRDefault="00757CD5" w:rsidP="00521B00">
            <w:pPr>
              <w:ind w:left="0" w:right="0" w:firstLine="0"/>
              <w:jc w:val="center"/>
              <w:rPr>
                <w:color w:val="000000"/>
                <w:szCs w:val="24"/>
              </w:rPr>
            </w:pPr>
            <w:r w:rsidRPr="00902392">
              <w:rPr>
                <w:color w:val="000000"/>
                <w:szCs w:val="24"/>
              </w:rPr>
              <w:t>0,69</w:t>
            </w:r>
          </w:p>
        </w:tc>
        <w:tc>
          <w:tcPr>
            <w:tcW w:w="1417" w:type="dxa"/>
          </w:tcPr>
          <w:p w:rsidR="00757CD5" w:rsidRPr="00A5001B" w:rsidRDefault="00757CD5" w:rsidP="00521B00">
            <w:pPr>
              <w:ind w:left="0" w:right="0" w:firstLine="0"/>
              <w:jc w:val="right"/>
              <w:rPr>
                <w:color w:val="000000"/>
                <w:szCs w:val="24"/>
              </w:rPr>
            </w:pPr>
            <w:r w:rsidRPr="00A5001B">
              <w:rPr>
                <w:color w:val="000000"/>
                <w:szCs w:val="24"/>
              </w:rPr>
              <w:t>10662,48</w:t>
            </w:r>
          </w:p>
        </w:tc>
        <w:tc>
          <w:tcPr>
            <w:tcW w:w="993" w:type="dxa"/>
          </w:tcPr>
          <w:p w:rsidR="00757CD5" w:rsidRPr="00902392" w:rsidRDefault="00757CD5" w:rsidP="00521B00">
            <w:pPr>
              <w:ind w:left="0" w:right="0" w:firstLine="0"/>
              <w:jc w:val="center"/>
              <w:rPr>
                <w:color w:val="000000"/>
                <w:szCs w:val="24"/>
                <w:lang w:val="en-US"/>
              </w:rPr>
            </w:pPr>
            <w:r w:rsidRPr="00902392">
              <w:rPr>
                <w:color w:val="000000"/>
                <w:szCs w:val="24"/>
              </w:rPr>
              <w:t>0,43</w:t>
            </w:r>
          </w:p>
        </w:tc>
        <w:tc>
          <w:tcPr>
            <w:tcW w:w="1417" w:type="dxa"/>
          </w:tcPr>
          <w:p w:rsidR="00757CD5" w:rsidRPr="00A5001B" w:rsidRDefault="00757CD5" w:rsidP="00521B00">
            <w:pPr>
              <w:ind w:left="0" w:right="0" w:firstLine="0"/>
              <w:jc w:val="right"/>
              <w:rPr>
                <w:color w:val="000000"/>
                <w:szCs w:val="24"/>
              </w:rPr>
            </w:pPr>
            <w:r w:rsidRPr="00A5001B">
              <w:rPr>
                <w:color w:val="000000"/>
                <w:szCs w:val="24"/>
              </w:rPr>
              <w:t>4071,47</w:t>
            </w:r>
          </w:p>
        </w:tc>
        <w:tc>
          <w:tcPr>
            <w:tcW w:w="845" w:type="dxa"/>
          </w:tcPr>
          <w:p w:rsidR="00757CD5" w:rsidRPr="00902392" w:rsidRDefault="00757CD5" w:rsidP="00521B00">
            <w:pPr>
              <w:ind w:left="0" w:right="0" w:firstLine="0"/>
              <w:jc w:val="center"/>
              <w:rPr>
                <w:color w:val="000000"/>
                <w:szCs w:val="24"/>
                <w:lang w:val="en-US"/>
              </w:rPr>
            </w:pPr>
            <w:r w:rsidRPr="00902392">
              <w:rPr>
                <w:color w:val="000000"/>
                <w:szCs w:val="24"/>
              </w:rPr>
              <w:t>0,08</w:t>
            </w:r>
          </w:p>
        </w:tc>
      </w:tr>
      <w:tr w:rsidR="00757CD5" w:rsidRPr="00A5001B" w:rsidTr="00521B00">
        <w:tc>
          <w:tcPr>
            <w:tcW w:w="2835" w:type="dxa"/>
          </w:tcPr>
          <w:p w:rsidR="00757CD5" w:rsidRPr="00A5001B" w:rsidRDefault="00757CD5" w:rsidP="00521B00">
            <w:pPr>
              <w:ind w:left="0" w:right="0" w:firstLine="0"/>
              <w:jc w:val="left"/>
            </w:pPr>
            <w:r w:rsidRPr="00A5001B">
              <w:t>16</w:t>
            </w:r>
            <w:r w:rsidRPr="00A5001B">
              <w:rPr>
                <w:lang w:val="en-US"/>
              </w:rPr>
              <w:t xml:space="preserve"> </w:t>
            </w:r>
            <w:r w:rsidRPr="00A5001B">
              <w:t>Здравоохранение и физкультура</w:t>
            </w:r>
          </w:p>
        </w:tc>
        <w:tc>
          <w:tcPr>
            <w:tcW w:w="1276" w:type="dxa"/>
          </w:tcPr>
          <w:p w:rsidR="00757CD5" w:rsidRPr="00A5001B" w:rsidRDefault="00757CD5" w:rsidP="00521B00">
            <w:pPr>
              <w:ind w:left="0" w:right="0" w:firstLine="0"/>
              <w:jc w:val="right"/>
              <w:rPr>
                <w:color w:val="000000"/>
                <w:szCs w:val="24"/>
              </w:rPr>
            </w:pPr>
            <w:r w:rsidRPr="00A5001B">
              <w:rPr>
                <w:color w:val="000000"/>
                <w:szCs w:val="24"/>
              </w:rPr>
              <w:t>4720,00</w:t>
            </w:r>
          </w:p>
        </w:tc>
        <w:tc>
          <w:tcPr>
            <w:tcW w:w="992" w:type="dxa"/>
          </w:tcPr>
          <w:p w:rsidR="00757CD5" w:rsidRPr="00902392" w:rsidRDefault="00757CD5" w:rsidP="00521B00">
            <w:pPr>
              <w:ind w:left="0" w:right="0" w:firstLine="0"/>
              <w:jc w:val="center"/>
              <w:rPr>
                <w:color w:val="000000"/>
                <w:szCs w:val="24"/>
              </w:rPr>
            </w:pPr>
            <w:r w:rsidRPr="00902392">
              <w:rPr>
                <w:color w:val="000000"/>
                <w:szCs w:val="24"/>
              </w:rPr>
              <w:t>1,81</w:t>
            </w:r>
          </w:p>
        </w:tc>
        <w:tc>
          <w:tcPr>
            <w:tcW w:w="1417" w:type="dxa"/>
          </w:tcPr>
          <w:p w:rsidR="00757CD5" w:rsidRPr="00A5001B" w:rsidRDefault="00757CD5" w:rsidP="00521B00">
            <w:pPr>
              <w:ind w:left="0" w:right="0" w:firstLine="0"/>
              <w:jc w:val="right"/>
              <w:rPr>
                <w:color w:val="000000"/>
                <w:szCs w:val="24"/>
              </w:rPr>
            </w:pPr>
            <w:r w:rsidRPr="00A5001B">
              <w:rPr>
                <w:color w:val="000000"/>
                <w:szCs w:val="24"/>
              </w:rPr>
              <w:t>46371,17</w:t>
            </w:r>
          </w:p>
        </w:tc>
        <w:tc>
          <w:tcPr>
            <w:tcW w:w="993" w:type="dxa"/>
          </w:tcPr>
          <w:p w:rsidR="00757CD5" w:rsidRPr="00902392" w:rsidRDefault="00757CD5" w:rsidP="00521B00">
            <w:pPr>
              <w:ind w:left="0" w:right="0" w:firstLine="0"/>
              <w:jc w:val="center"/>
              <w:rPr>
                <w:color w:val="000000"/>
                <w:szCs w:val="24"/>
                <w:lang w:val="en-US"/>
              </w:rPr>
            </w:pPr>
            <w:r w:rsidRPr="00902392">
              <w:rPr>
                <w:color w:val="000000"/>
                <w:szCs w:val="24"/>
              </w:rPr>
              <w:t>1,87</w:t>
            </w:r>
          </w:p>
        </w:tc>
        <w:tc>
          <w:tcPr>
            <w:tcW w:w="1417" w:type="dxa"/>
          </w:tcPr>
          <w:p w:rsidR="00757CD5" w:rsidRPr="00A5001B" w:rsidRDefault="00757CD5" w:rsidP="00521B00">
            <w:pPr>
              <w:ind w:left="0" w:right="0" w:firstLine="0"/>
              <w:jc w:val="right"/>
              <w:rPr>
                <w:color w:val="000000"/>
                <w:szCs w:val="24"/>
              </w:rPr>
            </w:pPr>
            <w:r w:rsidRPr="00A5001B">
              <w:rPr>
                <w:color w:val="000000"/>
                <w:szCs w:val="24"/>
              </w:rPr>
              <w:t>194817,06</w:t>
            </w:r>
          </w:p>
        </w:tc>
        <w:tc>
          <w:tcPr>
            <w:tcW w:w="845" w:type="dxa"/>
          </w:tcPr>
          <w:p w:rsidR="00757CD5" w:rsidRPr="00902392" w:rsidRDefault="00757CD5" w:rsidP="00521B00">
            <w:pPr>
              <w:ind w:left="0" w:right="0" w:firstLine="0"/>
              <w:jc w:val="center"/>
              <w:rPr>
                <w:color w:val="000000"/>
                <w:szCs w:val="24"/>
                <w:lang w:val="en-US"/>
              </w:rPr>
            </w:pPr>
            <w:r w:rsidRPr="00902392">
              <w:rPr>
                <w:color w:val="000000"/>
                <w:szCs w:val="24"/>
              </w:rPr>
              <w:t>3,81</w:t>
            </w:r>
          </w:p>
        </w:tc>
      </w:tr>
      <w:tr w:rsidR="00757CD5" w:rsidRPr="00A5001B" w:rsidTr="00521B00">
        <w:tc>
          <w:tcPr>
            <w:tcW w:w="2835" w:type="dxa"/>
            <w:tcBorders>
              <w:bottom w:val="nil"/>
            </w:tcBorders>
          </w:tcPr>
          <w:p w:rsidR="00757CD5" w:rsidRPr="00A5001B" w:rsidRDefault="00757CD5" w:rsidP="00521B00">
            <w:pPr>
              <w:ind w:left="0" w:right="0" w:firstLine="0"/>
              <w:jc w:val="left"/>
            </w:pPr>
            <w:r w:rsidRPr="00A5001B">
              <w:t>17</w:t>
            </w:r>
            <w:r w:rsidRPr="00A5001B">
              <w:rPr>
                <w:lang w:val="en-US"/>
              </w:rPr>
              <w:t xml:space="preserve"> </w:t>
            </w:r>
            <w:r w:rsidRPr="00A5001B">
              <w:t>Социальная политика</w:t>
            </w:r>
          </w:p>
        </w:tc>
        <w:tc>
          <w:tcPr>
            <w:tcW w:w="1276" w:type="dxa"/>
            <w:tcBorders>
              <w:bottom w:val="nil"/>
            </w:tcBorders>
          </w:tcPr>
          <w:p w:rsidR="00757CD5" w:rsidRPr="00A5001B" w:rsidRDefault="00757CD5" w:rsidP="00521B00">
            <w:pPr>
              <w:ind w:left="0" w:right="0" w:firstLine="0"/>
              <w:jc w:val="right"/>
              <w:rPr>
                <w:color w:val="000000"/>
                <w:szCs w:val="24"/>
              </w:rPr>
            </w:pPr>
            <w:r w:rsidRPr="00A5001B">
              <w:rPr>
                <w:color w:val="000000"/>
                <w:szCs w:val="24"/>
              </w:rPr>
              <w:t>10950,40</w:t>
            </w:r>
          </w:p>
        </w:tc>
        <w:tc>
          <w:tcPr>
            <w:tcW w:w="992" w:type="dxa"/>
            <w:tcBorders>
              <w:bottom w:val="nil"/>
            </w:tcBorders>
          </w:tcPr>
          <w:p w:rsidR="00757CD5" w:rsidRPr="00902392" w:rsidRDefault="00757CD5" w:rsidP="00521B00">
            <w:pPr>
              <w:ind w:left="0" w:right="0" w:firstLine="0"/>
              <w:jc w:val="center"/>
              <w:rPr>
                <w:color w:val="000000"/>
                <w:szCs w:val="24"/>
              </w:rPr>
            </w:pPr>
            <w:r w:rsidRPr="00902392">
              <w:rPr>
                <w:color w:val="000000"/>
                <w:szCs w:val="24"/>
              </w:rPr>
              <w:t>4,21</w:t>
            </w:r>
          </w:p>
        </w:tc>
        <w:tc>
          <w:tcPr>
            <w:tcW w:w="1417" w:type="dxa"/>
            <w:tcBorders>
              <w:bottom w:val="nil"/>
            </w:tcBorders>
          </w:tcPr>
          <w:p w:rsidR="00757CD5" w:rsidRPr="00A5001B" w:rsidRDefault="00757CD5" w:rsidP="00521B00">
            <w:pPr>
              <w:ind w:left="0" w:right="0" w:firstLine="0"/>
              <w:jc w:val="right"/>
              <w:rPr>
                <w:color w:val="000000"/>
                <w:szCs w:val="24"/>
              </w:rPr>
            </w:pPr>
            <w:r w:rsidRPr="00A5001B">
              <w:rPr>
                <w:color w:val="000000"/>
                <w:szCs w:val="24"/>
              </w:rPr>
              <w:t>145185,31</w:t>
            </w:r>
          </w:p>
        </w:tc>
        <w:tc>
          <w:tcPr>
            <w:tcW w:w="993" w:type="dxa"/>
            <w:tcBorders>
              <w:bottom w:val="nil"/>
            </w:tcBorders>
          </w:tcPr>
          <w:p w:rsidR="00757CD5" w:rsidRPr="00902392" w:rsidRDefault="00757CD5" w:rsidP="00521B00">
            <w:pPr>
              <w:ind w:left="0" w:right="0" w:firstLine="0"/>
              <w:jc w:val="center"/>
              <w:rPr>
                <w:color w:val="000000"/>
                <w:szCs w:val="24"/>
                <w:lang w:val="en-US"/>
              </w:rPr>
            </w:pPr>
            <w:r w:rsidRPr="00902392">
              <w:rPr>
                <w:color w:val="000000"/>
                <w:szCs w:val="24"/>
              </w:rPr>
              <w:t>5,84</w:t>
            </w:r>
          </w:p>
        </w:tc>
        <w:tc>
          <w:tcPr>
            <w:tcW w:w="1417" w:type="dxa"/>
            <w:tcBorders>
              <w:bottom w:val="nil"/>
            </w:tcBorders>
          </w:tcPr>
          <w:p w:rsidR="00757CD5" w:rsidRPr="00A5001B" w:rsidRDefault="00757CD5" w:rsidP="00521B00">
            <w:pPr>
              <w:ind w:left="0" w:right="0" w:firstLine="0"/>
              <w:jc w:val="right"/>
              <w:rPr>
                <w:color w:val="000000"/>
                <w:szCs w:val="24"/>
              </w:rPr>
            </w:pPr>
            <w:r w:rsidRPr="00A5001B">
              <w:rPr>
                <w:color w:val="000000"/>
                <w:szCs w:val="24"/>
              </w:rPr>
              <w:t>203494,30</w:t>
            </w:r>
          </w:p>
        </w:tc>
        <w:tc>
          <w:tcPr>
            <w:tcW w:w="845" w:type="dxa"/>
            <w:tcBorders>
              <w:bottom w:val="nil"/>
            </w:tcBorders>
          </w:tcPr>
          <w:p w:rsidR="00757CD5" w:rsidRPr="00902392" w:rsidRDefault="00757CD5" w:rsidP="00521B00">
            <w:pPr>
              <w:ind w:left="0" w:right="0" w:firstLine="0"/>
              <w:jc w:val="center"/>
              <w:rPr>
                <w:color w:val="000000"/>
                <w:szCs w:val="24"/>
                <w:lang w:val="en-US"/>
              </w:rPr>
            </w:pPr>
            <w:r w:rsidRPr="00902392">
              <w:rPr>
                <w:color w:val="000000"/>
                <w:szCs w:val="24"/>
              </w:rPr>
              <w:t>3,98</w:t>
            </w:r>
          </w:p>
        </w:tc>
      </w:tr>
      <w:tr w:rsidR="00757CD5" w:rsidRPr="00A5001B" w:rsidTr="00521B00">
        <w:tc>
          <w:tcPr>
            <w:tcW w:w="4111" w:type="dxa"/>
            <w:gridSpan w:val="2"/>
            <w:tcBorders>
              <w:top w:val="nil"/>
              <w:left w:val="nil"/>
              <w:right w:val="nil"/>
            </w:tcBorders>
          </w:tcPr>
          <w:p w:rsidR="00757CD5" w:rsidRPr="00A5001B" w:rsidRDefault="00757CD5" w:rsidP="00BD7C68">
            <w:pPr>
              <w:spacing w:line="240" w:lineRule="auto"/>
              <w:ind w:left="0" w:right="0" w:firstLine="0"/>
              <w:jc w:val="left"/>
            </w:pPr>
            <w:r w:rsidRPr="00A5001B">
              <w:t>Продолжение Таблицы 2</w:t>
            </w:r>
          </w:p>
          <w:p w:rsidR="00757CD5" w:rsidRPr="00A5001B" w:rsidRDefault="00757CD5" w:rsidP="00BD7C68">
            <w:pPr>
              <w:ind w:left="0" w:right="0" w:firstLine="0"/>
              <w:jc w:val="left"/>
              <w:rPr>
                <w:color w:val="000000"/>
                <w:szCs w:val="24"/>
              </w:rPr>
            </w:pPr>
          </w:p>
        </w:tc>
        <w:tc>
          <w:tcPr>
            <w:tcW w:w="992" w:type="dxa"/>
            <w:tcBorders>
              <w:top w:val="nil"/>
              <w:left w:val="nil"/>
              <w:right w:val="nil"/>
            </w:tcBorders>
          </w:tcPr>
          <w:p w:rsidR="00757CD5" w:rsidRPr="00902392" w:rsidRDefault="00757CD5" w:rsidP="00BD7C68">
            <w:pPr>
              <w:ind w:left="0" w:right="0" w:firstLine="0"/>
              <w:jc w:val="center"/>
              <w:rPr>
                <w:color w:val="000000"/>
                <w:szCs w:val="24"/>
              </w:rPr>
            </w:pPr>
          </w:p>
        </w:tc>
        <w:tc>
          <w:tcPr>
            <w:tcW w:w="1417" w:type="dxa"/>
            <w:tcBorders>
              <w:top w:val="nil"/>
              <w:left w:val="nil"/>
              <w:right w:val="nil"/>
            </w:tcBorders>
          </w:tcPr>
          <w:p w:rsidR="00757CD5" w:rsidRPr="00A5001B" w:rsidRDefault="00757CD5" w:rsidP="00BD7C68">
            <w:pPr>
              <w:ind w:left="0" w:right="0" w:firstLine="0"/>
              <w:jc w:val="right"/>
              <w:rPr>
                <w:color w:val="000000"/>
                <w:szCs w:val="24"/>
              </w:rPr>
            </w:pPr>
          </w:p>
        </w:tc>
        <w:tc>
          <w:tcPr>
            <w:tcW w:w="993" w:type="dxa"/>
            <w:tcBorders>
              <w:top w:val="nil"/>
              <w:left w:val="nil"/>
              <w:right w:val="nil"/>
            </w:tcBorders>
          </w:tcPr>
          <w:p w:rsidR="00757CD5" w:rsidRPr="00902392" w:rsidRDefault="00757CD5" w:rsidP="00BD7C68">
            <w:pPr>
              <w:ind w:left="0" w:right="0" w:firstLine="0"/>
              <w:jc w:val="center"/>
              <w:rPr>
                <w:color w:val="000000"/>
                <w:szCs w:val="24"/>
              </w:rPr>
            </w:pPr>
          </w:p>
        </w:tc>
        <w:tc>
          <w:tcPr>
            <w:tcW w:w="1417" w:type="dxa"/>
            <w:tcBorders>
              <w:top w:val="nil"/>
              <w:left w:val="nil"/>
              <w:right w:val="nil"/>
            </w:tcBorders>
          </w:tcPr>
          <w:p w:rsidR="00757CD5" w:rsidRPr="00A5001B" w:rsidRDefault="00757CD5" w:rsidP="00BD7C68">
            <w:pPr>
              <w:ind w:left="0" w:right="0" w:firstLine="0"/>
              <w:jc w:val="right"/>
              <w:rPr>
                <w:color w:val="000000"/>
                <w:szCs w:val="24"/>
              </w:rPr>
            </w:pPr>
          </w:p>
        </w:tc>
        <w:tc>
          <w:tcPr>
            <w:tcW w:w="845" w:type="dxa"/>
            <w:tcBorders>
              <w:top w:val="nil"/>
              <w:left w:val="nil"/>
              <w:right w:val="nil"/>
            </w:tcBorders>
          </w:tcPr>
          <w:p w:rsidR="00757CD5" w:rsidRPr="00902392" w:rsidRDefault="00757CD5" w:rsidP="00BD7C68">
            <w:pPr>
              <w:ind w:left="0" w:right="0" w:firstLine="0"/>
              <w:jc w:val="center"/>
              <w:rPr>
                <w:color w:val="000000"/>
                <w:szCs w:val="24"/>
              </w:rPr>
            </w:pPr>
          </w:p>
        </w:tc>
      </w:tr>
      <w:tr w:rsidR="00757CD5" w:rsidRPr="00A5001B" w:rsidTr="00BD7C68">
        <w:tc>
          <w:tcPr>
            <w:tcW w:w="2835" w:type="dxa"/>
          </w:tcPr>
          <w:p w:rsidR="00757CD5" w:rsidRPr="00A5001B" w:rsidRDefault="00757CD5" w:rsidP="00BD7C68">
            <w:pPr>
              <w:ind w:left="0" w:right="0" w:firstLine="0"/>
              <w:jc w:val="center"/>
            </w:pPr>
            <w:r w:rsidRPr="00A5001B">
              <w:t>1</w:t>
            </w:r>
          </w:p>
        </w:tc>
        <w:tc>
          <w:tcPr>
            <w:tcW w:w="1276" w:type="dxa"/>
          </w:tcPr>
          <w:p w:rsidR="00757CD5" w:rsidRPr="00A5001B" w:rsidRDefault="00757CD5" w:rsidP="00BD7C68">
            <w:pPr>
              <w:ind w:left="0" w:right="0" w:firstLine="0"/>
              <w:jc w:val="center"/>
              <w:rPr>
                <w:color w:val="000000"/>
                <w:szCs w:val="24"/>
              </w:rPr>
            </w:pPr>
            <w:r w:rsidRPr="00A5001B">
              <w:rPr>
                <w:color w:val="000000"/>
                <w:szCs w:val="24"/>
              </w:rPr>
              <w:t>2</w:t>
            </w:r>
          </w:p>
        </w:tc>
        <w:tc>
          <w:tcPr>
            <w:tcW w:w="992" w:type="dxa"/>
          </w:tcPr>
          <w:p w:rsidR="00757CD5" w:rsidRPr="00902392" w:rsidRDefault="00757CD5" w:rsidP="00BD7C68">
            <w:pPr>
              <w:ind w:left="0" w:right="0" w:firstLine="0"/>
              <w:jc w:val="center"/>
              <w:rPr>
                <w:color w:val="000000"/>
                <w:szCs w:val="24"/>
              </w:rPr>
            </w:pPr>
            <w:r>
              <w:rPr>
                <w:color w:val="000000"/>
                <w:szCs w:val="24"/>
              </w:rPr>
              <w:t>3</w:t>
            </w:r>
          </w:p>
        </w:tc>
        <w:tc>
          <w:tcPr>
            <w:tcW w:w="1417" w:type="dxa"/>
          </w:tcPr>
          <w:p w:rsidR="00757CD5" w:rsidRPr="00A5001B" w:rsidRDefault="00757CD5" w:rsidP="00BD7C68">
            <w:pPr>
              <w:ind w:left="0" w:right="0" w:firstLine="0"/>
              <w:jc w:val="center"/>
              <w:rPr>
                <w:color w:val="000000"/>
                <w:szCs w:val="24"/>
              </w:rPr>
            </w:pPr>
            <w:r w:rsidRPr="00A5001B">
              <w:rPr>
                <w:color w:val="000000"/>
                <w:szCs w:val="24"/>
              </w:rPr>
              <w:t>4</w:t>
            </w:r>
          </w:p>
        </w:tc>
        <w:tc>
          <w:tcPr>
            <w:tcW w:w="993" w:type="dxa"/>
          </w:tcPr>
          <w:p w:rsidR="00757CD5" w:rsidRPr="00902392" w:rsidRDefault="00757CD5" w:rsidP="00BD7C68">
            <w:pPr>
              <w:ind w:left="0" w:right="0" w:firstLine="0"/>
              <w:jc w:val="center"/>
              <w:rPr>
                <w:color w:val="000000"/>
                <w:szCs w:val="24"/>
              </w:rPr>
            </w:pPr>
            <w:r>
              <w:rPr>
                <w:color w:val="000000"/>
                <w:szCs w:val="24"/>
              </w:rPr>
              <w:t>5</w:t>
            </w:r>
          </w:p>
        </w:tc>
        <w:tc>
          <w:tcPr>
            <w:tcW w:w="1417" w:type="dxa"/>
          </w:tcPr>
          <w:p w:rsidR="00757CD5" w:rsidRPr="00A5001B" w:rsidRDefault="00757CD5" w:rsidP="00BD7C68">
            <w:pPr>
              <w:ind w:left="0" w:right="0" w:firstLine="0"/>
              <w:jc w:val="center"/>
              <w:rPr>
                <w:color w:val="000000"/>
                <w:szCs w:val="24"/>
              </w:rPr>
            </w:pPr>
            <w:r w:rsidRPr="00A5001B">
              <w:rPr>
                <w:color w:val="000000"/>
                <w:szCs w:val="24"/>
              </w:rPr>
              <w:t>6</w:t>
            </w:r>
          </w:p>
        </w:tc>
        <w:tc>
          <w:tcPr>
            <w:tcW w:w="845" w:type="dxa"/>
          </w:tcPr>
          <w:p w:rsidR="00757CD5" w:rsidRPr="00902392" w:rsidRDefault="00757CD5" w:rsidP="00BD7C68">
            <w:pPr>
              <w:ind w:left="0" w:right="0" w:firstLine="0"/>
              <w:jc w:val="center"/>
              <w:rPr>
                <w:color w:val="000000"/>
                <w:szCs w:val="24"/>
              </w:rPr>
            </w:pPr>
            <w:r>
              <w:rPr>
                <w:color w:val="000000"/>
                <w:szCs w:val="24"/>
              </w:rPr>
              <w:t>7</w:t>
            </w:r>
          </w:p>
        </w:tc>
      </w:tr>
      <w:tr w:rsidR="00757CD5" w:rsidRPr="00A5001B" w:rsidTr="002F5B70">
        <w:tc>
          <w:tcPr>
            <w:tcW w:w="2835" w:type="dxa"/>
          </w:tcPr>
          <w:p w:rsidR="00757CD5" w:rsidRPr="00A5001B" w:rsidRDefault="00757CD5" w:rsidP="00521B00">
            <w:pPr>
              <w:ind w:left="0" w:right="0" w:firstLine="0"/>
              <w:jc w:val="left"/>
            </w:pPr>
            <w:r w:rsidRPr="00A5001B">
              <w:t>18 Обслуживание государственного долга</w:t>
            </w:r>
          </w:p>
        </w:tc>
        <w:tc>
          <w:tcPr>
            <w:tcW w:w="1276" w:type="dxa"/>
          </w:tcPr>
          <w:p w:rsidR="00757CD5" w:rsidRPr="00A5001B" w:rsidRDefault="00757CD5" w:rsidP="00521B00">
            <w:pPr>
              <w:ind w:left="0" w:right="0" w:firstLine="0"/>
              <w:jc w:val="right"/>
              <w:rPr>
                <w:color w:val="000000"/>
                <w:szCs w:val="24"/>
              </w:rPr>
            </w:pPr>
            <w:r w:rsidRPr="00A5001B">
              <w:rPr>
                <w:color w:val="000000"/>
                <w:szCs w:val="24"/>
              </w:rPr>
              <w:t>20768,00</w:t>
            </w:r>
          </w:p>
        </w:tc>
        <w:tc>
          <w:tcPr>
            <w:tcW w:w="992" w:type="dxa"/>
          </w:tcPr>
          <w:p w:rsidR="00757CD5" w:rsidRPr="00902392" w:rsidRDefault="00757CD5" w:rsidP="00521B00">
            <w:pPr>
              <w:ind w:left="0" w:right="0" w:firstLine="0"/>
              <w:jc w:val="center"/>
              <w:rPr>
                <w:color w:val="000000"/>
                <w:szCs w:val="24"/>
              </w:rPr>
            </w:pPr>
            <w:r w:rsidRPr="00902392">
              <w:rPr>
                <w:color w:val="000000"/>
                <w:szCs w:val="24"/>
              </w:rPr>
              <w:t>7,98</w:t>
            </w:r>
          </w:p>
        </w:tc>
        <w:tc>
          <w:tcPr>
            <w:tcW w:w="1417" w:type="dxa"/>
          </w:tcPr>
          <w:p w:rsidR="00757CD5" w:rsidRPr="00A5001B" w:rsidRDefault="00757CD5" w:rsidP="00521B00">
            <w:pPr>
              <w:ind w:left="0" w:right="0" w:firstLine="0"/>
              <w:jc w:val="right"/>
              <w:rPr>
                <w:color w:val="000000"/>
                <w:szCs w:val="24"/>
              </w:rPr>
            </w:pPr>
            <w:r w:rsidRPr="00A5001B">
              <w:rPr>
                <w:color w:val="000000"/>
                <w:szCs w:val="24"/>
              </w:rPr>
              <w:t>193264,18</w:t>
            </w:r>
          </w:p>
        </w:tc>
        <w:tc>
          <w:tcPr>
            <w:tcW w:w="993" w:type="dxa"/>
          </w:tcPr>
          <w:p w:rsidR="00757CD5" w:rsidRPr="00902392" w:rsidRDefault="00757CD5" w:rsidP="00521B00">
            <w:pPr>
              <w:ind w:left="0" w:right="0" w:firstLine="0"/>
              <w:jc w:val="center"/>
              <w:rPr>
                <w:color w:val="000000"/>
                <w:szCs w:val="24"/>
                <w:lang w:val="en-US"/>
              </w:rPr>
            </w:pPr>
            <w:r w:rsidRPr="00902392">
              <w:rPr>
                <w:color w:val="000000"/>
                <w:szCs w:val="24"/>
              </w:rPr>
              <w:t>7,78</w:t>
            </w:r>
          </w:p>
        </w:tc>
        <w:tc>
          <w:tcPr>
            <w:tcW w:w="1417" w:type="dxa"/>
          </w:tcPr>
          <w:p w:rsidR="00757CD5" w:rsidRPr="00A5001B" w:rsidRDefault="00757CD5" w:rsidP="00521B00">
            <w:pPr>
              <w:ind w:left="0" w:right="0" w:firstLine="0"/>
              <w:jc w:val="right"/>
              <w:rPr>
                <w:color w:val="000000"/>
                <w:szCs w:val="24"/>
              </w:rPr>
            </w:pPr>
            <w:r w:rsidRPr="00A5001B">
              <w:rPr>
                <w:color w:val="000000"/>
                <w:szCs w:val="24"/>
              </w:rPr>
              <w:t>148061,68</w:t>
            </w:r>
          </w:p>
        </w:tc>
        <w:tc>
          <w:tcPr>
            <w:tcW w:w="845" w:type="dxa"/>
          </w:tcPr>
          <w:p w:rsidR="00757CD5" w:rsidRPr="00902392" w:rsidRDefault="00757CD5" w:rsidP="00521B00">
            <w:pPr>
              <w:ind w:left="0" w:right="0" w:firstLine="0"/>
              <w:jc w:val="center"/>
              <w:rPr>
                <w:color w:val="000000"/>
                <w:szCs w:val="24"/>
                <w:lang w:val="en-US"/>
              </w:rPr>
            </w:pPr>
            <w:r w:rsidRPr="00902392">
              <w:rPr>
                <w:color w:val="000000"/>
                <w:szCs w:val="24"/>
              </w:rPr>
              <w:t>2,90</w:t>
            </w:r>
          </w:p>
        </w:tc>
      </w:tr>
      <w:tr w:rsidR="00757CD5" w:rsidRPr="00A5001B" w:rsidTr="002F5B70">
        <w:tc>
          <w:tcPr>
            <w:tcW w:w="2835" w:type="dxa"/>
          </w:tcPr>
          <w:p w:rsidR="00757CD5" w:rsidRPr="00A5001B" w:rsidRDefault="00757CD5" w:rsidP="00521B00">
            <w:pPr>
              <w:ind w:left="0" w:right="0" w:firstLine="0"/>
              <w:jc w:val="left"/>
            </w:pPr>
            <w:r w:rsidRPr="00A5001B">
              <w:t>19 Пополнение государственных резервов</w:t>
            </w:r>
          </w:p>
        </w:tc>
        <w:tc>
          <w:tcPr>
            <w:tcW w:w="1276" w:type="dxa"/>
          </w:tcPr>
          <w:p w:rsidR="00757CD5" w:rsidRPr="00A5001B" w:rsidRDefault="00757CD5" w:rsidP="00521B00">
            <w:pPr>
              <w:ind w:left="0" w:right="0" w:firstLine="0"/>
              <w:jc w:val="right"/>
              <w:rPr>
                <w:color w:val="000000"/>
                <w:szCs w:val="24"/>
              </w:rPr>
            </w:pPr>
            <w:r w:rsidRPr="00A5001B">
              <w:rPr>
                <w:color w:val="000000"/>
                <w:szCs w:val="24"/>
              </w:rPr>
              <w:t>9628,80</w:t>
            </w:r>
          </w:p>
        </w:tc>
        <w:tc>
          <w:tcPr>
            <w:tcW w:w="992" w:type="dxa"/>
          </w:tcPr>
          <w:p w:rsidR="00757CD5" w:rsidRPr="00902392" w:rsidRDefault="00757CD5" w:rsidP="00521B00">
            <w:pPr>
              <w:ind w:left="0" w:right="0" w:firstLine="0"/>
              <w:jc w:val="center"/>
              <w:rPr>
                <w:color w:val="000000"/>
                <w:szCs w:val="24"/>
              </w:rPr>
            </w:pPr>
            <w:r w:rsidRPr="00902392">
              <w:rPr>
                <w:color w:val="000000"/>
                <w:szCs w:val="24"/>
              </w:rPr>
              <w:t>3,70</w:t>
            </w:r>
          </w:p>
        </w:tc>
        <w:tc>
          <w:tcPr>
            <w:tcW w:w="1417" w:type="dxa"/>
          </w:tcPr>
          <w:p w:rsidR="00757CD5" w:rsidRPr="00A5001B" w:rsidRDefault="00757CD5" w:rsidP="00521B00">
            <w:pPr>
              <w:ind w:left="0" w:right="0" w:firstLine="0"/>
              <w:rPr>
                <w:color w:val="000000"/>
                <w:szCs w:val="24"/>
              </w:rPr>
            </w:pPr>
            <w:r w:rsidRPr="00A5001B">
              <w:rPr>
                <w:color w:val="000000"/>
                <w:szCs w:val="24"/>
              </w:rPr>
              <w:t> </w:t>
            </w:r>
          </w:p>
        </w:tc>
        <w:tc>
          <w:tcPr>
            <w:tcW w:w="993" w:type="dxa"/>
          </w:tcPr>
          <w:p w:rsidR="00757CD5" w:rsidRPr="00902392" w:rsidRDefault="00757CD5" w:rsidP="00521B00">
            <w:pPr>
              <w:ind w:left="0" w:right="0" w:firstLine="0"/>
              <w:jc w:val="center"/>
              <w:rPr>
                <w:color w:val="000000"/>
                <w:szCs w:val="24"/>
                <w:lang w:val="en-US"/>
              </w:rPr>
            </w:pPr>
            <w:r w:rsidRPr="00902392">
              <w:rPr>
                <w:color w:val="000000"/>
                <w:szCs w:val="24"/>
              </w:rPr>
              <w:t> </w:t>
            </w:r>
            <w:r w:rsidRPr="00902392">
              <w:rPr>
                <w:color w:val="000000"/>
                <w:szCs w:val="24"/>
                <w:lang w:val="en-US"/>
              </w:rPr>
              <w:t>0</w:t>
            </w:r>
          </w:p>
        </w:tc>
        <w:tc>
          <w:tcPr>
            <w:tcW w:w="1417" w:type="dxa"/>
          </w:tcPr>
          <w:p w:rsidR="00757CD5" w:rsidRPr="00A5001B" w:rsidRDefault="00757CD5" w:rsidP="00521B00">
            <w:pPr>
              <w:ind w:left="0" w:right="0" w:firstLine="0"/>
              <w:jc w:val="right"/>
              <w:rPr>
                <w:color w:val="000000"/>
                <w:szCs w:val="24"/>
              </w:rPr>
            </w:pPr>
            <w:r w:rsidRPr="00A5001B">
              <w:rPr>
                <w:color w:val="000000"/>
                <w:szCs w:val="24"/>
              </w:rPr>
              <w:t>61431,74</w:t>
            </w:r>
          </w:p>
        </w:tc>
        <w:tc>
          <w:tcPr>
            <w:tcW w:w="845" w:type="dxa"/>
          </w:tcPr>
          <w:p w:rsidR="00757CD5" w:rsidRPr="00902392" w:rsidRDefault="00757CD5" w:rsidP="00521B00">
            <w:pPr>
              <w:ind w:left="0" w:right="0" w:firstLine="0"/>
              <w:jc w:val="center"/>
              <w:rPr>
                <w:color w:val="000000"/>
                <w:szCs w:val="24"/>
                <w:lang w:val="en-US"/>
              </w:rPr>
            </w:pPr>
            <w:r w:rsidRPr="00902392">
              <w:rPr>
                <w:color w:val="000000"/>
                <w:szCs w:val="24"/>
              </w:rPr>
              <w:t>1,20</w:t>
            </w:r>
          </w:p>
        </w:tc>
      </w:tr>
      <w:tr w:rsidR="00757CD5" w:rsidRPr="00A5001B" w:rsidTr="002F5B70">
        <w:tc>
          <w:tcPr>
            <w:tcW w:w="2835" w:type="dxa"/>
          </w:tcPr>
          <w:p w:rsidR="00757CD5" w:rsidRPr="00A5001B" w:rsidRDefault="00757CD5" w:rsidP="00521B00">
            <w:pPr>
              <w:ind w:left="0" w:right="0" w:firstLine="0"/>
              <w:jc w:val="left"/>
            </w:pPr>
            <w:r w:rsidRPr="00A5001B">
              <w:t>20 Прочие расходы</w:t>
            </w:r>
          </w:p>
        </w:tc>
        <w:tc>
          <w:tcPr>
            <w:tcW w:w="1276" w:type="dxa"/>
          </w:tcPr>
          <w:p w:rsidR="00757CD5" w:rsidRPr="00A5001B" w:rsidRDefault="00757CD5" w:rsidP="00521B00">
            <w:pPr>
              <w:ind w:left="0" w:right="0" w:firstLine="0"/>
              <w:jc w:val="right"/>
              <w:rPr>
                <w:color w:val="000000"/>
                <w:szCs w:val="24"/>
              </w:rPr>
            </w:pPr>
            <w:r w:rsidRPr="00A5001B">
              <w:rPr>
                <w:color w:val="000000"/>
                <w:szCs w:val="24"/>
              </w:rPr>
              <w:t>64758,40</w:t>
            </w:r>
          </w:p>
        </w:tc>
        <w:tc>
          <w:tcPr>
            <w:tcW w:w="992" w:type="dxa"/>
          </w:tcPr>
          <w:p w:rsidR="00757CD5" w:rsidRPr="00902392" w:rsidRDefault="00757CD5" w:rsidP="00521B00">
            <w:pPr>
              <w:ind w:left="0" w:right="0" w:firstLine="0"/>
              <w:jc w:val="center"/>
              <w:rPr>
                <w:color w:val="000000"/>
                <w:szCs w:val="24"/>
              </w:rPr>
            </w:pPr>
            <w:r w:rsidRPr="00902392">
              <w:rPr>
                <w:color w:val="000000"/>
                <w:szCs w:val="24"/>
              </w:rPr>
              <w:t>24,89</w:t>
            </w:r>
          </w:p>
        </w:tc>
        <w:tc>
          <w:tcPr>
            <w:tcW w:w="1417" w:type="dxa"/>
          </w:tcPr>
          <w:p w:rsidR="00757CD5" w:rsidRPr="00A5001B" w:rsidRDefault="00757CD5" w:rsidP="00521B00">
            <w:pPr>
              <w:ind w:left="0" w:right="0" w:firstLine="0"/>
              <w:jc w:val="right"/>
              <w:rPr>
                <w:color w:val="000000"/>
                <w:szCs w:val="24"/>
              </w:rPr>
            </w:pPr>
            <w:r w:rsidRPr="00A5001B">
              <w:rPr>
                <w:color w:val="000000"/>
                <w:szCs w:val="24"/>
              </w:rPr>
              <w:t>896584,77</w:t>
            </w:r>
          </w:p>
        </w:tc>
        <w:tc>
          <w:tcPr>
            <w:tcW w:w="993" w:type="dxa"/>
          </w:tcPr>
          <w:p w:rsidR="00757CD5" w:rsidRPr="00902392" w:rsidRDefault="00757CD5" w:rsidP="00521B00">
            <w:pPr>
              <w:ind w:left="0" w:right="0" w:firstLine="0"/>
              <w:jc w:val="center"/>
              <w:rPr>
                <w:color w:val="000000"/>
                <w:szCs w:val="24"/>
              </w:rPr>
            </w:pPr>
            <w:r w:rsidRPr="00902392">
              <w:rPr>
                <w:color w:val="000000"/>
                <w:szCs w:val="24"/>
              </w:rPr>
              <w:t>36,08</w:t>
            </w:r>
          </w:p>
        </w:tc>
        <w:tc>
          <w:tcPr>
            <w:tcW w:w="1417" w:type="dxa"/>
          </w:tcPr>
          <w:p w:rsidR="00757CD5" w:rsidRPr="00A5001B" w:rsidRDefault="00757CD5" w:rsidP="00521B00">
            <w:pPr>
              <w:ind w:left="0" w:right="0" w:firstLine="0"/>
              <w:jc w:val="right"/>
              <w:rPr>
                <w:color w:val="000000"/>
                <w:szCs w:val="24"/>
              </w:rPr>
            </w:pPr>
            <w:r w:rsidRPr="00A5001B">
              <w:rPr>
                <w:color w:val="000000"/>
                <w:szCs w:val="24"/>
              </w:rPr>
              <w:t>1741063,57</w:t>
            </w:r>
          </w:p>
        </w:tc>
        <w:tc>
          <w:tcPr>
            <w:tcW w:w="845" w:type="dxa"/>
          </w:tcPr>
          <w:p w:rsidR="00757CD5" w:rsidRPr="00902392" w:rsidRDefault="00757CD5" w:rsidP="00521B00">
            <w:pPr>
              <w:ind w:left="0" w:right="0" w:firstLine="0"/>
              <w:jc w:val="center"/>
              <w:rPr>
                <w:color w:val="000000"/>
                <w:szCs w:val="24"/>
              </w:rPr>
            </w:pPr>
            <w:r w:rsidRPr="00902392">
              <w:rPr>
                <w:color w:val="000000"/>
                <w:szCs w:val="24"/>
              </w:rPr>
              <w:t>34,09</w:t>
            </w:r>
          </w:p>
        </w:tc>
      </w:tr>
    </w:tbl>
    <w:p w:rsidR="00757CD5" w:rsidRDefault="00757CD5" w:rsidP="00E715D7"/>
    <w:p w:rsidR="00757CD5" w:rsidRDefault="00757CD5" w:rsidP="002F5B70">
      <w:r>
        <w:t xml:space="preserve">Анализируя таблицу 2, отражающую структуру расходов федерального бюджета, можно сделать следующие выводы. </w:t>
      </w:r>
    </w:p>
    <w:p w:rsidR="00757CD5" w:rsidRPr="00902392" w:rsidRDefault="00757CD5" w:rsidP="002F5B70">
      <w:pPr>
        <w:rPr>
          <w:color w:val="000000"/>
          <w:szCs w:val="24"/>
        </w:rPr>
      </w:pPr>
      <w:r>
        <w:t xml:space="preserve">Суммарный объем расходов федерального бюджета в 2007 г. составил </w:t>
      </w:r>
      <w:r w:rsidRPr="00902392">
        <w:rPr>
          <w:color w:val="000000"/>
          <w:szCs w:val="24"/>
        </w:rPr>
        <w:t>260166,40</w:t>
      </w:r>
      <w:r>
        <w:rPr>
          <w:color w:val="000000"/>
          <w:szCs w:val="24"/>
        </w:rPr>
        <w:t xml:space="preserve"> млн. руб., в 2008 г. - </w:t>
      </w:r>
      <w:r w:rsidRPr="00902392">
        <w:rPr>
          <w:color w:val="000000"/>
          <w:szCs w:val="24"/>
        </w:rPr>
        <w:t>2485080,94</w:t>
      </w:r>
      <w:r>
        <w:rPr>
          <w:color w:val="000000"/>
          <w:szCs w:val="24"/>
        </w:rPr>
        <w:t xml:space="preserve"> млн. руб. и в 2009 г. – 5207470,46 млн. руб. Динамика в анализируемом периоду составляет 19 раз. Структура расходов федерального бюджета включает в себя 20 направлений. Примем показатели суммарного объема расходов за 100% для дальнейшего анализа таблицы.</w:t>
      </w:r>
    </w:p>
    <w:p w:rsidR="00757CD5" w:rsidRDefault="00757CD5" w:rsidP="002F5B70">
      <w:pPr>
        <w:rPr>
          <w:color w:val="000000"/>
          <w:szCs w:val="24"/>
        </w:rPr>
      </w:pPr>
      <w:r>
        <w:t xml:space="preserve">Первым направлением являются расходы на государственное управление. В 2007 г. они составили </w:t>
      </w:r>
      <w:r w:rsidRPr="00902392">
        <w:rPr>
          <w:color w:val="000000"/>
          <w:szCs w:val="24"/>
        </w:rPr>
        <w:t>4248</w:t>
      </w:r>
      <w:r>
        <w:rPr>
          <w:color w:val="000000"/>
          <w:szCs w:val="24"/>
        </w:rPr>
        <w:t xml:space="preserve"> млн. руб., что равняется 1,63% всех расходов федерального бюджета; в 2008 г. - </w:t>
      </w:r>
      <w:r w:rsidRPr="00902392">
        <w:rPr>
          <w:color w:val="000000"/>
          <w:szCs w:val="24"/>
        </w:rPr>
        <w:t>76199,68</w:t>
      </w:r>
      <w:r>
        <w:rPr>
          <w:color w:val="000000"/>
          <w:szCs w:val="24"/>
        </w:rPr>
        <w:t xml:space="preserve"> млн. руб. или 3,07%; в 2009 г. - </w:t>
      </w:r>
      <w:r w:rsidRPr="00902392">
        <w:rPr>
          <w:color w:val="000000"/>
          <w:szCs w:val="24"/>
        </w:rPr>
        <w:t>396635,76</w:t>
      </w:r>
      <w:r>
        <w:rPr>
          <w:color w:val="000000"/>
          <w:szCs w:val="24"/>
        </w:rPr>
        <w:t xml:space="preserve"> млн. руб. или 7,77%. Из чего видно, что расходы в этом направлении увеличились в 93 раза.</w:t>
      </w:r>
    </w:p>
    <w:p w:rsidR="00757CD5" w:rsidRDefault="00757CD5" w:rsidP="002F5B70">
      <w:pPr>
        <w:rPr>
          <w:color w:val="000000"/>
          <w:szCs w:val="24"/>
        </w:rPr>
      </w:pPr>
      <w:r>
        <w:t xml:space="preserve">Расходы на международную деятельность в 2007 г. составили </w:t>
      </w:r>
      <w:r w:rsidRPr="00902392">
        <w:rPr>
          <w:color w:val="000000"/>
          <w:szCs w:val="24"/>
        </w:rPr>
        <w:t>20296</w:t>
      </w:r>
      <w:r>
        <w:rPr>
          <w:color w:val="000000"/>
          <w:szCs w:val="24"/>
        </w:rPr>
        <w:t xml:space="preserve"> млн. руб. или 7,8% всех расходов федерального бюджета; в 2008 г. - </w:t>
      </w:r>
      <w:r w:rsidRPr="00902392">
        <w:rPr>
          <w:color w:val="000000"/>
          <w:szCs w:val="24"/>
        </w:rPr>
        <w:t>53480,43</w:t>
      </w:r>
      <w:r>
        <w:rPr>
          <w:color w:val="000000"/>
          <w:szCs w:val="24"/>
        </w:rPr>
        <w:t xml:space="preserve"> млн. руб. или 2,15%; в 2009 г. - </w:t>
      </w:r>
      <w:r w:rsidRPr="00902392">
        <w:rPr>
          <w:color w:val="000000"/>
          <w:szCs w:val="24"/>
        </w:rPr>
        <w:t>36947,22</w:t>
      </w:r>
      <w:r>
        <w:rPr>
          <w:color w:val="000000"/>
          <w:szCs w:val="24"/>
        </w:rPr>
        <w:t xml:space="preserve"> млн. руб. или 0,72%. Здесь видно, как в процентном отношении расходы в этом направлении резко сокращаются.</w:t>
      </w:r>
    </w:p>
    <w:p w:rsidR="00757CD5" w:rsidRDefault="00757CD5" w:rsidP="002F5B70">
      <w:pPr>
        <w:rPr>
          <w:color w:val="000000"/>
          <w:szCs w:val="24"/>
        </w:rPr>
      </w:pPr>
      <w:r>
        <w:t xml:space="preserve">Затраты на национальную оборону имеет наиболее стабильный уровень из всех основных направлений расходов федерального бюджета. В 2007 г. они составили </w:t>
      </w:r>
      <w:r w:rsidRPr="00902392">
        <w:rPr>
          <w:color w:val="000000"/>
          <w:szCs w:val="24"/>
        </w:rPr>
        <w:t>17,34</w:t>
      </w:r>
      <w:r>
        <w:rPr>
          <w:color w:val="000000"/>
          <w:szCs w:val="24"/>
        </w:rPr>
        <w:t>% всех расходов бюджета (</w:t>
      </w:r>
      <w:r w:rsidRPr="00902392">
        <w:rPr>
          <w:color w:val="000000"/>
          <w:szCs w:val="24"/>
        </w:rPr>
        <w:t>45123,2</w:t>
      </w:r>
      <w:r>
        <w:rPr>
          <w:color w:val="000000"/>
          <w:szCs w:val="24"/>
        </w:rPr>
        <w:t xml:space="preserve"> млн. руб.), в 2008 г. – 16,33% (</w:t>
      </w:r>
      <w:r w:rsidRPr="00902392">
        <w:rPr>
          <w:color w:val="000000"/>
          <w:szCs w:val="24"/>
        </w:rPr>
        <w:t>405918,11</w:t>
      </w:r>
      <w:r>
        <w:rPr>
          <w:color w:val="000000"/>
          <w:szCs w:val="24"/>
        </w:rPr>
        <w:t xml:space="preserve"> млн. руб.), в 2009 г. – 15,19% (</w:t>
      </w:r>
      <w:r w:rsidRPr="00902392">
        <w:rPr>
          <w:color w:val="000000"/>
          <w:szCs w:val="24"/>
        </w:rPr>
        <w:t>776001,98</w:t>
      </w:r>
      <w:r>
        <w:rPr>
          <w:color w:val="000000"/>
          <w:szCs w:val="24"/>
        </w:rPr>
        <w:t xml:space="preserve"> млн. руб.).</w:t>
      </w:r>
    </w:p>
    <w:p w:rsidR="00757CD5" w:rsidRDefault="00757CD5" w:rsidP="002F5B70">
      <w:pPr>
        <w:rPr>
          <w:color w:val="000000"/>
          <w:szCs w:val="24"/>
        </w:rPr>
      </w:pPr>
      <w:r>
        <w:t xml:space="preserve">На правоохранительную деятельность и обеспечение безопасности из федерального бюджета было направлено в 2007 г. </w:t>
      </w:r>
      <w:r w:rsidRPr="00902392">
        <w:rPr>
          <w:color w:val="000000"/>
          <w:szCs w:val="24"/>
        </w:rPr>
        <w:t>18124,80</w:t>
      </w:r>
      <w:r>
        <w:rPr>
          <w:color w:val="000000"/>
          <w:szCs w:val="24"/>
        </w:rPr>
        <w:t xml:space="preserve"> млн. руб. или 6,97% всех расходов бюджета; в 2008 г. - </w:t>
      </w:r>
      <w:r w:rsidRPr="00902392">
        <w:rPr>
          <w:color w:val="000000"/>
          <w:szCs w:val="24"/>
        </w:rPr>
        <w:t>297690,40</w:t>
      </w:r>
      <w:r>
        <w:rPr>
          <w:color w:val="000000"/>
          <w:szCs w:val="24"/>
        </w:rPr>
        <w:t xml:space="preserve"> млн. руб. или 11,98%; в 2009 г. - </w:t>
      </w:r>
      <w:r w:rsidRPr="00902392">
        <w:rPr>
          <w:color w:val="000000"/>
          <w:szCs w:val="24"/>
        </w:rPr>
        <w:t>587751,39</w:t>
      </w:r>
      <w:r>
        <w:rPr>
          <w:color w:val="000000"/>
          <w:szCs w:val="24"/>
        </w:rPr>
        <w:t xml:space="preserve"> млн. руб. или 11,51%. Сделаем вывод, что расходы в этом направлении увеличились в 32 раза.</w:t>
      </w:r>
    </w:p>
    <w:p w:rsidR="00757CD5" w:rsidRDefault="00757CD5" w:rsidP="00222E70">
      <w:pPr>
        <w:rPr>
          <w:color w:val="000000"/>
          <w:szCs w:val="24"/>
        </w:rPr>
      </w:pPr>
      <w:r>
        <w:t xml:space="preserve">Расходы на фундаментальные исследования в 2007 г. были равны </w:t>
      </w:r>
      <w:r w:rsidRPr="00902392">
        <w:rPr>
          <w:color w:val="000000"/>
          <w:szCs w:val="24"/>
        </w:rPr>
        <w:t>6985,6</w:t>
      </w:r>
      <w:r>
        <w:rPr>
          <w:color w:val="000000"/>
          <w:szCs w:val="24"/>
        </w:rPr>
        <w:t xml:space="preserve"> млн. руб. (</w:t>
      </w:r>
      <w:r w:rsidRPr="00902392">
        <w:rPr>
          <w:color w:val="000000"/>
          <w:szCs w:val="24"/>
        </w:rPr>
        <w:t>2,69</w:t>
      </w:r>
      <w:r>
        <w:rPr>
          <w:color w:val="000000"/>
          <w:szCs w:val="24"/>
        </w:rPr>
        <w:t xml:space="preserve">% всех расходов федерального бюджета); в 2008 г. - </w:t>
      </w:r>
      <w:r w:rsidRPr="00902392">
        <w:rPr>
          <w:color w:val="000000"/>
          <w:szCs w:val="24"/>
        </w:rPr>
        <w:t>44819,23</w:t>
      </w:r>
      <w:r>
        <w:rPr>
          <w:color w:val="000000"/>
          <w:szCs w:val="24"/>
        </w:rPr>
        <w:t xml:space="preserve"> млн. руб. (1,8%); в 2009 г. - </w:t>
      </w:r>
      <w:r w:rsidRPr="00902392">
        <w:rPr>
          <w:color w:val="000000"/>
          <w:szCs w:val="24"/>
        </w:rPr>
        <w:t>45793,44</w:t>
      </w:r>
      <w:r>
        <w:rPr>
          <w:color w:val="000000"/>
          <w:szCs w:val="24"/>
        </w:rPr>
        <w:t xml:space="preserve"> млн. руб. (0,9%). Можно сделать вывод, что расходы стремительно сокращаются, это отрицательный фактор, ведь исследования являются очень важным направлением расходов для развития России.</w:t>
      </w:r>
    </w:p>
    <w:p w:rsidR="00757CD5" w:rsidRDefault="00757CD5" w:rsidP="00222E70">
      <w:pPr>
        <w:rPr>
          <w:color w:val="000000"/>
          <w:szCs w:val="24"/>
        </w:rPr>
      </w:pPr>
      <w:r>
        <w:rPr>
          <w:color w:val="000000"/>
          <w:szCs w:val="24"/>
        </w:rPr>
        <w:t>Затраты на транспорт, дорожное хозяйство и связь резко увеличиваются в динамике анализируемых лет (просматривается рост в 129 раз), что является положительным фактором, ведь в нашей стране это направление расходов действительно нуждается в финансовой поддержке государства.</w:t>
      </w:r>
    </w:p>
    <w:p w:rsidR="00757CD5" w:rsidRPr="00222E70" w:rsidRDefault="00757CD5" w:rsidP="00222E70">
      <w:pPr>
        <w:rPr>
          <w:color w:val="000000"/>
          <w:szCs w:val="24"/>
        </w:rPr>
      </w:pPr>
      <w:r>
        <w:rPr>
          <w:color w:val="000000"/>
          <w:szCs w:val="24"/>
        </w:rPr>
        <w:t xml:space="preserve">Также растут расходы на образование, что аналогично является положительным фактором развития страны. В 2007 г. они составляли </w:t>
      </w:r>
      <w:r w:rsidRPr="00902392">
        <w:rPr>
          <w:color w:val="000000"/>
          <w:szCs w:val="24"/>
        </w:rPr>
        <w:t>10384</w:t>
      </w:r>
      <w:r>
        <w:rPr>
          <w:color w:val="000000"/>
          <w:szCs w:val="24"/>
        </w:rPr>
        <w:t xml:space="preserve"> млн. руб. (3,99% всех расходов федерального бюджета); в 2008 г. - </w:t>
      </w:r>
      <w:r w:rsidRPr="00902392">
        <w:rPr>
          <w:color w:val="000000"/>
          <w:szCs w:val="24"/>
        </w:rPr>
        <w:t>114808,34</w:t>
      </w:r>
      <w:r>
        <w:rPr>
          <w:color w:val="000000"/>
          <w:szCs w:val="24"/>
        </w:rPr>
        <w:t xml:space="preserve"> млн. руб. (4,62%); в 2009 г. - </w:t>
      </w:r>
      <w:r w:rsidRPr="00902392">
        <w:rPr>
          <w:color w:val="000000"/>
          <w:szCs w:val="24"/>
        </w:rPr>
        <w:t>262374,42</w:t>
      </w:r>
      <w:r>
        <w:rPr>
          <w:color w:val="000000"/>
          <w:szCs w:val="24"/>
        </w:rPr>
        <w:t xml:space="preserve"> млн. руб. (5,14%).</w:t>
      </w:r>
    </w:p>
    <w:p w:rsidR="00757CD5" w:rsidRDefault="00757CD5" w:rsidP="00E715D7">
      <w:pPr>
        <w:rPr>
          <w:color w:val="000000"/>
          <w:szCs w:val="24"/>
        </w:rPr>
      </w:pPr>
      <w:r>
        <w:t xml:space="preserve">Расходы на обслуживание государственного долга в 2007 г. составили </w:t>
      </w:r>
      <w:r w:rsidRPr="00902392">
        <w:rPr>
          <w:color w:val="000000"/>
          <w:szCs w:val="24"/>
        </w:rPr>
        <w:t>20768</w:t>
      </w:r>
      <w:r>
        <w:rPr>
          <w:color w:val="000000"/>
          <w:szCs w:val="24"/>
        </w:rPr>
        <w:t xml:space="preserve"> млн. руб., что равно 7,98% всех расходов федерального бюджета, в 2008 г. - </w:t>
      </w:r>
      <w:r w:rsidRPr="00902392">
        <w:rPr>
          <w:color w:val="000000"/>
          <w:szCs w:val="24"/>
        </w:rPr>
        <w:t>193264,18</w:t>
      </w:r>
      <w:r>
        <w:rPr>
          <w:color w:val="000000"/>
          <w:szCs w:val="24"/>
        </w:rPr>
        <w:t xml:space="preserve"> млн. руб. или 7,78%; в 2009 г. они сократились до </w:t>
      </w:r>
      <w:r w:rsidRPr="00902392">
        <w:rPr>
          <w:color w:val="000000"/>
          <w:szCs w:val="24"/>
        </w:rPr>
        <w:t>148061,68</w:t>
      </w:r>
      <w:r>
        <w:rPr>
          <w:color w:val="000000"/>
          <w:szCs w:val="24"/>
        </w:rPr>
        <w:t xml:space="preserve"> млн. руб. (2,9%).</w:t>
      </w:r>
    </w:p>
    <w:p w:rsidR="00757CD5" w:rsidRDefault="00757CD5" w:rsidP="00E715D7"/>
    <w:p w:rsidR="00757CD5" w:rsidRPr="00103129" w:rsidRDefault="00757CD5" w:rsidP="00525C01">
      <w:pPr>
        <w:pStyle w:val="2"/>
      </w:pPr>
      <w:bookmarkStart w:id="5" w:name="_Toc288718973"/>
      <w:r>
        <w:t>2.3</w:t>
      </w:r>
      <w:r w:rsidRPr="00103129">
        <w:t xml:space="preserve"> Расчет структуры доходов регионального бюджета</w:t>
      </w:r>
      <w:bookmarkEnd w:id="5"/>
    </w:p>
    <w:p w:rsidR="00757CD5" w:rsidRPr="00103129" w:rsidRDefault="00757CD5" w:rsidP="00E715D7">
      <w:pPr>
        <w:ind w:firstLine="708"/>
      </w:pPr>
      <w:r w:rsidRPr="00103129">
        <w:t>Определить удельный вес доходов регионального бюджета и проанализировать динамику структуры доходов регионального бюджета за указанные годы, полученные результаты внесем в таблицу 3.</w:t>
      </w:r>
    </w:p>
    <w:p w:rsidR="00757CD5" w:rsidRPr="00103129" w:rsidRDefault="00757CD5" w:rsidP="00E715D7"/>
    <w:p w:rsidR="00757CD5" w:rsidRDefault="00757CD5" w:rsidP="00E715D7">
      <w:r w:rsidRPr="00103129">
        <w:t>Таблица 3 – Расчет структуры доходов регионального бюджета</w:t>
      </w:r>
    </w:p>
    <w:p w:rsidR="00757CD5" w:rsidRPr="00103129" w:rsidRDefault="00757CD5" w:rsidP="00E715D7"/>
    <w:tbl>
      <w:tblPr>
        <w:tblW w:w="96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860"/>
        <w:gridCol w:w="2019"/>
        <w:gridCol w:w="1843"/>
      </w:tblGrid>
      <w:tr w:rsidR="00757CD5" w:rsidRPr="00A5001B" w:rsidTr="00521B00">
        <w:tc>
          <w:tcPr>
            <w:tcW w:w="3969" w:type="dxa"/>
            <w:vMerge w:val="restart"/>
          </w:tcPr>
          <w:p w:rsidR="00757CD5" w:rsidRPr="00A5001B" w:rsidRDefault="00757CD5" w:rsidP="00521B00">
            <w:pPr>
              <w:ind w:left="0" w:right="0" w:firstLine="0"/>
              <w:jc w:val="center"/>
            </w:pPr>
            <w:r w:rsidRPr="00A5001B">
              <w:t>Наименование разделов и статей доходов</w:t>
            </w:r>
          </w:p>
        </w:tc>
        <w:tc>
          <w:tcPr>
            <w:tcW w:w="1860" w:type="dxa"/>
            <w:vMerge w:val="restart"/>
          </w:tcPr>
          <w:p w:rsidR="00757CD5" w:rsidRPr="00A5001B" w:rsidRDefault="00757CD5" w:rsidP="00521B00">
            <w:pPr>
              <w:ind w:left="0" w:right="0" w:firstLine="0"/>
              <w:jc w:val="center"/>
            </w:pPr>
            <w:r w:rsidRPr="00A5001B">
              <w:t>Сумма, млн. руб.</w:t>
            </w:r>
          </w:p>
        </w:tc>
        <w:tc>
          <w:tcPr>
            <w:tcW w:w="3862" w:type="dxa"/>
            <w:gridSpan w:val="2"/>
          </w:tcPr>
          <w:p w:rsidR="00757CD5" w:rsidRPr="00A5001B" w:rsidRDefault="00757CD5" w:rsidP="00521B00">
            <w:pPr>
              <w:ind w:left="0" w:right="0" w:firstLine="0"/>
              <w:jc w:val="center"/>
            </w:pPr>
            <w:r w:rsidRPr="00A5001B">
              <w:t>Структура</w:t>
            </w:r>
          </w:p>
        </w:tc>
      </w:tr>
      <w:tr w:rsidR="00757CD5" w:rsidRPr="00A5001B" w:rsidTr="00521B00">
        <w:tc>
          <w:tcPr>
            <w:tcW w:w="3969" w:type="dxa"/>
            <w:vMerge/>
          </w:tcPr>
          <w:p w:rsidR="00757CD5" w:rsidRPr="00A5001B" w:rsidRDefault="00757CD5" w:rsidP="00521B00">
            <w:pPr>
              <w:ind w:left="0" w:right="0" w:firstLine="0"/>
              <w:jc w:val="left"/>
            </w:pPr>
          </w:p>
        </w:tc>
        <w:tc>
          <w:tcPr>
            <w:tcW w:w="1860" w:type="dxa"/>
            <w:vMerge/>
          </w:tcPr>
          <w:p w:rsidR="00757CD5" w:rsidRPr="00A5001B" w:rsidRDefault="00757CD5" w:rsidP="00521B00">
            <w:pPr>
              <w:ind w:left="0" w:right="0" w:firstLine="0"/>
              <w:jc w:val="center"/>
            </w:pPr>
          </w:p>
        </w:tc>
        <w:tc>
          <w:tcPr>
            <w:tcW w:w="2019" w:type="dxa"/>
          </w:tcPr>
          <w:p w:rsidR="00757CD5" w:rsidRPr="00A5001B" w:rsidRDefault="00757CD5" w:rsidP="00521B00">
            <w:pPr>
              <w:ind w:left="0" w:right="0" w:firstLine="0"/>
              <w:jc w:val="center"/>
            </w:pPr>
            <w:r w:rsidRPr="00A5001B">
              <w:t>Удельный вес в % к итогу</w:t>
            </w:r>
          </w:p>
        </w:tc>
        <w:tc>
          <w:tcPr>
            <w:tcW w:w="1843" w:type="dxa"/>
          </w:tcPr>
          <w:p w:rsidR="00757CD5" w:rsidRPr="00A5001B" w:rsidRDefault="00757CD5" w:rsidP="00521B00">
            <w:pPr>
              <w:ind w:left="0" w:right="0" w:firstLine="0"/>
              <w:jc w:val="center"/>
            </w:pPr>
            <w:r w:rsidRPr="00A5001B">
              <w:t>Удельный вес в % в разделе</w:t>
            </w:r>
          </w:p>
        </w:tc>
      </w:tr>
      <w:tr w:rsidR="00757CD5" w:rsidRPr="00A5001B" w:rsidTr="00521B00">
        <w:tc>
          <w:tcPr>
            <w:tcW w:w="3969" w:type="dxa"/>
          </w:tcPr>
          <w:p w:rsidR="00757CD5" w:rsidRPr="00A5001B" w:rsidRDefault="00757CD5" w:rsidP="00521B00">
            <w:pPr>
              <w:ind w:left="0" w:right="0" w:firstLine="0"/>
              <w:jc w:val="center"/>
            </w:pPr>
            <w:r w:rsidRPr="00A5001B">
              <w:t>1</w:t>
            </w:r>
          </w:p>
        </w:tc>
        <w:tc>
          <w:tcPr>
            <w:tcW w:w="1860" w:type="dxa"/>
          </w:tcPr>
          <w:p w:rsidR="00757CD5" w:rsidRPr="00A5001B" w:rsidRDefault="00757CD5" w:rsidP="00521B00">
            <w:pPr>
              <w:ind w:left="0" w:right="0" w:firstLine="0"/>
              <w:jc w:val="center"/>
            </w:pPr>
            <w:r w:rsidRPr="00A5001B">
              <w:t>2</w:t>
            </w:r>
          </w:p>
        </w:tc>
        <w:tc>
          <w:tcPr>
            <w:tcW w:w="2019" w:type="dxa"/>
          </w:tcPr>
          <w:p w:rsidR="00757CD5" w:rsidRPr="00A5001B" w:rsidRDefault="00757CD5" w:rsidP="00521B00">
            <w:pPr>
              <w:ind w:left="0" w:right="0" w:firstLine="0"/>
              <w:jc w:val="center"/>
            </w:pPr>
            <w:r w:rsidRPr="00A5001B">
              <w:t>3</w:t>
            </w:r>
          </w:p>
        </w:tc>
        <w:tc>
          <w:tcPr>
            <w:tcW w:w="1843" w:type="dxa"/>
          </w:tcPr>
          <w:p w:rsidR="00757CD5" w:rsidRPr="00A5001B" w:rsidRDefault="00757CD5" w:rsidP="00521B00">
            <w:pPr>
              <w:ind w:left="0" w:right="0" w:firstLine="0"/>
              <w:jc w:val="center"/>
            </w:pPr>
            <w:r w:rsidRPr="00A5001B">
              <w:t>4</w:t>
            </w:r>
          </w:p>
        </w:tc>
      </w:tr>
      <w:tr w:rsidR="00757CD5" w:rsidRPr="00A5001B" w:rsidTr="00521B00">
        <w:tc>
          <w:tcPr>
            <w:tcW w:w="3969" w:type="dxa"/>
          </w:tcPr>
          <w:p w:rsidR="00757CD5" w:rsidRPr="00A5001B" w:rsidRDefault="00757CD5" w:rsidP="00521B00">
            <w:pPr>
              <w:ind w:left="0" w:right="0" w:firstLine="0"/>
              <w:jc w:val="left"/>
            </w:pPr>
            <w:r w:rsidRPr="00A5001B">
              <w:t>1 Налоговые доходы, всего</w:t>
            </w:r>
          </w:p>
        </w:tc>
        <w:tc>
          <w:tcPr>
            <w:tcW w:w="1860" w:type="dxa"/>
          </w:tcPr>
          <w:p w:rsidR="00757CD5" w:rsidRPr="00A5001B" w:rsidRDefault="00757CD5" w:rsidP="00521B00">
            <w:pPr>
              <w:ind w:left="0" w:right="0" w:firstLine="0"/>
              <w:jc w:val="center"/>
              <w:rPr>
                <w:color w:val="000000"/>
                <w:szCs w:val="24"/>
              </w:rPr>
            </w:pPr>
            <w:r w:rsidRPr="00A5001B">
              <w:rPr>
                <w:color w:val="000000"/>
                <w:szCs w:val="24"/>
              </w:rPr>
              <w:t>6283,26</w:t>
            </w:r>
          </w:p>
        </w:tc>
        <w:tc>
          <w:tcPr>
            <w:tcW w:w="2019" w:type="dxa"/>
          </w:tcPr>
          <w:p w:rsidR="00757CD5" w:rsidRPr="00A5001B" w:rsidRDefault="00757CD5" w:rsidP="00521B00">
            <w:pPr>
              <w:ind w:left="0" w:right="0" w:firstLine="0"/>
              <w:jc w:val="center"/>
              <w:rPr>
                <w:color w:val="000000"/>
                <w:szCs w:val="24"/>
              </w:rPr>
            </w:pPr>
            <w:r w:rsidRPr="00A5001B">
              <w:rPr>
                <w:color w:val="000000"/>
                <w:szCs w:val="24"/>
              </w:rPr>
              <w:t>63,57</w:t>
            </w:r>
          </w:p>
        </w:tc>
        <w:tc>
          <w:tcPr>
            <w:tcW w:w="1843" w:type="dxa"/>
          </w:tcPr>
          <w:p w:rsidR="00757CD5" w:rsidRPr="00A5001B" w:rsidRDefault="00757CD5" w:rsidP="00521B00">
            <w:pPr>
              <w:ind w:left="0" w:right="0" w:firstLine="0"/>
              <w:jc w:val="center"/>
              <w:rPr>
                <w:color w:val="000000"/>
                <w:szCs w:val="24"/>
              </w:rPr>
            </w:pPr>
            <w:r w:rsidRPr="00A5001B">
              <w:rPr>
                <w:color w:val="000000"/>
                <w:szCs w:val="24"/>
              </w:rPr>
              <w:t>100</w:t>
            </w:r>
          </w:p>
        </w:tc>
      </w:tr>
      <w:tr w:rsidR="00757CD5" w:rsidRPr="00A5001B" w:rsidTr="00521B00">
        <w:tc>
          <w:tcPr>
            <w:tcW w:w="3969" w:type="dxa"/>
            <w:tcBorders>
              <w:bottom w:val="nil"/>
            </w:tcBorders>
          </w:tcPr>
          <w:p w:rsidR="00757CD5" w:rsidRPr="00A5001B" w:rsidRDefault="00757CD5" w:rsidP="00521B00">
            <w:pPr>
              <w:ind w:left="0" w:right="0" w:firstLine="0"/>
              <w:jc w:val="left"/>
            </w:pPr>
            <w:r w:rsidRPr="00A5001B">
              <w:t>в том числе:</w:t>
            </w:r>
          </w:p>
        </w:tc>
        <w:tc>
          <w:tcPr>
            <w:tcW w:w="1860" w:type="dxa"/>
            <w:tcBorders>
              <w:bottom w:val="nil"/>
            </w:tcBorders>
          </w:tcPr>
          <w:p w:rsidR="00757CD5" w:rsidRPr="00A5001B" w:rsidRDefault="00757CD5" w:rsidP="00521B00">
            <w:pPr>
              <w:ind w:left="0" w:right="0" w:firstLine="0"/>
              <w:jc w:val="center"/>
              <w:rPr>
                <w:color w:val="000000"/>
                <w:szCs w:val="24"/>
              </w:rPr>
            </w:pPr>
          </w:p>
        </w:tc>
        <w:tc>
          <w:tcPr>
            <w:tcW w:w="2019" w:type="dxa"/>
            <w:tcBorders>
              <w:bottom w:val="nil"/>
            </w:tcBorders>
          </w:tcPr>
          <w:p w:rsidR="00757CD5" w:rsidRPr="00A5001B" w:rsidRDefault="00757CD5" w:rsidP="00521B00">
            <w:pPr>
              <w:ind w:left="0" w:right="0" w:firstLine="0"/>
              <w:jc w:val="center"/>
              <w:rPr>
                <w:color w:val="000000"/>
                <w:szCs w:val="24"/>
              </w:rPr>
            </w:pPr>
            <w:r w:rsidRPr="00A5001B">
              <w:rPr>
                <w:color w:val="000000"/>
                <w:szCs w:val="24"/>
              </w:rPr>
              <w:t> </w:t>
            </w:r>
          </w:p>
        </w:tc>
        <w:tc>
          <w:tcPr>
            <w:tcW w:w="1843" w:type="dxa"/>
            <w:tcBorders>
              <w:bottom w:val="nil"/>
            </w:tcBorders>
          </w:tcPr>
          <w:p w:rsidR="00757CD5" w:rsidRPr="00A5001B" w:rsidRDefault="00757CD5" w:rsidP="00521B00">
            <w:pPr>
              <w:ind w:left="0" w:right="0" w:firstLine="0"/>
              <w:jc w:val="center"/>
              <w:rPr>
                <w:color w:val="000000"/>
                <w:szCs w:val="24"/>
              </w:rPr>
            </w:pPr>
            <w:r w:rsidRPr="00A5001B">
              <w:rPr>
                <w:color w:val="000000"/>
                <w:szCs w:val="24"/>
              </w:rPr>
              <w:t> </w:t>
            </w:r>
          </w:p>
        </w:tc>
      </w:tr>
      <w:tr w:rsidR="00757CD5" w:rsidRPr="00A5001B" w:rsidTr="00521B00">
        <w:tc>
          <w:tcPr>
            <w:tcW w:w="3969" w:type="dxa"/>
          </w:tcPr>
          <w:p w:rsidR="00757CD5" w:rsidRPr="00A5001B" w:rsidRDefault="00757CD5" w:rsidP="00521B00">
            <w:pPr>
              <w:ind w:left="0" w:right="0" w:firstLine="0"/>
              <w:jc w:val="left"/>
            </w:pPr>
            <w:r w:rsidRPr="00A5001B">
              <w:t>1.1 Налог на прибыль предприятий и организаций</w:t>
            </w:r>
          </w:p>
        </w:tc>
        <w:tc>
          <w:tcPr>
            <w:tcW w:w="1860" w:type="dxa"/>
          </w:tcPr>
          <w:p w:rsidR="00757CD5" w:rsidRPr="00A5001B" w:rsidRDefault="00757CD5" w:rsidP="00521B00">
            <w:pPr>
              <w:ind w:left="0" w:right="0" w:firstLine="0"/>
              <w:jc w:val="center"/>
              <w:rPr>
                <w:color w:val="000000"/>
                <w:szCs w:val="24"/>
              </w:rPr>
            </w:pPr>
            <w:r w:rsidRPr="00A5001B">
              <w:rPr>
                <w:color w:val="000000"/>
                <w:szCs w:val="24"/>
              </w:rPr>
              <w:t>2133,44</w:t>
            </w:r>
          </w:p>
        </w:tc>
        <w:tc>
          <w:tcPr>
            <w:tcW w:w="2019" w:type="dxa"/>
          </w:tcPr>
          <w:p w:rsidR="00757CD5" w:rsidRPr="00A5001B" w:rsidRDefault="00757CD5" w:rsidP="00521B00">
            <w:pPr>
              <w:ind w:left="0" w:right="0" w:firstLine="0"/>
              <w:jc w:val="center"/>
              <w:rPr>
                <w:color w:val="000000"/>
                <w:szCs w:val="24"/>
              </w:rPr>
            </w:pPr>
            <w:r w:rsidRPr="00A5001B">
              <w:rPr>
                <w:color w:val="000000"/>
                <w:szCs w:val="24"/>
              </w:rPr>
              <w:t>21,59</w:t>
            </w:r>
          </w:p>
        </w:tc>
        <w:tc>
          <w:tcPr>
            <w:tcW w:w="1843" w:type="dxa"/>
          </w:tcPr>
          <w:p w:rsidR="00757CD5" w:rsidRPr="00A5001B" w:rsidRDefault="00757CD5" w:rsidP="00521B00">
            <w:pPr>
              <w:ind w:left="0" w:right="0" w:firstLine="0"/>
              <w:jc w:val="center"/>
              <w:rPr>
                <w:color w:val="000000"/>
                <w:szCs w:val="24"/>
              </w:rPr>
            </w:pPr>
            <w:r w:rsidRPr="00A5001B">
              <w:rPr>
                <w:color w:val="000000"/>
                <w:szCs w:val="24"/>
              </w:rPr>
              <w:t>33,95</w:t>
            </w:r>
          </w:p>
        </w:tc>
      </w:tr>
      <w:tr w:rsidR="00757CD5" w:rsidRPr="00A5001B" w:rsidTr="00BD7C68">
        <w:tc>
          <w:tcPr>
            <w:tcW w:w="5829" w:type="dxa"/>
            <w:gridSpan w:val="2"/>
            <w:tcBorders>
              <w:top w:val="nil"/>
              <w:left w:val="nil"/>
              <w:right w:val="nil"/>
            </w:tcBorders>
          </w:tcPr>
          <w:p w:rsidR="00757CD5" w:rsidRPr="00A5001B" w:rsidRDefault="00757CD5" w:rsidP="00BD7C68">
            <w:pPr>
              <w:ind w:left="0" w:right="0" w:firstLine="0"/>
              <w:jc w:val="left"/>
            </w:pPr>
            <w:r w:rsidRPr="00A5001B">
              <w:t>Продолжение Таблицы 3</w:t>
            </w:r>
          </w:p>
          <w:p w:rsidR="00757CD5" w:rsidRPr="00A5001B" w:rsidRDefault="00757CD5" w:rsidP="00BD7C68">
            <w:pPr>
              <w:ind w:left="0" w:right="0" w:firstLine="0"/>
              <w:jc w:val="left"/>
              <w:rPr>
                <w:color w:val="000000"/>
                <w:szCs w:val="24"/>
              </w:rPr>
            </w:pPr>
          </w:p>
        </w:tc>
        <w:tc>
          <w:tcPr>
            <w:tcW w:w="2019" w:type="dxa"/>
            <w:tcBorders>
              <w:top w:val="nil"/>
              <w:left w:val="nil"/>
              <w:right w:val="nil"/>
            </w:tcBorders>
          </w:tcPr>
          <w:p w:rsidR="00757CD5" w:rsidRPr="00A5001B" w:rsidRDefault="00757CD5" w:rsidP="00BD7C68">
            <w:pPr>
              <w:ind w:left="0" w:right="0" w:firstLine="0"/>
              <w:jc w:val="center"/>
              <w:rPr>
                <w:color w:val="000000"/>
                <w:szCs w:val="24"/>
              </w:rPr>
            </w:pPr>
          </w:p>
        </w:tc>
        <w:tc>
          <w:tcPr>
            <w:tcW w:w="1843" w:type="dxa"/>
            <w:tcBorders>
              <w:top w:val="nil"/>
              <w:left w:val="nil"/>
              <w:right w:val="nil"/>
            </w:tcBorders>
          </w:tcPr>
          <w:p w:rsidR="00757CD5" w:rsidRPr="00A5001B" w:rsidRDefault="00757CD5" w:rsidP="00BD7C68">
            <w:pPr>
              <w:ind w:left="0" w:right="0" w:firstLine="0"/>
              <w:jc w:val="center"/>
              <w:rPr>
                <w:color w:val="000000"/>
                <w:szCs w:val="24"/>
              </w:rPr>
            </w:pPr>
          </w:p>
        </w:tc>
      </w:tr>
      <w:tr w:rsidR="00757CD5" w:rsidRPr="00A5001B" w:rsidTr="00BD7C68">
        <w:tc>
          <w:tcPr>
            <w:tcW w:w="3969" w:type="dxa"/>
          </w:tcPr>
          <w:p w:rsidR="00757CD5" w:rsidRPr="00A5001B" w:rsidRDefault="00757CD5" w:rsidP="00BD7C68">
            <w:pPr>
              <w:ind w:left="0" w:right="0" w:firstLine="0"/>
              <w:jc w:val="center"/>
            </w:pPr>
            <w:r w:rsidRPr="00A5001B">
              <w:t>1</w:t>
            </w:r>
          </w:p>
        </w:tc>
        <w:tc>
          <w:tcPr>
            <w:tcW w:w="1860" w:type="dxa"/>
          </w:tcPr>
          <w:p w:rsidR="00757CD5" w:rsidRPr="00A5001B" w:rsidRDefault="00757CD5" w:rsidP="00BD7C68">
            <w:pPr>
              <w:ind w:left="0" w:right="0" w:firstLine="0"/>
              <w:jc w:val="center"/>
              <w:rPr>
                <w:color w:val="000000"/>
                <w:szCs w:val="24"/>
              </w:rPr>
            </w:pPr>
            <w:r w:rsidRPr="00A5001B">
              <w:rPr>
                <w:color w:val="000000"/>
                <w:szCs w:val="24"/>
              </w:rPr>
              <w:t>2</w:t>
            </w:r>
          </w:p>
        </w:tc>
        <w:tc>
          <w:tcPr>
            <w:tcW w:w="2019" w:type="dxa"/>
          </w:tcPr>
          <w:p w:rsidR="00757CD5" w:rsidRPr="00A5001B" w:rsidRDefault="00757CD5" w:rsidP="00BD7C68">
            <w:pPr>
              <w:ind w:left="0" w:right="0" w:firstLine="0"/>
              <w:jc w:val="center"/>
              <w:rPr>
                <w:color w:val="000000"/>
                <w:szCs w:val="24"/>
              </w:rPr>
            </w:pPr>
            <w:r w:rsidRPr="00A5001B">
              <w:rPr>
                <w:color w:val="000000"/>
                <w:szCs w:val="24"/>
              </w:rPr>
              <w:t>3</w:t>
            </w:r>
          </w:p>
        </w:tc>
        <w:tc>
          <w:tcPr>
            <w:tcW w:w="1843" w:type="dxa"/>
          </w:tcPr>
          <w:p w:rsidR="00757CD5" w:rsidRPr="00A5001B" w:rsidRDefault="00757CD5" w:rsidP="00BD7C68">
            <w:pPr>
              <w:ind w:left="0" w:right="0" w:firstLine="0"/>
              <w:jc w:val="center"/>
              <w:rPr>
                <w:color w:val="000000"/>
                <w:szCs w:val="24"/>
              </w:rPr>
            </w:pPr>
            <w:r w:rsidRPr="00A5001B">
              <w:rPr>
                <w:color w:val="000000"/>
                <w:szCs w:val="24"/>
              </w:rPr>
              <w:t>4</w:t>
            </w:r>
          </w:p>
        </w:tc>
      </w:tr>
      <w:tr w:rsidR="00757CD5" w:rsidRPr="00A5001B" w:rsidTr="00521B00">
        <w:tc>
          <w:tcPr>
            <w:tcW w:w="3969" w:type="dxa"/>
          </w:tcPr>
          <w:p w:rsidR="00757CD5" w:rsidRPr="00A5001B" w:rsidRDefault="00757CD5" w:rsidP="00521B00">
            <w:pPr>
              <w:ind w:left="0" w:right="0" w:firstLine="0"/>
              <w:jc w:val="left"/>
            </w:pPr>
            <w:r w:rsidRPr="00A5001B">
              <w:t>1.2 Подоходный налог с физических лиц</w:t>
            </w:r>
          </w:p>
        </w:tc>
        <w:tc>
          <w:tcPr>
            <w:tcW w:w="1860" w:type="dxa"/>
          </w:tcPr>
          <w:p w:rsidR="00757CD5" w:rsidRPr="00A5001B" w:rsidRDefault="00757CD5" w:rsidP="00521B00">
            <w:pPr>
              <w:ind w:left="0" w:right="0" w:firstLine="0"/>
              <w:jc w:val="center"/>
              <w:rPr>
                <w:color w:val="000000"/>
                <w:szCs w:val="24"/>
              </w:rPr>
            </w:pPr>
            <w:r w:rsidRPr="00A5001B">
              <w:rPr>
                <w:color w:val="000000"/>
                <w:szCs w:val="24"/>
              </w:rPr>
              <w:t>303,02</w:t>
            </w:r>
          </w:p>
        </w:tc>
        <w:tc>
          <w:tcPr>
            <w:tcW w:w="2019" w:type="dxa"/>
          </w:tcPr>
          <w:p w:rsidR="00757CD5" w:rsidRPr="00A5001B" w:rsidRDefault="00757CD5" w:rsidP="00521B00">
            <w:pPr>
              <w:ind w:left="0" w:right="0" w:firstLine="0"/>
              <w:jc w:val="center"/>
              <w:rPr>
                <w:color w:val="000000"/>
                <w:szCs w:val="24"/>
              </w:rPr>
            </w:pPr>
            <w:r w:rsidRPr="00A5001B">
              <w:rPr>
                <w:color w:val="000000"/>
                <w:szCs w:val="24"/>
              </w:rPr>
              <w:t>3,07</w:t>
            </w:r>
          </w:p>
        </w:tc>
        <w:tc>
          <w:tcPr>
            <w:tcW w:w="1843" w:type="dxa"/>
          </w:tcPr>
          <w:p w:rsidR="00757CD5" w:rsidRPr="00A5001B" w:rsidRDefault="00757CD5" w:rsidP="00521B00">
            <w:pPr>
              <w:ind w:left="0" w:right="0" w:firstLine="0"/>
              <w:jc w:val="center"/>
              <w:rPr>
                <w:color w:val="000000"/>
                <w:szCs w:val="24"/>
              </w:rPr>
            </w:pPr>
            <w:r w:rsidRPr="00A5001B">
              <w:rPr>
                <w:color w:val="000000"/>
                <w:szCs w:val="24"/>
              </w:rPr>
              <w:t>4,82</w:t>
            </w:r>
          </w:p>
        </w:tc>
      </w:tr>
      <w:tr w:rsidR="00757CD5" w:rsidRPr="00A5001B" w:rsidTr="00521B00">
        <w:tc>
          <w:tcPr>
            <w:tcW w:w="3969" w:type="dxa"/>
          </w:tcPr>
          <w:p w:rsidR="00757CD5" w:rsidRPr="00A5001B" w:rsidRDefault="00757CD5" w:rsidP="00521B00">
            <w:pPr>
              <w:ind w:left="0" w:right="0" w:firstLine="0"/>
              <w:jc w:val="left"/>
            </w:pPr>
            <w:r w:rsidRPr="00A5001B">
              <w:t>1.3 Налог на добавленную стоимость</w:t>
            </w:r>
          </w:p>
        </w:tc>
        <w:tc>
          <w:tcPr>
            <w:tcW w:w="1860" w:type="dxa"/>
          </w:tcPr>
          <w:p w:rsidR="00757CD5" w:rsidRPr="00A5001B" w:rsidRDefault="00757CD5" w:rsidP="00521B00">
            <w:pPr>
              <w:ind w:left="0" w:right="0" w:firstLine="0"/>
              <w:jc w:val="center"/>
              <w:rPr>
                <w:color w:val="000000"/>
                <w:szCs w:val="24"/>
              </w:rPr>
            </w:pPr>
            <w:r w:rsidRPr="00A5001B">
              <w:rPr>
                <w:color w:val="000000"/>
                <w:szCs w:val="24"/>
              </w:rPr>
              <w:t>2435,52</w:t>
            </w:r>
          </w:p>
        </w:tc>
        <w:tc>
          <w:tcPr>
            <w:tcW w:w="2019" w:type="dxa"/>
          </w:tcPr>
          <w:p w:rsidR="00757CD5" w:rsidRPr="00A5001B" w:rsidRDefault="00757CD5" w:rsidP="00521B00">
            <w:pPr>
              <w:ind w:left="0" w:right="0" w:firstLine="0"/>
              <w:jc w:val="center"/>
              <w:rPr>
                <w:color w:val="000000"/>
                <w:szCs w:val="24"/>
              </w:rPr>
            </w:pPr>
            <w:r w:rsidRPr="00A5001B">
              <w:rPr>
                <w:color w:val="000000"/>
                <w:szCs w:val="24"/>
              </w:rPr>
              <w:t>24,64</w:t>
            </w:r>
          </w:p>
        </w:tc>
        <w:tc>
          <w:tcPr>
            <w:tcW w:w="1843" w:type="dxa"/>
          </w:tcPr>
          <w:p w:rsidR="00757CD5" w:rsidRPr="00A5001B" w:rsidRDefault="00757CD5" w:rsidP="00521B00">
            <w:pPr>
              <w:ind w:left="0" w:right="0" w:firstLine="0"/>
              <w:jc w:val="center"/>
              <w:rPr>
                <w:color w:val="000000"/>
                <w:szCs w:val="24"/>
              </w:rPr>
            </w:pPr>
            <w:r w:rsidRPr="00A5001B">
              <w:rPr>
                <w:color w:val="000000"/>
                <w:szCs w:val="24"/>
              </w:rPr>
              <w:t>38,76</w:t>
            </w:r>
          </w:p>
        </w:tc>
      </w:tr>
      <w:tr w:rsidR="00757CD5" w:rsidRPr="00A5001B" w:rsidTr="00521B00">
        <w:tc>
          <w:tcPr>
            <w:tcW w:w="3969" w:type="dxa"/>
          </w:tcPr>
          <w:p w:rsidR="00757CD5" w:rsidRPr="00A5001B" w:rsidRDefault="00757CD5" w:rsidP="00521B00">
            <w:pPr>
              <w:ind w:left="0" w:right="0" w:firstLine="0"/>
              <w:jc w:val="left"/>
            </w:pPr>
            <w:r w:rsidRPr="00A5001B">
              <w:t>1.4 Акцизы</w:t>
            </w:r>
          </w:p>
        </w:tc>
        <w:tc>
          <w:tcPr>
            <w:tcW w:w="1860" w:type="dxa"/>
          </w:tcPr>
          <w:p w:rsidR="00757CD5" w:rsidRPr="00A5001B" w:rsidRDefault="00757CD5" w:rsidP="00521B00">
            <w:pPr>
              <w:ind w:left="0" w:right="0" w:firstLine="0"/>
              <w:jc w:val="center"/>
              <w:rPr>
                <w:color w:val="000000"/>
                <w:szCs w:val="24"/>
              </w:rPr>
            </w:pPr>
            <w:r w:rsidRPr="00A5001B">
              <w:rPr>
                <w:color w:val="000000"/>
                <w:szCs w:val="24"/>
              </w:rPr>
              <w:t>493,71</w:t>
            </w:r>
          </w:p>
        </w:tc>
        <w:tc>
          <w:tcPr>
            <w:tcW w:w="2019" w:type="dxa"/>
          </w:tcPr>
          <w:p w:rsidR="00757CD5" w:rsidRPr="00A5001B" w:rsidRDefault="00757CD5" w:rsidP="00521B00">
            <w:pPr>
              <w:ind w:left="0" w:right="0" w:firstLine="0"/>
              <w:jc w:val="center"/>
              <w:rPr>
                <w:color w:val="000000"/>
                <w:szCs w:val="24"/>
              </w:rPr>
            </w:pPr>
            <w:r w:rsidRPr="00A5001B">
              <w:rPr>
                <w:color w:val="000000"/>
                <w:szCs w:val="24"/>
              </w:rPr>
              <w:t>5,00</w:t>
            </w:r>
          </w:p>
        </w:tc>
        <w:tc>
          <w:tcPr>
            <w:tcW w:w="1843" w:type="dxa"/>
          </w:tcPr>
          <w:p w:rsidR="00757CD5" w:rsidRPr="00A5001B" w:rsidRDefault="00757CD5" w:rsidP="00521B00">
            <w:pPr>
              <w:ind w:left="0" w:right="0" w:firstLine="0"/>
              <w:jc w:val="center"/>
              <w:rPr>
                <w:color w:val="000000"/>
                <w:szCs w:val="24"/>
              </w:rPr>
            </w:pPr>
            <w:r w:rsidRPr="00A5001B">
              <w:rPr>
                <w:color w:val="000000"/>
                <w:szCs w:val="24"/>
              </w:rPr>
              <w:t>7,86</w:t>
            </w:r>
          </w:p>
        </w:tc>
      </w:tr>
      <w:tr w:rsidR="00757CD5" w:rsidRPr="00A5001B" w:rsidTr="00521B00">
        <w:tc>
          <w:tcPr>
            <w:tcW w:w="3969" w:type="dxa"/>
          </w:tcPr>
          <w:p w:rsidR="00757CD5" w:rsidRPr="00A5001B" w:rsidRDefault="00757CD5" w:rsidP="00521B00">
            <w:pPr>
              <w:ind w:left="0" w:right="0" w:firstLine="0"/>
              <w:jc w:val="left"/>
            </w:pPr>
            <w:r w:rsidRPr="00A5001B">
              <w:t>1.5 Лицензионные и регистрационные сборы</w:t>
            </w:r>
          </w:p>
        </w:tc>
        <w:tc>
          <w:tcPr>
            <w:tcW w:w="1860" w:type="dxa"/>
          </w:tcPr>
          <w:p w:rsidR="00757CD5" w:rsidRPr="00A5001B" w:rsidRDefault="00757CD5" w:rsidP="00521B00">
            <w:pPr>
              <w:ind w:left="0" w:right="0" w:firstLine="0"/>
              <w:jc w:val="center"/>
              <w:rPr>
                <w:color w:val="000000"/>
                <w:szCs w:val="24"/>
              </w:rPr>
            </w:pPr>
            <w:r w:rsidRPr="00A5001B">
              <w:rPr>
                <w:color w:val="000000"/>
                <w:szCs w:val="24"/>
              </w:rPr>
              <w:t>5,66</w:t>
            </w:r>
          </w:p>
        </w:tc>
        <w:tc>
          <w:tcPr>
            <w:tcW w:w="2019" w:type="dxa"/>
          </w:tcPr>
          <w:p w:rsidR="00757CD5" w:rsidRPr="00A5001B" w:rsidRDefault="00757CD5" w:rsidP="00521B00">
            <w:pPr>
              <w:ind w:left="0" w:right="0" w:firstLine="0"/>
              <w:jc w:val="center"/>
              <w:rPr>
                <w:color w:val="000000"/>
                <w:szCs w:val="24"/>
              </w:rPr>
            </w:pPr>
            <w:r w:rsidRPr="00A5001B">
              <w:rPr>
                <w:color w:val="000000"/>
                <w:szCs w:val="24"/>
              </w:rPr>
              <w:t>0,06</w:t>
            </w:r>
          </w:p>
        </w:tc>
        <w:tc>
          <w:tcPr>
            <w:tcW w:w="1843" w:type="dxa"/>
          </w:tcPr>
          <w:p w:rsidR="00757CD5" w:rsidRPr="00A5001B" w:rsidRDefault="00757CD5" w:rsidP="00521B00">
            <w:pPr>
              <w:ind w:left="0" w:right="0" w:firstLine="0"/>
              <w:jc w:val="center"/>
              <w:rPr>
                <w:color w:val="000000"/>
                <w:szCs w:val="24"/>
              </w:rPr>
            </w:pPr>
            <w:r w:rsidRPr="00A5001B">
              <w:rPr>
                <w:color w:val="000000"/>
                <w:szCs w:val="24"/>
              </w:rPr>
              <w:t>0,09</w:t>
            </w:r>
          </w:p>
        </w:tc>
      </w:tr>
      <w:tr w:rsidR="00757CD5" w:rsidRPr="00A5001B" w:rsidTr="00521B00">
        <w:tc>
          <w:tcPr>
            <w:tcW w:w="3969" w:type="dxa"/>
          </w:tcPr>
          <w:p w:rsidR="00757CD5" w:rsidRPr="00A5001B" w:rsidRDefault="00757CD5" w:rsidP="00521B00">
            <w:pPr>
              <w:ind w:left="0" w:right="0" w:firstLine="0"/>
              <w:jc w:val="left"/>
            </w:pPr>
            <w:r w:rsidRPr="00A5001B">
              <w:t>1.6 Платежи за пользование природными ресурсами</w:t>
            </w:r>
          </w:p>
        </w:tc>
        <w:tc>
          <w:tcPr>
            <w:tcW w:w="1860" w:type="dxa"/>
          </w:tcPr>
          <w:p w:rsidR="00757CD5" w:rsidRPr="00A5001B" w:rsidRDefault="00757CD5" w:rsidP="00521B00">
            <w:pPr>
              <w:ind w:left="0" w:right="0" w:firstLine="0"/>
              <w:jc w:val="center"/>
              <w:rPr>
                <w:color w:val="000000"/>
                <w:szCs w:val="24"/>
              </w:rPr>
            </w:pPr>
            <w:r w:rsidRPr="00A5001B">
              <w:rPr>
                <w:color w:val="000000"/>
                <w:szCs w:val="24"/>
              </w:rPr>
              <w:t>141,60</w:t>
            </w:r>
          </w:p>
        </w:tc>
        <w:tc>
          <w:tcPr>
            <w:tcW w:w="2019" w:type="dxa"/>
          </w:tcPr>
          <w:p w:rsidR="00757CD5" w:rsidRPr="00A5001B" w:rsidRDefault="00757CD5" w:rsidP="00521B00">
            <w:pPr>
              <w:ind w:left="0" w:right="0" w:firstLine="0"/>
              <w:jc w:val="center"/>
              <w:rPr>
                <w:color w:val="000000"/>
                <w:szCs w:val="24"/>
              </w:rPr>
            </w:pPr>
            <w:r w:rsidRPr="00A5001B">
              <w:rPr>
                <w:color w:val="000000"/>
                <w:szCs w:val="24"/>
              </w:rPr>
              <w:t>1,43</w:t>
            </w:r>
          </w:p>
        </w:tc>
        <w:tc>
          <w:tcPr>
            <w:tcW w:w="1843" w:type="dxa"/>
          </w:tcPr>
          <w:p w:rsidR="00757CD5" w:rsidRPr="00A5001B" w:rsidRDefault="00757CD5" w:rsidP="00521B00">
            <w:pPr>
              <w:ind w:left="0" w:right="0" w:firstLine="0"/>
              <w:jc w:val="center"/>
              <w:rPr>
                <w:color w:val="000000"/>
                <w:szCs w:val="24"/>
              </w:rPr>
            </w:pPr>
            <w:r w:rsidRPr="00A5001B">
              <w:rPr>
                <w:color w:val="000000"/>
                <w:szCs w:val="24"/>
              </w:rPr>
              <w:t>2,25</w:t>
            </w:r>
          </w:p>
        </w:tc>
      </w:tr>
      <w:tr w:rsidR="00757CD5" w:rsidRPr="00A5001B" w:rsidTr="00521B00">
        <w:tc>
          <w:tcPr>
            <w:tcW w:w="3969" w:type="dxa"/>
          </w:tcPr>
          <w:p w:rsidR="00757CD5" w:rsidRPr="00A5001B" w:rsidRDefault="00757CD5" w:rsidP="00521B00">
            <w:pPr>
              <w:ind w:left="0" w:right="0" w:firstLine="0"/>
              <w:jc w:val="left"/>
            </w:pPr>
            <w:r w:rsidRPr="00A5001B">
              <w:t>1.7 Налог на имущество предприятий</w:t>
            </w:r>
          </w:p>
        </w:tc>
        <w:tc>
          <w:tcPr>
            <w:tcW w:w="1860" w:type="dxa"/>
          </w:tcPr>
          <w:p w:rsidR="00757CD5" w:rsidRPr="00A5001B" w:rsidRDefault="00757CD5" w:rsidP="00521B00">
            <w:pPr>
              <w:ind w:left="0" w:right="0" w:firstLine="0"/>
              <w:jc w:val="center"/>
              <w:rPr>
                <w:color w:val="000000"/>
                <w:szCs w:val="24"/>
              </w:rPr>
            </w:pPr>
            <w:r w:rsidRPr="00A5001B">
              <w:rPr>
                <w:color w:val="000000"/>
                <w:szCs w:val="24"/>
              </w:rPr>
              <w:t>626,82</w:t>
            </w:r>
          </w:p>
        </w:tc>
        <w:tc>
          <w:tcPr>
            <w:tcW w:w="2019" w:type="dxa"/>
          </w:tcPr>
          <w:p w:rsidR="00757CD5" w:rsidRPr="00A5001B" w:rsidRDefault="00757CD5" w:rsidP="00521B00">
            <w:pPr>
              <w:ind w:left="0" w:right="0" w:firstLine="0"/>
              <w:jc w:val="center"/>
              <w:rPr>
                <w:color w:val="000000"/>
                <w:szCs w:val="24"/>
              </w:rPr>
            </w:pPr>
            <w:r w:rsidRPr="00A5001B">
              <w:rPr>
                <w:color w:val="000000"/>
                <w:szCs w:val="24"/>
              </w:rPr>
              <w:t>6,34</w:t>
            </w:r>
          </w:p>
        </w:tc>
        <w:tc>
          <w:tcPr>
            <w:tcW w:w="1843" w:type="dxa"/>
          </w:tcPr>
          <w:p w:rsidR="00757CD5" w:rsidRPr="00A5001B" w:rsidRDefault="00757CD5" w:rsidP="00521B00">
            <w:pPr>
              <w:ind w:left="0" w:right="0" w:firstLine="0"/>
              <w:jc w:val="center"/>
              <w:rPr>
                <w:color w:val="000000"/>
                <w:szCs w:val="24"/>
              </w:rPr>
            </w:pPr>
            <w:r w:rsidRPr="00A5001B">
              <w:rPr>
                <w:color w:val="000000"/>
                <w:szCs w:val="24"/>
              </w:rPr>
              <w:t>9,98</w:t>
            </w:r>
          </w:p>
        </w:tc>
      </w:tr>
      <w:tr w:rsidR="00757CD5" w:rsidRPr="00A5001B" w:rsidTr="00521B00">
        <w:tc>
          <w:tcPr>
            <w:tcW w:w="3969" w:type="dxa"/>
            <w:tcBorders>
              <w:bottom w:val="nil"/>
            </w:tcBorders>
          </w:tcPr>
          <w:p w:rsidR="00757CD5" w:rsidRPr="00A5001B" w:rsidRDefault="00757CD5" w:rsidP="00521B00">
            <w:pPr>
              <w:ind w:left="0" w:right="0" w:firstLine="0"/>
              <w:jc w:val="left"/>
            </w:pPr>
            <w:r w:rsidRPr="00A5001B">
              <w:t>1.8 Сбор на нужды образовательных учреждений</w:t>
            </w:r>
          </w:p>
        </w:tc>
        <w:tc>
          <w:tcPr>
            <w:tcW w:w="1860" w:type="dxa"/>
            <w:tcBorders>
              <w:bottom w:val="nil"/>
            </w:tcBorders>
          </w:tcPr>
          <w:p w:rsidR="00757CD5" w:rsidRPr="00A5001B" w:rsidRDefault="00757CD5" w:rsidP="00521B00">
            <w:pPr>
              <w:ind w:left="0" w:right="0" w:firstLine="0"/>
              <w:jc w:val="center"/>
              <w:rPr>
                <w:color w:val="000000"/>
                <w:szCs w:val="24"/>
              </w:rPr>
            </w:pPr>
            <w:r w:rsidRPr="00A5001B">
              <w:rPr>
                <w:color w:val="000000"/>
                <w:szCs w:val="24"/>
              </w:rPr>
              <w:t>124,61</w:t>
            </w:r>
          </w:p>
        </w:tc>
        <w:tc>
          <w:tcPr>
            <w:tcW w:w="2019" w:type="dxa"/>
            <w:tcBorders>
              <w:bottom w:val="nil"/>
            </w:tcBorders>
          </w:tcPr>
          <w:p w:rsidR="00757CD5" w:rsidRPr="00A5001B" w:rsidRDefault="00757CD5" w:rsidP="00521B00">
            <w:pPr>
              <w:ind w:left="0" w:right="0" w:firstLine="0"/>
              <w:jc w:val="center"/>
              <w:rPr>
                <w:color w:val="000000"/>
                <w:szCs w:val="24"/>
              </w:rPr>
            </w:pPr>
            <w:r w:rsidRPr="00A5001B">
              <w:rPr>
                <w:color w:val="000000"/>
                <w:szCs w:val="24"/>
              </w:rPr>
              <w:t>1,26</w:t>
            </w:r>
          </w:p>
        </w:tc>
        <w:tc>
          <w:tcPr>
            <w:tcW w:w="1843" w:type="dxa"/>
            <w:tcBorders>
              <w:bottom w:val="nil"/>
            </w:tcBorders>
          </w:tcPr>
          <w:p w:rsidR="00757CD5" w:rsidRPr="00A5001B" w:rsidRDefault="00757CD5" w:rsidP="00521B00">
            <w:pPr>
              <w:ind w:left="0" w:right="0" w:firstLine="0"/>
              <w:jc w:val="center"/>
              <w:rPr>
                <w:color w:val="000000"/>
                <w:szCs w:val="24"/>
              </w:rPr>
            </w:pPr>
            <w:r w:rsidRPr="00A5001B">
              <w:rPr>
                <w:color w:val="000000"/>
                <w:szCs w:val="24"/>
              </w:rPr>
              <w:t>1,98</w:t>
            </w:r>
          </w:p>
        </w:tc>
      </w:tr>
      <w:tr w:rsidR="00757CD5" w:rsidRPr="00A5001B" w:rsidTr="00521B00">
        <w:tc>
          <w:tcPr>
            <w:tcW w:w="3969" w:type="dxa"/>
          </w:tcPr>
          <w:p w:rsidR="00757CD5" w:rsidRPr="00A5001B" w:rsidRDefault="00757CD5" w:rsidP="00521B00">
            <w:pPr>
              <w:ind w:left="0" w:right="0" w:firstLine="0"/>
              <w:jc w:val="left"/>
            </w:pPr>
            <w:r w:rsidRPr="00A5001B">
              <w:t>1.9 Прочие налоги и сборы</w:t>
            </w:r>
          </w:p>
        </w:tc>
        <w:tc>
          <w:tcPr>
            <w:tcW w:w="1860" w:type="dxa"/>
          </w:tcPr>
          <w:p w:rsidR="00757CD5" w:rsidRPr="00A5001B" w:rsidRDefault="00757CD5" w:rsidP="00521B00">
            <w:pPr>
              <w:ind w:left="0" w:right="0" w:firstLine="0"/>
              <w:jc w:val="center"/>
              <w:rPr>
                <w:color w:val="000000"/>
                <w:szCs w:val="24"/>
              </w:rPr>
            </w:pPr>
            <w:r w:rsidRPr="00A5001B">
              <w:rPr>
                <w:color w:val="000000"/>
                <w:szCs w:val="24"/>
              </w:rPr>
              <w:t>18,88</w:t>
            </w:r>
          </w:p>
        </w:tc>
        <w:tc>
          <w:tcPr>
            <w:tcW w:w="2019" w:type="dxa"/>
          </w:tcPr>
          <w:p w:rsidR="00757CD5" w:rsidRPr="00A5001B" w:rsidRDefault="00757CD5" w:rsidP="00521B00">
            <w:pPr>
              <w:ind w:left="0" w:right="0" w:firstLine="0"/>
              <w:jc w:val="center"/>
              <w:rPr>
                <w:color w:val="000000"/>
                <w:szCs w:val="24"/>
              </w:rPr>
            </w:pPr>
            <w:r w:rsidRPr="00A5001B">
              <w:rPr>
                <w:color w:val="000000"/>
                <w:szCs w:val="24"/>
              </w:rPr>
              <w:t>0,19</w:t>
            </w:r>
          </w:p>
        </w:tc>
        <w:tc>
          <w:tcPr>
            <w:tcW w:w="1843" w:type="dxa"/>
          </w:tcPr>
          <w:p w:rsidR="00757CD5" w:rsidRPr="00A5001B" w:rsidRDefault="00757CD5" w:rsidP="00521B00">
            <w:pPr>
              <w:ind w:left="0" w:right="0" w:firstLine="0"/>
              <w:jc w:val="center"/>
              <w:rPr>
                <w:color w:val="000000"/>
                <w:szCs w:val="24"/>
              </w:rPr>
            </w:pPr>
            <w:r w:rsidRPr="00A5001B">
              <w:rPr>
                <w:color w:val="000000"/>
                <w:szCs w:val="24"/>
              </w:rPr>
              <w:t>0,30</w:t>
            </w:r>
          </w:p>
        </w:tc>
      </w:tr>
      <w:tr w:rsidR="00757CD5" w:rsidRPr="00A5001B" w:rsidTr="00521B00">
        <w:tc>
          <w:tcPr>
            <w:tcW w:w="3969" w:type="dxa"/>
          </w:tcPr>
          <w:p w:rsidR="00757CD5" w:rsidRPr="00A5001B" w:rsidRDefault="00757CD5" w:rsidP="00521B00">
            <w:pPr>
              <w:ind w:left="0" w:right="0" w:firstLine="0"/>
              <w:jc w:val="left"/>
            </w:pPr>
            <w:r w:rsidRPr="00A5001B">
              <w:t>2 Неналоговые доходы, всего</w:t>
            </w:r>
          </w:p>
        </w:tc>
        <w:tc>
          <w:tcPr>
            <w:tcW w:w="1860" w:type="dxa"/>
          </w:tcPr>
          <w:p w:rsidR="00757CD5" w:rsidRPr="00A5001B" w:rsidRDefault="00757CD5" w:rsidP="00521B00">
            <w:pPr>
              <w:ind w:left="0" w:right="0" w:firstLine="0"/>
              <w:jc w:val="center"/>
              <w:rPr>
                <w:color w:val="000000"/>
                <w:szCs w:val="24"/>
              </w:rPr>
            </w:pPr>
            <w:r w:rsidRPr="00A5001B">
              <w:rPr>
                <w:color w:val="000000"/>
                <w:szCs w:val="24"/>
              </w:rPr>
              <w:t>401,20</w:t>
            </w:r>
          </w:p>
        </w:tc>
        <w:tc>
          <w:tcPr>
            <w:tcW w:w="2019" w:type="dxa"/>
          </w:tcPr>
          <w:p w:rsidR="00757CD5" w:rsidRPr="00A5001B" w:rsidRDefault="00757CD5" w:rsidP="00521B00">
            <w:pPr>
              <w:ind w:left="0" w:right="0" w:firstLine="0"/>
              <w:jc w:val="center"/>
              <w:rPr>
                <w:color w:val="000000"/>
                <w:szCs w:val="24"/>
              </w:rPr>
            </w:pPr>
            <w:r w:rsidRPr="00A5001B">
              <w:rPr>
                <w:color w:val="000000"/>
                <w:szCs w:val="24"/>
              </w:rPr>
              <w:t>4,06</w:t>
            </w:r>
          </w:p>
        </w:tc>
        <w:tc>
          <w:tcPr>
            <w:tcW w:w="1843" w:type="dxa"/>
          </w:tcPr>
          <w:p w:rsidR="00757CD5" w:rsidRPr="00A5001B" w:rsidRDefault="00757CD5" w:rsidP="00521B00">
            <w:pPr>
              <w:ind w:left="0" w:right="0" w:firstLine="0"/>
              <w:jc w:val="center"/>
              <w:rPr>
                <w:color w:val="000000"/>
                <w:szCs w:val="24"/>
              </w:rPr>
            </w:pPr>
            <w:r w:rsidRPr="00A5001B">
              <w:rPr>
                <w:color w:val="000000"/>
                <w:szCs w:val="24"/>
              </w:rPr>
              <w:t>100</w:t>
            </w:r>
          </w:p>
        </w:tc>
      </w:tr>
      <w:tr w:rsidR="00757CD5" w:rsidRPr="00A5001B" w:rsidTr="00521B00">
        <w:tc>
          <w:tcPr>
            <w:tcW w:w="3969" w:type="dxa"/>
          </w:tcPr>
          <w:p w:rsidR="00757CD5" w:rsidRPr="00A5001B" w:rsidRDefault="00757CD5" w:rsidP="00521B00">
            <w:pPr>
              <w:ind w:left="0" w:right="0" w:firstLine="0"/>
              <w:jc w:val="left"/>
            </w:pPr>
            <w:r w:rsidRPr="00A5001B">
              <w:t>в том числе:</w:t>
            </w:r>
          </w:p>
        </w:tc>
        <w:tc>
          <w:tcPr>
            <w:tcW w:w="1860" w:type="dxa"/>
          </w:tcPr>
          <w:p w:rsidR="00757CD5" w:rsidRPr="00A5001B" w:rsidRDefault="00757CD5" w:rsidP="00521B00">
            <w:pPr>
              <w:ind w:left="0" w:right="0" w:firstLine="0"/>
              <w:jc w:val="center"/>
              <w:rPr>
                <w:color w:val="000000"/>
                <w:szCs w:val="24"/>
              </w:rPr>
            </w:pPr>
          </w:p>
        </w:tc>
        <w:tc>
          <w:tcPr>
            <w:tcW w:w="2019" w:type="dxa"/>
          </w:tcPr>
          <w:p w:rsidR="00757CD5" w:rsidRPr="00A5001B" w:rsidRDefault="00757CD5" w:rsidP="00521B00">
            <w:pPr>
              <w:ind w:left="0" w:right="0" w:firstLine="0"/>
              <w:jc w:val="center"/>
              <w:rPr>
                <w:color w:val="000000"/>
                <w:szCs w:val="24"/>
              </w:rPr>
            </w:pPr>
            <w:r w:rsidRPr="00A5001B">
              <w:rPr>
                <w:color w:val="000000"/>
                <w:szCs w:val="24"/>
              </w:rPr>
              <w:t> </w:t>
            </w:r>
          </w:p>
        </w:tc>
        <w:tc>
          <w:tcPr>
            <w:tcW w:w="1843" w:type="dxa"/>
          </w:tcPr>
          <w:p w:rsidR="00757CD5" w:rsidRPr="00A5001B" w:rsidRDefault="00757CD5" w:rsidP="00521B00">
            <w:pPr>
              <w:ind w:left="0" w:right="0" w:firstLine="0"/>
              <w:jc w:val="center"/>
              <w:rPr>
                <w:color w:val="000000"/>
                <w:szCs w:val="24"/>
              </w:rPr>
            </w:pPr>
            <w:r w:rsidRPr="00A5001B">
              <w:rPr>
                <w:color w:val="000000"/>
                <w:szCs w:val="24"/>
              </w:rPr>
              <w:t> </w:t>
            </w:r>
          </w:p>
        </w:tc>
      </w:tr>
      <w:tr w:rsidR="00757CD5" w:rsidRPr="00A5001B" w:rsidTr="00521B00">
        <w:tc>
          <w:tcPr>
            <w:tcW w:w="3969" w:type="dxa"/>
          </w:tcPr>
          <w:p w:rsidR="00757CD5" w:rsidRPr="00A5001B" w:rsidRDefault="00757CD5" w:rsidP="00521B00">
            <w:pPr>
              <w:ind w:left="0" w:right="0" w:firstLine="0"/>
              <w:jc w:val="left"/>
            </w:pPr>
            <w:r w:rsidRPr="00A5001B">
              <w:t>2.1 Доходы от имущества, находящегося в государственной и муниципальной собственности и от деятельности</w:t>
            </w:r>
          </w:p>
        </w:tc>
        <w:tc>
          <w:tcPr>
            <w:tcW w:w="1860" w:type="dxa"/>
          </w:tcPr>
          <w:p w:rsidR="00757CD5" w:rsidRPr="00A5001B" w:rsidRDefault="00757CD5" w:rsidP="00521B00">
            <w:pPr>
              <w:ind w:left="0" w:right="0" w:firstLine="0"/>
              <w:jc w:val="center"/>
              <w:rPr>
                <w:color w:val="000000"/>
                <w:szCs w:val="24"/>
              </w:rPr>
            </w:pPr>
            <w:r w:rsidRPr="00A5001B">
              <w:rPr>
                <w:color w:val="000000"/>
                <w:szCs w:val="24"/>
              </w:rPr>
              <w:t>370,05</w:t>
            </w:r>
          </w:p>
        </w:tc>
        <w:tc>
          <w:tcPr>
            <w:tcW w:w="2019" w:type="dxa"/>
          </w:tcPr>
          <w:p w:rsidR="00757CD5" w:rsidRPr="00A5001B" w:rsidRDefault="00757CD5" w:rsidP="00521B00">
            <w:pPr>
              <w:ind w:left="0" w:right="0" w:firstLine="0"/>
              <w:jc w:val="center"/>
              <w:rPr>
                <w:color w:val="000000"/>
                <w:szCs w:val="24"/>
              </w:rPr>
            </w:pPr>
            <w:r w:rsidRPr="00A5001B">
              <w:rPr>
                <w:color w:val="000000"/>
                <w:szCs w:val="24"/>
              </w:rPr>
              <w:t>3,74</w:t>
            </w:r>
          </w:p>
        </w:tc>
        <w:tc>
          <w:tcPr>
            <w:tcW w:w="1843" w:type="dxa"/>
          </w:tcPr>
          <w:p w:rsidR="00757CD5" w:rsidRPr="00A5001B" w:rsidRDefault="00757CD5" w:rsidP="00521B00">
            <w:pPr>
              <w:ind w:left="0" w:right="0" w:firstLine="0"/>
              <w:jc w:val="center"/>
              <w:rPr>
                <w:color w:val="000000"/>
                <w:szCs w:val="24"/>
              </w:rPr>
            </w:pPr>
            <w:r w:rsidRPr="00A5001B">
              <w:rPr>
                <w:color w:val="000000"/>
                <w:szCs w:val="24"/>
              </w:rPr>
              <w:t>92,24</w:t>
            </w:r>
          </w:p>
        </w:tc>
      </w:tr>
      <w:tr w:rsidR="00757CD5" w:rsidRPr="00A5001B" w:rsidTr="00521B00">
        <w:tc>
          <w:tcPr>
            <w:tcW w:w="3969" w:type="dxa"/>
          </w:tcPr>
          <w:p w:rsidR="00757CD5" w:rsidRPr="00A5001B" w:rsidRDefault="00757CD5" w:rsidP="00521B00">
            <w:pPr>
              <w:ind w:left="0" w:right="0" w:firstLine="0"/>
              <w:jc w:val="left"/>
            </w:pPr>
            <w:r w:rsidRPr="00A5001B">
              <w:t>2.2 Доходы от продажи имущества, находящегося в государственной и муниципальной собственности</w:t>
            </w:r>
          </w:p>
        </w:tc>
        <w:tc>
          <w:tcPr>
            <w:tcW w:w="1860" w:type="dxa"/>
          </w:tcPr>
          <w:p w:rsidR="00757CD5" w:rsidRPr="00A5001B" w:rsidRDefault="00757CD5" w:rsidP="00521B00">
            <w:pPr>
              <w:ind w:left="0" w:right="0" w:firstLine="0"/>
              <w:jc w:val="center"/>
              <w:rPr>
                <w:color w:val="000000"/>
                <w:szCs w:val="24"/>
              </w:rPr>
            </w:pPr>
            <w:r w:rsidRPr="00A5001B">
              <w:rPr>
                <w:color w:val="000000"/>
                <w:szCs w:val="24"/>
              </w:rPr>
              <w:t>6,61</w:t>
            </w:r>
          </w:p>
        </w:tc>
        <w:tc>
          <w:tcPr>
            <w:tcW w:w="2019" w:type="dxa"/>
          </w:tcPr>
          <w:p w:rsidR="00757CD5" w:rsidRPr="00A5001B" w:rsidRDefault="00757CD5" w:rsidP="00521B00">
            <w:pPr>
              <w:ind w:left="0" w:right="0" w:firstLine="0"/>
              <w:jc w:val="center"/>
              <w:rPr>
                <w:color w:val="000000"/>
                <w:szCs w:val="24"/>
              </w:rPr>
            </w:pPr>
            <w:r w:rsidRPr="00A5001B">
              <w:rPr>
                <w:color w:val="000000"/>
                <w:szCs w:val="24"/>
              </w:rPr>
              <w:t>0,07</w:t>
            </w:r>
          </w:p>
        </w:tc>
        <w:tc>
          <w:tcPr>
            <w:tcW w:w="1843" w:type="dxa"/>
          </w:tcPr>
          <w:p w:rsidR="00757CD5" w:rsidRPr="00A5001B" w:rsidRDefault="00757CD5" w:rsidP="00521B00">
            <w:pPr>
              <w:ind w:left="0" w:right="0" w:firstLine="0"/>
              <w:jc w:val="center"/>
              <w:rPr>
                <w:color w:val="000000"/>
                <w:szCs w:val="24"/>
              </w:rPr>
            </w:pPr>
            <w:r w:rsidRPr="00A5001B">
              <w:rPr>
                <w:color w:val="000000"/>
                <w:szCs w:val="24"/>
              </w:rPr>
              <w:t>1,65</w:t>
            </w:r>
          </w:p>
        </w:tc>
      </w:tr>
      <w:tr w:rsidR="00757CD5" w:rsidRPr="00A5001B" w:rsidTr="00521B00">
        <w:tc>
          <w:tcPr>
            <w:tcW w:w="3969" w:type="dxa"/>
          </w:tcPr>
          <w:p w:rsidR="00757CD5" w:rsidRPr="00A5001B" w:rsidRDefault="00757CD5" w:rsidP="00521B00">
            <w:pPr>
              <w:ind w:left="0" w:right="0" w:firstLine="0"/>
              <w:jc w:val="left"/>
            </w:pPr>
            <w:r w:rsidRPr="00A5001B">
              <w:t>2.3 Прочие неналоговые доходы</w:t>
            </w:r>
          </w:p>
        </w:tc>
        <w:tc>
          <w:tcPr>
            <w:tcW w:w="1860" w:type="dxa"/>
          </w:tcPr>
          <w:p w:rsidR="00757CD5" w:rsidRPr="00A5001B" w:rsidRDefault="00757CD5" w:rsidP="00521B00">
            <w:pPr>
              <w:ind w:left="0" w:right="0" w:firstLine="0"/>
              <w:jc w:val="center"/>
              <w:rPr>
                <w:color w:val="000000"/>
                <w:szCs w:val="24"/>
              </w:rPr>
            </w:pPr>
            <w:r w:rsidRPr="00A5001B">
              <w:rPr>
                <w:color w:val="000000"/>
                <w:szCs w:val="24"/>
              </w:rPr>
              <w:t>24,54</w:t>
            </w:r>
          </w:p>
        </w:tc>
        <w:tc>
          <w:tcPr>
            <w:tcW w:w="2019" w:type="dxa"/>
          </w:tcPr>
          <w:p w:rsidR="00757CD5" w:rsidRPr="00A5001B" w:rsidRDefault="00757CD5" w:rsidP="00521B00">
            <w:pPr>
              <w:ind w:left="0" w:right="0" w:firstLine="0"/>
              <w:jc w:val="center"/>
              <w:rPr>
                <w:color w:val="000000"/>
                <w:szCs w:val="24"/>
              </w:rPr>
            </w:pPr>
            <w:r w:rsidRPr="00A5001B">
              <w:rPr>
                <w:color w:val="000000"/>
                <w:szCs w:val="24"/>
              </w:rPr>
              <w:t>0,25</w:t>
            </w:r>
          </w:p>
        </w:tc>
        <w:tc>
          <w:tcPr>
            <w:tcW w:w="1843" w:type="dxa"/>
          </w:tcPr>
          <w:p w:rsidR="00757CD5" w:rsidRPr="00A5001B" w:rsidRDefault="00757CD5" w:rsidP="00521B00">
            <w:pPr>
              <w:ind w:left="0" w:right="0" w:firstLine="0"/>
              <w:jc w:val="center"/>
              <w:rPr>
                <w:color w:val="000000"/>
                <w:szCs w:val="24"/>
              </w:rPr>
            </w:pPr>
            <w:r w:rsidRPr="00A5001B">
              <w:rPr>
                <w:color w:val="000000"/>
                <w:szCs w:val="24"/>
              </w:rPr>
              <w:t>6,12</w:t>
            </w:r>
          </w:p>
        </w:tc>
      </w:tr>
      <w:tr w:rsidR="00757CD5" w:rsidRPr="00A5001B" w:rsidTr="00521B00">
        <w:tc>
          <w:tcPr>
            <w:tcW w:w="3969" w:type="dxa"/>
            <w:tcBorders>
              <w:bottom w:val="nil"/>
            </w:tcBorders>
          </w:tcPr>
          <w:p w:rsidR="00757CD5" w:rsidRPr="00A5001B" w:rsidRDefault="00757CD5" w:rsidP="00521B00">
            <w:pPr>
              <w:ind w:left="0" w:right="0" w:firstLine="0"/>
              <w:jc w:val="left"/>
            </w:pPr>
            <w:r w:rsidRPr="00A5001B">
              <w:t>3 Финансовая помощь из федерального бюджета и фонда финансовой поддержки регионов (трансферты)</w:t>
            </w:r>
          </w:p>
        </w:tc>
        <w:tc>
          <w:tcPr>
            <w:tcW w:w="1860" w:type="dxa"/>
            <w:tcBorders>
              <w:bottom w:val="nil"/>
            </w:tcBorders>
          </w:tcPr>
          <w:p w:rsidR="00757CD5" w:rsidRPr="00A5001B" w:rsidRDefault="00757CD5" w:rsidP="00521B00">
            <w:pPr>
              <w:ind w:left="0" w:right="0" w:firstLine="0"/>
              <w:jc w:val="center"/>
              <w:rPr>
                <w:color w:val="000000"/>
                <w:szCs w:val="24"/>
              </w:rPr>
            </w:pPr>
            <w:r w:rsidRPr="00A5001B">
              <w:rPr>
                <w:color w:val="000000"/>
                <w:szCs w:val="24"/>
              </w:rPr>
              <w:t>1146,02</w:t>
            </w:r>
          </w:p>
        </w:tc>
        <w:tc>
          <w:tcPr>
            <w:tcW w:w="2019" w:type="dxa"/>
            <w:tcBorders>
              <w:bottom w:val="nil"/>
            </w:tcBorders>
          </w:tcPr>
          <w:p w:rsidR="00757CD5" w:rsidRPr="00A5001B" w:rsidRDefault="00757CD5" w:rsidP="00521B00">
            <w:pPr>
              <w:ind w:left="0" w:right="0" w:firstLine="0"/>
              <w:jc w:val="center"/>
              <w:rPr>
                <w:color w:val="000000"/>
                <w:szCs w:val="24"/>
              </w:rPr>
            </w:pPr>
            <w:r w:rsidRPr="00A5001B">
              <w:rPr>
                <w:color w:val="000000"/>
                <w:szCs w:val="24"/>
              </w:rPr>
              <w:t>11,60</w:t>
            </w:r>
          </w:p>
        </w:tc>
        <w:tc>
          <w:tcPr>
            <w:tcW w:w="1843" w:type="dxa"/>
            <w:tcBorders>
              <w:bottom w:val="nil"/>
            </w:tcBorders>
          </w:tcPr>
          <w:p w:rsidR="00757CD5" w:rsidRPr="00A5001B" w:rsidRDefault="00757CD5" w:rsidP="00521B00">
            <w:pPr>
              <w:ind w:left="0" w:right="0" w:firstLine="0"/>
              <w:jc w:val="center"/>
              <w:rPr>
                <w:color w:val="000000"/>
                <w:szCs w:val="24"/>
              </w:rPr>
            </w:pPr>
            <w:r w:rsidRPr="00A5001B">
              <w:rPr>
                <w:color w:val="000000"/>
                <w:szCs w:val="24"/>
              </w:rPr>
              <w:t> 100</w:t>
            </w:r>
          </w:p>
        </w:tc>
      </w:tr>
      <w:tr w:rsidR="00757CD5" w:rsidRPr="00A5001B" w:rsidTr="00521B00">
        <w:tc>
          <w:tcPr>
            <w:tcW w:w="3969" w:type="dxa"/>
            <w:tcBorders>
              <w:top w:val="nil"/>
              <w:left w:val="nil"/>
              <w:bottom w:val="nil"/>
              <w:right w:val="nil"/>
            </w:tcBorders>
          </w:tcPr>
          <w:p w:rsidR="00757CD5" w:rsidRPr="00A5001B" w:rsidRDefault="00757CD5" w:rsidP="00521B00">
            <w:pPr>
              <w:ind w:left="0" w:right="0" w:firstLine="0"/>
              <w:jc w:val="left"/>
            </w:pPr>
          </w:p>
        </w:tc>
        <w:tc>
          <w:tcPr>
            <w:tcW w:w="1860" w:type="dxa"/>
            <w:tcBorders>
              <w:top w:val="nil"/>
              <w:left w:val="nil"/>
              <w:bottom w:val="nil"/>
              <w:right w:val="nil"/>
            </w:tcBorders>
          </w:tcPr>
          <w:p w:rsidR="00757CD5" w:rsidRPr="00A5001B" w:rsidRDefault="00757CD5" w:rsidP="00521B00">
            <w:pPr>
              <w:ind w:left="0" w:right="0" w:firstLine="0"/>
              <w:jc w:val="center"/>
              <w:rPr>
                <w:color w:val="000000"/>
                <w:szCs w:val="24"/>
              </w:rPr>
            </w:pPr>
          </w:p>
        </w:tc>
        <w:tc>
          <w:tcPr>
            <w:tcW w:w="2019" w:type="dxa"/>
            <w:tcBorders>
              <w:top w:val="nil"/>
              <w:left w:val="nil"/>
              <w:bottom w:val="nil"/>
              <w:right w:val="nil"/>
            </w:tcBorders>
          </w:tcPr>
          <w:p w:rsidR="00757CD5" w:rsidRPr="00A5001B" w:rsidRDefault="00757CD5" w:rsidP="00521B00">
            <w:pPr>
              <w:ind w:left="0" w:right="0" w:firstLine="0"/>
              <w:jc w:val="center"/>
              <w:rPr>
                <w:color w:val="000000"/>
                <w:szCs w:val="24"/>
              </w:rPr>
            </w:pPr>
          </w:p>
        </w:tc>
        <w:tc>
          <w:tcPr>
            <w:tcW w:w="1843" w:type="dxa"/>
            <w:tcBorders>
              <w:top w:val="nil"/>
              <w:left w:val="nil"/>
              <w:bottom w:val="nil"/>
              <w:right w:val="nil"/>
            </w:tcBorders>
          </w:tcPr>
          <w:p w:rsidR="00757CD5" w:rsidRPr="00A5001B" w:rsidRDefault="00757CD5" w:rsidP="00521B00">
            <w:pPr>
              <w:ind w:left="0" w:right="0" w:firstLine="0"/>
              <w:jc w:val="center"/>
              <w:rPr>
                <w:color w:val="000000"/>
                <w:szCs w:val="24"/>
              </w:rPr>
            </w:pPr>
          </w:p>
        </w:tc>
      </w:tr>
      <w:tr w:rsidR="00757CD5" w:rsidRPr="00A5001B" w:rsidTr="00521B00">
        <w:tc>
          <w:tcPr>
            <w:tcW w:w="5829" w:type="dxa"/>
            <w:gridSpan w:val="2"/>
            <w:tcBorders>
              <w:top w:val="nil"/>
              <w:left w:val="nil"/>
              <w:right w:val="nil"/>
            </w:tcBorders>
          </w:tcPr>
          <w:p w:rsidR="00757CD5" w:rsidRPr="00A5001B" w:rsidRDefault="00757CD5" w:rsidP="00521B00">
            <w:pPr>
              <w:ind w:left="0" w:right="0" w:firstLine="709"/>
              <w:jc w:val="left"/>
            </w:pPr>
            <w:r w:rsidRPr="00A5001B">
              <w:t>Продолжение Таблицы 3</w:t>
            </w:r>
          </w:p>
          <w:p w:rsidR="00757CD5" w:rsidRPr="00A5001B" w:rsidRDefault="00757CD5" w:rsidP="00BD7C68">
            <w:pPr>
              <w:ind w:left="0" w:right="0" w:firstLine="0"/>
              <w:jc w:val="left"/>
              <w:rPr>
                <w:color w:val="000000"/>
                <w:szCs w:val="24"/>
              </w:rPr>
            </w:pPr>
          </w:p>
        </w:tc>
        <w:tc>
          <w:tcPr>
            <w:tcW w:w="2019" w:type="dxa"/>
            <w:tcBorders>
              <w:top w:val="nil"/>
              <w:left w:val="nil"/>
              <w:right w:val="nil"/>
            </w:tcBorders>
          </w:tcPr>
          <w:p w:rsidR="00757CD5" w:rsidRPr="00A5001B" w:rsidRDefault="00757CD5" w:rsidP="00BD7C68">
            <w:pPr>
              <w:ind w:left="0" w:right="0" w:firstLine="0"/>
              <w:jc w:val="center"/>
              <w:rPr>
                <w:color w:val="000000"/>
                <w:szCs w:val="24"/>
              </w:rPr>
            </w:pPr>
          </w:p>
        </w:tc>
        <w:tc>
          <w:tcPr>
            <w:tcW w:w="1843" w:type="dxa"/>
            <w:tcBorders>
              <w:top w:val="nil"/>
              <w:left w:val="nil"/>
              <w:right w:val="nil"/>
            </w:tcBorders>
          </w:tcPr>
          <w:p w:rsidR="00757CD5" w:rsidRPr="00A5001B" w:rsidRDefault="00757CD5" w:rsidP="00BD7C68">
            <w:pPr>
              <w:ind w:left="0" w:right="0" w:firstLine="0"/>
              <w:jc w:val="center"/>
              <w:rPr>
                <w:color w:val="000000"/>
                <w:szCs w:val="24"/>
              </w:rPr>
            </w:pPr>
          </w:p>
        </w:tc>
      </w:tr>
      <w:tr w:rsidR="00757CD5" w:rsidRPr="00A5001B" w:rsidTr="00BD7C68">
        <w:tc>
          <w:tcPr>
            <w:tcW w:w="3969" w:type="dxa"/>
          </w:tcPr>
          <w:p w:rsidR="00757CD5" w:rsidRPr="00A5001B" w:rsidRDefault="00757CD5" w:rsidP="00BD7C68">
            <w:pPr>
              <w:ind w:left="0" w:right="0" w:firstLine="0"/>
              <w:jc w:val="center"/>
            </w:pPr>
            <w:r w:rsidRPr="00A5001B">
              <w:t>1</w:t>
            </w:r>
          </w:p>
        </w:tc>
        <w:tc>
          <w:tcPr>
            <w:tcW w:w="1860" w:type="dxa"/>
          </w:tcPr>
          <w:p w:rsidR="00757CD5" w:rsidRPr="00A5001B" w:rsidRDefault="00757CD5" w:rsidP="00BD7C68">
            <w:pPr>
              <w:ind w:left="0" w:right="0" w:firstLine="0"/>
              <w:jc w:val="center"/>
              <w:rPr>
                <w:color w:val="000000"/>
                <w:szCs w:val="24"/>
              </w:rPr>
            </w:pPr>
            <w:r w:rsidRPr="00A5001B">
              <w:rPr>
                <w:color w:val="000000"/>
                <w:szCs w:val="24"/>
              </w:rPr>
              <w:t>2</w:t>
            </w:r>
          </w:p>
        </w:tc>
        <w:tc>
          <w:tcPr>
            <w:tcW w:w="2019" w:type="dxa"/>
          </w:tcPr>
          <w:p w:rsidR="00757CD5" w:rsidRPr="00A5001B" w:rsidRDefault="00757CD5" w:rsidP="00BD7C68">
            <w:pPr>
              <w:ind w:left="0" w:right="0" w:firstLine="0"/>
              <w:jc w:val="center"/>
              <w:rPr>
                <w:color w:val="000000"/>
                <w:szCs w:val="24"/>
              </w:rPr>
            </w:pPr>
            <w:r w:rsidRPr="00A5001B">
              <w:rPr>
                <w:color w:val="000000"/>
                <w:szCs w:val="24"/>
              </w:rPr>
              <w:t>3</w:t>
            </w:r>
          </w:p>
        </w:tc>
        <w:tc>
          <w:tcPr>
            <w:tcW w:w="1843" w:type="dxa"/>
          </w:tcPr>
          <w:p w:rsidR="00757CD5" w:rsidRPr="00A5001B" w:rsidRDefault="00757CD5" w:rsidP="00BD7C68">
            <w:pPr>
              <w:ind w:left="0" w:right="0" w:firstLine="0"/>
              <w:jc w:val="center"/>
              <w:rPr>
                <w:color w:val="000000"/>
                <w:szCs w:val="24"/>
              </w:rPr>
            </w:pPr>
            <w:r w:rsidRPr="00A5001B">
              <w:rPr>
                <w:color w:val="000000"/>
                <w:szCs w:val="24"/>
              </w:rPr>
              <w:t>4</w:t>
            </w:r>
          </w:p>
        </w:tc>
      </w:tr>
      <w:tr w:rsidR="00757CD5" w:rsidRPr="00A5001B" w:rsidTr="00521B00">
        <w:tc>
          <w:tcPr>
            <w:tcW w:w="3969" w:type="dxa"/>
          </w:tcPr>
          <w:p w:rsidR="00757CD5" w:rsidRPr="00A5001B" w:rsidRDefault="00757CD5" w:rsidP="00521B00">
            <w:pPr>
              <w:ind w:left="0" w:right="0" w:firstLine="0"/>
              <w:jc w:val="left"/>
            </w:pPr>
            <w:r w:rsidRPr="00A5001B">
              <w:t>4 Доходы целевых бюджетных фондов, всего</w:t>
            </w:r>
          </w:p>
        </w:tc>
        <w:tc>
          <w:tcPr>
            <w:tcW w:w="1860" w:type="dxa"/>
          </w:tcPr>
          <w:p w:rsidR="00757CD5" w:rsidRPr="00A5001B" w:rsidRDefault="00757CD5" w:rsidP="00521B00">
            <w:pPr>
              <w:ind w:left="0" w:right="0" w:firstLine="0"/>
              <w:jc w:val="center"/>
              <w:rPr>
                <w:color w:val="000000"/>
                <w:szCs w:val="24"/>
              </w:rPr>
            </w:pPr>
            <w:r w:rsidRPr="00A5001B">
              <w:rPr>
                <w:color w:val="000000"/>
                <w:szCs w:val="24"/>
              </w:rPr>
              <w:t>2053,20</w:t>
            </w:r>
          </w:p>
        </w:tc>
        <w:tc>
          <w:tcPr>
            <w:tcW w:w="2019" w:type="dxa"/>
          </w:tcPr>
          <w:p w:rsidR="00757CD5" w:rsidRPr="00A5001B" w:rsidRDefault="00757CD5" w:rsidP="00521B00">
            <w:pPr>
              <w:ind w:left="0" w:right="0" w:firstLine="0"/>
              <w:jc w:val="center"/>
              <w:rPr>
                <w:color w:val="000000"/>
                <w:szCs w:val="24"/>
              </w:rPr>
            </w:pPr>
            <w:r w:rsidRPr="00A5001B">
              <w:rPr>
                <w:color w:val="000000"/>
                <w:szCs w:val="24"/>
              </w:rPr>
              <w:t>20,77</w:t>
            </w:r>
          </w:p>
        </w:tc>
        <w:tc>
          <w:tcPr>
            <w:tcW w:w="1843" w:type="dxa"/>
          </w:tcPr>
          <w:p w:rsidR="00757CD5" w:rsidRPr="00A5001B" w:rsidRDefault="00757CD5" w:rsidP="00521B00">
            <w:pPr>
              <w:ind w:left="0" w:right="0" w:firstLine="0"/>
              <w:jc w:val="center"/>
              <w:rPr>
                <w:color w:val="000000"/>
                <w:szCs w:val="24"/>
              </w:rPr>
            </w:pPr>
            <w:r w:rsidRPr="00A5001B">
              <w:rPr>
                <w:color w:val="000000"/>
                <w:szCs w:val="24"/>
              </w:rPr>
              <w:t>100</w:t>
            </w:r>
          </w:p>
        </w:tc>
      </w:tr>
      <w:tr w:rsidR="00757CD5" w:rsidRPr="00A5001B" w:rsidTr="00521B00">
        <w:tc>
          <w:tcPr>
            <w:tcW w:w="3969" w:type="dxa"/>
          </w:tcPr>
          <w:p w:rsidR="00757CD5" w:rsidRPr="00A5001B" w:rsidRDefault="00757CD5" w:rsidP="00521B00">
            <w:pPr>
              <w:ind w:left="0" w:right="0" w:firstLine="0"/>
              <w:jc w:val="left"/>
            </w:pPr>
            <w:r w:rsidRPr="00A5001B">
              <w:t>в том числе:</w:t>
            </w:r>
          </w:p>
        </w:tc>
        <w:tc>
          <w:tcPr>
            <w:tcW w:w="1860" w:type="dxa"/>
          </w:tcPr>
          <w:p w:rsidR="00757CD5" w:rsidRPr="00A5001B" w:rsidRDefault="00757CD5" w:rsidP="00521B00">
            <w:pPr>
              <w:ind w:left="0" w:right="0" w:firstLine="0"/>
              <w:jc w:val="center"/>
              <w:rPr>
                <w:color w:val="000000"/>
                <w:szCs w:val="24"/>
              </w:rPr>
            </w:pPr>
          </w:p>
        </w:tc>
        <w:tc>
          <w:tcPr>
            <w:tcW w:w="2019" w:type="dxa"/>
          </w:tcPr>
          <w:p w:rsidR="00757CD5" w:rsidRPr="00A5001B" w:rsidRDefault="00757CD5" w:rsidP="00521B00">
            <w:pPr>
              <w:ind w:left="0" w:right="0" w:firstLine="0"/>
              <w:jc w:val="center"/>
              <w:rPr>
                <w:color w:val="000000"/>
                <w:szCs w:val="24"/>
              </w:rPr>
            </w:pPr>
            <w:r w:rsidRPr="00A5001B">
              <w:rPr>
                <w:color w:val="000000"/>
                <w:szCs w:val="24"/>
              </w:rPr>
              <w:t> </w:t>
            </w:r>
          </w:p>
        </w:tc>
        <w:tc>
          <w:tcPr>
            <w:tcW w:w="1843" w:type="dxa"/>
          </w:tcPr>
          <w:p w:rsidR="00757CD5" w:rsidRPr="00A5001B" w:rsidRDefault="00757CD5" w:rsidP="00521B00">
            <w:pPr>
              <w:ind w:left="0" w:right="0" w:firstLine="0"/>
              <w:jc w:val="center"/>
              <w:rPr>
                <w:color w:val="000000"/>
                <w:szCs w:val="24"/>
              </w:rPr>
            </w:pPr>
            <w:r w:rsidRPr="00A5001B">
              <w:rPr>
                <w:color w:val="000000"/>
                <w:szCs w:val="24"/>
              </w:rPr>
              <w:t> </w:t>
            </w:r>
          </w:p>
        </w:tc>
      </w:tr>
      <w:tr w:rsidR="00757CD5" w:rsidRPr="00A5001B" w:rsidTr="00521B00">
        <w:tc>
          <w:tcPr>
            <w:tcW w:w="3969" w:type="dxa"/>
          </w:tcPr>
          <w:p w:rsidR="00757CD5" w:rsidRPr="00A5001B" w:rsidRDefault="00757CD5" w:rsidP="00521B00">
            <w:pPr>
              <w:ind w:left="0" w:right="0" w:firstLine="0"/>
              <w:jc w:val="left"/>
            </w:pPr>
            <w:r w:rsidRPr="00A5001B">
              <w:t>4.1 Территориальный дорожный фонд</w:t>
            </w:r>
          </w:p>
        </w:tc>
        <w:tc>
          <w:tcPr>
            <w:tcW w:w="1860" w:type="dxa"/>
          </w:tcPr>
          <w:p w:rsidR="00757CD5" w:rsidRPr="00A5001B" w:rsidRDefault="00757CD5" w:rsidP="00521B00">
            <w:pPr>
              <w:ind w:left="0" w:right="0" w:firstLine="0"/>
              <w:jc w:val="center"/>
              <w:rPr>
                <w:color w:val="000000"/>
                <w:szCs w:val="24"/>
              </w:rPr>
            </w:pPr>
            <w:r w:rsidRPr="00A5001B">
              <w:rPr>
                <w:color w:val="000000"/>
                <w:szCs w:val="24"/>
              </w:rPr>
              <w:t>1930,48</w:t>
            </w:r>
          </w:p>
        </w:tc>
        <w:tc>
          <w:tcPr>
            <w:tcW w:w="2019" w:type="dxa"/>
          </w:tcPr>
          <w:p w:rsidR="00757CD5" w:rsidRPr="00A5001B" w:rsidRDefault="00757CD5" w:rsidP="00521B00">
            <w:pPr>
              <w:ind w:left="0" w:right="0" w:firstLine="0"/>
              <w:jc w:val="center"/>
              <w:rPr>
                <w:color w:val="000000"/>
                <w:szCs w:val="24"/>
              </w:rPr>
            </w:pPr>
            <w:r w:rsidRPr="00A5001B">
              <w:rPr>
                <w:color w:val="000000"/>
                <w:szCs w:val="24"/>
              </w:rPr>
              <w:t>19,53</w:t>
            </w:r>
          </w:p>
        </w:tc>
        <w:tc>
          <w:tcPr>
            <w:tcW w:w="1843" w:type="dxa"/>
          </w:tcPr>
          <w:p w:rsidR="00757CD5" w:rsidRPr="00A5001B" w:rsidRDefault="00757CD5" w:rsidP="00521B00">
            <w:pPr>
              <w:ind w:left="0" w:right="0" w:firstLine="0"/>
              <w:jc w:val="center"/>
              <w:rPr>
                <w:color w:val="000000"/>
                <w:szCs w:val="24"/>
              </w:rPr>
            </w:pPr>
            <w:r w:rsidRPr="00A5001B">
              <w:rPr>
                <w:color w:val="000000"/>
                <w:szCs w:val="24"/>
              </w:rPr>
              <w:t>94,02</w:t>
            </w:r>
          </w:p>
        </w:tc>
      </w:tr>
      <w:tr w:rsidR="00757CD5" w:rsidRPr="00A5001B" w:rsidTr="00521B00">
        <w:tc>
          <w:tcPr>
            <w:tcW w:w="3969" w:type="dxa"/>
          </w:tcPr>
          <w:p w:rsidR="00757CD5" w:rsidRPr="00A5001B" w:rsidRDefault="00757CD5" w:rsidP="00521B00">
            <w:pPr>
              <w:ind w:left="0" w:right="0" w:firstLine="0"/>
              <w:jc w:val="left"/>
            </w:pPr>
            <w:r w:rsidRPr="00A5001B">
              <w:t>4.2 Другие целевые фонды</w:t>
            </w:r>
          </w:p>
        </w:tc>
        <w:tc>
          <w:tcPr>
            <w:tcW w:w="1860" w:type="dxa"/>
          </w:tcPr>
          <w:p w:rsidR="00757CD5" w:rsidRPr="00A5001B" w:rsidRDefault="00757CD5" w:rsidP="00521B00">
            <w:pPr>
              <w:ind w:left="0" w:right="0" w:firstLine="0"/>
              <w:jc w:val="center"/>
              <w:rPr>
                <w:color w:val="000000"/>
                <w:szCs w:val="24"/>
              </w:rPr>
            </w:pPr>
            <w:r w:rsidRPr="00A5001B">
              <w:rPr>
                <w:color w:val="000000"/>
                <w:szCs w:val="24"/>
              </w:rPr>
              <w:t>122,72</w:t>
            </w:r>
          </w:p>
        </w:tc>
        <w:tc>
          <w:tcPr>
            <w:tcW w:w="2019" w:type="dxa"/>
          </w:tcPr>
          <w:p w:rsidR="00757CD5" w:rsidRPr="00A5001B" w:rsidRDefault="00757CD5" w:rsidP="00521B00">
            <w:pPr>
              <w:ind w:left="0" w:right="0" w:firstLine="0"/>
              <w:jc w:val="center"/>
              <w:rPr>
                <w:color w:val="000000"/>
                <w:szCs w:val="24"/>
              </w:rPr>
            </w:pPr>
            <w:r w:rsidRPr="00A5001B">
              <w:rPr>
                <w:color w:val="000000"/>
                <w:szCs w:val="24"/>
              </w:rPr>
              <w:t>1,24</w:t>
            </w:r>
          </w:p>
        </w:tc>
        <w:tc>
          <w:tcPr>
            <w:tcW w:w="1843" w:type="dxa"/>
          </w:tcPr>
          <w:p w:rsidR="00757CD5" w:rsidRPr="00A5001B" w:rsidRDefault="00757CD5" w:rsidP="00521B00">
            <w:pPr>
              <w:ind w:left="0" w:right="0" w:firstLine="0"/>
              <w:jc w:val="center"/>
              <w:rPr>
                <w:color w:val="000000"/>
                <w:szCs w:val="24"/>
              </w:rPr>
            </w:pPr>
            <w:r w:rsidRPr="00A5001B">
              <w:rPr>
                <w:color w:val="000000"/>
                <w:szCs w:val="24"/>
              </w:rPr>
              <w:t>5,98</w:t>
            </w:r>
          </w:p>
        </w:tc>
      </w:tr>
      <w:tr w:rsidR="00757CD5" w:rsidRPr="00A5001B" w:rsidTr="00521B00">
        <w:tc>
          <w:tcPr>
            <w:tcW w:w="3969" w:type="dxa"/>
          </w:tcPr>
          <w:p w:rsidR="00757CD5" w:rsidRPr="00A5001B" w:rsidRDefault="00757CD5" w:rsidP="00521B00">
            <w:pPr>
              <w:ind w:left="0" w:right="0" w:firstLine="0"/>
              <w:jc w:val="left"/>
            </w:pPr>
            <w:r w:rsidRPr="00A5001B">
              <w:t>Всего доходов</w:t>
            </w:r>
          </w:p>
        </w:tc>
        <w:tc>
          <w:tcPr>
            <w:tcW w:w="1860" w:type="dxa"/>
          </w:tcPr>
          <w:p w:rsidR="00757CD5" w:rsidRPr="00A5001B" w:rsidRDefault="00757CD5" w:rsidP="00521B00">
            <w:pPr>
              <w:ind w:left="0" w:right="0" w:firstLine="0"/>
              <w:jc w:val="center"/>
              <w:rPr>
                <w:color w:val="000000"/>
                <w:szCs w:val="24"/>
              </w:rPr>
            </w:pPr>
            <w:r w:rsidRPr="00A5001B">
              <w:rPr>
                <w:color w:val="000000"/>
                <w:szCs w:val="24"/>
              </w:rPr>
              <w:t>9883,68</w:t>
            </w:r>
          </w:p>
        </w:tc>
        <w:tc>
          <w:tcPr>
            <w:tcW w:w="2019" w:type="dxa"/>
          </w:tcPr>
          <w:p w:rsidR="00757CD5" w:rsidRPr="00A5001B" w:rsidRDefault="00757CD5" w:rsidP="00521B00">
            <w:pPr>
              <w:ind w:left="0" w:right="0" w:firstLine="0"/>
              <w:jc w:val="center"/>
              <w:rPr>
                <w:color w:val="000000"/>
                <w:szCs w:val="24"/>
              </w:rPr>
            </w:pPr>
            <w:r w:rsidRPr="00A5001B">
              <w:rPr>
                <w:color w:val="000000"/>
                <w:szCs w:val="24"/>
              </w:rPr>
              <w:t>100</w:t>
            </w:r>
          </w:p>
        </w:tc>
        <w:tc>
          <w:tcPr>
            <w:tcW w:w="1843" w:type="dxa"/>
          </w:tcPr>
          <w:p w:rsidR="00757CD5" w:rsidRPr="00A5001B" w:rsidRDefault="00757CD5" w:rsidP="00521B00">
            <w:pPr>
              <w:ind w:left="0" w:right="0" w:firstLine="0"/>
              <w:jc w:val="center"/>
              <w:rPr>
                <w:color w:val="000000"/>
                <w:szCs w:val="24"/>
              </w:rPr>
            </w:pPr>
            <w:r w:rsidRPr="00A5001B">
              <w:rPr>
                <w:color w:val="000000"/>
                <w:szCs w:val="24"/>
              </w:rPr>
              <w:t>- </w:t>
            </w:r>
          </w:p>
        </w:tc>
      </w:tr>
    </w:tbl>
    <w:p w:rsidR="00757CD5" w:rsidRPr="00103129" w:rsidRDefault="00757CD5" w:rsidP="00E715D7">
      <w:pPr>
        <w:rPr>
          <w:lang w:val="en-US"/>
        </w:rPr>
      </w:pPr>
    </w:p>
    <w:p w:rsidR="00757CD5" w:rsidRDefault="00757CD5" w:rsidP="007057DE">
      <w:pPr>
        <w:ind w:firstLine="708"/>
      </w:pPr>
      <w:r>
        <w:t xml:space="preserve">Анализируя таблицу 3, отражающую структуру доходов регионального бюджета, можно сделать следующие выводы. </w:t>
      </w:r>
    </w:p>
    <w:p w:rsidR="00757CD5" w:rsidRDefault="00757CD5" w:rsidP="007057DE">
      <w:pPr>
        <w:ind w:firstLine="708"/>
        <w:rPr>
          <w:color w:val="000000"/>
          <w:szCs w:val="24"/>
        </w:rPr>
      </w:pPr>
      <w:r>
        <w:rPr>
          <w:color w:val="000000"/>
          <w:szCs w:val="24"/>
        </w:rPr>
        <w:t xml:space="preserve">Структура доходов регионального бюджета Российской Федерации включает в себя налоговые доходы, неналоговые доходы, </w:t>
      </w:r>
      <w:r>
        <w:t>финансовую</w:t>
      </w:r>
      <w:r w:rsidRPr="00A034CF">
        <w:t xml:space="preserve"> помощь из федерального бюджета и фонда финансовой поддержки регионов (трансферты)</w:t>
      </w:r>
      <w:r>
        <w:t xml:space="preserve"> и д</w:t>
      </w:r>
      <w:r w:rsidRPr="00A034CF">
        <w:t>оходы целевых бюджетных фондов</w:t>
      </w:r>
      <w:r>
        <w:rPr>
          <w:color w:val="000000"/>
          <w:szCs w:val="24"/>
        </w:rPr>
        <w:t>. Далее рассмотрим их подробнее.</w:t>
      </w:r>
    </w:p>
    <w:p w:rsidR="00757CD5" w:rsidRDefault="00757CD5" w:rsidP="007057DE">
      <w:pPr>
        <w:ind w:firstLine="708"/>
        <w:rPr>
          <w:color w:val="000000"/>
          <w:szCs w:val="24"/>
        </w:rPr>
      </w:pPr>
      <w:r>
        <w:rPr>
          <w:color w:val="000000"/>
          <w:szCs w:val="24"/>
        </w:rPr>
        <w:t xml:space="preserve">Налоговые доходы регионального бюджета в анализируемом году были равны </w:t>
      </w:r>
      <w:r w:rsidRPr="00902392">
        <w:rPr>
          <w:color w:val="000000"/>
          <w:szCs w:val="24"/>
        </w:rPr>
        <w:t>6283,26</w:t>
      </w:r>
      <w:r>
        <w:rPr>
          <w:color w:val="000000"/>
          <w:szCs w:val="24"/>
        </w:rPr>
        <w:t xml:space="preserve"> млн. руб. или </w:t>
      </w:r>
      <w:r w:rsidRPr="00902392">
        <w:rPr>
          <w:color w:val="000000"/>
          <w:szCs w:val="24"/>
        </w:rPr>
        <w:t>63,57</w:t>
      </w:r>
      <w:r>
        <w:rPr>
          <w:color w:val="000000"/>
          <w:szCs w:val="24"/>
        </w:rPr>
        <w:t xml:space="preserve">% совокупного дохода бюджета. Примем эту сумму за 100% для более подробного анализа налоговых доходов. </w:t>
      </w:r>
      <w:r>
        <w:t xml:space="preserve">В свою очередь налоговые доходы регионального бюджета подразделяются на следующие основные региональные налоги и сборы: налог на прибыль организаций и предприятий, подоходный налог с физических лиц, налог на добавленную стоимость, акцизы, лицензионные и регистрационные сборы, платежи за пользование природными ресурсами, налог на имущество предприятий, сбор на нужды образовательных учреждений. Далее рассмотрим подробнее некоторые из них. Наиболее доходным для регионального бюджета являются 2 налога: налог на добавленную стоимость (доходы от него составили </w:t>
      </w:r>
      <w:r w:rsidRPr="00902392">
        <w:rPr>
          <w:color w:val="000000"/>
          <w:szCs w:val="24"/>
        </w:rPr>
        <w:t>2435,52</w:t>
      </w:r>
      <w:r>
        <w:rPr>
          <w:color w:val="000000"/>
          <w:szCs w:val="24"/>
        </w:rPr>
        <w:t xml:space="preserve"> млн. руб., что равняется </w:t>
      </w:r>
      <w:r w:rsidRPr="00902392">
        <w:rPr>
          <w:color w:val="000000"/>
          <w:szCs w:val="24"/>
        </w:rPr>
        <w:t>38,76</w:t>
      </w:r>
      <w:r>
        <w:rPr>
          <w:color w:val="000000"/>
          <w:szCs w:val="24"/>
        </w:rPr>
        <w:t xml:space="preserve">% налоговых доходов и </w:t>
      </w:r>
      <w:r w:rsidRPr="00902392">
        <w:rPr>
          <w:color w:val="000000"/>
          <w:szCs w:val="24"/>
        </w:rPr>
        <w:t>24,64</w:t>
      </w:r>
      <w:r>
        <w:rPr>
          <w:color w:val="000000"/>
          <w:szCs w:val="24"/>
        </w:rPr>
        <w:t xml:space="preserve">% всех доходов регионального бюджета) и налог на прибыль организаций и предприятий (он равняется </w:t>
      </w:r>
      <w:r w:rsidRPr="00902392">
        <w:rPr>
          <w:color w:val="000000"/>
          <w:szCs w:val="24"/>
        </w:rPr>
        <w:t>2133,44</w:t>
      </w:r>
      <w:r>
        <w:rPr>
          <w:color w:val="000000"/>
          <w:szCs w:val="24"/>
        </w:rPr>
        <w:t xml:space="preserve"> млн. руб. или </w:t>
      </w:r>
      <w:r w:rsidRPr="00902392">
        <w:rPr>
          <w:color w:val="000000"/>
          <w:szCs w:val="24"/>
        </w:rPr>
        <w:t>33,95</w:t>
      </w:r>
      <w:r>
        <w:rPr>
          <w:color w:val="000000"/>
          <w:szCs w:val="24"/>
        </w:rPr>
        <w:t xml:space="preserve">% налоговых доходов и </w:t>
      </w:r>
      <w:r w:rsidRPr="00902392">
        <w:rPr>
          <w:color w:val="000000"/>
          <w:szCs w:val="24"/>
        </w:rPr>
        <w:t>21,59</w:t>
      </w:r>
      <w:r>
        <w:rPr>
          <w:color w:val="000000"/>
          <w:szCs w:val="24"/>
        </w:rPr>
        <w:t xml:space="preserve">% всех доходов регионального бюджета). </w:t>
      </w:r>
    </w:p>
    <w:p w:rsidR="00757CD5" w:rsidRDefault="00757CD5" w:rsidP="007057DE">
      <w:pPr>
        <w:ind w:firstLine="708"/>
        <w:rPr>
          <w:color w:val="000000"/>
          <w:szCs w:val="24"/>
        </w:rPr>
      </w:pPr>
      <w:r>
        <w:rPr>
          <w:color w:val="000000"/>
          <w:szCs w:val="24"/>
        </w:rPr>
        <w:t xml:space="preserve">Следующим разделом доходов регионального бюджета являются неналоговые доходы. В анализируемом они составили 401,2 млн. руб. или 4,06% всех доходов бюджета. Аналогично примем эту сумму за 100% для более глубокого анализа этого раздела доходов. Этот раздел включает в себя два основных источника неналоговых доходов: доходы </w:t>
      </w:r>
      <w:r w:rsidRPr="00A034CF">
        <w:t>от имущества</w:t>
      </w:r>
      <w:r>
        <w:t xml:space="preserve">, находящегося в государственной и муниципальной собственности (они составляют </w:t>
      </w:r>
      <w:r w:rsidRPr="00902392">
        <w:rPr>
          <w:color w:val="000000"/>
          <w:szCs w:val="24"/>
        </w:rPr>
        <w:t>370,05</w:t>
      </w:r>
      <w:r>
        <w:rPr>
          <w:color w:val="000000"/>
          <w:szCs w:val="24"/>
        </w:rPr>
        <w:t xml:space="preserve"> млн. руб. или </w:t>
      </w:r>
      <w:r w:rsidRPr="00902392">
        <w:rPr>
          <w:color w:val="000000"/>
          <w:szCs w:val="24"/>
        </w:rPr>
        <w:t>92,24</w:t>
      </w:r>
      <w:r>
        <w:rPr>
          <w:color w:val="000000"/>
          <w:szCs w:val="24"/>
        </w:rPr>
        <w:t xml:space="preserve">% неналоговых доходов и 3,74% всех доходов регионального бюджета) </w:t>
      </w:r>
      <w:r>
        <w:t xml:space="preserve">и от продажи имущества, находящегося в государственной и муниципальной собственности (они составляют </w:t>
      </w:r>
      <w:r w:rsidRPr="00902392">
        <w:rPr>
          <w:color w:val="000000"/>
          <w:szCs w:val="24"/>
        </w:rPr>
        <w:t>6,61</w:t>
      </w:r>
      <w:r>
        <w:rPr>
          <w:color w:val="000000"/>
          <w:szCs w:val="24"/>
        </w:rPr>
        <w:t xml:space="preserve"> млн. руб</w:t>
      </w:r>
      <w:r>
        <w:t xml:space="preserve">. или </w:t>
      </w:r>
      <w:r w:rsidRPr="00902392">
        <w:rPr>
          <w:color w:val="000000"/>
          <w:szCs w:val="24"/>
        </w:rPr>
        <w:t>1,65</w:t>
      </w:r>
      <w:r>
        <w:rPr>
          <w:color w:val="000000"/>
          <w:szCs w:val="24"/>
        </w:rPr>
        <w:t>% неналоговых доходов бюджета).</w:t>
      </w:r>
    </w:p>
    <w:p w:rsidR="00757CD5" w:rsidRDefault="00757CD5" w:rsidP="007057DE">
      <w:pPr>
        <w:ind w:firstLine="708"/>
        <w:rPr>
          <w:color w:val="000000"/>
          <w:szCs w:val="24"/>
        </w:rPr>
      </w:pPr>
      <w:r w:rsidRPr="00A034CF">
        <w:t>Финансовая помощь из федерального бюджета и фонда финансовой поддержки регионов (трансферты)</w:t>
      </w:r>
      <w:r>
        <w:t xml:space="preserve"> в анализируемом году составила </w:t>
      </w:r>
      <w:r w:rsidRPr="00902392">
        <w:rPr>
          <w:color w:val="000000"/>
          <w:szCs w:val="24"/>
        </w:rPr>
        <w:t>1146,02</w:t>
      </w:r>
      <w:r>
        <w:rPr>
          <w:color w:val="000000"/>
          <w:szCs w:val="24"/>
        </w:rPr>
        <w:t xml:space="preserve"> млн. руб., что равняется 20,77% всех доходов региона. Почти все эти доходы (94,02%) поступают из территориального дорожного фонда.</w:t>
      </w:r>
    </w:p>
    <w:p w:rsidR="00757CD5" w:rsidRDefault="00757CD5" w:rsidP="007057DE">
      <w:pPr>
        <w:ind w:firstLine="708"/>
        <w:rPr>
          <w:color w:val="000000"/>
          <w:szCs w:val="24"/>
        </w:rPr>
      </w:pPr>
      <w:r>
        <w:t xml:space="preserve">Последней строкой таблицы 3 является общий доход регионального бюджета в анализируемом году, составляющий </w:t>
      </w:r>
      <w:r w:rsidRPr="00902392">
        <w:rPr>
          <w:color w:val="000000"/>
          <w:szCs w:val="24"/>
        </w:rPr>
        <w:t>9883,68</w:t>
      </w:r>
      <w:r>
        <w:rPr>
          <w:color w:val="000000"/>
          <w:szCs w:val="24"/>
        </w:rPr>
        <w:t xml:space="preserve"> млн. руб.</w:t>
      </w:r>
    </w:p>
    <w:p w:rsidR="00757CD5" w:rsidRPr="004E42F2" w:rsidRDefault="00757CD5" w:rsidP="00F1657C"/>
    <w:p w:rsidR="00757CD5" w:rsidRDefault="00757CD5" w:rsidP="00E715D7">
      <w:pPr>
        <w:ind w:firstLine="708"/>
      </w:pPr>
    </w:p>
    <w:p w:rsidR="00757CD5" w:rsidRDefault="00757CD5" w:rsidP="00902392">
      <w:pPr>
        <w:pStyle w:val="2"/>
      </w:pPr>
      <w:bookmarkStart w:id="6" w:name="_Toc288718974"/>
      <w:r>
        <w:t>2.4 Расчет структуры расходов регионального бюджета</w:t>
      </w:r>
      <w:bookmarkEnd w:id="6"/>
    </w:p>
    <w:p w:rsidR="00757CD5" w:rsidRPr="00103129" w:rsidRDefault="00757CD5" w:rsidP="00521B00">
      <w:pPr>
        <w:ind w:firstLine="708"/>
      </w:pPr>
      <w:r w:rsidRPr="00103129">
        <w:t>Определить удельный вес расходов регионального бюджета и проанализировать динамику структуры расходов регионального бюджета за указанные годы, полученные результаты внести в таблицу 4.</w:t>
      </w:r>
    </w:p>
    <w:p w:rsidR="00757CD5" w:rsidRDefault="00757CD5" w:rsidP="00E715D7">
      <w:pPr>
        <w:ind w:firstLine="708"/>
      </w:pPr>
      <w:r w:rsidRPr="00103129">
        <w:t>Таблица 4 – Расчет структуры расходов регионального бюджета</w:t>
      </w:r>
    </w:p>
    <w:p w:rsidR="00757CD5" w:rsidRPr="00103129" w:rsidRDefault="00757CD5" w:rsidP="00E715D7">
      <w:pPr>
        <w:ind w:firstLine="708"/>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1985"/>
        <w:gridCol w:w="1842"/>
        <w:gridCol w:w="1917"/>
      </w:tblGrid>
      <w:tr w:rsidR="00757CD5" w:rsidRPr="00A5001B" w:rsidTr="00521B00">
        <w:tc>
          <w:tcPr>
            <w:tcW w:w="3827" w:type="dxa"/>
            <w:vMerge w:val="restart"/>
          </w:tcPr>
          <w:p w:rsidR="00757CD5" w:rsidRPr="00A5001B" w:rsidRDefault="00757CD5" w:rsidP="00521B00">
            <w:pPr>
              <w:ind w:left="0" w:right="0" w:firstLine="0"/>
              <w:jc w:val="center"/>
            </w:pPr>
            <w:r w:rsidRPr="00A5001B">
              <w:t>Наименование разделов и статей расходов</w:t>
            </w:r>
          </w:p>
        </w:tc>
        <w:tc>
          <w:tcPr>
            <w:tcW w:w="1985" w:type="dxa"/>
            <w:vMerge w:val="restart"/>
          </w:tcPr>
          <w:p w:rsidR="00757CD5" w:rsidRPr="00A5001B" w:rsidRDefault="00757CD5" w:rsidP="00521B00">
            <w:pPr>
              <w:ind w:left="0" w:right="0" w:firstLine="0"/>
              <w:jc w:val="center"/>
            </w:pPr>
            <w:r w:rsidRPr="00A5001B">
              <w:t>Сумма, млн. руб.</w:t>
            </w:r>
          </w:p>
        </w:tc>
        <w:tc>
          <w:tcPr>
            <w:tcW w:w="3759" w:type="dxa"/>
            <w:gridSpan w:val="2"/>
          </w:tcPr>
          <w:p w:rsidR="00757CD5" w:rsidRPr="00A5001B" w:rsidRDefault="00757CD5" w:rsidP="00521B00">
            <w:pPr>
              <w:ind w:left="0" w:right="0" w:firstLine="0"/>
              <w:jc w:val="center"/>
            </w:pPr>
            <w:r w:rsidRPr="00A5001B">
              <w:t>Структура</w:t>
            </w:r>
          </w:p>
        </w:tc>
      </w:tr>
      <w:tr w:rsidR="00757CD5" w:rsidRPr="00A5001B" w:rsidTr="00521B00">
        <w:tc>
          <w:tcPr>
            <w:tcW w:w="3827" w:type="dxa"/>
            <w:vMerge/>
          </w:tcPr>
          <w:p w:rsidR="00757CD5" w:rsidRPr="00A5001B" w:rsidRDefault="00757CD5" w:rsidP="00521B00">
            <w:pPr>
              <w:ind w:left="0" w:right="0" w:firstLine="0"/>
              <w:jc w:val="left"/>
            </w:pPr>
          </w:p>
        </w:tc>
        <w:tc>
          <w:tcPr>
            <w:tcW w:w="1985" w:type="dxa"/>
            <w:vMerge/>
          </w:tcPr>
          <w:p w:rsidR="00757CD5" w:rsidRPr="00A5001B" w:rsidRDefault="00757CD5" w:rsidP="00521B00">
            <w:pPr>
              <w:ind w:left="0" w:right="0" w:firstLine="0"/>
              <w:jc w:val="center"/>
            </w:pPr>
          </w:p>
        </w:tc>
        <w:tc>
          <w:tcPr>
            <w:tcW w:w="1842" w:type="dxa"/>
          </w:tcPr>
          <w:p w:rsidR="00757CD5" w:rsidRPr="00A5001B" w:rsidRDefault="00757CD5" w:rsidP="00521B00">
            <w:pPr>
              <w:ind w:left="0" w:right="0" w:firstLine="0"/>
              <w:jc w:val="center"/>
            </w:pPr>
            <w:r w:rsidRPr="00A5001B">
              <w:t>Удельный вес в % к итогу</w:t>
            </w:r>
          </w:p>
        </w:tc>
        <w:tc>
          <w:tcPr>
            <w:tcW w:w="1917" w:type="dxa"/>
          </w:tcPr>
          <w:p w:rsidR="00757CD5" w:rsidRPr="00A5001B" w:rsidRDefault="00757CD5" w:rsidP="00521B00">
            <w:pPr>
              <w:ind w:left="0" w:right="0" w:firstLine="0"/>
              <w:jc w:val="center"/>
            </w:pPr>
            <w:r w:rsidRPr="00A5001B">
              <w:t>Удельный вес в % в разделе</w:t>
            </w:r>
          </w:p>
        </w:tc>
      </w:tr>
      <w:tr w:rsidR="00757CD5" w:rsidRPr="00A5001B" w:rsidTr="00521B00">
        <w:tc>
          <w:tcPr>
            <w:tcW w:w="3827" w:type="dxa"/>
          </w:tcPr>
          <w:p w:rsidR="00757CD5" w:rsidRPr="00A5001B" w:rsidRDefault="00757CD5" w:rsidP="00521B00">
            <w:pPr>
              <w:ind w:left="0" w:right="0" w:firstLine="0"/>
              <w:jc w:val="center"/>
            </w:pPr>
            <w:r w:rsidRPr="00A5001B">
              <w:t>1</w:t>
            </w:r>
          </w:p>
        </w:tc>
        <w:tc>
          <w:tcPr>
            <w:tcW w:w="1985" w:type="dxa"/>
          </w:tcPr>
          <w:p w:rsidR="00757CD5" w:rsidRPr="00A5001B" w:rsidRDefault="00757CD5" w:rsidP="00521B00">
            <w:pPr>
              <w:ind w:left="0" w:right="0" w:firstLine="0"/>
              <w:jc w:val="center"/>
            </w:pPr>
            <w:r w:rsidRPr="00A5001B">
              <w:t>2</w:t>
            </w:r>
          </w:p>
        </w:tc>
        <w:tc>
          <w:tcPr>
            <w:tcW w:w="1842" w:type="dxa"/>
          </w:tcPr>
          <w:p w:rsidR="00757CD5" w:rsidRPr="00A5001B" w:rsidRDefault="00757CD5" w:rsidP="00521B00">
            <w:pPr>
              <w:ind w:left="0" w:right="0" w:firstLine="0"/>
              <w:jc w:val="center"/>
            </w:pPr>
            <w:r w:rsidRPr="00A5001B">
              <w:t>3</w:t>
            </w:r>
          </w:p>
        </w:tc>
        <w:tc>
          <w:tcPr>
            <w:tcW w:w="1917" w:type="dxa"/>
          </w:tcPr>
          <w:p w:rsidR="00757CD5" w:rsidRPr="00A5001B" w:rsidRDefault="00757CD5" w:rsidP="00521B00">
            <w:pPr>
              <w:ind w:left="0" w:right="0" w:firstLine="0"/>
              <w:jc w:val="center"/>
            </w:pPr>
            <w:r w:rsidRPr="00A5001B">
              <w:t>4</w:t>
            </w:r>
          </w:p>
        </w:tc>
      </w:tr>
      <w:tr w:rsidR="00757CD5" w:rsidRPr="00A5001B" w:rsidTr="00521B00">
        <w:tc>
          <w:tcPr>
            <w:tcW w:w="3827" w:type="dxa"/>
          </w:tcPr>
          <w:p w:rsidR="00757CD5" w:rsidRPr="00A5001B" w:rsidRDefault="00757CD5" w:rsidP="00521B00">
            <w:pPr>
              <w:ind w:left="0" w:right="0" w:firstLine="0"/>
              <w:jc w:val="left"/>
            </w:pPr>
            <w:r w:rsidRPr="00A5001B">
              <w:t>1 Государственное управление и местное самоуправление</w:t>
            </w:r>
          </w:p>
        </w:tc>
        <w:tc>
          <w:tcPr>
            <w:tcW w:w="1985" w:type="dxa"/>
          </w:tcPr>
          <w:p w:rsidR="00757CD5" w:rsidRPr="00A5001B" w:rsidRDefault="00757CD5" w:rsidP="00521B00">
            <w:pPr>
              <w:ind w:left="0" w:right="0" w:firstLine="0"/>
              <w:jc w:val="center"/>
              <w:rPr>
                <w:color w:val="000000"/>
                <w:szCs w:val="24"/>
              </w:rPr>
            </w:pPr>
            <w:r w:rsidRPr="00A5001B">
              <w:rPr>
                <w:color w:val="000000"/>
                <w:szCs w:val="24"/>
              </w:rPr>
              <w:t>1066,72</w:t>
            </w:r>
          </w:p>
        </w:tc>
        <w:tc>
          <w:tcPr>
            <w:tcW w:w="1842" w:type="dxa"/>
          </w:tcPr>
          <w:p w:rsidR="00757CD5" w:rsidRPr="00A5001B" w:rsidRDefault="00757CD5" w:rsidP="00521B00">
            <w:pPr>
              <w:ind w:left="0" w:right="0" w:firstLine="0"/>
              <w:jc w:val="center"/>
              <w:rPr>
                <w:color w:val="000000"/>
                <w:szCs w:val="24"/>
              </w:rPr>
            </w:pPr>
            <w:r w:rsidRPr="00A5001B">
              <w:rPr>
                <w:color w:val="000000"/>
                <w:szCs w:val="24"/>
              </w:rPr>
              <w:t>10,79</w:t>
            </w:r>
          </w:p>
        </w:tc>
        <w:tc>
          <w:tcPr>
            <w:tcW w:w="1917" w:type="dxa"/>
          </w:tcPr>
          <w:p w:rsidR="00757CD5" w:rsidRPr="00A5001B" w:rsidRDefault="00757CD5" w:rsidP="00521B00">
            <w:pPr>
              <w:ind w:left="0" w:right="0" w:firstLine="0"/>
              <w:jc w:val="center"/>
              <w:rPr>
                <w:color w:val="000000"/>
                <w:szCs w:val="24"/>
              </w:rPr>
            </w:pPr>
            <w:r w:rsidRPr="00A5001B">
              <w:rPr>
                <w:color w:val="000000"/>
                <w:szCs w:val="24"/>
              </w:rPr>
              <w:t>100</w:t>
            </w:r>
          </w:p>
        </w:tc>
      </w:tr>
      <w:tr w:rsidR="00757CD5" w:rsidRPr="00A5001B" w:rsidTr="00521B00">
        <w:tc>
          <w:tcPr>
            <w:tcW w:w="3827" w:type="dxa"/>
          </w:tcPr>
          <w:p w:rsidR="00757CD5" w:rsidRPr="00A5001B" w:rsidRDefault="00757CD5" w:rsidP="00521B00">
            <w:pPr>
              <w:ind w:left="0" w:right="0" w:firstLine="0"/>
              <w:jc w:val="left"/>
            </w:pPr>
            <w:r w:rsidRPr="00A5001B">
              <w:t>2 Судебная власть</w:t>
            </w:r>
          </w:p>
        </w:tc>
        <w:tc>
          <w:tcPr>
            <w:tcW w:w="1985" w:type="dxa"/>
          </w:tcPr>
          <w:p w:rsidR="00757CD5" w:rsidRPr="00A5001B" w:rsidRDefault="00757CD5" w:rsidP="00521B00">
            <w:pPr>
              <w:ind w:left="0" w:right="0" w:firstLine="0"/>
              <w:jc w:val="center"/>
              <w:rPr>
                <w:color w:val="000000"/>
                <w:szCs w:val="24"/>
              </w:rPr>
            </w:pPr>
            <w:r w:rsidRPr="00A5001B">
              <w:rPr>
                <w:color w:val="000000"/>
                <w:szCs w:val="24"/>
              </w:rPr>
              <w:t>11,33</w:t>
            </w:r>
          </w:p>
        </w:tc>
        <w:tc>
          <w:tcPr>
            <w:tcW w:w="1842" w:type="dxa"/>
          </w:tcPr>
          <w:p w:rsidR="00757CD5" w:rsidRPr="00A5001B" w:rsidRDefault="00757CD5" w:rsidP="00521B00">
            <w:pPr>
              <w:ind w:left="0" w:right="0" w:firstLine="0"/>
              <w:jc w:val="center"/>
              <w:rPr>
                <w:color w:val="000000"/>
                <w:szCs w:val="24"/>
              </w:rPr>
            </w:pPr>
            <w:r w:rsidRPr="00A5001B">
              <w:rPr>
                <w:color w:val="000000"/>
                <w:szCs w:val="24"/>
              </w:rPr>
              <w:t>0,11</w:t>
            </w:r>
          </w:p>
        </w:tc>
        <w:tc>
          <w:tcPr>
            <w:tcW w:w="1917" w:type="dxa"/>
          </w:tcPr>
          <w:p w:rsidR="00757CD5" w:rsidRPr="00A5001B" w:rsidRDefault="00757CD5" w:rsidP="00521B00">
            <w:pPr>
              <w:ind w:left="0" w:right="0" w:firstLine="0"/>
              <w:jc w:val="center"/>
              <w:rPr>
                <w:color w:val="000000"/>
                <w:szCs w:val="24"/>
              </w:rPr>
            </w:pPr>
            <w:r w:rsidRPr="00A5001B">
              <w:rPr>
                <w:color w:val="000000"/>
                <w:szCs w:val="24"/>
              </w:rPr>
              <w:t>100</w:t>
            </w:r>
          </w:p>
        </w:tc>
      </w:tr>
      <w:tr w:rsidR="00757CD5" w:rsidRPr="00A5001B" w:rsidTr="00521B00">
        <w:tc>
          <w:tcPr>
            <w:tcW w:w="3827" w:type="dxa"/>
            <w:tcBorders>
              <w:bottom w:val="nil"/>
            </w:tcBorders>
          </w:tcPr>
          <w:p w:rsidR="00757CD5" w:rsidRPr="00A5001B" w:rsidRDefault="00757CD5" w:rsidP="00521B00">
            <w:pPr>
              <w:ind w:left="0" w:right="0" w:firstLine="0"/>
              <w:jc w:val="left"/>
            </w:pPr>
            <w:r w:rsidRPr="00A5001B">
              <w:t>3 Правоохранительная деятельность, обеспечение безопасности</w:t>
            </w:r>
          </w:p>
        </w:tc>
        <w:tc>
          <w:tcPr>
            <w:tcW w:w="1985" w:type="dxa"/>
            <w:tcBorders>
              <w:bottom w:val="nil"/>
            </w:tcBorders>
          </w:tcPr>
          <w:p w:rsidR="00757CD5" w:rsidRPr="00A5001B" w:rsidRDefault="00757CD5" w:rsidP="00521B00">
            <w:pPr>
              <w:ind w:left="0" w:right="0" w:firstLine="0"/>
              <w:jc w:val="center"/>
              <w:rPr>
                <w:color w:val="000000"/>
                <w:szCs w:val="24"/>
              </w:rPr>
            </w:pPr>
            <w:r w:rsidRPr="00A5001B">
              <w:rPr>
                <w:color w:val="000000"/>
                <w:szCs w:val="24"/>
              </w:rPr>
              <w:t>427,63</w:t>
            </w:r>
          </w:p>
        </w:tc>
        <w:tc>
          <w:tcPr>
            <w:tcW w:w="1842" w:type="dxa"/>
            <w:tcBorders>
              <w:bottom w:val="nil"/>
            </w:tcBorders>
          </w:tcPr>
          <w:p w:rsidR="00757CD5" w:rsidRPr="00A5001B" w:rsidRDefault="00757CD5" w:rsidP="00521B00">
            <w:pPr>
              <w:ind w:left="0" w:right="0" w:firstLine="0"/>
              <w:jc w:val="center"/>
              <w:rPr>
                <w:color w:val="000000"/>
                <w:szCs w:val="24"/>
              </w:rPr>
            </w:pPr>
            <w:r w:rsidRPr="00A5001B">
              <w:rPr>
                <w:color w:val="000000"/>
                <w:szCs w:val="24"/>
              </w:rPr>
              <w:t>4,33</w:t>
            </w:r>
          </w:p>
        </w:tc>
        <w:tc>
          <w:tcPr>
            <w:tcW w:w="1917" w:type="dxa"/>
            <w:tcBorders>
              <w:bottom w:val="nil"/>
            </w:tcBorders>
          </w:tcPr>
          <w:p w:rsidR="00757CD5" w:rsidRPr="00A5001B" w:rsidRDefault="00757CD5" w:rsidP="00521B00">
            <w:pPr>
              <w:ind w:left="0" w:right="0" w:firstLine="0"/>
              <w:jc w:val="center"/>
              <w:rPr>
                <w:color w:val="000000"/>
                <w:szCs w:val="24"/>
              </w:rPr>
            </w:pPr>
            <w:r w:rsidRPr="00A5001B">
              <w:rPr>
                <w:color w:val="000000"/>
                <w:szCs w:val="24"/>
              </w:rPr>
              <w:t>100</w:t>
            </w:r>
          </w:p>
        </w:tc>
      </w:tr>
      <w:tr w:rsidR="00757CD5" w:rsidRPr="00A5001B" w:rsidTr="00521B00">
        <w:tc>
          <w:tcPr>
            <w:tcW w:w="3827" w:type="dxa"/>
            <w:tcBorders>
              <w:top w:val="nil"/>
              <w:left w:val="nil"/>
              <w:bottom w:val="nil"/>
              <w:right w:val="nil"/>
            </w:tcBorders>
          </w:tcPr>
          <w:p w:rsidR="00757CD5" w:rsidRPr="00A5001B" w:rsidRDefault="00757CD5" w:rsidP="00521B00">
            <w:pPr>
              <w:ind w:left="0" w:right="0" w:firstLine="0"/>
              <w:jc w:val="left"/>
            </w:pPr>
          </w:p>
          <w:p w:rsidR="00757CD5" w:rsidRPr="00A5001B" w:rsidRDefault="00757CD5" w:rsidP="00521B00">
            <w:pPr>
              <w:ind w:left="0" w:right="0" w:firstLine="0"/>
              <w:jc w:val="left"/>
            </w:pPr>
          </w:p>
        </w:tc>
        <w:tc>
          <w:tcPr>
            <w:tcW w:w="1985" w:type="dxa"/>
            <w:tcBorders>
              <w:top w:val="nil"/>
              <w:left w:val="nil"/>
              <w:bottom w:val="nil"/>
              <w:right w:val="nil"/>
            </w:tcBorders>
          </w:tcPr>
          <w:p w:rsidR="00757CD5" w:rsidRPr="00A5001B" w:rsidRDefault="00757CD5" w:rsidP="00521B00">
            <w:pPr>
              <w:ind w:left="0" w:right="0" w:firstLine="0"/>
              <w:jc w:val="center"/>
              <w:rPr>
                <w:color w:val="000000"/>
                <w:szCs w:val="24"/>
              </w:rPr>
            </w:pPr>
          </w:p>
        </w:tc>
        <w:tc>
          <w:tcPr>
            <w:tcW w:w="1842" w:type="dxa"/>
            <w:tcBorders>
              <w:top w:val="nil"/>
              <w:left w:val="nil"/>
              <w:bottom w:val="nil"/>
              <w:right w:val="nil"/>
            </w:tcBorders>
          </w:tcPr>
          <w:p w:rsidR="00757CD5" w:rsidRPr="00A5001B" w:rsidRDefault="00757CD5" w:rsidP="00521B00">
            <w:pPr>
              <w:ind w:left="0" w:right="0" w:firstLine="0"/>
              <w:jc w:val="center"/>
              <w:rPr>
                <w:color w:val="000000"/>
                <w:szCs w:val="24"/>
              </w:rPr>
            </w:pPr>
          </w:p>
        </w:tc>
        <w:tc>
          <w:tcPr>
            <w:tcW w:w="1917" w:type="dxa"/>
            <w:tcBorders>
              <w:top w:val="nil"/>
              <w:left w:val="nil"/>
              <w:bottom w:val="nil"/>
              <w:right w:val="nil"/>
            </w:tcBorders>
          </w:tcPr>
          <w:p w:rsidR="00757CD5" w:rsidRPr="00A5001B" w:rsidRDefault="00757CD5" w:rsidP="00521B00">
            <w:pPr>
              <w:ind w:left="0" w:right="0" w:firstLine="0"/>
              <w:jc w:val="center"/>
              <w:rPr>
                <w:color w:val="000000"/>
                <w:szCs w:val="24"/>
              </w:rPr>
            </w:pPr>
          </w:p>
        </w:tc>
      </w:tr>
      <w:tr w:rsidR="00757CD5" w:rsidRPr="00A5001B" w:rsidTr="00BD7C68">
        <w:tc>
          <w:tcPr>
            <w:tcW w:w="5812" w:type="dxa"/>
            <w:gridSpan w:val="2"/>
            <w:tcBorders>
              <w:top w:val="nil"/>
              <w:left w:val="nil"/>
              <w:right w:val="nil"/>
            </w:tcBorders>
          </w:tcPr>
          <w:p w:rsidR="00757CD5" w:rsidRPr="00A5001B" w:rsidRDefault="00757CD5" w:rsidP="00521B00">
            <w:pPr>
              <w:ind w:left="0" w:right="0" w:firstLine="709"/>
              <w:jc w:val="left"/>
            </w:pPr>
            <w:r w:rsidRPr="00A5001B">
              <w:t>Продолжение Таблицы 4</w:t>
            </w:r>
          </w:p>
          <w:p w:rsidR="00757CD5" w:rsidRPr="00A5001B" w:rsidRDefault="00757CD5" w:rsidP="00BD7C68">
            <w:pPr>
              <w:ind w:left="0" w:right="0" w:firstLine="0"/>
              <w:jc w:val="left"/>
              <w:rPr>
                <w:color w:val="000000"/>
                <w:szCs w:val="24"/>
              </w:rPr>
            </w:pPr>
          </w:p>
        </w:tc>
        <w:tc>
          <w:tcPr>
            <w:tcW w:w="1842" w:type="dxa"/>
            <w:tcBorders>
              <w:top w:val="nil"/>
              <w:left w:val="nil"/>
              <w:right w:val="nil"/>
            </w:tcBorders>
          </w:tcPr>
          <w:p w:rsidR="00757CD5" w:rsidRPr="00A5001B" w:rsidRDefault="00757CD5" w:rsidP="00BD7C68">
            <w:pPr>
              <w:ind w:left="0" w:right="0" w:firstLine="0"/>
              <w:jc w:val="center"/>
              <w:rPr>
                <w:color w:val="000000"/>
                <w:szCs w:val="24"/>
              </w:rPr>
            </w:pPr>
          </w:p>
        </w:tc>
        <w:tc>
          <w:tcPr>
            <w:tcW w:w="1917" w:type="dxa"/>
            <w:tcBorders>
              <w:top w:val="nil"/>
              <w:left w:val="nil"/>
              <w:right w:val="nil"/>
            </w:tcBorders>
          </w:tcPr>
          <w:p w:rsidR="00757CD5" w:rsidRPr="00A5001B" w:rsidRDefault="00757CD5" w:rsidP="00BD7C68">
            <w:pPr>
              <w:ind w:left="0" w:right="0" w:firstLine="0"/>
              <w:jc w:val="center"/>
              <w:rPr>
                <w:color w:val="000000"/>
                <w:szCs w:val="24"/>
              </w:rPr>
            </w:pPr>
          </w:p>
        </w:tc>
      </w:tr>
      <w:tr w:rsidR="00757CD5" w:rsidRPr="00A5001B" w:rsidTr="00BD7C68">
        <w:tc>
          <w:tcPr>
            <w:tcW w:w="3827" w:type="dxa"/>
          </w:tcPr>
          <w:p w:rsidR="00757CD5" w:rsidRPr="00A5001B" w:rsidRDefault="00757CD5" w:rsidP="00BD7C68">
            <w:pPr>
              <w:ind w:left="0" w:right="0" w:firstLine="0"/>
              <w:jc w:val="center"/>
            </w:pPr>
            <w:r w:rsidRPr="00A5001B">
              <w:t>1</w:t>
            </w:r>
          </w:p>
        </w:tc>
        <w:tc>
          <w:tcPr>
            <w:tcW w:w="1985" w:type="dxa"/>
          </w:tcPr>
          <w:p w:rsidR="00757CD5" w:rsidRPr="00A5001B" w:rsidRDefault="00757CD5" w:rsidP="00BD7C68">
            <w:pPr>
              <w:ind w:left="0" w:right="0" w:firstLine="0"/>
              <w:jc w:val="center"/>
              <w:rPr>
                <w:color w:val="000000"/>
                <w:szCs w:val="24"/>
              </w:rPr>
            </w:pPr>
            <w:r w:rsidRPr="00A5001B">
              <w:rPr>
                <w:color w:val="000000"/>
                <w:szCs w:val="24"/>
              </w:rPr>
              <w:t>2</w:t>
            </w:r>
          </w:p>
        </w:tc>
        <w:tc>
          <w:tcPr>
            <w:tcW w:w="1842" w:type="dxa"/>
          </w:tcPr>
          <w:p w:rsidR="00757CD5" w:rsidRPr="00A5001B" w:rsidRDefault="00757CD5" w:rsidP="00BD7C68">
            <w:pPr>
              <w:ind w:left="0" w:right="0" w:firstLine="0"/>
              <w:jc w:val="center"/>
              <w:rPr>
                <w:color w:val="000000"/>
                <w:szCs w:val="24"/>
              </w:rPr>
            </w:pPr>
            <w:r w:rsidRPr="00A5001B">
              <w:rPr>
                <w:color w:val="000000"/>
                <w:szCs w:val="24"/>
              </w:rPr>
              <w:t>3</w:t>
            </w:r>
          </w:p>
        </w:tc>
        <w:tc>
          <w:tcPr>
            <w:tcW w:w="1917" w:type="dxa"/>
          </w:tcPr>
          <w:p w:rsidR="00757CD5" w:rsidRPr="00A5001B" w:rsidRDefault="00757CD5" w:rsidP="00BD7C68">
            <w:pPr>
              <w:ind w:left="0" w:right="0" w:firstLine="0"/>
              <w:jc w:val="center"/>
              <w:rPr>
                <w:color w:val="000000"/>
                <w:szCs w:val="24"/>
              </w:rPr>
            </w:pPr>
            <w:r w:rsidRPr="00A5001B">
              <w:rPr>
                <w:color w:val="000000"/>
                <w:szCs w:val="24"/>
              </w:rPr>
              <w:t>4</w:t>
            </w:r>
          </w:p>
        </w:tc>
      </w:tr>
      <w:tr w:rsidR="00757CD5" w:rsidRPr="00A5001B" w:rsidTr="00521B00">
        <w:tc>
          <w:tcPr>
            <w:tcW w:w="3827" w:type="dxa"/>
            <w:tcBorders>
              <w:top w:val="nil"/>
            </w:tcBorders>
          </w:tcPr>
          <w:p w:rsidR="00757CD5" w:rsidRPr="00A5001B" w:rsidRDefault="00757CD5" w:rsidP="00521B00">
            <w:pPr>
              <w:ind w:left="0" w:right="0" w:firstLine="0"/>
              <w:jc w:val="left"/>
            </w:pPr>
            <w:r w:rsidRPr="00A5001B">
              <w:t>4 Фундаментальные исследования и содействие научно-техническому прогрессу</w:t>
            </w:r>
          </w:p>
        </w:tc>
        <w:tc>
          <w:tcPr>
            <w:tcW w:w="1985" w:type="dxa"/>
            <w:tcBorders>
              <w:top w:val="nil"/>
            </w:tcBorders>
          </w:tcPr>
          <w:p w:rsidR="00757CD5" w:rsidRPr="00A5001B" w:rsidRDefault="00757CD5" w:rsidP="00521B00">
            <w:pPr>
              <w:ind w:left="0" w:right="0" w:firstLine="0"/>
              <w:jc w:val="center"/>
              <w:rPr>
                <w:color w:val="000000"/>
                <w:szCs w:val="24"/>
              </w:rPr>
            </w:pPr>
            <w:r w:rsidRPr="00A5001B">
              <w:rPr>
                <w:color w:val="000000"/>
                <w:szCs w:val="24"/>
              </w:rPr>
              <w:t>24,54</w:t>
            </w:r>
          </w:p>
        </w:tc>
        <w:tc>
          <w:tcPr>
            <w:tcW w:w="1842" w:type="dxa"/>
            <w:tcBorders>
              <w:top w:val="nil"/>
            </w:tcBorders>
          </w:tcPr>
          <w:p w:rsidR="00757CD5" w:rsidRPr="00A5001B" w:rsidRDefault="00757CD5" w:rsidP="00521B00">
            <w:pPr>
              <w:ind w:left="0" w:right="0" w:firstLine="0"/>
              <w:jc w:val="center"/>
              <w:rPr>
                <w:color w:val="000000"/>
                <w:szCs w:val="24"/>
              </w:rPr>
            </w:pPr>
            <w:r w:rsidRPr="00A5001B">
              <w:rPr>
                <w:color w:val="000000"/>
                <w:szCs w:val="24"/>
              </w:rPr>
              <w:t>0,25</w:t>
            </w:r>
          </w:p>
        </w:tc>
        <w:tc>
          <w:tcPr>
            <w:tcW w:w="1917" w:type="dxa"/>
            <w:tcBorders>
              <w:top w:val="nil"/>
            </w:tcBorders>
          </w:tcPr>
          <w:p w:rsidR="00757CD5" w:rsidRPr="00A5001B" w:rsidRDefault="00757CD5" w:rsidP="00521B00">
            <w:pPr>
              <w:ind w:left="0" w:right="0" w:firstLine="0"/>
              <w:jc w:val="center"/>
              <w:rPr>
                <w:color w:val="000000"/>
                <w:szCs w:val="24"/>
              </w:rPr>
            </w:pPr>
            <w:r w:rsidRPr="00A5001B">
              <w:rPr>
                <w:color w:val="000000"/>
                <w:szCs w:val="24"/>
              </w:rPr>
              <w:t>100</w:t>
            </w:r>
          </w:p>
        </w:tc>
      </w:tr>
      <w:tr w:rsidR="00757CD5" w:rsidRPr="00A5001B" w:rsidTr="00521B00">
        <w:tc>
          <w:tcPr>
            <w:tcW w:w="3827" w:type="dxa"/>
          </w:tcPr>
          <w:p w:rsidR="00757CD5" w:rsidRPr="00A5001B" w:rsidRDefault="00757CD5" w:rsidP="00521B00">
            <w:pPr>
              <w:ind w:left="0" w:right="0" w:firstLine="0"/>
              <w:jc w:val="left"/>
            </w:pPr>
            <w:r w:rsidRPr="00A5001B">
              <w:t>5 Отрасли хозяйства, всего</w:t>
            </w:r>
          </w:p>
        </w:tc>
        <w:tc>
          <w:tcPr>
            <w:tcW w:w="1985" w:type="dxa"/>
          </w:tcPr>
          <w:p w:rsidR="00757CD5" w:rsidRPr="00A5001B" w:rsidRDefault="00757CD5" w:rsidP="00521B00">
            <w:pPr>
              <w:ind w:left="0" w:right="0" w:firstLine="0"/>
              <w:jc w:val="center"/>
              <w:rPr>
                <w:color w:val="000000"/>
                <w:szCs w:val="24"/>
              </w:rPr>
            </w:pPr>
            <w:r w:rsidRPr="00A5001B">
              <w:rPr>
                <w:color w:val="000000"/>
                <w:szCs w:val="24"/>
              </w:rPr>
              <w:t>2322,24</w:t>
            </w:r>
          </w:p>
        </w:tc>
        <w:tc>
          <w:tcPr>
            <w:tcW w:w="1842" w:type="dxa"/>
          </w:tcPr>
          <w:p w:rsidR="00757CD5" w:rsidRPr="00A5001B" w:rsidRDefault="00757CD5" w:rsidP="00521B00">
            <w:pPr>
              <w:ind w:left="0" w:right="0" w:firstLine="0"/>
              <w:jc w:val="center"/>
              <w:rPr>
                <w:color w:val="000000"/>
                <w:szCs w:val="24"/>
              </w:rPr>
            </w:pPr>
            <w:r w:rsidRPr="00A5001B">
              <w:rPr>
                <w:color w:val="000000"/>
                <w:szCs w:val="24"/>
              </w:rPr>
              <w:t>23,50</w:t>
            </w:r>
          </w:p>
        </w:tc>
        <w:tc>
          <w:tcPr>
            <w:tcW w:w="1917" w:type="dxa"/>
          </w:tcPr>
          <w:p w:rsidR="00757CD5" w:rsidRPr="00A5001B" w:rsidRDefault="00757CD5" w:rsidP="00521B00">
            <w:pPr>
              <w:ind w:left="0" w:right="0" w:firstLine="0"/>
              <w:jc w:val="center"/>
              <w:rPr>
                <w:color w:val="000000"/>
                <w:szCs w:val="24"/>
              </w:rPr>
            </w:pPr>
            <w:r w:rsidRPr="00A5001B">
              <w:rPr>
                <w:color w:val="000000"/>
                <w:szCs w:val="24"/>
              </w:rPr>
              <w:t>100</w:t>
            </w:r>
          </w:p>
        </w:tc>
      </w:tr>
      <w:tr w:rsidR="00757CD5" w:rsidRPr="00A5001B" w:rsidTr="00521B00">
        <w:tc>
          <w:tcPr>
            <w:tcW w:w="3827" w:type="dxa"/>
          </w:tcPr>
          <w:p w:rsidR="00757CD5" w:rsidRPr="00A5001B" w:rsidRDefault="00757CD5" w:rsidP="00521B00">
            <w:pPr>
              <w:ind w:left="0" w:right="0" w:firstLine="0"/>
              <w:jc w:val="left"/>
            </w:pPr>
            <w:r w:rsidRPr="00A5001B">
              <w:t>В том числе:</w:t>
            </w:r>
          </w:p>
          <w:p w:rsidR="00757CD5" w:rsidRPr="00A5001B" w:rsidRDefault="00757CD5" w:rsidP="00521B00">
            <w:pPr>
              <w:ind w:left="0" w:right="0" w:firstLine="0"/>
              <w:jc w:val="left"/>
            </w:pPr>
            <w:r w:rsidRPr="00A5001B">
              <w:t>5.1 Промышленность, энергетика и строительство</w:t>
            </w:r>
          </w:p>
        </w:tc>
        <w:tc>
          <w:tcPr>
            <w:tcW w:w="1985" w:type="dxa"/>
          </w:tcPr>
          <w:p w:rsidR="00757CD5" w:rsidRPr="00A5001B" w:rsidRDefault="00757CD5" w:rsidP="00521B00">
            <w:pPr>
              <w:ind w:left="0" w:right="0" w:firstLine="0"/>
              <w:jc w:val="center"/>
              <w:rPr>
                <w:color w:val="000000"/>
                <w:szCs w:val="24"/>
              </w:rPr>
            </w:pPr>
            <w:r w:rsidRPr="00A5001B">
              <w:rPr>
                <w:color w:val="000000"/>
                <w:szCs w:val="24"/>
              </w:rPr>
              <w:t>332,29</w:t>
            </w:r>
          </w:p>
        </w:tc>
        <w:tc>
          <w:tcPr>
            <w:tcW w:w="1842" w:type="dxa"/>
          </w:tcPr>
          <w:p w:rsidR="00757CD5" w:rsidRPr="00A5001B" w:rsidRDefault="00757CD5" w:rsidP="00521B00">
            <w:pPr>
              <w:ind w:left="0" w:right="0" w:firstLine="0"/>
              <w:jc w:val="center"/>
              <w:rPr>
                <w:color w:val="000000"/>
                <w:szCs w:val="24"/>
              </w:rPr>
            </w:pPr>
            <w:r w:rsidRPr="00A5001B">
              <w:rPr>
                <w:color w:val="000000"/>
                <w:szCs w:val="24"/>
              </w:rPr>
              <w:t>3,36</w:t>
            </w:r>
          </w:p>
        </w:tc>
        <w:tc>
          <w:tcPr>
            <w:tcW w:w="1917" w:type="dxa"/>
          </w:tcPr>
          <w:p w:rsidR="00757CD5" w:rsidRPr="00A5001B" w:rsidRDefault="00757CD5" w:rsidP="00521B00">
            <w:pPr>
              <w:ind w:left="0" w:right="0" w:firstLine="0"/>
              <w:jc w:val="center"/>
              <w:rPr>
                <w:color w:val="000000"/>
                <w:szCs w:val="24"/>
              </w:rPr>
            </w:pPr>
            <w:r w:rsidRPr="00A5001B">
              <w:rPr>
                <w:color w:val="000000"/>
                <w:szCs w:val="24"/>
              </w:rPr>
              <w:t>14,31</w:t>
            </w:r>
          </w:p>
        </w:tc>
      </w:tr>
      <w:tr w:rsidR="00757CD5" w:rsidRPr="00A5001B" w:rsidTr="00521B00">
        <w:tc>
          <w:tcPr>
            <w:tcW w:w="3827" w:type="dxa"/>
          </w:tcPr>
          <w:p w:rsidR="00757CD5" w:rsidRPr="00A5001B" w:rsidRDefault="00757CD5" w:rsidP="00521B00">
            <w:pPr>
              <w:ind w:left="0" w:right="0" w:firstLine="0"/>
              <w:jc w:val="left"/>
            </w:pPr>
            <w:r w:rsidRPr="00A5001B">
              <w:t>5.2 Сельское хозяйство и рыболоводство</w:t>
            </w:r>
          </w:p>
        </w:tc>
        <w:tc>
          <w:tcPr>
            <w:tcW w:w="1985" w:type="dxa"/>
          </w:tcPr>
          <w:p w:rsidR="00757CD5" w:rsidRPr="00A5001B" w:rsidRDefault="00757CD5" w:rsidP="00521B00">
            <w:pPr>
              <w:ind w:left="0" w:right="0" w:firstLine="0"/>
              <w:jc w:val="center"/>
              <w:rPr>
                <w:color w:val="000000"/>
                <w:szCs w:val="24"/>
              </w:rPr>
            </w:pPr>
            <w:r w:rsidRPr="00A5001B">
              <w:rPr>
                <w:color w:val="000000"/>
                <w:szCs w:val="24"/>
              </w:rPr>
              <w:t>423,86</w:t>
            </w:r>
          </w:p>
        </w:tc>
        <w:tc>
          <w:tcPr>
            <w:tcW w:w="1842" w:type="dxa"/>
          </w:tcPr>
          <w:p w:rsidR="00757CD5" w:rsidRPr="00A5001B" w:rsidRDefault="00757CD5" w:rsidP="00521B00">
            <w:pPr>
              <w:ind w:left="0" w:right="0" w:firstLine="0"/>
              <w:jc w:val="center"/>
              <w:rPr>
                <w:color w:val="000000"/>
                <w:szCs w:val="24"/>
              </w:rPr>
            </w:pPr>
            <w:r w:rsidRPr="00A5001B">
              <w:rPr>
                <w:color w:val="000000"/>
                <w:szCs w:val="24"/>
              </w:rPr>
              <w:t>4,29</w:t>
            </w:r>
          </w:p>
        </w:tc>
        <w:tc>
          <w:tcPr>
            <w:tcW w:w="1917" w:type="dxa"/>
          </w:tcPr>
          <w:p w:rsidR="00757CD5" w:rsidRPr="00A5001B" w:rsidRDefault="00757CD5" w:rsidP="00521B00">
            <w:pPr>
              <w:ind w:left="0" w:right="0" w:firstLine="0"/>
              <w:jc w:val="center"/>
              <w:rPr>
                <w:color w:val="000000"/>
                <w:szCs w:val="24"/>
              </w:rPr>
            </w:pPr>
            <w:r w:rsidRPr="00A5001B">
              <w:rPr>
                <w:color w:val="000000"/>
                <w:szCs w:val="24"/>
              </w:rPr>
              <w:t>18,25</w:t>
            </w:r>
          </w:p>
        </w:tc>
      </w:tr>
      <w:tr w:rsidR="00757CD5" w:rsidRPr="00A5001B" w:rsidTr="00521B00">
        <w:tc>
          <w:tcPr>
            <w:tcW w:w="3827" w:type="dxa"/>
          </w:tcPr>
          <w:p w:rsidR="00757CD5" w:rsidRPr="00A5001B" w:rsidRDefault="00757CD5" w:rsidP="00521B00">
            <w:pPr>
              <w:ind w:left="0" w:right="0" w:firstLine="0"/>
              <w:jc w:val="left"/>
            </w:pPr>
            <w:r w:rsidRPr="00A5001B">
              <w:t>5.3 Охрана окружающей среды и природных ресурсов</w:t>
            </w:r>
          </w:p>
        </w:tc>
        <w:tc>
          <w:tcPr>
            <w:tcW w:w="1985" w:type="dxa"/>
          </w:tcPr>
          <w:p w:rsidR="00757CD5" w:rsidRPr="00A5001B" w:rsidRDefault="00757CD5" w:rsidP="00521B00">
            <w:pPr>
              <w:ind w:left="0" w:right="0" w:firstLine="0"/>
              <w:jc w:val="center"/>
              <w:rPr>
                <w:color w:val="000000"/>
                <w:szCs w:val="24"/>
              </w:rPr>
            </w:pPr>
            <w:r w:rsidRPr="00A5001B">
              <w:rPr>
                <w:color w:val="000000"/>
                <w:szCs w:val="24"/>
              </w:rPr>
              <w:t>27,38</w:t>
            </w:r>
          </w:p>
        </w:tc>
        <w:tc>
          <w:tcPr>
            <w:tcW w:w="1842" w:type="dxa"/>
          </w:tcPr>
          <w:p w:rsidR="00757CD5" w:rsidRPr="00A5001B" w:rsidRDefault="00757CD5" w:rsidP="00521B00">
            <w:pPr>
              <w:ind w:left="0" w:right="0" w:firstLine="0"/>
              <w:jc w:val="center"/>
              <w:rPr>
                <w:color w:val="000000"/>
                <w:szCs w:val="24"/>
              </w:rPr>
            </w:pPr>
            <w:r w:rsidRPr="00A5001B">
              <w:rPr>
                <w:color w:val="000000"/>
                <w:szCs w:val="24"/>
              </w:rPr>
              <w:t>0,28</w:t>
            </w:r>
          </w:p>
        </w:tc>
        <w:tc>
          <w:tcPr>
            <w:tcW w:w="1917" w:type="dxa"/>
          </w:tcPr>
          <w:p w:rsidR="00757CD5" w:rsidRPr="00A5001B" w:rsidRDefault="00757CD5" w:rsidP="00521B00">
            <w:pPr>
              <w:ind w:left="0" w:right="0" w:firstLine="0"/>
              <w:jc w:val="center"/>
              <w:rPr>
                <w:color w:val="000000"/>
                <w:szCs w:val="24"/>
              </w:rPr>
            </w:pPr>
            <w:r w:rsidRPr="00A5001B">
              <w:rPr>
                <w:color w:val="000000"/>
                <w:szCs w:val="24"/>
              </w:rPr>
              <w:t>1,18</w:t>
            </w:r>
          </w:p>
        </w:tc>
      </w:tr>
      <w:tr w:rsidR="00757CD5" w:rsidRPr="00A5001B" w:rsidTr="00521B00">
        <w:tc>
          <w:tcPr>
            <w:tcW w:w="3827" w:type="dxa"/>
            <w:tcBorders>
              <w:bottom w:val="nil"/>
            </w:tcBorders>
          </w:tcPr>
          <w:p w:rsidR="00757CD5" w:rsidRPr="00A5001B" w:rsidRDefault="00757CD5" w:rsidP="00521B00">
            <w:pPr>
              <w:ind w:left="0" w:right="0" w:firstLine="0"/>
              <w:jc w:val="left"/>
            </w:pPr>
            <w:r w:rsidRPr="00A5001B">
              <w:t>5.4 Транспорт, дорожное хозяйство, связь, информатика</w:t>
            </w:r>
          </w:p>
        </w:tc>
        <w:tc>
          <w:tcPr>
            <w:tcW w:w="1985" w:type="dxa"/>
            <w:tcBorders>
              <w:bottom w:val="nil"/>
            </w:tcBorders>
          </w:tcPr>
          <w:p w:rsidR="00757CD5" w:rsidRPr="00A5001B" w:rsidRDefault="00757CD5" w:rsidP="00521B00">
            <w:pPr>
              <w:ind w:left="0" w:right="0" w:firstLine="0"/>
              <w:jc w:val="center"/>
              <w:rPr>
                <w:color w:val="000000"/>
                <w:szCs w:val="24"/>
              </w:rPr>
            </w:pPr>
            <w:r w:rsidRPr="00A5001B">
              <w:rPr>
                <w:color w:val="000000"/>
                <w:szCs w:val="24"/>
              </w:rPr>
              <w:t>775,97</w:t>
            </w:r>
          </w:p>
        </w:tc>
        <w:tc>
          <w:tcPr>
            <w:tcW w:w="1842" w:type="dxa"/>
            <w:tcBorders>
              <w:bottom w:val="nil"/>
            </w:tcBorders>
          </w:tcPr>
          <w:p w:rsidR="00757CD5" w:rsidRPr="00A5001B" w:rsidRDefault="00757CD5" w:rsidP="00521B00">
            <w:pPr>
              <w:ind w:left="0" w:right="0" w:firstLine="0"/>
              <w:jc w:val="center"/>
              <w:rPr>
                <w:color w:val="000000"/>
                <w:szCs w:val="24"/>
              </w:rPr>
            </w:pPr>
            <w:r w:rsidRPr="00A5001B">
              <w:rPr>
                <w:color w:val="000000"/>
                <w:szCs w:val="24"/>
              </w:rPr>
              <w:t>7,85</w:t>
            </w:r>
          </w:p>
        </w:tc>
        <w:tc>
          <w:tcPr>
            <w:tcW w:w="1917" w:type="dxa"/>
            <w:tcBorders>
              <w:bottom w:val="nil"/>
            </w:tcBorders>
          </w:tcPr>
          <w:p w:rsidR="00757CD5" w:rsidRPr="00A5001B" w:rsidRDefault="00757CD5" w:rsidP="00521B00">
            <w:pPr>
              <w:ind w:left="0" w:right="0" w:firstLine="0"/>
              <w:jc w:val="center"/>
              <w:rPr>
                <w:color w:val="000000"/>
                <w:szCs w:val="24"/>
              </w:rPr>
            </w:pPr>
            <w:r w:rsidRPr="00A5001B">
              <w:rPr>
                <w:color w:val="000000"/>
                <w:szCs w:val="24"/>
              </w:rPr>
              <w:t>33,41</w:t>
            </w:r>
          </w:p>
        </w:tc>
      </w:tr>
      <w:tr w:rsidR="00757CD5" w:rsidRPr="00A5001B" w:rsidTr="00521B00">
        <w:tc>
          <w:tcPr>
            <w:tcW w:w="3827" w:type="dxa"/>
          </w:tcPr>
          <w:p w:rsidR="00757CD5" w:rsidRPr="00A5001B" w:rsidRDefault="00757CD5" w:rsidP="00521B00">
            <w:pPr>
              <w:ind w:left="0" w:right="0" w:firstLine="0"/>
              <w:jc w:val="left"/>
            </w:pPr>
            <w:r w:rsidRPr="00A5001B">
              <w:t>5.5 Развитие рыночной инфраструктуры</w:t>
            </w:r>
          </w:p>
        </w:tc>
        <w:tc>
          <w:tcPr>
            <w:tcW w:w="1985" w:type="dxa"/>
          </w:tcPr>
          <w:p w:rsidR="00757CD5" w:rsidRPr="00A5001B" w:rsidRDefault="00757CD5" w:rsidP="00521B00">
            <w:pPr>
              <w:ind w:left="0" w:right="0" w:firstLine="0"/>
              <w:jc w:val="center"/>
              <w:rPr>
                <w:color w:val="000000"/>
                <w:szCs w:val="24"/>
              </w:rPr>
            </w:pPr>
            <w:r w:rsidRPr="00A5001B">
              <w:rPr>
                <w:color w:val="000000"/>
                <w:szCs w:val="24"/>
              </w:rPr>
              <w:t>9,44</w:t>
            </w:r>
          </w:p>
        </w:tc>
        <w:tc>
          <w:tcPr>
            <w:tcW w:w="1842" w:type="dxa"/>
          </w:tcPr>
          <w:p w:rsidR="00757CD5" w:rsidRPr="00A5001B" w:rsidRDefault="00757CD5" w:rsidP="00521B00">
            <w:pPr>
              <w:ind w:left="0" w:right="0" w:firstLine="0"/>
              <w:jc w:val="center"/>
              <w:rPr>
                <w:color w:val="000000"/>
                <w:szCs w:val="24"/>
              </w:rPr>
            </w:pPr>
            <w:r w:rsidRPr="00A5001B">
              <w:rPr>
                <w:color w:val="000000"/>
                <w:szCs w:val="24"/>
              </w:rPr>
              <w:t>0,10</w:t>
            </w:r>
          </w:p>
        </w:tc>
        <w:tc>
          <w:tcPr>
            <w:tcW w:w="1917" w:type="dxa"/>
          </w:tcPr>
          <w:p w:rsidR="00757CD5" w:rsidRPr="00A5001B" w:rsidRDefault="00757CD5" w:rsidP="00521B00">
            <w:pPr>
              <w:ind w:left="0" w:right="0" w:firstLine="0"/>
              <w:jc w:val="center"/>
              <w:rPr>
                <w:color w:val="000000"/>
                <w:szCs w:val="24"/>
              </w:rPr>
            </w:pPr>
            <w:r w:rsidRPr="00A5001B">
              <w:rPr>
                <w:color w:val="000000"/>
                <w:szCs w:val="24"/>
              </w:rPr>
              <w:t>0,14</w:t>
            </w:r>
          </w:p>
        </w:tc>
      </w:tr>
      <w:tr w:rsidR="00757CD5" w:rsidRPr="00A5001B" w:rsidTr="00521B00">
        <w:tc>
          <w:tcPr>
            <w:tcW w:w="3827" w:type="dxa"/>
          </w:tcPr>
          <w:p w:rsidR="00757CD5" w:rsidRPr="00A5001B" w:rsidRDefault="00757CD5" w:rsidP="00521B00">
            <w:pPr>
              <w:ind w:left="0" w:right="0" w:firstLine="0"/>
              <w:jc w:val="left"/>
            </w:pPr>
            <w:r w:rsidRPr="00A5001B">
              <w:t>5.6 Жилищно-коммунальное</w:t>
            </w:r>
          </w:p>
        </w:tc>
        <w:tc>
          <w:tcPr>
            <w:tcW w:w="1985" w:type="dxa"/>
          </w:tcPr>
          <w:p w:rsidR="00757CD5" w:rsidRPr="00A5001B" w:rsidRDefault="00757CD5" w:rsidP="00521B00">
            <w:pPr>
              <w:ind w:left="0" w:right="0" w:firstLine="0"/>
              <w:jc w:val="center"/>
              <w:rPr>
                <w:color w:val="000000"/>
                <w:szCs w:val="24"/>
              </w:rPr>
            </w:pPr>
            <w:r w:rsidRPr="00A5001B">
              <w:rPr>
                <w:color w:val="000000"/>
                <w:szCs w:val="24"/>
              </w:rPr>
              <w:t>753,31</w:t>
            </w:r>
          </w:p>
        </w:tc>
        <w:tc>
          <w:tcPr>
            <w:tcW w:w="1842" w:type="dxa"/>
          </w:tcPr>
          <w:p w:rsidR="00757CD5" w:rsidRPr="00A5001B" w:rsidRDefault="00757CD5" w:rsidP="00521B00">
            <w:pPr>
              <w:ind w:left="0" w:right="0" w:firstLine="0"/>
              <w:jc w:val="center"/>
              <w:rPr>
                <w:color w:val="000000"/>
                <w:szCs w:val="24"/>
              </w:rPr>
            </w:pPr>
            <w:r w:rsidRPr="00A5001B">
              <w:rPr>
                <w:color w:val="000000"/>
                <w:szCs w:val="24"/>
              </w:rPr>
              <w:t>7,62</w:t>
            </w:r>
          </w:p>
        </w:tc>
        <w:tc>
          <w:tcPr>
            <w:tcW w:w="1917" w:type="dxa"/>
          </w:tcPr>
          <w:p w:rsidR="00757CD5" w:rsidRPr="00A5001B" w:rsidRDefault="00757CD5" w:rsidP="00521B00">
            <w:pPr>
              <w:ind w:left="0" w:right="0" w:firstLine="0"/>
              <w:jc w:val="center"/>
              <w:rPr>
                <w:color w:val="000000"/>
                <w:szCs w:val="24"/>
              </w:rPr>
            </w:pPr>
            <w:r w:rsidRPr="00A5001B">
              <w:rPr>
                <w:color w:val="000000"/>
                <w:szCs w:val="24"/>
              </w:rPr>
              <w:t>32,44</w:t>
            </w:r>
          </w:p>
        </w:tc>
      </w:tr>
      <w:tr w:rsidR="00757CD5" w:rsidRPr="00A5001B" w:rsidTr="00521B00">
        <w:tc>
          <w:tcPr>
            <w:tcW w:w="3827" w:type="dxa"/>
          </w:tcPr>
          <w:p w:rsidR="00757CD5" w:rsidRPr="00A5001B" w:rsidRDefault="00757CD5" w:rsidP="00521B00">
            <w:pPr>
              <w:ind w:left="0" w:right="0" w:firstLine="0"/>
              <w:jc w:val="left"/>
            </w:pPr>
            <w:r w:rsidRPr="00A5001B">
              <w:t>6 Предупреждение и ликвидация чрезвычайных ситуаций</w:t>
            </w:r>
          </w:p>
        </w:tc>
        <w:tc>
          <w:tcPr>
            <w:tcW w:w="1985" w:type="dxa"/>
          </w:tcPr>
          <w:p w:rsidR="00757CD5" w:rsidRPr="00A5001B" w:rsidRDefault="00757CD5" w:rsidP="00521B00">
            <w:pPr>
              <w:ind w:left="0" w:right="0" w:firstLine="0"/>
              <w:jc w:val="center"/>
              <w:rPr>
                <w:color w:val="000000"/>
                <w:szCs w:val="24"/>
              </w:rPr>
            </w:pPr>
            <w:r w:rsidRPr="00A5001B">
              <w:rPr>
                <w:color w:val="000000"/>
                <w:szCs w:val="24"/>
              </w:rPr>
              <w:t>105,73</w:t>
            </w:r>
          </w:p>
        </w:tc>
        <w:tc>
          <w:tcPr>
            <w:tcW w:w="1842" w:type="dxa"/>
          </w:tcPr>
          <w:p w:rsidR="00757CD5" w:rsidRPr="00A5001B" w:rsidRDefault="00757CD5" w:rsidP="00521B00">
            <w:pPr>
              <w:ind w:left="0" w:right="0" w:firstLine="0"/>
              <w:jc w:val="center"/>
              <w:rPr>
                <w:color w:val="000000"/>
                <w:szCs w:val="24"/>
              </w:rPr>
            </w:pPr>
            <w:r w:rsidRPr="00A5001B">
              <w:rPr>
                <w:color w:val="000000"/>
                <w:szCs w:val="24"/>
              </w:rPr>
              <w:t>1,07</w:t>
            </w:r>
          </w:p>
        </w:tc>
        <w:tc>
          <w:tcPr>
            <w:tcW w:w="1917" w:type="dxa"/>
          </w:tcPr>
          <w:p w:rsidR="00757CD5" w:rsidRPr="00A5001B" w:rsidRDefault="00757CD5" w:rsidP="00521B00">
            <w:pPr>
              <w:ind w:left="0" w:right="0" w:firstLine="0"/>
              <w:jc w:val="center"/>
              <w:rPr>
                <w:color w:val="000000"/>
                <w:szCs w:val="24"/>
              </w:rPr>
            </w:pPr>
            <w:r w:rsidRPr="00A5001B">
              <w:rPr>
                <w:color w:val="000000"/>
                <w:szCs w:val="24"/>
              </w:rPr>
              <w:t>100</w:t>
            </w:r>
          </w:p>
        </w:tc>
      </w:tr>
      <w:tr w:rsidR="00757CD5" w:rsidRPr="00A5001B" w:rsidTr="00521B00">
        <w:tc>
          <w:tcPr>
            <w:tcW w:w="3827" w:type="dxa"/>
          </w:tcPr>
          <w:p w:rsidR="00757CD5" w:rsidRPr="00A5001B" w:rsidRDefault="00757CD5" w:rsidP="00521B00">
            <w:pPr>
              <w:ind w:left="0" w:right="0" w:firstLine="0"/>
              <w:jc w:val="left"/>
            </w:pPr>
            <w:r w:rsidRPr="00A5001B">
              <w:t>7 Социальные отрасли, всего</w:t>
            </w:r>
          </w:p>
        </w:tc>
        <w:tc>
          <w:tcPr>
            <w:tcW w:w="1985" w:type="dxa"/>
          </w:tcPr>
          <w:p w:rsidR="00757CD5" w:rsidRPr="00A5001B" w:rsidRDefault="00757CD5" w:rsidP="00521B00">
            <w:pPr>
              <w:ind w:left="0" w:right="0" w:firstLine="0"/>
              <w:jc w:val="center"/>
              <w:rPr>
                <w:color w:val="000000"/>
                <w:szCs w:val="24"/>
              </w:rPr>
            </w:pPr>
            <w:r w:rsidRPr="00A5001B">
              <w:rPr>
                <w:color w:val="000000"/>
                <w:szCs w:val="24"/>
              </w:rPr>
              <w:t>1431,10</w:t>
            </w:r>
          </w:p>
        </w:tc>
        <w:tc>
          <w:tcPr>
            <w:tcW w:w="1842" w:type="dxa"/>
          </w:tcPr>
          <w:p w:rsidR="00757CD5" w:rsidRPr="00A5001B" w:rsidRDefault="00757CD5" w:rsidP="00521B00">
            <w:pPr>
              <w:ind w:left="0" w:right="0" w:firstLine="0"/>
              <w:jc w:val="center"/>
              <w:rPr>
                <w:color w:val="000000"/>
                <w:szCs w:val="24"/>
              </w:rPr>
            </w:pPr>
            <w:r w:rsidRPr="00A5001B">
              <w:rPr>
                <w:color w:val="000000"/>
                <w:szCs w:val="24"/>
              </w:rPr>
              <w:t>14,48</w:t>
            </w:r>
          </w:p>
        </w:tc>
        <w:tc>
          <w:tcPr>
            <w:tcW w:w="1917" w:type="dxa"/>
          </w:tcPr>
          <w:p w:rsidR="00757CD5" w:rsidRPr="00A5001B" w:rsidRDefault="00757CD5" w:rsidP="00521B00">
            <w:pPr>
              <w:ind w:left="0" w:right="0" w:firstLine="0"/>
              <w:jc w:val="center"/>
              <w:rPr>
                <w:color w:val="000000"/>
                <w:szCs w:val="24"/>
              </w:rPr>
            </w:pPr>
            <w:r w:rsidRPr="00A5001B">
              <w:rPr>
                <w:color w:val="000000"/>
                <w:szCs w:val="24"/>
              </w:rPr>
              <w:t>100</w:t>
            </w:r>
          </w:p>
        </w:tc>
      </w:tr>
      <w:tr w:rsidR="00757CD5" w:rsidRPr="00A5001B" w:rsidTr="00521B00">
        <w:tc>
          <w:tcPr>
            <w:tcW w:w="3827" w:type="dxa"/>
          </w:tcPr>
          <w:p w:rsidR="00757CD5" w:rsidRPr="00A5001B" w:rsidRDefault="00757CD5" w:rsidP="00521B00">
            <w:pPr>
              <w:ind w:left="0" w:right="0" w:firstLine="0"/>
              <w:jc w:val="left"/>
            </w:pPr>
            <w:r w:rsidRPr="00A5001B">
              <w:t>В том числе:</w:t>
            </w:r>
          </w:p>
          <w:p w:rsidR="00757CD5" w:rsidRPr="00A5001B" w:rsidRDefault="00757CD5" w:rsidP="00521B00">
            <w:pPr>
              <w:ind w:left="0" w:right="0" w:firstLine="0"/>
              <w:jc w:val="left"/>
            </w:pPr>
            <w:r w:rsidRPr="00A5001B">
              <w:t>7.1 Образование</w:t>
            </w:r>
          </w:p>
        </w:tc>
        <w:tc>
          <w:tcPr>
            <w:tcW w:w="1985" w:type="dxa"/>
          </w:tcPr>
          <w:p w:rsidR="00757CD5" w:rsidRPr="00A5001B" w:rsidRDefault="00757CD5" w:rsidP="00521B00">
            <w:pPr>
              <w:ind w:left="0" w:right="0" w:firstLine="0"/>
              <w:jc w:val="center"/>
              <w:rPr>
                <w:color w:val="000000"/>
                <w:szCs w:val="24"/>
              </w:rPr>
            </w:pPr>
            <w:r w:rsidRPr="00A5001B">
              <w:rPr>
                <w:color w:val="000000"/>
                <w:szCs w:val="24"/>
              </w:rPr>
              <w:t>533,36</w:t>
            </w:r>
          </w:p>
        </w:tc>
        <w:tc>
          <w:tcPr>
            <w:tcW w:w="1842" w:type="dxa"/>
          </w:tcPr>
          <w:p w:rsidR="00757CD5" w:rsidRPr="00A5001B" w:rsidRDefault="00757CD5" w:rsidP="00521B00">
            <w:pPr>
              <w:ind w:left="0" w:right="0" w:firstLine="0"/>
              <w:jc w:val="center"/>
              <w:rPr>
                <w:color w:val="000000"/>
                <w:szCs w:val="24"/>
              </w:rPr>
            </w:pPr>
            <w:r w:rsidRPr="00A5001B">
              <w:rPr>
                <w:color w:val="000000"/>
                <w:szCs w:val="24"/>
              </w:rPr>
              <w:t>5,40</w:t>
            </w:r>
          </w:p>
        </w:tc>
        <w:tc>
          <w:tcPr>
            <w:tcW w:w="1917" w:type="dxa"/>
          </w:tcPr>
          <w:p w:rsidR="00757CD5" w:rsidRPr="00A5001B" w:rsidRDefault="00757CD5" w:rsidP="00521B00">
            <w:pPr>
              <w:ind w:left="0" w:right="0" w:firstLine="0"/>
              <w:jc w:val="center"/>
              <w:rPr>
                <w:color w:val="000000"/>
                <w:szCs w:val="24"/>
              </w:rPr>
            </w:pPr>
            <w:r w:rsidRPr="00A5001B">
              <w:rPr>
                <w:color w:val="000000"/>
                <w:szCs w:val="24"/>
              </w:rPr>
              <w:t>37,27</w:t>
            </w:r>
          </w:p>
        </w:tc>
      </w:tr>
      <w:tr w:rsidR="00757CD5" w:rsidRPr="00A5001B" w:rsidTr="00521B00">
        <w:tc>
          <w:tcPr>
            <w:tcW w:w="3827" w:type="dxa"/>
          </w:tcPr>
          <w:p w:rsidR="00757CD5" w:rsidRPr="00A5001B" w:rsidRDefault="00757CD5" w:rsidP="00521B00">
            <w:pPr>
              <w:ind w:left="0" w:right="0" w:firstLine="0"/>
              <w:jc w:val="left"/>
            </w:pPr>
            <w:r w:rsidRPr="00A5001B">
              <w:t>7.2 Культура и искусство</w:t>
            </w:r>
          </w:p>
        </w:tc>
        <w:tc>
          <w:tcPr>
            <w:tcW w:w="1985" w:type="dxa"/>
          </w:tcPr>
          <w:p w:rsidR="00757CD5" w:rsidRPr="00A5001B" w:rsidRDefault="00757CD5" w:rsidP="00521B00">
            <w:pPr>
              <w:ind w:left="0" w:right="0" w:firstLine="0"/>
              <w:jc w:val="center"/>
              <w:rPr>
                <w:color w:val="000000"/>
                <w:szCs w:val="24"/>
              </w:rPr>
            </w:pPr>
            <w:r w:rsidRPr="00A5001B">
              <w:rPr>
                <w:color w:val="000000"/>
                <w:szCs w:val="24"/>
              </w:rPr>
              <w:t>99,12</w:t>
            </w:r>
          </w:p>
        </w:tc>
        <w:tc>
          <w:tcPr>
            <w:tcW w:w="1842" w:type="dxa"/>
          </w:tcPr>
          <w:p w:rsidR="00757CD5" w:rsidRPr="00A5001B" w:rsidRDefault="00757CD5" w:rsidP="00521B00">
            <w:pPr>
              <w:ind w:left="0" w:right="0" w:firstLine="0"/>
              <w:jc w:val="center"/>
              <w:rPr>
                <w:color w:val="000000"/>
                <w:szCs w:val="24"/>
              </w:rPr>
            </w:pPr>
            <w:r w:rsidRPr="00A5001B">
              <w:rPr>
                <w:color w:val="000000"/>
                <w:szCs w:val="24"/>
              </w:rPr>
              <w:t>1,00</w:t>
            </w:r>
          </w:p>
        </w:tc>
        <w:tc>
          <w:tcPr>
            <w:tcW w:w="1917" w:type="dxa"/>
          </w:tcPr>
          <w:p w:rsidR="00757CD5" w:rsidRPr="00A5001B" w:rsidRDefault="00757CD5" w:rsidP="00521B00">
            <w:pPr>
              <w:ind w:left="0" w:right="0" w:firstLine="0"/>
              <w:jc w:val="center"/>
              <w:rPr>
                <w:color w:val="000000"/>
                <w:szCs w:val="24"/>
              </w:rPr>
            </w:pPr>
            <w:r w:rsidRPr="00A5001B">
              <w:rPr>
                <w:color w:val="000000"/>
                <w:szCs w:val="24"/>
              </w:rPr>
              <w:t>6,93</w:t>
            </w:r>
          </w:p>
        </w:tc>
      </w:tr>
      <w:tr w:rsidR="00757CD5" w:rsidRPr="00A5001B" w:rsidTr="00521B00">
        <w:tc>
          <w:tcPr>
            <w:tcW w:w="3827" w:type="dxa"/>
          </w:tcPr>
          <w:p w:rsidR="00757CD5" w:rsidRPr="00A5001B" w:rsidRDefault="00757CD5" w:rsidP="00521B00">
            <w:pPr>
              <w:ind w:left="0" w:right="0" w:firstLine="0"/>
              <w:jc w:val="left"/>
            </w:pPr>
            <w:r w:rsidRPr="00A5001B">
              <w:t>7.3 Средства массовой информации</w:t>
            </w:r>
          </w:p>
        </w:tc>
        <w:tc>
          <w:tcPr>
            <w:tcW w:w="1985" w:type="dxa"/>
          </w:tcPr>
          <w:p w:rsidR="00757CD5" w:rsidRPr="00A5001B" w:rsidRDefault="00757CD5" w:rsidP="00521B00">
            <w:pPr>
              <w:ind w:left="0" w:right="0" w:firstLine="0"/>
              <w:jc w:val="center"/>
              <w:rPr>
                <w:color w:val="000000"/>
                <w:szCs w:val="24"/>
              </w:rPr>
            </w:pPr>
            <w:r w:rsidRPr="00A5001B">
              <w:rPr>
                <w:color w:val="000000"/>
                <w:szCs w:val="24"/>
              </w:rPr>
              <w:t>28,32</w:t>
            </w:r>
          </w:p>
        </w:tc>
        <w:tc>
          <w:tcPr>
            <w:tcW w:w="1842" w:type="dxa"/>
          </w:tcPr>
          <w:p w:rsidR="00757CD5" w:rsidRPr="00A5001B" w:rsidRDefault="00757CD5" w:rsidP="00521B00">
            <w:pPr>
              <w:ind w:left="0" w:right="0" w:firstLine="0"/>
              <w:jc w:val="center"/>
              <w:rPr>
                <w:color w:val="000000"/>
                <w:szCs w:val="24"/>
              </w:rPr>
            </w:pPr>
            <w:r w:rsidRPr="00A5001B">
              <w:rPr>
                <w:color w:val="000000"/>
                <w:szCs w:val="24"/>
              </w:rPr>
              <w:t>0,29</w:t>
            </w:r>
          </w:p>
        </w:tc>
        <w:tc>
          <w:tcPr>
            <w:tcW w:w="1917" w:type="dxa"/>
          </w:tcPr>
          <w:p w:rsidR="00757CD5" w:rsidRPr="00A5001B" w:rsidRDefault="00757CD5" w:rsidP="00521B00">
            <w:pPr>
              <w:ind w:left="0" w:right="0" w:firstLine="0"/>
              <w:jc w:val="center"/>
              <w:rPr>
                <w:color w:val="000000"/>
                <w:szCs w:val="24"/>
              </w:rPr>
            </w:pPr>
            <w:r w:rsidRPr="00A5001B">
              <w:rPr>
                <w:color w:val="000000"/>
                <w:szCs w:val="24"/>
              </w:rPr>
              <w:t>1,98</w:t>
            </w:r>
          </w:p>
        </w:tc>
      </w:tr>
      <w:tr w:rsidR="00757CD5" w:rsidRPr="00A5001B" w:rsidTr="00521B00">
        <w:tc>
          <w:tcPr>
            <w:tcW w:w="3827" w:type="dxa"/>
          </w:tcPr>
          <w:p w:rsidR="00757CD5" w:rsidRPr="00A5001B" w:rsidRDefault="00757CD5" w:rsidP="00521B00">
            <w:pPr>
              <w:ind w:left="0" w:right="0" w:firstLine="0"/>
              <w:jc w:val="left"/>
            </w:pPr>
            <w:r w:rsidRPr="00A5001B">
              <w:t>7.4 Здравоохранение и физическая культура</w:t>
            </w:r>
          </w:p>
        </w:tc>
        <w:tc>
          <w:tcPr>
            <w:tcW w:w="1985" w:type="dxa"/>
          </w:tcPr>
          <w:p w:rsidR="00757CD5" w:rsidRPr="00A5001B" w:rsidRDefault="00757CD5" w:rsidP="00521B00">
            <w:pPr>
              <w:ind w:left="0" w:right="0" w:firstLine="0"/>
              <w:jc w:val="center"/>
              <w:rPr>
                <w:color w:val="000000"/>
                <w:szCs w:val="24"/>
              </w:rPr>
            </w:pPr>
            <w:r w:rsidRPr="00A5001B">
              <w:rPr>
                <w:color w:val="000000"/>
                <w:szCs w:val="24"/>
              </w:rPr>
              <w:t>540,91</w:t>
            </w:r>
          </w:p>
        </w:tc>
        <w:tc>
          <w:tcPr>
            <w:tcW w:w="1842" w:type="dxa"/>
          </w:tcPr>
          <w:p w:rsidR="00757CD5" w:rsidRPr="00A5001B" w:rsidRDefault="00757CD5" w:rsidP="00521B00">
            <w:pPr>
              <w:ind w:left="0" w:right="0" w:firstLine="0"/>
              <w:jc w:val="center"/>
              <w:rPr>
                <w:color w:val="000000"/>
                <w:szCs w:val="24"/>
              </w:rPr>
            </w:pPr>
            <w:r w:rsidRPr="00A5001B">
              <w:rPr>
                <w:color w:val="000000"/>
                <w:szCs w:val="24"/>
              </w:rPr>
              <w:t>5,47</w:t>
            </w:r>
          </w:p>
        </w:tc>
        <w:tc>
          <w:tcPr>
            <w:tcW w:w="1917" w:type="dxa"/>
          </w:tcPr>
          <w:p w:rsidR="00757CD5" w:rsidRPr="00A5001B" w:rsidRDefault="00757CD5" w:rsidP="00521B00">
            <w:pPr>
              <w:ind w:left="0" w:right="0" w:firstLine="0"/>
              <w:jc w:val="center"/>
              <w:rPr>
                <w:color w:val="000000"/>
                <w:szCs w:val="24"/>
              </w:rPr>
            </w:pPr>
            <w:r w:rsidRPr="00A5001B">
              <w:rPr>
                <w:color w:val="000000"/>
                <w:szCs w:val="24"/>
              </w:rPr>
              <w:t>37,80</w:t>
            </w:r>
          </w:p>
        </w:tc>
      </w:tr>
      <w:tr w:rsidR="00757CD5" w:rsidRPr="00A5001B" w:rsidTr="00521B00">
        <w:tc>
          <w:tcPr>
            <w:tcW w:w="3827" w:type="dxa"/>
          </w:tcPr>
          <w:p w:rsidR="00757CD5" w:rsidRPr="00A5001B" w:rsidRDefault="00757CD5" w:rsidP="00521B00">
            <w:pPr>
              <w:ind w:left="0" w:right="0" w:firstLine="0"/>
              <w:jc w:val="left"/>
            </w:pPr>
            <w:r w:rsidRPr="00A5001B">
              <w:t>7.5 Социальная политика</w:t>
            </w:r>
          </w:p>
        </w:tc>
        <w:tc>
          <w:tcPr>
            <w:tcW w:w="1985" w:type="dxa"/>
          </w:tcPr>
          <w:p w:rsidR="00757CD5" w:rsidRPr="00A5001B" w:rsidRDefault="00757CD5" w:rsidP="00521B00">
            <w:pPr>
              <w:ind w:left="0" w:right="0" w:firstLine="0"/>
              <w:jc w:val="center"/>
              <w:rPr>
                <w:color w:val="000000"/>
                <w:szCs w:val="24"/>
              </w:rPr>
            </w:pPr>
            <w:r w:rsidRPr="00A5001B">
              <w:rPr>
                <w:color w:val="000000"/>
                <w:szCs w:val="24"/>
              </w:rPr>
              <w:t>229,39</w:t>
            </w:r>
          </w:p>
        </w:tc>
        <w:tc>
          <w:tcPr>
            <w:tcW w:w="1842" w:type="dxa"/>
          </w:tcPr>
          <w:p w:rsidR="00757CD5" w:rsidRPr="00A5001B" w:rsidRDefault="00757CD5" w:rsidP="00521B00">
            <w:pPr>
              <w:ind w:left="0" w:right="0" w:firstLine="0"/>
              <w:jc w:val="center"/>
              <w:rPr>
                <w:color w:val="000000"/>
                <w:szCs w:val="24"/>
              </w:rPr>
            </w:pPr>
            <w:r w:rsidRPr="00A5001B">
              <w:rPr>
                <w:color w:val="000000"/>
                <w:szCs w:val="24"/>
              </w:rPr>
              <w:t>2,32</w:t>
            </w:r>
          </w:p>
        </w:tc>
        <w:tc>
          <w:tcPr>
            <w:tcW w:w="1917" w:type="dxa"/>
          </w:tcPr>
          <w:p w:rsidR="00757CD5" w:rsidRPr="00A5001B" w:rsidRDefault="00757CD5" w:rsidP="00521B00">
            <w:pPr>
              <w:ind w:left="0" w:right="0" w:firstLine="0"/>
              <w:jc w:val="center"/>
              <w:rPr>
                <w:color w:val="000000"/>
                <w:szCs w:val="24"/>
              </w:rPr>
            </w:pPr>
            <w:r w:rsidRPr="00A5001B">
              <w:rPr>
                <w:color w:val="000000"/>
                <w:szCs w:val="24"/>
              </w:rPr>
              <w:t>16,03</w:t>
            </w:r>
          </w:p>
        </w:tc>
      </w:tr>
      <w:tr w:rsidR="00757CD5" w:rsidRPr="00A5001B" w:rsidTr="00521B00">
        <w:tc>
          <w:tcPr>
            <w:tcW w:w="3827" w:type="dxa"/>
          </w:tcPr>
          <w:p w:rsidR="00757CD5" w:rsidRPr="00A5001B" w:rsidRDefault="00757CD5" w:rsidP="00521B00">
            <w:pPr>
              <w:ind w:left="0" w:right="0" w:firstLine="0"/>
              <w:jc w:val="left"/>
            </w:pPr>
            <w:r w:rsidRPr="00A5001B">
              <w:t>8 Обслуживание государственного долга</w:t>
            </w:r>
          </w:p>
        </w:tc>
        <w:tc>
          <w:tcPr>
            <w:tcW w:w="1985" w:type="dxa"/>
          </w:tcPr>
          <w:p w:rsidR="00757CD5" w:rsidRPr="00A5001B" w:rsidRDefault="00757CD5" w:rsidP="00521B00">
            <w:pPr>
              <w:ind w:left="0" w:right="0" w:firstLine="0"/>
              <w:jc w:val="center"/>
              <w:rPr>
                <w:color w:val="000000"/>
                <w:szCs w:val="24"/>
              </w:rPr>
            </w:pPr>
            <w:r w:rsidRPr="00A5001B">
              <w:rPr>
                <w:color w:val="000000"/>
                <w:szCs w:val="24"/>
              </w:rPr>
              <w:t>252,99</w:t>
            </w:r>
          </w:p>
        </w:tc>
        <w:tc>
          <w:tcPr>
            <w:tcW w:w="1842" w:type="dxa"/>
          </w:tcPr>
          <w:p w:rsidR="00757CD5" w:rsidRPr="00A5001B" w:rsidRDefault="00757CD5" w:rsidP="00521B00">
            <w:pPr>
              <w:ind w:left="0" w:right="0" w:firstLine="0"/>
              <w:jc w:val="center"/>
              <w:rPr>
                <w:color w:val="000000"/>
                <w:szCs w:val="24"/>
              </w:rPr>
            </w:pPr>
            <w:r w:rsidRPr="00A5001B">
              <w:rPr>
                <w:color w:val="000000"/>
                <w:szCs w:val="24"/>
              </w:rPr>
              <w:t>2,56</w:t>
            </w:r>
          </w:p>
        </w:tc>
        <w:tc>
          <w:tcPr>
            <w:tcW w:w="1917" w:type="dxa"/>
          </w:tcPr>
          <w:p w:rsidR="00757CD5" w:rsidRPr="00A5001B" w:rsidRDefault="00757CD5" w:rsidP="00521B00">
            <w:pPr>
              <w:ind w:left="0" w:right="0" w:firstLine="0"/>
              <w:jc w:val="center"/>
              <w:rPr>
                <w:color w:val="000000"/>
                <w:szCs w:val="24"/>
              </w:rPr>
            </w:pPr>
            <w:r w:rsidRPr="00A5001B">
              <w:rPr>
                <w:color w:val="000000"/>
                <w:szCs w:val="24"/>
              </w:rPr>
              <w:t>100</w:t>
            </w:r>
          </w:p>
        </w:tc>
      </w:tr>
      <w:tr w:rsidR="00757CD5" w:rsidRPr="00A5001B" w:rsidTr="00BD7C68">
        <w:tc>
          <w:tcPr>
            <w:tcW w:w="5812" w:type="dxa"/>
            <w:gridSpan w:val="2"/>
            <w:tcBorders>
              <w:top w:val="nil"/>
              <w:left w:val="nil"/>
              <w:right w:val="nil"/>
            </w:tcBorders>
          </w:tcPr>
          <w:p w:rsidR="00757CD5" w:rsidRPr="00A5001B" w:rsidRDefault="00757CD5" w:rsidP="00521B00">
            <w:pPr>
              <w:ind w:left="0" w:right="0" w:firstLine="709"/>
              <w:jc w:val="left"/>
            </w:pPr>
            <w:r w:rsidRPr="00A5001B">
              <w:t>Продолжение Таблицы 4</w:t>
            </w:r>
          </w:p>
          <w:p w:rsidR="00757CD5" w:rsidRPr="00A5001B" w:rsidRDefault="00757CD5" w:rsidP="00BD7C68">
            <w:pPr>
              <w:ind w:left="0" w:right="0" w:firstLine="0"/>
              <w:jc w:val="left"/>
              <w:rPr>
                <w:color w:val="000000"/>
                <w:szCs w:val="24"/>
              </w:rPr>
            </w:pPr>
          </w:p>
        </w:tc>
        <w:tc>
          <w:tcPr>
            <w:tcW w:w="1842" w:type="dxa"/>
            <w:tcBorders>
              <w:top w:val="nil"/>
              <w:left w:val="nil"/>
              <w:right w:val="nil"/>
            </w:tcBorders>
          </w:tcPr>
          <w:p w:rsidR="00757CD5" w:rsidRPr="00A5001B" w:rsidRDefault="00757CD5" w:rsidP="00BD7C68">
            <w:pPr>
              <w:ind w:left="0" w:right="0" w:firstLine="0"/>
              <w:jc w:val="center"/>
              <w:rPr>
                <w:color w:val="000000"/>
                <w:szCs w:val="24"/>
              </w:rPr>
            </w:pPr>
          </w:p>
        </w:tc>
        <w:tc>
          <w:tcPr>
            <w:tcW w:w="1917" w:type="dxa"/>
            <w:tcBorders>
              <w:top w:val="nil"/>
              <w:left w:val="nil"/>
              <w:right w:val="nil"/>
            </w:tcBorders>
          </w:tcPr>
          <w:p w:rsidR="00757CD5" w:rsidRPr="00A5001B" w:rsidRDefault="00757CD5" w:rsidP="00BD7C68">
            <w:pPr>
              <w:ind w:left="0" w:right="0" w:firstLine="0"/>
              <w:jc w:val="center"/>
              <w:rPr>
                <w:color w:val="000000"/>
                <w:szCs w:val="24"/>
              </w:rPr>
            </w:pPr>
          </w:p>
        </w:tc>
      </w:tr>
      <w:tr w:rsidR="00757CD5" w:rsidRPr="00A5001B" w:rsidTr="00BD7C68">
        <w:tc>
          <w:tcPr>
            <w:tcW w:w="3827" w:type="dxa"/>
          </w:tcPr>
          <w:p w:rsidR="00757CD5" w:rsidRPr="00A5001B" w:rsidRDefault="00757CD5" w:rsidP="00BD7C68">
            <w:pPr>
              <w:ind w:left="0" w:right="0" w:firstLine="0"/>
              <w:jc w:val="center"/>
            </w:pPr>
            <w:r w:rsidRPr="00A5001B">
              <w:t>1</w:t>
            </w:r>
          </w:p>
        </w:tc>
        <w:tc>
          <w:tcPr>
            <w:tcW w:w="1985" w:type="dxa"/>
          </w:tcPr>
          <w:p w:rsidR="00757CD5" w:rsidRPr="00A5001B" w:rsidRDefault="00757CD5" w:rsidP="00BD7C68">
            <w:pPr>
              <w:ind w:left="0" w:right="0" w:firstLine="0"/>
              <w:jc w:val="center"/>
              <w:rPr>
                <w:color w:val="000000"/>
                <w:szCs w:val="24"/>
              </w:rPr>
            </w:pPr>
            <w:r w:rsidRPr="00A5001B">
              <w:rPr>
                <w:color w:val="000000"/>
                <w:szCs w:val="24"/>
              </w:rPr>
              <w:t>2</w:t>
            </w:r>
          </w:p>
        </w:tc>
        <w:tc>
          <w:tcPr>
            <w:tcW w:w="1842" w:type="dxa"/>
          </w:tcPr>
          <w:p w:rsidR="00757CD5" w:rsidRPr="00A5001B" w:rsidRDefault="00757CD5" w:rsidP="00BD7C68">
            <w:pPr>
              <w:ind w:left="0" w:right="0" w:firstLine="0"/>
              <w:jc w:val="center"/>
              <w:rPr>
                <w:color w:val="000000"/>
                <w:szCs w:val="24"/>
              </w:rPr>
            </w:pPr>
            <w:r w:rsidRPr="00A5001B">
              <w:rPr>
                <w:color w:val="000000"/>
                <w:szCs w:val="24"/>
              </w:rPr>
              <w:t>3</w:t>
            </w:r>
          </w:p>
        </w:tc>
        <w:tc>
          <w:tcPr>
            <w:tcW w:w="1917" w:type="dxa"/>
          </w:tcPr>
          <w:p w:rsidR="00757CD5" w:rsidRPr="00A5001B" w:rsidRDefault="00757CD5" w:rsidP="00BD7C68">
            <w:pPr>
              <w:ind w:left="0" w:right="0" w:firstLine="0"/>
              <w:jc w:val="center"/>
              <w:rPr>
                <w:color w:val="000000"/>
                <w:szCs w:val="24"/>
              </w:rPr>
            </w:pPr>
            <w:r w:rsidRPr="00A5001B">
              <w:rPr>
                <w:color w:val="000000"/>
                <w:szCs w:val="24"/>
              </w:rPr>
              <w:t>4</w:t>
            </w:r>
          </w:p>
        </w:tc>
      </w:tr>
      <w:tr w:rsidR="00757CD5" w:rsidRPr="00A5001B" w:rsidTr="00521B00">
        <w:tc>
          <w:tcPr>
            <w:tcW w:w="3827" w:type="dxa"/>
          </w:tcPr>
          <w:p w:rsidR="00757CD5" w:rsidRPr="00A5001B" w:rsidRDefault="00757CD5" w:rsidP="00521B00">
            <w:pPr>
              <w:ind w:left="0" w:right="0" w:firstLine="0"/>
              <w:jc w:val="left"/>
            </w:pPr>
            <w:r w:rsidRPr="00A5001B">
              <w:t>9 Субвенции городам и районам</w:t>
            </w:r>
          </w:p>
        </w:tc>
        <w:tc>
          <w:tcPr>
            <w:tcW w:w="1985" w:type="dxa"/>
          </w:tcPr>
          <w:p w:rsidR="00757CD5" w:rsidRPr="00A5001B" w:rsidRDefault="00757CD5" w:rsidP="00521B00">
            <w:pPr>
              <w:ind w:left="0" w:right="0" w:firstLine="0"/>
              <w:jc w:val="center"/>
              <w:rPr>
                <w:color w:val="000000"/>
                <w:szCs w:val="24"/>
              </w:rPr>
            </w:pPr>
            <w:r w:rsidRPr="00A5001B">
              <w:rPr>
                <w:color w:val="000000"/>
                <w:szCs w:val="24"/>
              </w:rPr>
              <w:t>606,99</w:t>
            </w:r>
          </w:p>
        </w:tc>
        <w:tc>
          <w:tcPr>
            <w:tcW w:w="1842" w:type="dxa"/>
          </w:tcPr>
          <w:p w:rsidR="00757CD5" w:rsidRPr="00A5001B" w:rsidRDefault="00757CD5" w:rsidP="00521B00">
            <w:pPr>
              <w:ind w:left="0" w:right="0" w:firstLine="0"/>
              <w:jc w:val="center"/>
              <w:rPr>
                <w:color w:val="000000"/>
                <w:szCs w:val="24"/>
              </w:rPr>
            </w:pPr>
            <w:r w:rsidRPr="00A5001B">
              <w:rPr>
                <w:color w:val="000000"/>
                <w:szCs w:val="24"/>
              </w:rPr>
              <w:t>6,14</w:t>
            </w:r>
          </w:p>
        </w:tc>
        <w:tc>
          <w:tcPr>
            <w:tcW w:w="1917" w:type="dxa"/>
          </w:tcPr>
          <w:p w:rsidR="00757CD5" w:rsidRPr="00A5001B" w:rsidRDefault="00757CD5" w:rsidP="00521B00">
            <w:pPr>
              <w:ind w:left="0" w:right="0" w:firstLine="0"/>
              <w:jc w:val="center"/>
              <w:rPr>
                <w:color w:val="000000"/>
                <w:szCs w:val="24"/>
              </w:rPr>
            </w:pPr>
            <w:r w:rsidRPr="00A5001B">
              <w:rPr>
                <w:color w:val="000000"/>
                <w:szCs w:val="24"/>
              </w:rPr>
              <w:t>100</w:t>
            </w:r>
          </w:p>
        </w:tc>
      </w:tr>
      <w:tr w:rsidR="00757CD5" w:rsidRPr="00A5001B" w:rsidTr="00521B00">
        <w:trPr>
          <w:trHeight w:val="262"/>
        </w:trPr>
        <w:tc>
          <w:tcPr>
            <w:tcW w:w="3827" w:type="dxa"/>
          </w:tcPr>
          <w:p w:rsidR="00757CD5" w:rsidRPr="00A5001B" w:rsidRDefault="00757CD5" w:rsidP="00521B00">
            <w:pPr>
              <w:ind w:left="0" w:right="0" w:firstLine="0"/>
              <w:jc w:val="left"/>
            </w:pPr>
            <w:r w:rsidRPr="00A5001B">
              <w:t>10 Прочие расходы</w:t>
            </w:r>
          </w:p>
        </w:tc>
        <w:tc>
          <w:tcPr>
            <w:tcW w:w="1985" w:type="dxa"/>
          </w:tcPr>
          <w:p w:rsidR="00757CD5" w:rsidRPr="00A5001B" w:rsidRDefault="00757CD5" w:rsidP="00521B00">
            <w:pPr>
              <w:ind w:left="0" w:right="0" w:firstLine="0"/>
              <w:jc w:val="center"/>
              <w:rPr>
                <w:color w:val="000000"/>
                <w:szCs w:val="24"/>
              </w:rPr>
            </w:pPr>
            <w:r w:rsidRPr="00A5001B">
              <w:rPr>
                <w:color w:val="000000"/>
                <w:szCs w:val="24"/>
              </w:rPr>
              <w:t>774,08</w:t>
            </w:r>
          </w:p>
        </w:tc>
        <w:tc>
          <w:tcPr>
            <w:tcW w:w="1842" w:type="dxa"/>
          </w:tcPr>
          <w:p w:rsidR="00757CD5" w:rsidRPr="00A5001B" w:rsidRDefault="00757CD5" w:rsidP="00521B00">
            <w:pPr>
              <w:ind w:left="0" w:right="0" w:firstLine="0"/>
              <w:jc w:val="center"/>
              <w:rPr>
                <w:color w:val="000000"/>
                <w:szCs w:val="24"/>
              </w:rPr>
            </w:pPr>
            <w:r w:rsidRPr="00A5001B">
              <w:rPr>
                <w:color w:val="000000"/>
                <w:szCs w:val="24"/>
              </w:rPr>
              <w:t>7,83</w:t>
            </w:r>
          </w:p>
        </w:tc>
        <w:tc>
          <w:tcPr>
            <w:tcW w:w="1917" w:type="dxa"/>
          </w:tcPr>
          <w:p w:rsidR="00757CD5" w:rsidRPr="00A5001B" w:rsidRDefault="00757CD5" w:rsidP="00521B00">
            <w:pPr>
              <w:ind w:left="0" w:right="0" w:firstLine="0"/>
              <w:jc w:val="center"/>
              <w:rPr>
                <w:color w:val="000000"/>
                <w:szCs w:val="24"/>
              </w:rPr>
            </w:pPr>
            <w:r w:rsidRPr="00A5001B">
              <w:rPr>
                <w:color w:val="000000"/>
                <w:szCs w:val="24"/>
              </w:rPr>
              <w:t>100</w:t>
            </w:r>
          </w:p>
        </w:tc>
      </w:tr>
      <w:tr w:rsidR="00757CD5" w:rsidRPr="00A5001B" w:rsidTr="00521B00">
        <w:trPr>
          <w:trHeight w:val="416"/>
        </w:trPr>
        <w:tc>
          <w:tcPr>
            <w:tcW w:w="3827" w:type="dxa"/>
          </w:tcPr>
          <w:p w:rsidR="00757CD5" w:rsidRPr="00A5001B" w:rsidRDefault="00757CD5" w:rsidP="00521B00">
            <w:pPr>
              <w:ind w:left="0" w:right="0" w:firstLine="0"/>
              <w:jc w:val="left"/>
            </w:pPr>
            <w:r w:rsidRPr="00A5001B">
              <w:t>11 Финансовая помощь бюджетам других уровней (дотаций)</w:t>
            </w:r>
          </w:p>
        </w:tc>
        <w:tc>
          <w:tcPr>
            <w:tcW w:w="1985" w:type="dxa"/>
          </w:tcPr>
          <w:p w:rsidR="00757CD5" w:rsidRPr="00A5001B" w:rsidRDefault="00757CD5" w:rsidP="00521B00">
            <w:pPr>
              <w:ind w:left="0" w:right="0" w:firstLine="0"/>
              <w:jc w:val="center"/>
              <w:rPr>
                <w:color w:val="000000"/>
                <w:szCs w:val="24"/>
              </w:rPr>
            </w:pPr>
            <w:r w:rsidRPr="00A5001B">
              <w:rPr>
                <w:color w:val="000000"/>
                <w:szCs w:val="24"/>
              </w:rPr>
              <w:t>1331,04</w:t>
            </w:r>
          </w:p>
        </w:tc>
        <w:tc>
          <w:tcPr>
            <w:tcW w:w="1842" w:type="dxa"/>
          </w:tcPr>
          <w:p w:rsidR="00757CD5" w:rsidRPr="00A5001B" w:rsidRDefault="00757CD5" w:rsidP="00521B00">
            <w:pPr>
              <w:ind w:left="0" w:right="0" w:firstLine="0"/>
              <w:jc w:val="center"/>
              <w:rPr>
                <w:color w:val="000000"/>
                <w:szCs w:val="24"/>
              </w:rPr>
            </w:pPr>
            <w:r w:rsidRPr="00A5001B">
              <w:rPr>
                <w:color w:val="000000"/>
                <w:szCs w:val="24"/>
              </w:rPr>
              <w:t>13,47</w:t>
            </w:r>
          </w:p>
        </w:tc>
        <w:tc>
          <w:tcPr>
            <w:tcW w:w="1917" w:type="dxa"/>
          </w:tcPr>
          <w:p w:rsidR="00757CD5" w:rsidRPr="00A5001B" w:rsidRDefault="00757CD5" w:rsidP="00521B00">
            <w:pPr>
              <w:ind w:left="0" w:right="0" w:firstLine="0"/>
              <w:jc w:val="center"/>
              <w:rPr>
                <w:color w:val="000000"/>
                <w:szCs w:val="24"/>
              </w:rPr>
            </w:pPr>
            <w:r w:rsidRPr="00A5001B">
              <w:rPr>
                <w:color w:val="000000"/>
                <w:szCs w:val="24"/>
              </w:rPr>
              <w:t>100</w:t>
            </w:r>
          </w:p>
        </w:tc>
      </w:tr>
      <w:tr w:rsidR="00757CD5" w:rsidRPr="00A5001B" w:rsidTr="00521B00">
        <w:trPr>
          <w:trHeight w:val="476"/>
        </w:trPr>
        <w:tc>
          <w:tcPr>
            <w:tcW w:w="3827" w:type="dxa"/>
          </w:tcPr>
          <w:p w:rsidR="00757CD5" w:rsidRPr="00A5001B" w:rsidRDefault="00757CD5" w:rsidP="00521B00">
            <w:pPr>
              <w:ind w:left="0" w:right="0" w:firstLine="0"/>
              <w:jc w:val="left"/>
            </w:pPr>
            <w:r w:rsidRPr="00A5001B">
              <w:t>12 Расходы целевых бюджетных фондов</w:t>
            </w:r>
          </w:p>
        </w:tc>
        <w:tc>
          <w:tcPr>
            <w:tcW w:w="1985" w:type="dxa"/>
          </w:tcPr>
          <w:p w:rsidR="00757CD5" w:rsidRPr="00A5001B" w:rsidRDefault="00757CD5" w:rsidP="00521B00">
            <w:pPr>
              <w:ind w:left="0" w:right="0" w:firstLine="0"/>
              <w:jc w:val="center"/>
              <w:rPr>
                <w:color w:val="000000"/>
                <w:szCs w:val="24"/>
              </w:rPr>
            </w:pPr>
            <w:r w:rsidRPr="00A5001B">
              <w:rPr>
                <w:color w:val="000000"/>
                <w:szCs w:val="24"/>
              </w:rPr>
              <w:t>1529,28</w:t>
            </w:r>
          </w:p>
        </w:tc>
        <w:tc>
          <w:tcPr>
            <w:tcW w:w="1842" w:type="dxa"/>
          </w:tcPr>
          <w:p w:rsidR="00757CD5" w:rsidRPr="00A5001B" w:rsidRDefault="00757CD5" w:rsidP="00521B00">
            <w:pPr>
              <w:ind w:left="0" w:right="0" w:firstLine="0"/>
              <w:jc w:val="center"/>
              <w:rPr>
                <w:color w:val="000000"/>
                <w:szCs w:val="24"/>
              </w:rPr>
            </w:pPr>
            <w:r w:rsidRPr="00A5001B">
              <w:rPr>
                <w:color w:val="000000"/>
                <w:szCs w:val="24"/>
              </w:rPr>
              <w:t>15,47</w:t>
            </w:r>
          </w:p>
        </w:tc>
        <w:tc>
          <w:tcPr>
            <w:tcW w:w="1917" w:type="dxa"/>
          </w:tcPr>
          <w:p w:rsidR="00757CD5" w:rsidRPr="00A5001B" w:rsidRDefault="00757CD5" w:rsidP="00521B00">
            <w:pPr>
              <w:ind w:left="0" w:right="0" w:firstLine="0"/>
              <w:jc w:val="center"/>
              <w:rPr>
                <w:color w:val="000000"/>
                <w:szCs w:val="24"/>
              </w:rPr>
            </w:pPr>
            <w:r w:rsidRPr="00A5001B">
              <w:rPr>
                <w:color w:val="000000"/>
                <w:szCs w:val="24"/>
              </w:rPr>
              <w:t>100</w:t>
            </w:r>
          </w:p>
        </w:tc>
      </w:tr>
      <w:tr w:rsidR="00757CD5" w:rsidRPr="00A5001B" w:rsidTr="00521B00">
        <w:trPr>
          <w:trHeight w:val="163"/>
        </w:trPr>
        <w:tc>
          <w:tcPr>
            <w:tcW w:w="3827" w:type="dxa"/>
          </w:tcPr>
          <w:p w:rsidR="00757CD5" w:rsidRPr="00A5001B" w:rsidRDefault="00757CD5" w:rsidP="00521B00">
            <w:pPr>
              <w:ind w:left="0" w:right="0" w:firstLine="0"/>
              <w:jc w:val="left"/>
            </w:pPr>
            <w:r w:rsidRPr="00A5001B">
              <w:t>ИТОГО РАСХОДОВ</w:t>
            </w:r>
          </w:p>
        </w:tc>
        <w:tc>
          <w:tcPr>
            <w:tcW w:w="1985" w:type="dxa"/>
          </w:tcPr>
          <w:p w:rsidR="00757CD5" w:rsidRPr="00A5001B" w:rsidRDefault="00757CD5" w:rsidP="00521B00">
            <w:pPr>
              <w:ind w:left="0" w:right="0" w:firstLine="0"/>
              <w:jc w:val="center"/>
              <w:rPr>
                <w:color w:val="000000"/>
                <w:szCs w:val="24"/>
              </w:rPr>
            </w:pPr>
            <w:r w:rsidRPr="00A5001B">
              <w:rPr>
                <w:color w:val="000000"/>
                <w:szCs w:val="24"/>
              </w:rPr>
              <w:t>9883,68</w:t>
            </w:r>
          </w:p>
        </w:tc>
        <w:tc>
          <w:tcPr>
            <w:tcW w:w="1842" w:type="dxa"/>
          </w:tcPr>
          <w:p w:rsidR="00757CD5" w:rsidRPr="00A5001B" w:rsidRDefault="00757CD5" w:rsidP="00521B00">
            <w:pPr>
              <w:ind w:left="0" w:right="0" w:firstLine="0"/>
              <w:jc w:val="center"/>
              <w:rPr>
                <w:color w:val="000000"/>
                <w:szCs w:val="24"/>
              </w:rPr>
            </w:pPr>
            <w:r w:rsidRPr="00A5001B">
              <w:rPr>
                <w:color w:val="000000"/>
                <w:szCs w:val="24"/>
              </w:rPr>
              <w:t>100</w:t>
            </w:r>
          </w:p>
        </w:tc>
        <w:tc>
          <w:tcPr>
            <w:tcW w:w="1917" w:type="dxa"/>
          </w:tcPr>
          <w:p w:rsidR="00757CD5" w:rsidRPr="00A5001B" w:rsidRDefault="00757CD5" w:rsidP="00521B00">
            <w:pPr>
              <w:ind w:left="0" w:right="0" w:firstLine="0"/>
              <w:jc w:val="center"/>
              <w:rPr>
                <w:color w:val="000000"/>
                <w:szCs w:val="24"/>
              </w:rPr>
            </w:pPr>
            <w:r w:rsidRPr="00A5001B">
              <w:rPr>
                <w:color w:val="000000"/>
                <w:szCs w:val="24"/>
              </w:rPr>
              <w:t>-</w:t>
            </w:r>
          </w:p>
        </w:tc>
      </w:tr>
    </w:tbl>
    <w:p w:rsidR="00757CD5" w:rsidRDefault="00757CD5" w:rsidP="00E715D7">
      <w:pPr>
        <w:rPr>
          <w:b/>
        </w:rPr>
      </w:pPr>
    </w:p>
    <w:p w:rsidR="00757CD5" w:rsidRDefault="00757CD5" w:rsidP="003C03B9">
      <w:r>
        <w:t xml:space="preserve">Анализируя таблицу 4, отражающую структуру расходов регионального бюджета, можно сделать следующие выводы. </w:t>
      </w:r>
    </w:p>
    <w:p w:rsidR="00757CD5" w:rsidRPr="00902392" w:rsidRDefault="00757CD5" w:rsidP="003C03B9">
      <w:pPr>
        <w:rPr>
          <w:color w:val="000000"/>
          <w:szCs w:val="24"/>
        </w:rPr>
      </w:pPr>
      <w:r>
        <w:rPr>
          <w:color w:val="000000"/>
          <w:szCs w:val="24"/>
        </w:rPr>
        <w:t>Структура расходов регионального бюджета включает в себя 12 направлений. Примем показатели суммарного объема расходов за 100% для дальнейшего анализа таблицы.</w:t>
      </w:r>
    </w:p>
    <w:p w:rsidR="00757CD5" w:rsidRDefault="00757CD5" w:rsidP="003C03B9">
      <w:pPr>
        <w:rPr>
          <w:color w:val="000000"/>
          <w:szCs w:val="24"/>
        </w:rPr>
      </w:pPr>
      <w:r>
        <w:t xml:space="preserve">Первым направлением являются расходы на государственное управление и местное самоуправление. В анализируемом году они составили </w:t>
      </w:r>
      <w:r w:rsidRPr="00902392">
        <w:rPr>
          <w:color w:val="000000"/>
          <w:szCs w:val="24"/>
        </w:rPr>
        <w:t>1066,72</w:t>
      </w:r>
      <w:r>
        <w:rPr>
          <w:color w:val="000000"/>
          <w:szCs w:val="24"/>
        </w:rPr>
        <w:t xml:space="preserve"> млн. руб., что равняется </w:t>
      </w:r>
      <w:r w:rsidRPr="00902392">
        <w:rPr>
          <w:color w:val="000000"/>
          <w:szCs w:val="24"/>
        </w:rPr>
        <w:t>10,79</w:t>
      </w:r>
      <w:r>
        <w:rPr>
          <w:color w:val="000000"/>
          <w:szCs w:val="24"/>
        </w:rPr>
        <w:t>% всех расходов регионального бюджета.</w:t>
      </w:r>
    </w:p>
    <w:p w:rsidR="00757CD5" w:rsidRDefault="00757CD5" w:rsidP="003C03B9">
      <w:r>
        <w:t>Затраты на судебную власть равны в анализируемом году 11,33 млн. руб. или 0,11% всех расходов регионального бюджета.</w:t>
      </w:r>
    </w:p>
    <w:p w:rsidR="00757CD5" w:rsidRDefault="00757CD5" w:rsidP="003C03B9">
      <w:pPr>
        <w:rPr>
          <w:color w:val="000000"/>
          <w:szCs w:val="24"/>
        </w:rPr>
      </w:pPr>
      <w:r>
        <w:t xml:space="preserve">На правоохранительную деятельность из регионального бюджета было направлено в анализируемом году </w:t>
      </w:r>
      <w:r w:rsidRPr="00902392">
        <w:rPr>
          <w:color w:val="000000"/>
          <w:szCs w:val="24"/>
        </w:rPr>
        <w:t>427,63</w:t>
      </w:r>
      <w:r>
        <w:rPr>
          <w:color w:val="000000"/>
          <w:szCs w:val="24"/>
        </w:rPr>
        <w:t xml:space="preserve"> млн. руб. или </w:t>
      </w:r>
      <w:r w:rsidRPr="00902392">
        <w:rPr>
          <w:color w:val="000000"/>
          <w:szCs w:val="24"/>
        </w:rPr>
        <w:t>4,33</w:t>
      </w:r>
      <w:r>
        <w:rPr>
          <w:color w:val="000000"/>
          <w:szCs w:val="24"/>
        </w:rPr>
        <w:t>% всех расходов бюджета.</w:t>
      </w:r>
    </w:p>
    <w:p w:rsidR="00757CD5" w:rsidRDefault="00757CD5" w:rsidP="003C03B9">
      <w:pPr>
        <w:rPr>
          <w:color w:val="000000"/>
          <w:szCs w:val="24"/>
        </w:rPr>
      </w:pPr>
      <w:r>
        <w:t xml:space="preserve">Расходы на фундаментальные исследования были равны всего </w:t>
      </w:r>
      <w:r w:rsidRPr="00902392">
        <w:rPr>
          <w:color w:val="000000"/>
          <w:szCs w:val="24"/>
        </w:rPr>
        <w:t>24,54</w:t>
      </w:r>
      <w:r>
        <w:rPr>
          <w:color w:val="000000"/>
          <w:szCs w:val="24"/>
        </w:rPr>
        <w:t xml:space="preserve"> млн. руб. (0,25% всех расходов регионального бюджета).</w:t>
      </w:r>
    </w:p>
    <w:p w:rsidR="00757CD5" w:rsidRDefault="00757CD5" w:rsidP="003C03B9">
      <w:pPr>
        <w:rPr>
          <w:color w:val="000000"/>
          <w:szCs w:val="24"/>
        </w:rPr>
      </w:pPr>
      <w:r>
        <w:t xml:space="preserve">Следующим направлением расходования бюджетных средств региона будут отрасли хозяйства. В анализируемом году они составили </w:t>
      </w:r>
      <w:r w:rsidRPr="00902392">
        <w:rPr>
          <w:color w:val="000000"/>
          <w:szCs w:val="24"/>
        </w:rPr>
        <w:t>2322,24</w:t>
      </w:r>
      <w:r>
        <w:rPr>
          <w:color w:val="000000"/>
          <w:szCs w:val="24"/>
        </w:rPr>
        <w:t xml:space="preserve"> млн. руб. или 23,5% всех расходов регионального бюджета. Примем эту сумму за 100 % для соотношения составляющих этого раздела. В отрасли хозяйства входят:</w:t>
      </w:r>
    </w:p>
    <w:p w:rsidR="00757CD5" w:rsidRDefault="00757CD5" w:rsidP="003C03B9">
      <w:pPr>
        <w:rPr>
          <w:color w:val="000000"/>
          <w:szCs w:val="24"/>
        </w:rPr>
      </w:pPr>
      <w:r>
        <w:t xml:space="preserve">- промышленность, энергетика и строительство – расходы на эту отрасль составили </w:t>
      </w:r>
      <w:r w:rsidRPr="00902392">
        <w:rPr>
          <w:color w:val="000000"/>
          <w:szCs w:val="24"/>
        </w:rPr>
        <w:t>332,29</w:t>
      </w:r>
      <w:r>
        <w:rPr>
          <w:color w:val="000000"/>
          <w:szCs w:val="24"/>
        </w:rPr>
        <w:t xml:space="preserve"> млн. руб. или 14,31% всех расходов данного раздела;</w:t>
      </w:r>
    </w:p>
    <w:p w:rsidR="00757CD5" w:rsidRDefault="00757CD5" w:rsidP="003C03B9">
      <w:pPr>
        <w:rPr>
          <w:color w:val="000000"/>
          <w:szCs w:val="24"/>
        </w:rPr>
      </w:pPr>
      <w:r>
        <w:t xml:space="preserve">- сельское хозяйство и рыболоводство – </w:t>
      </w:r>
      <w:r w:rsidRPr="00902392">
        <w:rPr>
          <w:color w:val="000000"/>
          <w:szCs w:val="24"/>
        </w:rPr>
        <w:t>423,86</w:t>
      </w:r>
      <w:r>
        <w:rPr>
          <w:color w:val="000000"/>
          <w:szCs w:val="24"/>
        </w:rPr>
        <w:t xml:space="preserve"> млн. руб. или 18,25%;</w:t>
      </w:r>
    </w:p>
    <w:p w:rsidR="00757CD5" w:rsidRDefault="00757CD5" w:rsidP="003C03B9">
      <w:pPr>
        <w:rPr>
          <w:color w:val="000000"/>
          <w:szCs w:val="24"/>
        </w:rPr>
      </w:pPr>
      <w:r>
        <w:t>-</w:t>
      </w:r>
      <w:r>
        <w:rPr>
          <w:color w:val="000000"/>
          <w:szCs w:val="24"/>
        </w:rPr>
        <w:t xml:space="preserve"> охрана окружающей среды и природных ресурсов – </w:t>
      </w:r>
      <w:r w:rsidRPr="00902392">
        <w:rPr>
          <w:color w:val="000000"/>
          <w:szCs w:val="24"/>
        </w:rPr>
        <w:t>27,38</w:t>
      </w:r>
      <w:r>
        <w:rPr>
          <w:color w:val="000000"/>
          <w:szCs w:val="24"/>
        </w:rPr>
        <w:t xml:space="preserve"> млн. руб. или </w:t>
      </w:r>
      <w:r w:rsidRPr="00902392">
        <w:rPr>
          <w:color w:val="000000"/>
          <w:szCs w:val="24"/>
        </w:rPr>
        <w:t>1,18</w:t>
      </w:r>
      <w:r>
        <w:rPr>
          <w:color w:val="000000"/>
          <w:szCs w:val="24"/>
        </w:rPr>
        <w:t>%;</w:t>
      </w:r>
    </w:p>
    <w:p w:rsidR="00757CD5" w:rsidRDefault="00757CD5" w:rsidP="003C03B9">
      <w:pPr>
        <w:rPr>
          <w:color w:val="000000"/>
          <w:szCs w:val="24"/>
        </w:rPr>
      </w:pPr>
      <w:r>
        <w:t>-</w:t>
      </w:r>
      <w:r>
        <w:rPr>
          <w:color w:val="000000"/>
          <w:szCs w:val="24"/>
        </w:rPr>
        <w:t xml:space="preserve"> </w:t>
      </w:r>
      <w:r>
        <w:t>т</w:t>
      </w:r>
      <w:r w:rsidRPr="00A034CF">
        <w:t>ранспорт, дорожное хозяйство, связь, информатика</w:t>
      </w:r>
      <w:r>
        <w:t xml:space="preserve"> – </w:t>
      </w:r>
      <w:r w:rsidRPr="00902392">
        <w:rPr>
          <w:color w:val="000000"/>
          <w:szCs w:val="24"/>
        </w:rPr>
        <w:t>775,97</w:t>
      </w:r>
      <w:r>
        <w:rPr>
          <w:color w:val="000000"/>
          <w:szCs w:val="24"/>
        </w:rPr>
        <w:t xml:space="preserve"> млн. руб. или 33,41%;</w:t>
      </w:r>
    </w:p>
    <w:p w:rsidR="00757CD5" w:rsidRDefault="00757CD5" w:rsidP="00FE2366">
      <w:r>
        <w:t>- ж</w:t>
      </w:r>
      <w:r w:rsidRPr="00A034CF">
        <w:t>илищно-коммунальное</w:t>
      </w:r>
      <w:r>
        <w:t xml:space="preserve"> хозяйство – </w:t>
      </w:r>
      <w:r w:rsidRPr="00902392">
        <w:rPr>
          <w:color w:val="000000"/>
          <w:szCs w:val="24"/>
        </w:rPr>
        <w:t>753,31</w:t>
      </w:r>
      <w:r>
        <w:rPr>
          <w:color w:val="000000"/>
          <w:szCs w:val="24"/>
        </w:rPr>
        <w:t xml:space="preserve"> млн. руб. или 32,44%.</w:t>
      </w:r>
    </w:p>
    <w:p w:rsidR="00757CD5" w:rsidRPr="00FE2366" w:rsidRDefault="00757CD5" w:rsidP="00FE2366">
      <w:r>
        <w:t>-</w:t>
      </w:r>
      <w:r>
        <w:rPr>
          <w:color w:val="000000"/>
          <w:szCs w:val="24"/>
        </w:rPr>
        <w:t xml:space="preserve"> </w:t>
      </w:r>
      <w:r>
        <w:t>р</w:t>
      </w:r>
      <w:r w:rsidRPr="00A034CF">
        <w:t>азвитие рыночной инфраструктуры</w:t>
      </w:r>
      <w:r>
        <w:t xml:space="preserve"> – 9,44 млн. руб. или 0,14%</w:t>
      </w:r>
    </w:p>
    <w:p w:rsidR="00757CD5" w:rsidRDefault="00757CD5" w:rsidP="001B1BEA">
      <w:pPr>
        <w:rPr>
          <w:color w:val="000000"/>
          <w:szCs w:val="24"/>
        </w:rPr>
      </w:pPr>
      <w:r>
        <w:rPr>
          <w:color w:val="000000"/>
          <w:szCs w:val="24"/>
        </w:rPr>
        <w:t>Далее рассмотрим не менее важное направление расходов регионального бюджета – социальные отрасли. В анализируемом году они составили 1431,1 млн. руб.  или 14,48% всех расходов бюджета. Примем эту сумму за 100 % для соотношения составляющих этого раздела. В социальные отрасли входят:</w:t>
      </w:r>
    </w:p>
    <w:p w:rsidR="00757CD5" w:rsidRDefault="00757CD5" w:rsidP="003C03B9">
      <w:pPr>
        <w:rPr>
          <w:color w:val="000000"/>
          <w:szCs w:val="24"/>
        </w:rPr>
      </w:pPr>
      <w:r>
        <w:rPr>
          <w:color w:val="000000"/>
          <w:szCs w:val="24"/>
        </w:rPr>
        <w:t xml:space="preserve">- </w:t>
      </w:r>
      <w:r>
        <w:t>о</w:t>
      </w:r>
      <w:r w:rsidRPr="00A034CF">
        <w:t>бразование</w:t>
      </w:r>
      <w:r>
        <w:t xml:space="preserve">, расходы на которое составили </w:t>
      </w:r>
      <w:r w:rsidRPr="00902392">
        <w:rPr>
          <w:color w:val="000000"/>
          <w:szCs w:val="24"/>
        </w:rPr>
        <w:t>533,36</w:t>
      </w:r>
      <w:r>
        <w:rPr>
          <w:color w:val="000000"/>
          <w:szCs w:val="24"/>
        </w:rPr>
        <w:t xml:space="preserve"> млн. руб. или 37,27% расходов данного раздела;</w:t>
      </w:r>
    </w:p>
    <w:p w:rsidR="00757CD5" w:rsidRDefault="00757CD5" w:rsidP="003C03B9">
      <w:r>
        <w:rPr>
          <w:color w:val="000000"/>
          <w:szCs w:val="24"/>
        </w:rPr>
        <w:t xml:space="preserve">- </w:t>
      </w:r>
      <w:r>
        <w:t>к</w:t>
      </w:r>
      <w:r w:rsidRPr="00A034CF">
        <w:t>ультура и искусство</w:t>
      </w:r>
      <w:r>
        <w:t xml:space="preserve"> – 99,12 млн. руб. или 6,93%;</w:t>
      </w:r>
    </w:p>
    <w:p w:rsidR="00757CD5" w:rsidRDefault="00757CD5" w:rsidP="003C03B9">
      <w:r>
        <w:t>- средства массовой информации – 28,32 млн. руб. или 1,98%;</w:t>
      </w:r>
    </w:p>
    <w:p w:rsidR="00757CD5" w:rsidRDefault="00757CD5" w:rsidP="003C03B9">
      <w:pPr>
        <w:rPr>
          <w:color w:val="000000"/>
          <w:szCs w:val="24"/>
        </w:rPr>
      </w:pPr>
      <w:r>
        <w:t>- з</w:t>
      </w:r>
      <w:r w:rsidRPr="00A034CF">
        <w:t>дравоохранение и физическая культура</w:t>
      </w:r>
      <w:r>
        <w:t xml:space="preserve"> – </w:t>
      </w:r>
      <w:r w:rsidRPr="00902392">
        <w:rPr>
          <w:color w:val="000000"/>
          <w:szCs w:val="24"/>
        </w:rPr>
        <w:t>540,91</w:t>
      </w:r>
      <w:r>
        <w:rPr>
          <w:color w:val="000000"/>
          <w:szCs w:val="24"/>
        </w:rPr>
        <w:t xml:space="preserve"> млн. руб. или 37,8%;</w:t>
      </w:r>
    </w:p>
    <w:p w:rsidR="00757CD5" w:rsidRDefault="00757CD5" w:rsidP="003C03B9">
      <w:pPr>
        <w:rPr>
          <w:color w:val="000000"/>
          <w:szCs w:val="24"/>
        </w:rPr>
      </w:pPr>
      <w:r>
        <w:rPr>
          <w:color w:val="000000"/>
          <w:szCs w:val="24"/>
        </w:rPr>
        <w:t>- социальная политика – 229,39 млн. руб. или 16,03%.</w:t>
      </w:r>
    </w:p>
    <w:p w:rsidR="00757CD5" w:rsidRDefault="00757CD5" w:rsidP="003C03B9">
      <w:pPr>
        <w:rPr>
          <w:color w:val="000000"/>
          <w:szCs w:val="24"/>
        </w:rPr>
      </w:pPr>
      <w:r>
        <w:t xml:space="preserve">Расходы на обслуживание государственного долга в анализируемом году составили </w:t>
      </w:r>
      <w:r w:rsidRPr="00902392">
        <w:rPr>
          <w:color w:val="000000"/>
          <w:szCs w:val="24"/>
        </w:rPr>
        <w:t>252,99</w:t>
      </w:r>
      <w:r>
        <w:rPr>
          <w:color w:val="000000"/>
          <w:szCs w:val="24"/>
        </w:rPr>
        <w:t xml:space="preserve"> млн. руб., что равно 2,56% всех расходов регионального бюджета.</w:t>
      </w:r>
    </w:p>
    <w:p w:rsidR="00757CD5" w:rsidRDefault="00757CD5" w:rsidP="001B1BEA">
      <w:pPr>
        <w:rPr>
          <w:color w:val="000000"/>
          <w:szCs w:val="24"/>
        </w:rPr>
      </w:pPr>
      <w:r>
        <w:t>Важными разделами структуры расходов бюджета являются ф</w:t>
      </w:r>
      <w:r w:rsidRPr="00A034CF">
        <w:t>инансовая помощь бюджетам других уровней (дотаций)</w:t>
      </w:r>
      <w:r>
        <w:t xml:space="preserve">, составляющая </w:t>
      </w:r>
      <w:r w:rsidRPr="00902392">
        <w:rPr>
          <w:color w:val="000000"/>
          <w:szCs w:val="24"/>
        </w:rPr>
        <w:t>1331,04</w:t>
      </w:r>
      <w:r>
        <w:rPr>
          <w:color w:val="000000"/>
          <w:szCs w:val="24"/>
        </w:rPr>
        <w:t xml:space="preserve"> млн. руб. (13,47% всех расходов регионального бюджета) и </w:t>
      </w:r>
      <w:r>
        <w:t>р</w:t>
      </w:r>
      <w:r w:rsidRPr="00A034CF">
        <w:t>асходы целевых бюджетных фондов</w:t>
      </w:r>
      <w:r>
        <w:t xml:space="preserve">, составляющие </w:t>
      </w:r>
      <w:r w:rsidRPr="00902392">
        <w:rPr>
          <w:color w:val="000000"/>
          <w:szCs w:val="24"/>
        </w:rPr>
        <w:t>1529,28</w:t>
      </w:r>
      <w:r>
        <w:rPr>
          <w:color w:val="000000"/>
          <w:szCs w:val="24"/>
        </w:rPr>
        <w:t xml:space="preserve"> млн. руб. (15,47%).</w:t>
      </w:r>
    </w:p>
    <w:p w:rsidR="00757CD5" w:rsidRDefault="00757CD5" w:rsidP="001B1BEA">
      <w:pPr>
        <w:rPr>
          <w:color w:val="000000"/>
          <w:szCs w:val="24"/>
        </w:rPr>
      </w:pPr>
      <w:r>
        <w:t xml:space="preserve">В последней строке таблицы 4 показана общая сумма расходов регионального бюджета, равная </w:t>
      </w:r>
      <w:r w:rsidRPr="00902392">
        <w:rPr>
          <w:color w:val="000000"/>
          <w:szCs w:val="24"/>
        </w:rPr>
        <w:t>9883,68</w:t>
      </w:r>
      <w:r>
        <w:rPr>
          <w:color w:val="000000"/>
          <w:szCs w:val="24"/>
        </w:rPr>
        <w:t xml:space="preserve"> млн. руб.</w:t>
      </w:r>
    </w:p>
    <w:p w:rsidR="00757CD5" w:rsidRDefault="00757CD5" w:rsidP="001B1BEA"/>
    <w:p w:rsidR="00757CD5" w:rsidRDefault="00757CD5" w:rsidP="001B1BEA"/>
    <w:p w:rsidR="00757CD5" w:rsidRPr="00103129" w:rsidRDefault="00757CD5" w:rsidP="00525C01">
      <w:pPr>
        <w:pStyle w:val="2"/>
      </w:pPr>
      <w:bookmarkStart w:id="7" w:name="_Toc288718975"/>
      <w:r w:rsidRPr="00103129">
        <w:t>2.5 Расчет структуры доходов местного бюджета</w:t>
      </w:r>
      <w:bookmarkEnd w:id="7"/>
    </w:p>
    <w:p w:rsidR="00757CD5" w:rsidRPr="00103129" w:rsidRDefault="00757CD5" w:rsidP="00E715D7">
      <w:pPr>
        <w:ind w:firstLine="708"/>
      </w:pPr>
      <w:r w:rsidRPr="00103129">
        <w:t>Определим удельный вес доходов местного бюджета и проанализируем динамику структуры местного бюджета за указанные годы, полученные результаты внесем в таблицу 5.</w:t>
      </w:r>
    </w:p>
    <w:p w:rsidR="00757CD5" w:rsidRPr="00103129" w:rsidRDefault="00757CD5" w:rsidP="00E715D7"/>
    <w:p w:rsidR="00757CD5" w:rsidRPr="00103129" w:rsidRDefault="00757CD5" w:rsidP="00E715D7">
      <w:r w:rsidRPr="00103129">
        <w:t>Таблица 5 – Расчет структуры доходов местного бюджета</w:t>
      </w:r>
    </w:p>
    <w:p w:rsidR="00757CD5" w:rsidRPr="00103129" w:rsidRDefault="00757CD5" w:rsidP="00E715D7"/>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757CD5" w:rsidRPr="00A5001B" w:rsidTr="00902392">
        <w:tc>
          <w:tcPr>
            <w:tcW w:w="2392" w:type="dxa"/>
            <w:vMerge w:val="restart"/>
          </w:tcPr>
          <w:p w:rsidR="00757CD5" w:rsidRPr="00A5001B" w:rsidRDefault="00757CD5" w:rsidP="00902392">
            <w:pPr>
              <w:spacing w:line="240" w:lineRule="auto"/>
              <w:ind w:left="0" w:right="0" w:firstLine="0"/>
              <w:jc w:val="center"/>
            </w:pPr>
            <w:r w:rsidRPr="00A5001B">
              <w:t>Наименование разделов и статей доходов</w:t>
            </w:r>
          </w:p>
        </w:tc>
        <w:tc>
          <w:tcPr>
            <w:tcW w:w="2393" w:type="dxa"/>
            <w:vMerge w:val="restart"/>
          </w:tcPr>
          <w:p w:rsidR="00757CD5" w:rsidRPr="00A5001B" w:rsidRDefault="00757CD5" w:rsidP="00902392">
            <w:pPr>
              <w:spacing w:line="240" w:lineRule="auto"/>
              <w:ind w:left="0" w:right="0" w:firstLine="0"/>
              <w:jc w:val="center"/>
            </w:pPr>
            <w:r w:rsidRPr="00A5001B">
              <w:t>Сумма, млн. руб.</w:t>
            </w:r>
          </w:p>
        </w:tc>
        <w:tc>
          <w:tcPr>
            <w:tcW w:w="4786" w:type="dxa"/>
            <w:gridSpan w:val="2"/>
          </w:tcPr>
          <w:p w:rsidR="00757CD5" w:rsidRPr="00A5001B" w:rsidRDefault="00757CD5" w:rsidP="00902392">
            <w:pPr>
              <w:spacing w:line="240" w:lineRule="auto"/>
              <w:ind w:left="0" w:right="0" w:firstLine="0"/>
              <w:jc w:val="center"/>
            </w:pPr>
            <w:r w:rsidRPr="00A5001B">
              <w:t>Структура</w:t>
            </w:r>
          </w:p>
        </w:tc>
      </w:tr>
      <w:tr w:rsidR="00757CD5" w:rsidRPr="00A5001B" w:rsidTr="00902392">
        <w:tc>
          <w:tcPr>
            <w:tcW w:w="2392" w:type="dxa"/>
            <w:vMerge/>
          </w:tcPr>
          <w:p w:rsidR="00757CD5" w:rsidRPr="00A5001B" w:rsidRDefault="00757CD5" w:rsidP="00902392">
            <w:pPr>
              <w:spacing w:line="240" w:lineRule="auto"/>
              <w:ind w:left="0" w:right="0" w:firstLine="0"/>
              <w:jc w:val="left"/>
            </w:pPr>
          </w:p>
        </w:tc>
        <w:tc>
          <w:tcPr>
            <w:tcW w:w="2393" w:type="dxa"/>
            <w:vMerge/>
          </w:tcPr>
          <w:p w:rsidR="00757CD5" w:rsidRPr="00A5001B" w:rsidRDefault="00757CD5" w:rsidP="00902392">
            <w:pPr>
              <w:spacing w:line="240" w:lineRule="auto"/>
              <w:ind w:left="0" w:right="0" w:firstLine="0"/>
              <w:jc w:val="center"/>
            </w:pPr>
          </w:p>
        </w:tc>
        <w:tc>
          <w:tcPr>
            <w:tcW w:w="2393" w:type="dxa"/>
          </w:tcPr>
          <w:p w:rsidR="00757CD5" w:rsidRPr="00A5001B" w:rsidRDefault="00757CD5" w:rsidP="00902392">
            <w:pPr>
              <w:spacing w:line="240" w:lineRule="auto"/>
              <w:ind w:left="0" w:right="0" w:firstLine="0"/>
              <w:jc w:val="center"/>
            </w:pPr>
            <w:r w:rsidRPr="00A5001B">
              <w:t>Удельный вес в % к итогу</w:t>
            </w:r>
          </w:p>
        </w:tc>
        <w:tc>
          <w:tcPr>
            <w:tcW w:w="2393" w:type="dxa"/>
          </w:tcPr>
          <w:p w:rsidR="00757CD5" w:rsidRPr="00A5001B" w:rsidRDefault="00757CD5" w:rsidP="00902392">
            <w:pPr>
              <w:spacing w:line="240" w:lineRule="auto"/>
              <w:ind w:left="0" w:right="0" w:firstLine="0"/>
              <w:jc w:val="center"/>
            </w:pPr>
            <w:r w:rsidRPr="00A5001B">
              <w:t>Удельный вес в % в разделе</w:t>
            </w:r>
          </w:p>
        </w:tc>
      </w:tr>
      <w:tr w:rsidR="00757CD5" w:rsidRPr="00A5001B" w:rsidTr="00902392">
        <w:tc>
          <w:tcPr>
            <w:tcW w:w="2392" w:type="dxa"/>
          </w:tcPr>
          <w:p w:rsidR="00757CD5" w:rsidRPr="00A5001B" w:rsidRDefault="00757CD5" w:rsidP="009704EA">
            <w:pPr>
              <w:spacing w:line="240" w:lineRule="auto"/>
              <w:ind w:left="0" w:right="0" w:firstLine="0"/>
              <w:jc w:val="center"/>
            </w:pPr>
            <w:r w:rsidRPr="00A5001B">
              <w:t>1</w:t>
            </w:r>
          </w:p>
        </w:tc>
        <w:tc>
          <w:tcPr>
            <w:tcW w:w="2393" w:type="dxa"/>
          </w:tcPr>
          <w:p w:rsidR="00757CD5" w:rsidRPr="00A5001B" w:rsidRDefault="00757CD5" w:rsidP="009704EA">
            <w:pPr>
              <w:spacing w:line="240" w:lineRule="auto"/>
              <w:ind w:left="0" w:right="0" w:firstLine="0"/>
              <w:jc w:val="center"/>
            </w:pPr>
            <w:r w:rsidRPr="00A5001B">
              <w:t>2</w:t>
            </w:r>
          </w:p>
        </w:tc>
        <w:tc>
          <w:tcPr>
            <w:tcW w:w="2393" w:type="dxa"/>
          </w:tcPr>
          <w:p w:rsidR="00757CD5" w:rsidRPr="00A5001B" w:rsidRDefault="00757CD5" w:rsidP="009704EA">
            <w:pPr>
              <w:spacing w:line="240" w:lineRule="auto"/>
              <w:ind w:left="0" w:right="0" w:firstLine="0"/>
              <w:jc w:val="center"/>
            </w:pPr>
            <w:r w:rsidRPr="00A5001B">
              <w:t>3</w:t>
            </w:r>
          </w:p>
        </w:tc>
        <w:tc>
          <w:tcPr>
            <w:tcW w:w="2393" w:type="dxa"/>
          </w:tcPr>
          <w:p w:rsidR="00757CD5" w:rsidRPr="00A5001B" w:rsidRDefault="00757CD5" w:rsidP="009704EA">
            <w:pPr>
              <w:spacing w:line="240" w:lineRule="auto"/>
              <w:ind w:left="0" w:right="0" w:firstLine="0"/>
              <w:jc w:val="center"/>
            </w:pPr>
            <w:r w:rsidRPr="00A5001B">
              <w:t>4</w:t>
            </w:r>
          </w:p>
        </w:tc>
      </w:tr>
      <w:tr w:rsidR="00757CD5" w:rsidRPr="00A5001B" w:rsidTr="00902392">
        <w:tc>
          <w:tcPr>
            <w:tcW w:w="2392" w:type="dxa"/>
          </w:tcPr>
          <w:p w:rsidR="00757CD5" w:rsidRPr="00A5001B" w:rsidRDefault="00757CD5" w:rsidP="00902392">
            <w:pPr>
              <w:spacing w:line="240" w:lineRule="auto"/>
              <w:ind w:left="0" w:right="0" w:firstLine="0"/>
              <w:jc w:val="left"/>
            </w:pPr>
            <w:r w:rsidRPr="00A5001B">
              <w:t>1 Налоговые доходы, всего</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196,35</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94,54</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100</w:t>
            </w:r>
          </w:p>
        </w:tc>
      </w:tr>
      <w:tr w:rsidR="00757CD5" w:rsidRPr="00A5001B" w:rsidTr="00902392">
        <w:tc>
          <w:tcPr>
            <w:tcW w:w="2392" w:type="dxa"/>
          </w:tcPr>
          <w:p w:rsidR="00757CD5" w:rsidRPr="00A5001B" w:rsidRDefault="00757CD5" w:rsidP="00902392">
            <w:pPr>
              <w:spacing w:line="240" w:lineRule="auto"/>
              <w:ind w:left="0" w:right="0" w:firstLine="0"/>
              <w:jc w:val="left"/>
            </w:pPr>
            <w:r w:rsidRPr="00A5001B">
              <w:t>В том числе:</w:t>
            </w:r>
          </w:p>
          <w:p w:rsidR="00757CD5" w:rsidRPr="00A5001B" w:rsidRDefault="00757CD5" w:rsidP="00902392">
            <w:pPr>
              <w:spacing w:line="240" w:lineRule="auto"/>
              <w:ind w:left="0" w:right="0" w:firstLine="0"/>
              <w:jc w:val="left"/>
            </w:pPr>
            <w:r w:rsidRPr="00A5001B">
              <w:t>1.1 Налог на прибыль предприятий и организаций</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27,10</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13,05</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13,80</w:t>
            </w:r>
          </w:p>
        </w:tc>
      </w:tr>
      <w:tr w:rsidR="00757CD5" w:rsidRPr="00A5001B" w:rsidTr="00902392">
        <w:tc>
          <w:tcPr>
            <w:tcW w:w="2392" w:type="dxa"/>
          </w:tcPr>
          <w:p w:rsidR="00757CD5" w:rsidRPr="00A5001B" w:rsidRDefault="00757CD5" w:rsidP="00902392">
            <w:pPr>
              <w:spacing w:line="240" w:lineRule="auto"/>
              <w:ind w:left="0" w:right="0" w:firstLine="0"/>
              <w:jc w:val="left"/>
            </w:pPr>
            <w:r w:rsidRPr="00A5001B">
              <w:t>1.2 Подоходный налог с физических лиц</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61,26</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29,50</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31,20</w:t>
            </w:r>
          </w:p>
        </w:tc>
      </w:tr>
      <w:tr w:rsidR="00757CD5" w:rsidRPr="00A5001B" w:rsidTr="00902392">
        <w:tc>
          <w:tcPr>
            <w:tcW w:w="2392" w:type="dxa"/>
          </w:tcPr>
          <w:p w:rsidR="00757CD5" w:rsidRPr="00A5001B" w:rsidRDefault="00757CD5" w:rsidP="00902392">
            <w:pPr>
              <w:spacing w:line="240" w:lineRule="auto"/>
              <w:ind w:left="0" w:right="0" w:firstLine="0"/>
              <w:jc w:val="left"/>
            </w:pPr>
            <w:r w:rsidRPr="00A5001B">
              <w:t>1.3 Налог на добавленную стоимость</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51,92</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25,00</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26,44</w:t>
            </w:r>
          </w:p>
        </w:tc>
      </w:tr>
      <w:tr w:rsidR="00757CD5" w:rsidRPr="00A5001B" w:rsidTr="00902392">
        <w:tc>
          <w:tcPr>
            <w:tcW w:w="2392" w:type="dxa"/>
          </w:tcPr>
          <w:p w:rsidR="00757CD5" w:rsidRPr="00A5001B" w:rsidRDefault="00757CD5" w:rsidP="00902392">
            <w:pPr>
              <w:spacing w:line="240" w:lineRule="auto"/>
              <w:ind w:left="0" w:right="0" w:firstLine="0"/>
              <w:jc w:val="left"/>
            </w:pPr>
            <w:r w:rsidRPr="00A5001B">
              <w:t xml:space="preserve">1.4 Акцизы </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3,97</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1,91</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2,02</w:t>
            </w:r>
          </w:p>
        </w:tc>
      </w:tr>
      <w:tr w:rsidR="00757CD5" w:rsidRPr="00A5001B" w:rsidTr="00902392">
        <w:tc>
          <w:tcPr>
            <w:tcW w:w="2392" w:type="dxa"/>
          </w:tcPr>
          <w:p w:rsidR="00757CD5" w:rsidRPr="00A5001B" w:rsidRDefault="00757CD5" w:rsidP="00902392">
            <w:pPr>
              <w:spacing w:line="240" w:lineRule="auto"/>
              <w:ind w:left="0" w:right="0" w:firstLine="0"/>
              <w:jc w:val="left"/>
            </w:pPr>
            <w:r w:rsidRPr="00A5001B">
              <w:t>1.5 Лицензионные и регистрационные сборы</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1,32</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0,64</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0,67</w:t>
            </w:r>
          </w:p>
        </w:tc>
      </w:tr>
      <w:tr w:rsidR="00757CD5" w:rsidRPr="00A5001B" w:rsidTr="00902392">
        <w:tc>
          <w:tcPr>
            <w:tcW w:w="2392" w:type="dxa"/>
          </w:tcPr>
          <w:p w:rsidR="00757CD5" w:rsidRPr="00A5001B" w:rsidRDefault="00757CD5" w:rsidP="00902392">
            <w:pPr>
              <w:spacing w:line="240" w:lineRule="auto"/>
              <w:ind w:left="0" w:right="0" w:firstLine="0"/>
              <w:jc w:val="left"/>
            </w:pPr>
            <w:r w:rsidRPr="00A5001B">
              <w:t>1.6 Платежи за пользование природными ресурсами</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7,93</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3,82</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4,04</w:t>
            </w:r>
          </w:p>
        </w:tc>
      </w:tr>
      <w:tr w:rsidR="00757CD5" w:rsidRPr="00A5001B" w:rsidTr="009704EA">
        <w:tc>
          <w:tcPr>
            <w:tcW w:w="2392" w:type="dxa"/>
            <w:tcBorders>
              <w:bottom w:val="nil"/>
            </w:tcBorders>
          </w:tcPr>
          <w:p w:rsidR="00757CD5" w:rsidRPr="00A5001B" w:rsidRDefault="00757CD5" w:rsidP="00902392">
            <w:pPr>
              <w:spacing w:line="240" w:lineRule="auto"/>
              <w:ind w:left="0" w:right="0" w:firstLine="0"/>
              <w:jc w:val="left"/>
            </w:pPr>
            <w:r w:rsidRPr="00A5001B">
              <w:t>1.7 Налог на имущество</w:t>
            </w:r>
          </w:p>
        </w:tc>
        <w:tc>
          <w:tcPr>
            <w:tcW w:w="2393" w:type="dxa"/>
            <w:tcBorders>
              <w:bottom w:val="nil"/>
            </w:tcBorders>
          </w:tcPr>
          <w:p w:rsidR="00757CD5" w:rsidRPr="00A5001B" w:rsidRDefault="00757CD5" w:rsidP="00902392">
            <w:pPr>
              <w:spacing w:line="240" w:lineRule="auto"/>
              <w:ind w:left="0" w:right="0" w:firstLine="0"/>
              <w:jc w:val="center"/>
              <w:rPr>
                <w:color w:val="000000"/>
                <w:szCs w:val="24"/>
              </w:rPr>
            </w:pPr>
            <w:r w:rsidRPr="00A5001B">
              <w:rPr>
                <w:color w:val="000000"/>
                <w:szCs w:val="24"/>
              </w:rPr>
              <w:t>21,24</w:t>
            </w:r>
          </w:p>
        </w:tc>
        <w:tc>
          <w:tcPr>
            <w:tcW w:w="2393" w:type="dxa"/>
            <w:tcBorders>
              <w:bottom w:val="nil"/>
            </w:tcBorders>
          </w:tcPr>
          <w:p w:rsidR="00757CD5" w:rsidRPr="00A5001B" w:rsidRDefault="00757CD5" w:rsidP="00902392">
            <w:pPr>
              <w:spacing w:line="240" w:lineRule="auto"/>
              <w:ind w:left="0" w:right="0" w:firstLine="0"/>
              <w:jc w:val="center"/>
              <w:rPr>
                <w:color w:val="000000"/>
                <w:szCs w:val="24"/>
              </w:rPr>
            </w:pPr>
            <w:r w:rsidRPr="00A5001B">
              <w:rPr>
                <w:color w:val="000000"/>
                <w:szCs w:val="24"/>
              </w:rPr>
              <w:t>10,23</w:t>
            </w:r>
          </w:p>
        </w:tc>
        <w:tc>
          <w:tcPr>
            <w:tcW w:w="2393" w:type="dxa"/>
            <w:tcBorders>
              <w:bottom w:val="nil"/>
            </w:tcBorders>
          </w:tcPr>
          <w:p w:rsidR="00757CD5" w:rsidRPr="00A5001B" w:rsidRDefault="00757CD5" w:rsidP="00902392">
            <w:pPr>
              <w:spacing w:line="240" w:lineRule="auto"/>
              <w:ind w:left="0" w:right="0" w:firstLine="0"/>
              <w:jc w:val="center"/>
              <w:rPr>
                <w:color w:val="000000"/>
                <w:szCs w:val="24"/>
              </w:rPr>
            </w:pPr>
            <w:r w:rsidRPr="00A5001B">
              <w:rPr>
                <w:color w:val="000000"/>
                <w:szCs w:val="24"/>
              </w:rPr>
              <w:t>10,82</w:t>
            </w:r>
          </w:p>
        </w:tc>
      </w:tr>
      <w:tr w:rsidR="00757CD5" w:rsidRPr="00A5001B" w:rsidTr="009704EA">
        <w:tc>
          <w:tcPr>
            <w:tcW w:w="4785" w:type="dxa"/>
            <w:gridSpan w:val="2"/>
            <w:tcBorders>
              <w:top w:val="nil"/>
              <w:left w:val="nil"/>
              <w:right w:val="nil"/>
            </w:tcBorders>
          </w:tcPr>
          <w:p w:rsidR="00757CD5" w:rsidRPr="00A5001B" w:rsidRDefault="00757CD5" w:rsidP="009704EA">
            <w:pPr>
              <w:spacing w:line="240" w:lineRule="auto"/>
              <w:ind w:left="0" w:right="0" w:firstLine="0"/>
            </w:pPr>
            <w:r w:rsidRPr="00A5001B">
              <w:t>Продолжение таблицы 5</w:t>
            </w:r>
          </w:p>
          <w:p w:rsidR="00757CD5" w:rsidRPr="00A5001B" w:rsidRDefault="00757CD5" w:rsidP="009704EA">
            <w:pPr>
              <w:spacing w:line="240" w:lineRule="auto"/>
              <w:ind w:left="0" w:right="0" w:firstLine="0"/>
              <w:rPr>
                <w:color w:val="000000"/>
                <w:szCs w:val="24"/>
              </w:rPr>
            </w:pPr>
          </w:p>
        </w:tc>
        <w:tc>
          <w:tcPr>
            <w:tcW w:w="2393" w:type="dxa"/>
            <w:tcBorders>
              <w:top w:val="nil"/>
              <w:left w:val="nil"/>
              <w:right w:val="nil"/>
            </w:tcBorders>
          </w:tcPr>
          <w:p w:rsidR="00757CD5" w:rsidRPr="00A5001B" w:rsidRDefault="00757CD5" w:rsidP="00902392">
            <w:pPr>
              <w:spacing w:line="240" w:lineRule="auto"/>
              <w:ind w:left="0" w:right="0" w:firstLine="0"/>
              <w:jc w:val="center"/>
              <w:rPr>
                <w:color w:val="000000"/>
                <w:szCs w:val="24"/>
              </w:rPr>
            </w:pPr>
          </w:p>
        </w:tc>
        <w:tc>
          <w:tcPr>
            <w:tcW w:w="2393" w:type="dxa"/>
            <w:tcBorders>
              <w:top w:val="nil"/>
              <w:left w:val="nil"/>
              <w:right w:val="nil"/>
            </w:tcBorders>
          </w:tcPr>
          <w:p w:rsidR="00757CD5" w:rsidRPr="00A5001B" w:rsidRDefault="00757CD5" w:rsidP="00902392">
            <w:pPr>
              <w:spacing w:line="240" w:lineRule="auto"/>
              <w:ind w:left="0" w:right="0" w:firstLine="0"/>
              <w:jc w:val="center"/>
              <w:rPr>
                <w:color w:val="000000"/>
                <w:szCs w:val="24"/>
              </w:rPr>
            </w:pPr>
          </w:p>
        </w:tc>
      </w:tr>
      <w:tr w:rsidR="00757CD5" w:rsidRPr="00A5001B" w:rsidTr="009704EA">
        <w:tc>
          <w:tcPr>
            <w:tcW w:w="2392" w:type="dxa"/>
          </w:tcPr>
          <w:p w:rsidR="00757CD5" w:rsidRPr="00A5001B" w:rsidRDefault="00757CD5" w:rsidP="009704EA">
            <w:pPr>
              <w:spacing w:line="240" w:lineRule="auto"/>
              <w:ind w:left="0" w:right="0" w:firstLine="0"/>
              <w:jc w:val="center"/>
            </w:pPr>
            <w:r w:rsidRPr="00A5001B">
              <w:t>1</w:t>
            </w:r>
          </w:p>
        </w:tc>
        <w:tc>
          <w:tcPr>
            <w:tcW w:w="2393" w:type="dxa"/>
          </w:tcPr>
          <w:p w:rsidR="00757CD5" w:rsidRPr="00A5001B" w:rsidRDefault="00757CD5" w:rsidP="009704EA">
            <w:pPr>
              <w:spacing w:line="240" w:lineRule="auto"/>
              <w:ind w:left="0" w:right="0" w:firstLine="0"/>
              <w:jc w:val="center"/>
              <w:rPr>
                <w:color w:val="000000"/>
                <w:szCs w:val="24"/>
              </w:rPr>
            </w:pPr>
            <w:r w:rsidRPr="00A5001B">
              <w:rPr>
                <w:color w:val="000000"/>
                <w:szCs w:val="24"/>
              </w:rPr>
              <w:t>2</w:t>
            </w:r>
          </w:p>
        </w:tc>
        <w:tc>
          <w:tcPr>
            <w:tcW w:w="2393" w:type="dxa"/>
          </w:tcPr>
          <w:p w:rsidR="00757CD5" w:rsidRPr="00A5001B" w:rsidRDefault="00757CD5" w:rsidP="009704EA">
            <w:pPr>
              <w:spacing w:line="240" w:lineRule="auto"/>
              <w:ind w:left="0" w:right="0" w:firstLine="0"/>
              <w:jc w:val="center"/>
              <w:rPr>
                <w:color w:val="000000"/>
                <w:szCs w:val="24"/>
              </w:rPr>
            </w:pPr>
            <w:r w:rsidRPr="00A5001B">
              <w:rPr>
                <w:color w:val="000000"/>
                <w:szCs w:val="24"/>
              </w:rPr>
              <w:t>3</w:t>
            </w:r>
          </w:p>
        </w:tc>
        <w:tc>
          <w:tcPr>
            <w:tcW w:w="2393" w:type="dxa"/>
          </w:tcPr>
          <w:p w:rsidR="00757CD5" w:rsidRPr="00A5001B" w:rsidRDefault="00757CD5" w:rsidP="009704EA">
            <w:pPr>
              <w:spacing w:line="240" w:lineRule="auto"/>
              <w:ind w:left="0" w:right="0" w:firstLine="0"/>
              <w:jc w:val="center"/>
              <w:rPr>
                <w:color w:val="000000"/>
                <w:szCs w:val="24"/>
              </w:rPr>
            </w:pPr>
            <w:r w:rsidRPr="00A5001B">
              <w:rPr>
                <w:color w:val="000000"/>
                <w:szCs w:val="24"/>
              </w:rPr>
              <w:t>4</w:t>
            </w:r>
          </w:p>
        </w:tc>
      </w:tr>
      <w:tr w:rsidR="00757CD5" w:rsidRPr="00A5001B" w:rsidTr="00902392">
        <w:tc>
          <w:tcPr>
            <w:tcW w:w="2392" w:type="dxa"/>
          </w:tcPr>
          <w:p w:rsidR="00757CD5" w:rsidRPr="00A5001B" w:rsidRDefault="00757CD5" w:rsidP="00902392">
            <w:pPr>
              <w:spacing w:line="240" w:lineRule="auto"/>
              <w:ind w:left="0" w:right="0" w:firstLine="0"/>
              <w:jc w:val="left"/>
            </w:pPr>
            <w:r w:rsidRPr="00A5001B">
              <w:t>1.8 Целевые сборы на содержание милиции</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2,17</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1,04</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1,10</w:t>
            </w:r>
          </w:p>
        </w:tc>
      </w:tr>
      <w:tr w:rsidR="00757CD5" w:rsidRPr="00A5001B" w:rsidTr="00902392">
        <w:tc>
          <w:tcPr>
            <w:tcW w:w="2392" w:type="dxa"/>
          </w:tcPr>
          <w:p w:rsidR="00757CD5" w:rsidRPr="00A5001B" w:rsidRDefault="00757CD5" w:rsidP="00902392">
            <w:pPr>
              <w:spacing w:line="240" w:lineRule="auto"/>
              <w:ind w:left="0" w:right="0" w:firstLine="0"/>
              <w:jc w:val="left"/>
            </w:pPr>
            <w:r w:rsidRPr="00A5001B">
              <w:t>1.9 Земельный налог</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6,80</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3,27</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3,46</w:t>
            </w:r>
          </w:p>
        </w:tc>
      </w:tr>
      <w:tr w:rsidR="00757CD5" w:rsidRPr="00A5001B" w:rsidTr="00902392">
        <w:tc>
          <w:tcPr>
            <w:tcW w:w="2392" w:type="dxa"/>
          </w:tcPr>
          <w:p w:rsidR="00757CD5" w:rsidRPr="00A5001B" w:rsidRDefault="00757CD5" w:rsidP="00902392">
            <w:pPr>
              <w:spacing w:line="240" w:lineRule="auto"/>
              <w:ind w:left="0" w:right="0" w:firstLine="0"/>
              <w:jc w:val="left"/>
            </w:pPr>
            <w:r w:rsidRPr="00A5001B">
              <w:t>1.10 Прочие налоги и сборы</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12,65</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6,09</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6,44</w:t>
            </w:r>
          </w:p>
        </w:tc>
      </w:tr>
      <w:tr w:rsidR="00757CD5" w:rsidRPr="00A5001B" w:rsidTr="00902392">
        <w:tc>
          <w:tcPr>
            <w:tcW w:w="2392" w:type="dxa"/>
          </w:tcPr>
          <w:p w:rsidR="00757CD5" w:rsidRPr="00A5001B" w:rsidRDefault="00757CD5" w:rsidP="00902392">
            <w:pPr>
              <w:spacing w:line="240" w:lineRule="auto"/>
              <w:ind w:left="0" w:right="0" w:firstLine="0"/>
              <w:jc w:val="left"/>
            </w:pPr>
            <w:r w:rsidRPr="00A5001B">
              <w:t>2 Неналоговые доходы, всего</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8,97</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4,32</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100</w:t>
            </w:r>
          </w:p>
        </w:tc>
      </w:tr>
      <w:tr w:rsidR="00757CD5" w:rsidRPr="00A5001B" w:rsidTr="00902392">
        <w:tc>
          <w:tcPr>
            <w:tcW w:w="2392" w:type="dxa"/>
          </w:tcPr>
          <w:p w:rsidR="00757CD5" w:rsidRPr="00A5001B" w:rsidRDefault="00757CD5" w:rsidP="00902392">
            <w:pPr>
              <w:spacing w:line="240" w:lineRule="auto"/>
              <w:ind w:left="0" w:right="0" w:firstLine="0"/>
              <w:jc w:val="left"/>
            </w:pPr>
            <w:r w:rsidRPr="00A5001B">
              <w:t>В том числе:</w:t>
            </w:r>
          </w:p>
          <w:p w:rsidR="00757CD5" w:rsidRPr="00A5001B" w:rsidRDefault="00757CD5" w:rsidP="00902392">
            <w:pPr>
              <w:spacing w:line="240" w:lineRule="auto"/>
              <w:ind w:left="0" w:right="0" w:firstLine="0"/>
              <w:jc w:val="left"/>
            </w:pPr>
            <w:r w:rsidRPr="00A5001B">
              <w:t>2.1 Доходы от имущества, находящегося в муниципальной собственности</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6,33</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3,05</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70,56</w:t>
            </w:r>
          </w:p>
        </w:tc>
      </w:tr>
      <w:tr w:rsidR="00757CD5" w:rsidRPr="00A5001B" w:rsidTr="00902392">
        <w:tc>
          <w:tcPr>
            <w:tcW w:w="2392" w:type="dxa"/>
          </w:tcPr>
          <w:p w:rsidR="00757CD5" w:rsidRPr="00A5001B" w:rsidRDefault="00757CD5" w:rsidP="00902392">
            <w:pPr>
              <w:spacing w:line="240" w:lineRule="auto"/>
              <w:ind w:left="0" w:right="0" w:firstLine="0"/>
              <w:jc w:val="left"/>
            </w:pPr>
            <w:r w:rsidRPr="00A5001B">
              <w:t>2.2 Доходы от продажи имущества</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w:t>
            </w:r>
          </w:p>
        </w:tc>
      </w:tr>
      <w:tr w:rsidR="00757CD5" w:rsidRPr="00A5001B" w:rsidTr="00902392">
        <w:tc>
          <w:tcPr>
            <w:tcW w:w="2392" w:type="dxa"/>
          </w:tcPr>
          <w:p w:rsidR="00757CD5" w:rsidRPr="00A5001B" w:rsidRDefault="00757CD5" w:rsidP="00902392">
            <w:pPr>
              <w:spacing w:line="240" w:lineRule="auto"/>
              <w:ind w:left="0" w:right="0" w:firstLine="0"/>
              <w:jc w:val="left"/>
            </w:pPr>
            <w:r w:rsidRPr="00A5001B">
              <w:t>2.3 Доходы от продажи земли</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1,22</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0,59</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13,66</w:t>
            </w:r>
          </w:p>
        </w:tc>
      </w:tr>
      <w:tr w:rsidR="00757CD5" w:rsidRPr="00A5001B" w:rsidTr="00902392">
        <w:tc>
          <w:tcPr>
            <w:tcW w:w="2392" w:type="dxa"/>
          </w:tcPr>
          <w:p w:rsidR="00757CD5" w:rsidRPr="00A5001B" w:rsidRDefault="00757CD5" w:rsidP="00902392">
            <w:pPr>
              <w:spacing w:line="240" w:lineRule="auto"/>
              <w:ind w:left="0" w:right="0" w:firstLine="0"/>
              <w:jc w:val="left"/>
            </w:pPr>
            <w:r w:rsidRPr="00A5001B">
              <w:t>2.4 Прочие неналоговые доходы</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1,42</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0,68</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15,79</w:t>
            </w:r>
          </w:p>
        </w:tc>
      </w:tr>
      <w:tr w:rsidR="00757CD5" w:rsidRPr="00A5001B" w:rsidTr="00902392">
        <w:tc>
          <w:tcPr>
            <w:tcW w:w="2392" w:type="dxa"/>
          </w:tcPr>
          <w:p w:rsidR="00757CD5" w:rsidRPr="00A5001B" w:rsidRDefault="00757CD5" w:rsidP="00902392">
            <w:pPr>
              <w:spacing w:line="240" w:lineRule="auto"/>
              <w:ind w:left="0" w:right="0" w:firstLine="0"/>
              <w:jc w:val="left"/>
            </w:pPr>
            <w:r w:rsidRPr="00A5001B">
              <w:t>3 Финансовая помощь из регионального бюджета и фонда финансовой поддержки (субвенции)</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2,36</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1,14</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100</w:t>
            </w:r>
          </w:p>
        </w:tc>
      </w:tr>
      <w:tr w:rsidR="00757CD5" w:rsidRPr="00A5001B" w:rsidTr="00902392">
        <w:tc>
          <w:tcPr>
            <w:tcW w:w="2392" w:type="dxa"/>
          </w:tcPr>
          <w:p w:rsidR="00757CD5" w:rsidRPr="00A5001B" w:rsidRDefault="00757CD5" w:rsidP="00902392">
            <w:pPr>
              <w:spacing w:line="240" w:lineRule="auto"/>
              <w:ind w:left="0" w:right="0" w:firstLine="0"/>
              <w:jc w:val="left"/>
            </w:pPr>
            <w:r w:rsidRPr="00A5001B">
              <w:t>4 Доходы целевых бюджетных фондов</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w:t>
            </w:r>
          </w:p>
        </w:tc>
      </w:tr>
      <w:tr w:rsidR="00757CD5" w:rsidRPr="00A5001B" w:rsidTr="00902392">
        <w:tc>
          <w:tcPr>
            <w:tcW w:w="2392" w:type="dxa"/>
          </w:tcPr>
          <w:p w:rsidR="00757CD5" w:rsidRPr="00A5001B" w:rsidRDefault="00757CD5" w:rsidP="00902392">
            <w:pPr>
              <w:spacing w:line="240" w:lineRule="auto"/>
              <w:ind w:left="0" w:right="0" w:firstLine="0"/>
              <w:jc w:val="left"/>
            </w:pPr>
            <w:r w:rsidRPr="00A5001B">
              <w:t>Всего доходов</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207,68</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100</w:t>
            </w:r>
          </w:p>
        </w:tc>
        <w:tc>
          <w:tcPr>
            <w:tcW w:w="2393" w:type="dxa"/>
          </w:tcPr>
          <w:p w:rsidR="00757CD5" w:rsidRPr="00A5001B" w:rsidRDefault="00757CD5" w:rsidP="00902392">
            <w:pPr>
              <w:spacing w:line="240" w:lineRule="auto"/>
              <w:ind w:left="0" w:right="0" w:firstLine="0"/>
              <w:jc w:val="center"/>
              <w:rPr>
                <w:color w:val="000000"/>
                <w:szCs w:val="24"/>
              </w:rPr>
            </w:pPr>
            <w:r w:rsidRPr="00A5001B">
              <w:rPr>
                <w:color w:val="000000"/>
                <w:szCs w:val="24"/>
              </w:rPr>
              <w:t>-</w:t>
            </w:r>
          </w:p>
        </w:tc>
      </w:tr>
    </w:tbl>
    <w:p w:rsidR="00757CD5" w:rsidRPr="00103129" w:rsidRDefault="00757CD5" w:rsidP="00E715D7"/>
    <w:p w:rsidR="00757CD5" w:rsidRDefault="00757CD5" w:rsidP="001B1BEA">
      <w:pPr>
        <w:ind w:firstLine="708"/>
      </w:pPr>
      <w:r>
        <w:t xml:space="preserve">Анализируя таблицу 5, отражающую структуру доходов местного бюджета, можно сделать следующие выводы. </w:t>
      </w:r>
    </w:p>
    <w:p w:rsidR="00757CD5" w:rsidRDefault="00757CD5" w:rsidP="001B1BEA">
      <w:pPr>
        <w:ind w:firstLine="708"/>
        <w:rPr>
          <w:color w:val="000000"/>
          <w:szCs w:val="24"/>
        </w:rPr>
      </w:pPr>
      <w:r>
        <w:rPr>
          <w:color w:val="000000"/>
          <w:szCs w:val="24"/>
        </w:rPr>
        <w:t xml:space="preserve">Структура доходов местного бюджета Российской Федерации включает в себя налоговые доходы, неналоговые доходы, </w:t>
      </w:r>
      <w:r>
        <w:t>финансовую</w:t>
      </w:r>
      <w:r w:rsidRPr="00A034CF">
        <w:t xml:space="preserve"> помощь из </w:t>
      </w:r>
      <w:r>
        <w:t>регионального</w:t>
      </w:r>
      <w:r w:rsidRPr="00A034CF">
        <w:t xml:space="preserve"> бюджета и фонда финансовой поддержки (</w:t>
      </w:r>
      <w:r>
        <w:t>субвенции</w:t>
      </w:r>
      <w:r w:rsidRPr="00A034CF">
        <w:t>)</w:t>
      </w:r>
      <w:r>
        <w:t xml:space="preserve"> и д</w:t>
      </w:r>
      <w:r w:rsidRPr="00A034CF">
        <w:t>оходы целевых бюджетных фондов</w:t>
      </w:r>
      <w:r>
        <w:rPr>
          <w:color w:val="000000"/>
          <w:szCs w:val="24"/>
        </w:rPr>
        <w:t>. Далее рассмотрим их подробнее.</w:t>
      </w:r>
    </w:p>
    <w:p w:rsidR="00757CD5" w:rsidRDefault="00757CD5" w:rsidP="001B1BEA">
      <w:pPr>
        <w:ind w:firstLine="708"/>
        <w:rPr>
          <w:color w:val="000000"/>
          <w:szCs w:val="24"/>
        </w:rPr>
      </w:pPr>
      <w:r>
        <w:rPr>
          <w:color w:val="000000"/>
          <w:szCs w:val="24"/>
        </w:rPr>
        <w:t xml:space="preserve">Налоговые доходы местного бюджета в анализируемом году были равны </w:t>
      </w:r>
      <w:r w:rsidRPr="00902392">
        <w:rPr>
          <w:color w:val="000000"/>
          <w:szCs w:val="24"/>
        </w:rPr>
        <w:t>196,35</w:t>
      </w:r>
      <w:r>
        <w:rPr>
          <w:color w:val="000000"/>
          <w:szCs w:val="24"/>
        </w:rPr>
        <w:t xml:space="preserve"> млн. руб. или </w:t>
      </w:r>
      <w:r w:rsidRPr="00902392">
        <w:rPr>
          <w:color w:val="000000"/>
          <w:szCs w:val="24"/>
        </w:rPr>
        <w:t>94,54</w:t>
      </w:r>
      <w:r>
        <w:rPr>
          <w:color w:val="000000"/>
          <w:szCs w:val="24"/>
        </w:rPr>
        <w:t xml:space="preserve">% совокупного дохода бюджета. Примем эту сумму за 100% для более подробного анализа налоговых доходов. </w:t>
      </w:r>
      <w:r>
        <w:t xml:space="preserve">В свою очередь налоговые доходы местного бюджета подразделяются на следующие основные муниципальные налоги и сборы: налог на прибыль организаций и предприятий, подоходный налог с физических лиц, налог на добавленную стоимость, акцизы, лицензионные и регистрационные сборы, платежи за пользование природными ресурсами, налог на имущество, целевые сборы на содержание милиции, земельный налог. Далее рассмотрим подробнее некоторые из них. Наиболее доходным для местного бюджета являются 2 налога: налог на добавленную стоимость (доходы от него составили </w:t>
      </w:r>
      <w:r>
        <w:rPr>
          <w:color w:val="000000"/>
          <w:szCs w:val="24"/>
        </w:rPr>
        <w:t xml:space="preserve">51,92 млн. руб., что равняется 26,44% налоговых доходов и 25% всех доходов местного бюджета) и подоходный налог с физических лиц (он равняется 61,26 млн. руб. или 31,2% налоговых доходов и 29,5% всех доходов местного бюджета). </w:t>
      </w:r>
    </w:p>
    <w:p w:rsidR="00757CD5" w:rsidRDefault="00757CD5" w:rsidP="001B1BEA">
      <w:pPr>
        <w:ind w:firstLine="708"/>
        <w:rPr>
          <w:color w:val="000000"/>
          <w:szCs w:val="24"/>
        </w:rPr>
      </w:pPr>
      <w:r>
        <w:rPr>
          <w:color w:val="000000"/>
          <w:szCs w:val="24"/>
        </w:rPr>
        <w:t xml:space="preserve">Следующим разделом доходов местного бюджета являются неналоговые доходы. В анализируемом они составили 8,97 млн. руб. или 4,32% всех доходов бюджета. Аналогично примем эту сумму за 100% для более глубокого анализа этого раздела доходов. Этот раздел включает в себя два основных источника неналоговых доходов: доходы </w:t>
      </w:r>
      <w:r w:rsidRPr="00A034CF">
        <w:t>от имущества</w:t>
      </w:r>
      <w:r>
        <w:t xml:space="preserve">, находящегося в муниципальной собственности (они составляют </w:t>
      </w:r>
      <w:r w:rsidRPr="00902392">
        <w:rPr>
          <w:color w:val="000000"/>
          <w:szCs w:val="24"/>
        </w:rPr>
        <w:t>6,33</w:t>
      </w:r>
      <w:r>
        <w:rPr>
          <w:color w:val="000000"/>
          <w:szCs w:val="24"/>
        </w:rPr>
        <w:t xml:space="preserve"> млн. руб. или 70,56% неналоговых доходов и 3,05% всех доходов местного бюджета) </w:t>
      </w:r>
      <w:r>
        <w:t>и от продажи имущества, находящегося в муниципальной собственности (однако в анализируемом году муниципальный бюджет не получил дохода от этого источника</w:t>
      </w:r>
      <w:r>
        <w:rPr>
          <w:color w:val="000000"/>
          <w:szCs w:val="24"/>
        </w:rPr>
        <w:t>).</w:t>
      </w:r>
    </w:p>
    <w:p w:rsidR="00757CD5" w:rsidRDefault="00757CD5" w:rsidP="001B1BEA">
      <w:pPr>
        <w:ind w:firstLine="708"/>
        <w:rPr>
          <w:color w:val="000000"/>
          <w:szCs w:val="24"/>
        </w:rPr>
      </w:pPr>
      <w:r w:rsidRPr="00A034CF">
        <w:t xml:space="preserve">Финансовая помощь из </w:t>
      </w:r>
      <w:r>
        <w:t>регионального</w:t>
      </w:r>
      <w:r w:rsidRPr="00A034CF">
        <w:t xml:space="preserve"> бюджета и фонда финансовой поддержки (</w:t>
      </w:r>
      <w:r>
        <w:t>субвенции</w:t>
      </w:r>
      <w:r w:rsidRPr="00A034CF">
        <w:t>)</w:t>
      </w:r>
      <w:r>
        <w:t xml:space="preserve"> в анализируемом году составила </w:t>
      </w:r>
      <w:r>
        <w:rPr>
          <w:color w:val="000000"/>
          <w:szCs w:val="24"/>
        </w:rPr>
        <w:t>2,36 млн. руб., что равняется 1,14% всех доходов муниципалитета.</w:t>
      </w:r>
    </w:p>
    <w:p w:rsidR="00757CD5" w:rsidRDefault="00757CD5" w:rsidP="001B1BEA">
      <w:pPr>
        <w:ind w:firstLine="708"/>
        <w:rPr>
          <w:color w:val="000000"/>
          <w:szCs w:val="24"/>
        </w:rPr>
      </w:pPr>
      <w:r>
        <w:t xml:space="preserve">Последней строкой таблицы 3 является общий доход муниципального бюджета в анализируемом году, составляющий </w:t>
      </w:r>
      <w:r w:rsidRPr="00902392">
        <w:rPr>
          <w:color w:val="000000"/>
          <w:szCs w:val="24"/>
        </w:rPr>
        <w:t>207,68</w:t>
      </w:r>
      <w:r>
        <w:rPr>
          <w:color w:val="000000"/>
          <w:szCs w:val="24"/>
        </w:rPr>
        <w:t xml:space="preserve"> млн. руб.</w:t>
      </w:r>
    </w:p>
    <w:p w:rsidR="00757CD5" w:rsidRDefault="00757CD5" w:rsidP="00E715D7">
      <w:pPr>
        <w:ind w:firstLine="708"/>
      </w:pPr>
    </w:p>
    <w:p w:rsidR="00757CD5" w:rsidRDefault="00757CD5" w:rsidP="00E715D7">
      <w:pPr>
        <w:ind w:firstLine="708"/>
      </w:pPr>
    </w:p>
    <w:p w:rsidR="00757CD5" w:rsidRDefault="00757CD5" w:rsidP="00525C01">
      <w:pPr>
        <w:pStyle w:val="2"/>
      </w:pPr>
      <w:bookmarkStart w:id="8" w:name="_Toc288718976"/>
      <w:r>
        <w:t>2.6 Расчет структуры расходов местного бюджета</w:t>
      </w:r>
      <w:bookmarkEnd w:id="8"/>
    </w:p>
    <w:p w:rsidR="00757CD5" w:rsidRPr="00103129" w:rsidRDefault="00757CD5" w:rsidP="00E715D7">
      <w:pPr>
        <w:ind w:firstLine="708"/>
      </w:pPr>
      <w:r w:rsidRPr="00103129">
        <w:t>Определить удельный вес расходов местного бюджета и проанализировать динамику структуры расходов местного бюджета за указанные годы, полученные результаты внести в таблицу 6.</w:t>
      </w:r>
    </w:p>
    <w:p w:rsidR="00757CD5" w:rsidRPr="00103129" w:rsidRDefault="00757CD5" w:rsidP="00E715D7"/>
    <w:p w:rsidR="00757CD5" w:rsidRDefault="00757CD5">
      <w:pPr>
        <w:spacing w:after="200" w:line="276" w:lineRule="auto"/>
        <w:ind w:left="0" w:right="0" w:firstLine="0"/>
        <w:jc w:val="left"/>
      </w:pPr>
      <w:r>
        <w:br w:type="page"/>
      </w:r>
    </w:p>
    <w:p w:rsidR="00757CD5" w:rsidRPr="00103129" w:rsidRDefault="00757CD5" w:rsidP="00E715D7">
      <w:r w:rsidRPr="00103129">
        <w:t>Таблица 6 – Расчет структуры доходов местного бюджета</w:t>
      </w:r>
    </w:p>
    <w:p w:rsidR="00757CD5" w:rsidRPr="00103129" w:rsidRDefault="00757CD5" w:rsidP="00E715D7"/>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757CD5" w:rsidRPr="00A5001B" w:rsidTr="00902392">
        <w:tc>
          <w:tcPr>
            <w:tcW w:w="2392" w:type="dxa"/>
            <w:vMerge w:val="restart"/>
          </w:tcPr>
          <w:p w:rsidR="00757CD5" w:rsidRPr="00A5001B" w:rsidRDefault="00757CD5" w:rsidP="00902392">
            <w:pPr>
              <w:spacing w:line="240" w:lineRule="auto"/>
              <w:ind w:left="0" w:right="0" w:firstLine="0"/>
              <w:jc w:val="center"/>
            </w:pPr>
            <w:r w:rsidRPr="00A5001B">
              <w:t>Наименование разделов и статей расходов</w:t>
            </w:r>
          </w:p>
        </w:tc>
        <w:tc>
          <w:tcPr>
            <w:tcW w:w="2393" w:type="dxa"/>
            <w:vMerge w:val="restart"/>
          </w:tcPr>
          <w:p w:rsidR="00757CD5" w:rsidRPr="00A5001B" w:rsidRDefault="00757CD5" w:rsidP="00902392">
            <w:pPr>
              <w:spacing w:line="240" w:lineRule="auto"/>
              <w:ind w:left="0" w:right="0" w:firstLine="0"/>
              <w:jc w:val="center"/>
            </w:pPr>
            <w:r w:rsidRPr="00A5001B">
              <w:t>Сумма, млн. руб.</w:t>
            </w:r>
          </w:p>
        </w:tc>
        <w:tc>
          <w:tcPr>
            <w:tcW w:w="4786" w:type="dxa"/>
            <w:gridSpan w:val="2"/>
          </w:tcPr>
          <w:p w:rsidR="00757CD5" w:rsidRPr="00A5001B" w:rsidRDefault="00757CD5" w:rsidP="00902392">
            <w:pPr>
              <w:spacing w:line="240" w:lineRule="auto"/>
              <w:ind w:left="0" w:right="0" w:firstLine="0"/>
              <w:jc w:val="center"/>
            </w:pPr>
            <w:r w:rsidRPr="00A5001B">
              <w:t>Структура</w:t>
            </w:r>
          </w:p>
        </w:tc>
      </w:tr>
      <w:tr w:rsidR="00757CD5" w:rsidRPr="00A5001B" w:rsidTr="00902392">
        <w:tc>
          <w:tcPr>
            <w:tcW w:w="2392" w:type="dxa"/>
            <w:vMerge/>
          </w:tcPr>
          <w:p w:rsidR="00757CD5" w:rsidRPr="00A5001B" w:rsidRDefault="00757CD5" w:rsidP="00902392">
            <w:pPr>
              <w:spacing w:line="240" w:lineRule="auto"/>
              <w:ind w:left="0" w:right="0" w:firstLine="0"/>
              <w:jc w:val="left"/>
            </w:pPr>
          </w:p>
        </w:tc>
        <w:tc>
          <w:tcPr>
            <w:tcW w:w="2393" w:type="dxa"/>
            <w:vMerge/>
          </w:tcPr>
          <w:p w:rsidR="00757CD5" w:rsidRPr="00A5001B" w:rsidRDefault="00757CD5" w:rsidP="00902392">
            <w:pPr>
              <w:spacing w:line="240" w:lineRule="auto"/>
              <w:ind w:left="0" w:right="0" w:firstLine="0"/>
              <w:jc w:val="center"/>
            </w:pPr>
          </w:p>
        </w:tc>
        <w:tc>
          <w:tcPr>
            <w:tcW w:w="2393" w:type="dxa"/>
          </w:tcPr>
          <w:p w:rsidR="00757CD5" w:rsidRPr="00A5001B" w:rsidRDefault="00757CD5" w:rsidP="00902392">
            <w:pPr>
              <w:spacing w:line="240" w:lineRule="auto"/>
              <w:ind w:left="0" w:right="0" w:firstLine="0"/>
              <w:jc w:val="center"/>
            </w:pPr>
            <w:r w:rsidRPr="00A5001B">
              <w:t>Удельный вес в % к итогу</w:t>
            </w:r>
          </w:p>
        </w:tc>
        <w:tc>
          <w:tcPr>
            <w:tcW w:w="2393" w:type="dxa"/>
          </w:tcPr>
          <w:p w:rsidR="00757CD5" w:rsidRPr="00A5001B" w:rsidRDefault="00757CD5" w:rsidP="00902392">
            <w:pPr>
              <w:spacing w:line="240" w:lineRule="auto"/>
              <w:ind w:left="0" w:right="0" w:firstLine="0"/>
              <w:jc w:val="center"/>
            </w:pPr>
            <w:r w:rsidRPr="00A5001B">
              <w:t>Удельный вес в % в разделе</w:t>
            </w:r>
          </w:p>
        </w:tc>
      </w:tr>
      <w:tr w:rsidR="00757CD5" w:rsidRPr="00A5001B" w:rsidTr="00902392">
        <w:tc>
          <w:tcPr>
            <w:tcW w:w="2392" w:type="dxa"/>
          </w:tcPr>
          <w:p w:rsidR="00757CD5" w:rsidRPr="00A5001B" w:rsidRDefault="00757CD5" w:rsidP="00902392">
            <w:pPr>
              <w:spacing w:line="240" w:lineRule="auto"/>
              <w:ind w:left="0" w:right="0" w:firstLine="0"/>
              <w:jc w:val="left"/>
            </w:pPr>
            <w:r w:rsidRPr="00A5001B">
              <w:t>1 Содержание органов местного самоуправления</w:t>
            </w:r>
          </w:p>
        </w:tc>
        <w:tc>
          <w:tcPr>
            <w:tcW w:w="2393" w:type="dxa"/>
          </w:tcPr>
          <w:p w:rsidR="00757CD5" w:rsidRPr="00A5001B" w:rsidRDefault="00757CD5" w:rsidP="00902392">
            <w:pPr>
              <w:spacing w:line="240" w:lineRule="auto"/>
              <w:ind w:left="0" w:right="0" w:firstLine="0"/>
              <w:jc w:val="center"/>
              <w:rPr>
                <w:color w:val="000000"/>
              </w:rPr>
            </w:pPr>
            <w:r w:rsidRPr="00A5001B">
              <w:rPr>
                <w:color w:val="000000"/>
              </w:rPr>
              <w:t>6,80</w:t>
            </w:r>
          </w:p>
        </w:tc>
        <w:tc>
          <w:tcPr>
            <w:tcW w:w="2393" w:type="dxa"/>
          </w:tcPr>
          <w:p w:rsidR="00757CD5" w:rsidRPr="00A5001B" w:rsidRDefault="00757CD5" w:rsidP="00902392">
            <w:pPr>
              <w:spacing w:line="240" w:lineRule="auto"/>
              <w:ind w:left="0" w:right="0" w:firstLine="0"/>
              <w:jc w:val="center"/>
              <w:rPr>
                <w:color w:val="000000"/>
              </w:rPr>
            </w:pPr>
            <w:r w:rsidRPr="00A5001B">
              <w:rPr>
                <w:color w:val="000000"/>
              </w:rPr>
              <w:t>3,27</w:t>
            </w:r>
          </w:p>
        </w:tc>
        <w:tc>
          <w:tcPr>
            <w:tcW w:w="2393" w:type="dxa"/>
          </w:tcPr>
          <w:p w:rsidR="00757CD5" w:rsidRPr="00A5001B" w:rsidRDefault="00757CD5" w:rsidP="00902392">
            <w:pPr>
              <w:spacing w:line="240" w:lineRule="auto"/>
              <w:ind w:left="0" w:right="0" w:firstLine="0"/>
              <w:jc w:val="center"/>
              <w:rPr>
                <w:color w:val="000000"/>
              </w:rPr>
            </w:pPr>
            <w:r w:rsidRPr="00A5001B">
              <w:rPr>
                <w:color w:val="000000"/>
              </w:rPr>
              <w:t>100</w:t>
            </w:r>
          </w:p>
        </w:tc>
      </w:tr>
      <w:tr w:rsidR="00757CD5" w:rsidRPr="00A5001B" w:rsidTr="00902392">
        <w:tc>
          <w:tcPr>
            <w:tcW w:w="2392" w:type="dxa"/>
          </w:tcPr>
          <w:p w:rsidR="00757CD5" w:rsidRPr="00A5001B" w:rsidRDefault="00757CD5" w:rsidP="00902392">
            <w:pPr>
              <w:spacing w:line="240" w:lineRule="auto"/>
              <w:ind w:left="0" w:right="0" w:firstLine="0"/>
              <w:jc w:val="left"/>
            </w:pPr>
            <w:r w:rsidRPr="00A5001B">
              <w:t>2 Правоохранительная деятельность</w:t>
            </w:r>
          </w:p>
        </w:tc>
        <w:tc>
          <w:tcPr>
            <w:tcW w:w="2393" w:type="dxa"/>
          </w:tcPr>
          <w:p w:rsidR="00757CD5" w:rsidRPr="00A5001B" w:rsidRDefault="00757CD5" w:rsidP="00902392">
            <w:pPr>
              <w:spacing w:line="240" w:lineRule="auto"/>
              <w:ind w:left="0" w:right="0" w:firstLine="0"/>
              <w:jc w:val="center"/>
              <w:rPr>
                <w:color w:val="000000"/>
              </w:rPr>
            </w:pPr>
            <w:r w:rsidRPr="00A5001B">
              <w:rPr>
                <w:color w:val="000000"/>
              </w:rPr>
              <w:t>11,33</w:t>
            </w:r>
          </w:p>
        </w:tc>
        <w:tc>
          <w:tcPr>
            <w:tcW w:w="2393" w:type="dxa"/>
          </w:tcPr>
          <w:p w:rsidR="00757CD5" w:rsidRPr="00A5001B" w:rsidRDefault="00757CD5" w:rsidP="00902392">
            <w:pPr>
              <w:spacing w:line="240" w:lineRule="auto"/>
              <w:ind w:left="0" w:right="0" w:firstLine="0"/>
              <w:jc w:val="center"/>
              <w:rPr>
                <w:color w:val="000000"/>
              </w:rPr>
            </w:pPr>
            <w:r w:rsidRPr="00A5001B">
              <w:rPr>
                <w:color w:val="000000"/>
              </w:rPr>
              <w:t>5,46</w:t>
            </w:r>
          </w:p>
        </w:tc>
        <w:tc>
          <w:tcPr>
            <w:tcW w:w="2393" w:type="dxa"/>
          </w:tcPr>
          <w:p w:rsidR="00757CD5" w:rsidRPr="00A5001B" w:rsidRDefault="00757CD5" w:rsidP="00902392">
            <w:pPr>
              <w:spacing w:line="240" w:lineRule="auto"/>
              <w:ind w:left="0" w:right="0" w:firstLine="0"/>
              <w:jc w:val="center"/>
              <w:rPr>
                <w:color w:val="000000"/>
              </w:rPr>
            </w:pPr>
            <w:r w:rsidRPr="00A5001B">
              <w:rPr>
                <w:color w:val="000000"/>
              </w:rPr>
              <w:t>100</w:t>
            </w:r>
          </w:p>
        </w:tc>
      </w:tr>
      <w:tr w:rsidR="00757CD5" w:rsidRPr="00A5001B" w:rsidTr="00902392">
        <w:tc>
          <w:tcPr>
            <w:tcW w:w="2392" w:type="dxa"/>
          </w:tcPr>
          <w:p w:rsidR="00757CD5" w:rsidRPr="00A5001B" w:rsidRDefault="00757CD5" w:rsidP="00902392">
            <w:pPr>
              <w:spacing w:line="240" w:lineRule="auto"/>
              <w:ind w:left="0" w:right="0" w:firstLine="0"/>
              <w:jc w:val="left"/>
            </w:pPr>
            <w:r w:rsidRPr="00A5001B">
              <w:t>3 Промышленность и строительство</w:t>
            </w:r>
          </w:p>
        </w:tc>
        <w:tc>
          <w:tcPr>
            <w:tcW w:w="2393" w:type="dxa"/>
          </w:tcPr>
          <w:p w:rsidR="00757CD5" w:rsidRPr="00A5001B" w:rsidRDefault="00757CD5" w:rsidP="00902392">
            <w:pPr>
              <w:spacing w:line="240" w:lineRule="auto"/>
              <w:ind w:left="0" w:right="0" w:firstLine="0"/>
              <w:jc w:val="center"/>
              <w:rPr>
                <w:color w:val="000000"/>
              </w:rPr>
            </w:pPr>
            <w:r w:rsidRPr="00A5001B">
              <w:rPr>
                <w:color w:val="000000"/>
              </w:rPr>
              <w:t>8,69</w:t>
            </w:r>
          </w:p>
        </w:tc>
        <w:tc>
          <w:tcPr>
            <w:tcW w:w="2393" w:type="dxa"/>
          </w:tcPr>
          <w:p w:rsidR="00757CD5" w:rsidRPr="00A5001B" w:rsidRDefault="00757CD5" w:rsidP="00902392">
            <w:pPr>
              <w:spacing w:line="240" w:lineRule="auto"/>
              <w:ind w:left="0" w:right="0" w:firstLine="0"/>
              <w:jc w:val="center"/>
              <w:rPr>
                <w:color w:val="000000"/>
              </w:rPr>
            </w:pPr>
            <w:r w:rsidRPr="00A5001B">
              <w:rPr>
                <w:color w:val="000000"/>
              </w:rPr>
              <w:t>4,18</w:t>
            </w:r>
          </w:p>
        </w:tc>
        <w:tc>
          <w:tcPr>
            <w:tcW w:w="2393" w:type="dxa"/>
          </w:tcPr>
          <w:p w:rsidR="00757CD5" w:rsidRPr="00A5001B" w:rsidRDefault="00757CD5" w:rsidP="00902392">
            <w:pPr>
              <w:spacing w:line="240" w:lineRule="auto"/>
              <w:ind w:left="0" w:right="0" w:firstLine="0"/>
              <w:jc w:val="center"/>
              <w:rPr>
                <w:color w:val="000000"/>
              </w:rPr>
            </w:pPr>
            <w:r w:rsidRPr="00A5001B">
              <w:rPr>
                <w:color w:val="000000"/>
              </w:rPr>
              <w:t>100</w:t>
            </w:r>
          </w:p>
        </w:tc>
      </w:tr>
      <w:tr w:rsidR="00757CD5" w:rsidRPr="00A5001B" w:rsidTr="00902392">
        <w:tc>
          <w:tcPr>
            <w:tcW w:w="2392" w:type="dxa"/>
          </w:tcPr>
          <w:p w:rsidR="00757CD5" w:rsidRPr="00A5001B" w:rsidRDefault="00757CD5" w:rsidP="00902392">
            <w:pPr>
              <w:spacing w:line="240" w:lineRule="auto"/>
              <w:ind w:left="0" w:right="0" w:firstLine="0"/>
              <w:jc w:val="left"/>
            </w:pPr>
            <w:r w:rsidRPr="00A5001B">
              <w:t>4 Фундаментальные исследования</w:t>
            </w:r>
          </w:p>
        </w:tc>
        <w:tc>
          <w:tcPr>
            <w:tcW w:w="2393" w:type="dxa"/>
          </w:tcPr>
          <w:p w:rsidR="00757CD5" w:rsidRPr="00A5001B" w:rsidRDefault="00757CD5" w:rsidP="00902392">
            <w:pPr>
              <w:spacing w:line="240" w:lineRule="auto"/>
              <w:ind w:left="0" w:right="0" w:firstLine="0"/>
              <w:jc w:val="center"/>
              <w:rPr>
                <w:color w:val="000000"/>
              </w:rPr>
            </w:pPr>
            <w:r w:rsidRPr="00A5001B">
              <w:rPr>
                <w:color w:val="000000"/>
              </w:rPr>
              <w:t>0,10</w:t>
            </w:r>
          </w:p>
        </w:tc>
        <w:tc>
          <w:tcPr>
            <w:tcW w:w="2393" w:type="dxa"/>
          </w:tcPr>
          <w:p w:rsidR="00757CD5" w:rsidRPr="00A5001B" w:rsidRDefault="00757CD5" w:rsidP="00902392">
            <w:pPr>
              <w:spacing w:line="240" w:lineRule="auto"/>
              <w:ind w:left="0" w:right="0" w:firstLine="0"/>
              <w:jc w:val="center"/>
              <w:rPr>
                <w:color w:val="000000"/>
              </w:rPr>
            </w:pPr>
            <w:r w:rsidRPr="00A5001B">
              <w:rPr>
                <w:color w:val="000000"/>
              </w:rPr>
              <w:t>0,05</w:t>
            </w:r>
          </w:p>
        </w:tc>
        <w:tc>
          <w:tcPr>
            <w:tcW w:w="2393" w:type="dxa"/>
          </w:tcPr>
          <w:p w:rsidR="00757CD5" w:rsidRPr="00A5001B" w:rsidRDefault="00757CD5" w:rsidP="00902392">
            <w:pPr>
              <w:spacing w:line="240" w:lineRule="auto"/>
              <w:ind w:left="0" w:right="0" w:firstLine="0"/>
              <w:jc w:val="center"/>
              <w:rPr>
                <w:color w:val="000000"/>
              </w:rPr>
            </w:pPr>
            <w:r w:rsidRPr="00A5001B">
              <w:rPr>
                <w:color w:val="000000"/>
              </w:rPr>
              <w:t>100</w:t>
            </w:r>
          </w:p>
        </w:tc>
      </w:tr>
      <w:tr w:rsidR="00757CD5" w:rsidRPr="00A5001B" w:rsidTr="00902392">
        <w:tc>
          <w:tcPr>
            <w:tcW w:w="2392" w:type="dxa"/>
          </w:tcPr>
          <w:p w:rsidR="00757CD5" w:rsidRPr="00A5001B" w:rsidRDefault="00757CD5" w:rsidP="00902392">
            <w:pPr>
              <w:spacing w:line="240" w:lineRule="auto"/>
              <w:ind w:left="0" w:right="0" w:firstLine="0"/>
              <w:jc w:val="left"/>
            </w:pPr>
            <w:r w:rsidRPr="00A5001B">
              <w:t>5 Сельское хозяйство и рыболовство</w:t>
            </w:r>
          </w:p>
        </w:tc>
        <w:tc>
          <w:tcPr>
            <w:tcW w:w="2393" w:type="dxa"/>
          </w:tcPr>
          <w:p w:rsidR="00757CD5" w:rsidRPr="00A5001B" w:rsidRDefault="00757CD5" w:rsidP="00902392">
            <w:pPr>
              <w:spacing w:line="240" w:lineRule="auto"/>
              <w:ind w:left="0" w:right="0" w:firstLine="0"/>
              <w:jc w:val="center"/>
              <w:rPr>
                <w:color w:val="000000"/>
              </w:rPr>
            </w:pPr>
            <w:r w:rsidRPr="00A5001B">
              <w:rPr>
                <w:color w:val="000000"/>
              </w:rPr>
              <w:t>5,66</w:t>
            </w:r>
          </w:p>
        </w:tc>
        <w:tc>
          <w:tcPr>
            <w:tcW w:w="2393" w:type="dxa"/>
          </w:tcPr>
          <w:p w:rsidR="00757CD5" w:rsidRPr="00A5001B" w:rsidRDefault="00757CD5" w:rsidP="00902392">
            <w:pPr>
              <w:spacing w:line="240" w:lineRule="auto"/>
              <w:ind w:left="0" w:right="0" w:firstLine="0"/>
              <w:jc w:val="center"/>
              <w:rPr>
                <w:color w:val="000000"/>
              </w:rPr>
            </w:pPr>
            <w:r w:rsidRPr="00A5001B">
              <w:rPr>
                <w:color w:val="000000"/>
              </w:rPr>
              <w:t>2,73</w:t>
            </w:r>
          </w:p>
        </w:tc>
        <w:tc>
          <w:tcPr>
            <w:tcW w:w="2393" w:type="dxa"/>
          </w:tcPr>
          <w:p w:rsidR="00757CD5" w:rsidRPr="00A5001B" w:rsidRDefault="00757CD5" w:rsidP="00902392">
            <w:pPr>
              <w:spacing w:line="240" w:lineRule="auto"/>
              <w:ind w:left="0" w:right="0" w:firstLine="0"/>
              <w:jc w:val="center"/>
              <w:rPr>
                <w:color w:val="000000"/>
              </w:rPr>
            </w:pPr>
            <w:r w:rsidRPr="00A5001B">
              <w:rPr>
                <w:color w:val="000000"/>
              </w:rPr>
              <w:t>100</w:t>
            </w:r>
          </w:p>
        </w:tc>
      </w:tr>
      <w:tr w:rsidR="00757CD5" w:rsidRPr="00A5001B" w:rsidTr="00902392">
        <w:tc>
          <w:tcPr>
            <w:tcW w:w="2392" w:type="dxa"/>
          </w:tcPr>
          <w:p w:rsidR="00757CD5" w:rsidRPr="00A5001B" w:rsidRDefault="00757CD5" w:rsidP="00902392">
            <w:pPr>
              <w:spacing w:line="240" w:lineRule="auto"/>
              <w:ind w:left="0" w:right="0" w:firstLine="0"/>
              <w:jc w:val="left"/>
            </w:pPr>
            <w:r w:rsidRPr="00A5001B">
              <w:t>6 Транспорт, связь, дорожное хозяйство</w:t>
            </w:r>
          </w:p>
        </w:tc>
        <w:tc>
          <w:tcPr>
            <w:tcW w:w="2393" w:type="dxa"/>
          </w:tcPr>
          <w:p w:rsidR="00757CD5" w:rsidRPr="00A5001B" w:rsidRDefault="00757CD5" w:rsidP="00902392">
            <w:pPr>
              <w:spacing w:line="240" w:lineRule="auto"/>
              <w:ind w:left="0" w:right="0" w:firstLine="0"/>
              <w:jc w:val="center"/>
              <w:rPr>
                <w:color w:val="000000"/>
              </w:rPr>
            </w:pPr>
            <w:r w:rsidRPr="00A5001B">
              <w:rPr>
                <w:color w:val="000000"/>
              </w:rPr>
              <w:t>8,12</w:t>
            </w:r>
          </w:p>
        </w:tc>
        <w:tc>
          <w:tcPr>
            <w:tcW w:w="2393" w:type="dxa"/>
          </w:tcPr>
          <w:p w:rsidR="00757CD5" w:rsidRPr="00A5001B" w:rsidRDefault="00757CD5" w:rsidP="00902392">
            <w:pPr>
              <w:spacing w:line="240" w:lineRule="auto"/>
              <w:ind w:left="0" w:right="0" w:firstLine="0"/>
              <w:jc w:val="center"/>
              <w:rPr>
                <w:color w:val="000000"/>
              </w:rPr>
            </w:pPr>
            <w:r w:rsidRPr="00A5001B">
              <w:rPr>
                <w:color w:val="000000"/>
              </w:rPr>
              <w:t>3,91</w:t>
            </w:r>
          </w:p>
        </w:tc>
        <w:tc>
          <w:tcPr>
            <w:tcW w:w="2393" w:type="dxa"/>
          </w:tcPr>
          <w:p w:rsidR="00757CD5" w:rsidRPr="00A5001B" w:rsidRDefault="00757CD5" w:rsidP="00902392">
            <w:pPr>
              <w:spacing w:line="240" w:lineRule="auto"/>
              <w:ind w:left="0" w:right="0" w:firstLine="0"/>
              <w:jc w:val="center"/>
              <w:rPr>
                <w:color w:val="000000"/>
              </w:rPr>
            </w:pPr>
            <w:r w:rsidRPr="00A5001B">
              <w:rPr>
                <w:color w:val="000000"/>
              </w:rPr>
              <w:t>100</w:t>
            </w:r>
          </w:p>
        </w:tc>
      </w:tr>
      <w:tr w:rsidR="00757CD5" w:rsidRPr="00A5001B" w:rsidTr="00902392">
        <w:tc>
          <w:tcPr>
            <w:tcW w:w="2392" w:type="dxa"/>
          </w:tcPr>
          <w:p w:rsidR="00757CD5" w:rsidRPr="00A5001B" w:rsidRDefault="00757CD5" w:rsidP="00902392">
            <w:pPr>
              <w:spacing w:line="240" w:lineRule="auto"/>
              <w:ind w:left="0" w:right="0" w:firstLine="0"/>
              <w:jc w:val="left"/>
            </w:pPr>
            <w:r w:rsidRPr="00A5001B">
              <w:t>7 Жилищно-коммунальное хозяйство и благоустройство территорий</w:t>
            </w:r>
          </w:p>
        </w:tc>
        <w:tc>
          <w:tcPr>
            <w:tcW w:w="2393" w:type="dxa"/>
          </w:tcPr>
          <w:p w:rsidR="00757CD5" w:rsidRPr="00A5001B" w:rsidRDefault="00757CD5" w:rsidP="00902392">
            <w:pPr>
              <w:spacing w:line="240" w:lineRule="auto"/>
              <w:ind w:left="0" w:right="0" w:firstLine="0"/>
              <w:jc w:val="center"/>
              <w:rPr>
                <w:color w:val="000000"/>
              </w:rPr>
            </w:pPr>
            <w:r w:rsidRPr="00A5001B">
              <w:rPr>
                <w:color w:val="000000"/>
              </w:rPr>
              <w:t>75,52</w:t>
            </w:r>
          </w:p>
        </w:tc>
        <w:tc>
          <w:tcPr>
            <w:tcW w:w="2393" w:type="dxa"/>
          </w:tcPr>
          <w:p w:rsidR="00757CD5" w:rsidRPr="00A5001B" w:rsidRDefault="00757CD5" w:rsidP="00902392">
            <w:pPr>
              <w:spacing w:line="240" w:lineRule="auto"/>
              <w:ind w:left="0" w:right="0" w:firstLine="0"/>
              <w:jc w:val="center"/>
              <w:rPr>
                <w:color w:val="000000"/>
              </w:rPr>
            </w:pPr>
            <w:r w:rsidRPr="00A5001B">
              <w:rPr>
                <w:color w:val="000000"/>
              </w:rPr>
              <w:t>36,36</w:t>
            </w:r>
          </w:p>
        </w:tc>
        <w:tc>
          <w:tcPr>
            <w:tcW w:w="2393" w:type="dxa"/>
          </w:tcPr>
          <w:p w:rsidR="00757CD5" w:rsidRPr="00A5001B" w:rsidRDefault="00757CD5" w:rsidP="00902392">
            <w:pPr>
              <w:spacing w:line="240" w:lineRule="auto"/>
              <w:ind w:left="0" w:right="0" w:firstLine="0"/>
              <w:jc w:val="center"/>
              <w:rPr>
                <w:color w:val="000000"/>
              </w:rPr>
            </w:pPr>
            <w:r w:rsidRPr="00A5001B">
              <w:rPr>
                <w:color w:val="000000"/>
              </w:rPr>
              <w:t>100</w:t>
            </w:r>
          </w:p>
        </w:tc>
      </w:tr>
      <w:tr w:rsidR="00757CD5" w:rsidRPr="00A5001B" w:rsidTr="00902392">
        <w:tc>
          <w:tcPr>
            <w:tcW w:w="2392" w:type="dxa"/>
          </w:tcPr>
          <w:p w:rsidR="00757CD5" w:rsidRPr="00A5001B" w:rsidRDefault="00757CD5" w:rsidP="00902392">
            <w:pPr>
              <w:spacing w:line="240" w:lineRule="auto"/>
              <w:ind w:left="0" w:right="0" w:firstLine="0"/>
              <w:jc w:val="left"/>
            </w:pPr>
            <w:r w:rsidRPr="00A5001B">
              <w:t>8 Социальная сфера, всего</w:t>
            </w:r>
          </w:p>
        </w:tc>
        <w:tc>
          <w:tcPr>
            <w:tcW w:w="2393" w:type="dxa"/>
          </w:tcPr>
          <w:p w:rsidR="00757CD5" w:rsidRPr="00A5001B" w:rsidRDefault="00757CD5" w:rsidP="00902392">
            <w:pPr>
              <w:spacing w:line="240" w:lineRule="auto"/>
              <w:ind w:left="0" w:right="0" w:firstLine="0"/>
              <w:jc w:val="center"/>
              <w:rPr>
                <w:color w:val="000000"/>
              </w:rPr>
            </w:pPr>
            <w:r w:rsidRPr="00A5001B">
              <w:rPr>
                <w:color w:val="000000"/>
              </w:rPr>
              <w:t>85,90</w:t>
            </w:r>
          </w:p>
        </w:tc>
        <w:tc>
          <w:tcPr>
            <w:tcW w:w="2393" w:type="dxa"/>
          </w:tcPr>
          <w:p w:rsidR="00757CD5" w:rsidRPr="00A5001B" w:rsidRDefault="00757CD5" w:rsidP="00902392">
            <w:pPr>
              <w:spacing w:line="240" w:lineRule="auto"/>
              <w:ind w:left="0" w:right="0" w:firstLine="0"/>
              <w:jc w:val="center"/>
              <w:rPr>
                <w:color w:val="000000"/>
              </w:rPr>
            </w:pPr>
            <w:r w:rsidRPr="00A5001B">
              <w:rPr>
                <w:color w:val="000000"/>
              </w:rPr>
              <w:t>41,36</w:t>
            </w:r>
          </w:p>
        </w:tc>
        <w:tc>
          <w:tcPr>
            <w:tcW w:w="2393" w:type="dxa"/>
          </w:tcPr>
          <w:p w:rsidR="00757CD5" w:rsidRPr="00A5001B" w:rsidRDefault="00757CD5" w:rsidP="00902392">
            <w:pPr>
              <w:spacing w:line="240" w:lineRule="auto"/>
              <w:ind w:left="0" w:right="0" w:firstLine="0"/>
              <w:jc w:val="center"/>
              <w:rPr>
                <w:color w:val="000000"/>
              </w:rPr>
            </w:pPr>
            <w:r w:rsidRPr="00A5001B">
              <w:rPr>
                <w:color w:val="000000"/>
              </w:rPr>
              <w:t>100</w:t>
            </w:r>
          </w:p>
        </w:tc>
      </w:tr>
      <w:tr w:rsidR="00757CD5" w:rsidRPr="00A5001B" w:rsidTr="00902392">
        <w:tc>
          <w:tcPr>
            <w:tcW w:w="2392" w:type="dxa"/>
          </w:tcPr>
          <w:p w:rsidR="00757CD5" w:rsidRPr="00A5001B" w:rsidRDefault="00757CD5" w:rsidP="00902392">
            <w:pPr>
              <w:spacing w:line="240" w:lineRule="auto"/>
              <w:ind w:left="0" w:right="0" w:firstLine="0"/>
              <w:jc w:val="left"/>
            </w:pPr>
            <w:r w:rsidRPr="00A5001B">
              <w:t>В том числе:</w:t>
            </w:r>
          </w:p>
          <w:p w:rsidR="00757CD5" w:rsidRPr="00A5001B" w:rsidRDefault="00757CD5" w:rsidP="00902392">
            <w:pPr>
              <w:spacing w:line="240" w:lineRule="auto"/>
              <w:ind w:left="0" w:right="0" w:firstLine="0"/>
              <w:jc w:val="left"/>
            </w:pPr>
            <w:r w:rsidRPr="00A5001B">
              <w:t>8.1 Образование</w:t>
            </w:r>
          </w:p>
        </w:tc>
        <w:tc>
          <w:tcPr>
            <w:tcW w:w="2393" w:type="dxa"/>
          </w:tcPr>
          <w:p w:rsidR="00757CD5" w:rsidRPr="00A5001B" w:rsidRDefault="00757CD5" w:rsidP="00902392">
            <w:pPr>
              <w:spacing w:line="240" w:lineRule="auto"/>
              <w:ind w:left="0" w:right="0" w:firstLine="0"/>
              <w:jc w:val="center"/>
              <w:rPr>
                <w:color w:val="000000"/>
              </w:rPr>
            </w:pPr>
            <w:r w:rsidRPr="00A5001B">
              <w:rPr>
                <w:color w:val="000000"/>
              </w:rPr>
              <w:t>40,22</w:t>
            </w:r>
          </w:p>
        </w:tc>
        <w:tc>
          <w:tcPr>
            <w:tcW w:w="2393" w:type="dxa"/>
          </w:tcPr>
          <w:p w:rsidR="00757CD5" w:rsidRPr="00A5001B" w:rsidRDefault="00757CD5" w:rsidP="00902392">
            <w:pPr>
              <w:spacing w:line="240" w:lineRule="auto"/>
              <w:ind w:left="0" w:right="0" w:firstLine="0"/>
              <w:jc w:val="center"/>
              <w:rPr>
                <w:color w:val="000000"/>
              </w:rPr>
            </w:pPr>
            <w:r w:rsidRPr="00A5001B">
              <w:rPr>
                <w:color w:val="000000"/>
              </w:rPr>
              <w:t>19,36</w:t>
            </w:r>
          </w:p>
        </w:tc>
        <w:tc>
          <w:tcPr>
            <w:tcW w:w="2393" w:type="dxa"/>
          </w:tcPr>
          <w:p w:rsidR="00757CD5" w:rsidRPr="00A5001B" w:rsidRDefault="00757CD5" w:rsidP="00902392">
            <w:pPr>
              <w:spacing w:line="240" w:lineRule="auto"/>
              <w:ind w:left="0" w:right="0" w:firstLine="0"/>
              <w:jc w:val="center"/>
              <w:rPr>
                <w:color w:val="000000"/>
              </w:rPr>
            </w:pPr>
            <w:r w:rsidRPr="00A5001B">
              <w:rPr>
                <w:color w:val="000000"/>
              </w:rPr>
              <w:t>46,82</w:t>
            </w:r>
          </w:p>
        </w:tc>
      </w:tr>
      <w:tr w:rsidR="00757CD5" w:rsidRPr="00A5001B" w:rsidTr="00902392">
        <w:tc>
          <w:tcPr>
            <w:tcW w:w="2392" w:type="dxa"/>
          </w:tcPr>
          <w:p w:rsidR="00757CD5" w:rsidRPr="00A5001B" w:rsidRDefault="00757CD5" w:rsidP="00902392">
            <w:pPr>
              <w:spacing w:line="240" w:lineRule="auto"/>
              <w:ind w:left="0" w:right="0" w:firstLine="0"/>
              <w:jc w:val="left"/>
            </w:pPr>
            <w:r w:rsidRPr="00A5001B">
              <w:t>8.2 Здравоохранение и физическая культура</w:t>
            </w:r>
          </w:p>
        </w:tc>
        <w:tc>
          <w:tcPr>
            <w:tcW w:w="2393" w:type="dxa"/>
          </w:tcPr>
          <w:p w:rsidR="00757CD5" w:rsidRPr="00A5001B" w:rsidRDefault="00757CD5" w:rsidP="00902392">
            <w:pPr>
              <w:spacing w:line="240" w:lineRule="auto"/>
              <w:ind w:left="0" w:right="0" w:firstLine="0"/>
              <w:jc w:val="center"/>
              <w:rPr>
                <w:color w:val="000000"/>
              </w:rPr>
            </w:pPr>
            <w:r w:rsidRPr="00A5001B">
              <w:rPr>
                <w:color w:val="000000"/>
              </w:rPr>
              <w:t>42,48</w:t>
            </w:r>
          </w:p>
        </w:tc>
        <w:tc>
          <w:tcPr>
            <w:tcW w:w="2393" w:type="dxa"/>
          </w:tcPr>
          <w:p w:rsidR="00757CD5" w:rsidRPr="00A5001B" w:rsidRDefault="00757CD5" w:rsidP="00902392">
            <w:pPr>
              <w:spacing w:line="240" w:lineRule="auto"/>
              <w:ind w:left="0" w:right="0" w:firstLine="0"/>
              <w:jc w:val="center"/>
              <w:rPr>
                <w:color w:val="000000"/>
              </w:rPr>
            </w:pPr>
            <w:r w:rsidRPr="00A5001B">
              <w:rPr>
                <w:color w:val="000000"/>
              </w:rPr>
              <w:t>20,45</w:t>
            </w:r>
          </w:p>
        </w:tc>
        <w:tc>
          <w:tcPr>
            <w:tcW w:w="2393" w:type="dxa"/>
          </w:tcPr>
          <w:p w:rsidR="00757CD5" w:rsidRPr="00A5001B" w:rsidRDefault="00757CD5" w:rsidP="00902392">
            <w:pPr>
              <w:spacing w:line="240" w:lineRule="auto"/>
              <w:ind w:left="0" w:right="0" w:firstLine="0"/>
              <w:jc w:val="center"/>
              <w:rPr>
                <w:color w:val="000000"/>
              </w:rPr>
            </w:pPr>
            <w:r w:rsidRPr="00A5001B">
              <w:rPr>
                <w:color w:val="000000"/>
              </w:rPr>
              <w:t>49,45</w:t>
            </w:r>
          </w:p>
        </w:tc>
      </w:tr>
      <w:tr w:rsidR="00757CD5" w:rsidRPr="00A5001B" w:rsidTr="00902392">
        <w:tc>
          <w:tcPr>
            <w:tcW w:w="2392" w:type="dxa"/>
          </w:tcPr>
          <w:p w:rsidR="00757CD5" w:rsidRPr="00A5001B" w:rsidRDefault="00757CD5" w:rsidP="00902392">
            <w:pPr>
              <w:spacing w:line="240" w:lineRule="auto"/>
              <w:ind w:left="0" w:right="0" w:firstLine="0"/>
              <w:jc w:val="left"/>
            </w:pPr>
            <w:r w:rsidRPr="00A5001B">
              <w:t>8.3 Культура и средства массовой информации</w:t>
            </w:r>
          </w:p>
        </w:tc>
        <w:tc>
          <w:tcPr>
            <w:tcW w:w="2393" w:type="dxa"/>
          </w:tcPr>
          <w:p w:rsidR="00757CD5" w:rsidRPr="00A5001B" w:rsidRDefault="00757CD5" w:rsidP="00902392">
            <w:pPr>
              <w:spacing w:line="240" w:lineRule="auto"/>
              <w:ind w:left="0" w:right="0" w:firstLine="0"/>
              <w:jc w:val="center"/>
              <w:rPr>
                <w:color w:val="000000"/>
              </w:rPr>
            </w:pPr>
            <w:r w:rsidRPr="00A5001B">
              <w:rPr>
                <w:color w:val="000000"/>
              </w:rPr>
              <w:t>0,75</w:t>
            </w:r>
          </w:p>
        </w:tc>
        <w:tc>
          <w:tcPr>
            <w:tcW w:w="2393" w:type="dxa"/>
          </w:tcPr>
          <w:p w:rsidR="00757CD5" w:rsidRPr="00A5001B" w:rsidRDefault="00757CD5" w:rsidP="00902392">
            <w:pPr>
              <w:spacing w:line="240" w:lineRule="auto"/>
              <w:ind w:left="0" w:right="0" w:firstLine="0"/>
              <w:jc w:val="center"/>
              <w:rPr>
                <w:color w:val="000000"/>
              </w:rPr>
            </w:pPr>
            <w:r w:rsidRPr="00A5001B">
              <w:rPr>
                <w:color w:val="000000"/>
              </w:rPr>
              <w:t>0,36</w:t>
            </w:r>
          </w:p>
        </w:tc>
        <w:tc>
          <w:tcPr>
            <w:tcW w:w="2393" w:type="dxa"/>
          </w:tcPr>
          <w:p w:rsidR="00757CD5" w:rsidRPr="00A5001B" w:rsidRDefault="00757CD5" w:rsidP="00902392">
            <w:pPr>
              <w:spacing w:line="240" w:lineRule="auto"/>
              <w:ind w:left="0" w:right="0" w:firstLine="0"/>
              <w:jc w:val="center"/>
              <w:rPr>
                <w:color w:val="000000"/>
              </w:rPr>
            </w:pPr>
            <w:r w:rsidRPr="00A5001B">
              <w:rPr>
                <w:color w:val="000000"/>
              </w:rPr>
              <w:t>0,87</w:t>
            </w:r>
          </w:p>
        </w:tc>
      </w:tr>
      <w:tr w:rsidR="00757CD5" w:rsidRPr="00A5001B" w:rsidTr="00902392">
        <w:tc>
          <w:tcPr>
            <w:tcW w:w="2392" w:type="dxa"/>
          </w:tcPr>
          <w:p w:rsidR="00757CD5" w:rsidRPr="00A5001B" w:rsidRDefault="00757CD5" w:rsidP="00902392">
            <w:pPr>
              <w:spacing w:line="240" w:lineRule="auto"/>
              <w:ind w:left="0" w:right="0" w:firstLine="0"/>
              <w:jc w:val="left"/>
            </w:pPr>
            <w:r w:rsidRPr="00A5001B">
              <w:t>8.4 Социальная политика</w:t>
            </w:r>
          </w:p>
        </w:tc>
        <w:tc>
          <w:tcPr>
            <w:tcW w:w="2393" w:type="dxa"/>
          </w:tcPr>
          <w:p w:rsidR="00757CD5" w:rsidRPr="00A5001B" w:rsidRDefault="00757CD5" w:rsidP="00902392">
            <w:pPr>
              <w:spacing w:line="240" w:lineRule="auto"/>
              <w:ind w:left="0" w:right="0" w:firstLine="0"/>
              <w:jc w:val="center"/>
              <w:rPr>
                <w:color w:val="000000"/>
              </w:rPr>
            </w:pPr>
            <w:r w:rsidRPr="00A5001B">
              <w:rPr>
                <w:color w:val="000000"/>
              </w:rPr>
              <w:t>2,46</w:t>
            </w:r>
          </w:p>
        </w:tc>
        <w:tc>
          <w:tcPr>
            <w:tcW w:w="2393" w:type="dxa"/>
          </w:tcPr>
          <w:p w:rsidR="00757CD5" w:rsidRPr="00A5001B" w:rsidRDefault="00757CD5" w:rsidP="00902392">
            <w:pPr>
              <w:spacing w:line="240" w:lineRule="auto"/>
              <w:ind w:left="0" w:right="0" w:firstLine="0"/>
              <w:jc w:val="center"/>
              <w:rPr>
                <w:color w:val="000000"/>
              </w:rPr>
            </w:pPr>
            <w:r w:rsidRPr="00A5001B">
              <w:rPr>
                <w:color w:val="000000"/>
              </w:rPr>
              <w:t>1,18</w:t>
            </w:r>
          </w:p>
        </w:tc>
        <w:tc>
          <w:tcPr>
            <w:tcW w:w="2393" w:type="dxa"/>
          </w:tcPr>
          <w:p w:rsidR="00757CD5" w:rsidRPr="00A5001B" w:rsidRDefault="00757CD5" w:rsidP="00902392">
            <w:pPr>
              <w:spacing w:line="240" w:lineRule="auto"/>
              <w:ind w:left="0" w:right="0" w:firstLine="0"/>
              <w:jc w:val="center"/>
              <w:rPr>
                <w:color w:val="000000"/>
              </w:rPr>
            </w:pPr>
            <w:r w:rsidRPr="00A5001B">
              <w:rPr>
                <w:color w:val="000000"/>
              </w:rPr>
              <w:t>2,86</w:t>
            </w:r>
          </w:p>
        </w:tc>
      </w:tr>
      <w:tr w:rsidR="00757CD5" w:rsidRPr="00A5001B" w:rsidTr="00902392">
        <w:tc>
          <w:tcPr>
            <w:tcW w:w="2392" w:type="dxa"/>
          </w:tcPr>
          <w:p w:rsidR="00757CD5" w:rsidRPr="00A5001B" w:rsidRDefault="00757CD5" w:rsidP="00902392">
            <w:pPr>
              <w:spacing w:line="240" w:lineRule="auto"/>
              <w:ind w:left="0" w:right="0" w:firstLine="0"/>
              <w:jc w:val="left"/>
            </w:pPr>
            <w:r w:rsidRPr="00A5001B">
              <w:t>9 Обслуживание муниципального долга</w:t>
            </w:r>
          </w:p>
        </w:tc>
        <w:tc>
          <w:tcPr>
            <w:tcW w:w="2393" w:type="dxa"/>
          </w:tcPr>
          <w:p w:rsidR="00757CD5" w:rsidRPr="00A5001B" w:rsidRDefault="00757CD5" w:rsidP="00902392">
            <w:pPr>
              <w:spacing w:line="240" w:lineRule="auto"/>
              <w:ind w:left="0" w:right="0" w:firstLine="0"/>
              <w:jc w:val="center"/>
              <w:rPr>
                <w:color w:val="000000"/>
              </w:rPr>
            </w:pPr>
            <w:r w:rsidRPr="00A5001B">
              <w:rPr>
                <w:color w:val="000000"/>
              </w:rPr>
              <w:t>0,19</w:t>
            </w:r>
          </w:p>
        </w:tc>
        <w:tc>
          <w:tcPr>
            <w:tcW w:w="2393" w:type="dxa"/>
          </w:tcPr>
          <w:p w:rsidR="00757CD5" w:rsidRPr="00A5001B" w:rsidRDefault="00757CD5" w:rsidP="00902392">
            <w:pPr>
              <w:spacing w:line="240" w:lineRule="auto"/>
              <w:ind w:left="0" w:right="0" w:firstLine="0"/>
              <w:jc w:val="center"/>
              <w:rPr>
                <w:color w:val="000000"/>
              </w:rPr>
            </w:pPr>
            <w:r w:rsidRPr="00A5001B">
              <w:rPr>
                <w:color w:val="000000"/>
              </w:rPr>
              <w:t>0,09</w:t>
            </w:r>
          </w:p>
        </w:tc>
        <w:tc>
          <w:tcPr>
            <w:tcW w:w="2393" w:type="dxa"/>
          </w:tcPr>
          <w:p w:rsidR="00757CD5" w:rsidRPr="00A5001B" w:rsidRDefault="00757CD5" w:rsidP="00902392">
            <w:pPr>
              <w:spacing w:line="240" w:lineRule="auto"/>
              <w:ind w:left="0" w:right="0" w:firstLine="0"/>
              <w:jc w:val="center"/>
              <w:rPr>
                <w:color w:val="000000"/>
              </w:rPr>
            </w:pPr>
            <w:r w:rsidRPr="00A5001B">
              <w:rPr>
                <w:color w:val="000000"/>
              </w:rPr>
              <w:t>100</w:t>
            </w:r>
          </w:p>
        </w:tc>
      </w:tr>
      <w:tr w:rsidR="00757CD5" w:rsidRPr="00A5001B" w:rsidTr="00902392">
        <w:tc>
          <w:tcPr>
            <w:tcW w:w="2392" w:type="dxa"/>
          </w:tcPr>
          <w:p w:rsidR="00757CD5" w:rsidRPr="00A5001B" w:rsidRDefault="00757CD5" w:rsidP="00902392">
            <w:pPr>
              <w:spacing w:line="240" w:lineRule="auto"/>
              <w:ind w:left="0" w:right="0" w:firstLine="0"/>
              <w:jc w:val="left"/>
            </w:pPr>
            <w:r w:rsidRPr="00A5001B">
              <w:t>10 Трансферты населению</w:t>
            </w:r>
          </w:p>
        </w:tc>
        <w:tc>
          <w:tcPr>
            <w:tcW w:w="2393" w:type="dxa"/>
          </w:tcPr>
          <w:p w:rsidR="00757CD5" w:rsidRPr="00A5001B" w:rsidRDefault="00757CD5" w:rsidP="00902392">
            <w:pPr>
              <w:spacing w:line="240" w:lineRule="auto"/>
              <w:ind w:left="0" w:right="0" w:firstLine="0"/>
              <w:jc w:val="center"/>
              <w:rPr>
                <w:color w:val="000000"/>
              </w:rPr>
            </w:pPr>
            <w:r w:rsidRPr="00A5001B">
              <w:rPr>
                <w:color w:val="000000"/>
              </w:rPr>
              <w:t>0,38</w:t>
            </w:r>
          </w:p>
        </w:tc>
        <w:tc>
          <w:tcPr>
            <w:tcW w:w="2393" w:type="dxa"/>
          </w:tcPr>
          <w:p w:rsidR="00757CD5" w:rsidRPr="00A5001B" w:rsidRDefault="00757CD5" w:rsidP="00902392">
            <w:pPr>
              <w:spacing w:line="240" w:lineRule="auto"/>
              <w:ind w:left="0" w:right="0" w:firstLine="0"/>
              <w:jc w:val="center"/>
              <w:rPr>
                <w:color w:val="000000"/>
              </w:rPr>
            </w:pPr>
            <w:r w:rsidRPr="00A5001B">
              <w:rPr>
                <w:color w:val="000000"/>
              </w:rPr>
              <w:t>0,18</w:t>
            </w:r>
          </w:p>
        </w:tc>
        <w:tc>
          <w:tcPr>
            <w:tcW w:w="2393" w:type="dxa"/>
          </w:tcPr>
          <w:p w:rsidR="00757CD5" w:rsidRPr="00A5001B" w:rsidRDefault="00757CD5" w:rsidP="00902392">
            <w:pPr>
              <w:spacing w:line="240" w:lineRule="auto"/>
              <w:ind w:left="0" w:right="0" w:firstLine="0"/>
              <w:jc w:val="center"/>
              <w:rPr>
                <w:color w:val="000000"/>
              </w:rPr>
            </w:pPr>
            <w:r w:rsidRPr="00A5001B">
              <w:rPr>
                <w:color w:val="000000"/>
              </w:rPr>
              <w:t>100</w:t>
            </w:r>
          </w:p>
        </w:tc>
      </w:tr>
      <w:tr w:rsidR="00757CD5" w:rsidRPr="00A5001B" w:rsidTr="00902392">
        <w:tc>
          <w:tcPr>
            <w:tcW w:w="2392" w:type="dxa"/>
          </w:tcPr>
          <w:p w:rsidR="00757CD5" w:rsidRPr="00A5001B" w:rsidRDefault="00757CD5" w:rsidP="00902392">
            <w:pPr>
              <w:spacing w:line="240" w:lineRule="auto"/>
              <w:ind w:left="0" w:right="0" w:firstLine="0"/>
              <w:jc w:val="left"/>
            </w:pPr>
            <w:r w:rsidRPr="00A5001B">
              <w:t>11 Прочие расходы</w:t>
            </w:r>
          </w:p>
        </w:tc>
        <w:tc>
          <w:tcPr>
            <w:tcW w:w="2393" w:type="dxa"/>
          </w:tcPr>
          <w:p w:rsidR="00757CD5" w:rsidRPr="00A5001B" w:rsidRDefault="00757CD5" w:rsidP="00902392">
            <w:pPr>
              <w:spacing w:line="240" w:lineRule="auto"/>
              <w:ind w:left="0" w:right="0" w:firstLine="0"/>
              <w:jc w:val="center"/>
              <w:rPr>
                <w:color w:val="000000"/>
              </w:rPr>
            </w:pPr>
            <w:r w:rsidRPr="00A5001B">
              <w:rPr>
                <w:color w:val="000000"/>
              </w:rPr>
              <w:t>5,00</w:t>
            </w:r>
          </w:p>
        </w:tc>
        <w:tc>
          <w:tcPr>
            <w:tcW w:w="2393" w:type="dxa"/>
          </w:tcPr>
          <w:p w:rsidR="00757CD5" w:rsidRPr="00A5001B" w:rsidRDefault="00757CD5" w:rsidP="00902392">
            <w:pPr>
              <w:spacing w:line="240" w:lineRule="auto"/>
              <w:ind w:left="0" w:right="0" w:firstLine="0"/>
              <w:jc w:val="center"/>
              <w:rPr>
                <w:color w:val="000000"/>
              </w:rPr>
            </w:pPr>
            <w:r w:rsidRPr="00A5001B">
              <w:rPr>
                <w:color w:val="000000"/>
              </w:rPr>
              <w:t>2,41</w:t>
            </w:r>
          </w:p>
        </w:tc>
        <w:tc>
          <w:tcPr>
            <w:tcW w:w="2393" w:type="dxa"/>
          </w:tcPr>
          <w:p w:rsidR="00757CD5" w:rsidRPr="00A5001B" w:rsidRDefault="00757CD5" w:rsidP="00902392">
            <w:pPr>
              <w:spacing w:line="240" w:lineRule="auto"/>
              <w:ind w:left="0" w:right="0" w:firstLine="0"/>
              <w:jc w:val="center"/>
              <w:rPr>
                <w:color w:val="000000"/>
              </w:rPr>
            </w:pPr>
            <w:r w:rsidRPr="00A5001B">
              <w:rPr>
                <w:color w:val="000000"/>
              </w:rPr>
              <w:t>100</w:t>
            </w:r>
          </w:p>
        </w:tc>
      </w:tr>
      <w:tr w:rsidR="00757CD5" w:rsidRPr="00A5001B" w:rsidTr="00902392">
        <w:tc>
          <w:tcPr>
            <w:tcW w:w="2392" w:type="dxa"/>
          </w:tcPr>
          <w:p w:rsidR="00757CD5" w:rsidRPr="00A5001B" w:rsidRDefault="00757CD5" w:rsidP="00902392">
            <w:pPr>
              <w:spacing w:line="240" w:lineRule="auto"/>
              <w:ind w:left="0" w:right="0" w:firstLine="0"/>
              <w:jc w:val="left"/>
            </w:pPr>
            <w:r w:rsidRPr="00A5001B">
              <w:t>Всего доходов</w:t>
            </w:r>
          </w:p>
        </w:tc>
        <w:tc>
          <w:tcPr>
            <w:tcW w:w="2393" w:type="dxa"/>
          </w:tcPr>
          <w:p w:rsidR="00757CD5" w:rsidRPr="00A5001B" w:rsidRDefault="00757CD5" w:rsidP="00902392">
            <w:pPr>
              <w:spacing w:line="240" w:lineRule="auto"/>
              <w:ind w:left="0" w:right="0" w:firstLine="0"/>
              <w:jc w:val="center"/>
              <w:rPr>
                <w:color w:val="000000"/>
              </w:rPr>
            </w:pPr>
            <w:r w:rsidRPr="00A5001B">
              <w:rPr>
                <w:color w:val="000000"/>
              </w:rPr>
              <w:t>207,68</w:t>
            </w:r>
          </w:p>
        </w:tc>
        <w:tc>
          <w:tcPr>
            <w:tcW w:w="2393" w:type="dxa"/>
          </w:tcPr>
          <w:p w:rsidR="00757CD5" w:rsidRPr="00A5001B" w:rsidRDefault="00757CD5" w:rsidP="00902392">
            <w:pPr>
              <w:spacing w:line="240" w:lineRule="auto"/>
              <w:ind w:left="0" w:right="0" w:firstLine="0"/>
              <w:jc w:val="center"/>
              <w:rPr>
                <w:color w:val="000000"/>
              </w:rPr>
            </w:pPr>
            <w:r w:rsidRPr="00A5001B">
              <w:rPr>
                <w:color w:val="000000"/>
              </w:rPr>
              <w:t>100</w:t>
            </w:r>
          </w:p>
        </w:tc>
        <w:tc>
          <w:tcPr>
            <w:tcW w:w="2393" w:type="dxa"/>
          </w:tcPr>
          <w:p w:rsidR="00757CD5" w:rsidRPr="00A5001B" w:rsidRDefault="00757CD5" w:rsidP="00902392">
            <w:pPr>
              <w:spacing w:line="240" w:lineRule="auto"/>
              <w:ind w:left="0" w:right="0" w:firstLine="0"/>
              <w:jc w:val="center"/>
              <w:rPr>
                <w:color w:val="000000"/>
              </w:rPr>
            </w:pPr>
            <w:r w:rsidRPr="00A5001B">
              <w:rPr>
                <w:color w:val="000000"/>
              </w:rPr>
              <w:t>-</w:t>
            </w:r>
          </w:p>
        </w:tc>
      </w:tr>
    </w:tbl>
    <w:p w:rsidR="00757CD5" w:rsidRPr="00103129" w:rsidRDefault="00757CD5" w:rsidP="00E715D7"/>
    <w:p w:rsidR="00757CD5" w:rsidRDefault="00757CD5" w:rsidP="00815FB3">
      <w:r>
        <w:t xml:space="preserve">Анализируя таблицу 6, отражающую структуру расходов местного бюджета, можно сделать следующие выводы. </w:t>
      </w:r>
    </w:p>
    <w:p w:rsidR="00757CD5" w:rsidRPr="00902392" w:rsidRDefault="00757CD5" w:rsidP="00815FB3">
      <w:pPr>
        <w:rPr>
          <w:color w:val="000000"/>
          <w:szCs w:val="24"/>
        </w:rPr>
      </w:pPr>
      <w:r>
        <w:rPr>
          <w:color w:val="000000"/>
          <w:szCs w:val="24"/>
        </w:rPr>
        <w:t>Структура расходов местного бюджета включает в себя 11 направлений. Примем показатели суммарного объема расходов за 100% для дальнейшего анализа таблицы.</w:t>
      </w:r>
    </w:p>
    <w:p w:rsidR="00757CD5" w:rsidRDefault="00757CD5" w:rsidP="00815FB3">
      <w:pPr>
        <w:rPr>
          <w:color w:val="000000"/>
          <w:szCs w:val="24"/>
        </w:rPr>
      </w:pPr>
      <w:r>
        <w:t xml:space="preserve">Первым направлением являются расходы на содержание органов местного самоуправления. В анализируемом году они составили </w:t>
      </w:r>
      <w:r>
        <w:rPr>
          <w:color w:val="000000"/>
          <w:szCs w:val="24"/>
        </w:rPr>
        <w:t>6,8 млн. руб., что равняется 3,27% всех расходов местного бюджета.</w:t>
      </w:r>
    </w:p>
    <w:p w:rsidR="00757CD5" w:rsidRDefault="00757CD5" w:rsidP="00815FB3">
      <w:pPr>
        <w:rPr>
          <w:color w:val="000000"/>
          <w:szCs w:val="24"/>
        </w:rPr>
      </w:pPr>
      <w:r>
        <w:t xml:space="preserve">На правоохранительную деятельность из местного бюджета было направлено в анализируемом году </w:t>
      </w:r>
      <w:r>
        <w:rPr>
          <w:color w:val="000000"/>
          <w:szCs w:val="24"/>
        </w:rPr>
        <w:t>11,33 млн. руб. или 5,46% всех расходов бюджета.</w:t>
      </w:r>
    </w:p>
    <w:p w:rsidR="00757CD5" w:rsidRDefault="00757CD5" w:rsidP="00815FB3">
      <w:pPr>
        <w:rPr>
          <w:color w:val="000000"/>
          <w:szCs w:val="24"/>
        </w:rPr>
      </w:pPr>
      <w:r>
        <w:t xml:space="preserve">Расходы на фундаментальные исследования были равны всего </w:t>
      </w:r>
      <w:r>
        <w:rPr>
          <w:color w:val="000000"/>
          <w:szCs w:val="24"/>
        </w:rPr>
        <w:t>5,66 млн. руб. (0,05% всех расходов местного бюджета).</w:t>
      </w:r>
    </w:p>
    <w:p w:rsidR="00757CD5" w:rsidRDefault="00757CD5" w:rsidP="00815FB3">
      <w:r>
        <w:t>Затраты на промышленность и строительство в анализируемом году составили 8,69 млн. руб. или 4,18% всех расходов муниципалитета.</w:t>
      </w:r>
    </w:p>
    <w:p w:rsidR="00757CD5" w:rsidRDefault="00757CD5" w:rsidP="00815FB3">
      <w:r>
        <w:t>На сельское хозяйство было направлено из муниципального бюджета 5,66 млн. руб., что равняется 2,73% совокупных расходов бюджета.</w:t>
      </w:r>
    </w:p>
    <w:p w:rsidR="00757CD5" w:rsidRDefault="00757CD5" w:rsidP="00815FB3">
      <w:r>
        <w:t>Расходы на транспорт, связь и дорожное хозяйство были в размере 8,12 млн. руб. или 3,91% всех расходов местного бюджета.</w:t>
      </w:r>
    </w:p>
    <w:p w:rsidR="00757CD5" w:rsidRDefault="00757CD5" w:rsidP="00815FB3">
      <w:r>
        <w:t>На жилищно-коммунальное хозяйство и благоустройство территорий было потрачено 75,52 млн. руб., что составило 36,36% всех расходов.</w:t>
      </w:r>
    </w:p>
    <w:p w:rsidR="00757CD5" w:rsidRDefault="00757CD5" w:rsidP="009C61F3">
      <w:pPr>
        <w:rPr>
          <w:color w:val="000000"/>
          <w:szCs w:val="24"/>
        </w:rPr>
      </w:pPr>
      <w:r>
        <w:rPr>
          <w:color w:val="000000"/>
          <w:szCs w:val="24"/>
        </w:rPr>
        <w:t>Рассмотрим одно из важнейших направлений расходов местного бюджета – социальная сфера. В анализируемом году они составили 85,9 млн. руб.  или 41,36% всех расходов бюджета. Примем эту сумму за 100 % для соотношения составляющих этого раздела. В социальные отрасли входят:</w:t>
      </w:r>
    </w:p>
    <w:p w:rsidR="00757CD5" w:rsidRDefault="00757CD5" w:rsidP="009C61F3">
      <w:pPr>
        <w:rPr>
          <w:color w:val="000000"/>
          <w:szCs w:val="24"/>
        </w:rPr>
      </w:pPr>
      <w:r>
        <w:rPr>
          <w:color w:val="000000"/>
          <w:szCs w:val="24"/>
        </w:rPr>
        <w:t xml:space="preserve">- </w:t>
      </w:r>
      <w:r>
        <w:t>о</w:t>
      </w:r>
      <w:r w:rsidRPr="00A034CF">
        <w:t>бразование</w:t>
      </w:r>
      <w:r>
        <w:t xml:space="preserve">, расходы на которое составили </w:t>
      </w:r>
      <w:r w:rsidRPr="00902392">
        <w:rPr>
          <w:color w:val="000000"/>
        </w:rPr>
        <w:t>40,22</w:t>
      </w:r>
      <w:r>
        <w:rPr>
          <w:color w:val="000000"/>
        </w:rPr>
        <w:t xml:space="preserve"> </w:t>
      </w:r>
      <w:r>
        <w:rPr>
          <w:color w:val="000000"/>
          <w:szCs w:val="24"/>
        </w:rPr>
        <w:t xml:space="preserve">млн. руб. или </w:t>
      </w:r>
      <w:r w:rsidRPr="00902392">
        <w:rPr>
          <w:color w:val="000000"/>
        </w:rPr>
        <w:t>46,82</w:t>
      </w:r>
      <w:r>
        <w:rPr>
          <w:color w:val="000000"/>
          <w:szCs w:val="24"/>
        </w:rPr>
        <w:t>% расходов данного раздела;</w:t>
      </w:r>
    </w:p>
    <w:p w:rsidR="00757CD5" w:rsidRDefault="00757CD5" w:rsidP="009C61F3">
      <w:r>
        <w:rPr>
          <w:color w:val="000000"/>
          <w:szCs w:val="24"/>
        </w:rPr>
        <w:t xml:space="preserve">- </w:t>
      </w:r>
      <w:r>
        <w:t>к</w:t>
      </w:r>
      <w:r w:rsidRPr="00A034CF">
        <w:t>ультура</w:t>
      </w:r>
      <w:r>
        <w:t xml:space="preserve"> и</w:t>
      </w:r>
      <w:r w:rsidRPr="009C61F3">
        <w:t xml:space="preserve"> </w:t>
      </w:r>
      <w:r>
        <w:t xml:space="preserve">средства массовой информации – </w:t>
      </w:r>
      <w:r w:rsidRPr="00902392">
        <w:rPr>
          <w:color w:val="000000"/>
        </w:rPr>
        <w:t>0,75</w:t>
      </w:r>
      <w:r>
        <w:rPr>
          <w:color w:val="000000"/>
        </w:rPr>
        <w:t xml:space="preserve"> </w:t>
      </w:r>
      <w:r>
        <w:t>млн. руб. или 0,87%;</w:t>
      </w:r>
    </w:p>
    <w:p w:rsidR="00757CD5" w:rsidRDefault="00757CD5" w:rsidP="009C61F3">
      <w:pPr>
        <w:rPr>
          <w:color w:val="000000"/>
          <w:szCs w:val="24"/>
        </w:rPr>
      </w:pPr>
      <w:r>
        <w:t>- з</w:t>
      </w:r>
      <w:r w:rsidRPr="00A034CF">
        <w:t>дравоохранение и физическая культура</w:t>
      </w:r>
      <w:r>
        <w:t xml:space="preserve"> – </w:t>
      </w:r>
      <w:r w:rsidRPr="00902392">
        <w:rPr>
          <w:color w:val="000000"/>
        </w:rPr>
        <w:t>42,48</w:t>
      </w:r>
      <w:r>
        <w:rPr>
          <w:color w:val="000000"/>
        </w:rPr>
        <w:t xml:space="preserve"> </w:t>
      </w:r>
      <w:r>
        <w:rPr>
          <w:color w:val="000000"/>
          <w:szCs w:val="24"/>
        </w:rPr>
        <w:t>млн. руб. или 49,45%;</w:t>
      </w:r>
    </w:p>
    <w:p w:rsidR="00757CD5" w:rsidRDefault="00757CD5" w:rsidP="009C61F3">
      <w:pPr>
        <w:rPr>
          <w:color w:val="000000"/>
          <w:szCs w:val="24"/>
        </w:rPr>
      </w:pPr>
      <w:r>
        <w:rPr>
          <w:color w:val="000000"/>
          <w:szCs w:val="24"/>
        </w:rPr>
        <w:t>- социальная политика – 2,46 млн. руб. или 2,86%.</w:t>
      </w:r>
    </w:p>
    <w:p w:rsidR="00757CD5" w:rsidRDefault="00757CD5" w:rsidP="009704EA">
      <w:pPr>
        <w:rPr>
          <w:color w:val="000000"/>
          <w:szCs w:val="24"/>
        </w:rPr>
      </w:pPr>
      <w:r>
        <w:t xml:space="preserve">Расходы на обслуживание муниципального долга в анализируемом году составили </w:t>
      </w:r>
      <w:r>
        <w:rPr>
          <w:color w:val="000000"/>
          <w:szCs w:val="24"/>
        </w:rPr>
        <w:t>0,19 млн. руб., что равно 0,09% всех расходов местного бюджета.</w:t>
      </w:r>
    </w:p>
    <w:p w:rsidR="00757CD5" w:rsidRDefault="00757CD5" w:rsidP="009704EA">
      <w:pPr>
        <w:rPr>
          <w:color w:val="000000"/>
          <w:szCs w:val="24"/>
        </w:rPr>
      </w:pPr>
      <w:r>
        <w:t>Еще одним разделами структуры расходов муниципального бюджета являются трансферты населению, которые в анализируемом году составляют 0,38 млн. руб. или 0,18% всех расходов.</w:t>
      </w:r>
    </w:p>
    <w:p w:rsidR="00757CD5" w:rsidRDefault="00757CD5">
      <w:pPr>
        <w:rPr>
          <w:color w:val="000000"/>
          <w:szCs w:val="24"/>
        </w:rPr>
      </w:pPr>
      <w:r>
        <w:t xml:space="preserve">В последней строке таблицы 6 показана общая сумма расходов местного бюджета, равная </w:t>
      </w:r>
      <w:r>
        <w:rPr>
          <w:color w:val="000000"/>
          <w:szCs w:val="24"/>
        </w:rPr>
        <w:t>207,68 млн. руб.</w:t>
      </w:r>
    </w:p>
    <w:p w:rsidR="00757CD5" w:rsidRDefault="00757CD5" w:rsidP="008F0BE6">
      <w:pPr>
        <w:pStyle w:val="1"/>
        <w:jc w:val="center"/>
      </w:pPr>
      <w:bookmarkStart w:id="9" w:name="_Toc288718977"/>
      <w:r>
        <w:t>Заключение</w:t>
      </w:r>
      <w:bookmarkEnd w:id="9"/>
    </w:p>
    <w:p w:rsidR="00757CD5" w:rsidRPr="00596474" w:rsidRDefault="00757CD5" w:rsidP="00596474"/>
    <w:p w:rsidR="00757CD5" w:rsidRDefault="00757CD5" w:rsidP="008F0BE6">
      <w:r>
        <w:t>В заключении курсовой работы хочу привести обобщающие выводы расчетной части.</w:t>
      </w:r>
    </w:p>
    <w:p w:rsidR="00757CD5" w:rsidRDefault="00757CD5" w:rsidP="008F0BE6">
      <w:pPr>
        <w:ind w:firstLine="708"/>
        <w:rPr>
          <w:color w:val="000000"/>
          <w:szCs w:val="24"/>
        </w:rPr>
      </w:pPr>
      <w:r>
        <w:t xml:space="preserve">В результате анализа таблицы 1 «Расчет структуры доходов федерального бюджета», можно сделать следующие выводы. Общий доход федерального бюджета в 2007 г. составил </w:t>
      </w:r>
      <w:r w:rsidRPr="004D627B">
        <w:rPr>
          <w:color w:val="000000"/>
          <w:szCs w:val="24"/>
        </w:rPr>
        <w:t>214193,60</w:t>
      </w:r>
      <w:r>
        <w:rPr>
          <w:color w:val="000000"/>
          <w:szCs w:val="24"/>
        </w:rPr>
        <w:t xml:space="preserve"> млн. руб., в 2008 г. - </w:t>
      </w:r>
      <w:r w:rsidRPr="004D627B">
        <w:rPr>
          <w:color w:val="000000"/>
          <w:szCs w:val="24"/>
        </w:rPr>
        <w:t>3205815,50</w:t>
      </w:r>
      <w:r>
        <w:rPr>
          <w:color w:val="000000"/>
          <w:szCs w:val="24"/>
        </w:rPr>
        <w:t xml:space="preserve"> млн. руб. и в 2009 г. - </w:t>
      </w:r>
      <w:r w:rsidRPr="004D627B">
        <w:rPr>
          <w:color w:val="000000"/>
          <w:szCs w:val="24"/>
        </w:rPr>
        <w:t>6575260,19</w:t>
      </w:r>
      <w:r>
        <w:rPr>
          <w:color w:val="000000"/>
          <w:szCs w:val="24"/>
        </w:rPr>
        <w:t xml:space="preserve"> млн. руб. В динамике видно увеличение доходов федерального бюджета за анализируемый период в 30,7 раз. Также, п</w:t>
      </w:r>
      <w:r>
        <w:t xml:space="preserve">оследняя строка таблицы 1 показывает уровень дефицита/профицита федерального бюджета Российской Федерации. В 2007 г. в России присутствовал дефицит бюджета в размере </w:t>
      </w:r>
      <w:r w:rsidRPr="004D627B">
        <w:rPr>
          <w:color w:val="000000"/>
          <w:szCs w:val="24"/>
        </w:rPr>
        <w:t>45972,80</w:t>
      </w:r>
      <w:r>
        <w:rPr>
          <w:color w:val="000000"/>
          <w:szCs w:val="24"/>
        </w:rPr>
        <w:t xml:space="preserve"> млн. руб., в 2008 г. страна уже вышла в профицит, и он был равен </w:t>
      </w:r>
      <w:r w:rsidRPr="004D627B">
        <w:rPr>
          <w:color w:val="000000"/>
          <w:szCs w:val="24"/>
        </w:rPr>
        <w:t>720734,56</w:t>
      </w:r>
      <w:r>
        <w:rPr>
          <w:color w:val="000000"/>
          <w:szCs w:val="24"/>
        </w:rPr>
        <w:t xml:space="preserve"> млн. руб., а к 2009 г. профицит еще увеличился и составил </w:t>
      </w:r>
      <w:r w:rsidRPr="004D627B">
        <w:rPr>
          <w:color w:val="000000"/>
          <w:szCs w:val="24"/>
        </w:rPr>
        <w:t>1467789,73</w:t>
      </w:r>
      <w:r>
        <w:rPr>
          <w:color w:val="000000"/>
          <w:szCs w:val="24"/>
        </w:rPr>
        <w:t xml:space="preserve"> млн. руб.</w:t>
      </w:r>
    </w:p>
    <w:p w:rsidR="00757CD5" w:rsidRPr="00562FEA" w:rsidRDefault="00757CD5" w:rsidP="008F0BE6">
      <w:pPr>
        <w:ind w:firstLine="708"/>
      </w:pPr>
      <w:r w:rsidRPr="008F0BE6">
        <w:t xml:space="preserve">В результате анализа </w:t>
      </w:r>
      <w:r>
        <w:t xml:space="preserve">таблицы 2 «Расчет структуры расходов федерального бюджета», можно сделать следующие выводы. Суммарный объем расходов федерального бюджета в 2007 г. составил </w:t>
      </w:r>
      <w:r w:rsidRPr="00902392">
        <w:rPr>
          <w:color w:val="000000"/>
          <w:szCs w:val="24"/>
        </w:rPr>
        <w:t>260166,40</w:t>
      </w:r>
      <w:r>
        <w:rPr>
          <w:color w:val="000000"/>
          <w:szCs w:val="24"/>
        </w:rPr>
        <w:t xml:space="preserve"> млн. руб., в 2008 г. - </w:t>
      </w:r>
      <w:r w:rsidRPr="00902392">
        <w:rPr>
          <w:color w:val="000000"/>
          <w:szCs w:val="24"/>
        </w:rPr>
        <w:t>2485080,94</w:t>
      </w:r>
      <w:r>
        <w:rPr>
          <w:color w:val="000000"/>
          <w:szCs w:val="24"/>
        </w:rPr>
        <w:t xml:space="preserve"> млн. руб. и в 2009 г. – 5207470,46 млн. руб. Динамика в анализируемом периоде составляет 19 раз.</w:t>
      </w:r>
    </w:p>
    <w:p w:rsidR="00757CD5" w:rsidRDefault="00757CD5" w:rsidP="008F0BE6">
      <w:r>
        <w:t>Можно сделать общий вывод по первым двум таблицам. В Российской Федерации за анализируемый период и сумма доходов, и сумма расходов значительно увеличились. Но все же доходы увеличились значительнее, вследствие этого образовался профицит федерального бюджета. Это является показателем положительного развития экономики нашей страны.</w:t>
      </w:r>
    </w:p>
    <w:p w:rsidR="00757CD5" w:rsidRDefault="00757CD5" w:rsidP="00596474">
      <w:pPr>
        <w:ind w:firstLine="708"/>
        <w:rPr>
          <w:color w:val="000000"/>
          <w:szCs w:val="24"/>
        </w:rPr>
      </w:pPr>
      <w:r>
        <w:t xml:space="preserve">В результате анализа таблицы 3 и таблицы 4, отражающих структуры доходов и расходов регионального бюджета, можно сделать следующие выводы. </w:t>
      </w:r>
      <w:r>
        <w:rPr>
          <w:color w:val="000000"/>
          <w:szCs w:val="24"/>
        </w:rPr>
        <w:t xml:space="preserve">Сумма доходов регионального бюджета Российской Федерации составляет </w:t>
      </w:r>
      <w:r w:rsidRPr="00902392">
        <w:rPr>
          <w:color w:val="000000"/>
          <w:szCs w:val="24"/>
        </w:rPr>
        <w:t>9883,68</w:t>
      </w:r>
      <w:r>
        <w:rPr>
          <w:color w:val="000000"/>
          <w:szCs w:val="24"/>
        </w:rPr>
        <w:t xml:space="preserve"> млн. руб., и сумма расходов регионального бюджета также составляет </w:t>
      </w:r>
      <w:r w:rsidRPr="00902392">
        <w:rPr>
          <w:color w:val="000000"/>
          <w:szCs w:val="24"/>
        </w:rPr>
        <w:t>9883,68</w:t>
      </w:r>
      <w:r>
        <w:rPr>
          <w:color w:val="000000"/>
          <w:szCs w:val="24"/>
        </w:rPr>
        <w:t xml:space="preserve"> млн. руб. Из чего получается вывод, что в анализируемом году данный регион правильно исполнил свой бюджет и не находится ни в дефиците, ни в профиците бюджетных средств.</w:t>
      </w:r>
    </w:p>
    <w:p w:rsidR="00757CD5" w:rsidRDefault="00757CD5" w:rsidP="00596474">
      <w:pPr>
        <w:ind w:firstLine="708"/>
        <w:rPr>
          <w:color w:val="000000"/>
          <w:szCs w:val="24"/>
        </w:rPr>
      </w:pPr>
      <w:r>
        <w:rPr>
          <w:color w:val="000000"/>
          <w:szCs w:val="24"/>
        </w:rPr>
        <w:t>Также можно проанализировать результаты таблиц 5 и 6. Совокупный доход местного бюджета в анализируемом году составил 207,68 млн. руб. и сумма расходов данного муниципального бюджета также равна 207,68 млн. руб. Из чего выводится аналогичный вывод  о том, что муниципалитет выполнил все необходимые расходы строго на полученные доходы.</w:t>
      </w:r>
    </w:p>
    <w:p w:rsidR="00757CD5" w:rsidRDefault="00757CD5">
      <w:pPr>
        <w:spacing w:after="200" w:line="276" w:lineRule="auto"/>
        <w:ind w:left="0" w:right="0" w:firstLine="0"/>
        <w:jc w:val="left"/>
        <w:rPr>
          <w:color w:val="000000"/>
          <w:szCs w:val="24"/>
        </w:rPr>
      </w:pPr>
      <w:r>
        <w:rPr>
          <w:color w:val="000000"/>
          <w:szCs w:val="24"/>
        </w:rPr>
        <w:br w:type="page"/>
      </w:r>
    </w:p>
    <w:p w:rsidR="00757CD5" w:rsidRDefault="00757CD5" w:rsidP="00596474">
      <w:pPr>
        <w:pStyle w:val="1"/>
        <w:jc w:val="center"/>
      </w:pPr>
      <w:bookmarkStart w:id="10" w:name="_Toc288718978"/>
      <w:r>
        <w:t>Список использованных источников</w:t>
      </w:r>
      <w:bookmarkEnd w:id="10"/>
    </w:p>
    <w:p w:rsidR="00757CD5" w:rsidRPr="00387231" w:rsidRDefault="00757CD5" w:rsidP="00387231"/>
    <w:p w:rsidR="00757CD5" w:rsidRDefault="00757CD5" w:rsidP="00387231">
      <w:pPr>
        <w:pStyle w:val="11"/>
        <w:numPr>
          <w:ilvl w:val="0"/>
          <w:numId w:val="2"/>
        </w:numPr>
        <w:ind w:left="284" w:firstLine="709"/>
      </w:pPr>
      <w:r>
        <w:t>Конституция Российской Федерации от 12.12.1993 г.</w:t>
      </w:r>
    </w:p>
    <w:p w:rsidR="00757CD5" w:rsidRDefault="00757CD5" w:rsidP="00387231">
      <w:pPr>
        <w:pStyle w:val="11"/>
        <w:numPr>
          <w:ilvl w:val="0"/>
          <w:numId w:val="2"/>
        </w:numPr>
        <w:ind w:left="284" w:firstLine="709"/>
      </w:pPr>
      <w:r>
        <w:t xml:space="preserve">Бюджетный кодекс Российской Федерации от 31 июля 1998 г. N 145-ФЗ. </w:t>
      </w:r>
    </w:p>
    <w:p w:rsidR="00757CD5" w:rsidRDefault="00757CD5" w:rsidP="00387231">
      <w:pPr>
        <w:pStyle w:val="11"/>
        <w:numPr>
          <w:ilvl w:val="0"/>
          <w:numId w:val="2"/>
        </w:numPr>
        <w:ind w:left="284" w:firstLine="709"/>
      </w:pPr>
      <w:r>
        <w:t>Указ президента РФ от 8.12.1992 г. 1556 О федеральном казначействе.</w:t>
      </w:r>
    </w:p>
    <w:p w:rsidR="00757CD5" w:rsidRDefault="00757CD5" w:rsidP="00387231">
      <w:pPr>
        <w:pStyle w:val="11"/>
        <w:numPr>
          <w:ilvl w:val="0"/>
          <w:numId w:val="2"/>
        </w:numPr>
        <w:ind w:left="284" w:firstLine="709"/>
      </w:pPr>
      <w:r>
        <w:t>Указ Президента РФ от 09.03.2004 г. 314 О системе и структуре федеральных органов исполнительной власти.</w:t>
      </w:r>
    </w:p>
    <w:p w:rsidR="00757CD5" w:rsidRDefault="00757CD5" w:rsidP="00387231">
      <w:pPr>
        <w:pStyle w:val="11"/>
        <w:numPr>
          <w:ilvl w:val="0"/>
          <w:numId w:val="2"/>
        </w:numPr>
        <w:ind w:left="284" w:firstLine="709"/>
      </w:pPr>
      <w:r>
        <w:t>Федеральный закон от 22 декабря 2005 г. 176-ФЗ О внесении изменений в федеральный закон О бюджетной классификации Российской Федерации.</w:t>
      </w:r>
    </w:p>
    <w:p w:rsidR="00757CD5" w:rsidRDefault="00757CD5" w:rsidP="00387231">
      <w:pPr>
        <w:pStyle w:val="11"/>
        <w:numPr>
          <w:ilvl w:val="0"/>
          <w:numId w:val="2"/>
        </w:numPr>
        <w:ind w:left="284" w:firstLine="709"/>
      </w:pPr>
      <w:r>
        <w:t>Бабич А.М., Павлова Л.Н. Государственные и муниципальные финансы. - М.: ЮНИТИ, 1999.</w:t>
      </w:r>
    </w:p>
    <w:p w:rsidR="00757CD5" w:rsidRDefault="00757CD5" w:rsidP="00387231">
      <w:pPr>
        <w:pStyle w:val="11"/>
        <w:numPr>
          <w:ilvl w:val="0"/>
          <w:numId w:val="2"/>
        </w:numPr>
        <w:ind w:left="284" w:firstLine="709"/>
      </w:pPr>
      <w:r>
        <w:t>Булатова А.С. Экономика. Учебник. - М.: Бек, 2005.</w:t>
      </w:r>
    </w:p>
    <w:p w:rsidR="00757CD5" w:rsidRDefault="00757CD5" w:rsidP="00387231">
      <w:pPr>
        <w:pStyle w:val="11"/>
        <w:numPr>
          <w:ilvl w:val="0"/>
          <w:numId w:val="2"/>
        </w:numPr>
        <w:ind w:left="284" w:firstLine="709"/>
      </w:pPr>
      <w:r>
        <w:t>Годин А.М., Горегляд В.П. Бюджетная система Российской Федерации. М. – 2009.</w:t>
      </w:r>
    </w:p>
    <w:p w:rsidR="00757CD5" w:rsidRDefault="00757CD5" w:rsidP="00387231">
      <w:pPr>
        <w:pStyle w:val="11"/>
        <w:numPr>
          <w:ilvl w:val="0"/>
          <w:numId w:val="2"/>
        </w:numPr>
        <w:ind w:left="284" w:firstLine="709"/>
      </w:pPr>
      <w:r>
        <w:t>Нешитой А.С. Бюджетная система Российской Федерации, М., 2007.</w:t>
      </w:r>
    </w:p>
    <w:p w:rsidR="00757CD5" w:rsidRDefault="00757CD5">
      <w:pPr>
        <w:spacing w:after="200" w:line="276" w:lineRule="auto"/>
        <w:ind w:left="0" w:right="0" w:firstLine="0"/>
        <w:jc w:val="left"/>
      </w:pPr>
      <w:r>
        <w:br w:type="page"/>
      </w:r>
    </w:p>
    <w:p w:rsidR="00757CD5" w:rsidRDefault="00757CD5" w:rsidP="00387231">
      <w:pPr>
        <w:pStyle w:val="1"/>
        <w:jc w:val="center"/>
      </w:pPr>
      <w:bookmarkStart w:id="11" w:name="_Toc288718979"/>
      <w:r>
        <w:t>Лист замечаний</w:t>
      </w:r>
      <w:bookmarkEnd w:id="11"/>
    </w:p>
    <w:p w:rsidR="00757CD5" w:rsidRPr="00596474" w:rsidRDefault="00757CD5" w:rsidP="00596474">
      <w:bookmarkStart w:id="12" w:name="_GoBack"/>
      <w:bookmarkEnd w:id="12"/>
    </w:p>
    <w:sectPr w:rsidR="00757CD5" w:rsidRPr="00596474" w:rsidSect="004E42F2">
      <w:headerReference w:type="default" r:id="rId7"/>
      <w:headerReference w:type="first" r:id="rId8"/>
      <w:pgSz w:w="11906" w:h="16838"/>
      <w:pgMar w:top="1135" w:right="566" w:bottom="1985" w:left="1134" w:header="708" w:footer="70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CD5" w:rsidRDefault="00757CD5" w:rsidP="004D627B">
      <w:pPr>
        <w:spacing w:line="240" w:lineRule="auto"/>
      </w:pPr>
      <w:r>
        <w:separator/>
      </w:r>
    </w:p>
  </w:endnote>
  <w:endnote w:type="continuationSeparator" w:id="0">
    <w:p w:rsidR="00757CD5" w:rsidRDefault="00757CD5" w:rsidP="004D62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Journal Cyr">
    <w:altName w:val="Times New Roman"/>
    <w:panose1 w:val="00000000000000000000"/>
    <w:charset w:val="CC"/>
    <w:family w:val="auto"/>
    <w:notTrueType/>
    <w:pitch w:val="variable"/>
    <w:sig w:usb0="00000201" w:usb1="00000000" w:usb2="00000000" w:usb3="00000000" w:csb0="00000004" w:csb1="00000000"/>
  </w:font>
  <w:font w:name="Journa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CD5" w:rsidRDefault="00757CD5" w:rsidP="004D627B">
      <w:pPr>
        <w:spacing w:line="240" w:lineRule="auto"/>
      </w:pPr>
      <w:r>
        <w:separator/>
      </w:r>
    </w:p>
  </w:footnote>
  <w:footnote w:type="continuationSeparator" w:id="0">
    <w:p w:rsidR="00757CD5" w:rsidRDefault="00757CD5" w:rsidP="004D627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CD5" w:rsidRDefault="00593F4D">
    <w:pPr>
      <w:pStyle w:val="a3"/>
    </w:pPr>
    <w:r>
      <w:rPr>
        <w:noProof/>
      </w:rPr>
      <w:pict>
        <v:group id="_x0000_s2049" style="position:absolute;left:0;text-align:left;margin-left:58.05pt;margin-top:29.7pt;width:513pt;height:11in;z-index:251657216;mso-position-horizontal-relative:page;mso-position-vertical-relative:page" coordsize="20000,20000">
          <v:rect id="_x0000_s2050" style="position:absolute;width:20000;height:20000" filled="f" strokeweight="2pt"/>
          <v:line id="_x0000_s2051" style="position:absolute" from="1093,18949" to="1095,19989" strokeweight="2pt"/>
          <v:line id="_x0000_s2052" style="position:absolute" from="10,18941" to="19977,18942" strokeweight="2pt"/>
          <v:line id="_x0000_s2053" style="position:absolute" from="2186,18949" to="2188,19989" strokeweight="2pt"/>
          <v:line id="_x0000_s2054" style="position:absolute" from="4919,18949" to="4921,19989" strokeweight="2pt"/>
          <v:line id="_x0000_s2055" style="position:absolute" from="6557,18959" to="6559,19989" strokeweight="2pt"/>
          <v:line id="_x0000_s2056" style="position:absolute" from="7650,18949" to="7652,19979" strokeweight="2pt"/>
          <v:line id="_x0000_s2057" style="position:absolute" from="18905,18949" to="18909,19989" strokeweight="2pt"/>
          <v:line id="_x0000_s2058" style="position:absolute" from="10,19293" to="7631,19295" strokeweight="1pt"/>
          <v:line id="_x0000_s2059" style="position:absolute" from="10,19646" to="7631,19647" strokeweight="2pt"/>
          <v:line id="_x0000_s2060" style="position:absolute" from="18919,19296" to="19990,19297" strokeweight="1pt"/>
          <v:rect id="_x0000_s2061" style="position:absolute;left:54;top:19660;width:1000;height:309" filled="f" stroked="f" strokeweight=".25pt">
            <v:textbox style="mso-next-textbox:#_x0000_s2061" inset="1pt,1pt,1pt,1pt">
              <w:txbxContent>
                <w:p w:rsidR="00757CD5" w:rsidRDefault="00757CD5" w:rsidP="004D627B">
                  <w:pPr>
                    <w:pStyle w:val="a7"/>
                    <w:jc w:val="center"/>
                    <w:rPr>
                      <w:sz w:val="18"/>
                    </w:rPr>
                  </w:pPr>
                  <w:r>
                    <w:rPr>
                      <w:sz w:val="18"/>
                    </w:rPr>
                    <w:t>Изм.</w:t>
                  </w:r>
                </w:p>
              </w:txbxContent>
            </v:textbox>
          </v:rect>
          <v:rect id="_x0000_s2062" style="position:absolute;left:1139;top:19660;width:1001;height:309" filled="f" stroked="f" strokeweight=".25pt">
            <v:textbox style="mso-next-textbox:#_x0000_s2062" inset="1pt,1pt,1pt,1pt">
              <w:txbxContent>
                <w:p w:rsidR="00757CD5" w:rsidRDefault="00757CD5" w:rsidP="004D627B">
                  <w:pPr>
                    <w:pStyle w:val="a7"/>
                    <w:jc w:val="center"/>
                    <w:rPr>
                      <w:sz w:val="18"/>
                    </w:rPr>
                  </w:pPr>
                  <w:r>
                    <w:rPr>
                      <w:sz w:val="18"/>
                    </w:rPr>
                    <w:t>Лист</w:t>
                  </w:r>
                </w:p>
              </w:txbxContent>
            </v:textbox>
          </v:rect>
          <v:rect id="_x0000_s2063" style="position:absolute;left:2267;top:19660;width:2573;height:309" filled="f" stroked="f" strokeweight=".25pt">
            <v:textbox style="mso-next-textbox:#_x0000_s2063" inset="1pt,1pt,1pt,1pt">
              <w:txbxContent>
                <w:p w:rsidR="00757CD5" w:rsidRDefault="00757CD5" w:rsidP="004D627B">
                  <w:pPr>
                    <w:pStyle w:val="a7"/>
                    <w:jc w:val="center"/>
                    <w:rPr>
                      <w:sz w:val="18"/>
                    </w:rPr>
                  </w:pPr>
                  <w:r>
                    <w:rPr>
                      <w:sz w:val="18"/>
                    </w:rPr>
                    <w:t>№ докум.</w:t>
                  </w:r>
                </w:p>
              </w:txbxContent>
            </v:textbox>
          </v:rect>
          <v:rect id="_x0000_s2064" style="position:absolute;left:4983;top:19660;width:1534;height:309" filled="f" stroked="f" strokeweight=".25pt">
            <v:textbox style="mso-next-textbox:#_x0000_s2064" inset="1pt,1pt,1pt,1pt">
              <w:txbxContent>
                <w:p w:rsidR="00757CD5" w:rsidRDefault="00757CD5" w:rsidP="004D627B">
                  <w:pPr>
                    <w:pStyle w:val="a7"/>
                    <w:jc w:val="center"/>
                    <w:rPr>
                      <w:sz w:val="18"/>
                    </w:rPr>
                  </w:pPr>
                  <w:r>
                    <w:rPr>
                      <w:sz w:val="18"/>
                    </w:rPr>
                    <w:t>Подпись</w:t>
                  </w:r>
                </w:p>
              </w:txbxContent>
            </v:textbox>
          </v:rect>
          <v:rect id="_x0000_s2065" style="position:absolute;left:6604;top:19660;width:1000;height:309" filled="f" stroked="f" strokeweight=".25pt">
            <v:textbox style="mso-next-textbox:#_x0000_s2065" inset="1pt,1pt,1pt,1pt">
              <w:txbxContent>
                <w:p w:rsidR="00757CD5" w:rsidRDefault="00757CD5" w:rsidP="004D627B">
                  <w:pPr>
                    <w:pStyle w:val="a7"/>
                    <w:jc w:val="center"/>
                    <w:rPr>
                      <w:sz w:val="18"/>
                    </w:rPr>
                  </w:pPr>
                  <w:r>
                    <w:rPr>
                      <w:sz w:val="18"/>
                    </w:rPr>
                    <w:t>Дата</w:t>
                  </w:r>
                </w:p>
              </w:txbxContent>
            </v:textbox>
          </v:rect>
          <v:rect id="_x0000_s2066" style="position:absolute;left:18949;top:18977;width:1001;height:309" filled="f" stroked="f" strokeweight=".25pt">
            <v:textbox style="mso-next-textbox:#_x0000_s2066" inset="1pt,1pt,1pt,1pt">
              <w:txbxContent>
                <w:p w:rsidR="00757CD5" w:rsidRDefault="00757CD5" w:rsidP="004D627B">
                  <w:pPr>
                    <w:pStyle w:val="a7"/>
                    <w:jc w:val="center"/>
                    <w:rPr>
                      <w:sz w:val="18"/>
                    </w:rPr>
                  </w:pPr>
                  <w:r>
                    <w:rPr>
                      <w:sz w:val="18"/>
                    </w:rPr>
                    <w:t>Лист</w:t>
                  </w:r>
                </w:p>
              </w:txbxContent>
            </v:textbox>
          </v:rect>
          <v:rect id="_x0000_s2067" style="position:absolute;left:18949;top:19435;width:1001;height:423" filled="f" stroked="f" strokeweight=".25pt">
            <v:textbox style="mso-next-textbox:#_x0000_s2067" inset="1pt,1pt,1pt,1pt">
              <w:txbxContent>
                <w:p w:rsidR="00757CD5" w:rsidRDefault="00757CD5" w:rsidP="004D627B">
                  <w:pPr>
                    <w:pStyle w:val="a7"/>
                    <w:jc w:val="center"/>
                    <w:rPr>
                      <w:sz w:val="24"/>
                      <w:lang w:val="ru-RU"/>
                    </w:rPr>
                  </w:pPr>
                </w:p>
              </w:txbxContent>
            </v:textbox>
          </v:rect>
          <v:rect id="_x0000_s2068" style="position:absolute;left:7745;top:19221;width:11075;height:477" filled="f" stroked="f" strokeweight=".25pt">
            <v:textbox style="mso-next-textbox:#_x0000_s2068" inset="1pt,1pt,1pt,1pt">
              <w:txbxContent>
                <w:p w:rsidR="00757CD5" w:rsidRPr="00DD39AD" w:rsidRDefault="00757CD5" w:rsidP="004D627B">
                  <w:pPr>
                    <w:jc w:val="center"/>
                    <w:rPr>
                      <w:i/>
                    </w:rPr>
                  </w:pPr>
                  <w:r w:rsidRPr="00DD39AD">
                    <w:rPr>
                      <w:i/>
                    </w:rPr>
                    <w:t>2</w:t>
                  </w:r>
                  <w:r>
                    <w:rPr>
                      <w:i/>
                    </w:rPr>
                    <w:t>7011 – КР</w:t>
                  </w:r>
                  <w:r w:rsidRPr="00DD39AD">
                    <w:rPr>
                      <w:i/>
                    </w:rPr>
                    <w:t xml:space="preserve"> –</w:t>
                  </w:r>
                  <w:r>
                    <w:rPr>
                      <w:i/>
                    </w:rPr>
                    <w:t>11 -  0000</w:t>
                  </w:r>
                </w:p>
              </w:txbxContent>
            </v:textbox>
          </v:rect>
          <w10:wrap anchorx="page" anchory="page"/>
          <w10:anchorlock/>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CD5" w:rsidRDefault="00593F4D">
    <w:pPr>
      <w:pStyle w:val="a3"/>
    </w:pPr>
    <w:r>
      <w:rPr>
        <w:noProof/>
      </w:rPr>
      <w:pict>
        <v:group id="_x0000_s2069" style="position:absolute;left:0;text-align:left;margin-left:61.9pt;margin-top:18.85pt;width:518.8pt;height:11in;z-index:251658240;mso-position-horizontal-relative:page;mso-position-vertical-relative:page" coordsize="20000,20000">
          <v:rect id="_x0000_s2070" style="position:absolute;width:20000;height:20000" filled="f" strokeweight="2pt"/>
          <v:line id="_x0000_s2071" style="position:absolute" from="993,17183" to="995,18221" strokeweight="2pt"/>
          <v:line id="_x0000_s2072" style="position:absolute" from="10,17173" to="19977,17174" strokeweight="2pt"/>
          <v:line id="_x0000_s2073" style="position:absolute" from="2186,17192" to="2188,19989" strokeweight="2pt"/>
          <v:line id="_x0000_s2074" style="position:absolute" from="4919,17192" to="4921,19989" strokeweight="2pt"/>
          <v:line id="_x0000_s2075" style="position:absolute" from="6557,17192" to="6559,19989" strokeweight="2pt"/>
          <v:line id="_x0000_s2076" style="position:absolute" from="7650,17183" to="7652,19979" strokeweight="2pt"/>
          <v:line id="_x0000_s2077" style="position:absolute" from="15848,18239" to="15852,18932" strokeweight="2pt"/>
          <v:line id="_x0000_s2078" style="position:absolute" from="10,19293" to="7631,19295" strokeweight="1pt"/>
          <v:line id="_x0000_s2079" style="position:absolute" from="10,19646" to="7631,19647" strokeweight="1pt"/>
          <v:rect id="_x0000_s2080" style="position:absolute;left:54;top:17912;width:883;height:309" filled="f" stroked="f" strokeweight=".25pt">
            <v:textbox style="mso-next-textbox:#_x0000_s2080" inset="1pt,1pt,1pt,1pt">
              <w:txbxContent>
                <w:p w:rsidR="00757CD5" w:rsidRDefault="00757CD5" w:rsidP="004E42F2">
                  <w:pPr>
                    <w:pStyle w:val="a7"/>
                    <w:jc w:val="center"/>
                    <w:rPr>
                      <w:sz w:val="18"/>
                    </w:rPr>
                  </w:pPr>
                  <w:r>
                    <w:rPr>
                      <w:sz w:val="18"/>
                    </w:rPr>
                    <w:t>Изм.</w:t>
                  </w:r>
                </w:p>
              </w:txbxContent>
            </v:textbox>
          </v:rect>
          <v:rect id="_x0000_s2081" style="position:absolute;left:1051;top:17912;width:1100;height:309" filled="f" stroked="f" strokeweight=".25pt">
            <v:textbox style="mso-next-textbox:#_x0000_s2081" inset="1pt,1pt,1pt,1pt">
              <w:txbxContent>
                <w:p w:rsidR="00757CD5" w:rsidRDefault="00757CD5" w:rsidP="004E42F2">
                  <w:pPr>
                    <w:pStyle w:val="a7"/>
                    <w:jc w:val="center"/>
                    <w:rPr>
                      <w:sz w:val="18"/>
                    </w:rPr>
                  </w:pPr>
                  <w:r>
                    <w:rPr>
                      <w:sz w:val="18"/>
                    </w:rPr>
                    <w:t>Лист</w:t>
                  </w:r>
                </w:p>
              </w:txbxContent>
            </v:textbox>
          </v:rect>
          <v:rect id="_x0000_s2082" style="position:absolute;left:2267;top:17912;width:2573;height:309" filled="f" stroked="f" strokeweight=".25pt">
            <v:textbox style="mso-next-textbox:#_x0000_s2082" inset="1pt,1pt,1pt,1pt">
              <w:txbxContent>
                <w:p w:rsidR="00757CD5" w:rsidRDefault="00757CD5" w:rsidP="004E42F2">
                  <w:pPr>
                    <w:pStyle w:val="a7"/>
                    <w:jc w:val="center"/>
                    <w:rPr>
                      <w:sz w:val="18"/>
                    </w:rPr>
                  </w:pPr>
                  <w:r>
                    <w:rPr>
                      <w:sz w:val="18"/>
                    </w:rPr>
                    <w:t>№ докум.</w:t>
                  </w:r>
                </w:p>
              </w:txbxContent>
            </v:textbox>
          </v:rect>
          <v:rect id="_x0000_s2083" style="position:absolute;left:4983;top:17912;width:1534;height:309" filled="f" stroked="f" strokeweight=".25pt">
            <v:textbox style="mso-next-textbox:#_x0000_s2083" inset="1pt,1pt,1pt,1pt">
              <w:txbxContent>
                <w:p w:rsidR="00757CD5" w:rsidRDefault="00757CD5" w:rsidP="004E42F2">
                  <w:pPr>
                    <w:pStyle w:val="a7"/>
                    <w:jc w:val="center"/>
                    <w:rPr>
                      <w:sz w:val="18"/>
                    </w:rPr>
                  </w:pPr>
                  <w:r>
                    <w:rPr>
                      <w:sz w:val="18"/>
                    </w:rPr>
                    <w:t>Подпись</w:t>
                  </w:r>
                </w:p>
              </w:txbxContent>
            </v:textbox>
          </v:rect>
          <v:rect id="_x0000_s2084" style="position:absolute;left:6604;top:17912;width:1000;height:309" filled="f" stroked="f" strokeweight=".25pt">
            <v:textbox style="mso-next-textbox:#_x0000_s2084" inset="1pt,1pt,1pt,1pt">
              <w:txbxContent>
                <w:p w:rsidR="00757CD5" w:rsidRDefault="00757CD5" w:rsidP="004E42F2">
                  <w:pPr>
                    <w:pStyle w:val="a7"/>
                    <w:jc w:val="center"/>
                    <w:rPr>
                      <w:sz w:val="18"/>
                    </w:rPr>
                  </w:pPr>
                  <w:r>
                    <w:rPr>
                      <w:sz w:val="18"/>
                    </w:rPr>
                    <w:t>Дата</w:t>
                  </w:r>
                </w:p>
              </w:txbxContent>
            </v:textbox>
          </v:rect>
          <v:rect id="_x0000_s2085" style="position:absolute;left:15929;top:18258;width:1475;height:309" filled="f" stroked="f" strokeweight=".25pt">
            <v:textbox style="mso-next-textbox:#_x0000_s2085" inset="1pt,1pt,1pt,1pt">
              <w:txbxContent>
                <w:p w:rsidR="00757CD5" w:rsidRDefault="00757CD5" w:rsidP="004E42F2">
                  <w:pPr>
                    <w:pStyle w:val="a7"/>
                    <w:jc w:val="center"/>
                    <w:rPr>
                      <w:sz w:val="18"/>
                    </w:rPr>
                  </w:pPr>
                  <w:r>
                    <w:rPr>
                      <w:sz w:val="18"/>
                    </w:rPr>
                    <w:t>Лист</w:t>
                  </w:r>
                </w:p>
              </w:txbxContent>
            </v:textbox>
          </v:rect>
          <v:rect id="_x0000_s2086" style="position:absolute;left:15929;top:18623;width:1475;height:310" filled="f" stroked="f" strokeweight=".25pt">
            <v:textbox style="mso-next-textbox:#_x0000_s2086" inset="1pt,1pt,1pt,1pt">
              <w:txbxContent>
                <w:p w:rsidR="00757CD5" w:rsidRPr="00D53282" w:rsidRDefault="00757CD5" w:rsidP="004E42F2">
                  <w:r>
                    <w:t xml:space="preserve">   </w:t>
                  </w:r>
                  <w:r w:rsidRPr="00D53282">
                    <w:t xml:space="preserve"> 3</w:t>
                  </w:r>
                </w:p>
              </w:txbxContent>
            </v:textbox>
          </v:rect>
          <v:rect id="_x0000_s2087" style="position:absolute;left:7760;top:17481;width:12159;height:477" filled="f" stroked="f" strokeweight=".25pt">
            <v:textbox style="mso-next-textbox:#_x0000_s2087" inset="1pt,1pt,1pt,1pt">
              <w:txbxContent>
                <w:p w:rsidR="00757CD5" w:rsidRPr="00644E13" w:rsidRDefault="00757CD5" w:rsidP="004E42F2">
                  <w:pPr>
                    <w:jc w:val="center"/>
                    <w:rPr>
                      <w:i/>
                    </w:rPr>
                  </w:pPr>
                  <w:r>
                    <w:rPr>
                      <w:i/>
                    </w:rPr>
                    <w:t xml:space="preserve">080106 – </w:t>
                  </w:r>
                  <w:r w:rsidRPr="00644E13">
                    <w:rPr>
                      <w:i/>
                    </w:rPr>
                    <w:t>К</w:t>
                  </w:r>
                  <w:r>
                    <w:rPr>
                      <w:i/>
                    </w:rPr>
                    <w:t>Р – 11 – 0000</w:t>
                  </w:r>
                </w:p>
              </w:txbxContent>
            </v:textbox>
          </v:rect>
          <v:line id="_x0000_s2088" style="position:absolute" from="12,18233" to="19979,18234" strokeweight="2pt"/>
          <v:line id="_x0000_s2089" style="position:absolute" from="25,17881" to="7646,17882" strokeweight="2pt"/>
          <v:line id="_x0000_s2090" style="position:absolute" from="10,17526" to="7631,17527" strokeweight="1pt"/>
          <v:line id="_x0000_s2091" style="position:absolute" from="10,18938" to="7631,18939" strokeweight="1pt"/>
          <v:line id="_x0000_s2092" style="position:absolute" from="10,18583" to="7631,18584" strokeweight="1pt"/>
          <v:group id="_x0000_s2093" style="position:absolute;left:39;top:18267;width:4801;height:310" coordsize="19999,20000">
            <v:rect id="_x0000_s2094" style="position:absolute;width:8856;height:20000" filled="f" stroked="f" strokeweight=".25pt">
              <v:textbox style="mso-next-textbox:#_x0000_s2094" inset="1pt,1pt,1pt,1pt">
                <w:txbxContent>
                  <w:p w:rsidR="00757CD5" w:rsidRDefault="00757CD5" w:rsidP="004E42F2">
                    <w:pPr>
                      <w:pStyle w:val="a7"/>
                      <w:rPr>
                        <w:sz w:val="18"/>
                      </w:rPr>
                    </w:pPr>
                    <w:r>
                      <w:rPr>
                        <w:sz w:val="18"/>
                      </w:rPr>
                      <w:t xml:space="preserve"> Разраб.</w:t>
                    </w:r>
                  </w:p>
                </w:txbxContent>
              </v:textbox>
            </v:rect>
            <v:rect id="_x0000_s2095" style="position:absolute;left:9281;width:10718;height:20000" filled="f" stroked="f" strokeweight=".25pt">
              <v:textbox style="mso-next-textbox:#_x0000_s2095" inset="1pt,1pt,1pt,1pt">
                <w:txbxContent>
                  <w:p w:rsidR="00757CD5" w:rsidRPr="004E42F2" w:rsidRDefault="00757CD5" w:rsidP="004E42F2">
                    <w:pPr>
                      <w:ind w:left="0" w:right="30" w:firstLine="0"/>
                      <w:rPr>
                        <w:i/>
                        <w:sz w:val="22"/>
                      </w:rPr>
                    </w:pPr>
                    <w:r w:rsidRPr="004E42F2">
                      <w:rPr>
                        <w:i/>
                        <w:sz w:val="22"/>
                      </w:rPr>
                      <w:t>Антипкин</w:t>
                    </w:r>
                  </w:p>
                  <w:p w:rsidR="00757CD5" w:rsidRDefault="00757CD5" w:rsidP="004E42F2">
                    <w:pPr>
                      <w:rPr>
                        <w:i/>
                      </w:rPr>
                    </w:pPr>
                  </w:p>
                </w:txbxContent>
              </v:textbox>
            </v:rect>
          </v:group>
          <v:group id="_x0000_s2096" style="position:absolute;left:39;top:18614;width:4801;height:309" coordsize="19999,20000">
            <v:rect id="_x0000_s2097" style="position:absolute;width:8856;height:20000" filled="f" stroked="f" strokeweight=".25pt">
              <v:textbox style="mso-next-textbox:#_x0000_s2097" inset="1pt,1pt,1pt,1pt">
                <w:txbxContent>
                  <w:p w:rsidR="00757CD5" w:rsidRDefault="00757CD5" w:rsidP="004E42F2">
                    <w:pPr>
                      <w:pStyle w:val="a7"/>
                      <w:rPr>
                        <w:sz w:val="18"/>
                      </w:rPr>
                    </w:pPr>
                    <w:r>
                      <w:rPr>
                        <w:sz w:val="18"/>
                      </w:rPr>
                      <w:t xml:space="preserve"> Провер.</w:t>
                    </w:r>
                  </w:p>
                </w:txbxContent>
              </v:textbox>
            </v:rect>
            <v:rect id="_x0000_s2098" style="position:absolute;left:9281;width:10718;height:20000" filled="f" stroked="f" strokeweight=".25pt">
              <v:textbox style="mso-next-textbox:#_x0000_s2098" inset="1pt,1pt,1pt,1pt">
                <w:txbxContent>
                  <w:p w:rsidR="00757CD5" w:rsidRPr="004E42F2" w:rsidRDefault="00757CD5" w:rsidP="004E42F2">
                    <w:pPr>
                      <w:ind w:left="0" w:right="30" w:firstLine="0"/>
                      <w:rPr>
                        <w:i/>
                        <w:sz w:val="22"/>
                      </w:rPr>
                    </w:pPr>
                    <w:r w:rsidRPr="004E42F2">
                      <w:rPr>
                        <w:i/>
                        <w:sz w:val="22"/>
                      </w:rPr>
                      <w:t>Кондратюк</w:t>
                    </w:r>
                  </w:p>
                </w:txbxContent>
              </v:textbox>
            </v:rect>
          </v:group>
          <v:group id="_x0000_s2099" style="position:absolute;left:39;top:18969;width:4801;height:309" coordsize="19999,20000">
            <v:rect id="_x0000_s2100" style="position:absolute;width:8856;height:20000" filled="f" stroked="f" strokeweight=".25pt">
              <v:textbox style="mso-next-textbox:#_x0000_s2100" inset="1pt,1pt,1pt,1pt">
                <w:txbxContent>
                  <w:p w:rsidR="00757CD5" w:rsidRPr="00F551DE" w:rsidRDefault="00757CD5" w:rsidP="004E42F2">
                    <w:pPr>
                      <w:pStyle w:val="a7"/>
                      <w:rPr>
                        <w:sz w:val="18"/>
                        <w:lang w:val="ru-RU"/>
                      </w:rPr>
                    </w:pPr>
                    <w:r>
                      <w:rPr>
                        <w:sz w:val="18"/>
                      </w:rPr>
                      <w:t xml:space="preserve"> </w:t>
                    </w:r>
                    <w:r>
                      <w:rPr>
                        <w:sz w:val="18"/>
                        <w:lang w:val="ru-RU"/>
                      </w:rPr>
                      <w:t>т. контр</w:t>
                    </w:r>
                  </w:p>
                </w:txbxContent>
              </v:textbox>
            </v:rect>
            <v:rect id="_x0000_s2101" style="position:absolute;left:9281;width:10718;height:20000" filled="f" stroked="f" strokeweight=".25pt">
              <v:textbox style="mso-next-textbox:#_x0000_s2101" inset="1pt,1pt,1pt,1pt">
                <w:txbxContent>
                  <w:p w:rsidR="00757CD5" w:rsidRDefault="00757CD5" w:rsidP="004E42F2">
                    <w:pPr>
                      <w:pStyle w:val="a7"/>
                      <w:rPr>
                        <w:sz w:val="18"/>
                      </w:rPr>
                    </w:pPr>
                  </w:p>
                </w:txbxContent>
              </v:textbox>
            </v:rect>
          </v:group>
          <v:group id="_x0000_s2102" style="position:absolute;left:39;top:19314;width:4801;height:310" coordsize="19999,20000">
            <v:rect id="_x0000_s2103" style="position:absolute;width:8856;height:20000" filled="f" stroked="f" strokeweight=".25pt">
              <v:textbox style="mso-next-textbox:#_x0000_s2103" inset="1pt,1pt,1pt,1pt">
                <w:txbxContent>
                  <w:p w:rsidR="00757CD5" w:rsidRDefault="00757CD5" w:rsidP="004E42F2">
                    <w:pPr>
                      <w:pStyle w:val="a7"/>
                      <w:rPr>
                        <w:sz w:val="18"/>
                      </w:rPr>
                    </w:pPr>
                    <w:r>
                      <w:rPr>
                        <w:sz w:val="18"/>
                      </w:rPr>
                      <w:t xml:space="preserve"> Н. Контр.</w:t>
                    </w:r>
                  </w:p>
                </w:txbxContent>
              </v:textbox>
            </v:rect>
            <v:rect id="_x0000_s2104" style="position:absolute;left:9281;width:10718;height:20000" filled="f" stroked="f" strokeweight=".25pt">
              <v:textbox style="mso-next-textbox:#_x0000_s2104" inset="1pt,1pt,1pt,1pt">
                <w:txbxContent>
                  <w:p w:rsidR="00757CD5" w:rsidRPr="003F4530" w:rsidRDefault="00757CD5" w:rsidP="004E42F2">
                    <w:pPr>
                      <w:pStyle w:val="a7"/>
                      <w:spacing w:before="100" w:beforeAutospacing="1" w:after="100" w:afterAutospacing="1" w:line="360" w:lineRule="auto"/>
                      <w:rPr>
                        <w:rFonts w:ascii="Times New Roman" w:hAnsi="Times New Roman"/>
                        <w:sz w:val="22"/>
                        <w:szCs w:val="22"/>
                        <w:lang w:val="ru-RU"/>
                      </w:rPr>
                    </w:pPr>
                    <w:r w:rsidRPr="003F4530">
                      <w:rPr>
                        <w:rFonts w:ascii="Times New Roman" w:hAnsi="Times New Roman"/>
                        <w:sz w:val="22"/>
                        <w:szCs w:val="22"/>
                        <w:lang w:val="ru-RU"/>
                      </w:rPr>
                      <w:t>Муханеева</w:t>
                    </w:r>
                  </w:p>
                </w:txbxContent>
              </v:textbox>
            </v:rect>
          </v:group>
          <v:group id="_x0000_s2105" style="position:absolute;left:39;top:19660;width:4801;height:309" coordsize="19999,20000">
            <v:rect id="_x0000_s2106" style="position:absolute;width:8856;height:20000" filled="f" stroked="f" strokeweight=".25pt">
              <v:textbox style="mso-next-textbox:#_x0000_s2106" inset="1pt,1pt,1pt,1pt">
                <w:txbxContent>
                  <w:p w:rsidR="00757CD5" w:rsidRDefault="00757CD5" w:rsidP="004E42F2">
                    <w:pPr>
                      <w:pStyle w:val="a7"/>
                      <w:rPr>
                        <w:sz w:val="18"/>
                      </w:rPr>
                    </w:pPr>
                    <w:r>
                      <w:rPr>
                        <w:sz w:val="18"/>
                      </w:rPr>
                      <w:t xml:space="preserve"> Утверд.</w:t>
                    </w:r>
                  </w:p>
                </w:txbxContent>
              </v:textbox>
            </v:rect>
            <v:rect id="_x0000_s2107" style="position:absolute;left:9281;width:10718;height:20000" filled="f" stroked="f" strokeweight=".25pt">
              <v:textbox style="mso-next-textbox:#_x0000_s2107" inset="1pt,1pt,1pt,1pt">
                <w:txbxContent>
                  <w:p w:rsidR="00757CD5" w:rsidRDefault="00757CD5" w:rsidP="004E42F2">
                    <w:pPr>
                      <w:pStyle w:val="a7"/>
                      <w:rPr>
                        <w:sz w:val="18"/>
                      </w:rPr>
                    </w:pPr>
                  </w:p>
                </w:txbxContent>
              </v:textbox>
            </v:rect>
          </v:group>
          <v:line id="_x0000_s2108" style="position:absolute" from="14208,18239" to="14210,19979" strokeweight="2pt"/>
          <v:rect id="_x0000_s2109" style="position:absolute;left:7787;top:18314;width:6292;height:1609" filled="f" stroked="f" strokeweight=".25pt">
            <v:textbox style="mso-next-textbox:#_x0000_s2109" inset="1pt,1pt,1pt,1pt">
              <w:txbxContent>
                <w:p w:rsidR="00757CD5" w:rsidRPr="004E42F2" w:rsidRDefault="00757CD5" w:rsidP="004E42F2">
                  <w:pPr>
                    <w:ind w:left="0" w:right="-29" w:firstLine="0"/>
                    <w:jc w:val="center"/>
                    <w:rPr>
                      <w:i/>
                      <w:sz w:val="28"/>
                      <w:szCs w:val="32"/>
                    </w:rPr>
                  </w:pPr>
                  <w:r w:rsidRPr="004E42F2">
                    <w:rPr>
                      <w:i/>
                      <w:sz w:val="28"/>
                      <w:szCs w:val="32"/>
                    </w:rPr>
                    <w:t>Исполнение расходов федерального бюджета по расходам</w:t>
                  </w:r>
                </w:p>
              </w:txbxContent>
            </v:textbox>
          </v:rect>
          <v:line id="_x0000_s2110" style="position:absolute" from="14221,18587" to="19990,18588" strokeweight="2pt"/>
          <v:line id="_x0000_s2111" style="position:absolute" from="14219,18939" to="19988,18941" strokeweight="2pt"/>
          <v:line id="_x0000_s2112" style="position:absolute" from="17487,18239" to="17490,18932" strokeweight="2pt"/>
          <v:rect id="_x0000_s2113" style="position:absolute;left:14295;top:18258;width:1474;height:309" filled="f" stroked="f" strokeweight=".25pt">
            <v:textbox style="mso-next-textbox:#_x0000_s2113" inset="1pt,1pt,1pt,1pt">
              <w:txbxContent>
                <w:p w:rsidR="00757CD5" w:rsidRDefault="00757CD5" w:rsidP="004E42F2">
                  <w:pPr>
                    <w:pStyle w:val="a7"/>
                    <w:jc w:val="center"/>
                    <w:rPr>
                      <w:sz w:val="18"/>
                    </w:rPr>
                  </w:pPr>
                  <w:r>
                    <w:rPr>
                      <w:sz w:val="18"/>
                    </w:rPr>
                    <w:t>Лит.</w:t>
                  </w:r>
                </w:p>
              </w:txbxContent>
            </v:textbox>
          </v:rect>
          <v:rect id="_x0000_s2114" style="position:absolute;left:17577;top:18258;width:2327;height:309" filled="f" stroked="f" strokeweight=".25pt">
            <v:textbox style="mso-next-textbox:#_x0000_s2114" inset="1pt,1pt,1pt,1pt">
              <w:txbxContent>
                <w:p w:rsidR="00757CD5" w:rsidRDefault="00757CD5" w:rsidP="004E42F2">
                  <w:pPr>
                    <w:pStyle w:val="a7"/>
                    <w:jc w:val="center"/>
                    <w:rPr>
                      <w:sz w:val="18"/>
                    </w:rPr>
                  </w:pPr>
                  <w:r>
                    <w:rPr>
                      <w:sz w:val="18"/>
                    </w:rPr>
                    <w:t>Листов</w:t>
                  </w:r>
                </w:p>
              </w:txbxContent>
            </v:textbox>
          </v:rect>
          <v:rect id="_x0000_s2115" style="position:absolute;left:17591;top:18613;width:2326;height:309" filled="f" stroked="f" strokeweight=".25pt">
            <v:textbox style="mso-next-textbox:#_x0000_s2115" inset="1pt,1pt,1pt,1pt">
              <w:txbxContent>
                <w:p w:rsidR="00757CD5" w:rsidRPr="004E42F2" w:rsidRDefault="00757CD5" w:rsidP="004E42F2">
                  <w:pPr>
                    <w:ind w:left="0" w:firstLine="0"/>
                    <w:rPr>
                      <w:i/>
                      <w:sz w:val="20"/>
                    </w:rPr>
                  </w:pPr>
                  <w:r w:rsidRPr="004E42F2">
                    <w:rPr>
                      <w:i/>
                      <w:sz w:val="20"/>
                    </w:rPr>
                    <w:t xml:space="preserve">      43</w:t>
                  </w:r>
                </w:p>
                <w:p w:rsidR="00757CD5" w:rsidRDefault="00757CD5" w:rsidP="004E42F2"/>
              </w:txbxContent>
            </v:textbox>
          </v:rect>
          <v:line id="_x0000_s2116" style="position:absolute" from="14755,18594" to="14757,18932" strokeweight="1pt"/>
          <v:line id="_x0000_s2117" style="position:absolute" from="15301,18595" to="15303,18933" strokeweight="1pt"/>
          <v:rect id="_x0000_s2118" style="position:absolute;left:14295;top:19221;width:5609;height:440" filled="f" stroked="f" strokeweight=".25pt">
            <v:textbox style="mso-next-textbox:#_x0000_s2118" inset="1pt,1pt,1pt,1pt">
              <w:txbxContent>
                <w:p w:rsidR="00757CD5" w:rsidRPr="00334AB8" w:rsidRDefault="00757CD5" w:rsidP="004E42F2">
                  <w:pPr>
                    <w:pStyle w:val="a7"/>
                    <w:jc w:val="center"/>
                    <w:rPr>
                      <w:rFonts w:ascii="Journal" w:hAnsi="Journal"/>
                      <w:sz w:val="24"/>
                      <w:szCs w:val="24"/>
                      <w:lang w:val="en-US"/>
                    </w:rPr>
                  </w:pPr>
                  <w:r w:rsidRPr="00334AB8">
                    <w:rPr>
                      <w:rFonts w:ascii="Journal Cyr" w:hAnsi="Journal Cyr"/>
                      <w:sz w:val="24"/>
                      <w:szCs w:val="24"/>
                      <w:lang w:val="ru-RU"/>
                    </w:rPr>
                    <w:t xml:space="preserve">НКСЭ </w:t>
                  </w:r>
                  <w:r w:rsidRPr="00334AB8">
                    <w:rPr>
                      <w:rFonts w:ascii="Journal" w:hAnsi="Journal"/>
                      <w:sz w:val="24"/>
                      <w:szCs w:val="24"/>
                      <w:lang w:val="en-US"/>
                    </w:rPr>
                    <w:t xml:space="preserve"> </w:t>
                  </w:r>
                  <w:r>
                    <w:rPr>
                      <w:rFonts w:ascii="Journal Cyr" w:hAnsi="Journal Cyr"/>
                      <w:sz w:val="24"/>
                      <w:szCs w:val="24"/>
                      <w:lang w:val="ru-RU"/>
                    </w:rPr>
                    <w:t>Ф</w:t>
                  </w:r>
                  <w:r w:rsidRPr="00334AB8">
                    <w:rPr>
                      <w:rFonts w:ascii="Journal" w:hAnsi="Journal"/>
                      <w:sz w:val="24"/>
                      <w:szCs w:val="24"/>
                      <w:lang w:val="en-US"/>
                    </w:rPr>
                    <w:t>-31</w:t>
                  </w:r>
                </w:p>
              </w:txbxContent>
            </v:textbox>
          </v:rect>
          <w10:wrap anchorx="page" anchory="page"/>
          <w10:anchorlock/>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BB685D"/>
    <w:multiLevelType w:val="hybridMultilevel"/>
    <w:tmpl w:val="F6CCABE2"/>
    <w:lvl w:ilvl="0" w:tplc="B610FCE0">
      <w:start w:val="1"/>
      <w:numFmt w:val="decimal"/>
      <w:lvlText w:val="%1"/>
      <w:lvlJc w:val="left"/>
      <w:pPr>
        <w:ind w:left="1684" w:hanging="360"/>
      </w:pPr>
      <w:rPr>
        <w:rFonts w:cs="Times New Roman" w:hint="default"/>
      </w:rPr>
    </w:lvl>
    <w:lvl w:ilvl="1" w:tplc="04190019" w:tentative="1">
      <w:start w:val="1"/>
      <w:numFmt w:val="lowerLetter"/>
      <w:lvlText w:val="%2."/>
      <w:lvlJc w:val="left"/>
      <w:pPr>
        <w:ind w:left="2404" w:hanging="360"/>
      </w:pPr>
      <w:rPr>
        <w:rFonts w:cs="Times New Roman"/>
      </w:rPr>
    </w:lvl>
    <w:lvl w:ilvl="2" w:tplc="0419001B" w:tentative="1">
      <w:start w:val="1"/>
      <w:numFmt w:val="lowerRoman"/>
      <w:lvlText w:val="%3."/>
      <w:lvlJc w:val="right"/>
      <w:pPr>
        <w:ind w:left="3124" w:hanging="180"/>
      </w:pPr>
      <w:rPr>
        <w:rFonts w:cs="Times New Roman"/>
      </w:rPr>
    </w:lvl>
    <w:lvl w:ilvl="3" w:tplc="0419000F" w:tentative="1">
      <w:start w:val="1"/>
      <w:numFmt w:val="decimal"/>
      <w:lvlText w:val="%4."/>
      <w:lvlJc w:val="left"/>
      <w:pPr>
        <w:ind w:left="3844" w:hanging="360"/>
      </w:pPr>
      <w:rPr>
        <w:rFonts w:cs="Times New Roman"/>
      </w:rPr>
    </w:lvl>
    <w:lvl w:ilvl="4" w:tplc="04190019" w:tentative="1">
      <w:start w:val="1"/>
      <w:numFmt w:val="lowerLetter"/>
      <w:lvlText w:val="%5."/>
      <w:lvlJc w:val="left"/>
      <w:pPr>
        <w:ind w:left="4564" w:hanging="360"/>
      </w:pPr>
      <w:rPr>
        <w:rFonts w:cs="Times New Roman"/>
      </w:rPr>
    </w:lvl>
    <w:lvl w:ilvl="5" w:tplc="0419001B" w:tentative="1">
      <w:start w:val="1"/>
      <w:numFmt w:val="lowerRoman"/>
      <w:lvlText w:val="%6."/>
      <w:lvlJc w:val="right"/>
      <w:pPr>
        <w:ind w:left="5284" w:hanging="180"/>
      </w:pPr>
      <w:rPr>
        <w:rFonts w:cs="Times New Roman"/>
      </w:rPr>
    </w:lvl>
    <w:lvl w:ilvl="6" w:tplc="0419000F" w:tentative="1">
      <w:start w:val="1"/>
      <w:numFmt w:val="decimal"/>
      <w:lvlText w:val="%7."/>
      <w:lvlJc w:val="left"/>
      <w:pPr>
        <w:ind w:left="6004" w:hanging="360"/>
      </w:pPr>
      <w:rPr>
        <w:rFonts w:cs="Times New Roman"/>
      </w:rPr>
    </w:lvl>
    <w:lvl w:ilvl="7" w:tplc="04190019" w:tentative="1">
      <w:start w:val="1"/>
      <w:numFmt w:val="lowerLetter"/>
      <w:lvlText w:val="%8."/>
      <w:lvlJc w:val="left"/>
      <w:pPr>
        <w:ind w:left="6724" w:hanging="360"/>
      </w:pPr>
      <w:rPr>
        <w:rFonts w:cs="Times New Roman"/>
      </w:rPr>
    </w:lvl>
    <w:lvl w:ilvl="8" w:tplc="0419001B" w:tentative="1">
      <w:start w:val="1"/>
      <w:numFmt w:val="lowerRoman"/>
      <w:lvlText w:val="%9."/>
      <w:lvlJc w:val="right"/>
      <w:pPr>
        <w:ind w:left="7444" w:hanging="180"/>
      </w:pPr>
      <w:rPr>
        <w:rFonts w:cs="Times New Roman"/>
      </w:rPr>
    </w:lvl>
  </w:abstractNum>
  <w:abstractNum w:abstractNumId="1">
    <w:nsid w:val="4B0C468B"/>
    <w:multiLevelType w:val="hybridMultilevel"/>
    <w:tmpl w:val="2EAE2D5C"/>
    <w:lvl w:ilvl="0" w:tplc="B610FCE0">
      <w:start w:val="1"/>
      <w:numFmt w:val="decimal"/>
      <w:lvlText w:val="%1"/>
      <w:lvlJc w:val="left"/>
      <w:pPr>
        <w:ind w:left="1684" w:hanging="360"/>
      </w:pPr>
      <w:rPr>
        <w:rFonts w:cs="Times New Roman" w:hint="default"/>
      </w:rPr>
    </w:lvl>
    <w:lvl w:ilvl="1" w:tplc="04190019" w:tentative="1">
      <w:start w:val="1"/>
      <w:numFmt w:val="lowerLetter"/>
      <w:lvlText w:val="%2."/>
      <w:lvlJc w:val="left"/>
      <w:pPr>
        <w:ind w:left="2404" w:hanging="360"/>
      </w:pPr>
      <w:rPr>
        <w:rFonts w:cs="Times New Roman"/>
      </w:rPr>
    </w:lvl>
    <w:lvl w:ilvl="2" w:tplc="0419001B" w:tentative="1">
      <w:start w:val="1"/>
      <w:numFmt w:val="lowerRoman"/>
      <w:lvlText w:val="%3."/>
      <w:lvlJc w:val="right"/>
      <w:pPr>
        <w:ind w:left="3124" w:hanging="180"/>
      </w:pPr>
      <w:rPr>
        <w:rFonts w:cs="Times New Roman"/>
      </w:rPr>
    </w:lvl>
    <w:lvl w:ilvl="3" w:tplc="0419000F" w:tentative="1">
      <w:start w:val="1"/>
      <w:numFmt w:val="decimal"/>
      <w:lvlText w:val="%4."/>
      <w:lvlJc w:val="left"/>
      <w:pPr>
        <w:ind w:left="3844" w:hanging="360"/>
      </w:pPr>
      <w:rPr>
        <w:rFonts w:cs="Times New Roman"/>
      </w:rPr>
    </w:lvl>
    <w:lvl w:ilvl="4" w:tplc="04190019" w:tentative="1">
      <w:start w:val="1"/>
      <w:numFmt w:val="lowerLetter"/>
      <w:lvlText w:val="%5."/>
      <w:lvlJc w:val="left"/>
      <w:pPr>
        <w:ind w:left="4564" w:hanging="360"/>
      </w:pPr>
      <w:rPr>
        <w:rFonts w:cs="Times New Roman"/>
      </w:rPr>
    </w:lvl>
    <w:lvl w:ilvl="5" w:tplc="0419001B" w:tentative="1">
      <w:start w:val="1"/>
      <w:numFmt w:val="lowerRoman"/>
      <w:lvlText w:val="%6."/>
      <w:lvlJc w:val="right"/>
      <w:pPr>
        <w:ind w:left="5284" w:hanging="180"/>
      </w:pPr>
      <w:rPr>
        <w:rFonts w:cs="Times New Roman"/>
      </w:rPr>
    </w:lvl>
    <w:lvl w:ilvl="6" w:tplc="0419000F" w:tentative="1">
      <w:start w:val="1"/>
      <w:numFmt w:val="decimal"/>
      <w:lvlText w:val="%7."/>
      <w:lvlJc w:val="left"/>
      <w:pPr>
        <w:ind w:left="6004" w:hanging="360"/>
      </w:pPr>
      <w:rPr>
        <w:rFonts w:cs="Times New Roman"/>
      </w:rPr>
    </w:lvl>
    <w:lvl w:ilvl="7" w:tplc="04190019" w:tentative="1">
      <w:start w:val="1"/>
      <w:numFmt w:val="lowerLetter"/>
      <w:lvlText w:val="%8."/>
      <w:lvlJc w:val="left"/>
      <w:pPr>
        <w:ind w:left="6724" w:hanging="360"/>
      </w:pPr>
      <w:rPr>
        <w:rFonts w:cs="Times New Roman"/>
      </w:rPr>
    </w:lvl>
    <w:lvl w:ilvl="8" w:tplc="0419001B" w:tentative="1">
      <w:start w:val="1"/>
      <w:numFmt w:val="lowerRoman"/>
      <w:lvlText w:val="%9."/>
      <w:lvlJc w:val="right"/>
      <w:pPr>
        <w:ind w:left="7444"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hdrShapeDefaults>
    <o:shapedefaults v:ext="edit" spidmax="212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5D7"/>
    <w:rsid w:val="00040030"/>
    <w:rsid w:val="000560AE"/>
    <w:rsid w:val="00066DC7"/>
    <w:rsid w:val="000A42FC"/>
    <w:rsid w:val="000E2F99"/>
    <w:rsid w:val="00103129"/>
    <w:rsid w:val="00124DA9"/>
    <w:rsid w:val="001B1BEA"/>
    <w:rsid w:val="00222E70"/>
    <w:rsid w:val="00261421"/>
    <w:rsid w:val="002626F4"/>
    <w:rsid w:val="002A2A15"/>
    <w:rsid w:val="002B5C68"/>
    <w:rsid w:val="002F22FB"/>
    <w:rsid w:val="002F5B70"/>
    <w:rsid w:val="00301A4A"/>
    <w:rsid w:val="00334AB8"/>
    <w:rsid w:val="00365FAC"/>
    <w:rsid w:val="003845FE"/>
    <w:rsid w:val="00387231"/>
    <w:rsid w:val="00391B8A"/>
    <w:rsid w:val="003C03B9"/>
    <w:rsid w:val="003C7346"/>
    <w:rsid w:val="003E27C4"/>
    <w:rsid w:val="003F4530"/>
    <w:rsid w:val="004D627B"/>
    <w:rsid w:val="004E42F2"/>
    <w:rsid w:val="004F0188"/>
    <w:rsid w:val="00507E3D"/>
    <w:rsid w:val="00521B00"/>
    <w:rsid w:val="00525C01"/>
    <w:rsid w:val="00555197"/>
    <w:rsid w:val="00562FEA"/>
    <w:rsid w:val="00574BBF"/>
    <w:rsid w:val="00593F4D"/>
    <w:rsid w:val="00596474"/>
    <w:rsid w:val="005B34BF"/>
    <w:rsid w:val="005F281C"/>
    <w:rsid w:val="0063614F"/>
    <w:rsid w:val="00644E13"/>
    <w:rsid w:val="00670662"/>
    <w:rsid w:val="00684F35"/>
    <w:rsid w:val="00697D76"/>
    <w:rsid w:val="006B48F1"/>
    <w:rsid w:val="006E57F8"/>
    <w:rsid w:val="007057DE"/>
    <w:rsid w:val="00737D66"/>
    <w:rsid w:val="00743F78"/>
    <w:rsid w:val="00757CD5"/>
    <w:rsid w:val="00784C24"/>
    <w:rsid w:val="00787392"/>
    <w:rsid w:val="007B553A"/>
    <w:rsid w:val="007D06CD"/>
    <w:rsid w:val="007E10C4"/>
    <w:rsid w:val="007E5890"/>
    <w:rsid w:val="00803F25"/>
    <w:rsid w:val="00810037"/>
    <w:rsid w:val="00815FB3"/>
    <w:rsid w:val="008531A7"/>
    <w:rsid w:val="00861875"/>
    <w:rsid w:val="00861C23"/>
    <w:rsid w:val="00861E41"/>
    <w:rsid w:val="00882140"/>
    <w:rsid w:val="008D6FE0"/>
    <w:rsid w:val="008F0BE6"/>
    <w:rsid w:val="008F48CD"/>
    <w:rsid w:val="00902392"/>
    <w:rsid w:val="0094760A"/>
    <w:rsid w:val="009704EA"/>
    <w:rsid w:val="009A644F"/>
    <w:rsid w:val="009C61F3"/>
    <w:rsid w:val="009D22E2"/>
    <w:rsid w:val="009D4A23"/>
    <w:rsid w:val="00A034CF"/>
    <w:rsid w:val="00A0578E"/>
    <w:rsid w:val="00A214C1"/>
    <w:rsid w:val="00A5001B"/>
    <w:rsid w:val="00A7638A"/>
    <w:rsid w:val="00AE2502"/>
    <w:rsid w:val="00B8169F"/>
    <w:rsid w:val="00B81D7A"/>
    <w:rsid w:val="00BD7C68"/>
    <w:rsid w:val="00C6772A"/>
    <w:rsid w:val="00CB7959"/>
    <w:rsid w:val="00D13787"/>
    <w:rsid w:val="00D269D3"/>
    <w:rsid w:val="00D53282"/>
    <w:rsid w:val="00D806DB"/>
    <w:rsid w:val="00D85D27"/>
    <w:rsid w:val="00DB69BA"/>
    <w:rsid w:val="00DC1D8D"/>
    <w:rsid w:val="00DD39AD"/>
    <w:rsid w:val="00E712C9"/>
    <w:rsid w:val="00E715D7"/>
    <w:rsid w:val="00F1657C"/>
    <w:rsid w:val="00F551DE"/>
    <w:rsid w:val="00F57443"/>
    <w:rsid w:val="00F601E7"/>
    <w:rsid w:val="00FE2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1"/>
    <o:shapelayout v:ext="edit">
      <o:idmap v:ext="edit" data="1"/>
    </o:shapelayout>
  </w:shapeDefaults>
  <w:decimalSymbol w:val=","/>
  <w:listSeparator w:val=";"/>
  <w15:chartTrackingRefBased/>
  <w15:docId w15:val="{5B80B5D1-2DC3-44CE-8607-3EADD6A9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27B"/>
    <w:pPr>
      <w:spacing w:line="360" w:lineRule="auto"/>
      <w:ind w:left="284" w:right="284" w:firstLine="680"/>
      <w:jc w:val="both"/>
    </w:pPr>
    <w:rPr>
      <w:rFonts w:ascii="Times New Roman" w:hAnsi="Times New Roman"/>
      <w:sz w:val="24"/>
      <w:szCs w:val="22"/>
    </w:rPr>
  </w:style>
  <w:style w:type="paragraph" w:styleId="1">
    <w:name w:val="heading 1"/>
    <w:basedOn w:val="a"/>
    <w:next w:val="a"/>
    <w:link w:val="10"/>
    <w:qFormat/>
    <w:rsid w:val="004D627B"/>
    <w:pPr>
      <w:keepNext/>
      <w:keepLines/>
      <w:spacing w:before="120"/>
      <w:jc w:val="left"/>
      <w:outlineLvl w:val="0"/>
    </w:pPr>
    <w:rPr>
      <w:b/>
      <w:bCs/>
      <w:sz w:val="28"/>
      <w:szCs w:val="28"/>
    </w:rPr>
  </w:style>
  <w:style w:type="paragraph" w:styleId="2">
    <w:name w:val="heading 2"/>
    <w:basedOn w:val="a"/>
    <w:next w:val="a"/>
    <w:link w:val="20"/>
    <w:qFormat/>
    <w:rsid w:val="004D627B"/>
    <w:pPr>
      <w:keepNext/>
      <w:keepLines/>
      <w:spacing w:after="240"/>
      <w:jc w:val="left"/>
      <w:outlineLvl w:val="1"/>
    </w:pPr>
    <w:rPr>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D627B"/>
    <w:rPr>
      <w:rFonts w:ascii="Times New Roman" w:hAnsi="Times New Roman" w:cs="Times New Roman"/>
      <w:b/>
      <w:bCs/>
      <w:sz w:val="28"/>
      <w:szCs w:val="28"/>
    </w:rPr>
  </w:style>
  <w:style w:type="character" w:customStyle="1" w:styleId="20">
    <w:name w:val="Заголовок 2 Знак"/>
    <w:basedOn w:val="a0"/>
    <w:link w:val="2"/>
    <w:locked/>
    <w:rsid w:val="004D627B"/>
    <w:rPr>
      <w:rFonts w:ascii="Times New Roman" w:hAnsi="Times New Roman" w:cs="Times New Roman"/>
      <w:b/>
      <w:bCs/>
      <w:sz w:val="26"/>
      <w:szCs w:val="26"/>
    </w:rPr>
  </w:style>
  <w:style w:type="paragraph" w:styleId="a3">
    <w:name w:val="header"/>
    <w:basedOn w:val="a"/>
    <w:link w:val="a4"/>
    <w:semiHidden/>
    <w:rsid w:val="004D627B"/>
    <w:pPr>
      <w:tabs>
        <w:tab w:val="center" w:pos="4677"/>
        <w:tab w:val="right" w:pos="9355"/>
      </w:tabs>
      <w:spacing w:line="240" w:lineRule="auto"/>
    </w:pPr>
  </w:style>
  <w:style w:type="character" w:customStyle="1" w:styleId="a4">
    <w:name w:val="Верхний колонтитул Знак"/>
    <w:basedOn w:val="a0"/>
    <w:link w:val="a3"/>
    <w:semiHidden/>
    <w:locked/>
    <w:rsid w:val="004D627B"/>
    <w:rPr>
      <w:rFonts w:ascii="Times New Roman" w:hAnsi="Times New Roman" w:cs="Times New Roman"/>
      <w:sz w:val="24"/>
    </w:rPr>
  </w:style>
  <w:style w:type="paragraph" w:styleId="a5">
    <w:name w:val="footer"/>
    <w:basedOn w:val="a"/>
    <w:link w:val="a6"/>
    <w:semiHidden/>
    <w:rsid w:val="004D627B"/>
    <w:pPr>
      <w:tabs>
        <w:tab w:val="center" w:pos="4677"/>
        <w:tab w:val="right" w:pos="9355"/>
      </w:tabs>
      <w:spacing w:line="240" w:lineRule="auto"/>
    </w:pPr>
  </w:style>
  <w:style w:type="character" w:customStyle="1" w:styleId="a6">
    <w:name w:val="Нижний колонтитул Знак"/>
    <w:basedOn w:val="a0"/>
    <w:link w:val="a5"/>
    <w:semiHidden/>
    <w:locked/>
    <w:rsid w:val="004D627B"/>
    <w:rPr>
      <w:rFonts w:ascii="Times New Roman" w:hAnsi="Times New Roman" w:cs="Times New Roman"/>
      <w:sz w:val="24"/>
    </w:rPr>
  </w:style>
  <w:style w:type="paragraph" w:customStyle="1" w:styleId="a7">
    <w:name w:val="Чертежный"/>
    <w:rsid w:val="004D627B"/>
    <w:pPr>
      <w:jc w:val="both"/>
    </w:pPr>
    <w:rPr>
      <w:rFonts w:ascii="ISOCPEUR" w:hAnsi="ISOCPEUR"/>
      <w:i/>
      <w:sz w:val="28"/>
      <w:lang w:val="uk-UA"/>
    </w:rPr>
  </w:style>
  <w:style w:type="paragraph" w:customStyle="1" w:styleId="11">
    <w:name w:val="Абзац списка1"/>
    <w:basedOn w:val="a"/>
    <w:rsid w:val="00596474"/>
    <w:pPr>
      <w:ind w:left="720"/>
      <w:contextualSpacing/>
    </w:pPr>
  </w:style>
  <w:style w:type="paragraph" w:styleId="a8">
    <w:name w:val="Normal (Web)"/>
    <w:basedOn w:val="a"/>
    <w:semiHidden/>
    <w:rsid w:val="00596474"/>
    <w:pPr>
      <w:spacing w:before="100" w:beforeAutospacing="1" w:after="100" w:afterAutospacing="1" w:line="240" w:lineRule="auto"/>
      <w:ind w:left="0" w:right="0" w:firstLine="0"/>
      <w:jc w:val="left"/>
    </w:pPr>
    <w:rPr>
      <w:szCs w:val="24"/>
    </w:rPr>
  </w:style>
  <w:style w:type="paragraph" w:customStyle="1" w:styleId="12">
    <w:name w:val="Заголовок оглавления1"/>
    <w:basedOn w:val="1"/>
    <w:next w:val="a"/>
    <w:semiHidden/>
    <w:rsid w:val="004E42F2"/>
    <w:pPr>
      <w:spacing w:before="480" w:line="276" w:lineRule="auto"/>
      <w:ind w:left="0" w:right="0" w:firstLine="0"/>
      <w:outlineLvl w:val="9"/>
    </w:pPr>
    <w:rPr>
      <w:rFonts w:ascii="Cambria" w:hAnsi="Cambria"/>
      <w:color w:val="365F91"/>
      <w:lang w:eastAsia="en-US"/>
    </w:rPr>
  </w:style>
  <w:style w:type="paragraph" w:styleId="13">
    <w:name w:val="toc 1"/>
    <w:basedOn w:val="a"/>
    <w:next w:val="a"/>
    <w:autoRedefine/>
    <w:rsid w:val="004E42F2"/>
    <w:pPr>
      <w:spacing w:after="100"/>
      <w:ind w:left="0"/>
    </w:pPr>
  </w:style>
  <w:style w:type="paragraph" w:styleId="21">
    <w:name w:val="toc 2"/>
    <w:basedOn w:val="a"/>
    <w:next w:val="a"/>
    <w:autoRedefine/>
    <w:rsid w:val="004E42F2"/>
    <w:pPr>
      <w:spacing w:after="100"/>
      <w:ind w:left="240"/>
    </w:pPr>
  </w:style>
  <w:style w:type="character" w:styleId="a9">
    <w:name w:val="Hyperlink"/>
    <w:basedOn w:val="a0"/>
    <w:rsid w:val="004E42F2"/>
    <w:rPr>
      <w:rFonts w:cs="Times New Roman"/>
      <w:color w:val="0000FF"/>
      <w:u w:val="single"/>
    </w:rPr>
  </w:style>
  <w:style w:type="paragraph" w:styleId="aa">
    <w:name w:val="Balloon Text"/>
    <w:basedOn w:val="a"/>
    <w:link w:val="ab"/>
    <w:semiHidden/>
    <w:rsid w:val="004E42F2"/>
    <w:pPr>
      <w:spacing w:line="240" w:lineRule="auto"/>
    </w:pPr>
    <w:rPr>
      <w:rFonts w:ascii="Tahoma" w:hAnsi="Tahoma" w:cs="Tahoma"/>
      <w:sz w:val="16"/>
      <w:szCs w:val="16"/>
    </w:rPr>
  </w:style>
  <w:style w:type="character" w:customStyle="1" w:styleId="ab">
    <w:name w:val="Текст выноски Знак"/>
    <w:basedOn w:val="a0"/>
    <w:link w:val="aa"/>
    <w:semiHidden/>
    <w:locked/>
    <w:rsid w:val="004E42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11463</Words>
  <Characters>65340</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NKSE</Company>
  <LinksUpToDate>false</LinksUpToDate>
  <CharactersWithSpaces>76650</CharactersWithSpaces>
  <SharedDoc>false</SharedDoc>
  <HLinks>
    <vt:vector size="72" baseType="variant">
      <vt:variant>
        <vt:i4>1507378</vt:i4>
      </vt:variant>
      <vt:variant>
        <vt:i4>68</vt:i4>
      </vt:variant>
      <vt:variant>
        <vt:i4>0</vt:i4>
      </vt:variant>
      <vt:variant>
        <vt:i4>5</vt:i4>
      </vt:variant>
      <vt:variant>
        <vt:lpwstr/>
      </vt:variant>
      <vt:variant>
        <vt:lpwstr>_Toc288718979</vt:lpwstr>
      </vt:variant>
      <vt:variant>
        <vt:i4>1507378</vt:i4>
      </vt:variant>
      <vt:variant>
        <vt:i4>62</vt:i4>
      </vt:variant>
      <vt:variant>
        <vt:i4>0</vt:i4>
      </vt:variant>
      <vt:variant>
        <vt:i4>5</vt:i4>
      </vt:variant>
      <vt:variant>
        <vt:lpwstr/>
      </vt:variant>
      <vt:variant>
        <vt:lpwstr>_Toc288718978</vt:lpwstr>
      </vt:variant>
      <vt:variant>
        <vt:i4>1507378</vt:i4>
      </vt:variant>
      <vt:variant>
        <vt:i4>56</vt:i4>
      </vt:variant>
      <vt:variant>
        <vt:i4>0</vt:i4>
      </vt:variant>
      <vt:variant>
        <vt:i4>5</vt:i4>
      </vt:variant>
      <vt:variant>
        <vt:lpwstr/>
      </vt:variant>
      <vt:variant>
        <vt:lpwstr>_Toc288718977</vt:lpwstr>
      </vt:variant>
      <vt:variant>
        <vt:i4>1507378</vt:i4>
      </vt:variant>
      <vt:variant>
        <vt:i4>50</vt:i4>
      </vt:variant>
      <vt:variant>
        <vt:i4>0</vt:i4>
      </vt:variant>
      <vt:variant>
        <vt:i4>5</vt:i4>
      </vt:variant>
      <vt:variant>
        <vt:lpwstr/>
      </vt:variant>
      <vt:variant>
        <vt:lpwstr>_Toc288718976</vt:lpwstr>
      </vt:variant>
      <vt:variant>
        <vt:i4>1507378</vt:i4>
      </vt:variant>
      <vt:variant>
        <vt:i4>44</vt:i4>
      </vt:variant>
      <vt:variant>
        <vt:i4>0</vt:i4>
      </vt:variant>
      <vt:variant>
        <vt:i4>5</vt:i4>
      </vt:variant>
      <vt:variant>
        <vt:lpwstr/>
      </vt:variant>
      <vt:variant>
        <vt:lpwstr>_Toc288718975</vt:lpwstr>
      </vt:variant>
      <vt:variant>
        <vt:i4>1507378</vt:i4>
      </vt:variant>
      <vt:variant>
        <vt:i4>38</vt:i4>
      </vt:variant>
      <vt:variant>
        <vt:i4>0</vt:i4>
      </vt:variant>
      <vt:variant>
        <vt:i4>5</vt:i4>
      </vt:variant>
      <vt:variant>
        <vt:lpwstr/>
      </vt:variant>
      <vt:variant>
        <vt:lpwstr>_Toc288718974</vt:lpwstr>
      </vt:variant>
      <vt:variant>
        <vt:i4>1507378</vt:i4>
      </vt:variant>
      <vt:variant>
        <vt:i4>32</vt:i4>
      </vt:variant>
      <vt:variant>
        <vt:i4>0</vt:i4>
      </vt:variant>
      <vt:variant>
        <vt:i4>5</vt:i4>
      </vt:variant>
      <vt:variant>
        <vt:lpwstr/>
      </vt:variant>
      <vt:variant>
        <vt:lpwstr>_Toc288718973</vt:lpwstr>
      </vt:variant>
      <vt:variant>
        <vt:i4>1507378</vt:i4>
      </vt:variant>
      <vt:variant>
        <vt:i4>26</vt:i4>
      </vt:variant>
      <vt:variant>
        <vt:i4>0</vt:i4>
      </vt:variant>
      <vt:variant>
        <vt:i4>5</vt:i4>
      </vt:variant>
      <vt:variant>
        <vt:lpwstr/>
      </vt:variant>
      <vt:variant>
        <vt:lpwstr>_Toc288718972</vt:lpwstr>
      </vt:variant>
      <vt:variant>
        <vt:i4>1507378</vt:i4>
      </vt:variant>
      <vt:variant>
        <vt:i4>20</vt:i4>
      </vt:variant>
      <vt:variant>
        <vt:i4>0</vt:i4>
      </vt:variant>
      <vt:variant>
        <vt:i4>5</vt:i4>
      </vt:variant>
      <vt:variant>
        <vt:lpwstr/>
      </vt:variant>
      <vt:variant>
        <vt:lpwstr>_Toc288718971</vt:lpwstr>
      </vt:variant>
      <vt:variant>
        <vt:i4>1507378</vt:i4>
      </vt:variant>
      <vt:variant>
        <vt:i4>14</vt:i4>
      </vt:variant>
      <vt:variant>
        <vt:i4>0</vt:i4>
      </vt:variant>
      <vt:variant>
        <vt:i4>5</vt:i4>
      </vt:variant>
      <vt:variant>
        <vt:lpwstr/>
      </vt:variant>
      <vt:variant>
        <vt:lpwstr>_Toc288718970</vt:lpwstr>
      </vt:variant>
      <vt:variant>
        <vt:i4>1441842</vt:i4>
      </vt:variant>
      <vt:variant>
        <vt:i4>8</vt:i4>
      </vt:variant>
      <vt:variant>
        <vt:i4>0</vt:i4>
      </vt:variant>
      <vt:variant>
        <vt:i4>5</vt:i4>
      </vt:variant>
      <vt:variant>
        <vt:lpwstr/>
      </vt:variant>
      <vt:variant>
        <vt:lpwstr>_Toc288718969</vt:lpwstr>
      </vt:variant>
      <vt:variant>
        <vt:i4>1441842</vt:i4>
      </vt:variant>
      <vt:variant>
        <vt:i4>2</vt:i4>
      </vt:variant>
      <vt:variant>
        <vt:i4>0</vt:i4>
      </vt:variant>
      <vt:variant>
        <vt:i4>5</vt:i4>
      </vt:variant>
      <vt:variant>
        <vt:lpwstr/>
      </vt:variant>
      <vt:variant>
        <vt:lpwstr>_Toc288718968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kondratuk</dc:creator>
  <cp:keywords/>
  <dc:description/>
  <cp:lastModifiedBy>admin</cp:lastModifiedBy>
  <cp:revision>2</cp:revision>
  <dcterms:created xsi:type="dcterms:W3CDTF">2014-05-06T20:28:00Z</dcterms:created>
  <dcterms:modified xsi:type="dcterms:W3CDTF">2014-05-06T20:28:00Z</dcterms:modified>
</cp:coreProperties>
</file>