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E0" w:rsidRDefault="008833E0" w:rsidP="00FC075A">
      <w:pPr>
        <w:jc w:val="center"/>
        <w:rPr>
          <w:b/>
        </w:rPr>
      </w:pPr>
    </w:p>
    <w:p w:rsidR="00FC075A" w:rsidRPr="00FC075A" w:rsidRDefault="00FC075A" w:rsidP="00FC075A">
      <w:pPr>
        <w:jc w:val="center"/>
        <w:rPr>
          <w:b/>
        </w:rPr>
      </w:pPr>
      <w:r w:rsidRPr="00FC075A">
        <w:rPr>
          <w:b/>
        </w:rPr>
        <w:t>Сочинение по картине В.М. Васнецова «Баян».</w:t>
      </w:r>
    </w:p>
    <w:p w:rsidR="00FC075A" w:rsidRDefault="00FC075A" w:rsidP="00FC075A">
      <w:pPr>
        <w:ind w:firstLine="993"/>
        <w:jc w:val="both"/>
      </w:pPr>
    </w:p>
    <w:p w:rsidR="0031678A" w:rsidRDefault="00AD6AA5" w:rsidP="00FC075A">
      <w:pPr>
        <w:ind w:firstLine="993"/>
        <w:jc w:val="both"/>
      </w:pPr>
      <w:r>
        <w:t>В</w:t>
      </w:r>
      <w:r w:rsidR="0031678A">
        <w:t>иктор Ми</w:t>
      </w:r>
      <w:r>
        <w:t xml:space="preserve">хайлович Васнецов родился 3 </w:t>
      </w:r>
      <w:r w:rsidR="0031678A">
        <w:t xml:space="preserve"> мая 1848 г. в чувашском селе Уржумской волости Вятской губернии (ныне — в Кировской области), в</w:t>
      </w:r>
      <w:r>
        <w:t xml:space="preserve"> семье православного священника</w:t>
      </w:r>
      <w:r w:rsidR="0031678A">
        <w:t xml:space="preserve">. Себя </w:t>
      </w:r>
      <w:r>
        <w:t>он</w:t>
      </w:r>
      <w:r w:rsidR="0031678A">
        <w:t xml:space="preserve"> считал скифом. </w:t>
      </w:r>
      <w:r w:rsidR="00B8275B">
        <w:t xml:space="preserve">Учился живописи в Петербурге - </w:t>
      </w:r>
      <w:r>
        <w:t xml:space="preserve">сперва  у  </w:t>
      </w:r>
      <w:r w:rsidR="0031678A">
        <w:t>И. Н. Крамского в Рисовальной школе общества поощрения</w:t>
      </w:r>
      <w:r>
        <w:t xml:space="preserve">, </w:t>
      </w:r>
      <w:r w:rsidRPr="00AD6AA5">
        <w:t>затем в Академии художеств</w:t>
      </w:r>
      <w:r w:rsidR="00C67241">
        <w:t>.</w:t>
      </w:r>
    </w:p>
    <w:p w:rsidR="00AD6AA5" w:rsidRDefault="00AD6AA5" w:rsidP="00FC075A">
      <w:pPr>
        <w:ind w:firstLine="993"/>
        <w:jc w:val="both"/>
      </w:pPr>
      <w:r w:rsidRPr="0031678A">
        <w:t xml:space="preserve">Художник </w:t>
      </w:r>
      <w:r>
        <w:t xml:space="preserve"> </w:t>
      </w:r>
      <w:r w:rsidRPr="0031678A">
        <w:t xml:space="preserve">любил гулять по </w:t>
      </w:r>
      <w:r w:rsidR="0005264E" w:rsidRPr="0031678A">
        <w:t>Ахтырским</w:t>
      </w:r>
      <w:r w:rsidRPr="0031678A">
        <w:t xml:space="preserve"> полям, и казалось ему, что полям этим конца-краю нет. Налетит ветерок, на мгновение потемнеют светлые краски поля — и вновь </w:t>
      </w:r>
      <w:r w:rsidR="0005264E" w:rsidRPr="0031678A">
        <w:t>заблещут,</w:t>
      </w:r>
      <w:r w:rsidRPr="0031678A">
        <w:t xml:space="preserve"> как ни в чем не бывало. Жарко заволнуется нежно-желтое море ржи, и оживут тысячи васильков, откуда-то послышится песня, ее слов не раз</w:t>
      </w:r>
      <w:r w:rsidR="00C67241">
        <w:t xml:space="preserve">берешь. Это сквозь века доносится песнь легендарного баяна - </w:t>
      </w:r>
      <w:r w:rsidR="00C67241" w:rsidRPr="00C67241">
        <w:t>древнерусск</w:t>
      </w:r>
      <w:r w:rsidR="00C67241">
        <w:t>ого</w:t>
      </w:r>
      <w:r w:rsidR="00C67241" w:rsidRPr="00C67241">
        <w:t xml:space="preserve"> певец</w:t>
      </w:r>
      <w:r w:rsidR="00C67241">
        <w:t>а</w:t>
      </w:r>
      <w:r w:rsidR="00C67241" w:rsidRPr="00C67241">
        <w:t>-сказител</w:t>
      </w:r>
      <w:r w:rsidR="00C67241">
        <w:t xml:space="preserve">я.  Может именно эту песнь слышал </w:t>
      </w:r>
      <w:r w:rsidR="0005264E">
        <w:t>Васнецов,</w:t>
      </w:r>
      <w:r w:rsidR="00C67241">
        <w:t xml:space="preserve"> когда в его душе рождался</w:t>
      </w:r>
      <w:r w:rsidR="00871C26">
        <w:t xml:space="preserve"> народный</w:t>
      </w:r>
      <w:r w:rsidR="00C67241">
        <w:t xml:space="preserve"> сюжет</w:t>
      </w:r>
      <w:r w:rsidR="00871C26">
        <w:t>, впоследствии ставший полотном картины «Баян».</w:t>
      </w:r>
      <w:r w:rsidR="00C67241">
        <w:t xml:space="preserve"> </w:t>
      </w:r>
    </w:p>
    <w:p w:rsidR="00B8275B" w:rsidRDefault="00B8275B" w:rsidP="00FC075A">
      <w:pPr>
        <w:ind w:firstLine="993"/>
        <w:jc w:val="both"/>
      </w:pPr>
      <w:r>
        <w:t>Первый эскиз картины был сделан в 1880 году, но работа над ней была отложена из-за того, что художник писал в это время «Богатырей». Баян – имя певца из «Слова о полку Игореве», однако художник не связывает своего героя с персонажем конкретного произведения и создает собирательный образ былинного певца. В картине звучит тема единения певца и дружины, их духовной связи. Обобщенность образов соответствует монументальности и строгой лапидарности композиции. Решение пейзаж</w:t>
      </w:r>
      <w:r w:rsidR="0005264E">
        <w:t>а носит эпический характер. Пано</w:t>
      </w:r>
      <w:r>
        <w:t xml:space="preserve">рамность широких российских просторов воспринимается как собирательный образ родной природы и звучит символически. </w:t>
      </w:r>
    </w:p>
    <w:p w:rsidR="00AC5C6E" w:rsidRDefault="00AC5C6E" w:rsidP="00FC075A">
      <w:pPr>
        <w:ind w:firstLine="993"/>
        <w:jc w:val="both"/>
      </w:pPr>
      <w:r>
        <w:t>На первый взгляд картина производит несколько мрачное впечатление.  Практически половину холста занимает пасмурное небо, выполненное в основном в серых  тонах. Хотя серый цвет палитры не помешал художнику гармонично смешать</w:t>
      </w:r>
      <w:r w:rsidR="002F13AF">
        <w:t xml:space="preserve"> его</w:t>
      </w:r>
      <w:r>
        <w:t xml:space="preserve"> с красными оттенками, что с легкостью позволяет определить , что действие происходит на закате. Это хорошо соотносится с русской пословицей : «Делу - время, а потехе – час». </w:t>
      </w:r>
      <w:r w:rsidR="002F13AF">
        <w:t>Умело показано</w:t>
      </w:r>
      <w:r w:rsidR="008572D4">
        <w:t>, что это не «рабочее время», а именно вечерний досуг русских богатырей-дружинников несущих службу. Доступная взору местность является типичной для средней полосы России</w:t>
      </w:r>
      <w:r w:rsidR="000A4AFD">
        <w:t>. Желто-зеленый окрас травяного покрова и плавные переходы оттеков заставляют невольно перенестись в те места. Можно также отметить на холсте наличие нескольких веточек молодых деревьев, что придает изображению еще большую живость и реалистичность.</w:t>
      </w:r>
    </w:p>
    <w:p w:rsidR="00240285" w:rsidRDefault="00240285" w:rsidP="00FC075A">
      <w:pPr>
        <w:ind w:firstLine="993"/>
        <w:jc w:val="both"/>
      </w:pPr>
      <w:r>
        <w:t>Ключевым моментов картины, естественно, являются л</w:t>
      </w:r>
      <w:r w:rsidR="002F13AF">
        <w:t>юди. Главенствующе</w:t>
      </w:r>
      <w:r>
        <w:t xml:space="preserve">е место, как и </w:t>
      </w:r>
      <w:r w:rsidR="002F13AF">
        <w:t>полагается,</w:t>
      </w:r>
      <w:r>
        <w:t xml:space="preserve"> занимает  князь. Рядом с ним находится его дочь и старый казак, видимо тоже высокого и почетного чина. Они сидят </w:t>
      </w:r>
      <w:r w:rsidR="00BB0C50">
        <w:t>прямо напротив баяна, в то время как остальные воины расположились вокруг них. На лицах зрителей можно увидеть различные эмоции. Кто-то испытывает грусть, кто-то призадумался, а кто-то просто слушает, но все проявляют неподдельный интерес к рассказчику. Отдельное внимание стоит уделить непосредственно образу самого баяна</w:t>
      </w:r>
      <w:r w:rsidR="002F13AF">
        <w:t>. П</w:t>
      </w:r>
      <w:r w:rsidR="00BB0C50">
        <w:t xml:space="preserve">ервое, что бросается в глаза, это возраст сказителя. Это не просто актер, а умудренный временем старец, повидавший многое на своем веку. Волосы баяна развиваются на ветру, что также придает особую динамику изображению. Исконно русское </w:t>
      </w:r>
      <w:r w:rsidR="00A46D41">
        <w:t xml:space="preserve">белое </w:t>
      </w:r>
      <w:r w:rsidR="00BB0C50">
        <w:t xml:space="preserve">одеяние старца </w:t>
      </w:r>
      <w:r w:rsidR="00A46D41">
        <w:t xml:space="preserve">еще раз подчеркивает классику </w:t>
      </w:r>
      <w:r w:rsidR="00CA0917">
        <w:t>жанра,</w:t>
      </w:r>
      <w:r w:rsidR="00A46D41">
        <w:t xml:space="preserve"> в котором «работает» артист. Да! Не вызывает сомнений, что самозабвенный рассказчик повествует о военных походах великих воинов, о славе мудрых русских князей, которая разносится по всем заморским странам, о природе-матушке, которая кормит и поит могучих богатырей…</w:t>
      </w:r>
      <w:r w:rsidR="003D2BA3">
        <w:t xml:space="preserve"> </w:t>
      </w:r>
      <w:r w:rsidR="00104F22">
        <w:t>Инструмент баяна старый и изрядно потертый, создается впечатление, что старец никогда с ним не расстается во время своих странствий и мытарств.</w:t>
      </w:r>
    </w:p>
    <w:p w:rsidR="00104F22" w:rsidRDefault="00104F22" w:rsidP="00FC075A">
      <w:pPr>
        <w:ind w:firstLine="993"/>
        <w:jc w:val="both"/>
      </w:pPr>
      <w:r>
        <w:t>Есть на картине также элементы</w:t>
      </w:r>
      <w:r w:rsidR="00CA0917">
        <w:t>,</w:t>
      </w:r>
      <w:r>
        <w:t xml:space="preserve"> хоть и не явно скрытые, но ускользающие от нас при первом рассмотрении полотна.  </w:t>
      </w:r>
      <w:r w:rsidR="00CA0917">
        <w:t>Так,</w:t>
      </w:r>
      <w:r w:rsidR="00785AA4">
        <w:t xml:space="preserve"> например</w:t>
      </w:r>
      <w:r w:rsidR="00CA0917">
        <w:t>,</w:t>
      </w:r>
      <w:r w:rsidR="00785AA4">
        <w:t xml:space="preserve"> это чарка с вином и воткнутое рядом копье. При этом можно заметить, что чарка просто стоит, слушатели не проявляют  особого интереса к хмельным напиткам, что является явным нравственным показателем </w:t>
      </w:r>
      <w:r w:rsidR="00D96A71">
        <w:t xml:space="preserve">людей того времени. Копье же – здесь символ силы русских богатырей. Можно заметить, что оно не просто слегка держится, а глубоко «сидит» в земле. Только у истинного воина хватит духу так вогнать оружие в твердую поверхность. Еще один </w:t>
      </w:r>
      <w:r w:rsidR="00CA0917">
        <w:t xml:space="preserve">такой </w:t>
      </w:r>
      <w:r w:rsidR="00D96A71">
        <w:t xml:space="preserve">элемент картины – </w:t>
      </w:r>
      <w:r w:rsidR="00CA0917">
        <w:t>витязи,</w:t>
      </w:r>
      <w:r w:rsidR="00D96A71">
        <w:t xml:space="preserve"> идущие к «сцене» на заднем плане. </w:t>
      </w:r>
      <w:r w:rsidR="00CA0917">
        <w:t>Возможно,</w:t>
      </w:r>
      <w:r w:rsidR="00D96A71">
        <w:t xml:space="preserve"> они не сразу заинтересовались проис</w:t>
      </w:r>
      <w:r w:rsidR="008233E1">
        <w:t>ходящим, но послушав немного из</w:t>
      </w:r>
      <w:r w:rsidR="00D96A71">
        <w:t>далека, все-таки решили подойти поближе.</w:t>
      </w:r>
    </w:p>
    <w:p w:rsidR="00732339" w:rsidRDefault="003333B0" w:rsidP="00FC075A">
      <w:pPr>
        <w:ind w:firstLine="993"/>
        <w:jc w:val="both"/>
      </w:pPr>
      <w:r>
        <w:t xml:space="preserve">«Баян» – одно из последних значительных произведений художника, завершающих былинную тему в его творчестве. </w:t>
      </w:r>
      <w:r w:rsidR="008233E1">
        <w:t xml:space="preserve">Умело подобранная композиция и палитра, а также несколько грубоватое исполнение пейзажных деталей заставляют не просто проникнуться сюжетом картины, а </w:t>
      </w:r>
      <w:r w:rsidR="00CA0917">
        <w:t>оказаться,</w:t>
      </w:r>
      <w:r w:rsidR="008233E1">
        <w:t xml:space="preserve"> как бы одним из слушателей </w:t>
      </w:r>
      <w:r w:rsidR="00CA0917">
        <w:t xml:space="preserve">баяна - </w:t>
      </w:r>
      <w:r w:rsidR="008233E1">
        <w:t xml:space="preserve">рассказчика, историка и пророка в одном лице. Противоречивое впечатление спокойствия и одновременно надвигающейся бури </w:t>
      </w:r>
      <w:r w:rsidR="00CA0917">
        <w:t xml:space="preserve">охватывает сознание </w:t>
      </w:r>
      <w:r w:rsidR="008233E1">
        <w:t>при внимательном изучении картины</w:t>
      </w:r>
      <w:r>
        <w:t xml:space="preserve">. Величественность и эпичность сюжета </w:t>
      </w:r>
      <w:r w:rsidR="00B96B32">
        <w:t xml:space="preserve"> поистине мастерски переданы В.М. Васнецовым в </w:t>
      </w:r>
      <w:r w:rsidR="00CA0917">
        <w:t xml:space="preserve">его бессмертном творении </w:t>
      </w:r>
      <w:r w:rsidR="00B96B32">
        <w:t>«Баян».</w:t>
      </w:r>
      <w:bookmarkStart w:id="0" w:name="_GoBack"/>
      <w:bookmarkEnd w:id="0"/>
    </w:p>
    <w:sectPr w:rsidR="00732339" w:rsidSect="00FC075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78A"/>
    <w:rsid w:val="0005264E"/>
    <w:rsid w:val="000A4AFD"/>
    <w:rsid w:val="00104F22"/>
    <w:rsid w:val="001A3DA3"/>
    <w:rsid w:val="00240285"/>
    <w:rsid w:val="002F13AF"/>
    <w:rsid w:val="0031678A"/>
    <w:rsid w:val="003333B0"/>
    <w:rsid w:val="003D2BA3"/>
    <w:rsid w:val="004642B7"/>
    <w:rsid w:val="005A3020"/>
    <w:rsid w:val="00732339"/>
    <w:rsid w:val="00785AA4"/>
    <w:rsid w:val="008233E1"/>
    <w:rsid w:val="008572D4"/>
    <w:rsid w:val="00871C26"/>
    <w:rsid w:val="008833E0"/>
    <w:rsid w:val="00967BE7"/>
    <w:rsid w:val="00A46D41"/>
    <w:rsid w:val="00AC5C6E"/>
    <w:rsid w:val="00AD6AA5"/>
    <w:rsid w:val="00B71B61"/>
    <w:rsid w:val="00B8275B"/>
    <w:rsid w:val="00B96B32"/>
    <w:rsid w:val="00BB0C50"/>
    <w:rsid w:val="00C23536"/>
    <w:rsid w:val="00C67241"/>
    <w:rsid w:val="00C77457"/>
    <w:rsid w:val="00CA0917"/>
    <w:rsid w:val="00D96A71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9FD18-455E-48FA-9822-61496799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2014-04-27T08:42:00Z</dcterms:created>
  <dcterms:modified xsi:type="dcterms:W3CDTF">2014-04-27T08:42:00Z</dcterms:modified>
</cp:coreProperties>
</file>