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8E9" w:rsidRDefault="00C138E9">
      <w:pPr>
        <w:pStyle w:val="10"/>
        <w:tabs>
          <w:tab w:val="right" w:pos="9345"/>
        </w:tabs>
        <w:rPr>
          <w:b w:val="0"/>
          <w:caps/>
          <w:sz w:val="24"/>
          <w:szCs w:val="24"/>
        </w:rPr>
      </w:pPr>
    </w:p>
    <w:p w:rsidR="0088100A" w:rsidRPr="0088100A" w:rsidRDefault="0088100A">
      <w:pPr>
        <w:pStyle w:val="10"/>
        <w:tabs>
          <w:tab w:val="right" w:pos="9345"/>
        </w:tabs>
        <w:rPr>
          <w:b w:val="0"/>
          <w:bCs w:val="0"/>
          <w:noProof/>
          <w:sz w:val="28"/>
          <w:szCs w:val="28"/>
        </w:rPr>
      </w:pPr>
      <w:r>
        <w:rPr>
          <w:b w:val="0"/>
          <w:caps/>
          <w:sz w:val="24"/>
          <w:szCs w:val="24"/>
        </w:rPr>
        <w:fldChar w:fldCharType="begin"/>
      </w:r>
      <w:r>
        <w:rPr>
          <w:b w:val="0"/>
          <w:caps/>
          <w:sz w:val="24"/>
          <w:szCs w:val="24"/>
        </w:rPr>
        <w:instrText xml:space="preserve"> TOC \o "1-2" \h \z \u </w:instrText>
      </w:r>
      <w:r>
        <w:rPr>
          <w:b w:val="0"/>
          <w:caps/>
          <w:sz w:val="24"/>
          <w:szCs w:val="24"/>
        </w:rPr>
        <w:fldChar w:fldCharType="separate"/>
      </w:r>
      <w:hyperlink w:anchor="_Toc231965453" w:history="1">
        <w:r w:rsidRPr="0088100A">
          <w:rPr>
            <w:rStyle w:val="a6"/>
            <w:noProof/>
            <w:sz w:val="28"/>
            <w:szCs w:val="28"/>
          </w:rPr>
          <w:t>Введение</w:t>
        </w:r>
        <w:r w:rsidRPr="0088100A">
          <w:rPr>
            <w:noProof/>
            <w:webHidden/>
            <w:sz w:val="28"/>
            <w:szCs w:val="28"/>
          </w:rPr>
          <w:tab/>
        </w:r>
        <w:r w:rsidRPr="0088100A">
          <w:rPr>
            <w:noProof/>
            <w:webHidden/>
            <w:sz w:val="28"/>
            <w:szCs w:val="28"/>
          </w:rPr>
          <w:fldChar w:fldCharType="begin"/>
        </w:r>
        <w:r w:rsidRPr="0088100A">
          <w:rPr>
            <w:noProof/>
            <w:webHidden/>
            <w:sz w:val="28"/>
            <w:szCs w:val="28"/>
          </w:rPr>
          <w:instrText xml:space="preserve"> PAGEREF _Toc231965453 \h </w:instrText>
        </w:r>
        <w:r w:rsidRPr="0088100A">
          <w:rPr>
            <w:noProof/>
            <w:webHidden/>
            <w:sz w:val="28"/>
            <w:szCs w:val="28"/>
          </w:rPr>
        </w:r>
        <w:r w:rsidRPr="0088100A">
          <w:rPr>
            <w:noProof/>
            <w:webHidden/>
            <w:sz w:val="28"/>
            <w:szCs w:val="28"/>
          </w:rPr>
          <w:fldChar w:fldCharType="separate"/>
        </w:r>
        <w:r w:rsidRPr="0088100A">
          <w:rPr>
            <w:noProof/>
            <w:webHidden/>
            <w:sz w:val="28"/>
            <w:szCs w:val="28"/>
          </w:rPr>
          <w:t>2</w:t>
        </w:r>
        <w:r w:rsidRPr="0088100A">
          <w:rPr>
            <w:noProof/>
            <w:webHidden/>
            <w:sz w:val="28"/>
            <w:szCs w:val="28"/>
          </w:rPr>
          <w:fldChar w:fldCharType="end"/>
        </w:r>
      </w:hyperlink>
    </w:p>
    <w:p w:rsidR="0088100A" w:rsidRPr="0088100A" w:rsidRDefault="00802539">
      <w:pPr>
        <w:pStyle w:val="10"/>
        <w:tabs>
          <w:tab w:val="right" w:pos="9345"/>
        </w:tabs>
        <w:rPr>
          <w:b w:val="0"/>
          <w:bCs w:val="0"/>
          <w:noProof/>
          <w:sz w:val="28"/>
          <w:szCs w:val="28"/>
        </w:rPr>
      </w:pPr>
      <w:hyperlink w:anchor="_Toc231965454" w:history="1">
        <w:r w:rsidR="0088100A" w:rsidRPr="0088100A">
          <w:rPr>
            <w:rStyle w:val="a6"/>
            <w:noProof/>
            <w:sz w:val="28"/>
            <w:szCs w:val="28"/>
          </w:rPr>
          <w:t>Глава 1. Трудовые ресурсы как основной фактор развития предприятия сферы обслуживания</w:t>
        </w:r>
        <w:r w:rsidR="0088100A" w:rsidRPr="0088100A">
          <w:rPr>
            <w:noProof/>
            <w:webHidden/>
            <w:sz w:val="28"/>
            <w:szCs w:val="28"/>
          </w:rPr>
          <w:tab/>
        </w:r>
        <w:r w:rsidR="0088100A" w:rsidRPr="0088100A">
          <w:rPr>
            <w:noProof/>
            <w:webHidden/>
            <w:sz w:val="28"/>
            <w:szCs w:val="28"/>
          </w:rPr>
          <w:fldChar w:fldCharType="begin"/>
        </w:r>
        <w:r w:rsidR="0088100A" w:rsidRPr="0088100A">
          <w:rPr>
            <w:noProof/>
            <w:webHidden/>
            <w:sz w:val="28"/>
            <w:szCs w:val="28"/>
          </w:rPr>
          <w:instrText xml:space="preserve"> PAGEREF _Toc231965454 \h </w:instrText>
        </w:r>
        <w:r w:rsidR="0088100A" w:rsidRPr="0088100A">
          <w:rPr>
            <w:noProof/>
            <w:webHidden/>
            <w:sz w:val="28"/>
            <w:szCs w:val="28"/>
          </w:rPr>
        </w:r>
        <w:r w:rsidR="0088100A" w:rsidRPr="0088100A">
          <w:rPr>
            <w:noProof/>
            <w:webHidden/>
            <w:sz w:val="28"/>
            <w:szCs w:val="28"/>
          </w:rPr>
          <w:fldChar w:fldCharType="separate"/>
        </w:r>
        <w:r w:rsidR="0088100A" w:rsidRPr="0088100A">
          <w:rPr>
            <w:noProof/>
            <w:webHidden/>
            <w:sz w:val="28"/>
            <w:szCs w:val="28"/>
          </w:rPr>
          <w:t>4</w:t>
        </w:r>
        <w:r w:rsidR="0088100A" w:rsidRPr="0088100A">
          <w:rPr>
            <w:noProof/>
            <w:webHidden/>
            <w:sz w:val="28"/>
            <w:szCs w:val="28"/>
          </w:rPr>
          <w:fldChar w:fldCharType="end"/>
        </w:r>
      </w:hyperlink>
    </w:p>
    <w:p w:rsidR="0088100A" w:rsidRPr="0088100A" w:rsidRDefault="00802539">
      <w:pPr>
        <w:pStyle w:val="21"/>
        <w:tabs>
          <w:tab w:val="left" w:pos="1680"/>
          <w:tab w:val="right" w:pos="9345"/>
        </w:tabs>
        <w:rPr>
          <w:i w:val="0"/>
          <w:iCs w:val="0"/>
          <w:noProof/>
          <w:sz w:val="28"/>
          <w:szCs w:val="28"/>
        </w:rPr>
      </w:pPr>
      <w:hyperlink w:anchor="_Toc231965455" w:history="1">
        <w:r w:rsidR="0088100A" w:rsidRPr="0088100A">
          <w:rPr>
            <w:rStyle w:val="a6"/>
            <w:i w:val="0"/>
            <w:noProof/>
            <w:sz w:val="28"/>
            <w:szCs w:val="28"/>
          </w:rPr>
          <w:t>1.1.</w:t>
        </w:r>
        <w:r w:rsidR="0088100A" w:rsidRPr="0088100A">
          <w:rPr>
            <w:i w:val="0"/>
            <w:iCs w:val="0"/>
            <w:noProof/>
            <w:sz w:val="28"/>
            <w:szCs w:val="28"/>
          </w:rPr>
          <w:tab/>
        </w:r>
        <w:r w:rsidR="0088100A" w:rsidRPr="0088100A">
          <w:rPr>
            <w:rStyle w:val="a6"/>
            <w:i w:val="0"/>
            <w:noProof/>
            <w:sz w:val="28"/>
            <w:szCs w:val="28"/>
          </w:rPr>
          <w:t>Понятие трудовых ресурсов предприятия</w:t>
        </w:r>
        <w:r w:rsidR="0088100A" w:rsidRPr="0088100A">
          <w:rPr>
            <w:i w:val="0"/>
            <w:noProof/>
            <w:webHidden/>
            <w:sz w:val="28"/>
            <w:szCs w:val="28"/>
          </w:rPr>
          <w:tab/>
        </w:r>
        <w:r w:rsidR="0088100A" w:rsidRPr="0088100A">
          <w:rPr>
            <w:i w:val="0"/>
            <w:noProof/>
            <w:webHidden/>
            <w:sz w:val="28"/>
            <w:szCs w:val="28"/>
          </w:rPr>
          <w:fldChar w:fldCharType="begin"/>
        </w:r>
        <w:r w:rsidR="0088100A" w:rsidRPr="0088100A">
          <w:rPr>
            <w:i w:val="0"/>
            <w:noProof/>
            <w:webHidden/>
            <w:sz w:val="28"/>
            <w:szCs w:val="28"/>
          </w:rPr>
          <w:instrText xml:space="preserve"> PAGEREF _Toc231965455 \h </w:instrText>
        </w:r>
        <w:r w:rsidR="0088100A" w:rsidRPr="0088100A">
          <w:rPr>
            <w:i w:val="0"/>
            <w:noProof/>
            <w:webHidden/>
            <w:sz w:val="28"/>
            <w:szCs w:val="28"/>
          </w:rPr>
        </w:r>
        <w:r w:rsidR="0088100A" w:rsidRPr="0088100A">
          <w:rPr>
            <w:i w:val="0"/>
            <w:noProof/>
            <w:webHidden/>
            <w:sz w:val="28"/>
            <w:szCs w:val="28"/>
          </w:rPr>
          <w:fldChar w:fldCharType="separate"/>
        </w:r>
        <w:r w:rsidR="0088100A" w:rsidRPr="0088100A">
          <w:rPr>
            <w:i w:val="0"/>
            <w:noProof/>
            <w:webHidden/>
            <w:sz w:val="28"/>
            <w:szCs w:val="28"/>
          </w:rPr>
          <w:t>4</w:t>
        </w:r>
        <w:r w:rsidR="0088100A" w:rsidRPr="0088100A">
          <w:rPr>
            <w:i w:val="0"/>
            <w:noProof/>
            <w:webHidden/>
            <w:sz w:val="28"/>
            <w:szCs w:val="28"/>
          </w:rPr>
          <w:fldChar w:fldCharType="end"/>
        </w:r>
      </w:hyperlink>
    </w:p>
    <w:p w:rsidR="0088100A" w:rsidRPr="0088100A" w:rsidRDefault="00802539">
      <w:pPr>
        <w:pStyle w:val="21"/>
        <w:tabs>
          <w:tab w:val="left" w:pos="1680"/>
          <w:tab w:val="right" w:pos="9345"/>
        </w:tabs>
        <w:rPr>
          <w:i w:val="0"/>
          <w:iCs w:val="0"/>
          <w:noProof/>
          <w:sz w:val="28"/>
          <w:szCs w:val="28"/>
        </w:rPr>
      </w:pPr>
      <w:hyperlink w:anchor="_Toc231965456" w:history="1">
        <w:r w:rsidR="0088100A" w:rsidRPr="0088100A">
          <w:rPr>
            <w:rStyle w:val="a6"/>
            <w:i w:val="0"/>
            <w:noProof/>
            <w:sz w:val="28"/>
            <w:szCs w:val="28"/>
          </w:rPr>
          <w:t>1.2.</w:t>
        </w:r>
        <w:r w:rsidR="0088100A" w:rsidRPr="0088100A">
          <w:rPr>
            <w:i w:val="0"/>
            <w:iCs w:val="0"/>
            <w:noProof/>
            <w:sz w:val="28"/>
            <w:szCs w:val="28"/>
          </w:rPr>
          <w:tab/>
        </w:r>
        <w:r w:rsidR="0088100A" w:rsidRPr="0088100A">
          <w:rPr>
            <w:rStyle w:val="a6"/>
            <w:i w:val="0"/>
            <w:noProof/>
            <w:sz w:val="28"/>
            <w:szCs w:val="28"/>
          </w:rPr>
          <w:t>Этапы формирования и управления трудовыми ресурсами предприятия</w:t>
        </w:r>
        <w:r w:rsidR="0088100A" w:rsidRPr="0088100A">
          <w:rPr>
            <w:i w:val="0"/>
            <w:noProof/>
            <w:webHidden/>
            <w:sz w:val="28"/>
            <w:szCs w:val="28"/>
          </w:rPr>
          <w:tab/>
        </w:r>
        <w:r w:rsidR="0088100A" w:rsidRPr="0088100A">
          <w:rPr>
            <w:i w:val="0"/>
            <w:noProof/>
            <w:webHidden/>
            <w:sz w:val="28"/>
            <w:szCs w:val="28"/>
          </w:rPr>
          <w:fldChar w:fldCharType="begin"/>
        </w:r>
        <w:r w:rsidR="0088100A" w:rsidRPr="0088100A">
          <w:rPr>
            <w:i w:val="0"/>
            <w:noProof/>
            <w:webHidden/>
            <w:sz w:val="28"/>
            <w:szCs w:val="28"/>
          </w:rPr>
          <w:instrText xml:space="preserve"> PAGEREF _Toc231965456 \h </w:instrText>
        </w:r>
        <w:r w:rsidR="0088100A" w:rsidRPr="0088100A">
          <w:rPr>
            <w:i w:val="0"/>
            <w:noProof/>
            <w:webHidden/>
            <w:sz w:val="28"/>
            <w:szCs w:val="28"/>
          </w:rPr>
        </w:r>
        <w:r w:rsidR="0088100A" w:rsidRPr="0088100A">
          <w:rPr>
            <w:i w:val="0"/>
            <w:noProof/>
            <w:webHidden/>
            <w:sz w:val="28"/>
            <w:szCs w:val="28"/>
          </w:rPr>
          <w:fldChar w:fldCharType="separate"/>
        </w:r>
        <w:r w:rsidR="0088100A" w:rsidRPr="0088100A">
          <w:rPr>
            <w:i w:val="0"/>
            <w:noProof/>
            <w:webHidden/>
            <w:sz w:val="28"/>
            <w:szCs w:val="28"/>
          </w:rPr>
          <w:t>8</w:t>
        </w:r>
        <w:r w:rsidR="0088100A" w:rsidRPr="0088100A">
          <w:rPr>
            <w:i w:val="0"/>
            <w:noProof/>
            <w:webHidden/>
            <w:sz w:val="28"/>
            <w:szCs w:val="28"/>
          </w:rPr>
          <w:fldChar w:fldCharType="end"/>
        </w:r>
      </w:hyperlink>
    </w:p>
    <w:p w:rsidR="0088100A" w:rsidRPr="0088100A" w:rsidRDefault="00802539">
      <w:pPr>
        <w:pStyle w:val="21"/>
        <w:tabs>
          <w:tab w:val="left" w:pos="1680"/>
          <w:tab w:val="right" w:pos="9345"/>
        </w:tabs>
        <w:rPr>
          <w:i w:val="0"/>
          <w:iCs w:val="0"/>
          <w:noProof/>
          <w:sz w:val="28"/>
          <w:szCs w:val="28"/>
        </w:rPr>
      </w:pPr>
      <w:hyperlink w:anchor="_Toc231965457" w:history="1">
        <w:r w:rsidR="0088100A" w:rsidRPr="0088100A">
          <w:rPr>
            <w:rStyle w:val="a6"/>
            <w:i w:val="0"/>
            <w:noProof/>
            <w:sz w:val="28"/>
            <w:szCs w:val="28"/>
          </w:rPr>
          <w:t>1.3.</w:t>
        </w:r>
        <w:r w:rsidR="0088100A" w:rsidRPr="0088100A">
          <w:rPr>
            <w:i w:val="0"/>
            <w:iCs w:val="0"/>
            <w:noProof/>
            <w:sz w:val="28"/>
            <w:szCs w:val="28"/>
          </w:rPr>
          <w:tab/>
        </w:r>
        <w:r w:rsidR="0088100A" w:rsidRPr="0088100A">
          <w:rPr>
            <w:rStyle w:val="a6"/>
            <w:i w:val="0"/>
            <w:noProof/>
            <w:sz w:val="28"/>
            <w:szCs w:val="28"/>
          </w:rPr>
          <w:t>Показатели эффективности использования трудовых ресурсов</w:t>
        </w:r>
        <w:r w:rsidR="0088100A" w:rsidRPr="0088100A">
          <w:rPr>
            <w:i w:val="0"/>
            <w:noProof/>
            <w:webHidden/>
            <w:sz w:val="28"/>
            <w:szCs w:val="28"/>
          </w:rPr>
          <w:tab/>
        </w:r>
        <w:r w:rsidR="0088100A" w:rsidRPr="0088100A">
          <w:rPr>
            <w:i w:val="0"/>
            <w:noProof/>
            <w:webHidden/>
            <w:sz w:val="28"/>
            <w:szCs w:val="28"/>
          </w:rPr>
          <w:fldChar w:fldCharType="begin"/>
        </w:r>
        <w:r w:rsidR="0088100A" w:rsidRPr="0088100A">
          <w:rPr>
            <w:i w:val="0"/>
            <w:noProof/>
            <w:webHidden/>
            <w:sz w:val="28"/>
            <w:szCs w:val="28"/>
          </w:rPr>
          <w:instrText xml:space="preserve"> PAGEREF _Toc231965457 \h </w:instrText>
        </w:r>
        <w:r w:rsidR="0088100A" w:rsidRPr="0088100A">
          <w:rPr>
            <w:i w:val="0"/>
            <w:noProof/>
            <w:webHidden/>
            <w:sz w:val="28"/>
            <w:szCs w:val="28"/>
          </w:rPr>
        </w:r>
        <w:r w:rsidR="0088100A" w:rsidRPr="0088100A">
          <w:rPr>
            <w:i w:val="0"/>
            <w:noProof/>
            <w:webHidden/>
            <w:sz w:val="28"/>
            <w:szCs w:val="28"/>
          </w:rPr>
          <w:fldChar w:fldCharType="separate"/>
        </w:r>
        <w:r w:rsidR="0088100A" w:rsidRPr="0088100A">
          <w:rPr>
            <w:i w:val="0"/>
            <w:noProof/>
            <w:webHidden/>
            <w:sz w:val="28"/>
            <w:szCs w:val="28"/>
          </w:rPr>
          <w:t>13</w:t>
        </w:r>
        <w:r w:rsidR="0088100A" w:rsidRPr="0088100A">
          <w:rPr>
            <w:i w:val="0"/>
            <w:noProof/>
            <w:webHidden/>
            <w:sz w:val="28"/>
            <w:szCs w:val="28"/>
          </w:rPr>
          <w:fldChar w:fldCharType="end"/>
        </w:r>
      </w:hyperlink>
    </w:p>
    <w:p w:rsidR="0088100A" w:rsidRPr="0088100A" w:rsidRDefault="00802539">
      <w:pPr>
        <w:pStyle w:val="10"/>
        <w:tabs>
          <w:tab w:val="right" w:pos="9345"/>
        </w:tabs>
        <w:rPr>
          <w:b w:val="0"/>
          <w:bCs w:val="0"/>
          <w:noProof/>
          <w:sz w:val="28"/>
          <w:szCs w:val="28"/>
        </w:rPr>
      </w:pPr>
      <w:hyperlink w:anchor="_Toc231965458" w:history="1">
        <w:r w:rsidR="0088100A" w:rsidRPr="0088100A">
          <w:rPr>
            <w:rStyle w:val="a6"/>
            <w:noProof/>
            <w:sz w:val="28"/>
            <w:szCs w:val="28"/>
          </w:rPr>
          <w:t>Глава 2. Исследование организации управления персоналом на ОАО банк «Соотечественники»</w:t>
        </w:r>
        <w:r w:rsidR="0088100A" w:rsidRPr="0088100A">
          <w:rPr>
            <w:noProof/>
            <w:webHidden/>
            <w:sz w:val="28"/>
            <w:szCs w:val="28"/>
          </w:rPr>
          <w:tab/>
        </w:r>
        <w:r w:rsidR="0088100A" w:rsidRPr="0088100A">
          <w:rPr>
            <w:noProof/>
            <w:webHidden/>
            <w:sz w:val="28"/>
            <w:szCs w:val="28"/>
          </w:rPr>
          <w:fldChar w:fldCharType="begin"/>
        </w:r>
        <w:r w:rsidR="0088100A" w:rsidRPr="0088100A">
          <w:rPr>
            <w:noProof/>
            <w:webHidden/>
            <w:sz w:val="28"/>
            <w:szCs w:val="28"/>
          </w:rPr>
          <w:instrText xml:space="preserve"> PAGEREF _Toc231965458 \h </w:instrText>
        </w:r>
        <w:r w:rsidR="0088100A" w:rsidRPr="0088100A">
          <w:rPr>
            <w:noProof/>
            <w:webHidden/>
            <w:sz w:val="28"/>
            <w:szCs w:val="28"/>
          </w:rPr>
        </w:r>
        <w:r w:rsidR="0088100A" w:rsidRPr="0088100A">
          <w:rPr>
            <w:noProof/>
            <w:webHidden/>
            <w:sz w:val="28"/>
            <w:szCs w:val="28"/>
          </w:rPr>
          <w:fldChar w:fldCharType="separate"/>
        </w:r>
        <w:r w:rsidR="0088100A" w:rsidRPr="0088100A">
          <w:rPr>
            <w:noProof/>
            <w:webHidden/>
            <w:sz w:val="28"/>
            <w:szCs w:val="28"/>
          </w:rPr>
          <w:t>17</w:t>
        </w:r>
        <w:r w:rsidR="0088100A" w:rsidRPr="0088100A">
          <w:rPr>
            <w:noProof/>
            <w:webHidden/>
            <w:sz w:val="28"/>
            <w:szCs w:val="28"/>
          </w:rPr>
          <w:fldChar w:fldCharType="end"/>
        </w:r>
      </w:hyperlink>
    </w:p>
    <w:p w:rsidR="0088100A" w:rsidRPr="0088100A" w:rsidRDefault="00802539">
      <w:pPr>
        <w:pStyle w:val="21"/>
        <w:tabs>
          <w:tab w:val="right" w:pos="9345"/>
        </w:tabs>
        <w:rPr>
          <w:i w:val="0"/>
          <w:iCs w:val="0"/>
          <w:noProof/>
          <w:sz w:val="28"/>
          <w:szCs w:val="28"/>
        </w:rPr>
      </w:pPr>
      <w:hyperlink w:anchor="_Toc231965459" w:history="1">
        <w:r w:rsidR="0088100A" w:rsidRPr="0088100A">
          <w:rPr>
            <w:rStyle w:val="a6"/>
            <w:i w:val="0"/>
            <w:noProof/>
            <w:sz w:val="28"/>
            <w:szCs w:val="28"/>
          </w:rPr>
          <w:t>2.1. Краткая характеристика предприятия и анализ основных технико-экономических показателей его деятельности за 2006-2007гг.</w:t>
        </w:r>
        <w:r w:rsidR="0088100A" w:rsidRPr="0088100A">
          <w:rPr>
            <w:i w:val="0"/>
            <w:noProof/>
            <w:webHidden/>
            <w:sz w:val="28"/>
            <w:szCs w:val="28"/>
          </w:rPr>
          <w:tab/>
        </w:r>
        <w:r w:rsidR="0088100A" w:rsidRPr="0088100A">
          <w:rPr>
            <w:i w:val="0"/>
            <w:noProof/>
            <w:webHidden/>
            <w:sz w:val="28"/>
            <w:szCs w:val="28"/>
          </w:rPr>
          <w:fldChar w:fldCharType="begin"/>
        </w:r>
        <w:r w:rsidR="0088100A" w:rsidRPr="0088100A">
          <w:rPr>
            <w:i w:val="0"/>
            <w:noProof/>
            <w:webHidden/>
            <w:sz w:val="28"/>
            <w:szCs w:val="28"/>
          </w:rPr>
          <w:instrText xml:space="preserve"> PAGEREF _Toc231965459 \h </w:instrText>
        </w:r>
        <w:r w:rsidR="0088100A" w:rsidRPr="0088100A">
          <w:rPr>
            <w:i w:val="0"/>
            <w:noProof/>
            <w:webHidden/>
            <w:sz w:val="28"/>
            <w:szCs w:val="28"/>
          </w:rPr>
        </w:r>
        <w:r w:rsidR="0088100A" w:rsidRPr="0088100A">
          <w:rPr>
            <w:i w:val="0"/>
            <w:noProof/>
            <w:webHidden/>
            <w:sz w:val="28"/>
            <w:szCs w:val="28"/>
          </w:rPr>
          <w:fldChar w:fldCharType="separate"/>
        </w:r>
        <w:r w:rsidR="0088100A" w:rsidRPr="0088100A">
          <w:rPr>
            <w:i w:val="0"/>
            <w:noProof/>
            <w:webHidden/>
            <w:sz w:val="28"/>
            <w:szCs w:val="28"/>
          </w:rPr>
          <w:t>17</w:t>
        </w:r>
        <w:r w:rsidR="0088100A" w:rsidRPr="0088100A">
          <w:rPr>
            <w:i w:val="0"/>
            <w:noProof/>
            <w:webHidden/>
            <w:sz w:val="28"/>
            <w:szCs w:val="28"/>
          </w:rPr>
          <w:fldChar w:fldCharType="end"/>
        </w:r>
      </w:hyperlink>
    </w:p>
    <w:p w:rsidR="0088100A" w:rsidRPr="0088100A" w:rsidRDefault="00802539">
      <w:pPr>
        <w:pStyle w:val="21"/>
        <w:tabs>
          <w:tab w:val="right" w:pos="9345"/>
        </w:tabs>
        <w:rPr>
          <w:i w:val="0"/>
          <w:iCs w:val="0"/>
          <w:noProof/>
          <w:sz w:val="28"/>
          <w:szCs w:val="28"/>
        </w:rPr>
      </w:pPr>
      <w:hyperlink w:anchor="_Toc231965460" w:history="1">
        <w:r w:rsidR="0088100A" w:rsidRPr="0088100A">
          <w:rPr>
            <w:rStyle w:val="a6"/>
            <w:i w:val="0"/>
            <w:noProof/>
            <w:sz w:val="28"/>
            <w:szCs w:val="28"/>
          </w:rPr>
          <w:t>2.2 Изучение состава трудовых ресурсов предприятия</w:t>
        </w:r>
        <w:r w:rsidR="0088100A" w:rsidRPr="0088100A">
          <w:rPr>
            <w:i w:val="0"/>
            <w:noProof/>
            <w:webHidden/>
            <w:sz w:val="28"/>
            <w:szCs w:val="28"/>
          </w:rPr>
          <w:tab/>
        </w:r>
        <w:r w:rsidR="0088100A" w:rsidRPr="0088100A">
          <w:rPr>
            <w:i w:val="0"/>
            <w:noProof/>
            <w:webHidden/>
            <w:sz w:val="28"/>
            <w:szCs w:val="28"/>
          </w:rPr>
          <w:fldChar w:fldCharType="begin"/>
        </w:r>
        <w:r w:rsidR="0088100A" w:rsidRPr="0088100A">
          <w:rPr>
            <w:i w:val="0"/>
            <w:noProof/>
            <w:webHidden/>
            <w:sz w:val="28"/>
            <w:szCs w:val="28"/>
          </w:rPr>
          <w:instrText xml:space="preserve"> PAGEREF _Toc231965460 \h </w:instrText>
        </w:r>
        <w:r w:rsidR="0088100A" w:rsidRPr="0088100A">
          <w:rPr>
            <w:i w:val="0"/>
            <w:noProof/>
            <w:webHidden/>
            <w:sz w:val="28"/>
            <w:szCs w:val="28"/>
          </w:rPr>
        </w:r>
        <w:r w:rsidR="0088100A" w:rsidRPr="0088100A">
          <w:rPr>
            <w:i w:val="0"/>
            <w:noProof/>
            <w:webHidden/>
            <w:sz w:val="28"/>
            <w:szCs w:val="28"/>
          </w:rPr>
          <w:fldChar w:fldCharType="separate"/>
        </w:r>
        <w:r w:rsidR="0088100A" w:rsidRPr="0088100A">
          <w:rPr>
            <w:i w:val="0"/>
            <w:noProof/>
            <w:webHidden/>
            <w:sz w:val="28"/>
            <w:szCs w:val="28"/>
          </w:rPr>
          <w:t>20</w:t>
        </w:r>
        <w:r w:rsidR="0088100A" w:rsidRPr="0088100A">
          <w:rPr>
            <w:i w:val="0"/>
            <w:noProof/>
            <w:webHidden/>
            <w:sz w:val="28"/>
            <w:szCs w:val="28"/>
          </w:rPr>
          <w:fldChar w:fldCharType="end"/>
        </w:r>
      </w:hyperlink>
    </w:p>
    <w:p w:rsidR="0088100A" w:rsidRPr="0088100A" w:rsidRDefault="00802539">
      <w:pPr>
        <w:pStyle w:val="21"/>
        <w:tabs>
          <w:tab w:val="right" w:pos="9345"/>
        </w:tabs>
        <w:rPr>
          <w:i w:val="0"/>
          <w:iCs w:val="0"/>
          <w:noProof/>
          <w:sz w:val="28"/>
          <w:szCs w:val="28"/>
        </w:rPr>
      </w:pPr>
      <w:hyperlink w:anchor="_Toc231965461" w:history="1">
        <w:r w:rsidR="0088100A" w:rsidRPr="0088100A">
          <w:rPr>
            <w:rStyle w:val="a6"/>
            <w:i w:val="0"/>
            <w:noProof/>
            <w:sz w:val="28"/>
            <w:szCs w:val="28"/>
          </w:rPr>
          <w:t>2.3. Влияние профессионально-квалифицированного уровня персонала на эффективность работы предприятия</w:t>
        </w:r>
        <w:r w:rsidR="0088100A" w:rsidRPr="0088100A">
          <w:rPr>
            <w:i w:val="0"/>
            <w:noProof/>
            <w:webHidden/>
            <w:sz w:val="28"/>
            <w:szCs w:val="28"/>
          </w:rPr>
          <w:tab/>
        </w:r>
        <w:r w:rsidR="0088100A" w:rsidRPr="0088100A">
          <w:rPr>
            <w:i w:val="0"/>
            <w:noProof/>
            <w:webHidden/>
            <w:sz w:val="28"/>
            <w:szCs w:val="28"/>
          </w:rPr>
          <w:fldChar w:fldCharType="begin"/>
        </w:r>
        <w:r w:rsidR="0088100A" w:rsidRPr="0088100A">
          <w:rPr>
            <w:i w:val="0"/>
            <w:noProof/>
            <w:webHidden/>
            <w:sz w:val="28"/>
            <w:szCs w:val="28"/>
          </w:rPr>
          <w:instrText xml:space="preserve"> PAGEREF _Toc231965461 \h </w:instrText>
        </w:r>
        <w:r w:rsidR="0088100A" w:rsidRPr="0088100A">
          <w:rPr>
            <w:i w:val="0"/>
            <w:noProof/>
            <w:webHidden/>
            <w:sz w:val="28"/>
            <w:szCs w:val="28"/>
          </w:rPr>
        </w:r>
        <w:r w:rsidR="0088100A" w:rsidRPr="0088100A">
          <w:rPr>
            <w:i w:val="0"/>
            <w:noProof/>
            <w:webHidden/>
            <w:sz w:val="28"/>
            <w:szCs w:val="28"/>
          </w:rPr>
          <w:fldChar w:fldCharType="separate"/>
        </w:r>
        <w:r w:rsidR="0088100A" w:rsidRPr="0088100A">
          <w:rPr>
            <w:i w:val="0"/>
            <w:noProof/>
            <w:webHidden/>
            <w:sz w:val="28"/>
            <w:szCs w:val="28"/>
          </w:rPr>
          <w:t>24</w:t>
        </w:r>
        <w:r w:rsidR="0088100A" w:rsidRPr="0088100A">
          <w:rPr>
            <w:i w:val="0"/>
            <w:noProof/>
            <w:webHidden/>
            <w:sz w:val="28"/>
            <w:szCs w:val="28"/>
          </w:rPr>
          <w:fldChar w:fldCharType="end"/>
        </w:r>
      </w:hyperlink>
    </w:p>
    <w:p w:rsidR="0088100A" w:rsidRPr="0088100A" w:rsidRDefault="00802539">
      <w:pPr>
        <w:pStyle w:val="10"/>
        <w:tabs>
          <w:tab w:val="right" w:pos="9345"/>
        </w:tabs>
        <w:rPr>
          <w:b w:val="0"/>
          <w:bCs w:val="0"/>
          <w:noProof/>
          <w:sz w:val="28"/>
          <w:szCs w:val="28"/>
        </w:rPr>
      </w:pPr>
      <w:hyperlink w:anchor="_Toc231965462" w:history="1">
        <w:r w:rsidR="0088100A" w:rsidRPr="0088100A">
          <w:rPr>
            <w:rStyle w:val="a6"/>
            <w:noProof/>
            <w:sz w:val="28"/>
            <w:szCs w:val="28"/>
          </w:rPr>
          <w:t>Глава 3. Оценка эффективности организации управления персоналом</w:t>
        </w:r>
        <w:r w:rsidR="0088100A" w:rsidRPr="0088100A">
          <w:rPr>
            <w:noProof/>
            <w:webHidden/>
            <w:sz w:val="28"/>
            <w:szCs w:val="28"/>
          </w:rPr>
          <w:tab/>
        </w:r>
        <w:r w:rsidR="0088100A" w:rsidRPr="0088100A">
          <w:rPr>
            <w:noProof/>
            <w:webHidden/>
            <w:sz w:val="28"/>
            <w:szCs w:val="28"/>
          </w:rPr>
          <w:fldChar w:fldCharType="begin"/>
        </w:r>
        <w:r w:rsidR="0088100A" w:rsidRPr="0088100A">
          <w:rPr>
            <w:noProof/>
            <w:webHidden/>
            <w:sz w:val="28"/>
            <w:szCs w:val="28"/>
          </w:rPr>
          <w:instrText xml:space="preserve"> PAGEREF _Toc231965462 \h </w:instrText>
        </w:r>
        <w:r w:rsidR="0088100A" w:rsidRPr="0088100A">
          <w:rPr>
            <w:noProof/>
            <w:webHidden/>
            <w:sz w:val="28"/>
            <w:szCs w:val="28"/>
          </w:rPr>
        </w:r>
        <w:r w:rsidR="0088100A" w:rsidRPr="0088100A">
          <w:rPr>
            <w:noProof/>
            <w:webHidden/>
            <w:sz w:val="28"/>
            <w:szCs w:val="28"/>
          </w:rPr>
          <w:fldChar w:fldCharType="separate"/>
        </w:r>
        <w:r w:rsidR="0088100A" w:rsidRPr="0088100A">
          <w:rPr>
            <w:noProof/>
            <w:webHidden/>
            <w:sz w:val="28"/>
            <w:szCs w:val="28"/>
          </w:rPr>
          <w:t>29</w:t>
        </w:r>
        <w:r w:rsidR="0088100A" w:rsidRPr="0088100A">
          <w:rPr>
            <w:noProof/>
            <w:webHidden/>
            <w:sz w:val="28"/>
            <w:szCs w:val="28"/>
          </w:rPr>
          <w:fldChar w:fldCharType="end"/>
        </w:r>
      </w:hyperlink>
    </w:p>
    <w:p w:rsidR="0088100A" w:rsidRPr="0088100A" w:rsidRDefault="00802539">
      <w:pPr>
        <w:pStyle w:val="21"/>
        <w:tabs>
          <w:tab w:val="right" w:pos="9345"/>
        </w:tabs>
        <w:rPr>
          <w:i w:val="0"/>
          <w:iCs w:val="0"/>
          <w:noProof/>
          <w:sz w:val="28"/>
          <w:szCs w:val="28"/>
        </w:rPr>
      </w:pPr>
      <w:hyperlink w:anchor="_Toc231965463" w:history="1">
        <w:r w:rsidR="0088100A" w:rsidRPr="0088100A">
          <w:rPr>
            <w:rStyle w:val="a6"/>
            <w:i w:val="0"/>
            <w:noProof/>
            <w:sz w:val="28"/>
            <w:szCs w:val="28"/>
          </w:rPr>
          <w:t>3.1. План мероприятий по совершенствованию организации управления персоналом</w:t>
        </w:r>
        <w:r w:rsidR="0088100A" w:rsidRPr="0088100A">
          <w:rPr>
            <w:i w:val="0"/>
            <w:noProof/>
            <w:webHidden/>
            <w:sz w:val="28"/>
            <w:szCs w:val="28"/>
          </w:rPr>
          <w:tab/>
        </w:r>
        <w:r w:rsidR="0088100A" w:rsidRPr="0088100A">
          <w:rPr>
            <w:i w:val="0"/>
            <w:noProof/>
            <w:webHidden/>
            <w:sz w:val="28"/>
            <w:szCs w:val="28"/>
          </w:rPr>
          <w:fldChar w:fldCharType="begin"/>
        </w:r>
        <w:r w:rsidR="0088100A" w:rsidRPr="0088100A">
          <w:rPr>
            <w:i w:val="0"/>
            <w:noProof/>
            <w:webHidden/>
            <w:sz w:val="28"/>
            <w:szCs w:val="28"/>
          </w:rPr>
          <w:instrText xml:space="preserve"> PAGEREF _Toc231965463 \h </w:instrText>
        </w:r>
        <w:r w:rsidR="0088100A" w:rsidRPr="0088100A">
          <w:rPr>
            <w:i w:val="0"/>
            <w:noProof/>
            <w:webHidden/>
            <w:sz w:val="28"/>
            <w:szCs w:val="28"/>
          </w:rPr>
        </w:r>
        <w:r w:rsidR="0088100A" w:rsidRPr="0088100A">
          <w:rPr>
            <w:i w:val="0"/>
            <w:noProof/>
            <w:webHidden/>
            <w:sz w:val="28"/>
            <w:szCs w:val="28"/>
          </w:rPr>
          <w:fldChar w:fldCharType="separate"/>
        </w:r>
        <w:r w:rsidR="0088100A" w:rsidRPr="0088100A">
          <w:rPr>
            <w:i w:val="0"/>
            <w:noProof/>
            <w:webHidden/>
            <w:sz w:val="28"/>
            <w:szCs w:val="28"/>
          </w:rPr>
          <w:t>29</w:t>
        </w:r>
        <w:r w:rsidR="0088100A" w:rsidRPr="0088100A">
          <w:rPr>
            <w:i w:val="0"/>
            <w:noProof/>
            <w:webHidden/>
            <w:sz w:val="28"/>
            <w:szCs w:val="28"/>
          </w:rPr>
          <w:fldChar w:fldCharType="end"/>
        </w:r>
      </w:hyperlink>
    </w:p>
    <w:p w:rsidR="0088100A" w:rsidRPr="0088100A" w:rsidRDefault="00802539">
      <w:pPr>
        <w:pStyle w:val="21"/>
        <w:tabs>
          <w:tab w:val="right" w:pos="9345"/>
        </w:tabs>
        <w:rPr>
          <w:i w:val="0"/>
          <w:iCs w:val="0"/>
          <w:noProof/>
          <w:sz w:val="28"/>
          <w:szCs w:val="28"/>
        </w:rPr>
      </w:pPr>
      <w:hyperlink w:anchor="_Toc231965464" w:history="1">
        <w:r w:rsidR="0088100A" w:rsidRPr="0088100A">
          <w:rPr>
            <w:rStyle w:val="a6"/>
            <w:i w:val="0"/>
            <w:noProof/>
            <w:sz w:val="28"/>
            <w:szCs w:val="28"/>
          </w:rPr>
          <w:t>3.2. Расчет мероприятий по совершенствованию организации управления персоналом</w:t>
        </w:r>
        <w:r w:rsidR="0088100A" w:rsidRPr="0088100A">
          <w:rPr>
            <w:i w:val="0"/>
            <w:noProof/>
            <w:webHidden/>
            <w:sz w:val="28"/>
            <w:szCs w:val="28"/>
          </w:rPr>
          <w:tab/>
        </w:r>
        <w:r w:rsidR="0088100A" w:rsidRPr="0088100A">
          <w:rPr>
            <w:i w:val="0"/>
            <w:noProof/>
            <w:webHidden/>
            <w:sz w:val="28"/>
            <w:szCs w:val="28"/>
          </w:rPr>
          <w:fldChar w:fldCharType="begin"/>
        </w:r>
        <w:r w:rsidR="0088100A" w:rsidRPr="0088100A">
          <w:rPr>
            <w:i w:val="0"/>
            <w:noProof/>
            <w:webHidden/>
            <w:sz w:val="28"/>
            <w:szCs w:val="28"/>
          </w:rPr>
          <w:instrText xml:space="preserve"> PAGEREF _Toc231965464 \h </w:instrText>
        </w:r>
        <w:r w:rsidR="0088100A" w:rsidRPr="0088100A">
          <w:rPr>
            <w:i w:val="0"/>
            <w:noProof/>
            <w:webHidden/>
            <w:sz w:val="28"/>
            <w:szCs w:val="28"/>
          </w:rPr>
        </w:r>
        <w:r w:rsidR="0088100A" w:rsidRPr="0088100A">
          <w:rPr>
            <w:i w:val="0"/>
            <w:noProof/>
            <w:webHidden/>
            <w:sz w:val="28"/>
            <w:szCs w:val="28"/>
          </w:rPr>
          <w:fldChar w:fldCharType="separate"/>
        </w:r>
        <w:r w:rsidR="0088100A" w:rsidRPr="0088100A">
          <w:rPr>
            <w:i w:val="0"/>
            <w:noProof/>
            <w:webHidden/>
            <w:sz w:val="28"/>
            <w:szCs w:val="28"/>
          </w:rPr>
          <w:t>30</w:t>
        </w:r>
        <w:r w:rsidR="0088100A" w:rsidRPr="0088100A">
          <w:rPr>
            <w:i w:val="0"/>
            <w:noProof/>
            <w:webHidden/>
            <w:sz w:val="28"/>
            <w:szCs w:val="28"/>
          </w:rPr>
          <w:fldChar w:fldCharType="end"/>
        </w:r>
      </w:hyperlink>
    </w:p>
    <w:p w:rsidR="0088100A" w:rsidRPr="0088100A" w:rsidRDefault="00802539">
      <w:pPr>
        <w:pStyle w:val="21"/>
        <w:tabs>
          <w:tab w:val="right" w:pos="9345"/>
        </w:tabs>
        <w:rPr>
          <w:i w:val="0"/>
          <w:iCs w:val="0"/>
          <w:noProof/>
          <w:sz w:val="28"/>
          <w:szCs w:val="28"/>
        </w:rPr>
      </w:pPr>
      <w:hyperlink w:anchor="_Toc231965465" w:history="1">
        <w:r w:rsidR="0088100A" w:rsidRPr="0088100A">
          <w:rPr>
            <w:rStyle w:val="a6"/>
            <w:i w:val="0"/>
            <w:noProof/>
            <w:sz w:val="28"/>
            <w:szCs w:val="28"/>
          </w:rPr>
          <w:t>Заключение</w:t>
        </w:r>
        <w:r w:rsidR="0088100A" w:rsidRPr="0088100A">
          <w:rPr>
            <w:i w:val="0"/>
            <w:noProof/>
            <w:webHidden/>
            <w:sz w:val="28"/>
            <w:szCs w:val="28"/>
          </w:rPr>
          <w:tab/>
        </w:r>
        <w:r w:rsidR="0088100A" w:rsidRPr="0088100A">
          <w:rPr>
            <w:i w:val="0"/>
            <w:noProof/>
            <w:webHidden/>
            <w:sz w:val="28"/>
            <w:szCs w:val="28"/>
          </w:rPr>
          <w:fldChar w:fldCharType="begin"/>
        </w:r>
        <w:r w:rsidR="0088100A" w:rsidRPr="0088100A">
          <w:rPr>
            <w:i w:val="0"/>
            <w:noProof/>
            <w:webHidden/>
            <w:sz w:val="28"/>
            <w:szCs w:val="28"/>
          </w:rPr>
          <w:instrText xml:space="preserve"> PAGEREF _Toc231965465 \h </w:instrText>
        </w:r>
        <w:r w:rsidR="0088100A" w:rsidRPr="0088100A">
          <w:rPr>
            <w:i w:val="0"/>
            <w:noProof/>
            <w:webHidden/>
            <w:sz w:val="28"/>
            <w:szCs w:val="28"/>
          </w:rPr>
        </w:r>
        <w:r w:rsidR="0088100A" w:rsidRPr="0088100A">
          <w:rPr>
            <w:i w:val="0"/>
            <w:noProof/>
            <w:webHidden/>
            <w:sz w:val="28"/>
            <w:szCs w:val="28"/>
          </w:rPr>
          <w:fldChar w:fldCharType="separate"/>
        </w:r>
        <w:r w:rsidR="0088100A" w:rsidRPr="0088100A">
          <w:rPr>
            <w:i w:val="0"/>
            <w:noProof/>
            <w:webHidden/>
            <w:sz w:val="28"/>
            <w:szCs w:val="28"/>
          </w:rPr>
          <w:t>34</w:t>
        </w:r>
        <w:r w:rsidR="0088100A" w:rsidRPr="0088100A">
          <w:rPr>
            <w:i w:val="0"/>
            <w:noProof/>
            <w:webHidden/>
            <w:sz w:val="28"/>
            <w:szCs w:val="28"/>
          </w:rPr>
          <w:fldChar w:fldCharType="end"/>
        </w:r>
      </w:hyperlink>
    </w:p>
    <w:p w:rsidR="0088100A" w:rsidRPr="0088100A" w:rsidRDefault="00802539">
      <w:pPr>
        <w:pStyle w:val="10"/>
        <w:tabs>
          <w:tab w:val="right" w:pos="9345"/>
        </w:tabs>
        <w:rPr>
          <w:b w:val="0"/>
          <w:bCs w:val="0"/>
          <w:noProof/>
          <w:sz w:val="28"/>
          <w:szCs w:val="28"/>
        </w:rPr>
      </w:pPr>
      <w:hyperlink w:anchor="_Toc231965466" w:history="1">
        <w:r w:rsidR="0088100A" w:rsidRPr="0088100A">
          <w:rPr>
            <w:rStyle w:val="a6"/>
            <w:noProof/>
            <w:sz w:val="28"/>
            <w:szCs w:val="28"/>
          </w:rPr>
          <w:t>Библиографический список</w:t>
        </w:r>
        <w:r w:rsidR="0088100A" w:rsidRPr="0088100A">
          <w:rPr>
            <w:noProof/>
            <w:webHidden/>
            <w:sz w:val="28"/>
            <w:szCs w:val="28"/>
          </w:rPr>
          <w:tab/>
        </w:r>
        <w:r w:rsidR="0088100A" w:rsidRPr="0088100A">
          <w:rPr>
            <w:noProof/>
            <w:webHidden/>
            <w:sz w:val="28"/>
            <w:szCs w:val="28"/>
          </w:rPr>
          <w:fldChar w:fldCharType="begin"/>
        </w:r>
        <w:r w:rsidR="0088100A" w:rsidRPr="0088100A">
          <w:rPr>
            <w:noProof/>
            <w:webHidden/>
            <w:sz w:val="28"/>
            <w:szCs w:val="28"/>
          </w:rPr>
          <w:instrText xml:space="preserve"> PAGEREF _Toc231965466 \h </w:instrText>
        </w:r>
        <w:r w:rsidR="0088100A" w:rsidRPr="0088100A">
          <w:rPr>
            <w:noProof/>
            <w:webHidden/>
            <w:sz w:val="28"/>
            <w:szCs w:val="28"/>
          </w:rPr>
        </w:r>
        <w:r w:rsidR="0088100A" w:rsidRPr="0088100A">
          <w:rPr>
            <w:noProof/>
            <w:webHidden/>
            <w:sz w:val="28"/>
            <w:szCs w:val="28"/>
          </w:rPr>
          <w:fldChar w:fldCharType="separate"/>
        </w:r>
        <w:r w:rsidR="0088100A" w:rsidRPr="0088100A">
          <w:rPr>
            <w:noProof/>
            <w:webHidden/>
            <w:sz w:val="28"/>
            <w:szCs w:val="28"/>
          </w:rPr>
          <w:t>35</w:t>
        </w:r>
        <w:r w:rsidR="0088100A" w:rsidRPr="0088100A">
          <w:rPr>
            <w:noProof/>
            <w:webHidden/>
            <w:sz w:val="28"/>
            <w:szCs w:val="28"/>
          </w:rPr>
          <w:fldChar w:fldCharType="end"/>
        </w:r>
      </w:hyperlink>
    </w:p>
    <w:p w:rsidR="0088100A" w:rsidRDefault="00802539">
      <w:pPr>
        <w:pStyle w:val="10"/>
        <w:tabs>
          <w:tab w:val="right" w:pos="9345"/>
        </w:tabs>
        <w:rPr>
          <w:b w:val="0"/>
          <w:bCs w:val="0"/>
          <w:noProof/>
          <w:sz w:val="24"/>
          <w:szCs w:val="24"/>
        </w:rPr>
      </w:pPr>
      <w:hyperlink w:anchor="_Toc231965467" w:history="1">
        <w:r w:rsidR="0088100A" w:rsidRPr="0088100A">
          <w:rPr>
            <w:rStyle w:val="a6"/>
            <w:noProof/>
            <w:sz w:val="28"/>
            <w:szCs w:val="28"/>
          </w:rPr>
          <w:t>Приложение</w:t>
        </w:r>
        <w:r w:rsidR="0088100A" w:rsidRPr="0088100A">
          <w:rPr>
            <w:noProof/>
            <w:webHidden/>
            <w:sz w:val="28"/>
            <w:szCs w:val="28"/>
          </w:rPr>
          <w:tab/>
        </w:r>
        <w:r w:rsidR="0088100A" w:rsidRPr="0088100A">
          <w:rPr>
            <w:noProof/>
            <w:webHidden/>
            <w:sz w:val="28"/>
            <w:szCs w:val="28"/>
          </w:rPr>
          <w:fldChar w:fldCharType="begin"/>
        </w:r>
        <w:r w:rsidR="0088100A" w:rsidRPr="0088100A">
          <w:rPr>
            <w:noProof/>
            <w:webHidden/>
            <w:sz w:val="28"/>
            <w:szCs w:val="28"/>
          </w:rPr>
          <w:instrText xml:space="preserve"> PAGEREF _Toc231965467 \h </w:instrText>
        </w:r>
        <w:r w:rsidR="0088100A" w:rsidRPr="0088100A">
          <w:rPr>
            <w:noProof/>
            <w:webHidden/>
            <w:sz w:val="28"/>
            <w:szCs w:val="28"/>
          </w:rPr>
        </w:r>
        <w:r w:rsidR="0088100A" w:rsidRPr="0088100A">
          <w:rPr>
            <w:noProof/>
            <w:webHidden/>
            <w:sz w:val="28"/>
            <w:szCs w:val="28"/>
          </w:rPr>
          <w:fldChar w:fldCharType="separate"/>
        </w:r>
        <w:r w:rsidR="0088100A" w:rsidRPr="0088100A">
          <w:rPr>
            <w:noProof/>
            <w:webHidden/>
            <w:sz w:val="28"/>
            <w:szCs w:val="28"/>
          </w:rPr>
          <w:t>38</w:t>
        </w:r>
        <w:r w:rsidR="0088100A" w:rsidRPr="0088100A">
          <w:rPr>
            <w:noProof/>
            <w:webHidden/>
            <w:sz w:val="28"/>
            <w:szCs w:val="28"/>
          </w:rPr>
          <w:fldChar w:fldCharType="end"/>
        </w:r>
      </w:hyperlink>
    </w:p>
    <w:p w:rsidR="00E90EB0" w:rsidRPr="00E90EB0" w:rsidRDefault="0088100A" w:rsidP="00E90EB0">
      <w:pPr>
        <w:pStyle w:val="1"/>
        <w:spacing w:line="360" w:lineRule="auto"/>
        <w:ind w:firstLine="578"/>
        <w:rPr>
          <w:rFonts w:ascii="Times New Roman" w:hAnsi="Times New Roman" w:cs="Times New Roman"/>
          <w:sz w:val="28"/>
          <w:szCs w:val="28"/>
        </w:rPr>
      </w:pPr>
      <w:r>
        <w:rPr>
          <w:rFonts w:ascii="Times New Roman" w:hAnsi="Times New Roman" w:cs="Times New Roman"/>
          <w:b w:val="0"/>
          <w:caps/>
          <w:kern w:val="0"/>
          <w:sz w:val="24"/>
          <w:szCs w:val="24"/>
        </w:rPr>
        <w:fldChar w:fldCharType="end"/>
      </w:r>
      <w:r w:rsidR="00E90EB0" w:rsidRPr="00E90EB0">
        <w:rPr>
          <w:rFonts w:ascii="Times New Roman" w:hAnsi="Times New Roman" w:cs="Times New Roman"/>
        </w:rPr>
        <w:br w:type="page"/>
      </w:r>
      <w:bookmarkStart w:id="0" w:name="_Toc231965453"/>
      <w:r w:rsidR="00E90EB0" w:rsidRPr="00E90EB0">
        <w:rPr>
          <w:rFonts w:ascii="Times New Roman" w:hAnsi="Times New Roman" w:cs="Times New Roman"/>
          <w:sz w:val="28"/>
          <w:szCs w:val="28"/>
        </w:rPr>
        <w:lastRenderedPageBreak/>
        <w:t>Введение</w:t>
      </w:r>
      <w:bookmarkEnd w:id="0"/>
    </w:p>
    <w:p w:rsidR="00E90EB0" w:rsidRPr="00E90EB0" w:rsidRDefault="00E90EB0" w:rsidP="00E90EB0">
      <w:pPr>
        <w:spacing w:line="360" w:lineRule="auto"/>
        <w:ind w:firstLine="720"/>
        <w:rPr>
          <w:rFonts w:ascii="Times New Roman" w:hAnsi="Times New Roman" w:cs="Times New Roman"/>
        </w:rPr>
      </w:pPr>
      <w:r w:rsidRPr="00E90EB0">
        <w:rPr>
          <w:rFonts w:ascii="Times New Roman" w:hAnsi="Times New Roman" w:cs="Times New Roman"/>
        </w:rPr>
        <w:t>Трудовые ресурсы представляют собой главную ценность любой организации. Только при наличии опытных рабочих и специалистов, обеспеченности предприятия трудовыми ресурсами можно добиться высоких экономических показателей.</w:t>
      </w:r>
    </w:p>
    <w:p w:rsidR="00E90EB0" w:rsidRPr="00E90EB0" w:rsidRDefault="00E90EB0" w:rsidP="00E90EB0">
      <w:pPr>
        <w:pStyle w:val="20"/>
        <w:widowControl w:val="0"/>
        <w:ind w:firstLine="720"/>
        <w:rPr>
          <w:color w:val="000000"/>
        </w:rPr>
      </w:pPr>
      <w:r w:rsidRPr="00E90EB0">
        <w:t xml:space="preserve">Труд является основным фактором производства. Отсюда вытекает важность изучения трудовых ресурсов. </w:t>
      </w:r>
      <w:r w:rsidRPr="00E90EB0">
        <w:rPr>
          <w:color w:val="000000"/>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w:t>
      </w:r>
    </w:p>
    <w:p w:rsidR="00E90EB0" w:rsidRPr="00E90EB0" w:rsidRDefault="00E90EB0" w:rsidP="00E90EB0">
      <w:pPr>
        <w:pStyle w:val="20"/>
        <w:widowControl w:val="0"/>
        <w:ind w:firstLine="720"/>
        <w:rPr>
          <w:color w:val="000000"/>
        </w:rPr>
      </w:pPr>
      <w:r w:rsidRPr="00E90EB0">
        <w:rPr>
          <w:color w:val="000000"/>
        </w:rPr>
        <w:t>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повышения эффективности деятельности предпритятия.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прибыль и ряд других экономических показателей.</w:t>
      </w:r>
    </w:p>
    <w:p w:rsidR="00E90EB0" w:rsidRPr="00E90EB0" w:rsidRDefault="00E90EB0" w:rsidP="00E90EB0">
      <w:pPr>
        <w:pStyle w:val="20"/>
        <w:widowControl w:val="0"/>
        <w:ind w:firstLine="720"/>
        <w:rPr>
          <w:color w:val="000000"/>
        </w:rPr>
      </w:pPr>
      <w:r w:rsidRPr="00E90EB0">
        <w:rPr>
          <w:color w:val="000000"/>
        </w:rPr>
        <w:t>Рациональное использование кадрового персонала предприятия – непременное условие, обеспечивающее бесперебойность производственного процесса и успешное выполнение производственных планов.</w:t>
      </w:r>
    </w:p>
    <w:p w:rsidR="00E90EB0" w:rsidRPr="00E90EB0" w:rsidRDefault="00E90EB0" w:rsidP="00E90EB0">
      <w:pPr>
        <w:pStyle w:val="20"/>
        <w:widowControl w:val="0"/>
        <w:ind w:firstLine="720"/>
      </w:pPr>
      <w:r w:rsidRPr="00E90EB0">
        <w:t>Целью работы является изучение и анализ деятельности предприятия ОАО банк «Соотечественники», рассмотрение теоретических основ анализа и расчет показателей использования трудовых ресурсов, выявление имеющихся путей повышения эффективности использования трудовых ресурсов.</w:t>
      </w:r>
    </w:p>
    <w:p w:rsidR="00E90EB0" w:rsidRPr="00E90EB0" w:rsidRDefault="00E90EB0" w:rsidP="00E90EB0">
      <w:pPr>
        <w:pStyle w:val="20"/>
        <w:widowControl w:val="0"/>
        <w:ind w:firstLine="720"/>
      </w:pPr>
      <w:r w:rsidRPr="00E90EB0">
        <w:t>В связи с поставленной целью в работе решаются следующие задачи:</w:t>
      </w:r>
    </w:p>
    <w:p w:rsidR="00E90EB0" w:rsidRPr="00E90EB0" w:rsidRDefault="00E90EB0" w:rsidP="00E90EB0">
      <w:pPr>
        <w:numPr>
          <w:ilvl w:val="0"/>
          <w:numId w:val="1"/>
        </w:numPr>
        <w:spacing w:line="360" w:lineRule="auto"/>
        <w:ind w:left="0" w:firstLine="720"/>
        <w:rPr>
          <w:rFonts w:ascii="Times New Roman" w:hAnsi="Times New Roman" w:cs="Times New Roman"/>
          <w:snapToGrid w:val="0"/>
        </w:rPr>
      </w:pPr>
      <w:r w:rsidRPr="00E90EB0">
        <w:rPr>
          <w:rFonts w:ascii="Times New Roman" w:hAnsi="Times New Roman" w:cs="Times New Roman"/>
          <w:snapToGrid w:val="0"/>
        </w:rPr>
        <w:t>изучение социально-экономических проблем формирования, распределения и использования трудовых ресурсов;</w:t>
      </w:r>
    </w:p>
    <w:p w:rsidR="00E90EB0" w:rsidRPr="00E90EB0" w:rsidRDefault="00E90EB0" w:rsidP="00E90EB0">
      <w:pPr>
        <w:numPr>
          <w:ilvl w:val="0"/>
          <w:numId w:val="1"/>
        </w:numPr>
        <w:spacing w:line="360" w:lineRule="auto"/>
        <w:ind w:left="0" w:firstLine="720"/>
        <w:rPr>
          <w:rFonts w:ascii="Times New Roman" w:hAnsi="Times New Roman" w:cs="Times New Roman"/>
          <w:snapToGrid w:val="0"/>
        </w:rPr>
      </w:pPr>
      <w:r w:rsidRPr="00E90EB0">
        <w:rPr>
          <w:rFonts w:ascii="Times New Roman" w:hAnsi="Times New Roman" w:cs="Times New Roman"/>
          <w:snapToGrid w:val="0"/>
        </w:rPr>
        <w:t>изучение численности, состава, распределения, использования трудовых ресурсов и их динамики;</w:t>
      </w:r>
    </w:p>
    <w:p w:rsidR="00E90EB0" w:rsidRPr="00E90EB0" w:rsidRDefault="00E90EB0" w:rsidP="00E90EB0">
      <w:pPr>
        <w:numPr>
          <w:ilvl w:val="0"/>
          <w:numId w:val="1"/>
        </w:numPr>
        <w:spacing w:line="360" w:lineRule="auto"/>
        <w:ind w:left="0" w:firstLine="720"/>
        <w:rPr>
          <w:rFonts w:ascii="Times New Roman" w:hAnsi="Times New Roman" w:cs="Times New Roman"/>
          <w:snapToGrid w:val="0"/>
        </w:rPr>
      </w:pPr>
      <w:r w:rsidRPr="00E90EB0">
        <w:rPr>
          <w:rFonts w:ascii="Times New Roman" w:hAnsi="Times New Roman" w:cs="Times New Roman"/>
          <w:snapToGrid w:val="0"/>
        </w:rPr>
        <w:t>анализа обеспеченности предприятия рабочей силой в количественном и качественном отношении;</w:t>
      </w:r>
    </w:p>
    <w:p w:rsidR="00E90EB0" w:rsidRPr="00E90EB0" w:rsidRDefault="00E90EB0" w:rsidP="00E90EB0">
      <w:pPr>
        <w:numPr>
          <w:ilvl w:val="0"/>
          <w:numId w:val="1"/>
        </w:numPr>
        <w:spacing w:line="360" w:lineRule="auto"/>
        <w:ind w:left="0" w:firstLine="720"/>
        <w:rPr>
          <w:rFonts w:ascii="Times New Roman" w:hAnsi="Times New Roman" w:cs="Times New Roman"/>
          <w:snapToGrid w:val="0"/>
        </w:rPr>
      </w:pPr>
      <w:r w:rsidRPr="00E90EB0">
        <w:rPr>
          <w:rFonts w:ascii="Times New Roman" w:hAnsi="Times New Roman" w:cs="Times New Roman"/>
          <w:snapToGrid w:val="0"/>
        </w:rPr>
        <w:t>разработка необходимых мероприятий по улучшению использования трудовых ресурсов.</w:t>
      </w:r>
    </w:p>
    <w:p w:rsidR="00E90EB0" w:rsidRPr="00E90EB0" w:rsidRDefault="00E90EB0" w:rsidP="00E90EB0">
      <w:pPr>
        <w:spacing w:line="360" w:lineRule="auto"/>
        <w:ind w:firstLine="720"/>
        <w:rPr>
          <w:rFonts w:ascii="Times New Roman" w:hAnsi="Times New Roman" w:cs="Times New Roman"/>
        </w:rPr>
      </w:pPr>
      <w:r w:rsidRPr="00E90EB0">
        <w:rPr>
          <w:rFonts w:ascii="Times New Roman" w:hAnsi="Times New Roman" w:cs="Times New Roman"/>
        </w:rPr>
        <w:t>Для анализа экономического материала использовались различные методы экономических исследований.</w:t>
      </w:r>
      <w:r w:rsidRPr="00E90EB0">
        <w:rPr>
          <w:rFonts w:ascii="Times New Roman" w:hAnsi="Times New Roman" w:cs="Times New Roman"/>
        </w:rPr>
        <w:tab/>
        <w:t xml:space="preserve">Наиболее широко применялись статистические методы. </w:t>
      </w:r>
    </w:p>
    <w:p w:rsidR="00E90EB0" w:rsidRPr="00E90EB0" w:rsidRDefault="00E90EB0" w:rsidP="00E90EB0">
      <w:pPr>
        <w:spacing w:line="360" w:lineRule="auto"/>
        <w:ind w:firstLine="720"/>
        <w:rPr>
          <w:rFonts w:ascii="Times New Roman" w:hAnsi="Times New Roman" w:cs="Times New Roman"/>
        </w:rPr>
      </w:pPr>
      <w:r w:rsidRPr="00E90EB0">
        <w:rPr>
          <w:rFonts w:ascii="Times New Roman" w:hAnsi="Times New Roman" w:cs="Times New Roman"/>
        </w:rPr>
        <w:t>Анализ осуществлялся на основе изучения статистических и отчетных данных ОАО банк «Соотечественники» за 2006-2007 годы.</w:t>
      </w:r>
    </w:p>
    <w:p w:rsidR="00E90EB0" w:rsidRPr="00E90EB0" w:rsidRDefault="00E90EB0" w:rsidP="00E90EB0">
      <w:pPr>
        <w:pStyle w:val="1"/>
        <w:spacing w:line="360" w:lineRule="auto"/>
        <w:jc w:val="center"/>
        <w:rPr>
          <w:rFonts w:ascii="Times New Roman" w:hAnsi="Times New Roman" w:cs="Times New Roman"/>
          <w:sz w:val="28"/>
          <w:szCs w:val="28"/>
        </w:rPr>
      </w:pPr>
      <w:r w:rsidRPr="00E90EB0">
        <w:rPr>
          <w:rFonts w:ascii="Times New Roman" w:hAnsi="Times New Roman" w:cs="Times New Roman"/>
        </w:rPr>
        <w:br w:type="page"/>
      </w:r>
      <w:bookmarkStart w:id="1" w:name="_Toc231965454"/>
      <w:r w:rsidRPr="00E90EB0">
        <w:rPr>
          <w:rFonts w:ascii="Times New Roman" w:hAnsi="Times New Roman" w:cs="Times New Roman"/>
          <w:sz w:val="28"/>
          <w:szCs w:val="28"/>
        </w:rPr>
        <w:t>Глава 1. Трудовые ресурсы как основной фактор развития предприятия сферы обслуживания</w:t>
      </w:r>
      <w:bookmarkEnd w:id="1"/>
    </w:p>
    <w:p w:rsidR="00E90EB0" w:rsidRPr="00E90EB0" w:rsidRDefault="00E90EB0" w:rsidP="00E90EB0">
      <w:pPr>
        <w:pStyle w:val="2"/>
        <w:numPr>
          <w:ilvl w:val="1"/>
          <w:numId w:val="2"/>
        </w:numPr>
        <w:spacing w:line="360" w:lineRule="auto"/>
        <w:jc w:val="center"/>
        <w:rPr>
          <w:rFonts w:ascii="Times New Roman" w:hAnsi="Times New Roman" w:cs="Times New Roman"/>
          <w:i w:val="0"/>
        </w:rPr>
      </w:pPr>
      <w:bookmarkStart w:id="2" w:name="_Toc231965455"/>
      <w:r w:rsidRPr="00E90EB0">
        <w:rPr>
          <w:rFonts w:ascii="Times New Roman" w:hAnsi="Times New Roman" w:cs="Times New Roman"/>
          <w:i w:val="0"/>
        </w:rPr>
        <w:t>Понятие трудовых ресурсов предприятия</w:t>
      </w:r>
      <w:bookmarkEnd w:id="2"/>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Трудовые ресурсы представляют собой категорию, занимающую промежуточное положение между экономическими категориями «население» (совокупность людей, живущих на отдельной территории (в районе, регионе, стране)) и «совокупная рабочая сила». В количественном отношении в состав трудовых ресурсов входит все трудоспособное население, занятое независимо от возраста в сфере общественного хозяйства и индивидуальной трудовой деятельности В их состав включаются также лица трудоспособного возраста, потенциально способные к участию в труде, но занятые в домашнем и личном подсобном хозяйстве, на учебе с отрывом от производства, на военной службе.[1,с.139]</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Трудовые ресурсы - это трудоспособная часть населения, которая, обладая физическими и интеллектуальными возможностями, способна производить материальные блага или оказывать услуги.</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В структуре трудовых ресурсов с позиции их участия в общественном производстве выделяют две части: активную (функционирующую) и пассивную (потенциальную). Таким образом, трудовые ресурсы состоят из реальных и потенциальных работников.</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Необходимые физические и интеллектуальные способности зависят от возраста: в ранний период жизни человека и в пору зрелости они формируются и приумножаются, а к старости утрачиваются. Возраст выступает своего рода критерием, позволяющим выделить из всего населения собственно трудовые ресурсы.</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 xml:space="preserve">К трудовым ресурсам в России относятся: а) население в трудоспособном возрасте, за исключением неработающих инвалидов труда и войны I и </w:t>
      </w:r>
      <w:r w:rsidRPr="00E90EB0">
        <w:rPr>
          <w:rFonts w:ascii="Times New Roman" w:hAnsi="Times New Roman" w:cs="Times New Roman"/>
          <w:lang w:val="en-US"/>
        </w:rPr>
        <w:t>II</w:t>
      </w:r>
      <w:r w:rsidRPr="00E90EB0">
        <w:rPr>
          <w:rFonts w:ascii="Times New Roman" w:hAnsi="Times New Roman" w:cs="Times New Roman"/>
        </w:rPr>
        <w:t xml:space="preserve"> групп и неработающих лиц трудоспособного возраста, получающих пенсии по старости на льготных условиях; </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б) население моложе и старше трудоспособного возраста, занятое в народном хозяйстве.</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Трудовые ресурсы на предприятии - это объект постоянной заботы со стороны руководства предприятия. В сегодняшних условиях основная задача предпринимателя - руководителя предприятия - хорошо подобранный трудовой коллектив, представляющий собой команду единомышленников и партнеров, способных понимать, осознавать и реализовывать замыслы руководства предприятия. Только она служит залогом успеха предпринимательской деятельности, выражения и процветания предприятия.</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Основная роль принадлежит кадровому потенциалу на предприятии. Именно от кадров предприятия зависит насколько успешно работает предприятие в целом.[7,с.145]</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Под кадрами предприятия понимается совокупность работников различных профессионально—квалификационных групп, занятых на предприятии и входящих в его списочный состав. В списочный состав включаются все работники, принятые на работу, связанную как с основной, так и неосновной деятельностью.</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Следует различать такие понятия, как «кадры», «персонал» и «трудовые ресурсы предприятия».</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Понятие «трудовые ресурсы предприятия» характеризуют его потенциальную рабочую силу, «персонал» - весь личный состав работающих по найму постоянных и временных, квалифицированных и неквалифицированных работников. Под кадрами предприятия понимается основной (штатный, постоянный), как правило, квалифицированный состав работников предприятия или организации.</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Состав и количественные соотношения отдельных категорий и групп работников предприятия характеризуют структуру кадров.</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Работники торговли и общественного питания, жилищного хозяйства, медицинских и оздоровительных учреждений, учебных заведений и курсов, а также учреждений дошкольного воспитания и культуры, состоящих на балансе предприятия, непосредственно не связанные с производством и его обслуживанием относятся к непромышленному персоналу предприятия.</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Кадры предприятия, непосредственно связанные с процессом производства продукции (услуг), т.е. занятые основной производственной деятельностью, представляют промышленно-производственный персонал. К нему относятся все работники основных, вспомогательных, подсобных и обслуживающих цехов; научно-исследовательских, конструкторских, технологических организаций и лабораторий, находящихся на балансе предприятия; заводоуправления со всеми отделами и службами, а также служб, занятых капитальным и текущем ремонтом оборудования и транспортных средств своего предприятия.[3,с.148]</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В свою очередь, промышленно-производственный персонал в зависимости от выполняемых им функций классифицируется на следующие категории: рабочие, руководители, специалисты, служащие.</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 xml:space="preserve">К рабочим относятся работники предприятия, непосредственно занятые созданием материальных ценностей или оказанием производственных и транспортных услуг. Рабочие, в свою очередь, подразделяются на основных и вспомогательных. К основным относятся рабочие, которые непосредственно связаны с производством продукции, к вспомогательным — обслуживанием производства. Это деление чисто условное, и на практике иногда их трудно разграничить. </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К специалистам на предприятии относятся работники, занятые инженерно-техническими, экономическими, бухгалтерскими, юридическими и другими аналогичными видами деятельности. Это бухгалтеры, экономисты, техники, механики, психологи, социологи, художники, товароведы, технологи и др.</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К служащим на предприятии относятся работники, осуществляющие подготовку и оформление документации, учет и контроль, хозяйственное обслуживание и делопроизводство. Это агенты по снабжению, машинистки, секретари-машинистки, кассиры, контролеры, делопроизводители, табельщики, экспедиторы, чертежники.</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Кроме общепринятой классификации ППП по категориям существуют классификации и внутри каждой категории. Например, руководителей на производстве в зависимости от возглавляемых ими коллективов принято подразделять на линейных и функциональных. К линейным относятся руководители, возглавляющие коллективы производственных подразделений, предприятий, объединений, отраслей, и их заместители; к функциональным — руководители, возглавляющие коллективы функциональных служб (отделов, управлений), и их заместители.</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По уровню, занимаемому в общей системе управления народным хозяйством, все руководители подразделяются на: руководителей низового звена, среднего и высшего звена.[7,с.152]</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К руководителям низового звена принято относить мастеров, старших мастеров, прорабов, начальников небольших цехов, а также руководителей подразделений внутри функциональных отделов и служб.</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Руководителями среднего звена считаются директорами предприятий, генеральные директора всевозможных объединений и их заместители, начальники крупных цехов.</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В зависимости от характера трудовой деятельности кадры предприятия подразделяются по профессиям, специальностям и уровням квалификации.</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При этом под профессией подразумевается особый вид трудовой деятельности, требующий определенных теоретических знаний и практических навыков, а под специальностью — вид деятельности в пределах профессии, который имеет специфические особенности и требует от работников дополнительных специальных знаний и навыков.</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Работники каждой профессии и специальности различаются по уровню квалификации. Квалификация характеризует степень овладения работниками той или иной профессией или специальностью и отражается в квалификационных (тарифных) разрядах и категориях.</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Наукой и практикой уже давно установлено, что эффективность работы предприятия на 70-80% зависит от его руководителя. Именно руководитель подбирает для себя команду и определяет кадровую политику на предприятии. От того, как он это делает, зависит очень многое. Если на предприятии нет перспективного плана развития предприятия, если нет стратегии на дальнюю и ближнюю перспективу, значит, нет всего этого и в голове руководителя. В этом случае можно считать, что у предприятия плохое будущее. Поэтому на каждом предприятии основным стержнем в кадровой политике должны быть подбор и расстановка в первую очередь руководителей различного звена.</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Эффективность использования рабочей силы на предприятии в определенной мере зависит и от структуры кадров предприятия — состав кадров по категориям и их доли в общей численности.</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Кадровая политика на предприятии должна быть направлена на оптимальное сочетание категорий ППП.</w:t>
      </w:r>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Процесс управления персоналом требует, чтобы на каждом предприятии определялась и анализировалась структура ППП по половому и возрастному составу, а также по уровню квалификации. Это необходимо для того, чтобы своевременно готовить замену кадров, а также для достижения наиболее приемлемой для предприятия структуры кадров по половому и возрастному составу, по уровню квалификации.[13,с.189]</w:t>
      </w:r>
    </w:p>
    <w:p w:rsidR="00E90EB0" w:rsidRPr="00E90EB0" w:rsidRDefault="00E90EB0" w:rsidP="00E90EB0">
      <w:pPr>
        <w:pStyle w:val="2"/>
        <w:numPr>
          <w:ilvl w:val="1"/>
          <w:numId w:val="2"/>
        </w:numPr>
        <w:spacing w:line="360" w:lineRule="auto"/>
        <w:jc w:val="center"/>
        <w:rPr>
          <w:rFonts w:ascii="Times New Roman" w:hAnsi="Times New Roman" w:cs="Times New Roman"/>
          <w:i w:val="0"/>
          <w:iCs w:val="0"/>
        </w:rPr>
      </w:pPr>
      <w:bookmarkStart w:id="3" w:name="_Toc231965456"/>
      <w:r w:rsidRPr="00E90EB0">
        <w:rPr>
          <w:rFonts w:ascii="Times New Roman" w:hAnsi="Times New Roman" w:cs="Times New Roman"/>
          <w:i w:val="0"/>
          <w:iCs w:val="0"/>
        </w:rPr>
        <w:t>Этапы формирования и управления трудовыми ресурсами предприятия</w:t>
      </w:r>
      <w:bookmarkEnd w:id="3"/>
    </w:p>
    <w:p w:rsidR="00E90EB0" w:rsidRPr="00E90EB0" w:rsidRDefault="00E90EB0" w:rsidP="00E90EB0">
      <w:pPr>
        <w:spacing w:line="360" w:lineRule="auto"/>
        <w:rPr>
          <w:rFonts w:ascii="Times New Roman" w:hAnsi="Times New Roman" w:cs="Times New Roman"/>
        </w:rPr>
      </w:pPr>
      <w:r w:rsidRPr="00E90EB0">
        <w:rPr>
          <w:rFonts w:ascii="Times New Roman" w:hAnsi="Times New Roman" w:cs="Times New Roman"/>
        </w:rPr>
        <w:t xml:space="preserve">Организация труда и управление трудовыми ресурсами на предприятии — многоплановые процессы. </w:t>
      </w:r>
    </w:p>
    <w:p w:rsidR="00E90EB0" w:rsidRPr="00E90EB0" w:rsidRDefault="00E90EB0" w:rsidP="00E90EB0">
      <w:pPr>
        <w:spacing w:line="360" w:lineRule="auto"/>
        <w:ind w:firstLine="709"/>
        <w:rPr>
          <w:rFonts w:ascii="Times New Roman" w:hAnsi="Times New Roman" w:cs="Times New Roman"/>
          <w:noProof/>
        </w:rPr>
      </w:pPr>
      <w:r w:rsidRPr="00E90EB0">
        <w:rPr>
          <w:rFonts w:ascii="Times New Roman" w:hAnsi="Times New Roman" w:cs="Times New Roman"/>
        </w:rPr>
        <w:t>Управление трудовыми ресурсами включает в себя следующие этапы:</w:t>
      </w:r>
    </w:p>
    <w:p w:rsidR="00E90EB0" w:rsidRPr="00E90EB0" w:rsidRDefault="00E90EB0" w:rsidP="00E90EB0">
      <w:pPr>
        <w:spacing w:line="360" w:lineRule="auto"/>
        <w:ind w:firstLine="709"/>
        <w:rPr>
          <w:rFonts w:ascii="Times New Roman" w:hAnsi="Times New Roman" w:cs="Times New Roman"/>
        </w:rPr>
      </w:pPr>
      <w:r w:rsidRPr="00E90EB0">
        <w:rPr>
          <w:rFonts w:ascii="Times New Roman" w:hAnsi="Times New Roman" w:cs="Times New Roman"/>
          <w:noProof/>
        </w:rPr>
        <w:t>1.</w:t>
      </w:r>
      <w:r w:rsidRPr="00E90EB0">
        <w:rPr>
          <w:rFonts w:ascii="Times New Roman" w:hAnsi="Times New Roman" w:cs="Times New Roman"/>
        </w:rPr>
        <w:t xml:space="preserve"> Планирование ресурсов: разработка плана удовлетворения будущих потребно</w:t>
      </w:r>
      <w:bookmarkStart w:id="4" w:name="OCRUncertain036"/>
      <w:r w:rsidRPr="00E90EB0">
        <w:rPr>
          <w:rFonts w:ascii="Times New Roman" w:hAnsi="Times New Roman" w:cs="Times New Roman"/>
        </w:rPr>
        <w:t>стей</w:t>
      </w:r>
      <w:bookmarkEnd w:id="4"/>
      <w:r w:rsidRPr="00E90EB0">
        <w:rPr>
          <w:rFonts w:ascii="Times New Roman" w:hAnsi="Times New Roman" w:cs="Times New Roman"/>
        </w:rPr>
        <w:t xml:space="preserve"> в людских ресурсах.</w:t>
      </w:r>
    </w:p>
    <w:p w:rsidR="00E90EB0" w:rsidRPr="00E90EB0" w:rsidRDefault="00E90EB0" w:rsidP="00E90EB0">
      <w:pPr>
        <w:spacing w:line="360" w:lineRule="auto"/>
        <w:ind w:firstLine="709"/>
        <w:rPr>
          <w:rFonts w:ascii="Times New Roman" w:hAnsi="Times New Roman" w:cs="Times New Roman"/>
        </w:rPr>
      </w:pPr>
      <w:r w:rsidRPr="00E90EB0">
        <w:rPr>
          <w:rFonts w:ascii="Times New Roman" w:hAnsi="Times New Roman" w:cs="Times New Roman"/>
          <w:noProof/>
        </w:rPr>
        <w:t>2.</w:t>
      </w:r>
      <w:r w:rsidRPr="00E90EB0">
        <w:rPr>
          <w:rFonts w:ascii="Times New Roman" w:hAnsi="Times New Roman" w:cs="Times New Roman"/>
        </w:rPr>
        <w:t xml:space="preserve"> На</w:t>
      </w:r>
      <w:bookmarkStart w:id="5" w:name="OCRUncertain037"/>
      <w:r w:rsidRPr="00E90EB0">
        <w:rPr>
          <w:rFonts w:ascii="Times New Roman" w:hAnsi="Times New Roman" w:cs="Times New Roman"/>
        </w:rPr>
        <w:t>б</w:t>
      </w:r>
      <w:bookmarkEnd w:id="5"/>
      <w:r w:rsidRPr="00E90EB0">
        <w:rPr>
          <w:rFonts w:ascii="Times New Roman" w:hAnsi="Times New Roman" w:cs="Times New Roman"/>
        </w:rPr>
        <w:t>ор персонала</w:t>
      </w:r>
      <w:bookmarkStart w:id="6" w:name="OCRUncertain038"/>
      <w:r w:rsidRPr="00E90EB0">
        <w:rPr>
          <w:rFonts w:ascii="Times New Roman" w:hAnsi="Times New Roman" w:cs="Times New Roman"/>
        </w:rPr>
        <w:t>:</w:t>
      </w:r>
      <w:bookmarkEnd w:id="6"/>
      <w:r w:rsidRPr="00E90EB0">
        <w:rPr>
          <w:rFonts w:ascii="Times New Roman" w:hAnsi="Times New Roman" w:cs="Times New Roman"/>
        </w:rPr>
        <w:t xml:space="preserve"> создание резерва потенци</w:t>
      </w:r>
      <w:bookmarkStart w:id="7" w:name="OCRUncertain039"/>
      <w:r w:rsidRPr="00E90EB0">
        <w:rPr>
          <w:rFonts w:ascii="Times New Roman" w:hAnsi="Times New Roman" w:cs="Times New Roman"/>
        </w:rPr>
        <w:t>а</w:t>
      </w:r>
      <w:bookmarkEnd w:id="7"/>
      <w:r w:rsidRPr="00E90EB0">
        <w:rPr>
          <w:rFonts w:ascii="Times New Roman" w:hAnsi="Times New Roman" w:cs="Times New Roman"/>
        </w:rPr>
        <w:t xml:space="preserve">льных </w:t>
      </w:r>
      <w:bookmarkStart w:id="8" w:name="OCRUncertain040"/>
      <w:r w:rsidRPr="00E90EB0">
        <w:rPr>
          <w:rFonts w:ascii="Times New Roman" w:hAnsi="Times New Roman" w:cs="Times New Roman"/>
        </w:rPr>
        <w:t>кандидатов</w:t>
      </w:r>
      <w:bookmarkEnd w:id="8"/>
      <w:r w:rsidRPr="00E90EB0">
        <w:rPr>
          <w:rFonts w:ascii="Times New Roman" w:hAnsi="Times New Roman" w:cs="Times New Roman"/>
        </w:rPr>
        <w:t xml:space="preserve"> по </w:t>
      </w:r>
      <w:bookmarkStart w:id="9" w:name="OCRUncertain041"/>
      <w:r w:rsidRPr="00E90EB0">
        <w:rPr>
          <w:rFonts w:ascii="Times New Roman" w:hAnsi="Times New Roman" w:cs="Times New Roman"/>
        </w:rPr>
        <w:t>всем</w:t>
      </w:r>
      <w:bookmarkEnd w:id="9"/>
      <w:r w:rsidRPr="00E90EB0">
        <w:rPr>
          <w:rFonts w:ascii="Times New Roman" w:hAnsi="Times New Roman" w:cs="Times New Roman"/>
        </w:rPr>
        <w:t xml:space="preserve"> </w:t>
      </w:r>
      <w:bookmarkStart w:id="10" w:name="OCRUncertain042"/>
      <w:r w:rsidRPr="00E90EB0">
        <w:rPr>
          <w:rFonts w:ascii="Times New Roman" w:hAnsi="Times New Roman" w:cs="Times New Roman"/>
        </w:rPr>
        <w:t>должностям.</w:t>
      </w:r>
      <w:bookmarkEnd w:id="10"/>
    </w:p>
    <w:p w:rsidR="00E90EB0" w:rsidRPr="00E90EB0" w:rsidRDefault="00E90EB0" w:rsidP="00E90EB0">
      <w:pPr>
        <w:spacing w:line="360" w:lineRule="auto"/>
        <w:ind w:firstLine="709"/>
        <w:rPr>
          <w:rFonts w:ascii="Times New Roman" w:hAnsi="Times New Roman" w:cs="Times New Roman"/>
          <w:b/>
        </w:rPr>
      </w:pPr>
      <w:r w:rsidRPr="00E90EB0">
        <w:rPr>
          <w:rFonts w:ascii="Times New Roman" w:hAnsi="Times New Roman" w:cs="Times New Roman"/>
          <w:noProof/>
        </w:rPr>
        <w:t>3.</w:t>
      </w:r>
      <w:r w:rsidRPr="00E90EB0">
        <w:rPr>
          <w:rFonts w:ascii="Times New Roman" w:hAnsi="Times New Roman" w:cs="Times New Roman"/>
        </w:rPr>
        <w:t xml:space="preserve"> Отбор: оценка кандидатов на рабочие места и отбор лучш</w:t>
      </w:r>
      <w:bookmarkStart w:id="11" w:name="OCRUncertain043"/>
      <w:r w:rsidRPr="00E90EB0">
        <w:rPr>
          <w:rFonts w:ascii="Times New Roman" w:hAnsi="Times New Roman" w:cs="Times New Roman"/>
        </w:rPr>
        <w:t>и</w:t>
      </w:r>
      <w:bookmarkEnd w:id="11"/>
      <w:r w:rsidRPr="00E90EB0">
        <w:rPr>
          <w:rFonts w:ascii="Times New Roman" w:hAnsi="Times New Roman" w:cs="Times New Roman"/>
        </w:rPr>
        <w:t xml:space="preserve">х из резерва, </w:t>
      </w:r>
      <w:bookmarkStart w:id="12" w:name="OCRUncertain044"/>
      <w:r w:rsidRPr="00E90EB0">
        <w:rPr>
          <w:rFonts w:ascii="Times New Roman" w:hAnsi="Times New Roman" w:cs="Times New Roman"/>
        </w:rPr>
        <w:t>созданного</w:t>
      </w:r>
      <w:bookmarkEnd w:id="12"/>
      <w:r w:rsidRPr="00E90EB0">
        <w:rPr>
          <w:rFonts w:ascii="Times New Roman" w:hAnsi="Times New Roman" w:cs="Times New Roman"/>
        </w:rPr>
        <w:t xml:space="preserve"> в ходе</w:t>
      </w:r>
      <w:r w:rsidRPr="00E90EB0">
        <w:rPr>
          <w:rFonts w:ascii="Times New Roman" w:hAnsi="Times New Roman" w:cs="Times New Roman"/>
          <w:b/>
        </w:rPr>
        <w:t xml:space="preserve"> </w:t>
      </w:r>
      <w:r w:rsidRPr="00E90EB0">
        <w:rPr>
          <w:rFonts w:ascii="Times New Roman" w:hAnsi="Times New Roman" w:cs="Times New Roman"/>
        </w:rPr>
        <w:t>набора.</w:t>
      </w:r>
    </w:p>
    <w:p w:rsidR="00E90EB0" w:rsidRPr="00E90EB0" w:rsidRDefault="00E90EB0" w:rsidP="00E90EB0">
      <w:pPr>
        <w:spacing w:line="360" w:lineRule="auto"/>
        <w:ind w:firstLine="709"/>
        <w:rPr>
          <w:rFonts w:ascii="Times New Roman" w:hAnsi="Times New Roman" w:cs="Times New Roman"/>
        </w:rPr>
      </w:pPr>
      <w:r w:rsidRPr="00E90EB0">
        <w:rPr>
          <w:rFonts w:ascii="Times New Roman" w:hAnsi="Times New Roman" w:cs="Times New Roman"/>
          <w:noProof/>
        </w:rPr>
        <w:t>4.</w:t>
      </w:r>
      <w:r w:rsidRPr="00E90EB0">
        <w:rPr>
          <w:rFonts w:ascii="Times New Roman" w:hAnsi="Times New Roman" w:cs="Times New Roman"/>
        </w:rPr>
        <w:t xml:space="preserve"> Определение заработной платы и льгот: разработка структуры </w:t>
      </w:r>
      <w:bookmarkStart w:id="13" w:name="OCRUncertain046"/>
      <w:r w:rsidRPr="00E90EB0">
        <w:rPr>
          <w:rFonts w:ascii="Times New Roman" w:hAnsi="Times New Roman" w:cs="Times New Roman"/>
        </w:rPr>
        <w:t xml:space="preserve">заработной </w:t>
      </w:r>
      <w:bookmarkEnd w:id="13"/>
      <w:r w:rsidRPr="00E90EB0">
        <w:rPr>
          <w:rFonts w:ascii="Times New Roman" w:hAnsi="Times New Roman" w:cs="Times New Roman"/>
        </w:rPr>
        <w:t>платы и льгот в целях привлечения, найма и сохра</w:t>
      </w:r>
      <w:bookmarkStart w:id="14" w:name="OCRUncertain047"/>
      <w:r w:rsidRPr="00E90EB0">
        <w:rPr>
          <w:rFonts w:ascii="Times New Roman" w:hAnsi="Times New Roman" w:cs="Times New Roman"/>
        </w:rPr>
        <w:t>н</w:t>
      </w:r>
      <w:bookmarkEnd w:id="14"/>
      <w:r w:rsidRPr="00E90EB0">
        <w:rPr>
          <w:rFonts w:ascii="Times New Roman" w:hAnsi="Times New Roman" w:cs="Times New Roman"/>
        </w:rPr>
        <w:t>ения служащих.</w:t>
      </w:r>
    </w:p>
    <w:p w:rsidR="00E90EB0" w:rsidRPr="00E90EB0" w:rsidRDefault="00E90EB0" w:rsidP="00E90EB0">
      <w:pPr>
        <w:spacing w:line="360" w:lineRule="auto"/>
        <w:ind w:firstLine="709"/>
        <w:rPr>
          <w:rFonts w:ascii="Times New Roman" w:hAnsi="Times New Roman" w:cs="Times New Roman"/>
        </w:rPr>
      </w:pPr>
      <w:r w:rsidRPr="00E90EB0">
        <w:rPr>
          <w:rFonts w:ascii="Times New Roman" w:hAnsi="Times New Roman" w:cs="Times New Roman"/>
          <w:noProof/>
        </w:rPr>
        <w:t>5.</w:t>
      </w:r>
      <w:r w:rsidRPr="00E90EB0">
        <w:rPr>
          <w:rFonts w:ascii="Times New Roman" w:hAnsi="Times New Roman" w:cs="Times New Roman"/>
        </w:rPr>
        <w:t xml:space="preserve"> </w:t>
      </w:r>
      <w:bookmarkStart w:id="15" w:name="OCRUncertain048"/>
      <w:r w:rsidRPr="00E90EB0">
        <w:rPr>
          <w:rFonts w:ascii="Times New Roman" w:hAnsi="Times New Roman" w:cs="Times New Roman"/>
        </w:rPr>
        <w:t>Профориентация</w:t>
      </w:r>
      <w:bookmarkEnd w:id="15"/>
      <w:r w:rsidRPr="00E90EB0">
        <w:rPr>
          <w:rFonts w:ascii="Times New Roman" w:hAnsi="Times New Roman" w:cs="Times New Roman"/>
        </w:rPr>
        <w:t xml:space="preserve"> и адаптация: введение нанятых работников в </w:t>
      </w:r>
      <w:bookmarkStart w:id="16" w:name="OCRUncertain050"/>
      <w:r w:rsidRPr="00E90EB0">
        <w:rPr>
          <w:rFonts w:ascii="Times New Roman" w:hAnsi="Times New Roman" w:cs="Times New Roman"/>
        </w:rPr>
        <w:t xml:space="preserve">организацию и </w:t>
      </w:r>
      <w:bookmarkEnd w:id="16"/>
      <w:r w:rsidRPr="00E90EB0">
        <w:rPr>
          <w:rFonts w:ascii="Times New Roman" w:hAnsi="Times New Roman" w:cs="Times New Roman"/>
        </w:rPr>
        <w:t xml:space="preserve">ее подразделения, развитие у работников понимания того, что ожидает от </w:t>
      </w:r>
      <w:bookmarkStart w:id="17" w:name="OCRUncertain051"/>
      <w:r w:rsidRPr="00E90EB0">
        <w:rPr>
          <w:rFonts w:ascii="Times New Roman" w:hAnsi="Times New Roman" w:cs="Times New Roman"/>
        </w:rPr>
        <w:t xml:space="preserve">него </w:t>
      </w:r>
      <w:bookmarkEnd w:id="17"/>
      <w:r w:rsidRPr="00E90EB0">
        <w:rPr>
          <w:rFonts w:ascii="Times New Roman" w:hAnsi="Times New Roman" w:cs="Times New Roman"/>
        </w:rPr>
        <w:t>организация и какой труд в ней получает заслуженную оценку.</w:t>
      </w:r>
    </w:p>
    <w:p w:rsidR="00E90EB0" w:rsidRPr="00E90EB0" w:rsidRDefault="00E90EB0" w:rsidP="00E90EB0">
      <w:pPr>
        <w:spacing w:line="360" w:lineRule="auto"/>
        <w:ind w:firstLine="709"/>
        <w:rPr>
          <w:rFonts w:ascii="Times New Roman" w:hAnsi="Times New Roman" w:cs="Times New Roman"/>
        </w:rPr>
      </w:pPr>
      <w:r w:rsidRPr="00E90EB0">
        <w:rPr>
          <w:rFonts w:ascii="Times New Roman" w:hAnsi="Times New Roman" w:cs="Times New Roman"/>
          <w:noProof/>
        </w:rPr>
        <w:t>6.</w:t>
      </w:r>
      <w:r w:rsidRPr="00E90EB0">
        <w:rPr>
          <w:rFonts w:ascii="Times New Roman" w:hAnsi="Times New Roman" w:cs="Times New Roman"/>
        </w:rPr>
        <w:t xml:space="preserve"> Обучение: разработка программ для обучения трудов</w:t>
      </w:r>
      <w:bookmarkStart w:id="18" w:name="OCRUncertain052"/>
      <w:r w:rsidRPr="00E90EB0">
        <w:rPr>
          <w:rFonts w:ascii="Times New Roman" w:hAnsi="Times New Roman" w:cs="Times New Roman"/>
        </w:rPr>
        <w:t>ы</w:t>
      </w:r>
      <w:bookmarkEnd w:id="18"/>
      <w:r w:rsidRPr="00E90EB0">
        <w:rPr>
          <w:rFonts w:ascii="Times New Roman" w:hAnsi="Times New Roman" w:cs="Times New Roman"/>
        </w:rPr>
        <w:t xml:space="preserve">м навыкам, </w:t>
      </w:r>
      <w:bookmarkStart w:id="19" w:name="OCRUncertain053"/>
      <w:r w:rsidRPr="00E90EB0">
        <w:rPr>
          <w:rFonts w:ascii="Times New Roman" w:hAnsi="Times New Roman" w:cs="Times New Roman"/>
        </w:rPr>
        <w:t xml:space="preserve">требующимся </w:t>
      </w:r>
      <w:bookmarkEnd w:id="19"/>
      <w:r w:rsidRPr="00E90EB0">
        <w:rPr>
          <w:rFonts w:ascii="Times New Roman" w:hAnsi="Times New Roman" w:cs="Times New Roman"/>
        </w:rPr>
        <w:t>для эффективного выполнения работы.</w:t>
      </w:r>
    </w:p>
    <w:p w:rsidR="00E90EB0" w:rsidRPr="00E90EB0" w:rsidRDefault="00E90EB0" w:rsidP="00E90EB0">
      <w:pPr>
        <w:spacing w:line="360" w:lineRule="auto"/>
        <w:ind w:firstLine="709"/>
        <w:rPr>
          <w:rFonts w:ascii="Times New Roman" w:hAnsi="Times New Roman" w:cs="Times New Roman"/>
        </w:rPr>
      </w:pPr>
      <w:r w:rsidRPr="00E90EB0">
        <w:rPr>
          <w:rFonts w:ascii="Times New Roman" w:hAnsi="Times New Roman" w:cs="Times New Roman"/>
          <w:noProof/>
        </w:rPr>
        <w:t>7.</w:t>
      </w:r>
      <w:r w:rsidRPr="00E90EB0">
        <w:rPr>
          <w:rFonts w:ascii="Times New Roman" w:hAnsi="Times New Roman" w:cs="Times New Roman"/>
        </w:rPr>
        <w:t xml:space="preserve"> Оценка трудовой деятельности: разработка методик оценки трудовой </w:t>
      </w:r>
      <w:bookmarkStart w:id="20" w:name="OCRUncertain054"/>
      <w:r w:rsidRPr="00E90EB0">
        <w:rPr>
          <w:rFonts w:ascii="Times New Roman" w:hAnsi="Times New Roman" w:cs="Times New Roman"/>
        </w:rPr>
        <w:t>деятельности</w:t>
      </w:r>
      <w:bookmarkEnd w:id="20"/>
      <w:r w:rsidRPr="00E90EB0">
        <w:rPr>
          <w:rFonts w:ascii="Times New Roman" w:hAnsi="Times New Roman" w:cs="Times New Roman"/>
        </w:rPr>
        <w:t xml:space="preserve"> и доведения ее до работника.</w:t>
      </w:r>
    </w:p>
    <w:p w:rsidR="00E90EB0" w:rsidRPr="00E90EB0" w:rsidRDefault="00E90EB0" w:rsidP="00E90EB0">
      <w:pPr>
        <w:spacing w:line="360" w:lineRule="auto"/>
        <w:ind w:firstLine="709"/>
        <w:rPr>
          <w:rFonts w:ascii="Times New Roman" w:hAnsi="Times New Roman" w:cs="Times New Roman"/>
        </w:rPr>
      </w:pPr>
      <w:r w:rsidRPr="00E90EB0">
        <w:rPr>
          <w:rFonts w:ascii="Times New Roman" w:hAnsi="Times New Roman" w:cs="Times New Roman"/>
          <w:noProof/>
        </w:rPr>
        <w:t>8.</w:t>
      </w:r>
      <w:r w:rsidRPr="00E90EB0">
        <w:rPr>
          <w:rFonts w:ascii="Times New Roman" w:hAnsi="Times New Roman" w:cs="Times New Roman"/>
        </w:rPr>
        <w:t xml:space="preserve"> По</w:t>
      </w:r>
      <w:bookmarkStart w:id="21" w:name="OCRUncertain058"/>
      <w:r w:rsidRPr="00E90EB0">
        <w:rPr>
          <w:rFonts w:ascii="Times New Roman" w:hAnsi="Times New Roman" w:cs="Times New Roman"/>
        </w:rPr>
        <w:t>в</w:t>
      </w:r>
      <w:bookmarkEnd w:id="21"/>
      <w:r w:rsidRPr="00E90EB0">
        <w:rPr>
          <w:rFonts w:ascii="Times New Roman" w:hAnsi="Times New Roman" w:cs="Times New Roman"/>
        </w:rPr>
        <w:t>ышение, понижение, перевод, увольнение: разработка методов перемещен</w:t>
      </w:r>
      <w:bookmarkStart w:id="22" w:name="OCRUncertain059"/>
      <w:r w:rsidRPr="00E90EB0">
        <w:rPr>
          <w:rFonts w:ascii="Times New Roman" w:hAnsi="Times New Roman" w:cs="Times New Roman"/>
        </w:rPr>
        <w:t>и</w:t>
      </w:r>
      <w:bookmarkEnd w:id="22"/>
      <w:r w:rsidRPr="00E90EB0">
        <w:rPr>
          <w:rFonts w:ascii="Times New Roman" w:hAnsi="Times New Roman" w:cs="Times New Roman"/>
        </w:rPr>
        <w:t xml:space="preserve">я работников на должности с большей или </w:t>
      </w:r>
      <w:bookmarkStart w:id="23" w:name="OCRUncertain060"/>
      <w:r w:rsidRPr="00E90EB0">
        <w:rPr>
          <w:rFonts w:ascii="Times New Roman" w:hAnsi="Times New Roman" w:cs="Times New Roman"/>
        </w:rPr>
        <w:t>с</w:t>
      </w:r>
      <w:bookmarkEnd w:id="23"/>
      <w:r w:rsidRPr="00E90EB0">
        <w:rPr>
          <w:rFonts w:ascii="Times New Roman" w:hAnsi="Times New Roman" w:cs="Times New Roman"/>
        </w:rPr>
        <w:t xml:space="preserve"> меньшей ответственностью, развития их профессионального опыта путем перемещения на другие должности или уча</w:t>
      </w:r>
      <w:r w:rsidRPr="00E90EB0">
        <w:rPr>
          <w:rFonts w:ascii="Times New Roman" w:hAnsi="Times New Roman" w:cs="Times New Roman"/>
        </w:rPr>
        <w:softHyphen/>
        <w:t>стки работы, а также процедур прекращения договора найма.</w:t>
      </w:r>
    </w:p>
    <w:p w:rsidR="00E90EB0" w:rsidRPr="00E90EB0" w:rsidRDefault="00E90EB0" w:rsidP="00E90EB0">
      <w:pPr>
        <w:spacing w:line="360" w:lineRule="auto"/>
        <w:ind w:firstLine="709"/>
        <w:rPr>
          <w:rFonts w:ascii="Times New Roman" w:hAnsi="Times New Roman" w:cs="Times New Roman"/>
        </w:rPr>
      </w:pPr>
      <w:r w:rsidRPr="00E90EB0">
        <w:rPr>
          <w:rFonts w:ascii="Times New Roman" w:hAnsi="Times New Roman" w:cs="Times New Roman"/>
          <w:noProof/>
        </w:rPr>
        <w:t>9.</w:t>
      </w:r>
      <w:r w:rsidRPr="00E90EB0">
        <w:rPr>
          <w:rFonts w:ascii="Times New Roman" w:hAnsi="Times New Roman" w:cs="Times New Roman"/>
        </w:rPr>
        <w:t xml:space="preserve"> Подготовка руководящих кадров, управление продвижением по службе</w:t>
      </w:r>
      <w:bookmarkStart w:id="24" w:name="OCRUncertain062"/>
      <w:r w:rsidRPr="00E90EB0">
        <w:rPr>
          <w:rFonts w:ascii="Times New Roman" w:hAnsi="Times New Roman" w:cs="Times New Roman"/>
        </w:rPr>
        <w:t>:</w:t>
      </w:r>
      <w:bookmarkEnd w:id="24"/>
      <w:r w:rsidRPr="00E90EB0">
        <w:rPr>
          <w:rFonts w:ascii="Times New Roman" w:hAnsi="Times New Roman" w:cs="Times New Roman"/>
        </w:rPr>
        <w:t xml:space="preserve"> разра</w:t>
      </w:r>
      <w:r w:rsidRPr="00E90EB0">
        <w:rPr>
          <w:rFonts w:ascii="Times New Roman" w:hAnsi="Times New Roman" w:cs="Times New Roman"/>
        </w:rPr>
        <w:softHyphen/>
        <w:t>ботка программ, направленных на развитие способ</w:t>
      </w:r>
      <w:bookmarkStart w:id="25" w:name="OCRUncertain063"/>
      <w:r w:rsidRPr="00E90EB0">
        <w:rPr>
          <w:rFonts w:ascii="Times New Roman" w:hAnsi="Times New Roman" w:cs="Times New Roman"/>
        </w:rPr>
        <w:t>н</w:t>
      </w:r>
      <w:bookmarkEnd w:id="25"/>
      <w:r w:rsidRPr="00E90EB0">
        <w:rPr>
          <w:rFonts w:ascii="Times New Roman" w:hAnsi="Times New Roman" w:cs="Times New Roman"/>
        </w:rPr>
        <w:t>остей и повышение эффек</w:t>
      </w:r>
      <w:r w:rsidRPr="00E90EB0">
        <w:rPr>
          <w:rFonts w:ascii="Times New Roman" w:hAnsi="Times New Roman" w:cs="Times New Roman"/>
        </w:rPr>
        <w:softHyphen/>
        <w:t>тивности труда руководящих кадров.[7,с.256]</w:t>
      </w:r>
    </w:p>
    <w:p w:rsidR="00E90EB0" w:rsidRPr="00E90EB0" w:rsidRDefault="00E90EB0" w:rsidP="00E90EB0">
      <w:pPr>
        <w:spacing w:after="120" w:line="360" w:lineRule="auto"/>
        <w:ind w:firstLine="284"/>
        <w:rPr>
          <w:rFonts w:ascii="Times New Roman" w:hAnsi="Times New Roman" w:cs="Times New Roman"/>
          <w:noProof/>
        </w:rPr>
      </w:pPr>
      <w:r w:rsidRPr="00E90EB0">
        <w:rPr>
          <w:rFonts w:ascii="Times New Roman" w:hAnsi="Times New Roman" w:cs="Times New Roman"/>
        </w:rPr>
        <w:t>Планирование людских ресурсов по существу представляет собой приме</w:t>
      </w:r>
      <w:r w:rsidRPr="00E90EB0">
        <w:rPr>
          <w:rFonts w:ascii="Times New Roman" w:hAnsi="Times New Roman" w:cs="Times New Roman"/>
        </w:rPr>
        <w:softHyphen/>
        <w:t>н</w:t>
      </w:r>
      <w:bookmarkStart w:id="26" w:name="OCRUncertain071"/>
      <w:r w:rsidRPr="00E90EB0">
        <w:rPr>
          <w:rFonts w:ascii="Times New Roman" w:hAnsi="Times New Roman" w:cs="Times New Roman"/>
        </w:rPr>
        <w:t>е</w:t>
      </w:r>
      <w:bookmarkEnd w:id="26"/>
      <w:r w:rsidRPr="00E90EB0">
        <w:rPr>
          <w:rFonts w:ascii="Times New Roman" w:hAnsi="Times New Roman" w:cs="Times New Roman"/>
        </w:rPr>
        <w:t>ние процедур планирования для комплектации штатов и персонала. Для удобства можно считать, что процесс планирования включает в себя три этапа</w:t>
      </w:r>
      <w:r w:rsidRPr="00E90EB0">
        <w:rPr>
          <w:rFonts w:ascii="Times New Roman" w:hAnsi="Times New Roman" w:cs="Times New Roman"/>
          <w:noProof/>
        </w:rPr>
        <w:t>:</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noProof/>
        </w:rPr>
        <w:t>1.</w:t>
      </w:r>
      <w:r w:rsidRPr="00E90EB0">
        <w:rPr>
          <w:rFonts w:ascii="Times New Roman" w:hAnsi="Times New Roman" w:cs="Times New Roman"/>
        </w:rPr>
        <w:t xml:space="preserve"> Оценка наличных ресурсов.</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noProof/>
        </w:rPr>
        <w:t>2.</w:t>
      </w:r>
      <w:r w:rsidRPr="00E90EB0">
        <w:rPr>
          <w:rFonts w:ascii="Times New Roman" w:hAnsi="Times New Roman" w:cs="Times New Roman"/>
        </w:rPr>
        <w:t xml:space="preserve"> Оценка будущих потребностей.</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noProof/>
        </w:rPr>
        <w:t>3.</w:t>
      </w:r>
      <w:r w:rsidRPr="00E90EB0">
        <w:rPr>
          <w:rFonts w:ascii="Times New Roman" w:hAnsi="Times New Roman" w:cs="Times New Roman"/>
        </w:rPr>
        <w:t xml:space="preserve"> Разработка программы удовлетворения будущих потребностей.</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Планирование трудовых ресурсов в дейст</w:t>
      </w:r>
      <w:bookmarkStart w:id="27" w:name="OCRUncertain072"/>
      <w:r w:rsidRPr="00E90EB0">
        <w:rPr>
          <w:rFonts w:ascii="Times New Roman" w:hAnsi="Times New Roman" w:cs="Times New Roman"/>
        </w:rPr>
        <w:t>в</w:t>
      </w:r>
      <w:bookmarkEnd w:id="27"/>
      <w:r w:rsidRPr="00E90EB0">
        <w:rPr>
          <w:rFonts w:ascii="Times New Roman" w:hAnsi="Times New Roman" w:cs="Times New Roman"/>
        </w:rPr>
        <w:t>ующей орга</w:t>
      </w:r>
      <w:r w:rsidRPr="00E90EB0">
        <w:rPr>
          <w:rFonts w:ascii="Times New Roman" w:hAnsi="Times New Roman" w:cs="Times New Roman"/>
        </w:rPr>
        <w:softHyphen/>
        <w:t>низации логично начать с оценки их наличия. Руководство должно определить, сколько человек занято выполнением каждой операции, требующейся для реализа</w:t>
      </w:r>
      <w:r w:rsidRPr="00E90EB0">
        <w:rPr>
          <w:rFonts w:ascii="Times New Roman" w:hAnsi="Times New Roman" w:cs="Times New Roman"/>
        </w:rPr>
        <w:softHyphen/>
        <w:t xml:space="preserve">ции конкретной цели. </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 xml:space="preserve">Помимо этого, руководство должно оценить и качество труда своих работников. </w:t>
      </w:r>
    </w:p>
    <w:p w:rsidR="00E90EB0" w:rsidRPr="00E90EB0" w:rsidRDefault="00E90EB0" w:rsidP="00E90EB0">
      <w:pPr>
        <w:spacing w:after="120" w:line="360" w:lineRule="auto"/>
        <w:ind w:firstLine="284"/>
        <w:rPr>
          <w:rFonts w:ascii="Times New Roman" w:hAnsi="Times New Roman" w:cs="Times New Roman"/>
          <w:noProof/>
        </w:rPr>
      </w:pPr>
      <w:r w:rsidRPr="00E90EB0">
        <w:rPr>
          <w:rFonts w:ascii="Times New Roman" w:hAnsi="Times New Roman" w:cs="Times New Roman"/>
        </w:rPr>
        <w:t>Следующим этапом планирования является прогнозирование численности персо</w:t>
      </w:r>
      <w:r w:rsidRPr="00E90EB0">
        <w:rPr>
          <w:rFonts w:ascii="Times New Roman" w:hAnsi="Times New Roman" w:cs="Times New Roman"/>
        </w:rPr>
        <w:softHyphen/>
        <w:t>нала, необходимого для реализации краткосрочных и перспективных целей. Изменения во внешней среде, особенно экономической, могут оказать сильн</w:t>
      </w:r>
      <w:bookmarkStart w:id="28" w:name="OCRUncertain122"/>
      <w:r w:rsidRPr="00E90EB0">
        <w:rPr>
          <w:rFonts w:ascii="Times New Roman" w:hAnsi="Times New Roman" w:cs="Times New Roman"/>
        </w:rPr>
        <w:t xml:space="preserve">ое </w:t>
      </w:r>
      <w:bookmarkEnd w:id="28"/>
      <w:r w:rsidRPr="00E90EB0">
        <w:rPr>
          <w:rFonts w:ascii="Times New Roman" w:hAnsi="Times New Roman" w:cs="Times New Roman"/>
        </w:rPr>
        <w:t>влияние на перспективные потребности организации в трудовых ресурсах..</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 xml:space="preserve">Определив свои будущие потребности, руководство должно разработать </w:t>
      </w:r>
      <w:bookmarkStart w:id="29" w:name="OCRUncertain140"/>
      <w:r w:rsidRPr="00E90EB0">
        <w:rPr>
          <w:rFonts w:ascii="Times New Roman" w:hAnsi="Times New Roman" w:cs="Times New Roman"/>
        </w:rPr>
        <w:t>программу</w:t>
      </w:r>
      <w:bookmarkEnd w:id="29"/>
      <w:r w:rsidRPr="00E90EB0">
        <w:rPr>
          <w:rFonts w:ascii="Times New Roman" w:hAnsi="Times New Roman" w:cs="Times New Roman"/>
        </w:rPr>
        <w:t xml:space="preserve"> их удовлетворения. Потребности</w:t>
      </w:r>
      <w:r w:rsidRPr="00E90EB0">
        <w:rPr>
          <w:rFonts w:ascii="Times New Roman" w:hAnsi="Times New Roman" w:cs="Times New Roman"/>
          <w:noProof/>
        </w:rPr>
        <w:t xml:space="preserve"> —</w:t>
      </w:r>
      <w:r w:rsidRPr="00E90EB0">
        <w:rPr>
          <w:rFonts w:ascii="Times New Roman" w:hAnsi="Times New Roman" w:cs="Times New Roman"/>
        </w:rPr>
        <w:t xml:space="preserve"> это цель, программа</w:t>
      </w:r>
      <w:r w:rsidRPr="00E90EB0">
        <w:rPr>
          <w:rFonts w:ascii="Times New Roman" w:hAnsi="Times New Roman" w:cs="Times New Roman"/>
          <w:noProof/>
        </w:rPr>
        <w:t xml:space="preserve"> —</w:t>
      </w:r>
      <w:r w:rsidRPr="00E90EB0">
        <w:rPr>
          <w:rFonts w:ascii="Times New Roman" w:hAnsi="Times New Roman" w:cs="Times New Roman"/>
        </w:rPr>
        <w:t xml:space="preserve"> средство ее </w:t>
      </w:r>
      <w:bookmarkStart w:id="30" w:name="OCRUncertain141"/>
      <w:r w:rsidRPr="00E90EB0">
        <w:rPr>
          <w:rFonts w:ascii="Times New Roman" w:hAnsi="Times New Roman" w:cs="Times New Roman"/>
        </w:rPr>
        <w:t>достижения.</w:t>
      </w:r>
      <w:bookmarkEnd w:id="30"/>
      <w:r w:rsidRPr="00E90EB0">
        <w:rPr>
          <w:rFonts w:ascii="Times New Roman" w:hAnsi="Times New Roman" w:cs="Times New Roman"/>
        </w:rPr>
        <w:t xml:space="preserve"> Программа должна включать конкретный график и мероприятия </w:t>
      </w:r>
      <w:bookmarkStart w:id="31" w:name="OCRUncertain142"/>
      <w:r w:rsidRPr="00E90EB0">
        <w:rPr>
          <w:rFonts w:ascii="Times New Roman" w:hAnsi="Times New Roman" w:cs="Times New Roman"/>
        </w:rPr>
        <w:t xml:space="preserve">по </w:t>
      </w:r>
      <w:bookmarkEnd w:id="31"/>
      <w:r w:rsidRPr="00E90EB0">
        <w:rPr>
          <w:rFonts w:ascii="Times New Roman" w:hAnsi="Times New Roman" w:cs="Times New Roman"/>
        </w:rPr>
        <w:t>пр</w:t>
      </w:r>
      <w:bookmarkStart w:id="32" w:name="OCRUncertain143"/>
      <w:r w:rsidRPr="00E90EB0">
        <w:rPr>
          <w:rFonts w:ascii="Times New Roman" w:hAnsi="Times New Roman" w:cs="Times New Roman"/>
        </w:rPr>
        <w:t>и</w:t>
      </w:r>
      <w:bookmarkEnd w:id="32"/>
      <w:r w:rsidRPr="00E90EB0">
        <w:rPr>
          <w:rFonts w:ascii="Times New Roman" w:hAnsi="Times New Roman" w:cs="Times New Roman"/>
        </w:rPr>
        <w:t xml:space="preserve">влечению, найму, подготовке и продвижению работников, требующихся для </w:t>
      </w:r>
      <w:bookmarkStart w:id="33" w:name="OCRUncertain144"/>
      <w:r w:rsidRPr="00E90EB0">
        <w:rPr>
          <w:rFonts w:ascii="Times New Roman" w:hAnsi="Times New Roman" w:cs="Times New Roman"/>
        </w:rPr>
        <w:t>реализации</w:t>
      </w:r>
      <w:bookmarkEnd w:id="33"/>
      <w:r w:rsidRPr="00E90EB0">
        <w:rPr>
          <w:rFonts w:ascii="Times New Roman" w:hAnsi="Times New Roman" w:cs="Times New Roman"/>
        </w:rPr>
        <w:t xml:space="preserve"> целей организации</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Для того чтобы нанять соответствующих ра</w:t>
      </w:r>
      <w:r w:rsidRPr="00E90EB0">
        <w:rPr>
          <w:rFonts w:ascii="Times New Roman" w:hAnsi="Times New Roman" w:cs="Times New Roman"/>
        </w:rPr>
        <w:softHyphen/>
        <w:t>ботников, руководство должно в деталях знать, какие задачи они будут выполнять во время работы и каковы личные и общественные характеристики этих работ. Эти знания получают посредством анализа содержания работы, Всесторонняя оценка всех оперативных, технических и административных специальностей создает надежное основание для принятия будущих решений о найме, отборе, назначении зарплаты, оценке деятельности и повышении в должности.</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Существует несколько методов анализа содержания работы</w:t>
      </w:r>
      <w:bookmarkStart w:id="34" w:name="OCRUncertain185"/>
      <w:r w:rsidRPr="00E90EB0">
        <w:rPr>
          <w:rFonts w:ascii="Times New Roman" w:hAnsi="Times New Roman" w:cs="Times New Roman"/>
        </w:rPr>
        <w:t>.</w:t>
      </w:r>
      <w:bookmarkEnd w:id="34"/>
      <w:r w:rsidRPr="00E90EB0">
        <w:rPr>
          <w:rFonts w:ascii="Times New Roman" w:hAnsi="Times New Roman" w:cs="Times New Roman"/>
        </w:rPr>
        <w:t xml:space="preserve"> Один из них заклю</w:t>
      </w:r>
      <w:r w:rsidRPr="00E90EB0">
        <w:rPr>
          <w:rFonts w:ascii="Times New Roman" w:hAnsi="Times New Roman" w:cs="Times New Roman"/>
        </w:rPr>
        <w:softHyphen/>
        <w:t>чается в наблюдении за работником и формальном определении и регистрации всех выполняемых им задач и действий. Другой метод предусматривает сбор такой инфор</w:t>
      </w:r>
      <w:r w:rsidRPr="00E90EB0">
        <w:rPr>
          <w:rFonts w:ascii="Times New Roman" w:hAnsi="Times New Roman" w:cs="Times New Roman"/>
        </w:rPr>
        <w:softHyphen/>
        <w:t>мации посредством собеседования с работником или его непосредственным началь</w:t>
      </w:r>
      <w:r w:rsidRPr="00E90EB0">
        <w:rPr>
          <w:rFonts w:ascii="Times New Roman" w:hAnsi="Times New Roman" w:cs="Times New Roman"/>
        </w:rPr>
        <w:softHyphen/>
        <w:t>ником. Этот метод может оказаться менее точным из-за искажений, вносимых восприятием опрашиваемого или опрашивающего. Третий метод заключается в том, что работника просят заполнить вопросник или дать описание его работы и требова</w:t>
      </w:r>
      <w:r w:rsidRPr="00E90EB0">
        <w:rPr>
          <w:rFonts w:ascii="Times New Roman" w:hAnsi="Times New Roman" w:cs="Times New Roman"/>
        </w:rPr>
        <w:softHyphen/>
        <w:t>ний к ней. Информация, полученная при анализе содержания работы, является основой для большинства последующих мероприятий по планированию, набору ра</w:t>
      </w:r>
      <w:r w:rsidRPr="00E90EB0">
        <w:rPr>
          <w:rFonts w:ascii="Times New Roman" w:hAnsi="Times New Roman" w:cs="Times New Roman"/>
        </w:rPr>
        <w:softHyphen/>
        <w:t>бочей силы и т.п. На ее основе создается должностная инструкция, которая представляет собой перечень основных обязанностей, требующихся знаний и навы</w:t>
      </w:r>
      <w:r w:rsidRPr="00E90EB0">
        <w:rPr>
          <w:rFonts w:ascii="Times New Roman" w:hAnsi="Times New Roman" w:cs="Times New Roman"/>
        </w:rPr>
        <w:softHyphen/>
        <w:t>ков, а также прав работника. Она должна разрабатываться по всем должностям и специальностям.[1,с.143]</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 xml:space="preserve">Набор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 Набор обычно </w:t>
      </w:r>
      <w:bookmarkStart w:id="35" w:name="OCRUncertain189"/>
      <w:r w:rsidRPr="00E90EB0">
        <w:rPr>
          <w:rFonts w:ascii="Times New Roman" w:hAnsi="Times New Roman" w:cs="Times New Roman"/>
        </w:rPr>
        <w:t>ве</w:t>
      </w:r>
      <w:bookmarkEnd w:id="35"/>
      <w:r w:rsidRPr="00E90EB0">
        <w:rPr>
          <w:rFonts w:ascii="Times New Roman" w:hAnsi="Times New Roman" w:cs="Times New Roman"/>
        </w:rPr>
        <w:t>дут из внешних и внутренних источников.</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К средствам внешнего набора относятся: публикация объявлений в газетах и профессиональных журналах, обращение к агентствам по трудоустройству и к фир</w:t>
      </w:r>
      <w:r w:rsidRPr="00E90EB0">
        <w:rPr>
          <w:rFonts w:ascii="Times New Roman" w:hAnsi="Times New Roman" w:cs="Times New Roman"/>
        </w:rPr>
        <w:softHyphen/>
      </w:r>
      <w:bookmarkStart w:id="36" w:name="OCRUncertain190"/>
      <w:r w:rsidRPr="00E90EB0">
        <w:rPr>
          <w:rFonts w:ascii="Times New Roman" w:hAnsi="Times New Roman" w:cs="Times New Roman"/>
        </w:rPr>
        <w:t>ма</w:t>
      </w:r>
      <w:bookmarkEnd w:id="36"/>
      <w:r w:rsidRPr="00E90EB0">
        <w:rPr>
          <w:rFonts w:ascii="Times New Roman" w:hAnsi="Times New Roman" w:cs="Times New Roman"/>
        </w:rPr>
        <w:t>м, поставляющим руководящие кадры, направление заключивших контракт лю</w:t>
      </w:r>
      <w:r w:rsidRPr="00E90EB0">
        <w:rPr>
          <w:rFonts w:ascii="Times New Roman" w:hAnsi="Times New Roman" w:cs="Times New Roman"/>
        </w:rPr>
        <w:softHyphen/>
        <w:t>д</w:t>
      </w:r>
      <w:bookmarkStart w:id="37" w:name="OCRUncertain191"/>
      <w:r w:rsidRPr="00E90EB0">
        <w:rPr>
          <w:rFonts w:ascii="Times New Roman" w:hAnsi="Times New Roman" w:cs="Times New Roman"/>
        </w:rPr>
        <w:t>е</w:t>
      </w:r>
      <w:bookmarkEnd w:id="37"/>
      <w:r w:rsidRPr="00E90EB0">
        <w:rPr>
          <w:rFonts w:ascii="Times New Roman" w:hAnsi="Times New Roman" w:cs="Times New Roman"/>
        </w:rPr>
        <w:t xml:space="preserve">й на специальные курсы при колледжах. Некоторые организации приглашают </w:t>
      </w:r>
      <w:bookmarkStart w:id="38" w:name="OCRUncertain192"/>
      <w:r w:rsidRPr="00E90EB0">
        <w:rPr>
          <w:rFonts w:ascii="Times New Roman" w:hAnsi="Times New Roman" w:cs="Times New Roman"/>
        </w:rPr>
        <w:t>м</w:t>
      </w:r>
      <w:bookmarkEnd w:id="38"/>
      <w:r w:rsidRPr="00E90EB0">
        <w:rPr>
          <w:rFonts w:ascii="Times New Roman" w:hAnsi="Times New Roman" w:cs="Times New Roman"/>
        </w:rPr>
        <w:t xml:space="preserve">естное население подавать в отдел кадров заявления на возможные в будущем </w:t>
      </w:r>
      <w:bookmarkStart w:id="39" w:name="OCRUncertain193"/>
      <w:r w:rsidRPr="00E90EB0">
        <w:rPr>
          <w:rFonts w:ascii="Times New Roman" w:hAnsi="Times New Roman" w:cs="Times New Roman"/>
        </w:rPr>
        <w:t>в</w:t>
      </w:r>
      <w:bookmarkEnd w:id="39"/>
      <w:r w:rsidRPr="00E90EB0">
        <w:rPr>
          <w:rFonts w:ascii="Times New Roman" w:hAnsi="Times New Roman" w:cs="Times New Roman"/>
        </w:rPr>
        <w:t>акансии.</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 xml:space="preserve">Следующим этапом формирования трудовых ресурсов предприятия является набор кадров. На этом этапе при управлении планированием кадров руководство отбирает </w:t>
      </w:r>
      <w:bookmarkStart w:id="40" w:name="OCRUncertain260"/>
      <w:r w:rsidRPr="00E90EB0">
        <w:rPr>
          <w:rFonts w:ascii="Times New Roman" w:hAnsi="Times New Roman" w:cs="Times New Roman"/>
        </w:rPr>
        <w:t>наиболее</w:t>
      </w:r>
      <w:bookmarkEnd w:id="40"/>
      <w:r w:rsidRPr="00E90EB0">
        <w:rPr>
          <w:rFonts w:ascii="Times New Roman" w:hAnsi="Times New Roman" w:cs="Times New Roman"/>
        </w:rPr>
        <w:t xml:space="preserve"> подходящих кандидатов из резерва, созданного в х</w:t>
      </w:r>
      <w:bookmarkStart w:id="41" w:name="OCRUncertain261"/>
      <w:r w:rsidRPr="00E90EB0">
        <w:rPr>
          <w:rFonts w:ascii="Times New Roman" w:hAnsi="Times New Roman" w:cs="Times New Roman"/>
        </w:rPr>
        <w:t>оде</w:t>
      </w:r>
      <w:bookmarkEnd w:id="41"/>
      <w:r w:rsidRPr="00E90EB0">
        <w:rPr>
          <w:rFonts w:ascii="Times New Roman" w:hAnsi="Times New Roman" w:cs="Times New Roman"/>
        </w:rPr>
        <w:t xml:space="preserve"> набора. </w:t>
      </w:r>
      <w:bookmarkStart w:id="42" w:name="OCRUncertain270"/>
      <w:r w:rsidRPr="00E90EB0">
        <w:rPr>
          <w:rFonts w:ascii="Times New Roman" w:hAnsi="Times New Roman" w:cs="Times New Roman"/>
        </w:rPr>
        <w:t>Объективное</w:t>
      </w:r>
      <w:bookmarkEnd w:id="42"/>
      <w:r w:rsidRPr="00E90EB0">
        <w:rPr>
          <w:rFonts w:ascii="Times New Roman" w:hAnsi="Times New Roman" w:cs="Times New Roman"/>
        </w:rPr>
        <w:t xml:space="preserve"> решен</w:t>
      </w:r>
      <w:bookmarkStart w:id="43" w:name="OCRUncertain271"/>
      <w:r w:rsidRPr="00E90EB0">
        <w:rPr>
          <w:rFonts w:ascii="Times New Roman" w:hAnsi="Times New Roman" w:cs="Times New Roman"/>
        </w:rPr>
        <w:t>и</w:t>
      </w:r>
      <w:bookmarkEnd w:id="43"/>
      <w:r w:rsidRPr="00E90EB0">
        <w:rPr>
          <w:rFonts w:ascii="Times New Roman" w:hAnsi="Times New Roman" w:cs="Times New Roman"/>
        </w:rPr>
        <w:t xml:space="preserve">е о </w:t>
      </w:r>
      <w:bookmarkStart w:id="44" w:name="OCRUncertain272"/>
      <w:r w:rsidRPr="00E90EB0">
        <w:rPr>
          <w:rFonts w:ascii="Times New Roman" w:hAnsi="Times New Roman" w:cs="Times New Roman"/>
        </w:rPr>
        <w:t>в</w:t>
      </w:r>
      <w:bookmarkEnd w:id="44"/>
      <w:r w:rsidRPr="00E90EB0">
        <w:rPr>
          <w:rFonts w:ascii="Times New Roman" w:hAnsi="Times New Roman" w:cs="Times New Roman"/>
        </w:rPr>
        <w:t xml:space="preserve">ыборе, в зависимости от обстоятельств, может </w:t>
      </w:r>
      <w:bookmarkStart w:id="45" w:name="OCRUncertain273"/>
      <w:r w:rsidRPr="00E90EB0">
        <w:rPr>
          <w:rFonts w:ascii="Times New Roman" w:hAnsi="Times New Roman" w:cs="Times New Roman"/>
        </w:rPr>
        <w:t>основываться</w:t>
      </w:r>
      <w:bookmarkEnd w:id="45"/>
      <w:r w:rsidRPr="00E90EB0">
        <w:rPr>
          <w:rFonts w:ascii="Times New Roman" w:hAnsi="Times New Roman" w:cs="Times New Roman"/>
        </w:rPr>
        <w:t xml:space="preserve"> на </w:t>
      </w:r>
      <w:bookmarkStart w:id="46" w:name="OCRUncertain274"/>
      <w:r w:rsidRPr="00E90EB0">
        <w:rPr>
          <w:rFonts w:ascii="Times New Roman" w:hAnsi="Times New Roman" w:cs="Times New Roman"/>
        </w:rPr>
        <w:t>образовании</w:t>
      </w:r>
      <w:bookmarkEnd w:id="46"/>
      <w:r w:rsidRPr="00E90EB0">
        <w:rPr>
          <w:rFonts w:ascii="Times New Roman" w:hAnsi="Times New Roman" w:cs="Times New Roman"/>
        </w:rPr>
        <w:t xml:space="preserve"> кандидата, уровне его профессиональных навыков, оп</w:t>
      </w:r>
      <w:bookmarkStart w:id="47" w:name="OCRUncertain275"/>
      <w:r w:rsidRPr="00E90EB0">
        <w:rPr>
          <w:rFonts w:ascii="Times New Roman" w:hAnsi="Times New Roman" w:cs="Times New Roman"/>
        </w:rPr>
        <w:t>ы</w:t>
      </w:r>
      <w:bookmarkEnd w:id="47"/>
      <w:r w:rsidRPr="00E90EB0">
        <w:rPr>
          <w:rFonts w:ascii="Times New Roman" w:hAnsi="Times New Roman" w:cs="Times New Roman"/>
        </w:rPr>
        <w:t>те предш</w:t>
      </w:r>
      <w:bookmarkStart w:id="48" w:name="OCRUncertain276"/>
      <w:r w:rsidRPr="00E90EB0">
        <w:rPr>
          <w:rFonts w:ascii="Times New Roman" w:hAnsi="Times New Roman" w:cs="Times New Roman"/>
        </w:rPr>
        <w:t>е</w:t>
      </w:r>
      <w:bookmarkEnd w:id="48"/>
      <w:r w:rsidRPr="00E90EB0">
        <w:rPr>
          <w:rFonts w:ascii="Times New Roman" w:hAnsi="Times New Roman" w:cs="Times New Roman"/>
        </w:rPr>
        <w:t>ст</w:t>
      </w:r>
      <w:bookmarkStart w:id="49" w:name="OCRUncertain277"/>
      <w:r w:rsidRPr="00E90EB0">
        <w:rPr>
          <w:rFonts w:ascii="Times New Roman" w:hAnsi="Times New Roman" w:cs="Times New Roman"/>
        </w:rPr>
        <w:t>в</w:t>
      </w:r>
      <w:bookmarkEnd w:id="49"/>
      <w:r w:rsidRPr="00E90EB0">
        <w:rPr>
          <w:rFonts w:ascii="Times New Roman" w:hAnsi="Times New Roman" w:cs="Times New Roman"/>
        </w:rPr>
        <w:t xml:space="preserve">ующей </w:t>
      </w:r>
      <w:bookmarkStart w:id="50" w:name="OCRUncertain278"/>
      <w:r w:rsidRPr="00E90EB0">
        <w:rPr>
          <w:rFonts w:ascii="Times New Roman" w:hAnsi="Times New Roman" w:cs="Times New Roman"/>
        </w:rPr>
        <w:t>работы,</w:t>
      </w:r>
      <w:bookmarkEnd w:id="50"/>
      <w:r w:rsidRPr="00E90EB0">
        <w:rPr>
          <w:rFonts w:ascii="Times New Roman" w:hAnsi="Times New Roman" w:cs="Times New Roman"/>
        </w:rPr>
        <w:t xml:space="preserve"> личных качествах. Если должность относится к разряду таких, гд</w:t>
      </w:r>
      <w:bookmarkStart w:id="51" w:name="OCRUncertain279"/>
      <w:r w:rsidRPr="00E90EB0">
        <w:rPr>
          <w:rFonts w:ascii="Times New Roman" w:hAnsi="Times New Roman" w:cs="Times New Roman"/>
        </w:rPr>
        <w:t>е</w:t>
      </w:r>
      <w:bookmarkEnd w:id="51"/>
      <w:r w:rsidRPr="00E90EB0">
        <w:rPr>
          <w:rFonts w:ascii="Times New Roman" w:hAnsi="Times New Roman" w:cs="Times New Roman"/>
        </w:rPr>
        <w:t xml:space="preserve"> </w:t>
      </w:r>
      <w:bookmarkStart w:id="52" w:name="OCRUncertain280"/>
      <w:r w:rsidRPr="00E90EB0">
        <w:rPr>
          <w:rFonts w:ascii="Times New Roman" w:hAnsi="Times New Roman" w:cs="Times New Roman"/>
        </w:rPr>
        <w:t>о</w:t>
      </w:r>
      <w:bookmarkEnd w:id="52"/>
      <w:r w:rsidRPr="00E90EB0">
        <w:rPr>
          <w:rFonts w:ascii="Times New Roman" w:hAnsi="Times New Roman" w:cs="Times New Roman"/>
        </w:rPr>
        <w:t>пред</w:t>
      </w:r>
      <w:bookmarkStart w:id="53" w:name="OCRUncertain281"/>
      <w:r w:rsidRPr="00E90EB0">
        <w:rPr>
          <w:rFonts w:ascii="Times New Roman" w:hAnsi="Times New Roman" w:cs="Times New Roman"/>
        </w:rPr>
        <w:t>еляющ</w:t>
      </w:r>
      <w:bookmarkEnd w:id="53"/>
      <w:r w:rsidRPr="00E90EB0">
        <w:rPr>
          <w:rFonts w:ascii="Times New Roman" w:hAnsi="Times New Roman" w:cs="Times New Roman"/>
        </w:rPr>
        <w:t xml:space="preserve">им фактором </w:t>
      </w:r>
      <w:bookmarkStart w:id="54" w:name="OCRUncertain282"/>
      <w:r w:rsidRPr="00E90EB0">
        <w:rPr>
          <w:rFonts w:ascii="Times New Roman" w:hAnsi="Times New Roman" w:cs="Times New Roman"/>
        </w:rPr>
        <w:t>я</w:t>
      </w:r>
      <w:bookmarkEnd w:id="54"/>
      <w:r w:rsidRPr="00E90EB0">
        <w:rPr>
          <w:rFonts w:ascii="Times New Roman" w:hAnsi="Times New Roman" w:cs="Times New Roman"/>
        </w:rPr>
        <w:t>вляются технические знан</w:t>
      </w:r>
      <w:bookmarkStart w:id="55" w:name="OCRUncertain283"/>
      <w:r w:rsidRPr="00E90EB0">
        <w:rPr>
          <w:rFonts w:ascii="Times New Roman" w:hAnsi="Times New Roman" w:cs="Times New Roman"/>
        </w:rPr>
        <w:t>и</w:t>
      </w:r>
      <w:bookmarkEnd w:id="55"/>
      <w:r w:rsidRPr="00E90EB0">
        <w:rPr>
          <w:rFonts w:ascii="Times New Roman" w:hAnsi="Times New Roman" w:cs="Times New Roman"/>
        </w:rPr>
        <w:t>я (напри</w:t>
      </w:r>
      <w:r w:rsidRPr="00E90EB0">
        <w:rPr>
          <w:rFonts w:ascii="Times New Roman" w:hAnsi="Times New Roman" w:cs="Times New Roman"/>
        </w:rPr>
        <w:softHyphen/>
      </w:r>
      <w:bookmarkStart w:id="56" w:name="OCRUncertain284"/>
      <w:r w:rsidRPr="00E90EB0">
        <w:rPr>
          <w:rFonts w:ascii="Times New Roman" w:hAnsi="Times New Roman" w:cs="Times New Roman"/>
        </w:rPr>
        <w:t>м</w:t>
      </w:r>
      <w:bookmarkEnd w:id="56"/>
      <w:r w:rsidRPr="00E90EB0">
        <w:rPr>
          <w:rFonts w:ascii="Times New Roman" w:hAnsi="Times New Roman" w:cs="Times New Roman"/>
        </w:rPr>
        <w:t xml:space="preserve">ер, </w:t>
      </w:r>
      <w:bookmarkStart w:id="57" w:name="OCRUncertain285"/>
      <w:r w:rsidRPr="00E90EB0">
        <w:rPr>
          <w:rFonts w:ascii="Times New Roman" w:hAnsi="Times New Roman" w:cs="Times New Roman"/>
        </w:rPr>
        <w:t>н</w:t>
      </w:r>
      <w:bookmarkEnd w:id="57"/>
      <w:r w:rsidRPr="00E90EB0">
        <w:rPr>
          <w:rFonts w:ascii="Times New Roman" w:hAnsi="Times New Roman" w:cs="Times New Roman"/>
        </w:rPr>
        <w:t>аучный работн</w:t>
      </w:r>
      <w:bookmarkStart w:id="58" w:name="OCRUncertain286"/>
      <w:r w:rsidRPr="00E90EB0">
        <w:rPr>
          <w:rFonts w:ascii="Times New Roman" w:hAnsi="Times New Roman" w:cs="Times New Roman"/>
        </w:rPr>
        <w:t>и</w:t>
      </w:r>
      <w:bookmarkEnd w:id="58"/>
      <w:r w:rsidRPr="00E90EB0">
        <w:rPr>
          <w:rFonts w:ascii="Times New Roman" w:hAnsi="Times New Roman" w:cs="Times New Roman"/>
        </w:rPr>
        <w:t>к), то на</w:t>
      </w:r>
      <w:bookmarkStart w:id="59" w:name="OCRUncertain287"/>
      <w:r w:rsidRPr="00E90EB0">
        <w:rPr>
          <w:rFonts w:ascii="Times New Roman" w:hAnsi="Times New Roman" w:cs="Times New Roman"/>
        </w:rPr>
        <w:t>и</w:t>
      </w:r>
      <w:bookmarkEnd w:id="59"/>
      <w:r w:rsidRPr="00E90EB0">
        <w:rPr>
          <w:rFonts w:ascii="Times New Roman" w:hAnsi="Times New Roman" w:cs="Times New Roman"/>
        </w:rPr>
        <w:t>более важное значение, видимо, будут иметь образо</w:t>
      </w:r>
      <w:r w:rsidRPr="00E90EB0">
        <w:rPr>
          <w:rFonts w:ascii="Times New Roman" w:hAnsi="Times New Roman" w:cs="Times New Roman"/>
        </w:rPr>
        <w:softHyphen/>
      </w:r>
      <w:bookmarkStart w:id="60" w:name="OCRUncertain288"/>
      <w:r w:rsidRPr="00E90EB0">
        <w:rPr>
          <w:rFonts w:ascii="Times New Roman" w:hAnsi="Times New Roman" w:cs="Times New Roman"/>
        </w:rPr>
        <w:t>в</w:t>
      </w:r>
      <w:bookmarkEnd w:id="60"/>
      <w:r w:rsidRPr="00E90EB0">
        <w:rPr>
          <w:rFonts w:ascii="Times New Roman" w:hAnsi="Times New Roman" w:cs="Times New Roman"/>
        </w:rPr>
        <w:t xml:space="preserve">ание и </w:t>
      </w:r>
      <w:bookmarkStart w:id="61" w:name="OCRUncertain289"/>
      <w:r w:rsidRPr="00E90EB0">
        <w:rPr>
          <w:rFonts w:ascii="Times New Roman" w:hAnsi="Times New Roman" w:cs="Times New Roman"/>
        </w:rPr>
        <w:t>пред</w:t>
      </w:r>
      <w:bookmarkEnd w:id="61"/>
      <w:r w:rsidRPr="00E90EB0">
        <w:rPr>
          <w:rFonts w:ascii="Times New Roman" w:hAnsi="Times New Roman" w:cs="Times New Roman"/>
        </w:rPr>
        <w:t>шеств</w:t>
      </w:r>
      <w:bookmarkStart w:id="62" w:name="OCRUncertain290"/>
      <w:r w:rsidRPr="00E90EB0">
        <w:rPr>
          <w:rFonts w:ascii="Times New Roman" w:hAnsi="Times New Roman" w:cs="Times New Roman"/>
        </w:rPr>
        <w:t>ующая</w:t>
      </w:r>
      <w:bookmarkEnd w:id="62"/>
      <w:r w:rsidRPr="00E90EB0">
        <w:rPr>
          <w:rFonts w:ascii="Times New Roman" w:hAnsi="Times New Roman" w:cs="Times New Roman"/>
        </w:rPr>
        <w:t xml:space="preserve"> </w:t>
      </w:r>
      <w:bookmarkStart w:id="63" w:name="OCRUncertain291"/>
      <w:r w:rsidRPr="00E90EB0">
        <w:rPr>
          <w:rFonts w:ascii="Times New Roman" w:hAnsi="Times New Roman" w:cs="Times New Roman"/>
        </w:rPr>
        <w:t>научная</w:t>
      </w:r>
      <w:bookmarkEnd w:id="63"/>
      <w:r w:rsidRPr="00E90EB0">
        <w:rPr>
          <w:rFonts w:ascii="Times New Roman" w:hAnsi="Times New Roman" w:cs="Times New Roman"/>
        </w:rPr>
        <w:t xml:space="preserve"> деятельность. Для руководящих должностей, особенно бол</w:t>
      </w:r>
      <w:bookmarkStart w:id="64" w:name="OCRUncertain292"/>
      <w:r w:rsidRPr="00E90EB0">
        <w:rPr>
          <w:rFonts w:ascii="Times New Roman" w:hAnsi="Times New Roman" w:cs="Times New Roman"/>
        </w:rPr>
        <w:t>е</w:t>
      </w:r>
      <w:bookmarkEnd w:id="64"/>
      <w:r w:rsidRPr="00E90EB0">
        <w:rPr>
          <w:rFonts w:ascii="Times New Roman" w:hAnsi="Times New Roman" w:cs="Times New Roman"/>
        </w:rPr>
        <w:t xml:space="preserve">е </w:t>
      </w:r>
      <w:bookmarkStart w:id="65" w:name="OCRUncertain293"/>
      <w:r w:rsidRPr="00E90EB0">
        <w:rPr>
          <w:rFonts w:ascii="Times New Roman" w:hAnsi="Times New Roman" w:cs="Times New Roman"/>
        </w:rPr>
        <w:t>в</w:t>
      </w:r>
      <w:bookmarkEnd w:id="65"/>
      <w:r w:rsidRPr="00E90EB0">
        <w:rPr>
          <w:rFonts w:ascii="Times New Roman" w:hAnsi="Times New Roman" w:cs="Times New Roman"/>
        </w:rPr>
        <w:t>ысокого уровня, главное значение имеют навыки налаживания межрегиональн</w:t>
      </w:r>
      <w:bookmarkStart w:id="66" w:name="OCRUncertain294"/>
      <w:r w:rsidRPr="00E90EB0">
        <w:rPr>
          <w:rFonts w:ascii="Times New Roman" w:hAnsi="Times New Roman" w:cs="Times New Roman"/>
        </w:rPr>
        <w:t>ы</w:t>
      </w:r>
      <w:bookmarkEnd w:id="66"/>
      <w:r w:rsidRPr="00E90EB0">
        <w:rPr>
          <w:rFonts w:ascii="Times New Roman" w:hAnsi="Times New Roman" w:cs="Times New Roman"/>
        </w:rPr>
        <w:t xml:space="preserve">х </w:t>
      </w:r>
      <w:bookmarkStart w:id="67" w:name="OCRUncertain295"/>
      <w:r w:rsidRPr="00E90EB0">
        <w:rPr>
          <w:rFonts w:ascii="Times New Roman" w:hAnsi="Times New Roman" w:cs="Times New Roman"/>
        </w:rPr>
        <w:t>отношений,</w:t>
      </w:r>
      <w:bookmarkEnd w:id="67"/>
      <w:r w:rsidRPr="00E90EB0">
        <w:rPr>
          <w:rFonts w:ascii="Times New Roman" w:hAnsi="Times New Roman" w:cs="Times New Roman"/>
        </w:rPr>
        <w:t xml:space="preserve"> а т</w:t>
      </w:r>
      <w:bookmarkStart w:id="68" w:name="OCRUncertain296"/>
      <w:r w:rsidRPr="00E90EB0">
        <w:rPr>
          <w:rFonts w:ascii="Times New Roman" w:hAnsi="Times New Roman" w:cs="Times New Roman"/>
        </w:rPr>
        <w:t>а</w:t>
      </w:r>
      <w:bookmarkEnd w:id="68"/>
      <w:r w:rsidRPr="00E90EB0">
        <w:rPr>
          <w:rFonts w:ascii="Times New Roman" w:hAnsi="Times New Roman" w:cs="Times New Roman"/>
        </w:rPr>
        <w:t>кже совместимость канд</w:t>
      </w:r>
      <w:bookmarkStart w:id="69" w:name="OCRUncertain297"/>
      <w:r w:rsidRPr="00E90EB0">
        <w:rPr>
          <w:rFonts w:ascii="Times New Roman" w:hAnsi="Times New Roman" w:cs="Times New Roman"/>
        </w:rPr>
        <w:t>и</w:t>
      </w:r>
      <w:bookmarkEnd w:id="69"/>
      <w:r w:rsidRPr="00E90EB0">
        <w:rPr>
          <w:rFonts w:ascii="Times New Roman" w:hAnsi="Times New Roman" w:cs="Times New Roman"/>
        </w:rPr>
        <w:t xml:space="preserve">дата с </w:t>
      </w:r>
      <w:bookmarkStart w:id="70" w:name="OCRUncertain298"/>
      <w:r w:rsidRPr="00E90EB0">
        <w:rPr>
          <w:rFonts w:ascii="Times New Roman" w:hAnsi="Times New Roman" w:cs="Times New Roman"/>
        </w:rPr>
        <w:t>в</w:t>
      </w:r>
      <w:bookmarkEnd w:id="70"/>
      <w:r w:rsidRPr="00E90EB0">
        <w:rPr>
          <w:rFonts w:ascii="Times New Roman" w:hAnsi="Times New Roman" w:cs="Times New Roman"/>
        </w:rPr>
        <w:t>ышестоящи</w:t>
      </w:r>
      <w:bookmarkStart w:id="71" w:name="OCRUncertain299"/>
      <w:r w:rsidRPr="00E90EB0">
        <w:rPr>
          <w:rFonts w:ascii="Times New Roman" w:hAnsi="Times New Roman" w:cs="Times New Roman"/>
        </w:rPr>
        <w:t>м</w:t>
      </w:r>
      <w:bookmarkEnd w:id="71"/>
      <w:r w:rsidRPr="00E90EB0">
        <w:rPr>
          <w:rFonts w:ascii="Times New Roman" w:hAnsi="Times New Roman" w:cs="Times New Roman"/>
        </w:rPr>
        <w:t xml:space="preserve">и начальниками </w:t>
      </w:r>
      <w:bookmarkStart w:id="72" w:name="OCRUncertain301"/>
      <w:r w:rsidRPr="00E90EB0">
        <w:rPr>
          <w:rFonts w:ascii="Times New Roman" w:hAnsi="Times New Roman" w:cs="Times New Roman"/>
        </w:rPr>
        <w:t>и</w:t>
      </w:r>
      <w:bookmarkEnd w:id="72"/>
      <w:r w:rsidRPr="00E90EB0">
        <w:rPr>
          <w:rFonts w:ascii="Times New Roman" w:hAnsi="Times New Roman" w:cs="Times New Roman"/>
        </w:rPr>
        <w:t xml:space="preserve"> с его </w:t>
      </w:r>
      <w:bookmarkStart w:id="73" w:name="OCRUncertain302"/>
      <w:r w:rsidRPr="00E90EB0">
        <w:rPr>
          <w:rFonts w:ascii="Times New Roman" w:hAnsi="Times New Roman" w:cs="Times New Roman"/>
        </w:rPr>
        <w:t>подчиненными.</w:t>
      </w:r>
      <w:bookmarkEnd w:id="73"/>
      <w:r w:rsidRPr="00E90EB0">
        <w:rPr>
          <w:rFonts w:ascii="Times New Roman" w:hAnsi="Times New Roman" w:cs="Times New Roman"/>
        </w:rPr>
        <w:t xml:space="preserve"> Эффективный отбор кадров представляет собой одну из форм </w:t>
      </w:r>
      <w:bookmarkStart w:id="74" w:name="OCRUncertain303"/>
      <w:r w:rsidRPr="00E90EB0">
        <w:rPr>
          <w:rFonts w:ascii="Times New Roman" w:hAnsi="Times New Roman" w:cs="Times New Roman"/>
        </w:rPr>
        <w:t>предварительного</w:t>
      </w:r>
      <w:bookmarkEnd w:id="74"/>
      <w:r w:rsidRPr="00E90EB0">
        <w:rPr>
          <w:rFonts w:ascii="Times New Roman" w:hAnsi="Times New Roman" w:cs="Times New Roman"/>
        </w:rPr>
        <w:t xml:space="preserve"> контр</w:t>
      </w:r>
      <w:bookmarkStart w:id="75" w:name="OCRUncertain304"/>
      <w:r w:rsidRPr="00E90EB0">
        <w:rPr>
          <w:rFonts w:ascii="Times New Roman" w:hAnsi="Times New Roman" w:cs="Times New Roman"/>
        </w:rPr>
        <w:t>о</w:t>
      </w:r>
      <w:bookmarkEnd w:id="75"/>
      <w:r w:rsidRPr="00E90EB0">
        <w:rPr>
          <w:rFonts w:ascii="Times New Roman" w:hAnsi="Times New Roman" w:cs="Times New Roman"/>
        </w:rPr>
        <w:t xml:space="preserve">ля </w:t>
      </w:r>
      <w:bookmarkStart w:id="76" w:name="OCRUncertain305"/>
      <w:r w:rsidRPr="00E90EB0">
        <w:rPr>
          <w:rFonts w:ascii="Times New Roman" w:hAnsi="Times New Roman" w:cs="Times New Roman"/>
        </w:rPr>
        <w:t>к</w:t>
      </w:r>
      <w:bookmarkEnd w:id="76"/>
      <w:r w:rsidRPr="00E90EB0">
        <w:rPr>
          <w:rFonts w:ascii="Times New Roman" w:hAnsi="Times New Roman" w:cs="Times New Roman"/>
        </w:rPr>
        <w:t>ачества человеческих ресурсов.</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К трем на</w:t>
      </w:r>
      <w:bookmarkStart w:id="77" w:name="OCRUncertain306"/>
      <w:r w:rsidRPr="00E90EB0">
        <w:rPr>
          <w:rFonts w:ascii="Times New Roman" w:hAnsi="Times New Roman" w:cs="Times New Roman"/>
        </w:rPr>
        <w:t>и</w:t>
      </w:r>
      <w:bookmarkEnd w:id="77"/>
      <w:r w:rsidRPr="00E90EB0">
        <w:rPr>
          <w:rFonts w:ascii="Times New Roman" w:hAnsi="Times New Roman" w:cs="Times New Roman"/>
        </w:rPr>
        <w:t>бол</w:t>
      </w:r>
      <w:bookmarkStart w:id="78" w:name="OCRUncertain307"/>
      <w:r w:rsidRPr="00E90EB0">
        <w:rPr>
          <w:rFonts w:ascii="Times New Roman" w:hAnsi="Times New Roman" w:cs="Times New Roman"/>
        </w:rPr>
        <w:t>е</w:t>
      </w:r>
      <w:bookmarkEnd w:id="78"/>
      <w:r w:rsidRPr="00E90EB0">
        <w:rPr>
          <w:rFonts w:ascii="Times New Roman" w:hAnsi="Times New Roman" w:cs="Times New Roman"/>
        </w:rPr>
        <w:t xml:space="preserve">е </w:t>
      </w:r>
      <w:bookmarkStart w:id="79" w:name="OCRUncertain308"/>
      <w:r w:rsidRPr="00E90EB0">
        <w:rPr>
          <w:rFonts w:ascii="Times New Roman" w:hAnsi="Times New Roman" w:cs="Times New Roman"/>
        </w:rPr>
        <w:t>широко</w:t>
      </w:r>
      <w:bookmarkEnd w:id="79"/>
      <w:r w:rsidRPr="00E90EB0">
        <w:rPr>
          <w:rFonts w:ascii="Times New Roman" w:hAnsi="Times New Roman" w:cs="Times New Roman"/>
        </w:rPr>
        <w:t xml:space="preserve"> пр</w:t>
      </w:r>
      <w:bookmarkStart w:id="80" w:name="OCRUncertain309"/>
      <w:r w:rsidRPr="00E90EB0">
        <w:rPr>
          <w:rFonts w:ascii="Times New Roman" w:hAnsi="Times New Roman" w:cs="Times New Roman"/>
        </w:rPr>
        <w:t>име</w:t>
      </w:r>
      <w:bookmarkEnd w:id="80"/>
      <w:r w:rsidRPr="00E90EB0">
        <w:rPr>
          <w:rFonts w:ascii="Times New Roman" w:hAnsi="Times New Roman" w:cs="Times New Roman"/>
        </w:rPr>
        <w:t>няемым методам сбора и</w:t>
      </w:r>
      <w:bookmarkStart w:id="81" w:name="OCRUncertain310"/>
      <w:r w:rsidRPr="00E90EB0">
        <w:rPr>
          <w:rFonts w:ascii="Times New Roman" w:hAnsi="Times New Roman" w:cs="Times New Roman"/>
        </w:rPr>
        <w:t>н</w:t>
      </w:r>
      <w:bookmarkEnd w:id="81"/>
      <w:r w:rsidRPr="00E90EB0">
        <w:rPr>
          <w:rFonts w:ascii="Times New Roman" w:hAnsi="Times New Roman" w:cs="Times New Roman"/>
        </w:rPr>
        <w:t>формации, требующейся для принятия решен</w:t>
      </w:r>
      <w:bookmarkStart w:id="82" w:name="OCRUncertain311"/>
      <w:r w:rsidRPr="00E90EB0">
        <w:rPr>
          <w:rFonts w:ascii="Times New Roman" w:hAnsi="Times New Roman" w:cs="Times New Roman"/>
        </w:rPr>
        <w:t>и</w:t>
      </w:r>
      <w:bookmarkEnd w:id="82"/>
      <w:r w:rsidRPr="00E90EB0">
        <w:rPr>
          <w:rFonts w:ascii="Times New Roman" w:hAnsi="Times New Roman" w:cs="Times New Roman"/>
        </w:rPr>
        <w:t>я при отборе, относятся испытания, собеседован</w:t>
      </w:r>
      <w:bookmarkStart w:id="83" w:name="OCRUncertain312"/>
      <w:r w:rsidRPr="00E90EB0">
        <w:rPr>
          <w:rFonts w:ascii="Times New Roman" w:hAnsi="Times New Roman" w:cs="Times New Roman"/>
        </w:rPr>
        <w:t>и</w:t>
      </w:r>
      <w:bookmarkEnd w:id="83"/>
      <w:r w:rsidRPr="00E90EB0">
        <w:rPr>
          <w:rFonts w:ascii="Times New Roman" w:hAnsi="Times New Roman" w:cs="Times New Roman"/>
        </w:rPr>
        <w:t>я и центры оценки.</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Поведенческие науки разработали много видов различных испыта</w:t>
      </w:r>
      <w:r w:rsidRPr="00E90EB0">
        <w:rPr>
          <w:rFonts w:ascii="Times New Roman" w:hAnsi="Times New Roman" w:cs="Times New Roman"/>
        </w:rPr>
        <w:softHyphen/>
        <w:t>н</w:t>
      </w:r>
      <w:bookmarkStart w:id="84" w:name="OCRUncertain318"/>
      <w:r w:rsidRPr="00E90EB0">
        <w:rPr>
          <w:rFonts w:ascii="Times New Roman" w:hAnsi="Times New Roman" w:cs="Times New Roman"/>
        </w:rPr>
        <w:t>и</w:t>
      </w:r>
      <w:bookmarkEnd w:id="84"/>
      <w:r w:rsidRPr="00E90EB0">
        <w:rPr>
          <w:rFonts w:ascii="Times New Roman" w:hAnsi="Times New Roman" w:cs="Times New Roman"/>
        </w:rPr>
        <w:t>й, которы</w:t>
      </w:r>
      <w:bookmarkStart w:id="85" w:name="OCRUncertain319"/>
      <w:r w:rsidRPr="00E90EB0">
        <w:rPr>
          <w:rFonts w:ascii="Times New Roman" w:hAnsi="Times New Roman" w:cs="Times New Roman"/>
        </w:rPr>
        <w:t>е</w:t>
      </w:r>
      <w:bookmarkEnd w:id="85"/>
      <w:r w:rsidRPr="00E90EB0">
        <w:rPr>
          <w:rFonts w:ascii="Times New Roman" w:hAnsi="Times New Roman" w:cs="Times New Roman"/>
        </w:rPr>
        <w:t xml:space="preserve"> по</w:t>
      </w:r>
      <w:bookmarkStart w:id="86" w:name="OCRUncertain320"/>
      <w:r w:rsidRPr="00E90EB0">
        <w:rPr>
          <w:rFonts w:ascii="Times New Roman" w:hAnsi="Times New Roman" w:cs="Times New Roman"/>
        </w:rPr>
        <w:t>м</w:t>
      </w:r>
      <w:bookmarkEnd w:id="86"/>
      <w:r w:rsidRPr="00E90EB0">
        <w:rPr>
          <w:rFonts w:ascii="Times New Roman" w:hAnsi="Times New Roman" w:cs="Times New Roman"/>
        </w:rPr>
        <w:t xml:space="preserve">огают </w:t>
      </w:r>
      <w:bookmarkStart w:id="87" w:name="OCRUncertain321"/>
      <w:r w:rsidRPr="00E90EB0">
        <w:rPr>
          <w:rFonts w:ascii="Times New Roman" w:hAnsi="Times New Roman" w:cs="Times New Roman"/>
        </w:rPr>
        <w:t>предсказать,</w:t>
      </w:r>
      <w:bookmarkEnd w:id="87"/>
      <w:r w:rsidRPr="00E90EB0">
        <w:rPr>
          <w:rFonts w:ascii="Times New Roman" w:hAnsi="Times New Roman" w:cs="Times New Roman"/>
        </w:rPr>
        <w:t xml:space="preserve"> насколько эффективно сможет кандидат выполнять кон</w:t>
      </w:r>
      <w:bookmarkStart w:id="88" w:name="OCRUncertain322"/>
      <w:r w:rsidRPr="00E90EB0">
        <w:rPr>
          <w:rFonts w:ascii="Times New Roman" w:hAnsi="Times New Roman" w:cs="Times New Roman"/>
        </w:rPr>
        <w:t>к</w:t>
      </w:r>
      <w:bookmarkEnd w:id="88"/>
      <w:r w:rsidRPr="00E90EB0">
        <w:rPr>
          <w:rFonts w:ascii="Times New Roman" w:hAnsi="Times New Roman" w:cs="Times New Roman"/>
        </w:rPr>
        <w:t>рет</w:t>
      </w:r>
      <w:bookmarkStart w:id="89" w:name="OCRUncertain323"/>
      <w:r w:rsidRPr="00E90EB0">
        <w:rPr>
          <w:rFonts w:ascii="Times New Roman" w:hAnsi="Times New Roman" w:cs="Times New Roman"/>
        </w:rPr>
        <w:t>н</w:t>
      </w:r>
      <w:bookmarkEnd w:id="89"/>
      <w:r w:rsidRPr="00E90EB0">
        <w:rPr>
          <w:rFonts w:ascii="Times New Roman" w:hAnsi="Times New Roman" w:cs="Times New Roman"/>
        </w:rPr>
        <w:t>ую р</w:t>
      </w:r>
      <w:bookmarkStart w:id="90" w:name="OCRUncertain324"/>
      <w:r w:rsidRPr="00E90EB0">
        <w:rPr>
          <w:rFonts w:ascii="Times New Roman" w:hAnsi="Times New Roman" w:cs="Times New Roman"/>
        </w:rPr>
        <w:t>а</w:t>
      </w:r>
      <w:bookmarkEnd w:id="90"/>
      <w:r w:rsidRPr="00E90EB0">
        <w:rPr>
          <w:rFonts w:ascii="Times New Roman" w:hAnsi="Times New Roman" w:cs="Times New Roman"/>
        </w:rPr>
        <w:t>боту</w:t>
      </w:r>
      <w:bookmarkStart w:id="91" w:name="OCRUncertain325"/>
      <w:r w:rsidRPr="00E90EB0">
        <w:rPr>
          <w:rFonts w:ascii="Times New Roman" w:hAnsi="Times New Roman" w:cs="Times New Roman"/>
        </w:rPr>
        <w:t>.</w:t>
      </w:r>
      <w:bookmarkEnd w:id="91"/>
      <w:r w:rsidRPr="00E90EB0">
        <w:rPr>
          <w:rFonts w:ascii="Times New Roman" w:hAnsi="Times New Roman" w:cs="Times New Roman"/>
        </w:rPr>
        <w:t xml:space="preserve"> О</w:t>
      </w:r>
      <w:bookmarkStart w:id="92" w:name="OCRUncertain326"/>
      <w:r w:rsidRPr="00E90EB0">
        <w:rPr>
          <w:rFonts w:ascii="Times New Roman" w:hAnsi="Times New Roman" w:cs="Times New Roman"/>
        </w:rPr>
        <w:t>дин</w:t>
      </w:r>
      <w:bookmarkEnd w:id="92"/>
      <w:r w:rsidRPr="00E90EB0">
        <w:rPr>
          <w:rFonts w:ascii="Times New Roman" w:hAnsi="Times New Roman" w:cs="Times New Roman"/>
        </w:rPr>
        <w:t xml:space="preserve"> </w:t>
      </w:r>
      <w:bookmarkStart w:id="93" w:name="OCRUncertain327"/>
      <w:r w:rsidRPr="00E90EB0">
        <w:rPr>
          <w:rFonts w:ascii="Times New Roman" w:hAnsi="Times New Roman" w:cs="Times New Roman"/>
        </w:rPr>
        <w:t>и</w:t>
      </w:r>
      <w:bookmarkEnd w:id="93"/>
      <w:r w:rsidRPr="00E90EB0">
        <w:rPr>
          <w:rFonts w:ascii="Times New Roman" w:hAnsi="Times New Roman" w:cs="Times New Roman"/>
        </w:rPr>
        <w:t>з в</w:t>
      </w:r>
      <w:bookmarkStart w:id="94" w:name="OCRUncertain328"/>
      <w:r w:rsidRPr="00E90EB0">
        <w:rPr>
          <w:rFonts w:ascii="Times New Roman" w:hAnsi="Times New Roman" w:cs="Times New Roman"/>
        </w:rPr>
        <w:t>и</w:t>
      </w:r>
      <w:bookmarkEnd w:id="94"/>
      <w:r w:rsidRPr="00E90EB0">
        <w:rPr>
          <w:rFonts w:ascii="Times New Roman" w:hAnsi="Times New Roman" w:cs="Times New Roman"/>
        </w:rPr>
        <w:t xml:space="preserve">дов </w:t>
      </w:r>
      <w:bookmarkStart w:id="95" w:name="OCRUncertain329"/>
      <w:r w:rsidRPr="00E90EB0">
        <w:rPr>
          <w:rFonts w:ascii="Times New Roman" w:hAnsi="Times New Roman" w:cs="Times New Roman"/>
        </w:rPr>
        <w:t>о</w:t>
      </w:r>
      <w:bookmarkEnd w:id="95"/>
      <w:r w:rsidRPr="00E90EB0">
        <w:rPr>
          <w:rFonts w:ascii="Times New Roman" w:hAnsi="Times New Roman" w:cs="Times New Roman"/>
        </w:rPr>
        <w:t>тборочных испытаний предусматривает измере</w:t>
      </w:r>
      <w:r w:rsidRPr="00E90EB0">
        <w:rPr>
          <w:rFonts w:ascii="Times New Roman" w:hAnsi="Times New Roman" w:cs="Times New Roman"/>
        </w:rPr>
        <w:softHyphen/>
        <w:t>ние способ</w:t>
      </w:r>
      <w:bookmarkStart w:id="96" w:name="OCRUncertain330"/>
      <w:r w:rsidRPr="00E90EB0">
        <w:rPr>
          <w:rFonts w:ascii="Times New Roman" w:hAnsi="Times New Roman" w:cs="Times New Roman"/>
        </w:rPr>
        <w:t>н</w:t>
      </w:r>
      <w:bookmarkEnd w:id="96"/>
      <w:r w:rsidRPr="00E90EB0">
        <w:rPr>
          <w:rFonts w:ascii="Times New Roman" w:hAnsi="Times New Roman" w:cs="Times New Roman"/>
        </w:rPr>
        <w:t>ост</w:t>
      </w:r>
      <w:bookmarkStart w:id="97" w:name="OCRUncertain331"/>
      <w:r w:rsidRPr="00E90EB0">
        <w:rPr>
          <w:rFonts w:ascii="Times New Roman" w:hAnsi="Times New Roman" w:cs="Times New Roman"/>
        </w:rPr>
        <w:t>и</w:t>
      </w:r>
      <w:bookmarkEnd w:id="97"/>
      <w:r w:rsidRPr="00E90EB0">
        <w:rPr>
          <w:rFonts w:ascii="Times New Roman" w:hAnsi="Times New Roman" w:cs="Times New Roman"/>
        </w:rPr>
        <w:t xml:space="preserve"> выполнения  задач, связанных с предполагаемой работой.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дета</w:t>
      </w:r>
      <w:r w:rsidRPr="00E90EB0">
        <w:rPr>
          <w:rFonts w:ascii="Times New Roman" w:hAnsi="Times New Roman" w:cs="Times New Roman"/>
        </w:rPr>
        <w:softHyphen/>
        <w:t xml:space="preserve">лям. </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Собеседования до сих пор являются наиболее широко прим</w:t>
      </w:r>
      <w:bookmarkStart w:id="98" w:name="OCRUncertain415"/>
      <w:r w:rsidRPr="00E90EB0">
        <w:rPr>
          <w:rFonts w:ascii="Times New Roman" w:hAnsi="Times New Roman" w:cs="Times New Roman"/>
        </w:rPr>
        <w:t>еняемым</w:t>
      </w:r>
      <w:bookmarkEnd w:id="98"/>
      <w:r w:rsidRPr="00E90EB0">
        <w:rPr>
          <w:rFonts w:ascii="Times New Roman" w:hAnsi="Times New Roman" w:cs="Times New Roman"/>
        </w:rPr>
        <w:t xml:space="preserve"> мет</w:t>
      </w:r>
      <w:bookmarkStart w:id="99" w:name="OCRUncertain416"/>
      <w:r w:rsidRPr="00E90EB0">
        <w:rPr>
          <w:rFonts w:ascii="Times New Roman" w:hAnsi="Times New Roman" w:cs="Times New Roman"/>
        </w:rPr>
        <w:t>о</w:t>
      </w:r>
      <w:bookmarkEnd w:id="99"/>
      <w:r w:rsidRPr="00E90EB0">
        <w:rPr>
          <w:rFonts w:ascii="Times New Roman" w:hAnsi="Times New Roman" w:cs="Times New Roman"/>
        </w:rPr>
        <w:t>дом отбора кадров. Даже работников неуправленческого сост</w:t>
      </w:r>
      <w:bookmarkStart w:id="100" w:name="OCRUncertain417"/>
      <w:r w:rsidRPr="00E90EB0">
        <w:rPr>
          <w:rFonts w:ascii="Times New Roman" w:hAnsi="Times New Roman" w:cs="Times New Roman"/>
        </w:rPr>
        <w:t>ав</w:t>
      </w:r>
      <w:bookmarkEnd w:id="100"/>
      <w:r w:rsidRPr="00E90EB0">
        <w:rPr>
          <w:rFonts w:ascii="Times New Roman" w:hAnsi="Times New Roman" w:cs="Times New Roman"/>
        </w:rPr>
        <w:t xml:space="preserve">а </w:t>
      </w:r>
      <w:bookmarkStart w:id="101" w:name="OCRUncertain418"/>
      <w:r w:rsidRPr="00E90EB0">
        <w:rPr>
          <w:rFonts w:ascii="Times New Roman" w:hAnsi="Times New Roman" w:cs="Times New Roman"/>
        </w:rPr>
        <w:t xml:space="preserve">редко </w:t>
      </w:r>
      <w:bookmarkEnd w:id="101"/>
      <w:r w:rsidRPr="00E90EB0">
        <w:rPr>
          <w:rFonts w:ascii="Times New Roman" w:hAnsi="Times New Roman" w:cs="Times New Roman"/>
        </w:rPr>
        <w:t>прин</w:t>
      </w:r>
      <w:bookmarkStart w:id="102" w:name="OCRUncertain419"/>
      <w:r w:rsidRPr="00E90EB0">
        <w:rPr>
          <w:rFonts w:ascii="Times New Roman" w:hAnsi="Times New Roman" w:cs="Times New Roman"/>
        </w:rPr>
        <w:t>и</w:t>
      </w:r>
      <w:bookmarkEnd w:id="102"/>
      <w:r w:rsidRPr="00E90EB0">
        <w:rPr>
          <w:rFonts w:ascii="Times New Roman" w:hAnsi="Times New Roman" w:cs="Times New Roman"/>
        </w:rPr>
        <w:t>мают на работу без хотя бы одного собеседования. Подбор руков</w:t>
      </w:r>
      <w:bookmarkStart w:id="103" w:name="OCRUncertain420"/>
      <w:r w:rsidRPr="00E90EB0">
        <w:rPr>
          <w:rFonts w:ascii="Times New Roman" w:hAnsi="Times New Roman" w:cs="Times New Roman"/>
        </w:rPr>
        <w:t>о</w:t>
      </w:r>
      <w:bookmarkEnd w:id="103"/>
      <w:r w:rsidRPr="00E90EB0">
        <w:rPr>
          <w:rFonts w:ascii="Times New Roman" w:hAnsi="Times New Roman" w:cs="Times New Roman"/>
        </w:rPr>
        <w:t>дителя в</w:t>
      </w:r>
      <w:bookmarkStart w:id="104" w:name="OCRUncertain421"/>
      <w:r w:rsidRPr="00E90EB0">
        <w:rPr>
          <w:rFonts w:ascii="Times New Roman" w:hAnsi="Times New Roman" w:cs="Times New Roman"/>
        </w:rPr>
        <w:t>ысоко</w:t>
      </w:r>
      <w:bookmarkStart w:id="105" w:name="OCRUncertain422"/>
      <w:bookmarkEnd w:id="104"/>
      <w:r w:rsidRPr="00E90EB0">
        <w:rPr>
          <w:rFonts w:ascii="Times New Roman" w:hAnsi="Times New Roman" w:cs="Times New Roman"/>
        </w:rPr>
        <w:t>го</w:t>
      </w:r>
      <w:bookmarkEnd w:id="105"/>
      <w:r w:rsidRPr="00E90EB0">
        <w:rPr>
          <w:rFonts w:ascii="Times New Roman" w:hAnsi="Times New Roman" w:cs="Times New Roman"/>
        </w:rPr>
        <w:t xml:space="preserve"> р</w:t>
      </w:r>
      <w:bookmarkStart w:id="106" w:name="OCRUncertain423"/>
      <w:r w:rsidRPr="00E90EB0">
        <w:rPr>
          <w:rFonts w:ascii="Times New Roman" w:hAnsi="Times New Roman" w:cs="Times New Roman"/>
        </w:rPr>
        <w:t>а</w:t>
      </w:r>
      <w:bookmarkEnd w:id="106"/>
      <w:r w:rsidRPr="00E90EB0">
        <w:rPr>
          <w:rFonts w:ascii="Times New Roman" w:hAnsi="Times New Roman" w:cs="Times New Roman"/>
        </w:rPr>
        <w:t xml:space="preserve">нга может потребовать десятков собеседований, занимающих несколько </w:t>
      </w:r>
      <w:bookmarkStart w:id="107" w:name="OCRUncertain424"/>
      <w:r w:rsidRPr="00E90EB0">
        <w:rPr>
          <w:rFonts w:ascii="Times New Roman" w:hAnsi="Times New Roman" w:cs="Times New Roman"/>
        </w:rPr>
        <w:t>месяцев</w:t>
      </w:r>
      <w:bookmarkStart w:id="108" w:name="OCRUncertain425"/>
      <w:bookmarkEnd w:id="107"/>
      <w:r w:rsidRPr="00E90EB0">
        <w:rPr>
          <w:rFonts w:ascii="Times New Roman" w:hAnsi="Times New Roman" w:cs="Times New Roman"/>
          <w:smallCaps/>
        </w:rPr>
        <w:t>.</w:t>
      </w:r>
      <w:bookmarkEnd w:id="108"/>
      <w:r w:rsidRPr="00E90EB0">
        <w:rPr>
          <w:rFonts w:ascii="Times New Roman" w:hAnsi="Times New Roman" w:cs="Times New Roman"/>
          <w:smallCaps/>
        </w:rPr>
        <w:t xml:space="preserve"> </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 xml:space="preserve"> Следующим этапом является определение заработной платы и льгот. Вид и количество вознаграждений, </w:t>
      </w:r>
      <w:bookmarkStart w:id="109" w:name="OCRUncertain481"/>
      <w:r w:rsidRPr="00E90EB0">
        <w:rPr>
          <w:rFonts w:ascii="Times New Roman" w:hAnsi="Times New Roman" w:cs="Times New Roman"/>
        </w:rPr>
        <w:t>предлагаемых</w:t>
      </w:r>
      <w:bookmarkEnd w:id="109"/>
      <w:r w:rsidRPr="00E90EB0">
        <w:rPr>
          <w:rFonts w:ascii="Times New Roman" w:hAnsi="Times New Roman" w:cs="Times New Roman"/>
        </w:rPr>
        <w:t xml:space="preserve"> организацией, имеют важное значение для оценки качества трудово</w:t>
      </w:r>
      <w:bookmarkStart w:id="110" w:name="OCRUncertain482"/>
      <w:r w:rsidRPr="00E90EB0">
        <w:rPr>
          <w:rFonts w:ascii="Times New Roman" w:hAnsi="Times New Roman" w:cs="Times New Roman"/>
        </w:rPr>
        <w:t>й</w:t>
      </w:r>
      <w:bookmarkEnd w:id="110"/>
      <w:r w:rsidRPr="00E90EB0">
        <w:rPr>
          <w:rFonts w:ascii="Times New Roman" w:hAnsi="Times New Roman" w:cs="Times New Roman"/>
        </w:rPr>
        <w:t xml:space="preserve"> жизни.</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Исследования показывают, что вознаграждения влияют на решения людей о поступ</w:t>
      </w:r>
      <w:r w:rsidRPr="00E90EB0">
        <w:rPr>
          <w:rFonts w:ascii="Times New Roman" w:hAnsi="Times New Roman" w:cs="Times New Roman"/>
        </w:rPr>
        <w:softHyphen/>
        <w:t>лении на работу, на прогулы, на решения о том, сколько они должны производить, когда и стоит ли вообще уйти из организации</w:t>
      </w:r>
      <w:bookmarkStart w:id="111" w:name="OCRUncertain485"/>
      <w:r w:rsidRPr="00E90EB0">
        <w:rPr>
          <w:rFonts w:ascii="Times New Roman" w:hAnsi="Times New Roman" w:cs="Times New Roman"/>
        </w:rPr>
        <w:t>.</w:t>
      </w:r>
      <w:bookmarkEnd w:id="111"/>
      <w:r w:rsidRPr="00E90EB0">
        <w:rPr>
          <w:rFonts w:ascii="Times New Roman" w:hAnsi="Times New Roman" w:cs="Times New Roman"/>
        </w:rPr>
        <w:t xml:space="preserve"> Многими исследованиями установ</w:t>
      </w:r>
      <w:r w:rsidRPr="00E90EB0">
        <w:rPr>
          <w:rFonts w:ascii="Times New Roman" w:hAnsi="Times New Roman" w:cs="Times New Roman"/>
        </w:rPr>
        <w:softHyphen/>
        <w:t xml:space="preserve">лено, что количество прогулов и текучесть </w:t>
      </w:r>
      <w:bookmarkStart w:id="112" w:name="OCRUncertain486"/>
      <w:r w:rsidRPr="00E90EB0">
        <w:rPr>
          <w:rFonts w:ascii="Times New Roman" w:hAnsi="Times New Roman" w:cs="Times New Roman"/>
        </w:rPr>
        <w:t>кадров</w:t>
      </w:r>
      <w:bookmarkEnd w:id="112"/>
      <w:r w:rsidRPr="00E90EB0">
        <w:rPr>
          <w:rFonts w:ascii="Times New Roman" w:hAnsi="Times New Roman" w:cs="Times New Roman"/>
        </w:rPr>
        <w:t xml:space="preserve"> прямым образом связаны с удов</w:t>
      </w:r>
      <w:r w:rsidRPr="00E90EB0">
        <w:rPr>
          <w:rFonts w:ascii="Times New Roman" w:hAnsi="Times New Roman" w:cs="Times New Roman"/>
        </w:rPr>
        <w:softHyphen/>
        <w:t>летворенностью получаемым вознаграждением</w:t>
      </w:r>
      <w:bookmarkStart w:id="113" w:name="OCRUncertain487"/>
      <w:r w:rsidRPr="00E90EB0">
        <w:rPr>
          <w:rFonts w:ascii="Times New Roman" w:hAnsi="Times New Roman" w:cs="Times New Roman"/>
          <w:noProof/>
        </w:rPr>
        <w:t>.</w:t>
      </w:r>
      <w:bookmarkEnd w:id="113"/>
      <w:r w:rsidRPr="00E90EB0">
        <w:rPr>
          <w:rFonts w:ascii="Times New Roman" w:hAnsi="Times New Roman" w:cs="Times New Roman"/>
        </w:rPr>
        <w:t xml:space="preserve"> При хорошей работе, которая дает чувство удовлетворения, количество прогулов имеет тенденцию к снижению. Когда же работа неприятна, число прогулов значительно возрастает.[18,с.248]</w:t>
      </w:r>
    </w:p>
    <w:p w:rsidR="00E90EB0" w:rsidRPr="00E90EB0" w:rsidRDefault="00E90EB0" w:rsidP="00101C77">
      <w:pPr>
        <w:spacing w:after="120" w:line="360" w:lineRule="auto"/>
        <w:ind w:firstLine="284"/>
        <w:jc w:val="left"/>
        <w:rPr>
          <w:rFonts w:ascii="Times New Roman" w:hAnsi="Times New Roman" w:cs="Times New Roman"/>
        </w:rPr>
      </w:pPr>
      <w:r w:rsidRPr="00E90EB0">
        <w:rPr>
          <w:rFonts w:ascii="Times New Roman" w:hAnsi="Times New Roman" w:cs="Times New Roman"/>
        </w:rPr>
        <w:t xml:space="preserve">Термин «заработная плата» относится к денежному вознаграждению, </w:t>
      </w:r>
      <w:bookmarkStart w:id="114" w:name="OCRUncertain488"/>
      <w:r w:rsidRPr="00E90EB0">
        <w:rPr>
          <w:rFonts w:ascii="Times New Roman" w:hAnsi="Times New Roman" w:cs="Times New Roman"/>
        </w:rPr>
        <w:t>в</w:t>
      </w:r>
      <w:bookmarkEnd w:id="114"/>
      <w:r w:rsidRPr="00E90EB0">
        <w:rPr>
          <w:rFonts w:ascii="Times New Roman" w:hAnsi="Times New Roman" w:cs="Times New Roman"/>
        </w:rPr>
        <w:t>ы</w:t>
      </w:r>
      <w:r w:rsidRPr="00E90EB0">
        <w:rPr>
          <w:rFonts w:ascii="Times New Roman" w:hAnsi="Times New Roman" w:cs="Times New Roman"/>
        </w:rPr>
        <w:softHyphen/>
        <w:t>плачиваемому организацией работнику за выполненную работу. Она направлена на вознаграждение служащих за выполненную работу (реализованные услуги) и на мотивацию достижения желаемого уровня производительности. Организация не может набрать и удержать рабочую силу, если она не выплачивает вознагражд</w:t>
      </w:r>
      <w:bookmarkStart w:id="115" w:name="OCRUncertain490"/>
      <w:r w:rsidRPr="00E90EB0">
        <w:rPr>
          <w:rFonts w:ascii="Times New Roman" w:hAnsi="Times New Roman" w:cs="Times New Roman"/>
        </w:rPr>
        <w:t>е</w:t>
      </w:r>
      <w:bookmarkEnd w:id="115"/>
      <w:r w:rsidRPr="00E90EB0">
        <w:rPr>
          <w:rFonts w:ascii="Times New Roman" w:hAnsi="Times New Roman" w:cs="Times New Roman"/>
        </w:rPr>
        <w:t>ние по ко</w:t>
      </w:r>
      <w:bookmarkStart w:id="116" w:name="OCRUncertain491"/>
      <w:r w:rsidRPr="00E90EB0">
        <w:rPr>
          <w:rFonts w:ascii="Times New Roman" w:hAnsi="Times New Roman" w:cs="Times New Roman"/>
        </w:rPr>
        <w:t>н</w:t>
      </w:r>
      <w:bookmarkEnd w:id="116"/>
      <w:r w:rsidRPr="00E90EB0">
        <w:rPr>
          <w:rFonts w:ascii="Times New Roman" w:hAnsi="Times New Roman" w:cs="Times New Roman"/>
        </w:rPr>
        <w:t>курентоспособным ставкам и не имеет шкалы оплаты, стимулирующей людей к работе в данном месте.</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Разработка структуры заработной платы является обязанностью отделов кадров или трудовых ресурсов. Структура заработной платы в организации определяется с помощью анализа обследования уровня заработной платы, условий на рынке труда, а также производ</w:t>
      </w:r>
      <w:bookmarkStart w:id="117" w:name="OCRUncertain492"/>
      <w:r w:rsidRPr="00E90EB0">
        <w:rPr>
          <w:rFonts w:ascii="Times New Roman" w:hAnsi="Times New Roman" w:cs="Times New Roman"/>
        </w:rPr>
        <w:t>и</w:t>
      </w:r>
      <w:bookmarkEnd w:id="117"/>
      <w:r w:rsidRPr="00E90EB0">
        <w:rPr>
          <w:rFonts w:ascii="Times New Roman" w:hAnsi="Times New Roman" w:cs="Times New Roman"/>
        </w:rPr>
        <w:t xml:space="preserve">тельности и прибыльности организации. </w:t>
      </w:r>
    </w:p>
    <w:p w:rsidR="00E90EB0" w:rsidRPr="00E90EB0" w:rsidRDefault="00E90EB0" w:rsidP="00E90EB0">
      <w:pPr>
        <w:spacing w:after="120" w:line="360" w:lineRule="auto"/>
        <w:ind w:firstLine="284"/>
        <w:rPr>
          <w:rFonts w:ascii="Times New Roman" w:hAnsi="Times New Roman" w:cs="Times New Roman"/>
        </w:rPr>
      </w:pPr>
      <w:r w:rsidRPr="00E90EB0">
        <w:rPr>
          <w:rFonts w:ascii="Times New Roman" w:hAnsi="Times New Roman" w:cs="Times New Roman"/>
        </w:rPr>
        <w:t>Помимо заработной платы организация предоставляет своим работникам различ</w:t>
      </w:r>
      <w:r w:rsidRPr="00E90EB0">
        <w:rPr>
          <w:rFonts w:ascii="Times New Roman" w:hAnsi="Times New Roman" w:cs="Times New Roman"/>
        </w:rPr>
        <w:softHyphen/>
        <w:t xml:space="preserve">ные дополнительные льготы. </w:t>
      </w:r>
    </w:p>
    <w:p w:rsidR="00E90EB0" w:rsidRPr="00E90EB0" w:rsidRDefault="00E90EB0" w:rsidP="00E90EB0">
      <w:pPr>
        <w:pStyle w:val="2"/>
        <w:numPr>
          <w:ilvl w:val="1"/>
          <w:numId w:val="2"/>
        </w:numPr>
        <w:spacing w:line="360" w:lineRule="auto"/>
        <w:jc w:val="center"/>
        <w:rPr>
          <w:rFonts w:ascii="Times New Roman" w:hAnsi="Times New Roman" w:cs="Times New Roman"/>
          <w:i w:val="0"/>
          <w:iCs w:val="0"/>
        </w:rPr>
      </w:pPr>
      <w:bookmarkStart w:id="118" w:name="_Toc231965457"/>
      <w:r w:rsidRPr="00E90EB0">
        <w:rPr>
          <w:rFonts w:ascii="Times New Roman" w:hAnsi="Times New Roman" w:cs="Times New Roman"/>
          <w:i w:val="0"/>
          <w:iCs w:val="0"/>
        </w:rPr>
        <w:t>Показатели эффективности использования трудовых ресурсов</w:t>
      </w:r>
      <w:bookmarkEnd w:id="118"/>
    </w:p>
    <w:p w:rsidR="00E90EB0" w:rsidRPr="00E90EB0" w:rsidRDefault="00E90EB0" w:rsidP="00E90EB0">
      <w:pPr>
        <w:shd w:val="clear" w:color="auto" w:fill="FFFFFF"/>
        <w:spacing w:line="360" w:lineRule="auto"/>
        <w:ind w:firstLine="709"/>
        <w:rPr>
          <w:rFonts w:ascii="Times New Roman" w:hAnsi="Times New Roman" w:cs="Times New Roman"/>
          <w:bCs/>
        </w:rPr>
      </w:pPr>
      <w:r w:rsidRPr="00E90EB0">
        <w:rPr>
          <w:rFonts w:ascii="Times New Roman" w:hAnsi="Times New Roman" w:cs="Times New Roman"/>
          <w:bCs/>
        </w:rPr>
        <w:t>Анализ персонала организации - один из основных разделов анализа работы организации. Достаточная обеспеченность организации трудовыми ресурсами, высокий уровень производительности труда имеют большое значение для увеличения объемов производства. Исходя из изложенного, основные задачи анализа персонала организации могут быть сведены к следующему:</w:t>
      </w:r>
    </w:p>
    <w:p w:rsidR="00E90EB0" w:rsidRPr="00E90EB0" w:rsidRDefault="00E90EB0" w:rsidP="00E90EB0">
      <w:pPr>
        <w:shd w:val="clear" w:color="auto" w:fill="FFFFFF"/>
        <w:spacing w:line="360" w:lineRule="auto"/>
        <w:ind w:firstLine="709"/>
        <w:rPr>
          <w:rFonts w:ascii="Times New Roman" w:hAnsi="Times New Roman" w:cs="Times New Roman"/>
          <w:bCs/>
        </w:rPr>
      </w:pPr>
      <w:r w:rsidRPr="00E90EB0">
        <w:rPr>
          <w:rFonts w:ascii="Times New Roman" w:hAnsi="Times New Roman" w:cs="Times New Roman"/>
          <w:bCs/>
        </w:rPr>
        <w:t>1) Обеспеченность организации трудовыми ресурсами, укомплектованности штатов.</w:t>
      </w:r>
    </w:p>
    <w:p w:rsidR="00E90EB0" w:rsidRPr="00E90EB0" w:rsidRDefault="00E90EB0" w:rsidP="00E90EB0">
      <w:pPr>
        <w:shd w:val="clear" w:color="auto" w:fill="FFFFFF"/>
        <w:spacing w:line="360" w:lineRule="auto"/>
        <w:ind w:firstLine="709"/>
        <w:rPr>
          <w:rFonts w:ascii="Times New Roman" w:hAnsi="Times New Roman" w:cs="Times New Roman"/>
          <w:bCs/>
        </w:rPr>
      </w:pPr>
      <w:r w:rsidRPr="00E90EB0">
        <w:rPr>
          <w:rFonts w:ascii="Times New Roman" w:hAnsi="Times New Roman" w:cs="Times New Roman"/>
          <w:bCs/>
        </w:rPr>
        <w:t>2) Изучение качественного состава кадров (обеспеченность специалистами с высшим и средним специальным образованием, стаж работы, в том числе в данной организации, возраст и т.п.), эффективности использования календарного времени, режима труда и рационального использования рабочего времени.</w:t>
      </w:r>
    </w:p>
    <w:p w:rsidR="00E90EB0" w:rsidRPr="00E90EB0" w:rsidRDefault="00E90EB0" w:rsidP="00E90EB0">
      <w:pPr>
        <w:shd w:val="clear" w:color="auto" w:fill="FFFFFF"/>
        <w:spacing w:line="360" w:lineRule="auto"/>
        <w:ind w:firstLine="709"/>
        <w:rPr>
          <w:rFonts w:ascii="Times New Roman" w:hAnsi="Times New Roman" w:cs="Times New Roman"/>
          <w:bCs/>
        </w:rPr>
      </w:pPr>
      <w:r w:rsidRPr="00E90EB0">
        <w:rPr>
          <w:rFonts w:ascii="Times New Roman" w:hAnsi="Times New Roman" w:cs="Times New Roman"/>
          <w:bCs/>
        </w:rPr>
        <w:t>3) Изучение движения рабочей силы и текучести кадров.</w:t>
      </w:r>
    </w:p>
    <w:p w:rsidR="00E90EB0" w:rsidRPr="00E90EB0" w:rsidRDefault="00E90EB0" w:rsidP="00E90EB0">
      <w:pPr>
        <w:shd w:val="clear" w:color="auto" w:fill="FFFFFF"/>
        <w:spacing w:line="360" w:lineRule="auto"/>
        <w:ind w:firstLine="709"/>
        <w:rPr>
          <w:rFonts w:ascii="Times New Roman" w:hAnsi="Times New Roman" w:cs="Times New Roman"/>
          <w:bCs/>
        </w:rPr>
      </w:pPr>
      <w:r w:rsidRPr="00E90EB0">
        <w:rPr>
          <w:rFonts w:ascii="Times New Roman" w:hAnsi="Times New Roman" w:cs="Times New Roman"/>
          <w:bCs/>
        </w:rPr>
        <w:t>4) Выявление путей и возможностей эффективности использования персонала организации.</w:t>
      </w:r>
    </w:p>
    <w:p w:rsidR="00E90EB0" w:rsidRPr="00E90EB0" w:rsidRDefault="00E90EB0" w:rsidP="00E90EB0">
      <w:pPr>
        <w:shd w:val="clear" w:color="auto" w:fill="FFFFFF"/>
        <w:spacing w:line="360" w:lineRule="auto"/>
        <w:ind w:firstLine="709"/>
        <w:rPr>
          <w:rFonts w:ascii="Times New Roman" w:hAnsi="Times New Roman" w:cs="Times New Roman"/>
          <w:bCs/>
        </w:rPr>
      </w:pPr>
      <w:r w:rsidRPr="00E90EB0">
        <w:rPr>
          <w:rFonts w:ascii="Times New Roman" w:hAnsi="Times New Roman" w:cs="Times New Roman"/>
          <w:bCs/>
        </w:rPr>
        <w:t>5) Разработка оптимальных управленческих решений по развитию персонала организации. [4,</w:t>
      </w:r>
      <w:r w:rsidRPr="00E90EB0">
        <w:rPr>
          <w:rFonts w:ascii="Times New Roman" w:hAnsi="Times New Roman" w:cs="Times New Roman"/>
          <w:bCs/>
          <w:lang w:val="en-US"/>
        </w:rPr>
        <w:t>c</w:t>
      </w:r>
      <w:r w:rsidRPr="00E90EB0">
        <w:rPr>
          <w:rFonts w:ascii="Times New Roman" w:hAnsi="Times New Roman" w:cs="Times New Roman"/>
          <w:bCs/>
        </w:rPr>
        <w:t>.225]</w:t>
      </w:r>
    </w:p>
    <w:p w:rsidR="00E90EB0" w:rsidRPr="00E90EB0" w:rsidRDefault="00E90EB0" w:rsidP="00E90EB0">
      <w:pPr>
        <w:spacing w:line="360" w:lineRule="auto"/>
        <w:ind w:firstLine="540"/>
        <w:rPr>
          <w:rFonts w:ascii="Times New Roman" w:hAnsi="Times New Roman" w:cs="Times New Roman"/>
        </w:rPr>
      </w:pPr>
      <w:r w:rsidRPr="00E90EB0">
        <w:rPr>
          <w:rFonts w:ascii="Times New Roman" w:hAnsi="Times New Roman" w:cs="Times New Roman"/>
        </w:rPr>
        <w:t>Изучение состава персонала:</w:t>
      </w:r>
    </w:p>
    <w:p w:rsidR="00E90EB0" w:rsidRPr="00E90EB0" w:rsidRDefault="00E90EB0" w:rsidP="00E90EB0">
      <w:pPr>
        <w:spacing w:line="360" w:lineRule="auto"/>
        <w:ind w:firstLine="540"/>
        <w:rPr>
          <w:rFonts w:ascii="Times New Roman" w:hAnsi="Times New Roman" w:cs="Times New Roman"/>
        </w:rPr>
      </w:pPr>
      <w:r w:rsidRPr="00E90EB0">
        <w:rPr>
          <w:rFonts w:ascii="Times New Roman" w:hAnsi="Times New Roman" w:cs="Times New Roman"/>
        </w:rPr>
        <w:t>В первую очередь обращается внимание на то,как организация обеспечена необходимым персоналом. С этой целью рассматриваются:</w:t>
      </w:r>
    </w:p>
    <w:p w:rsidR="00E90EB0" w:rsidRPr="00E90EB0" w:rsidRDefault="00E90EB0" w:rsidP="00E90EB0">
      <w:pPr>
        <w:widowControl/>
        <w:numPr>
          <w:ilvl w:val="0"/>
          <w:numId w:val="4"/>
        </w:numPr>
        <w:shd w:val="clear" w:color="auto" w:fill="FFFFFF"/>
        <w:spacing w:line="360" w:lineRule="auto"/>
        <w:ind w:left="0" w:firstLine="360"/>
        <w:rPr>
          <w:rFonts w:ascii="Times New Roman" w:hAnsi="Times New Roman" w:cs="Times New Roman"/>
        </w:rPr>
      </w:pPr>
      <w:r w:rsidRPr="00E90EB0">
        <w:rPr>
          <w:rFonts w:ascii="Times New Roman" w:hAnsi="Times New Roman" w:cs="Times New Roman"/>
        </w:rPr>
        <w:t>состав и структура промышленно-производственного персонала;</w:t>
      </w:r>
    </w:p>
    <w:p w:rsidR="00E90EB0" w:rsidRPr="00E90EB0" w:rsidRDefault="00E90EB0" w:rsidP="00E90EB0">
      <w:pPr>
        <w:widowControl/>
        <w:numPr>
          <w:ilvl w:val="0"/>
          <w:numId w:val="4"/>
        </w:numPr>
        <w:shd w:val="clear" w:color="auto" w:fill="FFFFFF"/>
        <w:spacing w:line="360" w:lineRule="auto"/>
        <w:ind w:left="0" w:firstLine="360"/>
        <w:rPr>
          <w:rFonts w:ascii="Times New Roman" w:hAnsi="Times New Roman" w:cs="Times New Roman"/>
        </w:rPr>
      </w:pPr>
      <w:r w:rsidRPr="00E90EB0">
        <w:rPr>
          <w:rFonts w:ascii="Times New Roman" w:hAnsi="Times New Roman" w:cs="Times New Roman"/>
        </w:rPr>
        <w:t>обеспеченность организации и ее подразделений рабочим административно-управленческим персоналом;</w:t>
      </w:r>
    </w:p>
    <w:p w:rsidR="00E90EB0" w:rsidRPr="00E90EB0" w:rsidRDefault="00E90EB0" w:rsidP="00E90EB0">
      <w:pPr>
        <w:widowControl/>
        <w:numPr>
          <w:ilvl w:val="0"/>
          <w:numId w:val="4"/>
        </w:numPr>
        <w:shd w:val="clear" w:color="auto" w:fill="FFFFFF"/>
        <w:spacing w:line="360" w:lineRule="auto"/>
        <w:ind w:left="0" w:firstLine="360"/>
        <w:rPr>
          <w:rFonts w:ascii="Times New Roman" w:hAnsi="Times New Roman" w:cs="Times New Roman"/>
        </w:rPr>
      </w:pPr>
      <w:r w:rsidRPr="00E90EB0">
        <w:rPr>
          <w:rFonts w:ascii="Times New Roman" w:hAnsi="Times New Roman" w:cs="Times New Roman"/>
        </w:rPr>
        <w:t>обеспеченность квалификационным и профессиональным составом работающих;</w:t>
      </w:r>
    </w:p>
    <w:p w:rsidR="00E90EB0" w:rsidRPr="00E90EB0" w:rsidRDefault="00E90EB0" w:rsidP="00E90EB0">
      <w:pPr>
        <w:shd w:val="clear" w:color="auto" w:fill="FFFFFF"/>
        <w:spacing w:before="7" w:line="360" w:lineRule="auto"/>
        <w:ind w:firstLine="360"/>
        <w:rPr>
          <w:rFonts w:ascii="Times New Roman" w:hAnsi="Times New Roman" w:cs="Times New Roman"/>
        </w:rPr>
      </w:pPr>
      <w:r w:rsidRPr="00E90EB0">
        <w:rPr>
          <w:rFonts w:ascii="Times New Roman" w:hAnsi="Times New Roman" w:cs="Times New Roman"/>
        </w:rPr>
        <w:t>Анализ трудовых ресурсов начинается с изменения числен</w:t>
      </w:r>
      <w:r w:rsidRPr="00E90EB0">
        <w:rPr>
          <w:rFonts w:ascii="Times New Roman" w:hAnsi="Times New Roman" w:cs="Times New Roman"/>
        </w:rPr>
        <w:softHyphen/>
        <w:t xml:space="preserve">ности работников и их структуры. Сначала просчитывается их общее изменение по численности и </w:t>
      </w:r>
    </w:p>
    <w:p w:rsidR="00E90EB0" w:rsidRPr="00E90EB0" w:rsidRDefault="00E90EB0" w:rsidP="00E90EB0">
      <w:pPr>
        <w:shd w:val="clear" w:color="auto" w:fill="FFFFFF"/>
        <w:spacing w:line="360" w:lineRule="auto"/>
        <w:ind w:firstLine="360"/>
        <w:rPr>
          <w:rFonts w:ascii="Times New Roman" w:hAnsi="Times New Roman" w:cs="Times New Roman"/>
        </w:rPr>
      </w:pPr>
      <w:r w:rsidRPr="00E90EB0">
        <w:rPr>
          <w:rFonts w:ascii="Times New Roman" w:hAnsi="Times New Roman" w:cs="Times New Roman"/>
        </w:rPr>
        <w:t>При рассмотрении состава рабочей силы необходимо проана</w:t>
      </w:r>
      <w:r w:rsidRPr="00E90EB0">
        <w:rPr>
          <w:rFonts w:ascii="Times New Roman" w:hAnsi="Times New Roman" w:cs="Times New Roman"/>
        </w:rPr>
        <w:softHyphen/>
        <w:t>лизировать изменение удельного веса персонала предприятия по сравнению с предыдущими годами. Затем изучается обеспеченность организации работниками в целом и по составу.</w:t>
      </w:r>
    </w:p>
    <w:p w:rsidR="00E90EB0" w:rsidRPr="00E90EB0" w:rsidRDefault="00E90EB0" w:rsidP="00E90EB0">
      <w:pPr>
        <w:shd w:val="clear" w:color="auto" w:fill="FFFFFF"/>
        <w:spacing w:line="360" w:lineRule="auto"/>
        <w:rPr>
          <w:rFonts w:ascii="Times New Roman" w:hAnsi="Times New Roman" w:cs="Times New Roman"/>
        </w:rPr>
      </w:pPr>
      <w:r w:rsidRPr="00E90EB0">
        <w:rPr>
          <w:rFonts w:ascii="Times New Roman" w:hAnsi="Times New Roman" w:cs="Times New Roman"/>
        </w:rPr>
        <w:t>Затем следует изучить состав персонала по полу, для того чтобы выявить определенную долю молодых специалистов, способных перенимать и аккумулировать навыки, знания опытных специалистов старшего возраста.</w:t>
      </w:r>
    </w:p>
    <w:p w:rsidR="00E90EB0" w:rsidRPr="00E90EB0" w:rsidRDefault="00E90EB0" w:rsidP="00E90EB0">
      <w:pPr>
        <w:shd w:val="clear" w:color="auto" w:fill="FFFFFF"/>
        <w:spacing w:line="360" w:lineRule="auto"/>
        <w:ind w:firstLine="360"/>
        <w:rPr>
          <w:rFonts w:ascii="Times New Roman" w:hAnsi="Times New Roman" w:cs="Times New Roman"/>
        </w:rPr>
      </w:pPr>
      <w:r w:rsidRPr="00E90EB0">
        <w:rPr>
          <w:rFonts w:ascii="Times New Roman" w:hAnsi="Times New Roman" w:cs="Times New Roman"/>
        </w:rPr>
        <w:t>Анализ профессионального и квалификационного уровня рабочих</w:t>
      </w:r>
      <w:r w:rsidRPr="00E90EB0">
        <w:rPr>
          <w:rFonts w:ascii="Times New Roman" w:hAnsi="Times New Roman" w:cs="Times New Roman"/>
          <w:b/>
          <w:bCs/>
        </w:rPr>
        <w:t xml:space="preserve"> </w:t>
      </w:r>
      <w:r w:rsidRPr="00E90EB0">
        <w:rPr>
          <w:rFonts w:ascii="Times New Roman" w:hAnsi="Times New Roman" w:cs="Times New Roman"/>
        </w:rPr>
        <w:t>проводят путем сопоставления их наличной численности по специаль</w:t>
      </w:r>
      <w:r w:rsidRPr="00E90EB0">
        <w:rPr>
          <w:rFonts w:ascii="Times New Roman" w:hAnsi="Times New Roman" w:cs="Times New Roman"/>
        </w:rPr>
        <w:softHyphen/>
        <w:t>ностям и разрядам с численностью, необходимой для выполнения ка</w:t>
      </w:r>
      <w:r w:rsidRPr="00E90EB0">
        <w:rPr>
          <w:rFonts w:ascii="Times New Roman" w:hAnsi="Times New Roman" w:cs="Times New Roman"/>
        </w:rPr>
        <w:softHyphen/>
        <w:t>ждого вида работ по участкам, бригадам и организации в целом. При этом выявляется излишек или недостаток рабочих по каждой профес</w:t>
      </w:r>
      <w:r w:rsidRPr="00E90EB0">
        <w:rPr>
          <w:rFonts w:ascii="Times New Roman" w:hAnsi="Times New Roman" w:cs="Times New Roman"/>
        </w:rPr>
        <w:softHyphen/>
        <w:t xml:space="preserve">сии. </w:t>
      </w:r>
    </w:p>
    <w:p w:rsidR="00E90EB0" w:rsidRPr="00E90EB0" w:rsidRDefault="00E90EB0" w:rsidP="00E90EB0">
      <w:pPr>
        <w:shd w:val="clear" w:color="auto" w:fill="FFFFFF"/>
        <w:spacing w:line="360" w:lineRule="auto"/>
        <w:ind w:firstLine="709"/>
        <w:rPr>
          <w:rFonts w:ascii="Times New Roman" w:hAnsi="Times New Roman" w:cs="Times New Roman"/>
          <w:bCs/>
        </w:rPr>
      </w:pPr>
      <w:r w:rsidRPr="00E90EB0">
        <w:rPr>
          <w:rFonts w:ascii="Times New Roman" w:hAnsi="Times New Roman" w:cs="Times New Roman"/>
          <w:bCs/>
        </w:rPr>
        <w:t>Персонал организации и его изменения имеют определенные количественные, качественные и структурные характеристики, которые могут быть с меньшей или большей степенью достоверности измерены и отражены следующими абсолютными и относительными показателями:</w:t>
      </w:r>
    </w:p>
    <w:p w:rsidR="00E90EB0" w:rsidRPr="00E90EB0" w:rsidRDefault="00E90EB0" w:rsidP="00E90EB0">
      <w:pPr>
        <w:widowControl/>
        <w:numPr>
          <w:ilvl w:val="0"/>
          <w:numId w:val="3"/>
        </w:numPr>
        <w:shd w:val="clear" w:color="auto" w:fill="FFFFFF"/>
        <w:tabs>
          <w:tab w:val="clear" w:pos="2138"/>
          <w:tab w:val="num" w:pos="0"/>
        </w:tabs>
        <w:spacing w:line="360" w:lineRule="auto"/>
        <w:ind w:left="0" w:firstLine="709"/>
        <w:rPr>
          <w:rFonts w:ascii="Times New Roman" w:hAnsi="Times New Roman" w:cs="Times New Roman"/>
          <w:bCs/>
        </w:rPr>
      </w:pPr>
      <w:r w:rsidRPr="00E90EB0">
        <w:rPr>
          <w:rFonts w:ascii="Times New Roman" w:hAnsi="Times New Roman" w:cs="Times New Roman"/>
          <w:bCs/>
        </w:rPr>
        <w:t>среднесписочная численность работников организации и (или) его внутренних подразделений за определенный период;</w:t>
      </w:r>
    </w:p>
    <w:p w:rsidR="00E90EB0" w:rsidRPr="00E90EB0" w:rsidRDefault="00E90EB0" w:rsidP="00E90EB0">
      <w:pPr>
        <w:widowControl/>
        <w:numPr>
          <w:ilvl w:val="0"/>
          <w:numId w:val="3"/>
        </w:numPr>
        <w:shd w:val="clear" w:color="auto" w:fill="FFFFFF"/>
        <w:tabs>
          <w:tab w:val="clear" w:pos="2138"/>
          <w:tab w:val="num" w:pos="0"/>
        </w:tabs>
        <w:spacing w:line="360" w:lineRule="auto"/>
        <w:ind w:left="0" w:firstLine="709"/>
        <w:rPr>
          <w:rFonts w:ascii="Times New Roman" w:hAnsi="Times New Roman" w:cs="Times New Roman"/>
          <w:bCs/>
        </w:rPr>
      </w:pPr>
      <w:r w:rsidRPr="00E90EB0">
        <w:rPr>
          <w:rFonts w:ascii="Times New Roman" w:hAnsi="Times New Roman" w:cs="Times New Roman"/>
          <w:bCs/>
        </w:rPr>
        <w:t>удельный вес работников отдельных подразделений (групп, категорий) в общей численности работников организации;</w:t>
      </w:r>
    </w:p>
    <w:p w:rsidR="00E90EB0" w:rsidRPr="00E90EB0" w:rsidRDefault="00E90EB0" w:rsidP="00E90EB0">
      <w:pPr>
        <w:widowControl/>
        <w:numPr>
          <w:ilvl w:val="0"/>
          <w:numId w:val="3"/>
        </w:numPr>
        <w:shd w:val="clear" w:color="auto" w:fill="FFFFFF"/>
        <w:tabs>
          <w:tab w:val="clear" w:pos="2138"/>
          <w:tab w:val="num" w:pos="0"/>
        </w:tabs>
        <w:spacing w:line="360" w:lineRule="auto"/>
        <w:ind w:left="0" w:firstLine="709"/>
        <w:rPr>
          <w:rFonts w:ascii="Times New Roman" w:hAnsi="Times New Roman" w:cs="Times New Roman"/>
          <w:bCs/>
        </w:rPr>
      </w:pPr>
      <w:r w:rsidRPr="00E90EB0">
        <w:rPr>
          <w:rFonts w:ascii="Times New Roman" w:hAnsi="Times New Roman" w:cs="Times New Roman"/>
          <w:bCs/>
        </w:rPr>
        <w:t>темпы роста (прироста) численности работников организации за определенный период</w:t>
      </w:r>
    </w:p>
    <w:p w:rsidR="00E90EB0" w:rsidRPr="00E90EB0" w:rsidRDefault="00E90EB0" w:rsidP="00E90EB0">
      <w:pPr>
        <w:widowControl/>
        <w:numPr>
          <w:ilvl w:val="0"/>
          <w:numId w:val="3"/>
        </w:numPr>
        <w:shd w:val="clear" w:color="auto" w:fill="FFFFFF"/>
        <w:tabs>
          <w:tab w:val="clear" w:pos="2138"/>
          <w:tab w:val="num" w:pos="0"/>
        </w:tabs>
        <w:spacing w:line="360" w:lineRule="auto"/>
        <w:ind w:left="0" w:firstLine="709"/>
        <w:rPr>
          <w:rFonts w:ascii="Times New Roman" w:hAnsi="Times New Roman" w:cs="Times New Roman"/>
          <w:bCs/>
        </w:rPr>
      </w:pPr>
      <w:r w:rsidRPr="00E90EB0">
        <w:rPr>
          <w:rFonts w:ascii="Times New Roman" w:hAnsi="Times New Roman" w:cs="Times New Roman"/>
          <w:bCs/>
        </w:rPr>
        <w:t>удельный вес служащих, имеющих высшее или среднее специальное образование в общей численности  служащих и (или) работников организации;</w:t>
      </w:r>
    </w:p>
    <w:p w:rsidR="00E90EB0" w:rsidRPr="00E90EB0" w:rsidRDefault="00E90EB0" w:rsidP="00E90EB0">
      <w:pPr>
        <w:widowControl/>
        <w:numPr>
          <w:ilvl w:val="0"/>
          <w:numId w:val="3"/>
        </w:numPr>
        <w:shd w:val="clear" w:color="auto" w:fill="FFFFFF"/>
        <w:tabs>
          <w:tab w:val="clear" w:pos="2138"/>
          <w:tab w:val="num" w:pos="0"/>
        </w:tabs>
        <w:spacing w:line="360" w:lineRule="auto"/>
        <w:ind w:left="0" w:firstLine="709"/>
        <w:rPr>
          <w:rFonts w:ascii="Times New Roman" w:hAnsi="Times New Roman" w:cs="Times New Roman"/>
          <w:bCs/>
        </w:rPr>
      </w:pPr>
      <w:r w:rsidRPr="00E90EB0">
        <w:rPr>
          <w:rFonts w:ascii="Times New Roman" w:hAnsi="Times New Roman" w:cs="Times New Roman"/>
          <w:bCs/>
        </w:rPr>
        <w:t>средний стаж работы по специальности руководителей и специалистов организации;</w:t>
      </w:r>
    </w:p>
    <w:p w:rsidR="00E90EB0" w:rsidRPr="00E90EB0" w:rsidRDefault="00E90EB0" w:rsidP="00E90EB0">
      <w:pPr>
        <w:widowControl/>
        <w:numPr>
          <w:ilvl w:val="0"/>
          <w:numId w:val="3"/>
        </w:numPr>
        <w:shd w:val="clear" w:color="auto" w:fill="FFFFFF"/>
        <w:tabs>
          <w:tab w:val="clear" w:pos="2138"/>
          <w:tab w:val="num" w:pos="0"/>
        </w:tabs>
        <w:spacing w:line="360" w:lineRule="auto"/>
        <w:ind w:left="0" w:firstLine="709"/>
        <w:rPr>
          <w:rFonts w:ascii="Times New Roman" w:hAnsi="Times New Roman" w:cs="Times New Roman"/>
          <w:bCs/>
        </w:rPr>
      </w:pPr>
      <w:r w:rsidRPr="00E90EB0">
        <w:rPr>
          <w:rFonts w:ascii="Times New Roman" w:hAnsi="Times New Roman" w:cs="Times New Roman"/>
          <w:bCs/>
        </w:rPr>
        <w:t>списочная и явочная численность работников организации и (или) его внутренних подразделений, отдельных категорий групп на определенную дату;</w:t>
      </w:r>
    </w:p>
    <w:p w:rsidR="00E90EB0" w:rsidRPr="00E90EB0" w:rsidRDefault="00E90EB0" w:rsidP="00E90EB0">
      <w:pPr>
        <w:widowControl/>
        <w:numPr>
          <w:ilvl w:val="0"/>
          <w:numId w:val="3"/>
        </w:numPr>
        <w:shd w:val="clear" w:color="auto" w:fill="FFFFFF"/>
        <w:tabs>
          <w:tab w:val="clear" w:pos="2138"/>
          <w:tab w:val="num" w:pos="0"/>
        </w:tabs>
        <w:spacing w:line="360" w:lineRule="auto"/>
        <w:ind w:left="0" w:firstLine="709"/>
        <w:rPr>
          <w:rFonts w:ascii="Times New Roman" w:hAnsi="Times New Roman" w:cs="Times New Roman"/>
          <w:bCs/>
        </w:rPr>
      </w:pPr>
      <w:r w:rsidRPr="00E90EB0">
        <w:rPr>
          <w:rFonts w:ascii="Times New Roman" w:hAnsi="Times New Roman" w:cs="Times New Roman"/>
          <w:bCs/>
        </w:rPr>
        <w:t>текучесть кадров;</w:t>
      </w:r>
    </w:p>
    <w:p w:rsidR="00E90EB0" w:rsidRPr="00E90EB0" w:rsidRDefault="00E90EB0" w:rsidP="00E90EB0">
      <w:pPr>
        <w:widowControl/>
        <w:numPr>
          <w:ilvl w:val="0"/>
          <w:numId w:val="3"/>
        </w:numPr>
        <w:shd w:val="clear" w:color="auto" w:fill="FFFFFF"/>
        <w:tabs>
          <w:tab w:val="clear" w:pos="2138"/>
          <w:tab w:val="num" w:pos="0"/>
        </w:tabs>
        <w:spacing w:line="360" w:lineRule="auto"/>
        <w:ind w:left="0" w:firstLine="709"/>
        <w:rPr>
          <w:rFonts w:ascii="Times New Roman" w:hAnsi="Times New Roman" w:cs="Times New Roman"/>
          <w:bCs/>
        </w:rPr>
      </w:pPr>
      <w:r w:rsidRPr="00E90EB0">
        <w:rPr>
          <w:rFonts w:ascii="Times New Roman" w:hAnsi="Times New Roman" w:cs="Times New Roman"/>
          <w:bCs/>
        </w:rPr>
        <w:t>фондовооруженность труда работников и  (или) рабочих в организации.[7,</w:t>
      </w:r>
      <w:r w:rsidRPr="00E90EB0">
        <w:rPr>
          <w:rFonts w:ascii="Times New Roman" w:hAnsi="Times New Roman" w:cs="Times New Roman"/>
          <w:bCs/>
          <w:lang w:val="en-US"/>
        </w:rPr>
        <w:t>c</w:t>
      </w:r>
      <w:r w:rsidRPr="00E90EB0">
        <w:rPr>
          <w:rFonts w:ascii="Times New Roman" w:hAnsi="Times New Roman" w:cs="Times New Roman"/>
          <w:bCs/>
        </w:rPr>
        <w:t>.226]</w:t>
      </w:r>
    </w:p>
    <w:p w:rsidR="00E90EB0" w:rsidRPr="00E90EB0" w:rsidRDefault="00E90EB0" w:rsidP="00E90EB0">
      <w:pPr>
        <w:spacing w:line="360" w:lineRule="auto"/>
        <w:ind w:firstLine="709"/>
        <w:rPr>
          <w:rFonts w:ascii="Times New Roman" w:hAnsi="Times New Roman" w:cs="Times New Roman"/>
        </w:rPr>
      </w:pPr>
      <w:r w:rsidRPr="00E90EB0">
        <w:rPr>
          <w:rFonts w:ascii="Times New Roman" w:hAnsi="Times New Roman" w:cs="Times New Roman"/>
        </w:rPr>
        <w:t xml:space="preserve">Как известно, понятие оценки </w:t>
      </w:r>
      <w:r w:rsidRPr="00E90EB0">
        <w:rPr>
          <w:rFonts w:ascii="Times New Roman" w:hAnsi="Times New Roman" w:cs="Times New Roman"/>
          <w:bCs/>
        </w:rPr>
        <w:t>«эффективности труда»</w:t>
      </w:r>
      <w:r w:rsidRPr="00E90EB0">
        <w:rPr>
          <w:rFonts w:ascii="Times New Roman" w:hAnsi="Times New Roman" w:cs="Times New Roman"/>
        </w:rPr>
        <w:t xml:space="preserve"> более широкое, чем производительность, и предполагает не только соизмерение полученного экономического эффекта с затратами живого труда, но и оценку социального эффекта.</w:t>
      </w:r>
    </w:p>
    <w:p w:rsidR="00E90EB0" w:rsidRPr="00E90EB0" w:rsidRDefault="00E90EB0" w:rsidP="00E90EB0">
      <w:pPr>
        <w:spacing w:line="360" w:lineRule="auto"/>
        <w:ind w:firstLine="709"/>
        <w:rPr>
          <w:rFonts w:ascii="Times New Roman" w:hAnsi="Times New Roman" w:cs="Times New Roman"/>
        </w:rPr>
      </w:pPr>
      <w:r w:rsidRPr="00E90EB0">
        <w:rPr>
          <w:rFonts w:ascii="Times New Roman" w:hAnsi="Times New Roman" w:cs="Times New Roman"/>
        </w:rPr>
        <w:t>Социальный эффект в оценке труда выражается в степени удовлетворения спроса населения на товары и качестве обслуживания, в сокращении издержек потребления. Повышение эффективности труда в розничной торговле ведет к достижению наилучших результатов в труде, выражающихся в наиболее полном и качественном удовлетворении спроса населения на товары при минимуме издержек обращения и потребления.</w:t>
      </w:r>
    </w:p>
    <w:p w:rsidR="00E90EB0" w:rsidRPr="00E90EB0" w:rsidRDefault="00E90EB0" w:rsidP="00E90EB0">
      <w:pPr>
        <w:shd w:val="clear" w:color="auto" w:fill="FFFFFF"/>
        <w:spacing w:line="360" w:lineRule="auto"/>
        <w:ind w:firstLine="709"/>
        <w:rPr>
          <w:rFonts w:ascii="Times New Roman" w:hAnsi="Times New Roman" w:cs="Times New Roman"/>
        </w:rPr>
      </w:pPr>
      <w:r w:rsidRPr="00E90EB0">
        <w:rPr>
          <w:rFonts w:ascii="Times New Roman" w:hAnsi="Times New Roman" w:cs="Times New Roman"/>
        </w:rPr>
        <w:t>Обеспеченность предприятий рабочей силой – важнейшее условие эффективного его функционирования. Это связано с серьезными изменениями в экономической, политической, социальной сферах, что сказывается на формировании и использовании рынка рабочей силы.</w:t>
      </w:r>
    </w:p>
    <w:p w:rsidR="00E90EB0" w:rsidRPr="00E90EB0" w:rsidRDefault="00E90EB0" w:rsidP="00E90EB0">
      <w:pPr>
        <w:shd w:val="clear" w:color="auto" w:fill="FFFFFF"/>
        <w:spacing w:line="360" w:lineRule="auto"/>
        <w:ind w:firstLine="709"/>
        <w:rPr>
          <w:rFonts w:ascii="Times New Roman" w:hAnsi="Times New Roman" w:cs="Times New Roman"/>
        </w:rPr>
      </w:pPr>
      <w:r w:rsidRPr="00E90EB0">
        <w:rPr>
          <w:rFonts w:ascii="Times New Roman" w:hAnsi="Times New Roman" w:cs="Times New Roman"/>
        </w:rPr>
        <w:t xml:space="preserve">Правильная оценка обеспеченности предприятия рабочей силой дает возможность осуществления рациональной занятости. Она позволяет установить наиболее действенное, соответствующее затраченному труду, материальное поощрение, выявить имеющиеся резервы, которые не были учтены плановым заданием, определить степень выполнения заданий и на этой основе определять новые задания, ориентировать трудовые коллективы на принятие более напряженных планов. </w:t>
      </w:r>
    </w:p>
    <w:p w:rsidR="00101C77" w:rsidRPr="00101C77" w:rsidRDefault="00153A8F" w:rsidP="00101C77">
      <w:pPr>
        <w:pStyle w:val="1"/>
        <w:spacing w:line="360" w:lineRule="auto"/>
        <w:ind w:firstLine="539"/>
        <w:jc w:val="center"/>
        <w:rPr>
          <w:rFonts w:ascii="Times New Roman" w:hAnsi="Times New Roman" w:cs="Times New Roman"/>
          <w:sz w:val="28"/>
          <w:szCs w:val="28"/>
        </w:rPr>
      </w:pPr>
      <w:r>
        <w:rPr>
          <w:rFonts w:ascii="Times New Roman" w:hAnsi="Times New Roman" w:cs="Times New Roman"/>
        </w:rPr>
        <w:br w:type="page"/>
      </w:r>
      <w:bookmarkStart w:id="119" w:name="_Toc230742018"/>
      <w:r w:rsidR="00101C77" w:rsidRPr="00101C77">
        <w:rPr>
          <w:rFonts w:ascii="Times New Roman" w:hAnsi="Times New Roman" w:cs="Times New Roman"/>
          <w:sz w:val="28"/>
          <w:szCs w:val="28"/>
        </w:rPr>
        <w:t>Глава 2. Исследование организации управления персоналом на ОАО банк «Соотечественники»</w:t>
      </w:r>
      <w:bookmarkEnd w:id="119"/>
    </w:p>
    <w:p w:rsidR="00101C77" w:rsidRPr="00101C77" w:rsidRDefault="00101C77" w:rsidP="00101C77">
      <w:pPr>
        <w:pStyle w:val="2"/>
        <w:spacing w:line="360" w:lineRule="auto"/>
        <w:jc w:val="center"/>
        <w:rPr>
          <w:rFonts w:ascii="Times New Roman" w:hAnsi="Times New Roman" w:cs="Times New Roman"/>
          <w:i w:val="0"/>
        </w:rPr>
      </w:pPr>
      <w:bookmarkStart w:id="120" w:name="_Toc230742019"/>
      <w:r w:rsidRPr="00101C77">
        <w:rPr>
          <w:rFonts w:ascii="Times New Roman" w:hAnsi="Times New Roman" w:cs="Times New Roman"/>
          <w:i w:val="0"/>
        </w:rPr>
        <w:t>2.1. Краткая характеристика предприятия и анализ основных технико-экономических показателей его деятельности за 2006-2007гг.</w:t>
      </w:r>
      <w:bookmarkEnd w:id="120"/>
    </w:p>
    <w:p w:rsidR="00101C77" w:rsidRPr="00101C77" w:rsidRDefault="00101C77" w:rsidP="00101C77">
      <w:pPr>
        <w:shd w:val="clear" w:color="auto" w:fill="FFFFFF"/>
        <w:tabs>
          <w:tab w:val="left" w:pos="1306"/>
        </w:tabs>
        <w:spacing w:line="360" w:lineRule="auto"/>
        <w:ind w:firstLine="540"/>
        <w:rPr>
          <w:rFonts w:ascii="Times New Roman" w:hAnsi="Times New Roman" w:cs="Times New Roman"/>
        </w:rPr>
      </w:pPr>
      <w:r w:rsidRPr="00101C77">
        <w:rPr>
          <w:rFonts w:ascii="Times New Roman" w:hAnsi="Times New Roman" w:cs="Times New Roman"/>
          <w:color w:val="000000"/>
        </w:rPr>
        <w:t>Кредитная организация Акционерный коммерческий переселенческий банк «Соотечественники» была создана по решению Общего собрания учредителей и зарегистрирована в Центральном Банке Российской Федерации (Банке России) 27 июня 1994г.</w:t>
      </w:r>
    </w:p>
    <w:p w:rsidR="00101C77" w:rsidRPr="00101C77" w:rsidRDefault="00101C77" w:rsidP="00101C77">
      <w:pPr>
        <w:shd w:val="clear" w:color="auto" w:fill="FFFFFF"/>
        <w:spacing w:before="5" w:line="360" w:lineRule="auto"/>
        <w:ind w:right="14" w:firstLine="540"/>
        <w:rPr>
          <w:rFonts w:ascii="Times New Roman" w:hAnsi="Times New Roman" w:cs="Times New Roman"/>
        </w:rPr>
      </w:pPr>
      <w:r w:rsidRPr="00101C77">
        <w:rPr>
          <w:rFonts w:ascii="Times New Roman" w:hAnsi="Times New Roman" w:cs="Times New Roman"/>
          <w:color w:val="000000"/>
        </w:rPr>
        <w:t>Организационно-правовой формой Банка признается открытое акционерное общество.</w:t>
      </w:r>
    </w:p>
    <w:p w:rsidR="00101C77" w:rsidRPr="00101C77" w:rsidRDefault="00101C77" w:rsidP="00101C77">
      <w:pPr>
        <w:shd w:val="clear" w:color="auto" w:fill="FFFFFF"/>
        <w:spacing w:line="360" w:lineRule="auto"/>
        <w:ind w:right="442" w:firstLine="540"/>
        <w:rPr>
          <w:rFonts w:ascii="Times New Roman" w:hAnsi="Times New Roman" w:cs="Times New Roman"/>
          <w:color w:val="000000"/>
        </w:rPr>
      </w:pPr>
      <w:r w:rsidRPr="00101C77">
        <w:rPr>
          <w:rFonts w:ascii="Times New Roman" w:hAnsi="Times New Roman" w:cs="Times New Roman"/>
          <w:color w:val="000000"/>
        </w:rPr>
        <w:t>Банк является кредитной организацией, входящей в единую банковскую систему Российской Федерации.</w:t>
      </w:r>
    </w:p>
    <w:p w:rsidR="00101C77" w:rsidRPr="00101C77" w:rsidRDefault="00101C77" w:rsidP="00101C77">
      <w:pPr>
        <w:shd w:val="clear" w:color="auto" w:fill="FFFFFF"/>
        <w:spacing w:line="360" w:lineRule="auto"/>
        <w:ind w:right="53" w:firstLine="540"/>
        <w:rPr>
          <w:rFonts w:ascii="Times New Roman" w:hAnsi="Times New Roman" w:cs="Times New Roman"/>
          <w:color w:val="000000"/>
        </w:rPr>
      </w:pPr>
      <w:r w:rsidRPr="00101C77">
        <w:rPr>
          <w:rFonts w:ascii="Times New Roman" w:hAnsi="Times New Roman" w:cs="Times New Roman"/>
          <w:color w:val="000000"/>
        </w:rPr>
        <w:t>ОАО Банк «Соотечественники» является юридическим лицом, которое для извлечения прибыли как основной цели своей деятельности  на  основании лицензии Центрального  банка  Российской  Федерации осуществляет банковские операции, предусмотренные законодательством Российской Федерации. Банк имеет самостоятельный баланс, обособленное имущество, печать со своим фирменным наименованием, штампы, бланки со своим наименованием, включая организационно-правовую форму, эмблему, символику.</w:t>
      </w:r>
    </w:p>
    <w:p w:rsidR="00101C77" w:rsidRPr="00101C77" w:rsidRDefault="00101C77" w:rsidP="00101C77">
      <w:pPr>
        <w:shd w:val="clear" w:color="auto" w:fill="FFFFFF"/>
        <w:spacing w:line="360" w:lineRule="auto"/>
        <w:ind w:right="53" w:firstLine="540"/>
        <w:rPr>
          <w:rFonts w:ascii="Times New Roman" w:hAnsi="Times New Roman" w:cs="Times New Roman"/>
        </w:rPr>
      </w:pPr>
      <w:r w:rsidRPr="00101C77">
        <w:rPr>
          <w:rFonts w:ascii="Times New Roman" w:hAnsi="Times New Roman" w:cs="Times New Roman"/>
          <w:color w:val="000000"/>
        </w:rPr>
        <w:t>Основными целями и задачами Банка являются:</w:t>
      </w:r>
    </w:p>
    <w:p w:rsidR="00101C77" w:rsidRPr="00101C77" w:rsidRDefault="00101C77" w:rsidP="00101C77">
      <w:pPr>
        <w:shd w:val="clear" w:color="auto" w:fill="FFFFFF"/>
        <w:tabs>
          <w:tab w:val="left" w:pos="0"/>
        </w:tabs>
        <w:spacing w:line="360" w:lineRule="auto"/>
        <w:ind w:firstLine="540"/>
        <w:rPr>
          <w:rFonts w:ascii="Times New Roman" w:hAnsi="Times New Roman" w:cs="Times New Roman"/>
        </w:rPr>
      </w:pPr>
      <w:r w:rsidRPr="00101C77">
        <w:rPr>
          <w:rFonts w:ascii="Times New Roman" w:hAnsi="Times New Roman" w:cs="Times New Roman"/>
          <w:color w:val="000000"/>
        </w:rPr>
        <w:t>- активное содействие развитию рыночных отношений, предпринимательской и финансово-кредитной деятельности;</w:t>
      </w:r>
    </w:p>
    <w:p w:rsidR="00101C77" w:rsidRPr="00101C77" w:rsidRDefault="00101C77" w:rsidP="00101C77">
      <w:pPr>
        <w:shd w:val="clear" w:color="auto" w:fill="FFFFFF"/>
        <w:tabs>
          <w:tab w:val="left" w:pos="0"/>
          <w:tab w:val="left" w:pos="1042"/>
        </w:tabs>
        <w:spacing w:line="360" w:lineRule="auto"/>
        <w:ind w:firstLine="540"/>
        <w:rPr>
          <w:rFonts w:ascii="Times New Roman" w:hAnsi="Times New Roman" w:cs="Times New Roman"/>
        </w:rPr>
      </w:pPr>
      <w:r w:rsidRPr="00101C77">
        <w:rPr>
          <w:rFonts w:ascii="Times New Roman" w:hAnsi="Times New Roman" w:cs="Times New Roman"/>
          <w:color w:val="000000"/>
        </w:rPr>
        <w:t>- кредитование и финансирование региональных программ по трудоустройству, занятости трудоспособного населения, обустройству беженцев и вынужденных переселенцев, прибывающих на жительство в Россию из других стран;</w:t>
      </w:r>
    </w:p>
    <w:p w:rsidR="00101C77" w:rsidRPr="00101C77" w:rsidRDefault="00101C77" w:rsidP="00101C77">
      <w:pPr>
        <w:shd w:val="clear" w:color="auto" w:fill="FFFFFF"/>
        <w:tabs>
          <w:tab w:val="left" w:pos="0"/>
          <w:tab w:val="left" w:pos="180"/>
        </w:tabs>
        <w:spacing w:line="360" w:lineRule="auto"/>
        <w:ind w:firstLine="540"/>
        <w:rPr>
          <w:rFonts w:ascii="Times New Roman" w:hAnsi="Times New Roman" w:cs="Times New Roman"/>
        </w:rPr>
      </w:pPr>
      <w:r w:rsidRPr="00101C77">
        <w:rPr>
          <w:rFonts w:ascii="Times New Roman" w:hAnsi="Times New Roman" w:cs="Times New Roman"/>
          <w:color w:val="000000"/>
        </w:rPr>
        <w:t>-</w:t>
      </w:r>
      <w:r w:rsidRPr="00101C77">
        <w:rPr>
          <w:rFonts w:ascii="Times New Roman" w:hAnsi="Times New Roman" w:cs="Times New Roman"/>
          <w:color w:val="000000"/>
        </w:rPr>
        <w:tab/>
        <w:t>поддержка малого и среднего предпринимательства в части кредитования программ по созданию новых предприятий, производственных мощностей и     созданию дополнительных рабочих мест;</w:t>
      </w:r>
    </w:p>
    <w:p w:rsidR="00101C77" w:rsidRPr="00101C77" w:rsidRDefault="00101C77" w:rsidP="00101C77">
      <w:pPr>
        <w:numPr>
          <w:ilvl w:val="0"/>
          <w:numId w:val="5"/>
        </w:numPr>
        <w:shd w:val="clear" w:color="auto" w:fill="FFFFFF"/>
        <w:tabs>
          <w:tab w:val="left" w:pos="0"/>
        </w:tabs>
        <w:autoSpaceDE w:val="0"/>
        <w:autoSpaceDN w:val="0"/>
        <w:adjustRightInd w:val="0"/>
        <w:spacing w:line="360" w:lineRule="auto"/>
        <w:ind w:firstLine="540"/>
        <w:rPr>
          <w:rFonts w:ascii="Times New Roman" w:hAnsi="Times New Roman" w:cs="Times New Roman"/>
          <w:color w:val="000000"/>
        </w:rPr>
      </w:pPr>
      <w:r w:rsidRPr="00101C77">
        <w:rPr>
          <w:rFonts w:ascii="Times New Roman" w:hAnsi="Times New Roman" w:cs="Times New Roman"/>
          <w:color w:val="000000"/>
        </w:rPr>
        <w:t>привлечение временно свободных денежных средств предприятий, учреждений, организаций, коммерческих структур, частных лиц и рационального их размещения;</w:t>
      </w:r>
    </w:p>
    <w:p w:rsidR="00101C77" w:rsidRPr="00101C77" w:rsidRDefault="00101C77" w:rsidP="00101C77">
      <w:pPr>
        <w:numPr>
          <w:ilvl w:val="0"/>
          <w:numId w:val="5"/>
        </w:numPr>
        <w:shd w:val="clear" w:color="auto" w:fill="FFFFFF"/>
        <w:tabs>
          <w:tab w:val="left" w:pos="0"/>
          <w:tab w:val="left" w:pos="970"/>
        </w:tabs>
        <w:autoSpaceDE w:val="0"/>
        <w:autoSpaceDN w:val="0"/>
        <w:adjustRightInd w:val="0"/>
        <w:spacing w:line="360" w:lineRule="auto"/>
        <w:ind w:firstLine="540"/>
        <w:rPr>
          <w:rFonts w:ascii="Times New Roman" w:hAnsi="Times New Roman" w:cs="Times New Roman"/>
        </w:rPr>
      </w:pPr>
      <w:r w:rsidRPr="00101C77">
        <w:rPr>
          <w:rFonts w:ascii="Times New Roman" w:hAnsi="Times New Roman" w:cs="Times New Roman"/>
          <w:color w:val="000000"/>
        </w:rPr>
        <w:t>оказание всех видов банковских услуг в соответствии с полученными лицензиями, осуществление комплексного кредитно-расчетного и кассового   обслуживания банков, юридических лиц и граждан.</w:t>
      </w:r>
    </w:p>
    <w:p w:rsidR="00101C77" w:rsidRPr="00101C77" w:rsidRDefault="00101C77" w:rsidP="00101C77">
      <w:pPr>
        <w:shd w:val="clear" w:color="auto" w:fill="FFFFFF"/>
        <w:tabs>
          <w:tab w:val="left" w:pos="0"/>
          <w:tab w:val="left" w:pos="970"/>
        </w:tabs>
        <w:autoSpaceDE w:val="0"/>
        <w:autoSpaceDN w:val="0"/>
        <w:adjustRightInd w:val="0"/>
        <w:spacing w:line="360" w:lineRule="auto"/>
        <w:ind w:firstLine="540"/>
        <w:rPr>
          <w:rFonts w:ascii="Times New Roman" w:hAnsi="Times New Roman" w:cs="Times New Roman"/>
        </w:rPr>
      </w:pPr>
      <w:r w:rsidRPr="00101C77">
        <w:rPr>
          <w:rFonts w:ascii="Times New Roman" w:hAnsi="Times New Roman" w:cs="Times New Roman"/>
          <w:color w:val="000000"/>
        </w:rPr>
        <w:t>Банк может осуществлять следующие банковские операции:</w:t>
      </w:r>
    </w:p>
    <w:p w:rsidR="00101C77" w:rsidRPr="00101C77" w:rsidRDefault="00101C77" w:rsidP="00101C77">
      <w:pPr>
        <w:shd w:val="clear" w:color="auto" w:fill="FFFFFF"/>
        <w:spacing w:line="360" w:lineRule="auto"/>
        <w:ind w:firstLine="540"/>
        <w:rPr>
          <w:rFonts w:ascii="Times New Roman" w:hAnsi="Times New Roman" w:cs="Times New Roman"/>
        </w:rPr>
      </w:pPr>
      <w:r w:rsidRPr="00101C77">
        <w:rPr>
          <w:rFonts w:ascii="Times New Roman" w:hAnsi="Times New Roman" w:cs="Times New Roman"/>
          <w:color w:val="000000"/>
        </w:rPr>
        <w:t>-привлечение денежных средств физических и юридических лиц во вклады и размещение этих привлеченных средств от своего имени и за свой счет;</w:t>
      </w:r>
    </w:p>
    <w:p w:rsidR="00101C77" w:rsidRPr="00101C77" w:rsidRDefault="00101C77" w:rsidP="00101C77">
      <w:pPr>
        <w:shd w:val="clear" w:color="auto" w:fill="FFFFFF"/>
        <w:spacing w:line="360" w:lineRule="auto"/>
        <w:ind w:firstLine="540"/>
        <w:rPr>
          <w:rFonts w:ascii="Times New Roman" w:hAnsi="Times New Roman" w:cs="Times New Roman"/>
        </w:rPr>
      </w:pPr>
      <w:r w:rsidRPr="00101C77">
        <w:rPr>
          <w:rFonts w:ascii="Times New Roman" w:hAnsi="Times New Roman" w:cs="Times New Roman"/>
          <w:color w:val="000000"/>
        </w:rPr>
        <w:t>-осуществление расчетов по поручению физических и юридических лиц;</w:t>
      </w:r>
    </w:p>
    <w:p w:rsidR="00101C77" w:rsidRPr="00101C77" w:rsidRDefault="00101C77" w:rsidP="00101C77">
      <w:pPr>
        <w:shd w:val="clear" w:color="auto" w:fill="FFFFFF"/>
        <w:tabs>
          <w:tab w:val="left" w:pos="720"/>
        </w:tabs>
        <w:spacing w:line="360" w:lineRule="auto"/>
        <w:ind w:firstLine="540"/>
        <w:rPr>
          <w:rFonts w:ascii="Times New Roman" w:hAnsi="Times New Roman" w:cs="Times New Roman"/>
        </w:rPr>
      </w:pPr>
      <w:r w:rsidRPr="00101C77">
        <w:rPr>
          <w:rFonts w:ascii="Times New Roman" w:hAnsi="Times New Roman" w:cs="Times New Roman"/>
          <w:color w:val="000000"/>
        </w:rPr>
        <w:t>- инкассация денежных средств и кассовое обслуживание клиентов;</w:t>
      </w:r>
    </w:p>
    <w:p w:rsidR="00101C77" w:rsidRPr="00101C77" w:rsidRDefault="00101C77" w:rsidP="00101C77">
      <w:pPr>
        <w:shd w:val="clear" w:color="auto" w:fill="FFFFFF"/>
        <w:tabs>
          <w:tab w:val="left" w:pos="720"/>
        </w:tabs>
        <w:spacing w:line="360" w:lineRule="auto"/>
        <w:ind w:right="-83" w:firstLine="540"/>
        <w:rPr>
          <w:rFonts w:ascii="Times New Roman" w:hAnsi="Times New Roman" w:cs="Times New Roman"/>
          <w:color w:val="000000"/>
        </w:rPr>
      </w:pPr>
      <w:r w:rsidRPr="00101C77">
        <w:rPr>
          <w:rFonts w:ascii="Times New Roman" w:hAnsi="Times New Roman" w:cs="Times New Roman"/>
          <w:color w:val="000000"/>
        </w:rPr>
        <w:t>- купля-продажа иностранной валюты в наличной и безналичной форме;</w:t>
      </w:r>
    </w:p>
    <w:p w:rsidR="00101C77" w:rsidRPr="00101C77" w:rsidRDefault="00101C77" w:rsidP="00101C77">
      <w:pPr>
        <w:shd w:val="clear" w:color="auto" w:fill="FFFFFF"/>
        <w:tabs>
          <w:tab w:val="left" w:pos="720"/>
        </w:tabs>
        <w:spacing w:line="360" w:lineRule="auto"/>
        <w:ind w:right="1325" w:firstLine="540"/>
        <w:rPr>
          <w:rFonts w:ascii="Times New Roman" w:hAnsi="Times New Roman" w:cs="Times New Roman"/>
          <w:color w:val="000000"/>
        </w:rPr>
      </w:pPr>
      <w:r w:rsidRPr="00101C77">
        <w:rPr>
          <w:rFonts w:ascii="Times New Roman" w:hAnsi="Times New Roman" w:cs="Times New Roman"/>
          <w:color w:val="000000"/>
        </w:rPr>
        <w:t>- выдача банковских гарантий.</w:t>
      </w:r>
    </w:p>
    <w:p w:rsidR="00101C77" w:rsidRPr="00101C77" w:rsidRDefault="00101C77" w:rsidP="00101C77">
      <w:pPr>
        <w:shd w:val="clear" w:color="auto" w:fill="FFFFFF"/>
        <w:tabs>
          <w:tab w:val="left" w:pos="720"/>
        </w:tabs>
        <w:spacing w:line="360" w:lineRule="auto"/>
        <w:ind w:right="10" w:firstLine="540"/>
        <w:rPr>
          <w:rFonts w:ascii="Times New Roman" w:hAnsi="Times New Roman" w:cs="Times New Roman"/>
        </w:rPr>
      </w:pPr>
      <w:r w:rsidRPr="00101C77">
        <w:rPr>
          <w:rFonts w:ascii="Times New Roman" w:hAnsi="Times New Roman" w:cs="Times New Roman"/>
          <w:color w:val="000000"/>
        </w:rPr>
        <w:t>- доверительное управление денежными средствами и иным имуществом по договору с физическими и юридическими лицами;</w:t>
      </w:r>
    </w:p>
    <w:p w:rsidR="00101C77" w:rsidRPr="00101C77" w:rsidRDefault="00101C77" w:rsidP="00101C77">
      <w:pPr>
        <w:shd w:val="clear" w:color="auto" w:fill="FFFFFF"/>
        <w:tabs>
          <w:tab w:val="left" w:pos="720"/>
        </w:tabs>
        <w:spacing w:line="360" w:lineRule="auto"/>
        <w:ind w:right="24" w:firstLine="540"/>
        <w:rPr>
          <w:rFonts w:ascii="Times New Roman" w:hAnsi="Times New Roman" w:cs="Times New Roman"/>
        </w:rPr>
      </w:pPr>
      <w:r w:rsidRPr="00101C77">
        <w:rPr>
          <w:rFonts w:ascii="Times New Roman" w:hAnsi="Times New Roman" w:cs="Times New Roman"/>
          <w:color w:val="000000"/>
        </w:rPr>
        <w:t>- осуществление операций с драгоценными металлами и драгоценными камнями в соответствии с законодательством Российской Федерации;</w:t>
      </w:r>
    </w:p>
    <w:p w:rsidR="00101C77" w:rsidRPr="00101C77" w:rsidRDefault="00101C77" w:rsidP="00101C77">
      <w:pPr>
        <w:shd w:val="clear" w:color="auto" w:fill="FFFFFF"/>
        <w:tabs>
          <w:tab w:val="left" w:pos="720"/>
        </w:tabs>
        <w:spacing w:line="360" w:lineRule="auto"/>
        <w:ind w:right="29" w:firstLine="540"/>
        <w:rPr>
          <w:rFonts w:ascii="Times New Roman" w:hAnsi="Times New Roman" w:cs="Times New Roman"/>
        </w:rPr>
      </w:pPr>
      <w:r w:rsidRPr="00101C77">
        <w:rPr>
          <w:rFonts w:ascii="Times New Roman" w:hAnsi="Times New Roman" w:cs="Times New Roman"/>
          <w:color w:val="000000"/>
        </w:rPr>
        <w:t>-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101C77" w:rsidRPr="00101C77" w:rsidRDefault="00101C77" w:rsidP="00101C77">
      <w:pPr>
        <w:shd w:val="clear" w:color="auto" w:fill="FFFFFF"/>
        <w:tabs>
          <w:tab w:val="left" w:pos="720"/>
        </w:tabs>
        <w:spacing w:line="360" w:lineRule="auto"/>
        <w:ind w:firstLine="540"/>
        <w:rPr>
          <w:rFonts w:ascii="Times New Roman" w:hAnsi="Times New Roman" w:cs="Times New Roman"/>
        </w:rPr>
      </w:pPr>
      <w:r w:rsidRPr="00101C77">
        <w:rPr>
          <w:rFonts w:ascii="Times New Roman" w:hAnsi="Times New Roman" w:cs="Times New Roman"/>
          <w:color w:val="000000"/>
        </w:rPr>
        <w:t>- лизинговые операции;</w:t>
      </w:r>
    </w:p>
    <w:p w:rsidR="00101C77" w:rsidRPr="00101C77" w:rsidRDefault="00101C77" w:rsidP="00101C77">
      <w:pPr>
        <w:shd w:val="clear" w:color="auto" w:fill="FFFFFF"/>
        <w:tabs>
          <w:tab w:val="left" w:pos="720"/>
        </w:tabs>
        <w:spacing w:line="360" w:lineRule="auto"/>
        <w:ind w:firstLine="540"/>
        <w:rPr>
          <w:rFonts w:ascii="Times New Roman" w:hAnsi="Times New Roman" w:cs="Times New Roman"/>
        </w:rPr>
      </w:pPr>
      <w:r w:rsidRPr="00101C77">
        <w:rPr>
          <w:rFonts w:ascii="Times New Roman" w:hAnsi="Times New Roman" w:cs="Times New Roman"/>
          <w:color w:val="000000"/>
        </w:rPr>
        <w:t>- оказание консультационных и информационных услуг и другие операции, предусмотренные законодательством Российской Федерации.</w:t>
      </w:r>
    </w:p>
    <w:p w:rsidR="00101C77" w:rsidRPr="00101C77" w:rsidRDefault="00802539" w:rsidP="00101C77">
      <w:pPr>
        <w:shd w:val="clear" w:color="auto" w:fill="FFFFFF"/>
        <w:spacing w:line="360" w:lineRule="auto"/>
        <w:ind w:right="-5"/>
        <w:rPr>
          <w:rFonts w:ascii="Times New Roman" w:hAnsi="Times New Roman" w:cs="Times New Roman"/>
          <w:color w:val="000000"/>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102" type="#_x0000_t202" style="position:absolute;left:0;text-align:left;margin-left:315.4pt;margin-top:243pt;width:143.6pt;height:36pt;z-index:251657216">
            <v:textbox style="mso-next-textbox:#_x0000_s1102">
              <w:txbxContent>
                <w:p w:rsidR="00101C77" w:rsidRDefault="00101C77" w:rsidP="00101C77">
                  <w:pPr>
                    <w:jc w:val="center"/>
                  </w:pPr>
                  <w:r>
                    <w:t>Заместитель председателя правления</w:t>
                  </w:r>
                </w:p>
              </w:txbxContent>
            </v:textbox>
          </v:shape>
        </w:pict>
      </w:r>
      <w:r w:rsidR="00101C77" w:rsidRPr="00101C77">
        <w:rPr>
          <w:rFonts w:ascii="Times New Roman" w:hAnsi="Times New Roman" w:cs="Times New Roman"/>
          <w:color w:val="000000"/>
        </w:rPr>
        <w:t>Основные технико-экономические показатели деятельности ОАО Банк «Соотечественники» представлены в таблице 1.</w:t>
      </w:r>
    </w:p>
    <w:tbl>
      <w:tblPr>
        <w:tblW w:w="9375" w:type="dxa"/>
        <w:tblInd w:w="93" w:type="dxa"/>
        <w:tblLayout w:type="fixed"/>
        <w:tblLook w:val="0000" w:firstRow="0" w:lastRow="0" w:firstColumn="0" w:lastColumn="0" w:noHBand="0" w:noVBand="0"/>
      </w:tblPr>
      <w:tblGrid>
        <w:gridCol w:w="594"/>
        <w:gridCol w:w="3160"/>
        <w:gridCol w:w="401"/>
        <w:gridCol w:w="812"/>
        <w:gridCol w:w="314"/>
        <w:gridCol w:w="916"/>
        <w:gridCol w:w="210"/>
        <w:gridCol w:w="1440"/>
        <w:gridCol w:w="360"/>
        <w:gridCol w:w="1168"/>
      </w:tblGrid>
      <w:tr w:rsidR="00101C77" w:rsidRPr="00101C77">
        <w:trPr>
          <w:trHeight w:val="360"/>
        </w:trPr>
        <w:tc>
          <w:tcPr>
            <w:tcW w:w="594"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1213" w:type="dxa"/>
            <w:gridSpan w:val="2"/>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1230" w:type="dxa"/>
            <w:gridSpan w:val="2"/>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1650" w:type="dxa"/>
            <w:gridSpan w:val="2"/>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p w:rsidR="00101C77" w:rsidRPr="00101C77" w:rsidRDefault="00101C77" w:rsidP="00101C77">
            <w:pPr>
              <w:rPr>
                <w:rFonts w:ascii="Times New Roman" w:hAnsi="Times New Roman" w:cs="Times New Roman"/>
              </w:rPr>
            </w:pPr>
          </w:p>
        </w:tc>
        <w:tc>
          <w:tcPr>
            <w:tcW w:w="1528" w:type="dxa"/>
            <w:gridSpan w:val="2"/>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p w:rsidR="00101C77" w:rsidRPr="00101C77" w:rsidRDefault="00101C77" w:rsidP="00101C77">
            <w:pPr>
              <w:rPr>
                <w:rFonts w:ascii="Times New Roman" w:hAnsi="Times New Roman" w:cs="Times New Roman"/>
              </w:rPr>
            </w:pPr>
            <w:r w:rsidRPr="00101C77">
              <w:rPr>
                <w:rFonts w:ascii="Times New Roman" w:hAnsi="Times New Roman" w:cs="Times New Roman"/>
              </w:rPr>
              <w:t>Таблица 1</w:t>
            </w:r>
          </w:p>
        </w:tc>
      </w:tr>
      <w:tr w:rsidR="00101C77" w:rsidRPr="00101C77">
        <w:trPr>
          <w:trHeight w:val="675"/>
        </w:trPr>
        <w:tc>
          <w:tcPr>
            <w:tcW w:w="9375" w:type="dxa"/>
            <w:gridSpan w:val="10"/>
            <w:tcBorders>
              <w:top w:val="nil"/>
              <w:left w:val="nil"/>
              <w:bottom w:val="nil"/>
              <w:right w:val="nil"/>
            </w:tcBorders>
            <w:shd w:val="clear" w:color="auto" w:fill="auto"/>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Основные технико-экономические показатели деятельности  ОАО банк "Соотечественники" за 2006-2007 гг.</w:t>
            </w:r>
          </w:p>
        </w:tc>
      </w:tr>
      <w:tr w:rsidR="00101C77" w:rsidRPr="00101C77">
        <w:trPr>
          <w:trHeight w:val="240"/>
        </w:trPr>
        <w:tc>
          <w:tcPr>
            <w:tcW w:w="594" w:type="dxa"/>
            <w:tcBorders>
              <w:top w:val="nil"/>
              <w:left w:val="nil"/>
              <w:bottom w:val="nil"/>
              <w:right w:val="nil"/>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3561" w:type="dxa"/>
            <w:gridSpan w:val="2"/>
            <w:tcBorders>
              <w:top w:val="nil"/>
              <w:left w:val="nil"/>
              <w:bottom w:val="nil"/>
              <w:right w:val="nil"/>
            </w:tcBorders>
            <w:shd w:val="clear" w:color="auto" w:fill="auto"/>
            <w:noWrap/>
            <w:vAlign w:val="bottom"/>
          </w:tcPr>
          <w:p w:rsidR="00101C77" w:rsidRPr="00101C77" w:rsidRDefault="00101C77" w:rsidP="00101C77">
            <w:pPr>
              <w:jc w:val="center"/>
              <w:rPr>
                <w:rFonts w:ascii="Times New Roman" w:hAnsi="Times New Roman" w:cs="Times New Roman"/>
              </w:rPr>
            </w:pPr>
          </w:p>
        </w:tc>
        <w:tc>
          <w:tcPr>
            <w:tcW w:w="1126" w:type="dxa"/>
            <w:gridSpan w:val="2"/>
            <w:tcBorders>
              <w:top w:val="nil"/>
              <w:left w:val="nil"/>
              <w:bottom w:val="nil"/>
              <w:right w:val="nil"/>
            </w:tcBorders>
            <w:shd w:val="clear" w:color="auto" w:fill="auto"/>
            <w:noWrap/>
            <w:vAlign w:val="bottom"/>
          </w:tcPr>
          <w:p w:rsidR="00101C77" w:rsidRPr="00101C77" w:rsidRDefault="00101C77" w:rsidP="00101C77">
            <w:pPr>
              <w:jc w:val="center"/>
              <w:rPr>
                <w:rFonts w:ascii="Times New Roman" w:hAnsi="Times New Roman" w:cs="Times New Roman"/>
              </w:rPr>
            </w:pPr>
          </w:p>
        </w:tc>
        <w:tc>
          <w:tcPr>
            <w:tcW w:w="1126" w:type="dxa"/>
            <w:gridSpan w:val="2"/>
            <w:tcBorders>
              <w:top w:val="nil"/>
              <w:left w:val="nil"/>
              <w:bottom w:val="nil"/>
              <w:right w:val="nil"/>
            </w:tcBorders>
            <w:shd w:val="clear" w:color="auto" w:fill="auto"/>
            <w:noWrap/>
            <w:vAlign w:val="bottom"/>
          </w:tcPr>
          <w:p w:rsidR="00101C77" w:rsidRPr="00101C77" w:rsidRDefault="00101C77" w:rsidP="00101C77">
            <w:pPr>
              <w:jc w:val="center"/>
              <w:rPr>
                <w:rFonts w:ascii="Times New Roman" w:hAnsi="Times New Roman" w:cs="Times New Roman"/>
              </w:rPr>
            </w:pPr>
          </w:p>
        </w:tc>
        <w:tc>
          <w:tcPr>
            <w:tcW w:w="1800" w:type="dxa"/>
            <w:gridSpan w:val="2"/>
            <w:tcBorders>
              <w:top w:val="nil"/>
              <w:left w:val="nil"/>
              <w:bottom w:val="nil"/>
              <w:right w:val="nil"/>
            </w:tcBorders>
            <w:shd w:val="clear" w:color="auto" w:fill="auto"/>
            <w:noWrap/>
            <w:vAlign w:val="bottom"/>
          </w:tcPr>
          <w:p w:rsidR="00101C77" w:rsidRPr="00101C77" w:rsidRDefault="00101C77" w:rsidP="00101C77">
            <w:pPr>
              <w:jc w:val="center"/>
              <w:rPr>
                <w:rFonts w:ascii="Times New Roman" w:hAnsi="Times New Roman" w:cs="Times New Roman"/>
              </w:rPr>
            </w:pPr>
          </w:p>
        </w:tc>
        <w:tc>
          <w:tcPr>
            <w:tcW w:w="1168" w:type="dxa"/>
            <w:tcBorders>
              <w:top w:val="nil"/>
              <w:left w:val="nil"/>
              <w:bottom w:val="nil"/>
              <w:right w:val="nil"/>
            </w:tcBorders>
            <w:shd w:val="clear" w:color="auto" w:fill="auto"/>
            <w:noWrap/>
            <w:vAlign w:val="bottom"/>
          </w:tcPr>
          <w:p w:rsidR="00101C77" w:rsidRPr="00101C77" w:rsidRDefault="00101C77" w:rsidP="00101C77">
            <w:pPr>
              <w:jc w:val="center"/>
              <w:rPr>
                <w:rFonts w:ascii="Times New Roman" w:hAnsi="Times New Roman" w:cs="Times New Roman"/>
              </w:rPr>
            </w:pPr>
          </w:p>
        </w:tc>
      </w:tr>
      <w:tr w:rsidR="00101C77" w:rsidRPr="00101C77">
        <w:trPr>
          <w:trHeight w:val="600"/>
        </w:trPr>
        <w:tc>
          <w:tcPr>
            <w:tcW w:w="594" w:type="dxa"/>
            <w:tcBorders>
              <w:top w:val="single" w:sz="4" w:space="0" w:color="auto"/>
              <w:left w:val="single" w:sz="4" w:space="0" w:color="auto"/>
              <w:bottom w:val="single" w:sz="4" w:space="0" w:color="000000"/>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п/п</w:t>
            </w:r>
          </w:p>
        </w:tc>
        <w:tc>
          <w:tcPr>
            <w:tcW w:w="3561" w:type="dxa"/>
            <w:gridSpan w:val="2"/>
            <w:tcBorders>
              <w:top w:val="single" w:sz="4" w:space="0" w:color="auto"/>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Показатели</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2006 г.</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2007 г.</w:t>
            </w:r>
          </w:p>
        </w:tc>
        <w:tc>
          <w:tcPr>
            <w:tcW w:w="1800" w:type="dxa"/>
            <w:gridSpan w:val="2"/>
            <w:tcBorders>
              <w:top w:val="single" w:sz="4" w:space="0" w:color="auto"/>
              <w:left w:val="nil"/>
              <w:bottom w:val="single" w:sz="4" w:space="0" w:color="auto"/>
              <w:right w:val="single" w:sz="4" w:space="0" w:color="auto"/>
            </w:tcBorders>
            <w:shd w:val="clear" w:color="auto" w:fill="auto"/>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Темп роста, %</w:t>
            </w:r>
          </w:p>
        </w:tc>
        <w:tc>
          <w:tcPr>
            <w:tcW w:w="1168" w:type="dxa"/>
            <w:tcBorders>
              <w:top w:val="single" w:sz="4" w:space="0" w:color="auto"/>
              <w:left w:val="nil"/>
              <w:bottom w:val="single" w:sz="4" w:space="0" w:color="auto"/>
              <w:right w:val="single" w:sz="4" w:space="0" w:color="auto"/>
            </w:tcBorders>
            <w:shd w:val="clear" w:color="auto" w:fill="auto"/>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Откл-е, +/-</w:t>
            </w:r>
          </w:p>
        </w:tc>
      </w:tr>
      <w:tr w:rsidR="00101C77" w:rsidRPr="00101C77">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Собственный капитал, тыс.руб.</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27236</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43186</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158,56</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15950</w:t>
            </w:r>
          </w:p>
        </w:tc>
      </w:tr>
      <w:tr w:rsidR="00101C77" w:rsidRPr="00101C77">
        <w:trPr>
          <w:trHeight w:val="58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Объем привлеченных денежных средств, тыс.руб.</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215420</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379817</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176,31</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164397</w:t>
            </w:r>
          </w:p>
        </w:tc>
      </w:tr>
      <w:tr w:rsidR="00101C77" w:rsidRPr="00101C77">
        <w:trPr>
          <w:trHeight w:val="67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Объем размещенных денежных средств, тыс.руб.</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212263</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394116</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185,67</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181853</w:t>
            </w:r>
          </w:p>
        </w:tc>
      </w:tr>
      <w:tr w:rsidR="00101C77" w:rsidRPr="00101C77">
        <w:trPr>
          <w:trHeight w:val="91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Среднесписочная численность работающих, чел.</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51</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57</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111,76</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6</w:t>
            </w:r>
          </w:p>
        </w:tc>
      </w:tr>
      <w:tr w:rsidR="00101C77" w:rsidRPr="00101C77">
        <w:trPr>
          <w:trHeight w:val="31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в т.ч. руководителей</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14</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14</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100,00</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0</w:t>
            </w:r>
          </w:p>
        </w:tc>
      </w:tr>
      <w:tr w:rsidR="00101C77" w:rsidRPr="00101C77">
        <w:trPr>
          <w:trHeight w:val="330"/>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специалистов</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27</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32</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118,52</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w:t>
            </w:r>
          </w:p>
        </w:tc>
      </w:tr>
      <w:tr w:rsidR="00101C77" w:rsidRPr="00101C77">
        <w:trPr>
          <w:trHeight w:val="300"/>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служащих</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100,00</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0</w:t>
            </w:r>
          </w:p>
        </w:tc>
      </w:tr>
      <w:tr w:rsidR="00101C77" w:rsidRPr="00101C77">
        <w:trPr>
          <w:trHeight w:val="31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др.категорий</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9</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10</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111,11</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r>
      <w:tr w:rsidR="00101C77" w:rsidRPr="00101C77">
        <w:trPr>
          <w:trHeight w:val="70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w:t>
            </w:r>
          </w:p>
        </w:tc>
        <w:tc>
          <w:tcPr>
            <w:tcW w:w="3561" w:type="dxa"/>
            <w:gridSpan w:val="2"/>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Годовой фонд оплаты труда работающих, тыс.руб.</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5943</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10008</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168,40</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4065</w:t>
            </w:r>
          </w:p>
        </w:tc>
      </w:tr>
      <w:tr w:rsidR="00101C77" w:rsidRPr="00101C77">
        <w:trPr>
          <w:trHeight w:val="31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в т.ч. руководителей</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2196,72</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3540,84</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161,19</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1344,12</w:t>
            </w:r>
          </w:p>
        </w:tc>
      </w:tr>
      <w:tr w:rsidR="00101C77" w:rsidRPr="00101C77">
        <w:trPr>
          <w:trHeight w:val="330"/>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специалистов</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3126,12</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5523,96</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176,70</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2397,84</w:t>
            </w:r>
          </w:p>
        </w:tc>
      </w:tr>
      <w:tr w:rsidR="00101C77" w:rsidRPr="00101C77">
        <w:trPr>
          <w:trHeight w:val="300"/>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служащих</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74,76</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102,12</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136,60</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27,36</w:t>
            </w:r>
          </w:p>
        </w:tc>
      </w:tr>
      <w:tr w:rsidR="00101C77" w:rsidRPr="00101C77">
        <w:trPr>
          <w:trHeight w:val="330"/>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др.категорий</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545,40</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841,08</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154,21</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295,68</w:t>
            </w:r>
          </w:p>
        </w:tc>
      </w:tr>
      <w:tr w:rsidR="00101C77" w:rsidRPr="00101C77">
        <w:trPr>
          <w:trHeight w:val="870"/>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7</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Среднемесячная заработная плата одного работающего, тыс.руб.</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9,71</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14,63</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150,67</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4,92</w:t>
            </w:r>
          </w:p>
        </w:tc>
      </w:tr>
      <w:tr w:rsidR="00101C77" w:rsidRPr="00101C77">
        <w:trPr>
          <w:trHeight w:val="330"/>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в т.ч. руководителей</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13,08</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21,08</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161,13</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8,00</w:t>
            </w:r>
          </w:p>
        </w:tc>
      </w:tr>
      <w:tr w:rsidR="00101C77" w:rsidRPr="00101C77">
        <w:trPr>
          <w:trHeight w:val="300"/>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специалистов</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9,65</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14,39</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149,07</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4,74</w:t>
            </w:r>
          </w:p>
        </w:tc>
      </w:tr>
      <w:tr w:rsidR="00101C77" w:rsidRPr="00101C77">
        <w:trPr>
          <w:trHeight w:val="34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служащих</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6,23</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8,51</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136,60</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2,28</w:t>
            </w:r>
          </w:p>
        </w:tc>
      </w:tr>
      <w:tr w:rsidR="00101C77" w:rsidRPr="00101C77">
        <w:trPr>
          <w:trHeight w:val="31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др.категорий</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5,05</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7,01</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138,79</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1,96</w:t>
            </w:r>
          </w:p>
        </w:tc>
      </w:tr>
      <w:tr w:rsidR="00101C77" w:rsidRPr="00101C77">
        <w:trPr>
          <w:trHeight w:val="61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8</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Годовая стоимость основных средств, тыс.руб.</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31098</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35117</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112,92</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4019</w:t>
            </w:r>
          </w:p>
        </w:tc>
      </w:tr>
      <w:tr w:rsidR="00101C77" w:rsidRPr="00101C77">
        <w:trPr>
          <w:trHeight w:val="596"/>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9</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Количество обслуживаемых клиентов, чел.</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1861</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3579</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192,32</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1718</w:t>
            </w:r>
          </w:p>
        </w:tc>
      </w:tr>
      <w:tr w:rsidR="00101C77" w:rsidRPr="00101C77">
        <w:trPr>
          <w:trHeight w:val="34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в т.ч. юридических лиц</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430</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407</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94,65</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-23</w:t>
            </w:r>
          </w:p>
        </w:tc>
      </w:tr>
      <w:tr w:rsidR="00101C77" w:rsidRPr="00101C77">
        <w:trPr>
          <w:trHeight w:val="330"/>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 xml:space="preserve">         физических лиц</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1431</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3172</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221,66</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1742</w:t>
            </w:r>
          </w:p>
        </w:tc>
      </w:tr>
      <w:tr w:rsidR="00101C77" w:rsidRPr="00101C77">
        <w:trPr>
          <w:trHeight w:val="64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10</w:t>
            </w:r>
          </w:p>
        </w:tc>
        <w:tc>
          <w:tcPr>
            <w:tcW w:w="3561" w:type="dxa"/>
            <w:gridSpan w:val="2"/>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Прибыль (убыток) за отчетный период, тыс.руб.</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2258</w:t>
            </w:r>
          </w:p>
        </w:tc>
        <w:tc>
          <w:tcPr>
            <w:tcW w:w="1126"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3776</w:t>
            </w:r>
          </w:p>
        </w:tc>
        <w:tc>
          <w:tcPr>
            <w:tcW w:w="180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167,23</w:t>
            </w:r>
          </w:p>
        </w:tc>
        <w:tc>
          <w:tcPr>
            <w:tcW w:w="1168"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1518</w:t>
            </w:r>
          </w:p>
        </w:tc>
      </w:tr>
    </w:tbl>
    <w:p w:rsidR="00101C77" w:rsidRPr="00101C77" w:rsidRDefault="00101C77" w:rsidP="00101C77">
      <w:pPr>
        <w:spacing w:line="360" w:lineRule="auto"/>
        <w:ind w:firstLine="360"/>
        <w:rPr>
          <w:rFonts w:ascii="Times New Roman" w:hAnsi="Times New Roman" w:cs="Times New Roman"/>
        </w:rPr>
      </w:pPr>
    </w:p>
    <w:p w:rsidR="00101C77" w:rsidRPr="00101C77" w:rsidRDefault="00101C77" w:rsidP="00101C77">
      <w:pPr>
        <w:pStyle w:val="2"/>
        <w:spacing w:line="360" w:lineRule="auto"/>
        <w:jc w:val="center"/>
        <w:rPr>
          <w:rFonts w:ascii="Times New Roman" w:hAnsi="Times New Roman" w:cs="Times New Roman"/>
          <w:i w:val="0"/>
          <w:iCs w:val="0"/>
        </w:rPr>
      </w:pPr>
      <w:bookmarkStart w:id="121" w:name="_Toc230742020"/>
      <w:r w:rsidRPr="00101C77">
        <w:rPr>
          <w:rFonts w:ascii="Times New Roman" w:hAnsi="Times New Roman" w:cs="Times New Roman"/>
          <w:i w:val="0"/>
          <w:iCs w:val="0"/>
        </w:rPr>
        <w:t xml:space="preserve">2.2 Изучение состава </w:t>
      </w:r>
      <w:bookmarkEnd w:id="121"/>
      <w:r w:rsidRPr="00101C77">
        <w:rPr>
          <w:rFonts w:ascii="Times New Roman" w:hAnsi="Times New Roman" w:cs="Times New Roman"/>
          <w:i w:val="0"/>
          <w:iCs w:val="0"/>
        </w:rPr>
        <w:t>трудовых ресурсов предприятия</w:t>
      </w:r>
    </w:p>
    <w:p w:rsidR="00101C77" w:rsidRPr="00101C77" w:rsidRDefault="00101C77" w:rsidP="00101C77">
      <w:pPr>
        <w:pStyle w:val="14"/>
        <w:rPr>
          <w:szCs w:val="28"/>
        </w:rPr>
      </w:pPr>
      <w:r w:rsidRPr="00101C77">
        <w:rPr>
          <w:szCs w:val="28"/>
        </w:rPr>
        <w:t xml:space="preserve">Персонал предприятия – это объект постоянной заботы со стороны руководства предприятия. Персонал, работающий на предприятии, представляет собой главную ценность организации. Поэтому необходимо проводить тщательный анализ всех кадров.  </w:t>
      </w:r>
    </w:p>
    <w:p w:rsidR="00101C77" w:rsidRPr="00101C77" w:rsidRDefault="00101C77" w:rsidP="00101C77">
      <w:pPr>
        <w:autoSpaceDE w:val="0"/>
        <w:autoSpaceDN w:val="0"/>
        <w:adjustRightInd w:val="0"/>
        <w:spacing w:line="360" w:lineRule="auto"/>
        <w:ind w:firstLine="709"/>
        <w:rPr>
          <w:rFonts w:ascii="Times New Roman" w:hAnsi="Times New Roman" w:cs="Times New Roman"/>
        </w:rPr>
      </w:pPr>
      <w:r w:rsidRPr="00101C77">
        <w:rPr>
          <w:rFonts w:ascii="Times New Roman" w:hAnsi="Times New Roman" w:cs="Times New Roman"/>
        </w:rPr>
        <w:t xml:space="preserve">Состав, квалификация, расстановка кадров в процессе производства, их отношение к труду, активность участия в решении вопросов хозяйственной деятельности предприятия, в управлении производством оказывают решающее влияние на эффективность работы предприятия. </w:t>
      </w:r>
    </w:p>
    <w:p w:rsidR="00101C77" w:rsidRPr="00101C77" w:rsidRDefault="00101C77" w:rsidP="00101C77">
      <w:pPr>
        <w:autoSpaceDE w:val="0"/>
        <w:autoSpaceDN w:val="0"/>
        <w:adjustRightInd w:val="0"/>
        <w:spacing w:line="360" w:lineRule="auto"/>
        <w:ind w:firstLine="709"/>
        <w:rPr>
          <w:rFonts w:ascii="Times New Roman" w:hAnsi="Times New Roman" w:cs="Times New Roman"/>
        </w:rPr>
      </w:pPr>
      <w:r w:rsidRPr="00101C77">
        <w:rPr>
          <w:rFonts w:ascii="Times New Roman" w:hAnsi="Times New Roman" w:cs="Times New Roman"/>
          <w:snapToGrid w:val="0"/>
        </w:rPr>
        <w:t xml:space="preserve">Трудовые ресурсы представлены в виде непосредственных участников производства - конкретных работников. </w:t>
      </w:r>
      <w:r w:rsidRPr="00101C77">
        <w:rPr>
          <w:rFonts w:ascii="Times New Roman" w:hAnsi="Times New Roman" w:cs="Times New Roman"/>
        </w:rPr>
        <w:t xml:space="preserve">Состав персонала рассмотрим по группам и по категориям в динамике за два года. </w:t>
      </w:r>
    </w:p>
    <w:p w:rsidR="00101C77" w:rsidRPr="00101C77" w:rsidRDefault="00101C77" w:rsidP="00101C77">
      <w:pPr>
        <w:autoSpaceDE w:val="0"/>
        <w:autoSpaceDN w:val="0"/>
        <w:adjustRightInd w:val="0"/>
        <w:spacing w:line="360" w:lineRule="auto"/>
        <w:ind w:firstLine="709"/>
        <w:rPr>
          <w:rFonts w:ascii="Times New Roman" w:hAnsi="Times New Roman" w:cs="Times New Roman"/>
          <w:noProof/>
        </w:rPr>
      </w:pPr>
      <w:r w:rsidRPr="00101C77">
        <w:rPr>
          <w:rFonts w:ascii="Times New Roman" w:hAnsi="Times New Roman" w:cs="Times New Roman"/>
          <w:snapToGrid w:val="0"/>
        </w:rPr>
        <w:t>Численность и структура работников ОАО банк представлена ниже в табл. 2</w:t>
      </w:r>
      <w:r w:rsidRPr="00101C77">
        <w:rPr>
          <w:rFonts w:ascii="Times New Roman" w:hAnsi="Times New Roman" w:cs="Times New Roman"/>
          <w:noProof/>
        </w:rPr>
        <w:t xml:space="preserve"> </w:t>
      </w:r>
    </w:p>
    <w:p w:rsidR="00101C77" w:rsidRPr="00101C77" w:rsidRDefault="00101C77" w:rsidP="00101C77">
      <w:pPr>
        <w:autoSpaceDE w:val="0"/>
        <w:autoSpaceDN w:val="0"/>
        <w:adjustRightInd w:val="0"/>
        <w:ind w:firstLine="709"/>
        <w:jc w:val="right"/>
        <w:rPr>
          <w:rFonts w:ascii="Times New Roman" w:hAnsi="Times New Roman" w:cs="Times New Roman"/>
        </w:rPr>
      </w:pPr>
      <w:r w:rsidRPr="00101C77">
        <w:rPr>
          <w:rFonts w:ascii="Times New Roman" w:hAnsi="Times New Roman" w:cs="Times New Roman"/>
        </w:rPr>
        <w:t>Таблица 2</w:t>
      </w:r>
    </w:p>
    <w:p w:rsidR="00101C77" w:rsidRPr="00101C77" w:rsidRDefault="00101C77" w:rsidP="00101C77">
      <w:pPr>
        <w:autoSpaceDE w:val="0"/>
        <w:autoSpaceDN w:val="0"/>
        <w:adjustRightInd w:val="0"/>
        <w:spacing w:line="360" w:lineRule="auto"/>
        <w:ind w:firstLine="709"/>
        <w:jc w:val="center"/>
        <w:rPr>
          <w:rFonts w:ascii="Times New Roman" w:hAnsi="Times New Roman" w:cs="Times New Roman"/>
        </w:rPr>
      </w:pPr>
      <w:r w:rsidRPr="00101C77">
        <w:rPr>
          <w:rFonts w:ascii="Times New Roman" w:hAnsi="Times New Roman" w:cs="Times New Roman"/>
        </w:rPr>
        <w:t>Состав и структура численности персонала предприятия</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1230"/>
        <w:gridCol w:w="7"/>
        <w:gridCol w:w="1223"/>
        <w:gridCol w:w="14"/>
        <w:gridCol w:w="1566"/>
        <w:gridCol w:w="6"/>
        <w:gridCol w:w="1711"/>
      </w:tblGrid>
      <w:tr w:rsidR="00101C77" w:rsidRPr="00101C77">
        <w:trPr>
          <w:trHeight w:val="420"/>
        </w:trPr>
        <w:tc>
          <w:tcPr>
            <w:tcW w:w="3315" w:type="dxa"/>
          </w:tcPr>
          <w:p w:rsidR="00101C77" w:rsidRPr="00101C77" w:rsidRDefault="00101C77" w:rsidP="00101C77">
            <w:pPr>
              <w:autoSpaceDE w:val="0"/>
              <w:autoSpaceDN w:val="0"/>
              <w:adjustRightInd w:val="0"/>
              <w:ind w:left="15" w:firstLine="72"/>
              <w:rPr>
                <w:rFonts w:ascii="Times New Roman" w:hAnsi="Times New Roman" w:cs="Times New Roman"/>
                <w:noProof/>
              </w:rPr>
            </w:pPr>
            <w:r w:rsidRPr="00101C77">
              <w:rPr>
                <w:rFonts w:ascii="Times New Roman" w:hAnsi="Times New Roman" w:cs="Times New Roman"/>
                <w:noProof/>
              </w:rPr>
              <w:t>Категория работников</w:t>
            </w:r>
          </w:p>
        </w:tc>
        <w:tc>
          <w:tcPr>
            <w:tcW w:w="1230" w:type="dxa"/>
          </w:tcPr>
          <w:p w:rsidR="00101C77" w:rsidRPr="00101C77" w:rsidRDefault="00101C77" w:rsidP="00101C77">
            <w:pPr>
              <w:autoSpaceDE w:val="0"/>
              <w:autoSpaceDN w:val="0"/>
              <w:adjustRightInd w:val="0"/>
              <w:ind w:left="15" w:firstLine="177"/>
              <w:rPr>
                <w:rFonts w:ascii="Times New Roman" w:hAnsi="Times New Roman" w:cs="Times New Roman"/>
                <w:noProof/>
              </w:rPr>
            </w:pPr>
            <w:r w:rsidRPr="00101C77">
              <w:rPr>
                <w:rFonts w:ascii="Times New Roman" w:hAnsi="Times New Roman" w:cs="Times New Roman"/>
                <w:noProof/>
              </w:rPr>
              <w:t>2006 г.</w:t>
            </w:r>
          </w:p>
        </w:tc>
        <w:tc>
          <w:tcPr>
            <w:tcW w:w="1230" w:type="dxa"/>
            <w:gridSpan w:val="2"/>
          </w:tcPr>
          <w:p w:rsidR="00101C77" w:rsidRPr="00101C77" w:rsidRDefault="00101C77" w:rsidP="00101C77">
            <w:pPr>
              <w:autoSpaceDE w:val="0"/>
              <w:autoSpaceDN w:val="0"/>
              <w:adjustRightInd w:val="0"/>
              <w:ind w:left="15" w:firstLine="27"/>
              <w:rPr>
                <w:rFonts w:ascii="Times New Roman" w:hAnsi="Times New Roman" w:cs="Times New Roman"/>
                <w:noProof/>
              </w:rPr>
            </w:pPr>
            <w:r w:rsidRPr="00101C77">
              <w:rPr>
                <w:rFonts w:ascii="Times New Roman" w:hAnsi="Times New Roman" w:cs="Times New Roman"/>
                <w:noProof/>
              </w:rPr>
              <w:t>2007 г.</w:t>
            </w:r>
          </w:p>
        </w:tc>
        <w:tc>
          <w:tcPr>
            <w:tcW w:w="1320" w:type="dxa"/>
            <w:gridSpan w:val="3"/>
          </w:tcPr>
          <w:p w:rsidR="00101C77" w:rsidRPr="00101C77" w:rsidRDefault="00101C77" w:rsidP="00101C77">
            <w:pPr>
              <w:autoSpaceDE w:val="0"/>
              <w:autoSpaceDN w:val="0"/>
              <w:adjustRightInd w:val="0"/>
              <w:ind w:left="15" w:hanging="15"/>
              <w:rPr>
                <w:rFonts w:ascii="Times New Roman" w:hAnsi="Times New Roman" w:cs="Times New Roman"/>
                <w:noProof/>
              </w:rPr>
            </w:pPr>
            <w:r w:rsidRPr="00101C77">
              <w:rPr>
                <w:rFonts w:ascii="Times New Roman" w:hAnsi="Times New Roman" w:cs="Times New Roman"/>
                <w:noProof/>
              </w:rPr>
              <w:t>Темп роста, %</w:t>
            </w:r>
          </w:p>
        </w:tc>
        <w:tc>
          <w:tcPr>
            <w:tcW w:w="1546" w:type="dxa"/>
          </w:tcPr>
          <w:p w:rsidR="00101C77" w:rsidRPr="00101C77" w:rsidRDefault="00101C77" w:rsidP="00101C77">
            <w:pPr>
              <w:autoSpaceDE w:val="0"/>
              <w:autoSpaceDN w:val="0"/>
              <w:adjustRightInd w:val="0"/>
              <w:ind w:left="15" w:hanging="15"/>
              <w:rPr>
                <w:rFonts w:ascii="Times New Roman" w:hAnsi="Times New Roman" w:cs="Times New Roman"/>
                <w:noProof/>
              </w:rPr>
            </w:pPr>
            <w:r w:rsidRPr="00101C77">
              <w:rPr>
                <w:rFonts w:ascii="Times New Roman" w:hAnsi="Times New Roman" w:cs="Times New Roman"/>
                <w:noProof/>
              </w:rPr>
              <w:t>Абсолютное отклонение, +\-</w:t>
            </w:r>
          </w:p>
        </w:tc>
      </w:tr>
      <w:tr w:rsidR="00101C77" w:rsidRPr="0010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3315" w:type="dxa"/>
            <w:tcBorders>
              <w:top w:val="single" w:sz="4" w:space="0" w:color="auto"/>
              <w:left w:val="single" w:sz="4" w:space="0" w:color="auto"/>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Среднесписочная численность работающих, чел.</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51</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57</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111,76</w:t>
            </w:r>
          </w:p>
        </w:tc>
        <w:tc>
          <w:tcPr>
            <w:tcW w:w="1552" w:type="dxa"/>
            <w:gridSpan w:val="2"/>
            <w:tcBorders>
              <w:top w:val="single" w:sz="4" w:space="0" w:color="auto"/>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6</w:t>
            </w:r>
          </w:p>
        </w:tc>
      </w:tr>
      <w:tr w:rsidR="00101C77" w:rsidRPr="0010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315" w:type="dxa"/>
            <w:tcBorders>
              <w:top w:val="nil"/>
              <w:left w:val="single" w:sz="4" w:space="0" w:color="auto"/>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в т.ч. руководителей</w:t>
            </w:r>
          </w:p>
        </w:tc>
        <w:tc>
          <w:tcPr>
            <w:tcW w:w="1237"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14</w:t>
            </w:r>
          </w:p>
        </w:tc>
        <w:tc>
          <w:tcPr>
            <w:tcW w:w="1237"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14</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100,00</w:t>
            </w:r>
          </w:p>
        </w:tc>
        <w:tc>
          <w:tcPr>
            <w:tcW w:w="1552"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0</w:t>
            </w:r>
          </w:p>
        </w:tc>
      </w:tr>
      <w:tr w:rsidR="00101C77" w:rsidRPr="0010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315" w:type="dxa"/>
            <w:tcBorders>
              <w:top w:val="nil"/>
              <w:left w:val="single" w:sz="4" w:space="0" w:color="auto"/>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специалистов</w:t>
            </w:r>
          </w:p>
        </w:tc>
        <w:tc>
          <w:tcPr>
            <w:tcW w:w="1237"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27</w:t>
            </w:r>
          </w:p>
        </w:tc>
        <w:tc>
          <w:tcPr>
            <w:tcW w:w="1237"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32</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118,52</w:t>
            </w:r>
          </w:p>
        </w:tc>
        <w:tc>
          <w:tcPr>
            <w:tcW w:w="1552"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w:t>
            </w:r>
          </w:p>
        </w:tc>
      </w:tr>
      <w:tr w:rsidR="00101C77" w:rsidRPr="0010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315" w:type="dxa"/>
            <w:tcBorders>
              <w:top w:val="nil"/>
              <w:left w:val="single" w:sz="4" w:space="0" w:color="auto"/>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служащих</w:t>
            </w:r>
          </w:p>
        </w:tc>
        <w:tc>
          <w:tcPr>
            <w:tcW w:w="1237"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1237"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100,00</w:t>
            </w:r>
          </w:p>
        </w:tc>
        <w:tc>
          <w:tcPr>
            <w:tcW w:w="1552"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0</w:t>
            </w:r>
          </w:p>
        </w:tc>
      </w:tr>
      <w:tr w:rsidR="00101C77" w:rsidRPr="00101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315" w:type="dxa"/>
            <w:tcBorders>
              <w:top w:val="nil"/>
              <w:left w:val="single" w:sz="4" w:space="0" w:color="auto"/>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др.категорий</w:t>
            </w:r>
          </w:p>
        </w:tc>
        <w:tc>
          <w:tcPr>
            <w:tcW w:w="1237"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9</w:t>
            </w:r>
          </w:p>
        </w:tc>
        <w:tc>
          <w:tcPr>
            <w:tcW w:w="1237"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10</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111,11</w:t>
            </w:r>
          </w:p>
        </w:tc>
        <w:tc>
          <w:tcPr>
            <w:tcW w:w="1552"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r>
    </w:tbl>
    <w:p w:rsidR="00101C77" w:rsidRPr="00101C77" w:rsidRDefault="00101C77" w:rsidP="00101C77">
      <w:pPr>
        <w:spacing w:line="360" w:lineRule="auto"/>
        <w:rPr>
          <w:rFonts w:ascii="Times New Roman" w:hAnsi="Times New Roman" w:cs="Times New Roman"/>
        </w:rPr>
      </w:pPr>
    </w:p>
    <w:p w:rsidR="00101C77" w:rsidRPr="00101C77" w:rsidRDefault="00101C77" w:rsidP="00101C77">
      <w:pPr>
        <w:spacing w:line="360" w:lineRule="auto"/>
        <w:rPr>
          <w:rFonts w:ascii="Times New Roman" w:hAnsi="Times New Roman" w:cs="Times New Roman"/>
        </w:rPr>
      </w:pPr>
      <w:r w:rsidRPr="00101C77">
        <w:rPr>
          <w:rFonts w:ascii="Times New Roman" w:hAnsi="Times New Roman" w:cs="Times New Roman"/>
        </w:rPr>
        <w:t>Из таблицы 2 видно, что в 2007 году численность  персонала  выросла на 11, 76 % по сравнению с 2006 годом. Это говорит о положительных тенденциях.</w:t>
      </w:r>
    </w:p>
    <w:p w:rsidR="00101C77" w:rsidRPr="00101C77" w:rsidRDefault="00101C77" w:rsidP="00101C77">
      <w:pPr>
        <w:spacing w:line="360" w:lineRule="auto"/>
        <w:rPr>
          <w:rFonts w:ascii="Times New Roman" w:hAnsi="Times New Roman" w:cs="Times New Roman"/>
        </w:rPr>
      </w:pPr>
      <w:r w:rsidRPr="00101C77">
        <w:rPr>
          <w:rFonts w:ascii="Times New Roman" w:hAnsi="Times New Roman" w:cs="Times New Roman"/>
        </w:rPr>
        <w:t>Среди работающих больше всего (на 18,52 %) увеличилась численность специалистов, изменения в отношении остальных категорий персонала незначительны.</w:t>
      </w:r>
    </w:p>
    <w:p w:rsidR="00101C77" w:rsidRPr="00101C77" w:rsidRDefault="00101C77" w:rsidP="00101C77">
      <w:pPr>
        <w:spacing w:line="360" w:lineRule="auto"/>
        <w:ind w:firstLine="540"/>
        <w:rPr>
          <w:rFonts w:ascii="Times New Roman" w:hAnsi="Times New Roman" w:cs="Times New Roman"/>
        </w:rPr>
      </w:pPr>
      <w:r w:rsidRPr="00101C77">
        <w:rPr>
          <w:rFonts w:ascii="Times New Roman" w:hAnsi="Times New Roman" w:cs="Times New Roman"/>
        </w:rPr>
        <w:t xml:space="preserve">Для постоянного обновления потенциала организации необходимым условием является наличие в штате определенной доли молодых специалистов, способных перенимать и аккумулировать навыки, знания опытных специалистов старшего возраста. При соблюдении данного условия интеллектуальная база организации растет и совершенствуется. </w:t>
      </w:r>
    </w:p>
    <w:tbl>
      <w:tblPr>
        <w:tblW w:w="9509" w:type="dxa"/>
        <w:tblInd w:w="93" w:type="dxa"/>
        <w:tblLayout w:type="fixed"/>
        <w:tblLook w:val="0000" w:firstRow="0" w:lastRow="0" w:firstColumn="0" w:lastColumn="0" w:noHBand="0" w:noVBand="0"/>
      </w:tblPr>
      <w:tblGrid>
        <w:gridCol w:w="513"/>
        <w:gridCol w:w="222"/>
        <w:gridCol w:w="1620"/>
        <w:gridCol w:w="720"/>
        <w:gridCol w:w="247"/>
        <w:gridCol w:w="833"/>
        <w:gridCol w:w="187"/>
        <w:gridCol w:w="1020"/>
        <w:gridCol w:w="53"/>
        <w:gridCol w:w="1007"/>
        <w:gridCol w:w="433"/>
        <w:gridCol w:w="607"/>
        <w:gridCol w:w="1087"/>
        <w:gridCol w:w="286"/>
        <w:gridCol w:w="236"/>
        <w:gridCol w:w="438"/>
      </w:tblGrid>
      <w:tr w:rsidR="00101C77" w:rsidRPr="00101C77">
        <w:trPr>
          <w:trHeight w:val="375"/>
        </w:trPr>
        <w:tc>
          <w:tcPr>
            <w:tcW w:w="9509" w:type="dxa"/>
            <w:gridSpan w:val="16"/>
            <w:tcBorders>
              <w:top w:val="nil"/>
              <w:left w:val="nil"/>
              <w:bottom w:val="nil"/>
              <w:right w:val="nil"/>
            </w:tcBorders>
            <w:shd w:val="clear" w:color="auto" w:fill="auto"/>
            <w:noWrap/>
            <w:vAlign w:val="bottom"/>
          </w:tcPr>
          <w:p w:rsidR="00101C77" w:rsidRPr="00101C77" w:rsidRDefault="00101C77" w:rsidP="00101C77">
            <w:pPr>
              <w:jc w:val="right"/>
              <w:rPr>
                <w:rFonts w:ascii="Times New Roman" w:hAnsi="Times New Roman" w:cs="Times New Roman"/>
              </w:rPr>
            </w:pPr>
            <w:r w:rsidRPr="00101C77">
              <w:rPr>
                <w:rFonts w:ascii="Times New Roman" w:hAnsi="Times New Roman" w:cs="Times New Roman"/>
              </w:rPr>
              <w:t>Таблица 3</w:t>
            </w:r>
          </w:p>
        </w:tc>
      </w:tr>
      <w:tr w:rsidR="00101C77" w:rsidRPr="00101C77">
        <w:trPr>
          <w:trHeight w:val="375"/>
        </w:trPr>
        <w:tc>
          <w:tcPr>
            <w:tcW w:w="8549" w:type="dxa"/>
            <w:gridSpan w:val="13"/>
            <w:vMerge w:val="restart"/>
            <w:tcBorders>
              <w:top w:val="nil"/>
              <w:left w:val="nil"/>
              <w:bottom w:val="nil"/>
              <w:right w:val="nil"/>
            </w:tcBorders>
            <w:shd w:val="clear" w:color="auto" w:fill="auto"/>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Возрастная структура персонала ОАО Банк "Соотечественники в 2006-2007 гг.</w:t>
            </w:r>
          </w:p>
        </w:tc>
        <w:tc>
          <w:tcPr>
            <w:tcW w:w="960" w:type="dxa"/>
            <w:gridSpan w:val="3"/>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r>
      <w:tr w:rsidR="00101C77" w:rsidRPr="00101C77">
        <w:trPr>
          <w:trHeight w:val="315"/>
        </w:trPr>
        <w:tc>
          <w:tcPr>
            <w:tcW w:w="8549" w:type="dxa"/>
            <w:gridSpan w:val="13"/>
            <w:vMerge/>
            <w:tcBorders>
              <w:top w:val="nil"/>
              <w:left w:val="nil"/>
              <w:bottom w:val="nil"/>
              <w:right w:val="nil"/>
            </w:tcBorders>
            <w:vAlign w:val="center"/>
          </w:tcPr>
          <w:p w:rsidR="00101C77" w:rsidRPr="00101C77" w:rsidRDefault="00101C77" w:rsidP="00101C77">
            <w:pPr>
              <w:rPr>
                <w:rFonts w:ascii="Times New Roman" w:hAnsi="Times New Roman" w:cs="Times New Roman"/>
              </w:rPr>
            </w:pPr>
          </w:p>
        </w:tc>
        <w:tc>
          <w:tcPr>
            <w:tcW w:w="960" w:type="dxa"/>
            <w:gridSpan w:val="3"/>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r>
      <w:tr w:rsidR="00101C77" w:rsidRPr="00101C77">
        <w:trPr>
          <w:trHeight w:val="255"/>
        </w:trPr>
        <w:tc>
          <w:tcPr>
            <w:tcW w:w="513"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1842" w:type="dxa"/>
            <w:gridSpan w:val="2"/>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967" w:type="dxa"/>
            <w:gridSpan w:val="2"/>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1020" w:type="dxa"/>
            <w:gridSpan w:val="2"/>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1020"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1060" w:type="dxa"/>
            <w:gridSpan w:val="2"/>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1040" w:type="dxa"/>
            <w:gridSpan w:val="2"/>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1087"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960" w:type="dxa"/>
            <w:gridSpan w:val="3"/>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r>
      <w:tr w:rsidR="00101C77" w:rsidRPr="00101C77">
        <w:trPr>
          <w:gridAfter w:val="1"/>
          <w:wAfter w:w="438" w:type="dxa"/>
          <w:trHeight w:val="585"/>
        </w:trPr>
        <w:tc>
          <w:tcPr>
            <w:tcW w:w="7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п/п</w:t>
            </w:r>
          </w:p>
        </w:tc>
        <w:tc>
          <w:tcPr>
            <w:tcW w:w="23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Возрастные категории</w:t>
            </w:r>
          </w:p>
        </w:tc>
        <w:tc>
          <w:tcPr>
            <w:tcW w:w="2340" w:type="dxa"/>
            <w:gridSpan w:val="5"/>
            <w:tcBorders>
              <w:top w:val="single" w:sz="4" w:space="0" w:color="auto"/>
              <w:left w:val="nil"/>
              <w:bottom w:val="single" w:sz="4" w:space="0" w:color="auto"/>
              <w:right w:val="single" w:sz="4" w:space="0" w:color="000000"/>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Количество работников</w:t>
            </w:r>
          </w:p>
        </w:tc>
        <w:tc>
          <w:tcPr>
            <w:tcW w:w="14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Темп роста, %</w:t>
            </w:r>
          </w:p>
        </w:tc>
        <w:tc>
          <w:tcPr>
            <w:tcW w:w="19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Отклоне-ние, %</w:t>
            </w:r>
          </w:p>
        </w:tc>
        <w:tc>
          <w:tcPr>
            <w:tcW w:w="236"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r>
      <w:tr w:rsidR="00101C77" w:rsidRPr="00101C77">
        <w:trPr>
          <w:gridAfter w:val="1"/>
          <w:wAfter w:w="438" w:type="dxa"/>
          <w:trHeight w:val="885"/>
        </w:trPr>
        <w:tc>
          <w:tcPr>
            <w:tcW w:w="735" w:type="dxa"/>
            <w:gridSpan w:val="2"/>
            <w:vMerge/>
            <w:tcBorders>
              <w:top w:val="single" w:sz="4" w:space="0" w:color="auto"/>
              <w:left w:val="single" w:sz="4" w:space="0" w:color="auto"/>
              <w:bottom w:val="single" w:sz="4" w:space="0" w:color="000000"/>
              <w:right w:val="single" w:sz="4" w:space="0" w:color="auto"/>
            </w:tcBorders>
            <w:vAlign w:val="center"/>
          </w:tcPr>
          <w:p w:rsidR="00101C77" w:rsidRPr="00101C77" w:rsidRDefault="00101C77" w:rsidP="00101C77">
            <w:pPr>
              <w:rPr>
                <w:rFonts w:ascii="Times New Roman" w:hAnsi="Times New Roman" w:cs="Times New Roman"/>
              </w:rPr>
            </w:pPr>
          </w:p>
        </w:tc>
        <w:tc>
          <w:tcPr>
            <w:tcW w:w="2340" w:type="dxa"/>
            <w:gridSpan w:val="2"/>
            <w:vMerge/>
            <w:tcBorders>
              <w:top w:val="single" w:sz="4" w:space="0" w:color="auto"/>
              <w:left w:val="single" w:sz="4" w:space="0" w:color="auto"/>
              <w:bottom w:val="single" w:sz="4" w:space="0" w:color="000000"/>
              <w:right w:val="single" w:sz="4" w:space="0" w:color="auto"/>
            </w:tcBorders>
            <w:vAlign w:val="center"/>
          </w:tcPr>
          <w:p w:rsidR="00101C77" w:rsidRPr="00101C77" w:rsidRDefault="00101C77" w:rsidP="00101C77">
            <w:pPr>
              <w:rPr>
                <w:rFonts w:ascii="Times New Roman" w:hAnsi="Times New Roman" w:cs="Times New Roman"/>
              </w:rPr>
            </w:pPr>
          </w:p>
        </w:tc>
        <w:tc>
          <w:tcPr>
            <w:tcW w:w="1080" w:type="dxa"/>
            <w:gridSpan w:val="2"/>
            <w:tcBorders>
              <w:top w:val="nil"/>
              <w:left w:val="nil"/>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2006 г.</w:t>
            </w:r>
          </w:p>
        </w:tc>
        <w:tc>
          <w:tcPr>
            <w:tcW w:w="1260" w:type="dxa"/>
            <w:gridSpan w:val="3"/>
            <w:tcBorders>
              <w:top w:val="nil"/>
              <w:left w:val="nil"/>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2007 г.</w:t>
            </w: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101C77" w:rsidRPr="00101C77" w:rsidRDefault="00101C77" w:rsidP="00101C77">
            <w:pPr>
              <w:rPr>
                <w:rFonts w:ascii="Times New Roman" w:hAnsi="Times New Roman" w:cs="Times New Roman"/>
              </w:rPr>
            </w:pPr>
          </w:p>
        </w:tc>
        <w:tc>
          <w:tcPr>
            <w:tcW w:w="1980" w:type="dxa"/>
            <w:gridSpan w:val="3"/>
            <w:vMerge/>
            <w:tcBorders>
              <w:top w:val="single" w:sz="4" w:space="0" w:color="auto"/>
              <w:left w:val="single" w:sz="4" w:space="0" w:color="auto"/>
              <w:bottom w:val="single" w:sz="4" w:space="0" w:color="auto"/>
              <w:right w:val="single" w:sz="4" w:space="0" w:color="auto"/>
            </w:tcBorders>
            <w:vAlign w:val="center"/>
          </w:tcPr>
          <w:p w:rsidR="00101C77" w:rsidRPr="00101C77" w:rsidRDefault="00101C77" w:rsidP="00101C77">
            <w:pPr>
              <w:rPr>
                <w:rFonts w:ascii="Times New Roman" w:hAnsi="Times New Roman" w:cs="Times New Roman"/>
              </w:rPr>
            </w:pPr>
          </w:p>
        </w:tc>
        <w:tc>
          <w:tcPr>
            <w:tcW w:w="236"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r>
      <w:tr w:rsidR="00101C77" w:rsidRPr="00101C77">
        <w:trPr>
          <w:gridAfter w:val="1"/>
          <w:wAfter w:w="438" w:type="dxa"/>
          <w:trHeight w:val="360"/>
        </w:trPr>
        <w:tc>
          <w:tcPr>
            <w:tcW w:w="735" w:type="dxa"/>
            <w:gridSpan w:val="2"/>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234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до 25 лет</w:t>
            </w:r>
          </w:p>
        </w:tc>
        <w:tc>
          <w:tcPr>
            <w:tcW w:w="108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6</w:t>
            </w:r>
          </w:p>
        </w:tc>
        <w:tc>
          <w:tcPr>
            <w:tcW w:w="1260" w:type="dxa"/>
            <w:gridSpan w:val="3"/>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14</w:t>
            </w:r>
          </w:p>
        </w:tc>
        <w:tc>
          <w:tcPr>
            <w:tcW w:w="144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233,33</w:t>
            </w:r>
          </w:p>
        </w:tc>
        <w:tc>
          <w:tcPr>
            <w:tcW w:w="1980" w:type="dxa"/>
            <w:gridSpan w:val="3"/>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8</w:t>
            </w:r>
          </w:p>
        </w:tc>
        <w:tc>
          <w:tcPr>
            <w:tcW w:w="236"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r>
      <w:tr w:rsidR="00101C77" w:rsidRPr="00101C77">
        <w:trPr>
          <w:gridAfter w:val="1"/>
          <w:wAfter w:w="438" w:type="dxa"/>
          <w:trHeight w:val="360"/>
        </w:trPr>
        <w:tc>
          <w:tcPr>
            <w:tcW w:w="735" w:type="dxa"/>
            <w:gridSpan w:val="2"/>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c>
          <w:tcPr>
            <w:tcW w:w="234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25-35 лет</w:t>
            </w:r>
          </w:p>
        </w:tc>
        <w:tc>
          <w:tcPr>
            <w:tcW w:w="108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26</w:t>
            </w:r>
          </w:p>
        </w:tc>
        <w:tc>
          <w:tcPr>
            <w:tcW w:w="1260" w:type="dxa"/>
            <w:gridSpan w:val="3"/>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23</w:t>
            </w:r>
          </w:p>
        </w:tc>
        <w:tc>
          <w:tcPr>
            <w:tcW w:w="144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88,46</w:t>
            </w:r>
          </w:p>
        </w:tc>
        <w:tc>
          <w:tcPr>
            <w:tcW w:w="1980" w:type="dxa"/>
            <w:gridSpan w:val="3"/>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w:t>
            </w:r>
          </w:p>
        </w:tc>
        <w:tc>
          <w:tcPr>
            <w:tcW w:w="236"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r>
      <w:tr w:rsidR="00101C77" w:rsidRPr="00101C77">
        <w:trPr>
          <w:gridAfter w:val="1"/>
          <w:wAfter w:w="438" w:type="dxa"/>
          <w:trHeight w:val="390"/>
        </w:trPr>
        <w:tc>
          <w:tcPr>
            <w:tcW w:w="735" w:type="dxa"/>
            <w:gridSpan w:val="2"/>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w:t>
            </w:r>
          </w:p>
        </w:tc>
        <w:tc>
          <w:tcPr>
            <w:tcW w:w="234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36-55 лет</w:t>
            </w:r>
          </w:p>
        </w:tc>
        <w:tc>
          <w:tcPr>
            <w:tcW w:w="108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16</w:t>
            </w:r>
          </w:p>
        </w:tc>
        <w:tc>
          <w:tcPr>
            <w:tcW w:w="1260" w:type="dxa"/>
            <w:gridSpan w:val="3"/>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19</w:t>
            </w:r>
          </w:p>
        </w:tc>
        <w:tc>
          <w:tcPr>
            <w:tcW w:w="144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118,75</w:t>
            </w:r>
          </w:p>
        </w:tc>
        <w:tc>
          <w:tcPr>
            <w:tcW w:w="1980" w:type="dxa"/>
            <w:gridSpan w:val="3"/>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236"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r>
      <w:tr w:rsidR="00101C77" w:rsidRPr="00101C77">
        <w:trPr>
          <w:gridAfter w:val="1"/>
          <w:wAfter w:w="438" w:type="dxa"/>
          <w:trHeight w:val="375"/>
        </w:trPr>
        <w:tc>
          <w:tcPr>
            <w:tcW w:w="735" w:type="dxa"/>
            <w:gridSpan w:val="2"/>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w:t>
            </w:r>
          </w:p>
        </w:tc>
        <w:tc>
          <w:tcPr>
            <w:tcW w:w="234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&gt; 55 лет</w:t>
            </w:r>
          </w:p>
        </w:tc>
        <w:tc>
          <w:tcPr>
            <w:tcW w:w="108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w:t>
            </w:r>
          </w:p>
        </w:tc>
        <w:tc>
          <w:tcPr>
            <w:tcW w:w="1260" w:type="dxa"/>
            <w:gridSpan w:val="3"/>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144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33,33</w:t>
            </w:r>
          </w:p>
        </w:tc>
        <w:tc>
          <w:tcPr>
            <w:tcW w:w="1980" w:type="dxa"/>
            <w:gridSpan w:val="3"/>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c>
          <w:tcPr>
            <w:tcW w:w="236"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r>
      <w:tr w:rsidR="00101C77" w:rsidRPr="00101C77">
        <w:trPr>
          <w:gridAfter w:val="1"/>
          <w:wAfter w:w="438" w:type="dxa"/>
          <w:trHeight w:val="360"/>
        </w:trPr>
        <w:tc>
          <w:tcPr>
            <w:tcW w:w="735" w:type="dxa"/>
            <w:gridSpan w:val="2"/>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234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ИТОГО:</w:t>
            </w:r>
          </w:p>
        </w:tc>
        <w:tc>
          <w:tcPr>
            <w:tcW w:w="108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51</w:t>
            </w:r>
          </w:p>
        </w:tc>
        <w:tc>
          <w:tcPr>
            <w:tcW w:w="1260" w:type="dxa"/>
            <w:gridSpan w:val="3"/>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57</w:t>
            </w:r>
          </w:p>
        </w:tc>
        <w:tc>
          <w:tcPr>
            <w:tcW w:w="144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111,76</w:t>
            </w:r>
          </w:p>
        </w:tc>
        <w:tc>
          <w:tcPr>
            <w:tcW w:w="1980" w:type="dxa"/>
            <w:gridSpan w:val="3"/>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7</w:t>
            </w:r>
          </w:p>
        </w:tc>
        <w:tc>
          <w:tcPr>
            <w:tcW w:w="236"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r>
    </w:tbl>
    <w:p w:rsidR="00101C77" w:rsidRPr="00101C77" w:rsidRDefault="00101C77" w:rsidP="00101C77">
      <w:pPr>
        <w:spacing w:line="360" w:lineRule="auto"/>
        <w:ind w:firstLine="540"/>
        <w:rPr>
          <w:rFonts w:ascii="Times New Roman" w:hAnsi="Times New Roman" w:cs="Times New Roman"/>
        </w:rPr>
      </w:pPr>
    </w:p>
    <w:p w:rsidR="00101C77" w:rsidRPr="00101C77" w:rsidRDefault="00101C77" w:rsidP="00101C77">
      <w:pPr>
        <w:spacing w:line="360" w:lineRule="auto"/>
        <w:ind w:firstLine="540"/>
        <w:rPr>
          <w:rFonts w:ascii="Times New Roman" w:hAnsi="Times New Roman" w:cs="Times New Roman"/>
        </w:rPr>
      </w:pPr>
      <w:r w:rsidRPr="00101C77">
        <w:rPr>
          <w:rFonts w:ascii="Times New Roman" w:hAnsi="Times New Roman" w:cs="Times New Roman"/>
        </w:rPr>
        <w:t>Проанализировав таблицу 3, можно сделать следующие выводы:</w:t>
      </w:r>
    </w:p>
    <w:p w:rsidR="00101C77" w:rsidRPr="00101C77" w:rsidRDefault="00101C77" w:rsidP="00101C77">
      <w:pPr>
        <w:spacing w:line="360" w:lineRule="auto"/>
        <w:rPr>
          <w:rFonts w:ascii="Times New Roman" w:hAnsi="Times New Roman" w:cs="Times New Roman"/>
        </w:rPr>
      </w:pPr>
      <w:r w:rsidRPr="00101C77">
        <w:rPr>
          <w:rFonts w:ascii="Times New Roman" w:hAnsi="Times New Roman" w:cs="Times New Roman"/>
        </w:rPr>
        <w:t xml:space="preserve">Наиболее многочисленной категорией в ОАО Банк «Соотечественники» являются сотрудники в возрасте от 25 до 35 лет. В 2007 году их численность сократилась на 3 человека по сравнению с 2006 годом, предположительно за счет значительного увеличения доли специалистов в возрасте до 25 лет. В 2007 г. численность работников в возрасте до 25 лет увеличилась на 8 человек. При этом, в 2007 г., как и в 2006 г., велика доля работников в возрасте от 36 до 55 лет. Работники старше 55 лет занимают наиболее малочисленную категорию персонала. Таким образом, Банк, располагая опытными кадрами среднего возраста, создает резерв из молодых специалистов, возраст которых не превышает 25 лет. </w:t>
      </w:r>
    </w:p>
    <w:p w:rsidR="00101C77" w:rsidRPr="00101C77" w:rsidRDefault="00101C77" w:rsidP="00101C77">
      <w:pPr>
        <w:spacing w:line="360" w:lineRule="auto"/>
        <w:rPr>
          <w:rFonts w:ascii="Times New Roman" w:hAnsi="Times New Roman" w:cs="Times New Roman"/>
        </w:rPr>
      </w:pPr>
      <w:r w:rsidRPr="00101C77">
        <w:rPr>
          <w:rFonts w:ascii="Times New Roman" w:hAnsi="Times New Roman" w:cs="Times New Roman"/>
        </w:rPr>
        <w:t xml:space="preserve">Для того чтобы изучить более подробно  категорию персонала до 25 лет рассмотрим таблицу 4: </w:t>
      </w:r>
    </w:p>
    <w:p w:rsidR="00101C77" w:rsidRPr="00101C77" w:rsidRDefault="00101C77" w:rsidP="00101C77">
      <w:pPr>
        <w:spacing w:line="360" w:lineRule="auto"/>
        <w:jc w:val="right"/>
        <w:rPr>
          <w:rFonts w:ascii="Times New Roman" w:hAnsi="Times New Roman" w:cs="Times New Roman"/>
        </w:rPr>
      </w:pPr>
    </w:p>
    <w:p w:rsidR="00101C77" w:rsidRPr="00101C77" w:rsidRDefault="00101C77" w:rsidP="00101C77">
      <w:pPr>
        <w:spacing w:line="360" w:lineRule="auto"/>
        <w:jc w:val="right"/>
        <w:rPr>
          <w:rFonts w:ascii="Times New Roman" w:hAnsi="Times New Roman" w:cs="Times New Roman"/>
        </w:rPr>
      </w:pPr>
      <w:r w:rsidRPr="00101C77">
        <w:rPr>
          <w:rFonts w:ascii="Times New Roman" w:hAnsi="Times New Roman" w:cs="Times New Roman"/>
        </w:rPr>
        <w:t>Таблица 4</w:t>
      </w:r>
    </w:p>
    <w:p w:rsidR="00101C77" w:rsidRPr="00101C77" w:rsidRDefault="00101C77" w:rsidP="00101C77">
      <w:pPr>
        <w:spacing w:line="360" w:lineRule="auto"/>
        <w:jc w:val="center"/>
        <w:rPr>
          <w:rFonts w:ascii="Times New Roman" w:hAnsi="Times New Roman" w:cs="Times New Roman"/>
        </w:rPr>
      </w:pPr>
      <w:r w:rsidRPr="00101C77">
        <w:rPr>
          <w:rFonts w:ascii="Times New Roman" w:hAnsi="Times New Roman" w:cs="Times New Roman"/>
        </w:rPr>
        <w:t>Структура персонала в возрасте до 25 лет по категориям в 2006-2007 гг.</w:t>
      </w:r>
    </w:p>
    <w:tbl>
      <w:tblPr>
        <w:tblW w:w="9195" w:type="dxa"/>
        <w:tblInd w:w="93" w:type="dxa"/>
        <w:tblLayout w:type="fixed"/>
        <w:tblLook w:val="0000" w:firstRow="0" w:lastRow="0" w:firstColumn="0" w:lastColumn="0" w:noHBand="0" w:noVBand="0"/>
      </w:tblPr>
      <w:tblGrid>
        <w:gridCol w:w="594"/>
        <w:gridCol w:w="4540"/>
        <w:gridCol w:w="1220"/>
        <w:gridCol w:w="1240"/>
        <w:gridCol w:w="1601"/>
      </w:tblGrid>
      <w:tr w:rsidR="00101C77" w:rsidRPr="00101C77">
        <w:trPr>
          <w:trHeight w:val="975"/>
        </w:trPr>
        <w:tc>
          <w:tcPr>
            <w:tcW w:w="5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п/п</w:t>
            </w:r>
          </w:p>
        </w:tc>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Категории персонала</w:t>
            </w:r>
          </w:p>
        </w:tc>
        <w:tc>
          <w:tcPr>
            <w:tcW w:w="2460" w:type="dxa"/>
            <w:gridSpan w:val="2"/>
            <w:tcBorders>
              <w:top w:val="single" w:sz="4" w:space="0" w:color="auto"/>
              <w:left w:val="nil"/>
              <w:bottom w:val="single" w:sz="4" w:space="0" w:color="auto"/>
              <w:right w:val="single" w:sz="4" w:space="0" w:color="000000"/>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xml:space="preserve">Численность работников в возрасте до </w:t>
            </w:r>
            <w:smartTag w:uri="urn:schemas-microsoft-com:office:smarttags" w:element="metricconverter">
              <w:smartTagPr>
                <w:attr w:name="ProductID" w:val="25 л"/>
              </w:smartTagPr>
              <w:r w:rsidRPr="00101C77">
                <w:rPr>
                  <w:rFonts w:ascii="Times New Roman" w:hAnsi="Times New Roman" w:cs="Times New Roman"/>
                </w:rPr>
                <w:t>25 л</w:t>
              </w:r>
            </w:smartTag>
            <w:r w:rsidRPr="00101C77">
              <w:rPr>
                <w:rFonts w:ascii="Times New Roman" w:hAnsi="Times New Roman" w:cs="Times New Roman"/>
              </w:rPr>
              <w:t>.</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xml:space="preserve">      Отклонение, +/-</w:t>
            </w:r>
          </w:p>
        </w:tc>
      </w:tr>
      <w:tr w:rsidR="00101C77" w:rsidRPr="00101C77">
        <w:trPr>
          <w:trHeight w:val="345"/>
        </w:trPr>
        <w:tc>
          <w:tcPr>
            <w:tcW w:w="594" w:type="dxa"/>
            <w:vMerge/>
            <w:tcBorders>
              <w:top w:val="single" w:sz="4" w:space="0" w:color="auto"/>
              <w:left w:val="single" w:sz="4" w:space="0" w:color="auto"/>
              <w:bottom w:val="single" w:sz="4" w:space="0" w:color="000000"/>
              <w:right w:val="single" w:sz="4" w:space="0" w:color="auto"/>
            </w:tcBorders>
            <w:vAlign w:val="center"/>
          </w:tcPr>
          <w:p w:rsidR="00101C77" w:rsidRPr="00101C77" w:rsidRDefault="00101C77" w:rsidP="00101C77">
            <w:pPr>
              <w:rPr>
                <w:rFonts w:ascii="Times New Roman" w:hAnsi="Times New Roman" w:cs="Times New Roman"/>
              </w:rPr>
            </w:pPr>
          </w:p>
        </w:tc>
        <w:tc>
          <w:tcPr>
            <w:tcW w:w="4540" w:type="dxa"/>
            <w:vMerge/>
            <w:tcBorders>
              <w:top w:val="single" w:sz="4" w:space="0" w:color="auto"/>
              <w:left w:val="single" w:sz="4" w:space="0" w:color="auto"/>
              <w:bottom w:val="single" w:sz="4" w:space="0" w:color="auto"/>
              <w:right w:val="single" w:sz="4" w:space="0" w:color="auto"/>
            </w:tcBorders>
            <w:vAlign w:val="center"/>
          </w:tcPr>
          <w:p w:rsidR="00101C77" w:rsidRPr="00101C77" w:rsidRDefault="00101C77" w:rsidP="00101C77">
            <w:pPr>
              <w:rPr>
                <w:rFonts w:ascii="Times New Roman" w:hAnsi="Times New Roman" w:cs="Times New Roman"/>
              </w:rPr>
            </w:pPr>
          </w:p>
        </w:tc>
        <w:tc>
          <w:tcPr>
            <w:tcW w:w="1220"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2006 г.</w:t>
            </w:r>
          </w:p>
        </w:tc>
        <w:tc>
          <w:tcPr>
            <w:tcW w:w="1240"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2007 г.</w:t>
            </w:r>
          </w:p>
        </w:tc>
        <w:tc>
          <w:tcPr>
            <w:tcW w:w="1601" w:type="dxa"/>
            <w:vMerge/>
            <w:tcBorders>
              <w:top w:val="single" w:sz="4" w:space="0" w:color="auto"/>
              <w:left w:val="single" w:sz="4" w:space="0" w:color="auto"/>
              <w:bottom w:val="single" w:sz="4" w:space="0" w:color="auto"/>
              <w:right w:val="single" w:sz="4" w:space="0" w:color="auto"/>
            </w:tcBorders>
            <w:vAlign w:val="center"/>
          </w:tcPr>
          <w:p w:rsidR="00101C77" w:rsidRPr="00101C77" w:rsidRDefault="00101C77" w:rsidP="00101C77">
            <w:pPr>
              <w:rPr>
                <w:rFonts w:ascii="Times New Roman" w:hAnsi="Times New Roman" w:cs="Times New Roman"/>
              </w:rPr>
            </w:pPr>
          </w:p>
        </w:tc>
      </w:tr>
      <w:tr w:rsidR="00101C77" w:rsidRPr="00101C77">
        <w:trPr>
          <w:trHeight w:val="360"/>
        </w:trPr>
        <w:tc>
          <w:tcPr>
            <w:tcW w:w="594"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45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Руководители</w:t>
            </w:r>
          </w:p>
        </w:tc>
        <w:tc>
          <w:tcPr>
            <w:tcW w:w="122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0</w:t>
            </w:r>
          </w:p>
        </w:tc>
        <w:tc>
          <w:tcPr>
            <w:tcW w:w="12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0</w:t>
            </w:r>
          </w:p>
        </w:tc>
        <w:tc>
          <w:tcPr>
            <w:tcW w:w="1601"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w:t>
            </w:r>
          </w:p>
        </w:tc>
      </w:tr>
      <w:tr w:rsidR="00101C77" w:rsidRPr="00101C77">
        <w:trPr>
          <w:trHeight w:val="360"/>
        </w:trPr>
        <w:tc>
          <w:tcPr>
            <w:tcW w:w="594"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c>
          <w:tcPr>
            <w:tcW w:w="45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Специалисты:</w:t>
            </w:r>
          </w:p>
        </w:tc>
        <w:tc>
          <w:tcPr>
            <w:tcW w:w="122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12</w:t>
            </w:r>
          </w:p>
        </w:tc>
        <w:tc>
          <w:tcPr>
            <w:tcW w:w="1601"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7</w:t>
            </w:r>
          </w:p>
        </w:tc>
      </w:tr>
      <w:tr w:rsidR="00101C77" w:rsidRPr="00101C77">
        <w:trPr>
          <w:trHeight w:val="585"/>
        </w:trPr>
        <w:tc>
          <w:tcPr>
            <w:tcW w:w="594"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4540"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в т.ч. специалисты отдела ипотечного кредитования</w:t>
            </w:r>
          </w:p>
        </w:tc>
        <w:tc>
          <w:tcPr>
            <w:tcW w:w="122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w:t>
            </w:r>
          </w:p>
        </w:tc>
        <w:tc>
          <w:tcPr>
            <w:tcW w:w="12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6</w:t>
            </w:r>
          </w:p>
        </w:tc>
        <w:tc>
          <w:tcPr>
            <w:tcW w:w="1601"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w:t>
            </w:r>
          </w:p>
        </w:tc>
      </w:tr>
      <w:tr w:rsidR="00101C77" w:rsidRPr="00101C77">
        <w:trPr>
          <w:trHeight w:val="390"/>
        </w:trPr>
        <w:tc>
          <w:tcPr>
            <w:tcW w:w="594"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4540"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специалисты отдела автоматизации</w:t>
            </w:r>
          </w:p>
        </w:tc>
        <w:tc>
          <w:tcPr>
            <w:tcW w:w="122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c>
          <w:tcPr>
            <w:tcW w:w="12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w:t>
            </w:r>
          </w:p>
        </w:tc>
        <w:tc>
          <w:tcPr>
            <w:tcW w:w="1601"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r>
      <w:tr w:rsidR="00101C77" w:rsidRPr="00101C77">
        <w:trPr>
          <w:trHeight w:val="435"/>
        </w:trPr>
        <w:tc>
          <w:tcPr>
            <w:tcW w:w="594"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4540"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специалисты отдела пластиковых карт</w:t>
            </w:r>
          </w:p>
        </w:tc>
        <w:tc>
          <w:tcPr>
            <w:tcW w:w="122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0</w:t>
            </w:r>
          </w:p>
        </w:tc>
        <w:tc>
          <w:tcPr>
            <w:tcW w:w="12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1601"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r>
      <w:tr w:rsidR="00101C77" w:rsidRPr="00101C77">
        <w:trPr>
          <w:trHeight w:val="645"/>
        </w:trPr>
        <w:tc>
          <w:tcPr>
            <w:tcW w:w="594"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4540"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специалисты информационно-аналитического отдела</w:t>
            </w:r>
          </w:p>
        </w:tc>
        <w:tc>
          <w:tcPr>
            <w:tcW w:w="122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0</w:t>
            </w:r>
          </w:p>
        </w:tc>
        <w:tc>
          <w:tcPr>
            <w:tcW w:w="12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c>
          <w:tcPr>
            <w:tcW w:w="1601"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r>
      <w:tr w:rsidR="00101C77" w:rsidRPr="00101C77">
        <w:trPr>
          <w:trHeight w:val="345"/>
        </w:trPr>
        <w:tc>
          <w:tcPr>
            <w:tcW w:w="594"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w:t>
            </w:r>
          </w:p>
        </w:tc>
        <w:tc>
          <w:tcPr>
            <w:tcW w:w="45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Служащие</w:t>
            </w:r>
          </w:p>
        </w:tc>
        <w:tc>
          <w:tcPr>
            <w:tcW w:w="122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w:t>
            </w:r>
          </w:p>
        </w:tc>
        <w:tc>
          <w:tcPr>
            <w:tcW w:w="12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w:t>
            </w:r>
          </w:p>
        </w:tc>
        <w:tc>
          <w:tcPr>
            <w:tcW w:w="1601"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w:t>
            </w:r>
          </w:p>
        </w:tc>
      </w:tr>
      <w:tr w:rsidR="00101C77" w:rsidRPr="00101C77">
        <w:trPr>
          <w:trHeight w:val="390"/>
        </w:trPr>
        <w:tc>
          <w:tcPr>
            <w:tcW w:w="594"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w:t>
            </w:r>
          </w:p>
        </w:tc>
        <w:tc>
          <w:tcPr>
            <w:tcW w:w="45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Другие категории</w:t>
            </w:r>
          </w:p>
        </w:tc>
        <w:tc>
          <w:tcPr>
            <w:tcW w:w="122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12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c>
          <w:tcPr>
            <w:tcW w:w="1601"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r>
      <w:tr w:rsidR="00101C77" w:rsidRPr="00101C77">
        <w:trPr>
          <w:trHeight w:val="345"/>
        </w:trPr>
        <w:tc>
          <w:tcPr>
            <w:tcW w:w="594"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45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ИТОГО:</w:t>
            </w:r>
          </w:p>
        </w:tc>
        <w:tc>
          <w:tcPr>
            <w:tcW w:w="122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6</w:t>
            </w:r>
          </w:p>
        </w:tc>
        <w:tc>
          <w:tcPr>
            <w:tcW w:w="12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14</w:t>
            </w:r>
          </w:p>
        </w:tc>
        <w:tc>
          <w:tcPr>
            <w:tcW w:w="1601"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8</w:t>
            </w:r>
          </w:p>
        </w:tc>
      </w:tr>
    </w:tbl>
    <w:p w:rsidR="00101C77" w:rsidRPr="00101C77" w:rsidRDefault="00101C77" w:rsidP="00101C77">
      <w:pPr>
        <w:spacing w:line="360" w:lineRule="auto"/>
        <w:rPr>
          <w:rFonts w:ascii="Times New Roman" w:hAnsi="Times New Roman" w:cs="Times New Roman"/>
        </w:rPr>
      </w:pPr>
    </w:p>
    <w:p w:rsidR="00101C77" w:rsidRPr="00101C77" w:rsidRDefault="00101C77" w:rsidP="00101C77">
      <w:pPr>
        <w:spacing w:line="360" w:lineRule="auto"/>
        <w:ind w:firstLine="540"/>
        <w:rPr>
          <w:rFonts w:ascii="Times New Roman" w:hAnsi="Times New Roman" w:cs="Times New Roman"/>
        </w:rPr>
      </w:pPr>
      <w:r w:rsidRPr="00101C77">
        <w:rPr>
          <w:rFonts w:ascii="Times New Roman" w:hAnsi="Times New Roman" w:cs="Times New Roman"/>
        </w:rPr>
        <w:t>По данным таблицы 4, в ОАО Банк «Соотечественники» среди работников в возрасте до 25 лет есть специалисты, младший обслуживающий персонал и сотрудники охраны, причем большая часть приходится на специалистов. В 2006 г. в Банке работало 6 сотрудников младше 25 лет, из них 5 специалистов и 1 уборщица. Среди руководителей Банка нет сотрудников до 25 лет, так как у молодых кадров еще недостаточно навыков в роли исполнителей и, соответственно, для управленческой деятельности.</w:t>
      </w:r>
    </w:p>
    <w:p w:rsidR="00101C77" w:rsidRPr="00101C77" w:rsidRDefault="00101C77" w:rsidP="00101C77">
      <w:pPr>
        <w:spacing w:line="360" w:lineRule="auto"/>
        <w:ind w:firstLine="540"/>
        <w:rPr>
          <w:rFonts w:ascii="Times New Roman" w:hAnsi="Times New Roman" w:cs="Times New Roman"/>
        </w:rPr>
      </w:pPr>
      <w:r w:rsidRPr="00101C77">
        <w:rPr>
          <w:rFonts w:ascii="Times New Roman" w:hAnsi="Times New Roman" w:cs="Times New Roman"/>
        </w:rPr>
        <w:t xml:space="preserve">По итогам 2007г. в Банк было принято 7 специалистов в возрасте до 25 лет, таким образом, численность молодых специалистов достигла 12 человек. В </w:t>
      </w:r>
      <w:smartTag w:uri="urn:schemas-microsoft-com:office:smarttags" w:element="metricconverter">
        <w:smartTagPr>
          <w:attr w:name="ProductID" w:val="2006 г"/>
        </w:smartTagPr>
        <w:r w:rsidRPr="00101C77">
          <w:rPr>
            <w:rFonts w:ascii="Times New Roman" w:hAnsi="Times New Roman" w:cs="Times New Roman"/>
          </w:rPr>
          <w:t>2006 г</w:t>
        </w:r>
      </w:smartTag>
      <w:r w:rsidRPr="00101C77">
        <w:rPr>
          <w:rFonts w:ascii="Times New Roman" w:hAnsi="Times New Roman" w:cs="Times New Roman"/>
        </w:rPr>
        <w:t xml:space="preserve">. вследствие бурного развития ипотеки интенсивно рос объем работ в отделе ипотечного кредитования, ощущалась острая потребность в кадрах. Поэтому наибольший прирост численности сотрудников до 25 лет произошел в отделе ипотечного кредитования: количество молодых работников в данном отделе в </w:t>
      </w:r>
      <w:smartTag w:uri="urn:schemas-microsoft-com:office:smarttags" w:element="metricconverter">
        <w:smartTagPr>
          <w:attr w:name="ProductID" w:val="2006 г"/>
        </w:smartTagPr>
        <w:r w:rsidRPr="00101C77">
          <w:rPr>
            <w:rFonts w:ascii="Times New Roman" w:hAnsi="Times New Roman" w:cs="Times New Roman"/>
          </w:rPr>
          <w:t>2006 г</w:t>
        </w:r>
      </w:smartTag>
      <w:r w:rsidRPr="00101C77">
        <w:rPr>
          <w:rFonts w:ascii="Times New Roman" w:hAnsi="Times New Roman" w:cs="Times New Roman"/>
        </w:rPr>
        <w:t>. выросло до 6 человек, что на 3 человека больше по сравнению с 2007 г.</w:t>
      </w:r>
    </w:p>
    <w:p w:rsidR="00101C77" w:rsidRPr="00101C77" w:rsidRDefault="00101C77" w:rsidP="00101C77">
      <w:pPr>
        <w:spacing w:line="360" w:lineRule="auto"/>
        <w:ind w:firstLine="540"/>
        <w:rPr>
          <w:rFonts w:ascii="Times New Roman" w:hAnsi="Times New Roman" w:cs="Times New Roman"/>
        </w:rPr>
      </w:pPr>
      <w:r w:rsidRPr="00101C77">
        <w:rPr>
          <w:rFonts w:ascii="Times New Roman" w:hAnsi="Times New Roman" w:cs="Times New Roman"/>
        </w:rPr>
        <w:t>Прием большого числа молодых специалистов в отдел ипотечного кредитования администрация Банка аргументировала тем, что работники этой возрастной категории наиболее восприимчивы к нововведениям в достаточно узкой сфере деятельности (ипотека), общительны и активны во взаимоотношениях с клиентами.</w:t>
      </w:r>
    </w:p>
    <w:p w:rsidR="00101C77" w:rsidRPr="00101C77" w:rsidRDefault="00101C77" w:rsidP="00101C77">
      <w:pPr>
        <w:spacing w:line="360" w:lineRule="auto"/>
        <w:ind w:firstLine="540"/>
        <w:rPr>
          <w:rFonts w:ascii="Times New Roman" w:hAnsi="Times New Roman" w:cs="Times New Roman"/>
        </w:rPr>
      </w:pPr>
      <w:r w:rsidRPr="00101C77">
        <w:rPr>
          <w:rFonts w:ascii="Times New Roman" w:hAnsi="Times New Roman" w:cs="Times New Roman"/>
        </w:rPr>
        <w:t xml:space="preserve">Открытие дополнительного офиса по ул.70 лет Октября в </w:t>
      </w:r>
      <w:smartTag w:uri="urn:schemas-microsoft-com:office:smarttags" w:element="metricconverter">
        <w:smartTagPr>
          <w:attr w:name="ProductID" w:val="2006 г"/>
        </w:smartTagPr>
        <w:r w:rsidRPr="00101C77">
          <w:rPr>
            <w:rFonts w:ascii="Times New Roman" w:hAnsi="Times New Roman" w:cs="Times New Roman"/>
          </w:rPr>
          <w:t>2006 г</w:t>
        </w:r>
      </w:smartTag>
      <w:r w:rsidRPr="00101C77">
        <w:rPr>
          <w:rFonts w:ascii="Times New Roman" w:hAnsi="Times New Roman" w:cs="Times New Roman"/>
        </w:rPr>
        <w:t>. потребовало привлечения специалистов отдела автоматизации, результате перехода одного из сотрудников отдела автоматизации в новый офис в данный отдел был принят еще один молодой специалист.</w:t>
      </w:r>
    </w:p>
    <w:p w:rsidR="00101C77" w:rsidRPr="00101C77" w:rsidRDefault="00101C77" w:rsidP="00101C77">
      <w:pPr>
        <w:spacing w:line="360" w:lineRule="auto"/>
        <w:ind w:firstLine="540"/>
        <w:rPr>
          <w:rFonts w:ascii="Times New Roman" w:hAnsi="Times New Roman" w:cs="Times New Roman"/>
        </w:rPr>
      </w:pPr>
      <w:r w:rsidRPr="00101C77">
        <w:rPr>
          <w:rFonts w:ascii="Times New Roman" w:hAnsi="Times New Roman" w:cs="Times New Roman"/>
        </w:rPr>
        <w:t xml:space="preserve">Пополнение молодых сотрудников отмечается и среди сотрудников охраны: в </w:t>
      </w:r>
      <w:smartTag w:uri="urn:schemas-microsoft-com:office:smarttags" w:element="metricconverter">
        <w:smartTagPr>
          <w:attr w:name="ProductID" w:val="2006 г"/>
        </w:smartTagPr>
        <w:r w:rsidRPr="00101C77">
          <w:rPr>
            <w:rFonts w:ascii="Times New Roman" w:hAnsi="Times New Roman" w:cs="Times New Roman"/>
          </w:rPr>
          <w:t>2006 г</w:t>
        </w:r>
      </w:smartTag>
      <w:r w:rsidRPr="00101C77">
        <w:rPr>
          <w:rFonts w:ascii="Times New Roman" w:hAnsi="Times New Roman" w:cs="Times New Roman"/>
        </w:rPr>
        <w:t>. в связи с открытием нового офиса был дополнительно принят 1 охранник.</w:t>
      </w:r>
    </w:p>
    <w:p w:rsidR="00101C77" w:rsidRPr="00101C77" w:rsidRDefault="00101C77" w:rsidP="00101C77">
      <w:pPr>
        <w:spacing w:line="360" w:lineRule="auto"/>
        <w:ind w:firstLine="540"/>
        <w:rPr>
          <w:rFonts w:ascii="Times New Roman" w:hAnsi="Times New Roman" w:cs="Times New Roman"/>
        </w:rPr>
      </w:pPr>
      <w:r w:rsidRPr="00101C77">
        <w:rPr>
          <w:rFonts w:ascii="Times New Roman" w:hAnsi="Times New Roman" w:cs="Times New Roman"/>
        </w:rPr>
        <w:t>Таким образом, проанализировав данные таблиц 3 и 4, можно сделать вывод, что ОАО Банк «Соотечественники» активно обновляет кадры, ведет прием молодых специалистов в различные сферы своей деятельности, сохраняя при этом стабильность руководящего состава.</w:t>
      </w:r>
    </w:p>
    <w:p w:rsidR="00101C77" w:rsidRPr="00101C77" w:rsidRDefault="00101C77" w:rsidP="00101C77">
      <w:pPr>
        <w:pStyle w:val="2"/>
        <w:spacing w:line="360" w:lineRule="auto"/>
        <w:jc w:val="center"/>
        <w:rPr>
          <w:rFonts w:ascii="Times New Roman" w:hAnsi="Times New Roman" w:cs="Times New Roman"/>
          <w:i w:val="0"/>
          <w:iCs w:val="0"/>
        </w:rPr>
      </w:pPr>
      <w:bookmarkStart w:id="122" w:name="_Toc230742021"/>
      <w:r w:rsidRPr="00101C77">
        <w:rPr>
          <w:rFonts w:ascii="Times New Roman" w:hAnsi="Times New Roman" w:cs="Times New Roman"/>
          <w:i w:val="0"/>
          <w:iCs w:val="0"/>
        </w:rPr>
        <w:t xml:space="preserve">2.3. </w:t>
      </w:r>
      <w:bookmarkEnd w:id="122"/>
      <w:r w:rsidRPr="00101C77">
        <w:rPr>
          <w:rFonts w:ascii="Times New Roman" w:hAnsi="Times New Roman" w:cs="Times New Roman"/>
          <w:i w:val="0"/>
          <w:iCs w:val="0"/>
        </w:rPr>
        <w:t>Влияние профессионально-квалифицированного уровня персонала на эффективность работы предприятия</w:t>
      </w:r>
    </w:p>
    <w:p w:rsidR="00101C77" w:rsidRPr="00101C77" w:rsidRDefault="00101C77" w:rsidP="00101C77">
      <w:pPr>
        <w:spacing w:line="360" w:lineRule="auto"/>
        <w:ind w:firstLine="540"/>
        <w:rPr>
          <w:rFonts w:ascii="Times New Roman" w:hAnsi="Times New Roman" w:cs="Times New Roman"/>
        </w:rPr>
      </w:pPr>
      <w:r w:rsidRPr="00101C77">
        <w:rPr>
          <w:rFonts w:ascii="Times New Roman" w:hAnsi="Times New Roman" w:cs="Times New Roman"/>
        </w:rPr>
        <w:t>Образование, как часть человеческого капитала, является важным фактором воспроизводства рабочей силы. От уровня накопленных знаний, умений, навыков, частоты их обновления и совершенствования зависит мощность потенциала каждого работника и организации в целом.</w:t>
      </w:r>
    </w:p>
    <w:p w:rsidR="00101C77" w:rsidRPr="00101C77" w:rsidRDefault="00101C77" w:rsidP="00101C77">
      <w:pPr>
        <w:spacing w:line="360" w:lineRule="auto"/>
        <w:ind w:firstLine="540"/>
        <w:rPr>
          <w:rFonts w:ascii="Times New Roman" w:hAnsi="Times New Roman" w:cs="Times New Roman"/>
        </w:rPr>
      </w:pPr>
      <w:r w:rsidRPr="00101C77">
        <w:rPr>
          <w:rFonts w:ascii="Times New Roman" w:hAnsi="Times New Roman" w:cs="Times New Roman"/>
        </w:rPr>
        <w:t>Состав персонала Банка «Соотечественники» по уровню образования и квалификации неоднороден. В Банке работают специалисты как экономического, так и технического и гуманитарного профиля. Динамика численности персонала Банка по уровню и профилю образования представлена в таблице 5.</w:t>
      </w:r>
    </w:p>
    <w:tbl>
      <w:tblPr>
        <w:tblW w:w="9136" w:type="dxa"/>
        <w:tblInd w:w="93" w:type="dxa"/>
        <w:tblLook w:val="0000" w:firstRow="0" w:lastRow="0" w:firstColumn="0" w:lastColumn="0" w:noHBand="0" w:noVBand="0"/>
      </w:tblPr>
      <w:tblGrid>
        <w:gridCol w:w="9136"/>
      </w:tblGrid>
      <w:tr w:rsidR="00101C77" w:rsidRPr="00101C77">
        <w:trPr>
          <w:trHeight w:val="360"/>
        </w:trPr>
        <w:tc>
          <w:tcPr>
            <w:tcW w:w="9136" w:type="dxa"/>
            <w:tcBorders>
              <w:top w:val="nil"/>
              <w:left w:val="nil"/>
              <w:bottom w:val="nil"/>
              <w:right w:val="nil"/>
            </w:tcBorders>
            <w:shd w:val="clear" w:color="auto" w:fill="auto"/>
            <w:noWrap/>
            <w:vAlign w:val="bottom"/>
          </w:tcPr>
          <w:p w:rsidR="00101C77" w:rsidRPr="00101C77" w:rsidRDefault="00101C77" w:rsidP="00101C77">
            <w:pPr>
              <w:jc w:val="right"/>
              <w:rPr>
                <w:rFonts w:ascii="Times New Roman" w:hAnsi="Times New Roman" w:cs="Times New Roman"/>
              </w:rPr>
            </w:pPr>
          </w:p>
          <w:p w:rsidR="00101C77" w:rsidRPr="00101C77" w:rsidRDefault="00101C77" w:rsidP="00101C77">
            <w:pPr>
              <w:jc w:val="right"/>
              <w:rPr>
                <w:rFonts w:ascii="Times New Roman" w:hAnsi="Times New Roman" w:cs="Times New Roman"/>
              </w:rPr>
            </w:pPr>
          </w:p>
          <w:p w:rsidR="00101C77" w:rsidRPr="00101C77" w:rsidRDefault="00101C77" w:rsidP="00101C77">
            <w:pPr>
              <w:jc w:val="right"/>
              <w:rPr>
                <w:rFonts w:ascii="Times New Roman" w:hAnsi="Times New Roman" w:cs="Times New Roman"/>
              </w:rPr>
            </w:pPr>
          </w:p>
          <w:p w:rsidR="00101C77" w:rsidRPr="00101C77" w:rsidRDefault="00101C77" w:rsidP="00101C77">
            <w:pPr>
              <w:jc w:val="right"/>
              <w:rPr>
                <w:rFonts w:ascii="Times New Roman" w:hAnsi="Times New Roman" w:cs="Times New Roman"/>
              </w:rPr>
            </w:pPr>
            <w:r w:rsidRPr="00101C77">
              <w:rPr>
                <w:rFonts w:ascii="Times New Roman" w:hAnsi="Times New Roman" w:cs="Times New Roman"/>
              </w:rPr>
              <w:t>Таблица 5</w:t>
            </w:r>
          </w:p>
        </w:tc>
      </w:tr>
      <w:tr w:rsidR="00101C77" w:rsidRPr="00101C77">
        <w:trPr>
          <w:trHeight w:val="690"/>
        </w:trPr>
        <w:tc>
          <w:tcPr>
            <w:tcW w:w="9136" w:type="dxa"/>
            <w:tcBorders>
              <w:top w:val="nil"/>
              <w:left w:val="nil"/>
              <w:bottom w:val="nil"/>
              <w:right w:val="nil"/>
            </w:tcBorders>
            <w:shd w:val="clear" w:color="auto" w:fill="auto"/>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Динамика уровня и профиля образования работников в ОАО Банк "Соотечественники" в 2006-2007 гг.</w:t>
            </w:r>
          </w:p>
        </w:tc>
      </w:tr>
    </w:tbl>
    <w:p w:rsidR="00101C77" w:rsidRPr="00101C77" w:rsidRDefault="00101C77" w:rsidP="00101C77">
      <w:pPr>
        <w:spacing w:line="360" w:lineRule="auto"/>
        <w:ind w:firstLine="540"/>
        <w:rPr>
          <w:rFonts w:ascii="Times New Roman" w:hAnsi="Times New Roman" w:cs="Times New Roman"/>
        </w:rPr>
      </w:pPr>
    </w:p>
    <w:tbl>
      <w:tblPr>
        <w:tblW w:w="9015" w:type="dxa"/>
        <w:tblInd w:w="93" w:type="dxa"/>
        <w:tblLook w:val="0000" w:firstRow="0" w:lastRow="0" w:firstColumn="0" w:lastColumn="0" w:noHBand="0" w:noVBand="0"/>
      </w:tblPr>
      <w:tblGrid>
        <w:gridCol w:w="1319"/>
        <w:gridCol w:w="2706"/>
        <w:gridCol w:w="964"/>
        <w:gridCol w:w="310"/>
        <w:gridCol w:w="1255"/>
        <w:gridCol w:w="940"/>
        <w:gridCol w:w="525"/>
        <w:gridCol w:w="1459"/>
      </w:tblGrid>
      <w:tr w:rsidR="00101C77" w:rsidRPr="00101C77">
        <w:trPr>
          <w:trHeight w:val="255"/>
        </w:trPr>
        <w:tc>
          <w:tcPr>
            <w:tcW w:w="846"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2949"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925"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1635" w:type="dxa"/>
            <w:gridSpan w:val="2"/>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697"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1963" w:type="dxa"/>
            <w:gridSpan w:val="2"/>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r>
      <w:tr w:rsidR="00101C77" w:rsidRPr="00101C77">
        <w:trPr>
          <w:trHeight w:val="9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п/п</w:t>
            </w:r>
          </w:p>
        </w:tc>
        <w:tc>
          <w:tcPr>
            <w:tcW w:w="2949" w:type="dxa"/>
            <w:tcBorders>
              <w:top w:val="single" w:sz="4" w:space="0" w:color="auto"/>
              <w:left w:val="nil"/>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Показатели</w:t>
            </w: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Количество работников</w:t>
            </w:r>
          </w:p>
        </w:tc>
        <w:tc>
          <w:tcPr>
            <w:tcW w:w="2660" w:type="dxa"/>
            <w:gridSpan w:val="3"/>
            <w:tcBorders>
              <w:top w:val="single" w:sz="4" w:space="0" w:color="auto"/>
              <w:left w:val="nil"/>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Доля в общей численности, %</w:t>
            </w:r>
          </w:p>
        </w:tc>
      </w:tr>
      <w:tr w:rsidR="00101C77" w:rsidRPr="00101C77">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2949" w:type="dxa"/>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 </w:t>
            </w:r>
          </w:p>
        </w:tc>
        <w:tc>
          <w:tcPr>
            <w:tcW w:w="126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2006 г.</w:t>
            </w:r>
          </w:p>
        </w:tc>
        <w:tc>
          <w:tcPr>
            <w:tcW w:w="1300" w:type="dxa"/>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2007 г.</w:t>
            </w:r>
          </w:p>
        </w:tc>
        <w:tc>
          <w:tcPr>
            <w:tcW w:w="1080" w:type="dxa"/>
            <w:gridSpan w:val="2"/>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smartTag w:uri="urn:schemas-microsoft-com:office:smarttags" w:element="metricconverter">
              <w:smartTagPr>
                <w:attr w:name="ProductID" w:val="2005 г"/>
              </w:smartTagPr>
              <w:r w:rsidRPr="00101C77">
                <w:rPr>
                  <w:rFonts w:ascii="Times New Roman" w:hAnsi="Times New Roman" w:cs="Times New Roman"/>
                </w:rPr>
                <w:t>2005 г</w:t>
              </w:r>
            </w:smartTag>
            <w:r w:rsidRPr="00101C77">
              <w:rPr>
                <w:rFonts w:ascii="Times New Roman" w:hAnsi="Times New Roman" w:cs="Times New Roman"/>
              </w:rPr>
              <w:t>.</w:t>
            </w:r>
          </w:p>
        </w:tc>
        <w:tc>
          <w:tcPr>
            <w:tcW w:w="1580" w:type="dxa"/>
            <w:tcBorders>
              <w:top w:val="nil"/>
              <w:left w:val="nil"/>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smartTag w:uri="urn:schemas-microsoft-com:office:smarttags" w:element="metricconverter">
              <w:smartTagPr>
                <w:attr w:name="ProductID" w:val="2006 г"/>
              </w:smartTagPr>
              <w:r w:rsidRPr="00101C77">
                <w:rPr>
                  <w:rFonts w:ascii="Times New Roman" w:hAnsi="Times New Roman" w:cs="Times New Roman"/>
                </w:rPr>
                <w:t>2006 г</w:t>
              </w:r>
            </w:smartTag>
            <w:r w:rsidRPr="00101C77">
              <w:rPr>
                <w:rFonts w:ascii="Times New Roman" w:hAnsi="Times New Roman" w:cs="Times New Roman"/>
              </w:rPr>
              <w:t>.</w:t>
            </w:r>
          </w:p>
        </w:tc>
      </w:tr>
      <w:tr w:rsidR="00101C77" w:rsidRPr="00101C77">
        <w:trPr>
          <w:trHeight w:val="630"/>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Численность работников среднесписочная, чел.</w:t>
            </w: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51</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57</w:t>
            </w: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100,00</w:t>
            </w: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100,00</w:t>
            </w:r>
          </w:p>
        </w:tc>
      </w:tr>
      <w:tr w:rsidR="00101C77" w:rsidRPr="00101C77">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в т.ч.:</w:t>
            </w: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r>
      <w:tr w:rsidR="00101C77" w:rsidRPr="00101C77">
        <w:trPr>
          <w:trHeight w:val="94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 имеющих высшее профессиональное образование</w:t>
            </w: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30</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35</w:t>
            </w: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58,82</w:t>
            </w: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61,40</w:t>
            </w:r>
          </w:p>
        </w:tc>
      </w:tr>
      <w:tr w:rsidR="00101C77" w:rsidRPr="00101C77">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из них:</w:t>
            </w: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r>
      <w:tr w:rsidR="00101C77" w:rsidRPr="00101C77">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1.1.1.</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 гуманитарное</w:t>
            </w: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w:t>
            </w: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13,33</w:t>
            </w: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13,89</w:t>
            </w:r>
          </w:p>
        </w:tc>
      </w:tr>
      <w:tr w:rsidR="00101C77" w:rsidRPr="00101C77">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1.1.2.</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 техническое</w:t>
            </w: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12</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14</w:t>
            </w: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40,00</w:t>
            </w: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38,89</w:t>
            </w:r>
          </w:p>
        </w:tc>
      </w:tr>
      <w:tr w:rsidR="00101C77" w:rsidRPr="00101C77">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1.1.3.</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-экономическое</w:t>
            </w: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14</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16</w:t>
            </w: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46,67</w:t>
            </w: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44,44</w:t>
            </w:r>
          </w:p>
        </w:tc>
      </w:tr>
      <w:tr w:rsidR="00101C77" w:rsidRPr="00101C77">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r>
      <w:tr w:rsidR="00101C77" w:rsidRPr="00101C77">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1.2.</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 имеющих среднеспециальное образование</w:t>
            </w: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19</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20</w:t>
            </w: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37,25</w:t>
            </w: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35,09</w:t>
            </w:r>
          </w:p>
        </w:tc>
      </w:tr>
      <w:tr w:rsidR="00101C77" w:rsidRPr="00101C77">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из них:</w:t>
            </w: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r>
      <w:tr w:rsidR="00101C77" w:rsidRPr="00101C77">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1.2.1.</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 гуманитарное</w:t>
            </w: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6</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6</w:t>
            </w: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31,58</w:t>
            </w: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30,00</w:t>
            </w:r>
          </w:p>
        </w:tc>
      </w:tr>
      <w:tr w:rsidR="00101C77" w:rsidRPr="00101C77">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1.2.2.</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 техническое</w:t>
            </w: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6</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6</w:t>
            </w: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31,58</w:t>
            </w: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30,00</w:t>
            </w:r>
          </w:p>
        </w:tc>
      </w:tr>
      <w:tr w:rsidR="00101C77" w:rsidRPr="00101C77">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1.2.3.</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-экономическое</w:t>
            </w: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7</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8</w:t>
            </w: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36,84</w:t>
            </w: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40,00</w:t>
            </w:r>
          </w:p>
        </w:tc>
      </w:tr>
      <w:tr w:rsidR="00101C77" w:rsidRPr="00101C77">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 </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p>
        </w:tc>
      </w:tr>
      <w:tr w:rsidR="00101C77" w:rsidRPr="00101C77">
        <w:trPr>
          <w:trHeight w:val="94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1.3.</w:t>
            </w:r>
          </w:p>
        </w:tc>
        <w:tc>
          <w:tcPr>
            <w:tcW w:w="2949"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rPr>
                <w:rFonts w:ascii="Times New Roman" w:hAnsi="Times New Roman" w:cs="Times New Roman"/>
              </w:rPr>
            </w:pPr>
            <w:r w:rsidRPr="00101C77">
              <w:rPr>
                <w:rFonts w:ascii="Times New Roman" w:hAnsi="Times New Roman" w:cs="Times New Roman"/>
              </w:rPr>
              <w:t>- имеющих среднее (полное общее) образование</w:t>
            </w:r>
          </w:p>
        </w:tc>
        <w:tc>
          <w:tcPr>
            <w:tcW w:w="126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c>
          <w:tcPr>
            <w:tcW w:w="13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c>
          <w:tcPr>
            <w:tcW w:w="1080" w:type="dxa"/>
            <w:gridSpan w:val="2"/>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3,92</w:t>
            </w:r>
          </w:p>
        </w:tc>
        <w:tc>
          <w:tcPr>
            <w:tcW w:w="158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3,51</w:t>
            </w:r>
          </w:p>
        </w:tc>
      </w:tr>
    </w:tbl>
    <w:p w:rsidR="00101C77" w:rsidRPr="00101C77" w:rsidRDefault="00101C77" w:rsidP="00101C77">
      <w:pPr>
        <w:spacing w:line="360" w:lineRule="auto"/>
        <w:ind w:firstLine="540"/>
        <w:rPr>
          <w:rFonts w:ascii="Times New Roman" w:hAnsi="Times New Roman" w:cs="Times New Roman"/>
        </w:rPr>
      </w:pPr>
    </w:p>
    <w:p w:rsidR="00101C77" w:rsidRPr="00101C77" w:rsidRDefault="00101C77" w:rsidP="00101C77">
      <w:pPr>
        <w:spacing w:line="360" w:lineRule="auto"/>
        <w:ind w:firstLine="540"/>
        <w:rPr>
          <w:rFonts w:ascii="Times New Roman" w:hAnsi="Times New Roman" w:cs="Times New Roman"/>
        </w:rPr>
      </w:pPr>
      <w:r w:rsidRPr="00101C77">
        <w:rPr>
          <w:rFonts w:ascii="Times New Roman" w:hAnsi="Times New Roman" w:cs="Times New Roman"/>
        </w:rPr>
        <w:t>По данным таблицы 5 можно отметить, что в ОАО Банк «Соотечественники» ведущая роль принадлежит специалистам с высшим профессиональным образованием. Доля таких специалистов в общей численности в 2007г. составила 61,40 %. Гораздо меньшая доля приходится на работников со средне специальным образованием (35,09 %). Количество специалистов гуманитарного, технического и экономического профиля примерно одинаково как в 2006 г., так и в 2007 г. Среди работников с высшим профессиональным образованием наблюдается тенденция некоторого сокращения доли сотрудников, имеющих техническое образование, но в то же время их доля достаточно велика.. Таким образом, в ОАО Банк «Соотечественники» работают преимущественно специалисты с высшим профессиональным образованием экономического и технического профиля, но сохраняется потребность и в сотрудниках, имеющих гуманитарное образование.</w:t>
      </w:r>
    </w:p>
    <w:p w:rsidR="00101C77" w:rsidRPr="00101C77" w:rsidRDefault="00101C77" w:rsidP="00101C77">
      <w:pPr>
        <w:spacing w:line="360" w:lineRule="auto"/>
        <w:ind w:firstLine="360"/>
        <w:rPr>
          <w:rFonts w:ascii="Times New Roman" w:hAnsi="Times New Roman" w:cs="Times New Roman"/>
        </w:rPr>
      </w:pPr>
      <w:r w:rsidRPr="00101C77">
        <w:rPr>
          <w:rFonts w:ascii="Times New Roman" w:hAnsi="Times New Roman" w:cs="Times New Roman"/>
        </w:rPr>
        <w:t>Квалификационный уровень работников во многом зависит от их возраста, стажа работы, образования и т. д. Поэтому в процессе анализа изучают изменения в составе рабочих по возрасту, стажу работы, образованию. Поскольку они происхо</w:t>
      </w:r>
      <w:r w:rsidRPr="00101C77">
        <w:rPr>
          <w:rFonts w:ascii="Times New Roman" w:hAnsi="Times New Roman" w:cs="Times New Roman"/>
        </w:rPr>
        <w:softHyphen/>
        <w:t>дят в результате движения рабочей силы, то этому вопросу при анализе уделяется большое внимание</w:t>
      </w:r>
      <w:r w:rsidRPr="00101C77">
        <w:rPr>
          <w:rFonts w:ascii="Times New Roman" w:hAnsi="Times New Roman" w:cs="Times New Roman"/>
          <w:color w:val="000000"/>
        </w:rPr>
        <w:t>[19,с. 128]</w:t>
      </w:r>
      <w:r w:rsidRPr="00101C77">
        <w:rPr>
          <w:rFonts w:ascii="Times New Roman" w:hAnsi="Times New Roman" w:cs="Times New Roman"/>
        </w:rPr>
        <w:t>.</w:t>
      </w:r>
    </w:p>
    <w:p w:rsidR="00101C77" w:rsidRPr="00101C77" w:rsidRDefault="00101C77" w:rsidP="00101C77">
      <w:pPr>
        <w:spacing w:line="360" w:lineRule="auto"/>
        <w:ind w:firstLine="360"/>
        <w:rPr>
          <w:rFonts w:ascii="Times New Roman" w:hAnsi="Times New Roman" w:cs="Times New Roman"/>
        </w:rPr>
      </w:pPr>
      <w:r w:rsidRPr="00101C77">
        <w:rPr>
          <w:rFonts w:ascii="Times New Roman" w:hAnsi="Times New Roman" w:cs="Times New Roman"/>
        </w:rPr>
        <w:t>Для характеристики движения рабочей силы рассчитывают и анализируют динамику следующих показателей. Для начала рассмотрим следующую таблицу:</w:t>
      </w:r>
    </w:p>
    <w:tbl>
      <w:tblPr>
        <w:tblW w:w="9195" w:type="dxa"/>
        <w:tblInd w:w="93" w:type="dxa"/>
        <w:tblLayout w:type="fixed"/>
        <w:tblLook w:val="0000" w:firstRow="0" w:lastRow="0" w:firstColumn="0" w:lastColumn="0" w:noHBand="0" w:noVBand="0"/>
      </w:tblPr>
      <w:tblGrid>
        <w:gridCol w:w="540"/>
        <w:gridCol w:w="4335"/>
        <w:gridCol w:w="900"/>
        <w:gridCol w:w="900"/>
        <w:gridCol w:w="1440"/>
        <w:gridCol w:w="1080"/>
      </w:tblGrid>
      <w:tr w:rsidR="00101C77" w:rsidRPr="00101C77">
        <w:trPr>
          <w:trHeight w:val="405"/>
        </w:trPr>
        <w:tc>
          <w:tcPr>
            <w:tcW w:w="9195" w:type="dxa"/>
            <w:gridSpan w:val="6"/>
            <w:tcBorders>
              <w:top w:val="nil"/>
              <w:left w:val="nil"/>
              <w:bottom w:val="nil"/>
              <w:right w:val="nil"/>
            </w:tcBorders>
            <w:shd w:val="clear" w:color="auto" w:fill="auto"/>
            <w:noWrap/>
            <w:vAlign w:val="bottom"/>
          </w:tcPr>
          <w:p w:rsidR="00101C77" w:rsidRPr="00101C77" w:rsidRDefault="00101C77" w:rsidP="00101C77">
            <w:pPr>
              <w:jc w:val="right"/>
              <w:rPr>
                <w:rFonts w:ascii="Times New Roman" w:hAnsi="Times New Roman" w:cs="Times New Roman"/>
              </w:rPr>
            </w:pPr>
            <w:r w:rsidRPr="00101C77">
              <w:rPr>
                <w:rFonts w:ascii="Times New Roman" w:hAnsi="Times New Roman" w:cs="Times New Roman"/>
              </w:rPr>
              <w:t>Таблица 6</w:t>
            </w:r>
          </w:p>
        </w:tc>
      </w:tr>
      <w:tr w:rsidR="00101C77" w:rsidRPr="00101C77">
        <w:trPr>
          <w:trHeight w:val="675"/>
        </w:trPr>
        <w:tc>
          <w:tcPr>
            <w:tcW w:w="9195" w:type="dxa"/>
            <w:gridSpan w:val="6"/>
            <w:tcBorders>
              <w:top w:val="nil"/>
              <w:left w:val="nil"/>
              <w:bottom w:val="nil"/>
              <w:right w:val="nil"/>
            </w:tcBorders>
            <w:shd w:val="clear" w:color="auto" w:fill="auto"/>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Динамика движения рабочей силы</w:t>
            </w:r>
          </w:p>
        </w:tc>
      </w:tr>
      <w:tr w:rsidR="00101C77" w:rsidRPr="00101C77">
        <w:trPr>
          <w:trHeight w:val="315"/>
        </w:trPr>
        <w:tc>
          <w:tcPr>
            <w:tcW w:w="540"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4335"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900"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900"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1440"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c>
          <w:tcPr>
            <w:tcW w:w="1080" w:type="dxa"/>
            <w:tcBorders>
              <w:top w:val="nil"/>
              <w:left w:val="nil"/>
              <w:bottom w:val="nil"/>
              <w:right w:val="nil"/>
            </w:tcBorders>
            <w:shd w:val="clear" w:color="auto" w:fill="auto"/>
            <w:noWrap/>
            <w:vAlign w:val="bottom"/>
          </w:tcPr>
          <w:p w:rsidR="00101C77" w:rsidRPr="00101C77" w:rsidRDefault="00101C77" w:rsidP="00101C77">
            <w:pPr>
              <w:rPr>
                <w:rFonts w:ascii="Times New Roman" w:hAnsi="Times New Roman" w:cs="Times New Roman"/>
              </w:rPr>
            </w:pPr>
          </w:p>
        </w:tc>
      </w:tr>
      <w:tr w:rsidR="00101C77" w:rsidRPr="00101C77">
        <w:trPr>
          <w:trHeight w:val="78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 п/п</w:t>
            </w:r>
          </w:p>
        </w:tc>
        <w:tc>
          <w:tcPr>
            <w:tcW w:w="4335" w:type="dxa"/>
            <w:tcBorders>
              <w:top w:val="single" w:sz="4" w:space="0" w:color="auto"/>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Показатели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2006 г.</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2007 г.</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Темп роста, %</w:t>
            </w:r>
          </w:p>
        </w:tc>
        <w:tc>
          <w:tcPr>
            <w:tcW w:w="1080" w:type="dxa"/>
            <w:tcBorders>
              <w:top w:val="single" w:sz="4" w:space="0" w:color="auto"/>
              <w:left w:val="nil"/>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Откл-е, +/-</w:t>
            </w:r>
          </w:p>
        </w:tc>
      </w:tr>
      <w:tr w:rsidR="00101C77" w:rsidRPr="00101C77">
        <w:trPr>
          <w:trHeight w:val="485"/>
        </w:trPr>
        <w:tc>
          <w:tcPr>
            <w:tcW w:w="540"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4335" w:type="dxa"/>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 xml:space="preserve">Численность среднесписочная </w:t>
            </w:r>
          </w:p>
        </w:tc>
        <w:tc>
          <w:tcPr>
            <w:tcW w:w="9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51</w:t>
            </w:r>
          </w:p>
        </w:tc>
        <w:tc>
          <w:tcPr>
            <w:tcW w:w="9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57</w:t>
            </w:r>
          </w:p>
        </w:tc>
        <w:tc>
          <w:tcPr>
            <w:tcW w:w="14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111,76</w:t>
            </w:r>
          </w:p>
        </w:tc>
        <w:tc>
          <w:tcPr>
            <w:tcW w:w="1080"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6</w:t>
            </w:r>
          </w:p>
        </w:tc>
      </w:tr>
      <w:tr w:rsidR="00101C77" w:rsidRPr="00101C77">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c>
          <w:tcPr>
            <w:tcW w:w="4335" w:type="dxa"/>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Численность уволенных работников, чел.</w:t>
            </w:r>
          </w:p>
        </w:tc>
        <w:tc>
          <w:tcPr>
            <w:tcW w:w="9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c>
          <w:tcPr>
            <w:tcW w:w="9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w:t>
            </w:r>
          </w:p>
        </w:tc>
        <w:tc>
          <w:tcPr>
            <w:tcW w:w="14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250,00</w:t>
            </w:r>
          </w:p>
        </w:tc>
        <w:tc>
          <w:tcPr>
            <w:tcW w:w="1080"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w:t>
            </w:r>
          </w:p>
        </w:tc>
      </w:tr>
      <w:tr w:rsidR="00101C77" w:rsidRPr="00101C77">
        <w:trPr>
          <w:trHeight w:val="9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w:t>
            </w:r>
          </w:p>
        </w:tc>
        <w:tc>
          <w:tcPr>
            <w:tcW w:w="4335" w:type="dxa"/>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Численность работников, уволенных по причинам производственного и государственного характера, чел.</w:t>
            </w:r>
          </w:p>
        </w:tc>
        <w:tc>
          <w:tcPr>
            <w:tcW w:w="9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0</w:t>
            </w:r>
          </w:p>
        </w:tc>
        <w:tc>
          <w:tcPr>
            <w:tcW w:w="9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c>
          <w:tcPr>
            <w:tcW w:w="14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w:t>
            </w:r>
          </w:p>
        </w:tc>
        <w:tc>
          <w:tcPr>
            <w:tcW w:w="1080"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w:t>
            </w:r>
          </w:p>
        </w:tc>
      </w:tr>
      <w:tr w:rsidR="00101C77" w:rsidRPr="00101C77">
        <w:trPr>
          <w:trHeight w:val="12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w:t>
            </w:r>
          </w:p>
        </w:tc>
        <w:tc>
          <w:tcPr>
            <w:tcW w:w="4335" w:type="dxa"/>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Численность работников, уволенных по собственному желанию и за нарушение трудовой дисциплины, чел.</w:t>
            </w:r>
          </w:p>
        </w:tc>
        <w:tc>
          <w:tcPr>
            <w:tcW w:w="9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c>
          <w:tcPr>
            <w:tcW w:w="9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4</w:t>
            </w:r>
          </w:p>
        </w:tc>
        <w:tc>
          <w:tcPr>
            <w:tcW w:w="14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200,00</w:t>
            </w:r>
          </w:p>
        </w:tc>
        <w:tc>
          <w:tcPr>
            <w:tcW w:w="1080"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2</w:t>
            </w:r>
          </w:p>
        </w:tc>
      </w:tr>
      <w:tr w:rsidR="00101C77" w:rsidRPr="00101C77">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5</w:t>
            </w:r>
          </w:p>
        </w:tc>
        <w:tc>
          <w:tcPr>
            <w:tcW w:w="4335" w:type="dxa"/>
            <w:tcBorders>
              <w:top w:val="nil"/>
              <w:left w:val="nil"/>
              <w:bottom w:val="single" w:sz="4" w:space="0" w:color="auto"/>
              <w:right w:val="single" w:sz="4" w:space="0" w:color="auto"/>
            </w:tcBorders>
            <w:shd w:val="clear" w:color="auto" w:fill="auto"/>
            <w:vAlign w:val="bottom"/>
          </w:tcPr>
          <w:p w:rsidR="00101C77" w:rsidRPr="00101C77" w:rsidRDefault="00101C77" w:rsidP="00101C77">
            <w:pPr>
              <w:rPr>
                <w:rFonts w:ascii="Times New Roman" w:hAnsi="Times New Roman" w:cs="Times New Roman"/>
              </w:rPr>
            </w:pPr>
            <w:r w:rsidRPr="00101C77">
              <w:rPr>
                <w:rFonts w:ascii="Times New Roman" w:hAnsi="Times New Roman" w:cs="Times New Roman"/>
              </w:rPr>
              <w:t>Численность принятых работников, чел.</w:t>
            </w:r>
          </w:p>
        </w:tc>
        <w:tc>
          <w:tcPr>
            <w:tcW w:w="9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w:t>
            </w:r>
          </w:p>
        </w:tc>
        <w:tc>
          <w:tcPr>
            <w:tcW w:w="90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11</w:t>
            </w:r>
          </w:p>
        </w:tc>
        <w:tc>
          <w:tcPr>
            <w:tcW w:w="1440" w:type="dxa"/>
            <w:tcBorders>
              <w:top w:val="nil"/>
              <w:left w:val="nil"/>
              <w:bottom w:val="single" w:sz="4" w:space="0" w:color="auto"/>
              <w:right w:val="single" w:sz="4" w:space="0" w:color="auto"/>
            </w:tcBorders>
            <w:shd w:val="clear" w:color="auto" w:fill="auto"/>
            <w:noWrap/>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366,67</w:t>
            </w:r>
          </w:p>
        </w:tc>
        <w:tc>
          <w:tcPr>
            <w:tcW w:w="1080" w:type="dxa"/>
            <w:tcBorders>
              <w:top w:val="nil"/>
              <w:left w:val="nil"/>
              <w:bottom w:val="single" w:sz="4" w:space="0" w:color="auto"/>
              <w:right w:val="single" w:sz="4" w:space="0" w:color="auto"/>
            </w:tcBorders>
            <w:shd w:val="clear" w:color="auto" w:fill="auto"/>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8</w:t>
            </w:r>
          </w:p>
        </w:tc>
      </w:tr>
    </w:tbl>
    <w:p w:rsidR="00101C77" w:rsidRPr="00101C77" w:rsidRDefault="00101C77" w:rsidP="00101C77">
      <w:pPr>
        <w:spacing w:line="360" w:lineRule="auto"/>
        <w:ind w:firstLine="360"/>
        <w:rPr>
          <w:rFonts w:ascii="Times New Roman" w:hAnsi="Times New Roman" w:cs="Times New Roman"/>
        </w:rPr>
      </w:pPr>
    </w:p>
    <w:p w:rsidR="00101C77" w:rsidRPr="00101C77" w:rsidRDefault="00101C77" w:rsidP="00101C77">
      <w:pPr>
        <w:spacing w:line="360" w:lineRule="auto"/>
        <w:ind w:firstLine="360"/>
        <w:rPr>
          <w:rFonts w:ascii="Times New Roman" w:hAnsi="Times New Roman" w:cs="Times New Roman"/>
        </w:rPr>
      </w:pPr>
      <w:r w:rsidRPr="00101C77">
        <w:rPr>
          <w:rFonts w:ascii="Times New Roman" w:hAnsi="Times New Roman" w:cs="Times New Roman"/>
        </w:rPr>
        <w:t>Рассчитаем показатели движения рабочей силы:</w:t>
      </w:r>
    </w:p>
    <w:p w:rsidR="00101C77" w:rsidRPr="00101C77" w:rsidRDefault="00101C77" w:rsidP="00101C77">
      <w:pPr>
        <w:spacing w:line="360" w:lineRule="auto"/>
        <w:ind w:firstLine="357"/>
        <w:rPr>
          <w:rFonts w:ascii="Times New Roman" w:hAnsi="Times New Roman" w:cs="Times New Roman"/>
        </w:rPr>
      </w:pPr>
      <w:r w:rsidRPr="00101C77">
        <w:rPr>
          <w:rFonts w:ascii="Times New Roman" w:hAnsi="Times New Roman" w:cs="Times New Roman"/>
        </w:rPr>
        <w:t>Коэффициент оборота по приему рабочих (Кпр):</w:t>
      </w:r>
    </w:p>
    <w:p w:rsidR="00101C77" w:rsidRPr="00101C77" w:rsidRDefault="00101C77" w:rsidP="00101C77">
      <w:pPr>
        <w:spacing w:line="360" w:lineRule="auto"/>
        <w:ind w:firstLine="357"/>
        <w:jc w:val="center"/>
        <w:rPr>
          <w:rFonts w:ascii="Times New Roman" w:hAnsi="Times New Roman" w:cs="Times New Roman"/>
        </w:rPr>
      </w:pPr>
      <w:r w:rsidRPr="00101C77">
        <w:rPr>
          <w:rFonts w:ascii="Times New Roman" w:hAnsi="Times New Roman" w:cs="Times New Roman"/>
          <w:position w:val="-28"/>
        </w:rPr>
        <w:object w:dxaOrig="5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33pt" o:ole="">
            <v:imagedata r:id="rId5" o:title=""/>
          </v:shape>
          <o:OLEObject Type="Embed" ProgID="Equation.3" ShapeID="_x0000_i1025" DrawAspect="Content" ObjectID="_1460084201" r:id="rId6"/>
        </w:object>
      </w:r>
      <w:r w:rsidRPr="00101C77">
        <w:rPr>
          <w:rFonts w:ascii="Times New Roman" w:hAnsi="Times New Roman" w:cs="Times New Roman"/>
        </w:rPr>
        <w:t>;</w:t>
      </w:r>
    </w:p>
    <w:p w:rsidR="00101C77" w:rsidRPr="00101C77" w:rsidRDefault="00101C77" w:rsidP="00101C77">
      <w:pPr>
        <w:spacing w:line="360" w:lineRule="auto"/>
        <w:ind w:firstLine="357"/>
        <w:rPr>
          <w:rFonts w:ascii="Times New Roman" w:hAnsi="Times New Roman" w:cs="Times New Roman"/>
        </w:rPr>
      </w:pPr>
      <w:r w:rsidRPr="00101C77">
        <w:rPr>
          <w:rFonts w:ascii="Times New Roman" w:hAnsi="Times New Roman" w:cs="Times New Roman"/>
        </w:rPr>
        <w:t>Коэффициент оборота по выбытию (Кв):</w:t>
      </w:r>
    </w:p>
    <w:p w:rsidR="00101C77" w:rsidRPr="00101C77" w:rsidRDefault="00101C77" w:rsidP="00101C77">
      <w:pPr>
        <w:spacing w:line="360" w:lineRule="auto"/>
        <w:ind w:firstLine="357"/>
        <w:jc w:val="center"/>
        <w:rPr>
          <w:rFonts w:ascii="Times New Roman" w:hAnsi="Times New Roman" w:cs="Times New Roman"/>
        </w:rPr>
      </w:pPr>
      <w:r w:rsidRPr="00101C77">
        <w:rPr>
          <w:rFonts w:ascii="Times New Roman" w:hAnsi="Times New Roman" w:cs="Times New Roman"/>
          <w:position w:val="-30"/>
        </w:rPr>
        <w:object w:dxaOrig="5040" w:dyaOrig="680">
          <v:shape id="_x0000_i1026" type="#_x0000_t75" style="width:252pt;height:33.75pt" o:ole="">
            <v:imagedata r:id="rId7" o:title=""/>
          </v:shape>
          <o:OLEObject Type="Embed" ProgID="Equation.3" ShapeID="_x0000_i1026" DrawAspect="Content" ObjectID="_1460084202" r:id="rId8"/>
        </w:object>
      </w:r>
      <w:r w:rsidRPr="00101C77">
        <w:rPr>
          <w:rFonts w:ascii="Times New Roman" w:hAnsi="Times New Roman" w:cs="Times New Roman"/>
        </w:rPr>
        <w:t>;</w:t>
      </w:r>
    </w:p>
    <w:p w:rsidR="00101C77" w:rsidRPr="00101C77" w:rsidRDefault="00101C77" w:rsidP="00101C77">
      <w:pPr>
        <w:spacing w:line="360" w:lineRule="auto"/>
        <w:ind w:firstLine="357"/>
        <w:rPr>
          <w:rFonts w:ascii="Times New Roman" w:hAnsi="Times New Roman" w:cs="Times New Roman"/>
        </w:rPr>
      </w:pPr>
      <w:r w:rsidRPr="00101C77">
        <w:rPr>
          <w:rFonts w:ascii="Times New Roman" w:hAnsi="Times New Roman" w:cs="Times New Roman"/>
        </w:rPr>
        <w:t>Коэффициент текучести кадров (Кт):</w:t>
      </w:r>
    </w:p>
    <w:p w:rsidR="00101C77" w:rsidRPr="00101C77" w:rsidRDefault="00101C77" w:rsidP="00101C77">
      <w:pPr>
        <w:spacing w:line="360" w:lineRule="auto"/>
        <w:ind w:firstLine="357"/>
        <w:rPr>
          <w:rFonts w:ascii="Times New Roman" w:hAnsi="Times New Roman" w:cs="Times New Roman"/>
        </w:rPr>
      </w:pPr>
      <w:r w:rsidRPr="00101C77">
        <w:rPr>
          <w:rFonts w:ascii="Times New Roman" w:hAnsi="Times New Roman" w:cs="Times New Roman"/>
          <w:position w:val="-30"/>
        </w:rPr>
        <w:object w:dxaOrig="9380" w:dyaOrig="680">
          <v:shape id="_x0000_i1027" type="#_x0000_t75" style="width:464.25pt;height:33.75pt" o:ole="">
            <v:imagedata r:id="rId9" o:title=""/>
          </v:shape>
          <o:OLEObject Type="Embed" ProgID="Equation.3" ShapeID="_x0000_i1027" DrawAspect="Content" ObjectID="_1460084203" r:id="rId10"/>
        </w:object>
      </w:r>
      <w:r w:rsidRPr="00101C77">
        <w:rPr>
          <w:rFonts w:ascii="Times New Roman" w:hAnsi="Times New Roman" w:cs="Times New Roman"/>
        </w:rPr>
        <w:tab/>
        <w:t>Коэффициент постоянства состава персонала предприятия (Кп.с.):</w:t>
      </w:r>
    </w:p>
    <w:p w:rsidR="00101C77" w:rsidRPr="00101C77" w:rsidRDefault="00101C77" w:rsidP="00101C77">
      <w:pPr>
        <w:spacing w:line="360" w:lineRule="auto"/>
        <w:ind w:firstLine="357"/>
        <w:jc w:val="center"/>
        <w:rPr>
          <w:rFonts w:ascii="Times New Roman" w:hAnsi="Times New Roman" w:cs="Times New Roman"/>
        </w:rPr>
      </w:pPr>
      <w:r w:rsidRPr="00101C77">
        <w:rPr>
          <w:rFonts w:ascii="Times New Roman" w:hAnsi="Times New Roman" w:cs="Times New Roman"/>
          <w:position w:val="-30"/>
        </w:rPr>
        <w:object w:dxaOrig="6320" w:dyaOrig="680">
          <v:shape id="_x0000_i1028" type="#_x0000_t75" style="width:331.5pt;height:33.75pt" o:ole="">
            <v:imagedata r:id="rId11" o:title=""/>
          </v:shape>
          <o:OLEObject Type="Embed" ProgID="Equation.3" ShapeID="_x0000_i1028" DrawAspect="Content" ObjectID="_1460084204" r:id="rId12"/>
        </w:object>
      </w:r>
      <w:r w:rsidRPr="00101C77">
        <w:rPr>
          <w:rFonts w:ascii="Times New Roman" w:hAnsi="Times New Roman" w:cs="Times New Roman"/>
        </w:rPr>
        <w:t>;</w:t>
      </w:r>
    </w:p>
    <w:p w:rsidR="00101C77" w:rsidRPr="00101C77" w:rsidRDefault="00101C77" w:rsidP="00101C77">
      <w:pPr>
        <w:pStyle w:val="a3"/>
        <w:spacing w:line="360" w:lineRule="auto"/>
        <w:ind w:firstLine="360"/>
        <w:rPr>
          <w:sz w:val="28"/>
          <w:szCs w:val="28"/>
        </w:rPr>
      </w:pPr>
      <w:r w:rsidRPr="00101C77">
        <w:rPr>
          <w:sz w:val="28"/>
          <w:szCs w:val="28"/>
        </w:rPr>
        <w:t>Приведем анализ указанных выше показателей :</w:t>
      </w:r>
    </w:p>
    <w:p w:rsidR="00101C77" w:rsidRPr="00101C77" w:rsidRDefault="00101C77" w:rsidP="00101C77">
      <w:pPr>
        <w:pStyle w:val="a4"/>
        <w:ind w:firstLine="360"/>
        <w:rPr>
          <w:bCs/>
        </w:rPr>
      </w:pPr>
      <w:r w:rsidRPr="00101C77">
        <w:rPr>
          <w:bCs/>
        </w:rPr>
        <w:t xml:space="preserve">Таблица 7 </w:t>
      </w:r>
    </w:p>
    <w:p w:rsidR="00101C77" w:rsidRPr="00101C77" w:rsidRDefault="00101C77" w:rsidP="00101C77">
      <w:pPr>
        <w:pStyle w:val="a4"/>
        <w:spacing w:line="360" w:lineRule="auto"/>
        <w:ind w:firstLine="357"/>
        <w:jc w:val="center"/>
        <w:rPr>
          <w:bCs/>
        </w:rPr>
      </w:pPr>
      <w:r w:rsidRPr="00101C77">
        <w:rPr>
          <w:bCs/>
        </w:rPr>
        <w:t xml:space="preserve">Характеристика движения рабочей силы </w:t>
      </w:r>
    </w:p>
    <w:p w:rsidR="00101C77" w:rsidRPr="00101C77" w:rsidRDefault="00101C77" w:rsidP="00101C77">
      <w:pPr>
        <w:pStyle w:val="a4"/>
        <w:spacing w:line="360" w:lineRule="auto"/>
        <w:ind w:firstLine="357"/>
        <w:jc w:val="center"/>
        <w:rPr>
          <w:bCs/>
        </w:rPr>
      </w:pPr>
      <w:r w:rsidRPr="00101C77">
        <w:rPr>
          <w:bCs/>
        </w:rPr>
        <w:t>на ОАО банк «Соотечественники»</w:t>
      </w:r>
    </w:p>
    <w:tbl>
      <w:tblPr>
        <w:tblW w:w="861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2340"/>
        <w:gridCol w:w="1620"/>
        <w:gridCol w:w="1364"/>
        <w:gridCol w:w="2389"/>
      </w:tblGrid>
      <w:tr w:rsidR="00101C77" w:rsidRPr="00101C77">
        <w:trPr>
          <w:trHeight w:val="580"/>
        </w:trPr>
        <w:tc>
          <w:tcPr>
            <w:tcW w:w="90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101C77" w:rsidRPr="00101C77" w:rsidRDefault="00101C77" w:rsidP="00101C77">
            <w:pPr>
              <w:ind w:firstLine="360"/>
              <w:jc w:val="center"/>
              <w:rPr>
                <w:rFonts w:ascii="Times New Roman" w:hAnsi="Times New Roman" w:cs="Times New Roman"/>
                <w:bCs/>
              </w:rPr>
            </w:pPr>
            <w:r w:rsidRPr="00101C77">
              <w:rPr>
                <w:rFonts w:ascii="Times New Roman" w:hAnsi="Times New Roman" w:cs="Times New Roman"/>
                <w:bCs/>
              </w:rPr>
              <w:t>№ п/п</w:t>
            </w:r>
          </w:p>
        </w:tc>
        <w:tc>
          <w:tcPr>
            <w:tcW w:w="234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101C77" w:rsidRPr="00101C77" w:rsidRDefault="00101C77" w:rsidP="00101C77">
            <w:pPr>
              <w:ind w:firstLine="360"/>
              <w:jc w:val="center"/>
              <w:rPr>
                <w:rFonts w:ascii="Times New Roman" w:hAnsi="Times New Roman" w:cs="Times New Roman"/>
                <w:bCs/>
              </w:rPr>
            </w:pPr>
            <w:r w:rsidRPr="00101C77">
              <w:rPr>
                <w:rFonts w:ascii="Times New Roman" w:hAnsi="Times New Roman" w:cs="Times New Roman"/>
                <w:bCs/>
              </w:rPr>
              <w:t>Показатель</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101C77" w:rsidRPr="00101C77" w:rsidRDefault="00101C77" w:rsidP="00101C77">
            <w:pPr>
              <w:ind w:firstLine="360"/>
              <w:jc w:val="center"/>
              <w:rPr>
                <w:rFonts w:ascii="Times New Roman" w:hAnsi="Times New Roman" w:cs="Times New Roman"/>
                <w:bCs/>
              </w:rPr>
            </w:pPr>
            <w:r w:rsidRPr="00101C77">
              <w:rPr>
                <w:rFonts w:ascii="Times New Roman" w:hAnsi="Times New Roman" w:cs="Times New Roman"/>
                <w:bCs/>
              </w:rPr>
              <w:t>2006, %</w:t>
            </w:r>
          </w:p>
        </w:tc>
        <w:tc>
          <w:tcPr>
            <w:tcW w:w="136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101C77" w:rsidRPr="00101C77" w:rsidRDefault="00101C77" w:rsidP="00101C77">
            <w:pPr>
              <w:ind w:firstLine="360"/>
              <w:jc w:val="center"/>
              <w:rPr>
                <w:rFonts w:ascii="Times New Roman" w:hAnsi="Times New Roman" w:cs="Times New Roman"/>
                <w:bCs/>
              </w:rPr>
            </w:pPr>
            <w:r w:rsidRPr="00101C77">
              <w:rPr>
                <w:rFonts w:ascii="Times New Roman" w:hAnsi="Times New Roman" w:cs="Times New Roman"/>
                <w:bCs/>
              </w:rPr>
              <w:t>2007,%</w:t>
            </w:r>
          </w:p>
        </w:tc>
        <w:tc>
          <w:tcPr>
            <w:tcW w:w="238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101C77" w:rsidRPr="00101C77" w:rsidRDefault="00101C77" w:rsidP="00101C77">
            <w:pPr>
              <w:ind w:firstLine="360"/>
              <w:jc w:val="center"/>
              <w:rPr>
                <w:rFonts w:ascii="Times New Roman" w:hAnsi="Times New Roman" w:cs="Times New Roman"/>
                <w:bCs/>
              </w:rPr>
            </w:pPr>
            <w:r w:rsidRPr="00101C77">
              <w:rPr>
                <w:rFonts w:ascii="Times New Roman" w:hAnsi="Times New Roman" w:cs="Times New Roman"/>
                <w:bCs/>
              </w:rPr>
              <w:t>Отклонение, +/-</w:t>
            </w:r>
          </w:p>
        </w:tc>
      </w:tr>
      <w:tr w:rsidR="00101C77" w:rsidRPr="00101C77">
        <w:trPr>
          <w:trHeight w:val="309"/>
        </w:trPr>
        <w:tc>
          <w:tcPr>
            <w:tcW w:w="90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101C77" w:rsidRPr="00101C77" w:rsidRDefault="00101C77" w:rsidP="00101C77">
            <w:pPr>
              <w:ind w:firstLine="360"/>
              <w:jc w:val="center"/>
              <w:rPr>
                <w:rFonts w:ascii="Times New Roman" w:hAnsi="Times New Roman" w:cs="Times New Roman"/>
              </w:rPr>
            </w:pPr>
            <w:r w:rsidRPr="00101C77">
              <w:rPr>
                <w:rFonts w:ascii="Times New Roman" w:hAnsi="Times New Roman" w:cs="Times New Roman"/>
              </w:rPr>
              <w:t>1</w:t>
            </w:r>
          </w:p>
        </w:tc>
        <w:tc>
          <w:tcPr>
            <w:tcW w:w="234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101C77" w:rsidRPr="00101C77" w:rsidRDefault="00101C77" w:rsidP="00101C77">
            <w:pPr>
              <w:ind w:firstLine="360"/>
              <w:rPr>
                <w:rFonts w:ascii="Times New Roman" w:hAnsi="Times New Roman" w:cs="Times New Roman"/>
              </w:rPr>
            </w:pPr>
            <w:r w:rsidRPr="00101C77">
              <w:rPr>
                <w:rFonts w:ascii="Times New Roman" w:hAnsi="Times New Roman" w:cs="Times New Roman"/>
              </w:rPr>
              <w:t>Кпр</w:t>
            </w:r>
          </w:p>
          <w:p w:rsidR="00101C77" w:rsidRPr="00101C77" w:rsidRDefault="00101C77" w:rsidP="00101C77">
            <w:pPr>
              <w:ind w:firstLine="36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101C77" w:rsidRPr="00101C77" w:rsidRDefault="00101C77" w:rsidP="00101C77">
            <w:pPr>
              <w:ind w:firstLine="360"/>
              <w:jc w:val="center"/>
              <w:rPr>
                <w:rFonts w:ascii="Times New Roman" w:hAnsi="Times New Roman" w:cs="Times New Roman"/>
              </w:rPr>
            </w:pPr>
            <w:r w:rsidRPr="00101C77">
              <w:rPr>
                <w:rFonts w:ascii="Times New Roman" w:hAnsi="Times New Roman" w:cs="Times New Roman"/>
              </w:rPr>
              <w:t>5,89</w:t>
            </w:r>
          </w:p>
        </w:tc>
        <w:tc>
          <w:tcPr>
            <w:tcW w:w="136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101C77" w:rsidRPr="00101C77" w:rsidRDefault="00101C77" w:rsidP="00101C77">
            <w:pPr>
              <w:ind w:firstLine="360"/>
              <w:jc w:val="center"/>
              <w:rPr>
                <w:rFonts w:ascii="Times New Roman" w:hAnsi="Times New Roman" w:cs="Times New Roman"/>
              </w:rPr>
            </w:pPr>
            <w:r w:rsidRPr="00101C77">
              <w:rPr>
                <w:rFonts w:ascii="Times New Roman" w:hAnsi="Times New Roman" w:cs="Times New Roman"/>
              </w:rPr>
              <w:t>19,3</w:t>
            </w:r>
          </w:p>
        </w:tc>
        <w:tc>
          <w:tcPr>
            <w:tcW w:w="238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101C77" w:rsidRPr="00101C77" w:rsidRDefault="00101C77" w:rsidP="00101C77">
            <w:pPr>
              <w:ind w:firstLine="360"/>
              <w:jc w:val="center"/>
              <w:rPr>
                <w:rFonts w:ascii="Times New Roman" w:hAnsi="Times New Roman" w:cs="Times New Roman"/>
              </w:rPr>
            </w:pPr>
            <w:r w:rsidRPr="00101C77">
              <w:rPr>
                <w:rFonts w:ascii="Times New Roman" w:hAnsi="Times New Roman" w:cs="Times New Roman"/>
              </w:rPr>
              <w:t>13,41</w:t>
            </w:r>
          </w:p>
          <w:p w:rsidR="00101C77" w:rsidRPr="00101C77" w:rsidRDefault="00101C77" w:rsidP="00101C77">
            <w:pPr>
              <w:ind w:firstLine="360"/>
              <w:rPr>
                <w:rFonts w:ascii="Times New Roman" w:hAnsi="Times New Roman" w:cs="Times New Roman"/>
              </w:rPr>
            </w:pPr>
          </w:p>
        </w:tc>
      </w:tr>
      <w:tr w:rsidR="00101C77" w:rsidRPr="00101C77">
        <w:trPr>
          <w:trHeight w:val="309"/>
        </w:trPr>
        <w:tc>
          <w:tcPr>
            <w:tcW w:w="90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101C77" w:rsidRPr="00101C77" w:rsidRDefault="00101C77" w:rsidP="00101C77">
            <w:pPr>
              <w:ind w:firstLine="360"/>
              <w:jc w:val="center"/>
              <w:rPr>
                <w:rFonts w:ascii="Times New Roman" w:hAnsi="Times New Roman" w:cs="Times New Roman"/>
              </w:rPr>
            </w:pPr>
            <w:r w:rsidRPr="00101C77">
              <w:rPr>
                <w:rFonts w:ascii="Times New Roman" w:hAnsi="Times New Roman" w:cs="Times New Roman"/>
              </w:rPr>
              <w:t>2</w:t>
            </w:r>
          </w:p>
        </w:tc>
        <w:tc>
          <w:tcPr>
            <w:tcW w:w="234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101C77" w:rsidRPr="00101C77" w:rsidRDefault="00101C77" w:rsidP="00101C77">
            <w:pPr>
              <w:ind w:firstLine="360"/>
              <w:rPr>
                <w:rFonts w:ascii="Times New Roman" w:hAnsi="Times New Roman" w:cs="Times New Roman"/>
              </w:rPr>
            </w:pPr>
            <w:r w:rsidRPr="00101C77">
              <w:rPr>
                <w:rFonts w:ascii="Times New Roman" w:hAnsi="Times New Roman" w:cs="Times New Roman"/>
              </w:rPr>
              <w:t>Кв</w:t>
            </w:r>
          </w:p>
          <w:p w:rsidR="00101C77" w:rsidRPr="00101C77" w:rsidRDefault="00101C77" w:rsidP="00101C77">
            <w:pPr>
              <w:ind w:firstLine="36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3,92</w:t>
            </w:r>
          </w:p>
        </w:tc>
        <w:tc>
          <w:tcPr>
            <w:tcW w:w="136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8,77</w:t>
            </w:r>
          </w:p>
        </w:tc>
        <w:tc>
          <w:tcPr>
            <w:tcW w:w="238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101C77" w:rsidRPr="00101C77" w:rsidRDefault="00101C77" w:rsidP="00101C77">
            <w:pPr>
              <w:ind w:firstLine="360"/>
              <w:jc w:val="center"/>
              <w:rPr>
                <w:rFonts w:ascii="Times New Roman" w:hAnsi="Times New Roman" w:cs="Times New Roman"/>
              </w:rPr>
            </w:pPr>
            <w:r w:rsidRPr="00101C77">
              <w:rPr>
                <w:rFonts w:ascii="Times New Roman" w:hAnsi="Times New Roman" w:cs="Times New Roman"/>
              </w:rPr>
              <w:t>4,85</w:t>
            </w:r>
          </w:p>
        </w:tc>
      </w:tr>
      <w:tr w:rsidR="00101C77" w:rsidRPr="00101C77">
        <w:trPr>
          <w:trHeight w:val="309"/>
        </w:trPr>
        <w:tc>
          <w:tcPr>
            <w:tcW w:w="90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101C77" w:rsidRPr="00101C77" w:rsidRDefault="00101C77" w:rsidP="00101C77">
            <w:pPr>
              <w:ind w:firstLine="360"/>
              <w:jc w:val="center"/>
              <w:rPr>
                <w:rFonts w:ascii="Times New Roman" w:hAnsi="Times New Roman" w:cs="Times New Roman"/>
              </w:rPr>
            </w:pPr>
            <w:r w:rsidRPr="00101C77">
              <w:rPr>
                <w:rFonts w:ascii="Times New Roman" w:hAnsi="Times New Roman" w:cs="Times New Roman"/>
              </w:rPr>
              <w:t>3</w:t>
            </w:r>
          </w:p>
        </w:tc>
        <w:tc>
          <w:tcPr>
            <w:tcW w:w="234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101C77" w:rsidRPr="00101C77" w:rsidRDefault="00101C77" w:rsidP="00101C77">
            <w:pPr>
              <w:ind w:firstLine="360"/>
              <w:rPr>
                <w:rFonts w:ascii="Times New Roman" w:hAnsi="Times New Roman" w:cs="Times New Roman"/>
              </w:rPr>
            </w:pPr>
            <w:r w:rsidRPr="00101C77">
              <w:rPr>
                <w:rFonts w:ascii="Times New Roman" w:hAnsi="Times New Roman" w:cs="Times New Roman"/>
              </w:rPr>
              <w:t>Кт</w:t>
            </w:r>
          </w:p>
          <w:p w:rsidR="00101C77" w:rsidRPr="00101C77" w:rsidRDefault="00101C77" w:rsidP="00101C77">
            <w:pPr>
              <w:ind w:firstLine="36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3,92</w:t>
            </w:r>
          </w:p>
        </w:tc>
        <w:tc>
          <w:tcPr>
            <w:tcW w:w="136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7,02</w:t>
            </w:r>
          </w:p>
        </w:tc>
        <w:tc>
          <w:tcPr>
            <w:tcW w:w="238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101C77" w:rsidRPr="00101C77" w:rsidRDefault="00101C77" w:rsidP="00101C77">
            <w:pPr>
              <w:ind w:firstLine="360"/>
              <w:jc w:val="center"/>
              <w:rPr>
                <w:rFonts w:ascii="Times New Roman" w:hAnsi="Times New Roman" w:cs="Times New Roman"/>
              </w:rPr>
            </w:pPr>
            <w:r w:rsidRPr="00101C77">
              <w:rPr>
                <w:rFonts w:ascii="Times New Roman" w:hAnsi="Times New Roman" w:cs="Times New Roman"/>
              </w:rPr>
              <w:t>3,1</w:t>
            </w:r>
          </w:p>
        </w:tc>
      </w:tr>
      <w:tr w:rsidR="00101C77" w:rsidRPr="00101C77">
        <w:trPr>
          <w:trHeight w:val="309"/>
        </w:trPr>
        <w:tc>
          <w:tcPr>
            <w:tcW w:w="90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101C77" w:rsidRPr="00101C77" w:rsidRDefault="00101C77" w:rsidP="00101C77">
            <w:pPr>
              <w:ind w:firstLine="360"/>
              <w:jc w:val="center"/>
              <w:rPr>
                <w:rFonts w:ascii="Times New Roman" w:hAnsi="Times New Roman" w:cs="Times New Roman"/>
              </w:rPr>
            </w:pPr>
            <w:r w:rsidRPr="00101C77">
              <w:rPr>
                <w:rFonts w:ascii="Times New Roman" w:hAnsi="Times New Roman" w:cs="Times New Roman"/>
              </w:rPr>
              <w:t>4</w:t>
            </w:r>
          </w:p>
        </w:tc>
        <w:tc>
          <w:tcPr>
            <w:tcW w:w="234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101C77" w:rsidRPr="00101C77" w:rsidRDefault="00101C77" w:rsidP="00101C77">
            <w:pPr>
              <w:ind w:firstLine="360"/>
              <w:rPr>
                <w:rFonts w:ascii="Times New Roman" w:hAnsi="Times New Roman" w:cs="Times New Roman"/>
              </w:rPr>
            </w:pPr>
            <w:r w:rsidRPr="00101C77">
              <w:rPr>
                <w:rFonts w:ascii="Times New Roman" w:hAnsi="Times New Roman" w:cs="Times New Roman"/>
              </w:rPr>
              <w:t>Кп.с.</w:t>
            </w:r>
          </w:p>
          <w:p w:rsidR="00101C77" w:rsidRPr="00101C77" w:rsidRDefault="00101C77" w:rsidP="00101C77">
            <w:pPr>
              <w:ind w:firstLine="36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0,96</w:t>
            </w:r>
          </w:p>
        </w:tc>
        <w:tc>
          <w:tcPr>
            <w:tcW w:w="136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101C77" w:rsidRPr="00101C77" w:rsidRDefault="00101C77" w:rsidP="00101C77">
            <w:pPr>
              <w:jc w:val="center"/>
              <w:rPr>
                <w:rFonts w:ascii="Times New Roman" w:hAnsi="Times New Roman" w:cs="Times New Roman"/>
              </w:rPr>
            </w:pPr>
            <w:r w:rsidRPr="00101C77">
              <w:rPr>
                <w:rFonts w:ascii="Times New Roman" w:hAnsi="Times New Roman" w:cs="Times New Roman"/>
              </w:rPr>
              <w:t>0,97</w:t>
            </w:r>
          </w:p>
        </w:tc>
        <w:tc>
          <w:tcPr>
            <w:tcW w:w="238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101C77" w:rsidRPr="00101C77" w:rsidRDefault="00101C77" w:rsidP="00101C77">
            <w:pPr>
              <w:ind w:firstLine="360"/>
              <w:jc w:val="center"/>
              <w:rPr>
                <w:rFonts w:ascii="Times New Roman" w:hAnsi="Times New Roman" w:cs="Times New Roman"/>
              </w:rPr>
            </w:pPr>
            <w:r w:rsidRPr="00101C77">
              <w:rPr>
                <w:rFonts w:ascii="Times New Roman" w:hAnsi="Times New Roman" w:cs="Times New Roman"/>
              </w:rPr>
              <w:t>0,1</w:t>
            </w:r>
          </w:p>
        </w:tc>
      </w:tr>
    </w:tbl>
    <w:p w:rsidR="00101C77" w:rsidRPr="00101C77" w:rsidRDefault="00101C77" w:rsidP="00101C77">
      <w:pPr>
        <w:ind w:firstLine="360"/>
        <w:rPr>
          <w:rFonts w:ascii="Times New Roman" w:hAnsi="Times New Roman" w:cs="Times New Roman"/>
        </w:rPr>
      </w:pPr>
    </w:p>
    <w:p w:rsidR="00101C77" w:rsidRPr="00101C77" w:rsidRDefault="00101C77" w:rsidP="00101C77">
      <w:pPr>
        <w:spacing w:line="360" w:lineRule="auto"/>
        <w:ind w:firstLine="360"/>
        <w:rPr>
          <w:rFonts w:ascii="Times New Roman" w:hAnsi="Times New Roman" w:cs="Times New Roman"/>
        </w:rPr>
      </w:pPr>
    </w:p>
    <w:p w:rsidR="00101C77" w:rsidRPr="00101C77" w:rsidRDefault="00101C77" w:rsidP="00101C77">
      <w:pPr>
        <w:spacing w:line="360" w:lineRule="auto"/>
        <w:ind w:firstLine="360"/>
        <w:rPr>
          <w:rFonts w:ascii="Times New Roman" w:hAnsi="Times New Roman" w:cs="Times New Roman"/>
        </w:rPr>
      </w:pPr>
      <w:r w:rsidRPr="00101C77">
        <w:rPr>
          <w:rFonts w:ascii="Times New Roman" w:hAnsi="Times New Roman" w:cs="Times New Roman"/>
        </w:rPr>
        <w:t>Анализируя данные таблицы можно выявить следующее:</w:t>
      </w:r>
    </w:p>
    <w:p w:rsidR="00101C77" w:rsidRPr="00101C77" w:rsidRDefault="00101C77" w:rsidP="00101C77">
      <w:pPr>
        <w:widowControl/>
        <w:numPr>
          <w:ilvl w:val="0"/>
          <w:numId w:val="6"/>
        </w:numPr>
        <w:spacing w:line="360" w:lineRule="auto"/>
        <w:ind w:left="0" w:firstLine="360"/>
        <w:rPr>
          <w:rFonts w:ascii="Times New Roman" w:hAnsi="Times New Roman" w:cs="Times New Roman"/>
        </w:rPr>
      </w:pPr>
      <w:r w:rsidRPr="00101C77">
        <w:rPr>
          <w:rFonts w:ascii="Times New Roman" w:hAnsi="Times New Roman" w:cs="Times New Roman"/>
        </w:rPr>
        <w:t>Коэффициент оборота по приему на работу увеличился в 2007 году по сравнению с 2000 годом на 13,41%. Это положительная тенденция, так как прием работников увеличился на данном предприятии. Прежде всего, это объясняется открытием нового отделения Банка</w:t>
      </w:r>
    </w:p>
    <w:p w:rsidR="00101C77" w:rsidRPr="00101C77" w:rsidRDefault="00101C77" w:rsidP="00101C77">
      <w:pPr>
        <w:widowControl/>
        <w:numPr>
          <w:ilvl w:val="0"/>
          <w:numId w:val="6"/>
        </w:numPr>
        <w:spacing w:line="360" w:lineRule="auto"/>
        <w:ind w:left="0" w:firstLine="360"/>
        <w:rPr>
          <w:rFonts w:ascii="Times New Roman" w:hAnsi="Times New Roman" w:cs="Times New Roman"/>
        </w:rPr>
      </w:pPr>
      <w:r w:rsidRPr="00101C77">
        <w:rPr>
          <w:rFonts w:ascii="Times New Roman" w:hAnsi="Times New Roman" w:cs="Times New Roman"/>
        </w:rPr>
        <w:t>В то же время  коэффициент оборота по выбытию в 2007 году по сравнению с 2006 годом увеличился на 4,85%. Это говорит об отрицательной  тенденции – возможно, работники не заинтересованы в работе на данном предприятии;</w:t>
      </w:r>
    </w:p>
    <w:p w:rsidR="00101C77" w:rsidRPr="00101C77" w:rsidRDefault="00101C77" w:rsidP="00101C77">
      <w:pPr>
        <w:widowControl/>
        <w:numPr>
          <w:ilvl w:val="0"/>
          <w:numId w:val="6"/>
        </w:numPr>
        <w:spacing w:line="360" w:lineRule="auto"/>
        <w:ind w:left="0" w:firstLine="360"/>
        <w:rPr>
          <w:rFonts w:ascii="Times New Roman" w:hAnsi="Times New Roman" w:cs="Times New Roman"/>
        </w:rPr>
      </w:pPr>
      <w:r w:rsidRPr="00101C77">
        <w:rPr>
          <w:rFonts w:ascii="Times New Roman" w:hAnsi="Times New Roman" w:cs="Times New Roman"/>
        </w:rPr>
        <w:t>Что касается коэффициента текучести кадров, то здесь можно отметить, что он возрос на 3,1%. Это выявляет  значительную динамику рабочей силы, как по приему, так и по выбытию.</w:t>
      </w:r>
    </w:p>
    <w:p w:rsidR="00101C77" w:rsidRPr="00101C77" w:rsidRDefault="00101C77" w:rsidP="00101C77">
      <w:pPr>
        <w:widowControl/>
        <w:numPr>
          <w:ilvl w:val="0"/>
          <w:numId w:val="6"/>
        </w:numPr>
        <w:spacing w:line="360" w:lineRule="auto"/>
        <w:ind w:left="0" w:firstLine="360"/>
        <w:rPr>
          <w:rFonts w:ascii="Times New Roman" w:hAnsi="Times New Roman" w:cs="Times New Roman"/>
        </w:rPr>
      </w:pPr>
      <w:r w:rsidRPr="00101C77">
        <w:rPr>
          <w:rFonts w:ascii="Times New Roman" w:hAnsi="Times New Roman" w:cs="Times New Roman"/>
        </w:rPr>
        <w:t xml:space="preserve">Последний показатель, которым характеризуется движение рабочей силы – это показатель постоянства состава. В 2007 году этот показатель вырос по сравнению с 2006 годом на 0,1 – следовательно, количество работающих постоянно занятых на предприятии увеличивается и сокращается количество рабочих отлучающихся от работы </w:t>
      </w:r>
    </w:p>
    <w:p w:rsidR="00101C77" w:rsidRPr="00101C77" w:rsidRDefault="00101C77" w:rsidP="00101C77">
      <w:pPr>
        <w:spacing w:line="360" w:lineRule="auto"/>
        <w:rPr>
          <w:rFonts w:ascii="Times New Roman" w:hAnsi="Times New Roman" w:cs="Times New Roman"/>
        </w:rPr>
      </w:pPr>
      <w:r w:rsidRPr="00101C77">
        <w:rPr>
          <w:rFonts w:ascii="Times New Roman" w:hAnsi="Times New Roman" w:cs="Times New Roman"/>
        </w:rPr>
        <w:t>Для того чтобы снизить показатели текучести и выбытия кадров нужно изучить причины увольнение работников по собственному желанию. Тем самым мы повысим такие показатели как коэффициент оборота по приему и коэффициент постоянства кадров</w:t>
      </w:r>
    </w:p>
    <w:p w:rsidR="00E90EB0" w:rsidRPr="00E90EB0" w:rsidRDefault="00E90EB0" w:rsidP="00101C77">
      <w:pPr>
        <w:pStyle w:val="1"/>
        <w:spacing w:line="360" w:lineRule="auto"/>
        <w:ind w:firstLine="539"/>
        <w:jc w:val="left"/>
        <w:rPr>
          <w:rFonts w:ascii="Times New Roman" w:hAnsi="Times New Roman" w:cs="Times New Roman"/>
          <w:sz w:val="28"/>
          <w:szCs w:val="28"/>
        </w:rPr>
      </w:pPr>
      <w:r w:rsidRPr="00E90EB0">
        <w:rPr>
          <w:rFonts w:ascii="Times New Roman" w:hAnsi="Times New Roman" w:cs="Times New Roman"/>
        </w:rPr>
        <w:br w:type="page"/>
      </w:r>
      <w:bookmarkStart w:id="123" w:name="_Toc230742024"/>
      <w:bookmarkStart w:id="124" w:name="_Toc231965462"/>
      <w:r w:rsidRPr="00E90EB0">
        <w:rPr>
          <w:rFonts w:ascii="Times New Roman" w:hAnsi="Times New Roman" w:cs="Times New Roman"/>
          <w:sz w:val="28"/>
          <w:szCs w:val="28"/>
        </w:rPr>
        <w:t>Глава 3. Оценка эффективности организации управления персоналом</w:t>
      </w:r>
      <w:bookmarkEnd w:id="123"/>
      <w:bookmarkEnd w:id="124"/>
    </w:p>
    <w:p w:rsidR="00E90EB0" w:rsidRPr="00E90EB0" w:rsidRDefault="00E90EB0" w:rsidP="00E90EB0">
      <w:pPr>
        <w:pStyle w:val="2"/>
        <w:spacing w:line="360" w:lineRule="auto"/>
        <w:jc w:val="center"/>
        <w:rPr>
          <w:rFonts w:ascii="Times New Roman" w:hAnsi="Times New Roman" w:cs="Times New Roman"/>
          <w:i w:val="0"/>
          <w:iCs w:val="0"/>
        </w:rPr>
      </w:pPr>
      <w:bookmarkStart w:id="125" w:name="_Toc230742025"/>
      <w:bookmarkStart w:id="126" w:name="_Toc231965463"/>
      <w:r w:rsidRPr="00E90EB0">
        <w:rPr>
          <w:rFonts w:ascii="Times New Roman" w:hAnsi="Times New Roman" w:cs="Times New Roman"/>
          <w:i w:val="0"/>
          <w:iCs w:val="0"/>
        </w:rPr>
        <w:t>3.1. План мероприятий по совершенствованию организации управления персоналом</w:t>
      </w:r>
      <w:bookmarkEnd w:id="125"/>
      <w:bookmarkEnd w:id="126"/>
    </w:p>
    <w:p w:rsidR="00E90EB0" w:rsidRPr="00E90EB0" w:rsidRDefault="00E90EB0" w:rsidP="00E90EB0">
      <w:pPr>
        <w:spacing w:line="360" w:lineRule="auto"/>
        <w:ind w:firstLine="540"/>
        <w:rPr>
          <w:rFonts w:ascii="Times New Roman" w:hAnsi="Times New Roman" w:cs="Times New Roman"/>
        </w:rPr>
      </w:pPr>
      <w:r w:rsidRPr="00E90EB0">
        <w:rPr>
          <w:rFonts w:ascii="Times New Roman" w:hAnsi="Times New Roman" w:cs="Times New Roman"/>
        </w:rPr>
        <w:t>В ходе анализа состава персонала по полу, возрасту, численности, профессионально-квалификационного уровня, изучения возможностей трудовой карьеры, и исследования условий труда сотрудников было выявлено следующее:</w:t>
      </w:r>
    </w:p>
    <w:p w:rsidR="00E90EB0" w:rsidRPr="00E90EB0" w:rsidRDefault="00E90EB0" w:rsidP="00E90EB0">
      <w:pPr>
        <w:spacing w:line="360" w:lineRule="auto"/>
        <w:ind w:firstLine="540"/>
        <w:rPr>
          <w:rFonts w:ascii="Times New Roman" w:hAnsi="Times New Roman" w:cs="Times New Roman"/>
        </w:rPr>
      </w:pPr>
      <w:r w:rsidRPr="00E90EB0">
        <w:rPr>
          <w:rFonts w:ascii="Times New Roman" w:hAnsi="Times New Roman" w:cs="Times New Roman"/>
        </w:rPr>
        <w:t>1) проанализировав таблицу 6, было выявлено, что большая часть персонала имеет высшее профессиональное образование, но в тоже время  замечено, что доля, имеющих средне специальное образование достаточно велика. Предлагается направить  трех специалистов, имеющих средне специальное экономическое образование на курсы повышения квалификации «Анализ финансово-экономической деятельности предприятия как элемент оценки финансового состояния заемщика» в Омский Государственный Институт Сервиса. По завершении обучения ожидается, что работники существенно расширят и углубят знания в области экономики, экономического и финансового анализа.</w:t>
      </w:r>
    </w:p>
    <w:p w:rsidR="00E90EB0" w:rsidRPr="00E90EB0" w:rsidRDefault="00E90EB0" w:rsidP="00E90EB0">
      <w:pPr>
        <w:spacing w:line="360" w:lineRule="auto"/>
        <w:ind w:firstLine="540"/>
        <w:rPr>
          <w:rFonts w:ascii="Times New Roman" w:hAnsi="Times New Roman" w:cs="Times New Roman"/>
        </w:rPr>
      </w:pPr>
      <w:r w:rsidRPr="00E90EB0">
        <w:rPr>
          <w:rFonts w:ascii="Times New Roman" w:hAnsi="Times New Roman" w:cs="Times New Roman"/>
        </w:rPr>
        <w:t>2) по данным таблицы 3, в составе персонала Банка высока для молодых специалистов, возраст которых не превышает 25 лет. На конец 2007 г. их численность составляла 14 работников. Непременным условием наращивания и обновления человеческого капитала в организации является наличие в штате молодых специалистов, способных перенимать и аккумулировать навыки, знания опытных специалистов старшего возраста. В то же время следует отметить, что большинство молодых сотрудников поступили на работу в Банк сразу после окончания учебных заведений и не имеют достаточного опыта для эффективной организации своего труда. Отмечается отсутствие навыков в делопроизводстве, в общении с клиентами, затруднения в эксплуатации программных средств Банка. Наблюдается низкий уровень информированности молодых работников относительно различных сфер деятельности Банка.</w:t>
      </w:r>
    </w:p>
    <w:p w:rsidR="00E90EB0" w:rsidRPr="00E90EB0" w:rsidRDefault="00E90EB0" w:rsidP="00E90EB0">
      <w:pPr>
        <w:spacing w:line="360" w:lineRule="auto"/>
        <w:ind w:firstLine="540"/>
        <w:rPr>
          <w:rFonts w:ascii="Times New Roman" w:hAnsi="Times New Roman" w:cs="Times New Roman"/>
        </w:rPr>
      </w:pPr>
      <w:r w:rsidRPr="00E90EB0">
        <w:rPr>
          <w:rFonts w:ascii="Times New Roman" w:hAnsi="Times New Roman" w:cs="Times New Roman"/>
        </w:rPr>
        <w:t>В этой связи предлагается ввести программу «горизонтальной» ротации молодых специалистов. Данная программа предполагает перемещение сотрудников этой возрастной категории между различными должностями  и различными подразделениями. Например, молодому специалисту-системному администратору отдела автоматизации банковских операций полезно будет обучиться сопровождению программных продуктов, применяющихся в Банке. Молодым специалистам информационно-аналитического отдела более точно отражать банковские продукты в СМИ поможет стажировка в Управлении по кредитованию, отделе валютного обслуживания и контроля. Молодые сотрудники отдела ипотечного кредитования станут быстрее работать с документами, пройдя стажировку в общем отделе организации. Таким образом, молодые специалисты, приобретя практический опыт на разных рабочих местах, быстрее адаптируются к вмененным им обязанностям и будут иметь более глубокое представление о работе Банка в целом, что, естественно повысит уровень взаимозаменяемости специалистов.</w:t>
      </w:r>
    </w:p>
    <w:p w:rsidR="00E90EB0" w:rsidRPr="00E90EB0" w:rsidRDefault="00E90EB0" w:rsidP="00E90EB0">
      <w:pPr>
        <w:pStyle w:val="2"/>
        <w:spacing w:line="360" w:lineRule="auto"/>
        <w:jc w:val="center"/>
        <w:rPr>
          <w:rFonts w:ascii="Times New Roman" w:hAnsi="Times New Roman" w:cs="Times New Roman"/>
          <w:i w:val="0"/>
          <w:iCs w:val="0"/>
        </w:rPr>
      </w:pPr>
      <w:bookmarkStart w:id="127" w:name="_Toc231965464"/>
      <w:r w:rsidRPr="00E90EB0">
        <w:rPr>
          <w:rFonts w:ascii="Times New Roman" w:hAnsi="Times New Roman" w:cs="Times New Roman"/>
          <w:i w:val="0"/>
          <w:iCs w:val="0"/>
        </w:rPr>
        <w:t>3.2. Расчет мероприятий по совершенствованию организации управления персоналом</w:t>
      </w:r>
      <w:bookmarkEnd w:id="127"/>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Эффективность предложенных выше организационных мероприятий можно рассчитать, основываясь на следующих формулах:</w:t>
      </w:r>
    </w:p>
    <w:p w:rsidR="00E90EB0" w:rsidRPr="00E90EB0" w:rsidRDefault="00E90EB0" w:rsidP="00E90EB0">
      <w:pPr>
        <w:tabs>
          <w:tab w:val="left" w:pos="8460"/>
          <w:tab w:val="left" w:pos="8640"/>
        </w:tabs>
        <w:spacing w:line="336" w:lineRule="auto"/>
        <w:ind w:right="-6" w:firstLine="540"/>
        <w:rPr>
          <w:rFonts w:ascii="Times New Roman" w:hAnsi="Times New Roman" w:cs="Times New Roman"/>
        </w:rPr>
      </w:pPr>
      <w:r w:rsidRPr="00E90EB0">
        <w:rPr>
          <w:rFonts w:ascii="Times New Roman" w:hAnsi="Times New Roman" w:cs="Times New Roman"/>
        </w:rPr>
        <w:t>Годовой эффективный фонд рабочего времени планируется в размере 249-ти дней при продолжительности рабочей смены 8 часов. Среднесписочная численность работников на конец 2006 года составляет 57 человек. Стоимость обучения в Омском Государственном Институте Сервиса по программе повышения квалификации «Анализ финансово-экономической деятельности предприятия как элемент оценки финансового состояния заемщика» составляет 12,40 тыс.руб. для одного сотрудника. Мероприятие планируется провести для 3-х сотрудников Банка. Соответственно, единовременные затраты администрации составят 37,20 тыс.руб. Среднегодовой фонд оплаты труда одного специалиста, по данным таблицы 2, составляет 172,62 тыс.руб.</w:t>
      </w:r>
    </w:p>
    <w:tbl>
      <w:tblPr>
        <w:tblW w:w="9375" w:type="dxa"/>
        <w:tblInd w:w="93" w:type="dxa"/>
        <w:tblLayout w:type="fixed"/>
        <w:tblLook w:val="0000" w:firstRow="0" w:lastRow="0" w:firstColumn="0" w:lastColumn="0" w:noHBand="0" w:noVBand="0"/>
      </w:tblPr>
      <w:tblGrid>
        <w:gridCol w:w="540"/>
        <w:gridCol w:w="1095"/>
        <w:gridCol w:w="5040"/>
        <w:gridCol w:w="1440"/>
        <w:gridCol w:w="1260"/>
      </w:tblGrid>
      <w:tr w:rsidR="00E90EB0" w:rsidRPr="00E90EB0">
        <w:trPr>
          <w:trHeight w:val="81"/>
        </w:trPr>
        <w:tc>
          <w:tcPr>
            <w:tcW w:w="9375" w:type="dxa"/>
            <w:gridSpan w:val="5"/>
            <w:tcBorders>
              <w:top w:val="nil"/>
              <w:left w:val="nil"/>
              <w:bottom w:val="nil"/>
              <w:right w:val="nil"/>
            </w:tcBorders>
            <w:shd w:val="clear" w:color="auto" w:fill="auto"/>
            <w:noWrap/>
            <w:vAlign w:val="bottom"/>
          </w:tcPr>
          <w:p w:rsidR="00E90EB0" w:rsidRPr="00E90EB0" w:rsidRDefault="00E90EB0" w:rsidP="0088100A">
            <w:pPr>
              <w:jc w:val="right"/>
              <w:rPr>
                <w:rFonts w:ascii="Times New Roman" w:hAnsi="Times New Roman" w:cs="Times New Roman"/>
              </w:rPr>
            </w:pPr>
            <w:r w:rsidRPr="00E90EB0">
              <w:rPr>
                <w:rFonts w:ascii="Times New Roman" w:hAnsi="Times New Roman" w:cs="Times New Roman"/>
              </w:rPr>
              <w:t>Таблица 8</w:t>
            </w:r>
          </w:p>
        </w:tc>
      </w:tr>
      <w:tr w:rsidR="00E90EB0" w:rsidRPr="00E90EB0">
        <w:trPr>
          <w:trHeight w:val="735"/>
        </w:trPr>
        <w:tc>
          <w:tcPr>
            <w:tcW w:w="9375" w:type="dxa"/>
            <w:gridSpan w:val="5"/>
            <w:tcBorders>
              <w:top w:val="nil"/>
              <w:left w:val="nil"/>
              <w:bottom w:val="single" w:sz="4" w:space="0" w:color="auto"/>
              <w:right w:val="nil"/>
            </w:tcBorders>
            <w:shd w:val="clear" w:color="auto" w:fill="auto"/>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Исходные данные к расчету экономической эффективности мероприятия по повышению квалификации работников.</w:t>
            </w:r>
          </w:p>
        </w:tc>
      </w:tr>
      <w:tr w:rsidR="00E90EB0" w:rsidRPr="00E90EB0">
        <w:trPr>
          <w:trHeight w:val="765"/>
        </w:trPr>
        <w:tc>
          <w:tcPr>
            <w:tcW w:w="540" w:type="dxa"/>
            <w:vMerge w:val="restart"/>
            <w:tcBorders>
              <w:top w:val="nil"/>
              <w:left w:val="single" w:sz="4" w:space="0" w:color="auto"/>
              <w:bottom w:val="single" w:sz="4" w:space="0" w:color="000000"/>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 п/п</w:t>
            </w:r>
          </w:p>
        </w:tc>
        <w:tc>
          <w:tcPr>
            <w:tcW w:w="1095"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Показа-тель</w:t>
            </w:r>
          </w:p>
        </w:tc>
        <w:tc>
          <w:tcPr>
            <w:tcW w:w="504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Наименование</w:t>
            </w:r>
          </w:p>
        </w:tc>
        <w:tc>
          <w:tcPr>
            <w:tcW w:w="144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Единица измерения</w:t>
            </w:r>
          </w:p>
        </w:tc>
        <w:tc>
          <w:tcPr>
            <w:tcW w:w="126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Значение показа-теля</w:t>
            </w:r>
          </w:p>
        </w:tc>
      </w:tr>
      <w:tr w:rsidR="00E90EB0" w:rsidRPr="00E90EB0">
        <w:trPr>
          <w:trHeight w:val="315"/>
        </w:trPr>
        <w:tc>
          <w:tcPr>
            <w:tcW w:w="540" w:type="dxa"/>
            <w:vMerge/>
            <w:tcBorders>
              <w:top w:val="nil"/>
              <w:left w:val="single" w:sz="4" w:space="0" w:color="auto"/>
              <w:bottom w:val="single" w:sz="4" w:space="0" w:color="000000"/>
              <w:right w:val="single" w:sz="4" w:space="0" w:color="auto"/>
            </w:tcBorders>
            <w:vAlign w:val="center"/>
          </w:tcPr>
          <w:p w:rsidR="00E90EB0" w:rsidRPr="00E90EB0" w:rsidRDefault="00E90EB0" w:rsidP="0088100A">
            <w:pPr>
              <w:rPr>
                <w:rFonts w:ascii="Times New Roman" w:hAnsi="Times New Roman" w:cs="Times New Roman"/>
              </w:rPr>
            </w:pPr>
          </w:p>
        </w:tc>
        <w:tc>
          <w:tcPr>
            <w:tcW w:w="1095"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w:t>
            </w:r>
          </w:p>
        </w:tc>
        <w:tc>
          <w:tcPr>
            <w:tcW w:w="504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w:t>
            </w:r>
          </w:p>
        </w:tc>
        <w:tc>
          <w:tcPr>
            <w:tcW w:w="144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w:t>
            </w:r>
          </w:p>
        </w:tc>
        <w:tc>
          <w:tcPr>
            <w:tcW w:w="126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4</w:t>
            </w:r>
          </w:p>
        </w:tc>
      </w:tr>
      <w:tr w:rsidR="00E90EB0" w:rsidRPr="00E90EB0">
        <w:trPr>
          <w:trHeight w:val="36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w:t>
            </w:r>
          </w:p>
        </w:tc>
        <w:tc>
          <w:tcPr>
            <w:tcW w:w="1095"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Чср</w:t>
            </w:r>
          </w:p>
        </w:tc>
        <w:tc>
          <w:tcPr>
            <w:tcW w:w="504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Численность работников среднесписочная</w:t>
            </w:r>
          </w:p>
        </w:tc>
        <w:tc>
          <w:tcPr>
            <w:tcW w:w="144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чел.</w:t>
            </w:r>
          </w:p>
        </w:tc>
        <w:tc>
          <w:tcPr>
            <w:tcW w:w="126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57</w:t>
            </w:r>
          </w:p>
        </w:tc>
      </w:tr>
      <w:tr w:rsidR="00E90EB0" w:rsidRPr="00E90E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w:t>
            </w:r>
          </w:p>
        </w:tc>
        <w:tc>
          <w:tcPr>
            <w:tcW w:w="1095"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Чохв</w:t>
            </w:r>
          </w:p>
        </w:tc>
        <w:tc>
          <w:tcPr>
            <w:tcW w:w="504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Численность работников, охваченных мероприятием</w:t>
            </w:r>
          </w:p>
        </w:tc>
        <w:tc>
          <w:tcPr>
            <w:tcW w:w="144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чел.</w:t>
            </w:r>
          </w:p>
        </w:tc>
        <w:tc>
          <w:tcPr>
            <w:tcW w:w="126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w:t>
            </w:r>
          </w:p>
        </w:tc>
      </w:tr>
      <w:tr w:rsidR="00E90EB0" w:rsidRPr="00E90E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w:t>
            </w:r>
          </w:p>
        </w:tc>
        <w:tc>
          <w:tcPr>
            <w:tcW w:w="1095"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Тсок</w:t>
            </w:r>
          </w:p>
        </w:tc>
        <w:tc>
          <w:tcPr>
            <w:tcW w:w="504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Сокращение потерь рабочего времени у одного работника</w:t>
            </w:r>
          </w:p>
        </w:tc>
        <w:tc>
          <w:tcPr>
            <w:tcW w:w="144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мин.</w:t>
            </w:r>
          </w:p>
        </w:tc>
        <w:tc>
          <w:tcPr>
            <w:tcW w:w="126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11</w:t>
            </w:r>
          </w:p>
        </w:tc>
      </w:tr>
      <w:tr w:rsidR="00E90EB0" w:rsidRPr="00E90E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4</w:t>
            </w:r>
          </w:p>
        </w:tc>
        <w:tc>
          <w:tcPr>
            <w:tcW w:w="1095"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Фвр</w:t>
            </w:r>
          </w:p>
        </w:tc>
        <w:tc>
          <w:tcPr>
            <w:tcW w:w="504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Эффективный годовой фонд времени одного работника</w:t>
            </w:r>
          </w:p>
        </w:tc>
        <w:tc>
          <w:tcPr>
            <w:tcW w:w="144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дн.</w:t>
            </w:r>
          </w:p>
        </w:tc>
        <w:tc>
          <w:tcPr>
            <w:tcW w:w="126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249</w:t>
            </w:r>
          </w:p>
        </w:tc>
      </w:tr>
      <w:tr w:rsidR="00E90EB0" w:rsidRPr="00E90E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5</w:t>
            </w:r>
          </w:p>
        </w:tc>
        <w:tc>
          <w:tcPr>
            <w:tcW w:w="1095"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Фср.г</w:t>
            </w:r>
          </w:p>
        </w:tc>
        <w:tc>
          <w:tcPr>
            <w:tcW w:w="504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Среднегодовой фонд заработной платы одного работника</w:t>
            </w:r>
          </w:p>
        </w:tc>
        <w:tc>
          <w:tcPr>
            <w:tcW w:w="144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тыс.руб.</w:t>
            </w:r>
          </w:p>
        </w:tc>
        <w:tc>
          <w:tcPr>
            <w:tcW w:w="126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172,62</w:t>
            </w:r>
          </w:p>
        </w:tc>
      </w:tr>
      <w:tr w:rsidR="00E90EB0" w:rsidRPr="00E90E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6</w:t>
            </w:r>
          </w:p>
        </w:tc>
        <w:tc>
          <w:tcPr>
            <w:tcW w:w="1095"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Квнф</w:t>
            </w:r>
          </w:p>
        </w:tc>
        <w:tc>
          <w:tcPr>
            <w:tcW w:w="504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Коэффициент отчисления во внебюджетные фонды</w:t>
            </w:r>
          </w:p>
        </w:tc>
        <w:tc>
          <w:tcPr>
            <w:tcW w:w="144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w:t>
            </w:r>
          </w:p>
        </w:tc>
        <w:tc>
          <w:tcPr>
            <w:tcW w:w="126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0,262</w:t>
            </w:r>
          </w:p>
        </w:tc>
      </w:tr>
      <w:tr w:rsidR="00E90EB0" w:rsidRPr="00E90EB0">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7</w:t>
            </w:r>
          </w:p>
        </w:tc>
        <w:tc>
          <w:tcPr>
            <w:tcW w:w="1095"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Ен</w:t>
            </w:r>
          </w:p>
        </w:tc>
        <w:tc>
          <w:tcPr>
            <w:tcW w:w="504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Нормативный коэффициент сравнительной экономической эффективности организационных мероприятий</w:t>
            </w:r>
          </w:p>
        </w:tc>
        <w:tc>
          <w:tcPr>
            <w:tcW w:w="144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w:t>
            </w:r>
          </w:p>
        </w:tc>
        <w:tc>
          <w:tcPr>
            <w:tcW w:w="126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0,15</w:t>
            </w:r>
          </w:p>
        </w:tc>
      </w:tr>
      <w:tr w:rsidR="00E90EB0" w:rsidRPr="00E90E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8</w:t>
            </w:r>
          </w:p>
        </w:tc>
        <w:tc>
          <w:tcPr>
            <w:tcW w:w="1095"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Зед</w:t>
            </w:r>
          </w:p>
        </w:tc>
        <w:tc>
          <w:tcPr>
            <w:tcW w:w="504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Единовременные затраты, связанные с внедрением мероприятий</w:t>
            </w:r>
          </w:p>
        </w:tc>
        <w:tc>
          <w:tcPr>
            <w:tcW w:w="144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тыс.руб.</w:t>
            </w:r>
          </w:p>
        </w:tc>
        <w:tc>
          <w:tcPr>
            <w:tcW w:w="1260" w:type="dxa"/>
            <w:tcBorders>
              <w:top w:val="nil"/>
              <w:left w:val="nil"/>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37,20</w:t>
            </w:r>
          </w:p>
        </w:tc>
      </w:tr>
    </w:tbl>
    <w:p w:rsidR="00E90EB0" w:rsidRPr="00E90EB0" w:rsidRDefault="00E90EB0" w:rsidP="00E90EB0">
      <w:pPr>
        <w:tabs>
          <w:tab w:val="num" w:pos="0"/>
          <w:tab w:val="num" w:pos="900"/>
          <w:tab w:val="left" w:pos="8460"/>
          <w:tab w:val="left" w:pos="8640"/>
        </w:tabs>
        <w:spacing w:line="336" w:lineRule="auto"/>
        <w:ind w:right="-6" w:firstLine="540"/>
        <w:rPr>
          <w:rFonts w:ascii="Times New Roman" w:hAnsi="Times New Roman" w:cs="Times New Roman"/>
        </w:rPr>
      </w:pPr>
    </w:p>
    <w:p w:rsidR="00E90EB0" w:rsidRPr="00E90EB0" w:rsidRDefault="00E90EB0" w:rsidP="00E90EB0">
      <w:pPr>
        <w:tabs>
          <w:tab w:val="num" w:pos="0"/>
          <w:tab w:val="num" w:pos="900"/>
          <w:tab w:val="left" w:pos="8460"/>
          <w:tab w:val="left" w:pos="8640"/>
        </w:tabs>
        <w:spacing w:line="336" w:lineRule="auto"/>
        <w:ind w:right="-6" w:firstLine="540"/>
        <w:rPr>
          <w:rFonts w:ascii="Times New Roman" w:hAnsi="Times New Roman" w:cs="Times New Roman"/>
        </w:rPr>
      </w:pPr>
      <w:r w:rsidRPr="00E90EB0">
        <w:rPr>
          <w:rFonts w:ascii="Times New Roman" w:hAnsi="Times New Roman" w:cs="Times New Roman"/>
        </w:rPr>
        <w:t>Имеющиеся исходные данные позволяют сделать следующий расчет:</w:t>
      </w:r>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Экономия времени:</w:t>
      </w:r>
    </w:p>
    <w:p w:rsidR="00E90EB0" w:rsidRPr="00E90EB0" w:rsidRDefault="00E90EB0" w:rsidP="00E90EB0">
      <w:pPr>
        <w:tabs>
          <w:tab w:val="left" w:pos="8460"/>
          <w:tab w:val="left" w:pos="8640"/>
        </w:tabs>
        <w:spacing w:line="360" w:lineRule="auto"/>
        <w:ind w:left="1620" w:right="-6" w:hanging="1080"/>
        <w:rPr>
          <w:rFonts w:ascii="Times New Roman" w:hAnsi="Times New Roman" w:cs="Times New Roman"/>
        </w:rPr>
      </w:pPr>
      <w:r w:rsidRPr="00E90EB0">
        <w:rPr>
          <w:rFonts w:ascii="Times New Roman" w:hAnsi="Times New Roman" w:cs="Times New Roman"/>
        </w:rPr>
        <w:t xml:space="preserve">                                         Э</w:t>
      </w:r>
      <w:r w:rsidRPr="00E90EB0">
        <w:rPr>
          <w:rFonts w:ascii="Times New Roman" w:hAnsi="Times New Roman" w:cs="Times New Roman"/>
          <w:vertAlign w:val="subscript"/>
        </w:rPr>
        <w:t>вр</w:t>
      </w:r>
      <w:r w:rsidRPr="00E90EB0">
        <w:rPr>
          <w:rFonts w:ascii="Times New Roman" w:hAnsi="Times New Roman" w:cs="Times New Roman"/>
        </w:rPr>
        <w:t xml:space="preserve"> = Т</w:t>
      </w:r>
      <w:r w:rsidRPr="00E90EB0">
        <w:rPr>
          <w:rFonts w:ascii="Times New Roman" w:hAnsi="Times New Roman" w:cs="Times New Roman"/>
          <w:vertAlign w:val="subscript"/>
        </w:rPr>
        <w:t>сок</w:t>
      </w:r>
      <w:r w:rsidRPr="00E90EB0">
        <w:rPr>
          <w:rFonts w:ascii="Times New Roman" w:hAnsi="Times New Roman" w:cs="Times New Roman"/>
        </w:rPr>
        <w:t>*Ч</w:t>
      </w:r>
      <w:r w:rsidRPr="00E90EB0">
        <w:rPr>
          <w:rFonts w:ascii="Times New Roman" w:hAnsi="Times New Roman" w:cs="Times New Roman"/>
          <w:vertAlign w:val="subscript"/>
        </w:rPr>
        <w:t>охв</w:t>
      </w:r>
      <w:r w:rsidRPr="00E90EB0">
        <w:rPr>
          <w:rFonts w:ascii="Times New Roman" w:hAnsi="Times New Roman" w:cs="Times New Roman"/>
        </w:rPr>
        <w:t>*Ф</w:t>
      </w:r>
      <w:r w:rsidRPr="00E90EB0">
        <w:rPr>
          <w:rFonts w:ascii="Times New Roman" w:hAnsi="Times New Roman" w:cs="Times New Roman"/>
          <w:vertAlign w:val="subscript"/>
        </w:rPr>
        <w:t>вр</w:t>
      </w:r>
      <w:r w:rsidRPr="00E90EB0">
        <w:rPr>
          <w:rFonts w:ascii="Times New Roman" w:hAnsi="Times New Roman" w:cs="Times New Roman"/>
        </w:rPr>
        <w:t xml:space="preserve">/60,                                        </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где Э</w:t>
      </w:r>
      <w:r w:rsidRPr="00E90EB0">
        <w:rPr>
          <w:rFonts w:ascii="Times New Roman" w:hAnsi="Times New Roman" w:cs="Times New Roman"/>
          <w:vertAlign w:val="subscript"/>
        </w:rPr>
        <w:t>вр</w:t>
      </w:r>
      <w:r w:rsidRPr="00E90EB0">
        <w:rPr>
          <w:rFonts w:ascii="Times New Roman" w:hAnsi="Times New Roman" w:cs="Times New Roman"/>
        </w:rPr>
        <w:t xml:space="preserve"> – экономия времени, мин;</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Т</w:t>
      </w:r>
      <w:r w:rsidRPr="00E90EB0">
        <w:rPr>
          <w:rFonts w:ascii="Times New Roman" w:hAnsi="Times New Roman" w:cs="Times New Roman"/>
          <w:vertAlign w:val="subscript"/>
        </w:rPr>
        <w:t>сок</w:t>
      </w:r>
      <w:r w:rsidRPr="00E90EB0">
        <w:rPr>
          <w:rFonts w:ascii="Times New Roman" w:hAnsi="Times New Roman" w:cs="Times New Roman"/>
        </w:rPr>
        <w:t xml:space="preserve">  - сокращение потерь рабочего времени у одного работника, мин.;</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Ч</w:t>
      </w:r>
      <w:r w:rsidRPr="00E90EB0">
        <w:rPr>
          <w:rFonts w:ascii="Times New Roman" w:hAnsi="Times New Roman" w:cs="Times New Roman"/>
          <w:vertAlign w:val="subscript"/>
        </w:rPr>
        <w:t>охв</w:t>
      </w:r>
      <w:r w:rsidRPr="00E90EB0">
        <w:rPr>
          <w:rFonts w:ascii="Times New Roman" w:hAnsi="Times New Roman" w:cs="Times New Roman"/>
        </w:rPr>
        <w:t xml:space="preserve"> – численность работников, охваченных мероприятием, чел.;</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Ф</w:t>
      </w:r>
      <w:r w:rsidRPr="00E90EB0">
        <w:rPr>
          <w:rFonts w:ascii="Times New Roman" w:hAnsi="Times New Roman" w:cs="Times New Roman"/>
          <w:vertAlign w:val="subscript"/>
        </w:rPr>
        <w:t>вр</w:t>
      </w:r>
      <w:r w:rsidRPr="00E90EB0">
        <w:rPr>
          <w:rFonts w:ascii="Times New Roman" w:hAnsi="Times New Roman" w:cs="Times New Roman"/>
        </w:rPr>
        <w:t xml:space="preserve"> – эффективный годовой фонд времени одного работника, час.;</w:t>
      </w:r>
    </w:p>
    <w:p w:rsidR="00E90EB0" w:rsidRPr="00E90EB0" w:rsidRDefault="00E90EB0" w:rsidP="00E90EB0">
      <w:pPr>
        <w:tabs>
          <w:tab w:val="num" w:pos="0"/>
          <w:tab w:val="num" w:pos="900"/>
          <w:tab w:val="left" w:pos="8460"/>
          <w:tab w:val="left" w:pos="8640"/>
        </w:tabs>
        <w:spacing w:line="336" w:lineRule="auto"/>
        <w:ind w:right="-6" w:firstLine="540"/>
        <w:rPr>
          <w:rFonts w:ascii="Times New Roman" w:hAnsi="Times New Roman" w:cs="Times New Roman"/>
        </w:rPr>
      </w:pPr>
      <w:r w:rsidRPr="00E90EB0">
        <w:rPr>
          <w:rFonts w:ascii="Times New Roman" w:hAnsi="Times New Roman" w:cs="Times New Roman"/>
        </w:rPr>
        <w:t>Э</w:t>
      </w:r>
      <w:r w:rsidRPr="00E90EB0">
        <w:rPr>
          <w:rFonts w:ascii="Times New Roman" w:hAnsi="Times New Roman" w:cs="Times New Roman"/>
          <w:vertAlign w:val="subscript"/>
        </w:rPr>
        <w:t>вр</w:t>
      </w:r>
      <w:r w:rsidRPr="00E90EB0">
        <w:rPr>
          <w:rFonts w:ascii="Times New Roman" w:hAnsi="Times New Roman" w:cs="Times New Roman"/>
        </w:rPr>
        <w:t xml:space="preserve"> = 11*249*3/60 = 136,95 чел-час.</w:t>
      </w:r>
      <w:r w:rsidRPr="00E90EB0">
        <w:rPr>
          <w:rFonts w:ascii="Times New Roman" w:hAnsi="Times New Roman" w:cs="Times New Roman"/>
        </w:rPr>
        <w:tab/>
      </w:r>
      <w:r w:rsidRPr="00E90EB0">
        <w:rPr>
          <w:rFonts w:ascii="Times New Roman" w:hAnsi="Times New Roman" w:cs="Times New Roman"/>
        </w:rPr>
        <w:tab/>
      </w:r>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Экономия численности:</w:t>
      </w:r>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 xml:space="preserve">                                               Э</w:t>
      </w:r>
      <w:r w:rsidRPr="00E90EB0">
        <w:rPr>
          <w:rFonts w:ascii="Times New Roman" w:hAnsi="Times New Roman" w:cs="Times New Roman"/>
          <w:vertAlign w:val="subscript"/>
        </w:rPr>
        <w:t xml:space="preserve">ч </w:t>
      </w:r>
      <w:r w:rsidRPr="00E90EB0">
        <w:rPr>
          <w:rFonts w:ascii="Times New Roman" w:hAnsi="Times New Roman" w:cs="Times New Roman"/>
        </w:rPr>
        <w:t>= Э</w:t>
      </w:r>
      <w:r w:rsidRPr="00E90EB0">
        <w:rPr>
          <w:rFonts w:ascii="Times New Roman" w:hAnsi="Times New Roman" w:cs="Times New Roman"/>
          <w:vertAlign w:val="subscript"/>
        </w:rPr>
        <w:t>вр</w:t>
      </w:r>
      <w:r w:rsidRPr="00E90EB0">
        <w:rPr>
          <w:rFonts w:ascii="Times New Roman" w:hAnsi="Times New Roman" w:cs="Times New Roman"/>
        </w:rPr>
        <w:t>/Ф</w:t>
      </w:r>
      <w:r w:rsidRPr="00E90EB0">
        <w:rPr>
          <w:rFonts w:ascii="Times New Roman" w:hAnsi="Times New Roman" w:cs="Times New Roman"/>
          <w:vertAlign w:val="subscript"/>
        </w:rPr>
        <w:t>час</w:t>
      </w:r>
      <w:r w:rsidRPr="00E90EB0">
        <w:rPr>
          <w:rFonts w:ascii="Times New Roman" w:hAnsi="Times New Roman" w:cs="Times New Roman"/>
        </w:rPr>
        <w:t xml:space="preserve">,                                                 </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где Э</w:t>
      </w:r>
      <w:r w:rsidRPr="00E90EB0">
        <w:rPr>
          <w:rFonts w:ascii="Times New Roman" w:hAnsi="Times New Roman" w:cs="Times New Roman"/>
          <w:vertAlign w:val="subscript"/>
        </w:rPr>
        <w:t>ч</w:t>
      </w:r>
      <w:r w:rsidRPr="00E90EB0">
        <w:rPr>
          <w:rFonts w:ascii="Times New Roman" w:hAnsi="Times New Roman" w:cs="Times New Roman"/>
        </w:rPr>
        <w:t xml:space="preserve"> – экономия численности, чел;</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Ф</w:t>
      </w:r>
      <w:r w:rsidRPr="00E90EB0">
        <w:rPr>
          <w:rFonts w:ascii="Times New Roman" w:hAnsi="Times New Roman" w:cs="Times New Roman"/>
          <w:vertAlign w:val="subscript"/>
        </w:rPr>
        <w:t>час</w:t>
      </w:r>
      <w:r w:rsidRPr="00E90EB0">
        <w:rPr>
          <w:rFonts w:ascii="Times New Roman" w:hAnsi="Times New Roman" w:cs="Times New Roman"/>
        </w:rPr>
        <w:t xml:space="preserve">  - годовой фонд времени, час.</w:t>
      </w:r>
    </w:p>
    <w:p w:rsidR="00E90EB0" w:rsidRPr="00E90EB0" w:rsidRDefault="00E90EB0" w:rsidP="00E90EB0">
      <w:pPr>
        <w:tabs>
          <w:tab w:val="num" w:pos="0"/>
          <w:tab w:val="num" w:pos="900"/>
          <w:tab w:val="left" w:pos="8460"/>
          <w:tab w:val="left" w:pos="8640"/>
        </w:tabs>
        <w:spacing w:line="336" w:lineRule="auto"/>
        <w:ind w:right="-6" w:firstLine="540"/>
        <w:rPr>
          <w:rFonts w:ascii="Times New Roman" w:hAnsi="Times New Roman" w:cs="Times New Roman"/>
        </w:rPr>
      </w:pPr>
      <w:r w:rsidRPr="00E90EB0">
        <w:rPr>
          <w:rFonts w:ascii="Times New Roman" w:hAnsi="Times New Roman" w:cs="Times New Roman"/>
        </w:rPr>
        <w:t>Э</w:t>
      </w:r>
      <w:r w:rsidRPr="00E90EB0">
        <w:rPr>
          <w:rFonts w:ascii="Times New Roman" w:hAnsi="Times New Roman" w:cs="Times New Roman"/>
          <w:vertAlign w:val="subscript"/>
        </w:rPr>
        <w:t>ч</w:t>
      </w:r>
      <w:r w:rsidRPr="00E90EB0">
        <w:rPr>
          <w:rFonts w:ascii="Times New Roman" w:hAnsi="Times New Roman" w:cs="Times New Roman"/>
        </w:rPr>
        <w:t xml:space="preserve"> = 136,95 /249*8 = 0,069 чел.</w:t>
      </w:r>
      <w:r w:rsidRPr="00E90EB0">
        <w:rPr>
          <w:rFonts w:ascii="Times New Roman" w:hAnsi="Times New Roman" w:cs="Times New Roman"/>
        </w:rPr>
        <w:tab/>
      </w:r>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Прирост производительности труда:</w:t>
      </w:r>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 xml:space="preserve">                                  ПРТ</w:t>
      </w:r>
      <w:r w:rsidRPr="00E90EB0">
        <w:rPr>
          <w:rFonts w:ascii="Times New Roman" w:hAnsi="Times New Roman" w:cs="Times New Roman"/>
          <w:vertAlign w:val="subscript"/>
        </w:rPr>
        <w:t>общ</w:t>
      </w:r>
      <w:r w:rsidRPr="00E90EB0">
        <w:rPr>
          <w:rFonts w:ascii="Times New Roman" w:hAnsi="Times New Roman" w:cs="Times New Roman"/>
        </w:rPr>
        <w:t xml:space="preserve"> = Э</w:t>
      </w:r>
      <w:r w:rsidRPr="00E90EB0">
        <w:rPr>
          <w:rFonts w:ascii="Times New Roman" w:hAnsi="Times New Roman" w:cs="Times New Roman"/>
          <w:vertAlign w:val="subscript"/>
        </w:rPr>
        <w:t>ч</w:t>
      </w:r>
      <w:r w:rsidRPr="00E90EB0">
        <w:rPr>
          <w:rFonts w:ascii="Times New Roman" w:hAnsi="Times New Roman" w:cs="Times New Roman"/>
        </w:rPr>
        <w:t>*100/(Ч</w:t>
      </w:r>
      <w:r w:rsidRPr="00E90EB0">
        <w:rPr>
          <w:rFonts w:ascii="Times New Roman" w:hAnsi="Times New Roman" w:cs="Times New Roman"/>
          <w:vertAlign w:val="subscript"/>
        </w:rPr>
        <w:t>ср</w:t>
      </w:r>
      <w:r w:rsidRPr="00E90EB0">
        <w:rPr>
          <w:rFonts w:ascii="Times New Roman" w:hAnsi="Times New Roman" w:cs="Times New Roman"/>
        </w:rPr>
        <w:t xml:space="preserve"> - Э</w:t>
      </w:r>
      <w:r w:rsidRPr="00E90EB0">
        <w:rPr>
          <w:rFonts w:ascii="Times New Roman" w:hAnsi="Times New Roman" w:cs="Times New Roman"/>
          <w:vertAlign w:val="subscript"/>
        </w:rPr>
        <w:t>ч</w:t>
      </w:r>
      <w:r w:rsidRPr="00E90EB0">
        <w:rPr>
          <w:rFonts w:ascii="Times New Roman" w:hAnsi="Times New Roman" w:cs="Times New Roman"/>
        </w:rPr>
        <w:t xml:space="preserve">),                                       </w:t>
      </w:r>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 xml:space="preserve">                                  ПРТ</w:t>
      </w:r>
      <w:r w:rsidRPr="00E90EB0">
        <w:rPr>
          <w:rFonts w:ascii="Times New Roman" w:hAnsi="Times New Roman" w:cs="Times New Roman"/>
          <w:vertAlign w:val="subscript"/>
        </w:rPr>
        <w:t>охв</w:t>
      </w:r>
      <w:r w:rsidRPr="00E90EB0">
        <w:rPr>
          <w:rFonts w:ascii="Times New Roman" w:hAnsi="Times New Roman" w:cs="Times New Roman"/>
        </w:rPr>
        <w:t xml:space="preserve"> = Э</w:t>
      </w:r>
      <w:r w:rsidRPr="00E90EB0">
        <w:rPr>
          <w:rFonts w:ascii="Times New Roman" w:hAnsi="Times New Roman" w:cs="Times New Roman"/>
          <w:vertAlign w:val="subscript"/>
        </w:rPr>
        <w:t>ч</w:t>
      </w:r>
      <w:r w:rsidRPr="00E90EB0">
        <w:rPr>
          <w:rFonts w:ascii="Times New Roman" w:hAnsi="Times New Roman" w:cs="Times New Roman"/>
        </w:rPr>
        <w:t>*100/(Ч</w:t>
      </w:r>
      <w:r w:rsidRPr="00E90EB0">
        <w:rPr>
          <w:rFonts w:ascii="Times New Roman" w:hAnsi="Times New Roman" w:cs="Times New Roman"/>
          <w:vertAlign w:val="subscript"/>
        </w:rPr>
        <w:t>охв</w:t>
      </w:r>
      <w:r w:rsidRPr="00E90EB0">
        <w:rPr>
          <w:rFonts w:ascii="Times New Roman" w:hAnsi="Times New Roman" w:cs="Times New Roman"/>
        </w:rPr>
        <w:t xml:space="preserve"> - Э</w:t>
      </w:r>
      <w:r w:rsidRPr="00E90EB0">
        <w:rPr>
          <w:rFonts w:ascii="Times New Roman" w:hAnsi="Times New Roman" w:cs="Times New Roman"/>
          <w:vertAlign w:val="subscript"/>
        </w:rPr>
        <w:t>ч</w:t>
      </w:r>
      <w:r w:rsidRPr="00E90EB0">
        <w:rPr>
          <w:rFonts w:ascii="Times New Roman" w:hAnsi="Times New Roman" w:cs="Times New Roman"/>
        </w:rPr>
        <w:t xml:space="preserve">),                                       </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где ПРТ</w:t>
      </w:r>
      <w:r w:rsidRPr="00E90EB0">
        <w:rPr>
          <w:rFonts w:ascii="Times New Roman" w:hAnsi="Times New Roman" w:cs="Times New Roman"/>
          <w:vertAlign w:val="subscript"/>
        </w:rPr>
        <w:t>общ</w:t>
      </w:r>
      <w:r w:rsidRPr="00E90EB0">
        <w:rPr>
          <w:rFonts w:ascii="Times New Roman" w:hAnsi="Times New Roman" w:cs="Times New Roman"/>
        </w:rPr>
        <w:t xml:space="preserve"> – общий прирост производительности труда, %;</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ПРТ</w:t>
      </w:r>
      <w:r w:rsidRPr="00E90EB0">
        <w:rPr>
          <w:rFonts w:ascii="Times New Roman" w:hAnsi="Times New Roman" w:cs="Times New Roman"/>
          <w:vertAlign w:val="subscript"/>
        </w:rPr>
        <w:t>охв</w:t>
      </w:r>
      <w:r w:rsidRPr="00E90EB0">
        <w:rPr>
          <w:rFonts w:ascii="Times New Roman" w:hAnsi="Times New Roman" w:cs="Times New Roman"/>
        </w:rPr>
        <w:t xml:space="preserve"> – прирост производительности труда работников, охваченных мероприятием, %;</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Ч</w:t>
      </w:r>
      <w:r w:rsidRPr="00E90EB0">
        <w:rPr>
          <w:rFonts w:ascii="Times New Roman" w:hAnsi="Times New Roman" w:cs="Times New Roman"/>
          <w:vertAlign w:val="subscript"/>
        </w:rPr>
        <w:t>ср</w:t>
      </w:r>
      <w:r w:rsidRPr="00E90EB0">
        <w:rPr>
          <w:rFonts w:ascii="Times New Roman" w:hAnsi="Times New Roman" w:cs="Times New Roman"/>
        </w:rPr>
        <w:t xml:space="preserve">  - численность работников среднесписочная, чел.</w:t>
      </w:r>
    </w:p>
    <w:p w:rsidR="00E90EB0" w:rsidRPr="00E90EB0" w:rsidRDefault="00E90EB0" w:rsidP="00E90EB0">
      <w:pPr>
        <w:tabs>
          <w:tab w:val="num" w:pos="0"/>
          <w:tab w:val="num" w:pos="900"/>
          <w:tab w:val="left" w:pos="8460"/>
          <w:tab w:val="left" w:pos="8640"/>
        </w:tabs>
        <w:spacing w:line="336" w:lineRule="auto"/>
        <w:ind w:right="-6" w:firstLine="540"/>
        <w:rPr>
          <w:rFonts w:ascii="Times New Roman" w:hAnsi="Times New Roman" w:cs="Times New Roman"/>
        </w:rPr>
      </w:pPr>
    </w:p>
    <w:p w:rsidR="00E90EB0" w:rsidRPr="00E90EB0" w:rsidRDefault="00E90EB0" w:rsidP="00E90EB0">
      <w:pPr>
        <w:tabs>
          <w:tab w:val="num" w:pos="0"/>
          <w:tab w:val="num" w:pos="900"/>
          <w:tab w:val="left" w:pos="8460"/>
          <w:tab w:val="left" w:pos="8640"/>
        </w:tabs>
        <w:spacing w:line="336" w:lineRule="auto"/>
        <w:ind w:right="-6" w:firstLine="540"/>
        <w:rPr>
          <w:rFonts w:ascii="Times New Roman" w:hAnsi="Times New Roman" w:cs="Times New Roman"/>
        </w:rPr>
      </w:pPr>
      <w:r w:rsidRPr="00E90EB0">
        <w:rPr>
          <w:rFonts w:ascii="Times New Roman" w:hAnsi="Times New Roman" w:cs="Times New Roman"/>
        </w:rPr>
        <w:t>ПРТ</w:t>
      </w:r>
      <w:r w:rsidRPr="00E90EB0">
        <w:rPr>
          <w:rFonts w:ascii="Times New Roman" w:hAnsi="Times New Roman" w:cs="Times New Roman"/>
          <w:vertAlign w:val="subscript"/>
        </w:rPr>
        <w:t>общ</w:t>
      </w:r>
      <w:r w:rsidRPr="00E90EB0">
        <w:rPr>
          <w:rFonts w:ascii="Times New Roman" w:hAnsi="Times New Roman" w:cs="Times New Roman"/>
        </w:rPr>
        <w:t xml:space="preserve"> = 0,069*100/(57 - 0,069) = 0,12 %</w:t>
      </w:r>
      <w:r w:rsidRPr="00E90EB0">
        <w:rPr>
          <w:rFonts w:ascii="Times New Roman" w:hAnsi="Times New Roman" w:cs="Times New Roman"/>
        </w:rPr>
        <w:tab/>
      </w:r>
    </w:p>
    <w:p w:rsidR="00E90EB0" w:rsidRPr="00E90EB0" w:rsidRDefault="00E90EB0" w:rsidP="00E90EB0">
      <w:pPr>
        <w:tabs>
          <w:tab w:val="num" w:pos="0"/>
          <w:tab w:val="num" w:pos="900"/>
          <w:tab w:val="left" w:pos="8460"/>
          <w:tab w:val="left" w:pos="8640"/>
        </w:tabs>
        <w:spacing w:line="336" w:lineRule="auto"/>
        <w:ind w:right="-6" w:firstLine="540"/>
        <w:rPr>
          <w:rFonts w:ascii="Times New Roman" w:hAnsi="Times New Roman" w:cs="Times New Roman"/>
        </w:rPr>
      </w:pPr>
      <w:r w:rsidRPr="00E90EB0">
        <w:rPr>
          <w:rFonts w:ascii="Times New Roman" w:hAnsi="Times New Roman" w:cs="Times New Roman"/>
        </w:rPr>
        <w:t>ПРТ</w:t>
      </w:r>
      <w:r w:rsidRPr="00E90EB0">
        <w:rPr>
          <w:rFonts w:ascii="Times New Roman" w:hAnsi="Times New Roman" w:cs="Times New Roman"/>
          <w:vertAlign w:val="subscript"/>
        </w:rPr>
        <w:t>охв</w:t>
      </w:r>
      <w:r w:rsidRPr="00E90EB0">
        <w:rPr>
          <w:rFonts w:ascii="Times New Roman" w:hAnsi="Times New Roman" w:cs="Times New Roman"/>
        </w:rPr>
        <w:t xml:space="preserve"> = 0,069*100/(3 - 0,069) = 2,35 %</w:t>
      </w:r>
      <w:r w:rsidRPr="00E90EB0">
        <w:rPr>
          <w:rFonts w:ascii="Times New Roman" w:hAnsi="Times New Roman" w:cs="Times New Roman"/>
        </w:rPr>
        <w:tab/>
      </w:r>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Экономия по заработной плате:</w:t>
      </w:r>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 xml:space="preserve">                                              Э</w:t>
      </w:r>
      <w:r w:rsidRPr="00E90EB0">
        <w:rPr>
          <w:rFonts w:ascii="Times New Roman" w:hAnsi="Times New Roman" w:cs="Times New Roman"/>
          <w:vertAlign w:val="subscript"/>
        </w:rPr>
        <w:t>з/п</w:t>
      </w:r>
      <w:r w:rsidRPr="00E90EB0">
        <w:rPr>
          <w:rFonts w:ascii="Times New Roman" w:hAnsi="Times New Roman" w:cs="Times New Roman"/>
        </w:rPr>
        <w:t xml:space="preserve"> = Э</w:t>
      </w:r>
      <w:r w:rsidRPr="00E90EB0">
        <w:rPr>
          <w:rFonts w:ascii="Times New Roman" w:hAnsi="Times New Roman" w:cs="Times New Roman"/>
          <w:vertAlign w:val="subscript"/>
        </w:rPr>
        <w:t>ч</w:t>
      </w:r>
      <w:r w:rsidRPr="00E90EB0">
        <w:rPr>
          <w:rFonts w:ascii="Times New Roman" w:hAnsi="Times New Roman" w:cs="Times New Roman"/>
        </w:rPr>
        <w:t>*Ф</w:t>
      </w:r>
      <w:r w:rsidRPr="00E90EB0">
        <w:rPr>
          <w:rFonts w:ascii="Times New Roman" w:hAnsi="Times New Roman" w:cs="Times New Roman"/>
          <w:vertAlign w:val="subscript"/>
        </w:rPr>
        <w:t>ср.г.</w:t>
      </w:r>
      <w:r w:rsidRPr="00E90EB0">
        <w:rPr>
          <w:rFonts w:ascii="Times New Roman" w:hAnsi="Times New Roman" w:cs="Times New Roman"/>
        </w:rPr>
        <w:t xml:space="preserve">,                                               </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где Э</w:t>
      </w:r>
      <w:r w:rsidRPr="00E90EB0">
        <w:rPr>
          <w:rFonts w:ascii="Times New Roman" w:hAnsi="Times New Roman" w:cs="Times New Roman"/>
          <w:vertAlign w:val="subscript"/>
        </w:rPr>
        <w:t>з/п</w:t>
      </w:r>
      <w:r w:rsidRPr="00E90EB0">
        <w:rPr>
          <w:rFonts w:ascii="Times New Roman" w:hAnsi="Times New Roman" w:cs="Times New Roman"/>
        </w:rPr>
        <w:t xml:space="preserve"> – экономия по заработной плате, тыс.руб.;</w:t>
      </w:r>
    </w:p>
    <w:p w:rsidR="00E90EB0" w:rsidRPr="00E90EB0" w:rsidRDefault="00E90EB0" w:rsidP="00E90EB0">
      <w:pPr>
        <w:tabs>
          <w:tab w:val="num" w:pos="0"/>
          <w:tab w:val="num" w:pos="900"/>
          <w:tab w:val="left" w:pos="8460"/>
          <w:tab w:val="left" w:pos="8640"/>
        </w:tabs>
        <w:spacing w:line="336" w:lineRule="auto"/>
        <w:ind w:right="-6"/>
        <w:rPr>
          <w:rFonts w:ascii="Times New Roman" w:hAnsi="Times New Roman" w:cs="Times New Roman"/>
        </w:rPr>
      </w:pPr>
      <w:r w:rsidRPr="00E90EB0">
        <w:rPr>
          <w:rFonts w:ascii="Times New Roman" w:hAnsi="Times New Roman" w:cs="Times New Roman"/>
        </w:rPr>
        <w:t>Ф</w:t>
      </w:r>
      <w:r w:rsidRPr="00E90EB0">
        <w:rPr>
          <w:rFonts w:ascii="Times New Roman" w:hAnsi="Times New Roman" w:cs="Times New Roman"/>
          <w:vertAlign w:val="subscript"/>
        </w:rPr>
        <w:t>ср.г.</w:t>
      </w:r>
      <w:r w:rsidRPr="00E90EB0">
        <w:rPr>
          <w:rFonts w:ascii="Times New Roman" w:hAnsi="Times New Roman" w:cs="Times New Roman"/>
        </w:rPr>
        <w:t xml:space="preserve">  - среднегодовой фонд заработной платы одного работника, тыс.руб</w:t>
      </w:r>
    </w:p>
    <w:p w:rsidR="00E90EB0" w:rsidRPr="00E90EB0" w:rsidRDefault="00E90EB0" w:rsidP="00E90EB0">
      <w:pPr>
        <w:tabs>
          <w:tab w:val="num" w:pos="0"/>
          <w:tab w:val="num" w:pos="900"/>
          <w:tab w:val="left" w:pos="8460"/>
          <w:tab w:val="left" w:pos="8640"/>
        </w:tabs>
        <w:spacing w:line="336" w:lineRule="auto"/>
        <w:ind w:right="-6"/>
        <w:rPr>
          <w:rFonts w:ascii="Times New Roman" w:hAnsi="Times New Roman" w:cs="Times New Roman"/>
        </w:rPr>
      </w:pPr>
      <w:r w:rsidRPr="00E90EB0">
        <w:rPr>
          <w:rFonts w:ascii="Times New Roman" w:hAnsi="Times New Roman" w:cs="Times New Roman"/>
        </w:rPr>
        <w:t>Э</w:t>
      </w:r>
      <w:r w:rsidRPr="00E90EB0">
        <w:rPr>
          <w:rFonts w:ascii="Times New Roman" w:hAnsi="Times New Roman" w:cs="Times New Roman"/>
          <w:vertAlign w:val="subscript"/>
        </w:rPr>
        <w:t>з/п</w:t>
      </w:r>
      <w:r w:rsidRPr="00E90EB0">
        <w:rPr>
          <w:rFonts w:ascii="Times New Roman" w:hAnsi="Times New Roman" w:cs="Times New Roman"/>
        </w:rPr>
        <w:t xml:space="preserve"> = 0,069*172,62 = 11,91 тыс.руб.</w:t>
      </w:r>
      <w:r w:rsidRPr="00E90EB0">
        <w:rPr>
          <w:rFonts w:ascii="Times New Roman" w:hAnsi="Times New Roman" w:cs="Times New Roman"/>
        </w:rPr>
        <w:tab/>
      </w:r>
      <w:r w:rsidRPr="00E90EB0">
        <w:rPr>
          <w:rFonts w:ascii="Times New Roman" w:hAnsi="Times New Roman" w:cs="Times New Roman"/>
        </w:rPr>
        <w:tab/>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Экономия по отчислениям во внебюджетные фонды:</w:t>
      </w:r>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 xml:space="preserve">                                           Э</w:t>
      </w:r>
      <w:r w:rsidRPr="00E90EB0">
        <w:rPr>
          <w:rFonts w:ascii="Times New Roman" w:hAnsi="Times New Roman" w:cs="Times New Roman"/>
          <w:vertAlign w:val="subscript"/>
        </w:rPr>
        <w:t>внф</w:t>
      </w:r>
      <w:r w:rsidRPr="00E90EB0">
        <w:rPr>
          <w:rFonts w:ascii="Times New Roman" w:hAnsi="Times New Roman" w:cs="Times New Roman"/>
        </w:rPr>
        <w:t xml:space="preserve"> = Э</w:t>
      </w:r>
      <w:r w:rsidRPr="00E90EB0">
        <w:rPr>
          <w:rFonts w:ascii="Times New Roman" w:hAnsi="Times New Roman" w:cs="Times New Roman"/>
          <w:vertAlign w:val="subscript"/>
        </w:rPr>
        <w:t>з/п</w:t>
      </w:r>
      <w:r w:rsidRPr="00E90EB0">
        <w:rPr>
          <w:rFonts w:ascii="Times New Roman" w:hAnsi="Times New Roman" w:cs="Times New Roman"/>
        </w:rPr>
        <w:t>*К</w:t>
      </w:r>
      <w:r w:rsidRPr="00E90EB0">
        <w:rPr>
          <w:rFonts w:ascii="Times New Roman" w:hAnsi="Times New Roman" w:cs="Times New Roman"/>
          <w:vertAlign w:val="subscript"/>
        </w:rPr>
        <w:t>внф</w:t>
      </w:r>
      <w:r w:rsidRPr="00E90EB0">
        <w:rPr>
          <w:rFonts w:ascii="Times New Roman" w:hAnsi="Times New Roman" w:cs="Times New Roman"/>
        </w:rPr>
        <w:t xml:space="preserve">,                                              </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где Э</w:t>
      </w:r>
      <w:r w:rsidRPr="00E90EB0">
        <w:rPr>
          <w:rFonts w:ascii="Times New Roman" w:hAnsi="Times New Roman" w:cs="Times New Roman"/>
          <w:vertAlign w:val="subscript"/>
        </w:rPr>
        <w:t>внф</w:t>
      </w:r>
      <w:r w:rsidRPr="00E90EB0">
        <w:rPr>
          <w:rFonts w:ascii="Times New Roman" w:hAnsi="Times New Roman" w:cs="Times New Roman"/>
        </w:rPr>
        <w:t xml:space="preserve"> – экономия по отчислениям во внебюджетные фонды, тыс.руб.;</w:t>
      </w:r>
    </w:p>
    <w:p w:rsidR="00E90EB0" w:rsidRPr="00E90EB0" w:rsidRDefault="00E90EB0" w:rsidP="00E90EB0">
      <w:pPr>
        <w:tabs>
          <w:tab w:val="num" w:pos="0"/>
          <w:tab w:val="num" w:pos="900"/>
          <w:tab w:val="left" w:pos="8460"/>
          <w:tab w:val="left" w:pos="8640"/>
        </w:tabs>
        <w:spacing w:line="336" w:lineRule="auto"/>
        <w:ind w:right="-6"/>
        <w:rPr>
          <w:rFonts w:ascii="Times New Roman" w:hAnsi="Times New Roman" w:cs="Times New Roman"/>
        </w:rPr>
      </w:pPr>
      <w:r w:rsidRPr="00E90EB0">
        <w:rPr>
          <w:rFonts w:ascii="Times New Roman" w:hAnsi="Times New Roman" w:cs="Times New Roman"/>
        </w:rPr>
        <w:t>К</w:t>
      </w:r>
      <w:r w:rsidRPr="00E90EB0">
        <w:rPr>
          <w:rFonts w:ascii="Times New Roman" w:hAnsi="Times New Roman" w:cs="Times New Roman"/>
          <w:vertAlign w:val="subscript"/>
        </w:rPr>
        <w:t>внф</w:t>
      </w:r>
      <w:r w:rsidRPr="00E90EB0">
        <w:rPr>
          <w:rFonts w:ascii="Times New Roman" w:hAnsi="Times New Roman" w:cs="Times New Roman"/>
        </w:rPr>
        <w:t xml:space="preserve"> - коэффициент отчисления во внебюджетные фонды</w:t>
      </w:r>
    </w:p>
    <w:p w:rsidR="00E90EB0" w:rsidRPr="00E90EB0" w:rsidRDefault="00E90EB0" w:rsidP="00E90EB0">
      <w:pPr>
        <w:tabs>
          <w:tab w:val="num" w:pos="0"/>
          <w:tab w:val="num" w:pos="900"/>
          <w:tab w:val="left" w:pos="8460"/>
          <w:tab w:val="left" w:pos="8640"/>
        </w:tabs>
        <w:spacing w:line="336" w:lineRule="auto"/>
        <w:ind w:right="-6"/>
        <w:rPr>
          <w:rFonts w:ascii="Times New Roman" w:hAnsi="Times New Roman" w:cs="Times New Roman"/>
        </w:rPr>
      </w:pPr>
      <w:r w:rsidRPr="00E90EB0">
        <w:rPr>
          <w:rFonts w:ascii="Times New Roman" w:hAnsi="Times New Roman" w:cs="Times New Roman"/>
        </w:rPr>
        <w:t>Э</w:t>
      </w:r>
      <w:r w:rsidRPr="00E90EB0">
        <w:rPr>
          <w:rFonts w:ascii="Times New Roman" w:hAnsi="Times New Roman" w:cs="Times New Roman"/>
          <w:vertAlign w:val="subscript"/>
        </w:rPr>
        <w:t>внф</w:t>
      </w:r>
      <w:r w:rsidRPr="00E90EB0">
        <w:rPr>
          <w:rFonts w:ascii="Times New Roman" w:hAnsi="Times New Roman" w:cs="Times New Roman"/>
        </w:rPr>
        <w:t xml:space="preserve"> = 11?91*0,262 = 3,12 тыс.руб.</w:t>
      </w:r>
      <w:r w:rsidRPr="00E90EB0">
        <w:rPr>
          <w:rFonts w:ascii="Times New Roman" w:hAnsi="Times New Roman" w:cs="Times New Roman"/>
        </w:rPr>
        <w:tab/>
      </w:r>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Экономия за счет снижения себестоимости:</w:t>
      </w:r>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 xml:space="preserve">                                             Э</w:t>
      </w:r>
      <w:r w:rsidRPr="00E90EB0">
        <w:rPr>
          <w:rFonts w:ascii="Times New Roman" w:hAnsi="Times New Roman" w:cs="Times New Roman"/>
          <w:vertAlign w:val="subscript"/>
        </w:rPr>
        <w:t>с/с</w:t>
      </w:r>
      <w:r w:rsidRPr="00E90EB0">
        <w:rPr>
          <w:rFonts w:ascii="Times New Roman" w:hAnsi="Times New Roman" w:cs="Times New Roman"/>
        </w:rPr>
        <w:t xml:space="preserve"> =Э</w:t>
      </w:r>
      <w:r w:rsidRPr="00E90EB0">
        <w:rPr>
          <w:rFonts w:ascii="Times New Roman" w:hAnsi="Times New Roman" w:cs="Times New Roman"/>
          <w:vertAlign w:val="subscript"/>
        </w:rPr>
        <w:t>з/п</w:t>
      </w:r>
      <w:r w:rsidRPr="00E90EB0">
        <w:rPr>
          <w:rFonts w:ascii="Times New Roman" w:hAnsi="Times New Roman" w:cs="Times New Roman"/>
        </w:rPr>
        <w:t xml:space="preserve"> + Э</w:t>
      </w:r>
      <w:r w:rsidRPr="00E90EB0">
        <w:rPr>
          <w:rFonts w:ascii="Times New Roman" w:hAnsi="Times New Roman" w:cs="Times New Roman"/>
          <w:vertAlign w:val="subscript"/>
        </w:rPr>
        <w:t>внф</w:t>
      </w:r>
      <w:r w:rsidRPr="00E90EB0">
        <w:rPr>
          <w:rFonts w:ascii="Times New Roman" w:hAnsi="Times New Roman" w:cs="Times New Roman"/>
        </w:rPr>
        <w:t xml:space="preserve">,                                               </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где Э</w:t>
      </w:r>
      <w:r w:rsidRPr="00E90EB0">
        <w:rPr>
          <w:rFonts w:ascii="Times New Roman" w:hAnsi="Times New Roman" w:cs="Times New Roman"/>
          <w:vertAlign w:val="subscript"/>
        </w:rPr>
        <w:t>с/с</w:t>
      </w:r>
      <w:r w:rsidRPr="00E90EB0">
        <w:rPr>
          <w:rFonts w:ascii="Times New Roman" w:hAnsi="Times New Roman" w:cs="Times New Roman"/>
        </w:rPr>
        <w:t xml:space="preserve"> – экономия за счет снижения себестоимости, тыс.руб.</w:t>
      </w:r>
    </w:p>
    <w:p w:rsidR="00E90EB0" w:rsidRPr="00E90EB0" w:rsidRDefault="00E90EB0" w:rsidP="00E90EB0">
      <w:pPr>
        <w:tabs>
          <w:tab w:val="num" w:pos="0"/>
          <w:tab w:val="num" w:pos="900"/>
          <w:tab w:val="left" w:pos="8460"/>
          <w:tab w:val="left" w:pos="8640"/>
        </w:tabs>
        <w:spacing w:line="336" w:lineRule="auto"/>
        <w:ind w:right="-6"/>
        <w:rPr>
          <w:rFonts w:ascii="Times New Roman" w:hAnsi="Times New Roman" w:cs="Times New Roman"/>
        </w:rPr>
      </w:pPr>
      <w:r w:rsidRPr="00E90EB0">
        <w:rPr>
          <w:rFonts w:ascii="Times New Roman" w:hAnsi="Times New Roman" w:cs="Times New Roman"/>
        </w:rPr>
        <w:t>Э</w:t>
      </w:r>
      <w:r w:rsidRPr="00E90EB0">
        <w:rPr>
          <w:rFonts w:ascii="Times New Roman" w:hAnsi="Times New Roman" w:cs="Times New Roman"/>
          <w:vertAlign w:val="subscript"/>
        </w:rPr>
        <w:t>с/с</w:t>
      </w:r>
      <w:r w:rsidRPr="00E90EB0">
        <w:rPr>
          <w:rFonts w:ascii="Times New Roman" w:hAnsi="Times New Roman" w:cs="Times New Roman"/>
        </w:rPr>
        <w:t xml:space="preserve"> = 11,91+ 3,12 = 15,03 тыс.руб.</w:t>
      </w:r>
      <w:r w:rsidRPr="00E90EB0">
        <w:rPr>
          <w:rFonts w:ascii="Times New Roman" w:hAnsi="Times New Roman" w:cs="Times New Roman"/>
        </w:rPr>
        <w:tab/>
      </w:r>
      <w:r w:rsidRPr="00E90EB0">
        <w:rPr>
          <w:rFonts w:ascii="Times New Roman" w:hAnsi="Times New Roman" w:cs="Times New Roman"/>
        </w:rPr>
        <w:tab/>
      </w:r>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Годовой экономический эффект:</w:t>
      </w:r>
    </w:p>
    <w:p w:rsidR="00E90EB0" w:rsidRPr="00E90EB0" w:rsidRDefault="00E90EB0" w:rsidP="00E90EB0">
      <w:pPr>
        <w:tabs>
          <w:tab w:val="left" w:pos="8460"/>
          <w:tab w:val="left" w:pos="8640"/>
        </w:tabs>
        <w:spacing w:line="360" w:lineRule="auto"/>
        <w:ind w:right="-6" w:firstLine="540"/>
        <w:rPr>
          <w:rFonts w:ascii="Times New Roman" w:hAnsi="Times New Roman" w:cs="Times New Roman"/>
        </w:rPr>
      </w:pPr>
      <w:r w:rsidRPr="00E90EB0">
        <w:rPr>
          <w:rFonts w:ascii="Times New Roman" w:hAnsi="Times New Roman" w:cs="Times New Roman"/>
        </w:rPr>
        <w:t xml:space="preserve">                                             Э</w:t>
      </w:r>
      <w:r w:rsidRPr="00E90EB0">
        <w:rPr>
          <w:rFonts w:ascii="Times New Roman" w:hAnsi="Times New Roman" w:cs="Times New Roman"/>
          <w:vertAlign w:val="subscript"/>
        </w:rPr>
        <w:t>г</w:t>
      </w:r>
      <w:r w:rsidRPr="00E90EB0">
        <w:rPr>
          <w:rFonts w:ascii="Times New Roman" w:hAnsi="Times New Roman" w:cs="Times New Roman"/>
        </w:rPr>
        <w:t xml:space="preserve"> = Э</w:t>
      </w:r>
      <w:r w:rsidRPr="00E90EB0">
        <w:rPr>
          <w:rFonts w:ascii="Times New Roman" w:hAnsi="Times New Roman" w:cs="Times New Roman"/>
          <w:vertAlign w:val="subscript"/>
        </w:rPr>
        <w:t>с/с</w:t>
      </w:r>
      <w:r w:rsidRPr="00E90EB0">
        <w:rPr>
          <w:rFonts w:ascii="Times New Roman" w:hAnsi="Times New Roman" w:cs="Times New Roman"/>
        </w:rPr>
        <w:t xml:space="preserve"> - Е</w:t>
      </w:r>
      <w:r w:rsidRPr="00E90EB0">
        <w:rPr>
          <w:rFonts w:ascii="Times New Roman" w:hAnsi="Times New Roman" w:cs="Times New Roman"/>
          <w:vertAlign w:val="subscript"/>
        </w:rPr>
        <w:t>н</w:t>
      </w:r>
      <w:r w:rsidRPr="00E90EB0">
        <w:rPr>
          <w:rFonts w:ascii="Times New Roman" w:hAnsi="Times New Roman" w:cs="Times New Roman"/>
        </w:rPr>
        <w:t>*З</w:t>
      </w:r>
      <w:r w:rsidRPr="00E90EB0">
        <w:rPr>
          <w:rFonts w:ascii="Times New Roman" w:hAnsi="Times New Roman" w:cs="Times New Roman"/>
          <w:vertAlign w:val="subscript"/>
        </w:rPr>
        <w:t>ед</w:t>
      </w:r>
      <w:r w:rsidRPr="00E90EB0">
        <w:rPr>
          <w:rFonts w:ascii="Times New Roman" w:hAnsi="Times New Roman" w:cs="Times New Roman"/>
        </w:rPr>
        <w:t xml:space="preserve">,                                             </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где Э</w:t>
      </w:r>
      <w:r w:rsidRPr="00E90EB0">
        <w:rPr>
          <w:rFonts w:ascii="Times New Roman" w:hAnsi="Times New Roman" w:cs="Times New Roman"/>
          <w:vertAlign w:val="subscript"/>
        </w:rPr>
        <w:t>г</w:t>
      </w:r>
      <w:r w:rsidRPr="00E90EB0">
        <w:rPr>
          <w:rFonts w:ascii="Times New Roman" w:hAnsi="Times New Roman" w:cs="Times New Roman"/>
        </w:rPr>
        <w:t xml:space="preserve"> – планируемый годовой экономический эффект, тыс.руб.;</w:t>
      </w:r>
    </w:p>
    <w:p w:rsidR="00E90EB0" w:rsidRPr="00E90EB0" w:rsidRDefault="00E90EB0" w:rsidP="00E90EB0">
      <w:pPr>
        <w:tabs>
          <w:tab w:val="left" w:pos="8460"/>
          <w:tab w:val="left" w:pos="8640"/>
        </w:tabs>
        <w:spacing w:line="360" w:lineRule="auto"/>
        <w:ind w:right="-6"/>
        <w:rPr>
          <w:rFonts w:ascii="Times New Roman" w:hAnsi="Times New Roman" w:cs="Times New Roman"/>
        </w:rPr>
      </w:pPr>
      <w:r w:rsidRPr="00E90EB0">
        <w:rPr>
          <w:rFonts w:ascii="Times New Roman" w:hAnsi="Times New Roman" w:cs="Times New Roman"/>
        </w:rPr>
        <w:t>Е</w:t>
      </w:r>
      <w:r w:rsidRPr="00E90EB0">
        <w:rPr>
          <w:rFonts w:ascii="Times New Roman" w:hAnsi="Times New Roman" w:cs="Times New Roman"/>
          <w:vertAlign w:val="subscript"/>
        </w:rPr>
        <w:t>н</w:t>
      </w:r>
      <w:r w:rsidRPr="00E90EB0">
        <w:rPr>
          <w:rFonts w:ascii="Times New Roman" w:hAnsi="Times New Roman" w:cs="Times New Roman"/>
        </w:rPr>
        <w:t xml:space="preserve"> – нормативный коэффициент сравнительной экономической эффективности организационных мероприятий;</w:t>
      </w:r>
    </w:p>
    <w:p w:rsidR="00E90EB0" w:rsidRPr="00E90EB0" w:rsidRDefault="00E90EB0" w:rsidP="00E90EB0">
      <w:pPr>
        <w:tabs>
          <w:tab w:val="left" w:pos="8460"/>
          <w:tab w:val="left" w:pos="8640"/>
        </w:tabs>
        <w:spacing w:line="336" w:lineRule="auto"/>
        <w:ind w:right="-6"/>
        <w:rPr>
          <w:rFonts w:ascii="Times New Roman" w:hAnsi="Times New Roman" w:cs="Times New Roman"/>
        </w:rPr>
      </w:pPr>
      <w:r w:rsidRPr="00E90EB0">
        <w:rPr>
          <w:rFonts w:ascii="Times New Roman" w:hAnsi="Times New Roman" w:cs="Times New Roman"/>
        </w:rPr>
        <w:t>З</w:t>
      </w:r>
      <w:r w:rsidRPr="00E90EB0">
        <w:rPr>
          <w:rFonts w:ascii="Times New Roman" w:hAnsi="Times New Roman" w:cs="Times New Roman"/>
          <w:vertAlign w:val="subscript"/>
        </w:rPr>
        <w:t>ед</w:t>
      </w:r>
      <w:r w:rsidRPr="00E90EB0">
        <w:rPr>
          <w:rFonts w:ascii="Times New Roman" w:hAnsi="Times New Roman" w:cs="Times New Roman"/>
        </w:rPr>
        <w:t xml:space="preserve"> – единовременные затраты, связанные с внедрением организационных мероприятий, тыс.руб.</w:t>
      </w:r>
    </w:p>
    <w:p w:rsidR="00E90EB0" w:rsidRPr="00E90EB0" w:rsidRDefault="00E90EB0" w:rsidP="00E90EB0">
      <w:pPr>
        <w:tabs>
          <w:tab w:val="num" w:pos="0"/>
          <w:tab w:val="num" w:pos="900"/>
          <w:tab w:val="left" w:pos="8460"/>
          <w:tab w:val="left" w:pos="8640"/>
        </w:tabs>
        <w:spacing w:line="336" w:lineRule="auto"/>
        <w:ind w:right="-6"/>
        <w:jc w:val="center"/>
        <w:rPr>
          <w:rFonts w:ascii="Times New Roman" w:hAnsi="Times New Roman" w:cs="Times New Roman"/>
        </w:rPr>
      </w:pPr>
      <w:r w:rsidRPr="00E90EB0">
        <w:rPr>
          <w:rFonts w:ascii="Times New Roman" w:hAnsi="Times New Roman" w:cs="Times New Roman"/>
        </w:rPr>
        <w:t>Э</w:t>
      </w:r>
      <w:r w:rsidRPr="00E90EB0">
        <w:rPr>
          <w:rFonts w:ascii="Times New Roman" w:hAnsi="Times New Roman" w:cs="Times New Roman"/>
          <w:vertAlign w:val="subscript"/>
        </w:rPr>
        <w:t>г</w:t>
      </w:r>
      <w:r w:rsidRPr="00E90EB0">
        <w:rPr>
          <w:rFonts w:ascii="Times New Roman" w:hAnsi="Times New Roman" w:cs="Times New Roman"/>
        </w:rPr>
        <w:t xml:space="preserve"> = 15,03 – 0,15*37,20 = 9,45 тыс.руб.</w:t>
      </w:r>
    </w:p>
    <w:p w:rsidR="00E90EB0" w:rsidRPr="00E90EB0" w:rsidRDefault="00E90EB0" w:rsidP="00E90EB0">
      <w:pPr>
        <w:tabs>
          <w:tab w:val="num" w:pos="0"/>
          <w:tab w:val="num" w:pos="900"/>
          <w:tab w:val="left" w:pos="8460"/>
          <w:tab w:val="left" w:pos="8640"/>
        </w:tabs>
        <w:spacing w:line="336" w:lineRule="auto"/>
        <w:ind w:right="-6" w:firstLine="539"/>
        <w:rPr>
          <w:rFonts w:ascii="Times New Roman" w:hAnsi="Times New Roman" w:cs="Times New Roman"/>
        </w:rPr>
      </w:pPr>
      <w:r w:rsidRPr="00E90EB0">
        <w:rPr>
          <w:rFonts w:ascii="Times New Roman" w:hAnsi="Times New Roman" w:cs="Times New Roman"/>
        </w:rPr>
        <w:t>Таким образом, дополнив высшее техническое образование специалистов экономическими знаниями, администрация сможет повысить производительность труда этих сотрудников на 2,35 %, что, в конечном счете, даст экономический эффект, равный 9,45 тыс.руб.</w:t>
      </w:r>
    </w:p>
    <w:p w:rsidR="00E90EB0" w:rsidRPr="00E90EB0" w:rsidRDefault="00E90EB0" w:rsidP="00E90EB0">
      <w:pPr>
        <w:pStyle w:val="2"/>
        <w:spacing w:line="360" w:lineRule="auto"/>
        <w:jc w:val="center"/>
        <w:rPr>
          <w:rFonts w:ascii="Times New Roman" w:hAnsi="Times New Roman" w:cs="Times New Roman"/>
        </w:rPr>
      </w:pPr>
    </w:p>
    <w:p w:rsidR="00E90EB0" w:rsidRPr="00E90EB0" w:rsidRDefault="00E90EB0" w:rsidP="00E90EB0">
      <w:pPr>
        <w:pStyle w:val="2"/>
        <w:spacing w:line="360" w:lineRule="auto"/>
        <w:rPr>
          <w:rFonts w:ascii="Times New Roman" w:hAnsi="Times New Roman" w:cs="Times New Roman"/>
          <w:i w:val="0"/>
        </w:rPr>
      </w:pPr>
      <w:r w:rsidRPr="00E90EB0">
        <w:rPr>
          <w:rFonts w:ascii="Times New Roman" w:hAnsi="Times New Roman" w:cs="Times New Roman"/>
        </w:rPr>
        <w:br w:type="page"/>
      </w:r>
      <w:bookmarkStart w:id="128" w:name="_Toc231965465"/>
      <w:r w:rsidRPr="00E90EB0">
        <w:rPr>
          <w:rFonts w:ascii="Times New Roman" w:hAnsi="Times New Roman" w:cs="Times New Roman"/>
          <w:i w:val="0"/>
        </w:rPr>
        <w:t>Заключение</w:t>
      </w:r>
      <w:bookmarkEnd w:id="128"/>
    </w:p>
    <w:p w:rsidR="00E90EB0" w:rsidRPr="00E90EB0" w:rsidRDefault="00E90EB0" w:rsidP="00E90EB0">
      <w:pPr>
        <w:shd w:val="clear" w:color="auto" w:fill="FFFFFF"/>
        <w:spacing w:line="360" w:lineRule="auto"/>
        <w:ind w:firstLine="720"/>
        <w:rPr>
          <w:rFonts w:ascii="Times New Roman" w:hAnsi="Times New Roman" w:cs="Times New Roman"/>
          <w:snapToGrid w:val="0"/>
          <w:color w:val="000000"/>
        </w:rPr>
      </w:pPr>
      <w:r w:rsidRPr="00E90EB0">
        <w:rPr>
          <w:rFonts w:ascii="Times New Roman" w:hAnsi="Times New Roman" w:cs="Times New Roman"/>
          <w:snapToGrid w:val="0"/>
          <w:color w:val="000000"/>
        </w:rPr>
        <w:t xml:space="preserve">Данная работа посвящена анализу обеспеченности </w:t>
      </w:r>
      <w:r w:rsidRPr="00E90EB0">
        <w:rPr>
          <w:rFonts w:ascii="Times New Roman" w:hAnsi="Times New Roman" w:cs="Times New Roman"/>
          <w:color w:val="000000"/>
        </w:rPr>
        <w:t>ОАО банк «Соотечественники» трудовыми ресурсами,</w:t>
      </w:r>
      <w:r w:rsidRPr="00E90EB0">
        <w:rPr>
          <w:rFonts w:ascii="Times New Roman" w:hAnsi="Times New Roman" w:cs="Times New Roman"/>
          <w:snapToGrid w:val="0"/>
          <w:color w:val="000000"/>
        </w:rPr>
        <w:t xml:space="preserve"> в ней раскрыты теоретические основы использования трудовых ресурсов, их сущность и его значение, характеристика и анализ деятельности изучаемого предприятия.</w:t>
      </w:r>
    </w:p>
    <w:p w:rsidR="00E90EB0" w:rsidRPr="00E90EB0" w:rsidRDefault="00E90EB0" w:rsidP="00E90EB0">
      <w:pPr>
        <w:pStyle w:val="a5"/>
        <w:spacing w:line="360" w:lineRule="auto"/>
        <w:rPr>
          <w:rFonts w:ascii="Times New Roman" w:hAnsi="Times New Roman" w:cs="Times New Roman"/>
          <w:snapToGrid w:val="0"/>
        </w:rPr>
      </w:pPr>
      <w:r w:rsidRPr="00E90EB0">
        <w:rPr>
          <w:rFonts w:ascii="Times New Roman" w:hAnsi="Times New Roman" w:cs="Times New Roman"/>
        </w:rPr>
        <w:t xml:space="preserve">Трудовые ресурсы на предприятии – это объект постоянной заботы со стороны руководства предприятием. </w:t>
      </w:r>
      <w:r w:rsidRPr="00E90EB0">
        <w:rPr>
          <w:rFonts w:ascii="Times New Roman" w:hAnsi="Times New Roman" w:cs="Times New Roman"/>
          <w:snapToGrid w:val="0"/>
        </w:rPr>
        <w:t>Трудовые ресурсы имеют количественные и качественные характеристики. Показатели численности трудовых ресурсов используются, прежде всего, для составления баланса трудовых ресурсов, а также в научных исследованиях, при планировании трудообеспечения народного хозяйства и др.</w:t>
      </w:r>
    </w:p>
    <w:p w:rsidR="00E90EB0" w:rsidRPr="00E90EB0" w:rsidRDefault="00E90EB0" w:rsidP="00E90EB0">
      <w:pPr>
        <w:pStyle w:val="a5"/>
        <w:spacing w:line="360" w:lineRule="auto"/>
        <w:ind w:firstLine="709"/>
        <w:rPr>
          <w:rFonts w:ascii="Times New Roman" w:hAnsi="Times New Roman" w:cs="Times New Roman"/>
        </w:rPr>
      </w:pPr>
      <w:r w:rsidRPr="00E90EB0">
        <w:rPr>
          <w:rFonts w:ascii="Times New Roman" w:hAnsi="Times New Roman" w:cs="Times New Roman"/>
        </w:rPr>
        <w:t>На предприятии были исследованы  состав персонала по возрасту, уровню квалификации, были рассчитаны показатели движения рабочей силы, а также изучены системы материального поощрения работников предприятия и возможности карьерного продвижения персонала.</w:t>
      </w:r>
    </w:p>
    <w:p w:rsidR="00E90EB0" w:rsidRPr="00E90EB0" w:rsidRDefault="00E90EB0" w:rsidP="00E90EB0">
      <w:pPr>
        <w:pStyle w:val="a5"/>
        <w:spacing w:line="360" w:lineRule="auto"/>
        <w:ind w:firstLine="709"/>
        <w:rPr>
          <w:rFonts w:ascii="Times New Roman" w:hAnsi="Times New Roman" w:cs="Times New Roman"/>
        </w:rPr>
      </w:pPr>
      <w:r w:rsidRPr="00E90EB0">
        <w:rPr>
          <w:rFonts w:ascii="Times New Roman" w:hAnsi="Times New Roman" w:cs="Times New Roman"/>
        </w:rPr>
        <w:t>Были выявлены существенные недостатки организации использования трудовых ресурсов предприятия и предложены соответствующие мероприятия по устранению этих недостатков.</w:t>
      </w:r>
    </w:p>
    <w:p w:rsidR="00E90EB0" w:rsidRPr="00E90EB0" w:rsidRDefault="00E90EB0" w:rsidP="00E90EB0">
      <w:pPr>
        <w:pStyle w:val="a5"/>
        <w:spacing w:line="360" w:lineRule="auto"/>
        <w:ind w:firstLine="709"/>
        <w:rPr>
          <w:rFonts w:ascii="Times New Roman" w:hAnsi="Times New Roman" w:cs="Times New Roman"/>
        </w:rPr>
      </w:pPr>
      <w:r w:rsidRPr="00E90EB0">
        <w:rPr>
          <w:rFonts w:ascii="Times New Roman" w:hAnsi="Times New Roman" w:cs="Times New Roman"/>
        </w:rPr>
        <w:t>На основе изученных данных можно сделать вывод, что использование трудовых ресурсов на предприятии в целом эффективное.</w:t>
      </w:r>
    </w:p>
    <w:p w:rsidR="00E90EB0" w:rsidRPr="00E90EB0" w:rsidRDefault="00E90EB0" w:rsidP="00E90EB0">
      <w:pPr>
        <w:pStyle w:val="a5"/>
        <w:spacing w:line="360" w:lineRule="auto"/>
        <w:rPr>
          <w:rFonts w:ascii="Times New Roman" w:hAnsi="Times New Roman" w:cs="Times New Roman"/>
        </w:rPr>
      </w:pPr>
    </w:p>
    <w:p w:rsidR="00E90EB0" w:rsidRPr="00E90EB0" w:rsidRDefault="00E90EB0" w:rsidP="00E90EB0">
      <w:pPr>
        <w:rPr>
          <w:rFonts w:ascii="Times New Roman" w:hAnsi="Times New Roman" w:cs="Times New Roman"/>
        </w:rPr>
      </w:pPr>
      <w:r w:rsidRPr="00E90EB0">
        <w:rPr>
          <w:rFonts w:ascii="Times New Roman" w:hAnsi="Times New Roman" w:cs="Times New Roman"/>
          <w:caps/>
        </w:rPr>
        <w:br w:type="page"/>
      </w:r>
    </w:p>
    <w:p w:rsidR="00E90EB0" w:rsidRPr="00E90EB0" w:rsidRDefault="00E90EB0" w:rsidP="00E90EB0">
      <w:pPr>
        <w:pStyle w:val="1"/>
        <w:tabs>
          <w:tab w:val="left" w:pos="540"/>
        </w:tabs>
        <w:spacing w:line="360" w:lineRule="auto"/>
        <w:rPr>
          <w:rFonts w:ascii="Times New Roman" w:hAnsi="Times New Roman" w:cs="Times New Roman"/>
          <w:sz w:val="28"/>
          <w:szCs w:val="28"/>
        </w:rPr>
      </w:pPr>
      <w:bookmarkStart w:id="129" w:name="_Toc231965466"/>
      <w:r w:rsidRPr="00E90EB0">
        <w:rPr>
          <w:rFonts w:ascii="Times New Roman" w:hAnsi="Times New Roman" w:cs="Times New Roman"/>
          <w:sz w:val="28"/>
          <w:szCs w:val="28"/>
        </w:rPr>
        <w:t>Библиографический список</w:t>
      </w:r>
      <w:bookmarkEnd w:id="129"/>
    </w:p>
    <w:p w:rsidR="00E90EB0" w:rsidRPr="00E90EB0" w:rsidRDefault="00E90EB0" w:rsidP="00E90EB0">
      <w:pPr>
        <w:numPr>
          <w:ilvl w:val="0"/>
          <w:numId w:val="7"/>
        </w:numPr>
        <w:tabs>
          <w:tab w:val="left" w:pos="540"/>
          <w:tab w:val="left" w:pos="1134"/>
          <w:tab w:val="left" w:pos="1276"/>
          <w:tab w:val="left" w:pos="4395"/>
        </w:tabs>
        <w:spacing w:line="360" w:lineRule="auto"/>
        <w:rPr>
          <w:rFonts w:ascii="Times New Roman" w:hAnsi="Times New Roman" w:cs="Times New Roman"/>
        </w:rPr>
      </w:pPr>
      <w:r w:rsidRPr="00E90EB0">
        <w:rPr>
          <w:rFonts w:ascii="Times New Roman" w:hAnsi="Times New Roman" w:cs="Times New Roman"/>
        </w:rPr>
        <w:t>Абрютина М.С., Грачев А.В. Анализ финансово-экономической деятельности предприятия. – М.: «Дело и сервис», 1998. – 256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Алавердов, А. Р. Управление персоналом в коммерческом банке/ А. Р. Алавердов ; М. : СОМИНТЭК, 1997. - . - 255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Арсенова Е. В. Экономика предприятия: учеб. /, Я. Д. Балыков, И. В. Корнеева; Н. А. Сафронов. - М. : Юристъ, 1998  - 581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Аширов, Д.А.Управление персоналом : учеб. пособие по специальности "Управление персоналом" / Д. А. Аширов. - М.: Проспект, 2005. - 432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Базарова Т. Ю. Управление персоналом: учеб. для вузов / Е. А. Аксенова, Т. Ю. Базаров, Б. Л. Еремин ; Под ред. Т. Ю. Базарова, Б. Л. Еремина- М. : Банки и биржи, 1998- 422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Беляцкий, Н.П.Управление персоналом: учеб. пособие для экон. специальностей вузов / Н. П. Беляцкий, С. Е. Велесько, П. Ройш. - Минск : Экоперспектива, 2000. – 319 с.</w:t>
      </w:r>
    </w:p>
    <w:p w:rsidR="00E90EB0" w:rsidRPr="00E90EB0" w:rsidRDefault="00E90EB0" w:rsidP="00E90EB0">
      <w:pPr>
        <w:numPr>
          <w:ilvl w:val="0"/>
          <w:numId w:val="7"/>
        </w:numPr>
        <w:tabs>
          <w:tab w:val="left" w:pos="1134"/>
          <w:tab w:val="left" w:pos="1276"/>
          <w:tab w:val="left" w:pos="4395"/>
        </w:tabs>
        <w:spacing w:line="360" w:lineRule="auto"/>
        <w:rPr>
          <w:rFonts w:ascii="Times New Roman" w:hAnsi="Times New Roman" w:cs="Times New Roman"/>
        </w:rPr>
      </w:pPr>
      <w:r w:rsidRPr="00E90EB0">
        <w:rPr>
          <w:rFonts w:ascii="Times New Roman" w:hAnsi="Times New Roman" w:cs="Times New Roman"/>
        </w:rPr>
        <w:t>Бердникова Т.Б. Анализ и диагностика финансово-хозяйственной деятельности предприятия: Учебное пособие. – М.: ИНФРА-М, 2004. – 215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Вагина Л. В. Управление персоналом: учеб. / Л. В. Вагина, А. И. Горбачев, Т. С. Иларионова и др.; - М. : Изд-во РАГС, 2003. - 484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Генкина Б. М. Основы управления персоналом: учеб. для вузов по направлению и специальности "Менеджмент" / Н. И. Архипова, М. И. Бухалков, С. Н. Воронова; Б. М. Генкин ; Под ред. - М. : Высш. шк., 1996 - 383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Десслер, Г.Управление персоналом / Г. Десслер; Пер. с англ. Д. П. Коньковой; Под ред. И. М. Степнова. - 9-е изд. - М. : БИНОМ. Лаб. знаний, 2004. - 799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Егоршин, А.П.Управление персоналом: учеб. по специальностям "Менеджмент организации", "Маркетинг" и "Управление персоналом" / А. П.Егоршин. - 3-е изд. - Н. Новгород : Изд-во Нижегор. ин-та менеджмента и права, 2001.-713 с.</w:t>
      </w:r>
    </w:p>
    <w:p w:rsidR="00E90EB0" w:rsidRPr="00E90EB0" w:rsidRDefault="00E90EB0" w:rsidP="00E90EB0">
      <w:pPr>
        <w:numPr>
          <w:ilvl w:val="0"/>
          <w:numId w:val="7"/>
        </w:numPr>
        <w:tabs>
          <w:tab w:val="left" w:pos="1134"/>
          <w:tab w:val="left" w:pos="1276"/>
          <w:tab w:val="left" w:pos="4395"/>
        </w:tabs>
        <w:spacing w:line="360" w:lineRule="auto"/>
        <w:rPr>
          <w:rFonts w:ascii="Times New Roman" w:hAnsi="Times New Roman" w:cs="Times New Roman"/>
        </w:rPr>
      </w:pPr>
      <w:r w:rsidRPr="00E90EB0">
        <w:rPr>
          <w:rFonts w:ascii="Times New Roman" w:hAnsi="Times New Roman" w:cs="Times New Roman"/>
        </w:rPr>
        <w:t>Ермолович Л.Л. Анализ финансово-хозяйственной деятельности предприятия. Мн.: БГЭУ, 2002. – 317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Журавлев П. В. Технология управления персоналом: настол. кн. менеджера / П. В. Журавлев, С. А. Карташов, Н. К. Маусов, Ю. Г. Одегов. - М. : ЭКЗАМЕН, 2000.- 575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Кафидов, В.В.Управление персоналом: учеб. пособие по специальности "Менеджмент организации" / В. В. Кафидов.- 2-е изд. М. : Акад. Проект, 2004. -139с.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Кибанов А. Я. Управление персоналом организации: учеб. для студентов вузов, обучающихся по специальности "Менеджмент" / А. Я. Кибанов, И. А. Баткаева, И. Е. Ворожейкин ; Под ред. А. Я. Кибанова  - М. : ИНФРА-М, 1997.- 512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Лукашевич, В.В.Управление персоналом: учеб. пособие / В. В. Лукашевич - М. : ЮНИТИ-ДАНА, 2004. – 254</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 xml:space="preserve"> Макаренко Н.Л., Косаренко Н.Н. Управление персоналом организации: Учебное пособие для студентов высших учеб заведений – М.: Академ. Проект, -2005г. – 464с.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 xml:space="preserve"> Маслов, Е. В. Управление персоналом предприятия: учеб. пособие / Е. В. Маслов; П. В. Шеметов - М.: ИНФРА-М, 2000. - . - 312 с</w:t>
      </w:r>
    </w:p>
    <w:p w:rsidR="00E90EB0" w:rsidRPr="00E90EB0" w:rsidRDefault="00E90EB0" w:rsidP="00E90EB0">
      <w:pPr>
        <w:numPr>
          <w:ilvl w:val="0"/>
          <w:numId w:val="7"/>
        </w:numPr>
        <w:tabs>
          <w:tab w:val="left" w:pos="1134"/>
          <w:tab w:val="left" w:pos="1276"/>
          <w:tab w:val="left" w:pos="4395"/>
        </w:tabs>
        <w:spacing w:line="360" w:lineRule="auto"/>
        <w:rPr>
          <w:rFonts w:ascii="Times New Roman" w:hAnsi="Times New Roman" w:cs="Times New Roman"/>
        </w:rPr>
      </w:pPr>
      <w:r w:rsidRPr="00E90EB0">
        <w:rPr>
          <w:rFonts w:ascii="Times New Roman" w:hAnsi="Times New Roman" w:cs="Times New Roman"/>
        </w:rPr>
        <w:t>Савицкая Г.В. Анализ хозяйственной деятельности предприятия: 4-е изд., перераб. и доп. – Минск.: ООО «Новое знание», 2003. – 688с.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Сербиновский, Б.Ю.Управление персоналом: учебник / Б. Ю. Сербиновский. - М.: Дашков и К°, 2007. - 462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Скопылатов, И. А. Управление персоналом: учеб. пособие для вузов / И. А. Скопылатов, О. Ю. Ефремов- СПб. : Изд-во Смольного ун-та, 2000. - 399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Цветаев, В.М.. Управление персоналом: учеб. пособие / В. М. Цветаев. - СПб. : Питер, 2000.- 189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Цыпкин, Ю.А. Управление персоналом : учеб. пособие для вузов по экон. специальностям / Ю. А. Цыпкин. М. : ЮНИТИ-ДАНА, 2001. - 446 с</w:t>
      </w:r>
    </w:p>
    <w:p w:rsidR="00E90EB0" w:rsidRPr="00E90EB0" w:rsidRDefault="00E90EB0" w:rsidP="00E90EB0">
      <w:pPr>
        <w:widowControl/>
        <w:numPr>
          <w:ilvl w:val="0"/>
          <w:numId w:val="7"/>
        </w:numPr>
        <w:tabs>
          <w:tab w:val="left" w:pos="900"/>
        </w:tabs>
        <w:spacing w:line="360" w:lineRule="auto"/>
        <w:jc w:val="left"/>
        <w:rPr>
          <w:rFonts w:ascii="Times New Roman" w:hAnsi="Times New Roman" w:cs="Times New Roman"/>
        </w:rPr>
      </w:pPr>
      <w:r w:rsidRPr="00E90EB0">
        <w:rPr>
          <w:rFonts w:ascii="Times New Roman" w:hAnsi="Times New Roman" w:cs="Times New Roman"/>
        </w:rPr>
        <w:t>Шмален, Г.Основы и проблемы экономики предприятия / Г. Шмален; А. Г. Поршнев, В. А. Антонов ; Пер. с нем.: В. А. Антонова и др - М.: Финансы и статистика, 1996 - 511 с.</w:t>
      </w:r>
    </w:p>
    <w:p w:rsidR="00E90EB0" w:rsidRPr="00E90EB0" w:rsidRDefault="00E90EB0" w:rsidP="00E90EB0">
      <w:pPr>
        <w:numPr>
          <w:ilvl w:val="0"/>
          <w:numId w:val="7"/>
        </w:numPr>
        <w:tabs>
          <w:tab w:val="left" w:pos="1134"/>
          <w:tab w:val="left" w:pos="1276"/>
          <w:tab w:val="left" w:pos="4395"/>
        </w:tabs>
        <w:spacing w:line="360" w:lineRule="auto"/>
        <w:rPr>
          <w:rFonts w:ascii="Times New Roman" w:hAnsi="Times New Roman" w:cs="Times New Roman"/>
        </w:rPr>
      </w:pPr>
      <w:bookmarkStart w:id="130" w:name="_Toc55749232"/>
      <w:r w:rsidRPr="00E90EB0">
        <w:rPr>
          <w:rFonts w:ascii="Times New Roman" w:hAnsi="Times New Roman" w:cs="Times New Roman"/>
        </w:rPr>
        <w:t>Экономика предприятия: Учебник – 2-е изд., перераб. и доп.; Под ред. Семенова В.М. –М.: Центр экономики и маркетинга, 1998. – 312 с.</w:t>
      </w:r>
      <w:bookmarkEnd w:id="130"/>
    </w:p>
    <w:p w:rsidR="00E90EB0" w:rsidRPr="00E90EB0" w:rsidRDefault="00E90EB0" w:rsidP="00E90EB0">
      <w:pPr>
        <w:tabs>
          <w:tab w:val="left" w:pos="900"/>
        </w:tabs>
        <w:spacing w:line="360" w:lineRule="auto"/>
        <w:rPr>
          <w:rFonts w:ascii="Times New Roman" w:hAnsi="Times New Roman" w:cs="Times New Roman"/>
        </w:rPr>
      </w:pPr>
    </w:p>
    <w:p w:rsidR="00E90EB0" w:rsidRPr="00E90EB0" w:rsidRDefault="00E90EB0" w:rsidP="00E90EB0">
      <w:pPr>
        <w:pStyle w:val="1"/>
        <w:spacing w:line="360" w:lineRule="auto"/>
        <w:rPr>
          <w:rFonts w:ascii="Times New Roman" w:hAnsi="Times New Roman" w:cs="Times New Roman"/>
          <w:sz w:val="28"/>
          <w:szCs w:val="28"/>
        </w:rPr>
      </w:pPr>
      <w:r w:rsidRPr="00E90EB0">
        <w:rPr>
          <w:rFonts w:ascii="Times New Roman" w:hAnsi="Times New Roman" w:cs="Times New Roman"/>
        </w:rPr>
        <w:br w:type="page"/>
      </w:r>
      <w:bookmarkStart w:id="131" w:name="_Toc230742029"/>
      <w:bookmarkStart w:id="132" w:name="_Toc231965467"/>
      <w:r w:rsidRPr="00E90EB0">
        <w:rPr>
          <w:rFonts w:ascii="Times New Roman" w:hAnsi="Times New Roman" w:cs="Times New Roman"/>
          <w:sz w:val="28"/>
          <w:szCs w:val="28"/>
        </w:rPr>
        <w:t>Приложение</w:t>
      </w:r>
      <w:bookmarkEnd w:id="131"/>
      <w:bookmarkEnd w:id="132"/>
    </w:p>
    <w:p w:rsidR="00E90EB0" w:rsidRPr="00E90EB0" w:rsidRDefault="00E90EB0" w:rsidP="00E90EB0">
      <w:pPr>
        <w:spacing w:line="360" w:lineRule="auto"/>
        <w:jc w:val="right"/>
        <w:rPr>
          <w:rFonts w:ascii="Times New Roman" w:hAnsi="Times New Roman" w:cs="Times New Roman"/>
        </w:rPr>
      </w:pPr>
      <w:r w:rsidRPr="00E90EB0">
        <w:rPr>
          <w:rFonts w:ascii="Times New Roman" w:hAnsi="Times New Roman" w:cs="Times New Roman"/>
        </w:rPr>
        <w:t>Приложение 1</w:t>
      </w:r>
    </w:p>
    <w:p w:rsidR="00E90EB0" w:rsidRPr="00E90EB0" w:rsidRDefault="00E90EB0" w:rsidP="00E90EB0">
      <w:pPr>
        <w:spacing w:line="360" w:lineRule="auto"/>
        <w:jc w:val="center"/>
        <w:rPr>
          <w:rFonts w:ascii="Times New Roman" w:hAnsi="Times New Roman" w:cs="Times New Roman"/>
        </w:rPr>
      </w:pPr>
      <w:r w:rsidRPr="00E90EB0">
        <w:rPr>
          <w:rFonts w:ascii="Times New Roman" w:hAnsi="Times New Roman" w:cs="Times New Roman"/>
        </w:rPr>
        <w:t>Организационная структура ОАО банк «Соотечественники»</w:t>
      </w:r>
    </w:p>
    <w:p w:rsidR="00E90EB0" w:rsidRPr="00E90EB0" w:rsidRDefault="00802539" w:rsidP="00E90EB0">
      <w:pPr>
        <w:spacing w:line="360" w:lineRule="auto"/>
        <w:jc w:val="center"/>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pict>
          <v:group id="_x0000_s1027" editas="canvas" style="width:477pt;height:612pt;mso-position-horizontal-relative:char;mso-position-vertical-relative:line" coordorigin="2204,1063" coordsize="7200,9180">
            <o:lock v:ext="edit" aspectratio="t"/>
            <v:shape id="_x0000_s1028" type="#_x0000_t75" style="position:absolute;left:2204;top:1063;width:7200;height:9180" o:preferrelative="f">
              <v:fill o:detectmouseclick="t"/>
              <v:path o:extrusionok="t" o:connecttype="none"/>
              <o:lock v:ext="edit" text="t"/>
            </v:shape>
            <v:shape id="_x0000_s1029" type="#_x0000_t202" style="position:absolute;left:4513;top:1063;width:2581;height:405">
              <v:textbox style="mso-next-textbox:#_x0000_s1029">
                <w:txbxContent>
                  <w:p w:rsidR="0088100A" w:rsidRPr="00BA2131" w:rsidRDefault="0088100A" w:rsidP="00E90EB0">
                    <w:pPr>
                      <w:jc w:val="center"/>
                      <w:rPr>
                        <w:b/>
                      </w:rPr>
                    </w:pPr>
                    <w:r w:rsidRPr="00552049">
                      <w:t>Председатель</w:t>
                    </w:r>
                    <w:r w:rsidRPr="00BA2131">
                      <w:rPr>
                        <w:b/>
                      </w:rPr>
                      <w:t xml:space="preserve"> </w:t>
                    </w:r>
                    <w:r w:rsidRPr="00552049">
                      <w:t>правления</w:t>
                    </w:r>
                  </w:p>
                </w:txbxContent>
              </v:textbox>
            </v:shape>
            <v:shape id="_x0000_s1030" type="#_x0000_t202" style="position:absolute;left:4513;top:2008;width:2582;height:405">
              <v:textbox style="mso-next-textbox:#_x0000_s1030">
                <w:txbxContent>
                  <w:p w:rsidR="0088100A" w:rsidRDefault="0088100A" w:rsidP="00E90EB0">
                    <w:pPr>
                      <w:jc w:val="center"/>
                    </w:pPr>
                    <w:r w:rsidRPr="00F95C79">
                      <w:t>Юридическое управление</w:t>
                    </w:r>
                  </w:p>
                </w:txbxContent>
              </v:textbox>
            </v:shape>
            <v:shape id="_x0000_s1031" type="#_x0000_t202" style="position:absolute;left:4513;top:2413;width:2582;height:810">
              <v:textbox style="mso-next-textbox:#_x0000_s1031">
                <w:txbxContent>
                  <w:p w:rsidR="0088100A" w:rsidRPr="00CF7F1A" w:rsidRDefault="0088100A" w:rsidP="00E90EB0">
                    <w:pPr>
                      <w:jc w:val="center"/>
                    </w:pPr>
                    <w:r w:rsidRPr="00F95C79">
                      <w:t>Отдел эмиссий и операций с ценными бумагами (в т.ч. и БЭК-офис)</w:t>
                    </w:r>
                  </w:p>
                </w:txbxContent>
              </v:textbox>
            </v:shape>
            <v:shape id="_x0000_s1032" type="#_x0000_t202" style="position:absolute;left:4513;top:3223;width:2582;height:540">
              <v:textbox style="mso-next-textbox:#_x0000_s1032">
                <w:txbxContent>
                  <w:p w:rsidR="0088100A" w:rsidRPr="00CF7F1A" w:rsidRDefault="0088100A" w:rsidP="00E90EB0">
                    <w:pPr>
                      <w:jc w:val="center"/>
                    </w:pPr>
                    <w:r>
                      <w:t>Управление делами (в т.ч. и Общий отдел)</w:t>
                    </w:r>
                  </w:p>
                </w:txbxContent>
              </v:textbox>
            </v:shape>
            <v:shape id="_x0000_s1033" type="#_x0000_t202" style="position:absolute;left:4513;top:3763;width:2582;height:540">
              <v:textbox style="mso-next-textbox:#_x0000_s1033">
                <w:txbxContent>
                  <w:p w:rsidR="0088100A" w:rsidRPr="00CF7F1A" w:rsidRDefault="0088100A" w:rsidP="00E90EB0">
                    <w:pPr>
                      <w:jc w:val="center"/>
                    </w:pPr>
                    <w:r>
                      <w:t>Управление бухгалтерского учета</w:t>
                    </w:r>
                  </w:p>
                </w:txbxContent>
              </v:textbox>
            </v:shape>
            <v:line id="_x0000_s1034" style="position:absolute" from="5736,1468" to="5736,2008">
              <v:stroke endarrow="block"/>
            </v:line>
            <v:shape id="_x0000_s1035" type="#_x0000_t202" style="position:absolute;left:2204;top:4303;width:2445;height:540">
              <v:textbox style="mso-next-textbox:#_x0000_s1035">
                <w:txbxContent>
                  <w:p w:rsidR="0088100A" w:rsidRDefault="0088100A" w:rsidP="00E90EB0">
                    <w:pPr>
                      <w:jc w:val="center"/>
                    </w:pPr>
                    <w:r>
                      <w:t>Заместитель председателя правления</w:t>
                    </w:r>
                  </w:p>
                </w:txbxContent>
              </v:textbox>
            </v:shape>
            <v:shape id="_x0000_s1036" type="#_x0000_t202" style="position:absolute;left:2204;top:5113;width:2581;height:540">
              <v:textbox style="mso-next-textbox:#_x0000_s1036">
                <w:txbxContent>
                  <w:p w:rsidR="0088100A" w:rsidRDefault="0088100A" w:rsidP="00E90EB0">
                    <w:pPr>
                      <w:jc w:val="center"/>
                    </w:pPr>
                    <w:r>
                      <w:t>Информационно-аналитический отдел</w:t>
                    </w:r>
                  </w:p>
                </w:txbxContent>
              </v:textbox>
            </v:shape>
            <v:shape id="_x0000_s1037" type="#_x0000_t202" style="position:absolute;left:2204;top:5653;width:2581;height:540">
              <v:textbox style="mso-next-textbox:#_x0000_s1037">
                <w:txbxContent>
                  <w:p w:rsidR="0088100A" w:rsidRDefault="0088100A" w:rsidP="00E90EB0">
                    <w:pPr>
                      <w:jc w:val="center"/>
                    </w:pPr>
                    <w:r>
                      <w:t>Отдел валютного обслуживания и контроля</w:t>
                    </w:r>
                  </w:p>
                </w:txbxContent>
              </v:textbox>
            </v:shape>
            <v:shape id="_x0000_s1038" type="#_x0000_t202" style="position:absolute;left:2204;top:6598;width:2581;height:405">
              <v:textbox style="mso-next-textbox:#_x0000_s1038">
                <w:txbxContent>
                  <w:p w:rsidR="0088100A" w:rsidRDefault="0088100A" w:rsidP="00E90EB0">
                    <w:pPr>
                      <w:jc w:val="center"/>
                    </w:pPr>
                    <w:r>
                      <w:t>Операционная касса банка</w:t>
                    </w:r>
                  </w:p>
                </w:txbxContent>
              </v:textbox>
            </v:shape>
            <v:shape id="_x0000_s1039" type="#_x0000_t202" style="position:absolute;left:2204;top:7003;width:2581;height:540">
              <v:textbox style="mso-next-textbox:#_x0000_s1039">
                <w:txbxContent>
                  <w:p w:rsidR="0088100A" w:rsidRDefault="0088100A" w:rsidP="00E90EB0">
                    <w:pPr>
                      <w:jc w:val="center"/>
                    </w:pPr>
                    <w:r>
                      <w:t>Отдел автоматизации банковских операций</w:t>
                    </w:r>
                  </w:p>
                </w:txbxContent>
              </v:textbox>
            </v:shape>
            <v:shape id="_x0000_s1040" type="#_x0000_t202" style="position:absolute;left:2204;top:8488;width:2581;height:405">
              <v:textbox style="mso-next-textbox:#_x0000_s1040">
                <w:txbxContent>
                  <w:p w:rsidR="0088100A" w:rsidRDefault="0088100A" w:rsidP="00E90EB0">
                    <w:pPr>
                      <w:jc w:val="center"/>
                    </w:pPr>
                    <w:r>
                      <w:t>Управление по кредитованию</w:t>
                    </w:r>
                  </w:p>
                </w:txbxContent>
              </v:textbox>
            </v:shape>
            <v:shape id="_x0000_s1041" type="#_x0000_t202" style="position:absolute;left:2204;top:7948;width:2581;height:540">
              <v:textbox style="mso-next-textbox:#_x0000_s1041">
                <w:txbxContent>
                  <w:p w:rsidR="0088100A" w:rsidRDefault="0088100A" w:rsidP="00E90EB0">
                    <w:pPr>
                      <w:ind w:right="-120"/>
                      <w:jc w:val="center"/>
                    </w:pPr>
                    <w:r>
                      <w:t>Филиал банка г.Новый Уренгой</w:t>
                    </w:r>
                  </w:p>
                </w:txbxContent>
              </v:textbox>
            </v:shape>
            <v:shape id="_x0000_s1042" type="#_x0000_t202" style="position:absolute;left:6959;top:5653;width:2173;height:540">
              <v:textbox style="mso-next-textbox:#_x0000_s1042">
                <w:txbxContent>
                  <w:p w:rsidR="0088100A" w:rsidRPr="00BA2131" w:rsidRDefault="0088100A" w:rsidP="00E90EB0">
                    <w:pPr>
                      <w:jc w:val="center"/>
                    </w:pPr>
                    <w:r>
                      <w:t>Служба внутреннего контроля</w:t>
                    </w:r>
                  </w:p>
                </w:txbxContent>
              </v:textbox>
            </v:shape>
            <v:shape id="_x0000_s1043" type="#_x0000_t202" style="position:absolute;left:6144;top:6598;width:2988;height:540">
              <v:textbox style="mso-next-textbox:#_x0000_s1043">
                <w:txbxContent>
                  <w:p w:rsidR="0088100A" w:rsidRDefault="0088100A" w:rsidP="00E90EB0">
                    <w:pPr>
                      <w:ind w:right="-6"/>
                      <w:jc w:val="center"/>
                    </w:pPr>
                    <w:r>
                      <w:t>Отдел расчетов, банковских и вкладных операций</w:t>
                    </w:r>
                  </w:p>
                  <w:p w:rsidR="0088100A" w:rsidRDefault="0088100A" w:rsidP="00E90EB0">
                    <w:pPr>
                      <w:jc w:val="center"/>
                    </w:pPr>
                  </w:p>
                </w:txbxContent>
              </v:textbox>
            </v:shape>
            <v:shape id="_x0000_s1044" type="#_x0000_t202" style="position:absolute;left:6144;top:8218;width:2988;height:540">
              <v:textbox style="mso-next-textbox:#_x0000_s1044">
                <w:txbxContent>
                  <w:p w:rsidR="0088100A" w:rsidRDefault="0088100A" w:rsidP="00E90EB0">
                    <w:pPr>
                      <w:jc w:val="center"/>
                    </w:pPr>
                    <w:r>
                      <w:t>Отдел межбанковских расчетов и бухгалтерского учета операций</w:t>
                    </w:r>
                  </w:p>
                </w:txbxContent>
              </v:textbox>
            </v:shape>
            <v:shape id="_x0000_s1045" type="#_x0000_t202" style="position:absolute;left:6144;top:7678;width:2988;height:540">
              <v:textbox style="mso-next-textbox:#_x0000_s1045">
                <w:txbxContent>
                  <w:p w:rsidR="0088100A" w:rsidRDefault="0088100A" w:rsidP="00E90EB0">
                    <w:pPr>
                      <w:jc w:val="center"/>
                    </w:pPr>
                    <w:r>
                      <w:t>Отдел учета внутрибанковских операций</w:t>
                    </w:r>
                  </w:p>
                </w:txbxContent>
              </v:textbox>
            </v:shape>
            <v:shape id="_x0000_s1046" type="#_x0000_t202" style="position:absolute;left:6144;top:7138;width:2988;height:540">
              <v:textbox style="mso-next-textbox:#_x0000_s1046">
                <w:txbxContent>
                  <w:p w:rsidR="0088100A" w:rsidRDefault="0088100A" w:rsidP="00E90EB0">
                    <w:pPr>
                      <w:jc w:val="center"/>
                    </w:pPr>
                    <w:r>
                      <w:t>Отдел планирования, анализа и отчетности</w:t>
                    </w:r>
                  </w:p>
                </w:txbxContent>
              </v:textbox>
            </v:shape>
            <v:shape id="_x0000_s1047" type="#_x0000_t202" style="position:absolute;left:2204;top:9028;width:2717;height:675">
              <v:textbox style="mso-next-textbox:#_x0000_s1047">
                <w:txbxContent>
                  <w:p w:rsidR="0088100A" w:rsidRDefault="0088100A" w:rsidP="00E90EB0">
                    <w:pPr>
                      <w:jc w:val="center"/>
                    </w:pPr>
                    <w:r>
                      <w:t>Отдел кредитования физических и юридических лиц</w:t>
                    </w:r>
                  </w:p>
                </w:txbxContent>
              </v:textbox>
            </v:shape>
            <v:shape id="_x0000_s1048" type="#_x0000_t202" style="position:absolute;left:2204;top:9703;width:2581;height:540">
              <v:textbox style="mso-next-textbox:#_x0000_s1048">
                <w:txbxContent>
                  <w:p w:rsidR="0088100A" w:rsidRDefault="0088100A" w:rsidP="00E90EB0">
                    <w:pPr>
                      <w:jc w:val="center"/>
                    </w:pPr>
                    <w:r>
                      <w:t>Отдел ипотечного кредитования</w:t>
                    </w:r>
                  </w:p>
                </w:txbxContent>
              </v:textbox>
            </v:shape>
            <v:line id="_x0000_s1049" style="position:absolute;flip:x" from="3291,1198" to="4513,4303">
              <v:stroke endarrow="block"/>
            </v:line>
            <v:line id="_x0000_s1050" style="position:absolute" from="7095,1198" to="8181,4708">
              <v:stroke endarrow="block"/>
            </v:line>
            <v:line id="_x0000_s1051" style="position:absolute" from="8181,5248" to="8181,5653">
              <v:stroke endarrow="block"/>
            </v:line>
            <v:line id="_x0000_s1052" style="position:absolute" from="5600,4303" to="5600,8488"/>
            <v:line id="_x0000_s1053" style="position:absolute" from="4785,8758" to="5329,8759"/>
            <v:line id="_x0000_s1054" style="position:absolute;flip:x" from="5329,8758" to="5330,10108"/>
            <v:shape id="_x0000_s1055" type="#_x0000_t202" style="position:absolute;left:2204;top:7543;width:2581;height:405">
              <v:textbox style="mso-next-textbox:#_x0000_s1055">
                <w:txbxContent>
                  <w:p w:rsidR="0088100A" w:rsidRDefault="0088100A" w:rsidP="00E90EB0">
                    <w:pPr>
                      <w:jc w:val="center"/>
                    </w:pPr>
                    <w:r>
                      <w:t>Отдел пластиковых карт</w:t>
                    </w:r>
                  </w:p>
                </w:txbxContent>
              </v:textbox>
            </v:shape>
            <v:line id="_x0000_s1056" style="position:absolute;flip:x" from="5057,9433" to="5329,9434">
              <v:stroke endarrow="block"/>
            </v:line>
            <v:line id="_x0000_s1057" style="position:absolute;flip:x" from="5057,10108" to="5329,10109">
              <v:stroke endarrow="block"/>
            </v:line>
            <v:line id="_x0000_s1058" style="position:absolute" from="5600,6868" to="6144,6869">
              <v:stroke endarrow="block"/>
            </v:line>
            <v:line id="_x0000_s1059" style="position:absolute" from="5600,7408" to="6145,7409">
              <v:stroke endarrow="block"/>
            </v:line>
            <v:line id="_x0000_s1060" style="position:absolute" from="5600,7948" to="6145,7949">
              <v:stroke endarrow="block"/>
            </v:line>
            <v:line id="_x0000_s1061" style="position:absolute" from="5600,8488" to="6145,8489">
              <v:stroke endarrow="block"/>
            </v:line>
            <v:shape id="_x0000_s1062" type="#_x0000_t202" style="position:absolute;left:2204;top:6193;width:2581;height:405">
              <v:textbox style="mso-next-textbox:#_x0000_s1062">
                <w:txbxContent>
                  <w:p w:rsidR="0088100A" w:rsidRDefault="0088100A" w:rsidP="00E90EB0">
                    <w:pPr>
                      <w:jc w:val="center"/>
                    </w:pPr>
                    <w:r>
                      <w:t>Отдел безопасности</w:t>
                    </w:r>
                  </w:p>
                  <w:p w:rsidR="0088100A" w:rsidRPr="00BD1E03" w:rsidRDefault="0088100A" w:rsidP="00E90EB0"/>
                </w:txbxContent>
              </v:textbox>
            </v:shape>
            <v:shape id="_x0000_s1063" type="#_x0000_t202" style="position:absolute;left:7172;top:4701;width:2167;height:540">
              <v:textbox style="mso-next-textbox:#_x0000_s1063">
                <w:txbxContent>
                  <w:p w:rsidR="0088100A" w:rsidRDefault="0088100A" w:rsidP="00E90EB0">
                    <w:pPr>
                      <w:jc w:val="center"/>
                    </w:pPr>
                    <w:r>
                      <w:t>Заместитель председателя правления</w:t>
                    </w:r>
                  </w:p>
                </w:txbxContent>
              </v:textbox>
            </v:shape>
            <w10:wrap type="none"/>
            <w10:anchorlock/>
          </v:group>
        </w:pict>
      </w:r>
    </w:p>
    <w:p w:rsidR="00E90EB0" w:rsidRPr="00E90EB0" w:rsidRDefault="00E90EB0" w:rsidP="00E90EB0">
      <w:pPr>
        <w:tabs>
          <w:tab w:val="num" w:pos="0"/>
          <w:tab w:val="num" w:pos="900"/>
          <w:tab w:val="left" w:pos="8460"/>
          <w:tab w:val="left" w:pos="8640"/>
        </w:tabs>
        <w:spacing w:line="360" w:lineRule="auto"/>
        <w:ind w:right="-6" w:firstLine="539"/>
        <w:jc w:val="right"/>
        <w:rPr>
          <w:rFonts w:ascii="Times New Roman" w:hAnsi="Times New Roman" w:cs="Times New Roman"/>
        </w:rPr>
      </w:pPr>
      <w:r w:rsidRPr="00E90EB0">
        <w:rPr>
          <w:rFonts w:ascii="Times New Roman" w:hAnsi="Times New Roman" w:cs="Times New Roman"/>
        </w:rPr>
        <w:br w:type="page"/>
        <w:t xml:space="preserve">Приложение 2 </w:t>
      </w:r>
    </w:p>
    <w:tbl>
      <w:tblPr>
        <w:tblW w:w="7846" w:type="dxa"/>
        <w:tblInd w:w="93" w:type="dxa"/>
        <w:tblLook w:val="0000" w:firstRow="0" w:lastRow="0" w:firstColumn="0" w:lastColumn="0" w:noHBand="0" w:noVBand="0"/>
      </w:tblPr>
      <w:tblGrid>
        <w:gridCol w:w="1053"/>
        <w:gridCol w:w="4546"/>
        <w:gridCol w:w="1791"/>
        <w:gridCol w:w="2088"/>
      </w:tblGrid>
      <w:tr w:rsidR="00E90EB0" w:rsidRPr="00E90EB0">
        <w:trPr>
          <w:trHeight w:val="9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 п/п</w:t>
            </w:r>
          </w:p>
        </w:tc>
        <w:tc>
          <w:tcPr>
            <w:tcW w:w="4660" w:type="dxa"/>
            <w:tcBorders>
              <w:top w:val="single" w:sz="4" w:space="0" w:color="auto"/>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Наименование затрат времени</w:t>
            </w:r>
          </w:p>
        </w:tc>
        <w:tc>
          <w:tcPr>
            <w:tcW w:w="1280" w:type="dxa"/>
            <w:tcBorders>
              <w:top w:val="single" w:sz="4" w:space="0" w:color="auto"/>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Текущее время, час.мин.</w:t>
            </w:r>
          </w:p>
        </w:tc>
        <w:tc>
          <w:tcPr>
            <w:tcW w:w="1366" w:type="dxa"/>
            <w:tcBorders>
              <w:top w:val="single" w:sz="4" w:space="0" w:color="auto"/>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Продолжи-тельность, час.мин.</w:t>
            </w:r>
          </w:p>
        </w:tc>
      </w:tr>
      <w:tr w:rsidR="00E90EB0" w:rsidRPr="00E90E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Приходит на рабочее место, включает компьютер, вводит пароли</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9:02</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0:02</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Расчесывается, поправляет макияж</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9:04</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0:02</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Работает за компьютером</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9:13</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0:09</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4</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Подписывает документы</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9:13</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0:00</w:t>
            </w:r>
          </w:p>
        </w:tc>
      </w:tr>
      <w:tr w:rsidR="00E90EB0" w:rsidRPr="00E90EB0">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5</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Относит документы в бухгалтерию, возвращается</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9:18</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0:05</w:t>
            </w:r>
          </w:p>
        </w:tc>
      </w:tr>
      <w:tr w:rsidR="00E90EB0" w:rsidRPr="00E90EB0">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6</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Неслужебный разговор</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9:19</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0:01</w:t>
            </w:r>
          </w:p>
        </w:tc>
      </w:tr>
      <w:tr w:rsidR="00E90EB0" w:rsidRPr="00E90EB0">
        <w:trPr>
          <w:trHeight w:val="94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7</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Читает записи в ежедневнике, просматривает дела, составляет план работы на день</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9:35</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0:16</w:t>
            </w:r>
          </w:p>
        </w:tc>
      </w:tr>
      <w:tr w:rsidR="00E90EB0" w:rsidRPr="00E90E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8</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Поднимает дело клиента, раскладывает в хронологическом порядке документацию</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9:42</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0:07</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9</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Работает за компьютером</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10:16</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0:34</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10</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Распечатывает документы</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10:17</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0:01</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11</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Работает за компьютером</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10:44</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0:27</w:t>
            </w:r>
          </w:p>
        </w:tc>
      </w:tr>
      <w:tr w:rsidR="00E90EB0" w:rsidRPr="00E90E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12</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Разговаривает по телефону, спрашивает совета по выполняемой работе</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10:57</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0:13</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13</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Работает за компьютером</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11:02</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0:05</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14</w:t>
            </w:r>
          </w:p>
        </w:tc>
        <w:tc>
          <w:tcPr>
            <w:tcW w:w="466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Ожидает наладки копира</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11:06</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0:04</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15</w:t>
            </w:r>
          </w:p>
        </w:tc>
        <w:tc>
          <w:tcPr>
            <w:tcW w:w="466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Копирует документы</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11:07</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0:01</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16</w:t>
            </w:r>
          </w:p>
        </w:tc>
        <w:tc>
          <w:tcPr>
            <w:tcW w:w="466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Консультируется у коллеги</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11:11</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0:04</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17</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Работает за компьютером</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11:44</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0:33</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18</w:t>
            </w:r>
          </w:p>
        </w:tc>
        <w:tc>
          <w:tcPr>
            <w:tcW w:w="466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Отдыхает</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11:48</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0:04</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19</w:t>
            </w:r>
          </w:p>
        </w:tc>
        <w:tc>
          <w:tcPr>
            <w:tcW w:w="466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Неслужебный разговор</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11:50</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0:02</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20</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Читает пособие по финансовому анализу</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12:02</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0:12</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21</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Работает за компьютером</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12:49</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0:47</w:t>
            </w:r>
          </w:p>
        </w:tc>
      </w:tr>
      <w:tr w:rsidR="00E90EB0" w:rsidRPr="00E90E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22</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Читает учебное пособие по анализу хозяйственной деятельности предприятия</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13:00</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0:11</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23</w:t>
            </w:r>
          </w:p>
        </w:tc>
        <w:tc>
          <w:tcPr>
            <w:tcW w:w="466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Обеденный перерыв</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14:00</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60:00</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24</w:t>
            </w:r>
          </w:p>
        </w:tc>
        <w:tc>
          <w:tcPr>
            <w:tcW w:w="466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Поправляет макияж</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14:02</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0:02</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25</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Работает за компьютером</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14:39</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0:37</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26</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Заправляет бумагу в копир</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14:40</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0:01</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27</w:t>
            </w:r>
          </w:p>
        </w:tc>
        <w:tc>
          <w:tcPr>
            <w:tcW w:w="466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Ожидает наладки копира</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14:44</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0:04</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28</w:t>
            </w:r>
          </w:p>
        </w:tc>
        <w:tc>
          <w:tcPr>
            <w:tcW w:w="466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Копирует документы</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14:47</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0:03</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29</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Читает пособие по финансовому анализу</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15:05</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0:18</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30</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Работает за компьютером</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15:58</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0:53</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31</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Ожидает наладки копира</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16:01</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0:03</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32</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Копирует документы</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0:06</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0:06</w:t>
            </w:r>
          </w:p>
        </w:tc>
      </w:tr>
      <w:tr w:rsidR="00E90EB0" w:rsidRPr="00E90EB0">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33</w:t>
            </w:r>
          </w:p>
        </w:tc>
        <w:tc>
          <w:tcPr>
            <w:tcW w:w="4660" w:type="dxa"/>
            <w:tcBorders>
              <w:top w:val="single" w:sz="4" w:space="0" w:color="auto"/>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Складывает документы в дело, поднимает другое дело, раскладывает документацию</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0:14</w:t>
            </w:r>
          </w:p>
        </w:tc>
        <w:tc>
          <w:tcPr>
            <w:tcW w:w="1366" w:type="dxa"/>
            <w:tcBorders>
              <w:top w:val="single" w:sz="4" w:space="0" w:color="auto"/>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0:14</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34</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Отдыхает</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0:20</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0:06</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35</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Работает за компьютером</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1:01</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0:41</w:t>
            </w:r>
          </w:p>
        </w:tc>
      </w:tr>
      <w:tr w:rsidR="00E90EB0" w:rsidRPr="00E90E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36</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Разговаривает по телефону, спрашивает совета по выполняемой работе</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1:14</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0:13</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37</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Распечатывает документы</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1:21</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0:07</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38</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Работает за компьютером</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1:47</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0:26</w:t>
            </w:r>
          </w:p>
        </w:tc>
      </w:tr>
      <w:tr w:rsidR="00E90EB0" w:rsidRPr="00E90E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39</w:t>
            </w:r>
          </w:p>
        </w:tc>
        <w:tc>
          <w:tcPr>
            <w:tcW w:w="466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Складывает документы в дело, убирает рабочее место, выключает компьютер</w:t>
            </w:r>
          </w:p>
        </w:tc>
        <w:tc>
          <w:tcPr>
            <w:tcW w:w="128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1:53</w:t>
            </w:r>
          </w:p>
        </w:tc>
        <w:tc>
          <w:tcPr>
            <w:tcW w:w="1366"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0:06</w:t>
            </w:r>
          </w:p>
        </w:tc>
      </w:tr>
    </w:tbl>
    <w:p w:rsidR="00E90EB0" w:rsidRPr="00E90EB0" w:rsidRDefault="00E90EB0" w:rsidP="00E90EB0">
      <w:pPr>
        <w:tabs>
          <w:tab w:val="num" w:pos="0"/>
          <w:tab w:val="num" w:pos="900"/>
          <w:tab w:val="left" w:pos="8460"/>
          <w:tab w:val="left" w:pos="8640"/>
        </w:tabs>
        <w:spacing w:line="336" w:lineRule="auto"/>
        <w:ind w:right="-6" w:firstLine="539"/>
        <w:rPr>
          <w:rFonts w:ascii="Times New Roman" w:hAnsi="Times New Roman" w:cs="Times New Roman"/>
        </w:rPr>
      </w:pPr>
    </w:p>
    <w:p w:rsidR="00E90EB0" w:rsidRPr="00E90EB0" w:rsidRDefault="00E90EB0" w:rsidP="00E90EB0">
      <w:pPr>
        <w:tabs>
          <w:tab w:val="num" w:pos="0"/>
          <w:tab w:val="num" w:pos="900"/>
          <w:tab w:val="left" w:pos="8460"/>
          <w:tab w:val="left" w:pos="8640"/>
        </w:tabs>
        <w:spacing w:line="336" w:lineRule="auto"/>
        <w:ind w:right="-6" w:firstLine="539"/>
        <w:rPr>
          <w:rFonts w:ascii="Times New Roman" w:hAnsi="Times New Roman" w:cs="Times New Roman"/>
        </w:rPr>
      </w:pPr>
    </w:p>
    <w:p w:rsidR="00E90EB0" w:rsidRPr="00E90EB0" w:rsidRDefault="00E90EB0" w:rsidP="00E90EB0">
      <w:pPr>
        <w:tabs>
          <w:tab w:val="num" w:pos="0"/>
          <w:tab w:val="num" w:pos="900"/>
          <w:tab w:val="left" w:pos="8460"/>
          <w:tab w:val="left" w:pos="8640"/>
        </w:tabs>
        <w:spacing w:line="336" w:lineRule="auto"/>
        <w:ind w:right="-6" w:firstLine="539"/>
        <w:rPr>
          <w:rFonts w:ascii="Times New Roman" w:hAnsi="Times New Roman" w:cs="Times New Roman"/>
        </w:rPr>
        <w:sectPr w:rsidR="00E90EB0" w:rsidRPr="00E90EB0">
          <w:pgSz w:w="11906" w:h="16838"/>
          <w:pgMar w:top="1134" w:right="850" w:bottom="1134" w:left="1701" w:header="708" w:footer="708" w:gutter="0"/>
          <w:cols w:space="708"/>
          <w:docGrid w:linePitch="360"/>
        </w:sectPr>
      </w:pPr>
    </w:p>
    <w:p w:rsidR="00E90EB0" w:rsidRPr="00E90EB0" w:rsidRDefault="00E90EB0" w:rsidP="00E90EB0">
      <w:pPr>
        <w:tabs>
          <w:tab w:val="num" w:pos="0"/>
          <w:tab w:val="num" w:pos="900"/>
          <w:tab w:val="left" w:pos="8460"/>
          <w:tab w:val="left" w:pos="8640"/>
        </w:tabs>
        <w:spacing w:line="336" w:lineRule="auto"/>
        <w:ind w:right="-6" w:firstLine="539"/>
        <w:jc w:val="right"/>
        <w:rPr>
          <w:rFonts w:ascii="Times New Roman" w:hAnsi="Times New Roman" w:cs="Times New Roman"/>
        </w:rPr>
      </w:pPr>
      <w:r w:rsidRPr="00E90EB0">
        <w:rPr>
          <w:rFonts w:ascii="Times New Roman" w:hAnsi="Times New Roman" w:cs="Times New Roman"/>
        </w:rPr>
        <w:t>Приложение 3</w:t>
      </w:r>
    </w:p>
    <w:p w:rsidR="00E90EB0" w:rsidRPr="00E90EB0" w:rsidRDefault="00E90EB0" w:rsidP="00E90EB0">
      <w:pPr>
        <w:tabs>
          <w:tab w:val="num" w:pos="0"/>
          <w:tab w:val="num" w:pos="900"/>
          <w:tab w:val="left" w:pos="8460"/>
          <w:tab w:val="left" w:pos="8640"/>
        </w:tabs>
        <w:spacing w:line="336" w:lineRule="auto"/>
        <w:ind w:right="-6" w:firstLine="539"/>
        <w:jc w:val="center"/>
        <w:rPr>
          <w:rFonts w:ascii="Times New Roman" w:hAnsi="Times New Roman" w:cs="Times New Roman"/>
        </w:rPr>
      </w:pPr>
      <w:r w:rsidRPr="00E90EB0">
        <w:rPr>
          <w:rFonts w:ascii="Times New Roman" w:hAnsi="Times New Roman" w:cs="Times New Roman"/>
        </w:rPr>
        <w:t xml:space="preserve">Баланс затрат рабочего времени специалиста отдела кредитования, имеющего </w:t>
      </w:r>
      <w:r w:rsidR="0088100A">
        <w:rPr>
          <w:rFonts w:ascii="Times New Roman" w:hAnsi="Times New Roman" w:cs="Times New Roman"/>
        </w:rPr>
        <w:t>экономическое образование</w:t>
      </w:r>
    </w:p>
    <w:tbl>
      <w:tblPr>
        <w:tblW w:w="8020" w:type="dxa"/>
        <w:tblInd w:w="93" w:type="dxa"/>
        <w:tblLook w:val="0000" w:firstRow="0" w:lastRow="0" w:firstColumn="0" w:lastColumn="0" w:noHBand="0" w:noVBand="0"/>
      </w:tblPr>
      <w:tblGrid>
        <w:gridCol w:w="1064"/>
        <w:gridCol w:w="5320"/>
        <w:gridCol w:w="1343"/>
        <w:gridCol w:w="1426"/>
      </w:tblGrid>
      <w:tr w:rsidR="00E90EB0" w:rsidRPr="00E90EB0">
        <w:trPr>
          <w:trHeight w:val="8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 п/п</w:t>
            </w:r>
          </w:p>
        </w:tc>
        <w:tc>
          <w:tcPr>
            <w:tcW w:w="5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Наименование затрат времени</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Продолжитель-ность</w:t>
            </w:r>
          </w:p>
        </w:tc>
      </w:tr>
      <w:tr w:rsidR="00E90EB0" w:rsidRPr="00E90EB0">
        <w:trPr>
          <w:trHeight w:val="315"/>
        </w:trPr>
        <w:tc>
          <w:tcPr>
            <w:tcW w:w="540" w:type="dxa"/>
            <w:vMerge/>
            <w:tcBorders>
              <w:top w:val="nil"/>
              <w:left w:val="single" w:sz="4" w:space="0" w:color="auto"/>
              <w:bottom w:val="single" w:sz="4" w:space="0" w:color="auto"/>
              <w:right w:val="single" w:sz="4" w:space="0" w:color="auto"/>
            </w:tcBorders>
            <w:vAlign w:val="center"/>
          </w:tcPr>
          <w:p w:rsidR="00E90EB0" w:rsidRPr="00E90EB0" w:rsidRDefault="00E90EB0" w:rsidP="0088100A">
            <w:pPr>
              <w:rPr>
                <w:rFonts w:ascii="Times New Roman" w:hAnsi="Times New Roman" w:cs="Times New Roman"/>
              </w:rPr>
            </w:pPr>
          </w:p>
        </w:tc>
        <w:tc>
          <w:tcPr>
            <w:tcW w:w="5320" w:type="dxa"/>
            <w:vMerge/>
            <w:tcBorders>
              <w:top w:val="nil"/>
              <w:left w:val="single" w:sz="4" w:space="0" w:color="auto"/>
              <w:bottom w:val="single" w:sz="4" w:space="0" w:color="auto"/>
              <w:right w:val="single" w:sz="4" w:space="0" w:color="auto"/>
            </w:tcBorders>
            <w:vAlign w:val="center"/>
          </w:tcPr>
          <w:p w:rsidR="00E90EB0" w:rsidRPr="00E90EB0" w:rsidRDefault="00E90EB0" w:rsidP="0088100A">
            <w:pPr>
              <w:rPr>
                <w:rFonts w:ascii="Times New Roman" w:hAnsi="Times New Roman" w:cs="Times New Roman"/>
              </w:rPr>
            </w:pPr>
          </w:p>
        </w:tc>
        <w:tc>
          <w:tcPr>
            <w:tcW w:w="11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мин.</w:t>
            </w:r>
          </w:p>
        </w:tc>
        <w:tc>
          <w:tcPr>
            <w:tcW w:w="104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w:t>
            </w:r>
          </w:p>
        </w:tc>
      </w:tr>
      <w:tr w:rsidR="00E90EB0" w:rsidRPr="00E90EB0">
        <w:trPr>
          <w:trHeight w:val="390"/>
        </w:trPr>
        <w:tc>
          <w:tcPr>
            <w:tcW w:w="540" w:type="dxa"/>
            <w:tcBorders>
              <w:top w:val="nil"/>
              <w:left w:val="single" w:sz="4" w:space="0" w:color="auto"/>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w:t>
            </w:r>
          </w:p>
        </w:tc>
        <w:tc>
          <w:tcPr>
            <w:tcW w:w="53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rPr>
                <w:rFonts w:ascii="Times New Roman" w:hAnsi="Times New Roman" w:cs="Times New Roman"/>
              </w:rPr>
            </w:pPr>
            <w:r w:rsidRPr="00E90EB0">
              <w:rPr>
                <w:rFonts w:ascii="Times New Roman" w:hAnsi="Times New Roman" w:cs="Times New Roman"/>
              </w:rPr>
              <w:t>Время оперативной работы</w:t>
            </w:r>
          </w:p>
        </w:tc>
        <w:tc>
          <w:tcPr>
            <w:tcW w:w="11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335</w:t>
            </w:r>
          </w:p>
        </w:tc>
        <w:tc>
          <w:tcPr>
            <w:tcW w:w="104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69,79</w:t>
            </w:r>
          </w:p>
        </w:tc>
      </w:tr>
      <w:tr w:rsidR="00E90EB0" w:rsidRPr="00E90EB0">
        <w:trPr>
          <w:trHeight w:val="390"/>
        </w:trPr>
        <w:tc>
          <w:tcPr>
            <w:tcW w:w="540" w:type="dxa"/>
            <w:tcBorders>
              <w:top w:val="nil"/>
              <w:left w:val="single" w:sz="4" w:space="0" w:color="auto"/>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w:t>
            </w:r>
          </w:p>
        </w:tc>
        <w:tc>
          <w:tcPr>
            <w:tcW w:w="532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Время подготовительно-заключительной работы</w:t>
            </w:r>
          </w:p>
        </w:tc>
        <w:tc>
          <w:tcPr>
            <w:tcW w:w="11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26</w:t>
            </w:r>
          </w:p>
        </w:tc>
        <w:tc>
          <w:tcPr>
            <w:tcW w:w="104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5,42</w:t>
            </w:r>
          </w:p>
        </w:tc>
      </w:tr>
      <w:tr w:rsidR="00E90EB0" w:rsidRPr="00E90EB0">
        <w:trPr>
          <w:trHeight w:val="585"/>
        </w:trPr>
        <w:tc>
          <w:tcPr>
            <w:tcW w:w="540" w:type="dxa"/>
            <w:tcBorders>
              <w:top w:val="nil"/>
              <w:left w:val="single" w:sz="4" w:space="0" w:color="auto"/>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w:t>
            </w:r>
          </w:p>
        </w:tc>
        <w:tc>
          <w:tcPr>
            <w:tcW w:w="53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rPr>
                <w:rFonts w:ascii="Times New Roman" w:hAnsi="Times New Roman" w:cs="Times New Roman"/>
              </w:rPr>
            </w:pPr>
            <w:r w:rsidRPr="00E90EB0">
              <w:rPr>
                <w:rFonts w:ascii="Times New Roman" w:hAnsi="Times New Roman" w:cs="Times New Roman"/>
              </w:rPr>
              <w:t>Время организационного обслуживания рабочего места</w:t>
            </w:r>
          </w:p>
        </w:tc>
        <w:tc>
          <w:tcPr>
            <w:tcW w:w="11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22</w:t>
            </w:r>
          </w:p>
        </w:tc>
        <w:tc>
          <w:tcPr>
            <w:tcW w:w="104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4,58</w:t>
            </w:r>
          </w:p>
        </w:tc>
      </w:tr>
      <w:tr w:rsidR="00E90EB0" w:rsidRPr="00E90EB0">
        <w:trPr>
          <w:trHeight w:val="405"/>
        </w:trPr>
        <w:tc>
          <w:tcPr>
            <w:tcW w:w="540" w:type="dxa"/>
            <w:tcBorders>
              <w:top w:val="nil"/>
              <w:left w:val="single" w:sz="4" w:space="0" w:color="auto"/>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4</w:t>
            </w:r>
          </w:p>
        </w:tc>
        <w:tc>
          <w:tcPr>
            <w:tcW w:w="53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rPr>
                <w:rFonts w:ascii="Times New Roman" w:hAnsi="Times New Roman" w:cs="Times New Roman"/>
              </w:rPr>
            </w:pPr>
            <w:r w:rsidRPr="00E90EB0">
              <w:rPr>
                <w:rFonts w:ascii="Times New Roman" w:hAnsi="Times New Roman" w:cs="Times New Roman"/>
              </w:rPr>
              <w:t>Время технического обслуживания рабочего места</w:t>
            </w:r>
          </w:p>
        </w:tc>
        <w:tc>
          <w:tcPr>
            <w:tcW w:w="11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w:t>
            </w:r>
          </w:p>
        </w:tc>
        <w:tc>
          <w:tcPr>
            <w:tcW w:w="104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0,00</w:t>
            </w:r>
          </w:p>
        </w:tc>
      </w:tr>
      <w:tr w:rsidR="00E90EB0" w:rsidRPr="00E90EB0">
        <w:trPr>
          <w:trHeight w:val="405"/>
        </w:trPr>
        <w:tc>
          <w:tcPr>
            <w:tcW w:w="540" w:type="dxa"/>
            <w:tcBorders>
              <w:top w:val="nil"/>
              <w:left w:val="single" w:sz="4" w:space="0" w:color="auto"/>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5</w:t>
            </w:r>
          </w:p>
        </w:tc>
        <w:tc>
          <w:tcPr>
            <w:tcW w:w="53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rPr>
                <w:rFonts w:ascii="Times New Roman" w:hAnsi="Times New Roman" w:cs="Times New Roman"/>
              </w:rPr>
            </w:pPr>
            <w:r w:rsidRPr="00E90EB0">
              <w:rPr>
                <w:rFonts w:ascii="Times New Roman" w:hAnsi="Times New Roman" w:cs="Times New Roman"/>
              </w:rPr>
              <w:t>Время перерывов на отдых и личные надобности</w:t>
            </w:r>
          </w:p>
        </w:tc>
        <w:tc>
          <w:tcPr>
            <w:tcW w:w="11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12</w:t>
            </w:r>
          </w:p>
        </w:tc>
        <w:tc>
          <w:tcPr>
            <w:tcW w:w="104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2,50</w:t>
            </w:r>
          </w:p>
        </w:tc>
      </w:tr>
      <w:tr w:rsidR="00E90EB0" w:rsidRPr="00E90EB0">
        <w:trPr>
          <w:trHeight w:val="645"/>
        </w:trPr>
        <w:tc>
          <w:tcPr>
            <w:tcW w:w="540" w:type="dxa"/>
            <w:tcBorders>
              <w:top w:val="nil"/>
              <w:left w:val="single" w:sz="4" w:space="0" w:color="auto"/>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6</w:t>
            </w:r>
          </w:p>
        </w:tc>
        <w:tc>
          <w:tcPr>
            <w:tcW w:w="53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rPr>
                <w:rFonts w:ascii="Times New Roman" w:hAnsi="Times New Roman" w:cs="Times New Roman"/>
              </w:rPr>
            </w:pPr>
            <w:r w:rsidRPr="00E90EB0">
              <w:rPr>
                <w:rFonts w:ascii="Times New Roman" w:hAnsi="Times New Roman" w:cs="Times New Roman"/>
              </w:rPr>
              <w:t>Потери времени по организационно-техническим причинам</w:t>
            </w:r>
          </w:p>
        </w:tc>
        <w:tc>
          <w:tcPr>
            <w:tcW w:w="11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11</w:t>
            </w:r>
          </w:p>
        </w:tc>
        <w:tc>
          <w:tcPr>
            <w:tcW w:w="104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2,29</w:t>
            </w:r>
          </w:p>
        </w:tc>
      </w:tr>
      <w:tr w:rsidR="00E90EB0" w:rsidRPr="00E90EB0">
        <w:trPr>
          <w:trHeight w:val="645"/>
        </w:trPr>
        <w:tc>
          <w:tcPr>
            <w:tcW w:w="540" w:type="dxa"/>
            <w:tcBorders>
              <w:top w:val="nil"/>
              <w:left w:val="single" w:sz="4" w:space="0" w:color="auto"/>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7</w:t>
            </w:r>
          </w:p>
        </w:tc>
        <w:tc>
          <w:tcPr>
            <w:tcW w:w="53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rPr>
                <w:rFonts w:ascii="Times New Roman" w:hAnsi="Times New Roman" w:cs="Times New Roman"/>
              </w:rPr>
            </w:pPr>
            <w:r w:rsidRPr="00E90EB0">
              <w:rPr>
                <w:rFonts w:ascii="Times New Roman" w:hAnsi="Times New Roman" w:cs="Times New Roman"/>
              </w:rPr>
              <w:t>Потери времени по организационным причинам, зависящим от работника</w:t>
            </w:r>
          </w:p>
        </w:tc>
        <w:tc>
          <w:tcPr>
            <w:tcW w:w="11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lang w:val="en-US"/>
              </w:rPr>
            </w:pPr>
            <w:r w:rsidRPr="00E90EB0">
              <w:rPr>
                <w:rFonts w:ascii="Times New Roman" w:hAnsi="Times New Roman" w:cs="Times New Roman"/>
                <w:lang w:val="en-US"/>
              </w:rPr>
              <w:t>11</w:t>
            </w:r>
          </w:p>
        </w:tc>
        <w:tc>
          <w:tcPr>
            <w:tcW w:w="104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lang w:val="en-US"/>
              </w:rPr>
            </w:pPr>
            <w:r w:rsidRPr="00E90EB0">
              <w:rPr>
                <w:rFonts w:ascii="Times New Roman" w:hAnsi="Times New Roman" w:cs="Times New Roman"/>
              </w:rPr>
              <w:t>0</w:t>
            </w:r>
            <w:r w:rsidRPr="00E90EB0">
              <w:rPr>
                <w:rFonts w:ascii="Times New Roman" w:hAnsi="Times New Roman" w:cs="Times New Roman"/>
                <w:lang w:val="en-US"/>
              </w:rPr>
              <w:t>,023</w:t>
            </w:r>
          </w:p>
        </w:tc>
      </w:tr>
      <w:tr w:rsidR="00E90EB0" w:rsidRPr="00E90EB0">
        <w:trPr>
          <w:trHeight w:val="630"/>
        </w:trPr>
        <w:tc>
          <w:tcPr>
            <w:tcW w:w="540" w:type="dxa"/>
            <w:tcBorders>
              <w:top w:val="nil"/>
              <w:left w:val="single" w:sz="4" w:space="0" w:color="auto"/>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8</w:t>
            </w:r>
          </w:p>
        </w:tc>
        <w:tc>
          <w:tcPr>
            <w:tcW w:w="5320" w:type="dxa"/>
            <w:tcBorders>
              <w:top w:val="nil"/>
              <w:left w:val="nil"/>
              <w:bottom w:val="single" w:sz="4" w:space="0" w:color="auto"/>
              <w:right w:val="single" w:sz="4" w:space="0" w:color="auto"/>
            </w:tcBorders>
            <w:shd w:val="clear" w:color="auto" w:fill="auto"/>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Время перерывов вследствие нарушения трудовой дисциплины</w:t>
            </w:r>
          </w:p>
        </w:tc>
        <w:tc>
          <w:tcPr>
            <w:tcW w:w="112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3</w:t>
            </w:r>
          </w:p>
        </w:tc>
        <w:tc>
          <w:tcPr>
            <w:tcW w:w="1040" w:type="dxa"/>
            <w:tcBorders>
              <w:top w:val="nil"/>
              <w:left w:val="nil"/>
              <w:bottom w:val="single" w:sz="4" w:space="0" w:color="auto"/>
              <w:right w:val="single" w:sz="4" w:space="0" w:color="auto"/>
            </w:tcBorders>
            <w:shd w:val="clear" w:color="auto" w:fill="auto"/>
            <w:vAlign w:val="center"/>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0,63</w:t>
            </w:r>
          </w:p>
        </w:tc>
      </w:tr>
      <w:tr w:rsidR="00E90EB0" w:rsidRPr="00E90E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 </w:t>
            </w:r>
          </w:p>
        </w:tc>
        <w:tc>
          <w:tcPr>
            <w:tcW w:w="532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rPr>
                <w:rFonts w:ascii="Times New Roman" w:hAnsi="Times New Roman" w:cs="Times New Roman"/>
              </w:rPr>
            </w:pPr>
            <w:r w:rsidRPr="00E90EB0">
              <w:rPr>
                <w:rFonts w:ascii="Times New Roman" w:hAnsi="Times New Roman" w:cs="Times New Roman"/>
              </w:rPr>
              <w:t>ИТОГО</w:t>
            </w:r>
          </w:p>
        </w:tc>
        <w:tc>
          <w:tcPr>
            <w:tcW w:w="112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480</w:t>
            </w:r>
          </w:p>
        </w:tc>
        <w:tc>
          <w:tcPr>
            <w:tcW w:w="1040" w:type="dxa"/>
            <w:tcBorders>
              <w:top w:val="nil"/>
              <w:left w:val="nil"/>
              <w:bottom w:val="single" w:sz="4" w:space="0" w:color="auto"/>
              <w:right w:val="single" w:sz="4" w:space="0" w:color="auto"/>
            </w:tcBorders>
            <w:shd w:val="clear" w:color="auto" w:fill="auto"/>
            <w:noWrap/>
            <w:vAlign w:val="bottom"/>
          </w:tcPr>
          <w:p w:rsidR="00E90EB0" w:rsidRPr="00E90EB0" w:rsidRDefault="00E90EB0" w:rsidP="0088100A">
            <w:pPr>
              <w:jc w:val="center"/>
              <w:rPr>
                <w:rFonts w:ascii="Times New Roman" w:hAnsi="Times New Roman" w:cs="Times New Roman"/>
              </w:rPr>
            </w:pPr>
            <w:r w:rsidRPr="00E90EB0">
              <w:rPr>
                <w:rFonts w:ascii="Times New Roman" w:hAnsi="Times New Roman" w:cs="Times New Roman"/>
              </w:rPr>
              <w:t>100</w:t>
            </w:r>
          </w:p>
        </w:tc>
      </w:tr>
    </w:tbl>
    <w:p w:rsidR="00E90EB0" w:rsidRPr="00E90EB0" w:rsidRDefault="00E90EB0" w:rsidP="00E90EB0">
      <w:pPr>
        <w:rPr>
          <w:rFonts w:ascii="Times New Roman" w:hAnsi="Times New Roman" w:cs="Times New Roman"/>
        </w:rPr>
      </w:pPr>
    </w:p>
    <w:p w:rsidR="00E90EB0" w:rsidRPr="00E90EB0" w:rsidRDefault="00E90EB0" w:rsidP="00E90EB0">
      <w:pPr>
        <w:spacing w:line="360" w:lineRule="auto"/>
        <w:ind w:firstLine="709"/>
        <w:rPr>
          <w:rFonts w:ascii="Times New Roman" w:hAnsi="Times New Roman" w:cs="Times New Roman"/>
        </w:rPr>
      </w:pPr>
    </w:p>
    <w:p w:rsidR="00E90EB0" w:rsidRPr="00E90EB0" w:rsidRDefault="00E90EB0" w:rsidP="00E90EB0">
      <w:pPr>
        <w:rPr>
          <w:rFonts w:ascii="Times New Roman" w:hAnsi="Times New Roman" w:cs="Times New Roman"/>
        </w:rPr>
      </w:pPr>
    </w:p>
    <w:p w:rsidR="00C314D8" w:rsidRPr="00E90EB0" w:rsidRDefault="00C314D8">
      <w:pPr>
        <w:rPr>
          <w:rFonts w:ascii="Times New Roman" w:hAnsi="Times New Roman" w:cs="Times New Roman"/>
        </w:rPr>
      </w:pPr>
      <w:bookmarkStart w:id="133" w:name="_GoBack"/>
      <w:bookmarkEnd w:id="133"/>
    </w:p>
    <w:sectPr w:rsidR="00C314D8" w:rsidRPr="00E90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14D524"/>
    <w:lvl w:ilvl="0">
      <w:numFmt w:val="bullet"/>
      <w:lvlText w:val="*"/>
      <w:lvlJc w:val="left"/>
    </w:lvl>
  </w:abstractNum>
  <w:abstractNum w:abstractNumId="1">
    <w:nsid w:val="1AD17278"/>
    <w:multiLevelType w:val="hybridMultilevel"/>
    <w:tmpl w:val="60ECD3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B746A6"/>
    <w:multiLevelType w:val="multilevel"/>
    <w:tmpl w:val="09E60E7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0D0575C"/>
    <w:multiLevelType w:val="hybridMultilevel"/>
    <w:tmpl w:val="51FC9E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1A37115"/>
    <w:multiLevelType w:val="hybridMultilevel"/>
    <w:tmpl w:val="F27E8572"/>
    <w:lvl w:ilvl="0" w:tplc="DF183864">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38363E96"/>
    <w:multiLevelType w:val="singleLevel"/>
    <w:tmpl w:val="7A989D38"/>
    <w:lvl w:ilvl="0">
      <w:numFmt w:val="bullet"/>
      <w:lvlText w:val="-"/>
      <w:lvlJc w:val="left"/>
      <w:pPr>
        <w:tabs>
          <w:tab w:val="num" w:pos="786"/>
        </w:tabs>
        <w:ind w:left="786" w:hanging="360"/>
      </w:pPr>
      <w:rPr>
        <w:sz w:val="20"/>
        <w:szCs w:val="20"/>
      </w:rPr>
    </w:lvl>
  </w:abstractNum>
  <w:abstractNum w:abstractNumId="6">
    <w:nsid w:val="70360887"/>
    <w:multiLevelType w:val="hybridMultilevel"/>
    <w:tmpl w:val="B6C63F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EB0"/>
    <w:rsid w:val="00101C77"/>
    <w:rsid w:val="00153A8F"/>
    <w:rsid w:val="006B6D45"/>
    <w:rsid w:val="00802539"/>
    <w:rsid w:val="0088100A"/>
    <w:rsid w:val="00C138E9"/>
    <w:rsid w:val="00C314D8"/>
    <w:rsid w:val="00DC7785"/>
    <w:rsid w:val="00E90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8"/>
    <o:shapelayout v:ext="edit">
      <o:idmap v:ext="edit" data="1"/>
    </o:shapelayout>
  </w:shapeDefaults>
  <w:decimalSymbol w:val=","/>
  <w:listSeparator w:val=";"/>
  <w15:chartTrackingRefBased/>
  <w15:docId w15:val="{B24E6154-CF49-48E1-A932-518F9501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EB0"/>
    <w:pPr>
      <w:widowControl w:val="0"/>
      <w:spacing w:line="259" w:lineRule="auto"/>
      <w:ind w:firstLine="580"/>
      <w:jc w:val="both"/>
    </w:pPr>
    <w:rPr>
      <w:rFonts w:ascii="Arial" w:hAnsi="Arial" w:cs="Arial"/>
      <w:sz w:val="28"/>
      <w:szCs w:val="28"/>
    </w:rPr>
  </w:style>
  <w:style w:type="paragraph" w:styleId="1">
    <w:name w:val="heading 1"/>
    <w:basedOn w:val="a"/>
    <w:next w:val="a"/>
    <w:qFormat/>
    <w:rsid w:val="00E90EB0"/>
    <w:pPr>
      <w:keepNext/>
      <w:spacing w:before="240" w:after="60"/>
      <w:outlineLvl w:val="0"/>
    </w:pPr>
    <w:rPr>
      <w:b/>
      <w:bCs/>
      <w:kern w:val="32"/>
      <w:sz w:val="32"/>
      <w:szCs w:val="32"/>
    </w:rPr>
  </w:style>
  <w:style w:type="paragraph" w:styleId="2">
    <w:name w:val="heading 2"/>
    <w:basedOn w:val="a"/>
    <w:next w:val="a"/>
    <w:qFormat/>
    <w:rsid w:val="00E90EB0"/>
    <w:pPr>
      <w:keepNext/>
      <w:widowControl/>
      <w:spacing w:before="240" w:after="60" w:line="240" w:lineRule="auto"/>
      <w:ind w:firstLine="0"/>
      <w:jc w:val="left"/>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E90EB0"/>
    <w:pPr>
      <w:widowControl/>
      <w:spacing w:line="360" w:lineRule="auto"/>
      <w:ind w:firstLine="426"/>
    </w:pPr>
    <w:rPr>
      <w:rFonts w:ascii="Times New Roman" w:hAnsi="Times New Roman" w:cs="Times New Roman"/>
    </w:rPr>
  </w:style>
  <w:style w:type="paragraph" w:styleId="a3">
    <w:name w:val="Body Text"/>
    <w:basedOn w:val="a"/>
    <w:rsid w:val="00E90EB0"/>
    <w:pPr>
      <w:widowControl/>
      <w:spacing w:after="120" w:line="240" w:lineRule="auto"/>
      <w:ind w:firstLine="0"/>
      <w:jc w:val="left"/>
    </w:pPr>
    <w:rPr>
      <w:rFonts w:ascii="Times New Roman" w:hAnsi="Times New Roman" w:cs="Times New Roman"/>
      <w:sz w:val="24"/>
      <w:szCs w:val="24"/>
    </w:rPr>
  </w:style>
  <w:style w:type="paragraph" w:customStyle="1" w:styleId="14">
    <w:name w:val="Обычный + 14 пт"/>
    <w:aliases w:val="По ширине,Междустр.интервал:  полуторный"/>
    <w:basedOn w:val="a"/>
    <w:rsid w:val="00E90EB0"/>
    <w:pPr>
      <w:widowControl/>
      <w:spacing w:line="360" w:lineRule="auto"/>
      <w:ind w:firstLine="709"/>
    </w:pPr>
    <w:rPr>
      <w:rFonts w:ascii="Times New Roman" w:hAnsi="Times New Roman" w:cs="Times New Roman"/>
      <w:szCs w:val="24"/>
    </w:rPr>
  </w:style>
  <w:style w:type="paragraph" w:styleId="a4">
    <w:name w:val="caption"/>
    <w:basedOn w:val="a"/>
    <w:next w:val="a"/>
    <w:qFormat/>
    <w:rsid w:val="00E90EB0"/>
    <w:pPr>
      <w:widowControl/>
      <w:spacing w:line="240" w:lineRule="auto"/>
      <w:ind w:firstLine="0"/>
      <w:jc w:val="right"/>
    </w:pPr>
    <w:rPr>
      <w:rFonts w:ascii="Times New Roman" w:hAnsi="Times New Roman" w:cs="Times New Roman"/>
    </w:rPr>
  </w:style>
  <w:style w:type="paragraph" w:styleId="a5">
    <w:name w:val="Body Text Indent"/>
    <w:basedOn w:val="a"/>
    <w:rsid w:val="00E90EB0"/>
    <w:pPr>
      <w:spacing w:after="120"/>
      <w:ind w:left="283"/>
    </w:pPr>
  </w:style>
  <w:style w:type="paragraph" w:styleId="10">
    <w:name w:val="toc 1"/>
    <w:basedOn w:val="a"/>
    <w:next w:val="a"/>
    <w:autoRedefine/>
    <w:semiHidden/>
    <w:rsid w:val="00E90EB0"/>
    <w:pPr>
      <w:spacing w:before="240" w:after="120"/>
      <w:jc w:val="left"/>
    </w:pPr>
    <w:rPr>
      <w:rFonts w:ascii="Times New Roman" w:hAnsi="Times New Roman" w:cs="Times New Roman"/>
      <w:b/>
      <w:bCs/>
      <w:sz w:val="20"/>
      <w:szCs w:val="20"/>
    </w:rPr>
  </w:style>
  <w:style w:type="paragraph" w:styleId="21">
    <w:name w:val="toc 2"/>
    <w:basedOn w:val="a"/>
    <w:next w:val="a"/>
    <w:autoRedefine/>
    <w:semiHidden/>
    <w:rsid w:val="00E90EB0"/>
    <w:pPr>
      <w:spacing w:before="120"/>
      <w:ind w:left="280"/>
      <w:jc w:val="left"/>
    </w:pPr>
    <w:rPr>
      <w:rFonts w:ascii="Times New Roman" w:hAnsi="Times New Roman" w:cs="Times New Roman"/>
      <w:i/>
      <w:iCs/>
      <w:sz w:val="20"/>
      <w:szCs w:val="20"/>
    </w:rPr>
  </w:style>
  <w:style w:type="character" w:styleId="a6">
    <w:name w:val="Hyperlink"/>
    <w:basedOn w:val="a0"/>
    <w:rsid w:val="00E90EB0"/>
    <w:rPr>
      <w:color w:val="0000FF"/>
      <w:u w:val="single"/>
    </w:rPr>
  </w:style>
  <w:style w:type="paragraph" w:styleId="3">
    <w:name w:val="toc 3"/>
    <w:basedOn w:val="a"/>
    <w:next w:val="a"/>
    <w:autoRedefine/>
    <w:semiHidden/>
    <w:rsid w:val="0088100A"/>
    <w:pPr>
      <w:ind w:left="560"/>
      <w:jc w:val="left"/>
    </w:pPr>
    <w:rPr>
      <w:rFonts w:ascii="Times New Roman" w:hAnsi="Times New Roman" w:cs="Times New Roman"/>
      <w:sz w:val="20"/>
      <w:szCs w:val="20"/>
    </w:rPr>
  </w:style>
  <w:style w:type="paragraph" w:styleId="4">
    <w:name w:val="toc 4"/>
    <w:basedOn w:val="a"/>
    <w:next w:val="a"/>
    <w:autoRedefine/>
    <w:semiHidden/>
    <w:rsid w:val="0088100A"/>
    <w:pPr>
      <w:ind w:left="840"/>
      <w:jc w:val="left"/>
    </w:pPr>
    <w:rPr>
      <w:rFonts w:ascii="Times New Roman" w:hAnsi="Times New Roman" w:cs="Times New Roman"/>
      <w:sz w:val="20"/>
      <w:szCs w:val="20"/>
    </w:rPr>
  </w:style>
  <w:style w:type="paragraph" w:styleId="5">
    <w:name w:val="toc 5"/>
    <w:basedOn w:val="a"/>
    <w:next w:val="a"/>
    <w:autoRedefine/>
    <w:semiHidden/>
    <w:rsid w:val="0088100A"/>
    <w:pPr>
      <w:ind w:left="1120"/>
      <w:jc w:val="left"/>
    </w:pPr>
    <w:rPr>
      <w:rFonts w:ascii="Times New Roman" w:hAnsi="Times New Roman" w:cs="Times New Roman"/>
      <w:sz w:val="20"/>
      <w:szCs w:val="20"/>
    </w:rPr>
  </w:style>
  <w:style w:type="paragraph" w:styleId="6">
    <w:name w:val="toc 6"/>
    <w:basedOn w:val="a"/>
    <w:next w:val="a"/>
    <w:autoRedefine/>
    <w:semiHidden/>
    <w:rsid w:val="0088100A"/>
    <w:pPr>
      <w:ind w:left="1400"/>
      <w:jc w:val="left"/>
    </w:pPr>
    <w:rPr>
      <w:rFonts w:ascii="Times New Roman" w:hAnsi="Times New Roman" w:cs="Times New Roman"/>
      <w:sz w:val="20"/>
      <w:szCs w:val="20"/>
    </w:rPr>
  </w:style>
  <w:style w:type="paragraph" w:styleId="7">
    <w:name w:val="toc 7"/>
    <w:basedOn w:val="a"/>
    <w:next w:val="a"/>
    <w:autoRedefine/>
    <w:semiHidden/>
    <w:rsid w:val="0088100A"/>
    <w:pPr>
      <w:ind w:left="1680"/>
      <w:jc w:val="left"/>
    </w:pPr>
    <w:rPr>
      <w:rFonts w:ascii="Times New Roman" w:hAnsi="Times New Roman" w:cs="Times New Roman"/>
      <w:sz w:val="20"/>
      <w:szCs w:val="20"/>
    </w:rPr>
  </w:style>
  <w:style w:type="paragraph" w:styleId="8">
    <w:name w:val="toc 8"/>
    <w:basedOn w:val="a"/>
    <w:next w:val="a"/>
    <w:autoRedefine/>
    <w:semiHidden/>
    <w:rsid w:val="0088100A"/>
    <w:pPr>
      <w:ind w:left="1960"/>
      <w:jc w:val="left"/>
    </w:pPr>
    <w:rPr>
      <w:rFonts w:ascii="Times New Roman" w:hAnsi="Times New Roman" w:cs="Times New Roman"/>
      <w:sz w:val="20"/>
      <w:szCs w:val="20"/>
    </w:rPr>
  </w:style>
  <w:style w:type="paragraph" w:styleId="9">
    <w:name w:val="toc 9"/>
    <w:basedOn w:val="a"/>
    <w:next w:val="a"/>
    <w:autoRedefine/>
    <w:semiHidden/>
    <w:rsid w:val="0088100A"/>
    <w:pPr>
      <w:ind w:left="2240"/>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8268</Words>
  <Characters>47134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55292</CharactersWithSpaces>
  <SharedDoc>false</SharedDoc>
  <HLinks>
    <vt:vector size="90" baseType="variant">
      <vt:variant>
        <vt:i4>1966129</vt:i4>
      </vt:variant>
      <vt:variant>
        <vt:i4>86</vt:i4>
      </vt:variant>
      <vt:variant>
        <vt:i4>0</vt:i4>
      </vt:variant>
      <vt:variant>
        <vt:i4>5</vt:i4>
      </vt:variant>
      <vt:variant>
        <vt:lpwstr/>
      </vt:variant>
      <vt:variant>
        <vt:lpwstr>_Toc231965467</vt:lpwstr>
      </vt:variant>
      <vt:variant>
        <vt:i4>1966129</vt:i4>
      </vt:variant>
      <vt:variant>
        <vt:i4>80</vt:i4>
      </vt:variant>
      <vt:variant>
        <vt:i4>0</vt:i4>
      </vt:variant>
      <vt:variant>
        <vt:i4>5</vt:i4>
      </vt:variant>
      <vt:variant>
        <vt:lpwstr/>
      </vt:variant>
      <vt:variant>
        <vt:lpwstr>_Toc231965466</vt:lpwstr>
      </vt:variant>
      <vt:variant>
        <vt:i4>1966129</vt:i4>
      </vt:variant>
      <vt:variant>
        <vt:i4>74</vt:i4>
      </vt:variant>
      <vt:variant>
        <vt:i4>0</vt:i4>
      </vt:variant>
      <vt:variant>
        <vt:i4>5</vt:i4>
      </vt:variant>
      <vt:variant>
        <vt:lpwstr/>
      </vt:variant>
      <vt:variant>
        <vt:lpwstr>_Toc231965465</vt:lpwstr>
      </vt:variant>
      <vt:variant>
        <vt:i4>1966129</vt:i4>
      </vt:variant>
      <vt:variant>
        <vt:i4>68</vt:i4>
      </vt:variant>
      <vt:variant>
        <vt:i4>0</vt:i4>
      </vt:variant>
      <vt:variant>
        <vt:i4>5</vt:i4>
      </vt:variant>
      <vt:variant>
        <vt:lpwstr/>
      </vt:variant>
      <vt:variant>
        <vt:lpwstr>_Toc231965464</vt:lpwstr>
      </vt:variant>
      <vt:variant>
        <vt:i4>1966129</vt:i4>
      </vt:variant>
      <vt:variant>
        <vt:i4>62</vt:i4>
      </vt:variant>
      <vt:variant>
        <vt:i4>0</vt:i4>
      </vt:variant>
      <vt:variant>
        <vt:i4>5</vt:i4>
      </vt:variant>
      <vt:variant>
        <vt:lpwstr/>
      </vt:variant>
      <vt:variant>
        <vt:lpwstr>_Toc231965463</vt:lpwstr>
      </vt:variant>
      <vt:variant>
        <vt:i4>1966129</vt:i4>
      </vt:variant>
      <vt:variant>
        <vt:i4>56</vt:i4>
      </vt:variant>
      <vt:variant>
        <vt:i4>0</vt:i4>
      </vt:variant>
      <vt:variant>
        <vt:i4>5</vt:i4>
      </vt:variant>
      <vt:variant>
        <vt:lpwstr/>
      </vt:variant>
      <vt:variant>
        <vt:lpwstr>_Toc231965462</vt:lpwstr>
      </vt:variant>
      <vt:variant>
        <vt:i4>1966129</vt:i4>
      </vt:variant>
      <vt:variant>
        <vt:i4>50</vt:i4>
      </vt:variant>
      <vt:variant>
        <vt:i4>0</vt:i4>
      </vt:variant>
      <vt:variant>
        <vt:i4>5</vt:i4>
      </vt:variant>
      <vt:variant>
        <vt:lpwstr/>
      </vt:variant>
      <vt:variant>
        <vt:lpwstr>_Toc231965461</vt:lpwstr>
      </vt:variant>
      <vt:variant>
        <vt:i4>1966129</vt:i4>
      </vt:variant>
      <vt:variant>
        <vt:i4>44</vt:i4>
      </vt:variant>
      <vt:variant>
        <vt:i4>0</vt:i4>
      </vt:variant>
      <vt:variant>
        <vt:i4>5</vt:i4>
      </vt:variant>
      <vt:variant>
        <vt:lpwstr/>
      </vt:variant>
      <vt:variant>
        <vt:lpwstr>_Toc231965460</vt:lpwstr>
      </vt:variant>
      <vt:variant>
        <vt:i4>1900593</vt:i4>
      </vt:variant>
      <vt:variant>
        <vt:i4>38</vt:i4>
      </vt:variant>
      <vt:variant>
        <vt:i4>0</vt:i4>
      </vt:variant>
      <vt:variant>
        <vt:i4>5</vt:i4>
      </vt:variant>
      <vt:variant>
        <vt:lpwstr/>
      </vt:variant>
      <vt:variant>
        <vt:lpwstr>_Toc231965459</vt:lpwstr>
      </vt:variant>
      <vt:variant>
        <vt:i4>1900593</vt:i4>
      </vt:variant>
      <vt:variant>
        <vt:i4>32</vt:i4>
      </vt:variant>
      <vt:variant>
        <vt:i4>0</vt:i4>
      </vt:variant>
      <vt:variant>
        <vt:i4>5</vt:i4>
      </vt:variant>
      <vt:variant>
        <vt:lpwstr/>
      </vt:variant>
      <vt:variant>
        <vt:lpwstr>_Toc231965458</vt:lpwstr>
      </vt:variant>
      <vt:variant>
        <vt:i4>1900593</vt:i4>
      </vt:variant>
      <vt:variant>
        <vt:i4>26</vt:i4>
      </vt:variant>
      <vt:variant>
        <vt:i4>0</vt:i4>
      </vt:variant>
      <vt:variant>
        <vt:i4>5</vt:i4>
      </vt:variant>
      <vt:variant>
        <vt:lpwstr/>
      </vt:variant>
      <vt:variant>
        <vt:lpwstr>_Toc231965457</vt:lpwstr>
      </vt:variant>
      <vt:variant>
        <vt:i4>1900593</vt:i4>
      </vt:variant>
      <vt:variant>
        <vt:i4>20</vt:i4>
      </vt:variant>
      <vt:variant>
        <vt:i4>0</vt:i4>
      </vt:variant>
      <vt:variant>
        <vt:i4>5</vt:i4>
      </vt:variant>
      <vt:variant>
        <vt:lpwstr/>
      </vt:variant>
      <vt:variant>
        <vt:lpwstr>_Toc231965456</vt:lpwstr>
      </vt:variant>
      <vt:variant>
        <vt:i4>1900593</vt:i4>
      </vt:variant>
      <vt:variant>
        <vt:i4>14</vt:i4>
      </vt:variant>
      <vt:variant>
        <vt:i4>0</vt:i4>
      </vt:variant>
      <vt:variant>
        <vt:i4>5</vt:i4>
      </vt:variant>
      <vt:variant>
        <vt:lpwstr/>
      </vt:variant>
      <vt:variant>
        <vt:lpwstr>_Toc231965455</vt:lpwstr>
      </vt:variant>
      <vt:variant>
        <vt:i4>1900593</vt:i4>
      </vt:variant>
      <vt:variant>
        <vt:i4>8</vt:i4>
      </vt:variant>
      <vt:variant>
        <vt:i4>0</vt:i4>
      </vt:variant>
      <vt:variant>
        <vt:i4>5</vt:i4>
      </vt:variant>
      <vt:variant>
        <vt:lpwstr/>
      </vt:variant>
      <vt:variant>
        <vt:lpwstr>_Toc231965454</vt:lpwstr>
      </vt:variant>
      <vt:variant>
        <vt:i4>1900593</vt:i4>
      </vt:variant>
      <vt:variant>
        <vt:i4>2</vt:i4>
      </vt:variant>
      <vt:variant>
        <vt:i4>0</vt:i4>
      </vt:variant>
      <vt:variant>
        <vt:i4>5</vt:i4>
      </vt:variant>
      <vt:variant>
        <vt:lpwstr/>
      </vt:variant>
      <vt:variant>
        <vt:lpwstr>_Toc231965453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cp:lastModifiedBy>admin</cp:lastModifiedBy>
  <cp:revision>2</cp:revision>
  <dcterms:created xsi:type="dcterms:W3CDTF">2014-04-27T03:10:00Z</dcterms:created>
  <dcterms:modified xsi:type="dcterms:W3CDTF">2014-04-27T03:10:00Z</dcterms:modified>
</cp:coreProperties>
</file>