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C79" w:rsidRPr="00E44099" w:rsidRDefault="00245C79" w:rsidP="00E5235A">
      <w:pPr>
        <w:pStyle w:val="a3"/>
        <w:jc w:val="center"/>
        <w:rPr>
          <w:rFonts w:ascii="Times New Roman" w:hAnsi="Times New Roman"/>
          <w:kern w:val="36"/>
          <w:sz w:val="28"/>
          <w:szCs w:val="28"/>
        </w:rPr>
      </w:pPr>
      <w:r w:rsidRPr="00E44099">
        <w:rPr>
          <w:rFonts w:ascii="Times New Roman" w:hAnsi="Times New Roman"/>
          <w:sz w:val="28"/>
          <w:szCs w:val="28"/>
        </w:rPr>
        <w:t>ГОУ ВПО «Сибирский Государственный Технологический университет»</w:t>
      </w:r>
    </w:p>
    <w:p w:rsidR="00245C79" w:rsidRPr="00E44099" w:rsidRDefault="00245C79" w:rsidP="00E5235A">
      <w:pPr>
        <w:pStyle w:val="a3"/>
        <w:jc w:val="center"/>
        <w:rPr>
          <w:rFonts w:ascii="Times New Roman" w:hAnsi="Times New Roman"/>
          <w:sz w:val="28"/>
          <w:szCs w:val="28"/>
        </w:rPr>
      </w:pPr>
    </w:p>
    <w:p w:rsidR="00245C79" w:rsidRPr="00E44099" w:rsidRDefault="00245C79" w:rsidP="00E5235A">
      <w:pPr>
        <w:pStyle w:val="a3"/>
        <w:jc w:val="center"/>
        <w:rPr>
          <w:rFonts w:ascii="Times New Roman" w:hAnsi="Times New Roman"/>
          <w:sz w:val="28"/>
          <w:szCs w:val="28"/>
        </w:rPr>
      </w:pPr>
      <w:r w:rsidRPr="00E44099">
        <w:rPr>
          <w:rFonts w:ascii="Times New Roman" w:hAnsi="Times New Roman"/>
          <w:sz w:val="28"/>
          <w:szCs w:val="28"/>
        </w:rPr>
        <w:t>Федеральное агентство по образованию</w:t>
      </w:r>
    </w:p>
    <w:p w:rsidR="00245C79" w:rsidRPr="002210FD" w:rsidRDefault="00245C79" w:rsidP="00E44099">
      <w:pPr>
        <w:pStyle w:val="a3"/>
        <w:jc w:val="both"/>
        <w:rPr>
          <w:rFonts w:ascii="Times New Roman" w:hAnsi="Times New Roman"/>
          <w:sz w:val="28"/>
          <w:szCs w:val="28"/>
        </w:rPr>
      </w:pPr>
    </w:p>
    <w:p w:rsidR="00E5235A" w:rsidRDefault="00E5235A" w:rsidP="00E44099">
      <w:pPr>
        <w:pStyle w:val="a3"/>
        <w:jc w:val="both"/>
        <w:rPr>
          <w:rFonts w:ascii="Times New Roman" w:hAnsi="Times New Roman"/>
          <w:bCs/>
          <w:sz w:val="28"/>
          <w:szCs w:val="28"/>
        </w:rPr>
      </w:pPr>
    </w:p>
    <w:p w:rsidR="00E5235A" w:rsidRDefault="00E5235A" w:rsidP="00E44099">
      <w:pPr>
        <w:pStyle w:val="a3"/>
        <w:jc w:val="both"/>
        <w:rPr>
          <w:rFonts w:ascii="Times New Roman" w:hAnsi="Times New Roman"/>
          <w:bCs/>
          <w:sz w:val="28"/>
          <w:szCs w:val="28"/>
        </w:rPr>
      </w:pPr>
    </w:p>
    <w:p w:rsidR="00E5235A" w:rsidRDefault="00E5235A" w:rsidP="00E44099">
      <w:pPr>
        <w:pStyle w:val="a3"/>
        <w:jc w:val="both"/>
        <w:rPr>
          <w:rFonts w:ascii="Times New Roman" w:hAnsi="Times New Roman"/>
          <w:bCs/>
          <w:sz w:val="28"/>
          <w:szCs w:val="28"/>
        </w:rPr>
      </w:pPr>
    </w:p>
    <w:p w:rsidR="00E5235A" w:rsidRDefault="00E5235A" w:rsidP="00E44099">
      <w:pPr>
        <w:pStyle w:val="a3"/>
        <w:jc w:val="both"/>
        <w:rPr>
          <w:rFonts w:ascii="Times New Roman" w:hAnsi="Times New Roman"/>
          <w:bCs/>
          <w:sz w:val="28"/>
          <w:szCs w:val="28"/>
        </w:rPr>
      </w:pPr>
    </w:p>
    <w:p w:rsidR="00E5235A" w:rsidRDefault="00E5235A" w:rsidP="00E44099">
      <w:pPr>
        <w:pStyle w:val="a3"/>
        <w:jc w:val="both"/>
        <w:rPr>
          <w:rFonts w:ascii="Times New Roman" w:hAnsi="Times New Roman"/>
          <w:bCs/>
          <w:sz w:val="28"/>
          <w:szCs w:val="28"/>
        </w:rPr>
      </w:pPr>
    </w:p>
    <w:p w:rsidR="00245C79" w:rsidRPr="002210FD" w:rsidRDefault="00245C79" w:rsidP="00E44099">
      <w:pPr>
        <w:pStyle w:val="a3"/>
        <w:jc w:val="both"/>
        <w:rPr>
          <w:rFonts w:ascii="Times New Roman" w:hAnsi="Times New Roman"/>
          <w:bCs/>
          <w:sz w:val="28"/>
          <w:szCs w:val="28"/>
        </w:rPr>
      </w:pPr>
      <w:r w:rsidRPr="002210FD">
        <w:rPr>
          <w:rFonts w:ascii="Times New Roman" w:hAnsi="Times New Roman"/>
          <w:bCs/>
          <w:sz w:val="28"/>
          <w:szCs w:val="28"/>
        </w:rPr>
        <w:t>Кафедра: Бухгалтерский учет и финансы</w:t>
      </w:r>
    </w:p>
    <w:p w:rsidR="00245C79" w:rsidRPr="002210FD" w:rsidRDefault="00245C79" w:rsidP="00E44099">
      <w:pPr>
        <w:pStyle w:val="a3"/>
        <w:jc w:val="both"/>
        <w:rPr>
          <w:rFonts w:ascii="Times New Roman" w:hAnsi="Times New Roman"/>
          <w:bCs/>
          <w:sz w:val="28"/>
          <w:szCs w:val="28"/>
        </w:rPr>
      </w:pPr>
      <w:r w:rsidRPr="002210FD">
        <w:rPr>
          <w:rFonts w:ascii="Times New Roman" w:hAnsi="Times New Roman"/>
          <w:bCs/>
          <w:sz w:val="28"/>
          <w:szCs w:val="28"/>
        </w:rPr>
        <w:t>Факультет: Экономический</w:t>
      </w:r>
    </w:p>
    <w:p w:rsidR="00245C79" w:rsidRDefault="00245C79" w:rsidP="00E44099">
      <w:pPr>
        <w:pStyle w:val="a3"/>
        <w:jc w:val="both"/>
        <w:rPr>
          <w:rFonts w:ascii="Times New Roman" w:hAnsi="Times New Roman"/>
          <w:bCs/>
          <w:sz w:val="28"/>
          <w:szCs w:val="28"/>
        </w:rPr>
      </w:pPr>
    </w:p>
    <w:p w:rsidR="00E5235A" w:rsidRDefault="00E5235A" w:rsidP="00E44099">
      <w:pPr>
        <w:pStyle w:val="a3"/>
        <w:jc w:val="both"/>
        <w:rPr>
          <w:rFonts w:ascii="Times New Roman" w:hAnsi="Times New Roman"/>
          <w:bCs/>
          <w:sz w:val="28"/>
          <w:szCs w:val="28"/>
        </w:rPr>
      </w:pPr>
    </w:p>
    <w:p w:rsidR="00E5235A" w:rsidRDefault="00E5235A" w:rsidP="00E44099">
      <w:pPr>
        <w:pStyle w:val="a3"/>
        <w:jc w:val="both"/>
        <w:rPr>
          <w:rFonts w:ascii="Times New Roman" w:hAnsi="Times New Roman"/>
          <w:bCs/>
          <w:sz w:val="28"/>
          <w:szCs w:val="28"/>
        </w:rPr>
      </w:pPr>
    </w:p>
    <w:p w:rsidR="00E5235A" w:rsidRDefault="00E5235A" w:rsidP="00E44099">
      <w:pPr>
        <w:pStyle w:val="a3"/>
        <w:jc w:val="both"/>
        <w:rPr>
          <w:rFonts w:ascii="Times New Roman" w:hAnsi="Times New Roman"/>
          <w:bCs/>
          <w:sz w:val="28"/>
          <w:szCs w:val="28"/>
        </w:rPr>
      </w:pPr>
    </w:p>
    <w:p w:rsidR="00245C79" w:rsidRDefault="00245C79" w:rsidP="00E44099">
      <w:pPr>
        <w:pStyle w:val="a3"/>
        <w:jc w:val="both"/>
        <w:rPr>
          <w:rFonts w:ascii="Times New Roman" w:hAnsi="Times New Roman"/>
          <w:bCs/>
          <w:sz w:val="28"/>
          <w:szCs w:val="28"/>
        </w:rPr>
      </w:pPr>
    </w:p>
    <w:p w:rsidR="00E5235A" w:rsidRDefault="00E5235A" w:rsidP="00E44099">
      <w:pPr>
        <w:pStyle w:val="a3"/>
        <w:jc w:val="both"/>
        <w:rPr>
          <w:rFonts w:ascii="Times New Roman" w:hAnsi="Times New Roman"/>
          <w:bCs/>
          <w:sz w:val="28"/>
          <w:szCs w:val="28"/>
        </w:rPr>
      </w:pPr>
    </w:p>
    <w:p w:rsidR="00E5235A" w:rsidRDefault="00E5235A" w:rsidP="00E44099">
      <w:pPr>
        <w:pStyle w:val="a3"/>
        <w:jc w:val="both"/>
        <w:rPr>
          <w:rFonts w:ascii="Times New Roman" w:hAnsi="Times New Roman"/>
          <w:bCs/>
          <w:sz w:val="28"/>
          <w:szCs w:val="28"/>
        </w:rPr>
      </w:pPr>
    </w:p>
    <w:p w:rsidR="00E5235A" w:rsidRPr="002210FD" w:rsidRDefault="00E5235A" w:rsidP="00E44099">
      <w:pPr>
        <w:pStyle w:val="a3"/>
        <w:jc w:val="both"/>
        <w:rPr>
          <w:rFonts w:ascii="Times New Roman" w:hAnsi="Times New Roman"/>
          <w:bCs/>
          <w:sz w:val="28"/>
          <w:szCs w:val="28"/>
        </w:rPr>
      </w:pPr>
    </w:p>
    <w:p w:rsidR="00245C79" w:rsidRDefault="00245C79" w:rsidP="00E5235A">
      <w:pPr>
        <w:pStyle w:val="a3"/>
        <w:jc w:val="center"/>
        <w:rPr>
          <w:rFonts w:ascii="Times New Roman" w:hAnsi="Times New Roman"/>
          <w:bCs/>
          <w:sz w:val="36"/>
          <w:szCs w:val="36"/>
        </w:rPr>
      </w:pPr>
      <w:r w:rsidRPr="00E5235A">
        <w:rPr>
          <w:rFonts w:ascii="Times New Roman" w:hAnsi="Times New Roman"/>
          <w:bCs/>
          <w:sz w:val="36"/>
          <w:szCs w:val="36"/>
        </w:rPr>
        <w:t>Курсовая работа</w:t>
      </w:r>
      <w:r w:rsidR="003378F8">
        <w:rPr>
          <w:rFonts w:ascii="Times New Roman" w:hAnsi="Times New Roman"/>
          <w:bCs/>
          <w:sz w:val="36"/>
          <w:szCs w:val="36"/>
        </w:rPr>
        <w:t xml:space="preserve"> по налогам</w:t>
      </w:r>
    </w:p>
    <w:p w:rsidR="00E5235A" w:rsidRPr="00E5235A" w:rsidRDefault="00E5235A" w:rsidP="00E5235A">
      <w:pPr>
        <w:pStyle w:val="a3"/>
        <w:jc w:val="center"/>
        <w:rPr>
          <w:rFonts w:ascii="Times New Roman" w:hAnsi="Times New Roman"/>
          <w:bCs/>
          <w:sz w:val="36"/>
          <w:szCs w:val="36"/>
        </w:rPr>
      </w:pPr>
    </w:p>
    <w:p w:rsidR="00245C79" w:rsidRDefault="00245C79" w:rsidP="00E5235A">
      <w:pPr>
        <w:pStyle w:val="a3"/>
        <w:jc w:val="center"/>
        <w:rPr>
          <w:rFonts w:ascii="Times New Roman" w:hAnsi="Times New Roman"/>
          <w:bCs/>
          <w:sz w:val="36"/>
          <w:szCs w:val="36"/>
        </w:rPr>
      </w:pPr>
      <w:r w:rsidRPr="00E5235A">
        <w:rPr>
          <w:rFonts w:ascii="Times New Roman" w:hAnsi="Times New Roman"/>
          <w:bCs/>
          <w:sz w:val="36"/>
          <w:szCs w:val="36"/>
        </w:rPr>
        <w:t>«Специальные налоговые режимы»</w:t>
      </w:r>
    </w:p>
    <w:p w:rsidR="00E5235A" w:rsidRPr="00E5235A" w:rsidRDefault="00E5235A" w:rsidP="00E5235A">
      <w:pPr>
        <w:pStyle w:val="a3"/>
        <w:jc w:val="center"/>
        <w:rPr>
          <w:rFonts w:ascii="Times New Roman" w:hAnsi="Times New Roman"/>
          <w:bCs/>
          <w:sz w:val="36"/>
          <w:szCs w:val="36"/>
        </w:rPr>
      </w:pPr>
    </w:p>
    <w:p w:rsidR="00245C79" w:rsidRPr="000B6198" w:rsidRDefault="00214712" w:rsidP="00E5235A">
      <w:pPr>
        <w:pStyle w:val="a3"/>
        <w:jc w:val="center"/>
        <w:rPr>
          <w:rFonts w:ascii="Times New Roman" w:hAnsi="Times New Roman"/>
          <w:bCs/>
          <w:sz w:val="32"/>
          <w:szCs w:val="32"/>
        </w:rPr>
      </w:pPr>
      <w:r w:rsidRPr="000B6198">
        <w:rPr>
          <w:rFonts w:ascii="Times New Roman" w:hAnsi="Times New Roman"/>
          <w:bCs/>
          <w:sz w:val="32"/>
          <w:szCs w:val="32"/>
        </w:rPr>
        <w:t>Вариант 21</w:t>
      </w:r>
    </w:p>
    <w:p w:rsidR="00245C79" w:rsidRPr="002210FD" w:rsidRDefault="00245C79" w:rsidP="00E44099">
      <w:pPr>
        <w:pStyle w:val="a3"/>
        <w:jc w:val="both"/>
        <w:rPr>
          <w:rFonts w:ascii="Times New Roman" w:hAnsi="Times New Roman"/>
          <w:bCs/>
          <w:sz w:val="28"/>
          <w:szCs w:val="28"/>
        </w:rPr>
      </w:pPr>
    </w:p>
    <w:p w:rsidR="00245C79" w:rsidRPr="002210FD" w:rsidRDefault="00245C79" w:rsidP="00E44099">
      <w:pPr>
        <w:pStyle w:val="a3"/>
        <w:jc w:val="both"/>
        <w:rPr>
          <w:rFonts w:ascii="Times New Roman" w:hAnsi="Times New Roman"/>
          <w:bCs/>
          <w:sz w:val="28"/>
          <w:szCs w:val="28"/>
        </w:rPr>
      </w:pPr>
    </w:p>
    <w:p w:rsidR="00245C79" w:rsidRPr="002210FD" w:rsidRDefault="00245C79" w:rsidP="00E44099">
      <w:pPr>
        <w:pStyle w:val="a3"/>
        <w:jc w:val="both"/>
        <w:rPr>
          <w:rFonts w:ascii="Times New Roman" w:hAnsi="Times New Roman"/>
          <w:bCs/>
          <w:sz w:val="28"/>
          <w:szCs w:val="28"/>
        </w:rPr>
      </w:pPr>
    </w:p>
    <w:p w:rsidR="00245C79" w:rsidRPr="002210FD" w:rsidRDefault="00245C79" w:rsidP="00E44099">
      <w:pPr>
        <w:pStyle w:val="a3"/>
        <w:jc w:val="both"/>
        <w:rPr>
          <w:rFonts w:ascii="Times New Roman" w:hAnsi="Times New Roman"/>
          <w:bCs/>
          <w:sz w:val="28"/>
          <w:szCs w:val="28"/>
        </w:rPr>
      </w:pPr>
    </w:p>
    <w:p w:rsidR="002210FD" w:rsidRDefault="00245C79" w:rsidP="002210FD">
      <w:pPr>
        <w:pStyle w:val="a3"/>
        <w:jc w:val="right"/>
        <w:rPr>
          <w:rFonts w:ascii="Times New Roman" w:hAnsi="Times New Roman"/>
          <w:bCs/>
          <w:sz w:val="28"/>
          <w:szCs w:val="28"/>
        </w:rPr>
      </w:pPr>
      <w:r w:rsidRPr="002210FD">
        <w:rPr>
          <w:rFonts w:ascii="Times New Roman" w:hAnsi="Times New Roman"/>
          <w:bCs/>
          <w:sz w:val="28"/>
          <w:szCs w:val="28"/>
        </w:rPr>
        <w:t xml:space="preserve">                                                         </w:t>
      </w:r>
      <w:r w:rsidRPr="002210FD">
        <w:rPr>
          <w:rFonts w:ascii="Times New Roman" w:hAnsi="Times New Roman"/>
          <w:bCs/>
          <w:sz w:val="28"/>
          <w:szCs w:val="28"/>
        </w:rPr>
        <w:tab/>
        <w:t xml:space="preserve">     </w:t>
      </w:r>
    </w:p>
    <w:p w:rsidR="002210FD" w:rsidRDefault="002210FD" w:rsidP="003378F8">
      <w:pPr>
        <w:pStyle w:val="a3"/>
        <w:rPr>
          <w:rFonts w:ascii="Times New Roman" w:hAnsi="Times New Roman"/>
          <w:bCs/>
          <w:sz w:val="28"/>
          <w:szCs w:val="28"/>
        </w:rPr>
      </w:pPr>
    </w:p>
    <w:p w:rsidR="002210FD" w:rsidRDefault="002210FD" w:rsidP="002210FD">
      <w:pPr>
        <w:pStyle w:val="a3"/>
        <w:jc w:val="right"/>
        <w:rPr>
          <w:rFonts w:ascii="Times New Roman" w:hAnsi="Times New Roman"/>
          <w:bCs/>
          <w:sz w:val="28"/>
          <w:szCs w:val="28"/>
        </w:rPr>
      </w:pPr>
    </w:p>
    <w:p w:rsidR="002210FD" w:rsidRDefault="002210FD" w:rsidP="002210FD">
      <w:pPr>
        <w:pStyle w:val="a3"/>
        <w:jc w:val="right"/>
        <w:rPr>
          <w:rFonts w:ascii="Times New Roman" w:hAnsi="Times New Roman"/>
          <w:bCs/>
          <w:sz w:val="28"/>
          <w:szCs w:val="28"/>
        </w:rPr>
      </w:pPr>
    </w:p>
    <w:p w:rsidR="00245C79" w:rsidRPr="002210FD" w:rsidRDefault="002210FD" w:rsidP="002210FD">
      <w:pPr>
        <w:pStyle w:val="a3"/>
        <w:jc w:val="center"/>
        <w:rPr>
          <w:rFonts w:ascii="Times New Roman" w:hAnsi="Times New Roman"/>
          <w:bCs/>
          <w:sz w:val="28"/>
          <w:szCs w:val="28"/>
        </w:rPr>
      </w:pPr>
      <w:r>
        <w:rPr>
          <w:rFonts w:ascii="Times New Roman" w:hAnsi="Times New Roman"/>
          <w:bCs/>
          <w:sz w:val="28"/>
          <w:szCs w:val="28"/>
        </w:rPr>
        <w:t xml:space="preserve">                                         </w:t>
      </w:r>
      <w:r w:rsidR="00245C79" w:rsidRPr="002210FD">
        <w:rPr>
          <w:rFonts w:ascii="Times New Roman" w:hAnsi="Times New Roman"/>
          <w:bCs/>
          <w:sz w:val="28"/>
          <w:szCs w:val="28"/>
        </w:rPr>
        <w:t>Руководитель:</w:t>
      </w:r>
    </w:p>
    <w:p w:rsidR="002210FD" w:rsidRDefault="002210FD" w:rsidP="002210FD">
      <w:pPr>
        <w:pStyle w:val="a3"/>
        <w:jc w:val="center"/>
        <w:rPr>
          <w:rFonts w:ascii="Times New Roman" w:hAnsi="Times New Roman"/>
          <w:bCs/>
          <w:sz w:val="28"/>
          <w:szCs w:val="28"/>
        </w:rPr>
      </w:pPr>
      <w:r>
        <w:rPr>
          <w:rFonts w:ascii="Times New Roman" w:hAnsi="Times New Roman"/>
          <w:bCs/>
          <w:sz w:val="28"/>
          <w:szCs w:val="28"/>
        </w:rPr>
        <w:t xml:space="preserve">                                                                       ____________Н. И. Задисенская</w:t>
      </w:r>
    </w:p>
    <w:p w:rsidR="00245C79" w:rsidRPr="002210FD" w:rsidRDefault="002210FD" w:rsidP="002210FD">
      <w:pPr>
        <w:pStyle w:val="a3"/>
        <w:jc w:val="center"/>
        <w:rPr>
          <w:rFonts w:ascii="Times New Roman" w:hAnsi="Times New Roman"/>
          <w:bCs/>
          <w:sz w:val="18"/>
          <w:szCs w:val="18"/>
        </w:rPr>
      </w:pPr>
      <w:r w:rsidRPr="002210FD">
        <w:rPr>
          <w:rFonts w:ascii="Times New Roman" w:hAnsi="Times New Roman"/>
          <w:bCs/>
          <w:sz w:val="18"/>
          <w:szCs w:val="18"/>
        </w:rPr>
        <w:t xml:space="preserve">                                               </w:t>
      </w:r>
      <w:r>
        <w:rPr>
          <w:rFonts w:ascii="Times New Roman" w:hAnsi="Times New Roman"/>
          <w:bCs/>
          <w:sz w:val="18"/>
          <w:szCs w:val="18"/>
        </w:rPr>
        <w:t xml:space="preserve">                     </w:t>
      </w:r>
      <w:r w:rsidRPr="002210FD">
        <w:rPr>
          <w:rFonts w:ascii="Times New Roman" w:hAnsi="Times New Roman"/>
          <w:bCs/>
          <w:sz w:val="18"/>
          <w:szCs w:val="18"/>
        </w:rPr>
        <w:t xml:space="preserve"> </w:t>
      </w:r>
      <w:r w:rsidR="00245C79" w:rsidRPr="002210FD">
        <w:rPr>
          <w:rFonts w:ascii="Times New Roman" w:hAnsi="Times New Roman"/>
          <w:bCs/>
          <w:sz w:val="18"/>
          <w:szCs w:val="18"/>
        </w:rPr>
        <w:t>(подпись)</w:t>
      </w:r>
    </w:p>
    <w:p w:rsidR="00245C79" w:rsidRPr="002210FD" w:rsidRDefault="002210FD" w:rsidP="002210FD">
      <w:pPr>
        <w:pStyle w:val="a3"/>
        <w:jc w:val="center"/>
        <w:rPr>
          <w:rFonts w:ascii="Times New Roman" w:hAnsi="Times New Roman"/>
          <w:bCs/>
          <w:sz w:val="28"/>
          <w:szCs w:val="28"/>
        </w:rPr>
      </w:pPr>
      <w:r>
        <w:rPr>
          <w:rFonts w:ascii="Times New Roman" w:hAnsi="Times New Roman"/>
          <w:bCs/>
          <w:sz w:val="28"/>
          <w:szCs w:val="28"/>
        </w:rPr>
        <w:t xml:space="preserve">                                                                   </w:t>
      </w:r>
      <w:r w:rsidR="00245C79" w:rsidRPr="002210FD">
        <w:rPr>
          <w:rFonts w:ascii="Times New Roman" w:hAnsi="Times New Roman"/>
          <w:bCs/>
          <w:sz w:val="28"/>
          <w:szCs w:val="28"/>
        </w:rPr>
        <w:t>________________________</w:t>
      </w:r>
    </w:p>
    <w:p w:rsidR="00245C79" w:rsidRPr="002210FD" w:rsidRDefault="002210FD" w:rsidP="002210FD">
      <w:pPr>
        <w:pStyle w:val="a3"/>
        <w:jc w:val="center"/>
        <w:rPr>
          <w:rFonts w:ascii="Times New Roman" w:hAnsi="Times New Roman"/>
          <w:bCs/>
          <w:sz w:val="18"/>
          <w:szCs w:val="18"/>
        </w:rPr>
      </w:pPr>
      <w:r>
        <w:rPr>
          <w:rFonts w:ascii="Times New Roman" w:hAnsi="Times New Roman"/>
          <w:bCs/>
          <w:sz w:val="18"/>
          <w:szCs w:val="18"/>
        </w:rPr>
        <w:t xml:space="preserve">                                                                                  </w:t>
      </w:r>
      <w:r w:rsidR="00245C79" w:rsidRPr="002210FD">
        <w:rPr>
          <w:rFonts w:ascii="Times New Roman" w:hAnsi="Times New Roman"/>
          <w:bCs/>
          <w:sz w:val="18"/>
          <w:szCs w:val="18"/>
        </w:rPr>
        <w:t>(оценка, дата)</w:t>
      </w:r>
    </w:p>
    <w:p w:rsidR="00245C79" w:rsidRPr="002210FD" w:rsidRDefault="002210FD" w:rsidP="002210FD">
      <w:pPr>
        <w:pStyle w:val="a3"/>
        <w:jc w:val="center"/>
        <w:rPr>
          <w:rFonts w:ascii="Times New Roman" w:hAnsi="Times New Roman"/>
          <w:bCs/>
          <w:sz w:val="28"/>
          <w:szCs w:val="28"/>
        </w:rPr>
      </w:pPr>
      <w:r>
        <w:rPr>
          <w:rFonts w:ascii="Times New Roman" w:hAnsi="Times New Roman"/>
          <w:bCs/>
          <w:sz w:val="28"/>
          <w:szCs w:val="28"/>
        </w:rPr>
        <w:t xml:space="preserve">                                        </w:t>
      </w:r>
      <w:r w:rsidR="00245C79" w:rsidRPr="002210FD">
        <w:rPr>
          <w:rFonts w:ascii="Times New Roman" w:hAnsi="Times New Roman"/>
          <w:bCs/>
          <w:sz w:val="28"/>
          <w:szCs w:val="28"/>
        </w:rPr>
        <w:t>Разработала:</w:t>
      </w:r>
    </w:p>
    <w:p w:rsidR="00245C79" w:rsidRPr="002210FD" w:rsidRDefault="00245C79" w:rsidP="002210FD">
      <w:pPr>
        <w:pStyle w:val="a3"/>
        <w:jc w:val="right"/>
        <w:rPr>
          <w:rFonts w:ascii="Times New Roman" w:hAnsi="Times New Roman"/>
          <w:bCs/>
          <w:sz w:val="28"/>
          <w:szCs w:val="28"/>
        </w:rPr>
      </w:pPr>
      <w:r w:rsidRPr="002210FD">
        <w:rPr>
          <w:rFonts w:ascii="Times New Roman" w:hAnsi="Times New Roman"/>
          <w:bCs/>
          <w:sz w:val="28"/>
          <w:szCs w:val="28"/>
        </w:rPr>
        <w:tab/>
      </w:r>
      <w:r w:rsidRPr="002210FD">
        <w:rPr>
          <w:rFonts w:ascii="Times New Roman" w:hAnsi="Times New Roman"/>
          <w:bCs/>
          <w:sz w:val="28"/>
          <w:szCs w:val="28"/>
        </w:rPr>
        <w:tab/>
      </w:r>
      <w:r w:rsidRPr="002210FD">
        <w:rPr>
          <w:rFonts w:ascii="Times New Roman" w:hAnsi="Times New Roman"/>
          <w:bCs/>
          <w:sz w:val="28"/>
          <w:szCs w:val="28"/>
        </w:rPr>
        <w:tab/>
      </w:r>
      <w:r w:rsidRPr="002210FD">
        <w:rPr>
          <w:rFonts w:ascii="Times New Roman" w:hAnsi="Times New Roman"/>
          <w:bCs/>
          <w:sz w:val="28"/>
          <w:szCs w:val="28"/>
        </w:rPr>
        <w:tab/>
        <w:t>Студентка  2 курса группы  82 - 3</w:t>
      </w:r>
    </w:p>
    <w:p w:rsidR="00245C79" w:rsidRPr="002210FD" w:rsidRDefault="002210FD" w:rsidP="002210FD">
      <w:pPr>
        <w:pStyle w:val="a3"/>
        <w:jc w:val="center"/>
        <w:rPr>
          <w:rFonts w:ascii="Times New Roman" w:hAnsi="Times New Roman"/>
          <w:bCs/>
          <w:sz w:val="28"/>
          <w:szCs w:val="28"/>
        </w:rPr>
      </w:pPr>
      <w:r>
        <w:rPr>
          <w:rFonts w:ascii="Times New Roman" w:hAnsi="Times New Roman"/>
          <w:bCs/>
          <w:sz w:val="28"/>
          <w:szCs w:val="28"/>
        </w:rPr>
        <w:t xml:space="preserve">                                                                         </w:t>
      </w:r>
      <w:r w:rsidR="00245C79" w:rsidRPr="002210FD">
        <w:rPr>
          <w:rFonts w:ascii="Times New Roman" w:hAnsi="Times New Roman"/>
          <w:bCs/>
          <w:sz w:val="28"/>
          <w:szCs w:val="28"/>
        </w:rPr>
        <w:t>____________Д.Ю. Щербакова</w:t>
      </w:r>
    </w:p>
    <w:p w:rsidR="00245C79" w:rsidRPr="002210FD" w:rsidRDefault="002210FD" w:rsidP="002210FD">
      <w:pPr>
        <w:pStyle w:val="a3"/>
        <w:jc w:val="center"/>
        <w:rPr>
          <w:rFonts w:ascii="Times New Roman" w:hAnsi="Times New Roman"/>
          <w:bCs/>
          <w:sz w:val="18"/>
          <w:szCs w:val="18"/>
        </w:rPr>
      </w:pPr>
      <w:r>
        <w:rPr>
          <w:rFonts w:ascii="Times New Roman" w:hAnsi="Times New Roman"/>
          <w:bCs/>
          <w:sz w:val="18"/>
          <w:szCs w:val="18"/>
        </w:rPr>
        <w:t xml:space="preserve">                                                                 </w:t>
      </w:r>
      <w:r w:rsidR="00245C79" w:rsidRPr="002210FD">
        <w:rPr>
          <w:rFonts w:ascii="Times New Roman" w:hAnsi="Times New Roman"/>
          <w:bCs/>
          <w:sz w:val="18"/>
          <w:szCs w:val="18"/>
        </w:rPr>
        <w:t>(подпись)</w:t>
      </w:r>
    </w:p>
    <w:p w:rsidR="00E44099" w:rsidRDefault="003378F8" w:rsidP="00E44099">
      <w:pPr>
        <w:pStyle w:val="a3"/>
        <w:jc w:val="both"/>
        <w:rPr>
          <w:rFonts w:ascii="Times New Roman" w:hAnsi="Times New Roman"/>
          <w:bCs/>
          <w:sz w:val="28"/>
          <w:szCs w:val="28"/>
        </w:rPr>
      </w:pPr>
      <w:r>
        <w:rPr>
          <w:rFonts w:ascii="Times New Roman" w:hAnsi="Times New Roman"/>
          <w:bCs/>
          <w:sz w:val="28"/>
          <w:szCs w:val="28"/>
        </w:rPr>
        <w:t xml:space="preserve">                                                                            ___________________________</w:t>
      </w:r>
    </w:p>
    <w:p w:rsidR="00E5235A" w:rsidRPr="003378F8" w:rsidRDefault="003378F8" w:rsidP="00E44099">
      <w:pPr>
        <w:pStyle w:val="a3"/>
        <w:jc w:val="both"/>
        <w:rPr>
          <w:rFonts w:ascii="Times New Roman" w:hAnsi="Times New Roman"/>
          <w:kern w:val="36"/>
          <w:sz w:val="18"/>
          <w:szCs w:val="18"/>
        </w:rPr>
      </w:pPr>
      <w:r>
        <w:rPr>
          <w:rFonts w:ascii="Times New Roman" w:hAnsi="Times New Roman"/>
          <w:kern w:val="36"/>
          <w:sz w:val="28"/>
          <w:szCs w:val="28"/>
        </w:rPr>
        <w:t xml:space="preserve">                                                                                            </w:t>
      </w:r>
      <w:r>
        <w:rPr>
          <w:rFonts w:ascii="Times New Roman" w:hAnsi="Times New Roman"/>
          <w:kern w:val="36"/>
          <w:sz w:val="18"/>
          <w:szCs w:val="18"/>
        </w:rPr>
        <w:t>(дата)</w:t>
      </w:r>
    </w:p>
    <w:p w:rsidR="00245C79" w:rsidRPr="00E44099" w:rsidRDefault="003378F8" w:rsidP="00E44099">
      <w:pPr>
        <w:pStyle w:val="a3"/>
        <w:jc w:val="both"/>
        <w:rPr>
          <w:rFonts w:ascii="Times New Roman" w:hAnsi="Times New Roman"/>
          <w:kern w:val="36"/>
          <w:sz w:val="28"/>
          <w:szCs w:val="28"/>
        </w:rPr>
      </w:pPr>
      <w:r>
        <w:rPr>
          <w:rFonts w:ascii="Times New Roman" w:hAnsi="Times New Roman"/>
          <w:kern w:val="36"/>
          <w:sz w:val="28"/>
          <w:szCs w:val="28"/>
        </w:rPr>
        <w:t xml:space="preserve">                                Красноярск, 2009</w:t>
      </w:r>
    </w:p>
    <w:p w:rsidR="003378F8" w:rsidRDefault="003378F8" w:rsidP="00E44099">
      <w:pPr>
        <w:pStyle w:val="a3"/>
        <w:jc w:val="both"/>
        <w:rPr>
          <w:rFonts w:ascii="Times New Roman" w:hAnsi="Times New Roman"/>
          <w:kern w:val="36"/>
          <w:sz w:val="32"/>
          <w:szCs w:val="32"/>
        </w:rPr>
      </w:pPr>
    </w:p>
    <w:p w:rsidR="00245C79" w:rsidRPr="00E44099" w:rsidRDefault="003378F8" w:rsidP="00E44099">
      <w:pPr>
        <w:pStyle w:val="a3"/>
        <w:jc w:val="both"/>
        <w:rPr>
          <w:rFonts w:ascii="Times New Roman" w:hAnsi="Times New Roman"/>
          <w:kern w:val="36"/>
          <w:sz w:val="32"/>
          <w:szCs w:val="32"/>
        </w:rPr>
      </w:pPr>
      <w:r>
        <w:rPr>
          <w:rFonts w:ascii="Times New Roman" w:hAnsi="Times New Roman"/>
          <w:kern w:val="36"/>
          <w:sz w:val="32"/>
          <w:szCs w:val="32"/>
        </w:rPr>
        <w:t>Содержание</w:t>
      </w:r>
    </w:p>
    <w:p w:rsidR="005524BB" w:rsidRPr="00E44099" w:rsidRDefault="005524BB" w:rsidP="00E44099">
      <w:pPr>
        <w:pStyle w:val="a3"/>
        <w:jc w:val="both"/>
        <w:rPr>
          <w:rFonts w:ascii="Times New Roman" w:hAnsi="Times New Roman"/>
          <w:kern w:val="36"/>
          <w:sz w:val="28"/>
          <w:szCs w:val="28"/>
        </w:rPr>
      </w:pPr>
    </w:p>
    <w:p w:rsidR="005524BB" w:rsidRPr="00E44099" w:rsidRDefault="005524BB" w:rsidP="00E44099">
      <w:pPr>
        <w:pStyle w:val="a3"/>
        <w:jc w:val="both"/>
        <w:rPr>
          <w:rFonts w:ascii="Times New Roman" w:hAnsi="Times New Roman"/>
          <w:kern w:val="36"/>
          <w:sz w:val="28"/>
          <w:szCs w:val="28"/>
        </w:rPr>
      </w:pPr>
      <w:r w:rsidRPr="00E44099">
        <w:rPr>
          <w:rFonts w:ascii="Times New Roman" w:hAnsi="Times New Roman"/>
          <w:kern w:val="36"/>
          <w:sz w:val="28"/>
          <w:szCs w:val="28"/>
        </w:rPr>
        <w:t>Введение</w:t>
      </w:r>
    </w:p>
    <w:p w:rsidR="00214712" w:rsidRPr="00E44099" w:rsidRDefault="00214712" w:rsidP="00E44099">
      <w:pPr>
        <w:pStyle w:val="a3"/>
        <w:jc w:val="both"/>
        <w:rPr>
          <w:rFonts w:ascii="Times New Roman" w:hAnsi="Times New Roman"/>
          <w:kern w:val="36"/>
          <w:sz w:val="28"/>
          <w:szCs w:val="28"/>
        </w:rPr>
      </w:pPr>
      <w:r w:rsidRPr="00E44099">
        <w:rPr>
          <w:rFonts w:ascii="Times New Roman" w:hAnsi="Times New Roman"/>
          <w:kern w:val="36"/>
          <w:sz w:val="28"/>
          <w:szCs w:val="28"/>
          <w:lang w:val="en-US"/>
        </w:rPr>
        <w:t>I</w:t>
      </w:r>
      <w:r w:rsidRPr="00E44099">
        <w:rPr>
          <w:rFonts w:ascii="Times New Roman" w:hAnsi="Times New Roman"/>
          <w:kern w:val="36"/>
          <w:sz w:val="28"/>
          <w:szCs w:val="28"/>
        </w:rPr>
        <w:t xml:space="preserve"> часть -  Теоретическая</w:t>
      </w:r>
    </w:p>
    <w:p w:rsidR="005524BB" w:rsidRPr="00E44099" w:rsidRDefault="005524BB" w:rsidP="00E44099">
      <w:pPr>
        <w:pStyle w:val="a3"/>
        <w:jc w:val="both"/>
        <w:rPr>
          <w:rFonts w:ascii="Times New Roman" w:hAnsi="Times New Roman"/>
          <w:kern w:val="36"/>
          <w:sz w:val="28"/>
          <w:szCs w:val="28"/>
        </w:rPr>
      </w:pPr>
      <w:r w:rsidRPr="00E44099">
        <w:rPr>
          <w:rFonts w:ascii="Times New Roman" w:hAnsi="Times New Roman"/>
          <w:kern w:val="36"/>
          <w:sz w:val="28"/>
          <w:szCs w:val="28"/>
        </w:rPr>
        <w:t>1. Специальные налоговые режимы: понятие, сущность, значимость………</w:t>
      </w:r>
      <w:r w:rsidR="000B6198">
        <w:rPr>
          <w:rFonts w:ascii="Times New Roman" w:hAnsi="Times New Roman"/>
          <w:kern w:val="36"/>
          <w:sz w:val="28"/>
          <w:szCs w:val="28"/>
        </w:rPr>
        <w:t>...</w:t>
      </w:r>
      <w:r w:rsidR="00820E03">
        <w:rPr>
          <w:rFonts w:ascii="Times New Roman" w:hAnsi="Times New Roman"/>
          <w:kern w:val="36"/>
          <w:sz w:val="28"/>
          <w:szCs w:val="28"/>
        </w:rPr>
        <w:t>5</w:t>
      </w:r>
    </w:p>
    <w:p w:rsidR="005524BB" w:rsidRPr="00E44099" w:rsidRDefault="005524BB" w:rsidP="00E44099">
      <w:pPr>
        <w:pStyle w:val="a3"/>
        <w:jc w:val="both"/>
        <w:rPr>
          <w:rFonts w:ascii="Times New Roman" w:hAnsi="Times New Roman"/>
          <w:kern w:val="36"/>
          <w:sz w:val="28"/>
          <w:szCs w:val="28"/>
        </w:rPr>
      </w:pPr>
      <w:r w:rsidRPr="00E44099">
        <w:rPr>
          <w:rFonts w:ascii="Times New Roman" w:hAnsi="Times New Roman"/>
          <w:kern w:val="36"/>
          <w:sz w:val="28"/>
          <w:szCs w:val="28"/>
        </w:rPr>
        <w:t xml:space="preserve">2. Система налогообложения для с/х производителей – ЕСХН </w:t>
      </w:r>
    </w:p>
    <w:p w:rsidR="005524BB" w:rsidRPr="00E44099" w:rsidRDefault="005524BB" w:rsidP="00E44099">
      <w:pPr>
        <w:pStyle w:val="a3"/>
        <w:jc w:val="both"/>
        <w:rPr>
          <w:rFonts w:ascii="Times New Roman" w:hAnsi="Times New Roman"/>
          <w:kern w:val="36"/>
          <w:sz w:val="28"/>
          <w:szCs w:val="28"/>
        </w:rPr>
      </w:pPr>
      <w:r w:rsidRPr="00E44099">
        <w:rPr>
          <w:rFonts w:ascii="Times New Roman" w:hAnsi="Times New Roman"/>
          <w:kern w:val="36"/>
          <w:sz w:val="28"/>
          <w:szCs w:val="28"/>
        </w:rPr>
        <w:t xml:space="preserve">   2.1 общие условия применения ЕСХН…………………………………</w:t>
      </w:r>
      <w:r w:rsidR="006334A4">
        <w:rPr>
          <w:rFonts w:ascii="Times New Roman" w:hAnsi="Times New Roman"/>
          <w:kern w:val="36"/>
          <w:sz w:val="28"/>
          <w:szCs w:val="28"/>
        </w:rPr>
        <w:t>…….</w:t>
      </w:r>
      <w:r w:rsidR="000B6198">
        <w:rPr>
          <w:rFonts w:ascii="Times New Roman" w:hAnsi="Times New Roman"/>
          <w:kern w:val="36"/>
          <w:sz w:val="28"/>
          <w:szCs w:val="28"/>
        </w:rPr>
        <w:t>..</w:t>
      </w:r>
      <w:r w:rsidR="00820E03">
        <w:rPr>
          <w:rFonts w:ascii="Times New Roman" w:hAnsi="Times New Roman"/>
          <w:kern w:val="36"/>
          <w:sz w:val="28"/>
          <w:szCs w:val="28"/>
        </w:rPr>
        <w:t>7</w:t>
      </w:r>
    </w:p>
    <w:p w:rsidR="005524BB" w:rsidRPr="00E44099" w:rsidRDefault="005524BB" w:rsidP="00E44099">
      <w:pPr>
        <w:pStyle w:val="a3"/>
        <w:jc w:val="both"/>
        <w:rPr>
          <w:rFonts w:ascii="Times New Roman" w:hAnsi="Times New Roman"/>
          <w:kern w:val="36"/>
          <w:sz w:val="28"/>
          <w:szCs w:val="28"/>
        </w:rPr>
      </w:pPr>
      <w:r w:rsidRPr="00E44099">
        <w:rPr>
          <w:rFonts w:ascii="Times New Roman" w:hAnsi="Times New Roman"/>
          <w:kern w:val="36"/>
          <w:sz w:val="28"/>
          <w:szCs w:val="28"/>
        </w:rPr>
        <w:t xml:space="preserve">   2.2 плательщики налога…………………………………………………</w:t>
      </w:r>
      <w:r w:rsidR="00637656">
        <w:rPr>
          <w:rFonts w:ascii="Times New Roman" w:hAnsi="Times New Roman"/>
          <w:kern w:val="36"/>
          <w:sz w:val="28"/>
          <w:szCs w:val="28"/>
        </w:rPr>
        <w:t>……</w:t>
      </w:r>
      <w:r w:rsidR="000B6198">
        <w:rPr>
          <w:rFonts w:ascii="Times New Roman" w:hAnsi="Times New Roman"/>
          <w:kern w:val="36"/>
          <w:sz w:val="28"/>
          <w:szCs w:val="28"/>
        </w:rPr>
        <w:t>...</w:t>
      </w:r>
      <w:r w:rsidR="00820E03">
        <w:rPr>
          <w:rFonts w:ascii="Times New Roman" w:hAnsi="Times New Roman"/>
          <w:kern w:val="36"/>
          <w:sz w:val="28"/>
          <w:szCs w:val="28"/>
        </w:rPr>
        <w:t>9</w:t>
      </w:r>
    </w:p>
    <w:p w:rsidR="005524BB" w:rsidRPr="00E44099" w:rsidRDefault="005524BB" w:rsidP="00E44099">
      <w:pPr>
        <w:pStyle w:val="a3"/>
        <w:jc w:val="both"/>
        <w:rPr>
          <w:rFonts w:ascii="Times New Roman" w:hAnsi="Times New Roman"/>
          <w:kern w:val="36"/>
          <w:sz w:val="28"/>
          <w:szCs w:val="28"/>
        </w:rPr>
      </w:pPr>
      <w:r w:rsidRPr="00E44099">
        <w:rPr>
          <w:rFonts w:ascii="Times New Roman" w:hAnsi="Times New Roman"/>
          <w:kern w:val="36"/>
          <w:sz w:val="28"/>
          <w:szCs w:val="28"/>
        </w:rPr>
        <w:t>3. Упрощенная система налогообложения</w:t>
      </w:r>
    </w:p>
    <w:p w:rsidR="005524BB" w:rsidRPr="00E44099" w:rsidRDefault="005524BB" w:rsidP="00E44099">
      <w:pPr>
        <w:pStyle w:val="a3"/>
        <w:jc w:val="both"/>
        <w:rPr>
          <w:rFonts w:ascii="Times New Roman" w:hAnsi="Times New Roman"/>
          <w:kern w:val="36"/>
          <w:sz w:val="28"/>
          <w:szCs w:val="28"/>
        </w:rPr>
      </w:pPr>
      <w:r w:rsidRPr="00E44099">
        <w:rPr>
          <w:rFonts w:ascii="Times New Roman" w:hAnsi="Times New Roman"/>
          <w:kern w:val="36"/>
          <w:sz w:val="28"/>
          <w:szCs w:val="28"/>
        </w:rPr>
        <w:t xml:space="preserve">   3.1 плательщики налога………………………………………………</w:t>
      </w:r>
      <w:r w:rsidR="00820E03">
        <w:rPr>
          <w:rFonts w:ascii="Times New Roman" w:hAnsi="Times New Roman"/>
          <w:kern w:val="36"/>
          <w:sz w:val="28"/>
          <w:szCs w:val="28"/>
        </w:rPr>
        <w:t>……….13</w:t>
      </w:r>
    </w:p>
    <w:p w:rsidR="005524BB" w:rsidRPr="00E44099" w:rsidRDefault="00BC5432" w:rsidP="00E44099">
      <w:pPr>
        <w:pStyle w:val="a3"/>
        <w:jc w:val="both"/>
        <w:rPr>
          <w:rFonts w:ascii="Times New Roman" w:hAnsi="Times New Roman"/>
          <w:kern w:val="36"/>
          <w:sz w:val="28"/>
          <w:szCs w:val="28"/>
        </w:rPr>
      </w:pPr>
      <w:r>
        <w:rPr>
          <w:rFonts w:ascii="Times New Roman" w:hAnsi="Times New Roman"/>
          <w:kern w:val="36"/>
          <w:sz w:val="28"/>
          <w:szCs w:val="28"/>
        </w:rPr>
        <w:t xml:space="preserve">   3.2</w:t>
      </w:r>
      <w:r w:rsidR="005524BB" w:rsidRPr="00E44099">
        <w:rPr>
          <w:rFonts w:ascii="Times New Roman" w:hAnsi="Times New Roman"/>
          <w:kern w:val="36"/>
          <w:sz w:val="28"/>
          <w:szCs w:val="28"/>
        </w:rPr>
        <w:t xml:space="preserve"> налоговая база, ставки налога………………………………………</w:t>
      </w:r>
      <w:r w:rsidR="00820E03">
        <w:rPr>
          <w:rFonts w:ascii="Times New Roman" w:hAnsi="Times New Roman"/>
          <w:kern w:val="36"/>
          <w:sz w:val="28"/>
          <w:szCs w:val="28"/>
        </w:rPr>
        <w:t>…….15</w:t>
      </w:r>
    </w:p>
    <w:p w:rsidR="005524BB" w:rsidRPr="00E44099" w:rsidRDefault="00BC5432" w:rsidP="00E44099">
      <w:pPr>
        <w:pStyle w:val="a3"/>
        <w:jc w:val="both"/>
        <w:rPr>
          <w:rFonts w:ascii="Times New Roman" w:hAnsi="Times New Roman"/>
          <w:kern w:val="36"/>
          <w:sz w:val="28"/>
          <w:szCs w:val="28"/>
        </w:rPr>
      </w:pPr>
      <w:r>
        <w:rPr>
          <w:rFonts w:ascii="Times New Roman" w:hAnsi="Times New Roman"/>
          <w:kern w:val="36"/>
          <w:sz w:val="28"/>
          <w:szCs w:val="28"/>
        </w:rPr>
        <w:t xml:space="preserve">   3.3</w:t>
      </w:r>
      <w:r w:rsidR="005524BB" w:rsidRPr="00E44099">
        <w:rPr>
          <w:rFonts w:ascii="Times New Roman" w:hAnsi="Times New Roman"/>
          <w:kern w:val="36"/>
          <w:sz w:val="28"/>
          <w:szCs w:val="28"/>
        </w:rPr>
        <w:t xml:space="preserve"> налоговый и отчетный периоды………………………………………</w:t>
      </w:r>
      <w:r w:rsidR="00820E03">
        <w:rPr>
          <w:rFonts w:ascii="Times New Roman" w:hAnsi="Times New Roman"/>
          <w:kern w:val="36"/>
          <w:sz w:val="28"/>
          <w:szCs w:val="28"/>
        </w:rPr>
        <w:t>…..16</w:t>
      </w:r>
    </w:p>
    <w:p w:rsidR="005524BB" w:rsidRDefault="00BC5432" w:rsidP="00E44099">
      <w:pPr>
        <w:pStyle w:val="a3"/>
        <w:jc w:val="both"/>
        <w:rPr>
          <w:rFonts w:ascii="Times New Roman" w:hAnsi="Times New Roman"/>
          <w:kern w:val="36"/>
          <w:sz w:val="28"/>
          <w:szCs w:val="28"/>
        </w:rPr>
      </w:pPr>
      <w:r>
        <w:rPr>
          <w:rFonts w:ascii="Times New Roman" w:hAnsi="Times New Roman"/>
          <w:kern w:val="36"/>
          <w:sz w:val="28"/>
          <w:szCs w:val="28"/>
        </w:rPr>
        <w:t xml:space="preserve">   3.4</w:t>
      </w:r>
      <w:r w:rsidR="005524BB" w:rsidRPr="00E44099">
        <w:rPr>
          <w:rFonts w:ascii="Times New Roman" w:hAnsi="Times New Roman"/>
          <w:kern w:val="36"/>
          <w:sz w:val="28"/>
          <w:szCs w:val="28"/>
        </w:rPr>
        <w:t xml:space="preserve"> упрощенная система налогообложения на основе патента…………</w:t>
      </w:r>
      <w:r w:rsidR="00820E03">
        <w:rPr>
          <w:rFonts w:ascii="Times New Roman" w:hAnsi="Times New Roman"/>
          <w:kern w:val="36"/>
          <w:sz w:val="28"/>
          <w:szCs w:val="28"/>
        </w:rPr>
        <w:t>…..18</w:t>
      </w:r>
    </w:p>
    <w:p w:rsidR="003378F8" w:rsidRPr="00E44099" w:rsidRDefault="004D2764" w:rsidP="004D2764">
      <w:pPr>
        <w:pStyle w:val="a3"/>
        <w:rPr>
          <w:rFonts w:ascii="Times New Roman" w:hAnsi="Times New Roman"/>
          <w:kern w:val="36"/>
          <w:sz w:val="28"/>
          <w:szCs w:val="28"/>
        </w:rPr>
      </w:pPr>
      <w:r>
        <w:rPr>
          <w:rFonts w:ascii="Times New Roman" w:hAnsi="Times New Roman"/>
          <w:kern w:val="36"/>
          <w:sz w:val="28"/>
          <w:szCs w:val="28"/>
        </w:rPr>
        <w:t xml:space="preserve">   </w:t>
      </w:r>
      <w:r w:rsidR="003378F8">
        <w:rPr>
          <w:rFonts w:ascii="Times New Roman" w:hAnsi="Times New Roman"/>
          <w:kern w:val="36"/>
          <w:sz w:val="28"/>
          <w:szCs w:val="28"/>
        </w:rPr>
        <w:t xml:space="preserve">3.5 </w:t>
      </w:r>
      <w:r w:rsidR="00823F65">
        <w:rPr>
          <w:rFonts w:ascii="Times New Roman" w:hAnsi="Times New Roman"/>
          <w:kern w:val="36"/>
          <w:sz w:val="28"/>
          <w:szCs w:val="28"/>
        </w:rPr>
        <w:t xml:space="preserve">Сравнение УСН с объектом налогообложения доходы, и объектом </w:t>
      </w:r>
      <w:r>
        <w:rPr>
          <w:rFonts w:ascii="Times New Roman" w:hAnsi="Times New Roman"/>
          <w:kern w:val="36"/>
          <w:sz w:val="28"/>
          <w:szCs w:val="28"/>
        </w:rPr>
        <w:t xml:space="preserve">    </w:t>
      </w:r>
      <w:r w:rsidR="00823F65">
        <w:rPr>
          <w:rFonts w:ascii="Times New Roman" w:hAnsi="Times New Roman"/>
          <w:kern w:val="36"/>
          <w:sz w:val="28"/>
          <w:szCs w:val="28"/>
        </w:rPr>
        <w:t xml:space="preserve">налогообложения </w:t>
      </w:r>
      <w:r>
        <w:rPr>
          <w:rFonts w:ascii="Times New Roman" w:hAnsi="Times New Roman"/>
          <w:kern w:val="36"/>
          <w:sz w:val="28"/>
          <w:szCs w:val="28"/>
        </w:rPr>
        <w:t>доходы минус расходы</w:t>
      </w:r>
      <w:r w:rsidR="00820E03">
        <w:rPr>
          <w:rFonts w:ascii="Times New Roman" w:hAnsi="Times New Roman"/>
          <w:kern w:val="36"/>
          <w:sz w:val="28"/>
          <w:szCs w:val="28"/>
        </w:rPr>
        <w:t>……………………………………..</w:t>
      </w:r>
      <w:r>
        <w:rPr>
          <w:rFonts w:ascii="Times New Roman" w:hAnsi="Times New Roman"/>
          <w:kern w:val="36"/>
          <w:sz w:val="28"/>
          <w:szCs w:val="28"/>
        </w:rPr>
        <w:t>21</w:t>
      </w:r>
    </w:p>
    <w:p w:rsidR="005524BB" w:rsidRPr="00E44099" w:rsidRDefault="005524BB" w:rsidP="00E44099">
      <w:pPr>
        <w:pStyle w:val="a3"/>
        <w:jc w:val="both"/>
        <w:rPr>
          <w:rFonts w:ascii="Times New Roman" w:hAnsi="Times New Roman"/>
          <w:kern w:val="36"/>
          <w:sz w:val="28"/>
          <w:szCs w:val="28"/>
        </w:rPr>
      </w:pPr>
      <w:r w:rsidRPr="00E44099">
        <w:rPr>
          <w:rFonts w:ascii="Times New Roman" w:hAnsi="Times New Roman"/>
          <w:kern w:val="36"/>
          <w:sz w:val="28"/>
          <w:szCs w:val="28"/>
        </w:rPr>
        <w:t>4. Система налогообложения в виде еди</w:t>
      </w:r>
      <w:r w:rsidR="000B6198">
        <w:rPr>
          <w:rFonts w:ascii="Times New Roman" w:hAnsi="Times New Roman"/>
          <w:kern w:val="36"/>
          <w:sz w:val="28"/>
          <w:szCs w:val="28"/>
        </w:rPr>
        <w:t>н</w:t>
      </w:r>
      <w:r w:rsidR="00820E03">
        <w:rPr>
          <w:rFonts w:ascii="Times New Roman" w:hAnsi="Times New Roman"/>
          <w:kern w:val="36"/>
          <w:sz w:val="28"/>
          <w:szCs w:val="28"/>
        </w:rPr>
        <w:t>ого налога на вмененный доход…28</w:t>
      </w:r>
    </w:p>
    <w:p w:rsidR="005524BB" w:rsidRPr="00E44099" w:rsidRDefault="00E301A7" w:rsidP="00E44099">
      <w:pPr>
        <w:pStyle w:val="a3"/>
        <w:jc w:val="both"/>
        <w:rPr>
          <w:rFonts w:ascii="Times New Roman" w:hAnsi="Times New Roman"/>
          <w:kern w:val="36"/>
          <w:sz w:val="28"/>
          <w:szCs w:val="28"/>
        </w:rPr>
      </w:pPr>
      <w:r w:rsidRPr="00E44099">
        <w:rPr>
          <w:rFonts w:ascii="Times New Roman" w:hAnsi="Times New Roman"/>
          <w:kern w:val="36"/>
          <w:sz w:val="28"/>
          <w:szCs w:val="28"/>
        </w:rPr>
        <w:t>Заключение</w:t>
      </w:r>
    </w:p>
    <w:p w:rsidR="00214712" w:rsidRPr="00E44099" w:rsidRDefault="00214712" w:rsidP="00E44099">
      <w:pPr>
        <w:pStyle w:val="a3"/>
        <w:jc w:val="both"/>
        <w:rPr>
          <w:rFonts w:ascii="Times New Roman" w:hAnsi="Times New Roman"/>
          <w:kern w:val="36"/>
          <w:sz w:val="28"/>
          <w:szCs w:val="28"/>
        </w:rPr>
      </w:pPr>
      <w:r w:rsidRPr="00E44099">
        <w:rPr>
          <w:rFonts w:ascii="Times New Roman" w:hAnsi="Times New Roman"/>
          <w:kern w:val="36"/>
          <w:sz w:val="28"/>
          <w:szCs w:val="28"/>
          <w:lang w:val="en-US"/>
        </w:rPr>
        <w:t>II</w:t>
      </w:r>
      <w:r w:rsidRPr="00E44099">
        <w:rPr>
          <w:rFonts w:ascii="Times New Roman" w:hAnsi="Times New Roman"/>
          <w:kern w:val="36"/>
          <w:sz w:val="28"/>
          <w:szCs w:val="28"/>
        </w:rPr>
        <w:t xml:space="preserve"> часть -  Практическая</w:t>
      </w:r>
    </w:p>
    <w:p w:rsidR="00214712" w:rsidRDefault="00214712" w:rsidP="00CD4CCA">
      <w:pPr>
        <w:pStyle w:val="a3"/>
        <w:numPr>
          <w:ilvl w:val="0"/>
          <w:numId w:val="33"/>
        </w:numPr>
        <w:jc w:val="both"/>
        <w:rPr>
          <w:rFonts w:ascii="Times New Roman" w:hAnsi="Times New Roman"/>
          <w:kern w:val="36"/>
          <w:sz w:val="28"/>
          <w:szCs w:val="28"/>
        </w:rPr>
      </w:pPr>
      <w:r w:rsidRPr="00E44099">
        <w:rPr>
          <w:rFonts w:ascii="Times New Roman" w:hAnsi="Times New Roman"/>
          <w:kern w:val="36"/>
          <w:sz w:val="28"/>
          <w:szCs w:val="28"/>
        </w:rPr>
        <w:t>Расч</w:t>
      </w:r>
      <w:r w:rsidR="00CD4CCA">
        <w:rPr>
          <w:rFonts w:ascii="Times New Roman" w:hAnsi="Times New Roman"/>
          <w:kern w:val="36"/>
          <w:sz w:val="28"/>
          <w:szCs w:val="28"/>
        </w:rPr>
        <w:t>ет НДС………………………………………………………………..39</w:t>
      </w:r>
    </w:p>
    <w:p w:rsidR="00CD4CCA" w:rsidRDefault="00CD4CCA" w:rsidP="00CD4CCA">
      <w:pPr>
        <w:pStyle w:val="a3"/>
        <w:numPr>
          <w:ilvl w:val="0"/>
          <w:numId w:val="33"/>
        </w:numPr>
        <w:jc w:val="both"/>
        <w:rPr>
          <w:rFonts w:ascii="Times New Roman" w:hAnsi="Times New Roman"/>
          <w:kern w:val="36"/>
          <w:sz w:val="28"/>
          <w:szCs w:val="28"/>
        </w:rPr>
      </w:pPr>
      <w:r>
        <w:rPr>
          <w:rFonts w:ascii="Times New Roman" w:hAnsi="Times New Roman"/>
          <w:kern w:val="36"/>
          <w:sz w:val="28"/>
          <w:szCs w:val="28"/>
        </w:rPr>
        <w:t>Расчет ЕСН………………………………………………………………...40</w:t>
      </w:r>
    </w:p>
    <w:p w:rsidR="00CD4CCA" w:rsidRDefault="00CD4CCA" w:rsidP="00CD4CCA">
      <w:pPr>
        <w:pStyle w:val="a3"/>
        <w:numPr>
          <w:ilvl w:val="0"/>
          <w:numId w:val="33"/>
        </w:numPr>
        <w:jc w:val="both"/>
        <w:rPr>
          <w:rFonts w:ascii="Times New Roman" w:hAnsi="Times New Roman"/>
          <w:kern w:val="36"/>
          <w:sz w:val="28"/>
          <w:szCs w:val="28"/>
        </w:rPr>
      </w:pPr>
      <w:r>
        <w:rPr>
          <w:rFonts w:ascii="Times New Roman" w:hAnsi="Times New Roman"/>
          <w:kern w:val="36"/>
          <w:sz w:val="28"/>
          <w:szCs w:val="28"/>
        </w:rPr>
        <w:t>Расчет водного налога…………………………………………………….41</w:t>
      </w:r>
    </w:p>
    <w:p w:rsidR="00CD4CCA" w:rsidRDefault="00CD4CCA" w:rsidP="00CD4CCA">
      <w:pPr>
        <w:pStyle w:val="a3"/>
        <w:numPr>
          <w:ilvl w:val="0"/>
          <w:numId w:val="33"/>
        </w:numPr>
        <w:jc w:val="both"/>
        <w:rPr>
          <w:rFonts w:ascii="Times New Roman" w:hAnsi="Times New Roman"/>
          <w:kern w:val="36"/>
          <w:sz w:val="28"/>
          <w:szCs w:val="28"/>
        </w:rPr>
      </w:pPr>
      <w:r>
        <w:rPr>
          <w:rFonts w:ascii="Times New Roman" w:hAnsi="Times New Roman"/>
          <w:kern w:val="36"/>
          <w:sz w:val="28"/>
          <w:szCs w:val="28"/>
        </w:rPr>
        <w:t>Расчет налога на имущество……………………………………………..42</w:t>
      </w:r>
    </w:p>
    <w:p w:rsidR="00CD4CCA" w:rsidRPr="00E44099" w:rsidRDefault="00CD4CCA" w:rsidP="00CD4CCA">
      <w:pPr>
        <w:pStyle w:val="a3"/>
        <w:numPr>
          <w:ilvl w:val="0"/>
          <w:numId w:val="33"/>
        </w:numPr>
        <w:jc w:val="both"/>
        <w:rPr>
          <w:rFonts w:ascii="Times New Roman" w:hAnsi="Times New Roman"/>
          <w:kern w:val="36"/>
          <w:sz w:val="28"/>
          <w:szCs w:val="28"/>
        </w:rPr>
      </w:pPr>
      <w:r>
        <w:rPr>
          <w:rFonts w:ascii="Times New Roman" w:hAnsi="Times New Roman"/>
          <w:kern w:val="36"/>
          <w:sz w:val="28"/>
          <w:szCs w:val="28"/>
        </w:rPr>
        <w:t>Расчет налога на прибыль………………………………………………..43</w:t>
      </w:r>
    </w:p>
    <w:p w:rsidR="00E301A7" w:rsidRPr="00E44099" w:rsidRDefault="00E301A7" w:rsidP="00E44099">
      <w:pPr>
        <w:pStyle w:val="a3"/>
        <w:jc w:val="both"/>
        <w:rPr>
          <w:rFonts w:ascii="Times New Roman" w:hAnsi="Times New Roman"/>
          <w:kern w:val="36"/>
          <w:sz w:val="28"/>
          <w:szCs w:val="28"/>
        </w:rPr>
      </w:pPr>
      <w:r w:rsidRPr="00E44099">
        <w:rPr>
          <w:rFonts w:ascii="Times New Roman" w:hAnsi="Times New Roman"/>
          <w:kern w:val="36"/>
          <w:sz w:val="28"/>
          <w:szCs w:val="28"/>
        </w:rPr>
        <w:t>Список литературы</w:t>
      </w: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Pr="00E44099" w:rsidRDefault="00E301A7" w:rsidP="00E44099">
      <w:pPr>
        <w:pStyle w:val="a3"/>
        <w:jc w:val="both"/>
        <w:rPr>
          <w:rFonts w:ascii="Times New Roman" w:hAnsi="Times New Roman"/>
          <w:kern w:val="36"/>
          <w:sz w:val="28"/>
          <w:szCs w:val="28"/>
        </w:rPr>
      </w:pPr>
    </w:p>
    <w:p w:rsidR="00E301A7" w:rsidRDefault="00E301A7" w:rsidP="00E44099">
      <w:pPr>
        <w:pStyle w:val="a3"/>
        <w:jc w:val="both"/>
        <w:rPr>
          <w:rFonts w:ascii="Times New Roman" w:hAnsi="Times New Roman"/>
          <w:kern w:val="36"/>
          <w:sz w:val="28"/>
          <w:szCs w:val="28"/>
        </w:rPr>
      </w:pPr>
    </w:p>
    <w:p w:rsidR="00CD4CCA" w:rsidRDefault="00CD4CCA" w:rsidP="00E44099">
      <w:pPr>
        <w:pStyle w:val="a3"/>
        <w:jc w:val="both"/>
        <w:rPr>
          <w:rFonts w:ascii="Times New Roman" w:hAnsi="Times New Roman"/>
          <w:kern w:val="36"/>
          <w:sz w:val="28"/>
          <w:szCs w:val="28"/>
        </w:rPr>
      </w:pPr>
    </w:p>
    <w:p w:rsidR="00E5235A" w:rsidRPr="00E44099" w:rsidRDefault="00E5235A" w:rsidP="00E44099">
      <w:pPr>
        <w:pStyle w:val="a3"/>
        <w:jc w:val="both"/>
        <w:rPr>
          <w:rFonts w:ascii="Times New Roman" w:hAnsi="Times New Roman"/>
          <w:kern w:val="36"/>
          <w:sz w:val="28"/>
          <w:szCs w:val="28"/>
        </w:rPr>
      </w:pPr>
    </w:p>
    <w:p w:rsidR="00556C36" w:rsidRPr="00E44099" w:rsidRDefault="00556C36" w:rsidP="00E44099">
      <w:pPr>
        <w:pStyle w:val="a3"/>
        <w:jc w:val="both"/>
        <w:rPr>
          <w:rFonts w:ascii="Times New Roman" w:hAnsi="Times New Roman"/>
          <w:kern w:val="36"/>
          <w:sz w:val="28"/>
          <w:szCs w:val="28"/>
        </w:rPr>
      </w:pPr>
    </w:p>
    <w:p w:rsidR="00E301A7" w:rsidRDefault="00E301A7" w:rsidP="00E44099">
      <w:pPr>
        <w:pStyle w:val="a3"/>
        <w:ind w:firstLine="720"/>
        <w:jc w:val="both"/>
        <w:rPr>
          <w:rFonts w:ascii="Times New Roman" w:hAnsi="Times New Roman"/>
          <w:kern w:val="36"/>
          <w:sz w:val="32"/>
          <w:szCs w:val="32"/>
        </w:rPr>
      </w:pPr>
      <w:r w:rsidRPr="00E44099">
        <w:rPr>
          <w:rFonts w:ascii="Times New Roman" w:hAnsi="Times New Roman"/>
          <w:kern w:val="36"/>
          <w:sz w:val="32"/>
          <w:szCs w:val="32"/>
        </w:rPr>
        <w:t>Введение</w:t>
      </w:r>
    </w:p>
    <w:p w:rsidR="00820E03" w:rsidRPr="00E44099" w:rsidRDefault="00820E03" w:rsidP="00E44099">
      <w:pPr>
        <w:pStyle w:val="a3"/>
        <w:ind w:firstLine="720"/>
        <w:jc w:val="both"/>
        <w:rPr>
          <w:rFonts w:ascii="Times New Roman" w:hAnsi="Times New Roman"/>
          <w:kern w:val="36"/>
          <w:sz w:val="32"/>
          <w:szCs w:val="32"/>
        </w:rPr>
      </w:pPr>
    </w:p>
    <w:p w:rsidR="001936AA" w:rsidRPr="001936AA" w:rsidRDefault="001936AA" w:rsidP="00807296">
      <w:pPr>
        <w:pStyle w:val="a3"/>
        <w:ind w:firstLine="720"/>
        <w:jc w:val="both"/>
        <w:rPr>
          <w:rFonts w:ascii="Times New Roman" w:hAnsi="Times New Roman"/>
          <w:kern w:val="36"/>
          <w:sz w:val="28"/>
        </w:rPr>
      </w:pPr>
      <w:r w:rsidRPr="001936AA">
        <w:rPr>
          <w:rFonts w:ascii="Times New Roman" w:hAnsi="Times New Roman"/>
          <w:kern w:val="36"/>
          <w:sz w:val="28"/>
        </w:rPr>
        <w:t xml:space="preserve">Данная курсовая работа посвящена теме «Специальные налоговые режимы». </w:t>
      </w:r>
    </w:p>
    <w:p w:rsidR="001C1BD1" w:rsidRDefault="00807296" w:rsidP="001C1BD1">
      <w:pPr>
        <w:pStyle w:val="a3"/>
        <w:ind w:firstLine="720"/>
        <w:jc w:val="both"/>
        <w:rPr>
          <w:rFonts w:ascii="Times New Roman" w:hAnsi="Times New Roman"/>
          <w:kern w:val="36"/>
          <w:sz w:val="28"/>
        </w:rPr>
      </w:pPr>
      <w:r>
        <w:rPr>
          <w:rFonts w:ascii="Times New Roman" w:hAnsi="Times New Roman"/>
          <w:kern w:val="36"/>
          <w:sz w:val="28"/>
        </w:rPr>
        <w:t>В этой работе я поставила</w:t>
      </w:r>
      <w:r w:rsidR="001936AA" w:rsidRPr="001936AA">
        <w:rPr>
          <w:rFonts w:ascii="Times New Roman" w:hAnsi="Times New Roman"/>
          <w:kern w:val="36"/>
          <w:sz w:val="28"/>
        </w:rPr>
        <w:t xml:space="preserve"> перед собой задачи: во-первых, рассмотреть непосредственно систему налогообложения для сельскохозяйственных производителей, </w:t>
      </w:r>
      <w:r w:rsidR="00DC4E0A">
        <w:rPr>
          <w:rFonts w:ascii="Times New Roman" w:hAnsi="Times New Roman"/>
          <w:kern w:val="36"/>
          <w:sz w:val="28"/>
        </w:rPr>
        <w:t>во-вторых,</w:t>
      </w:r>
      <w:r>
        <w:rPr>
          <w:rFonts w:ascii="Times New Roman" w:hAnsi="Times New Roman"/>
          <w:kern w:val="36"/>
          <w:sz w:val="28"/>
        </w:rPr>
        <w:t xml:space="preserve"> упроще</w:t>
      </w:r>
      <w:r w:rsidR="00DC4E0A">
        <w:rPr>
          <w:rFonts w:ascii="Times New Roman" w:hAnsi="Times New Roman"/>
          <w:kern w:val="36"/>
          <w:sz w:val="28"/>
        </w:rPr>
        <w:t>нную систему налогообложения, в-третьих,</w:t>
      </w:r>
      <w:r>
        <w:rPr>
          <w:rFonts w:ascii="Times New Roman" w:hAnsi="Times New Roman"/>
          <w:kern w:val="36"/>
          <w:sz w:val="28"/>
        </w:rPr>
        <w:t xml:space="preserve"> систему налогообложения в виде единого налога на вмененный доход, </w:t>
      </w:r>
      <w:r w:rsidR="001936AA" w:rsidRPr="001936AA">
        <w:rPr>
          <w:rFonts w:ascii="Times New Roman" w:hAnsi="Times New Roman"/>
          <w:kern w:val="36"/>
          <w:sz w:val="28"/>
        </w:rPr>
        <w:t>а также раскрыть понятия и виды специальных налоговых режимов</w:t>
      </w:r>
      <w:r w:rsidR="001C1BD1">
        <w:rPr>
          <w:rFonts w:ascii="Times New Roman" w:hAnsi="Times New Roman"/>
          <w:kern w:val="36"/>
          <w:sz w:val="28"/>
        </w:rPr>
        <w:t>.</w:t>
      </w:r>
    </w:p>
    <w:p w:rsidR="008C24F6" w:rsidRDefault="001936AA" w:rsidP="001C1BD1">
      <w:pPr>
        <w:pStyle w:val="a3"/>
        <w:ind w:firstLine="720"/>
        <w:jc w:val="both"/>
        <w:rPr>
          <w:rFonts w:ascii="Times New Roman" w:hAnsi="Times New Roman"/>
          <w:kern w:val="36"/>
          <w:sz w:val="28"/>
        </w:rPr>
      </w:pPr>
      <w:r w:rsidRPr="001936AA">
        <w:rPr>
          <w:rFonts w:ascii="Times New Roman" w:hAnsi="Times New Roman"/>
          <w:kern w:val="36"/>
          <w:sz w:val="28"/>
        </w:rPr>
        <w:t xml:space="preserve">Под специальным налоговым режимом понимается особый порядок исчисления и уплаты налогов и сборов в течение определенного периода времени, применяемый в случаях и в порядке, установленном законодательством о налогах и сборах. </w:t>
      </w:r>
    </w:p>
    <w:p w:rsidR="008C24F6" w:rsidRDefault="008C24F6" w:rsidP="008C24F6">
      <w:pPr>
        <w:pStyle w:val="a3"/>
        <w:ind w:firstLine="720"/>
        <w:jc w:val="both"/>
        <w:rPr>
          <w:rFonts w:ascii="Times New Roman" w:hAnsi="Times New Roman"/>
          <w:kern w:val="36"/>
          <w:sz w:val="28"/>
          <w:szCs w:val="28"/>
        </w:rPr>
      </w:pPr>
      <w:r w:rsidRPr="00E44099">
        <w:rPr>
          <w:rFonts w:ascii="Times New Roman" w:hAnsi="Times New Roman"/>
          <w:kern w:val="36"/>
          <w:sz w:val="28"/>
          <w:szCs w:val="28"/>
        </w:rPr>
        <w:t>Современная налоговая система РФ характеризуется наличием специальных налоговых режимов, призванных создать более благоприятные экономические и финансовые условия для организаций, относящихся к сфере малого бизнеса, а также для и</w:t>
      </w:r>
      <w:r>
        <w:rPr>
          <w:rFonts w:ascii="Times New Roman" w:hAnsi="Times New Roman"/>
          <w:kern w:val="36"/>
          <w:sz w:val="28"/>
          <w:szCs w:val="28"/>
        </w:rPr>
        <w:t>ндивидуальных предпринимателей.</w:t>
      </w:r>
    </w:p>
    <w:p w:rsidR="008C24F6" w:rsidRDefault="008C24F6" w:rsidP="008C24F6">
      <w:pPr>
        <w:pStyle w:val="a3"/>
        <w:ind w:firstLine="720"/>
        <w:jc w:val="both"/>
        <w:rPr>
          <w:rFonts w:ascii="Times New Roman" w:hAnsi="Times New Roman"/>
          <w:kern w:val="36"/>
          <w:sz w:val="28"/>
          <w:szCs w:val="28"/>
        </w:rPr>
      </w:pPr>
      <w:r w:rsidRPr="00E44099">
        <w:rPr>
          <w:rFonts w:ascii="Times New Roman" w:hAnsi="Times New Roman"/>
          <w:kern w:val="36"/>
          <w:sz w:val="28"/>
          <w:szCs w:val="28"/>
        </w:rPr>
        <w:t>Объективная необходимость их создания была продиктована повышением роли малого бизнеса в экономике развитых стран и стремлением обеспечить адекватное его развитие в отечественных условиях. Безусловно, традиционная система налогообложения слишком сложна и громоздка для использования ее малым предприятием, а также требует наличия специального профессионального штата, имеющего образование и знания в области теории и практики налогового и бухгалтерского учета.</w:t>
      </w:r>
    </w:p>
    <w:p w:rsidR="008C24F6" w:rsidRDefault="008C24F6" w:rsidP="008C24F6">
      <w:pPr>
        <w:pStyle w:val="a3"/>
        <w:ind w:firstLine="720"/>
        <w:jc w:val="both"/>
        <w:rPr>
          <w:rFonts w:ascii="Times New Roman" w:hAnsi="Times New Roman"/>
          <w:kern w:val="36"/>
          <w:sz w:val="28"/>
          <w:szCs w:val="28"/>
        </w:rPr>
      </w:pPr>
      <w:r w:rsidRPr="00E44099">
        <w:rPr>
          <w:rFonts w:ascii="Times New Roman" w:hAnsi="Times New Roman"/>
          <w:kern w:val="36"/>
          <w:sz w:val="28"/>
          <w:szCs w:val="28"/>
        </w:rPr>
        <w:t xml:space="preserve">В этой связи в налоговом кодексе РФ предусмотрены режимы налогообложения, признанные упростить исчисление и уплату налогов для отдельных категорий налогоплательщиков или отдельных видов деятельности. Заметим, что режимы в виде единого налога на совокупный доход и упрощенной системы налогообложения действовали ещё до принятия Кодекса. </w:t>
      </w:r>
    </w:p>
    <w:p w:rsidR="008C24F6" w:rsidRDefault="008C24F6" w:rsidP="008C24F6">
      <w:pPr>
        <w:pStyle w:val="a3"/>
        <w:ind w:firstLine="720"/>
        <w:jc w:val="both"/>
        <w:rPr>
          <w:rFonts w:ascii="Times New Roman" w:hAnsi="Times New Roman"/>
          <w:kern w:val="36"/>
          <w:sz w:val="28"/>
          <w:szCs w:val="28"/>
        </w:rPr>
      </w:pPr>
      <w:r w:rsidRPr="00E44099">
        <w:rPr>
          <w:rFonts w:ascii="Times New Roman" w:hAnsi="Times New Roman"/>
          <w:kern w:val="36"/>
          <w:sz w:val="28"/>
          <w:szCs w:val="28"/>
        </w:rPr>
        <w:t>С 1 января 2003 года эти налоги были введены в Налоговый кодекс и в обновленной редакции стали функционировать в виде специальных налоговых режимов. В начале 2004 года в главе 26 НК были введены два новых специальных режима – система налогообложения для сельскохозяйственных товаропроизводителей (единый сельскохозяйственный налог) и система налогообложения при выполнении соглашений о разделе продукции. Принципиальным является положение о том, что специальные налоговые режимы применяются в порядке, установленном НК, и не могут содержать более жесткие условия налогообложения по сравнению с общими условиями.</w:t>
      </w:r>
    </w:p>
    <w:p w:rsidR="00820E03" w:rsidRDefault="008C24F6" w:rsidP="00820E03">
      <w:pPr>
        <w:pStyle w:val="a3"/>
        <w:ind w:firstLine="720"/>
        <w:jc w:val="both"/>
        <w:rPr>
          <w:rFonts w:ascii="Times New Roman" w:hAnsi="Times New Roman"/>
          <w:kern w:val="36"/>
          <w:sz w:val="28"/>
          <w:szCs w:val="28"/>
        </w:rPr>
      </w:pPr>
      <w:r w:rsidRPr="001936AA">
        <w:rPr>
          <w:rFonts w:ascii="Times New Roman" w:hAnsi="Times New Roman"/>
          <w:kern w:val="36"/>
          <w:sz w:val="28"/>
        </w:rPr>
        <w:t xml:space="preserve">Порядок установления специальных налоговых режимов регулируется положениями части первой Налогового кодекса Российской Федерации (ст. 18 НК РФ). Установлении специальных налоговых режимов законодателем определяются обязательные элементы налогообложения, а также, </w:t>
      </w:r>
      <w:r>
        <w:rPr>
          <w:rFonts w:ascii="Times New Roman" w:hAnsi="Times New Roman"/>
          <w:kern w:val="36"/>
          <w:sz w:val="28"/>
        </w:rPr>
        <w:t>естественно, налоговые льготы.</w:t>
      </w:r>
    </w:p>
    <w:p w:rsidR="001C1BD1" w:rsidRDefault="001C1BD1" w:rsidP="001C1BD1">
      <w:pPr>
        <w:pStyle w:val="a3"/>
        <w:ind w:firstLine="720"/>
        <w:jc w:val="both"/>
        <w:rPr>
          <w:rFonts w:ascii="Times New Roman" w:hAnsi="Times New Roman"/>
          <w:kern w:val="36"/>
          <w:sz w:val="28"/>
          <w:szCs w:val="28"/>
        </w:rPr>
      </w:pPr>
      <w:r>
        <w:rPr>
          <w:rFonts w:ascii="Times New Roman" w:hAnsi="Times New Roman"/>
          <w:kern w:val="36"/>
          <w:sz w:val="28"/>
        </w:rPr>
        <w:t xml:space="preserve">Целью курсовой работы является </w:t>
      </w:r>
      <w:r w:rsidR="001936AA" w:rsidRPr="001936AA">
        <w:rPr>
          <w:rFonts w:ascii="Times New Roman" w:hAnsi="Times New Roman"/>
          <w:kern w:val="36"/>
          <w:sz w:val="28"/>
        </w:rPr>
        <w:t>исследовани</w:t>
      </w:r>
      <w:r>
        <w:rPr>
          <w:rFonts w:ascii="Times New Roman" w:hAnsi="Times New Roman"/>
          <w:kern w:val="36"/>
          <w:sz w:val="28"/>
        </w:rPr>
        <w:t>е специальных налоговых режимов, углубление знаний по этой теме.</w:t>
      </w:r>
      <w:r w:rsidR="001936AA" w:rsidRPr="001936AA">
        <w:rPr>
          <w:rFonts w:ascii="Times New Roman" w:hAnsi="Times New Roman"/>
          <w:kern w:val="36"/>
          <w:sz w:val="28"/>
        </w:rPr>
        <w:t xml:space="preserve"> </w:t>
      </w:r>
    </w:p>
    <w:p w:rsidR="001936AA" w:rsidRPr="001C1BD1" w:rsidRDefault="001C1BD1" w:rsidP="001C1BD1">
      <w:pPr>
        <w:pStyle w:val="a3"/>
        <w:ind w:firstLine="720"/>
        <w:jc w:val="both"/>
        <w:rPr>
          <w:rFonts w:ascii="Times New Roman" w:hAnsi="Times New Roman"/>
          <w:kern w:val="36"/>
          <w:sz w:val="28"/>
          <w:szCs w:val="28"/>
        </w:rPr>
      </w:pPr>
      <w:r>
        <w:rPr>
          <w:rFonts w:ascii="Times New Roman" w:hAnsi="Times New Roman"/>
          <w:kern w:val="36"/>
          <w:sz w:val="28"/>
        </w:rPr>
        <w:t>К</w:t>
      </w:r>
      <w:r w:rsidR="001936AA" w:rsidRPr="001936AA">
        <w:rPr>
          <w:rFonts w:ascii="Times New Roman" w:hAnsi="Times New Roman"/>
          <w:kern w:val="36"/>
          <w:sz w:val="28"/>
        </w:rPr>
        <w:t xml:space="preserve">урсовая работа состоит из </w:t>
      </w:r>
      <w:r w:rsidR="00807296">
        <w:rPr>
          <w:rFonts w:ascii="Times New Roman" w:hAnsi="Times New Roman"/>
          <w:kern w:val="36"/>
          <w:sz w:val="28"/>
        </w:rPr>
        <w:t>2 частей, первая это теоретическая, а вторая расчетная. Теоретическая часть состоит из введения, четырех пунктов</w:t>
      </w:r>
      <w:r w:rsidR="001936AA" w:rsidRPr="001936AA">
        <w:rPr>
          <w:rFonts w:ascii="Times New Roman" w:hAnsi="Times New Roman"/>
          <w:kern w:val="36"/>
          <w:sz w:val="28"/>
        </w:rPr>
        <w:t>, заключения, списка использованной литературы.</w:t>
      </w:r>
      <w:r w:rsidR="00807296">
        <w:rPr>
          <w:rFonts w:ascii="Times New Roman" w:hAnsi="Times New Roman"/>
          <w:kern w:val="36"/>
          <w:sz w:val="28"/>
        </w:rPr>
        <w:t xml:space="preserve"> Расчетная часть включает расчет пяти налогов (НДС, ЕСН, водный налог, налог на имущество, налог на прибыль).</w:t>
      </w:r>
    </w:p>
    <w:p w:rsidR="008C24F6" w:rsidRDefault="008C24F6" w:rsidP="00807296">
      <w:pPr>
        <w:pStyle w:val="a3"/>
        <w:ind w:firstLine="720"/>
        <w:jc w:val="both"/>
        <w:rPr>
          <w:rFonts w:ascii="Times New Roman" w:hAnsi="Times New Roman"/>
          <w:kern w:val="36"/>
          <w:sz w:val="28"/>
        </w:rPr>
      </w:pPr>
    </w:p>
    <w:p w:rsidR="008C24F6" w:rsidRPr="001936AA" w:rsidRDefault="008C24F6" w:rsidP="00807296">
      <w:pPr>
        <w:pStyle w:val="a3"/>
        <w:ind w:firstLine="720"/>
        <w:jc w:val="both"/>
        <w:rPr>
          <w:rFonts w:ascii="Times New Roman" w:hAnsi="Times New Roman"/>
          <w:kern w:val="36"/>
          <w:sz w:val="28"/>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820E03" w:rsidRDefault="00820E03" w:rsidP="00E44099">
      <w:pPr>
        <w:pStyle w:val="a3"/>
        <w:ind w:firstLine="540"/>
        <w:jc w:val="both"/>
        <w:rPr>
          <w:rFonts w:ascii="Times New Roman" w:hAnsi="Times New Roman"/>
          <w:kern w:val="36"/>
          <w:sz w:val="32"/>
          <w:szCs w:val="32"/>
        </w:rPr>
      </w:pPr>
    </w:p>
    <w:p w:rsidR="00E301A7" w:rsidRPr="006334A4" w:rsidRDefault="00E44099" w:rsidP="00E44099">
      <w:pPr>
        <w:pStyle w:val="a3"/>
        <w:ind w:firstLine="540"/>
        <w:jc w:val="both"/>
        <w:rPr>
          <w:rFonts w:ascii="Times New Roman" w:hAnsi="Times New Roman"/>
          <w:kern w:val="36"/>
          <w:sz w:val="32"/>
          <w:szCs w:val="32"/>
        </w:rPr>
      </w:pPr>
      <w:r w:rsidRPr="006334A4">
        <w:rPr>
          <w:rFonts w:ascii="Times New Roman" w:hAnsi="Times New Roman"/>
          <w:kern w:val="36"/>
          <w:sz w:val="32"/>
          <w:szCs w:val="32"/>
        </w:rPr>
        <w:t xml:space="preserve">1. </w:t>
      </w:r>
      <w:r w:rsidR="00E301A7" w:rsidRPr="006334A4">
        <w:rPr>
          <w:rFonts w:ascii="Times New Roman" w:hAnsi="Times New Roman"/>
          <w:kern w:val="36"/>
          <w:sz w:val="32"/>
          <w:szCs w:val="32"/>
        </w:rPr>
        <w:t>Специальные налоговые режимы: понятие, сущность, значимость</w:t>
      </w:r>
    </w:p>
    <w:p w:rsidR="00E301A7" w:rsidRPr="00E44099" w:rsidRDefault="00E301A7" w:rsidP="00E44099">
      <w:pPr>
        <w:pStyle w:val="a3"/>
        <w:jc w:val="both"/>
        <w:rPr>
          <w:rFonts w:ascii="Times New Roman" w:hAnsi="Times New Roman"/>
          <w:kern w:val="36"/>
          <w:sz w:val="28"/>
          <w:szCs w:val="28"/>
        </w:rPr>
      </w:pPr>
      <w:r w:rsidRPr="00E44099">
        <w:rPr>
          <w:rFonts w:ascii="Times New Roman" w:hAnsi="Times New Roman"/>
          <w:kern w:val="36"/>
          <w:sz w:val="28"/>
          <w:szCs w:val="28"/>
        </w:rPr>
        <w:t xml:space="preserve"> </w:t>
      </w:r>
    </w:p>
    <w:p w:rsidR="00E44099" w:rsidRDefault="00E301A7" w:rsidP="00E44099">
      <w:pPr>
        <w:pStyle w:val="a3"/>
        <w:ind w:firstLine="720"/>
        <w:jc w:val="both"/>
        <w:rPr>
          <w:rFonts w:ascii="Times New Roman" w:hAnsi="Times New Roman"/>
          <w:sz w:val="28"/>
          <w:szCs w:val="28"/>
        </w:rPr>
      </w:pPr>
      <w:r w:rsidRPr="00E44099">
        <w:rPr>
          <w:rFonts w:ascii="Times New Roman" w:hAnsi="Times New Roman"/>
          <w:sz w:val="28"/>
          <w:szCs w:val="28"/>
        </w:rPr>
        <w:t>Законодательство Российской Федерации о налогах и сборах состоит из Налогового кодекса и принятых в соответствии с ним федеральных законов о налогах и сборах (п.1 ст.1 НК РФ). При этом наряду с федеральными налогами Налоговым кодексом могут устанавливаться также региональные и местные налоги. Совокупность налогов и сборов, установленных НК РФ и иными федеральными законами и подлежащих уплате организациями всех форм собственности и физическими лицами, следует считать общим режимом налогообложения.</w:t>
      </w:r>
    </w:p>
    <w:p w:rsidR="00E44099" w:rsidRDefault="00E44099" w:rsidP="00E44099">
      <w:pPr>
        <w:pStyle w:val="a3"/>
        <w:ind w:firstLine="720"/>
        <w:jc w:val="both"/>
        <w:rPr>
          <w:rFonts w:ascii="Times New Roman" w:hAnsi="Times New Roman"/>
          <w:sz w:val="28"/>
          <w:szCs w:val="28"/>
        </w:rPr>
      </w:pPr>
      <w:r>
        <w:rPr>
          <w:rFonts w:ascii="Times New Roman" w:hAnsi="Times New Roman"/>
          <w:sz w:val="28"/>
          <w:szCs w:val="28"/>
        </w:rPr>
        <w:t xml:space="preserve"> </w:t>
      </w:r>
      <w:r w:rsidR="00E301A7" w:rsidRPr="00E44099">
        <w:rPr>
          <w:rFonts w:ascii="Times New Roman" w:hAnsi="Times New Roman"/>
          <w:sz w:val="28"/>
          <w:szCs w:val="28"/>
        </w:rPr>
        <w:t>В то же время, наряду с общим режимом налогообложения, предусмотренным законодательством Российской Федерации о налогах и сборах, существуют особые, отличающиеся от общей системы налогообложения налоговые режимы, применение которых освобождает налогоплательщиков от уплаты ряда федеральных, региональных и местных налогов и сборов.</w:t>
      </w:r>
      <w:r w:rsidR="00F116AE" w:rsidRPr="00E44099">
        <w:rPr>
          <w:rFonts w:ascii="Times New Roman" w:hAnsi="Times New Roman"/>
          <w:sz w:val="28"/>
          <w:szCs w:val="28"/>
        </w:rPr>
        <w:t xml:space="preserve"> Под специальным режимом понимается особая форма исчисления и уплаты налогов и сборов в течение определенного периода времени, который применяется в  случаях и  порядке, предусмотренном Налоговым кодексом Российской Федерации.</w:t>
      </w:r>
    </w:p>
    <w:p w:rsidR="00E44099" w:rsidRDefault="00E301A7" w:rsidP="00E44099">
      <w:pPr>
        <w:pStyle w:val="a3"/>
        <w:ind w:firstLine="720"/>
        <w:jc w:val="both"/>
        <w:rPr>
          <w:rFonts w:ascii="Times New Roman" w:hAnsi="Times New Roman"/>
          <w:sz w:val="28"/>
          <w:szCs w:val="28"/>
        </w:rPr>
      </w:pPr>
      <w:r w:rsidRPr="00E44099">
        <w:rPr>
          <w:rFonts w:ascii="Times New Roman" w:hAnsi="Times New Roman"/>
          <w:sz w:val="28"/>
          <w:szCs w:val="28"/>
        </w:rPr>
        <w:t>Законом РФ от 27.12.1991 N 2118-1 "Об основах налоговой системы в Российской Федерации" определялись виды налогов (сборов), но понятия "специальный налоговый режим" этот Закон не содержал. Статьей 18 Налогового кодекса Российской Федерации (в ред. от 09.07.1999 N 154-ФЗ) специальные налоговые режимы определялись как система мер налогового регулирования, применяемая в случаях и порядке, установленных настоящим Кодексом. Федеральным законом от 09.07.1999 N 154-ФЗ "О внесении изменений и дополнений в часть первую Налогового кодекса Российской Федерации" в ст.18 Кодекса были внесены изменения, касающиеся в том числе и рассматриваемых режимов</w:t>
      </w:r>
    </w:p>
    <w:p w:rsidR="00E44099" w:rsidRDefault="00E301A7" w:rsidP="00E44099">
      <w:pPr>
        <w:pStyle w:val="a3"/>
        <w:ind w:firstLine="720"/>
        <w:jc w:val="both"/>
        <w:rPr>
          <w:rFonts w:ascii="Times New Roman" w:hAnsi="Times New Roman"/>
          <w:sz w:val="28"/>
          <w:szCs w:val="28"/>
        </w:rPr>
      </w:pPr>
      <w:r w:rsidRPr="00E44099">
        <w:rPr>
          <w:rFonts w:ascii="Times New Roman" w:hAnsi="Times New Roman"/>
          <w:sz w:val="28"/>
          <w:szCs w:val="28"/>
        </w:rPr>
        <w:t>На данный период времени, в соответствии со ст.18 НК РФ :</w:t>
      </w:r>
      <w:r w:rsidR="00DF53EA" w:rsidRPr="00E44099">
        <w:rPr>
          <w:rFonts w:ascii="Times New Roman" w:hAnsi="Times New Roman"/>
          <w:sz w:val="28"/>
          <w:szCs w:val="28"/>
        </w:rPr>
        <w:t xml:space="preserve"> </w:t>
      </w:r>
      <w:r w:rsidRPr="00E44099">
        <w:rPr>
          <w:rFonts w:ascii="Times New Roman" w:hAnsi="Times New Roman"/>
          <w:sz w:val="28"/>
          <w:szCs w:val="28"/>
        </w:rPr>
        <w:t>«Специальны</w:t>
      </w:r>
      <w:r w:rsidR="00AE2824" w:rsidRPr="00E44099">
        <w:rPr>
          <w:rFonts w:ascii="Times New Roman" w:hAnsi="Times New Roman"/>
          <w:sz w:val="28"/>
          <w:szCs w:val="28"/>
        </w:rPr>
        <w:t xml:space="preserve">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статьями 13 – 15 НК </w:t>
      </w:r>
      <w:r w:rsidRPr="00E44099">
        <w:rPr>
          <w:rFonts w:ascii="Times New Roman" w:hAnsi="Times New Roman"/>
          <w:sz w:val="28"/>
          <w:szCs w:val="28"/>
        </w:rPr>
        <w:t>».</w:t>
      </w:r>
      <w:r w:rsidR="00AE2824" w:rsidRPr="00E44099">
        <w:rPr>
          <w:rFonts w:ascii="Times New Roman" w:hAnsi="Times New Roman"/>
          <w:sz w:val="28"/>
          <w:szCs w:val="28"/>
        </w:rPr>
        <w:t xml:space="preserve"> </w:t>
      </w:r>
      <w:r w:rsidRPr="00E44099">
        <w:rPr>
          <w:rFonts w:ascii="Times New Roman" w:hAnsi="Times New Roman"/>
          <w:sz w:val="28"/>
          <w:szCs w:val="28"/>
        </w:rPr>
        <w:t>Специальный налоговый режим применяется только в случаях и в порядке, установленных</w:t>
      </w:r>
      <w:r w:rsidR="00AE2824" w:rsidRPr="00E44099">
        <w:rPr>
          <w:rFonts w:ascii="Times New Roman" w:hAnsi="Times New Roman"/>
          <w:sz w:val="28"/>
          <w:szCs w:val="28"/>
        </w:rPr>
        <w:t xml:space="preserve"> НК РФ и иными актами законодательства о налогах и сборах</w:t>
      </w:r>
      <w:r w:rsidRPr="00E44099">
        <w:rPr>
          <w:rFonts w:ascii="Times New Roman" w:hAnsi="Times New Roman"/>
          <w:sz w:val="28"/>
          <w:szCs w:val="28"/>
        </w:rPr>
        <w:t>. При этом должны быть определены предусмотренные п.1 ст.17 НК РФ следующие элементы налогообложения: объект налогообложения, налоговая база, налоговый период, налоговая ставка, порядок исчисления налога, порядок и сроки уплаты налога. Иные особые правила применения специального режима налогообложения могут содержаться в каких-либо иных федеральных законах.</w:t>
      </w:r>
    </w:p>
    <w:p w:rsidR="00E44099" w:rsidRDefault="00E301A7" w:rsidP="00E44099">
      <w:pPr>
        <w:pStyle w:val="a3"/>
        <w:ind w:firstLine="720"/>
        <w:jc w:val="both"/>
        <w:rPr>
          <w:rFonts w:ascii="Times New Roman" w:hAnsi="Times New Roman"/>
          <w:sz w:val="28"/>
          <w:szCs w:val="28"/>
        </w:rPr>
      </w:pPr>
      <w:r w:rsidRPr="00E44099">
        <w:rPr>
          <w:rFonts w:ascii="Times New Roman" w:hAnsi="Times New Roman"/>
          <w:sz w:val="28"/>
          <w:szCs w:val="28"/>
        </w:rPr>
        <w:t>Таким образом, специальный налоговый режим налогообложения устанавливается налоговым законодательством, но в то же время регулируется и неналоговым законодательством, например законодательством о свободных экономических зонах, об инвестиционной деятельности при разделе продукции, и другими отраслями законодательства.</w:t>
      </w:r>
    </w:p>
    <w:p w:rsidR="00E44099" w:rsidRDefault="00E301A7" w:rsidP="00E44099">
      <w:pPr>
        <w:pStyle w:val="a3"/>
        <w:ind w:firstLine="720"/>
        <w:jc w:val="both"/>
        <w:rPr>
          <w:rFonts w:ascii="Times New Roman" w:hAnsi="Times New Roman"/>
          <w:sz w:val="28"/>
          <w:szCs w:val="28"/>
        </w:rPr>
      </w:pPr>
      <w:r w:rsidRPr="00E44099">
        <w:rPr>
          <w:rFonts w:ascii="Times New Roman" w:hAnsi="Times New Roman"/>
          <w:sz w:val="28"/>
          <w:szCs w:val="28"/>
        </w:rPr>
        <w:t xml:space="preserve">На современном этапе малый бизнес рассматривается как резерв, способствующий развитию экономики страны в целом. В целях оказания содействия подъему малого и среднего предпринимательства как в субъектах Российской Федерации, так и России в целом на новый качественный уровень за счет снижения налогового бремени и упрощения ведения налогового учета вместо раннее действовавшей упрощенной системы налогообложения, применявшейся в соответствии с Федеральным законом от 29 декабря 1995 г. N 222-ФЗ "Об упрощенной системе налогообложения, учета и отчетности для субъектов малого предпринимательства" (далее - </w:t>
      </w:r>
      <w:r w:rsidR="00AE2824" w:rsidRPr="00E44099">
        <w:rPr>
          <w:rFonts w:ascii="Times New Roman" w:hAnsi="Times New Roman"/>
          <w:sz w:val="28"/>
          <w:szCs w:val="28"/>
        </w:rPr>
        <w:t>Закон N 222-ФЗ), с 1 января 2009</w:t>
      </w:r>
      <w:r w:rsidRPr="00E44099">
        <w:rPr>
          <w:rFonts w:ascii="Times New Roman" w:hAnsi="Times New Roman"/>
          <w:sz w:val="28"/>
          <w:szCs w:val="28"/>
        </w:rPr>
        <w:t xml:space="preserve"> г. введены в действие два новых специальных режима.</w:t>
      </w:r>
    </w:p>
    <w:p w:rsidR="00E301A7" w:rsidRPr="00E44099" w:rsidRDefault="00556C36" w:rsidP="00E44099">
      <w:pPr>
        <w:pStyle w:val="a3"/>
        <w:ind w:firstLine="720"/>
        <w:jc w:val="both"/>
        <w:rPr>
          <w:rFonts w:ascii="Times New Roman" w:hAnsi="Times New Roman"/>
          <w:sz w:val="28"/>
          <w:szCs w:val="28"/>
        </w:rPr>
      </w:pPr>
      <w:r w:rsidRPr="00E44099">
        <w:rPr>
          <w:rFonts w:ascii="Times New Roman" w:hAnsi="Times New Roman"/>
          <w:sz w:val="28"/>
          <w:szCs w:val="28"/>
        </w:rPr>
        <w:t>Специальные налоговые режимы - упрощенная система налогообложения и система налогообложения в виде единого налога на вмененный доход - существуют в России уже около 10 лет, в том числе более пяти лет в рамках главы 26 НК РФ. Несмотря на довольно продолжительный период их применения спорных вопросов у налогоплательщиков, связанных с исчислением налогов в том или ином случае, меньше не становится. Ежегодно законодатели вносят изменения в НК РФ, направленные на совершенствование существующей системы налогообложения. 2009 год не сделался исключением.</w:t>
      </w:r>
    </w:p>
    <w:p w:rsidR="003378F8" w:rsidRPr="00E44099" w:rsidRDefault="003378F8" w:rsidP="003378F8">
      <w:pPr>
        <w:pStyle w:val="a3"/>
        <w:ind w:firstLine="720"/>
        <w:jc w:val="both"/>
        <w:rPr>
          <w:rFonts w:ascii="Times New Roman" w:hAnsi="Times New Roman"/>
          <w:sz w:val="28"/>
          <w:szCs w:val="28"/>
        </w:rPr>
      </w:pPr>
      <w:r w:rsidRPr="00E44099">
        <w:rPr>
          <w:rFonts w:ascii="Times New Roman" w:hAnsi="Times New Roman"/>
          <w:sz w:val="28"/>
          <w:szCs w:val="28"/>
        </w:rPr>
        <w:t>К специальным налоговым режимам относятся:</w:t>
      </w:r>
    </w:p>
    <w:p w:rsidR="003378F8" w:rsidRDefault="003378F8" w:rsidP="003378F8">
      <w:pPr>
        <w:pStyle w:val="a3"/>
        <w:numPr>
          <w:ilvl w:val="0"/>
          <w:numId w:val="16"/>
        </w:numPr>
        <w:jc w:val="both"/>
        <w:rPr>
          <w:rFonts w:ascii="Times New Roman" w:hAnsi="Times New Roman"/>
          <w:sz w:val="28"/>
          <w:szCs w:val="28"/>
        </w:rPr>
      </w:pPr>
      <w:r w:rsidRPr="00E44099">
        <w:rPr>
          <w:rFonts w:ascii="Times New Roman" w:hAnsi="Times New Roman"/>
          <w:sz w:val="28"/>
          <w:szCs w:val="28"/>
        </w:rPr>
        <w:t>упрощенная система налогообложения;</w:t>
      </w:r>
    </w:p>
    <w:p w:rsidR="003378F8" w:rsidRDefault="003378F8" w:rsidP="003378F8">
      <w:pPr>
        <w:pStyle w:val="a3"/>
        <w:numPr>
          <w:ilvl w:val="0"/>
          <w:numId w:val="16"/>
        </w:numPr>
        <w:jc w:val="both"/>
        <w:rPr>
          <w:rFonts w:ascii="Times New Roman" w:hAnsi="Times New Roman"/>
          <w:sz w:val="28"/>
          <w:szCs w:val="28"/>
        </w:rPr>
      </w:pPr>
      <w:r w:rsidRPr="00E44099">
        <w:rPr>
          <w:rFonts w:ascii="Times New Roman" w:hAnsi="Times New Roman"/>
          <w:sz w:val="28"/>
          <w:szCs w:val="28"/>
        </w:rPr>
        <w:t>система налогообложения при выполнении договоров концессии и соглашений о разделе продукции;</w:t>
      </w:r>
    </w:p>
    <w:p w:rsidR="003378F8" w:rsidRDefault="003378F8" w:rsidP="003378F8">
      <w:pPr>
        <w:pStyle w:val="a3"/>
        <w:numPr>
          <w:ilvl w:val="0"/>
          <w:numId w:val="16"/>
        </w:numPr>
        <w:jc w:val="both"/>
        <w:rPr>
          <w:rFonts w:ascii="Times New Roman" w:hAnsi="Times New Roman"/>
          <w:sz w:val="28"/>
          <w:szCs w:val="28"/>
        </w:rPr>
      </w:pPr>
      <w:r w:rsidRPr="00E44099">
        <w:rPr>
          <w:rFonts w:ascii="Times New Roman" w:hAnsi="Times New Roman"/>
          <w:sz w:val="28"/>
          <w:szCs w:val="28"/>
        </w:rPr>
        <w:t>система налогообложения для с/х товаропроизводителей;</w:t>
      </w:r>
    </w:p>
    <w:p w:rsidR="003378F8" w:rsidRPr="00E44099" w:rsidRDefault="003378F8" w:rsidP="003378F8">
      <w:pPr>
        <w:pStyle w:val="a3"/>
        <w:numPr>
          <w:ilvl w:val="0"/>
          <w:numId w:val="16"/>
        </w:numPr>
        <w:jc w:val="both"/>
        <w:rPr>
          <w:rFonts w:ascii="Times New Roman" w:hAnsi="Times New Roman"/>
          <w:sz w:val="28"/>
          <w:szCs w:val="28"/>
        </w:rPr>
      </w:pPr>
      <w:r w:rsidRPr="00E44099">
        <w:rPr>
          <w:rFonts w:ascii="Times New Roman" w:hAnsi="Times New Roman"/>
          <w:sz w:val="28"/>
          <w:szCs w:val="28"/>
        </w:rPr>
        <w:t>система налогообложения в виде единого налога на вмененный доход для отдельных видов деятельности.</w:t>
      </w:r>
    </w:p>
    <w:p w:rsidR="00E301A7" w:rsidRDefault="003378F8" w:rsidP="00820E03">
      <w:pPr>
        <w:pStyle w:val="a3"/>
        <w:ind w:firstLine="720"/>
        <w:jc w:val="both"/>
        <w:rPr>
          <w:rFonts w:ascii="Times New Roman" w:hAnsi="Times New Roman"/>
          <w:kern w:val="36"/>
          <w:sz w:val="28"/>
          <w:szCs w:val="28"/>
        </w:rPr>
      </w:pPr>
      <w:r>
        <w:rPr>
          <w:rFonts w:ascii="Times New Roman" w:hAnsi="Times New Roman"/>
          <w:kern w:val="36"/>
          <w:sz w:val="28"/>
          <w:szCs w:val="28"/>
        </w:rPr>
        <w:t xml:space="preserve">Далее я рассмотрю </w:t>
      </w:r>
      <w:r w:rsidR="00952C99">
        <w:rPr>
          <w:rFonts w:ascii="Times New Roman" w:hAnsi="Times New Roman"/>
          <w:kern w:val="36"/>
          <w:sz w:val="28"/>
          <w:szCs w:val="28"/>
        </w:rPr>
        <w:t xml:space="preserve">эти </w:t>
      </w:r>
      <w:r w:rsidR="00812C5F">
        <w:rPr>
          <w:rFonts w:ascii="Times New Roman" w:hAnsi="Times New Roman"/>
          <w:kern w:val="36"/>
          <w:sz w:val="28"/>
          <w:szCs w:val="28"/>
        </w:rPr>
        <w:t>элементы специальных налоговых режимов</w:t>
      </w:r>
      <w:r w:rsidR="00820E03">
        <w:rPr>
          <w:rFonts w:ascii="Times New Roman" w:hAnsi="Times New Roman"/>
          <w:kern w:val="36"/>
          <w:sz w:val="28"/>
          <w:szCs w:val="28"/>
        </w:rPr>
        <w:t>, и изменения внесенные в НК РФ в 2009 году.</w:t>
      </w:r>
    </w:p>
    <w:p w:rsidR="006334A4" w:rsidRDefault="006334A4" w:rsidP="00E44099">
      <w:pPr>
        <w:pStyle w:val="a3"/>
        <w:jc w:val="both"/>
        <w:rPr>
          <w:rFonts w:ascii="Times New Roman" w:hAnsi="Times New Roman"/>
          <w:kern w:val="36"/>
          <w:sz w:val="28"/>
          <w:szCs w:val="28"/>
        </w:rPr>
      </w:pPr>
    </w:p>
    <w:p w:rsidR="006334A4" w:rsidRDefault="006334A4" w:rsidP="00E44099">
      <w:pPr>
        <w:pStyle w:val="a3"/>
        <w:jc w:val="both"/>
        <w:rPr>
          <w:rFonts w:ascii="Times New Roman" w:hAnsi="Times New Roman"/>
          <w:kern w:val="36"/>
          <w:sz w:val="28"/>
          <w:szCs w:val="28"/>
        </w:rPr>
      </w:pPr>
    </w:p>
    <w:p w:rsidR="006334A4" w:rsidRDefault="006334A4" w:rsidP="00E44099">
      <w:pPr>
        <w:pStyle w:val="a3"/>
        <w:jc w:val="both"/>
        <w:rPr>
          <w:rFonts w:ascii="Times New Roman" w:hAnsi="Times New Roman"/>
          <w:kern w:val="36"/>
          <w:sz w:val="28"/>
          <w:szCs w:val="28"/>
        </w:rPr>
      </w:pPr>
    </w:p>
    <w:p w:rsidR="006334A4" w:rsidRDefault="006334A4" w:rsidP="00E44099">
      <w:pPr>
        <w:pStyle w:val="a3"/>
        <w:jc w:val="both"/>
        <w:rPr>
          <w:rFonts w:ascii="Times New Roman" w:hAnsi="Times New Roman"/>
          <w:kern w:val="36"/>
          <w:sz w:val="28"/>
          <w:szCs w:val="28"/>
        </w:rPr>
      </w:pPr>
    </w:p>
    <w:p w:rsidR="006334A4" w:rsidRDefault="006334A4" w:rsidP="00E44099">
      <w:pPr>
        <w:pStyle w:val="a3"/>
        <w:jc w:val="both"/>
        <w:rPr>
          <w:rFonts w:ascii="Times New Roman" w:hAnsi="Times New Roman"/>
          <w:kern w:val="36"/>
          <w:sz w:val="28"/>
          <w:szCs w:val="28"/>
        </w:rPr>
      </w:pPr>
    </w:p>
    <w:p w:rsidR="006334A4" w:rsidRDefault="006334A4" w:rsidP="00E44099">
      <w:pPr>
        <w:pStyle w:val="a3"/>
        <w:jc w:val="both"/>
        <w:rPr>
          <w:rFonts w:ascii="Times New Roman" w:hAnsi="Times New Roman"/>
          <w:kern w:val="36"/>
          <w:sz w:val="28"/>
          <w:szCs w:val="28"/>
        </w:rPr>
      </w:pPr>
    </w:p>
    <w:p w:rsidR="006334A4" w:rsidRDefault="006334A4" w:rsidP="00E44099">
      <w:pPr>
        <w:pStyle w:val="a3"/>
        <w:jc w:val="both"/>
        <w:rPr>
          <w:rFonts w:ascii="Times New Roman" w:hAnsi="Times New Roman"/>
          <w:kern w:val="36"/>
          <w:sz w:val="28"/>
          <w:szCs w:val="28"/>
        </w:rPr>
      </w:pPr>
    </w:p>
    <w:p w:rsidR="006334A4" w:rsidRDefault="006334A4" w:rsidP="00E44099">
      <w:pPr>
        <w:pStyle w:val="a3"/>
        <w:jc w:val="both"/>
        <w:rPr>
          <w:rFonts w:ascii="Times New Roman" w:hAnsi="Times New Roman"/>
          <w:kern w:val="36"/>
          <w:sz w:val="28"/>
          <w:szCs w:val="28"/>
        </w:rPr>
      </w:pPr>
    </w:p>
    <w:p w:rsidR="006334A4" w:rsidRDefault="006334A4" w:rsidP="00E44099">
      <w:pPr>
        <w:pStyle w:val="a3"/>
        <w:jc w:val="both"/>
        <w:rPr>
          <w:rFonts w:ascii="Times New Roman" w:hAnsi="Times New Roman"/>
          <w:kern w:val="36"/>
          <w:sz w:val="28"/>
          <w:szCs w:val="28"/>
        </w:rPr>
      </w:pPr>
    </w:p>
    <w:p w:rsidR="006334A4" w:rsidRDefault="006334A4" w:rsidP="00E44099">
      <w:pPr>
        <w:pStyle w:val="a3"/>
        <w:jc w:val="both"/>
        <w:rPr>
          <w:rFonts w:ascii="Times New Roman" w:hAnsi="Times New Roman"/>
          <w:kern w:val="36"/>
          <w:sz w:val="28"/>
          <w:szCs w:val="28"/>
        </w:rPr>
      </w:pPr>
    </w:p>
    <w:p w:rsidR="00820E03" w:rsidRPr="00E44099" w:rsidRDefault="00820E03" w:rsidP="00E44099">
      <w:pPr>
        <w:pStyle w:val="a3"/>
        <w:jc w:val="both"/>
        <w:rPr>
          <w:rFonts w:ascii="Times New Roman" w:hAnsi="Times New Roman"/>
          <w:kern w:val="36"/>
          <w:sz w:val="28"/>
          <w:szCs w:val="28"/>
        </w:rPr>
      </w:pPr>
    </w:p>
    <w:p w:rsidR="00A17C73" w:rsidRDefault="00EF5CEB" w:rsidP="00D95DA7">
      <w:pPr>
        <w:pStyle w:val="a3"/>
        <w:ind w:firstLine="540"/>
        <w:jc w:val="both"/>
        <w:rPr>
          <w:rFonts w:ascii="Times New Roman" w:hAnsi="Times New Roman"/>
          <w:kern w:val="36"/>
          <w:sz w:val="32"/>
          <w:szCs w:val="32"/>
        </w:rPr>
      </w:pPr>
      <w:r w:rsidRPr="006334A4">
        <w:rPr>
          <w:rFonts w:ascii="Times New Roman" w:hAnsi="Times New Roman"/>
          <w:kern w:val="36"/>
          <w:sz w:val="32"/>
          <w:szCs w:val="32"/>
        </w:rPr>
        <w:t xml:space="preserve">2. </w:t>
      </w:r>
      <w:r w:rsidR="00D95DA7">
        <w:rPr>
          <w:rFonts w:ascii="Times New Roman" w:hAnsi="Times New Roman"/>
          <w:kern w:val="36"/>
          <w:sz w:val="32"/>
          <w:szCs w:val="32"/>
        </w:rPr>
        <w:t xml:space="preserve">Система налогообложения для сельскохозяйственных       </w:t>
      </w:r>
    </w:p>
    <w:p w:rsidR="00D95DA7" w:rsidRDefault="00D95DA7" w:rsidP="00D95DA7">
      <w:pPr>
        <w:pStyle w:val="a3"/>
        <w:ind w:firstLine="540"/>
        <w:jc w:val="both"/>
        <w:rPr>
          <w:rFonts w:ascii="Times New Roman" w:hAnsi="Times New Roman"/>
          <w:kern w:val="36"/>
          <w:sz w:val="32"/>
          <w:szCs w:val="32"/>
        </w:rPr>
      </w:pPr>
      <w:r>
        <w:rPr>
          <w:rFonts w:ascii="Times New Roman" w:hAnsi="Times New Roman"/>
          <w:kern w:val="36"/>
          <w:sz w:val="32"/>
          <w:szCs w:val="32"/>
        </w:rPr>
        <w:t xml:space="preserve">     производителей – ЕСХН</w:t>
      </w:r>
    </w:p>
    <w:p w:rsidR="006334A4" w:rsidRPr="00E44099" w:rsidRDefault="006334A4" w:rsidP="00D95DA7">
      <w:pPr>
        <w:pStyle w:val="a3"/>
        <w:jc w:val="both"/>
        <w:rPr>
          <w:rFonts w:ascii="Times New Roman" w:hAnsi="Times New Roman"/>
          <w:kern w:val="36"/>
          <w:sz w:val="28"/>
          <w:szCs w:val="28"/>
        </w:rPr>
      </w:pPr>
    </w:p>
    <w:p w:rsidR="00A17C73" w:rsidRDefault="00EF5CEB" w:rsidP="006334A4">
      <w:pPr>
        <w:pStyle w:val="a3"/>
        <w:tabs>
          <w:tab w:val="left" w:pos="720"/>
        </w:tabs>
        <w:jc w:val="both"/>
        <w:rPr>
          <w:rFonts w:ascii="Times New Roman" w:hAnsi="Times New Roman"/>
          <w:kern w:val="36"/>
          <w:sz w:val="28"/>
          <w:szCs w:val="28"/>
        </w:rPr>
      </w:pPr>
      <w:r>
        <w:rPr>
          <w:rFonts w:ascii="Times New Roman" w:hAnsi="Times New Roman"/>
          <w:kern w:val="36"/>
          <w:sz w:val="28"/>
          <w:szCs w:val="28"/>
        </w:rPr>
        <w:t xml:space="preserve">           2.1 </w:t>
      </w:r>
      <w:r w:rsidR="00A17C73" w:rsidRPr="00E44099">
        <w:rPr>
          <w:rFonts w:ascii="Times New Roman" w:hAnsi="Times New Roman"/>
          <w:kern w:val="36"/>
          <w:sz w:val="28"/>
          <w:szCs w:val="28"/>
        </w:rPr>
        <w:t>Общие условия применения ЕСХН</w:t>
      </w:r>
    </w:p>
    <w:p w:rsidR="006334A4" w:rsidRPr="00E44099" w:rsidRDefault="006334A4" w:rsidP="006334A4">
      <w:pPr>
        <w:pStyle w:val="a3"/>
        <w:tabs>
          <w:tab w:val="left" w:pos="720"/>
        </w:tabs>
        <w:jc w:val="both"/>
        <w:rPr>
          <w:rFonts w:ascii="Times New Roman" w:hAnsi="Times New Roman"/>
          <w:kern w:val="36"/>
          <w:sz w:val="28"/>
          <w:szCs w:val="28"/>
        </w:rPr>
      </w:pPr>
    </w:p>
    <w:p w:rsidR="006334A4" w:rsidRDefault="00B74EC6" w:rsidP="006334A4">
      <w:pPr>
        <w:pStyle w:val="a3"/>
        <w:ind w:firstLine="720"/>
        <w:jc w:val="both"/>
        <w:rPr>
          <w:rFonts w:ascii="Times New Roman" w:hAnsi="Times New Roman"/>
          <w:sz w:val="28"/>
        </w:rPr>
      </w:pPr>
      <w:r w:rsidRPr="006334A4">
        <w:rPr>
          <w:rFonts w:ascii="Times New Roman" w:hAnsi="Times New Roman"/>
          <w:sz w:val="28"/>
        </w:rPr>
        <w:t xml:space="preserve">Система обложения налогом сельскохозяйственных организаций, крестьянских (фермерских) хозяйств существует с 1991 г. В соответствии с Законом Российской Федерации от 11 октября 1991 г. № 1738-1 «О плате за землю» сельскохозяйственные организации, крестьянские (фермерские) хозяйства, межхозяйственные предприятия и организации, кооперативы и другие сельскохозяйственные предприятия уплачивают земельный налог так же, как и сельскохозяйственные предприятия индустриального типа (птицефабрики, тепличные комбинаты, зверосовхозы, животноводческие комплексы и другие, имеющие самостоятельный баланс). </w:t>
      </w:r>
    </w:p>
    <w:p w:rsidR="006334A4" w:rsidRDefault="00B74EC6" w:rsidP="006334A4">
      <w:pPr>
        <w:pStyle w:val="a3"/>
        <w:ind w:firstLine="720"/>
        <w:jc w:val="both"/>
        <w:rPr>
          <w:rFonts w:ascii="Times New Roman" w:hAnsi="Times New Roman"/>
          <w:sz w:val="28"/>
        </w:rPr>
      </w:pPr>
      <w:r w:rsidRPr="006334A4">
        <w:rPr>
          <w:rFonts w:ascii="Times New Roman" w:hAnsi="Times New Roman"/>
          <w:sz w:val="28"/>
        </w:rPr>
        <w:t xml:space="preserve">Федеральным законом от 11 ноября 2003 г. № 147-ФЗ «О внесении изменений в главу 26.1 части второй Налогового кодекса Российской Федерации и некоторые другие акты законодательства Российской Федерации» был существенно изменен специальный налоговый режим, предусматривающий льготные условия налогообложения для сельскохозяйственных товаропроизводителей. Суть изменений заключалась в том, что единый сельскохозяйственный налог стал федеральным налоговым режимом прямого действия, в соответствии со статьей 346.1 Налогового кодекса РФ. </w:t>
      </w:r>
    </w:p>
    <w:p w:rsidR="006334A4" w:rsidRDefault="00B74EC6" w:rsidP="006334A4">
      <w:pPr>
        <w:pStyle w:val="a3"/>
        <w:ind w:firstLine="720"/>
        <w:jc w:val="both"/>
        <w:rPr>
          <w:rFonts w:ascii="Times New Roman" w:hAnsi="Times New Roman"/>
          <w:sz w:val="28"/>
        </w:rPr>
      </w:pPr>
      <w:r w:rsidRPr="006334A4">
        <w:rPr>
          <w:rFonts w:ascii="Times New Roman" w:hAnsi="Times New Roman"/>
          <w:sz w:val="28"/>
        </w:rPr>
        <w:t>Кроме того, глава 26.1 Налогового кодекса РФ закрепила право налогоплательщиков на добровольность перехода к уплате ЕСХН. Одновременно сохранена альтернатива – данный налоговый режим существует наряду с общим режимом налогообложения. Это значит, что занятые в сельскохозяйственном производстве и удовлетворяющие требованиям главы 26.1 Налогового кодекса РФ организации и индивидуальные предприниматели имеют право сами принять решение – переходить на данную систему или же применять общий режим налогообложения. То есть переход на единый сельскохозяйственный налог это право, а не обязанность фирм и организаций. Сохранена и возможность, впоследствии уплачивая ЕСХН, перехода на иной режим налогообложения. Это прямо указано в пункте 7 стать</w:t>
      </w:r>
      <w:r w:rsidR="006334A4">
        <w:rPr>
          <w:rFonts w:ascii="Times New Roman" w:hAnsi="Times New Roman"/>
          <w:sz w:val="28"/>
        </w:rPr>
        <w:t>и 346.3 Налогового кодекса РФ.</w:t>
      </w:r>
    </w:p>
    <w:p w:rsidR="006334A4" w:rsidRDefault="00B74EC6" w:rsidP="006334A4">
      <w:pPr>
        <w:pStyle w:val="a3"/>
        <w:ind w:firstLine="720"/>
        <w:jc w:val="both"/>
        <w:rPr>
          <w:rFonts w:ascii="Times New Roman" w:hAnsi="Times New Roman"/>
          <w:sz w:val="28"/>
        </w:rPr>
      </w:pPr>
      <w:r w:rsidRPr="006334A4">
        <w:rPr>
          <w:rFonts w:ascii="Times New Roman" w:hAnsi="Times New Roman"/>
          <w:sz w:val="28"/>
        </w:rPr>
        <w:t>Как следует из названия налогового режима – «единый сельскохозяйственный налог», уплата данного налога заменяет собой совокупность налогов, подлежащих уплате при применении общей системы налогообложения. Перечень налогов, от которых освобождаются налогоплательщики, перешедшие на уплату ЕСХН, установлен статьей</w:t>
      </w:r>
      <w:r w:rsidR="006334A4">
        <w:rPr>
          <w:rFonts w:ascii="Times New Roman" w:hAnsi="Times New Roman"/>
          <w:sz w:val="28"/>
        </w:rPr>
        <w:t xml:space="preserve"> 346.1 Налогового кодекса РФ. </w:t>
      </w:r>
    </w:p>
    <w:p w:rsidR="006334A4" w:rsidRDefault="00B74EC6" w:rsidP="006334A4">
      <w:pPr>
        <w:pStyle w:val="a3"/>
        <w:ind w:firstLine="720"/>
        <w:jc w:val="both"/>
        <w:rPr>
          <w:rFonts w:ascii="Times New Roman" w:hAnsi="Times New Roman"/>
          <w:sz w:val="28"/>
        </w:rPr>
      </w:pPr>
      <w:r w:rsidRPr="006334A4">
        <w:rPr>
          <w:rFonts w:ascii="Times New Roman" w:hAnsi="Times New Roman"/>
          <w:sz w:val="28"/>
        </w:rPr>
        <w:t xml:space="preserve">Итак, единый сельскохозяйственный налог заменяет </w:t>
      </w:r>
      <w:r w:rsidR="006334A4">
        <w:rPr>
          <w:rFonts w:ascii="Times New Roman" w:hAnsi="Times New Roman"/>
          <w:sz w:val="28"/>
        </w:rPr>
        <w:t xml:space="preserve">собой уплату четырех налогов. </w:t>
      </w:r>
      <w:r w:rsidRPr="006334A4">
        <w:rPr>
          <w:rFonts w:ascii="Times New Roman" w:hAnsi="Times New Roman"/>
          <w:sz w:val="28"/>
        </w:rPr>
        <w:t>Первый заменяемый налог – налог на прибыль. Сельскохозяйственные товаропроизводители освобождены от уплаты налога на прибыль от сель</w:t>
      </w:r>
      <w:r w:rsidR="006334A4">
        <w:rPr>
          <w:rFonts w:ascii="Times New Roman" w:hAnsi="Times New Roman"/>
          <w:sz w:val="28"/>
        </w:rPr>
        <w:t xml:space="preserve">скохозяйственной деятельности. </w:t>
      </w:r>
      <w:r w:rsidRPr="006334A4">
        <w:rPr>
          <w:rFonts w:ascii="Times New Roman" w:hAnsi="Times New Roman"/>
          <w:sz w:val="28"/>
        </w:rPr>
        <w:t xml:space="preserve">Второе – сельскохозяйственные предприятия не </w:t>
      </w:r>
      <w:r w:rsidR="006334A4">
        <w:rPr>
          <w:rFonts w:ascii="Times New Roman" w:hAnsi="Times New Roman"/>
          <w:sz w:val="28"/>
        </w:rPr>
        <w:t xml:space="preserve">уплачивают налог на имущество. </w:t>
      </w:r>
      <w:r w:rsidRPr="006334A4">
        <w:rPr>
          <w:rFonts w:ascii="Times New Roman" w:hAnsi="Times New Roman"/>
          <w:sz w:val="28"/>
        </w:rPr>
        <w:t>Третий налог, от уплаты которого освобождает ЕСХН – единый социальный налог. На этот налог приходится наибольшая экономия при переходе на уплату ЕСХН, так как при общем режиме налогообложения это составляет</w:t>
      </w:r>
      <w:r w:rsidR="006334A4">
        <w:rPr>
          <w:rFonts w:ascii="Times New Roman" w:hAnsi="Times New Roman"/>
          <w:sz w:val="28"/>
        </w:rPr>
        <w:t xml:space="preserve"> </w:t>
      </w:r>
      <w:r w:rsidRPr="006334A4">
        <w:rPr>
          <w:rFonts w:ascii="Times New Roman" w:hAnsi="Times New Roman"/>
          <w:sz w:val="28"/>
        </w:rPr>
        <w:t xml:space="preserve"> 20 % от фонда заработной платы, а при переходе на уплату ЕСХН – 10,3 % в виде страховых взносов на обязате</w:t>
      </w:r>
      <w:r w:rsidR="006334A4">
        <w:rPr>
          <w:rFonts w:ascii="Times New Roman" w:hAnsi="Times New Roman"/>
          <w:sz w:val="28"/>
        </w:rPr>
        <w:t xml:space="preserve">льное пенсионное страхование. </w:t>
      </w:r>
      <w:r w:rsidRPr="006334A4">
        <w:rPr>
          <w:rFonts w:ascii="Times New Roman" w:hAnsi="Times New Roman"/>
          <w:sz w:val="28"/>
        </w:rPr>
        <w:t>Четвертый заменяемый налог – НДС. При переходе на специальный режим налогообложения прекращаются обязательства по уплате НДС. Исключение составляет НДС, который должен быть уплачен фирмами при ввозе товаров через таможенную границу РФ в соответствии с Налоговым кодексо</w:t>
      </w:r>
      <w:r w:rsidR="006334A4">
        <w:rPr>
          <w:rFonts w:ascii="Times New Roman" w:hAnsi="Times New Roman"/>
          <w:sz w:val="28"/>
        </w:rPr>
        <w:t>м РФ и Таможенным кодексом РФ.</w:t>
      </w:r>
    </w:p>
    <w:p w:rsidR="006334A4" w:rsidRDefault="00B74EC6" w:rsidP="006334A4">
      <w:pPr>
        <w:pStyle w:val="a3"/>
        <w:ind w:firstLine="720"/>
        <w:jc w:val="both"/>
        <w:rPr>
          <w:rFonts w:ascii="Times New Roman" w:hAnsi="Times New Roman"/>
          <w:sz w:val="28"/>
        </w:rPr>
      </w:pPr>
      <w:r w:rsidRPr="006334A4">
        <w:rPr>
          <w:rFonts w:ascii="Times New Roman" w:hAnsi="Times New Roman"/>
          <w:sz w:val="28"/>
        </w:rPr>
        <w:t>Индивидуальные предприниматели также освобождаются от обязанности по уплате налога на доходы физических лиц с доходов, полученных от предпринимательской деятельности и от налога на имущество физических лиц, используемое для осуществления предпринимательской деятельности. Единый социальный налог в отношении доходов, полученных от предпринимательской деятельности, также не платится. С налогом на добавленную стоимость ситуация аналогичная – предприниматель освобожден от обязанности уплаты этого налога, кроме случаев ввоза товаров</w:t>
      </w:r>
      <w:r w:rsidR="006334A4">
        <w:rPr>
          <w:rFonts w:ascii="Times New Roman" w:hAnsi="Times New Roman"/>
          <w:sz w:val="28"/>
        </w:rPr>
        <w:t xml:space="preserve"> через таможенную границу РФ. </w:t>
      </w:r>
    </w:p>
    <w:p w:rsidR="00637656" w:rsidRDefault="00B74EC6" w:rsidP="006334A4">
      <w:pPr>
        <w:pStyle w:val="a3"/>
        <w:ind w:firstLine="720"/>
        <w:jc w:val="both"/>
        <w:rPr>
          <w:rFonts w:ascii="Times New Roman" w:hAnsi="Times New Roman"/>
          <w:sz w:val="28"/>
        </w:rPr>
      </w:pPr>
      <w:r w:rsidRPr="006334A4">
        <w:rPr>
          <w:rFonts w:ascii="Times New Roman" w:hAnsi="Times New Roman"/>
          <w:sz w:val="28"/>
        </w:rPr>
        <w:t>Индивидуальные предприниматели при переходе на уплату единого сельскохозяйственного налога несут обязанность по уплате взно</w:t>
      </w:r>
      <w:r w:rsidR="00637656">
        <w:rPr>
          <w:rFonts w:ascii="Times New Roman" w:hAnsi="Times New Roman"/>
          <w:sz w:val="28"/>
        </w:rPr>
        <w:t>сов на пенсионное страхование.</w:t>
      </w:r>
    </w:p>
    <w:p w:rsidR="00637656" w:rsidRDefault="00B74EC6" w:rsidP="006334A4">
      <w:pPr>
        <w:pStyle w:val="a3"/>
        <w:ind w:firstLine="720"/>
        <w:jc w:val="both"/>
        <w:rPr>
          <w:rFonts w:ascii="Times New Roman" w:hAnsi="Times New Roman"/>
          <w:sz w:val="28"/>
        </w:rPr>
      </w:pPr>
      <w:r w:rsidRPr="006334A4">
        <w:rPr>
          <w:rFonts w:ascii="Times New Roman" w:hAnsi="Times New Roman"/>
          <w:sz w:val="28"/>
        </w:rPr>
        <w:t xml:space="preserve">Уплату взносов на пенсионное страхование в настоящее время регламентирует глава V Федерального закона от 15 декабря 2001 г. № 167-ФЗ «Об обязательном пенсионном страховании в Российской Федерации». Тарифы страховых взносов зафиксированы в подпункте 2 пункта 2 статьи 22 данного Закона. В настоящее время в соответствии со статьей 28 Федерального закона «Об обязательном пенсионном страховании в Российской Федерации», предприниматели обязаны уплачивать суммы страховых взносов в бюджет Пенсионного фонда РФ в виде фиксированного платежа. Минимальный размер данного платежа сейчас составляет 154 рубля. Подпунктом 2 пункта 2 статьи 22 Закона «Об обязательном пенсионном страховании в Российской Федерации» установлено, что в случаях применения индивидуальным предпринимателем в своей деятельности наемного труда других лиц, он обязан исчислять и уплачивать страховые взносы с </w:t>
      </w:r>
      <w:r w:rsidR="00637656">
        <w:rPr>
          <w:rFonts w:ascii="Times New Roman" w:hAnsi="Times New Roman"/>
          <w:sz w:val="28"/>
        </w:rPr>
        <w:t>выплат данным лицам в размере.</w:t>
      </w:r>
    </w:p>
    <w:p w:rsidR="00637656" w:rsidRDefault="00B74EC6" w:rsidP="006334A4">
      <w:pPr>
        <w:pStyle w:val="a3"/>
        <w:ind w:firstLine="720"/>
        <w:jc w:val="both"/>
        <w:rPr>
          <w:rFonts w:ascii="Times New Roman" w:hAnsi="Times New Roman"/>
          <w:sz w:val="28"/>
        </w:rPr>
      </w:pPr>
      <w:r w:rsidRPr="006334A4">
        <w:rPr>
          <w:rFonts w:ascii="Times New Roman" w:hAnsi="Times New Roman"/>
          <w:sz w:val="28"/>
        </w:rPr>
        <w:t xml:space="preserve">Иные налоги и сборы должны уплачиваться организациями, перешедшими на уплату единого сельскохозяйственного налога, в соответствии с </w:t>
      </w:r>
      <w:r w:rsidR="00637656">
        <w:rPr>
          <w:rFonts w:ascii="Times New Roman" w:hAnsi="Times New Roman"/>
          <w:sz w:val="28"/>
        </w:rPr>
        <w:t>общим режимом налогообложения.</w:t>
      </w:r>
    </w:p>
    <w:p w:rsidR="00637656" w:rsidRDefault="00B74EC6" w:rsidP="006334A4">
      <w:pPr>
        <w:pStyle w:val="a3"/>
        <w:ind w:firstLine="720"/>
        <w:jc w:val="both"/>
        <w:rPr>
          <w:rFonts w:ascii="Times New Roman" w:hAnsi="Times New Roman"/>
          <w:sz w:val="28"/>
        </w:rPr>
      </w:pPr>
      <w:r w:rsidRPr="006334A4">
        <w:rPr>
          <w:rFonts w:ascii="Times New Roman" w:hAnsi="Times New Roman"/>
          <w:sz w:val="28"/>
        </w:rPr>
        <w:t>Переход на уплату единого налога не влияет на выполнение плательщиками их обязанностей как налоговых агентов. Сохраняется обязанность исчислять, удерживать у налогоплательщиков и перечислять в соответствующий бюджет (внебюджетный фонд) налоги. На это указывает пункт 4 стать</w:t>
      </w:r>
      <w:r w:rsidR="00637656">
        <w:rPr>
          <w:rFonts w:ascii="Times New Roman" w:hAnsi="Times New Roman"/>
          <w:sz w:val="28"/>
        </w:rPr>
        <w:t xml:space="preserve">и 346.1 Налогового кодекса РФ. </w:t>
      </w:r>
    </w:p>
    <w:p w:rsidR="00637656" w:rsidRDefault="00B74EC6" w:rsidP="006334A4">
      <w:pPr>
        <w:pStyle w:val="a3"/>
        <w:ind w:firstLine="720"/>
        <w:jc w:val="both"/>
        <w:rPr>
          <w:rFonts w:ascii="Times New Roman" w:hAnsi="Times New Roman"/>
          <w:sz w:val="28"/>
        </w:rPr>
      </w:pPr>
      <w:r w:rsidRPr="006334A4">
        <w:rPr>
          <w:rFonts w:ascii="Times New Roman" w:hAnsi="Times New Roman"/>
          <w:sz w:val="28"/>
        </w:rPr>
        <w:t>Соответственно, на организации возл</w:t>
      </w:r>
      <w:r w:rsidR="00637656">
        <w:rPr>
          <w:rFonts w:ascii="Times New Roman" w:hAnsi="Times New Roman"/>
          <w:sz w:val="28"/>
        </w:rPr>
        <w:t>агаются следующие обязанности:</w:t>
      </w:r>
    </w:p>
    <w:p w:rsidR="00637656" w:rsidRDefault="00B74EC6" w:rsidP="00637656">
      <w:pPr>
        <w:pStyle w:val="a3"/>
        <w:numPr>
          <w:ilvl w:val="0"/>
          <w:numId w:val="25"/>
        </w:numPr>
        <w:jc w:val="both"/>
        <w:rPr>
          <w:rFonts w:ascii="Times New Roman" w:hAnsi="Times New Roman"/>
          <w:sz w:val="28"/>
        </w:rPr>
      </w:pPr>
      <w:r w:rsidRPr="006334A4">
        <w:rPr>
          <w:rFonts w:ascii="Times New Roman" w:hAnsi="Times New Roman"/>
          <w:sz w:val="28"/>
        </w:rPr>
        <w:t xml:space="preserve">правильно и своевременно исчислять соответствующие налоги, удерживать их из средств, выплачиваемых налогоплательщикам, и перечислять в </w:t>
      </w:r>
      <w:r w:rsidR="00637656">
        <w:rPr>
          <w:rFonts w:ascii="Times New Roman" w:hAnsi="Times New Roman"/>
          <w:sz w:val="28"/>
        </w:rPr>
        <w:t>бюджеты (внебюджетные фонды);</w:t>
      </w:r>
    </w:p>
    <w:p w:rsidR="00637656" w:rsidRDefault="00B74EC6" w:rsidP="00637656">
      <w:pPr>
        <w:pStyle w:val="a3"/>
        <w:numPr>
          <w:ilvl w:val="0"/>
          <w:numId w:val="25"/>
        </w:numPr>
        <w:jc w:val="both"/>
        <w:rPr>
          <w:rFonts w:ascii="Times New Roman" w:hAnsi="Times New Roman"/>
          <w:sz w:val="28"/>
        </w:rPr>
      </w:pPr>
      <w:r w:rsidRPr="006334A4">
        <w:rPr>
          <w:rFonts w:ascii="Times New Roman" w:hAnsi="Times New Roman"/>
          <w:sz w:val="28"/>
        </w:rPr>
        <w:t>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w:t>
      </w:r>
      <w:r w:rsidR="00637656">
        <w:rPr>
          <w:rFonts w:ascii="Times New Roman" w:hAnsi="Times New Roman"/>
          <w:sz w:val="28"/>
        </w:rPr>
        <w:t>ельщика, если таковая имеется;</w:t>
      </w:r>
    </w:p>
    <w:p w:rsidR="00637656" w:rsidRDefault="00B74EC6" w:rsidP="00637656">
      <w:pPr>
        <w:pStyle w:val="a3"/>
        <w:numPr>
          <w:ilvl w:val="0"/>
          <w:numId w:val="25"/>
        </w:numPr>
        <w:jc w:val="both"/>
        <w:rPr>
          <w:rFonts w:ascii="Times New Roman" w:hAnsi="Times New Roman"/>
          <w:sz w:val="28"/>
        </w:rPr>
      </w:pPr>
      <w:r w:rsidRPr="006334A4">
        <w:rPr>
          <w:rFonts w:ascii="Times New Roman" w:hAnsi="Times New Roman"/>
          <w:sz w:val="28"/>
        </w:rPr>
        <w:t xml:space="preserve"> вести учет выплаченных налогоплательщикам средств, удержанных и перечисленных в бюджеты (внебюджетные фонды) налогов, в том числе персонально</w:t>
      </w:r>
      <w:r w:rsidR="00637656">
        <w:rPr>
          <w:rFonts w:ascii="Times New Roman" w:hAnsi="Times New Roman"/>
          <w:sz w:val="28"/>
        </w:rPr>
        <w:t xml:space="preserve"> по каждому налогоплательщику;</w:t>
      </w:r>
    </w:p>
    <w:p w:rsidR="00637656" w:rsidRDefault="00B74EC6" w:rsidP="00637656">
      <w:pPr>
        <w:pStyle w:val="a3"/>
        <w:numPr>
          <w:ilvl w:val="0"/>
          <w:numId w:val="25"/>
        </w:numPr>
        <w:jc w:val="both"/>
        <w:rPr>
          <w:rFonts w:ascii="Times New Roman" w:hAnsi="Times New Roman"/>
          <w:sz w:val="28"/>
        </w:rPr>
      </w:pPr>
      <w:r w:rsidRPr="006334A4">
        <w:rPr>
          <w:rFonts w:ascii="Times New Roman" w:hAnsi="Times New Roman"/>
          <w:sz w:val="28"/>
        </w:rPr>
        <w:t xml:space="preserve"> представлять в налоговый орган по месту своего учета документы, необходимые для осуществления контроля за правильностью исчисления, уд</w:t>
      </w:r>
      <w:r w:rsidR="00637656">
        <w:rPr>
          <w:rFonts w:ascii="Times New Roman" w:hAnsi="Times New Roman"/>
          <w:sz w:val="28"/>
        </w:rPr>
        <w:t>ержания и перечисления налогов.</w:t>
      </w:r>
    </w:p>
    <w:p w:rsidR="00637656" w:rsidRDefault="00B74EC6" w:rsidP="00637656">
      <w:pPr>
        <w:pStyle w:val="a3"/>
        <w:ind w:firstLine="720"/>
        <w:jc w:val="both"/>
        <w:rPr>
          <w:rFonts w:ascii="Times New Roman" w:hAnsi="Times New Roman"/>
          <w:sz w:val="28"/>
        </w:rPr>
      </w:pPr>
      <w:r w:rsidRPr="006334A4">
        <w:rPr>
          <w:rFonts w:ascii="Times New Roman" w:hAnsi="Times New Roman"/>
          <w:sz w:val="28"/>
        </w:rPr>
        <w:t>Однако, не все организации, занятые аграрным бизнесом, могут перейти на уплату ЕСНХ. Для этого фирма должна соответствовать критериям сельскохозяйственного производителя, установленным статьей 346.2 Налог</w:t>
      </w:r>
      <w:r w:rsidR="00637656">
        <w:rPr>
          <w:rFonts w:ascii="Times New Roman" w:hAnsi="Times New Roman"/>
          <w:sz w:val="28"/>
        </w:rPr>
        <w:t>ового кодекса РФ, в частности:</w:t>
      </w:r>
    </w:p>
    <w:p w:rsidR="00637656" w:rsidRDefault="00B74EC6" w:rsidP="00637656">
      <w:pPr>
        <w:pStyle w:val="a3"/>
        <w:ind w:firstLine="720"/>
        <w:jc w:val="both"/>
        <w:rPr>
          <w:rFonts w:ascii="Times New Roman" w:hAnsi="Times New Roman"/>
          <w:sz w:val="28"/>
        </w:rPr>
      </w:pPr>
      <w:r w:rsidRPr="006334A4">
        <w:rPr>
          <w:rFonts w:ascii="Times New Roman" w:hAnsi="Times New Roman"/>
          <w:sz w:val="28"/>
        </w:rPr>
        <w:t>1. Организации и предприниматели вправе перейти на ЕСНХ, если они производят сельскохозяйственную продукцию, а также осуществляют ее первичную и последующую (промышленную) переработку. Чтобы узнать, относится ли продукция фирмы к сельскохозяйственной, достаточно обратиться к закрытому Перечню сельскохозяйственной продукции первичной переработки, утвержденному постановлением Правительства Р</w:t>
      </w:r>
      <w:r w:rsidR="00637656">
        <w:rPr>
          <w:rFonts w:ascii="Times New Roman" w:hAnsi="Times New Roman"/>
          <w:sz w:val="28"/>
        </w:rPr>
        <w:t>Ф от 2 сентября 2004 г. № 449.</w:t>
      </w:r>
    </w:p>
    <w:p w:rsidR="00637656" w:rsidRDefault="00B74EC6" w:rsidP="00637656">
      <w:pPr>
        <w:pStyle w:val="a3"/>
        <w:ind w:firstLine="720"/>
        <w:jc w:val="both"/>
        <w:rPr>
          <w:rFonts w:ascii="Times New Roman" w:hAnsi="Times New Roman"/>
          <w:sz w:val="28"/>
        </w:rPr>
      </w:pPr>
      <w:r w:rsidRPr="006334A4">
        <w:rPr>
          <w:rFonts w:ascii="Times New Roman" w:hAnsi="Times New Roman"/>
          <w:sz w:val="28"/>
        </w:rPr>
        <w:t>2. Доход от реализации произведенной ими сельхозпродукции (включая продукцию первичной переработки) должен сос</w:t>
      </w:r>
      <w:r w:rsidR="00637656">
        <w:rPr>
          <w:rFonts w:ascii="Times New Roman" w:hAnsi="Times New Roman"/>
          <w:sz w:val="28"/>
        </w:rPr>
        <w:t>тавлять не менее 70 процентов.</w:t>
      </w:r>
    </w:p>
    <w:p w:rsidR="00637656" w:rsidRDefault="00B74EC6" w:rsidP="00637656">
      <w:pPr>
        <w:pStyle w:val="a3"/>
        <w:ind w:firstLine="720"/>
        <w:jc w:val="both"/>
        <w:rPr>
          <w:rFonts w:ascii="Times New Roman" w:hAnsi="Times New Roman"/>
          <w:sz w:val="28"/>
        </w:rPr>
      </w:pPr>
      <w:r w:rsidRPr="006334A4">
        <w:rPr>
          <w:rFonts w:ascii="Times New Roman" w:hAnsi="Times New Roman"/>
          <w:sz w:val="28"/>
        </w:rPr>
        <w:t>3. Предприятия на ЕСХН не должны заниматься производством подакцизных товаров, иметь филиалы и представительства, заниматься предпринимательством в сфере игорного бизнеса. ЕСНХ также недос</w:t>
      </w:r>
      <w:r w:rsidR="00637656">
        <w:rPr>
          <w:rFonts w:ascii="Times New Roman" w:hAnsi="Times New Roman"/>
          <w:sz w:val="28"/>
        </w:rPr>
        <w:t>тупен для бюджетных учреждений.</w:t>
      </w:r>
    </w:p>
    <w:p w:rsidR="00A17C73" w:rsidRDefault="00B74EC6" w:rsidP="00637656">
      <w:pPr>
        <w:pStyle w:val="a3"/>
        <w:ind w:firstLine="720"/>
        <w:jc w:val="both"/>
        <w:rPr>
          <w:rFonts w:ascii="Times New Roman" w:hAnsi="Times New Roman"/>
          <w:sz w:val="28"/>
        </w:rPr>
      </w:pPr>
      <w:r w:rsidRPr="006334A4">
        <w:rPr>
          <w:rFonts w:ascii="Times New Roman" w:hAnsi="Times New Roman"/>
          <w:sz w:val="28"/>
        </w:rPr>
        <w:t>Таким образом, фирма, не производящая сельхозпродукцию, а только закупающая и перерабатывающая ее, не является сельскохозяйственным товаропроизводителем. Соответственно, не имеет права перейти на ЕСНХ.</w:t>
      </w:r>
    </w:p>
    <w:p w:rsidR="00637656" w:rsidRPr="006334A4" w:rsidRDefault="00637656" w:rsidP="00637656">
      <w:pPr>
        <w:pStyle w:val="a3"/>
        <w:ind w:firstLine="720"/>
        <w:jc w:val="both"/>
        <w:rPr>
          <w:rFonts w:ascii="Times New Roman" w:hAnsi="Times New Roman"/>
          <w:sz w:val="28"/>
        </w:rPr>
      </w:pPr>
    </w:p>
    <w:p w:rsidR="00A17C73" w:rsidRDefault="00EF5CEB" w:rsidP="00E44099">
      <w:pPr>
        <w:pStyle w:val="a3"/>
        <w:jc w:val="both"/>
        <w:rPr>
          <w:rFonts w:ascii="Times New Roman" w:hAnsi="Times New Roman"/>
          <w:kern w:val="36"/>
          <w:sz w:val="28"/>
          <w:szCs w:val="28"/>
        </w:rPr>
      </w:pPr>
      <w:r>
        <w:rPr>
          <w:rFonts w:ascii="Times New Roman" w:hAnsi="Times New Roman"/>
          <w:kern w:val="36"/>
          <w:sz w:val="28"/>
          <w:szCs w:val="28"/>
        </w:rPr>
        <w:t xml:space="preserve">           2.2 </w:t>
      </w:r>
      <w:r w:rsidR="00A17C73" w:rsidRPr="00E44099">
        <w:rPr>
          <w:rFonts w:ascii="Times New Roman" w:hAnsi="Times New Roman"/>
          <w:kern w:val="36"/>
          <w:sz w:val="28"/>
          <w:szCs w:val="28"/>
        </w:rPr>
        <w:t>Плательщики налога</w:t>
      </w:r>
    </w:p>
    <w:p w:rsidR="00637656" w:rsidRPr="00E44099" w:rsidRDefault="00637656" w:rsidP="00E44099">
      <w:pPr>
        <w:pStyle w:val="a3"/>
        <w:jc w:val="both"/>
        <w:rPr>
          <w:rFonts w:ascii="Times New Roman" w:hAnsi="Times New Roman"/>
          <w:kern w:val="36"/>
          <w:sz w:val="28"/>
          <w:szCs w:val="28"/>
        </w:rPr>
      </w:pPr>
    </w:p>
    <w:p w:rsidR="00E44099" w:rsidRPr="00E44099" w:rsidRDefault="00E44099" w:rsidP="00EF5CEB">
      <w:pPr>
        <w:pStyle w:val="a3"/>
        <w:ind w:firstLine="720"/>
        <w:jc w:val="both"/>
        <w:rPr>
          <w:rFonts w:ascii="Times New Roman" w:hAnsi="Times New Roman"/>
          <w:sz w:val="28"/>
          <w:szCs w:val="28"/>
        </w:rPr>
      </w:pPr>
      <w:r w:rsidRPr="00E44099">
        <w:rPr>
          <w:rFonts w:ascii="Times New Roman" w:hAnsi="Times New Roman"/>
          <w:iCs/>
          <w:sz w:val="28"/>
          <w:szCs w:val="28"/>
        </w:rPr>
        <w:t>Налогоплательщиками единого сельскохозяйственного налога (далее в настоящей главе - налогоплательщики) признаются организации и индивидуальные предприниматели, перешедшие на уплату единого сельскохозяйственного налога в порядке, установленном настоящей главой."</w:t>
      </w:r>
    </w:p>
    <w:p w:rsidR="00E44099" w:rsidRPr="00E44099" w:rsidRDefault="00A86E7E" w:rsidP="00E44099">
      <w:pPr>
        <w:pStyle w:val="a3"/>
        <w:jc w:val="both"/>
        <w:rPr>
          <w:rFonts w:ascii="Times New Roman" w:hAnsi="Times New Roman"/>
          <w:sz w:val="28"/>
          <w:szCs w:val="28"/>
        </w:rPr>
      </w:pPr>
      <w:hyperlink r:id="rId7" w:tgtFrame="_blank" w:history="1">
        <w:r w:rsidR="00E44099" w:rsidRPr="00E44099">
          <w:rPr>
            <w:rFonts w:ascii="Times New Roman" w:hAnsi="Times New Roman"/>
            <w:sz w:val="28"/>
            <w:szCs w:val="28"/>
          </w:rPr>
          <w:t xml:space="preserve">Статья 346.2 Налогоплательщики </w:t>
        </w:r>
      </w:hyperlink>
      <w:r w:rsidR="00E44099" w:rsidRPr="00E44099">
        <w:rPr>
          <w:rFonts w:ascii="Times New Roman" w:hAnsi="Times New Roman"/>
          <w:sz w:val="28"/>
          <w:szCs w:val="28"/>
        </w:rPr>
        <w:t xml:space="preserve">, Глава 26.1 Система налогообложения для сельскохозяйственных товаропроизводителей (единый сельскохозяйственный налог) (ЧАСТЬ ВТОРАЯ)" от 05.08.2000 N 117-ФЗ (принят ГД ФС РФ 19.07.2000) (ред. от 29.07.2004) </w:t>
      </w:r>
    </w:p>
    <w:p w:rsidR="00E44099" w:rsidRPr="00E44099" w:rsidRDefault="00E44099" w:rsidP="00EF5CEB">
      <w:pPr>
        <w:pStyle w:val="a3"/>
        <w:ind w:firstLine="720"/>
        <w:jc w:val="both"/>
        <w:rPr>
          <w:rFonts w:ascii="Times New Roman" w:hAnsi="Times New Roman"/>
          <w:sz w:val="28"/>
          <w:szCs w:val="28"/>
        </w:rPr>
      </w:pPr>
      <w:r w:rsidRPr="00E44099">
        <w:rPr>
          <w:rFonts w:ascii="Times New Roman" w:hAnsi="Times New Roman"/>
          <w:sz w:val="28"/>
          <w:szCs w:val="28"/>
        </w:rPr>
        <w:t xml:space="preserve">Таким образом, налогоплательщиками единого сельскохозяйственного налога являются перечисленные ниже лица (сельскохозяйственные товаропроизводители), чья выручка от реализации собственной сельскохозяйственной продукции и продуктов ее переработки за предшествующий отчетному календарный год составила не менее 70 процентов в общей сумме их выручки, а именно: </w:t>
      </w:r>
    </w:p>
    <w:p w:rsidR="00EF5CEB" w:rsidRDefault="00A86E7E" w:rsidP="00E44099">
      <w:pPr>
        <w:pStyle w:val="a3"/>
        <w:numPr>
          <w:ilvl w:val="0"/>
          <w:numId w:val="17"/>
        </w:numPr>
        <w:jc w:val="both"/>
        <w:rPr>
          <w:rFonts w:ascii="Times New Roman" w:hAnsi="Times New Roman"/>
          <w:sz w:val="28"/>
          <w:szCs w:val="28"/>
        </w:rPr>
      </w:pPr>
      <w:hyperlink r:id="rId8" w:history="1">
        <w:r w:rsidR="00E44099" w:rsidRPr="00E44099">
          <w:rPr>
            <w:rFonts w:ascii="Times New Roman" w:hAnsi="Times New Roman"/>
            <w:sz w:val="28"/>
            <w:szCs w:val="28"/>
          </w:rPr>
          <w:t>Организации</w:t>
        </w:r>
      </w:hyperlink>
      <w:r w:rsidR="00E44099" w:rsidRPr="00E44099">
        <w:rPr>
          <w:rFonts w:ascii="Times New Roman" w:hAnsi="Times New Roman"/>
          <w:sz w:val="28"/>
          <w:szCs w:val="28"/>
        </w:rPr>
        <w:t xml:space="preserve"> </w:t>
      </w:r>
    </w:p>
    <w:p w:rsidR="00EF5CEB" w:rsidRDefault="00A86E7E" w:rsidP="00E44099">
      <w:pPr>
        <w:pStyle w:val="a3"/>
        <w:numPr>
          <w:ilvl w:val="0"/>
          <w:numId w:val="17"/>
        </w:numPr>
        <w:jc w:val="both"/>
        <w:rPr>
          <w:rFonts w:ascii="Times New Roman" w:hAnsi="Times New Roman"/>
          <w:sz w:val="28"/>
          <w:szCs w:val="28"/>
        </w:rPr>
      </w:pPr>
      <w:hyperlink r:id="rId9" w:history="1">
        <w:r w:rsidR="00E44099" w:rsidRPr="00E44099">
          <w:rPr>
            <w:rFonts w:ascii="Times New Roman" w:hAnsi="Times New Roman"/>
            <w:sz w:val="28"/>
            <w:szCs w:val="28"/>
          </w:rPr>
          <w:t>Фермерские (крестьянские) хозяйства</w:t>
        </w:r>
      </w:hyperlink>
      <w:r w:rsidR="00E44099" w:rsidRPr="00E44099">
        <w:rPr>
          <w:rFonts w:ascii="Times New Roman" w:hAnsi="Times New Roman"/>
          <w:sz w:val="28"/>
          <w:szCs w:val="28"/>
        </w:rPr>
        <w:t xml:space="preserve"> </w:t>
      </w:r>
    </w:p>
    <w:p w:rsidR="00E44099" w:rsidRPr="00E44099" w:rsidRDefault="00A86E7E" w:rsidP="00E44099">
      <w:pPr>
        <w:pStyle w:val="a3"/>
        <w:numPr>
          <w:ilvl w:val="0"/>
          <w:numId w:val="17"/>
        </w:numPr>
        <w:jc w:val="both"/>
        <w:rPr>
          <w:rFonts w:ascii="Times New Roman" w:hAnsi="Times New Roman"/>
          <w:sz w:val="28"/>
          <w:szCs w:val="28"/>
        </w:rPr>
      </w:pPr>
      <w:hyperlink r:id="rId10" w:history="1">
        <w:r w:rsidR="00E44099" w:rsidRPr="00E44099">
          <w:rPr>
            <w:rFonts w:ascii="Times New Roman" w:hAnsi="Times New Roman"/>
            <w:sz w:val="28"/>
            <w:szCs w:val="28"/>
          </w:rPr>
          <w:t>Индивидуальные предприниматели</w:t>
        </w:r>
      </w:hyperlink>
      <w:r w:rsidR="00E44099" w:rsidRPr="00E44099">
        <w:rPr>
          <w:rFonts w:ascii="Times New Roman" w:hAnsi="Times New Roman"/>
          <w:sz w:val="28"/>
          <w:szCs w:val="28"/>
        </w:rPr>
        <w:t xml:space="preserve"> </w:t>
      </w:r>
    </w:p>
    <w:p w:rsidR="00E44099" w:rsidRPr="00E44099" w:rsidRDefault="00E44099" w:rsidP="00EF5CEB">
      <w:pPr>
        <w:pStyle w:val="a3"/>
        <w:ind w:firstLine="720"/>
        <w:jc w:val="both"/>
        <w:rPr>
          <w:rFonts w:ascii="Times New Roman" w:hAnsi="Times New Roman"/>
          <w:sz w:val="28"/>
          <w:szCs w:val="28"/>
        </w:rPr>
      </w:pPr>
      <w:r w:rsidRPr="00E44099">
        <w:rPr>
          <w:rFonts w:ascii="Times New Roman" w:hAnsi="Times New Roman"/>
          <w:sz w:val="28"/>
          <w:szCs w:val="28"/>
        </w:rPr>
        <w:t xml:space="preserve">Не вправе применять Систему налогообложения для Cельскохозяйственных Товаропроизводителей: </w:t>
      </w:r>
    </w:p>
    <w:p w:rsidR="00EF5CEB" w:rsidRDefault="00E44099" w:rsidP="00E44099">
      <w:pPr>
        <w:pStyle w:val="a3"/>
        <w:numPr>
          <w:ilvl w:val="0"/>
          <w:numId w:val="18"/>
        </w:numPr>
        <w:jc w:val="both"/>
        <w:rPr>
          <w:rFonts w:ascii="Times New Roman" w:hAnsi="Times New Roman"/>
          <w:sz w:val="28"/>
          <w:szCs w:val="28"/>
        </w:rPr>
      </w:pPr>
      <w:r w:rsidRPr="00E44099">
        <w:rPr>
          <w:rFonts w:ascii="Times New Roman" w:hAnsi="Times New Roman"/>
          <w:sz w:val="28"/>
          <w:szCs w:val="28"/>
        </w:rPr>
        <w:t xml:space="preserve">Организации индустриального типа, которые для своей деятельности не используют сельхозугодья: </w:t>
      </w:r>
    </w:p>
    <w:p w:rsidR="00EF5CEB" w:rsidRDefault="00E44099" w:rsidP="00E44099">
      <w:pPr>
        <w:pStyle w:val="a3"/>
        <w:numPr>
          <w:ilvl w:val="0"/>
          <w:numId w:val="18"/>
        </w:numPr>
        <w:jc w:val="both"/>
        <w:rPr>
          <w:rFonts w:ascii="Times New Roman" w:hAnsi="Times New Roman"/>
          <w:sz w:val="28"/>
          <w:szCs w:val="28"/>
        </w:rPr>
      </w:pPr>
      <w:r w:rsidRPr="00E44099">
        <w:rPr>
          <w:rFonts w:ascii="Times New Roman" w:hAnsi="Times New Roman"/>
          <w:sz w:val="28"/>
          <w:szCs w:val="28"/>
        </w:rPr>
        <w:t xml:space="preserve">Птицефабрики; </w:t>
      </w:r>
    </w:p>
    <w:p w:rsidR="00EF5CEB" w:rsidRDefault="00E44099" w:rsidP="00E44099">
      <w:pPr>
        <w:pStyle w:val="a3"/>
        <w:numPr>
          <w:ilvl w:val="0"/>
          <w:numId w:val="18"/>
        </w:numPr>
        <w:jc w:val="both"/>
        <w:rPr>
          <w:rFonts w:ascii="Times New Roman" w:hAnsi="Times New Roman"/>
          <w:sz w:val="28"/>
          <w:szCs w:val="28"/>
        </w:rPr>
      </w:pPr>
      <w:r w:rsidRPr="00E44099">
        <w:rPr>
          <w:rFonts w:ascii="Times New Roman" w:hAnsi="Times New Roman"/>
          <w:sz w:val="28"/>
          <w:szCs w:val="28"/>
        </w:rPr>
        <w:t xml:space="preserve">Тепличные комбинаты; </w:t>
      </w:r>
    </w:p>
    <w:p w:rsidR="00EF5CEB" w:rsidRDefault="00E44099" w:rsidP="00E44099">
      <w:pPr>
        <w:pStyle w:val="a3"/>
        <w:numPr>
          <w:ilvl w:val="0"/>
          <w:numId w:val="18"/>
        </w:numPr>
        <w:jc w:val="both"/>
        <w:rPr>
          <w:rFonts w:ascii="Times New Roman" w:hAnsi="Times New Roman"/>
          <w:sz w:val="28"/>
          <w:szCs w:val="28"/>
        </w:rPr>
      </w:pPr>
      <w:r w:rsidRPr="00E44099">
        <w:rPr>
          <w:rFonts w:ascii="Times New Roman" w:hAnsi="Times New Roman"/>
          <w:sz w:val="28"/>
          <w:szCs w:val="28"/>
        </w:rPr>
        <w:t xml:space="preserve">Зверосовхозы; </w:t>
      </w:r>
    </w:p>
    <w:p w:rsidR="00EF5CEB" w:rsidRDefault="00E44099" w:rsidP="00E44099">
      <w:pPr>
        <w:pStyle w:val="a3"/>
        <w:numPr>
          <w:ilvl w:val="0"/>
          <w:numId w:val="18"/>
        </w:numPr>
        <w:jc w:val="both"/>
        <w:rPr>
          <w:rFonts w:ascii="Times New Roman" w:hAnsi="Times New Roman"/>
          <w:sz w:val="28"/>
          <w:szCs w:val="28"/>
        </w:rPr>
      </w:pPr>
      <w:r w:rsidRPr="00E44099">
        <w:rPr>
          <w:rFonts w:ascii="Times New Roman" w:hAnsi="Times New Roman"/>
          <w:sz w:val="28"/>
          <w:szCs w:val="28"/>
        </w:rPr>
        <w:t xml:space="preserve">Животноводческие комплекс. </w:t>
      </w:r>
    </w:p>
    <w:p w:rsidR="00E44099" w:rsidRPr="00E44099" w:rsidRDefault="00E44099" w:rsidP="00E44099">
      <w:pPr>
        <w:pStyle w:val="a3"/>
        <w:numPr>
          <w:ilvl w:val="0"/>
          <w:numId w:val="18"/>
        </w:numPr>
        <w:jc w:val="both"/>
        <w:rPr>
          <w:rFonts w:ascii="Times New Roman" w:hAnsi="Times New Roman"/>
          <w:sz w:val="28"/>
          <w:szCs w:val="28"/>
        </w:rPr>
      </w:pPr>
      <w:r w:rsidRPr="00E44099">
        <w:rPr>
          <w:rFonts w:ascii="Times New Roman" w:hAnsi="Times New Roman"/>
          <w:sz w:val="28"/>
          <w:szCs w:val="28"/>
        </w:rPr>
        <w:t xml:space="preserve">Фирмы, у которых доля произведенных и израсходованных кормов собственного производства составляет менее 20%. </w:t>
      </w:r>
    </w:p>
    <w:p w:rsidR="00EF5CEB" w:rsidRDefault="00A17C73" w:rsidP="00EF5CEB">
      <w:pPr>
        <w:pStyle w:val="a3"/>
        <w:ind w:firstLine="720"/>
        <w:jc w:val="both"/>
        <w:rPr>
          <w:rFonts w:ascii="Times New Roman" w:hAnsi="Times New Roman"/>
          <w:sz w:val="28"/>
          <w:szCs w:val="28"/>
        </w:rPr>
      </w:pPr>
      <w:r w:rsidRPr="00E44099">
        <w:rPr>
          <w:rFonts w:ascii="Times New Roman" w:hAnsi="Times New Roman"/>
          <w:sz w:val="28"/>
          <w:szCs w:val="28"/>
        </w:rPr>
        <w:t xml:space="preserve">1 января 2009 года налогоплательщики ЕСХН освобождаются от представления налоговой декларации по итогам отчетных периодов и обязаны представить ее только по итогам налогового периода (календарного года) не позднее 31 марта года, следующего за истекшим налоговым периодом. </w:t>
      </w:r>
    </w:p>
    <w:p w:rsidR="00EF5CEB" w:rsidRDefault="00A17C73" w:rsidP="00EF5CEB">
      <w:pPr>
        <w:pStyle w:val="a3"/>
        <w:ind w:firstLine="720"/>
        <w:jc w:val="both"/>
        <w:rPr>
          <w:rFonts w:ascii="Times New Roman" w:hAnsi="Times New Roman"/>
          <w:sz w:val="28"/>
          <w:szCs w:val="28"/>
        </w:rPr>
      </w:pPr>
      <w:r w:rsidRPr="00E44099">
        <w:rPr>
          <w:rFonts w:ascii="Times New Roman" w:hAnsi="Times New Roman"/>
          <w:sz w:val="28"/>
          <w:szCs w:val="28"/>
        </w:rPr>
        <w:t xml:space="preserve">Однако, порядок уплаты единого сельскохозяйственного налога, установленный статьей 346.9 НК РФ, не меняется. Налогоплательщики по итогам отчетного периода (полугодия) обязаны исчислять сумму авансового платежа по единому сельскохозяйственному налогу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 Авансовые платежи уплачиваются не позднее 25 календарных дней со дня окончания отчетного периода и засчитываются в счет уплаты единого сельскохозяйственного налога по итогам налогового периода. </w:t>
      </w:r>
    </w:p>
    <w:p w:rsidR="00637656" w:rsidRDefault="00A17C73" w:rsidP="00637656">
      <w:pPr>
        <w:pStyle w:val="a3"/>
        <w:ind w:firstLine="720"/>
        <w:jc w:val="both"/>
        <w:rPr>
          <w:rFonts w:ascii="Times New Roman" w:hAnsi="Times New Roman"/>
          <w:sz w:val="28"/>
          <w:szCs w:val="28"/>
        </w:rPr>
      </w:pPr>
      <w:r w:rsidRPr="00E44099">
        <w:rPr>
          <w:rFonts w:ascii="Times New Roman" w:hAnsi="Times New Roman"/>
          <w:sz w:val="28"/>
          <w:szCs w:val="28"/>
        </w:rPr>
        <w:t>Кроме того, поправками, внесенными в абзац второй пункта 3 статьи 363.1 и абзац первый пункта 2 статьи 398 НК РФ, налогоплательщики единого сельскохозяйственного налога освобождены от представления налоговых расчетов по авансовым платежам по транспортному налогу и земельному налогу. Изменения, внесенные Федеральным законом от 22 июля 2008 г. №155- ФЗ, вступают в силу с 01 января 2009 года.</w:t>
      </w:r>
    </w:p>
    <w:p w:rsidR="00637656" w:rsidRDefault="0081429E" w:rsidP="00637656">
      <w:pPr>
        <w:pStyle w:val="a3"/>
        <w:ind w:firstLine="720"/>
        <w:jc w:val="both"/>
        <w:rPr>
          <w:rFonts w:ascii="Times New Roman" w:hAnsi="Times New Roman"/>
          <w:sz w:val="28"/>
          <w:szCs w:val="28"/>
        </w:rPr>
      </w:pPr>
      <w:r w:rsidRPr="0081429E">
        <w:rPr>
          <w:rFonts w:ascii="Times New Roman" w:hAnsi="Times New Roman"/>
          <w:kern w:val="36"/>
          <w:sz w:val="28"/>
          <w:szCs w:val="28"/>
        </w:rPr>
        <w:t xml:space="preserve">В отношении единого сельскохозяйственного налога (ЕСХН) в главу 26.1 НК РФ внесены следующие основные изменения. Упраздняются налоговые декларации по итогам отчетных периодов, сдается только годовая декларация ( абз. 1 и п. 2 ст. 346.10 НК РФ). По транспортному и земельному налогу также отменяется обязанность сдавать квартальные отчеты (абз. 2 п. 3 ст. 363.1 и абз. 1 п. 2 ст. 398 НК РФ в новой редакции). </w:t>
      </w:r>
    </w:p>
    <w:p w:rsidR="00637656" w:rsidRDefault="0081429E" w:rsidP="00637656">
      <w:pPr>
        <w:pStyle w:val="a3"/>
        <w:ind w:firstLine="720"/>
        <w:jc w:val="both"/>
        <w:rPr>
          <w:rFonts w:ascii="Times New Roman" w:hAnsi="Times New Roman"/>
          <w:sz w:val="28"/>
          <w:szCs w:val="28"/>
        </w:rPr>
      </w:pPr>
      <w:r w:rsidRPr="0081429E">
        <w:rPr>
          <w:rFonts w:ascii="Times New Roman" w:hAnsi="Times New Roman"/>
          <w:kern w:val="36"/>
          <w:sz w:val="28"/>
          <w:szCs w:val="28"/>
        </w:rPr>
        <w:t>Отменяется ограничение, не позволявшее перейти на уплату ЕСХН организациям, имеющим филиалы или представительства (пп. 1 п. 6 ст. 342.2 НК РФ признан утратившим силу).</w:t>
      </w:r>
    </w:p>
    <w:p w:rsidR="00637656" w:rsidRDefault="0081429E" w:rsidP="00637656">
      <w:pPr>
        <w:pStyle w:val="a3"/>
        <w:ind w:firstLine="720"/>
        <w:jc w:val="both"/>
        <w:rPr>
          <w:rFonts w:ascii="Times New Roman" w:hAnsi="Times New Roman"/>
          <w:sz w:val="28"/>
          <w:szCs w:val="28"/>
        </w:rPr>
      </w:pPr>
      <w:r w:rsidRPr="0081429E">
        <w:rPr>
          <w:rFonts w:ascii="Times New Roman" w:hAnsi="Times New Roman"/>
          <w:kern w:val="36"/>
          <w:sz w:val="28"/>
          <w:szCs w:val="28"/>
        </w:rPr>
        <w:t xml:space="preserve">Из облагаемых доходов исключены дивиденды и доходы, полученные по операциям с отдельными видами долговых обязательств (п. 3 ст. 346.1 и п. 1 ст. 346.5 НК РФ в новой редакции). Теперь эти операции облагаются налогом на прибыль (у организаций в соответствии с пп. 3 и 4 ст. 282 НК РФ). У индивидуального предпринимателя не облагается налогом стоимость любых выигрышей и призов, процентных доходов по вкладам в банках в части превышения ставки рефинансирования, суммы экономии на процентах при получении налогоплательщиками заемных (кредитных) средств, дивидендов, процентных доходов по облигациям с ипотечным покрытием. Подобные доходы облагаются НДФЛ в соответствии с п. 2, 4 и 5 ст. 224 НК РФ. </w:t>
      </w:r>
    </w:p>
    <w:p w:rsidR="0081429E" w:rsidRPr="00637656" w:rsidRDefault="0081429E" w:rsidP="00637656">
      <w:pPr>
        <w:pStyle w:val="a3"/>
        <w:ind w:firstLine="720"/>
        <w:jc w:val="both"/>
        <w:rPr>
          <w:rFonts w:ascii="Times New Roman" w:hAnsi="Times New Roman"/>
          <w:sz w:val="28"/>
          <w:szCs w:val="28"/>
        </w:rPr>
      </w:pPr>
      <w:r w:rsidRPr="0081429E">
        <w:rPr>
          <w:rFonts w:ascii="Times New Roman" w:hAnsi="Times New Roman"/>
          <w:kern w:val="36"/>
          <w:sz w:val="28"/>
          <w:szCs w:val="28"/>
        </w:rPr>
        <w:t xml:space="preserve">Расширен перечень признаваемых расходов, на которые можно уменьшить налогооблагаемую базу (пп. 6.1 п. 2 ст. 346.5 НК РФ), например, можно учесть расходы на обеспечение мер по технике безопасности и др. </w:t>
      </w:r>
    </w:p>
    <w:p w:rsidR="00637656" w:rsidRDefault="0081429E" w:rsidP="0081429E">
      <w:pPr>
        <w:pStyle w:val="a3"/>
        <w:jc w:val="both"/>
        <w:rPr>
          <w:rFonts w:ascii="Times New Roman" w:hAnsi="Times New Roman"/>
          <w:kern w:val="36"/>
          <w:sz w:val="28"/>
          <w:szCs w:val="28"/>
        </w:rPr>
      </w:pPr>
      <w:r w:rsidRPr="0081429E">
        <w:rPr>
          <w:rFonts w:ascii="Times New Roman" w:hAnsi="Times New Roman"/>
          <w:kern w:val="36"/>
          <w:sz w:val="28"/>
          <w:szCs w:val="28"/>
        </w:rPr>
        <w:t>Суточные при командировках нормироваться не будут (абз. 4 пп. 13 п. 1 ст. 346.5 НК РФ).</w:t>
      </w:r>
    </w:p>
    <w:p w:rsidR="0081429E" w:rsidRPr="0081429E" w:rsidRDefault="0081429E" w:rsidP="00637656">
      <w:pPr>
        <w:pStyle w:val="a3"/>
        <w:ind w:firstLine="720"/>
        <w:jc w:val="both"/>
        <w:rPr>
          <w:rFonts w:ascii="Times New Roman" w:hAnsi="Times New Roman"/>
          <w:kern w:val="36"/>
          <w:sz w:val="28"/>
          <w:szCs w:val="28"/>
        </w:rPr>
      </w:pPr>
      <w:r w:rsidRPr="0081429E">
        <w:rPr>
          <w:rFonts w:ascii="Times New Roman" w:hAnsi="Times New Roman"/>
          <w:kern w:val="36"/>
          <w:sz w:val="28"/>
          <w:szCs w:val="28"/>
        </w:rPr>
        <w:t>Уточнен порядок признания расходов на приобретение имущественных прав на земельные участки, используемые при осуществлении предпринимательской деятельности. Теперь в расходы можно принимать оплаченные суммы за участки при наличии документально подтвержденного факта подачи документов на государственную регистрацию (пп. 22.1 п. 1, пп. 31 п. 2 и п. 4.1 ст. 346.5 НК РФ).</w:t>
      </w:r>
    </w:p>
    <w:p w:rsidR="0081429E" w:rsidRPr="0081429E" w:rsidRDefault="0081429E" w:rsidP="0081429E">
      <w:pPr>
        <w:pStyle w:val="a3"/>
        <w:jc w:val="both"/>
        <w:rPr>
          <w:rFonts w:ascii="Times New Roman" w:hAnsi="Times New Roman"/>
          <w:kern w:val="36"/>
          <w:sz w:val="28"/>
          <w:szCs w:val="28"/>
        </w:rPr>
      </w:pPr>
      <w:r w:rsidRPr="0081429E">
        <w:rPr>
          <w:rFonts w:ascii="Times New Roman" w:hAnsi="Times New Roman"/>
          <w:kern w:val="36"/>
          <w:sz w:val="28"/>
          <w:szCs w:val="28"/>
        </w:rPr>
        <w:t xml:space="preserve">Снято 30% ограничение уменьшения налоговой базы при переносе убытков на будущие налоговые периоды (п. 5 ст. 346.6 НК РФ). </w:t>
      </w:r>
    </w:p>
    <w:p w:rsidR="00A17C73" w:rsidRPr="00E44099" w:rsidRDefault="00A17C73" w:rsidP="00E44099">
      <w:pPr>
        <w:pStyle w:val="a3"/>
        <w:jc w:val="both"/>
        <w:rPr>
          <w:rFonts w:ascii="Times New Roman" w:hAnsi="Times New Roman"/>
          <w:kern w:val="36"/>
          <w:sz w:val="28"/>
          <w:szCs w:val="28"/>
        </w:rPr>
      </w:pPr>
    </w:p>
    <w:p w:rsidR="00A17C73" w:rsidRPr="00E44099" w:rsidRDefault="00A17C73" w:rsidP="00E44099">
      <w:pPr>
        <w:pStyle w:val="a3"/>
        <w:jc w:val="both"/>
        <w:rPr>
          <w:rFonts w:ascii="Times New Roman" w:hAnsi="Times New Roman"/>
          <w:kern w:val="36"/>
          <w:sz w:val="28"/>
          <w:szCs w:val="28"/>
        </w:rPr>
      </w:pPr>
    </w:p>
    <w:p w:rsidR="00EF5CEB" w:rsidRDefault="00EF5CEB"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44099" w:rsidRPr="00156185" w:rsidRDefault="00EF5CEB" w:rsidP="00EF5CEB">
      <w:pPr>
        <w:pStyle w:val="a3"/>
        <w:ind w:firstLine="540"/>
        <w:jc w:val="both"/>
        <w:rPr>
          <w:rFonts w:ascii="Times New Roman" w:hAnsi="Times New Roman"/>
          <w:sz w:val="32"/>
          <w:szCs w:val="32"/>
        </w:rPr>
      </w:pPr>
      <w:r w:rsidRPr="00156185">
        <w:rPr>
          <w:rFonts w:ascii="Times New Roman" w:hAnsi="Times New Roman"/>
          <w:kern w:val="36"/>
          <w:sz w:val="32"/>
          <w:szCs w:val="32"/>
        </w:rPr>
        <w:t xml:space="preserve">3. </w:t>
      </w:r>
      <w:r w:rsidR="00A17C73" w:rsidRPr="00156185">
        <w:rPr>
          <w:rFonts w:ascii="Times New Roman" w:hAnsi="Times New Roman"/>
          <w:sz w:val="32"/>
          <w:szCs w:val="32"/>
        </w:rPr>
        <w:t>Упрощенная система налогообложения</w:t>
      </w:r>
    </w:p>
    <w:p w:rsidR="00EF5CEB" w:rsidRPr="00E44099" w:rsidRDefault="00EF5CEB" w:rsidP="00E44099">
      <w:pPr>
        <w:pStyle w:val="a3"/>
        <w:jc w:val="both"/>
        <w:rPr>
          <w:rFonts w:ascii="Times New Roman" w:hAnsi="Times New Roman"/>
          <w:sz w:val="28"/>
          <w:szCs w:val="28"/>
        </w:rPr>
      </w:pPr>
    </w:p>
    <w:p w:rsidR="00EF5CEB" w:rsidRDefault="00A17C73" w:rsidP="00EF5CEB">
      <w:pPr>
        <w:pStyle w:val="a3"/>
        <w:ind w:firstLine="720"/>
        <w:jc w:val="both"/>
        <w:rPr>
          <w:rFonts w:ascii="Times New Roman" w:hAnsi="Times New Roman"/>
          <w:sz w:val="28"/>
          <w:szCs w:val="28"/>
        </w:rPr>
      </w:pPr>
      <w:r w:rsidRPr="00E44099">
        <w:rPr>
          <w:rFonts w:ascii="Times New Roman" w:hAnsi="Times New Roman"/>
          <w:sz w:val="28"/>
          <w:szCs w:val="28"/>
        </w:rPr>
        <w:t>Упрощенная система налогообложения применяется организациями и индивидуальными предпринимателями наряду с иными режимами налогообложения, предусмотренными налоговым законодательством РФ. Переход на нее или возврат к иным режимам налогообложения осуществляется в добровольном порядке.</w:t>
      </w:r>
    </w:p>
    <w:p w:rsidR="00EF5CEB" w:rsidRDefault="00A17C73" w:rsidP="00EF5CEB">
      <w:pPr>
        <w:pStyle w:val="a3"/>
        <w:ind w:firstLine="720"/>
        <w:jc w:val="both"/>
        <w:rPr>
          <w:rFonts w:ascii="Times New Roman" w:hAnsi="Times New Roman"/>
          <w:sz w:val="28"/>
          <w:szCs w:val="28"/>
        </w:rPr>
      </w:pPr>
      <w:r w:rsidRPr="00E44099">
        <w:rPr>
          <w:rFonts w:ascii="Times New Roman" w:hAnsi="Times New Roman"/>
          <w:sz w:val="28"/>
          <w:szCs w:val="28"/>
        </w:rPr>
        <w:t xml:space="preserve">В случае перехода на упрощенную систему налогообложения </w:t>
      </w:r>
      <w:r w:rsidRPr="00E44099">
        <w:rPr>
          <w:rFonts w:ascii="Times New Roman" w:hAnsi="Times New Roman"/>
          <w:i/>
          <w:sz w:val="28"/>
          <w:szCs w:val="28"/>
        </w:rPr>
        <w:t>организации</w:t>
      </w:r>
      <w:r w:rsidRPr="00E44099">
        <w:rPr>
          <w:rFonts w:ascii="Times New Roman" w:hAnsi="Times New Roman"/>
          <w:sz w:val="28"/>
          <w:szCs w:val="28"/>
        </w:rPr>
        <w:t xml:space="preserve"> становятся плательщиками единого налога по данному режиму взамен налога на прибыль, налога на имущество и ЕСН, а также НДС, за исключением НДС, подлежащего уплате в бюджет при ввозе товаров на таможенную территорию РФ.</w:t>
      </w:r>
    </w:p>
    <w:p w:rsidR="00EF5CEB" w:rsidRDefault="00A17C73" w:rsidP="00EF5CEB">
      <w:pPr>
        <w:pStyle w:val="a3"/>
        <w:ind w:firstLine="720"/>
        <w:jc w:val="both"/>
        <w:rPr>
          <w:rFonts w:ascii="Times New Roman" w:hAnsi="Times New Roman"/>
          <w:sz w:val="28"/>
          <w:szCs w:val="28"/>
        </w:rPr>
      </w:pPr>
      <w:r w:rsidRPr="00E44099">
        <w:rPr>
          <w:rFonts w:ascii="Times New Roman" w:hAnsi="Times New Roman"/>
          <w:i/>
          <w:sz w:val="28"/>
          <w:szCs w:val="28"/>
        </w:rPr>
        <w:t>Индивидуальные предприниматели</w:t>
      </w:r>
      <w:r w:rsidRPr="00E44099">
        <w:rPr>
          <w:rFonts w:ascii="Times New Roman" w:hAnsi="Times New Roman"/>
          <w:sz w:val="28"/>
          <w:szCs w:val="28"/>
        </w:rPr>
        <w:t>, перешедшие на УСН уплачивают единый налог по данному режиму взамен НДФЛ (в отношении доходов, полученных от осуществления предпринимательской деятельности), налога на имущество (в отношении имущества, используемого для осуществления предпринимательской деятельности), ЕСН (с доходов, полученных от предпринимательской деятельности и выплат, начисляемых в пользу физических лиц), а также НДС, за исключением НДС, подлежащего уплате в бюджет при ввозе товаров на таможенную территорию РФ.</w:t>
      </w:r>
    </w:p>
    <w:p w:rsidR="00A17C73" w:rsidRPr="00E44099" w:rsidRDefault="00A17C73" w:rsidP="00EF5CEB">
      <w:pPr>
        <w:pStyle w:val="a3"/>
        <w:ind w:firstLine="720"/>
        <w:jc w:val="both"/>
        <w:rPr>
          <w:rFonts w:ascii="Times New Roman" w:hAnsi="Times New Roman"/>
          <w:sz w:val="28"/>
          <w:szCs w:val="28"/>
        </w:rPr>
      </w:pPr>
      <w:r w:rsidRPr="00E44099">
        <w:rPr>
          <w:rFonts w:ascii="Times New Roman" w:hAnsi="Times New Roman"/>
          <w:sz w:val="28"/>
          <w:szCs w:val="28"/>
        </w:rPr>
        <w:t>Перечень налогов, которые заменяются единым налогом для организац</w:t>
      </w:r>
      <w:r w:rsidR="00EF5CEB">
        <w:rPr>
          <w:rFonts w:ascii="Times New Roman" w:hAnsi="Times New Roman"/>
          <w:sz w:val="28"/>
          <w:szCs w:val="28"/>
        </w:rPr>
        <w:t xml:space="preserve">ий и ИП, приведен в таблице №1. </w:t>
      </w:r>
      <w:r w:rsidRPr="00E44099">
        <w:rPr>
          <w:rFonts w:ascii="Times New Roman" w:hAnsi="Times New Roman"/>
          <w:sz w:val="28"/>
          <w:szCs w:val="28"/>
        </w:rPr>
        <w:t xml:space="preserve"> Все остальные налоги уплачиваются ими в соответствии с законодательством о налогах и сборах. Кроме того, организации и ИП, применяющие данный режим, исполняют обязанности налоговых агентов.</w:t>
      </w:r>
    </w:p>
    <w:p w:rsidR="00A17C73" w:rsidRDefault="0027294F" w:rsidP="0027294F">
      <w:pPr>
        <w:pStyle w:val="a3"/>
        <w:jc w:val="right"/>
        <w:rPr>
          <w:rFonts w:ascii="Times New Roman" w:hAnsi="Times New Roman"/>
          <w:sz w:val="28"/>
          <w:szCs w:val="28"/>
        </w:rPr>
      </w:pPr>
      <w:r>
        <w:rPr>
          <w:rFonts w:ascii="Times New Roman" w:hAnsi="Times New Roman"/>
          <w:sz w:val="28"/>
          <w:szCs w:val="28"/>
        </w:rPr>
        <w:t>Таблица №1</w:t>
      </w:r>
    </w:p>
    <w:tbl>
      <w:tblPr>
        <w:tblStyle w:val="a7"/>
        <w:tblW w:w="0" w:type="auto"/>
        <w:tblLook w:val="01E0" w:firstRow="1" w:lastRow="1" w:firstColumn="1" w:lastColumn="1" w:noHBand="0" w:noVBand="0"/>
      </w:tblPr>
      <w:tblGrid>
        <w:gridCol w:w="3190"/>
        <w:gridCol w:w="3190"/>
        <w:gridCol w:w="3191"/>
      </w:tblGrid>
      <w:tr w:rsidR="00EF5CEB">
        <w:trPr>
          <w:trHeight w:val="517"/>
        </w:trPr>
        <w:tc>
          <w:tcPr>
            <w:tcW w:w="3190" w:type="dxa"/>
          </w:tcPr>
          <w:p w:rsidR="00EF5CEB" w:rsidRDefault="00EF5CEB" w:rsidP="0027294F">
            <w:pPr>
              <w:pStyle w:val="a3"/>
              <w:jc w:val="center"/>
              <w:rPr>
                <w:rFonts w:ascii="Times New Roman" w:hAnsi="Times New Roman"/>
                <w:sz w:val="28"/>
                <w:szCs w:val="28"/>
              </w:rPr>
            </w:pPr>
            <w:r>
              <w:rPr>
                <w:rFonts w:ascii="Times New Roman" w:hAnsi="Times New Roman"/>
                <w:sz w:val="28"/>
                <w:szCs w:val="28"/>
              </w:rPr>
              <w:t>Порядок уплаты налога</w:t>
            </w:r>
          </w:p>
        </w:tc>
        <w:tc>
          <w:tcPr>
            <w:tcW w:w="3190" w:type="dxa"/>
          </w:tcPr>
          <w:p w:rsidR="00EF5CEB" w:rsidRDefault="00EF5CEB" w:rsidP="0027294F">
            <w:pPr>
              <w:pStyle w:val="a3"/>
              <w:jc w:val="center"/>
              <w:rPr>
                <w:rFonts w:ascii="Times New Roman" w:hAnsi="Times New Roman"/>
                <w:sz w:val="28"/>
                <w:szCs w:val="28"/>
              </w:rPr>
            </w:pPr>
            <w:r>
              <w:rPr>
                <w:rFonts w:ascii="Times New Roman" w:hAnsi="Times New Roman"/>
                <w:sz w:val="28"/>
                <w:szCs w:val="28"/>
              </w:rPr>
              <w:t>Организации</w:t>
            </w:r>
          </w:p>
        </w:tc>
        <w:tc>
          <w:tcPr>
            <w:tcW w:w="3191" w:type="dxa"/>
          </w:tcPr>
          <w:p w:rsidR="00EF5CEB" w:rsidRDefault="0027294F" w:rsidP="0027294F">
            <w:pPr>
              <w:pStyle w:val="a3"/>
              <w:jc w:val="center"/>
              <w:rPr>
                <w:rFonts w:ascii="Times New Roman" w:hAnsi="Times New Roman"/>
                <w:sz w:val="28"/>
                <w:szCs w:val="28"/>
              </w:rPr>
            </w:pPr>
            <w:r>
              <w:rPr>
                <w:rFonts w:ascii="Times New Roman" w:hAnsi="Times New Roman"/>
                <w:sz w:val="28"/>
                <w:szCs w:val="28"/>
              </w:rPr>
              <w:t xml:space="preserve">Инд. </w:t>
            </w:r>
            <w:r w:rsidR="00EF5CEB">
              <w:rPr>
                <w:rFonts w:ascii="Times New Roman" w:hAnsi="Times New Roman"/>
                <w:sz w:val="28"/>
                <w:szCs w:val="28"/>
              </w:rPr>
              <w:t>предприниматели</w:t>
            </w:r>
          </w:p>
        </w:tc>
      </w:tr>
      <w:tr w:rsidR="00EF5CEB">
        <w:tc>
          <w:tcPr>
            <w:tcW w:w="3190" w:type="dxa"/>
            <w:vMerge w:val="restart"/>
          </w:tcPr>
          <w:p w:rsidR="0027294F" w:rsidRDefault="0027294F" w:rsidP="00E44099">
            <w:pPr>
              <w:pStyle w:val="a3"/>
              <w:jc w:val="both"/>
              <w:rPr>
                <w:rFonts w:ascii="Times New Roman" w:hAnsi="Times New Roman"/>
                <w:sz w:val="28"/>
                <w:szCs w:val="28"/>
              </w:rPr>
            </w:pPr>
          </w:p>
          <w:p w:rsidR="00EF5CEB" w:rsidRDefault="00EF5CEB" w:rsidP="00E44099">
            <w:pPr>
              <w:pStyle w:val="a3"/>
              <w:jc w:val="both"/>
              <w:rPr>
                <w:rFonts w:ascii="Times New Roman" w:hAnsi="Times New Roman"/>
                <w:sz w:val="28"/>
                <w:szCs w:val="28"/>
              </w:rPr>
            </w:pPr>
            <w:r>
              <w:rPr>
                <w:rFonts w:ascii="Times New Roman" w:hAnsi="Times New Roman"/>
                <w:sz w:val="28"/>
                <w:szCs w:val="28"/>
              </w:rPr>
              <w:t>Уплачивают</w:t>
            </w:r>
          </w:p>
        </w:tc>
        <w:tc>
          <w:tcPr>
            <w:tcW w:w="3190" w:type="dxa"/>
          </w:tcPr>
          <w:p w:rsidR="00EF5CEB" w:rsidRDefault="00EF5CEB" w:rsidP="00E44099">
            <w:pPr>
              <w:pStyle w:val="a3"/>
              <w:jc w:val="both"/>
              <w:rPr>
                <w:rFonts w:ascii="Times New Roman" w:hAnsi="Times New Roman"/>
                <w:sz w:val="28"/>
                <w:szCs w:val="28"/>
              </w:rPr>
            </w:pPr>
            <w:r>
              <w:rPr>
                <w:rFonts w:ascii="Times New Roman" w:hAnsi="Times New Roman"/>
                <w:sz w:val="28"/>
                <w:szCs w:val="28"/>
              </w:rPr>
              <w:t>Единый налог</w:t>
            </w:r>
          </w:p>
        </w:tc>
        <w:tc>
          <w:tcPr>
            <w:tcW w:w="3191" w:type="dxa"/>
          </w:tcPr>
          <w:p w:rsidR="00EF5CEB" w:rsidRDefault="00EF5CEB" w:rsidP="00E44099">
            <w:pPr>
              <w:pStyle w:val="a3"/>
              <w:jc w:val="both"/>
              <w:rPr>
                <w:rFonts w:ascii="Times New Roman" w:hAnsi="Times New Roman"/>
                <w:sz w:val="28"/>
                <w:szCs w:val="28"/>
              </w:rPr>
            </w:pPr>
            <w:r>
              <w:rPr>
                <w:rFonts w:ascii="Times New Roman" w:hAnsi="Times New Roman"/>
                <w:sz w:val="28"/>
                <w:szCs w:val="28"/>
              </w:rPr>
              <w:t>Единый налог</w:t>
            </w:r>
          </w:p>
        </w:tc>
      </w:tr>
      <w:tr w:rsidR="00EF5CEB">
        <w:tc>
          <w:tcPr>
            <w:tcW w:w="3190" w:type="dxa"/>
            <w:vMerge/>
          </w:tcPr>
          <w:p w:rsidR="00EF5CEB" w:rsidRDefault="00EF5CEB" w:rsidP="00E44099">
            <w:pPr>
              <w:pStyle w:val="a3"/>
              <w:jc w:val="both"/>
              <w:rPr>
                <w:rFonts w:ascii="Times New Roman" w:hAnsi="Times New Roman"/>
                <w:sz w:val="28"/>
                <w:szCs w:val="28"/>
              </w:rPr>
            </w:pPr>
          </w:p>
        </w:tc>
        <w:tc>
          <w:tcPr>
            <w:tcW w:w="3190" w:type="dxa"/>
          </w:tcPr>
          <w:p w:rsidR="00EF5CEB" w:rsidRDefault="00EF5CEB" w:rsidP="00E44099">
            <w:pPr>
              <w:pStyle w:val="a3"/>
              <w:jc w:val="both"/>
              <w:rPr>
                <w:rFonts w:ascii="Times New Roman" w:hAnsi="Times New Roman"/>
                <w:sz w:val="28"/>
                <w:szCs w:val="28"/>
              </w:rPr>
            </w:pPr>
            <w:r>
              <w:rPr>
                <w:rFonts w:ascii="Times New Roman" w:hAnsi="Times New Roman"/>
                <w:sz w:val="28"/>
                <w:szCs w:val="28"/>
              </w:rPr>
              <w:t>Страховые взносы на обязательное пенсионное страхование</w:t>
            </w:r>
          </w:p>
        </w:tc>
        <w:tc>
          <w:tcPr>
            <w:tcW w:w="3191" w:type="dxa"/>
          </w:tcPr>
          <w:p w:rsidR="00EF5CEB" w:rsidRDefault="00EF5CEB" w:rsidP="00E44099">
            <w:pPr>
              <w:pStyle w:val="a3"/>
              <w:jc w:val="both"/>
              <w:rPr>
                <w:rFonts w:ascii="Times New Roman" w:hAnsi="Times New Roman"/>
                <w:sz w:val="28"/>
                <w:szCs w:val="28"/>
              </w:rPr>
            </w:pPr>
            <w:r>
              <w:rPr>
                <w:rFonts w:ascii="Times New Roman" w:hAnsi="Times New Roman"/>
                <w:sz w:val="28"/>
                <w:szCs w:val="28"/>
              </w:rPr>
              <w:t>Страховые взносы на обязательное пенсионное страхование</w:t>
            </w:r>
          </w:p>
        </w:tc>
      </w:tr>
      <w:tr w:rsidR="00EF5CEB">
        <w:tc>
          <w:tcPr>
            <w:tcW w:w="3190" w:type="dxa"/>
            <w:vMerge w:val="restart"/>
          </w:tcPr>
          <w:p w:rsidR="0027294F" w:rsidRDefault="0027294F" w:rsidP="00E44099">
            <w:pPr>
              <w:pStyle w:val="a3"/>
              <w:jc w:val="both"/>
              <w:rPr>
                <w:rFonts w:ascii="Times New Roman" w:hAnsi="Times New Roman"/>
                <w:sz w:val="28"/>
                <w:szCs w:val="28"/>
              </w:rPr>
            </w:pPr>
          </w:p>
          <w:p w:rsidR="0027294F" w:rsidRDefault="0027294F" w:rsidP="00E44099">
            <w:pPr>
              <w:pStyle w:val="a3"/>
              <w:jc w:val="both"/>
              <w:rPr>
                <w:rFonts w:ascii="Times New Roman" w:hAnsi="Times New Roman"/>
                <w:sz w:val="28"/>
                <w:szCs w:val="28"/>
              </w:rPr>
            </w:pPr>
          </w:p>
          <w:p w:rsidR="00EF5CEB" w:rsidRDefault="00EF5CEB" w:rsidP="00E44099">
            <w:pPr>
              <w:pStyle w:val="a3"/>
              <w:jc w:val="both"/>
              <w:rPr>
                <w:rFonts w:ascii="Times New Roman" w:hAnsi="Times New Roman"/>
                <w:sz w:val="28"/>
                <w:szCs w:val="28"/>
              </w:rPr>
            </w:pPr>
            <w:r>
              <w:rPr>
                <w:rFonts w:ascii="Times New Roman" w:hAnsi="Times New Roman"/>
                <w:sz w:val="28"/>
                <w:szCs w:val="28"/>
              </w:rPr>
              <w:t>Не уплачивают</w:t>
            </w:r>
          </w:p>
        </w:tc>
        <w:tc>
          <w:tcPr>
            <w:tcW w:w="3190" w:type="dxa"/>
          </w:tcPr>
          <w:p w:rsidR="00EF5CEB" w:rsidRDefault="00EF5CEB" w:rsidP="00E44099">
            <w:pPr>
              <w:pStyle w:val="a3"/>
              <w:jc w:val="both"/>
              <w:rPr>
                <w:rFonts w:ascii="Times New Roman" w:hAnsi="Times New Roman"/>
                <w:sz w:val="28"/>
                <w:szCs w:val="28"/>
              </w:rPr>
            </w:pPr>
            <w:r>
              <w:rPr>
                <w:rFonts w:ascii="Times New Roman" w:hAnsi="Times New Roman"/>
                <w:sz w:val="28"/>
                <w:szCs w:val="28"/>
              </w:rPr>
              <w:t>Налог на прибыль</w:t>
            </w:r>
          </w:p>
        </w:tc>
        <w:tc>
          <w:tcPr>
            <w:tcW w:w="3191" w:type="dxa"/>
          </w:tcPr>
          <w:p w:rsidR="00EF5CEB" w:rsidRDefault="0027294F" w:rsidP="00E44099">
            <w:pPr>
              <w:pStyle w:val="a3"/>
              <w:jc w:val="both"/>
              <w:rPr>
                <w:rFonts w:ascii="Times New Roman" w:hAnsi="Times New Roman"/>
                <w:sz w:val="28"/>
                <w:szCs w:val="28"/>
              </w:rPr>
            </w:pPr>
            <w:r>
              <w:rPr>
                <w:rFonts w:ascii="Times New Roman" w:hAnsi="Times New Roman"/>
                <w:sz w:val="28"/>
                <w:szCs w:val="28"/>
              </w:rPr>
              <w:t>Налог на доходы физических лиц</w:t>
            </w:r>
          </w:p>
        </w:tc>
      </w:tr>
      <w:tr w:rsidR="00EF5CEB">
        <w:tc>
          <w:tcPr>
            <w:tcW w:w="3190" w:type="dxa"/>
            <w:vMerge/>
          </w:tcPr>
          <w:p w:rsidR="00EF5CEB" w:rsidRDefault="00EF5CEB" w:rsidP="00E44099">
            <w:pPr>
              <w:pStyle w:val="a3"/>
              <w:jc w:val="both"/>
              <w:rPr>
                <w:rFonts w:ascii="Times New Roman" w:hAnsi="Times New Roman"/>
                <w:sz w:val="28"/>
                <w:szCs w:val="28"/>
              </w:rPr>
            </w:pPr>
          </w:p>
        </w:tc>
        <w:tc>
          <w:tcPr>
            <w:tcW w:w="3190" w:type="dxa"/>
          </w:tcPr>
          <w:p w:rsidR="00EF5CEB" w:rsidRDefault="0027294F" w:rsidP="00E44099">
            <w:pPr>
              <w:pStyle w:val="a3"/>
              <w:jc w:val="both"/>
              <w:rPr>
                <w:rFonts w:ascii="Times New Roman" w:hAnsi="Times New Roman"/>
                <w:sz w:val="28"/>
                <w:szCs w:val="28"/>
              </w:rPr>
            </w:pPr>
            <w:r>
              <w:rPr>
                <w:rFonts w:ascii="Times New Roman" w:hAnsi="Times New Roman"/>
                <w:sz w:val="28"/>
                <w:szCs w:val="28"/>
              </w:rPr>
              <w:t>Налог на имущество</w:t>
            </w:r>
          </w:p>
        </w:tc>
        <w:tc>
          <w:tcPr>
            <w:tcW w:w="3191" w:type="dxa"/>
          </w:tcPr>
          <w:p w:rsidR="00EF5CEB" w:rsidRDefault="0027294F" w:rsidP="00E44099">
            <w:pPr>
              <w:pStyle w:val="a3"/>
              <w:jc w:val="both"/>
              <w:rPr>
                <w:rFonts w:ascii="Times New Roman" w:hAnsi="Times New Roman"/>
                <w:sz w:val="28"/>
                <w:szCs w:val="28"/>
              </w:rPr>
            </w:pPr>
            <w:r>
              <w:rPr>
                <w:rFonts w:ascii="Times New Roman" w:hAnsi="Times New Roman"/>
                <w:sz w:val="28"/>
                <w:szCs w:val="28"/>
              </w:rPr>
              <w:t>Налог на имущество</w:t>
            </w:r>
          </w:p>
        </w:tc>
      </w:tr>
      <w:tr w:rsidR="00EF5CEB">
        <w:tc>
          <w:tcPr>
            <w:tcW w:w="3190" w:type="dxa"/>
            <w:vMerge/>
          </w:tcPr>
          <w:p w:rsidR="00EF5CEB" w:rsidRDefault="00EF5CEB" w:rsidP="00E44099">
            <w:pPr>
              <w:pStyle w:val="a3"/>
              <w:jc w:val="both"/>
              <w:rPr>
                <w:rFonts w:ascii="Times New Roman" w:hAnsi="Times New Roman"/>
                <w:sz w:val="28"/>
                <w:szCs w:val="28"/>
              </w:rPr>
            </w:pPr>
          </w:p>
        </w:tc>
        <w:tc>
          <w:tcPr>
            <w:tcW w:w="3190" w:type="dxa"/>
          </w:tcPr>
          <w:p w:rsidR="00EF5CEB" w:rsidRDefault="0027294F" w:rsidP="00E44099">
            <w:pPr>
              <w:pStyle w:val="a3"/>
              <w:jc w:val="both"/>
              <w:rPr>
                <w:rFonts w:ascii="Times New Roman" w:hAnsi="Times New Roman"/>
                <w:sz w:val="28"/>
                <w:szCs w:val="28"/>
              </w:rPr>
            </w:pPr>
            <w:r>
              <w:rPr>
                <w:rFonts w:ascii="Times New Roman" w:hAnsi="Times New Roman"/>
                <w:sz w:val="28"/>
                <w:szCs w:val="28"/>
              </w:rPr>
              <w:t>Единый социальный налог</w:t>
            </w:r>
          </w:p>
        </w:tc>
        <w:tc>
          <w:tcPr>
            <w:tcW w:w="3191" w:type="dxa"/>
          </w:tcPr>
          <w:p w:rsidR="00EF5CEB" w:rsidRDefault="0027294F" w:rsidP="00E44099">
            <w:pPr>
              <w:pStyle w:val="a3"/>
              <w:jc w:val="both"/>
              <w:rPr>
                <w:rFonts w:ascii="Times New Roman" w:hAnsi="Times New Roman"/>
                <w:sz w:val="28"/>
                <w:szCs w:val="28"/>
              </w:rPr>
            </w:pPr>
            <w:r>
              <w:rPr>
                <w:rFonts w:ascii="Times New Roman" w:hAnsi="Times New Roman"/>
                <w:sz w:val="28"/>
                <w:szCs w:val="28"/>
              </w:rPr>
              <w:t>Единый социальный налог</w:t>
            </w:r>
          </w:p>
        </w:tc>
      </w:tr>
      <w:tr w:rsidR="00EF5CEB">
        <w:tc>
          <w:tcPr>
            <w:tcW w:w="3190" w:type="dxa"/>
            <w:vMerge/>
          </w:tcPr>
          <w:p w:rsidR="00EF5CEB" w:rsidRDefault="00EF5CEB" w:rsidP="00E44099">
            <w:pPr>
              <w:pStyle w:val="a3"/>
              <w:jc w:val="both"/>
              <w:rPr>
                <w:rFonts w:ascii="Times New Roman" w:hAnsi="Times New Roman"/>
                <w:sz w:val="28"/>
                <w:szCs w:val="28"/>
              </w:rPr>
            </w:pPr>
          </w:p>
        </w:tc>
        <w:tc>
          <w:tcPr>
            <w:tcW w:w="3190" w:type="dxa"/>
          </w:tcPr>
          <w:p w:rsidR="00EF5CEB" w:rsidRDefault="0027294F" w:rsidP="00E44099">
            <w:pPr>
              <w:pStyle w:val="a3"/>
              <w:jc w:val="both"/>
              <w:rPr>
                <w:rFonts w:ascii="Times New Roman" w:hAnsi="Times New Roman"/>
                <w:sz w:val="28"/>
                <w:szCs w:val="28"/>
              </w:rPr>
            </w:pPr>
            <w:r>
              <w:rPr>
                <w:rFonts w:ascii="Times New Roman" w:hAnsi="Times New Roman"/>
                <w:sz w:val="28"/>
                <w:szCs w:val="28"/>
              </w:rPr>
              <w:t>Налог на добавленную стоимость</w:t>
            </w:r>
          </w:p>
        </w:tc>
        <w:tc>
          <w:tcPr>
            <w:tcW w:w="3191" w:type="dxa"/>
          </w:tcPr>
          <w:p w:rsidR="00EF5CEB" w:rsidRDefault="0027294F" w:rsidP="00E44099">
            <w:pPr>
              <w:pStyle w:val="a3"/>
              <w:jc w:val="both"/>
              <w:rPr>
                <w:rFonts w:ascii="Times New Roman" w:hAnsi="Times New Roman"/>
                <w:sz w:val="28"/>
                <w:szCs w:val="28"/>
              </w:rPr>
            </w:pPr>
            <w:r>
              <w:rPr>
                <w:rFonts w:ascii="Times New Roman" w:hAnsi="Times New Roman"/>
                <w:sz w:val="28"/>
                <w:szCs w:val="28"/>
              </w:rPr>
              <w:t>Налог на добавленную стоимость</w:t>
            </w:r>
          </w:p>
        </w:tc>
      </w:tr>
    </w:tbl>
    <w:p w:rsidR="00EF5CEB" w:rsidRPr="00E44099" w:rsidRDefault="00EF5CEB" w:rsidP="00E44099">
      <w:pPr>
        <w:pStyle w:val="a3"/>
        <w:jc w:val="both"/>
        <w:rPr>
          <w:rFonts w:ascii="Times New Roman" w:hAnsi="Times New Roman"/>
          <w:sz w:val="28"/>
          <w:szCs w:val="28"/>
        </w:rPr>
      </w:pPr>
    </w:p>
    <w:p w:rsidR="00A17C73" w:rsidRPr="00E44099"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3.1 Плательщики налога</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Налогоплательщиками являются организации и индивидуальные предприниматели, перешедшие на УСН и применяющие ее в порядке, установленном главой 26</w:t>
      </w:r>
      <w:r w:rsidRPr="00E44099">
        <w:rPr>
          <w:rFonts w:ascii="Times New Roman" w:hAnsi="Times New Roman"/>
          <w:sz w:val="28"/>
          <w:szCs w:val="28"/>
          <w:vertAlign w:val="superscript"/>
        </w:rPr>
        <w:t>2</w:t>
      </w:r>
      <w:r w:rsidRPr="00E44099">
        <w:rPr>
          <w:rFonts w:ascii="Times New Roman" w:hAnsi="Times New Roman"/>
          <w:sz w:val="28"/>
          <w:szCs w:val="28"/>
        </w:rPr>
        <w:t xml:space="preserve"> НК.</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Налогоплательщик имеет право перейти на данную систему налогообложения, если по итогам девяти месяцев того года, в котором он подает заявление о переходе на УСН, доход от реализации без учета НДС не превысил 15 млн. руб., средняя численность работников за налоговый (отчетный) период – не более 100 человек и остаточная стоимость основных средств и нематериальных активов не превышает 100 млн. руб.</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Величина предельного размера доходов, ограничивающая право организации перейти на УСН, подлежит индексации на коэффициент дефлятора, устанавливаемый ежегодно на каждый следующий календарный год и учитывающий изменения потребительских цен на товары, работы или услуги в РФ за предыдущий календарный год, а также коэффициенты-дефляторы, которые применяются с 2006 года.</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Коэффициент-дефлятор определяется и подлежит официальному опубликованию в порядке, установленном правительством РФ (этот коэффициент в 2007 году – 1,096, в 2008 году -</w:t>
      </w:r>
      <w:r w:rsidR="00CE300D">
        <w:rPr>
          <w:rFonts w:ascii="Times New Roman" w:hAnsi="Times New Roman"/>
          <w:sz w:val="28"/>
          <w:szCs w:val="28"/>
        </w:rPr>
        <w:t xml:space="preserve"> 1,34</w:t>
      </w:r>
      <w:r w:rsidRPr="00E44099">
        <w:rPr>
          <w:rFonts w:ascii="Times New Roman" w:hAnsi="Times New Roman"/>
          <w:sz w:val="28"/>
          <w:szCs w:val="28"/>
        </w:rPr>
        <w:t xml:space="preserve">, в 2009 году </w:t>
      </w:r>
      <w:r w:rsidR="00637656">
        <w:rPr>
          <w:rFonts w:ascii="Times New Roman" w:hAnsi="Times New Roman"/>
          <w:sz w:val="28"/>
          <w:szCs w:val="28"/>
        </w:rPr>
        <w:t>– 1,538</w:t>
      </w:r>
      <w:r w:rsidRPr="00E44099">
        <w:rPr>
          <w:rFonts w:ascii="Times New Roman" w:hAnsi="Times New Roman"/>
          <w:sz w:val="28"/>
          <w:szCs w:val="28"/>
        </w:rPr>
        <w:t>.</w:t>
      </w:r>
      <w:r w:rsidR="00CE300D">
        <w:rPr>
          <w:rFonts w:ascii="Times New Roman" w:hAnsi="Times New Roman"/>
          <w:sz w:val="28"/>
          <w:szCs w:val="28"/>
        </w:rPr>
        <w:t xml:space="preserve"> Т.е с каждым годом, он возрастает.</w:t>
      </w:r>
    </w:p>
    <w:p w:rsidR="00A17C73" w:rsidRPr="00E44099"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Налоговый кодекс устанавливает перечень организаций, которые не имеют права применять УСН. К ним относятся:</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организации, имеющие филиалы или представительства;</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банки;</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страховщики;</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негосударственные пенсионные фонды;</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инвестиционные фонды;</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профессиональные участники рынков ценных бумаг;</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ломбарды;</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организации и ИП,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организации и ИП, занимающиеся игорным бизнесом;</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нотариусы, занимающиеся частной практикой, адвокаты, учредившие адвокатские кабинеты, а также иные формы адвокатских образований;</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организации, являющиеся частниками соглашений о разделе продукции;</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организации и ИП, применяющие систему налогообложения для сельскохозяйственных товаропроизводителей (единый сельскохозяйственный налог);</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организации, в которых доля участия других организаций составляет более 25%. Данное ограничение не распространяется на организации, УК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на некоммерческие организации, в том числе организации потребительской кооперации, а также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Законом «О потребительской кооперации в РФ»;</w:t>
      </w:r>
    </w:p>
    <w:p w:rsidR="0027294F"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бюджетные учреждения;</w:t>
      </w:r>
    </w:p>
    <w:p w:rsidR="00A17C73" w:rsidRPr="00E44099" w:rsidRDefault="00A17C73" w:rsidP="00E44099">
      <w:pPr>
        <w:pStyle w:val="a3"/>
        <w:numPr>
          <w:ilvl w:val="0"/>
          <w:numId w:val="19"/>
        </w:numPr>
        <w:jc w:val="both"/>
        <w:rPr>
          <w:rFonts w:ascii="Times New Roman" w:hAnsi="Times New Roman"/>
          <w:sz w:val="28"/>
          <w:szCs w:val="28"/>
        </w:rPr>
      </w:pPr>
      <w:r w:rsidRPr="00E44099">
        <w:rPr>
          <w:rFonts w:ascii="Times New Roman" w:hAnsi="Times New Roman"/>
          <w:sz w:val="28"/>
          <w:szCs w:val="28"/>
        </w:rPr>
        <w:t>иностранные организации, имеющие филиалы, представительства и иные обособленные подразделения на территории РФ.</w:t>
      </w:r>
    </w:p>
    <w:p w:rsidR="00A17C73" w:rsidRPr="00E44099"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Порядок перехода на УСН для организаций и ИП устанавливается НК. Для перехода на УСН необходимо предоставить заявление в налоговый орган по месту своего нахождения (месту жительства) в период с 1 октября по 30 ноября года, предшествующего году перехода на УСН. В заявлении указывается размер доходов, полученных организацией или ИП за девять месяцев текущего года.</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Выбор объекта налогообложения осуществляется налогоплательщиком до начала налогового периода, в котором впервые применена УСН. Если налогоплательщик решит изменить объект налогообложения после подачи заявления о переходе на УСН, то ему необходимо уведомить об этом налоговые органы до 20 декабря года, предшествующего году, в котором впервые применена данная система налогообложения.</w:t>
      </w:r>
    </w:p>
    <w:p w:rsidR="00A17C73" w:rsidRPr="00E44099"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 xml:space="preserve">Для вновь созданных организаций и вновь зарегистрированных ИП такое заявление подается в </w:t>
      </w:r>
      <w:r w:rsidRPr="00E44099">
        <w:rPr>
          <w:rFonts w:ascii="Times New Roman" w:hAnsi="Times New Roman"/>
          <w:i/>
          <w:sz w:val="28"/>
          <w:szCs w:val="28"/>
        </w:rPr>
        <w:t>пятидневный срок</w:t>
      </w:r>
      <w:r w:rsidRPr="00E44099">
        <w:rPr>
          <w:rFonts w:ascii="Times New Roman" w:hAnsi="Times New Roman"/>
          <w:sz w:val="28"/>
          <w:szCs w:val="28"/>
        </w:rPr>
        <w:t xml:space="preserve">, начиная с даты постановки их на учет в налоговом органе, указанном в свидетельстве о постановке на учет. Налогоплательщики, применяющие УСН, не вправе до окончания налогового периода перейти на иной режим налогообложения, </w:t>
      </w:r>
      <w:r w:rsidRPr="00E44099">
        <w:rPr>
          <w:rFonts w:ascii="Times New Roman" w:hAnsi="Times New Roman"/>
          <w:i/>
          <w:sz w:val="28"/>
          <w:szCs w:val="28"/>
        </w:rPr>
        <w:t>за исключением следующих случаев</w:t>
      </w:r>
      <w:r w:rsidRPr="00E44099">
        <w:rPr>
          <w:rFonts w:ascii="Times New Roman" w:hAnsi="Times New Roman"/>
          <w:sz w:val="28"/>
          <w:szCs w:val="28"/>
        </w:rPr>
        <w:t>:</w:t>
      </w:r>
    </w:p>
    <w:p w:rsidR="00A17C73" w:rsidRPr="00E44099" w:rsidRDefault="0027294F" w:rsidP="00E44099">
      <w:pPr>
        <w:pStyle w:val="a3"/>
        <w:jc w:val="both"/>
        <w:rPr>
          <w:rFonts w:ascii="Times New Roman" w:hAnsi="Times New Roman"/>
          <w:sz w:val="28"/>
          <w:szCs w:val="28"/>
        </w:rPr>
      </w:pPr>
      <w:r>
        <w:rPr>
          <w:rFonts w:ascii="Times New Roman" w:hAnsi="Times New Roman"/>
          <w:sz w:val="28"/>
          <w:szCs w:val="28"/>
        </w:rPr>
        <w:t xml:space="preserve">       1) </w:t>
      </w:r>
      <w:r w:rsidR="00A17C73" w:rsidRPr="00E44099">
        <w:rPr>
          <w:rFonts w:ascii="Times New Roman" w:hAnsi="Times New Roman"/>
          <w:sz w:val="28"/>
          <w:szCs w:val="28"/>
        </w:rPr>
        <w:t>если по итогам налогового или отчетного периода доход налогоплательщика превысит 20 млн. руб.; при этом необходимо помнить, что предельный размер доходов налогоплательщика, ограничивающий его право на применение УСН, подлежит индексации на коэффициент-дефлятор;</w:t>
      </w:r>
    </w:p>
    <w:p w:rsidR="0027294F" w:rsidRDefault="00A17C73" w:rsidP="00E44099">
      <w:pPr>
        <w:pStyle w:val="a3"/>
        <w:jc w:val="both"/>
        <w:rPr>
          <w:rFonts w:ascii="Times New Roman" w:hAnsi="Times New Roman"/>
          <w:sz w:val="28"/>
          <w:szCs w:val="28"/>
        </w:rPr>
      </w:pPr>
      <w:r w:rsidRPr="00E44099">
        <w:rPr>
          <w:rFonts w:ascii="Times New Roman" w:hAnsi="Times New Roman"/>
          <w:sz w:val="28"/>
          <w:szCs w:val="28"/>
        </w:rPr>
        <w:t>если остаточная стоимость основных средств и нематериальных активов превысит 100 млн. руб.;</w:t>
      </w:r>
    </w:p>
    <w:p w:rsidR="00A17C73" w:rsidRPr="00E44099" w:rsidRDefault="0027294F" w:rsidP="00E44099">
      <w:pPr>
        <w:pStyle w:val="a3"/>
        <w:jc w:val="both"/>
        <w:rPr>
          <w:rFonts w:ascii="Times New Roman" w:hAnsi="Times New Roman"/>
          <w:sz w:val="28"/>
          <w:szCs w:val="28"/>
        </w:rPr>
      </w:pPr>
      <w:r>
        <w:rPr>
          <w:rFonts w:ascii="Times New Roman" w:hAnsi="Times New Roman"/>
          <w:sz w:val="28"/>
          <w:szCs w:val="28"/>
        </w:rPr>
        <w:t xml:space="preserve">       2) </w:t>
      </w:r>
      <w:r w:rsidR="00A17C73" w:rsidRPr="00E44099">
        <w:rPr>
          <w:rFonts w:ascii="Times New Roman" w:hAnsi="Times New Roman"/>
          <w:sz w:val="28"/>
          <w:szCs w:val="28"/>
        </w:rPr>
        <w:t>если средняя численность работников превысит 100 человек;</w:t>
      </w:r>
    </w:p>
    <w:p w:rsidR="00A17C73" w:rsidRPr="00E44099" w:rsidRDefault="0027294F" w:rsidP="00E44099">
      <w:pPr>
        <w:pStyle w:val="a3"/>
        <w:jc w:val="both"/>
        <w:rPr>
          <w:rFonts w:ascii="Times New Roman" w:hAnsi="Times New Roman"/>
          <w:sz w:val="28"/>
          <w:szCs w:val="28"/>
        </w:rPr>
      </w:pPr>
      <w:r>
        <w:rPr>
          <w:rFonts w:ascii="Times New Roman" w:hAnsi="Times New Roman"/>
          <w:sz w:val="28"/>
          <w:szCs w:val="28"/>
        </w:rPr>
        <w:t xml:space="preserve">       3) </w:t>
      </w:r>
      <w:r w:rsidR="00A17C73" w:rsidRPr="00E44099">
        <w:rPr>
          <w:rFonts w:ascii="Times New Roman" w:hAnsi="Times New Roman"/>
          <w:sz w:val="28"/>
          <w:szCs w:val="28"/>
        </w:rPr>
        <w:t>если предприятие или ИП начинают осуществлять виды деятельности по которым не вправе применять УСН.</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При наступлении таких случаев налогоплательщик считается утратившим право на применение УСН с начала того квартала, в котором было допущено указанное превышение или несоответствие указанных требований. Если при этом у налогоплательщика возникла задолженность перед бюджетом в результате доначислений по налогам и сборам, то он не уплачивает пени и штрафы за несвоевременную уплату ежемесячных платежей в течение того квартала, в котором произошел переход на иной режим налогообложения. На налогоплательщика также возлагается обязанность сообщить в налоговый орган по месту своего учета о переходе на иной режим налогообложения в течение 15 дней по истечении налогового или отчетного периода. Если такой переход происходит не с начала налогового периода, то налогоплательщик будет обязан не только ввести систему бухгалтерского учета и статистической отчетности, но и восстановить ее за истекшие отчетные периоды с начала года, поскольку для большинства налогов налоговым периодом является календарный год.</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 xml:space="preserve">Налогоплательщик, применяющий УСН, может перейти на иной режим налогообложения с начала календарного года, уведомив об этом налоговый орган не позднее 15 января года, в котором он предполагает перейти </w:t>
      </w:r>
      <w:r w:rsidR="0027294F">
        <w:rPr>
          <w:rFonts w:ascii="Times New Roman" w:hAnsi="Times New Roman"/>
          <w:sz w:val="28"/>
          <w:szCs w:val="28"/>
        </w:rPr>
        <w:t xml:space="preserve">на иной режим налогообложения. </w:t>
      </w:r>
    </w:p>
    <w:p w:rsidR="00A17C73"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Переход такого налогоплательщика вновь на УСН допускается не ранее, чем через 1 год после того, как он утратил право на применение УСН.</w:t>
      </w:r>
    </w:p>
    <w:p w:rsidR="0027294F" w:rsidRPr="00E44099" w:rsidRDefault="0027294F" w:rsidP="0027294F">
      <w:pPr>
        <w:pStyle w:val="a3"/>
        <w:ind w:firstLine="720"/>
        <w:jc w:val="both"/>
        <w:rPr>
          <w:rFonts w:ascii="Times New Roman" w:hAnsi="Times New Roman"/>
          <w:sz w:val="28"/>
          <w:szCs w:val="28"/>
        </w:rPr>
      </w:pPr>
    </w:p>
    <w:p w:rsidR="00A17C73" w:rsidRPr="00E44099" w:rsidRDefault="00BC5432" w:rsidP="0027294F">
      <w:pPr>
        <w:pStyle w:val="a3"/>
        <w:ind w:firstLine="720"/>
        <w:jc w:val="both"/>
        <w:rPr>
          <w:rFonts w:ascii="Times New Roman" w:hAnsi="Times New Roman"/>
          <w:sz w:val="28"/>
          <w:szCs w:val="28"/>
        </w:rPr>
      </w:pPr>
      <w:r>
        <w:rPr>
          <w:rFonts w:ascii="Times New Roman" w:hAnsi="Times New Roman"/>
          <w:sz w:val="28"/>
          <w:szCs w:val="28"/>
        </w:rPr>
        <w:t>3.2</w:t>
      </w:r>
      <w:r w:rsidR="00A17C73" w:rsidRPr="00E44099">
        <w:rPr>
          <w:rFonts w:ascii="Times New Roman" w:hAnsi="Times New Roman"/>
          <w:sz w:val="28"/>
          <w:szCs w:val="28"/>
        </w:rPr>
        <w:t xml:space="preserve"> Налоговая база, ставки налога</w:t>
      </w:r>
    </w:p>
    <w:p w:rsidR="0027294F" w:rsidRDefault="0027294F" w:rsidP="0027294F">
      <w:pPr>
        <w:pStyle w:val="a3"/>
        <w:ind w:firstLine="720"/>
        <w:jc w:val="both"/>
        <w:rPr>
          <w:rFonts w:ascii="Times New Roman" w:hAnsi="Times New Roman"/>
          <w:sz w:val="28"/>
          <w:szCs w:val="28"/>
        </w:rPr>
      </w:pP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 xml:space="preserve">Налоговая база, как уже отмечалось выше, зависит от того, какой объект налогообложения выберет налогоплательщик. Если объектом налогообложения являются доходы организации или ИП, то налоговой базой является </w:t>
      </w:r>
      <w:r w:rsidRPr="00E44099">
        <w:rPr>
          <w:rFonts w:ascii="Times New Roman" w:hAnsi="Times New Roman"/>
          <w:i/>
          <w:sz w:val="28"/>
          <w:szCs w:val="28"/>
        </w:rPr>
        <w:t>денежное выражение их доходов</w:t>
      </w:r>
      <w:r w:rsidRPr="00E44099">
        <w:rPr>
          <w:rFonts w:ascii="Times New Roman" w:hAnsi="Times New Roman"/>
          <w:sz w:val="28"/>
          <w:szCs w:val="28"/>
        </w:rPr>
        <w:t xml:space="preserve">. В случае, если объектом налогообложения являются доходы организации или ИП, уменьшенные на величину расходов, налоговой базой признается </w:t>
      </w:r>
      <w:r w:rsidRPr="00E44099">
        <w:rPr>
          <w:rFonts w:ascii="Times New Roman" w:hAnsi="Times New Roman"/>
          <w:i/>
          <w:sz w:val="28"/>
          <w:szCs w:val="28"/>
        </w:rPr>
        <w:t>денежное выражение доходов, уменьшенных на величину расходов</w:t>
      </w:r>
      <w:r w:rsidRPr="00E44099">
        <w:rPr>
          <w:rFonts w:ascii="Times New Roman" w:hAnsi="Times New Roman"/>
          <w:sz w:val="28"/>
          <w:szCs w:val="28"/>
        </w:rPr>
        <w:t>.</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Доходы и расходы, выраженные в иностранной валюте учитываются в совокупности с доходами и расходами, выраженными в рублях. Они пересчитываются в рубли по официальному курсу ЦБ РФ, установленном на дату получения доходов или на дату осуществления расходов. Если налогоплательщик получает доходы в натуральной форме, то они должны быть учтены по рыночным ценам. При определении налоговой базы доходы и расходы определяются нарастающим итогом с начала налогового периода.</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Для налогоплательщиков, которые применяют в качестве налогообложения доходы, уменьшенные на величину расходов, устанавливается сумма минимального налога в размере 1% от суммы, полученного ими дохода. 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 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будущие периоды.</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Налогоплательщик, использующий в качестве объекта налогообложения доходы, уменьшенные на величину расходов,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УСН и использовал в качестве объекта налогообложения доходы, уменьшенные не величину расходов. При этом убыток не может уменьшать налоговую базу более чем на 30%. Оставшаяся часть убытка может быть перенесена на следующие налоговые периоды, но не более чем на 10 налоговых периодов.</w:t>
      </w:r>
    </w:p>
    <w:p w:rsidR="0027294F"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Убыток, полученный налогоплательщиком при применении иных режимов налогообложения, не может быть принят при переходе его на УСН, как и убыток, полученный налогоплательщиком при применении УСН - при переходе на иной режим налогообложения.</w:t>
      </w:r>
    </w:p>
    <w:p w:rsidR="00A17C73" w:rsidRPr="00E44099"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Если налогоплательщик применяет по отдельным видам деятельности систему налогообложения в виде единого налога на вмененный доход, то он обязан вести раздельный учет доходов и расходов по разным специальным налоговым режимам. При невозможности разделения расходов при исчислении налоговой базы по налогам, исчичляемым по разным специальным налоговым режимам, эти расходы распределяются пропорционально долям доходов в общем объеме доходов, полученных при применении специальных налоговых режимов.</w:t>
      </w:r>
    </w:p>
    <w:p w:rsidR="00A17C73" w:rsidRPr="00CE300D" w:rsidRDefault="00CE300D" w:rsidP="00CE300D">
      <w:pPr>
        <w:pStyle w:val="a3"/>
        <w:ind w:firstLine="720"/>
        <w:jc w:val="both"/>
        <w:rPr>
          <w:rFonts w:ascii="Times New Roman" w:hAnsi="Times New Roman"/>
          <w:sz w:val="28"/>
          <w:szCs w:val="28"/>
        </w:rPr>
      </w:pPr>
      <w:r w:rsidRPr="00CE300D">
        <w:rPr>
          <w:rFonts w:ascii="Times New Roman" w:hAnsi="Times New Roman"/>
          <w:sz w:val="28"/>
        </w:rPr>
        <w:t xml:space="preserve">C 1 января 2009 года региональные власти могут самостоятельно </w:t>
      </w:r>
      <w:hyperlink r:id="rId11" w:anchor="ysn" w:history="1">
        <w:r w:rsidRPr="00CE300D">
          <w:rPr>
            <w:rStyle w:val="a9"/>
            <w:rFonts w:ascii="Times New Roman" w:hAnsi="Times New Roman"/>
            <w:color w:val="auto"/>
            <w:sz w:val="28"/>
          </w:rPr>
          <w:t>устанавливать дифференцированные налоговые ставки единого налога при упрощенной системе</w:t>
        </w:r>
      </w:hyperlink>
      <w:r w:rsidRPr="00CE300D">
        <w:rPr>
          <w:rFonts w:ascii="Times New Roman" w:hAnsi="Times New Roman"/>
          <w:sz w:val="28"/>
        </w:rPr>
        <w:t xml:space="preserve"> с объектом налогообложения «доходы минус расходы». Ставки могут быть в пределах от 5 до 15 процентов в зависимости от категорий налогоплательщиков.</w:t>
      </w:r>
    </w:p>
    <w:p w:rsidR="00CE300D" w:rsidRPr="00E44099" w:rsidRDefault="00CE300D" w:rsidP="00E44099">
      <w:pPr>
        <w:pStyle w:val="a3"/>
        <w:jc w:val="both"/>
        <w:rPr>
          <w:rFonts w:ascii="Times New Roman" w:hAnsi="Times New Roman"/>
          <w:sz w:val="28"/>
          <w:szCs w:val="28"/>
        </w:rPr>
      </w:pPr>
    </w:p>
    <w:p w:rsidR="00A17C73" w:rsidRPr="00E44099" w:rsidRDefault="00BC5432" w:rsidP="0027294F">
      <w:pPr>
        <w:pStyle w:val="a3"/>
        <w:ind w:firstLine="720"/>
        <w:jc w:val="both"/>
        <w:rPr>
          <w:rFonts w:ascii="Times New Roman" w:hAnsi="Times New Roman"/>
          <w:sz w:val="28"/>
          <w:szCs w:val="28"/>
        </w:rPr>
      </w:pPr>
      <w:r>
        <w:rPr>
          <w:rFonts w:ascii="Times New Roman" w:hAnsi="Times New Roman"/>
          <w:sz w:val="28"/>
          <w:szCs w:val="28"/>
        </w:rPr>
        <w:t>3.3</w:t>
      </w:r>
      <w:r w:rsidR="00A17C73" w:rsidRPr="00E44099">
        <w:rPr>
          <w:rFonts w:ascii="Times New Roman" w:hAnsi="Times New Roman"/>
          <w:sz w:val="28"/>
          <w:szCs w:val="28"/>
        </w:rPr>
        <w:t xml:space="preserve"> Налоговый и отчетный периоды</w:t>
      </w:r>
    </w:p>
    <w:p w:rsidR="00A17C73" w:rsidRPr="00E44099" w:rsidRDefault="00A17C73" w:rsidP="00E44099">
      <w:pPr>
        <w:pStyle w:val="a3"/>
        <w:jc w:val="both"/>
        <w:rPr>
          <w:rFonts w:ascii="Times New Roman" w:hAnsi="Times New Roman"/>
          <w:sz w:val="28"/>
          <w:szCs w:val="28"/>
        </w:rPr>
      </w:pPr>
    </w:p>
    <w:p w:rsidR="00A17C73" w:rsidRPr="00E44099" w:rsidRDefault="00A17C73" w:rsidP="0027294F">
      <w:pPr>
        <w:pStyle w:val="a3"/>
        <w:ind w:firstLine="720"/>
        <w:jc w:val="both"/>
        <w:rPr>
          <w:rFonts w:ascii="Times New Roman" w:hAnsi="Times New Roman"/>
          <w:sz w:val="28"/>
          <w:szCs w:val="28"/>
        </w:rPr>
      </w:pPr>
      <w:r w:rsidRPr="00E44099">
        <w:rPr>
          <w:rFonts w:ascii="Times New Roman" w:hAnsi="Times New Roman"/>
          <w:sz w:val="28"/>
          <w:szCs w:val="28"/>
        </w:rPr>
        <w:t>Налоговым периодом признается календарный год, а отчетными периодами – первый квартал, полугодие и девять месяцев календарного года.</w:t>
      </w:r>
    </w:p>
    <w:p w:rsidR="0027294F" w:rsidRDefault="00A17C73" w:rsidP="00E44099">
      <w:pPr>
        <w:pStyle w:val="a3"/>
        <w:jc w:val="both"/>
        <w:rPr>
          <w:rFonts w:ascii="Times New Roman" w:hAnsi="Times New Roman"/>
          <w:sz w:val="28"/>
          <w:szCs w:val="28"/>
        </w:rPr>
      </w:pPr>
      <w:r w:rsidRPr="00E44099">
        <w:rPr>
          <w:rFonts w:ascii="Times New Roman" w:hAnsi="Times New Roman"/>
          <w:sz w:val="28"/>
          <w:szCs w:val="28"/>
        </w:rPr>
        <w:t>Размер налоговых ставок зависит от выбранного налогоплательщиком объекта налогообложения. Если объектом налогообложения являются доходы, то налоговая ставка составляет 6%. В том случае, если объектом налогообложения являются доходы, уменьшенные на величину расходов, налоговая ставка равна 15%.</w:t>
      </w:r>
    </w:p>
    <w:p w:rsidR="009F68F9" w:rsidRDefault="00A17C73" w:rsidP="009F68F9">
      <w:pPr>
        <w:pStyle w:val="a3"/>
        <w:ind w:firstLine="720"/>
        <w:jc w:val="both"/>
        <w:rPr>
          <w:rFonts w:ascii="Times New Roman" w:hAnsi="Times New Roman"/>
          <w:sz w:val="28"/>
          <w:szCs w:val="28"/>
        </w:rPr>
      </w:pPr>
      <w:r w:rsidRPr="00E44099">
        <w:rPr>
          <w:rFonts w:ascii="Times New Roman" w:hAnsi="Times New Roman"/>
          <w:sz w:val="28"/>
          <w:szCs w:val="28"/>
        </w:rPr>
        <w:t>Сумма налога исчисляется как соответствующая налоговой ставке процентная доля налоговой базы и определяется налогоплательщиком самостоятельно по итогам налогового периода.</w:t>
      </w:r>
    </w:p>
    <w:p w:rsidR="009F68F9" w:rsidRPr="009F68F9" w:rsidRDefault="009F68F9" w:rsidP="009F68F9">
      <w:pPr>
        <w:pStyle w:val="a3"/>
        <w:ind w:firstLine="720"/>
        <w:jc w:val="both"/>
        <w:rPr>
          <w:rFonts w:ascii="Times New Roman" w:hAnsi="Times New Roman"/>
          <w:sz w:val="28"/>
          <w:szCs w:val="28"/>
        </w:rPr>
      </w:pPr>
      <w:r w:rsidRPr="009F68F9">
        <w:rPr>
          <w:rFonts w:ascii="Times New Roman" w:hAnsi="Times New Roman"/>
          <w:b/>
          <w:bCs/>
          <w:sz w:val="28"/>
        </w:rPr>
        <w:t>Объект налогообложения – доходы</w:t>
      </w:r>
      <w:r w:rsidRPr="009F68F9">
        <w:rPr>
          <w:rFonts w:ascii="Times New Roman" w:hAnsi="Times New Roman"/>
          <w:sz w:val="28"/>
        </w:rPr>
        <w:t xml:space="preserve">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1. Определяется налоговая база = сумма учитываемых доходов за отчетный (налоговый период).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2. Определяется первоначальная сумма налога = налоговая база </w:t>
      </w:r>
      <w:r>
        <w:rPr>
          <w:rFonts w:ascii="Times New Roman" w:hAnsi="Times New Roman"/>
          <w:sz w:val="28"/>
          <w:szCs w:val="24"/>
        </w:rPr>
        <w:t xml:space="preserve"> *</w:t>
      </w:r>
      <w:r w:rsidRPr="009F68F9">
        <w:rPr>
          <w:rFonts w:ascii="Times New Roman" w:hAnsi="Times New Roman"/>
          <w:sz w:val="28"/>
          <w:szCs w:val="24"/>
        </w:rPr>
        <w:t xml:space="preserve"> 6%. </w:t>
      </w:r>
    </w:p>
    <w:p w:rsid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3. Определяется сумма уплаченных взносов на ОПС. </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3.1. Если первоначальная сумма налога</w:t>
      </w:r>
      <w:r>
        <w:rPr>
          <w:rFonts w:ascii="Times New Roman" w:hAnsi="Times New Roman"/>
          <w:sz w:val="28"/>
          <w:szCs w:val="24"/>
        </w:rPr>
        <w:t xml:space="preserve"> *</w:t>
      </w:r>
      <w:r w:rsidRPr="009F68F9">
        <w:rPr>
          <w:rFonts w:ascii="Times New Roman" w:hAnsi="Times New Roman"/>
          <w:sz w:val="28"/>
          <w:szCs w:val="24"/>
        </w:rPr>
        <w:t xml:space="preserve"> 50% &gt; суммы уплаченных взносов на ОПС, тогда </w:t>
      </w:r>
      <w:r w:rsidRPr="009F68F9">
        <w:rPr>
          <w:rFonts w:ascii="Times New Roman" w:hAnsi="Times New Roman"/>
          <w:b/>
          <w:bCs/>
          <w:sz w:val="28"/>
          <w:szCs w:val="24"/>
        </w:rPr>
        <w:t>сумма вычета</w:t>
      </w:r>
      <w:r w:rsidRPr="009F68F9">
        <w:rPr>
          <w:rFonts w:ascii="Times New Roman" w:hAnsi="Times New Roman"/>
          <w:sz w:val="28"/>
          <w:szCs w:val="24"/>
        </w:rPr>
        <w:t xml:space="preserve"> = сумма взносов. </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3.2. Если первоначальная сумма налога</w:t>
      </w:r>
      <w:r>
        <w:rPr>
          <w:rFonts w:ascii="Times New Roman" w:hAnsi="Times New Roman"/>
          <w:sz w:val="28"/>
          <w:szCs w:val="24"/>
        </w:rPr>
        <w:t xml:space="preserve"> *</w:t>
      </w:r>
      <w:r w:rsidRPr="009F68F9">
        <w:rPr>
          <w:rFonts w:ascii="Times New Roman" w:hAnsi="Times New Roman"/>
          <w:sz w:val="28"/>
          <w:szCs w:val="24"/>
        </w:rPr>
        <w:t xml:space="preserve"> 50% &lt; суммы уплаченных взносов на ОПС, тогда </w:t>
      </w:r>
      <w:r w:rsidRPr="009F68F9">
        <w:rPr>
          <w:rFonts w:ascii="Times New Roman" w:hAnsi="Times New Roman"/>
          <w:b/>
          <w:bCs/>
          <w:sz w:val="28"/>
          <w:szCs w:val="24"/>
        </w:rPr>
        <w:t>сумма вычета</w:t>
      </w:r>
      <w:r w:rsidRPr="009F68F9">
        <w:rPr>
          <w:rFonts w:ascii="Times New Roman" w:hAnsi="Times New Roman"/>
          <w:sz w:val="28"/>
          <w:szCs w:val="24"/>
        </w:rPr>
        <w:t xml:space="preserve"> = первоначальная сумма налога</w:t>
      </w:r>
      <w:r>
        <w:rPr>
          <w:rFonts w:ascii="Times New Roman" w:hAnsi="Times New Roman"/>
          <w:sz w:val="28"/>
          <w:szCs w:val="24"/>
        </w:rPr>
        <w:t xml:space="preserve"> *</w:t>
      </w:r>
      <w:r w:rsidRPr="009F68F9">
        <w:rPr>
          <w:rFonts w:ascii="Times New Roman" w:hAnsi="Times New Roman"/>
          <w:sz w:val="28"/>
          <w:szCs w:val="24"/>
        </w:rPr>
        <w:t xml:space="preserve">50%.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4. Определяется сумма пособий по временной нетрудоспособности = общая сумма выплаченных пособий – сумма, возмещаемая ФСС РФ.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5. Определяется сумма налога, подлежащая доплате в бюджет = первоначальная сумма налога – сумма вычета - сумма пособий по временной нетрудоспособности – сумма налога за предыдущий период. </w:t>
      </w:r>
    </w:p>
    <w:p w:rsidR="009F68F9" w:rsidRPr="009F68F9" w:rsidRDefault="009F68F9" w:rsidP="00156185">
      <w:pPr>
        <w:pStyle w:val="a3"/>
        <w:jc w:val="both"/>
        <w:rPr>
          <w:rFonts w:ascii="Times New Roman" w:hAnsi="Times New Roman"/>
          <w:sz w:val="28"/>
          <w:szCs w:val="24"/>
        </w:rPr>
      </w:pPr>
      <w:r w:rsidRPr="009F68F9">
        <w:rPr>
          <w:rFonts w:ascii="Times New Roman" w:hAnsi="Times New Roman"/>
          <w:b/>
          <w:bCs/>
          <w:sz w:val="28"/>
          <w:szCs w:val="24"/>
        </w:rPr>
        <w:t>Объект налогообложения – доходы минус расходы отчетный период</w:t>
      </w:r>
      <w:r w:rsidRPr="009F68F9">
        <w:rPr>
          <w:rFonts w:ascii="Times New Roman" w:hAnsi="Times New Roman"/>
          <w:sz w:val="28"/>
          <w:szCs w:val="24"/>
        </w:rPr>
        <w:t xml:space="preserve">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1. Определяется налоговая база = сумма учитываемых доходов - сумма учитываемых расходов за отчетный период. </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 xml:space="preserve">1.1. Если налоговая база  &gt; 0, </w:t>
      </w:r>
      <w:r w:rsidRPr="009F68F9">
        <w:rPr>
          <w:rFonts w:ascii="Times New Roman" w:hAnsi="Times New Roman"/>
          <w:b/>
          <w:bCs/>
          <w:sz w:val="28"/>
          <w:szCs w:val="24"/>
        </w:rPr>
        <w:t>первоначальная сумма налога</w:t>
      </w:r>
      <w:r w:rsidRPr="009F68F9">
        <w:rPr>
          <w:rFonts w:ascii="Times New Roman" w:hAnsi="Times New Roman"/>
          <w:sz w:val="28"/>
          <w:szCs w:val="24"/>
        </w:rPr>
        <w:t xml:space="preserve"> = налоговая база</w:t>
      </w:r>
      <w:r>
        <w:rPr>
          <w:rFonts w:ascii="Times New Roman" w:hAnsi="Times New Roman"/>
          <w:sz w:val="28"/>
          <w:szCs w:val="24"/>
        </w:rPr>
        <w:t xml:space="preserve"> * </w:t>
      </w:r>
      <w:r w:rsidRPr="009F68F9">
        <w:rPr>
          <w:rFonts w:ascii="Times New Roman" w:hAnsi="Times New Roman"/>
          <w:sz w:val="28"/>
          <w:szCs w:val="24"/>
        </w:rPr>
        <w:t xml:space="preserve">15%. </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 xml:space="preserve">1.2. Если налоговая база  &lt; 0, налог не уплачивается. </w:t>
      </w:r>
    </w:p>
    <w:p w:rsid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2. Определяется сумма налога, фактически уплаченная за предыдущие отчетные периоды.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3. Определяется сумма налога, подлежащая доплате в бюджет = первоначальная сумма налога  - сумма налога, фактически уплаченная</w:t>
      </w:r>
      <w:r>
        <w:rPr>
          <w:rFonts w:ascii="Times New Roman" w:hAnsi="Times New Roman"/>
          <w:sz w:val="28"/>
          <w:szCs w:val="24"/>
        </w:rPr>
        <w:t xml:space="preserve"> за предыдущие отчетные периоды.</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 xml:space="preserve">3.1. Если сумма налога, подлежащая доплате в бюджет &gt; 0 : платим. </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 xml:space="preserve">3.2. Если сумма налога, подлежащая доплате в бюджет &lt; 0 : не платим. </w:t>
      </w:r>
    </w:p>
    <w:p w:rsidR="009F68F9" w:rsidRPr="009F68F9" w:rsidRDefault="009F68F9" w:rsidP="00156185">
      <w:pPr>
        <w:pStyle w:val="a3"/>
        <w:jc w:val="both"/>
        <w:rPr>
          <w:rFonts w:ascii="Times New Roman" w:hAnsi="Times New Roman"/>
          <w:sz w:val="28"/>
          <w:szCs w:val="24"/>
        </w:rPr>
      </w:pPr>
      <w:r w:rsidRPr="009F68F9">
        <w:rPr>
          <w:rFonts w:ascii="Times New Roman" w:hAnsi="Times New Roman"/>
          <w:b/>
          <w:bCs/>
          <w:sz w:val="28"/>
          <w:szCs w:val="24"/>
        </w:rPr>
        <w:t>Объект налогообложения – доходы минус расходы налоговый период</w:t>
      </w:r>
      <w:r w:rsidRPr="009F68F9">
        <w:rPr>
          <w:rFonts w:ascii="Times New Roman" w:hAnsi="Times New Roman"/>
          <w:sz w:val="28"/>
          <w:szCs w:val="24"/>
        </w:rPr>
        <w:t xml:space="preserve"> </w:t>
      </w:r>
    </w:p>
    <w:p w:rsid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1. Определяется налоговая база = сумма учитываемых доходов - сумма учитываемых расходов за налоговый период.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2. Определяется сумма минимального налога = доходы х 1%. </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2.1. Если налоговая база</w:t>
      </w:r>
      <w:r>
        <w:rPr>
          <w:rFonts w:ascii="Times New Roman" w:hAnsi="Times New Roman"/>
          <w:i/>
          <w:iCs/>
          <w:sz w:val="28"/>
          <w:szCs w:val="24"/>
        </w:rPr>
        <w:t xml:space="preserve"> </w:t>
      </w:r>
      <w:r w:rsidRPr="009F68F9">
        <w:rPr>
          <w:rFonts w:ascii="Times New Roman" w:hAnsi="Times New Roman"/>
          <w:sz w:val="28"/>
          <w:szCs w:val="24"/>
        </w:rPr>
        <w:t>&lt; 0, уплате в бюджет подлежит сумма минимального налога</w:t>
      </w:r>
      <w:r>
        <w:rPr>
          <w:rFonts w:ascii="Times New Roman" w:hAnsi="Times New Roman"/>
          <w:sz w:val="28"/>
          <w:szCs w:val="24"/>
        </w:rPr>
        <w:t xml:space="preserve">. </w:t>
      </w:r>
      <w:r w:rsidRPr="009F68F9">
        <w:rPr>
          <w:rFonts w:ascii="Times New Roman" w:hAnsi="Times New Roman"/>
          <w:sz w:val="28"/>
          <w:szCs w:val="24"/>
        </w:rPr>
        <w:t xml:space="preserve">(Сумма авансовых платежей, фактически уплаченных за предыдущие отчетные периоды, подлежит зачету в счет уплаты минимального налога по заявлению плательщика). </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 xml:space="preserve">2.2. Если налоговая база &gt; 0, тогда: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3. Определяется первоначальная сумма налога = налоговая база </w:t>
      </w:r>
      <w:r>
        <w:rPr>
          <w:rFonts w:ascii="Times New Roman" w:hAnsi="Times New Roman"/>
          <w:sz w:val="28"/>
          <w:szCs w:val="24"/>
        </w:rPr>
        <w:t xml:space="preserve">* </w:t>
      </w:r>
      <w:r w:rsidRPr="009F68F9">
        <w:rPr>
          <w:rFonts w:ascii="Times New Roman" w:hAnsi="Times New Roman"/>
          <w:sz w:val="28"/>
          <w:szCs w:val="24"/>
        </w:rPr>
        <w:t xml:space="preserve">15%. </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3.1. Если сумма минимального налога &gt; первоначальной суммы налога, уплате в бюджет подлежит сумма минимального налога</w:t>
      </w:r>
      <w:r>
        <w:rPr>
          <w:rFonts w:ascii="Times New Roman" w:hAnsi="Times New Roman"/>
          <w:sz w:val="28"/>
          <w:szCs w:val="24"/>
        </w:rPr>
        <w:t xml:space="preserve">. </w:t>
      </w:r>
      <w:r w:rsidRPr="009F68F9">
        <w:rPr>
          <w:rFonts w:ascii="Times New Roman" w:hAnsi="Times New Roman"/>
          <w:sz w:val="28"/>
          <w:szCs w:val="24"/>
        </w:rPr>
        <w:t xml:space="preserve">(Сумма авансовых платежей, фактически уплаченных за предыдущие отчетные периоды, подлежит зачету в счет уплаты минимального налога по заявлению плательщика). </w:t>
      </w:r>
    </w:p>
    <w:p w:rsidR="009F68F9" w:rsidRPr="009F68F9" w:rsidRDefault="009F68F9" w:rsidP="009F68F9">
      <w:pPr>
        <w:pStyle w:val="a3"/>
        <w:ind w:firstLine="540"/>
        <w:jc w:val="both"/>
        <w:rPr>
          <w:rFonts w:ascii="Times New Roman" w:hAnsi="Times New Roman"/>
          <w:sz w:val="28"/>
          <w:szCs w:val="24"/>
        </w:rPr>
      </w:pPr>
      <w:r w:rsidRPr="009F68F9">
        <w:rPr>
          <w:rFonts w:ascii="Times New Roman" w:hAnsi="Times New Roman"/>
          <w:sz w:val="28"/>
          <w:szCs w:val="24"/>
        </w:rPr>
        <w:t xml:space="preserve">3.2. Если сумма минимального налога &lt; первоначальной суммы налога, тогда сумма налога = первоначальная сумма налога.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4. Определяется сумма налога, фактически уплаченная за предыдущие отчетные периоды. </w:t>
      </w:r>
    </w:p>
    <w:p w:rsidR="009F68F9" w:rsidRPr="009F68F9" w:rsidRDefault="009F68F9" w:rsidP="009F68F9">
      <w:pPr>
        <w:pStyle w:val="a3"/>
        <w:jc w:val="both"/>
        <w:rPr>
          <w:rFonts w:ascii="Times New Roman" w:hAnsi="Times New Roman"/>
          <w:sz w:val="28"/>
          <w:szCs w:val="24"/>
        </w:rPr>
      </w:pPr>
      <w:r w:rsidRPr="009F68F9">
        <w:rPr>
          <w:rFonts w:ascii="Times New Roman" w:hAnsi="Times New Roman"/>
          <w:sz w:val="28"/>
          <w:szCs w:val="24"/>
        </w:rPr>
        <w:t xml:space="preserve">5. Определяется сумма налога, подлежащая доплате в бюджет = первоначальная сумма налога - сумма налога, фактически уплаченная за предыдущие отчетные периоды. </w:t>
      </w:r>
    </w:p>
    <w:p w:rsidR="009F68F9" w:rsidRPr="009F68F9" w:rsidRDefault="009F68F9" w:rsidP="00156185">
      <w:pPr>
        <w:pStyle w:val="a3"/>
        <w:ind w:firstLine="540"/>
        <w:jc w:val="both"/>
        <w:rPr>
          <w:rFonts w:ascii="Times New Roman" w:hAnsi="Times New Roman"/>
          <w:sz w:val="28"/>
          <w:szCs w:val="24"/>
        </w:rPr>
      </w:pPr>
      <w:r w:rsidRPr="009F68F9">
        <w:rPr>
          <w:rFonts w:ascii="Times New Roman" w:hAnsi="Times New Roman"/>
          <w:sz w:val="28"/>
          <w:szCs w:val="24"/>
        </w:rPr>
        <w:t xml:space="preserve">5.1. Если сумма налога, подлежащая доплате в бюджет &gt; 0 : платим. </w:t>
      </w:r>
    </w:p>
    <w:p w:rsidR="00E301A7" w:rsidRPr="00156185" w:rsidRDefault="009F68F9" w:rsidP="00156185">
      <w:pPr>
        <w:pStyle w:val="a3"/>
        <w:ind w:firstLine="540"/>
        <w:jc w:val="both"/>
        <w:rPr>
          <w:rFonts w:ascii="Times New Roman" w:hAnsi="Times New Roman"/>
          <w:sz w:val="28"/>
          <w:szCs w:val="24"/>
        </w:rPr>
      </w:pPr>
      <w:r w:rsidRPr="009F68F9">
        <w:rPr>
          <w:rFonts w:ascii="Times New Roman" w:hAnsi="Times New Roman"/>
          <w:sz w:val="28"/>
          <w:szCs w:val="24"/>
        </w:rPr>
        <w:t>5.2. Если сумма налога, подлежащая доплате в бюджет &lt; 0 : не платим</w:t>
      </w:r>
      <w:r w:rsidR="00156185">
        <w:rPr>
          <w:rFonts w:ascii="Times New Roman" w:hAnsi="Times New Roman"/>
          <w:sz w:val="28"/>
          <w:szCs w:val="24"/>
        </w:rPr>
        <w:t>.</w:t>
      </w:r>
    </w:p>
    <w:p w:rsidR="00BC5432" w:rsidRPr="00E44099" w:rsidRDefault="00BC5432" w:rsidP="00BC5432">
      <w:pPr>
        <w:pStyle w:val="a3"/>
        <w:ind w:firstLine="720"/>
        <w:jc w:val="both"/>
        <w:rPr>
          <w:rFonts w:ascii="Times New Roman" w:hAnsi="Times New Roman"/>
          <w:kern w:val="36"/>
          <w:sz w:val="28"/>
          <w:szCs w:val="28"/>
        </w:rPr>
      </w:pPr>
      <w:r>
        <w:rPr>
          <w:rFonts w:ascii="Times New Roman" w:hAnsi="Times New Roman"/>
          <w:kern w:val="36"/>
          <w:sz w:val="28"/>
          <w:szCs w:val="28"/>
        </w:rPr>
        <w:t>3.4 УСН на основе патента</w:t>
      </w:r>
    </w:p>
    <w:p w:rsidR="00BC5432" w:rsidRDefault="00BC5432" w:rsidP="00BC5432">
      <w:pPr>
        <w:pStyle w:val="a3"/>
        <w:ind w:firstLine="720"/>
        <w:jc w:val="both"/>
        <w:rPr>
          <w:rFonts w:ascii="Times New Roman" w:hAnsi="Times New Roman"/>
          <w:kern w:val="36"/>
          <w:sz w:val="28"/>
          <w:szCs w:val="28"/>
        </w:rPr>
      </w:pPr>
    </w:p>
    <w:p w:rsidR="00BC5432" w:rsidRDefault="00BC5432" w:rsidP="00BC5432">
      <w:pPr>
        <w:pStyle w:val="a3"/>
        <w:ind w:firstLine="720"/>
        <w:jc w:val="both"/>
        <w:rPr>
          <w:rFonts w:ascii="Times New Roman" w:hAnsi="Times New Roman"/>
          <w:kern w:val="36"/>
          <w:sz w:val="28"/>
        </w:rPr>
      </w:pPr>
      <w:r w:rsidRPr="00BC5432">
        <w:rPr>
          <w:rFonts w:ascii="Times New Roman" w:hAnsi="Times New Roman"/>
          <w:kern w:val="36"/>
          <w:sz w:val="28"/>
        </w:rPr>
        <w:t>Помимо обычной упрощенной системы налогообложения существует еще и УСН на основе патента. Она обладает рядом особенностей. Условия перехода на УСН на основе патента очень сильно сужают круг налогоплательщиков, которые могут ею пользоваться. В результате, эта система налогообложения не очень популярна.</w:t>
      </w:r>
    </w:p>
    <w:p w:rsidR="00BC5432" w:rsidRPr="00DE31C4" w:rsidRDefault="00DE31C4" w:rsidP="00DE31C4">
      <w:pPr>
        <w:pStyle w:val="a3"/>
        <w:ind w:firstLine="720"/>
        <w:jc w:val="both"/>
        <w:rPr>
          <w:rFonts w:ascii="Times New Roman" w:hAnsi="Times New Roman"/>
          <w:b/>
          <w:kern w:val="36"/>
          <w:sz w:val="28"/>
        </w:rPr>
      </w:pPr>
      <w:r>
        <w:rPr>
          <w:rFonts w:ascii="Times New Roman" w:hAnsi="Times New Roman"/>
          <w:kern w:val="36"/>
          <w:sz w:val="28"/>
        </w:rPr>
        <w:t>На патентную УСН могут перейти только индивидуальные предприниматели, если:</w:t>
      </w:r>
    </w:p>
    <w:p w:rsidR="00BC5432" w:rsidRPr="00BC5432" w:rsidRDefault="00BC5432" w:rsidP="00BC5432">
      <w:pPr>
        <w:pStyle w:val="a3"/>
        <w:numPr>
          <w:ilvl w:val="0"/>
          <w:numId w:val="21"/>
        </w:numPr>
        <w:jc w:val="both"/>
        <w:rPr>
          <w:rFonts w:ascii="Times New Roman" w:hAnsi="Times New Roman"/>
          <w:kern w:val="36"/>
          <w:sz w:val="28"/>
        </w:rPr>
      </w:pPr>
      <w:r w:rsidRPr="00BC5432">
        <w:rPr>
          <w:rFonts w:ascii="Times New Roman" w:hAnsi="Times New Roman"/>
          <w:kern w:val="36"/>
          <w:sz w:val="28"/>
        </w:rPr>
        <w:t xml:space="preserve">предприниматель не имеет наемных работников (даже по гражданско-правовым договорам, например, по договору подряда, оказанию услуг и т.д.) </w:t>
      </w:r>
    </w:p>
    <w:p w:rsidR="00BC5432" w:rsidRPr="00BC5432" w:rsidRDefault="00BC5432" w:rsidP="00BC5432">
      <w:pPr>
        <w:pStyle w:val="a3"/>
        <w:numPr>
          <w:ilvl w:val="0"/>
          <w:numId w:val="21"/>
        </w:numPr>
        <w:jc w:val="both"/>
        <w:rPr>
          <w:rFonts w:ascii="Times New Roman" w:hAnsi="Times New Roman"/>
          <w:kern w:val="36"/>
          <w:sz w:val="28"/>
        </w:rPr>
      </w:pPr>
      <w:r w:rsidRPr="00BC5432">
        <w:rPr>
          <w:rFonts w:ascii="Times New Roman" w:hAnsi="Times New Roman"/>
          <w:kern w:val="36"/>
          <w:sz w:val="28"/>
        </w:rPr>
        <w:t xml:space="preserve">предприниматель осуществляет один из видов деятельности, указанных в п. 2 ст. 346.25.1 НК РФ. </w:t>
      </w:r>
    </w:p>
    <w:p w:rsidR="00BC5432" w:rsidRDefault="00BC5432" w:rsidP="00BC5432">
      <w:pPr>
        <w:pStyle w:val="a3"/>
        <w:ind w:firstLine="720"/>
        <w:jc w:val="both"/>
        <w:rPr>
          <w:rFonts w:ascii="Times New Roman" w:hAnsi="Times New Roman"/>
          <w:kern w:val="36"/>
          <w:sz w:val="28"/>
        </w:rPr>
      </w:pPr>
      <w:r w:rsidRPr="00BC5432">
        <w:rPr>
          <w:rFonts w:ascii="Times New Roman" w:hAnsi="Times New Roman"/>
          <w:kern w:val="36"/>
          <w:sz w:val="28"/>
        </w:rPr>
        <w:t xml:space="preserve">Перечень видов предпринимательской деятельности, при осуществлении которых лицо может применять УСН на основе патента, очень широк - сейчас </w:t>
      </w:r>
      <w:r w:rsidR="002F11FC">
        <w:rPr>
          <w:rFonts w:ascii="Times New Roman" w:hAnsi="Times New Roman"/>
          <w:kern w:val="36"/>
          <w:sz w:val="28"/>
        </w:rPr>
        <w:t>69</w:t>
      </w:r>
      <w:r w:rsidRPr="00BC5432">
        <w:rPr>
          <w:rFonts w:ascii="Times New Roman" w:hAnsi="Times New Roman"/>
          <w:kern w:val="36"/>
          <w:sz w:val="28"/>
        </w:rPr>
        <w:t xml:space="preserve"> наименований.</w:t>
      </w:r>
      <w:r w:rsidR="00B73AB6">
        <w:rPr>
          <w:rFonts w:ascii="Times New Roman" w:hAnsi="Times New Roman"/>
          <w:kern w:val="36"/>
          <w:sz w:val="28"/>
        </w:rPr>
        <w:t xml:space="preserve"> </w:t>
      </w:r>
      <w:r w:rsidRPr="00BC5432">
        <w:rPr>
          <w:rFonts w:ascii="Times New Roman" w:hAnsi="Times New Roman"/>
          <w:kern w:val="36"/>
          <w:sz w:val="28"/>
        </w:rPr>
        <w:t>В него входят, например, ветеринарные услуги, ритуальные услуги, ремонт часов, копировальные работы, услуги платных туалетов и много чего еще.</w:t>
      </w:r>
    </w:p>
    <w:p w:rsidR="00AF6B91" w:rsidRDefault="00BC5432" w:rsidP="00BC5432">
      <w:pPr>
        <w:pStyle w:val="a3"/>
        <w:ind w:firstLine="720"/>
        <w:jc w:val="both"/>
        <w:rPr>
          <w:rFonts w:ascii="Times New Roman" w:hAnsi="Times New Roman"/>
          <w:kern w:val="36"/>
          <w:sz w:val="28"/>
        </w:rPr>
      </w:pPr>
      <w:r w:rsidRPr="00BC5432">
        <w:rPr>
          <w:rFonts w:ascii="Times New Roman" w:hAnsi="Times New Roman"/>
          <w:kern w:val="36"/>
          <w:sz w:val="28"/>
        </w:rPr>
        <w:t>Для того, что</w:t>
      </w:r>
      <w:r w:rsidR="00AF6B91">
        <w:rPr>
          <w:rFonts w:ascii="Times New Roman" w:hAnsi="Times New Roman"/>
          <w:kern w:val="36"/>
          <w:sz w:val="28"/>
        </w:rPr>
        <w:t>бы</w:t>
      </w:r>
      <w:r w:rsidRPr="00BC5432">
        <w:rPr>
          <w:rFonts w:ascii="Times New Roman" w:hAnsi="Times New Roman"/>
          <w:kern w:val="36"/>
          <w:sz w:val="28"/>
        </w:rPr>
        <w:t xml:space="preserve"> индивидуальны</w:t>
      </w:r>
      <w:r w:rsidR="00AF6B91">
        <w:rPr>
          <w:rFonts w:ascii="Times New Roman" w:hAnsi="Times New Roman"/>
          <w:kern w:val="36"/>
          <w:sz w:val="28"/>
        </w:rPr>
        <w:t>й</w:t>
      </w:r>
      <w:r w:rsidRPr="00BC5432">
        <w:rPr>
          <w:rFonts w:ascii="Times New Roman" w:hAnsi="Times New Roman"/>
          <w:kern w:val="36"/>
          <w:sz w:val="28"/>
        </w:rPr>
        <w:t xml:space="preserve"> предприниматель мог перейти на УСН на основе патента, в субъекте РФ должен быть еще принят закон, в котором указывается конкретный перечень видов предпринимательской деятельности (</w:t>
      </w:r>
      <w:r w:rsidR="00AF6B91">
        <w:rPr>
          <w:rFonts w:ascii="Times New Roman" w:hAnsi="Times New Roman"/>
          <w:kern w:val="36"/>
          <w:sz w:val="28"/>
        </w:rPr>
        <w:t>в пределах ст. 346.25.1 НК РФ).</w:t>
      </w:r>
    </w:p>
    <w:p w:rsidR="00BC5432" w:rsidRDefault="00BC5432" w:rsidP="00BC5432">
      <w:pPr>
        <w:pStyle w:val="a3"/>
        <w:ind w:firstLine="720"/>
        <w:jc w:val="both"/>
        <w:rPr>
          <w:rFonts w:ascii="Times New Roman" w:hAnsi="Times New Roman"/>
          <w:kern w:val="36"/>
          <w:sz w:val="28"/>
        </w:rPr>
      </w:pPr>
      <w:r w:rsidRPr="00BC5432">
        <w:rPr>
          <w:rFonts w:ascii="Times New Roman" w:hAnsi="Times New Roman"/>
          <w:kern w:val="36"/>
          <w:sz w:val="28"/>
        </w:rPr>
        <w:t xml:space="preserve">Однако принятие такого акта субъектом РФ еще не означает, что предприниматель, занимающийся соответствующим видом деятельности, обязан переходить на УСН на основе патента. В этом состоит </w:t>
      </w:r>
      <w:hyperlink r:id="rId12" w:history="1">
        <w:r w:rsidRPr="00BC5432">
          <w:rPr>
            <w:rStyle w:val="a9"/>
            <w:rFonts w:ascii="Times New Roman" w:hAnsi="Times New Roman"/>
            <w:kern w:val="36"/>
            <w:sz w:val="28"/>
          </w:rPr>
          <w:t>отличие</w:t>
        </w:r>
      </w:hyperlink>
      <w:r w:rsidRPr="00BC5432">
        <w:rPr>
          <w:rFonts w:ascii="Times New Roman" w:hAnsi="Times New Roman"/>
          <w:kern w:val="36"/>
          <w:sz w:val="28"/>
        </w:rPr>
        <w:t xml:space="preserve"> патентного УСН от ЕНВД. Налогоплательщик вправе применять и обычную </w:t>
      </w:r>
      <w:r w:rsidR="00AF6B91">
        <w:rPr>
          <w:rFonts w:ascii="Times New Roman" w:hAnsi="Times New Roman"/>
          <w:kern w:val="36"/>
          <w:sz w:val="28"/>
        </w:rPr>
        <w:t>«</w:t>
      </w:r>
      <w:r w:rsidRPr="00BC5432">
        <w:rPr>
          <w:rFonts w:ascii="Times New Roman" w:hAnsi="Times New Roman"/>
          <w:kern w:val="36"/>
          <w:sz w:val="28"/>
        </w:rPr>
        <w:t>упрощенку</w:t>
      </w:r>
      <w:r w:rsidR="00AF6B91">
        <w:rPr>
          <w:rFonts w:ascii="Times New Roman" w:hAnsi="Times New Roman"/>
          <w:kern w:val="36"/>
          <w:sz w:val="28"/>
        </w:rPr>
        <w:t>»</w:t>
      </w:r>
      <w:r w:rsidRPr="00BC5432">
        <w:rPr>
          <w:rFonts w:ascii="Times New Roman" w:hAnsi="Times New Roman"/>
          <w:kern w:val="36"/>
          <w:sz w:val="28"/>
        </w:rPr>
        <w:t>, тогда как ЕНВД - вещь строго обязательная.</w:t>
      </w:r>
    </w:p>
    <w:p w:rsidR="00B73AB6" w:rsidRDefault="00B73AB6" w:rsidP="00B73AB6">
      <w:pPr>
        <w:pStyle w:val="a3"/>
        <w:ind w:firstLine="720"/>
        <w:jc w:val="both"/>
        <w:rPr>
          <w:rFonts w:ascii="Times New Roman" w:hAnsi="Times New Roman"/>
          <w:kern w:val="36"/>
          <w:sz w:val="28"/>
        </w:rPr>
      </w:pPr>
      <w:r w:rsidRPr="00B73AB6">
        <w:rPr>
          <w:rFonts w:ascii="Times New Roman" w:hAnsi="Times New Roman"/>
          <w:kern w:val="36"/>
          <w:sz w:val="28"/>
        </w:rPr>
        <w:t xml:space="preserve">Решение о возможности применения индивидуальными предпринимателями упрощенной системы налогообложения на основе патента на территориях субъектов Российской Федерации принимается законами соответствующих </w:t>
      </w:r>
      <w:r>
        <w:rPr>
          <w:rFonts w:ascii="Times New Roman" w:hAnsi="Times New Roman"/>
          <w:kern w:val="36"/>
          <w:sz w:val="28"/>
        </w:rPr>
        <w:t>субъектов Российской Федерации.</w:t>
      </w:r>
    </w:p>
    <w:p w:rsidR="00B73AB6" w:rsidRDefault="00B73AB6" w:rsidP="00B73AB6">
      <w:pPr>
        <w:pStyle w:val="a3"/>
        <w:ind w:firstLine="720"/>
        <w:jc w:val="both"/>
        <w:rPr>
          <w:rFonts w:ascii="Times New Roman" w:hAnsi="Times New Roman"/>
          <w:kern w:val="36"/>
          <w:sz w:val="28"/>
        </w:rPr>
      </w:pPr>
      <w:r w:rsidRPr="009F68F9">
        <w:rPr>
          <w:rFonts w:ascii="Times New Roman" w:hAnsi="Times New Roman"/>
          <w:kern w:val="36"/>
          <w:sz w:val="28"/>
        </w:rPr>
        <w:t xml:space="preserve">С 1 января 2009 года отменены законы о патентной УСН в следующих регионах: </w:t>
      </w:r>
    </w:p>
    <w:p w:rsidR="00B73AB6" w:rsidRDefault="00B73AB6" w:rsidP="00B73AB6">
      <w:pPr>
        <w:pStyle w:val="a3"/>
        <w:numPr>
          <w:ilvl w:val="0"/>
          <w:numId w:val="27"/>
        </w:numPr>
        <w:jc w:val="both"/>
        <w:rPr>
          <w:rFonts w:ascii="Times New Roman" w:hAnsi="Times New Roman"/>
          <w:kern w:val="36"/>
          <w:sz w:val="28"/>
        </w:rPr>
      </w:pPr>
      <w:r w:rsidRPr="009F68F9">
        <w:rPr>
          <w:rFonts w:ascii="Times New Roman" w:hAnsi="Times New Roman"/>
          <w:kern w:val="36"/>
          <w:sz w:val="28"/>
        </w:rPr>
        <w:t xml:space="preserve">Иркутская область </w:t>
      </w:r>
    </w:p>
    <w:p w:rsidR="00B73AB6" w:rsidRDefault="00B73AB6" w:rsidP="00B73AB6">
      <w:pPr>
        <w:pStyle w:val="a3"/>
        <w:numPr>
          <w:ilvl w:val="0"/>
          <w:numId w:val="27"/>
        </w:numPr>
        <w:jc w:val="both"/>
        <w:rPr>
          <w:rFonts w:ascii="Times New Roman" w:hAnsi="Times New Roman"/>
          <w:kern w:val="36"/>
          <w:sz w:val="28"/>
        </w:rPr>
      </w:pPr>
      <w:r w:rsidRPr="009F68F9">
        <w:rPr>
          <w:rFonts w:ascii="Times New Roman" w:hAnsi="Times New Roman"/>
          <w:kern w:val="36"/>
          <w:sz w:val="28"/>
        </w:rPr>
        <w:t xml:space="preserve">Калининградская область (с 01.02.2009) </w:t>
      </w:r>
    </w:p>
    <w:p w:rsidR="00B73AB6" w:rsidRDefault="00B73AB6" w:rsidP="00B73AB6">
      <w:pPr>
        <w:pStyle w:val="a3"/>
        <w:numPr>
          <w:ilvl w:val="0"/>
          <w:numId w:val="27"/>
        </w:numPr>
        <w:jc w:val="both"/>
        <w:rPr>
          <w:rFonts w:ascii="Times New Roman" w:hAnsi="Times New Roman"/>
          <w:kern w:val="36"/>
          <w:sz w:val="28"/>
        </w:rPr>
      </w:pPr>
      <w:r w:rsidRPr="009F68F9">
        <w:rPr>
          <w:rFonts w:ascii="Times New Roman" w:hAnsi="Times New Roman"/>
          <w:kern w:val="36"/>
          <w:sz w:val="28"/>
        </w:rPr>
        <w:t xml:space="preserve">Камчатский край </w:t>
      </w:r>
    </w:p>
    <w:p w:rsidR="00B73AB6" w:rsidRDefault="00B73AB6" w:rsidP="00B73AB6">
      <w:pPr>
        <w:pStyle w:val="a3"/>
        <w:numPr>
          <w:ilvl w:val="0"/>
          <w:numId w:val="27"/>
        </w:numPr>
        <w:jc w:val="both"/>
        <w:rPr>
          <w:rFonts w:ascii="Times New Roman" w:hAnsi="Times New Roman"/>
          <w:kern w:val="36"/>
          <w:sz w:val="28"/>
        </w:rPr>
      </w:pPr>
      <w:r w:rsidRPr="009F68F9">
        <w:rPr>
          <w:rFonts w:ascii="Times New Roman" w:hAnsi="Times New Roman"/>
          <w:kern w:val="36"/>
          <w:sz w:val="28"/>
        </w:rPr>
        <w:t xml:space="preserve">Краснодарский край </w:t>
      </w:r>
    </w:p>
    <w:p w:rsidR="00B73AB6" w:rsidRDefault="00B73AB6" w:rsidP="00B73AB6">
      <w:pPr>
        <w:pStyle w:val="a3"/>
        <w:numPr>
          <w:ilvl w:val="0"/>
          <w:numId w:val="27"/>
        </w:numPr>
        <w:jc w:val="both"/>
        <w:rPr>
          <w:rFonts w:ascii="Times New Roman" w:hAnsi="Times New Roman"/>
          <w:kern w:val="36"/>
          <w:sz w:val="28"/>
        </w:rPr>
      </w:pPr>
      <w:r w:rsidRPr="009F68F9">
        <w:rPr>
          <w:rFonts w:ascii="Times New Roman" w:hAnsi="Times New Roman"/>
          <w:kern w:val="36"/>
          <w:sz w:val="28"/>
        </w:rPr>
        <w:t xml:space="preserve">Магаданская область </w:t>
      </w:r>
    </w:p>
    <w:p w:rsidR="00B73AB6" w:rsidRDefault="00B73AB6" w:rsidP="00B73AB6">
      <w:pPr>
        <w:pStyle w:val="a3"/>
        <w:numPr>
          <w:ilvl w:val="0"/>
          <w:numId w:val="27"/>
        </w:numPr>
        <w:jc w:val="both"/>
        <w:rPr>
          <w:rFonts w:ascii="Times New Roman" w:hAnsi="Times New Roman"/>
          <w:kern w:val="36"/>
          <w:sz w:val="28"/>
        </w:rPr>
      </w:pPr>
      <w:r w:rsidRPr="009F68F9">
        <w:rPr>
          <w:rFonts w:ascii="Times New Roman" w:hAnsi="Times New Roman"/>
          <w:kern w:val="36"/>
          <w:sz w:val="28"/>
        </w:rPr>
        <w:t xml:space="preserve">Орловская область </w:t>
      </w:r>
    </w:p>
    <w:p w:rsidR="00B73AB6" w:rsidRDefault="00B73AB6" w:rsidP="008B5D6B">
      <w:pPr>
        <w:pStyle w:val="a3"/>
        <w:numPr>
          <w:ilvl w:val="0"/>
          <w:numId w:val="27"/>
        </w:numPr>
        <w:jc w:val="both"/>
        <w:rPr>
          <w:rFonts w:ascii="Times New Roman" w:hAnsi="Times New Roman"/>
          <w:kern w:val="36"/>
          <w:sz w:val="28"/>
        </w:rPr>
      </w:pPr>
      <w:r w:rsidRPr="009F68F9">
        <w:rPr>
          <w:rFonts w:ascii="Times New Roman" w:hAnsi="Times New Roman"/>
          <w:kern w:val="36"/>
          <w:sz w:val="28"/>
        </w:rPr>
        <w:t xml:space="preserve">Саратовская область </w:t>
      </w:r>
    </w:p>
    <w:p w:rsidR="00D458FD" w:rsidRDefault="00D979BF" w:rsidP="00BC5432">
      <w:pPr>
        <w:pStyle w:val="a3"/>
        <w:ind w:firstLine="720"/>
        <w:jc w:val="both"/>
        <w:rPr>
          <w:rFonts w:ascii="Times New Roman" w:hAnsi="Times New Roman"/>
          <w:kern w:val="36"/>
          <w:sz w:val="28"/>
        </w:rPr>
      </w:pPr>
      <w:r>
        <w:rPr>
          <w:rFonts w:ascii="Times New Roman" w:hAnsi="Times New Roman"/>
          <w:kern w:val="36"/>
          <w:sz w:val="28"/>
        </w:rPr>
        <w:t xml:space="preserve">Переход на УСН на основе патента происходит следующим образом: </w:t>
      </w:r>
      <w:r w:rsidR="00BC5432" w:rsidRPr="00BC5432">
        <w:rPr>
          <w:rFonts w:ascii="Times New Roman" w:hAnsi="Times New Roman"/>
          <w:kern w:val="36"/>
          <w:sz w:val="28"/>
        </w:rPr>
        <w:t>Индивидуальный предприниматель подает заявление в налоговый орган</w:t>
      </w:r>
      <w:r w:rsidR="00D458FD">
        <w:rPr>
          <w:rFonts w:ascii="Times New Roman" w:hAnsi="Times New Roman"/>
          <w:kern w:val="36"/>
          <w:sz w:val="28"/>
        </w:rPr>
        <w:t xml:space="preserve"> по месту постановки индивидуального предпринимателя на учет в налоговом органе</w:t>
      </w:r>
      <w:r w:rsidR="00BC5432" w:rsidRPr="00BC5432">
        <w:rPr>
          <w:rFonts w:ascii="Times New Roman" w:hAnsi="Times New Roman"/>
          <w:kern w:val="36"/>
          <w:sz w:val="28"/>
        </w:rPr>
        <w:t xml:space="preserve"> (не </w:t>
      </w:r>
      <w:r w:rsidR="00250799" w:rsidRPr="00BC5432">
        <w:rPr>
          <w:rFonts w:ascii="Times New Roman" w:hAnsi="Times New Roman"/>
          <w:kern w:val="36"/>
          <w:sz w:val="28"/>
        </w:rPr>
        <w:t>позднее,</w:t>
      </w:r>
      <w:r w:rsidR="00BC5432" w:rsidRPr="00BC5432">
        <w:rPr>
          <w:rFonts w:ascii="Times New Roman" w:hAnsi="Times New Roman"/>
          <w:kern w:val="36"/>
          <w:sz w:val="28"/>
        </w:rPr>
        <w:t xml:space="preserve"> чем за месяц до начала применения такой формы УСН).</w:t>
      </w:r>
    </w:p>
    <w:p w:rsidR="00D458FD" w:rsidRPr="00D458FD" w:rsidRDefault="00D458FD" w:rsidP="00D458FD">
      <w:pPr>
        <w:pStyle w:val="a3"/>
        <w:ind w:firstLine="720"/>
        <w:jc w:val="both"/>
        <w:rPr>
          <w:rFonts w:ascii="Times New Roman" w:hAnsi="Times New Roman"/>
          <w:kern w:val="36"/>
          <w:sz w:val="28"/>
        </w:rPr>
      </w:pPr>
      <w:r>
        <w:rPr>
          <w:rFonts w:ascii="Times New Roman" w:hAnsi="Times New Roman"/>
          <w:kern w:val="36"/>
          <w:sz w:val="28"/>
        </w:rPr>
        <w:t>Форма указанного заявления утверждается федеральным органом исполнительной власти, уполномоченным по контролю и надзору в области налогов и сборов.</w:t>
      </w:r>
      <w:r w:rsidR="00BC5432" w:rsidRPr="00BC5432">
        <w:rPr>
          <w:rFonts w:ascii="Times New Roman" w:hAnsi="Times New Roman"/>
          <w:kern w:val="36"/>
          <w:sz w:val="28"/>
        </w:rPr>
        <w:t xml:space="preserve"> </w:t>
      </w:r>
      <w:r w:rsidRPr="00D458FD">
        <w:rPr>
          <w:rFonts w:ascii="Times New Roman" w:hAnsi="Times New Roman"/>
          <w:kern w:val="36"/>
          <w:sz w:val="28"/>
        </w:rPr>
        <w:t>Налоговый орган обязан в десятидневный срок выдать индивидуальному предпринимателю патент или уведомить его об отказе в выдаче патента.</w:t>
      </w:r>
    </w:p>
    <w:p w:rsidR="00D458FD" w:rsidRPr="00D458FD" w:rsidRDefault="00D458FD" w:rsidP="00D458FD">
      <w:pPr>
        <w:pStyle w:val="a3"/>
        <w:ind w:firstLine="720"/>
        <w:jc w:val="both"/>
        <w:rPr>
          <w:rFonts w:ascii="Times New Roman" w:hAnsi="Times New Roman"/>
          <w:kern w:val="36"/>
          <w:sz w:val="28"/>
        </w:rPr>
      </w:pPr>
      <w:r w:rsidRPr="00D458FD">
        <w:rPr>
          <w:rFonts w:ascii="Times New Roman" w:hAnsi="Times New Roman"/>
          <w:kern w:val="36"/>
          <w:sz w:val="28"/>
        </w:rPr>
        <w:t>Форма уведомления об отказе в выдаче патента утверждается федеральным органом исполнительной власти, уполномоченным по контролю и надзору в области налогов и сборов.</w:t>
      </w:r>
    </w:p>
    <w:p w:rsidR="00D458FD" w:rsidRDefault="00D458FD" w:rsidP="00D458FD">
      <w:pPr>
        <w:pStyle w:val="a3"/>
        <w:ind w:firstLine="708"/>
        <w:jc w:val="both"/>
        <w:rPr>
          <w:rFonts w:ascii="Times New Roman" w:hAnsi="Times New Roman"/>
          <w:kern w:val="36"/>
          <w:sz w:val="28"/>
        </w:rPr>
      </w:pPr>
      <w:r w:rsidRPr="00D458FD">
        <w:rPr>
          <w:rFonts w:ascii="Times New Roman" w:hAnsi="Times New Roman"/>
          <w:kern w:val="36"/>
          <w:sz w:val="28"/>
        </w:rPr>
        <w:t>При выдаче патента заполняется также и его дубликат, который хранится в налоговом органе.</w:t>
      </w:r>
    </w:p>
    <w:p w:rsidR="00D458FD" w:rsidRPr="00D458FD" w:rsidRDefault="00D458FD" w:rsidP="00D458FD">
      <w:pPr>
        <w:pStyle w:val="a3"/>
        <w:ind w:firstLine="708"/>
        <w:jc w:val="both"/>
        <w:rPr>
          <w:rFonts w:ascii="Times New Roman" w:hAnsi="Times New Roman"/>
          <w:kern w:val="36"/>
          <w:sz w:val="28"/>
        </w:rPr>
      </w:pPr>
      <w:r w:rsidRPr="00D458FD">
        <w:rPr>
          <w:rFonts w:ascii="Times New Roman" w:hAnsi="Times New Roman"/>
          <w:kern w:val="36"/>
          <w:sz w:val="28"/>
        </w:rPr>
        <w:t>Патент действует только на территории того субъекта Российской Федерации, на территории которого он выдан.</w:t>
      </w:r>
    </w:p>
    <w:p w:rsidR="00250799" w:rsidRDefault="00D458FD" w:rsidP="00D458FD">
      <w:pPr>
        <w:pStyle w:val="a3"/>
        <w:ind w:firstLine="720"/>
        <w:jc w:val="both"/>
        <w:rPr>
          <w:rFonts w:ascii="Times New Roman" w:hAnsi="Times New Roman"/>
          <w:kern w:val="36"/>
          <w:sz w:val="28"/>
        </w:rPr>
      </w:pPr>
      <w:r w:rsidRPr="00D458FD">
        <w:rPr>
          <w:rFonts w:ascii="Times New Roman" w:hAnsi="Times New Roman"/>
          <w:kern w:val="36"/>
          <w:sz w:val="28"/>
        </w:rPr>
        <w:t>Налогоплательщик, имеющий патент, вправе подавать заявление на получение другого патента в целях применения упрощенной системы налогообложения на основе патента на территории другого субъекта Российской Федерации.</w:t>
      </w:r>
    </w:p>
    <w:p w:rsidR="0036436B" w:rsidRDefault="0059072A" w:rsidP="0036436B">
      <w:pPr>
        <w:pStyle w:val="a3"/>
        <w:ind w:firstLine="720"/>
        <w:jc w:val="both"/>
        <w:rPr>
          <w:rFonts w:ascii="Times New Roman" w:hAnsi="Times New Roman"/>
          <w:kern w:val="36"/>
          <w:sz w:val="28"/>
        </w:rPr>
      </w:pPr>
      <w:r>
        <w:rPr>
          <w:rFonts w:ascii="Times New Roman" w:hAnsi="Times New Roman"/>
          <w:kern w:val="36"/>
          <w:sz w:val="28"/>
        </w:rPr>
        <w:t>В случае</w:t>
      </w:r>
      <w:r w:rsidR="0036436B">
        <w:rPr>
          <w:rFonts w:ascii="Times New Roman" w:hAnsi="Times New Roman"/>
          <w:kern w:val="36"/>
          <w:sz w:val="28"/>
        </w:rPr>
        <w:t xml:space="preserve"> если индивидуальный предприниматель состоит на учете в налоговом органе в одном субъекте РФ, а заявление на получение патента подает в налоговый орган другого субъекта РФ, этот индивидуальный предприниматель обязан вместе с заявлением на получение патента подать заявление о постановке на учет в этом налоговом органе.</w:t>
      </w:r>
    </w:p>
    <w:p w:rsidR="0059072A" w:rsidRPr="0059072A" w:rsidRDefault="0059072A" w:rsidP="0059072A">
      <w:pPr>
        <w:pStyle w:val="a3"/>
        <w:ind w:firstLine="720"/>
        <w:jc w:val="both"/>
        <w:rPr>
          <w:rFonts w:ascii="Times New Roman" w:hAnsi="Times New Roman"/>
          <w:kern w:val="36"/>
          <w:sz w:val="28"/>
        </w:rPr>
      </w:pPr>
      <w:r w:rsidRPr="0059072A">
        <w:rPr>
          <w:rFonts w:ascii="Times New Roman" w:hAnsi="Times New Roman"/>
          <w:kern w:val="36"/>
          <w:sz w:val="28"/>
        </w:rPr>
        <w:t>Годовая стоимость патента определяется как соответствующая налоговой ставке, предусмотренной пунктом 1 статьи 346.20 настоящего Кодекса, процентная доля установленного по каждому виду предпринимательской деятельности, предусмотренному пунктом 2 настоящей статьи, потенциально возможного к получению индивидуальным предпринимателем годового дохода.</w:t>
      </w:r>
    </w:p>
    <w:p w:rsidR="0059072A" w:rsidRPr="0059072A" w:rsidRDefault="0059072A" w:rsidP="0059072A">
      <w:pPr>
        <w:pStyle w:val="a3"/>
        <w:ind w:firstLine="720"/>
        <w:jc w:val="both"/>
        <w:rPr>
          <w:rFonts w:ascii="Times New Roman" w:hAnsi="Times New Roman"/>
          <w:kern w:val="36"/>
          <w:sz w:val="28"/>
        </w:rPr>
      </w:pPr>
      <w:r w:rsidRPr="0059072A">
        <w:rPr>
          <w:rFonts w:ascii="Times New Roman" w:hAnsi="Times New Roman"/>
          <w:kern w:val="36"/>
          <w:sz w:val="28"/>
        </w:rPr>
        <w:t>В случае получения индивидуальным предпринимателем патента на более короткий срок (квартал, полугодие, девять месяцев) стоимость патента подлежит пересчету в соответствии с продолжительностью того периода, на который был выдан патент.</w:t>
      </w:r>
    </w:p>
    <w:p w:rsidR="0059072A" w:rsidRPr="0059072A" w:rsidRDefault="0059072A" w:rsidP="0059072A">
      <w:pPr>
        <w:pStyle w:val="a3"/>
        <w:ind w:firstLine="720"/>
        <w:jc w:val="both"/>
        <w:rPr>
          <w:rFonts w:ascii="Times New Roman" w:hAnsi="Times New Roman"/>
          <w:kern w:val="36"/>
          <w:sz w:val="28"/>
        </w:rPr>
      </w:pPr>
      <w:r w:rsidRPr="0059072A">
        <w:rPr>
          <w:rFonts w:ascii="Times New Roman" w:hAnsi="Times New Roman"/>
          <w:kern w:val="36"/>
          <w:sz w:val="28"/>
        </w:rPr>
        <w:t>Размер потенциально возможного к получению индивидуальным предпринимателем годового дохода устанавливается законами субъектов Российской Федерации по каждому из видов предпринимательской деятельности, по которому разрешается применение индивидуальными предпринимателями упрощенной системы налогообложения на основе патента. При этом допускается дифференциация такого годового дохода с учетом особенностей и места ведения предпринимательской деятельности индивидуальными предпринимателями на территории соответствующего субъекта Российской Федерации.</w:t>
      </w:r>
    </w:p>
    <w:p w:rsidR="0059072A" w:rsidRPr="0059072A" w:rsidRDefault="0059072A" w:rsidP="0059072A">
      <w:pPr>
        <w:pStyle w:val="a3"/>
        <w:ind w:firstLine="720"/>
        <w:jc w:val="both"/>
        <w:rPr>
          <w:rFonts w:ascii="Times New Roman" w:hAnsi="Times New Roman"/>
          <w:kern w:val="36"/>
          <w:sz w:val="28"/>
        </w:rPr>
      </w:pPr>
      <w:r>
        <w:rPr>
          <w:rFonts w:ascii="Times New Roman" w:hAnsi="Times New Roman"/>
          <w:kern w:val="36"/>
          <w:sz w:val="28"/>
        </w:rPr>
        <w:t>В случае,</w:t>
      </w:r>
      <w:r w:rsidRPr="0059072A">
        <w:rPr>
          <w:rFonts w:ascii="Times New Roman" w:hAnsi="Times New Roman"/>
          <w:kern w:val="36"/>
          <w:sz w:val="28"/>
        </w:rPr>
        <w:t xml:space="preserve"> если вид предпринимательской деятельности, предусмотренный пунктом 2 </w:t>
      </w:r>
      <w:r w:rsidR="008B5D6B">
        <w:rPr>
          <w:rFonts w:ascii="Times New Roman" w:hAnsi="Times New Roman"/>
          <w:kern w:val="36"/>
          <w:sz w:val="28"/>
        </w:rPr>
        <w:t>ст.346.25.1</w:t>
      </w:r>
      <w:r w:rsidRPr="0059072A">
        <w:rPr>
          <w:rFonts w:ascii="Times New Roman" w:hAnsi="Times New Roman"/>
          <w:kern w:val="36"/>
          <w:sz w:val="28"/>
        </w:rPr>
        <w:t>, входит в перечень видов предпринимательской деятельности, установленный пунктом 2 статьи 346.26 настоящего Кодекса, размер потенциально возможного к получению индивидуальным предпринимателем годового дохода по данному виду предпринимательской деятельности не может превышать величину базовой доходности, установленной статьей 346.29 настоящего Кодекса в отношении соответствующего вида предпринимательской деятельности, умноженную на 30.</w:t>
      </w:r>
    </w:p>
    <w:p w:rsidR="0059072A" w:rsidRPr="0059072A" w:rsidRDefault="0059072A" w:rsidP="0059072A">
      <w:pPr>
        <w:pStyle w:val="a3"/>
        <w:ind w:firstLine="720"/>
        <w:jc w:val="both"/>
        <w:rPr>
          <w:rFonts w:ascii="Times New Roman" w:hAnsi="Times New Roman"/>
          <w:kern w:val="36"/>
          <w:sz w:val="28"/>
        </w:rPr>
      </w:pPr>
      <w:r w:rsidRPr="0059072A">
        <w:rPr>
          <w:rFonts w:ascii="Times New Roman" w:hAnsi="Times New Roman"/>
          <w:kern w:val="36"/>
          <w:sz w:val="28"/>
        </w:rPr>
        <w:t>Индивидуальные предприниматели, перешедшие на упрощенную систему налогообложения на основе патента, производят оплату одной трети стоимости патента в срок не позднее 25 календарных дней после начала осуществления предпринимательской деятельности на основе патента.</w:t>
      </w:r>
    </w:p>
    <w:p w:rsidR="0059072A" w:rsidRPr="0059072A" w:rsidRDefault="0059072A" w:rsidP="0059072A">
      <w:pPr>
        <w:pStyle w:val="a3"/>
        <w:ind w:firstLine="720"/>
        <w:jc w:val="both"/>
        <w:rPr>
          <w:rFonts w:ascii="Times New Roman" w:hAnsi="Times New Roman"/>
          <w:kern w:val="36"/>
          <w:sz w:val="28"/>
        </w:rPr>
      </w:pPr>
      <w:r w:rsidRPr="0059072A">
        <w:rPr>
          <w:rFonts w:ascii="Times New Roman" w:hAnsi="Times New Roman"/>
          <w:kern w:val="36"/>
          <w:sz w:val="28"/>
        </w:rPr>
        <w:t>При нарушении условий применения упрощенной системы налогообложения на основе патента, в том числе привлечения в своей предпринимательской деятельности наемных работников (в том числе по договорам гражданско-правового характера) или осуществления на основе патента вида предпринимательской деятельности, не предусмотренного в законе субъекта Российской Федерации, а также при неоплате (неполной оплате) одной трети стоимости патента в срок, установленный пунктом 8 настоящей статьи, индивидуальный предприниматель теряет право на применение упрощенной системы налогообложения на основе патента в периоде, на который был выдан патент.</w:t>
      </w:r>
    </w:p>
    <w:p w:rsidR="0059072A" w:rsidRPr="0059072A" w:rsidRDefault="0059072A" w:rsidP="0059072A">
      <w:pPr>
        <w:pStyle w:val="a3"/>
        <w:ind w:firstLine="720"/>
        <w:jc w:val="both"/>
        <w:rPr>
          <w:rFonts w:ascii="Times New Roman" w:hAnsi="Times New Roman"/>
          <w:kern w:val="36"/>
          <w:sz w:val="28"/>
        </w:rPr>
      </w:pPr>
      <w:r w:rsidRPr="0059072A">
        <w:rPr>
          <w:rFonts w:ascii="Times New Roman" w:hAnsi="Times New Roman"/>
          <w:kern w:val="36"/>
          <w:sz w:val="28"/>
        </w:rPr>
        <w:t>В этом случае индивидуальный предприниматель должен уплачивать налоги в соответствии с общим режимом налогообложения. При этом стоимость (часть стоимости) патента, уплаченная индивидуальным предпринимателем, не возвращается.</w:t>
      </w:r>
    </w:p>
    <w:p w:rsidR="0059072A" w:rsidRPr="0059072A" w:rsidRDefault="0059072A" w:rsidP="0059072A">
      <w:pPr>
        <w:pStyle w:val="a3"/>
        <w:ind w:firstLine="720"/>
        <w:jc w:val="both"/>
        <w:rPr>
          <w:rFonts w:ascii="Times New Roman" w:hAnsi="Times New Roman"/>
          <w:kern w:val="36"/>
          <w:sz w:val="28"/>
        </w:rPr>
      </w:pPr>
      <w:r w:rsidRPr="0059072A">
        <w:rPr>
          <w:rFonts w:ascii="Times New Roman" w:hAnsi="Times New Roman"/>
          <w:kern w:val="36"/>
          <w:sz w:val="28"/>
        </w:rPr>
        <w:t>Оплата оставшейся части стоимости патента производится налогоплательщиком не позднее 25 календарных дней со дня окончания периода, на который был получен патент.</w:t>
      </w:r>
    </w:p>
    <w:p w:rsidR="0081429E" w:rsidRDefault="008B5D6B" w:rsidP="0081429E">
      <w:pPr>
        <w:pStyle w:val="a3"/>
        <w:ind w:firstLine="720"/>
        <w:jc w:val="both"/>
        <w:rPr>
          <w:rFonts w:ascii="Times New Roman" w:hAnsi="Times New Roman"/>
          <w:kern w:val="36"/>
          <w:sz w:val="28"/>
          <w:szCs w:val="28"/>
        </w:rPr>
      </w:pPr>
      <w:r>
        <w:rPr>
          <w:rFonts w:ascii="Times New Roman" w:hAnsi="Times New Roman"/>
          <w:kern w:val="36"/>
          <w:sz w:val="28"/>
          <w:szCs w:val="28"/>
        </w:rPr>
        <w:t>С 1 января 2009 года п</w:t>
      </w:r>
      <w:r w:rsidR="0081429E" w:rsidRPr="0081429E">
        <w:rPr>
          <w:rFonts w:ascii="Times New Roman" w:hAnsi="Times New Roman"/>
          <w:kern w:val="36"/>
          <w:sz w:val="28"/>
          <w:szCs w:val="28"/>
        </w:rPr>
        <w:t>редприниматели, работающие по патенту, получают право заниматься сразу несколькими видами деятельности, нанимать работников и иметь среднесписочную их численность за год до 5 человек (п.1, 2 и 2.1 ст. 346.25.1 НК РФ).</w:t>
      </w:r>
    </w:p>
    <w:p w:rsidR="00D152B8" w:rsidRDefault="0081429E" w:rsidP="00D152B8">
      <w:pPr>
        <w:pStyle w:val="a3"/>
        <w:ind w:firstLine="720"/>
        <w:jc w:val="both"/>
        <w:rPr>
          <w:rFonts w:ascii="Times New Roman" w:hAnsi="Times New Roman"/>
          <w:kern w:val="36"/>
          <w:sz w:val="28"/>
          <w:szCs w:val="28"/>
        </w:rPr>
      </w:pPr>
      <w:r>
        <w:rPr>
          <w:rFonts w:ascii="Times New Roman" w:hAnsi="Times New Roman"/>
          <w:kern w:val="36"/>
          <w:sz w:val="28"/>
          <w:szCs w:val="28"/>
        </w:rPr>
        <w:t xml:space="preserve"> </w:t>
      </w:r>
      <w:r w:rsidRPr="0081429E">
        <w:rPr>
          <w:rFonts w:ascii="Times New Roman" w:hAnsi="Times New Roman"/>
          <w:kern w:val="36"/>
          <w:sz w:val="28"/>
          <w:szCs w:val="28"/>
        </w:rPr>
        <w:t>Установлен порядок перехода на общий режим налогообложения в случае превышения в налоговом периоде максимально допустимого размера доходов и (или) численности наемных работников (п. 2.2 ст. 346.25.1 НК РФ).</w:t>
      </w:r>
    </w:p>
    <w:p w:rsidR="0081429E" w:rsidRDefault="0081429E" w:rsidP="00D152B8">
      <w:pPr>
        <w:pStyle w:val="a3"/>
        <w:ind w:firstLine="720"/>
        <w:jc w:val="both"/>
        <w:rPr>
          <w:rFonts w:ascii="Times New Roman" w:hAnsi="Times New Roman"/>
          <w:kern w:val="36"/>
          <w:sz w:val="28"/>
          <w:szCs w:val="28"/>
        </w:rPr>
      </w:pPr>
      <w:r>
        <w:rPr>
          <w:rFonts w:ascii="Times New Roman" w:hAnsi="Times New Roman"/>
          <w:kern w:val="36"/>
          <w:sz w:val="28"/>
          <w:szCs w:val="28"/>
        </w:rPr>
        <w:t xml:space="preserve"> </w:t>
      </w:r>
      <w:r w:rsidRPr="0081429E">
        <w:rPr>
          <w:rFonts w:ascii="Times New Roman" w:hAnsi="Times New Roman"/>
          <w:kern w:val="36"/>
          <w:sz w:val="28"/>
          <w:szCs w:val="28"/>
        </w:rPr>
        <w:t>Минимальный срок, на который выдается патент, сокращен до одного месяца, и налоговым периодом считается срок, на который выдан патент (абз. 3 п. 4 ст. 346.25.1 НК РФ). В настоящее время этот период составляет квартал.</w:t>
      </w:r>
    </w:p>
    <w:p w:rsidR="0027294F" w:rsidRDefault="0081429E" w:rsidP="0081429E">
      <w:pPr>
        <w:pStyle w:val="a3"/>
        <w:ind w:firstLine="720"/>
        <w:jc w:val="both"/>
        <w:rPr>
          <w:rFonts w:ascii="Times New Roman" w:hAnsi="Times New Roman"/>
          <w:kern w:val="36"/>
          <w:sz w:val="28"/>
          <w:szCs w:val="28"/>
        </w:rPr>
      </w:pPr>
      <w:r>
        <w:rPr>
          <w:rFonts w:ascii="Times New Roman" w:hAnsi="Times New Roman"/>
          <w:kern w:val="36"/>
          <w:sz w:val="28"/>
          <w:szCs w:val="28"/>
        </w:rPr>
        <w:t xml:space="preserve"> </w:t>
      </w:r>
      <w:r w:rsidRPr="0081429E">
        <w:rPr>
          <w:rFonts w:ascii="Times New Roman" w:hAnsi="Times New Roman"/>
          <w:kern w:val="36"/>
          <w:sz w:val="28"/>
          <w:szCs w:val="28"/>
        </w:rPr>
        <w:t>Отменена обязанность индивидуальных предпринимателей на патенте вести учет расходов, учитываются только доходы (п. 12 ст. 346.25.1 НК в новой редакции).</w:t>
      </w:r>
    </w:p>
    <w:p w:rsidR="00BC5432" w:rsidRDefault="00BC5432" w:rsidP="00E44099">
      <w:pPr>
        <w:pStyle w:val="a3"/>
        <w:jc w:val="both"/>
        <w:rPr>
          <w:rFonts w:ascii="Times New Roman" w:hAnsi="Times New Roman"/>
          <w:kern w:val="36"/>
          <w:sz w:val="28"/>
          <w:szCs w:val="28"/>
        </w:rPr>
      </w:pPr>
    </w:p>
    <w:p w:rsidR="009F68F9" w:rsidRDefault="004C55FD" w:rsidP="004C55FD">
      <w:pPr>
        <w:pStyle w:val="a3"/>
        <w:ind w:firstLine="720"/>
        <w:jc w:val="both"/>
        <w:rPr>
          <w:rFonts w:ascii="Times New Roman" w:hAnsi="Times New Roman"/>
          <w:kern w:val="36"/>
          <w:sz w:val="28"/>
          <w:szCs w:val="28"/>
        </w:rPr>
      </w:pPr>
      <w:r>
        <w:rPr>
          <w:rFonts w:ascii="Times New Roman" w:hAnsi="Times New Roman"/>
          <w:kern w:val="36"/>
          <w:sz w:val="28"/>
          <w:szCs w:val="28"/>
        </w:rPr>
        <w:t xml:space="preserve">3.5 Сравнение </w:t>
      </w:r>
      <w:r w:rsidR="00812C5F">
        <w:rPr>
          <w:rFonts w:ascii="Times New Roman" w:hAnsi="Times New Roman"/>
          <w:kern w:val="36"/>
          <w:sz w:val="28"/>
          <w:szCs w:val="28"/>
        </w:rPr>
        <w:t>УСН</w:t>
      </w:r>
      <w:r>
        <w:rPr>
          <w:rFonts w:ascii="Times New Roman" w:hAnsi="Times New Roman"/>
          <w:kern w:val="36"/>
          <w:sz w:val="28"/>
          <w:szCs w:val="28"/>
        </w:rPr>
        <w:t xml:space="preserve"> с объектом налогообложения доходы, и объектом налогообложения доходы  минус расходы</w:t>
      </w:r>
    </w:p>
    <w:p w:rsidR="004C55FD" w:rsidRDefault="004C55FD" w:rsidP="004C55FD">
      <w:pPr>
        <w:pStyle w:val="a3"/>
        <w:ind w:firstLine="720"/>
        <w:jc w:val="both"/>
        <w:rPr>
          <w:rFonts w:ascii="Times New Roman" w:hAnsi="Times New Roman"/>
          <w:kern w:val="36"/>
          <w:sz w:val="28"/>
          <w:szCs w:val="28"/>
        </w:rPr>
      </w:pPr>
    </w:p>
    <w:p w:rsidR="00F77DAE" w:rsidRDefault="00622AEF" w:rsidP="00F77DAE">
      <w:pPr>
        <w:pStyle w:val="a3"/>
        <w:ind w:firstLine="720"/>
        <w:jc w:val="both"/>
        <w:rPr>
          <w:rFonts w:ascii="Times New Roman" w:hAnsi="Times New Roman"/>
          <w:kern w:val="36"/>
          <w:sz w:val="28"/>
          <w:szCs w:val="28"/>
        </w:rPr>
      </w:pPr>
      <w:r>
        <w:rPr>
          <w:rFonts w:ascii="Times New Roman" w:hAnsi="Times New Roman"/>
          <w:kern w:val="36"/>
          <w:sz w:val="28"/>
          <w:szCs w:val="28"/>
        </w:rPr>
        <w:t>В качестве примера</w:t>
      </w:r>
      <w:r w:rsidR="00F77DAE">
        <w:rPr>
          <w:rFonts w:ascii="Times New Roman" w:hAnsi="Times New Roman"/>
          <w:kern w:val="36"/>
          <w:sz w:val="28"/>
          <w:szCs w:val="28"/>
        </w:rPr>
        <w:t xml:space="preserve"> рассмотрим налоговую нагрузку типовой российской фирмы, занимающейся оптовой продажей, сдачей свободных площадей в арен</w:t>
      </w:r>
      <w:r>
        <w:rPr>
          <w:rFonts w:ascii="Times New Roman" w:hAnsi="Times New Roman"/>
          <w:kern w:val="36"/>
          <w:sz w:val="28"/>
          <w:szCs w:val="28"/>
        </w:rPr>
        <w:t xml:space="preserve">ду и оказывающей транспортные услуги. </w:t>
      </w:r>
      <w:r w:rsidR="00F77DAE">
        <w:rPr>
          <w:rFonts w:ascii="Times New Roman" w:hAnsi="Times New Roman"/>
          <w:kern w:val="36"/>
          <w:sz w:val="28"/>
          <w:szCs w:val="28"/>
        </w:rPr>
        <w:t>В полной мере эту фирму можно отнести к разряду средних по объемам выручки и малую по численности работников.</w:t>
      </w:r>
    </w:p>
    <w:p w:rsidR="00F77DAE" w:rsidRDefault="00F77DAE" w:rsidP="00F77DAE">
      <w:pPr>
        <w:pStyle w:val="a3"/>
        <w:ind w:firstLine="720"/>
        <w:jc w:val="both"/>
        <w:rPr>
          <w:rFonts w:ascii="Times New Roman" w:hAnsi="Times New Roman"/>
          <w:kern w:val="36"/>
          <w:sz w:val="28"/>
          <w:szCs w:val="28"/>
        </w:rPr>
      </w:pPr>
      <w:r>
        <w:rPr>
          <w:rFonts w:ascii="Times New Roman" w:hAnsi="Times New Roman"/>
          <w:kern w:val="36"/>
          <w:sz w:val="28"/>
          <w:szCs w:val="28"/>
        </w:rPr>
        <w:t>Базовые услов</w:t>
      </w:r>
      <w:r w:rsidR="00D2331A">
        <w:rPr>
          <w:rFonts w:ascii="Times New Roman" w:hAnsi="Times New Roman"/>
          <w:kern w:val="36"/>
          <w:sz w:val="28"/>
          <w:szCs w:val="28"/>
        </w:rPr>
        <w:t>ия приведены в Таблице 2</w:t>
      </w:r>
      <w:r>
        <w:rPr>
          <w:rFonts w:ascii="Times New Roman" w:hAnsi="Times New Roman"/>
          <w:kern w:val="36"/>
          <w:sz w:val="28"/>
          <w:szCs w:val="28"/>
        </w:rPr>
        <w:t>. Я не стану расписывать технологию расчета налогов по классической системе налогообложения, а сразу приведу их  результаты</w:t>
      </w:r>
      <w:r w:rsidR="00D2331A">
        <w:rPr>
          <w:rFonts w:ascii="Times New Roman" w:hAnsi="Times New Roman"/>
          <w:kern w:val="36"/>
          <w:sz w:val="28"/>
          <w:szCs w:val="28"/>
        </w:rPr>
        <w:t xml:space="preserve"> в Таблице 3</w:t>
      </w:r>
      <w:r>
        <w:rPr>
          <w:rFonts w:ascii="Times New Roman" w:hAnsi="Times New Roman"/>
          <w:kern w:val="36"/>
          <w:sz w:val="28"/>
          <w:szCs w:val="28"/>
        </w:rPr>
        <w:t>.</w:t>
      </w:r>
    </w:p>
    <w:p w:rsidR="009F68F9" w:rsidRDefault="00D2331A" w:rsidP="00D2331A">
      <w:pPr>
        <w:pStyle w:val="a3"/>
        <w:jc w:val="center"/>
        <w:rPr>
          <w:rFonts w:ascii="Times New Roman" w:hAnsi="Times New Roman"/>
          <w:kern w:val="36"/>
          <w:sz w:val="28"/>
          <w:szCs w:val="28"/>
        </w:rPr>
      </w:pPr>
      <w:r>
        <w:rPr>
          <w:rFonts w:ascii="Times New Roman" w:hAnsi="Times New Roman"/>
          <w:kern w:val="36"/>
          <w:sz w:val="28"/>
          <w:szCs w:val="28"/>
        </w:rPr>
        <w:t xml:space="preserve">                                                                                                          Таблица 2</w:t>
      </w:r>
    </w:p>
    <w:tbl>
      <w:tblPr>
        <w:tblStyle w:val="a7"/>
        <w:tblW w:w="9360" w:type="dxa"/>
        <w:tblInd w:w="-72" w:type="dxa"/>
        <w:tblLayout w:type="fixed"/>
        <w:tblLook w:val="01E0" w:firstRow="1" w:lastRow="1" w:firstColumn="1" w:lastColumn="1" w:noHBand="0" w:noVBand="0"/>
      </w:tblPr>
      <w:tblGrid>
        <w:gridCol w:w="648"/>
        <w:gridCol w:w="7632"/>
        <w:gridCol w:w="1080"/>
      </w:tblGrid>
      <w:tr w:rsidR="00F77DAE" w:rsidRPr="00F40A2D">
        <w:trPr>
          <w:trHeight w:val="861"/>
        </w:trPr>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 п/п</w:t>
            </w:r>
          </w:p>
        </w:tc>
        <w:tc>
          <w:tcPr>
            <w:tcW w:w="7632"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Показатели за год</w:t>
            </w:r>
          </w:p>
        </w:tc>
        <w:tc>
          <w:tcPr>
            <w:tcW w:w="1080"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Сумма (тыс. руб)</w:t>
            </w:r>
          </w:p>
        </w:tc>
      </w:tr>
      <w:tr w:rsidR="00F77DAE" w:rsidRPr="00F40A2D">
        <w:trPr>
          <w:trHeight w:val="436"/>
        </w:trPr>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w:t>
            </w:r>
          </w:p>
        </w:tc>
        <w:tc>
          <w:tcPr>
            <w:tcW w:w="7632" w:type="dxa"/>
          </w:tcPr>
          <w:p w:rsidR="00F77DAE" w:rsidRPr="00F40A2D" w:rsidRDefault="00D50227"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Общий валовой доход организации</w:t>
            </w:r>
          </w:p>
        </w:tc>
        <w:tc>
          <w:tcPr>
            <w:tcW w:w="1080"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16962</w:t>
            </w:r>
          </w:p>
        </w:tc>
      </w:tr>
      <w:tr w:rsidR="00F77DAE" w:rsidRPr="00F40A2D">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2.</w:t>
            </w:r>
          </w:p>
        </w:tc>
        <w:tc>
          <w:tcPr>
            <w:tcW w:w="7632" w:type="dxa"/>
          </w:tcPr>
          <w:p w:rsidR="00F77DAE" w:rsidRPr="00F40A2D" w:rsidRDefault="00D50227"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Остаточная стоимость здания</w:t>
            </w:r>
          </w:p>
        </w:tc>
        <w:tc>
          <w:tcPr>
            <w:tcW w:w="1080"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12000</w:t>
            </w:r>
          </w:p>
        </w:tc>
      </w:tr>
      <w:tr w:rsidR="00F77DAE" w:rsidRPr="00F40A2D">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3.</w:t>
            </w:r>
          </w:p>
        </w:tc>
        <w:tc>
          <w:tcPr>
            <w:tcW w:w="7632" w:type="dxa"/>
          </w:tcPr>
          <w:p w:rsidR="00F77DAE" w:rsidRPr="00F40A2D" w:rsidRDefault="00D50227"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Выручка за аренду части здания (2400 кв.м)</w:t>
            </w:r>
          </w:p>
        </w:tc>
        <w:tc>
          <w:tcPr>
            <w:tcW w:w="1080"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6912</w:t>
            </w:r>
          </w:p>
        </w:tc>
      </w:tr>
      <w:tr w:rsidR="00F77DAE" w:rsidRPr="00F40A2D">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4.</w:t>
            </w:r>
          </w:p>
        </w:tc>
        <w:tc>
          <w:tcPr>
            <w:tcW w:w="7632" w:type="dxa"/>
          </w:tcPr>
          <w:p w:rsidR="00F77DAE" w:rsidRPr="00F40A2D" w:rsidRDefault="00D50227"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Выручка от реализации строительными материалами, в т.ч. НДС</w:t>
            </w:r>
          </w:p>
        </w:tc>
        <w:tc>
          <w:tcPr>
            <w:tcW w:w="1080"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8700</w:t>
            </w:r>
          </w:p>
        </w:tc>
      </w:tr>
      <w:tr w:rsidR="00F77DAE" w:rsidRPr="00F40A2D">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5.</w:t>
            </w:r>
          </w:p>
        </w:tc>
        <w:tc>
          <w:tcPr>
            <w:tcW w:w="7632" w:type="dxa"/>
          </w:tcPr>
          <w:p w:rsidR="00F77DAE" w:rsidRPr="00F40A2D" w:rsidRDefault="00D50227"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Закупочная стоимость реали</w:t>
            </w:r>
            <w:r w:rsidR="00C058C1" w:rsidRPr="00F40A2D">
              <w:rPr>
                <w:rFonts w:ascii="Times New Roman" w:hAnsi="Times New Roman"/>
                <w:kern w:val="36"/>
                <w:sz w:val="28"/>
                <w:szCs w:val="28"/>
              </w:rPr>
              <w:t xml:space="preserve">зованных материалов  (с </w:t>
            </w:r>
            <w:r w:rsidRPr="00F40A2D">
              <w:rPr>
                <w:rFonts w:ascii="Times New Roman" w:hAnsi="Times New Roman"/>
                <w:kern w:val="36"/>
                <w:sz w:val="28"/>
                <w:szCs w:val="28"/>
              </w:rPr>
              <w:t xml:space="preserve"> НДС)</w:t>
            </w:r>
          </w:p>
        </w:tc>
        <w:tc>
          <w:tcPr>
            <w:tcW w:w="1080"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6500</w:t>
            </w:r>
          </w:p>
        </w:tc>
      </w:tr>
      <w:tr w:rsidR="00F77DAE" w:rsidRPr="00F40A2D">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6.</w:t>
            </w:r>
          </w:p>
        </w:tc>
        <w:tc>
          <w:tcPr>
            <w:tcW w:w="7632" w:type="dxa"/>
          </w:tcPr>
          <w:p w:rsidR="00F77DAE" w:rsidRPr="00F40A2D" w:rsidRDefault="00D50227"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Коммунальные расходы по со</w:t>
            </w:r>
            <w:r w:rsidR="00C058C1" w:rsidRPr="00F40A2D">
              <w:rPr>
                <w:rFonts w:ascii="Times New Roman" w:hAnsi="Times New Roman"/>
                <w:kern w:val="36"/>
                <w:sz w:val="28"/>
                <w:szCs w:val="28"/>
              </w:rPr>
              <w:t xml:space="preserve">держанию здания   (с </w:t>
            </w:r>
            <w:r w:rsidRPr="00F40A2D">
              <w:rPr>
                <w:rFonts w:ascii="Times New Roman" w:hAnsi="Times New Roman"/>
                <w:kern w:val="36"/>
                <w:sz w:val="28"/>
                <w:szCs w:val="28"/>
              </w:rPr>
              <w:t xml:space="preserve"> НДС)</w:t>
            </w:r>
          </w:p>
        </w:tc>
        <w:tc>
          <w:tcPr>
            <w:tcW w:w="1080"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1500</w:t>
            </w:r>
          </w:p>
        </w:tc>
      </w:tr>
      <w:tr w:rsidR="00F77DAE" w:rsidRPr="00F40A2D">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7.</w:t>
            </w:r>
          </w:p>
        </w:tc>
        <w:tc>
          <w:tcPr>
            <w:tcW w:w="7632" w:type="dxa"/>
          </w:tcPr>
          <w:p w:rsidR="00F77DAE" w:rsidRPr="00F40A2D" w:rsidRDefault="00D50227"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Выручка от оказания услуг общественного питания на общей площади здания в 270 кв.м., в т.ч. зал обслуживания посетителей – 90 кв.м.</w:t>
            </w:r>
          </w:p>
        </w:tc>
        <w:tc>
          <w:tcPr>
            <w:tcW w:w="1080" w:type="dxa"/>
          </w:tcPr>
          <w:p w:rsidR="00D2331A" w:rsidRPr="00F40A2D" w:rsidRDefault="00D2331A" w:rsidP="00F40A2D">
            <w:pPr>
              <w:pStyle w:val="a3"/>
              <w:spacing w:after="0" w:line="240" w:lineRule="auto"/>
              <w:jc w:val="center"/>
              <w:rPr>
                <w:rFonts w:ascii="Times New Roman" w:hAnsi="Times New Roman"/>
                <w:kern w:val="36"/>
                <w:sz w:val="28"/>
                <w:szCs w:val="28"/>
              </w:rPr>
            </w:pPr>
          </w:p>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1200</w:t>
            </w:r>
          </w:p>
        </w:tc>
      </w:tr>
      <w:tr w:rsidR="00F77DAE" w:rsidRPr="00F40A2D">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8.</w:t>
            </w:r>
          </w:p>
        </w:tc>
        <w:tc>
          <w:tcPr>
            <w:tcW w:w="7632" w:type="dxa"/>
          </w:tcPr>
          <w:p w:rsidR="00D50227" w:rsidRPr="00F40A2D" w:rsidRDefault="00D50227"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Общий фонд оплаты труда. В штатном расписании фирмы: директор, бухгалтер, кладовщик, 3 менеджера по продажам, 3 грузчика и 3 водителя</w:t>
            </w:r>
          </w:p>
        </w:tc>
        <w:tc>
          <w:tcPr>
            <w:tcW w:w="1080" w:type="dxa"/>
          </w:tcPr>
          <w:p w:rsidR="00D2331A" w:rsidRPr="00F40A2D" w:rsidRDefault="00D2331A" w:rsidP="00F40A2D">
            <w:pPr>
              <w:pStyle w:val="a3"/>
              <w:spacing w:after="0" w:line="240" w:lineRule="auto"/>
              <w:jc w:val="center"/>
              <w:rPr>
                <w:rFonts w:ascii="Times New Roman" w:hAnsi="Times New Roman"/>
                <w:kern w:val="36"/>
                <w:sz w:val="28"/>
                <w:szCs w:val="28"/>
              </w:rPr>
            </w:pPr>
          </w:p>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720</w:t>
            </w:r>
          </w:p>
        </w:tc>
      </w:tr>
      <w:tr w:rsidR="00F77DAE" w:rsidRPr="00F40A2D">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9.</w:t>
            </w:r>
          </w:p>
        </w:tc>
        <w:tc>
          <w:tcPr>
            <w:tcW w:w="7632" w:type="dxa"/>
          </w:tcPr>
          <w:p w:rsidR="00F77DAE"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Заработная плата каждого работника</w:t>
            </w:r>
          </w:p>
        </w:tc>
        <w:tc>
          <w:tcPr>
            <w:tcW w:w="1080"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5</w:t>
            </w:r>
          </w:p>
        </w:tc>
      </w:tr>
      <w:tr w:rsidR="00F77DAE" w:rsidRPr="00F40A2D">
        <w:tc>
          <w:tcPr>
            <w:tcW w:w="648" w:type="dxa"/>
          </w:tcPr>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10.</w:t>
            </w:r>
          </w:p>
        </w:tc>
        <w:tc>
          <w:tcPr>
            <w:tcW w:w="7632" w:type="dxa"/>
          </w:tcPr>
          <w:p w:rsidR="00F77DAE"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На балансе организации числятся и эксплуатируются 3 автомобиля ГАЗ с мощностью двигателя по 150 л.с. (один автомобиль используется исключительно для административных целей, один для перевозки строительных материалов и один – для оказания транспортных услуг)</w:t>
            </w:r>
          </w:p>
        </w:tc>
        <w:tc>
          <w:tcPr>
            <w:tcW w:w="1080" w:type="dxa"/>
          </w:tcPr>
          <w:p w:rsidR="00D2331A" w:rsidRPr="00F40A2D" w:rsidRDefault="00D2331A" w:rsidP="00F40A2D">
            <w:pPr>
              <w:pStyle w:val="a3"/>
              <w:spacing w:after="0" w:line="240" w:lineRule="auto"/>
              <w:jc w:val="center"/>
              <w:rPr>
                <w:rFonts w:ascii="Times New Roman" w:hAnsi="Times New Roman"/>
                <w:kern w:val="36"/>
                <w:sz w:val="28"/>
                <w:szCs w:val="28"/>
              </w:rPr>
            </w:pPr>
          </w:p>
          <w:p w:rsidR="00D2331A" w:rsidRPr="00F40A2D" w:rsidRDefault="00D2331A" w:rsidP="00F40A2D">
            <w:pPr>
              <w:pStyle w:val="a3"/>
              <w:spacing w:after="0" w:line="240" w:lineRule="auto"/>
              <w:jc w:val="center"/>
              <w:rPr>
                <w:rFonts w:ascii="Times New Roman" w:hAnsi="Times New Roman"/>
                <w:kern w:val="36"/>
                <w:sz w:val="28"/>
                <w:szCs w:val="28"/>
              </w:rPr>
            </w:pPr>
          </w:p>
          <w:p w:rsidR="00F77DAE" w:rsidRPr="00F40A2D" w:rsidRDefault="00D50227"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210</w:t>
            </w:r>
          </w:p>
        </w:tc>
      </w:tr>
    </w:tbl>
    <w:p w:rsidR="00F40A2D" w:rsidRDefault="00F40A2D" w:rsidP="00F40A2D">
      <w:pPr>
        <w:pStyle w:val="a3"/>
        <w:rPr>
          <w:rFonts w:ascii="Times New Roman" w:hAnsi="Times New Roman"/>
          <w:kern w:val="36"/>
          <w:sz w:val="28"/>
          <w:szCs w:val="28"/>
        </w:rPr>
      </w:pPr>
    </w:p>
    <w:p w:rsidR="00F40A2D" w:rsidRDefault="00F40A2D" w:rsidP="00F40A2D">
      <w:pPr>
        <w:pStyle w:val="a3"/>
        <w:rPr>
          <w:rFonts w:ascii="Times New Roman" w:hAnsi="Times New Roman"/>
          <w:kern w:val="36"/>
          <w:sz w:val="28"/>
          <w:szCs w:val="28"/>
        </w:rPr>
      </w:pPr>
      <w:r>
        <w:rPr>
          <w:rFonts w:ascii="Times New Roman" w:hAnsi="Times New Roman"/>
          <w:kern w:val="36"/>
          <w:sz w:val="28"/>
          <w:szCs w:val="28"/>
        </w:rPr>
        <w:t xml:space="preserve">   </w:t>
      </w:r>
      <w:r w:rsidR="00D36E9A">
        <w:rPr>
          <w:rFonts w:ascii="Times New Roman" w:hAnsi="Times New Roman"/>
          <w:kern w:val="36"/>
          <w:sz w:val="28"/>
          <w:szCs w:val="28"/>
        </w:rPr>
        <w:t xml:space="preserve">          </w:t>
      </w:r>
    </w:p>
    <w:p w:rsidR="00D36E9A" w:rsidRDefault="00F40A2D" w:rsidP="00F40A2D">
      <w:pPr>
        <w:pStyle w:val="a3"/>
        <w:rPr>
          <w:rFonts w:ascii="Times New Roman" w:hAnsi="Times New Roman"/>
          <w:kern w:val="36"/>
          <w:sz w:val="28"/>
          <w:szCs w:val="28"/>
        </w:rPr>
      </w:pPr>
      <w:r>
        <w:rPr>
          <w:rFonts w:ascii="Times New Roman" w:hAnsi="Times New Roman"/>
          <w:kern w:val="36"/>
          <w:sz w:val="28"/>
          <w:szCs w:val="28"/>
        </w:rPr>
        <w:br w:type="page"/>
      </w:r>
      <w:r w:rsidR="00D36E9A">
        <w:rPr>
          <w:rFonts w:ascii="Times New Roman" w:hAnsi="Times New Roman"/>
          <w:kern w:val="36"/>
          <w:sz w:val="28"/>
          <w:szCs w:val="28"/>
        </w:rPr>
        <w:t xml:space="preserve">                           </w:t>
      </w:r>
      <w:r>
        <w:rPr>
          <w:rFonts w:ascii="Times New Roman" w:hAnsi="Times New Roman"/>
          <w:kern w:val="36"/>
          <w:sz w:val="28"/>
          <w:szCs w:val="28"/>
        </w:rPr>
        <w:t xml:space="preserve">  </w:t>
      </w:r>
      <w:r w:rsidR="00D36E9A">
        <w:rPr>
          <w:rFonts w:ascii="Times New Roman" w:hAnsi="Times New Roman"/>
          <w:kern w:val="36"/>
          <w:sz w:val="28"/>
          <w:szCs w:val="28"/>
        </w:rPr>
        <w:t xml:space="preserve">                                                                 Таблица 3</w:t>
      </w:r>
    </w:p>
    <w:tbl>
      <w:tblPr>
        <w:tblStyle w:val="a7"/>
        <w:tblW w:w="9288" w:type="dxa"/>
        <w:tblLook w:val="01E0" w:firstRow="1" w:lastRow="1" w:firstColumn="1" w:lastColumn="1" w:noHBand="0" w:noVBand="0"/>
      </w:tblPr>
      <w:tblGrid>
        <w:gridCol w:w="7488"/>
        <w:gridCol w:w="1800"/>
      </w:tblGrid>
      <w:tr w:rsidR="00D2331A" w:rsidRPr="00F40A2D">
        <w:tc>
          <w:tcPr>
            <w:tcW w:w="7488"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Наименование налога</w:t>
            </w:r>
          </w:p>
        </w:tc>
        <w:tc>
          <w:tcPr>
            <w:tcW w:w="1800"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Сумма (руб)</w:t>
            </w:r>
          </w:p>
        </w:tc>
      </w:tr>
      <w:tr w:rsidR="00D2331A" w:rsidRPr="00F40A2D">
        <w:tc>
          <w:tcPr>
            <w:tcW w:w="7488" w:type="dxa"/>
          </w:tcPr>
          <w:p w:rsidR="00D2331A"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1. НДС</w:t>
            </w:r>
          </w:p>
        </w:tc>
        <w:tc>
          <w:tcPr>
            <w:tcW w:w="1800"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1180145</w:t>
            </w:r>
          </w:p>
        </w:tc>
      </w:tr>
      <w:tr w:rsidR="00D2331A" w:rsidRPr="00F40A2D">
        <w:tc>
          <w:tcPr>
            <w:tcW w:w="7488" w:type="dxa"/>
          </w:tcPr>
          <w:p w:rsidR="00D2331A"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2. ЕСН</w:t>
            </w:r>
          </w:p>
        </w:tc>
        <w:tc>
          <w:tcPr>
            <w:tcW w:w="1800"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121079</w:t>
            </w:r>
          </w:p>
        </w:tc>
      </w:tr>
      <w:tr w:rsidR="00D2331A" w:rsidRPr="00F40A2D">
        <w:tc>
          <w:tcPr>
            <w:tcW w:w="7488" w:type="dxa"/>
          </w:tcPr>
          <w:p w:rsidR="00D2331A"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3. Начисления в Пенсионный фонд</w:t>
            </w:r>
          </w:p>
        </w:tc>
        <w:tc>
          <w:tcPr>
            <w:tcW w:w="1800"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35605</w:t>
            </w:r>
          </w:p>
        </w:tc>
      </w:tr>
      <w:tr w:rsidR="00D2331A" w:rsidRPr="00F40A2D">
        <w:tc>
          <w:tcPr>
            <w:tcW w:w="7488" w:type="dxa"/>
          </w:tcPr>
          <w:p w:rsidR="00D2331A"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4. Отчисления на социальное страхование от несчастных случаев</w:t>
            </w:r>
          </w:p>
        </w:tc>
        <w:tc>
          <w:tcPr>
            <w:tcW w:w="1800"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1440</w:t>
            </w:r>
          </w:p>
        </w:tc>
      </w:tr>
      <w:tr w:rsidR="00D2331A" w:rsidRPr="00F40A2D">
        <w:tc>
          <w:tcPr>
            <w:tcW w:w="7488" w:type="dxa"/>
          </w:tcPr>
          <w:p w:rsidR="00D2331A"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5. Налог на имущество организации</w:t>
            </w:r>
          </w:p>
        </w:tc>
        <w:tc>
          <w:tcPr>
            <w:tcW w:w="1800"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251442</w:t>
            </w:r>
          </w:p>
        </w:tc>
      </w:tr>
      <w:tr w:rsidR="00D2331A" w:rsidRPr="00F40A2D">
        <w:tc>
          <w:tcPr>
            <w:tcW w:w="7488" w:type="dxa"/>
          </w:tcPr>
          <w:p w:rsidR="00D2331A"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6. Транспортный налог</w:t>
            </w:r>
          </w:p>
        </w:tc>
        <w:tc>
          <w:tcPr>
            <w:tcW w:w="1800"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3150</w:t>
            </w:r>
          </w:p>
        </w:tc>
      </w:tr>
      <w:tr w:rsidR="00D2331A" w:rsidRPr="00F40A2D">
        <w:tc>
          <w:tcPr>
            <w:tcW w:w="7488" w:type="dxa"/>
          </w:tcPr>
          <w:p w:rsidR="00D2331A"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7. Налог на прибыль</w:t>
            </w:r>
          </w:p>
        </w:tc>
        <w:tc>
          <w:tcPr>
            <w:tcW w:w="1800"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1371495</w:t>
            </w:r>
          </w:p>
        </w:tc>
      </w:tr>
      <w:tr w:rsidR="00D2331A" w:rsidRPr="00F40A2D">
        <w:tc>
          <w:tcPr>
            <w:tcW w:w="7488" w:type="dxa"/>
          </w:tcPr>
          <w:p w:rsidR="00D2331A" w:rsidRPr="00F40A2D" w:rsidRDefault="00D2331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8. ЕНВД</w:t>
            </w:r>
          </w:p>
        </w:tc>
        <w:tc>
          <w:tcPr>
            <w:tcW w:w="1800" w:type="dxa"/>
          </w:tcPr>
          <w:p w:rsidR="00D2331A" w:rsidRPr="00F40A2D" w:rsidRDefault="00D2331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62819</w:t>
            </w:r>
          </w:p>
        </w:tc>
      </w:tr>
      <w:tr w:rsidR="00D2331A" w:rsidRPr="00F40A2D">
        <w:tc>
          <w:tcPr>
            <w:tcW w:w="7488" w:type="dxa"/>
          </w:tcPr>
          <w:p w:rsidR="00D2331A" w:rsidRPr="00F40A2D" w:rsidRDefault="00F40A2D" w:rsidP="00F40A2D">
            <w:pPr>
              <w:pStyle w:val="a3"/>
              <w:spacing w:after="0" w:line="240" w:lineRule="auto"/>
              <w:rPr>
                <w:rFonts w:ascii="Times New Roman" w:hAnsi="Times New Roman"/>
                <w:b/>
                <w:kern w:val="36"/>
                <w:sz w:val="28"/>
                <w:szCs w:val="28"/>
              </w:rPr>
            </w:pPr>
            <w:r w:rsidRPr="00F40A2D">
              <w:rPr>
                <w:rFonts w:ascii="Times New Roman" w:hAnsi="Times New Roman"/>
                <w:b/>
                <w:kern w:val="36"/>
                <w:sz w:val="28"/>
                <w:szCs w:val="28"/>
              </w:rPr>
              <w:t>И</w:t>
            </w:r>
            <w:r w:rsidR="005833B8">
              <w:rPr>
                <w:rFonts w:ascii="Times New Roman" w:hAnsi="Times New Roman"/>
                <w:b/>
                <w:kern w:val="36"/>
                <w:sz w:val="28"/>
                <w:szCs w:val="28"/>
              </w:rPr>
              <w:t>ТОГО</w:t>
            </w:r>
          </w:p>
        </w:tc>
        <w:tc>
          <w:tcPr>
            <w:tcW w:w="1800" w:type="dxa"/>
          </w:tcPr>
          <w:p w:rsidR="00D2331A" w:rsidRPr="00F40A2D" w:rsidRDefault="00D2331A" w:rsidP="00F40A2D">
            <w:pPr>
              <w:pStyle w:val="a3"/>
              <w:spacing w:after="0" w:line="240" w:lineRule="auto"/>
              <w:jc w:val="center"/>
              <w:rPr>
                <w:rFonts w:ascii="Times New Roman" w:hAnsi="Times New Roman"/>
                <w:b/>
                <w:kern w:val="36"/>
                <w:sz w:val="28"/>
                <w:szCs w:val="28"/>
              </w:rPr>
            </w:pPr>
            <w:r w:rsidRPr="00F40A2D">
              <w:rPr>
                <w:rFonts w:ascii="Times New Roman" w:hAnsi="Times New Roman"/>
                <w:b/>
                <w:kern w:val="36"/>
                <w:sz w:val="28"/>
                <w:szCs w:val="28"/>
              </w:rPr>
              <w:t>3027175</w:t>
            </w:r>
          </w:p>
        </w:tc>
      </w:tr>
      <w:tr w:rsidR="00D2331A" w:rsidRPr="00F40A2D">
        <w:tc>
          <w:tcPr>
            <w:tcW w:w="7488" w:type="dxa"/>
          </w:tcPr>
          <w:p w:rsidR="00D2331A" w:rsidRPr="00F40A2D" w:rsidRDefault="005833B8" w:rsidP="00F40A2D">
            <w:pPr>
              <w:pStyle w:val="a3"/>
              <w:spacing w:after="0" w:line="240" w:lineRule="auto"/>
              <w:rPr>
                <w:rFonts w:ascii="Times New Roman" w:hAnsi="Times New Roman"/>
                <w:b/>
                <w:kern w:val="36"/>
                <w:sz w:val="28"/>
                <w:szCs w:val="28"/>
              </w:rPr>
            </w:pPr>
            <w:r>
              <w:rPr>
                <w:rFonts w:ascii="Times New Roman" w:hAnsi="Times New Roman"/>
                <w:b/>
                <w:kern w:val="36"/>
                <w:sz w:val="28"/>
                <w:szCs w:val="28"/>
              </w:rPr>
              <w:t>НАЛОГОВАЯ НАГРУЗКА</w:t>
            </w:r>
          </w:p>
        </w:tc>
        <w:tc>
          <w:tcPr>
            <w:tcW w:w="1800" w:type="dxa"/>
          </w:tcPr>
          <w:p w:rsidR="00D2331A" w:rsidRPr="00F40A2D" w:rsidRDefault="00D2331A" w:rsidP="00F40A2D">
            <w:pPr>
              <w:pStyle w:val="a3"/>
              <w:spacing w:after="0" w:line="240" w:lineRule="auto"/>
              <w:jc w:val="center"/>
              <w:rPr>
                <w:rFonts w:ascii="Times New Roman" w:hAnsi="Times New Roman"/>
                <w:b/>
                <w:kern w:val="36"/>
                <w:sz w:val="28"/>
                <w:szCs w:val="28"/>
              </w:rPr>
            </w:pPr>
            <w:r w:rsidRPr="00F40A2D">
              <w:rPr>
                <w:rFonts w:ascii="Times New Roman" w:hAnsi="Times New Roman"/>
                <w:b/>
                <w:kern w:val="36"/>
                <w:sz w:val="28"/>
                <w:szCs w:val="28"/>
              </w:rPr>
              <w:t>18%</w:t>
            </w:r>
          </w:p>
        </w:tc>
      </w:tr>
    </w:tbl>
    <w:p w:rsidR="009F68F9" w:rsidRDefault="00D36E9A" w:rsidP="00840729">
      <w:pPr>
        <w:pStyle w:val="a3"/>
        <w:ind w:firstLine="720"/>
        <w:jc w:val="both"/>
        <w:rPr>
          <w:rFonts w:ascii="Times New Roman" w:hAnsi="Times New Roman"/>
          <w:kern w:val="36"/>
          <w:sz w:val="28"/>
          <w:szCs w:val="28"/>
        </w:rPr>
      </w:pPr>
      <w:r>
        <w:rPr>
          <w:rFonts w:ascii="Times New Roman" w:hAnsi="Times New Roman"/>
          <w:kern w:val="36"/>
          <w:sz w:val="28"/>
          <w:szCs w:val="28"/>
        </w:rPr>
        <w:t>Предположим теперь, что деятельность рассматриваемого предприятия переведена на 6 – процентную «упрощенку».  Какова же величина налоговой нагрузки в этом варианте? Эти данные представлены в Таблице 4.</w:t>
      </w:r>
    </w:p>
    <w:p w:rsidR="00D36E9A" w:rsidRDefault="00D36E9A" w:rsidP="00D36E9A">
      <w:pPr>
        <w:pStyle w:val="a3"/>
        <w:ind w:firstLine="720"/>
        <w:jc w:val="both"/>
        <w:rPr>
          <w:rFonts w:ascii="Times New Roman" w:hAnsi="Times New Roman"/>
          <w:kern w:val="36"/>
          <w:sz w:val="28"/>
          <w:szCs w:val="28"/>
        </w:rPr>
      </w:pPr>
      <w:r>
        <w:rPr>
          <w:rFonts w:ascii="Times New Roman" w:hAnsi="Times New Roman"/>
          <w:kern w:val="36"/>
          <w:sz w:val="28"/>
          <w:szCs w:val="28"/>
        </w:rPr>
        <w:t xml:space="preserve">                                                                                                        Таблица 4</w:t>
      </w:r>
    </w:p>
    <w:tbl>
      <w:tblPr>
        <w:tblStyle w:val="a7"/>
        <w:tblW w:w="0" w:type="auto"/>
        <w:tblLook w:val="01E0" w:firstRow="1" w:lastRow="1" w:firstColumn="1" w:lastColumn="1" w:noHBand="0" w:noVBand="0"/>
      </w:tblPr>
      <w:tblGrid>
        <w:gridCol w:w="7488"/>
        <w:gridCol w:w="1803"/>
      </w:tblGrid>
      <w:tr w:rsidR="00D36E9A" w:rsidRPr="00F40A2D">
        <w:tc>
          <w:tcPr>
            <w:tcW w:w="7488" w:type="dxa"/>
          </w:tcPr>
          <w:p w:rsidR="00D36E9A" w:rsidRPr="00F40A2D" w:rsidRDefault="00D36E9A" w:rsidP="00F40A2D">
            <w:pPr>
              <w:pStyle w:val="a3"/>
              <w:spacing w:after="0" w:line="240" w:lineRule="auto"/>
              <w:jc w:val="center"/>
              <w:rPr>
                <w:rFonts w:ascii="Times New Roman" w:hAnsi="Times New Roman"/>
                <w:kern w:val="36"/>
                <w:sz w:val="28"/>
                <w:szCs w:val="28"/>
              </w:rPr>
            </w:pPr>
            <w:r w:rsidRPr="00F40A2D">
              <w:rPr>
                <w:rFonts w:ascii="Times New Roman" w:hAnsi="Times New Roman"/>
                <w:kern w:val="36"/>
                <w:sz w:val="28"/>
                <w:szCs w:val="28"/>
              </w:rPr>
              <w:t>Наименование налога</w:t>
            </w:r>
          </w:p>
        </w:tc>
        <w:tc>
          <w:tcPr>
            <w:tcW w:w="1803" w:type="dxa"/>
          </w:tcPr>
          <w:p w:rsidR="00D36E9A" w:rsidRPr="00F40A2D" w:rsidRDefault="00D36E9A" w:rsidP="00F40A2D">
            <w:pPr>
              <w:pStyle w:val="a3"/>
              <w:spacing w:after="0" w:line="240" w:lineRule="auto"/>
              <w:jc w:val="right"/>
              <w:rPr>
                <w:rFonts w:ascii="Times New Roman" w:hAnsi="Times New Roman"/>
                <w:kern w:val="36"/>
                <w:sz w:val="28"/>
                <w:szCs w:val="28"/>
              </w:rPr>
            </w:pPr>
            <w:r w:rsidRPr="00F40A2D">
              <w:rPr>
                <w:rFonts w:ascii="Times New Roman" w:hAnsi="Times New Roman"/>
                <w:kern w:val="36"/>
                <w:sz w:val="28"/>
                <w:szCs w:val="28"/>
              </w:rPr>
              <w:t>Сумма (руб.)</w:t>
            </w:r>
          </w:p>
        </w:tc>
      </w:tr>
      <w:tr w:rsidR="00D36E9A" w:rsidRPr="00F40A2D">
        <w:tc>
          <w:tcPr>
            <w:tcW w:w="7488" w:type="dxa"/>
          </w:tcPr>
          <w:p w:rsidR="00D36E9A" w:rsidRPr="00F40A2D" w:rsidRDefault="00D36E9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1. Единый налог при УСНО</w:t>
            </w:r>
          </w:p>
        </w:tc>
        <w:tc>
          <w:tcPr>
            <w:tcW w:w="1803" w:type="dxa"/>
          </w:tcPr>
          <w:p w:rsidR="00D36E9A" w:rsidRPr="00F40A2D" w:rsidRDefault="00D36E9A" w:rsidP="00F40A2D">
            <w:pPr>
              <w:pStyle w:val="a3"/>
              <w:spacing w:after="0" w:line="240" w:lineRule="auto"/>
              <w:jc w:val="right"/>
              <w:rPr>
                <w:rFonts w:ascii="Times New Roman" w:hAnsi="Times New Roman"/>
                <w:kern w:val="36"/>
                <w:sz w:val="28"/>
                <w:szCs w:val="28"/>
              </w:rPr>
            </w:pPr>
            <w:r w:rsidRPr="00F40A2D">
              <w:rPr>
                <w:rFonts w:ascii="Times New Roman" w:hAnsi="Times New Roman"/>
                <w:kern w:val="36"/>
                <w:sz w:val="28"/>
                <w:szCs w:val="28"/>
              </w:rPr>
              <w:t>871525</w:t>
            </w:r>
          </w:p>
        </w:tc>
      </w:tr>
      <w:tr w:rsidR="00D36E9A" w:rsidRPr="00F40A2D">
        <w:tc>
          <w:tcPr>
            <w:tcW w:w="7488" w:type="dxa"/>
          </w:tcPr>
          <w:p w:rsidR="00D36E9A" w:rsidRPr="00F40A2D" w:rsidRDefault="00D36E9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2. ЕНВД</w:t>
            </w:r>
          </w:p>
        </w:tc>
        <w:tc>
          <w:tcPr>
            <w:tcW w:w="1803" w:type="dxa"/>
          </w:tcPr>
          <w:p w:rsidR="00D36E9A" w:rsidRPr="00F40A2D" w:rsidRDefault="00D36E9A" w:rsidP="00F40A2D">
            <w:pPr>
              <w:pStyle w:val="a3"/>
              <w:spacing w:after="0" w:line="240" w:lineRule="auto"/>
              <w:jc w:val="right"/>
              <w:rPr>
                <w:rFonts w:ascii="Times New Roman" w:hAnsi="Times New Roman"/>
                <w:kern w:val="36"/>
                <w:sz w:val="28"/>
                <w:szCs w:val="28"/>
              </w:rPr>
            </w:pPr>
            <w:r w:rsidRPr="00F40A2D">
              <w:rPr>
                <w:rFonts w:ascii="Times New Roman" w:hAnsi="Times New Roman"/>
                <w:kern w:val="36"/>
                <w:sz w:val="28"/>
                <w:szCs w:val="28"/>
              </w:rPr>
              <w:t>62819</w:t>
            </w:r>
          </w:p>
        </w:tc>
      </w:tr>
      <w:tr w:rsidR="00D36E9A" w:rsidRPr="00F40A2D">
        <w:tc>
          <w:tcPr>
            <w:tcW w:w="7488" w:type="dxa"/>
          </w:tcPr>
          <w:p w:rsidR="00D36E9A" w:rsidRPr="00F40A2D" w:rsidRDefault="00D36E9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3. Начисления в Пенсионный фонд (при ЕНВД)</w:t>
            </w:r>
          </w:p>
        </w:tc>
        <w:tc>
          <w:tcPr>
            <w:tcW w:w="1803" w:type="dxa"/>
          </w:tcPr>
          <w:p w:rsidR="00D36E9A" w:rsidRPr="00F40A2D" w:rsidRDefault="00D36E9A" w:rsidP="00F40A2D">
            <w:pPr>
              <w:pStyle w:val="a3"/>
              <w:spacing w:after="0" w:line="240" w:lineRule="auto"/>
              <w:jc w:val="right"/>
              <w:rPr>
                <w:rFonts w:ascii="Times New Roman" w:hAnsi="Times New Roman"/>
                <w:kern w:val="36"/>
                <w:sz w:val="28"/>
                <w:szCs w:val="28"/>
              </w:rPr>
            </w:pPr>
            <w:r w:rsidRPr="00F40A2D">
              <w:rPr>
                <w:rFonts w:ascii="Times New Roman" w:hAnsi="Times New Roman"/>
                <w:kern w:val="36"/>
                <w:sz w:val="28"/>
                <w:szCs w:val="28"/>
              </w:rPr>
              <w:t>35605</w:t>
            </w:r>
          </w:p>
        </w:tc>
      </w:tr>
      <w:tr w:rsidR="00D36E9A" w:rsidRPr="00F40A2D">
        <w:tc>
          <w:tcPr>
            <w:tcW w:w="7488" w:type="dxa"/>
          </w:tcPr>
          <w:p w:rsidR="00D36E9A" w:rsidRPr="00F40A2D" w:rsidRDefault="00D36E9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4. Начисления в Пенсионный фонд (при УСН)</w:t>
            </w:r>
          </w:p>
        </w:tc>
        <w:tc>
          <w:tcPr>
            <w:tcW w:w="1803" w:type="dxa"/>
          </w:tcPr>
          <w:p w:rsidR="00D36E9A" w:rsidRPr="00F40A2D" w:rsidRDefault="00D36E9A" w:rsidP="00F40A2D">
            <w:pPr>
              <w:pStyle w:val="a3"/>
              <w:spacing w:after="0" w:line="240" w:lineRule="auto"/>
              <w:jc w:val="right"/>
              <w:rPr>
                <w:rFonts w:ascii="Times New Roman" w:hAnsi="Times New Roman"/>
                <w:kern w:val="36"/>
                <w:sz w:val="28"/>
                <w:szCs w:val="28"/>
              </w:rPr>
            </w:pPr>
            <w:r w:rsidRPr="00F40A2D">
              <w:rPr>
                <w:rFonts w:ascii="Times New Roman" w:hAnsi="Times New Roman"/>
                <w:kern w:val="36"/>
                <w:sz w:val="28"/>
                <w:szCs w:val="28"/>
              </w:rPr>
              <w:t>65195</w:t>
            </w:r>
          </w:p>
        </w:tc>
      </w:tr>
      <w:tr w:rsidR="00D36E9A" w:rsidRPr="00F40A2D">
        <w:tc>
          <w:tcPr>
            <w:tcW w:w="7488" w:type="dxa"/>
          </w:tcPr>
          <w:p w:rsidR="00D36E9A" w:rsidRPr="00F40A2D" w:rsidRDefault="00D36E9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5. Отчисления на социальное страхование от несчастных случаев</w:t>
            </w:r>
          </w:p>
        </w:tc>
        <w:tc>
          <w:tcPr>
            <w:tcW w:w="1803" w:type="dxa"/>
          </w:tcPr>
          <w:p w:rsidR="00D36E9A" w:rsidRPr="00F40A2D" w:rsidRDefault="00D36E9A" w:rsidP="00F40A2D">
            <w:pPr>
              <w:pStyle w:val="a3"/>
              <w:spacing w:after="0" w:line="240" w:lineRule="auto"/>
              <w:jc w:val="right"/>
              <w:rPr>
                <w:rFonts w:ascii="Times New Roman" w:hAnsi="Times New Roman"/>
                <w:kern w:val="36"/>
                <w:sz w:val="28"/>
                <w:szCs w:val="28"/>
              </w:rPr>
            </w:pPr>
            <w:r w:rsidRPr="00F40A2D">
              <w:rPr>
                <w:rFonts w:ascii="Times New Roman" w:hAnsi="Times New Roman"/>
                <w:kern w:val="36"/>
                <w:sz w:val="28"/>
                <w:szCs w:val="28"/>
              </w:rPr>
              <w:t>1440</w:t>
            </w:r>
          </w:p>
        </w:tc>
      </w:tr>
      <w:tr w:rsidR="00D36E9A" w:rsidRPr="00F40A2D">
        <w:tc>
          <w:tcPr>
            <w:tcW w:w="7488" w:type="dxa"/>
          </w:tcPr>
          <w:p w:rsidR="00D36E9A" w:rsidRPr="00F40A2D" w:rsidRDefault="00D36E9A" w:rsidP="00F40A2D">
            <w:pPr>
              <w:pStyle w:val="a3"/>
              <w:spacing w:after="0" w:line="240" w:lineRule="auto"/>
              <w:rPr>
                <w:rFonts w:ascii="Times New Roman" w:hAnsi="Times New Roman"/>
                <w:kern w:val="36"/>
                <w:sz w:val="28"/>
                <w:szCs w:val="28"/>
              </w:rPr>
            </w:pPr>
            <w:r w:rsidRPr="00F40A2D">
              <w:rPr>
                <w:rFonts w:ascii="Times New Roman" w:hAnsi="Times New Roman"/>
                <w:kern w:val="36"/>
                <w:sz w:val="28"/>
                <w:szCs w:val="28"/>
              </w:rPr>
              <w:t>6. Транспортный налог</w:t>
            </w:r>
          </w:p>
        </w:tc>
        <w:tc>
          <w:tcPr>
            <w:tcW w:w="1803" w:type="dxa"/>
          </w:tcPr>
          <w:p w:rsidR="00D36E9A" w:rsidRPr="00F40A2D" w:rsidRDefault="00D36E9A" w:rsidP="00F40A2D">
            <w:pPr>
              <w:pStyle w:val="a3"/>
              <w:spacing w:after="0" w:line="240" w:lineRule="auto"/>
              <w:jc w:val="right"/>
              <w:rPr>
                <w:rFonts w:ascii="Times New Roman" w:hAnsi="Times New Roman"/>
                <w:kern w:val="36"/>
                <w:sz w:val="28"/>
                <w:szCs w:val="28"/>
              </w:rPr>
            </w:pPr>
            <w:r w:rsidRPr="00F40A2D">
              <w:rPr>
                <w:rFonts w:ascii="Times New Roman" w:hAnsi="Times New Roman"/>
                <w:kern w:val="36"/>
                <w:sz w:val="28"/>
                <w:szCs w:val="28"/>
              </w:rPr>
              <w:t>3150</w:t>
            </w:r>
          </w:p>
        </w:tc>
      </w:tr>
      <w:tr w:rsidR="00D36E9A" w:rsidRPr="00F40A2D">
        <w:tc>
          <w:tcPr>
            <w:tcW w:w="7488" w:type="dxa"/>
          </w:tcPr>
          <w:p w:rsidR="00D36E9A" w:rsidRPr="00F40A2D" w:rsidRDefault="00D36E9A" w:rsidP="00F40A2D">
            <w:pPr>
              <w:pStyle w:val="a3"/>
              <w:spacing w:after="0" w:line="240" w:lineRule="auto"/>
              <w:rPr>
                <w:rFonts w:ascii="Times New Roman" w:hAnsi="Times New Roman"/>
                <w:b/>
                <w:kern w:val="36"/>
                <w:sz w:val="28"/>
                <w:szCs w:val="28"/>
              </w:rPr>
            </w:pPr>
            <w:r w:rsidRPr="00F40A2D">
              <w:rPr>
                <w:rFonts w:ascii="Times New Roman" w:hAnsi="Times New Roman"/>
                <w:b/>
                <w:kern w:val="36"/>
                <w:sz w:val="28"/>
                <w:szCs w:val="28"/>
              </w:rPr>
              <w:t>ИТОГО</w:t>
            </w:r>
          </w:p>
        </w:tc>
        <w:tc>
          <w:tcPr>
            <w:tcW w:w="1803" w:type="dxa"/>
          </w:tcPr>
          <w:p w:rsidR="00D36E9A" w:rsidRPr="00F40A2D" w:rsidRDefault="00D36E9A" w:rsidP="00F40A2D">
            <w:pPr>
              <w:pStyle w:val="a3"/>
              <w:spacing w:after="0" w:line="240" w:lineRule="auto"/>
              <w:jc w:val="right"/>
              <w:rPr>
                <w:rFonts w:ascii="Times New Roman" w:hAnsi="Times New Roman"/>
                <w:b/>
                <w:kern w:val="36"/>
                <w:sz w:val="28"/>
                <w:szCs w:val="28"/>
              </w:rPr>
            </w:pPr>
            <w:r w:rsidRPr="00F40A2D">
              <w:rPr>
                <w:rFonts w:ascii="Times New Roman" w:hAnsi="Times New Roman"/>
                <w:b/>
                <w:kern w:val="36"/>
                <w:sz w:val="28"/>
                <w:szCs w:val="28"/>
              </w:rPr>
              <w:t>1039734</w:t>
            </w:r>
          </w:p>
        </w:tc>
      </w:tr>
    </w:tbl>
    <w:p w:rsidR="009F68F9" w:rsidRDefault="00F44DCF" w:rsidP="00F44DCF">
      <w:pPr>
        <w:pStyle w:val="a3"/>
        <w:ind w:firstLine="720"/>
        <w:jc w:val="both"/>
        <w:rPr>
          <w:rFonts w:ascii="Times New Roman" w:hAnsi="Times New Roman"/>
          <w:kern w:val="36"/>
          <w:sz w:val="28"/>
          <w:szCs w:val="28"/>
        </w:rPr>
      </w:pPr>
      <w:r>
        <w:rPr>
          <w:rFonts w:ascii="Times New Roman" w:hAnsi="Times New Roman"/>
          <w:kern w:val="36"/>
          <w:sz w:val="28"/>
          <w:szCs w:val="28"/>
        </w:rPr>
        <w:t>Относительная налоговая нагрузка организации при применении упрощенной системы налогообложения в размере  6% составит: 6,13%(1039734 руб./16962000 руб.*100%), то есть  6 рублей 13 копеек на каждые 100 рублей валового дохода.</w:t>
      </w:r>
    </w:p>
    <w:p w:rsidR="00F44DCF" w:rsidRDefault="00F44DCF" w:rsidP="00F44DCF">
      <w:pPr>
        <w:pStyle w:val="a3"/>
        <w:ind w:firstLine="720"/>
        <w:jc w:val="both"/>
        <w:rPr>
          <w:rFonts w:ascii="Times New Roman" w:hAnsi="Times New Roman"/>
          <w:kern w:val="36"/>
          <w:sz w:val="28"/>
          <w:szCs w:val="28"/>
        </w:rPr>
      </w:pPr>
      <w:r>
        <w:rPr>
          <w:rFonts w:ascii="Times New Roman" w:hAnsi="Times New Roman"/>
          <w:kern w:val="36"/>
          <w:sz w:val="28"/>
          <w:szCs w:val="28"/>
        </w:rPr>
        <w:t>А теперь предположу, что организация при выборе системы налогообложения в качестве объекта налогообложения выбрала 15 – процентный режим УСН, то есть «доходы минус расходы». Результаты представлю в Таблице 5.</w:t>
      </w:r>
    </w:p>
    <w:p w:rsidR="00F44DCF" w:rsidRDefault="00F40A2D" w:rsidP="00F40A2D">
      <w:pPr>
        <w:pStyle w:val="a3"/>
        <w:jc w:val="both"/>
        <w:rPr>
          <w:rFonts w:ascii="Times New Roman" w:hAnsi="Times New Roman"/>
          <w:kern w:val="36"/>
          <w:sz w:val="28"/>
          <w:szCs w:val="28"/>
        </w:rPr>
      </w:pPr>
      <w:r>
        <w:rPr>
          <w:rFonts w:ascii="Times New Roman" w:hAnsi="Times New Roman"/>
          <w:kern w:val="36"/>
          <w:sz w:val="28"/>
          <w:szCs w:val="28"/>
        </w:rPr>
        <w:br w:type="page"/>
      </w:r>
      <w:r w:rsidR="00F44DCF">
        <w:rPr>
          <w:rFonts w:ascii="Times New Roman" w:hAnsi="Times New Roman"/>
          <w:kern w:val="36"/>
          <w:sz w:val="28"/>
          <w:szCs w:val="28"/>
        </w:rPr>
        <w:t xml:space="preserve">                                                                                                       Таблица 5</w:t>
      </w:r>
    </w:p>
    <w:tbl>
      <w:tblPr>
        <w:tblStyle w:val="a7"/>
        <w:tblW w:w="0" w:type="auto"/>
        <w:tblLook w:val="01E0" w:firstRow="1" w:lastRow="1" w:firstColumn="1" w:lastColumn="1" w:noHBand="0" w:noVBand="0"/>
      </w:tblPr>
      <w:tblGrid>
        <w:gridCol w:w="7668"/>
        <w:gridCol w:w="1803"/>
      </w:tblGrid>
      <w:tr w:rsidR="00F44DCF" w:rsidRPr="00BD08FE">
        <w:tc>
          <w:tcPr>
            <w:tcW w:w="7668" w:type="dxa"/>
          </w:tcPr>
          <w:p w:rsidR="00F44DCF" w:rsidRPr="00BD08FE" w:rsidRDefault="00F44DCF"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Наименование</w:t>
            </w:r>
          </w:p>
        </w:tc>
        <w:tc>
          <w:tcPr>
            <w:tcW w:w="1803" w:type="dxa"/>
          </w:tcPr>
          <w:p w:rsidR="00F44DCF" w:rsidRPr="00BD08FE" w:rsidRDefault="00F44DCF"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Сумма (руб.)</w:t>
            </w:r>
          </w:p>
        </w:tc>
      </w:tr>
      <w:tr w:rsidR="00F44DCF" w:rsidRPr="00BD08FE">
        <w:tc>
          <w:tcPr>
            <w:tcW w:w="7668" w:type="dxa"/>
          </w:tcPr>
          <w:p w:rsidR="00F44DCF" w:rsidRPr="00BD08FE" w:rsidRDefault="00F44DCF"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1. Заработная плата</w:t>
            </w:r>
          </w:p>
        </w:tc>
        <w:tc>
          <w:tcPr>
            <w:tcW w:w="1803" w:type="dxa"/>
          </w:tcPr>
          <w:p w:rsidR="00F44DCF" w:rsidRPr="00BD08FE" w:rsidRDefault="00F44DCF"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465676</w:t>
            </w:r>
          </w:p>
        </w:tc>
      </w:tr>
      <w:tr w:rsidR="00F44DCF" w:rsidRPr="00BD08FE">
        <w:tc>
          <w:tcPr>
            <w:tcW w:w="7668" w:type="dxa"/>
          </w:tcPr>
          <w:p w:rsidR="00F44DCF" w:rsidRPr="00BD08FE" w:rsidRDefault="00F44DCF"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 xml:space="preserve">2. </w:t>
            </w:r>
            <w:r w:rsidR="008F5EDB" w:rsidRPr="00BD08FE">
              <w:rPr>
                <w:rFonts w:ascii="Times New Roman" w:hAnsi="Times New Roman"/>
                <w:kern w:val="36"/>
                <w:sz w:val="28"/>
                <w:szCs w:val="28"/>
              </w:rPr>
              <w:t>Страховые взносы на обязательное медицинское страхование</w:t>
            </w:r>
          </w:p>
        </w:tc>
        <w:tc>
          <w:tcPr>
            <w:tcW w:w="1803" w:type="dxa"/>
          </w:tcPr>
          <w:p w:rsidR="00F44DCF" w:rsidRPr="00BD08FE" w:rsidRDefault="00F44DCF"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65195</w:t>
            </w:r>
          </w:p>
        </w:tc>
      </w:tr>
      <w:tr w:rsidR="00F44DCF" w:rsidRPr="00BD08FE">
        <w:tc>
          <w:tcPr>
            <w:tcW w:w="7668" w:type="dxa"/>
          </w:tcPr>
          <w:p w:rsidR="00F44DCF"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3. Взносы на обязательное социальное страхование от несчастных случаев</w:t>
            </w:r>
          </w:p>
        </w:tc>
        <w:tc>
          <w:tcPr>
            <w:tcW w:w="1803" w:type="dxa"/>
          </w:tcPr>
          <w:p w:rsidR="00F44DCF" w:rsidRPr="00BD08FE" w:rsidRDefault="00F44DCF"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1440</w:t>
            </w:r>
          </w:p>
        </w:tc>
      </w:tr>
      <w:tr w:rsidR="00F44DCF" w:rsidRPr="00BD08FE">
        <w:tc>
          <w:tcPr>
            <w:tcW w:w="7668" w:type="dxa"/>
          </w:tcPr>
          <w:p w:rsidR="00F44DCF"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4. Коммунальные платежи</w:t>
            </w:r>
          </w:p>
        </w:tc>
        <w:tc>
          <w:tcPr>
            <w:tcW w:w="1803" w:type="dxa"/>
          </w:tcPr>
          <w:p w:rsidR="00F44DCF" w:rsidRPr="00BD08FE" w:rsidRDefault="00F44DCF"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1166226</w:t>
            </w:r>
          </w:p>
        </w:tc>
      </w:tr>
      <w:tr w:rsidR="00F44DCF" w:rsidRPr="00BD08FE">
        <w:tc>
          <w:tcPr>
            <w:tcW w:w="7668" w:type="dxa"/>
          </w:tcPr>
          <w:p w:rsidR="00F44DCF"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5. Оплата стоимости товаров, приобретенных для дальнейшей реализации ( без НДС)</w:t>
            </w:r>
          </w:p>
        </w:tc>
        <w:tc>
          <w:tcPr>
            <w:tcW w:w="1803" w:type="dxa"/>
          </w:tcPr>
          <w:p w:rsidR="00F44DCF" w:rsidRPr="00BD08FE" w:rsidRDefault="00F44DCF"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5508475</w:t>
            </w:r>
          </w:p>
        </w:tc>
      </w:tr>
      <w:tr w:rsidR="00F44DCF" w:rsidRPr="00BD08FE">
        <w:tc>
          <w:tcPr>
            <w:tcW w:w="7668" w:type="dxa"/>
          </w:tcPr>
          <w:p w:rsidR="00F44DCF"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6. Сумма налога на добавленную стоимость, уплаченного в составе цены за товар и коммунальные услуги</w:t>
            </w:r>
          </w:p>
        </w:tc>
        <w:tc>
          <w:tcPr>
            <w:tcW w:w="1803" w:type="dxa"/>
          </w:tcPr>
          <w:p w:rsidR="00F44DCF" w:rsidRPr="00BD08FE" w:rsidRDefault="00F44DCF"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1201446</w:t>
            </w:r>
          </w:p>
        </w:tc>
      </w:tr>
      <w:tr w:rsidR="00F44DCF" w:rsidRPr="00BD08FE">
        <w:tc>
          <w:tcPr>
            <w:tcW w:w="7668" w:type="dxa"/>
          </w:tcPr>
          <w:p w:rsidR="00F44DCF" w:rsidRPr="00BD08FE" w:rsidRDefault="00F44DCF" w:rsidP="00BD08FE">
            <w:pPr>
              <w:pStyle w:val="a3"/>
              <w:spacing w:after="0" w:line="240" w:lineRule="auto"/>
              <w:rPr>
                <w:rFonts w:ascii="Times New Roman" w:hAnsi="Times New Roman"/>
                <w:b/>
                <w:kern w:val="36"/>
                <w:sz w:val="28"/>
                <w:szCs w:val="28"/>
              </w:rPr>
            </w:pPr>
            <w:r w:rsidRPr="00BD08FE">
              <w:rPr>
                <w:rFonts w:ascii="Times New Roman" w:hAnsi="Times New Roman"/>
                <w:b/>
                <w:kern w:val="36"/>
                <w:sz w:val="28"/>
                <w:szCs w:val="28"/>
              </w:rPr>
              <w:t>ИТОГО</w:t>
            </w:r>
          </w:p>
        </w:tc>
        <w:tc>
          <w:tcPr>
            <w:tcW w:w="1803" w:type="dxa"/>
          </w:tcPr>
          <w:p w:rsidR="00F44DCF" w:rsidRPr="00BD08FE" w:rsidRDefault="00F44DCF" w:rsidP="00BD08FE">
            <w:pPr>
              <w:pStyle w:val="a3"/>
              <w:spacing w:after="0" w:line="240" w:lineRule="auto"/>
              <w:jc w:val="center"/>
              <w:rPr>
                <w:rFonts w:ascii="Times New Roman" w:hAnsi="Times New Roman"/>
                <w:b/>
                <w:kern w:val="36"/>
                <w:sz w:val="28"/>
                <w:szCs w:val="28"/>
              </w:rPr>
            </w:pPr>
            <w:r w:rsidRPr="00BD08FE">
              <w:rPr>
                <w:rFonts w:ascii="Times New Roman" w:hAnsi="Times New Roman"/>
                <w:b/>
                <w:kern w:val="36"/>
                <w:sz w:val="28"/>
                <w:szCs w:val="28"/>
              </w:rPr>
              <w:t>8408458</w:t>
            </w:r>
          </w:p>
        </w:tc>
      </w:tr>
    </w:tbl>
    <w:p w:rsidR="00F44DCF" w:rsidRDefault="008F5EDB" w:rsidP="00F44DCF">
      <w:pPr>
        <w:pStyle w:val="a3"/>
        <w:ind w:firstLine="720"/>
        <w:jc w:val="both"/>
        <w:rPr>
          <w:rFonts w:ascii="Times New Roman" w:hAnsi="Times New Roman"/>
          <w:kern w:val="36"/>
          <w:sz w:val="28"/>
          <w:szCs w:val="28"/>
        </w:rPr>
      </w:pPr>
      <w:r>
        <w:rPr>
          <w:rFonts w:ascii="Times New Roman" w:hAnsi="Times New Roman"/>
          <w:kern w:val="36"/>
          <w:sz w:val="28"/>
          <w:szCs w:val="28"/>
        </w:rPr>
        <w:t>Налогооблагаемая база составит: 7203542 руб. (8700000 руб. + 6912000 руб. – 8408458 руб.). Сама сумма налога составит – 1080531 тыс.руб. (7203542 руб.*15%). Сумма всех налогов представлена в Таблице 6.</w:t>
      </w:r>
    </w:p>
    <w:p w:rsidR="008F5EDB" w:rsidRDefault="008F5EDB" w:rsidP="00F44DCF">
      <w:pPr>
        <w:pStyle w:val="a3"/>
        <w:ind w:firstLine="720"/>
        <w:jc w:val="both"/>
        <w:rPr>
          <w:rFonts w:ascii="Times New Roman" w:hAnsi="Times New Roman"/>
          <w:kern w:val="36"/>
          <w:sz w:val="28"/>
          <w:szCs w:val="28"/>
        </w:rPr>
      </w:pPr>
      <w:r>
        <w:rPr>
          <w:rFonts w:ascii="Times New Roman" w:hAnsi="Times New Roman"/>
          <w:kern w:val="36"/>
          <w:sz w:val="28"/>
          <w:szCs w:val="28"/>
        </w:rPr>
        <w:t xml:space="preserve">                                                                                                       Таблица 6</w:t>
      </w:r>
    </w:p>
    <w:tbl>
      <w:tblPr>
        <w:tblStyle w:val="a7"/>
        <w:tblW w:w="9468" w:type="dxa"/>
        <w:tblLook w:val="01E0" w:firstRow="1" w:lastRow="1" w:firstColumn="1" w:lastColumn="1" w:noHBand="0" w:noVBand="0"/>
      </w:tblPr>
      <w:tblGrid>
        <w:gridCol w:w="7668"/>
        <w:gridCol w:w="1800"/>
      </w:tblGrid>
      <w:tr w:rsidR="008F5EDB" w:rsidRPr="00BD08FE">
        <w:tc>
          <w:tcPr>
            <w:tcW w:w="7668" w:type="dxa"/>
          </w:tcPr>
          <w:p w:rsidR="008F5EDB" w:rsidRPr="00BD08FE" w:rsidRDefault="008F5EDB"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Наименование налога</w:t>
            </w:r>
          </w:p>
        </w:tc>
        <w:tc>
          <w:tcPr>
            <w:tcW w:w="1800" w:type="dxa"/>
          </w:tcPr>
          <w:p w:rsidR="008F5EDB" w:rsidRPr="00BD08FE" w:rsidRDefault="008F5EDB"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Сумма (руб.)</w:t>
            </w:r>
          </w:p>
        </w:tc>
      </w:tr>
      <w:tr w:rsidR="008F5EDB" w:rsidRPr="00BD08FE">
        <w:tc>
          <w:tcPr>
            <w:tcW w:w="7668" w:type="dxa"/>
          </w:tcPr>
          <w:p w:rsidR="008F5EDB"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1. Единый налог при 15 – процентной УСН</w:t>
            </w:r>
          </w:p>
        </w:tc>
        <w:tc>
          <w:tcPr>
            <w:tcW w:w="1800" w:type="dxa"/>
          </w:tcPr>
          <w:p w:rsidR="008F5EDB" w:rsidRPr="00BD08FE" w:rsidRDefault="008F5EDB"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1080531</w:t>
            </w:r>
          </w:p>
        </w:tc>
      </w:tr>
      <w:tr w:rsidR="008F5EDB" w:rsidRPr="00BD08FE">
        <w:tc>
          <w:tcPr>
            <w:tcW w:w="7668" w:type="dxa"/>
          </w:tcPr>
          <w:p w:rsidR="008F5EDB"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2. Начисления в Пенсионный фонд (при ЕНВД)</w:t>
            </w:r>
          </w:p>
        </w:tc>
        <w:tc>
          <w:tcPr>
            <w:tcW w:w="1800" w:type="dxa"/>
          </w:tcPr>
          <w:p w:rsidR="008F5EDB" w:rsidRPr="00BD08FE" w:rsidRDefault="008F5EDB"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35605</w:t>
            </w:r>
          </w:p>
        </w:tc>
      </w:tr>
      <w:tr w:rsidR="008F5EDB" w:rsidRPr="00BD08FE">
        <w:tc>
          <w:tcPr>
            <w:tcW w:w="7668" w:type="dxa"/>
          </w:tcPr>
          <w:p w:rsidR="008F5EDB"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3. Начисления в Пенсионный фонд (при УСН)</w:t>
            </w:r>
          </w:p>
        </w:tc>
        <w:tc>
          <w:tcPr>
            <w:tcW w:w="1800" w:type="dxa"/>
          </w:tcPr>
          <w:p w:rsidR="008F5EDB" w:rsidRPr="00BD08FE" w:rsidRDefault="008F5EDB"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65195</w:t>
            </w:r>
          </w:p>
        </w:tc>
      </w:tr>
      <w:tr w:rsidR="008F5EDB" w:rsidRPr="00BD08FE">
        <w:tc>
          <w:tcPr>
            <w:tcW w:w="7668" w:type="dxa"/>
          </w:tcPr>
          <w:p w:rsidR="008F5EDB"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4. Отчисления на социальное страхование от несчастных случаев</w:t>
            </w:r>
          </w:p>
        </w:tc>
        <w:tc>
          <w:tcPr>
            <w:tcW w:w="1800" w:type="dxa"/>
          </w:tcPr>
          <w:p w:rsidR="008F5EDB" w:rsidRPr="00BD08FE" w:rsidRDefault="008F5EDB"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1440</w:t>
            </w:r>
          </w:p>
        </w:tc>
      </w:tr>
      <w:tr w:rsidR="008F5EDB" w:rsidRPr="00BD08FE">
        <w:tc>
          <w:tcPr>
            <w:tcW w:w="7668" w:type="dxa"/>
          </w:tcPr>
          <w:p w:rsidR="008F5EDB"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5. Транспортный налог</w:t>
            </w:r>
          </w:p>
        </w:tc>
        <w:tc>
          <w:tcPr>
            <w:tcW w:w="1800" w:type="dxa"/>
          </w:tcPr>
          <w:p w:rsidR="008F5EDB" w:rsidRPr="00BD08FE" w:rsidRDefault="008F5EDB"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3150</w:t>
            </w:r>
          </w:p>
        </w:tc>
      </w:tr>
      <w:tr w:rsidR="008F5EDB" w:rsidRPr="00BD08FE">
        <w:tc>
          <w:tcPr>
            <w:tcW w:w="7668" w:type="dxa"/>
          </w:tcPr>
          <w:p w:rsidR="008F5EDB" w:rsidRPr="00BD08FE" w:rsidRDefault="008F5EDB" w:rsidP="00BD08FE">
            <w:pPr>
              <w:pStyle w:val="a3"/>
              <w:spacing w:after="0" w:line="240" w:lineRule="auto"/>
              <w:rPr>
                <w:rFonts w:ascii="Times New Roman" w:hAnsi="Times New Roman"/>
                <w:kern w:val="36"/>
                <w:sz w:val="28"/>
                <w:szCs w:val="28"/>
              </w:rPr>
            </w:pPr>
            <w:r w:rsidRPr="00BD08FE">
              <w:rPr>
                <w:rFonts w:ascii="Times New Roman" w:hAnsi="Times New Roman"/>
                <w:kern w:val="36"/>
                <w:sz w:val="28"/>
                <w:szCs w:val="28"/>
              </w:rPr>
              <w:t>6. ЕНВД</w:t>
            </w:r>
          </w:p>
        </w:tc>
        <w:tc>
          <w:tcPr>
            <w:tcW w:w="1800" w:type="dxa"/>
          </w:tcPr>
          <w:p w:rsidR="008F5EDB" w:rsidRPr="00BD08FE" w:rsidRDefault="008F5EDB" w:rsidP="00BD08FE">
            <w:pPr>
              <w:pStyle w:val="a3"/>
              <w:spacing w:after="0" w:line="240" w:lineRule="auto"/>
              <w:jc w:val="center"/>
              <w:rPr>
                <w:rFonts w:ascii="Times New Roman" w:hAnsi="Times New Roman"/>
                <w:kern w:val="36"/>
                <w:sz w:val="28"/>
                <w:szCs w:val="28"/>
              </w:rPr>
            </w:pPr>
            <w:r w:rsidRPr="00BD08FE">
              <w:rPr>
                <w:rFonts w:ascii="Times New Roman" w:hAnsi="Times New Roman"/>
                <w:kern w:val="36"/>
                <w:sz w:val="28"/>
                <w:szCs w:val="28"/>
              </w:rPr>
              <w:t>62819</w:t>
            </w:r>
          </w:p>
        </w:tc>
      </w:tr>
      <w:tr w:rsidR="008F5EDB" w:rsidRPr="00BD08FE">
        <w:tc>
          <w:tcPr>
            <w:tcW w:w="7668" w:type="dxa"/>
          </w:tcPr>
          <w:p w:rsidR="008F5EDB" w:rsidRPr="00BD08FE" w:rsidRDefault="008F5EDB" w:rsidP="00BD08FE">
            <w:pPr>
              <w:pStyle w:val="a3"/>
              <w:spacing w:after="0" w:line="240" w:lineRule="auto"/>
              <w:rPr>
                <w:rFonts w:ascii="Times New Roman" w:hAnsi="Times New Roman"/>
                <w:b/>
                <w:kern w:val="36"/>
                <w:sz w:val="28"/>
                <w:szCs w:val="28"/>
              </w:rPr>
            </w:pPr>
            <w:r w:rsidRPr="00BD08FE">
              <w:rPr>
                <w:rFonts w:ascii="Times New Roman" w:hAnsi="Times New Roman"/>
                <w:b/>
                <w:kern w:val="36"/>
                <w:sz w:val="28"/>
                <w:szCs w:val="28"/>
              </w:rPr>
              <w:t>ИТОГО</w:t>
            </w:r>
          </w:p>
        </w:tc>
        <w:tc>
          <w:tcPr>
            <w:tcW w:w="1800" w:type="dxa"/>
          </w:tcPr>
          <w:p w:rsidR="008F5EDB" w:rsidRPr="00BD08FE" w:rsidRDefault="008F5EDB" w:rsidP="00BD08FE">
            <w:pPr>
              <w:pStyle w:val="a3"/>
              <w:spacing w:after="0" w:line="240" w:lineRule="auto"/>
              <w:jc w:val="center"/>
              <w:rPr>
                <w:rFonts w:ascii="Times New Roman" w:hAnsi="Times New Roman"/>
                <w:b/>
                <w:kern w:val="36"/>
                <w:sz w:val="28"/>
                <w:szCs w:val="28"/>
              </w:rPr>
            </w:pPr>
            <w:r w:rsidRPr="00BD08FE">
              <w:rPr>
                <w:rFonts w:ascii="Times New Roman" w:hAnsi="Times New Roman"/>
                <w:b/>
                <w:kern w:val="36"/>
                <w:sz w:val="28"/>
                <w:szCs w:val="28"/>
              </w:rPr>
              <w:t>1248740</w:t>
            </w:r>
          </w:p>
        </w:tc>
      </w:tr>
    </w:tbl>
    <w:p w:rsidR="008F5EDB" w:rsidRDefault="00840729" w:rsidP="00F44DCF">
      <w:pPr>
        <w:pStyle w:val="a3"/>
        <w:ind w:firstLine="720"/>
        <w:jc w:val="both"/>
        <w:rPr>
          <w:rFonts w:ascii="Times New Roman" w:hAnsi="Times New Roman"/>
          <w:kern w:val="36"/>
          <w:sz w:val="28"/>
          <w:szCs w:val="28"/>
        </w:rPr>
      </w:pPr>
      <w:r>
        <w:rPr>
          <w:rFonts w:ascii="Times New Roman" w:hAnsi="Times New Roman"/>
          <w:kern w:val="36"/>
          <w:sz w:val="28"/>
          <w:szCs w:val="28"/>
        </w:rPr>
        <w:t>Относительная налоговая нагрузка организации при применении 15  - процентной «упрощенки» составит: 7,36% (1248740 руб./ 16962000 руб.*100%), или 7 рублей 36 копеек на каждые 100 рублей валового дохода.</w:t>
      </w:r>
    </w:p>
    <w:p w:rsidR="00840729" w:rsidRDefault="00840729" w:rsidP="00F44DCF">
      <w:pPr>
        <w:pStyle w:val="a3"/>
        <w:ind w:firstLine="720"/>
        <w:jc w:val="both"/>
        <w:rPr>
          <w:rFonts w:ascii="Times New Roman" w:hAnsi="Times New Roman"/>
          <w:kern w:val="36"/>
          <w:sz w:val="28"/>
          <w:szCs w:val="28"/>
        </w:rPr>
      </w:pPr>
      <w:r>
        <w:rPr>
          <w:rFonts w:ascii="Times New Roman" w:hAnsi="Times New Roman"/>
          <w:kern w:val="36"/>
          <w:sz w:val="28"/>
          <w:szCs w:val="28"/>
        </w:rPr>
        <w:t>Сравним налоговые нагрузки по всем рассматриваемым моделям налогообложения. При применении классической системы налогообложения + ЕНВД относительная налоговая нагрузка составит 17,85%. Соответственно, при применении УСН (15%) + ЕНВД, она составит 7,36 %, а при УСН (%) + ЕНВД всего 6,13%.</w:t>
      </w:r>
    </w:p>
    <w:p w:rsidR="00E21C10" w:rsidRDefault="00840729" w:rsidP="00E21C10">
      <w:pPr>
        <w:pStyle w:val="a3"/>
        <w:ind w:firstLine="720"/>
        <w:jc w:val="both"/>
        <w:rPr>
          <w:rFonts w:ascii="Times New Roman" w:hAnsi="Times New Roman"/>
          <w:kern w:val="36"/>
          <w:sz w:val="28"/>
          <w:szCs w:val="28"/>
        </w:rPr>
      </w:pPr>
      <w:r>
        <w:rPr>
          <w:rFonts w:ascii="Times New Roman" w:hAnsi="Times New Roman"/>
          <w:kern w:val="36"/>
          <w:sz w:val="28"/>
          <w:szCs w:val="28"/>
        </w:rPr>
        <w:t>Таким образом, переход на упрощенную систему налогообложения почти в 3 раза снижает налоговую нагрузку организации. Причем, следует отметить, что 15 и 6 % - процентная УСН по своей налоговой «тяжести» приблизительно равны.</w:t>
      </w:r>
      <w:r w:rsidR="00E21C10">
        <w:rPr>
          <w:rFonts w:ascii="Times New Roman" w:hAnsi="Times New Roman"/>
          <w:kern w:val="36"/>
          <w:sz w:val="28"/>
          <w:szCs w:val="28"/>
        </w:rPr>
        <w:t xml:space="preserve"> Сделаю выводы:</w:t>
      </w:r>
    </w:p>
    <w:p w:rsidR="00E21C10" w:rsidRDefault="00E21C10" w:rsidP="00E21C10">
      <w:pPr>
        <w:pStyle w:val="a3"/>
        <w:ind w:firstLine="720"/>
        <w:jc w:val="both"/>
        <w:rPr>
          <w:rFonts w:ascii="Times New Roman" w:hAnsi="Times New Roman"/>
          <w:kern w:val="36"/>
          <w:sz w:val="28"/>
          <w:szCs w:val="28"/>
        </w:rPr>
      </w:pPr>
      <w:r>
        <w:rPr>
          <w:rFonts w:ascii="Times New Roman" w:hAnsi="Times New Roman"/>
          <w:kern w:val="36"/>
          <w:sz w:val="28"/>
          <w:szCs w:val="28"/>
        </w:rPr>
        <w:t>1) используя демократические свободы общества, любая хозяйственная структура имеет возможность «законно»  снизить втрое свою налоговую нагрузку. Для этого ей достаточно формально «разделиться» на несколько малых предприятий, благо современные правила регистрации обществ с ограниченной ответственностью позволяют это осуществить за 5 дней.</w:t>
      </w:r>
    </w:p>
    <w:p w:rsidR="00E21C10" w:rsidRDefault="00E21C10" w:rsidP="00E21C10">
      <w:pPr>
        <w:pStyle w:val="a3"/>
        <w:ind w:firstLine="720"/>
        <w:jc w:val="both"/>
        <w:rPr>
          <w:rFonts w:ascii="Times New Roman" w:hAnsi="Times New Roman"/>
          <w:kern w:val="36"/>
          <w:sz w:val="28"/>
          <w:szCs w:val="28"/>
        </w:rPr>
      </w:pPr>
      <w:r>
        <w:rPr>
          <w:rFonts w:ascii="Times New Roman" w:hAnsi="Times New Roman"/>
          <w:kern w:val="36"/>
          <w:sz w:val="28"/>
          <w:szCs w:val="28"/>
        </w:rPr>
        <w:t xml:space="preserve">Получается, что государство своими действиями буквально подталкивает  бизнес к дроблению. И </w:t>
      </w:r>
      <w:r w:rsidR="0050578B">
        <w:rPr>
          <w:rFonts w:ascii="Times New Roman" w:hAnsi="Times New Roman"/>
          <w:kern w:val="36"/>
          <w:sz w:val="28"/>
          <w:szCs w:val="28"/>
        </w:rPr>
        <w:t>естественно, все крупные промышленные концерны используют эту возможность.</w:t>
      </w:r>
    </w:p>
    <w:p w:rsidR="00EB5044" w:rsidRDefault="00EB5044" w:rsidP="00E21C10">
      <w:pPr>
        <w:pStyle w:val="a3"/>
        <w:ind w:firstLine="720"/>
        <w:jc w:val="both"/>
        <w:rPr>
          <w:rFonts w:ascii="Times New Roman" w:hAnsi="Times New Roman"/>
          <w:kern w:val="36"/>
          <w:sz w:val="28"/>
          <w:szCs w:val="28"/>
        </w:rPr>
      </w:pPr>
      <w:r>
        <w:rPr>
          <w:rFonts w:ascii="Times New Roman" w:hAnsi="Times New Roman"/>
          <w:kern w:val="36"/>
          <w:sz w:val="28"/>
          <w:szCs w:val="28"/>
        </w:rPr>
        <w:t>Итак, мы зафиксировали, что под «ширмой» малых предприятий спрятались средние по объемам и численности предприятия торговли, производства. Кому это выгодно? Безусловно, это в интересах собственника предприятия, ведь неоплаченные (в три раза) налоги находятся в его собственности.</w:t>
      </w:r>
    </w:p>
    <w:p w:rsidR="00EB5044" w:rsidRDefault="00EB5044" w:rsidP="00E21C10">
      <w:pPr>
        <w:pStyle w:val="a3"/>
        <w:ind w:firstLine="720"/>
        <w:jc w:val="both"/>
        <w:rPr>
          <w:rFonts w:ascii="Times New Roman" w:hAnsi="Times New Roman"/>
          <w:kern w:val="36"/>
          <w:sz w:val="28"/>
          <w:szCs w:val="28"/>
        </w:rPr>
      </w:pPr>
      <w:r>
        <w:rPr>
          <w:rFonts w:ascii="Times New Roman" w:hAnsi="Times New Roman"/>
          <w:kern w:val="36"/>
          <w:sz w:val="28"/>
          <w:szCs w:val="28"/>
        </w:rPr>
        <w:t>Может, кому-нибудь еще это выгодно, например, наемному работнику? Оказывается, нет, ведь даже оплата по больничным листам и прочие социальные выплаты ограничены. Фактически налицо конфликт интересов работника и собственника.</w:t>
      </w:r>
    </w:p>
    <w:p w:rsidR="00626008" w:rsidRDefault="00B03DFD" w:rsidP="00E21C10">
      <w:pPr>
        <w:pStyle w:val="a3"/>
        <w:ind w:firstLine="720"/>
        <w:jc w:val="both"/>
        <w:rPr>
          <w:rFonts w:ascii="Times New Roman" w:hAnsi="Times New Roman"/>
          <w:kern w:val="36"/>
          <w:sz w:val="28"/>
          <w:szCs w:val="28"/>
        </w:rPr>
      </w:pPr>
      <w:r>
        <w:rPr>
          <w:rFonts w:ascii="Times New Roman" w:hAnsi="Times New Roman"/>
          <w:kern w:val="36"/>
          <w:sz w:val="28"/>
          <w:szCs w:val="28"/>
        </w:rPr>
        <w:t>2) социальный вывод</w:t>
      </w:r>
      <w:r w:rsidR="00626008">
        <w:rPr>
          <w:rFonts w:ascii="Times New Roman" w:hAnsi="Times New Roman"/>
          <w:kern w:val="36"/>
          <w:sz w:val="28"/>
          <w:szCs w:val="28"/>
        </w:rPr>
        <w:t>: специальный налоговый режим предназначался главным образом для семейных (в прямом смысле этого слова) фирм. Именно в них оставшиеся после уплаты налога финансовые средства фирма вправе направить не только на развитие</w:t>
      </w:r>
      <w:r w:rsidR="00FA5C36">
        <w:rPr>
          <w:rFonts w:ascii="Times New Roman" w:hAnsi="Times New Roman"/>
          <w:kern w:val="36"/>
          <w:sz w:val="28"/>
          <w:szCs w:val="28"/>
        </w:rPr>
        <w:t xml:space="preserve"> «своего дела», но и на социальные нужды: строительство жилья, организацию отдыха.</w:t>
      </w:r>
    </w:p>
    <w:p w:rsidR="00764024" w:rsidRDefault="00764024" w:rsidP="00E21C10">
      <w:pPr>
        <w:pStyle w:val="a3"/>
        <w:ind w:firstLine="720"/>
        <w:jc w:val="both"/>
        <w:rPr>
          <w:rFonts w:ascii="Times New Roman" w:hAnsi="Times New Roman"/>
          <w:kern w:val="36"/>
          <w:sz w:val="28"/>
          <w:szCs w:val="28"/>
        </w:rPr>
      </w:pPr>
      <w:r>
        <w:rPr>
          <w:rFonts w:ascii="Times New Roman" w:hAnsi="Times New Roman"/>
          <w:kern w:val="36"/>
          <w:sz w:val="28"/>
          <w:szCs w:val="28"/>
        </w:rPr>
        <w:t>Проанализирую далее иные положительные аспекты применения УСН.</w:t>
      </w:r>
    </w:p>
    <w:p w:rsidR="00764024" w:rsidRDefault="00764024" w:rsidP="00E21C10">
      <w:pPr>
        <w:pStyle w:val="a3"/>
        <w:ind w:firstLine="720"/>
        <w:jc w:val="both"/>
        <w:rPr>
          <w:rFonts w:ascii="Times New Roman" w:hAnsi="Times New Roman"/>
          <w:kern w:val="36"/>
          <w:sz w:val="28"/>
          <w:szCs w:val="28"/>
        </w:rPr>
      </w:pPr>
      <w:r>
        <w:rPr>
          <w:rFonts w:ascii="Times New Roman" w:hAnsi="Times New Roman"/>
          <w:kern w:val="36"/>
          <w:sz w:val="28"/>
          <w:szCs w:val="28"/>
        </w:rPr>
        <w:t>1. Уплата единого налога при УСН предоставляет организациям и индивидуальным предпринимателям право не платить НДС и единый социальный налог (ЕСН). При этом индивидуальным предпринимателям следует иметь в виду и то преимущество, что освобождение от ЕСН касается не только выплат с собственных доходов, но и с сумм выплат работникам по трудовым договорам. Отрадно, что организации и индивидуальные предприниматели не платят налог на имущество, а это весьма существенные суммы.</w:t>
      </w:r>
    </w:p>
    <w:p w:rsidR="00764024" w:rsidRDefault="00764024" w:rsidP="00E21C10">
      <w:pPr>
        <w:pStyle w:val="a3"/>
        <w:ind w:firstLine="720"/>
        <w:jc w:val="both"/>
        <w:rPr>
          <w:rFonts w:ascii="Times New Roman" w:hAnsi="Times New Roman"/>
          <w:kern w:val="36"/>
          <w:sz w:val="28"/>
          <w:szCs w:val="28"/>
        </w:rPr>
      </w:pPr>
      <w:r>
        <w:rPr>
          <w:rFonts w:ascii="Times New Roman" w:hAnsi="Times New Roman"/>
          <w:kern w:val="36"/>
          <w:sz w:val="28"/>
          <w:szCs w:val="28"/>
        </w:rPr>
        <w:t>2. Применение УСН</w:t>
      </w:r>
      <w:r w:rsidR="003C642F">
        <w:rPr>
          <w:rFonts w:ascii="Times New Roman" w:hAnsi="Times New Roman"/>
          <w:kern w:val="36"/>
          <w:sz w:val="28"/>
          <w:szCs w:val="28"/>
        </w:rPr>
        <w:t xml:space="preserve"> значительно упрощает налоговый учет доходов и расходов налогоплательщиков и учет отдельных видов имущества.</w:t>
      </w:r>
    </w:p>
    <w:p w:rsidR="003C642F" w:rsidRDefault="003C642F" w:rsidP="00E21C10">
      <w:pPr>
        <w:pStyle w:val="a3"/>
        <w:ind w:firstLine="720"/>
        <w:jc w:val="both"/>
        <w:rPr>
          <w:rFonts w:ascii="Times New Roman" w:hAnsi="Times New Roman"/>
          <w:kern w:val="36"/>
          <w:sz w:val="28"/>
          <w:szCs w:val="28"/>
        </w:rPr>
      </w:pPr>
      <w:r>
        <w:rPr>
          <w:rFonts w:ascii="Times New Roman" w:hAnsi="Times New Roman"/>
          <w:kern w:val="36"/>
          <w:sz w:val="28"/>
          <w:szCs w:val="28"/>
        </w:rPr>
        <w:t>3. Главное преимущество УСН – небольшая ставка налога. Остановимся на тех, кто платит 15% от доходов за вычетом расходов. Их налогооблагаемая база практически не отличается от показателя прибыли, а налоговая ставка значительно ниже. При этом организации, применяющие общий режим налогообложения, списывают расходы на приобретение основных средств постепенно, через амортизационные отчисления, а применяющие УСН – с момента ввода их в эксплуатацию (равными частями в течение налогового периода). Если же момент приобретения и момент ввода в эксплуатацию основных средств совпадают, то налогоплательщик вправе вычесть их полную стоимость из налогооблагаемой базы, с момента приобретения основных средств равномерно распределяя в течение налогового периода. Государство, таким образом, стимулирует активизацию инвестиционного процесса, крайне выгодного малому бизнесу, поскольку налогоплательщики, которые приобретают или ремонтируют основные средства большой стоимости, чаще всего, будут уплачивать минимальный нал</w:t>
      </w:r>
      <w:r w:rsidR="002D626B">
        <w:rPr>
          <w:rFonts w:ascii="Times New Roman" w:hAnsi="Times New Roman"/>
          <w:kern w:val="36"/>
          <w:sz w:val="28"/>
          <w:szCs w:val="28"/>
        </w:rPr>
        <w:t>ог в первые годы применения УСН, по ставке 1% от доходов (минимальный) согласно п.6 ст.346.18 НК РФ.</w:t>
      </w:r>
    </w:p>
    <w:p w:rsidR="002D626B" w:rsidRDefault="00F76D87" w:rsidP="00E21C10">
      <w:pPr>
        <w:pStyle w:val="a3"/>
        <w:ind w:firstLine="720"/>
        <w:jc w:val="both"/>
        <w:rPr>
          <w:rFonts w:ascii="Times New Roman" w:hAnsi="Times New Roman"/>
          <w:kern w:val="36"/>
          <w:sz w:val="28"/>
          <w:szCs w:val="28"/>
        </w:rPr>
      </w:pPr>
      <w:r>
        <w:rPr>
          <w:rFonts w:ascii="Times New Roman" w:hAnsi="Times New Roman"/>
          <w:kern w:val="36"/>
          <w:sz w:val="28"/>
          <w:szCs w:val="28"/>
        </w:rPr>
        <w:t>Казалось бы, опираясь на вышеприведенные доводы, можно сделать вывод, что переход на УСН выгоден всем налогоплательщикам. Однако даже в бочке меда может оказаться ложка дегтя. В данном случае речь идет об освобождении от НДС.</w:t>
      </w:r>
    </w:p>
    <w:p w:rsidR="00F76D87" w:rsidRDefault="00F76D87" w:rsidP="00E21C10">
      <w:pPr>
        <w:pStyle w:val="a3"/>
        <w:ind w:firstLine="720"/>
        <w:jc w:val="both"/>
        <w:rPr>
          <w:rFonts w:ascii="Times New Roman" w:hAnsi="Times New Roman"/>
          <w:kern w:val="36"/>
          <w:sz w:val="28"/>
          <w:szCs w:val="28"/>
        </w:rPr>
      </w:pPr>
      <w:r>
        <w:rPr>
          <w:rFonts w:ascii="Times New Roman" w:hAnsi="Times New Roman"/>
          <w:kern w:val="36"/>
          <w:sz w:val="28"/>
          <w:szCs w:val="28"/>
        </w:rPr>
        <w:t>Этот налог организаций, перешедших на УСН, не платят. Но, как ни парадоксально, именно это положительное обстоятельство зачастую является аргументом против выбора данной системы налогообложения. У организаций, перешедших на УСН, существует реальная возможность потери части клиентов – юридических лиц и индивидуальных предпринимателей, применяющих НДС. Причина – в разрыве цепочки НДС. Если ваш покупатель работает с «НДС», то ему не выгодно будет работать с вами. Ведь если у иных поставщиков цена близкая к вашей, но предъявлен «входной НДС», значит, есть возможность сразу же эту сумму предъявить к зачету из бюджета. Главным образом, это относится к ситуации покупателя – посредника, либо переработчика.</w:t>
      </w:r>
    </w:p>
    <w:p w:rsidR="00F76D87" w:rsidRDefault="00F76D87" w:rsidP="00E21C10">
      <w:pPr>
        <w:pStyle w:val="a3"/>
        <w:ind w:firstLine="720"/>
        <w:jc w:val="both"/>
        <w:rPr>
          <w:rFonts w:ascii="Times New Roman" w:hAnsi="Times New Roman"/>
          <w:kern w:val="36"/>
          <w:sz w:val="28"/>
          <w:szCs w:val="28"/>
        </w:rPr>
      </w:pPr>
      <w:r>
        <w:rPr>
          <w:rFonts w:ascii="Times New Roman" w:hAnsi="Times New Roman"/>
          <w:kern w:val="36"/>
          <w:sz w:val="28"/>
          <w:szCs w:val="28"/>
        </w:rPr>
        <w:t>Получается, что законодатель специально предусмотрел ограничение в интенсивном развитии «упрощенцев» (и не только лимитом в 20 млн. руб.). Они ограничены зоной сбыта своего продукта. Фактически для них предназначен сегмент экономики</w:t>
      </w:r>
      <w:r w:rsidR="00E126AB">
        <w:rPr>
          <w:rFonts w:ascii="Times New Roman" w:hAnsi="Times New Roman"/>
          <w:kern w:val="36"/>
          <w:sz w:val="28"/>
          <w:szCs w:val="28"/>
        </w:rPr>
        <w:t>, в котором покупатели также освобождены от НДС (по двум основаниям – УСН или по ст.145 НК РФ) или когда закупленные товары реализуются напрямую населению и налогообложение производится по системе ЕНВД.</w:t>
      </w:r>
    </w:p>
    <w:p w:rsidR="00E126AB" w:rsidRDefault="00E126AB" w:rsidP="00E21C10">
      <w:pPr>
        <w:pStyle w:val="a3"/>
        <w:ind w:firstLine="720"/>
        <w:jc w:val="both"/>
        <w:rPr>
          <w:rFonts w:ascii="Times New Roman" w:hAnsi="Times New Roman"/>
          <w:kern w:val="36"/>
          <w:sz w:val="28"/>
          <w:szCs w:val="28"/>
        </w:rPr>
      </w:pPr>
      <w:r>
        <w:rPr>
          <w:rFonts w:ascii="Times New Roman" w:hAnsi="Times New Roman"/>
          <w:kern w:val="36"/>
          <w:sz w:val="28"/>
          <w:szCs w:val="28"/>
        </w:rPr>
        <w:t>Именно в этих случаях «без НДСность» налогоплательщика не имеет принципиального значения – лишь бы товар был качественный и недорогой. Но, однако, слова словами, давайте докажем наше утверждение на языке цифр. Пример расчетов, приведенный в таблице 7, предусматривает условие работы с НДС, а в таблице 8 расчет уже без НДС (в связи с переходом на «упрощенку»).</w:t>
      </w:r>
    </w:p>
    <w:p w:rsidR="00D631B6" w:rsidRDefault="00D631B6" w:rsidP="00E21C10">
      <w:pPr>
        <w:pStyle w:val="a3"/>
        <w:ind w:firstLine="720"/>
        <w:jc w:val="both"/>
        <w:rPr>
          <w:rFonts w:ascii="Times New Roman" w:hAnsi="Times New Roman"/>
          <w:kern w:val="36"/>
          <w:sz w:val="28"/>
          <w:szCs w:val="28"/>
        </w:rPr>
      </w:pPr>
      <w:r>
        <w:rPr>
          <w:rFonts w:ascii="Times New Roman" w:hAnsi="Times New Roman"/>
          <w:kern w:val="36"/>
          <w:sz w:val="28"/>
          <w:szCs w:val="28"/>
        </w:rPr>
        <w:t xml:space="preserve">                                                                                                        Таблица 7</w:t>
      </w:r>
    </w:p>
    <w:tbl>
      <w:tblPr>
        <w:tblStyle w:val="a7"/>
        <w:tblW w:w="9651" w:type="dxa"/>
        <w:tblLook w:val="01E0" w:firstRow="1" w:lastRow="1" w:firstColumn="1" w:lastColumn="1" w:noHBand="0" w:noVBand="0"/>
      </w:tblPr>
      <w:tblGrid>
        <w:gridCol w:w="648"/>
        <w:gridCol w:w="3240"/>
        <w:gridCol w:w="2340"/>
        <w:gridCol w:w="1800"/>
        <w:gridCol w:w="1623"/>
      </w:tblGrid>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 п/п</w:t>
            </w:r>
          </w:p>
        </w:tc>
        <w:tc>
          <w:tcPr>
            <w:tcW w:w="32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Показатели</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Поставщик</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ИП (с НДС)</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Покупатель</w:t>
            </w:r>
          </w:p>
        </w:tc>
      </w:tr>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w:t>
            </w:r>
          </w:p>
        </w:tc>
        <w:tc>
          <w:tcPr>
            <w:tcW w:w="3240" w:type="dxa"/>
          </w:tcPr>
          <w:p w:rsidR="00B03DFD" w:rsidRPr="00DD4EFB" w:rsidRDefault="00B03DFD"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Входящая цена (себестоимость) руб.</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120</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180</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240</w:t>
            </w:r>
          </w:p>
        </w:tc>
      </w:tr>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w:t>
            </w:r>
          </w:p>
        </w:tc>
        <w:tc>
          <w:tcPr>
            <w:tcW w:w="3240" w:type="dxa"/>
          </w:tcPr>
          <w:p w:rsidR="00B03DFD" w:rsidRPr="00DD4EFB" w:rsidRDefault="00B03DFD"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Входящий НДС</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18,31</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27,46</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36,61</w:t>
            </w:r>
          </w:p>
        </w:tc>
      </w:tr>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3</w:t>
            </w:r>
          </w:p>
        </w:tc>
        <w:tc>
          <w:tcPr>
            <w:tcW w:w="3240" w:type="dxa"/>
          </w:tcPr>
          <w:p w:rsidR="00B03DFD" w:rsidRPr="00DD4EFB" w:rsidRDefault="00B03DFD"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Входящая себестоимость</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101,69</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152,54</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203,39</w:t>
            </w:r>
          </w:p>
        </w:tc>
      </w:tr>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4</w:t>
            </w:r>
          </w:p>
        </w:tc>
        <w:tc>
          <w:tcPr>
            <w:tcW w:w="3240" w:type="dxa"/>
          </w:tcPr>
          <w:p w:rsidR="00B03DFD"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Добавленная стоимость, руб.</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50</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50</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50</w:t>
            </w:r>
          </w:p>
        </w:tc>
      </w:tr>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w:t>
            </w:r>
          </w:p>
        </w:tc>
        <w:tc>
          <w:tcPr>
            <w:tcW w:w="3240" w:type="dxa"/>
          </w:tcPr>
          <w:p w:rsidR="00B03DFD"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Исходящая стоимость</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151,69</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202,54</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253,39</w:t>
            </w:r>
          </w:p>
        </w:tc>
      </w:tr>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6</w:t>
            </w:r>
          </w:p>
        </w:tc>
        <w:tc>
          <w:tcPr>
            <w:tcW w:w="3240" w:type="dxa"/>
          </w:tcPr>
          <w:p w:rsidR="00B03DFD"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Ставка НДС, %</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18</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18</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18</w:t>
            </w:r>
          </w:p>
        </w:tc>
      </w:tr>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7</w:t>
            </w:r>
          </w:p>
        </w:tc>
        <w:tc>
          <w:tcPr>
            <w:tcW w:w="3240" w:type="dxa"/>
          </w:tcPr>
          <w:p w:rsidR="00B03DFD"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Исходящий НДС</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27,30</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36,45</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45,61</w:t>
            </w:r>
          </w:p>
        </w:tc>
      </w:tr>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8</w:t>
            </w:r>
          </w:p>
        </w:tc>
        <w:tc>
          <w:tcPr>
            <w:tcW w:w="3240" w:type="dxa"/>
          </w:tcPr>
          <w:p w:rsidR="00B03DFD"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Исходящая цена</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178,99</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238,89</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299</w:t>
            </w:r>
          </w:p>
        </w:tc>
      </w:tr>
      <w:tr w:rsidR="00B03DFD" w:rsidRPr="00DD4EFB">
        <w:tc>
          <w:tcPr>
            <w:tcW w:w="648"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9</w:t>
            </w:r>
          </w:p>
        </w:tc>
        <w:tc>
          <w:tcPr>
            <w:tcW w:w="3240" w:type="dxa"/>
          </w:tcPr>
          <w:p w:rsidR="00B03DFD"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НДС к уплате</w:t>
            </w:r>
          </w:p>
        </w:tc>
        <w:tc>
          <w:tcPr>
            <w:tcW w:w="234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8,99</w:t>
            </w:r>
          </w:p>
        </w:tc>
        <w:tc>
          <w:tcPr>
            <w:tcW w:w="1800"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8,99</w:t>
            </w:r>
          </w:p>
        </w:tc>
        <w:tc>
          <w:tcPr>
            <w:tcW w:w="1623" w:type="dxa"/>
          </w:tcPr>
          <w:p w:rsidR="00B03DFD" w:rsidRPr="00DD4EFB" w:rsidRDefault="00B03DFD"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9</w:t>
            </w:r>
          </w:p>
        </w:tc>
      </w:tr>
    </w:tbl>
    <w:p w:rsidR="00D631B6" w:rsidRDefault="00D631B6" w:rsidP="00D631B6">
      <w:pPr>
        <w:pStyle w:val="a3"/>
        <w:ind w:firstLine="720"/>
        <w:jc w:val="both"/>
        <w:rPr>
          <w:rFonts w:ascii="Times New Roman" w:hAnsi="Times New Roman"/>
          <w:kern w:val="36"/>
          <w:sz w:val="28"/>
          <w:szCs w:val="28"/>
        </w:rPr>
      </w:pPr>
      <w:r>
        <w:rPr>
          <w:rFonts w:ascii="Times New Roman" w:hAnsi="Times New Roman"/>
          <w:kern w:val="36"/>
          <w:sz w:val="28"/>
          <w:szCs w:val="28"/>
        </w:rPr>
        <w:t xml:space="preserve">                                                                                                      </w:t>
      </w:r>
    </w:p>
    <w:p w:rsidR="00D631B6" w:rsidRDefault="00D631B6" w:rsidP="00D631B6">
      <w:pPr>
        <w:pStyle w:val="a3"/>
        <w:ind w:firstLine="720"/>
        <w:jc w:val="both"/>
        <w:rPr>
          <w:rFonts w:ascii="Times New Roman" w:hAnsi="Times New Roman"/>
          <w:kern w:val="36"/>
          <w:sz w:val="28"/>
          <w:szCs w:val="28"/>
        </w:rPr>
      </w:pPr>
      <w:r>
        <w:rPr>
          <w:rFonts w:ascii="Times New Roman" w:hAnsi="Times New Roman"/>
          <w:kern w:val="36"/>
          <w:sz w:val="28"/>
          <w:szCs w:val="28"/>
        </w:rPr>
        <w:t xml:space="preserve">                                                                                                          Таблица 8</w:t>
      </w:r>
    </w:p>
    <w:tbl>
      <w:tblPr>
        <w:tblStyle w:val="a7"/>
        <w:tblW w:w="9651" w:type="dxa"/>
        <w:tblLook w:val="01E0" w:firstRow="1" w:lastRow="1" w:firstColumn="1" w:lastColumn="1" w:noHBand="0" w:noVBand="0"/>
      </w:tblPr>
      <w:tblGrid>
        <w:gridCol w:w="648"/>
        <w:gridCol w:w="3240"/>
        <w:gridCol w:w="2340"/>
        <w:gridCol w:w="1800"/>
        <w:gridCol w:w="1623"/>
      </w:tblGrid>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 п/п</w:t>
            </w:r>
          </w:p>
        </w:tc>
        <w:tc>
          <w:tcPr>
            <w:tcW w:w="32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Показатели</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Поставщик</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ИП (с НДС)</w:t>
            </w: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Покупатель</w:t>
            </w:r>
          </w:p>
        </w:tc>
      </w:tr>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w:t>
            </w:r>
          </w:p>
        </w:tc>
        <w:tc>
          <w:tcPr>
            <w:tcW w:w="3240" w:type="dxa"/>
          </w:tcPr>
          <w:p w:rsidR="00D631B6"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Входящая цена (себестоимость) руб.</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120</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180</w:t>
            </w: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240</w:t>
            </w:r>
          </w:p>
        </w:tc>
      </w:tr>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w:t>
            </w:r>
          </w:p>
        </w:tc>
        <w:tc>
          <w:tcPr>
            <w:tcW w:w="3240" w:type="dxa"/>
          </w:tcPr>
          <w:p w:rsidR="00D631B6"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Входящий НДС</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18,31</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27,46</w:t>
            </w: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p>
        </w:tc>
      </w:tr>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3</w:t>
            </w:r>
          </w:p>
        </w:tc>
        <w:tc>
          <w:tcPr>
            <w:tcW w:w="3240" w:type="dxa"/>
          </w:tcPr>
          <w:p w:rsidR="00D631B6"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Входящая себестоимость</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101,69</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152,54</w:t>
            </w: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240</w:t>
            </w:r>
          </w:p>
        </w:tc>
      </w:tr>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4</w:t>
            </w:r>
          </w:p>
        </w:tc>
        <w:tc>
          <w:tcPr>
            <w:tcW w:w="3240" w:type="dxa"/>
          </w:tcPr>
          <w:p w:rsidR="00D631B6"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Добавленная стоимость, руб.</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50</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50</w:t>
            </w: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50</w:t>
            </w:r>
          </w:p>
        </w:tc>
      </w:tr>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w:t>
            </w:r>
          </w:p>
        </w:tc>
        <w:tc>
          <w:tcPr>
            <w:tcW w:w="3240" w:type="dxa"/>
          </w:tcPr>
          <w:p w:rsidR="00D631B6"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Исходящая стоимость</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151,69</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202,54</w:t>
            </w: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290</w:t>
            </w:r>
          </w:p>
        </w:tc>
      </w:tr>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6</w:t>
            </w:r>
          </w:p>
        </w:tc>
        <w:tc>
          <w:tcPr>
            <w:tcW w:w="3240" w:type="dxa"/>
          </w:tcPr>
          <w:p w:rsidR="00D631B6"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Ставка НДС, %</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18</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18</w:t>
            </w:r>
          </w:p>
        </w:tc>
      </w:tr>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7</w:t>
            </w:r>
          </w:p>
        </w:tc>
        <w:tc>
          <w:tcPr>
            <w:tcW w:w="3240" w:type="dxa"/>
          </w:tcPr>
          <w:p w:rsidR="00D631B6"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Исходящий НДС</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27,30</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52,2</w:t>
            </w:r>
          </w:p>
        </w:tc>
      </w:tr>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8</w:t>
            </w:r>
          </w:p>
        </w:tc>
        <w:tc>
          <w:tcPr>
            <w:tcW w:w="3240" w:type="dxa"/>
          </w:tcPr>
          <w:p w:rsidR="00D631B6"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Исходящая цена</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178,99</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202,54</w:t>
            </w: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342,2</w:t>
            </w:r>
          </w:p>
        </w:tc>
      </w:tr>
      <w:tr w:rsidR="00D631B6" w:rsidRPr="00DD4EFB">
        <w:tc>
          <w:tcPr>
            <w:tcW w:w="648"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9</w:t>
            </w:r>
          </w:p>
        </w:tc>
        <w:tc>
          <w:tcPr>
            <w:tcW w:w="3240" w:type="dxa"/>
          </w:tcPr>
          <w:p w:rsidR="00D631B6" w:rsidRPr="00DD4EFB" w:rsidRDefault="00D631B6" w:rsidP="00DD4EFB">
            <w:pPr>
              <w:pStyle w:val="a3"/>
              <w:spacing w:after="0" w:line="240" w:lineRule="auto"/>
              <w:rPr>
                <w:rFonts w:ascii="Times New Roman" w:hAnsi="Times New Roman"/>
                <w:kern w:val="36"/>
                <w:sz w:val="28"/>
                <w:szCs w:val="28"/>
              </w:rPr>
            </w:pPr>
            <w:r w:rsidRPr="00DD4EFB">
              <w:rPr>
                <w:rFonts w:ascii="Times New Roman" w:hAnsi="Times New Roman"/>
                <w:kern w:val="36"/>
                <w:sz w:val="28"/>
                <w:szCs w:val="28"/>
              </w:rPr>
              <w:t>НДС к уплате</w:t>
            </w:r>
          </w:p>
        </w:tc>
        <w:tc>
          <w:tcPr>
            <w:tcW w:w="2340"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8,99</w:t>
            </w:r>
          </w:p>
        </w:tc>
        <w:tc>
          <w:tcPr>
            <w:tcW w:w="1800" w:type="dxa"/>
          </w:tcPr>
          <w:p w:rsidR="00D631B6" w:rsidRPr="00DD4EFB" w:rsidRDefault="00D631B6" w:rsidP="00DD4EFB">
            <w:pPr>
              <w:pStyle w:val="a3"/>
              <w:spacing w:after="0" w:line="240" w:lineRule="auto"/>
              <w:jc w:val="center"/>
              <w:rPr>
                <w:rFonts w:ascii="Times New Roman" w:hAnsi="Times New Roman"/>
                <w:kern w:val="36"/>
                <w:sz w:val="28"/>
                <w:szCs w:val="28"/>
              </w:rPr>
            </w:pPr>
          </w:p>
        </w:tc>
        <w:tc>
          <w:tcPr>
            <w:tcW w:w="1623" w:type="dxa"/>
          </w:tcPr>
          <w:p w:rsidR="00D631B6" w:rsidRPr="00DD4EFB" w:rsidRDefault="00D631B6" w:rsidP="00DD4EFB">
            <w:pPr>
              <w:pStyle w:val="a3"/>
              <w:spacing w:after="0" w:line="240" w:lineRule="auto"/>
              <w:jc w:val="center"/>
              <w:rPr>
                <w:rFonts w:ascii="Times New Roman" w:hAnsi="Times New Roman"/>
                <w:kern w:val="36"/>
                <w:sz w:val="28"/>
                <w:szCs w:val="28"/>
              </w:rPr>
            </w:pPr>
            <w:r w:rsidRPr="00DD4EFB">
              <w:rPr>
                <w:rFonts w:ascii="Times New Roman" w:hAnsi="Times New Roman"/>
                <w:kern w:val="36"/>
                <w:sz w:val="28"/>
                <w:szCs w:val="28"/>
              </w:rPr>
              <w:t>52,2</w:t>
            </w:r>
          </w:p>
        </w:tc>
      </w:tr>
    </w:tbl>
    <w:p w:rsidR="00D631B6" w:rsidRDefault="00D631B6" w:rsidP="00E21C10">
      <w:pPr>
        <w:pStyle w:val="a3"/>
        <w:ind w:firstLine="720"/>
        <w:jc w:val="both"/>
        <w:rPr>
          <w:rFonts w:ascii="Times New Roman" w:hAnsi="Times New Roman"/>
          <w:kern w:val="36"/>
          <w:sz w:val="28"/>
          <w:szCs w:val="28"/>
        </w:rPr>
      </w:pPr>
    </w:p>
    <w:p w:rsidR="00E126AB" w:rsidRDefault="00E126AB" w:rsidP="00E126AB">
      <w:pPr>
        <w:pStyle w:val="a3"/>
        <w:ind w:firstLine="720"/>
        <w:jc w:val="both"/>
        <w:rPr>
          <w:rFonts w:ascii="Times New Roman" w:hAnsi="Times New Roman"/>
          <w:kern w:val="36"/>
          <w:sz w:val="28"/>
          <w:szCs w:val="28"/>
        </w:rPr>
      </w:pPr>
      <w:r>
        <w:rPr>
          <w:rFonts w:ascii="Times New Roman" w:hAnsi="Times New Roman"/>
          <w:kern w:val="36"/>
          <w:sz w:val="28"/>
          <w:szCs w:val="28"/>
        </w:rPr>
        <w:t>По итоговым строкам обеих таблиц заметно существенная разница в сумме НДС к уплате: 52,2 руб. и 9 руб. Кстати, отметим, что этот недостаток проявляется для оптового покупателя, а не рассматриваемого в нашем примере налогоплательщика.</w:t>
      </w:r>
    </w:p>
    <w:p w:rsidR="00E126AB" w:rsidRDefault="00E126AB" w:rsidP="00E126AB">
      <w:pPr>
        <w:pStyle w:val="a3"/>
        <w:ind w:firstLine="720"/>
        <w:jc w:val="both"/>
        <w:rPr>
          <w:rFonts w:ascii="Times New Roman" w:hAnsi="Times New Roman"/>
          <w:kern w:val="36"/>
          <w:sz w:val="28"/>
          <w:szCs w:val="28"/>
        </w:rPr>
      </w:pPr>
      <w:r>
        <w:rPr>
          <w:rFonts w:ascii="Times New Roman" w:hAnsi="Times New Roman"/>
          <w:kern w:val="36"/>
          <w:sz w:val="28"/>
          <w:szCs w:val="28"/>
        </w:rPr>
        <w:t>Недостатки УСН.</w:t>
      </w:r>
    </w:p>
    <w:p w:rsidR="00E126AB" w:rsidRDefault="00E126AB" w:rsidP="00E126AB">
      <w:pPr>
        <w:pStyle w:val="a3"/>
        <w:ind w:firstLine="720"/>
        <w:jc w:val="both"/>
        <w:rPr>
          <w:rFonts w:ascii="Times New Roman" w:hAnsi="Times New Roman"/>
          <w:kern w:val="36"/>
          <w:sz w:val="28"/>
          <w:szCs w:val="28"/>
        </w:rPr>
      </w:pPr>
      <w:r>
        <w:rPr>
          <w:rFonts w:ascii="Times New Roman" w:hAnsi="Times New Roman"/>
          <w:kern w:val="36"/>
          <w:sz w:val="28"/>
          <w:szCs w:val="28"/>
        </w:rPr>
        <w:t>Первый недостаток состоит в необходимости доплаты сумм единого налога и соответствующей суммы пени при реализации объектов основных средств. Иными словами, налогоплательщики со значительными стоимостями основных средств в первые годы применения упрощенной системы, скорее всего, будут уплачивать лишь минимальный налог по ставке 1% от доходов. Однако воспользовавшись столь существенной льготой и недоплачивая в бюджет значительные суммы налога, налогоплательщик обременяет себя серьезными налоговыми обязательствами. По объектам основных средств, приобретенным в период применения упрощенной системы налогообложения (а их полная стоимость сразу включается в состав расходов), в случае реализации (передачи) таких основных средств до истечения трех лет с момента истечения налоговая база за весь период эксплуатации основного средства подлежит пересчету с учетом положений гл.25 НК РФ с уплатой пени. В отношении основных средств со сроком полезного использования свыше 15 лет соответственно – до истечения 10 лет с момента их приобретения.</w:t>
      </w:r>
    </w:p>
    <w:p w:rsidR="00E126AB" w:rsidRDefault="00E126AB" w:rsidP="00E126AB">
      <w:pPr>
        <w:pStyle w:val="a3"/>
        <w:ind w:firstLine="720"/>
        <w:jc w:val="both"/>
        <w:rPr>
          <w:rFonts w:ascii="Times New Roman" w:hAnsi="Times New Roman"/>
          <w:kern w:val="36"/>
          <w:sz w:val="28"/>
          <w:szCs w:val="28"/>
        </w:rPr>
      </w:pPr>
      <w:r>
        <w:rPr>
          <w:rFonts w:ascii="Times New Roman" w:hAnsi="Times New Roman"/>
          <w:kern w:val="36"/>
          <w:sz w:val="28"/>
          <w:szCs w:val="28"/>
        </w:rPr>
        <w:t>Следующий недостаток заключается в необходимости включения в налоговую базу авансов, полученных от покупателей и заказчиков. В соответствии со ст.346.17 НК РФ датой получения доходов признается день поступления средств на счета в банках и (или) в кассу (кассовый метод).</w:t>
      </w:r>
    </w:p>
    <w:p w:rsidR="00E126AB" w:rsidRDefault="00E126AB" w:rsidP="00E126AB">
      <w:pPr>
        <w:pStyle w:val="a3"/>
        <w:ind w:firstLine="720"/>
        <w:jc w:val="both"/>
        <w:rPr>
          <w:rFonts w:ascii="Times New Roman" w:hAnsi="Times New Roman"/>
          <w:kern w:val="36"/>
          <w:sz w:val="28"/>
          <w:szCs w:val="28"/>
        </w:rPr>
      </w:pPr>
      <w:r>
        <w:rPr>
          <w:rFonts w:ascii="Times New Roman" w:hAnsi="Times New Roman"/>
          <w:kern w:val="36"/>
          <w:sz w:val="28"/>
          <w:szCs w:val="28"/>
        </w:rPr>
        <w:t xml:space="preserve">С другой стороны является ли вообще авансовый платеж доходом, ведь в последующем он может быть признан как ошибочно зачисленная сумма. Но закон суров </w:t>
      </w:r>
      <w:r w:rsidR="006362DF">
        <w:rPr>
          <w:rFonts w:ascii="Times New Roman" w:hAnsi="Times New Roman"/>
          <w:kern w:val="36"/>
          <w:sz w:val="28"/>
          <w:szCs w:val="28"/>
        </w:rPr>
        <w:t>–</w:t>
      </w:r>
      <w:r>
        <w:rPr>
          <w:rFonts w:ascii="Times New Roman" w:hAnsi="Times New Roman"/>
          <w:kern w:val="36"/>
          <w:sz w:val="28"/>
          <w:szCs w:val="28"/>
        </w:rPr>
        <w:t xml:space="preserve"> </w:t>
      </w:r>
      <w:r w:rsidR="006362DF">
        <w:rPr>
          <w:rFonts w:ascii="Times New Roman" w:hAnsi="Times New Roman"/>
          <w:kern w:val="36"/>
          <w:sz w:val="28"/>
          <w:szCs w:val="28"/>
        </w:rPr>
        <w:t>поступили средства: заплати налог!</w:t>
      </w:r>
    </w:p>
    <w:p w:rsidR="00086CE6" w:rsidRDefault="00086CE6" w:rsidP="00E126AB">
      <w:pPr>
        <w:pStyle w:val="a3"/>
        <w:ind w:firstLine="720"/>
        <w:jc w:val="both"/>
        <w:rPr>
          <w:rFonts w:ascii="Times New Roman" w:hAnsi="Times New Roman"/>
          <w:kern w:val="36"/>
          <w:sz w:val="28"/>
          <w:szCs w:val="28"/>
        </w:rPr>
      </w:pPr>
      <w:r>
        <w:rPr>
          <w:rFonts w:ascii="Times New Roman" w:hAnsi="Times New Roman"/>
          <w:kern w:val="36"/>
          <w:sz w:val="28"/>
          <w:szCs w:val="28"/>
        </w:rPr>
        <w:t>Существуют и негативные последствия в случае потери права или отказа от применения упрощенной системы. Налогоплательщик, применяющий упрощенную систему налогообложения вправе обратно перейти на общий режим налогообложения лишь с начала нового календарного года.</w:t>
      </w:r>
    </w:p>
    <w:p w:rsidR="00086CE6" w:rsidRDefault="00086CE6" w:rsidP="00E126AB">
      <w:pPr>
        <w:pStyle w:val="a3"/>
        <w:ind w:firstLine="720"/>
        <w:jc w:val="both"/>
        <w:rPr>
          <w:rFonts w:ascii="Times New Roman" w:hAnsi="Times New Roman"/>
          <w:kern w:val="36"/>
          <w:sz w:val="28"/>
          <w:szCs w:val="28"/>
        </w:rPr>
      </w:pPr>
      <w:r>
        <w:rPr>
          <w:rFonts w:ascii="Times New Roman" w:hAnsi="Times New Roman"/>
          <w:kern w:val="36"/>
          <w:sz w:val="28"/>
          <w:szCs w:val="28"/>
        </w:rPr>
        <w:t>Но переход на общий режим возможен и в принудительном порядке, т.к. помимо ограничений по переходу на упрощенную систему гл.26.2 НК РФ установлены ограничения по ее применению. Такой налогоплательщик считается перешедшим на общий режим налогообложения с начала того квартала, в котором было допущено это превышение.</w:t>
      </w:r>
    </w:p>
    <w:p w:rsidR="00086CE6" w:rsidRDefault="00086CE6" w:rsidP="00E126AB">
      <w:pPr>
        <w:pStyle w:val="a3"/>
        <w:ind w:firstLine="720"/>
        <w:jc w:val="both"/>
        <w:rPr>
          <w:rFonts w:ascii="Times New Roman" w:hAnsi="Times New Roman"/>
          <w:kern w:val="36"/>
          <w:sz w:val="28"/>
          <w:szCs w:val="28"/>
        </w:rPr>
      </w:pPr>
      <w:r>
        <w:rPr>
          <w:rFonts w:ascii="Times New Roman" w:hAnsi="Times New Roman"/>
          <w:kern w:val="36"/>
          <w:sz w:val="28"/>
          <w:szCs w:val="28"/>
        </w:rPr>
        <w:t>Однако самые большие неприятности будут подстерегать налогоплательщика, если они отклонятся в период применения упрощенной системы от иных условий перечисленных в ст.346.12 НК РФ. Например, займутся, производством подакцизных товаров, или штат их сотрудников превысит 100 человек. Минфин России полагает, что в этом случае налогоплательщик в принципе не в праве применять упрощенную систему налогообложения и обязан уплатить все суммы налогов (с начислением пеней и штрафов), подлежащих уплате в соответствии с общим режимом налогообложения с начала налогового периода. Т.е. с начала календарного года. Очевидно, что принудительный перевод на общую систему «задним числом» с начала года для многих налогоплательщиков будет просто разорительным. То же самое ожидает и тех налогоплательщиков, при проверке которых налоговый орган выяснит, что они не соблюдали ограничения ст.346.12 НК РФ еще при переходе на упрощенную систему.</w:t>
      </w:r>
    </w:p>
    <w:p w:rsidR="00086CE6" w:rsidRDefault="00086CE6" w:rsidP="00E126AB">
      <w:pPr>
        <w:pStyle w:val="a3"/>
        <w:ind w:firstLine="720"/>
        <w:jc w:val="both"/>
        <w:rPr>
          <w:rFonts w:ascii="Times New Roman" w:hAnsi="Times New Roman"/>
          <w:kern w:val="36"/>
          <w:sz w:val="28"/>
          <w:szCs w:val="28"/>
        </w:rPr>
      </w:pPr>
      <w:r>
        <w:rPr>
          <w:rFonts w:ascii="Times New Roman" w:hAnsi="Times New Roman"/>
          <w:kern w:val="36"/>
          <w:sz w:val="28"/>
          <w:szCs w:val="28"/>
        </w:rPr>
        <w:t>В большинстве случаев льготы по НДС, предоставленные в соответствии с подпунктом 8 п.1 ст.346.16 НК РФ, делает переход на УСН привлекательным для тех предпринимателей, которые по условиям деятельности реализуют свою продукцию в основном организациям также перешедшим на УСН, или индивидуальным предпринимателям, осуществляющим розничную торговлю на ЕНВД.</w:t>
      </w:r>
    </w:p>
    <w:p w:rsidR="00D631B6" w:rsidRDefault="00D631B6"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E126AB">
      <w:pPr>
        <w:pStyle w:val="a3"/>
        <w:ind w:firstLine="720"/>
        <w:jc w:val="both"/>
        <w:rPr>
          <w:rFonts w:ascii="Times New Roman" w:hAnsi="Times New Roman"/>
          <w:kern w:val="36"/>
          <w:sz w:val="28"/>
          <w:szCs w:val="28"/>
        </w:rPr>
      </w:pPr>
    </w:p>
    <w:p w:rsidR="00820E03" w:rsidRDefault="00820E03" w:rsidP="00DD4EFB">
      <w:pPr>
        <w:pStyle w:val="a3"/>
        <w:jc w:val="both"/>
        <w:rPr>
          <w:rFonts w:ascii="Times New Roman" w:hAnsi="Times New Roman"/>
          <w:kern w:val="36"/>
          <w:sz w:val="28"/>
          <w:szCs w:val="28"/>
        </w:rPr>
      </w:pPr>
    </w:p>
    <w:p w:rsidR="00820E03" w:rsidRPr="00E44099" w:rsidRDefault="00820E03" w:rsidP="00E126AB">
      <w:pPr>
        <w:pStyle w:val="a3"/>
        <w:ind w:firstLine="720"/>
        <w:jc w:val="both"/>
        <w:rPr>
          <w:rFonts w:ascii="Times New Roman" w:hAnsi="Times New Roman"/>
          <w:kern w:val="36"/>
          <w:sz w:val="28"/>
          <w:szCs w:val="28"/>
        </w:rPr>
      </w:pPr>
    </w:p>
    <w:p w:rsidR="00156185" w:rsidRDefault="0027294F" w:rsidP="00156185">
      <w:pPr>
        <w:pStyle w:val="a3"/>
        <w:ind w:firstLine="540"/>
        <w:jc w:val="both"/>
        <w:rPr>
          <w:rFonts w:ascii="Times New Roman" w:hAnsi="Times New Roman"/>
          <w:kern w:val="36"/>
          <w:sz w:val="32"/>
          <w:szCs w:val="32"/>
        </w:rPr>
      </w:pPr>
      <w:r w:rsidRPr="00156185">
        <w:rPr>
          <w:rFonts w:ascii="Times New Roman" w:hAnsi="Times New Roman"/>
          <w:kern w:val="36"/>
          <w:sz w:val="32"/>
          <w:szCs w:val="32"/>
        </w:rPr>
        <w:t xml:space="preserve">4. </w:t>
      </w:r>
      <w:r w:rsidR="00E44099" w:rsidRPr="00156185">
        <w:rPr>
          <w:rFonts w:ascii="Times New Roman" w:hAnsi="Times New Roman"/>
          <w:kern w:val="36"/>
          <w:sz w:val="32"/>
          <w:szCs w:val="32"/>
        </w:rPr>
        <w:t>Система налогообложения в виде единого налога на вмененный доход</w:t>
      </w:r>
      <w:r w:rsidRPr="00156185">
        <w:rPr>
          <w:rFonts w:ascii="Times New Roman" w:hAnsi="Times New Roman"/>
          <w:kern w:val="36"/>
          <w:sz w:val="32"/>
          <w:szCs w:val="32"/>
        </w:rPr>
        <w:t xml:space="preserve"> (ЕНВД)</w:t>
      </w:r>
    </w:p>
    <w:p w:rsidR="0010675A" w:rsidRPr="00156185" w:rsidRDefault="0010675A" w:rsidP="00156185">
      <w:pPr>
        <w:pStyle w:val="a3"/>
        <w:ind w:firstLine="540"/>
        <w:jc w:val="both"/>
        <w:rPr>
          <w:rFonts w:ascii="Times New Roman" w:hAnsi="Times New Roman"/>
          <w:kern w:val="36"/>
          <w:sz w:val="32"/>
          <w:szCs w:val="32"/>
        </w:rPr>
      </w:pPr>
      <w:r w:rsidRPr="00156185">
        <w:rPr>
          <w:rStyle w:val="a8"/>
          <w:rFonts w:ascii="Times New Roman" w:hAnsi="Times New Roman"/>
          <w:b w:val="0"/>
          <w:sz w:val="28"/>
          <w:szCs w:val="28"/>
        </w:rPr>
        <w:t>ЕНВД (единый налог на вмененный доход)</w:t>
      </w:r>
      <w:r w:rsidRPr="00156185">
        <w:rPr>
          <w:rFonts w:ascii="Times New Roman" w:hAnsi="Times New Roman"/>
          <w:sz w:val="28"/>
          <w:szCs w:val="28"/>
        </w:rPr>
        <w:t xml:space="preserve"> </w:t>
      </w:r>
      <w:r w:rsidRPr="00E44099">
        <w:rPr>
          <w:rFonts w:ascii="Times New Roman" w:hAnsi="Times New Roman"/>
          <w:sz w:val="28"/>
          <w:szCs w:val="28"/>
        </w:rPr>
        <w:t>устанавливается законами муниципальных образований (городов, городских округов, муниципальных районов).</w:t>
      </w:r>
      <w:r w:rsidR="00156185">
        <w:rPr>
          <w:rFonts w:ascii="Times New Roman" w:hAnsi="Times New Roman"/>
          <w:kern w:val="36"/>
          <w:sz w:val="32"/>
          <w:szCs w:val="32"/>
        </w:rPr>
        <w:t xml:space="preserve"> </w:t>
      </w:r>
      <w:r w:rsidRPr="00E44099">
        <w:rPr>
          <w:rFonts w:ascii="Times New Roman" w:hAnsi="Times New Roman"/>
          <w:sz w:val="28"/>
          <w:szCs w:val="28"/>
        </w:rPr>
        <w:t xml:space="preserve">ЕНВД применяется только на определенные законом виды услуг: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бытовые услуги;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услуги общественного питания, осуществляемые через пункты организации общественного питания площадью зала обслуживания не превышающей 150 квадратных метров по каждому объекту;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услуги общественного питания, осуществляемых через объекты, не имеющие зала обслуживания посетителей;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услуги ремонта, технического обслуживания и мойки автотранспортных средств;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услуги хранения автотранспортных средств на платных стоянках;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автотранспортные услуги по перевозке пассажиров и грузов, осуществляемые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ветеринарные услуги;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торговля в розницу, осуществляемая через магазины и павильоны с площадью торгового зала не превышающей 150 кв. метров по каждому объекту торговли;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торговля в розницу, осуществляемая через киоски, палатки, лотки и другие объекты стационарной торговой сети, а также объекты нестационарной торговой сети;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распространение и (или) размещение наружной рекламы;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распространения и (или) размещения рекламы на общественном транспорте (автобусах любых типов, трамваях, троллейбусах), легковых и грузовых автомобилях, прицепах всех видов, речных судах; </w:t>
      </w:r>
    </w:p>
    <w:p w:rsidR="00156185"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услуги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 </w:t>
      </w:r>
    </w:p>
    <w:p w:rsidR="0010675A" w:rsidRPr="00E44099" w:rsidRDefault="0010675A" w:rsidP="00E44099">
      <w:pPr>
        <w:pStyle w:val="a3"/>
        <w:numPr>
          <w:ilvl w:val="0"/>
          <w:numId w:val="28"/>
        </w:numPr>
        <w:jc w:val="both"/>
        <w:rPr>
          <w:rFonts w:ascii="Times New Roman" w:hAnsi="Times New Roman"/>
          <w:sz w:val="28"/>
          <w:szCs w:val="28"/>
        </w:rPr>
      </w:pPr>
      <w:r w:rsidRPr="00E44099">
        <w:rPr>
          <w:rFonts w:ascii="Times New Roman" w:hAnsi="Times New Roman"/>
          <w:sz w:val="28"/>
          <w:szCs w:val="28"/>
        </w:rPr>
        <w:t xml:space="preserve">услуги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 </w:t>
      </w:r>
    </w:p>
    <w:p w:rsidR="0010675A" w:rsidRDefault="0010675A" w:rsidP="00156185">
      <w:pPr>
        <w:pStyle w:val="a3"/>
        <w:ind w:firstLine="720"/>
        <w:jc w:val="both"/>
        <w:rPr>
          <w:rFonts w:ascii="Times New Roman" w:hAnsi="Times New Roman"/>
          <w:sz w:val="28"/>
          <w:szCs w:val="28"/>
        </w:rPr>
      </w:pPr>
      <w:r w:rsidRPr="00E44099">
        <w:rPr>
          <w:rFonts w:ascii="Times New Roman" w:hAnsi="Times New Roman"/>
          <w:sz w:val="28"/>
          <w:szCs w:val="28"/>
        </w:rPr>
        <w:t>ЕНВД действует наряду с общей системой налогообложения. Регламентируется главой 26.3 Налогового кодекса РФ "Система налогообложения в виде единого налога на вмененный доход для отдельных видов деятельности (ЕНВД)".</w:t>
      </w:r>
    </w:p>
    <w:p w:rsidR="00CC5E37" w:rsidRDefault="00CC5E37" w:rsidP="00156185">
      <w:pPr>
        <w:pStyle w:val="a3"/>
        <w:ind w:firstLine="720"/>
        <w:jc w:val="both"/>
        <w:rPr>
          <w:rFonts w:ascii="Times New Roman" w:hAnsi="Times New Roman"/>
          <w:sz w:val="28"/>
          <w:szCs w:val="28"/>
        </w:rPr>
      </w:pPr>
    </w:p>
    <w:p w:rsidR="00F03C05" w:rsidRDefault="00F03C05" w:rsidP="00CC5E37">
      <w:pPr>
        <w:pStyle w:val="a3"/>
        <w:ind w:firstLine="720"/>
        <w:jc w:val="both"/>
        <w:rPr>
          <w:rFonts w:ascii="Times New Roman" w:hAnsi="Times New Roman" w:cs="Arial"/>
          <w:b/>
          <w:bCs/>
          <w:kern w:val="36"/>
          <w:sz w:val="28"/>
          <w:szCs w:val="18"/>
        </w:rPr>
      </w:pPr>
    </w:p>
    <w:p w:rsidR="00CC5E37" w:rsidRDefault="00CC5E37" w:rsidP="00CC5E37">
      <w:pPr>
        <w:pStyle w:val="a3"/>
        <w:ind w:firstLine="720"/>
        <w:jc w:val="both"/>
        <w:rPr>
          <w:rFonts w:ascii="Times New Roman" w:hAnsi="Times New Roman" w:cs="Arial"/>
          <w:kern w:val="36"/>
          <w:sz w:val="28"/>
          <w:szCs w:val="18"/>
        </w:rPr>
      </w:pPr>
      <w:r w:rsidRPr="00CC5E37">
        <w:rPr>
          <w:rFonts w:ascii="Times New Roman" w:hAnsi="Times New Roman" w:cs="Arial"/>
          <w:kern w:val="36"/>
          <w:sz w:val="28"/>
          <w:szCs w:val="18"/>
        </w:rPr>
        <w:t>В настоящее время единый налог не применяется в отношении подлежащих переводу на ЕНВД видов предпринимательской деятельности, которые осуществляются в рамках договора простого товарищества (договора о совместной деятельности) или договора доверительного управления имуществом. ЕНВД не применяется, если в названных видах деятельности заняты налогоплательщики, отнесенные к категории крупнейших на основании статьи 83 НК РФ. Кроме того, ЕНВД не распространяется на розничную торговлю и общественное питание, если они осуществляются организациями и индивидуальными предпринимателями, перешедшими на уплату ЕСХН.</w:t>
      </w:r>
    </w:p>
    <w:p w:rsidR="00CC5E37" w:rsidRPr="00CC5E37" w:rsidRDefault="00CC5E37" w:rsidP="00CC5E37">
      <w:pPr>
        <w:pStyle w:val="a3"/>
        <w:ind w:firstLine="720"/>
        <w:jc w:val="both"/>
        <w:rPr>
          <w:rFonts w:ascii="Times New Roman" w:hAnsi="Times New Roman" w:cs="Arial"/>
          <w:kern w:val="36"/>
          <w:sz w:val="28"/>
          <w:szCs w:val="18"/>
        </w:rPr>
      </w:pPr>
      <w:r w:rsidRPr="00CC5E37">
        <w:rPr>
          <w:rFonts w:ascii="Times New Roman" w:hAnsi="Times New Roman" w:cs="Arial"/>
          <w:kern w:val="36"/>
          <w:sz w:val="28"/>
          <w:szCs w:val="18"/>
        </w:rPr>
        <w:t>Государство продолжило политику ограничения применения ЕНВД. Статья 346.26 НК РФ дополнена пунктом 2.2, в соответствии с которым не могут быть переведены на уплату ЕНВД:</w:t>
      </w:r>
    </w:p>
    <w:p w:rsidR="00CC5E37" w:rsidRDefault="00CC5E37" w:rsidP="00CC5E37">
      <w:pPr>
        <w:pStyle w:val="a3"/>
        <w:numPr>
          <w:ilvl w:val="0"/>
          <w:numId w:val="30"/>
        </w:numPr>
        <w:jc w:val="both"/>
        <w:rPr>
          <w:rFonts w:ascii="Times New Roman" w:hAnsi="Times New Roman" w:cs="Arial"/>
          <w:kern w:val="36"/>
          <w:sz w:val="28"/>
          <w:szCs w:val="18"/>
        </w:rPr>
      </w:pPr>
      <w:r w:rsidRPr="00CC5E37">
        <w:rPr>
          <w:rFonts w:ascii="Times New Roman" w:hAnsi="Times New Roman" w:cs="Arial"/>
          <w:kern w:val="36"/>
          <w:sz w:val="28"/>
          <w:szCs w:val="18"/>
        </w:rPr>
        <w:t>организации, в которых доля участия других организаций более 25%. Это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на организации потребительской кооперации, осуществляющие деятельность в соответствии с Законом РФ от 19.06.92 № 3085-1, а также хозяйственные общества, единственными учредителями которых являются потребительские общества и их союзы, осуществляющие деятельность в соответствии с указанным законом;</w:t>
      </w:r>
    </w:p>
    <w:p w:rsidR="00CC5E37" w:rsidRDefault="00CC5E37" w:rsidP="00CC5E37">
      <w:pPr>
        <w:pStyle w:val="a3"/>
        <w:numPr>
          <w:ilvl w:val="0"/>
          <w:numId w:val="30"/>
        </w:numPr>
        <w:jc w:val="both"/>
        <w:rPr>
          <w:rFonts w:ascii="Times New Roman" w:hAnsi="Times New Roman" w:cs="Arial"/>
          <w:kern w:val="36"/>
          <w:sz w:val="28"/>
          <w:szCs w:val="18"/>
        </w:rPr>
      </w:pPr>
      <w:r w:rsidRPr="00CC5E37">
        <w:rPr>
          <w:rFonts w:ascii="Times New Roman" w:hAnsi="Times New Roman" w:cs="Arial"/>
          <w:kern w:val="36"/>
          <w:sz w:val="28"/>
          <w:szCs w:val="18"/>
        </w:rPr>
        <w:t>организации и индивидуальные предприниматели, среднесписочная численность работников которых за предшествующий календарный год превышает 100 человек. При этом данная норма в отношении организаций потребительской кооперации и указанных хозяйственных обществ применяется с 1 января 2010 года;</w:t>
      </w:r>
    </w:p>
    <w:p w:rsidR="00CC5E37" w:rsidRDefault="00CC5E37" w:rsidP="00CC5E37">
      <w:pPr>
        <w:pStyle w:val="a3"/>
        <w:numPr>
          <w:ilvl w:val="0"/>
          <w:numId w:val="30"/>
        </w:numPr>
        <w:jc w:val="both"/>
        <w:rPr>
          <w:rFonts w:ascii="Times New Roman" w:hAnsi="Times New Roman" w:cs="Arial"/>
          <w:kern w:val="36"/>
          <w:sz w:val="28"/>
          <w:szCs w:val="18"/>
        </w:rPr>
      </w:pPr>
      <w:r w:rsidRPr="00CC5E37">
        <w:rPr>
          <w:rFonts w:ascii="Times New Roman" w:hAnsi="Times New Roman" w:cs="Arial"/>
          <w:kern w:val="36"/>
          <w:sz w:val="28"/>
          <w:szCs w:val="18"/>
        </w:rPr>
        <w:t xml:space="preserve"> индивидуальные предприниматели, перешедшие на УСН на основе патента по видам предпринимательской деятельности, которые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переведены на уплату ЕНВД;</w:t>
      </w:r>
    </w:p>
    <w:p w:rsidR="00CC5E37" w:rsidRDefault="00CC5E37" w:rsidP="00CC5E37">
      <w:pPr>
        <w:pStyle w:val="a3"/>
        <w:numPr>
          <w:ilvl w:val="0"/>
          <w:numId w:val="30"/>
        </w:numPr>
        <w:jc w:val="both"/>
        <w:rPr>
          <w:rFonts w:ascii="Times New Roman" w:hAnsi="Times New Roman" w:cs="Arial"/>
          <w:kern w:val="36"/>
          <w:sz w:val="28"/>
          <w:szCs w:val="18"/>
        </w:rPr>
      </w:pPr>
      <w:r w:rsidRPr="00CC5E37">
        <w:rPr>
          <w:rFonts w:ascii="Times New Roman" w:hAnsi="Times New Roman" w:cs="Arial"/>
          <w:kern w:val="36"/>
          <w:sz w:val="28"/>
          <w:szCs w:val="18"/>
        </w:rPr>
        <w:t xml:space="preserve"> учреждения образования, здравоохранения и социального обеспечения в отношении предпринимательской деятельности по оказанию услуг общественного питания, осуществляемых через объекты организации общественного питания с площадью зала обслуживания посетителей не более 150 кв. м по каждому объекту организации общественного питания. В настоящее время запрет на перевод указанных учреждений на уплату ЕНВД содержится в определении данного вида предпринимательской деятельности (подп. 8 п. 2 ст. 346.26 НК РФ). В новой редакции приведенной нормы предусмотрено, что поименованные учреждения не переводятся на уплату ЕНВД, если оказание услуг общественного питания является неотъемлемой частью процесса их функционирования и эти услуги оказываются непосредственно самими учреждениями;</w:t>
      </w:r>
    </w:p>
    <w:p w:rsidR="00CC5E37" w:rsidRPr="00CC5E37" w:rsidRDefault="00CC5E37" w:rsidP="00CC5E37">
      <w:pPr>
        <w:pStyle w:val="a3"/>
        <w:numPr>
          <w:ilvl w:val="0"/>
          <w:numId w:val="30"/>
        </w:numPr>
        <w:jc w:val="both"/>
        <w:rPr>
          <w:rFonts w:ascii="Times New Roman" w:hAnsi="Times New Roman" w:cs="Arial"/>
          <w:kern w:val="36"/>
          <w:sz w:val="28"/>
          <w:szCs w:val="18"/>
        </w:rPr>
      </w:pPr>
      <w:r w:rsidRPr="00CC5E37">
        <w:rPr>
          <w:rFonts w:ascii="Times New Roman" w:hAnsi="Times New Roman" w:cs="Arial"/>
          <w:kern w:val="36"/>
          <w:sz w:val="28"/>
          <w:szCs w:val="18"/>
        </w:rPr>
        <w:t>организации и индивидуальные предприниматели, осуществляющие виды предпринимательской деятельности, перечисленные в подпунктах 13 и 14 пункта 2 статьи 346.26 НК РФ, в части оказания услуг по передаче во временное владение и (или) пользование автозаправочных станций и автогазозаправочных станций.</w:t>
      </w:r>
    </w:p>
    <w:p w:rsidR="007B09FF" w:rsidRDefault="007B09FF" w:rsidP="00CC5E37">
      <w:pPr>
        <w:pStyle w:val="a3"/>
        <w:ind w:firstLine="720"/>
        <w:jc w:val="both"/>
        <w:rPr>
          <w:rFonts w:ascii="Times New Roman" w:hAnsi="Times New Roman" w:cs="Arial"/>
          <w:kern w:val="36"/>
          <w:sz w:val="28"/>
          <w:szCs w:val="18"/>
        </w:rPr>
      </w:pPr>
    </w:p>
    <w:p w:rsidR="007B09FF" w:rsidRDefault="007B09FF" w:rsidP="00CC5E37">
      <w:pPr>
        <w:pStyle w:val="a3"/>
        <w:ind w:firstLine="720"/>
        <w:jc w:val="both"/>
      </w:pPr>
      <w:r w:rsidRPr="007B09FF">
        <w:rPr>
          <w:rFonts w:ascii="Times New Roman" w:hAnsi="Times New Roman" w:cs="Arial"/>
          <w:kern w:val="36"/>
          <w:sz w:val="28"/>
          <w:szCs w:val="18"/>
        </w:rPr>
        <w:t>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7B09FF" w:rsidRDefault="007B09FF" w:rsidP="00CC5E37">
      <w:pPr>
        <w:pStyle w:val="a3"/>
        <w:ind w:firstLine="720"/>
        <w:jc w:val="both"/>
        <w:rPr>
          <w:rFonts w:ascii="Times New Roman" w:hAnsi="Times New Roman" w:cs="Arial"/>
          <w:kern w:val="36"/>
          <w:sz w:val="28"/>
          <w:szCs w:val="18"/>
        </w:rPr>
      </w:pPr>
      <w:r w:rsidRPr="007B09FF">
        <w:rPr>
          <w:rFonts w:ascii="Times New Roman" w:hAnsi="Times New Roman" w:cs="Arial"/>
          <w:kern w:val="36"/>
          <w:sz w:val="28"/>
          <w:szCs w:val="18"/>
        </w:rPr>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7B09FF" w:rsidRPr="007B09FF" w:rsidRDefault="007B09FF" w:rsidP="007B09FF">
      <w:pPr>
        <w:pStyle w:val="a3"/>
        <w:ind w:firstLine="720"/>
        <w:jc w:val="both"/>
        <w:rPr>
          <w:rFonts w:ascii="Times New Roman" w:hAnsi="Times New Roman" w:cs="Arial"/>
          <w:kern w:val="36"/>
          <w:sz w:val="28"/>
          <w:szCs w:val="18"/>
        </w:rPr>
      </w:pPr>
      <w:r w:rsidRPr="007B09FF">
        <w:rPr>
          <w:rFonts w:ascii="Times New Roman" w:hAnsi="Times New Roman" w:cs="Arial"/>
          <w:kern w:val="36"/>
          <w:sz w:val="28"/>
          <w:szCs w:val="18"/>
        </w:rP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главой 21 настоящего Кодекса,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7B09FF" w:rsidRPr="007B09FF" w:rsidRDefault="007B09FF" w:rsidP="007B09FF">
      <w:pPr>
        <w:pStyle w:val="a3"/>
        <w:ind w:firstLine="708"/>
        <w:jc w:val="both"/>
        <w:rPr>
          <w:rFonts w:ascii="Times New Roman" w:hAnsi="Times New Roman" w:cs="Arial"/>
          <w:kern w:val="36"/>
          <w:sz w:val="28"/>
          <w:szCs w:val="18"/>
        </w:rPr>
      </w:pPr>
      <w:r w:rsidRPr="007B09FF">
        <w:rPr>
          <w:rFonts w:ascii="Times New Roman" w:hAnsi="Times New Roman" w:cs="Arial"/>
          <w:kern w:val="36"/>
          <w:sz w:val="28"/>
          <w:szCs w:val="18"/>
        </w:rPr>
        <w:t>Исчисление и уплата иных налогов и сборов, не указанных в настоящем пункте, осуществляются налогоплательщиками в соответствии с иными режимами налогообложения.</w:t>
      </w:r>
    </w:p>
    <w:p w:rsidR="007B09FF" w:rsidRDefault="007B09FF" w:rsidP="00CC5E37">
      <w:pPr>
        <w:pStyle w:val="a3"/>
        <w:ind w:firstLine="720"/>
        <w:jc w:val="both"/>
        <w:rPr>
          <w:rFonts w:ascii="Times New Roman" w:hAnsi="Times New Roman" w:cs="Arial"/>
          <w:kern w:val="36"/>
          <w:sz w:val="28"/>
          <w:szCs w:val="18"/>
        </w:rPr>
      </w:pPr>
      <w:r w:rsidRPr="007B09FF">
        <w:rPr>
          <w:rFonts w:ascii="Times New Roman" w:hAnsi="Times New Roman" w:cs="Arial"/>
          <w:kern w:val="36"/>
          <w:sz w:val="28"/>
          <w:szCs w:val="18"/>
        </w:rPr>
        <w:t>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7B09FF" w:rsidRDefault="007B09FF" w:rsidP="00CC5E37">
      <w:pPr>
        <w:pStyle w:val="a3"/>
        <w:ind w:firstLine="720"/>
        <w:jc w:val="both"/>
        <w:rPr>
          <w:rFonts w:ascii="Times New Roman" w:hAnsi="Times New Roman" w:cs="Arial"/>
          <w:kern w:val="36"/>
          <w:sz w:val="28"/>
          <w:szCs w:val="18"/>
        </w:rPr>
      </w:pPr>
      <w:r w:rsidRPr="007B09FF">
        <w:rPr>
          <w:rFonts w:ascii="Times New Roman" w:hAnsi="Times New Roman" w:cs="Arial"/>
          <w:kern w:val="36"/>
          <w:sz w:val="28"/>
          <w:szCs w:val="18"/>
        </w:rPr>
        <w:t>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w:t>
      </w:r>
    </w:p>
    <w:p w:rsidR="007B09FF" w:rsidRDefault="007B09FF" w:rsidP="00CC5E37">
      <w:pPr>
        <w:pStyle w:val="a3"/>
        <w:ind w:firstLine="720"/>
        <w:jc w:val="both"/>
        <w:rPr>
          <w:rFonts w:ascii="Times New Roman" w:hAnsi="Times New Roman" w:cs="Arial"/>
          <w:kern w:val="36"/>
          <w:sz w:val="28"/>
          <w:szCs w:val="18"/>
        </w:rPr>
      </w:pPr>
      <w:r w:rsidRPr="007B09FF">
        <w:rPr>
          <w:rFonts w:ascii="Times New Roman" w:hAnsi="Times New Roman" w:cs="Arial"/>
          <w:kern w:val="36"/>
          <w:sz w:val="28"/>
          <w:szCs w:val="18"/>
        </w:rPr>
        <w:t>При осуществлении нескольких видов предпринимательской деятельности, подлежащих налогообложению единым налогом в соответствии с настоящей главой, учет показателей, необходимых для исчисления налога, ведется раздельно по каждому виду деятельности.</w:t>
      </w:r>
    </w:p>
    <w:p w:rsidR="007B09FF" w:rsidRDefault="007B09FF" w:rsidP="00CC5E37">
      <w:pPr>
        <w:pStyle w:val="a3"/>
        <w:ind w:firstLine="720"/>
        <w:jc w:val="both"/>
        <w:rPr>
          <w:rFonts w:ascii="Times New Roman" w:hAnsi="Times New Roman" w:cs="Arial"/>
          <w:kern w:val="36"/>
          <w:sz w:val="28"/>
          <w:szCs w:val="18"/>
        </w:rPr>
      </w:pPr>
      <w:r w:rsidRPr="007B09FF">
        <w:rPr>
          <w:rFonts w:ascii="Times New Roman" w:hAnsi="Times New Roman" w:cs="Arial"/>
          <w:kern w:val="36"/>
          <w:sz w:val="28"/>
          <w:szCs w:val="18"/>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7B09FF" w:rsidRDefault="007B09FF" w:rsidP="00CC5E37">
      <w:pPr>
        <w:pStyle w:val="a3"/>
        <w:ind w:firstLine="720"/>
        <w:jc w:val="both"/>
        <w:rPr>
          <w:rFonts w:ascii="Times New Roman" w:hAnsi="Times New Roman" w:cs="Arial"/>
          <w:kern w:val="36"/>
          <w:sz w:val="28"/>
          <w:szCs w:val="18"/>
        </w:rPr>
      </w:pPr>
      <w:r w:rsidRPr="007B09FF">
        <w:rPr>
          <w:rFonts w:ascii="Times New Roman" w:hAnsi="Times New Roman" w:cs="Arial"/>
          <w:kern w:val="36"/>
          <w:sz w:val="28"/>
          <w:szCs w:val="18"/>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настоящим Кодексом.</w:t>
      </w:r>
    </w:p>
    <w:p w:rsidR="007B09FF" w:rsidRDefault="007B09FF" w:rsidP="00CC5E37">
      <w:pPr>
        <w:pStyle w:val="a3"/>
        <w:ind w:firstLine="720"/>
        <w:jc w:val="both"/>
        <w:rPr>
          <w:rFonts w:ascii="Times New Roman" w:hAnsi="Times New Roman" w:cs="Arial"/>
          <w:kern w:val="36"/>
          <w:sz w:val="28"/>
          <w:szCs w:val="18"/>
        </w:rPr>
      </w:pPr>
      <w:r w:rsidRPr="007B09FF">
        <w:rPr>
          <w:rFonts w:ascii="Times New Roman" w:hAnsi="Times New Roman" w:cs="Arial"/>
          <w:kern w:val="36"/>
          <w:sz w:val="28"/>
          <w:szCs w:val="18"/>
        </w:rPr>
        <w:t>Организации и индивидуальные предприниматели при переходе с общего режима налогообложения на уплату единого налога выполняют следующее правило: суммы налога на добавленную стоимость, исчисленные и уплаченные налогоплательщиком налога на добавленную стоимость с сумм оплаты (частичной оплаты), полученной до перехода на уплату единого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единого налога, подлежат вычету в последнем налоговом периоде, предшествующем месяцу перехода налогоплательщика налога на добавленную стоимость на уплату единого налога, при наличии документов, свидетельствующих о возврате сумм налога покупателем в связи с переходом налогоплательщика на уплату единого налога.</w:t>
      </w:r>
    </w:p>
    <w:p w:rsidR="007B09FF" w:rsidRDefault="007B09FF" w:rsidP="00CC5E37">
      <w:pPr>
        <w:pStyle w:val="a3"/>
        <w:ind w:firstLine="720"/>
        <w:jc w:val="both"/>
        <w:rPr>
          <w:rFonts w:ascii="Times New Roman" w:hAnsi="Times New Roman" w:cs="Arial"/>
          <w:kern w:val="36"/>
          <w:sz w:val="28"/>
          <w:szCs w:val="18"/>
        </w:rPr>
      </w:pPr>
      <w:r w:rsidRPr="007B09FF">
        <w:rPr>
          <w:rFonts w:ascii="Times New Roman" w:hAnsi="Times New Roman" w:cs="Arial"/>
          <w:kern w:val="36"/>
          <w:sz w:val="28"/>
          <w:szCs w:val="18"/>
        </w:rPr>
        <w:t>Организации и индивидуальные предприниматели, уплачивающие единый налог, при переходе на общий режим налогообложения выполняют следующее правило: суммы налога на добавленную стоимость, предъявленные налогоплательщику, перешедшему на уплату единого налога, по приобретенным им товарам (работам, услугам, имущественным правам), которые не были использованы в деятельности, подлежащей налогообложению единым налогом, подлежат вычету при переходе на общий режим налогообложения в порядке, предусмотренном главой 21 настоящего Кодекса для налогоплательщиков налога на добавленную стоимость.</w:t>
      </w:r>
    </w:p>
    <w:p w:rsidR="00A875CD" w:rsidRDefault="00A875CD" w:rsidP="005E3662">
      <w:pPr>
        <w:pStyle w:val="a3"/>
        <w:jc w:val="both"/>
        <w:rPr>
          <w:rFonts w:ascii="Times New Roman" w:hAnsi="Times New Roman" w:cs="Arial"/>
          <w:kern w:val="36"/>
          <w:sz w:val="28"/>
          <w:szCs w:val="18"/>
        </w:rPr>
      </w:pPr>
      <w:r w:rsidRPr="00E275B7">
        <w:rPr>
          <w:rFonts w:ascii="Times New Roman" w:hAnsi="Times New Roman" w:cs="Arial"/>
          <w:b/>
          <w:kern w:val="36"/>
          <w:sz w:val="28"/>
          <w:szCs w:val="18"/>
        </w:rPr>
        <w:t>Налогоплательщиками</w:t>
      </w:r>
      <w:r w:rsidRPr="00A875CD">
        <w:rPr>
          <w:rFonts w:ascii="Times New Roman" w:hAnsi="Times New Roman" w:cs="Arial"/>
          <w:kern w:val="36"/>
          <w:sz w:val="28"/>
          <w:szCs w:val="18"/>
        </w:rPr>
        <w:t xml:space="preserve"> являются</w:t>
      </w:r>
      <w:r>
        <w:rPr>
          <w:rFonts w:ascii="Times New Roman" w:hAnsi="Times New Roman" w:cs="Arial"/>
          <w:kern w:val="36"/>
          <w:sz w:val="28"/>
          <w:szCs w:val="18"/>
        </w:rPr>
        <w:t>:</w:t>
      </w:r>
    </w:p>
    <w:p w:rsidR="00A875CD" w:rsidRDefault="005E3662" w:rsidP="00584A39">
      <w:pPr>
        <w:pStyle w:val="a3"/>
        <w:numPr>
          <w:ilvl w:val="0"/>
          <w:numId w:val="38"/>
        </w:numPr>
        <w:tabs>
          <w:tab w:val="clear" w:pos="1440"/>
          <w:tab w:val="left" w:pos="180"/>
          <w:tab w:val="num" w:pos="720"/>
        </w:tabs>
        <w:ind w:left="180" w:hanging="540"/>
        <w:jc w:val="both"/>
        <w:rPr>
          <w:rFonts w:ascii="Times New Roman" w:hAnsi="Times New Roman" w:cs="Arial"/>
          <w:kern w:val="36"/>
          <w:sz w:val="28"/>
          <w:szCs w:val="18"/>
        </w:rPr>
      </w:pPr>
      <w:r>
        <w:rPr>
          <w:rFonts w:ascii="Times New Roman" w:hAnsi="Times New Roman" w:cs="Arial"/>
          <w:kern w:val="36"/>
          <w:sz w:val="28"/>
          <w:szCs w:val="18"/>
        </w:rPr>
        <w:t>О</w:t>
      </w:r>
      <w:r w:rsidR="00A875CD" w:rsidRPr="00A875CD">
        <w:rPr>
          <w:rFonts w:ascii="Times New Roman" w:hAnsi="Times New Roman" w:cs="Arial"/>
          <w:kern w:val="36"/>
          <w:sz w:val="28"/>
          <w:szCs w:val="18"/>
        </w:rPr>
        <w:t xml:space="preserve">рганизации и индивидуальные предприниматели, осуществляющие </w:t>
      </w:r>
      <w:r>
        <w:rPr>
          <w:rFonts w:ascii="Times New Roman" w:hAnsi="Times New Roman" w:cs="Arial"/>
          <w:kern w:val="36"/>
          <w:sz w:val="28"/>
          <w:szCs w:val="18"/>
        </w:rPr>
        <w:t xml:space="preserve">на </w:t>
      </w:r>
      <w:r w:rsidR="00A875CD" w:rsidRPr="00A875CD">
        <w:rPr>
          <w:rFonts w:ascii="Times New Roman" w:hAnsi="Times New Roman" w:cs="Arial"/>
          <w:kern w:val="36"/>
          <w:sz w:val="28"/>
          <w:szCs w:val="18"/>
        </w:rPr>
        <w:t>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5E3662" w:rsidRDefault="005E3662" w:rsidP="00584A39">
      <w:pPr>
        <w:pStyle w:val="a3"/>
        <w:numPr>
          <w:ilvl w:val="0"/>
          <w:numId w:val="38"/>
        </w:numPr>
        <w:tabs>
          <w:tab w:val="clear" w:pos="1440"/>
          <w:tab w:val="left" w:pos="180"/>
        </w:tabs>
        <w:ind w:left="180" w:hanging="540"/>
        <w:jc w:val="both"/>
        <w:rPr>
          <w:rFonts w:ascii="Times New Roman" w:hAnsi="Times New Roman" w:cs="Arial"/>
          <w:kern w:val="36"/>
          <w:sz w:val="28"/>
          <w:szCs w:val="18"/>
        </w:rPr>
      </w:pPr>
      <w:r w:rsidRPr="005E3662">
        <w:rPr>
          <w:rFonts w:ascii="Times New Roman" w:hAnsi="Times New Roman" w:cs="Arial"/>
          <w:kern w:val="36"/>
          <w:sz w:val="28"/>
          <w:szCs w:val="18"/>
        </w:rPr>
        <w:t>Организации и индивидуальные предприниматели, осуществляющие виды предпринимательской деятельности, переведенные решениями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на уплату единого налога, обязаны встать на учет в налоговом органе:</w:t>
      </w:r>
    </w:p>
    <w:p w:rsidR="005E3662" w:rsidRDefault="005E3662" w:rsidP="00584A39">
      <w:pPr>
        <w:pStyle w:val="a3"/>
        <w:ind w:left="1080"/>
        <w:jc w:val="both"/>
        <w:rPr>
          <w:rFonts w:ascii="Times New Roman" w:hAnsi="Times New Roman" w:cs="Arial"/>
          <w:kern w:val="36"/>
          <w:sz w:val="28"/>
          <w:szCs w:val="18"/>
        </w:rPr>
      </w:pPr>
      <w:r>
        <w:rPr>
          <w:rFonts w:ascii="Times New Roman" w:hAnsi="Times New Roman" w:cs="Arial"/>
          <w:kern w:val="36"/>
          <w:sz w:val="28"/>
          <w:szCs w:val="18"/>
        </w:rPr>
        <w:t xml:space="preserve">- </w:t>
      </w:r>
      <w:r w:rsidRPr="005E3662">
        <w:rPr>
          <w:rFonts w:ascii="Times New Roman" w:hAnsi="Times New Roman" w:cs="Arial"/>
          <w:kern w:val="36"/>
          <w:sz w:val="28"/>
          <w:szCs w:val="18"/>
        </w:rPr>
        <w:t>по месту осуществления предпринимательской деятельности (за исключением видов предпринимательской деятельности, указанных в абзаце третьем настоящего пункта);</w:t>
      </w:r>
    </w:p>
    <w:p w:rsidR="005E3662" w:rsidRPr="005E3662" w:rsidRDefault="005E3662" w:rsidP="00584A39">
      <w:pPr>
        <w:pStyle w:val="a3"/>
        <w:ind w:left="1080"/>
        <w:jc w:val="both"/>
        <w:rPr>
          <w:rFonts w:ascii="Times New Roman" w:hAnsi="Times New Roman" w:cs="Arial"/>
          <w:kern w:val="36"/>
          <w:sz w:val="28"/>
          <w:szCs w:val="18"/>
        </w:rPr>
      </w:pPr>
      <w:r>
        <w:rPr>
          <w:rFonts w:ascii="Times New Roman" w:hAnsi="Times New Roman" w:cs="Arial"/>
          <w:kern w:val="36"/>
          <w:sz w:val="28"/>
          <w:szCs w:val="18"/>
        </w:rPr>
        <w:t xml:space="preserve">- </w:t>
      </w:r>
      <w:r w:rsidRPr="005E3662">
        <w:rPr>
          <w:rFonts w:ascii="Times New Roman" w:hAnsi="Times New Roman" w:cs="Arial"/>
          <w:kern w:val="36"/>
          <w:sz w:val="28"/>
          <w:szCs w:val="18"/>
        </w:rPr>
        <w:t>по месту нахождения организации (месту жительства индивидуального предпринимателя) - по видам предпринимательской деятельности, указанным в подпунктах 5, 7 (в части, касающейся развозной и разносной розничной торговли) и в подпункте 11 пункта 2 статьи 346.26 настоящего Кодекса.</w:t>
      </w:r>
    </w:p>
    <w:p w:rsidR="005E3662" w:rsidRPr="005E3662" w:rsidRDefault="005E3662" w:rsidP="005E3662">
      <w:pPr>
        <w:pStyle w:val="a3"/>
        <w:tabs>
          <w:tab w:val="left" w:pos="1260"/>
        </w:tabs>
        <w:ind w:left="1080"/>
        <w:jc w:val="both"/>
        <w:rPr>
          <w:rFonts w:ascii="Times New Roman" w:hAnsi="Times New Roman" w:cs="Arial"/>
          <w:kern w:val="36"/>
          <w:sz w:val="28"/>
          <w:szCs w:val="18"/>
        </w:rPr>
      </w:pPr>
      <w:r>
        <w:rPr>
          <w:rFonts w:ascii="Times New Roman" w:hAnsi="Times New Roman" w:cs="Arial"/>
          <w:kern w:val="36"/>
          <w:sz w:val="28"/>
          <w:szCs w:val="18"/>
        </w:rPr>
        <w:tab/>
      </w:r>
      <w:r>
        <w:rPr>
          <w:rFonts w:ascii="Times New Roman" w:hAnsi="Times New Roman" w:cs="Arial"/>
          <w:kern w:val="36"/>
          <w:sz w:val="28"/>
          <w:szCs w:val="18"/>
        </w:rPr>
        <w:tab/>
      </w:r>
    </w:p>
    <w:p w:rsidR="000B64F6" w:rsidRDefault="005E3662" w:rsidP="00584A39">
      <w:pPr>
        <w:pStyle w:val="a3"/>
        <w:tabs>
          <w:tab w:val="left" w:pos="1440"/>
        </w:tabs>
        <w:ind w:left="180"/>
        <w:jc w:val="both"/>
        <w:rPr>
          <w:rFonts w:ascii="Times New Roman" w:hAnsi="Times New Roman" w:cs="Arial"/>
          <w:kern w:val="36"/>
          <w:sz w:val="28"/>
          <w:szCs w:val="18"/>
        </w:rPr>
      </w:pPr>
      <w:r w:rsidRPr="005E3662">
        <w:rPr>
          <w:rFonts w:ascii="Times New Roman" w:hAnsi="Times New Roman" w:cs="Arial"/>
          <w:kern w:val="36"/>
          <w:sz w:val="28"/>
          <w:szCs w:val="18"/>
        </w:rPr>
        <w:t>Постановка на учет организации или индивидуального предпринимателя в качестве налогоплательщика единого налога, которые осуществляют предпринимательскую деятельность на территориях нескольких городских округов или муниципальных районов, на нескольких внутригородских территориях городов федерального значения Москвы и Санкт-Петербурга, на территориях которых действуют несколько налоговых органов, осуществляется в налоговом органе, на подведомственной территории которого расположено место осуществления предпринимательской деятельности, указанное первым в заявлении о постановке на учет организации или индивидуального предпринимателя в качестве налогоплательщика единого налога.</w:t>
      </w:r>
    </w:p>
    <w:p w:rsidR="000B64F6" w:rsidRPr="000B64F6" w:rsidRDefault="000B64F6" w:rsidP="00584A39">
      <w:pPr>
        <w:pStyle w:val="a3"/>
        <w:numPr>
          <w:ilvl w:val="0"/>
          <w:numId w:val="43"/>
        </w:numPr>
        <w:tabs>
          <w:tab w:val="clear" w:pos="720"/>
          <w:tab w:val="left" w:pos="180"/>
        </w:tabs>
        <w:ind w:left="180" w:hanging="540"/>
        <w:jc w:val="both"/>
        <w:rPr>
          <w:rFonts w:ascii="Times New Roman" w:hAnsi="Times New Roman" w:cs="Arial"/>
          <w:kern w:val="36"/>
          <w:sz w:val="28"/>
          <w:szCs w:val="18"/>
        </w:rPr>
      </w:pPr>
      <w:r w:rsidRPr="000B64F6">
        <w:rPr>
          <w:rFonts w:ascii="Times New Roman" w:hAnsi="Times New Roman" w:cs="Arial"/>
          <w:kern w:val="36"/>
          <w:sz w:val="28"/>
          <w:szCs w:val="18"/>
        </w:rPr>
        <w:t>Организации или индивидуальные предприниматели, которые подлежат постановке на учет в качестве налогоплательщиков единого налога, подают в налоговые органы в течение пяти дней со дня начала осуществления предпринимательской деятельности, подлежащей налогообложению единым налогом, заявление о постановке на учет организации или индивидуального предпринимателя в качестве налогоплательщика единого налога.</w:t>
      </w:r>
      <w:r>
        <w:rPr>
          <w:rFonts w:ascii="Times New Roman" w:hAnsi="Times New Roman" w:cs="Arial"/>
          <w:kern w:val="36"/>
          <w:sz w:val="28"/>
          <w:szCs w:val="18"/>
        </w:rPr>
        <w:t xml:space="preserve"> </w:t>
      </w:r>
      <w:r w:rsidRPr="000B64F6">
        <w:rPr>
          <w:rFonts w:ascii="Times New Roman" w:hAnsi="Times New Roman" w:cs="Arial"/>
          <w:kern w:val="36"/>
          <w:sz w:val="28"/>
          <w:szCs w:val="18"/>
        </w:rPr>
        <w:t>Налоговый орган, осуществивший постановку на учет организации или индивидуального предпринимателя в качестве налогоплательщика единого налога, в течение пяти дней со дня получения заявления о постановке на учет организации или индивидуального предпринимателя в качестве налогоплательщика единого налога выдает уведомление о постановке на учет организации или индивидуального предпринимателя в качестве налогоплательщика единого налога.</w:t>
      </w:r>
      <w:r>
        <w:rPr>
          <w:rFonts w:ascii="Times New Roman" w:hAnsi="Times New Roman" w:cs="Arial"/>
          <w:kern w:val="36"/>
          <w:sz w:val="28"/>
          <w:szCs w:val="18"/>
        </w:rPr>
        <w:t xml:space="preserve"> </w:t>
      </w:r>
      <w:r w:rsidRPr="000B64F6">
        <w:rPr>
          <w:rFonts w:ascii="Times New Roman" w:hAnsi="Times New Roman" w:cs="Arial"/>
          <w:kern w:val="36"/>
          <w:sz w:val="28"/>
          <w:szCs w:val="18"/>
        </w:rPr>
        <w:t>Снятие с учета налогоплательщика единого налога при прекращении им предпринимательской деятельности, подлежащей налогообложению единым налогом, осуществляется на основании заявления, поданного в налоговый орган в течение пяти дней со дня прекращения предпринимательской деятельности, облагаемой единым налогом.</w:t>
      </w:r>
    </w:p>
    <w:p w:rsidR="000B64F6" w:rsidRPr="000B64F6" w:rsidRDefault="000B64F6" w:rsidP="00584A39">
      <w:pPr>
        <w:pStyle w:val="a3"/>
        <w:tabs>
          <w:tab w:val="left" w:pos="1440"/>
        </w:tabs>
        <w:ind w:left="180"/>
        <w:jc w:val="both"/>
        <w:rPr>
          <w:rFonts w:ascii="Times New Roman" w:hAnsi="Times New Roman" w:cs="Arial"/>
          <w:kern w:val="36"/>
          <w:sz w:val="28"/>
          <w:szCs w:val="18"/>
        </w:rPr>
      </w:pPr>
      <w:r w:rsidRPr="000B64F6">
        <w:rPr>
          <w:rFonts w:ascii="Times New Roman" w:hAnsi="Times New Roman" w:cs="Arial"/>
          <w:kern w:val="36"/>
          <w:sz w:val="28"/>
          <w:szCs w:val="18"/>
        </w:rPr>
        <w:t>Налоговый орган в течение пяти дней со дня получения от налогоплательщика заявления о снятии с учета в качестве налогоплательщика единого налога направляет ему уведомление о снятии его с учета.</w:t>
      </w:r>
    </w:p>
    <w:p w:rsidR="000B64F6" w:rsidRDefault="000B64F6" w:rsidP="00584A39">
      <w:pPr>
        <w:pStyle w:val="a3"/>
        <w:tabs>
          <w:tab w:val="left" w:pos="1440"/>
        </w:tabs>
        <w:ind w:left="180"/>
        <w:jc w:val="both"/>
        <w:rPr>
          <w:rFonts w:ascii="Times New Roman" w:hAnsi="Times New Roman" w:cs="Arial"/>
          <w:kern w:val="36"/>
          <w:sz w:val="28"/>
          <w:szCs w:val="18"/>
        </w:rPr>
      </w:pPr>
      <w:r w:rsidRPr="000B64F6">
        <w:rPr>
          <w:rFonts w:ascii="Times New Roman" w:hAnsi="Times New Roman" w:cs="Arial"/>
          <w:kern w:val="36"/>
          <w:sz w:val="28"/>
          <w:szCs w:val="18"/>
        </w:rPr>
        <w:t>Форма заявления о постановке на учет организации или индивидуального предпринимателя в качестве налогоплательщика единого налога и форма заявления организации или индивидуального предпринимателя о снятии с учета в качестве налогоплательщика единого налога в связи с прекращением предпринимательской деятельности, подлежащей налогообложению единым налогом, устанавливаются федеральным органом исполнительной власти, уполномоченным по контролю и надзору в области налогов и сборов.</w:t>
      </w:r>
    </w:p>
    <w:p w:rsidR="00584A39" w:rsidRDefault="00584A39" w:rsidP="00584A39">
      <w:pPr>
        <w:pStyle w:val="a3"/>
        <w:numPr>
          <w:ilvl w:val="0"/>
          <w:numId w:val="43"/>
        </w:numPr>
        <w:tabs>
          <w:tab w:val="clear" w:pos="720"/>
          <w:tab w:val="num" w:pos="180"/>
          <w:tab w:val="left" w:pos="1440"/>
        </w:tabs>
        <w:ind w:left="180" w:hanging="540"/>
        <w:jc w:val="both"/>
        <w:rPr>
          <w:rFonts w:ascii="Times New Roman" w:hAnsi="Times New Roman" w:cs="Arial"/>
          <w:kern w:val="36"/>
          <w:sz w:val="28"/>
          <w:szCs w:val="18"/>
        </w:rPr>
      </w:pPr>
      <w:r w:rsidRPr="00584A39">
        <w:rPr>
          <w:rFonts w:ascii="Times New Roman" w:hAnsi="Times New Roman" w:cs="Arial"/>
          <w:kern w:val="36"/>
          <w:sz w:val="28"/>
          <w:szCs w:val="18"/>
        </w:rPr>
        <w:t>На розничных рынках, образованных в соответствии с Федеральным законом от 30 декабря 2006 года N 271-ФЗ "О розничных рынках и о внесении изменений в Трудовой кодекс Российской Федерации", налогоплательщиками в отношении видов предпринимательской деятельности, предусмотренных подпунктами 13 и 14 пункта 2 статьи 346.26 настоящего Кодекса, являются управляющие рынком компании.</w:t>
      </w:r>
    </w:p>
    <w:p w:rsidR="00E33B63" w:rsidRDefault="00E33B63" w:rsidP="000B64F6">
      <w:pPr>
        <w:pStyle w:val="a3"/>
        <w:tabs>
          <w:tab w:val="left" w:pos="1440"/>
        </w:tabs>
        <w:jc w:val="both"/>
        <w:rPr>
          <w:rFonts w:ascii="Times New Roman" w:hAnsi="Times New Roman" w:cs="Arial"/>
          <w:kern w:val="36"/>
          <w:sz w:val="28"/>
          <w:szCs w:val="18"/>
        </w:rPr>
      </w:pPr>
    </w:p>
    <w:p w:rsidR="00A875CD" w:rsidRDefault="00A875CD" w:rsidP="00857B86">
      <w:pPr>
        <w:pStyle w:val="a3"/>
        <w:ind w:firstLine="720"/>
        <w:jc w:val="both"/>
        <w:rPr>
          <w:rFonts w:ascii="Times New Roman" w:hAnsi="Times New Roman" w:cs="Arial"/>
          <w:kern w:val="36"/>
          <w:sz w:val="28"/>
          <w:szCs w:val="18"/>
        </w:rPr>
      </w:pPr>
      <w:r>
        <w:rPr>
          <w:rFonts w:ascii="Times New Roman" w:hAnsi="Times New Roman" w:cs="Arial"/>
          <w:kern w:val="36"/>
          <w:sz w:val="28"/>
          <w:szCs w:val="18"/>
        </w:rPr>
        <w:t>Налоговым периодом по единому налогу признается квартал.</w:t>
      </w:r>
    </w:p>
    <w:p w:rsidR="00857B86" w:rsidRDefault="00A875CD" w:rsidP="00857B86">
      <w:pPr>
        <w:pStyle w:val="a3"/>
        <w:ind w:firstLine="720"/>
        <w:jc w:val="both"/>
        <w:rPr>
          <w:rFonts w:ascii="Times New Roman" w:hAnsi="Times New Roman" w:cs="Arial"/>
          <w:kern w:val="36"/>
          <w:sz w:val="28"/>
          <w:szCs w:val="18"/>
        </w:rPr>
      </w:pPr>
      <w:r w:rsidRPr="00857B86">
        <w:rPr>
          <w:rFonts w:ascii="Times New Roman" w:hAnsi="Times New Roman" w:cs="Arial"/>
          <w:kern w:val="36"/>
          <w:sz w:val="28"/>
          <w:szCs w:val="18"/>
        </w:rPr>
        <w:t>Ставка единого налога</w:t>
      </w:r>
      <w:r>
        <w:rPr>
          <w:rFonts w:ascii="Times New Roman" w:hAnsi="Times New Roman" w:cs="Arial"/>
          <w:kern w:val="36"/>
          <w:sz w:val="28"/>
          <w:szCs w:val="18"/>
        </w:rPr>
        <w:t xml:space="preserve"> устанавливается в размере 15 процентов величины вмененного дохода.</w:t>
      </w:r>
    </w:p>
    <w:p w:rsidR="006E7ED2" w:rsidRDefault="00E275B7" w:rsidP="006E7ED2">
      <w:pPr>
        <w:pStyle w:val="a3"/>
        <w:ind w:firstLine="720"/>
        <w:jc w:val="both"/>
        <w:rPr>
          <w:rFonts w:ascii="Times New Roman" w:hAnsi="Times New Roman" w:cs="Arial"/>
          <w:kern w:val="36"/>
          <w:sz w:val="28"/>
          <w:szCs w:val="18"/>
        </w:rPr>
      </w:pPr>
      <w:r w:rsidRPr="00857B86">
        <w:rPr>
          <w:rFonts w:ascii="Times New Roman" w:hAnsi="Times New Roman" w:cs="Arial"/>
          <w:b/>
          <w:kern w:val="36"/>
          <w:sz w:val="28"/>
          <w:szCs w:val="18"/>
        </w:rPr>
        <w:t>Объектом налогообложения</w:t>
      </w:r>
      <w:r w:rsidRPr="00E275B7">
        <w:rPr>
          <w:rFonts w:ascii="Times New Roman" w:hAnsi="Times New Roman" w:cs="Arial"/>
          <w:kern w:val="36"/>
          <w:sz w:val="28"/>
          <w:szCs w:val="18"/>
        </w:rPr>
        <w:t xml:space="preserve"> для применения единого налога признается вмененный доход налогоплательщика.</w:t>
      </w:r>
    </w:p>
    <w:p w:rsidR="00E275B7" w:rsidRDefault="00E275B7" w:rsidP="006E7ED2">
      <w:pPr>
        <w:pStyle w:val="a3"/>
        <w:ind w:firstLine="720"/>
        <w:jc w:val="both"/>
        <w:rPr>
          <w:rFonts w:ascii="Times New Roman" w:hAnsi="Times New Roman" w:cs="Arial"/>
          <w:kern w:val="36"/>
          <w:sz w:val="28"/>
          <w:szCs w:val="18"/>
        </w:rPr>
      </w:pPr>
      <w:r w:rsidRPr="00857B86">
        <w:rPr>
          <w:rFonts w:ascii="Times New Roman" w:hAnsi="Times New Roman" w:cs="Arial"/>
          <w:b/>
          <w:kern w:val="36"/>
          <w:sz w:val="28"/>
          <w:szCs w:val="18"/>
        </w:rPr>
        <w:t>Налоговой базой</w:t>
      </w:r>
      <w:r w:rsidRPr="00E275B7">
        <w:rPr>
          <w:rFonts w:ascii="Times New Roman" w:hAnsi="Times New Roman" w:cs="Arial"/>
          <w:kern w:val="36"/>
          <w:sz w:val="28"/>
          <w:szCs w:val="18"/>
        </w:rPr>
        <w:t xml:space="preserve">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A529C8" w:rsidRDefault="00A529C8" w:rsidP="00A529C8">
      <w:pPr>
        <w:pStyle w:val="a3"/>
        <w:ind w:firstLine="720"/>
        <w:jc w:val="both"/>
        <w:rPr>
          <w:rFonts w:ascii="Times New Roman" w:hAnsi="Times New Roman" w:cs="Arial"/>
          <w:kern w:val="36"/>
          <w:sz w:val="28"/>
          <w:szCs w:val="28"/>
        </w:rPr>
      </w:pPr>
      <w:r w:rsidRPr="004318CA">
        <w:rPr>
          <w:rFonts w:ascii="Times New Roman" w:hAnsi="Times New Roman" w:cs="Arial"/>
          <w:b/>
          <w:kern w:val="36"/>
          <w:sz w:val="28"/>
          <w:szCs w:val="18"/>
        </w:rPr>
        <w:t>НБ</w:t>
      </w:r>
      <w:r w:rsidRPr="004318CA">
        <w:rPr>
          <w:rFonts w:ascii="Times New Roman" w:hAnsi="Times New Roman" w:cs="Arial"/>
          <w:b/>
          <w:kern w:val="36"/>
          <w:sz w:val="28"/>
          <w:szCs w:val="28"/>
          <w:vertAlign w:val="subscript"/>
        </w:rPr>
        <w:t>ЕНВД</w:t>
      </w:r>
      <w:r w:rsidRPr="004318CA">
        <w:rPr>
          <w:rFonts w:ascii="Times New Roman" w:hAnsi="Times New Roman" w:cs="Arial"/>
          <w:b/>
          <w:kern w:val="36"/>
          <w:sz w:val="28"/>
          <w:szCs w:val="18"/>
        </w:rPr>
        <w:t xml:space="preserve"> = БД * К</w:t>
      </w:r>
      <w:r w:rsidRPr="004318CA">
        <w:rPr>
          <w:rFonts w:ascii="Times New Roman" w:hAnsi="Times New Roman" w:cs="Arial"/>
          <w:b/>
          <w:kern w:val="36"/>
          <w:sz w:val="28"/>
          <w:szCs w:val="28"/>
          <w:vertAlign w:val="subscript"/>
        </w:rPr>
        <w:t>1</w:t>
      </w:r>
      <w:r w:rsidRPr="004318CA">
        <w:rPr>
          <w:rFonts w:ascii="Times New Roman" w:hAnsi="Times New Roman" w:cs="Arial"/>
          <w:b/>
          <w:kern w:val="36"/>
          <w:sz w:val="28"/>
          <w:szCs w:val="18"/>
        </w:rPr>
        <w:t xml:space="preserve"> * К</w:t>
      </w:r>
      <w:r w:rsidRPr="004318CA">
        <w:rPr>
          <w:rFonts w:ascii="Times New Roman" w:hAnsi="Times New Roman" w:cs="Arial"/>
          <w:b/>
          <w:kern w:val="36"/>
          <w:sz w:val="28"/>
          <w:szCs w:val="28"/>
          <w:vertAlign w:val="subscript"/>
        </w:rPr>
        <w:t>2</w:t>
      </w:r>
      <w:r>
        <w:rPr>
          <w:rFonts w:ascii="Times New Roman" w:hAnsi="Times New Roman" w:cs="Arial"/>
          <w:kern w:val="36"/>
          <w:sz w:val="28"/>
          <w:szCs w:val="28"/>
          <w:vertAlign w:val="subscript"/>
        </w:rPr>
        <w:t xml:space="preserve"> </w:t>
      </w:r>
      <w:r>
        <w:rPr>
          <w:rFonts w:ascii="Times New Roman" w:hAnsi="Times New Roman" w:cs="Arial"/>
          <w:kern w:val="36"/>
          <w:sz w:val="28"/>
          <w:szCs w:val="28"/>
        </w:rPr>
        <w:t>, где</w:t>
      </w:r>
    </w:p>
    <w:p w:rsidR="00A529C8" w:rsidRDefault="00A529C8" w:rsidP="00A529C8">
      <w:pPr>
        <w:pStyle w:val="a3"/>
        <w:ind w:firstLine="720"/>
        <w:jc w:val="both"/>
        <w:rPr>
          <w:rFonts w:ascii="Times New Roman" w:hAnsi="Times New Roman" w:cs="Arial"/>
          <w:kern w:val="36"/>
          <w:sz w:val="28"/>
          <w:szCs w:val="28"/>
        </w:rPr>
      </w:pPr>
      <w:r>
        <w:rPr>
          <w:rFonts w:ascii="Times New Roman" w:hAnsi="Times New Roman" w:cs="Arial"/>
          <w:kern w:val="36"/>
          <w:sz w:val="28"/>
          <w:szCs w:val="28"/>
        </w:rPr>
        <w:t>БД (базовая доходность) – это условная месячная доходность в стоимостном выражении на единицу физического показателя, характеризующего определенный вид деятельности.</w:t>
      </w:r>
    </w:p>
    <w:p w:rsidR="00A529C8" w:rsidRDefault="00A529C8" w:rsidP="00A529C8">
      <w:pPr>
        <w:pStyle w:val="a3"/>
        <w:ind w:firstLine="720"/>
        <w:jc w:val="both"/>
        <w:rPr>
          <w:rFonts w:ascii="Times New Roman" w:hAnsi="Times New Roman" w:cs="Arial"/>
          <w:kern w:val="36"/>
          <w:sz w:val="28"/>
          <w:szCs w:val="28"/>
        </w:rPr>
      </w:pPr>
      <w:r>
        <w:rPr>
          <w:rFonts w:ascii="Times New Roman" w:hAnsi="Times New Roman" w:cs="Arial"/>
          <w:kern w:val="36"/>
          <w:sz w:val="28"/>
          <w:szCs w:val="28"/>
        </w:rPr>
        <w:t>К</w:t>
      </w:r>
      <w:r w:rsidRPr="00857B86">
        <w:rPr>
          <w:rFonts w:ascii="Times New Roman" w:hAnsi="Times New Roman" w:cs="Arial"/>
          <w:kern w:val="36"/>
          <w:sz w:val="28"/>
          <w:szCs w:val="28"/>
          <w:vertAlign w:val="subscript"/>
        </w:rPr>
        <w:t xml:space="preserve">1 </w:t>
      </w:r>
      <w:r>
        <w:rPr>
          <w:rFonts w:ascii="Times New Roman" w:hAnsi="Times New Roman" w:cs="Arial"/>
          <w:kern w:val="36"/>
          <w:sz w:val="28"/>
          <w:szCs w:val="28"/>
        </w:rPr>
        <w:t>– коэффициент дефлятор, учитывающий изменение цен на товары, установленные предприятием за месяц до начала налогового периода.</w:t>
      </w:r>
    </w:p>
    <w:p w:rsidR="00A529C8" w:rsidRDefault="00A529C8" w:rsidP="00A529C8">
      <w:pPr>
        <w:pStyle w:val="a3"/>
        <w:ind w:firstLine="720"/>
        <w:jc w:val="both"/>
        <w:rPr>
          <w:rFonts w:ascii="Times New Roman" w:hAnsi="Times New Roman" w:cs="Arial"/>
          <w:kern w:val="36"/>
          <w:sz w:val="28"/>
          <w:szCs w:val="28"/>
        </w:rPr>
      </w:pPr>
      <w:r>
        <w:rPr>
          <w:rFonts w:ascii="Times New Roman" w:hAnsi="Times New Roman" w:cs="Arial"/>
          <w:kern w:val="36"/>
          <w:sz w:val="28"/>
          <w:szCs w:val="28"/>
        </w:rPr>
        <w:t>К</w:t>
      </w:r>
      <w:r w:rsidRPr="00857B86">
        <w:rPr>
          <w:rFonts w:ascii="Times New Roman" w:hAnsi="Times New Roman" w:cs="Arial"/>
          <w:kern w:val="36"/>
          <w:sz w:val="28"/>
          <w:szCs w:val="28"/>
          <w:vertAlign w:val="subscript"/>
        </w:rPr>
        <w:t>2</w:t>
      </w:r>
      <w:r>
        <w:rPr>
          <w:rFonts w:ascii="Times New Roman" w:hAnsi="Times New Roman" w:cs="Arial"/>
          <w:kern w:val="36"/>
          <w:sz w:val="28"/>
          <w:szCs w:val="28"/>
        </w:rPr>
        <w:t xml:space="preserve"> – коэффициент дефлятор, учитывающий совокупность факторов ведения предпринимательской деятельности, так</w:t>
      </w:r>
      <w:r w:rsidR="00381A22">
        <w:rPr>
          <w:rFonts w:ascii="Times New Roman" w:hAnsi="Times New Roman" w:cs="Arial"/>
          <w:kern w:val="36"/>
          <w:sz w:val="28"/>
          <w:szCs w:val="28"/>
        </w:rPr>
        <w:t>их</w:t>
      </w:r>
      <w:r>
        <w:rPr>
          <w:rFonts w:ascii="Times New Roman" w:hAnsi="Times New Roman" w:cs="Arial"/>
          <w:kern w:val="36"/>
          <w:sz w:val="28"/>
          <w:szCs w:val="28"/>
        </w:rPr>
        <w:t xml:space="preserve"> как ассортимент, сезонность, режим работы, особенность места ведения работы и т.д.</w:t>
      </w:r>
    </w:p>
    <w:p w:rsidR="00857B86" w:rsidRDefault="00857B86" w:rsidP="00857B86">
      <w:pPr>
        <w:pStyle w:val="a3"/>
        <w:ind w:firstLine="720"/>
        <w:jc w:val="both"/>
        <w:rPr>
          <w:rFonts w:ascii="Times New Roman" w:hAnsi="Times New Roman" w:cs="Arial"/>
          <w:kern w:val="36"/>
          <w:sz w:val="28"/>
          <w:szCs w:val="18"/>
        </w:rPr>
      </w:pPr>
      <w:r w:rsidRPr="00CC5E37">
        <w:rPr>
          <w:rFonts w:ascii="Times New Roman" w:hAnsi="Times New Roman" w:cs="Arial"/>
          <w:kern w:val="36"/>
          <w:sz w:val="28"/>
          <w:szCs w:val="18"/>
        </w:rPr>
        <w:t>С 2009 года коэффициент-дефлятор, устанавливаемый на календарный год, будет рассчитываться как произведение коэффициента, применяемого в предшествующем периоде, и коэффициента, учитывающего изменение потребительских цен на товары (работы, услуги) в предшествующем календарном году.</w:t>
      </w:r>
    </w:p>
    <w:p w:rsidR="00857B86" w:rsidRDefault="00857B86" w:rsidP="00857B86">
      <w:pPr>
        <w:pStyle w:val="a3"/>
        <w:ind w:firstLine="720"/>
        <w:jc w:val="both"/>
        <w:rPr>
          <w:rFonts w:ascii="Times New Roman" w:hAnsi="Times New Roman" w:cs="Arial"/>
          <w:kern w:val="36"/>
          <w:sz w:val="28"/>
          <w:szCs w:val="18"/>
        </w:rPr>
      </w:pPr>
      <w:r w:rsidRPr="00CC5E37">
        <w:rPr>
          <w:rFonts w:ascii="Times New Roman" w:hAnsi="Times New Roman" w:cs="Arial"/>
          <w:kern w:val="36"/>
          <w:sz w:val="28"/>
          <w:szCs w:val="18"/>
        </w:rPr>
        <w:t>Отменена норма (абз. 3 п. 6 ст. 346.29 НК РФ), которая в настоящее время предоставляет право налогоплательщикам самостоятельно корректировать в целях учета фактического периода осуществления предпринимательской деятельности значение коэффициента К2.</w:t>
      </w:r>
    </w:p>
    <w:p w:rsidR="009D2D6A" w:rsidRDefault="009D2D6A" w:rsidP="009D2D6A">
      <w:pPr>
        <w:pStyle w:val="a3"/>
        <w:ind w:firstLine="720"/>
        <w:jc w:val="both"/>
        <w:rPr>
          <w:rFonts w:ascii="Times New Roman" w:hAnsi="Times New Roman" w:cs="Arial"/>
          <w:kern w:val="36"/>
          <w:sz w:val="28"/>
          <w:szCs w:val="18"/>
        </w:rPr>
      </w:pPr>
      <w:r w:rsidRPr="00CC5E37">
        <w:rPr>
          <w:rFonts w:ascii="Times New Roman" w:hAnsi="Times New Roman" w:cs="Arial"/>
          <w:kern w:val="36"/>
          <w:sz w:val="28"/>
          <w:szCs w:val="18"/>
        </w:rPr>
        <w:t>Статья 346.29 НК РФ дополнена пунктом 11, устанавливающим порядок округления показателей, используемых при исчислении единого налога. Значения корректирующего коэффициента К2 округляются до третьего знака после запятой. Значения физических показателей указываются в целых единицах. Все значения стоимостных показателей декларации приводятся в полных рублях. Значения стоимостных показателей менее 50 коп. (0,5 единицы) отбрасываются, а 50 коп. (0,5 единицы) и более округляются до полного рубля (целой единицы).</w:t>
      </w:r>
    </w:p>
    <w:p w:rsidR="009D2D6A" w:rsidRDefault="009D2D6A" w:rsidP="009D2D6A">
      <w:pPr>
        <w:pStyle w:val="a3"/>
        <w:ind w:firstLine="720"/>
        <w:jc w:val="both"/>
        <w:rPr>
          <w:rFonts w:ascii="Times New Roman" w:hAnsi="Times New Roman" w:cs="Arial"/>
          <w:kern w:val="36"/>
          <w:sz w:val="28"/>
          <w:szCs w:val="18"/>
        </w:rPr>
      </w:pPr>
      <w:r w:rsidRPr="00CC5E37">
        <w:rPr>
          <w:rFonts w:ascii="Times New Roman" w:hAnsi="Times New Roman" w:cs="Arial"/>
          <w:kern w:val="36"/>
          <w:sz w:val="28"/>
          <w:szCs w:val="18"/>
        </w:rPr>
        <w:t>В настоящее время в пункте 2 статьи 346.32 НК РФ предусмотрено, что сумма ЕНВД, исчисленная за налоговый период, уменьшается на сумму страховых взносов на обязательное пенсионное страхование, уплаченных при выплате налогоплательщиками вознаграждений своим работникам, занятым в тех сферах деятельности налогоплательщика, по которым уплачивается данный налог. С 2009 года из этой нормы исключено слово «своим». Это позволит более четко определить, что налогоплательщик вправе уменьшить сумму ЕНВД на сумму страховых взносов на обязательное пенсионное страхование, уплаченных при выплате вознаграждений работникам, как состоящим в штате (в том числе работающим по совместительству), так и тем, кто в штате не состоит (выполняет работы по гражданско-правовым договорам).</w:t>
      </w:r>
    </w:p>
    <w:p w:rsidR="006248CE" w:rsidRPr="00857B86" w:rsidRDefault="006248CE" w:rsidP="00857B86">
      <w:pPr>
        <w:pStyle w:val="a3"/>
        <w:ind w:firstLine="720"/>
        <w:jc w:val="both"/>
        <w:rPr>
          <w:rFonts w:ascii="Times New Roman" w:hAnsi="Times New Roman" w:cs="Arial"/>
          <w:kern w:val="36"/>
          <w:sz w:val="28"/>
          <w:szCs w:val="18"/>
        </w:rPr>
      </w:pPr>
      <w:r w:rsidRPr="004318CA">
        <w:rPr>
          <w:rFonts w:ascii="Times New Roman" w:hAnsi="Times New Roman" w:cs="Arial"/>
          <w:b/>
          <w:kern w:val="36"/>
          <w:sz w:val="28"/>
          <w:szCs w:val="28"/>
        </w:rPr>
        <w:t>ЕНВД = ВД * Ставка</w:t>
      </w:r>
      <w:r>
        <w:rPr>
          <w:rFonts w:ascii="Times New Roman" w:hAnsi="Times New Roman" w:cs="Arial"/>
          <w:kern w:val="36"/>
          <w:sz w:val="28"/>
          <w:szCs w:val="28"/>
        </w:rPr>
        <w:t xml:space="preserve"> (15%), где</w:t>
      </w:r>
    </w:p>
    <w:p w:rsidR="006248CE" w:rsidRPr="00A529C8" w:rsidRDefault="006248CE" w:rsidP="006248CE">
      <w:pPr>
        <w:pStyle w:val="a3"/>
        <w:ind w:firstLine="720"/>
        <w:jc w:val="both"/>
        <w:rPr>
          <w:rFonts w:ascii="Times New Roman" w:hAnsi="Times New Roman" w:cs="Arial"/>
          <w:kern w:val="36"/>
          <w:sz w:val="28"/>
          <w:szCs w:val="28"/>
        </w:rPr>
      </w:pPr>
      <w:r>
        <w:rPr>
          <w:rFonts w:ascii="Times New Roman" w:hAnsi="Times New Roman" w:cs="Arial"/>
          <w:kern w:val="36"/>
          <w:sz w:val="28"/>
          <w:szCs w:val="28"/>
        </w:rPr>
        <w:t xml:space="preserve">ВД (вмененный доход) – </w:t>
      </w:r>
      <w:r>
        <w:rPr>
          <w:rFonts w:ascii="Times New Roman" w:hAnsi="Times New Roman" w:cs="Arial"/>
          <w:kern w:val="36"/>
          <w:sz w:val="28"/>
          <w:szCs w:val="18"/>
        </w:rPr>
        <w:t>это потенциально возможный доход налогоплательщика.</w:t>
      </w:r>
    </w:p>
    <w:p w:rsidR="007B09FF" w:rsidRDefault="00A875CD" w:rsidP="00CC5E37">
      <w:pPr>
        <w:pStyle w:val="a3"/>
        <w:ind w:firstLine="720"/>
        <w:jc w:val="both"/>
        <w:rPr>
          <w:rFonts w:ascii="Times New Roman" w:hAnsi="Times New Roman" w:cs="Arial"/>
          <w:kern w:val="36"/>
          <w:sz w:val="28"/>
          <w:szCs w:val="18"/>
        </w:rPr>
      </w:pPr>
      <w:r w:rsidRPr="00A875CD">
        <w:rPr>
          <w:rFonts w:ascii="Times New Roman" w:hAnsi="Times New Roman" w:cs="Arial"/>
          <w:kern w:val="36"/>
          <w:sz w:val="28"/>
          <w:szCs w:val="18"/>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857B86" w:rsidRDefault="00A875CD" w:rsidP="00857B86">
      <w:pPr>
        <w:pStyle w:val="a3"/>
        <w:ind w:firstLine="720"/>
        <w:jc w:val="both"/>
        <w:rPr>
          <w:rFonts w:ascii="Times New Roman" w:hAnsi="Times New Roman" w:cs="Arial"/>
          <w:kern w:val="36"/>
          <w:sz w:val="28"/>
          <w:szCs w:val="18"/>
        </w:rPr>
      </w:pPr>
      <w:r w:rsidRPr="00A875CD">
        <w:rPr>
          <w:rFonts w:ascii="Times New Roman" w:hAnsi="Times New Roman" w:cs="Arial"/>
          <w:kern w:val="36"/>
          <w:sz w:val="28"/>
          <w:szCs w:val="18"/>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CC5E37" w:rsidRDefault="00CC5E37" w:rsidP="00CC5E37">
      <w:pPr>
        <w:pStyle w:val="a3"/>
        <w:ind w:firstLine="720"/>
        <w:jc w:val="both"/>
        <w:rPr>
          <w:rFonts w:ascii="Times New Roman" w:hAnsi="Times New Roman" w:cs="Arial"/>
          <w:kern w:val="36"/>
          <w:sz w:val="28"/>
          <w:szCs w:val="18"/>
        </w:rPr>
      </w:pPr>
      <w:r w:rsidRPr="00CC5E37">
        <w:rPr>
          <w:rFonts w:ascii="Times New Roman" w:hAnsi="Times New Roman" w:cs="Arial"/>
          <w:kern w:val="36"/>
          <w:sz w:val="28"/>
          <w:szCs w:val="18"/>
        </w:rPr>
        <w:t>Для налогоплательщиков, утративших право на применение системы налогообложения в виде ЕНВД, установлен порядок возврата на данный налоговый режим, если они осуществляют виды предпринимательской деятельности, переведенные на уплату этого налога, и устранили несоответствия установленным требованиям. Они обязаны перейти на уплату ЕНВД с начала следующего налогового периода по этому налогу, то есть с начала квартала, следующего за кварталом, в котором были устранены несоответствия установленным требованиям.</w:t>
      </w:r>
    </w:p>
    <w:p w:rsidR="009D2D6A" w:rsidRDefault="009D2D6A" w:rsidP="009D2D6A">
      <w:pPr>
        <w:pStyle w:val="a3"/>
        <w:ind w:firstLine="720"/>
        <w:jc w:val="both"/>
        <w:rPr>
          <w:rFonts w:ascii="Times New Roman" w:hAnsi="Times New Roman" w:cs="Arial"/>
          <w:kern w:val="36"/>
          <w:sz w:val="28"/>
          <w:szCs w:val="18"/>
        </w:rPr>
      </w:pPr>
      <w:r w:rsidRPr="00A875CD">
        <w:rPr>
          <w:rFonts w:ascii="Times New Roman" w:hAnsi="Times New Roman" w:cs="Arial"/>
          <w:kern w:val="36"/>
          <w:sz w:val="28"/>
          <w:szCs w:val="18"/>
        </w:rPr>
        <w:t>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CC5E37" w:rsidRPr="00E44099" w:rsidRDefault="00CC5E37" w:rsidP="00156185">
      <w:pPr>
        <w:pStyle w:val="a3"/>
        <w:ind w:firstLine="720"/>
        <w:jc w:val="both"/>
        <w:rPr>
          <w:rFonts w:ascii="Times New Roman" w:hAnsi="Times New Roman"/>
          <w:sz w:val="28"/>
          <w:szCs w:val="28"/>
        </w:rPr>
      </w:pPr>
    </w:p>
    <w:p w:rsidR="00D63CBC" w:rsidRPr="00E44099" w:rsidRDefault="00D63CBC" w:rsidP="00E44099">
      <w:pPr>
        <w:pStyle w:val="a3"/>
        <w:jc w:val="both"/>
        <w:rPr>
          <w:rFonts w:ascii="Times New Roman" w:hAnsi="Times New Roman"/>
          <w:kern w:val="36"/>
          <w:sz w:val="28"/>
          <w:szCs w:val="28"/>
        </w:rPr>
      </w:pPr>
    </w:p>
    <w:p w:rsidR="00D63CBC" w:rsidRPr="00E44099" w:rsidRDefault="00D63CBC" w:rsidP="00E44099">
      <w:pPr>
        <w:pStyle w:val="a3"/>
        <w:jc w:val="both"/>
        <w:rPr>
          <w:rFonts w:ascii="Times New Roman" w:hAnsi="Times New Roman"/>
          <w:kern w:val="36"/>
          <w:sz w:val="28"/>
          <w:szCs w:val="28"/>
        </w:rPr>
      </w:pPr>
    </w:p>
    <w:p w:rsidR="00D63CBC" w:rsidRPr="00E44099" w:rsidRDefault="00D63CBC" w:rsidP="00E44099">
      <w:pPr>
        <w:pStyle w:val="a3"/>
        <w:jc w:val="both"/>
        <w:rPr>
          <w:rFonts w:ascii="Times New Roman" w:hAnsi="Times New Roman"/>
          <w:kern w:val="36"/>
          <w:sz w:val="28"/>
          <w:szCs w:val="28"/>
        </w:rPr>
      </w:pPr>
    </w:p>
    <w:p w:rsidR="00D63CBC" w:rsidRPr="00E44099" w:rsidRDefault="00D63CBC" w:rsidP="00E44099">
      <w:pPr>
        <w:pStyle w:val="a3"/>
        <w:jc w:val="both"/>
        <w:rPr>
          <w:rFonts w:ascii="Times New Roman" w:hAnsi="Times New Roman"/>
          <w:kern w:val="36"/>
          <w:sz w:val="28"/>
          <w:szCs w:val="28"/>
        </w:rPr>
      </w:pPr>
    </w:p>
    <w:p w:rsidR="00D63CBC" w:rsidRPr="00E44099" w:rsidRDefault="00D63CBC" w:rsidP="00E44099">
      <w:pPr>
        <w:pStyle w:val="a3"/>
        <w:jc w:val="both"/>
        <w:rPr>
          <w:rFonts w:ascii="Times New Roman" w:hAnsi="Times New Roman"/>
          <w:kern w:val="36"/>
          <w:sz w:val="28"/>
          <w:szCs w:val="28"/>
        </w:rPr>
      </w:pPr>
    </w:p>
    <w:p w:rsidR="00D63CBC" w:rsidRDefault="00D63CBC" w:rsidP="00E44099">
      <w:pPr>
        <w:pStyle w:val="a3"/>
        <w:jc w:val="both"/>
        <w:rPr>
          <w:rFonts w:ascii="Times New Roman" w:hAnsi="Times New Roman"/>
          <w:kern w:val="36"/>
          <w:sz w:val="28"/>
          <w:szCs w:val="28"/>
        </w:rPr>
      </w:pPr>
    </w:p>
    <w:p w:rsidR="0027294F" w:rsidRDefault="0027294F" w:rsidP="00E44099">
      <w:pPr>
        <w:pStyle w:val="a3"/>
        <w:jc w:val="both"/>
        <w:rPr>
          <w:rFonts w:ascii="Times New Roman" w:hAnsi="Times New Roman"/>
          <w:kern w:val="36"/>
          <w:sz w:val="28"/>
          <w:szCs w:val="28"/>
        </w:rPr>
      </w:pPr>
    </w:p>
    <w:p w:rsidR="0027294F" w:rsidRDefault="0027294F" w:rsidP="00E44099">
      <w:pPr>
        <w:pStyle w:val="a3"/>
        <w:jc w:val="both"/>
        <w:rPr>
          <w:rFonts w:ascii="Times New Roman" w:hAnsi="Times New Roman"/>
          <w:kern w:val="36"/>
          <w:sz w:val="28"/>
          <w:szCs w:val="28"/>
        </w:rPr>
      </w:pPr>
    </w:p>
    <w:p w:rsidR="0027294F" w:rsidRDefault="0027294F" w:rsidP="00E44099">
      <w:pPr>
        <w:pStyle w:val="a3"/>
        <w:jc w:val="both"/>
        <w:rPr>
          <w:rFonts w:ascii="Times New Roman" w:hAnsi="Times New Roman"/>
          <w:kern w:val="36"/>
          <w:sz w:val="28"/>
          <w:szCs w:val="28"/>
        </w:rPr>
      </w:pPr>
    </w:p>
    <w:p w:rsidR="0027294F" w:rsidRDefault="0027294F" w:rsidP="00E44099">
      <w:pPr>
        <w:pStyle w:val="a3"/>
        <w:jc w:val="both"/>
        <w:rPr>
          <w:rFonts w:ascii="Times New Roman" w:hAnsi="Times New Roman"/>
          <w:kern w:val="36"/>
          <w:sz w:val="28"/>
          <w:szCs w:val="28"/>
        </w:rPr>
      </w:pPr>
    </w:p>
    <w:p w:rsidR="0027294F" w:rsidRDefault="0027294F" w:rsidP="00E44099">
      <w:pPr>
        <w:pStyle w:val="a3"/>
        <w:jc w:val="both"/>
        <w:rPr>
          <w:rFonts w:ascii="Times New Roman" w:hAnsi="Times New Roman"/>
          <w:kern w:val="36"/>
          <w:sz w:val="28"/>
          <w:szCs w:val="28"/>
        </w:rPr>
      </w:pPr>
    </w:p>
    <w:p w:rsidR="0027294F" w:rsidRDefault="0027294F" w:rsidP="00E44099">
      <w:pPr>
        <w:pStyle w:val="a3"/>
        <w:jc w:val="both"/>
        <w:rPr>
          <w:rFonts w:ascii="Times New Roman" w:hAnsi="Times New Roman"/>
          <w:kern w:val="36"/>
          <w:sz w:val="28"/>
          <w:szCs w:val="28"/>
        </w:rPr>
      </w:pPr>
    </w:p>
    <w:p w:rsidR="0027294F" w:rsidRDefault="0027294F"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E5235A" w:rsidRDefault="00E5235A" w:rsidP="00E44099">
      <w:pPr>
        <w:pStyle w:val="a3"/>
        <w:jc w:val="both"/>
        <w:rPr>
          <w:rFonts w:ascii="Times New Roman" w:hAnsi="Times New Roman"/>
          <w:kern w:val="36"/>
          <w:sz w:val="28"/>
          <w:szCs w:val="28"/>
        </w:rPr>
      </w:pPr>
    </w:p>
    <w:p w:rsidR="00D63CBC" w:rsidRDefault="00D63CBC"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9D2D6A" w:rsidRDefault="009D2D6A" w:rsidP="00E44099">
      <w:pPr>
        <w:pStyle w:val="a3"/>
        <w:jc w:val="both"/>
        <w:rPr>
          <w:rFonts w:ascii="Times New Roman" w:hAnsi="Times New Roman"/>
          <w:kern w:val="36"/>
          <w:sz w:val="28"/>
          <w:szCs w:val="28"/>
        </w:rPr>
      </w:pPr>
    </w:p>
    <w:p w:rsidR="00CC5E37" w:rsidRDefault="00CC5E37" w:rsidP="00E44099">
      <w:pPr>
        <w:pStyle w:val="a3"/>
        <w:jc w:val="both"/>
        <w:rPr>
          <w:rFonts w:ascii="Times New Roman" w:hAnsi="Times New Roman"/>
          <w:kern w:val="36"/>
          <w:sz w:val="28"/>
          <w:szCs w:val="28"/>
        </w:rPr>
      </w:pPr>
    </w:p>
    <w:p w:rsidR="00CC5E37" w:rsidRDefault="00CC5E37" w:rsidP="006531B5">
      <w:pPr>
        <w:pStyle w:val="a3"/>
        <w:ind w:firstLine="720"/>
        <w:rPr>
          <w:rFonts w:ascii="Times New Roman" w:hAnsi="Times New Roman"/>
          <w:kern w:val="36"/>
          <w:sz w:val="32"/>
          <w:szCs w:val="32"/>
        </w:rPr>
      </w:pPr>
      <w:r w:rsidRPr="00CC5E37">
        <w:rPr>
          <w:rFonts w:ascii="Times New Roman" w:hAnsi="Times New Roman"/>
          <w:kern w:val="36"/>
          <w:sz w:val="32"/>
          <w:szCs w:val="32"/>
        </w:rPr>
        <w:t>Заключение</w:t>
      </w:r>
    </w:p>
    <w:p w:rsidR="00626CC9" w:rsidRDefault="00626CC9" w:rsidP="001936AA">
      <w:pPr>
        <w:pStyle w:val="a3"/>
        <w:jc w:val="both"/>
        <w:rPr>
          <w:rFonts w:ascii="Times New Roman" w:hAnsi="Times New Roman"/>
          <w:kern w:val="36"/>
          <w:sz w:val="28"/>
        </w:rPr>
      </w:pPr>
    </w:p>
    <w:p w:rsidR="00CF1535" w:rsidRPr="008E5EB5" w:rsidRDefault="001936AA" w:rsidP="008E5EB5">
      <w:pPr>
        <w:pStyle w:val="a3"/>
        <w:ind w:firstLine="720"/>
        <w:jc w:val="both"/>
        <w:rPr>
          <w:rFonts w:ascii="Times New Roman" w:hAnsi="Times New Roman"/>
          <w:kern w:val="36"/>
          <w:sz w:val="28"/>
        </w:rPr>
      </w:pPr>
      <w:r w:rsidRPr="001936AA">
        <w:rPr>
          <w:rFonts w:ascii="Times New Roman" w:hAnsi="Times New Roman"/>
          <w:kern w:val="36"/>
          <w:sz w:val="28"/>
        </w:rPr>
        <w:t>Основной задачей этой курсовой работы было рассмотрение с</w:t>
      </w:r>
      <w:r w:rsidR="00626CC9">
        <w:rPr>
          <w:rFonts w:ascii="Times New Roman" w:hAnsi="Times New Roman"/>
          <w:kern w:val="36"/>
          <w:sz w:val="28"/>
        </w:rPr>
        <w:t>пециальных налоговых режимов. Я раскрыла</w:t>
      </w:r>
      <w:r w:rsidRPr="001936AA">
        <w:rPr>
          <w:rFonts w:ascii="Times New Roman" w:hAnsi="Times New Roman"/>
          <w:kern w:val="36"/>
          <w:sz w:val="28"/>
        </w:rPr>
        <w:t xml:space="preserve"> понятие и виды специальных налоговых режимо</w:t>
      </w:r>
      <w:r w:rsidR="00626CC9">
        <w:rPr>
          <w:rFonts w:ascii="Times New Roman" w:hAnsi="Times New Roman"/>
          <w:kern w:val="36"/>
          <w:sz w:val="28"/>
        </w:rPr>
        <w:t>в. Также в полном объёме указала</w:t>
      </w:r>
      <w:r w:rsidRPr="001936AA">
        <w:rPr>
          <w:rFonts w:ascii="Times New Roman" w:hAnsi="Times New Roman"/>
          <w:kern w:val="36"/>
          <w:sz w:val="28"/>
        </w:rPr>
        <w:t xml:space="preserve"> порядок исчисления и уплаты налога в упрощённ</w:t>
      </w:r>
      <w:r w:rsidR="00FA25F4">
        <w:rPr>
          <w:rFonts w:ascii="Times New Roman" w:hAnsi="Times New Roman"/>
          <w:kern w:val="36"/>
          <w:sz w:val="28"/>
        </w:rPr>
        <w:t>ой системе налогообложения, в системе налогообложения в виде единого налога на вмененный доход, и системы налогообложения для сельскохозяйственных производителей.</w:t>
      </w:r>
    </w:p>
    <w:p w:rsidR="00CF1535" w:rsidRDefault="00CF1535" w:rsidP="00CF1535">
      <w:pPr>
        <w:pStyle w:val="a3"/>
        <w:ind w:firstLine="720"/>
        <w:jc w:val="both"/>
        <w:rPr>
          <w:rFonts w:ascii="Times New Roman" w:hAnsi="Times New Roman"/>
          <w:kern w:val="36"/>
          <w:sz w:val="28"/>
          <w:szCs w:val="18"/>
        </w:rPr>
      </w:pPr>
      <w:r w:rsidRPr="00CF1535">
        <w:rPr>
          <w:rFonts w:ascii="Times New Roman" w:hAnsi="Times New Roman"/>
          <w:kern w:val="36"/>
          <w:sz w:val="28"/>
          <w:szCs w:val="18"/>
        </w:rPr>
        <w:t xml:space="preserve">Система федеральных налогов Российской Федерации создает основу доходной части федерального бюджета (поскольку формируются из наиболее доходных источников), за счет них поддерживается финансовая стабильность региональных и местных бюджетов. Перечень федеральных налогов и сборов устанавливается Налоговым кодексом Российской Федерации (НК РФ) (ст.13), эти налоги и сборы обязательны к уплате на всей территории Российской Федерации (ст.12). Объекты налогообложения, перечень плательщиков, виды налоговых льгот и ставок, порядок взимания налогов и их зачисления в бюджет и внебюджетные фонды устанавливаются законодательным органом Российской Федерации. </w:t>
      </w:r>
    </w:p>
    <w:p w:rsidR="00CF1535" w:rsidRDefault="002B374E" w:rsidP="00CF1535">
      <w:pPr>
        <w:pStyle w:val="a3"/>
        <w:ind w:firstLine="720"/>
        <w:jc w:val="both"/>
        <w:rPr>
          <w:rFonts w:ascii="Times New Roman" w:hAnsi="Times New Roman"/>
          <w:kern w:val="36"/>
          <w:sz w:val="28"/>
          <w:szCs w:val="18"/>
        </w:rPr>
      </w:pPr>
      <w:r w:rsidRPr="00CF1535">
        <w:rPr>
          <w:rFonts w:ascii="Times New Roman" w:hAnsi="Times New Roman"/>
          <w:kern w:val="36"/>
          <w:sz w:val="28"/>
        </w:rPr>
        <w:t>Сущность налогов заключается в отношениях безвозмездного присвоения. Государство осуществляет обязательные сборы с юридических и физических лиц. Экономическое содержание налогов выражается взаимоотношениями граждан и юридических лиц и государства по поводу формирования государственных финансов. Социально-экономическая сущность налогов, их типы, структура и роль видоизменяются вместе с природой и функциями государства.</w:t>
      </w:r>
    </w:p>
    <w:p w:rsidR="000B6198" w:rsidRDefault="002B374E" w:rsidP="000B6198">
      <w:pPr>
        <w:pStyle w:val="a3"/>
        <w:ind w:firstLine="720"/>
        <w:jc w:val="both"/>
        <w:rPr>
          <w:rFonts w:ascii="Times New Roman" w:hAnsi="Times New Roman"/>
          <w:kern w:val="36"/>
          <w:sz w:val="28"/>
          <w:szCs w:val="18"/>
        </w:rPr>
      </w:pPr>
      <w:r w:rsidRPr="00CF1535">
        <w:rPr>
          <w:rFonts w:ascii="Times New Roman" w:hAnsi="Times New Roman"/>
          <w:kern w:val="36"/>
          <w:sz w:val="28"/>
        </w:rPr>
        <w:t>Налоги – совокупность финансовых отношений, они связаны с формированием денежных доходов государства (бюджета и внебюджетных фондов), которые необходимы ему для выполнения его функций – социальной, экономической, военно-оборонительной, правоохранительной и др. Налоги это объективная необходимость, они обусловлены развитием общества. Государство формирует налоговую систему, совершенствует ее структуру и механизм функционирования в финансовой системе страны. Налоги должны стать одним из главных инструментов государственного регулирования экономики, процессов производства, распределения и потребления.</w:t>
      </w:r>
    </w:p>
    <w:p w:rsidR="000B6198" w:rsidRDefault="002B374E" w:rsidP="000B6198">
      <w:pPr>
        <w:pStyle w:val="a3"/>
        <w:ind w:firstLine="720"/>
        <w:jc w:val="both"/>
        <w:rPr>
          <w:rFonts w:ascii="Times New Roman" w:hAnsi="Times New Roman"/>
          <w:kern w:val="36"/>
          <w:sz w:val="28"/>
          <w:szCs w:val="18"/>
        </w:rPr>
      </w:pPr>
      <w:r w:rsidRPr="00CF1535">
        <w:rPr>
          <w:rFonts w:ascii="Times New Roman" w:hAnsi="Times New Roman"/>
          <w:kern w:val="36"/>
          <w:sz w:val="28"/>
        </w:rPr>
        <w:t>Принудительные затраты включают - налоговые платежи, отчисления в государственные внебюджетные фонды, создание резервов, финансовые санкции.</w:t>
      </w:r>
    </w:p>
    <w:p w:rsidR="00E4540F" w:rsidRDefault="002B374E" w:rsidP="00E4540F">
      <w:pPr>
        <w:pStyle w:val="a3"/>
        <w:ind w:firstLine="720"/>
        <w:jc w:val="both"/>
        <w:rPr>
          <w:rFonts w:ascii="Times New Roman" w:hAnsi="Times New Roman"/>
          <w:kern w:val="36"/>
          <w:sz w:val="28"/>
        </w:rPr>
      </w:pPr>
      <w:r w:rsidRPr="00CF1535">
        <w:rPr>
          <w:rFonts w:ascii="Times New Roman" w:hAnsi="Times New Roman"/>
          <w:kern w:val="36"/>
          <w:sz w:val="28"/>
        </w:rPr>
        <w:t>Для того, чтобы правильно и своевременно предприятие могло исполнить свою обязанность налогоплательщика, оно должно осуществлять управление своими налоговыми обязательствами, которое представляет собой важный момент финансового менеджмента и основывается на последовательном выполнении действий, направленных на организацию исчисления и уплаты налогов и сборов. При этом предприятие должно организовать в рамках своих структурных подразделений налоговый и бухгалтерский учет, так же проводить постоянный контроль за правильностью исчисления и уплаты налогов и сборов и осуществлять налоговое производство, постоянно снижать количество налоговых ошибок и тем самым способствовать укреплению своего положения по отношению к фиск</w:t>
      </w:r>
      <w:r w:rsidR="000B6198">
        <w:rPr>
          <w:rFonts w:ascii="Times New Roman" w:hAnsi="Times New Roman"/>
          <w:kern w:val="36"/>
          <w:sz w:val="28"/>
        </w:rPr>
        <w:t>альным государственным органам.</w:t>
      </w:r>
    </w:p>
    <w:p w:rsidR="008E5EB5" w:rsidRPr="001936AA" w:rsidRDefault="00E4540F" w:rsidP="00E4540F">
      <w:pPr>
        <w:pStyle w:val="a3"/>
        <w:ind w:firstLine="720"/>
        <w:jc w:val="both"/>
        <w:rPr>
          <w:rFonts w:ascii="Times New Roman" w:hAnsi="Times New Roman"/>
          <w:kern w:val="36"/>
          <w:sz w:val="28"/>
        </w:rPr>
      </w:pPr>
      <w:r>
        <w:rPr>
          <w:rFonts w:ascii="Times New Roman" w:hAnsi="Times New Roman"/>
          <w:kern w:val="36"/>
          <w:sz w:val="28"/>
        </w:rPr>
        <w:t>Данная работа расширила мои</w:t>
      </w:r>
      <w:r w:rsidR="008E5EB5" w:rsidRPr="001936AA">
        <w:rPr>
          <w:rFonts w:ascii="Times New Roman" w:hAnsi="Times New Roman"/>
          <w:kern w:val="36"/>
          <w:sz w:val="28"/>
        </w:rPr>
        <w:t xml:space="preserve"> знания в области специальных налоговых режимов.</w:t>
      </w: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E4540F" w:rsidRDefault="00E4540F" w:rsidP="008E5EB5">
      <w:pPr>
        <w:pStyle w:val="a3"/>
        <w:ind w:firstLine="720"/>
        <w:jc w:val="both"/>
      </w:pPr>
    </w:p>
    <w:p w:rsidR="008E5EB5" w:rsidRPr="00CC5E37" w:rsidRDefault="008E5EB5" w:rsidP="008E5EB5">
      <w:pPr>
        <w:pStyle w:val="a3"/>
        <w:ind w:firstLine="720"/>
        <w:jc w:val="both"/>
        <w:rPr>
          <w:rFonts w:ascii="Times New Roman" w:hAnsi="Times New Roman"/>
          <w:kern w:val="36"/>
          <w:sz w:val="32"/>
          <w:szCs w:val="32"/>
        </w:rPr>
      </w:pPr>
      <w:r>
        <w:br/>
      </w:r>
    </w:p>
    <w:p w:rsidR="00626CC9" w:rsidRDefault="00626CC9" w:rsidP="000B6198">
      <w:pPr>
        <w:pStyle w:val="a3"/>
        <w:ind w:firstLine="720"/>
        <w:jc w:val="both"/>
        <w:rPr>
          <w:rFonts w:ascii="Times New Roman" w:hAnsi="Times New Roman"/>
          <w:kern w:val="36"/>
          <w:sz w:val="28"/>
        </w:rPr>
      </w:pPr>
    </w:p>
    <w:p w:rsidR="00626CC9" w:rsidRDefault="00626CC9" w:rsidP="000B6198">
      <w:pPr>
        <w:pStyle w:val="a3"/>
        <w:ind w:firstLine="720"/>
        <w:jc w:val="both"/>
        <w:rPr>
          <w:rFonts w:ascii="Times New Roman" w:hAnsi="Times New Roman"/>
          <w:kern w:val="36"/>
          <w:sz w:val="28"/>
        </w:rPr>
      </w:pPr>
    </w:p>
    <w:p w:rsidR="00626CC9" w:rsidRDefault="00626CC9" w:rsidP="000B6198">
      <w:pPr>
        <w:pStyle w:val="a3"/>
        <w:ind w:firstLine="720"/>
        <w:jc w:val="both"/>
        <w:rPr>
          <w:rFonts w:ascii="Times New Roman" w:hAnsi="Times New Roman"/>
          <w:kern w:val="36"/>
          <w:sz w:val="28"/>
        </w:rPr>
      </w:pPr>
    </w:p>
    <w:p w:rsidR="00626CC9" w:rsidRPr="000B6198" w:rsidRDefault="00626CC9" w:rsidP="000B6198">
      <w:pPr>
        <w:pStyle w:val="a3"/>
        <w:ind w:firstLine="720"/>
        <w:jc w:val="both"/>
        <w:rPr>
          <w:rFonts w:ascii="Times New Roman" w:hAnsi="Times New Roman"/>
          <w:kern w:val="36"/>
          <w:sz w:val="28"/>
          <w:szCs w:val="18"/>
        </w:rPr>
      </w:pPr>
    </w:p>
    <w:p w:rsidR="00D63CBC" w:rsidRDefault="00D63CBC" w:rsidP="00E44099">
      <w:pPr>
        <w:pStyle w:val="a3"/>
        <w:jc w:val="both"/>
        <w:rPr>
          <w:rFonts w:ascii="Times New Roman" w:hAnsi="Times New Roman"/>
          <w:kern w:val="36"/>
          <w:sz w:val="28"/>
          <w:szCs w:val="28"/>
        </w:rPr>
      </w:pPr>
      <w:r w:rsidRPr="00E44099">
        <w:rPr>
          <w:rFonts w:ascii="Times New Roman" w:hAnsi="Times New Roman"/>
          <w:kern w:val="36"/>
          <w:sz w:val="28"/>
          <w:szCs w:val="28"/>
          <w:lang w:val="en-US"/>
        </w:rPr>
        <w:t>II</w:t>
      </w:r>
      <w:r w:rsidRPr="00E44099">
        <w:rPr>
          <w:rFonts w:ascii="Times New Roman" w:hAnsi="Times New Roman"/>
          <w:kern w:val="36"/>
          <w:sz w:val="28"/>
          <w:szCs w:val="28"/>
        </w:rPr>
        <w:t xml:space="preserve"> Часть – Практическая</w:t>
      </w:r>
    </w:p>
    <w:p w:rsidR="00D95DA7" w:rsidRDefault="003B616B" w:rsidP="00E44099">
      <w:pPr>
        <w:pStyle w:val="a3"/>
        <w:jc w:val="both"/>
        <w:rPr>
          <w:rFonts w:ascii="Times New Roman" w:hAnsi="Times New Roman"/>
          <w:kern w:val="36"/>
          <w:sz w:val="28"/>
          <w:szCs w:val="28"/>
        </w:rPr>
      </w:pPr>
      <w:r>
        <w:rPr>
          <w:rFonts w:ascii="Times New Roman" w:hAnsi="Times New Roman"/>
          <w:kern w:val="36"/>
          <w:sz w:val="28"/>
          <w:szCs w:val="28"/>
        </w:rPr>
        <w:t xml:space="preserve"> </w:t>
      </w:r>
    </w:p>
    <w:p w:rsidR="00D95DA7" w:rsidRDefault="00D95DA7" w:rsidP="00E44099">
      <w:pPr>
        <w:pStyle w:val="a3"/>
        <w:jc w:val="both"/>
        <w:rPr>
          <w:rFonts w:ascii="Times New Roman" w:hAnsi="Times New Roman"/>
          <w:kern w:val="36"/>
          <w:sz w:val="28"/>
          <w:szCs w:val="28"/>
        </w:rPr>
      </w:pPr>
      <w:r>
        <w:rPr>
          <w:rFonts w:ascii="Times New Roman" w:hAnsi="Times New Roman"/>
          <w:kern w:val="36"/>
          <w:sz w:val="28"/>
          <w:szCs w:val="28"/>
        </w:rPr>
        <w:t>Исходные данные</w:t>
      </w:r>
      <w:r w:rsidR="003B616B">
        <w:rPr>
          <w:rFonts w:ascii="Times New Roman" w:hAnsi="Times New Roman"/>
          <w:kern w:val="36"/>
          <w:sz w:val="28"/>
          <w:szCs w:val="28"/>
        </w:rPr>
        <w:t xml:space="preserve">                                                     </w:t>
      </w:r>
      <w:r w:rsidR="00E4540F">
        <w:rPr>
          <w:rFonts w:ascii="Times New Roman" w:hAnsi="Times New Roman"/>
          <w:kern w:val="36"/>
          <w:sz w:val="28"/>
          <w:szCs w:val="28"/>
        </w:rPr>
        <w:t xml:space="preserve">                      Таблица №1</w:t>
      </w:r>
    </w:p>
    <w:p w:rsidR="003B616B" w:rsidRDefault="003B616B" w:rsidP="00E44099">
      <w:pPr>
        <w:pStyle w:val="a3"/>
        <w:jc w:val="both"/>
        <w:rPr>
          <w:rFonts w:ascii="Times New Roman" w:hAnsi="Times New Roman"/>
          <w:kern w:val="36"/>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60"/>
        <w:gridCol w:w="1260"/>
        <w:gridCol w:w="1260"/>
        <w:gridCol w:w="1440"/>
      </w:tblGrid>
      <w:tr w:rsidR="00EB6C6C" w:rsidRPr="007622A7">
        <w:trPr>
          <w:cantSplit/>
          <w:trHeight w:val="231"/>
        </w:trPr>
        <w:tc>
          <w:tcPr>
            <w:tcW w:w="5040" w:type="dxa"/>
            <w:vMerge w:val="restart"/>
            <w:vAlign w:val="center"/>
          </w:tcPr>
          <w:p w:rsidR="00EB6C6C" w:rsidRPr="007622A7" w:rsidRDefault="00EB6C6C" w:rsidP="007622A7">
            <w:pPr>
              <w:pStyle w:val="a3"/>
              <w:jc w:val="center"/>
              <w:rPr>
                <w:rFonts w:ascii="Times New Roman" w:hAnsi="Times New Roman"/>
                <w:kern w:val="36"/>
                <w:sz w:val="28"/>
              </w:rPr>
            </w:pPr>
            <w:r w:rsidRPr="007622A7">
              <w:rPr>
                <w:rFonts w:ascii="Times New Roman" w:hAnsi="Times New Roman"/>
                <w:kern w:val="36"/>
                <w:sz w:val="28"/>
              </w:rPr>
              <w:t>Хозяйственные операции, руб.</w:t>
            </w:r>
          </w:p>
        </w:tc>
        <w:tc>
          <w:tcPr>
            <w:tcW w:w="5220" w:type="dxa"/>
            <w:gridSpan w:val="4"/>
          </w:tcPr>
          <w:p w:rsidR="00EB6C6C" w:rsidRPr="007622A7" w:rsidRDefault="00EB6C6C" w:rsidP="007622A7">
            <w:pPr>
              <w:pStyle w:val="a3"/>
              <w:jc w:val="center"/>
              <w:rPr>
                <w:rFonts w:ascii="Times New Roman" w:hAnsi="Times New Roman"/>
                <w:kern w:val="36"/>
                <w:sz w:val="28"/>
              </w:rPr>
            </w:pPr>
            <w:r w:rsidRPr="007622A7">
              <w:rPr>
                <w:rFonts w:ascii="Times New Roman" w:hAnsi="Times New Roman"/>
                <w:kern w:val="36"/>
                <w:sz w:val="28"/>
              </w:rPr>
              <w:t>Вариант 21</w:t>
            </w:r>
          </w:p>
        </w:tc>
      </w:tr>
      <w:tr w:rsidR="00EB6C6C" w:rsidRPr="007622A7">
        <w:trPr>
          <w:cantSplit/>
          <w:trHeight w:val="180"/>
        </w:trPr>
        <w:tc>
          <w:tcPr>
            <w:tcW w:w="5040" w:type="dxa"/>
            <w:vMerge/>
            <w:vAlign w:val="center"/>
          </w:tcPr>
          <w:p w:rsidR="00EB6C6C" w:rsidRPr="007622A7" w:rsidRDefault="00EB6C6C" w:rsidP="007622A7">
            <w:pPr>
              <w:pStyle w:val="a3"/>
              <w:rPr>
                <w:rFonts w:ascii="Times New Roman" w:hAnsi="Times New Roman"/>
                <w:kern w:val="36"/>
                <w:sz w:val="28"/>
              </w:rPr>
            </w:pPr>
          </w:p>
        </w:tc>
        <w:tc>
          <w:tcPr>
            <w:tcW w:w="1260" w:type="dxa"/>
          </w:tcPr>
          <w:p w:rsidR="00EB6C6C" w:rsidRPr="007622A7" w:rsidRDefault="00EB6C6C" w:rsidP="007F7120">
            <w:pPr>
              <w:pStyle w:val="a3"/>
              <w:jc w:val="center"/>
              <w:rPr>
                <w:rFonts w:ascii="Times New Roman" w:hAnsi="Times New Roman"/>
                <w:kern w:val="36"/>
                <w:sz w:val="28"/>
              </w:rPr>
            </w:pPr>
            <w:r w:rsidRPr="007622A7">
              <w:rPr>
                <w:rFonts w:ascii="Times New Roman" w:hAnsi="Times New Roman"/>
                <w:kern w:val="36"/>
                <w:sz w:val="28"/>
              </w:rPr>
              <w:t>январь</w:t>
            </w:r>
          </w:p>
        </w:tc>
        <w:tc>
          <w:tcPr>
            <w:tcW w:w="1260" w:type="dxa"/>
            <w:vAlign w:val="center"/>
          </w:tcPr>
          <w:p w:rsidR="00EB6C6C" w:rsidRPr="007622A7" w:rsidRDefault="00EB6C6C" w:rsidP="007F7120">
            <w:pPr>
              <w:pStyle w:val="a3"/>
              <w:jc w:val="center"/>
              <w:rPr>
                <w:rFonts w:ascii="Times New Roman" w:hAnsi="Times New Roman"/>
                <w:kern w:val="36"/>
                <w:sz w:val="28"/>
              </w:rPr>
            </w:pPr>
            <w:r w:rsidRPr="007622A7">
              <w:rPr>
                <w:rFonts w:ascii="Times New Roman" w:hAnsi="Times New Roman"/>
                <w:kern w:val="36"/>
                <w:sz w:val="28"/>
              </w:rPr>
              <w:t>февраль</w:t>
            </w:r>
          </w:p>
        </w:tc>
        <w:tc>
          <w:tcPr>
            <w:tcW w:w="1260" w:type="dxa"/>
            <w:vAlign w:val="center"/>
          </w:tcPr>
          <w:p w:rsidR="00EB6C6C" w:rsidRPr="007622A7" w:rsidRDefault="00EB6C6C" w:rsidP="007F7120">
            <w:pPr>
              <w:pStyle w:val="a3"/>
              <w:jc w:val="center"/>
              <w:rPr>
                <w:rFonts w:ascii="Times New Roman" w:hAnsi="Times New Roman"/>
                <w:kern w:val="36"/>
                <w:sz w:val="28"/>
              </w:rPr>
            </w:pPr>
            <w:r w:rsidRPr="007622A7">
              <w:rPr>
                <w:rFonts w:ascii="Times New Roman" w:hAnsi="Times New Roman"/>
                <w:kern w:val="36"/>
                <w:sz w:val="28"/>
              </w:rPr>
              <w:t>март</w:t>
            </w:r>
          </w:p>
        </w:tc>
        <w:tc>
          <w:tcPr>
            <w:tcW w:w="1440" w:type="dxa"/>
            <w:vAlign w:val="center"/>
          </w:tcPr>
          <w:p w:rsidR="00EB6C6C" w:rsidRPr="007622A7" w:rsidRDefault="00EB6C6C" w:rsidP="007622A7">
            <w:pPr>
              <w:pStyle w:val="a3"/>
              <w:rPr>
                <w:rFonts w:ascii="Times New Roman" w:hAnsi="Times New Roman"/>
                <w:kern w:val="36"/>
                <w:sz w:val="28"/>
              </w:rPr>
            </w:pPr>
            <w:r>
              <w:rPr>
                <w:rFonts w:ascii="Times New Roman" w:hAnsi="Times New Roman"/>
                <w:kern w:val="36"/>
                <w:sz w:val="28"/>
              </w:rPr>
              <w:t>Итого:</w:t>
            </w:r>
          </w:p>
        </w:tc>
      </w:tr>
      <w:tr w:rsidR="007F7120" w:rsidRPr="007622A7">
        <w:tc>
          <w:tcPr>
            <w:tcW w:w="5040" w:type="dxa"/>
          </w:tcPr>
          <w:p w:rsidR="007F7120" w:rsidRPr="007622A7" w:rsidRDefault="007F7120" w:rsidP="007622A7">
            <w:pPr>
              <w:pStyle w:val="a3"/>
              <w:jc w:val="center"/>
              <w:rPr>
                <w:rFonts w:ascii="Times New Roman" w:hAnsi="Times New Roman"/>
                <w:kern w:val="36"/>
                <w:sz w:val="28"/>
              </w:rPr>
            </w:pPr>
            <w:r w:rsidRPr="007622A7">
              <w:rPr>
                <w:rFonts w:ascii="Times New Roman" w:hAnsi="Times New Roman"/>
                <w:kern w:val="36"/>
                <w:sz w:val="28"/>
              </w:rPr>
              <w:t>1</w:t>
            </w:r>
          </w:p>
        </w:tc>
        <w:tc>
          <w:tcPr>
            <w:tcW w:w="1260" w:type="dxa"/>
          </w:tcPr>
          <w:p w:rsidR="007F7120" w:rsidRPr="007622A7" w:rsidRDefault="00F92AA6" w:rsidP="007F7120">
            <w:pPr>
              <w:pStyle w:val="a3"/>
              <w:jc w:val="center"/>
              <w:rPr>
                <w:rFonts w:ascii="Times New Roman" w:hAnsi="Times New Roman"/>
                <w:kern w:val="36"/>
                <w:sz w:val="28"/>
              </w:rPr>
            </w:pPr>
            <w:r>
              <w:rPr>
                <w:rFonts w:ascii="Times New Roman" w:hAnsi="Times New Roman"/>
                <w:kern w:val="36"/>
                <w:sz w:val="28"/>
              </w:rPr>
              <w:t>2</w:t>
            </w:r>
          </w:p>
        </w:tc>
        <w:tc>
          <w:tcPr>
            <w:tcW w:w="1260" w:type="dxa"/>
          </w:tcPr>
          <w:p w:rsidR="007F7120" w:rsidRPr="007622A7" w:rsidRDefault="00F92AA6" w:rsidP="007F7120">
            <w:pPr>
              <w:pStyle w:val="a3"/>
              <w:ind w:right="-366"/>
              <w:jc w:val="center"/>
              <w:rPr>
                <w:rFonts w:ascii="Times New Roman" w:hAnsi="Times New Roman"/>
                <w:kern w:val="36"/>
                <w:sz w:val="28"/>
              </w:rPr>
            </w:pPr>
            <w:r>
              <w:rPr>
                <w:rFonts w:ascii="Times New Roman" w:hAnsi="Times New Roman"/>
                <w:kern w:val="36"/>
                <w:sz w:val="28"/>
              </w:rPr>
              <w:t>3</w:t>
            </w:r>
          </w:p>
        </w:tc>
        <w:tc>
          <w:tcPr>
            <w:tcW w:w="1260" w:type="dxa"/>
          </w:tcPr>
          <w:p w:rsidR="007F7120" w:rsidRPr="007622A7" w:rsidRDefault="00F92AA6" w:rsidP="007F7120">
            <w:pPr>
              <w:pStyle w:val="a3"/>
              <w:jc w:val="center"/>
              <w:rPr>
                <w:rFonts w:ascii="Times New Roman" w:hAnsi="Times New Roman"/>
                <w:kern w:val="36"/>
                <w:sz w:val="28"/>
              </w:rPr>
            </w:pPr>
            <w:r>
              <w:rPr>
                <w:rFonts w:ascii="Times New Roman" w:hAnsi="Times New Roman"/>
                <w:kern w:val="36"/>
                <w:sz w:val="28"/>
              </w:rPr>
              <w:t>4</w:t>
            </w:r>
          </w:p>
        </w:tc>
        <w:tc>
          <w:tcPr>
            <w:tcW w:w="1440" w:type="dxa"/>
          </w:tcPr>
          <w:p w:rsidR="007F7120" w:rsidRPr="007622A7" w:rsidRDefault="00F92AA6" w:rsidP="007622A7">
            <w:pPr>
              <w:pStyle w:val="a3"/>
              <w:jc w:val="center"/>
              <w:rPr>
                <w:rFonts w:ascii="Times New Roman" w:hAnsi="Times New Roman"/>
                <w:kern w:val="36"/>
                <w:sz w:val="28"/>
              </w:rPr>
            </w:pPr>
            <w:r>
              <w:rPr>
                <w:rFonts w:ascii="Times New Roman" w:hAnsi="Times New Roman"/>
                <w:kern w:val="36"/>
                <w:sz w:val="28"/>
              </w:rPr>
              <w:t>5</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1) Реализовано продукции (без НДС)</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1478005</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1790210</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987460</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4255675</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2) Выдана продукция работникам предприятия в счет натуральной оплаты труда</w:t>
            </w:r>
          </w:p>
        </w:tc>
        <w:tc>
          <w:tcPr>
            <w:tcW w:w="1260" w:type="dxa"/>
          </w:tcPr>
          <w:p w:rsidR="007F7120" w:rsidRDefault="007F7120" w:rsidP="007F7120">
            <w:pPr>
              <w:pStyle w:val="a3"/>
              <w:jc w:val="center"/>
              <w:rPr>
                <w:rFonts w:ascii="Times New Roman" w:hAnsi="Times New Roman"/>
                <w:kern w:val="36"/>
                <w:sz w:val="28"/>
              </w:rPr>
            </w:pPr>
          </w:p>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10470</w:t>
            </w:r>
          </w:p>
        </w:tc>
        <w:tc>
          <w:tcPr>
            <w:tcW w:w="1260" w:type="dxa"/>
          </w:tcPr>
          <w:p w:rsidR="007F7120" w:rsidRDefault="007F7120" w:rsidP="007F7120">
            <w:pPr>
              <w:pStyle w:val="a3"/>
              <w:jc w:val="center"/>
              <w:rPr>
                <w:rFonts w:ascii="Times New Roman" w:hAnsi="Times New Roman"/>
                <w:kern w:val="36"/>
                <w:sz w:val="28"/>
              </w:rPr>
            </w:pPr>
          </w:p>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8470</w:t>
            </w:r>
          </w:p>
        </w:tc>
        <w:tc>
          <w:tcPr>
            <w:tcW w:w="1260" w:type="dxa"/>
          </w:tcPr>
          <w:p w:rsidR="007F7120" w:rsidRDefault="007F7120" w:rsidP="007F7120">
            <w:pPr>
              <w:pStyle w:val="a3"/>
              <w:jc w:val="center"/>
              <w:rPr>
                <w:rFonts w:ascii="Times New Roman" w:hAnsi="Times New Roman"/>
                <w:kern w:val="36"/>
                <w:sz w:val="28"/>
              </w:rPr>
            </w:pPr>
          </w:p>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12470</w:t>
            </w:r>
          </w:p>
        </w:tc>
        <w:tc>
          <w:tcPr>
            <w:tcW w:w="1440" w:type="dxa"/>
          </w:tcPr>
          <w:p w:rsidR="007F7120" w:rsidRDefault="007F7120" w:rsidP="003B616B">
            <w:pPr>
              <w:pStyle w:val="a3"/>
              <w:jc w:val="center"/>
              <w:rPr>
                <w:rFonts w:ascii="Times New Roman" w:hAnsi="Times New Roman"/>
                <w:kern w:val="36"/>
                <w:sz w:val="28"/>
              </w:rPr>
            </w:pPr>
          </w:p>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31410</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3) Материалы оприходованы  (с НДС)</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114787</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112353</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181454</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408594</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4) Услуги оплачены</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11300</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19999</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14070</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45369</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5) Начислена оплата труда</w:t>
            </w:r>
          </w:p>
        </w:tc>
        <w:tc>
          <w:tcPr>
            <w:tcW w:w="1260" w:type="dxa"/>
          </w:tcPr>
          <w:p w:rsidR="007F7120" w:rsidRPr="007622A7" w:rsidRDefault="007F7120" w:rsidP="007F7120">
            <w:pPr>
              <w:pStyle w:val="a3"/>
              <w:jc w:val="center"/>
              <w:rPr>
                <w:rFonts w:ascii="Times New Roman" w:hAnsi="Times New Roman"/>
                <w:kern w:val="36"/>
                <w:sz w:val="28"/>
                <w:szCs w:val="24"/>
              </w:rPr>
            </w:pPr>
            <w:r w:rsidRPr="007622A7">
              <w:rPr>
                <w:rFonts w:ascii="Times New Roman" w:hAnsi="Times New Roman"/>
                <w:kern w:val="36"/>
                <w:sz w:val="28"/>
                <w:szCs w:val="24"/>
              </w:rPr>
              <w:t>70040</w:t>
            </w:r>
          </w:p>
        </w:tc>
        <w:tc>
          <w:tcPr>
            <w:tcW w:w="1260" w:type="dxa"/>
          </w:tcPr>
          <w:p w:rsidR="007F7120" w:rsidRPr="007622A7" w:rsidRDefault="007F7120" w:rsidP="007F7120">
            <w:pPr>
              <w:pStyle w:val="a3"/>
              <w:jc w:val="center"/>
              <w:rPr>
                <w:rFonts w:ascii="Times New Roman" w:hAnsi="Times New Roman"/>
                <w:kern w:val="36"/>
                <w:sz w:val="28"/>
                <w:szCs w:val="24"/>
              </w:rPr>
            </w:pPr>
            <w:r w:rsidRPr="007622A7">
              <w:rPr>
                <w:rFonts w:ascii="Times New Roman" w:hAnsi="Times New Roman"/>
                <w:kern w:val="36"/>
                <w:sz w:val="28"/>
                <w:szCs w:val="24"/>
              </w:rPr>
              <w:t>70040</w:t>
            </w:r>
          </w:p>
        </w:tc>
        <w:tc>
          <w:tcPr>
            <w:tcW w:w="1260" w:type="dxa"/>
          </w:tcPr>
          <w:p w:rsidR="007F7120" w:rsidRPr="007622A7" w:rsidRDefault="007F7120" w:rsidP="007F7120">
            <w:pPr>
              <w:pStyle w:val="a3"/>
              <w:jc w:val="center"/>
              <w:rPr>
                <w:rFonts w:ascii="Times New Roman" w:hAnsi="Times New Roman"/>
                <w:kern w:val="36"/>
                <w:sz w:val="28"/>
                <w:szCs w:val="24"/>
              </w:rPr>
            </w:pPr>
            <w:r w:rsidRPr="007622A7">
              <w:rPr>
                <w:rFonts w:ascii="Times New Roman" w:hAnsi="Times New Roman"/>
                <w:kern w:val="36"/>
                <w:sz w:val="28"/>
                <w:szCs w:val="24"/>
              </w:rPr>
              <w:t>80000</w:t>
            </w:r>
          </w:p>
        </w:tc>
        <w:tc>
          <w:tcPr>
            <w:tcW w:w="1440" w:type="dxa"/>
          </w:tcPr>
          <w:p w:rsidR="007F7120" w:rsidRPr="007622A7" w:rsidRDefault="007F7120" w:rsidP="003B616B">
            <w:pPr>
              <w:pStyle w:val="a3"/>
              <w:jc w:val="center"/>
              <w:rPr>
                <w:rFonts w:ascii="Times New Roman" w:hAnsi="Times New Roman"/>
                <w:kern w:val="36"/>
                <w:sz w:val="28"/>
                <w:szCs w:val="24"/>
              </w:rPr>
            </w:pPr>
            <w:r>
              <w:rPr>
                <w:rFonts w:ascii="Times New Roman" w:hAnsi="Times New Roman"/>
                <w:kern w:val="36"/>
                <w:sz w:val="28"/>
                <w:szCs w:val="24"/>
              </w:rPr>
              <w:t>220080</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6) Приобретены нематериальные активы (с НДС)</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12000</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12000</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7) Приобретены товары в розничной торговле подотчетными лицами</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6300</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452</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5314</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12066</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8) Приобретены основные средства (срок полезного использования 10 лет) (без НДС)</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44160</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44160</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9) Введены в эксплуатацию основные средства</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22080</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22080</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44160</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 xml:space="preserve">10) Начислена арендная плата арендодателям (с НДС) </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16500</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15500</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15500</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47500</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11) Начислена арендная плата арендатору (без НДС)</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12)Представительские расходы (с НДС)</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10250</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10250</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13) Оплата повышения квалификации</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5000</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5000</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5000</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15000</w:t>
            </w:r>
          </w:p>
        </w:tc>
      </w:tr>
      <w:tr w:rsidR="007F7120" w:rsidRPr="007622A7">
        <w:tc>
          <w:tcPr>
            <w:tcW w:w="5040" w:type="dxa"/>
          </w:tcPr>
          <w:p w:rsidR="007F7120" w:rsidRPr="007622A7" w:rsidRDefault="007F7120" w:rsidP="007622A7">
            <w:pPr>
              <w:pStyle w:val="a3"/>
              <w:rPr>
                <w:rFonts w:ascii="Times New Roman" w:hAnsi="Times New Roman"/>
                <w:kern w:val="36"/>
                <w:sz w:val="28"/>
              </w:rPr>
            </w:pPr>
            <w:r w:rsidRPr="007622A7">
              <w:rPr>
                <w:rFonts w:ascii="Times New Roman" w:hAnsi="Times New Roman"/>
                <w:kern w:val="36"/>
                <w:sz w:val="28"/>
              </w:rPr>
              <w:t>14) Расходы на рекламу (с НДС)</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7842</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7845</w:t>
            </w:r>
          </w:p>
        </w:tc>
        <w:tc>
          <w:tcPr>
            <w:tcW w:w="1260" w:type="dxa"/>
          </w:tcPr>
          <w:p w:rsidR="007F7120" w:rsidRPr="007622A7" w:rsidRDefault="007F7120" w:rsidP="007F7120">
            <w:pPr>
              <w:pStyle w:val="a3"/>
              <w:jc w:val="center"/>
              <w:rPr>
                <w:rFonts w:ascii="Times New Roman" w:hAnsi="Times New Roman"/>
                <w:kern w:val="36"/>
                <w:sz w:val="28"/>
              </w:rPr>
            </w:pPr>
            <w:r w:rsidRPr="007622A7">
              <w:rPr>
                <w:rFonts w:ascii="Times New Roman" w:hAnsi="Times New Roman"/>
                <w:kern w:val="36"/>
                <w:sz w:val="28"/>
              </w:rPr>
              <w:t>7840</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23527</w:t>
            </w:r>
          </w:p>
        </w:tc>
      </w:tr>
      <w:tr w:rsidR="007F7120" w:rsidRPr="007622A7">
        <w:tc>
          <w:tcPr>
            <w:tcW w:w="5040" w:type="dxa"/>
          </w:tcPr>
          <w:p w:rsidR="007F7120" w:rsidRPr="007622A7" w:rsidRDefault="007F7120" w:rsidP="007622A7">
            <w:pPr>
              <w:pStyle w:val="a3"/>
              <w:rPr>
                <w:rFonts w:ascii="Times New Roman" w:hAnsi="Times New Roman"/>
                <w:kern w:val="36"/>
                <w:sz w:val="28"/>
              </w:rPr>
            </w:pPr>
            <w:r>
              <w:rPr>
                <w:rFonts w:ascii="Times New Roman" w:hAnsi="Times New Roman"/>
                <w:kern w:val="36"/>
                <w:sz w:val="28"/>
              </w:rPr>
              <w:t>15) Оплачены штрафы, пени, неустойки</w:t>
            </w:r>
          </w:p>
        </w:tc>
        <w:tc>
          <w:tcPr>
            <w:tcW w:w="1260" w:type="dxa"/>
          </w:tcPr>
          <w:p w:rsidR="007F7120" w:rsidRPr="007622A7" w:rsidRDefault="007F7120" w:rsidP="007F7120">
            <w:pPr>
              <w:pStyle w:val="a3"/>
              <w:jc w:val="center"/>
              <w:rPr>
                <w:rFonts w:ascii="Times New Roman" w:hAnsi="Times New Roman"/>
                <w:kern w:val="36"/>
                <w:sz w:val="28"/>
              </w:rPr>
            </w:pPr>
          </w:p>
        </w:tc>
        <w:tc>
          <w:tcPr>
            <w:tcW w:w="1260" w:type="dxa"/>
          </w:tcPr>
          <w:p w:rsidR="007F7120" w:rsidRPr="007622A7" w:rsidRDefault="007F7120" w:rsidP="007F7120">
            <w:pPr>
              <w:pStyle w:val="a3"/>
              <w:jc w:val="center"/>
              <w:rPr>
                <w:rFonts w:ascii="Times New Roman" w:hAnsi="Times New Roman"/>
                <w:kern w:val="36"/>
                <w:sz w:val="28"/>
              </w:rPr>
            </w:pPr>
          </w:p>
        </w:tc>
        <w:tc>
          <w:tcPr>
            <w:tcW w:w="1260" w:type="dxa"/>
          </w:tcPr>
          <w:p w:rsidR="007F7120" w:rsidRPr="007622A7" w:rsidRDefault="007F7120" w:rsidP="007F7120">
            <w:pPr>
              <w:pStyle w:val="a3"/>
              <w:jc w:val="center"/>
              <w:rPr>
                <w:rFonts w:ascii="Times New Roman" w:hAnsi="Times New Roman"/>
                <w:kern w:val="36"/>
                <w:sz w:val="28"/>
              </w:rPr>
            </w:pPr>
          </w:p>
        </w:tc>
        <w:tc>
          <w:tcPr>
            <w:tcW w:w="1440" w:type="dxa"/>
          </w:tcPr>
          <w:p w:rsidR="007F7120" w:rsidRPr="007622A7" w:rsidRDefault="007F7120" w:rsidP="003B616B">
            <w:pPr>
              <w:pStyle w:val="a3"/>
              <w:jc w:val="center"/>
              <w:rPr>
                <w:rFonts w:ascii="Times New Roman" w:hAnsi="Times New Roman"/>
                <w:kern w:val="36"/>
                <w:sz w:val="28"/>
              </w:rPr>
            </w:pPr>
          </w:p>
        </w:tc>
      </w:tr>
      <w:tr w:rsidR="007F7120" w:rsidRPr="007622A7">
        <w:tc>
          <w:tcPr>
            <w:tcW w:w="5040" w:type="dxa"/>
          </w:tcPr>
          <w:p w:rsidR="007F7120" w:rsidRPr="007622A7" w:rsidRDefault="007F7120" w:rsidP="007622A7">
            <w:pPr>
              <w:pStyle w:val="a3"/>
              <w:rPr>
                <w:rFonts w:ascii="Times New Roman" w:hAnsi="Times New Roman"/>
                <w:kern w:val="36"/>
                <w:sz w:val="28"/>
              </w:rPr>
            </w:pPr>
            <w:r>
              <w:rPr>
                <w:rFonts w:ascii="Times New Roman" w:hAnsi="Times New Roman"/>
                <w:kern w:val="36"/>
                <w:sz w:val="28"/>
              </w:rPr>
              <w:t>- за несвоевременную поставку товара</w:t>
            </w:r>
          </w:p>
        </w:tc>
        <w:tc>
          <w:tcPr>
            <w:tcW w:w="1260" w:type="dxa"/>
          </w:tcPr>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w:t>
            </w:r>
          </w:p>
        </w:tc>
      </w:tr>
      <w:tr w:rsidR="007F7120" w:rsidRPr="007622A7">
        <w:tc>
          <w:tcPr>
            <w:tcW w:w="5040" w:type="dxa"/>
          </w:tcPr>
          <w:p w:rsidR="007F7120" w:rsidRPr="007622A7" w:rsidRDefault="007F7120" w:rsidP="007622A7">
            <w:pPr>
              <w:pStyle w:val="a3"/>
              <w:rPr>
                <w:rFonts w:ascii="Times New Roman" w:hAnsi="Times New Roman"/>
                <w:kern w:val="36"/>
                <w:sz w:val="28"/>
              </w:rPr>
            </w:pPr>
            <w:r>
              <w:rPr>
                <w:rFonts w:ascii="Times New Roman" w:hAnsi="Times New Roman"/>
                <w:kern w:val="36"/>
                <w:sz w:val="28"/>
              </w:rPr>
              <w:t>- за некачественное выполнение работы</w:t>
            </w:r>
          </w:p>
        </w:tc>
        <w:tc>
          <w:tcPr>
            <w:tcW w:w="1260" w:type="dxa"/>
          </w:tcPr>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w:t>
            </w:r>
          </w:p>
        </w:tc>
      </w:tr>
      <w:tr w:rsidR="007F7120" w:rsidRPr="007622A7">
        <w:tc>
          <w:tcPr>
            <w:tcW w:w="5040" w:type="dxa"/>
          </w:tcPr>
          <w:p w:rsidR="007F7120" w:rsidRPr="007622A7" w:rsidRDefault="007F7120" w:rsidP="007622A7">
            <w:pPr>
              <w:pStyle w:val="a3"/>
              <w:rPr>
                <w:rFonts w:ascii="Times New Roman" w:hAnsi="Times New Roman"/>
                <w:kern w:val="36"/>
                <w:sz w:val="28"/>
              </w:rPr>
            </w:pPr>
            <w:r>
              <w:rPr>
                <w:rFonts w:ascii="Times New Roman" w:hAnsi="Times New Roman"/>
                <w:kern w:val="36"/>
                <w:sz w:val="28"/>
              </w:rPr>
              <w:t>- за ненадлежащее выполнение договоров, связанных с оплатой реализованной продукции</w:t>
            </w:r>
          </w:p>
        </w:tc>
        <w:tc>
          <w:tcPr>
            <w:tcW w:w="1260" w:type="dxa"/>
          </w:tcPr>
          <w:p w:rsidR="007F7120" w:rsidRDefault="007F7120" w:rsidP="007F7120">
            <w:pPr>
              <w:pStyle w:val="a3"/>
              <w:jc w:val="center"/>
              <w:rPr>
                <w:rFonts w:ascii="Times New Roman" w:hAnsi="Times New Roman"/>
                <w:kern w:val="36"/>
                <w:sz w:val="28"/>
              </w:rPr>
            </w:pPr>
          </w:p>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9800</w:t>
            </w:r>
          </w:p>
        </w:tc>
        <w:tc>
          <w:tcPr>
            <w:tcW w:w="1260" w:type="dxa"/>
          </w:tcPr>
          <w:p w:rsidR="007F7120" w:rsidRDefault="007F7120" w:rsidP="007F7120">
            <w:pPr>
              <w:pStyle w:val="a3"/>
              <w:jc w:val="center"/>
              <w:rPr>
                <w:rFonts w:ascii="Times New Roman" w:hAnsi="Times New Roman"/>
                <w:kern w:val="36"/>
                <w:sz w:val="28"/>
              </w:rPr>
            </w:pPr>
          </w:p>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260" w:type="dxa"/>
          </w:tcPr>
          <w:p w:rsidR="007F7120" w:rsidRDefault="007F7120" w:rsidP="007F7120">
            <w:pPr>
              <w:pStyle w:val="a3"/>
              <w:jc w:val="center"/>
              <w:rPr>
                <w:rFonts w:ascii="Times New Roman" w:hAnsi="Times New Roman"/>
                <w:kern w:val="36"/>
                <w:sz w:val="28"/>
              </w:rPr>
            </w:pPr>
          </w:p>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440" w:type="dxa"/>
          </w:tcPr>
          <w:p w:rsidR="007F7120" w:rsidRDefault="007F7120" w:rsidP="003B616B">
            <w:pPr>
              <w:pStyle w:val="a3"/>
              <w:jc w:val="center"/>
              <w:rPr>
                <w:rFonts w:ascii="Times New Roman" w:hAnsi="Times New Roman"/>
                <w:kern w:val="36"/>
                <w:sz w:val="28"/>
              </w:rPr>
            </w:pPr>
          </w:p>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9800</w:t>
            </w:r>
          </w:p>
        </w:tc>
      </w:tr>
      <w:tr w:rsidR="007F7120" w:rsidRPr="007622A7">
        <w:tc>
          <w:tcPr>
            <w:tcW w:w="5040" w:type="dxa"/>
          </w:tcPr>
          <w:p w:rsidR="007F7120" w:rsidRPr="007622A7" w:rsidRDefault="007F7120" w:rsidP="007622A7">
            <w:pPr>
              <w:pStyle w:val="a3"/>
              <w:rPr>
                <w:rFonts w:ascii="Times New Roman" w:hAnsi="Times New Roman"/>
                <w:kern w:val="36"/>
                <w:sz w:val="28"/>
              </w:rPr>
            </w:pPr>
            <w:r>
              <w:rPr>
                <w:rFonts w:ascii="Times New Roman" w:hAnsi="Times New Roman"/>
                <w:kern w:val="36"/>
                <w:sz w:val="28"/>
              </w:rPr>
              <w:t>16) Израсходовано на НИОКТР</w:t>
            </w:r>
          </w:p>
        </w:tc>
        <w:tc>
          <w:tcPr>
            <w:tcW w:w="1260" w:type="dxa"/>
          </w:tcPr>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37500</w:t>
            </w:r>
          </w:p>
        </w:tc>
        <w:tc>
          <w:tcPr>
            <w:tcW w:w="1260" w:type="dxa"/>
          </w:tcPr>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260" w:type="dxa"/>
          </w:tcPr>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440" w:type="dxa"/>
          </w:tcPr>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37500</w:t>
            </w:r>
          </w:p>
        </w:tc>
      </w:tr>
      <w:tr w:rsidR="007F7120" w:rsidRPr="007622A7">
        <w:tc>
          <w:tcPr>
            <w:tcW w:w="5040" w:type="dxa"/>
          </w:tcPr>
          <w:p w:rsidR="007F7120" w:rsidRDefault="007F7120" w:rsidP="007622A7">
            <w:pPr>
              <w:pStyle w:val="a3"/>
              <w:rPr>
                <w:rFonts w:ascii="Times New Roman" w:hAnsi="Times New Roman"/>
                <w:kern w:val="36"/>
                <w:sz w:val="28"/>
              </w:rPr>
            </w:pPr>
            <w:r>
              <w:rPr>
                <w:rFonts w:ascii="Times New Roman" w:hAnsi="Times New Roman"/>
                <w:kern w:val="36"/>
                <w:sz w:val="28"/>
              </w:rPr>
              <w:t>17) Получены дивиденды по государственным  акциям и облигациям, принадлежащим предприятию</w:t>
            </w:r>
          </w:p>
        </w:tc>
        <w:tc>
          <w:tcPr>
            <w:tcW w:w="1260" w:type="dxa"/>
          </w:tcPr>
          <w:p w:rsidR="007F7120" w:rsidRDefault="007F7120" w:rsidP="007F7120">
            <w:pPr>
              <w:pStyle w:val="a3"/>
              <w:jc w:val="center"/>
              <w:rPr>
                <w:rFonts w:ascii="Times New Roman" w:hAnsi="Times New Roman"/>
                <w:kern w:val="36"/>
                <w:sz w:val="28"/>
              </w:rPr>
            </w:pPr>
          </w:p>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2900</w:t>
            </w:r>
          </w:p>
        </w:tc>
        <w:tc>
          <w:tcPr>
            <w:tcW w:w="1260" w:type="dxa"/>
          </w:tcPr>
          <w:p w:rsidR="007F7120" w:rsidRDefault="007F7120" w:rsidP="007F7120">
            <w:pPr>
              <w:pStyle w:val="a3"/>
              <w:jc w:val="center"/>
              <w:rPr>
                <w:rFonts w:ascii="Times New Roman" w:hAnsi="Times New Roman"/>
                <w:kern w:val="36"/>
                <w:sz w:val="28"/>
              </w:rPr>
            </w:pPr>
          </w:p>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260" w:type="dxa"/>
          </w:tcPr>
          <w:p w:rsidR="007F7120" w:rsidRDefault="007F7120" w:rsidP="007F7120">
            <w:pPr>
              <w:pStyle w:val="a3"/>
              <w:jc w:val="center"/>
              <w:rPr>
                <w:rFonts w:ascii="Times New Roman" w:hAnsi="Times New Roman"/>
                <w:kern w:val="36"/>
                <w:sz w:val="28"/>
              </w:rPr>
            </w:pPr>
          </w:p>
          <w:p w:rsidR="007F7120" w:rsidRPr="007622A7" w:rsidRDefault="007F7120" w:rsidP="007F7120">
            <w:pPr>
              <w:pStyle w:val="a3"/>
              <w:jc w:val="center"/>
              <w:rPr>
                <w:rFonts w:ascii="Times New Roman" w:hAnsi="Times New Roman"/>
                <w:kern w:val="36"/>
                <w:sz w:val="28"/>
              </w:rPr>
            </w:pPr>
            <w:r>
              <w:rPr>
                <w:rFonts w:ascii="Times New Roman" w:hAnsi="Times New Roman"/>
                <w:kern w:val="36"/>
                <w:sz w:val="28"/>
              </w:rPr>
              <w:t>-</w:t>
            </w:r>
          </w:p>
        </w:tc>
        <w:tc>
          <w:tcPr>
            <w:tcW w:w="1440" w:type="dxa"/>
          </w:tcPr>
          <w:p w:rsidR="007F7120" w:rsidRDefault="007F7120" w:rsidP="003B616B">
            <w:pPr>
              <w:pStyle w:val="a3"/>
              <w:jc w:val="center"/>
              <w:rPr>
                <w:rFonts w:ascii="Times New Roman" w:hAnsi="Times New Roman"/>
                <w:kern w:val="36"/>
                <w:sz w:val="28"/>
              </w:rPr>
            </w:pPr>
          </w:p>
          <w:p w:rsidR="007F7120" w:rsidRPr="007622A7" w:rsidRDefault="007F7120" w:rsidP="003B616B">
            <w:pPr>
              <w:pStyle w:val="a3"/>
              <w:jc w:val="center"/>
              <w:rPr>
                <w:rFonts w:ascii="Times New Roman" w:hAnsi="Times New Roman"/>
                <w:kern w:val="36"/>
                <w:sz w:val="28"/>
              </w:rPr>
            </w:pPr>
            <w:r>
              <w:rPr>
                <w:rFonts w:ascii="Times New Roman" w:hAnsi="Times New Roman"/>
                <w:kern w:val="36"/>
                <w:sz w:val="28"/>
              </w:rPr>
              <w:t>2900</w:t>
            </w:r>
          </w:p>
        </w:tc>
      </w:tr>
    </w:tbl>
    <w:p w:rsidR="00D95DA7" w:rsidRDefault="00D95DA7" w:rsidP="00E44099">
      <w:pPr>
        <w:pStyle w:val="a3"/>
        <w:jc w:val="both"/>
        <w:rPr>
          <w:rFonts w:ascii="Times New Roman" w:hAnsi="Times New Roman"/>
          <w:kern w:val="36"/>
          <w:sz w:val="28"/>
          <w:szCs w:val="28"/>
        </w:rPr>
      </w:pPr>
    </w:p>
    <w:p w:rsidR="007F7120" w:rsidRDefault="007F7120" w:rsidP="00E44099">
      <w:pPr>
        <w:pStyle w:val="a3"/>
        <w:jc w:val="both"/>
        <w:rPr>
          <w:rFonts w:ascii="Times New Roman" w:hAnsi="Times New Roman"/>
          <w:kern w:val="36"/>
          <w:sz w:val="28"/>
          <w:szCs w:val="28"/>
        </w:rPr>
      </w:pPr>
    </w:p>
    <w:p w:rsidR="00D95DA7" w:rsidRDefault="00D95DA7" w:rsidP="00E44099">
      <w:pPr>
        <w:pStyle w:val="a3"/>
        <w:jc w:val="both"/>
        <w:rPr>
          <w:rFonts w:ascii="Times New Roman" w:hAnsi="Times New Roman"/>
          <w:kern w:val="36"/>
          <w:sz w:val="28"/>
          <w:szCs w:val="28"/>
        </w:rPr>
      </w:pPr>
    </w:p>
    <w:p w:rsidR="00D63CBC" w:rsidRDefault="003B616B" w:rsidP="00B47BF1">
      <w:pPr>
        <w:pStyle w:val="a3"/>
        <w:jc w:val="both"/>
        <w:rPr>
          <w:rFonts w:ascii="Times New Roman" w:hAnsi="Times New Roman"/>
          <w:kern w:val="36"/>
          <w:sz w:val="28"/>
          <w:szCs w:val="28"/>
        </w:rPr>
      </w:pPr>
      <w:r>
        <w:rPr>
          <w:rFonts w:ascii="Times New Roman" w:hAnsi="Times New Roman"/>
          <w:kern w:val="36"/>
          <w:sz w:val="28"/>
        </w:rPr>
        <w:t>1)</w:t>
      </w:r>
      <w:r w:rsidR="00D63CBC" w:rsidRPr="00E44099">
        <w:rPr>
          <w:rFonts w:ascii="Times New Roman" w:hAnsi="Times New Roman"/>
          <w:kern w:val="36"/>
          <w:sz w:val="28"/>
          <w:szCs w:val="28"/>
        </w:rPr>
        <w:t>Расчет НДС</w:t>
      </w:r>
      <w:r w:rsidR="00B47BF1">
        <w:rPr>
          <w:rFonts w:ascii="Times New Roman" w:hAnsi="Times New Roman"/>
          <w:kern w:val="36"/>
          <w:sz w:val="28"/>
          <w:szCs w:val="28"/>
        </w:rPr>
        <w:t xml:space="preserve">                                                           </w:t>
      </w:r>
      <w:r>
        <w:rPr>
          <w:rFonts w:ascii="Times New Roman" w:hAnsi="Times New Roman"/>
          <w:kern w:val="36"/>
          <w:sz w:val="28"/>
          <w:szCs w:val="28"/>
        </w:rPr>
        <w:t xml:space="preserve">                           </w:t>
      </w:r>
      <w:r w:rsidR="00B47BF1">
        <w:rPr>
          <w:rFonts w:ascii="Times New Roman" w:hAnsi="Times New Roman"/>
          <w:kern w:val="36"/>
          <w:sz w:val="28"/>
          <w:szCs w:val="28"/>
        </w:rPr>
        <w:t>Таблиц</w:t>
      </w:r>
      <w:r w:rsidR="00D63CBC" w:rsidRPr="00E44099">
        <w:rPr>
          <w:rFonts w:ascii="Times New Roman" w:hAnsi="Times New Roman"/>
          <w:kern w:val="36"/>
          <w:sz w:val="28"/>
          <w:szCs w:val="28"/>
        </w:rPr>
        <w:t>а</w:t>
      </w:r>
      <w:r w:rsidR="00E4540F">
        <w:rPr>
          <w:rFonts w:ascii="Times New Roman" w:hAnsi="Times New Roman"/>
          <w:kern w:val="36"/>
          <w:sz w:val="28"/>
          <w:szCs w:val="28"/>
        </w:rPr>
        <w:t>№2</w:t>
      </w:r>
    </w:p>
    <w:p w:rsidR="003B616B" w:rsidRPr="00E44099" w:rsidRDefault="003B616B" w:rsidP="00B47BF1">
      <w:pPr>
        <w:pStyle w:val="a3"/>
        <w:jc w:val="both"/>
        <w:rPr>
          <w:rFonts w:ascii="Times New Roman" w:hAnsi="Times New Roman"/>
          <w:kern w:val="36"/>
          <w:sz w:val="28"/>
          <w:szCs w:val="28"/>
        </w:rPr>
      </w:pPr>
    </w:p>
    <w:tbl>
      <w:tblPr>
        <w:tblStyle w:val="a7"/>
        <w:tblW w:w="9648" w:type="dxa"/>
        <w:tblLayout w:type="fixed"/>
        <w:tblLook w:val="01E0" w:firstRow="1" w:lastRow="1" w:firstColumn="1" w:lastColumn="1" w:noHBand="0" w:noVBand="0"/>
      </w:tblPr>
      <w:tblGrid>
        <w:gridCol w:w="4248"/>
        <w:gridCol w:w="1800"/>
        <w:gridCol w:w="1440"/>
        <w:gridCol w:w="2160"/>
      </w:tblGrid>
      <w:tr w:rsidR="00D63CBC" w:rsidRPr="00E44099">
        <w:trPr>
          <w:trHeight w:val="1345"/>
        </w:trPr>
        <w:tc>
          <w:tcPr>
            <w:tcW w:w="4248" w:type="dxa"/>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Хозяйственные</w:t>
            </w: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операции</w:t>
            </w:r>
          </w:p>
        </w:tc>
        <w:tc>
          <w:tcPr>
            <w:tcW w:w="1800" w:type="dxa"/>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Объект налого-обложения</w:t>
            </w:r>
          </w:p>
        </w:tc>
        <w:tc>
          <w:tcPr>
            <w:tcW w:w="144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Ставка, %</w:t>
            </w:r>
          </w:p>
        </w:tc>
        <w:tc>
          <w:tcPr>
            <w:tcW w:w="216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Сумма НДС</w:t>
            </w:r>
          </w:p>
        </w:tc>
      </w:tr>
      <w:tr w:rsidR="00D63CBC" w:rsidRPr="00E44099">
        <w:trPr>
          <w:trHeight w:val="1129"/>
        </w:trPr>
        <w:tc>
          <w:tcPr>
            <w:tcW w:w="4248" w:type="dxa"/>
          </w:tcPr>
          <w:p w:rsidR="00D63CBC" w:rsidRPr="00E44099" w:rsidRDefault="00D63CBC" w:rsidP="00E44099">
            <w:pPr>
              <w:pStyle w:val="a3"/>
              <w:jc w:val="both"/>
              <w:rPr>
                <w:rFonts w:ascii="Times New Roman" w:hAnsi="Times New Roman"/>
                <w:kern w:val="36"/>
                <w:sz w:val="28"/>
                <w:szCs w:val="28"/>
              </w:rPr>
            </w:pPr>
            <w:r w:rsidRPr="00E44099">
              <w:rPr>
                <w:rFonts w:ascii="Times New Roman" w:hAnsi="Times New Roman"/>
                <w:kern w:val="36"/>
                <w:sz w:val="28"/>
                <w:szCs w:val="28"/>
                <w:lang w:val="en-US"/>
              </w:rPr>
              <w:t>I</w:t>
            </w:r>
            <w:r w:rsidRPr="00E44099">
              <w:rPr>
                <w:rFonts w:ascii="Times New Roman" w:hAnsi="Times New Roman"/>
                <w:kern w:val="36"/>
                <w:sz w:val="28"/>
                <w:szCs w:val="28"/>
              </w:rPr>
              <w:t xml:space="preserve">  НДС в НБ (исходящий)</w:t>
            </w:r>
          </w:p>
          <w:p w:rsidR="00D63CBC" w:rsidRPr="00E44099" w:rsidRDefault="00D63CBC" w:rsidP="00E44099">
            <w:pPr>
              <w:pStyle w:val="a3"/>
              <w:jc w:val="both"/>
              <w:rPr>
                <w:rFonts w:ascii="Times New Roman" w:hAnsi="Times New Roman"/>
                <w:kern w:val="36"/>
                <w:sz w:val="28"/>
                <w:szCs w:val="28"/>
              </w:rPr>
            </w:pPr>
            <w:r w:rsidRPr="00E44099">
              <w:rPr>
                <w:rFonts w:ascii="Times New Roman" w:hAnsi="Times New Roman"/>
                <w:kern w:val="36"/>
                <w:sz w:val="28"/>
                <w:szCs w:val="28"/>
              </w:rPr>
              <w:t>1.1 Реализована продукц.</w:t>
            </w:r>
          </w:p>
        </w:tc>
        <w:tc>
          <w:tcPr>
            <w:tcW w:w="180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4255675</w:t>
            </w:r>
          </w:p>
        </w:tc>
        <w:tc>
          <w:tcPr>
            <w:tcW w:w="144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18</w:t>
            </w:r>
          </w:p>
        </w:tc>
        <w:tc>
          <w:tcPr>
            <w:tcW w:w="216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766021,5</w:t>
            </w:r>
          </w:p>
        </w:tc>
      </w:tr>
      <w:tr w:rsidR="00D63CBC" w:rsidRPr="00E44099">
        <w:trPr>
          <w:trHeight w:val="1649"/>
        </w:trPr>
        <w:tc>
          <w:tcPr>
            <w:tcW w:w="4248" w:type="dxa"/>
          </w:tcPr>
          <w:p w:rsidR="00D63CBC" w:rsidRPr="00E44099" w:rsidRDefault="00D63CBC" w:rsidP="00E44099">
            <w:pPr>
              <w:pStyle w:val="a3"/>
              <w:jc w:val="both"/>
              <w:rPr>
                <w:rFonts w:ascii="Times New Roman" w:hAnsi="Times New Roman"/>
                <w:kern w:val="36"/>
                <w:sz w:val="28"/>
                <w:szCs w:val="28"/>
              </w:rPr>
            </w:pPr>
            <w:r w:rsidRPr="00E44099">
              <w:rPr>
                <w:rFonts w:ascii="Times New Roman" w:hAnsi="Times New Roman"/>
                <w:kern w:val="36"/>
                <w:sz w:val="28"/>
                <w:szCs w:val="28"/>
              </w:rPr>
              <w:t>1.2 Выдана продукция   работникам предприятия в счет натуральной оплаты труда</w:t>
            </w:r>
          </w:p>
        </w:tc>
        <w:tc>
          <w:tcPr>
            <w:tcW w:w="180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31410</w:t>
            </w:r>
          </w:p>
        </w:tc>
        <w:tc>
          <w:tcPr>
            <w:tcW w:w="144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18</w:t>
            </w:r>
          </w:p>
        </w:tc>
        <w:tc>
          <w:tcPr>
            <w:tcW w:w="216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5653,8</w:t>
            </w:r>
          </w:p>
        </w:tc>
      </w:tr>
      <w:tr w:rsidR="00D63CBC" w:rsidRPr="00E44099">
        <w:trPr>
          <w:trHeight w:val="413"/>
        </w:trPr>
        <w:tc>
          <w:tcPr>
            <w:tcW w:w="7488" w:type="dxa"/>
            <w:gridSpan w:val="3"/>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Итого НДС Исходящий:</w:t>
            </w:r>
          </w:p>
        </w:tc>
        <w:tc>
          <w:tcPr>
            <w:tcW w:w="2160" w:type="dxa"/>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771675,3</w:t>
            </w:r>
          </w:p>
        </w:tc>
      </w:tr>
      <w:tr w:rsidR="00D63CBC" w:rsidRPr="00E44099">
        <w:trPr>
          <w:trHeight w:val="1129"/>
        </w:trPr>
        <w:tc>
          <w:tcPr>
            <w:tcW w:w="4248" w:type="dxa"/>
          </w:tcPr>
          <w:p w:rsidR="00D63CBC" w:rsidRPr="00E44099" w:rsidRDefault="00D63CBC" w:rsidP="00E44099">
            <w:pPr>
              <w:pStyle w:val="a3"/>
              <w:jc w:val="both"/>
              <w:rPr>
                <w:rFonts w:ascii="Times New Roman" w:hAnsi="Times New Roman"/>
                <w:kern w:val="36"/>
                <w:sz w:val="28"/>
                <w:szCs w:val="28"/>
              </w:rPr>
            </w:pPr>
            <w:r w:rsidRPr="00E44099">
              <w:rPr>
                <w:rFonts w:ascii="Times New Roman" w:hAnsi="Times New Roman"/>
                <w:kern w:val="36"/>
                <w:sz w:val="28"/>
                <w:szCs w:val="28"/>
                <w:lang w:val="en-US"/>
              </w:rPr>
              <w:t>II</w:t>
            </w:r>
            <w:r w:rsidRPr="00E44099">
              <w:rPr>
                <w:rFonts w:ascii="Times New Roman" w:hAnsi="Times New Roman"/>
                <w:kern w:val="36"/>
                <w:sz w:val="28"/>
                <w:szCs w:val="28"/>
              </w:rPr>
              <w:t xml:space="preserve"> НДС вычеты (входящий)</w:t>
            </w:r>
          </w:p>
          <w:p w:rsidR="00D63CBC" w:rsidRPr="00E44099" w:rsidRDefault="00D63CBC" w:rsidP="00E44099">
            <w:pPr>
              <w:pStyle w:val="a3"/>
              <w:jc w:val="both"/>
              <w:rPr>
                <w:rFonts w:ascii="Times New Roman" w:hAnsi="Times New Roman"/>
                <w:kern w:val="36"/>
                <w:sz w:val="28"/>
                <w:szCs w:val="28"/>
              </w:rPr>
            </w:pPr>
            <w:r w:rsidRPr="00E44099">
              <w:rPr>
                <w:rFonts w:ascii="Times New Roman" w:hAnsi="Times New Roman"/>
                <w:kern w:val="36"/>
                <w:sz w:val="28"/>
                <w:szCs w:val="28"/>
              </w:rPr>
              <w:t>2.1 Материалы оприходованы</w:t>
            </w:r>
          </w:p>
        </w:tc>
        <w:tc>
          <w:tcPr>
            <w:tcW w:w="180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408594</w:t>
            </w:r>
          </w:p>
        </w:tc>
        <w:tc>
          <w:tcPr>
            <w:tcW w:w="144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18/118</w:t>
            </w:r>
          </w:p>
        </w:tc>
        <w:tc>
          <w:tcPr>
            <w:tcW w:w="2160" w:type="dxa"/>
          </w:tcPr>
          <w:p w:rsidR="00D63CBC" w:rsidRPr="00E44099" w:rsidRDefault="00D63CBC" w:rsidP="00B47BF1">
            <w:pPr>
              <w:pStyle w:val="a3"/>
              <w:jc w:val="center"/>
              <w:rPr>
                <w:rFonts w:ascii="Times New Roman" w:hAnsi="Times New Roman"/>
                <w:kern w:val="36"/>
                <w:sz w:val="28"/>
                <w:szCs w:val="28"/>
              </w:rPr>
            </w:pPr>
          </w:p>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62327,9</w:t>
            </w:r>
          </w:p>
        </w:tc>
      </w:tr>
      <w:tr w:rsidR="00D63CBC" w:rsidRPr="00E44099">
        <w:trPr>
          <w:trHeight w:val="550"/>
        </w:trPr>
        <w:tc>
          <w:tcPr>
            <w:tcW w:w="4248" w:type="dxa"/>
          </w:tcPr>
          <w:p w:rsidR="00D63CBC" w:rsidRPr="00E44099" w:rsidRDefault="00D63CBC" w:rsidP="00E44099">
            <w:pPr>
              <w:pStyle w:val="a3"/>
              <w:jc w:val="both"/>
              <w:rPr>
                <w:rFonts w:ascii="Times New Roman" w:hAnsi="Times New Roman"/>
                <w:kern w:val="36"/>
                <w:sz w:val="28"/>
                <w:szCs w:val="28"/>
              </w:rPr>
            </w:pPr>
            <w:r w:rsidRPr="00E44099">
              <w:rPr>
                <w:rFonts w:ascii="Times New Roman" w:hAnsi="Times New Roman"/>
                <w:kern w:val="36"/>
                <w:sz w:val="28"/>
                <w:szCs w:val="28"/>
              </w:rPr>
              <w:t>2.2 Услуги оплачены</w:t>
            </w:r>
          </w:p>
        </w:tc>
        <w:tc>
          <w:tcPr>
            <w:tcW w:w="1800" w:type="dxa"/>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45369</w:t>
            </w:r>
          </w:p>
        </w:tc>
        <w:tc>
          <w:tcPr>
            <w:tcW w:w="1440" w:type="dxa"/>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18</w:t>
            </w:r>
          </w:p>
        </w:tc>
        <w:tc>
          <w:tcPr>
            <w:tcW w:w="2160" w:type="dxa"/>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8166,42</w:t>
            </w:r>
          </w:p>
        </w:tc>
      </w:tr>
      <w:tr w:rsidR="00D63CBC" w:rsidRPr="00E44099">
        <w:trPr>
          <w:trHeight w:val="564"/>
        </w:trPr>
        <w:tc>
          <w:tcPr>
            <w:tcW w:w="4248" w:type="dxa"/>
          </w:tcPr>
          <w:p w:rsidR="00D63CBC" w:rsidRPr="00E44099" w:rsidRDefault="00D63CBC" w:rsidP="00E44099">
            <w:pPr>
              <w:pStyle w:val="a3"/>
              <w:jc w:val="both"/>
              <w:rPr>
                <w:rFonts w:ascii="Times New Roman" w:hAnsi="Times New Roman"/>
                <w:kern w:val="36"/>
                <w:sz w:val="28"/>
                <w:szCs w:val="28"/>
              </w:rPr>
            </w:pPr>
            <w:r w:rsidRPr="00E44099">
              <w:rPr>
                <w:rFonts w:ascii="Times New Roman" w:hAnsi="Times New Roman"/>
                <w:kern w:val="36"/>
                <w:sz w:val="28"/>
                <w:szCs w:val="28"/>
              </w:rPr>
              <w:t>2.3 Приобретены НМА</w:t>
            </w:r>
          </w:p>
        </w:tc>
        <w:tc>
          <w:tcPr>
            <w:tcW w:w="1800" w:type="dxa"/>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12000</w:t>
            </w:r>
          </w:p>
        </w:tc>
        <w:tc>
          <w:tcPr>
            <w:tcW w:w="1440" w:type="dxa"/>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18/118</w:t>
            </w:r>
          </w:p>
        </w:tc>
        <w:tc>
          <w:tcPr>
            <w:tcW w:w="2160" w:type="dxa"/>
          </w:tcPr>
          <w:p w:rsidR="00D63CBC" w:rsidRPr="00E44099" w:rsidRDefault="00D63CBC" w:rsidP="00B47BF1">
            <w:pPr>
              <w:pStyle w:val="a3"/>
              <w:jc w:val="center"/>
              <w:rPr>
                <w:rFonts w:ascii="Times New Roman" w:hAnsi="Times New Roman"/>
                <w:kern w:val="36"/>
                <w:sz w:val="28"/>
                <w:szCs w:val="28"/>
              </w:rPr>
            </w:pPr>
            <w:r w:rsidRPr="00E44099">
              <w:rPr>
                <w:rFonts w:ascii="Times New Roman" w:hAnsi="Times New Roman"/>
                <w:kern w:val="36"/>
                <w:sz w:val="28"/>
                <w:szCs w:val="28"/>
              </w:rPr>
              <w:t>1830,5</w:t>
            </w:r>
          </w:p>
        </w:tc>
      </w:tr>
      <w:tr w:rsidR="007F7120" w:rsidRPr="00E44099">
        <w:trPr>
          <w:trHeight w:val="483"/>
        </w:trPr>
        <w:tc>
          <w:tcPr>
            <w:tcW w:w="4248" w:type="dxa"/>
          </w:tcPr>
          <w:p w:rsidR="007F7120" w:rsidRPr="00E44099" w:rsidRDefault="007F7120" w:rsidP="00534801">
            <w:pPr>
              <w:pStyle w:val="a3"/>
              <w:jc w:val="both"/>
              <w:rPr>
                <w:rFonts w:ascii="Times New Roman" w:hAnsi="Times New Roman"/>
                <w:kern w:val="36"/>
                <w:sz w:val="28"/>
                <w:szCs w:val="28"/>
              </w:rPr>
            </w:pPr>
            <w:r>
              <w:rPr>
                <w:rFonts w:ascii="Times New Roman" w:hAnsi="Times New Roman"/>
                <w:kern w:val="36"/>
                <w:sz w:val="28"/>
                <w:szCs w:val="28"/>
              </w:rPr>
              <w:t>2.4</w:t>
            </w:r>
            <w:r w:rsidRPr="00E44099">
              <w:rPr>
                <w:rFonts w:ascii="Times New Roman" w:hAnsi="Times New Roman"/>
                <w:kern w:val="36"/>
                <w:sz w:val="28"/>
                <w:szCs w:val="28"/>
              </w:rPr>
              <w:t xml:space="preserve"> Введены в эксплуатацию ОС</w:t>
            </w:r>
          </w:p>
        </w:tc>
        <w:tc>
          <w:tcPr>
            <w:tcW w:w="180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44160</w:t>
            </w:r>
          </w:p>
        </w:tc>
        <w:tc>
          <w:tcPr>
            <w:tcW w:w="144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18</w:t>
            </w:r>
          </w:p>
        </w:tc>
        <w:tc>
          <w:tcPr>
            <w:tcW w:w="216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7948,8</w:t>
            </w:r>
          </w:p>
        </w:tc>
      </w:tr>
      <w:tr w:rsidR="007F7120" w:rsidRPr="00E44099">
        <w:trPr>
          <w:trHeight w:val="794"/>
        </w:trPr>
        <w:tc>
          <w:tcPr>
            <w:tcW w:w="4248" w:type="dxa"/>
          </w:tcPr>
          <w:p w:rsidR="007F7120" w:rsidRPr="00E44099" w:rsidRDefault="007F7120" w:rsidP="00534801">
            <w:pPr>
              <w:pStyle w:val="a3"/>
              <w:jc w:val="both"/>
              <w:rPr>
                <w:rFonts w:ascii="Times New Roman" w:hAnsi="Times New Roman"/>
                <w:kern w:val="36"/>
                <w:sz w:val="28"/>
                <w:szCs w:val="28"/>
              </w:rPr>
            </w:pPr>
            <w:r>
              <w:rPr>
                <w:rFonts w:ascii="Times New Roman" w:hAnsi="Times New Roman"/>
                <w:kern w:val="36"/>
                <w:sz w:val="28"/>
                <w:szCs w:val="28"/>
              </w:rPr>
              <w:t>2.5</w:t>
            </w:r>
            <w:r w:rsidRPr="00E44099">
              <w:rPr>
                <w:rFonts w:ascii="Times New Roman" w:hAnsi="Times New Roman"/>
                <w:kern w:val="36"/>
                <w:sz w:val="28"/>
                <w:szCs w:val="28"/>
              </w:rPr>
              <w:t xml:space="preserve"> Начислена арендная плата арендодателям</w:t>
            </w:r>
          </w:p>
        </w:tc>
        <w:tc>
          <w:tcPr>
            <w:tcW w:w="180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47500</w:t>
            </w:r>
          </w:p>
        </w:tc>
        <w:tc>
          <w:tcPr>
            <w:tcW w:w="144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18/118</w:t>
            </w:r>
          </w:p>
        </w:tc>
        <w:tc>
          <w:tcPr>
            <w:tcW w:w="216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7245,76</w:t>
            </w:r>
          </w:p>
        </w:tc>
      </w:tr>
      <w:tr w:rsidR="007F7120" w:rsidRPr="00E44099">
        <w:trPr>
          <w:trHeight w:val="563"/>
        </w:trPr>
        <w:tc>
          <w:tcPr>
            <w:tcW w:w="4248" w:type="dxa"/>
          </w:tcPr>
          <w:p w:rsidR="007F7120" w:rsidRPr="00E44099" w:rsidRDefault="007F7120" w:rsidP="00534801">
            <w:pPr>
              <w:pStyle w:val="a3"/>
              <w:jc w:val="both"/>
              <w:rPr>
                <w:rFonts w:ascii="Times New Roman" w:hAnsi="Times New Roman"/>
                <w:kern w:val="36"/>
                <w:sz w:val="28"/>
                <w:szCs w:val="28"/>
              </w:rPr>
            </w:pPr>
            <w:r>
              <w:rPr>
                <w:rFonts w:ascii="Times New Roman" w:hAnsi="Times New Roman"/>
                <w:kern w:val="36"/>
                <w:sz w:val="28"/>
                <w:szCs w:val="28"/>
              </w:rPr>
              <w:t>2.6</w:t>
            </w:r>
            <w:r w:rsidR="00C411D3">
              <w:rPr>
                <w:rFonts w:ascii="Times New Roman" w:hAnsi="Times New Roman"/>
                <w:kern w:val="36"/>
                <w:sz w:val="28"/>
                <w:szCs w:val="28"/>
              </w:rPr>
              <w:t xml:space="preserve"> Представительские</w:t>
            </w:r>
            <w:r w:rsidRPr="00E44099">
              <w:rPr>
                <w:rFonts w:ascii="Times New Roman" w:hAnsi="Times New Roman"/>
                <w:kern w:val="36"/>
                <w:sz w:val="28"/>
                <w:szCs w:val="28"/>
              </w:rPr>
              <w:t xml:space="preserve"> расходы</w:t>
            </w:r>
          </w:p>
        </w:tc>
        <w:tc>
          <w:tcPr>
            <w:tcW w:w="1800" w:type="dxa"/>
          </w:tcPr>
          <w:p w:rsidR="007F7120" w:rsidRPr="00E44099" w:rsidRDefault="0075563D" w:rsidP="00534801">
            <w:pPr>
              <w:pStyle w:val="a3"/>
              <w:jc w:val="center"/>
              <w:rPr>
                <w:rFonts w:ascii="Times New Roman" w:hAnsi="Times New Roman"/>
                <w:kern w:val="36"/>
                <w:sz w:val="28"/>
                <w:szCs w:val="28"/>
              </w:rPr>
            </w:pPr>
            <w:r>
              <w:rPr>
                <w:rFonts w:ascii="Times New Roman" w:hAnsi="Times New Roman"/>
                <w:kern w:val="36"/>
                <w:sz w:val="28"/>
                <w:szCs w:val="28"/>
              </w:rPr>
              <w:t>10059,6</w:t>
            </w:r>
          </w:p>
        </w:tc>
        <w:tc>
          <w:tcPr>
            <w:tcW w:w="144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18/118</w:t>
            </w:r>
          </w:p>
        </w:tc>
        <w:tc>
          <w:tcPr>
            <w:tcW w:w="2160" w:type="dxa"/>
          </w:tcPr>
          <w:p w:rsidR="007F7120" w:rsidRPr="00E44099" w:rsidRDefault="0075563D" w:rsidP="00534801">
            <w:pPr>
              <w:pStyle w:val="a3"/>
              <w:jc w:val="center"/>
              <w:rPr>
                <w:rFonts w:ascii="Times New Roman" w:hAnsi="Times New Roman"/>
                <w:kern w:val="36"/>
                <w:sz w:val="28"/>
                <w:szCs w:val="28"/>
              </w:rPr>
            </w:pPr>
            <w:r>
              <w:rPr>
                <w:rFonts w:ascii="Times New Roman" w:hAnsi="Times New Roman"/>
                <w:kern w:val="36"/>
                <w:sz w:val="28"/>
                <w:szCs w:val="28"/>
              </w:rPr>
              <w:t>1534,5</w:t>
            </w:r>
          </w:p>
        </w:tc>
      </w:tr>
      <w:tr w:rsidR="007F7120" w:rsidRPr="00E44099">
        <w:trPr>
          <w:trHeight w:val="515"/>
        </w:trPr>
        <w:tc>
          <w:tcPr>
            <w:tcW w:w="4248" w:type="dxa"/>
          </w:tcPr>
          <w:p w:rsidR="007F7120" w:rsidRPr="00E44099" w:rsidRDefault="007F7120" w:rsidP="00534801">
            <w:pPr>
              <w:pStyle w:val="a3"/>
              <w:jc w:val="both"/>
              <w:rPr>
                <w:rFonts w:ascii="Times New Roman" w:hAnsi="Times New Roman"/>
                <w:kern w:val="36"/>
                <w:sz w:val="28"/>
                <w:szCs w:val="28"/>
              </w:rPr>
            </w:pPr>
            <w:r>
              <w:rPr>
                <w:rFonts w:ascii="Times New Roman" w:hAnsi="Times New Roman"/>
                <w:kern w:val="36"/>
                <w:sz w:val="28"/>
                <w:szCs w:val="28"/>
              </w:rPr>
              <w:t>2.7</w:t>
            </w:r>
            <w:r w:rsidRPr="00E44099">
              <w:rPr>
                <w:rFonts w:ascii="Times New Roman" w:hAnsi="Times New Roman"/>
                <w:kern w:val="36"/>
                <w:sz w:val="28"/>
                <w:szCs w:val="28"/>
              </w:rPr>
              <w:t xml:space="preserve"> Расходы на рекламу</w:t>
            </w:r>
          </w:p>
        </w:tc>
        <w:tc>
          <w:tcPr>
            <w:tcW w:w="180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23527</w:t>
            </w:r>
          </w:p>
        </w:tc>
        <w:tc>
          <w:tcPr>
            <w:tcW w:w="144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18/118</w:t>
            </w:r>
          </w:p>
        </w:tc>
        <w:tc>
          <w:tcPr>
            <w:tcW w:w="2160" w:type="dxa"/>
          </w:tcPr>
          <w:p w:rsidR="007F7120" w:rsidRPr="00E44099" w:rsidRDefault="007F7120" w:rsidP="00534801">
            <w:pPr>
              <w:pStyle w:val="a3"/>
              <w:jc w:val="center"/>
              <w:rPr>
                <w:rFonts w:ascii="Times New Roman" w:hAnsi="Times New Roman"/>
                <w:kern w:val="36"/>
                <w:sz w:val="28"/>
                <w:szCs w:val="28"/>
              </w:rPr>
            </w:pPr>
            <w:r w:rsidRPr="00E44099">
              <w:rPr>
                <w:rFonts w:ascii="Times New Roman" w:hAnsi="Times New Roman"/>
                <w:kern w:val="36"/>
                <w:sz w:val="28"/>
                <w:szCs w:val="28"/>
              </w:rPr>
              <w:t>3588,86</w:t>
            </w:r>
          </w:p>
        </w:tc>
      </w:tr>
      <w:tr w:rsidR="004831E1" w:rsidRPr="00E44099">
        <w:trPr>
          <w:trHeight w:val="515"/>
        </w:trPr>
        <w:tc>
          <w:tcPr>
            <w:tcW w:w="4248" w:type="dxa"/>
          </w:tcPr>
          <w:p w:rsidR="004831E1" w:rsidRDefault="004831E1" w:rsidP="00534801">
            <w:pPr>
              <w:pStyle w:val="a3"/>
              <w:jc w:val="both"/>
              <w:rPr>
                <w:rFonts w:ascii="Times New Roman" w:hAnsi="Times New Roman"/>
                <w:kern w:val="36"/>
                <w:sz w:val="28"/>
                <w:szCs w:val="28"/>
              </w:rPr>
            </w:pPr>
            <w:r>
              <w:rPr>
                <w:rFonts w:ascii="Times New Roman" w:hAnsi="Times New Roman"/>
                <w:kern w:val="36"/>
                <w:sz w:val="28"/>
                <w:szCs w:val="28"/>
              </w:rPr>
              <w:t>2.8 Расходы на НИОКТР</w:t>
            </w:r>
          </w:p>
        </w:tc>
        <w:tc>
          <w:tcPr>
            <w:tcW w:w="1800" w:type="dxa"/>
          </w:tcPr>
          <w:p w:rsidR="004831E1" w:rsidRPr="00E44099" w:rsidRDefault="004831E1" w:rsidP="00534801">
            <w:pPr>
              <w:pStyle w:val="a3"/>
              <w:jc w:val="center"/>
              <w:rPr>
                <w:rFonts w:ascii="Times New Roman" w:hAnsi="Times New Roman"/>
                <w:kern w:val="36"/>
                <w:sz w:val="28"/>
                <w:szCs w:val="28"/>
              </w:rPr>
            </w:pPr>
            <w:r>
              <w:rPr>
                <w:rFonts w:ascii="Times New Roman" w:hAnsi="Times New Roman"/>
                <w:kern w:val="36"/>
                <w:sz w:val="28"/>
                <w:szCs w:val="28"/>
              </w:rPr>
              <w:t>37500</w:t>
            </w:r>
          </w:p>
        </w:tc>
        <w:tc>
          <w:tcPr>
            <w:tcW w:w="1440" w:type="dxa"/>
          </w:tcPr>
          <w:p w:rsidR="004831E1" w:rsidRPr="00E44099" w:rsidRDefault="004831E1" w:rsidP="00534801">
            <w:pPr>
              <w:pStyle w:val="a3"/>
              <w:jc w:val="center"/>
              <w:rPr>
                <w:rFonts w:ascii="Times New Roman" w:hAnsi="Times New Roman"/>
                <w:kern w:val="36"/>
                <w:sz w:val="28"/>
                <w:szCs w:val="28"/>
              </w:rPr>
            </w:pPr>
            <w:r>
              <w:rPr>
                <w:rFonts w:ascii="Times New Roman" w:hAnsi="Times New Roman"/>
                <w:kern w:val="36"/>
                <w:sz w:val="28"/>
                <w:szCs w:val="28"/>
              </w:rPr>
              <w:t>18</w:t>
            </w:r>
          </w:p>
        </w:tc>
        <w:tc>
          <w:tcPr>
            <w:tcW w:w="2160" w:type="dxa"/>
          </w:tcPr>
          <w:p w:rsidR="004831E1" w:rsidRPr="00E44099" w:rsidRDefault="004831E1" w:rsidP="00534801">
            <w:pPr>
              <w:pStyle w:val="a3"/>
              <w:jc w:val="center"/>
              <w:rPr>
                <w:rFonts w:ascii="Times New Roman" w:hAnsi="Times New Roman"/>
                <w:kern w:val="36"/>
                <w:sz w:val="28"/>
                <w:szCs w:val="28"/>
              </w:rPr>
            </w:pPr>
            <w:r>
              <w:rPr>
                <w:rFonts w:ascii="Times New Roman" w:hAnsi="Times New Roman"/>
                <w:kern w:val="36"/>
                <w:sz w:val="28"/>
                <w:szCs w:val="28"/>
              </w:rPr>
              <w:t>6750</w:t>
            </w:r>
          </w:p>
        </w:tc>
      </w:tr>
      <w:tr w:rsidR="007F7120" w:rsidRPr="00E44099">
        <w:trPr>
          <w:trHeight w:val="713"/>
        </w:trPr>
        <w:tc>
          <w:tcPr>
            <w:tcW w:w="7488" w:type="dxa"/>
            <w:gridSpan w:val="3"/>
          </w:tcPr>
          <w:p w:rsidR="007F7120" w:rsidRPr="00E44099" w:rsidRDefault="007F7120" w:rsidP="00B47BF1">
            <w:pPr>
              <w:pStyle w:val="a3"/>
              <w:jc w:val="center"/>
              <w:rPr>
                <w:rFonts w:ascii="Times New Roman" w:hAnsi="Times New Roman"/>
                <w:kern w:val="36"/>
                <w:sz w:val="28"/>
                <w:szCs w:val="28"/>
              </w:rPr>
            </w:pPr>
            <w:r w:rsidRPr="00E44099">
              <w:rPr>
                <w:rFonts w:ascii="Times New Roman" w:hAnsi="Times New Roman"/>
                <w:kern w:val="36"/>
                <w:sz w:val="28"/>
                <w:szCs w:val="28"/>
              </w:rPr>
              <w:t>Итого НДС Входящий:</w:t>
            </w:r>
          </w:p>
        </w:tc>
        <w:tc>
          <w:tcPr>
            <w:tcW w:w="2160" w:type="dxa"/>
          </w:tcPr>
          <w:p w:rsidR="007F7120" w:rsidRPr="00E44099" w:rsidRDefault="004831E1" w:rsidP="00B47BF1">
            <w:pPr>
              <w:pStyle w:val="a3"/>
              <w:jc w:val="center"/>
              <w:rPr>
                <w:rFonts w:ascii="Times New Roman" w:hAnsi="Times New Roman"/>
                <w:kern w:val="36"/>
                <w:sz w:val="28"/>
                <w:szCs w:val="28"/>
              </w:rPr>
            </w:pPr>
            <w:r>
              <w:rPr>
                <w:rFonts w:ascii="Times New Roman" w:hAnsi="Times New Roman"/>
                <w:kern w:val="36"/>
                <w:sz w:val="28"/>
                <w:szCs w:val="28"/>
              </w:rPr>
              <w:t>9939</w:t>
            </w:r>
            <w:r w:rsidR="0075563D">
              <w:rPr>
                <w:rFonts w:ascii="Times New Roman" w:hAnsi="Times New Roman"/>
                <w:kern w:val="36"/>
                <w:sz w:val="28"/>
                <w:szCs w:val="28"/>
              </w:rPr>
              <w:t>2,7</w:t>
            </w:r>
          </w:p>
        </w:tc>
      </w:tr>
      <w:tr w:rsidR="007F7120" w:rsidRPr="00E44099">
        <w:trPr>
          <w:trHeight w:val="481"/>
        </w:trPr>
        <w:tc>
          <w:tcPr>
            <w:tcW w:w="9648" w:type="dxa"/>
            <w:gridSpan w:val="4"/>
          </w:tcPr>
          <w:p w:rsidR="007F7120" w:rsidRPr="00E44099" w:rsidRDefault="007F7120" w:rsidP="00B47BF1">
            <w:pPr>
              <w:pStyle w:val="a3"/>
              <w:jc w:val="center"/>
              <w:rPr>
                <w:rFonts w:ascii="Times New Roman" w:hAnsi="Times New Roman"/>
                <w:kern w:val="36"/>
                <w:sz w:val="28"/>
                <w:szCs w:val="28"/>
              </w:rPr>
            </w:pPr>
            <w:r w:rsidRPr="00E44099">
              <w:rPr>
                <w:rFonts w:ascii="Times New Roman" w:hAnsi="Times New Roman"/>
                <w:kern w:val="36"/>
                <w:sz w:val="28"/>
                <w:szCs w:val="28"/>
              </w:rPr>
              <w:t xml:space="preserve">НДС </w:t>
            </w:r>
            <w:r w:rsidR="00C411D3">
              <w:rPr>
                <w:rFonts w:ascii="Times New Roman" w:hAnsi="Times New Roman"/>
                <w:kern w:val="36"/>
                <w:sz w:val="28"/>
                <w:szCs w:val="28"/>
              </w:rPr>
              <w:t>в бюджет = 771675,3 –</w:t>
            </w:r>
            <w:r w:rsidR="004831E1">
              <w:rPr>
                <w:rFonts w:ascii="Times New Roman" w:hAnsi="Times New Roman"/>
                <w:kern w:val="36"/>
                <w:sz w:val="28"/>
                <w:szCs w:val="28"/>
              </w:rPr>
              <w:t xml:space="preserve"> 9939</w:t>
            </w:r>
            <w:r w:rsidR="0075563D">
              <w:rPr>
                <w:rFonts w:ascii="Times New Roman" w:hAnsi="Times New Roman"/>
                <w:kern w:val="36"/>
                <w:sz w:val="28"/>
                <w:szCs w:val="28"/>
              </w:rPr>
              <w:t>2,7</w:t>
            </w:r>
            <w:r w:rsidR="00C411D3">
              <w:rPr>
                <w:rFonts w:ascii="Times New Roman" w:hAnsi="Times New Roman"/>
                <w:kern w:val="36"/>
                <w:sz w:val="28"/>
                <w:szCs w:val="28"/>
              </w:rPr>
              <w:t xml:space="preserve"> </w:t>
            </w:r>
            <w:r w:rsidRPr="00E44099">
              <w:rPr>
                <w:rFonts w:ascii="Times New Roman" w:hAnsi="Times New Roman"/>
                <w:kern w:val="36"/>
                <w:sz w:val="28"/>
                <w:szCs w:val="28"/>
              </w:rPr>
              <w:t xml:space="preserve"> = </w:t>
            </w:r>
            <w:r w:rsidR="004831E1">
              <w:rPr>
                <w:rFonts w:ascii="Times New Roman" w:hAnsi="Times New Roman"/>
                <w:kern w:val="36"/>
                <w:sz w:val="28"/>
                <w:szCs w:val="28"/>
              </w:rPr>
              <w:t>67228</w:t>
            </w:r>
            <w:r w:rsidR="0075563D">
              <w:rPr>
                <w:rFonts w:ascii="Times New Roman" w:hAnsi="Times New Roman"/>
                <w:kern w:val="36"/>
                <w:sz w:val="28"/>
                <w:szCs w:val="28"/>
              </w:rPr>
              <w:t>2,6</w:t>
            </w:r>
          </w:p>
        </w:tc>
      </w:tr>
    </w:tbl>
    <w:p w:rsidR="007F7120" w:rsidRDefault="00C411D3" w:rsidP="00E44099">
      <w:pPr>
        <w:pStyle w:val="a3"/>
        <w:jc w:val="both"/>
        <w:rPr>
          <w:rFonts w:ascii="Times New Roman" w:hAnsi="Times New Roman"/>
          <w:kern w:val="36"/>
          <w:sz w:val="28"/>
          <w:szCs w:val="28"/>
        </w:rPr>
      </w:pPr>
      <w:r w:rsidRPr="00ED67E7">
        <w:rPr>
          <w:rFonts w:ascii="Times New Roman" w:hAnsi="Times New Roman"/>
          <w:kern w:val="36"/>
          <w:sz w:val="28"/>
          <w:szCs w:val="28"/>
          <w:u w:val="single"/>
        </w:rPr>
        <w:t>Представительские расходы:</w:t>
      </w:r>
      <w:r>
        <w:rPr>
          <w:rFonts w:ascii="Times New Roman" w:hAnsi="Times New Roman"/>
          <w:kern w:val="36"/>
          <w:sz w:val="28"/>
          <w:szCs w:val="28"/>
        </w:rPr>
        <w:t xml:space="preserve"> беру 4 % от фонда оплаты труда.</w:t>
      </w:r>
    </w:p>
    <w:p w:rsidR="00C411D3" w:rsidRDefault="00F16074" w:rsidP="00E44099">
      <w:pPr>
        <w:pStyle w:val="a3"/>
        <w:jc w:val="both"/>
        <w:rPr>
          <w:rFonts w:ascii="Times New Roman" w:hAnsi="Times New Roman"/>
          <w:kern w:val="36"/>
          <w:sz w:val="28"/>
          <w:szCs w:val="28"/>
        </w:rPr>
      </w:pPr>
      <w:r>
        <w:rPr>
          <w:rFonts w:ascii="Times New Roman" w:hAnsi="Times New Roman"/>
          <w:kern w:val="36"/>
          <w:sz w:val="28"/>
          <w:szCs w:val="28"/>
        </w:rPr>
        <w:t>220080+31410=</w:t>
      </w:r>
      <w:r w:rsidR="0075563D">
        <w:rPr>
          <w:rFonts w:ascii="Times New Roman" w:hAnsi="Times New Roman"/>
          <w:kern w:val="36"/>
          <w:sz w:val="28"/>
          <w:szCs w:val="28"/>
        </w:rPr>
        <w:t>251490*0,04=10059,6</w:t>
      </w:r>
      <w:r w:rsidR="00ED67E7">
        <w:rPr>
          <w:rFonts w:ascii="Times New Roman" w:hAnsi="Times New Roman"/>
          <w:kern w:val="36"/>
          <w:sz w:val="28"/>
          <w:szCs w:val="28"/>
        </w:rPr>
        <w:t>.</w:t>
      </w:r>
      <w:r w:rsidR="00C411D3">
        <w:rPr>
          <w:rFonts w:ascii="Times New Roman" w:hAnsi="Times New Roman"/>
          <w:kern w:val="36"/>
          <w:sz w:val="28"/>
          <w:szCs w:val="28"/>
        </w:rPr>
        <w:t xml:space="preserve"> Эта сумма меньше чем</w:t>
      </w:r>
      <w:r w:rsidR="0075563D">
        <w:rPr>
          <w:rFonts w:ascii="Times New Roman" w:hAnsi="Times New Roman"/>
          <w:kern w:val="36"/>
          <w:sz w:val="28"/>
          <w:szCs w:val="28"/>
        </w:rPr>
        <w:t xml:space="preserve"> 10250, значит беру сумму 10059,6</w:t>
      </w:r>
      <w:r w:rsidR="00C411D3">
        <w:rPr>
          <w:rFonts w:ascii="Times New Roman" w:hAnsi="Times New Roman"/>
          <w:kern w:val="36"/>
          <w:sz w:val="28"/>
          <w:szCs w:val="28"/>
        </w:rPr>
        <w:t>.</w:t>
      </w:r>
    </w:p>
    <w:p w:rsidR="00C411D3" w:rsidRDefault="00C411D3" w:rsidP="00E44099">
      <w:pPr>
        <w:pStyle w:val="a3"/>
        <w:jc w:val="both"/>
        <w:rPr>
          <w:rFonts w:ascii="Times New Roman" w:hAnsi="Times New Roman"/>
          <w:kern w:val="36"/>
          <w:sz w:val="28"/>
          <w:szCs w:val="28"/>
        </w:rPr>
      </w:pPr>
      <w:r w:rsidRPr="00ED67E7">
        <w:rPr>
          <w:rFonts w:ascii="Times New Roman" w:hAnsi="Times New Roman"/>
          <w:kern w:val="36"/>
          <w:sz w:val="28"/>
          <w:szCs w:val="28"/>
          <w:u w:val="single"/>
        </w:rPr>
        <w:t>Расходы на рекламу</w:t>
      </w:r>
      <w:r>
        <w:rPr>
          <w:rFonts w:ascii="Times New Roman" w:hAnsi="Times New Roman"/>
          <w:kern w:val="36"/>
          <w:sz w:val="28"/>
          <w:szCs w:val="28"/>
        </w:rPr>
        <w:t>:</w:t>
      </w:r>
      <w:r w:rsidR="00ED67E7">
        <w:rPr>
          <w:rFonts w:ascii="Times New Roman" w:hAnsi="Times New Roman"/>
          <w:kern w:val="36"/>
          <w:sz w:val="28"/>
          <w:szCs w:val="28"/>
        </w:rPr>
        <w:t xml:space="preserve"> беру 1% от реализованной продукции.</w:t>
      </w:r>
    </w:p>
    <w:p w:rsidR="007F7120" w:rsidRDefault="00ED67E7" w:rsidP="00E44099">
      <w:pPr>
        <w:pStyle w:val="a3"/>
        <w:jc w:val="both"/>
        <w:rPr>
          <w:rFonts w:ascii="Times New Roman" w:hAnsi="Times New Roman"/>
          <w:kern w:val="36"/>
          <w:sz w:val="28"/>
          <w:szCs w:val="28"/>
        </w:rPr>
      </w:pPr>
      <w:r>
        <w:rPr>
          <w:rFonts w:ascii="Times New Roman" w:hAnsi="Times New Roman"/>
          <w:kern w:val="36"/>
          <w:sz w:val="28"/>
          <w:szCs w:val="28"/>
        </w:rPr>
        <w:t>4255675*0,01=42556,75.</w:t>
      </w:r>
      <w:r w:rsidR="0075563D">
        <w:rPr>
          <w:rFonts w:ascii="Times New Roman" w:hAnsi="Times New Roman"/>
          <w:kern w:val="36"/>
          <w:sz w:val="28"/>
          <w:szCs w:val="28"/>
        </w:rPr>
        <w:t xml:space="preserve"> Эта сумма больше чем 23527, значит беру сумму 23527</w:t>
      </w:r>
    </w:p>
    <w:p w:rsidR="00F16074" w:rsidRDefault="00F16074" w:rsidP="00E44099">
      <w:pPr>
        <w:pStyle w:val="a3"/>
        <w:jc w:val="both"/>
        <w:rPr>
          <w:rFonts w:ascii="Times New Roman" w:hAnsi="Times New Roman"/>
          <w:kern w:val="36"/>
          <w:sz w:val="28"/>
          <w:szCs w:val="28"/>
        </w:rPr>
      </w:pPr>
      <w:r>
        <w:rPr>
          <w:rFonts w:ascii="Times New Roman" w:hAnsi="Times New Roman"/>
          <w:kern w:val="36"/>
          <w:sz w:val="28"/>
          <w:szCs w:val="28"/>
        </w:rPr>
        <w:t>2) Расчет ЕСН</w:t>
      </w:r>
    </w:p>
    <w:p w:rsidR="00F16074" w:rsidRDefault="00671974" w:rsidP="00E44099">
      <w:pPr>
        <w:pStyle w:val="a3"/>
        <w:jc w:val="both"/>
        <w:rPr>
          <w:rFonts w:ascii="Times New Roman" w:hAnsi="Times New Roman"/>
          <w:kern w:val="36"/>
          <w:sz w:val="28"/>
          <w:szCs w:val="28"/>
        </w:rPr>
      </w:pPr>
      <w:r>
        <w:rPr>
          <w:rFonts w:ascii="Times New Roman" w:hAnsi="Times New Roman"/>
          <w:kern w:val="36"/>
          <w:sz w:val="28"/>
          <w:szCs w:val="28"/>
        </w:rPr>
        <w:t xml:space="preserve">                                                                                                       Таблица № 3</w:t>
      </w:r>
    </w:p>
    <w:tbl>
      <w:tblPr>
        <w:tblStyle w:val="a7"/>
        <w:tblW w:w="9291" w:type="dxa"/>
        <w:tblLayout w:type="fixed"/>
        <w:tblLook w:val="01E0" w:firstRow="1" w:lastRow="1" w:firstColumn="1" w:lastColumn="1" w:noHBand="0" w:noVBand="0"/>
      </w:tblPr>
      <w:tblGrid>
        <w:gridCol w:w="3348"/>
        <w:gridCol w:w="1440"/>
        <w:gridCol w:w="1803"/>
        <w:gridCol w:w="1440"/>
        <w:gridCol w:w="1260"/>
      </w:tblGrid>
      <w:tr w:rsidR="00F16074">
        <w:tc>
          <w:tcPr>
            <w:tcW w:w="3348" w:type="dxa"/>
          </w:tcPr>
          <w:p w:rsidR="00F16074" w:rsidRDefault="00F16074" w:rsidP="00F16074">
            <w:pPr>
              <w:pStyle w:val="a3"/>
              <w:jc w:val="center"/>
              <w:rPr>
                <w:rFonts w:ascii="Times New Roman" w:hAnsi="Times New Roman"/>
                <w:kern w:val="36"/>
                <w:sz w:val="28"/>
                <w:szCs w:val="28"/>
              </w:rPr>
            </w:pPr>
            <w:r>
              <w:rPr>
                <w:rFonts w:ascii="Times New Roman" w:hAnsi="Times New Roman"/>
                <w:kern w:val="36"/>
                <w:sz w:val="28"/>
                <w:szCs w:val="28"/>
              </w:rPr>
              <w:t>Хозяйственные операции</w:t>
            </w:r>
          </w:p>
        </w:tc>
        <w:tc>
          <w:tcPr>
            <w:tcW w:w="1440" w:type="dxa"/>
          </w:tcPr>
          <w:p w:rsidR="00F16074" w:rsidRDefault="00F16074" w:rsidP="00F16074">
            <w:pPr>
              <w:pStyle w:val="a3"/>
              <w:jc w:val="center"/>
              <w:rPr>
                <w:rFonts w:ascii="Times New Roman" w:hAnsi="Times New Roman"/>
                <w:kern w:val="36"/>
                <w:sz w:val="28"/>
                <w:szCs w:val="28"/>
              </w:rPr>
            </w:pPr>
            <w:r>
              <w:rPr>
                <w:rFonts w:ascii="Times New Roman" w:hAnsi="Times New Roman"/>
                <w:kern w:val="36"/>
                <w:sz w:val="28"/>
                <w:szCs w:val="28"/>
              </w:rPr>
              <w:t>Январь</w:t>
            </w:r>
          </w:p>
        </w:tc>
        <w:tc>
          <w:tcPr>
            <w:tcW w:w="1803" w:type="dxa"/>
          </w:tcPr>
          <w:p w:rsidR="00F16074" w:rsidRDefault="00F16074" w:rsidP="00F16074">
            <w:pPr>
              <w:pStyle w:val="a3"/>
              <w:jc w:val="center"/>
              <w:rPr>
                <w:rFonts w:ascii="Times New Roman" w:hAnsi="Times New Roman"/>
                <w:kern w:val="36"/>
                <w:sz w:val="28"/>
                <w:szCs w:val="28"/>
              </w:rPr>
            </w:pPr>
            <w:r>
              <w:rPr>
                <w:rFonts w:ascii="Times New Roman" w:hAnsi="Times New Roman"/>
                <w:kern w:val="36"/>
                <w:sz w:val="28"/>
                <w:szCs w:val="28"/>
              </w:rPr>
              <w:t>Февраль</w:t>
            </w:r>
          </w:p>
        </w:tc>
        <w:tc>
          <w:tcPr>
            <w:tcW w:w="1440" w:type="dxa"/>
          </w:tcPr>
          <w:p w:rsidR="00F16074" w:rsidRDefault="00F16074" w:rsidP="00F16074">
            <w:pPr>
              <w:pStyle w:val="a3"/>
              <w:jc w:val="center"/>
              <w:rPr>
                <w:rFonts w:ascii="Times New Roman" w:hAnsi="Times New Roman"/>
                <w:kern w:val="36"/>
                <w:sz w:val="28"/>
                <w:szCs w:val="28"/>
              </w:rPr>
            </w:pPr>
            <w:r>
              <w:rPr>
                <w:rFonts w:ascii="Times New Roman" w:hAnsi="Times New Roman"/>
                <w:kern w:val="36"/>
                <w:sz w:val="28"/>
                <w:szCs w:val="28"/>
              </w:rPr>
              <w:t>Март</w:t>
            </w:r>
          </w:p>
        </w:tc>
        <w:tc>
          <w:tcPr>
            <w:tcW w:w="1260" w:type="dxa"/>
          </w:tcPr>
          <w:p w:rsidR="00F16074" w:rsidRDefault="00F16074" w:rsidP="00F16074">
            <w:pPr>
              <w:pStyle w:val="a3"/>
              <w:jc w:val="center"/>
              <w:rPr>
                <w:rFonts w:ascii="Times New Roman" w:hAnsi="Times New Roman"/>
                <w:kern w:val="36"/>
                <w:sz w:val="28"/>
                <w:szCs w:val="28"/>
              </w:rPr>
            </w:pPr>
            <w:r>
              <w:rPr>
                <w:rFonts w:ascii="Times New Roman" w:hAnsi="Times New Roman"/>
                <w:kern w:val="36"/>
                <w:sz w:val="28"/>
                <w:szCs w:val="28"/>
              </w:rPr>
              <w:t>Сумма</w:t>
            </w:r>
          </w:p>
        </w:tc>
      </w:tr>
      <w:tr w:rsidR="00F16074">
        <w:tc>
          <w:tcPr>
            <w:tcW w:w="3348" w:type="dxa"/>
          </w:tcPr>
          <w:p w:rsidR="00F16074" w:rsidRDefault="00F16074" w:rsidP="00E44099">
            <w:pPr>
              <w:pStyle w:val="a3"/>
              <w:jc w:val="both"/>
              <w:rPr>
                <w:rFonts w:ascii="Times New Roman" w:hAnsi="Times New Roman"/>
                <w:kern w:val="36"/>
                <w:sz w:val="28"/>
                <w:szCs w:val="28"/>
              </w:rPr>
            </w:pPr>
            <w:r>
              <w:rPr>
                <w:rFonts w:ascii="Times New Roman" w:hAnsi="Times New Roman"/>
                <w:kern w:val="36"/>
                <w:sz w:val="28"/>
                <w:szCs w:val="28"/>
              </w:rPr>
              <w:t>Фонд оплаты труда выраженный в денежном выражении</w:t>
            </w:r>
          </w:p>
        </w:tc>
        <w:tc>
          <w:tcPr>
            <w:tcW w:w="1440" w:type="dxa"/>
          </w:tcPr>
          <w:p w:rsidR="00F16074" w:rsidRDefault="00F16074" w:rsidP="00F16074">
            <w:pPr>
              <w:pStyle w:val="a3"/>
              <w:jc w:val="center"/>
              <w:rPr>
                <w:rFonts w:ascii="Times New Roman" w:hAnsi="Times New Roman"/>
                <w:kern w:val="36"/>
                <w:sz w:val="28"/>
                <w:szCs w:val="28"/>
              </w:rPr>
            </w:pPr>
          </w:p>
          <w:p w:rsidR="00F16074" w:rsidRDefault="00F16074" w:rsidP="00F16074">
            <w:pPr>
              <w:pStyle w:val="a3"/>
              <w:jc w:val="center"/>
              <w:rPr>
                <w:rFonts w:ascii="Times New Roman" w:hAnsi="Times New Roman"/>
                <w:kern w:val="36"/>
                <w:sz w:val="28"/>
                <w:szCs w:val="28"/>
              </w:rPr>
            </w:pPr>
            <w:r>
              <w:rPr>
                <w:rFonts w:ascii="Times New Roman" w:hAnsi="Times New Roman"/>
                <w:kern w:val="36"/>
                <w:sz w:val="28"/>
                <w:szCs w:val="28"/>
              </w:rPr>
              <w:t>70040</w:t>
            </w:r>
          </w:p>
        </w:tc>
        <w:tc>
          <w:tcPr>
            <w:tcW w:w="1803"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70040</w:t>
            </w:r>
          </w:p>
        </w:tc>
        <w:tc>
          <w:tcPr>
            <w:tcW w:w="1440"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80000</w:t>
            </w:r>
          </w:p>
        </w:tc>
        <w:tc>
          <w:tcPr>
            <w:tcW w:w="1260"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220080</w:t>
            </w:r>
          </w:p>
        </w:tc>
      </w:tr>
      <w:tr w:rsidR="00F16074">
        <w:tc>
          <w:tcPr>
            <w:tcW w:w="3348" w:type="dxa"/>
          </w:tcPr>
          <w:p w:rsidR="00F16074" w:rsidRDefault="0075563D" w:rsidP="00E44099">
            <w:pPr>
              <w:pStyle w:val="a3"/>
              <w:jc w:val="both"/>
              <w:rPr>
                <w:rFonts w:ascii="Times New Roman" w:hAnsi="Times New Roman"/>
                <w:kern w:val="36"/>
                <w:sz w:val="28"/>
                <w:szCs w:val="28"/>
              </w:rPr>
            </w:pPr>
            <w:r>
              <w:rPr>
                <w:rFonts w:ascii="Times New Roman" w:hAnsi="Times New Roman"/>
                <w:kern w:val="36"/>
                <w:sz w:val="28"/>
                <w:szCs w:val="28"/>
              </w:rPr>
              <w:t>Выдана продукция работникам в счет натуральной оплаты труда</w:t>
            </w:r>
          </w:p>
        </w:tc>
        <w:tc>
          <w:tcPr>
            <w:tcW w:w="1440" w:type="dxa"/>
          </w:tcPr>
          <w:p w:rsidR="0075563D" w:rsidRDefault="0075563D" w:rsidP="00F16074">
            <w:pPr>
              <w:pStyle w:val="a3"/>
              <w:jc w:val="center"/>
              <w:rPr>
                <w:rFonts w:ascii="Times New Roman" w:hAnsi="Times New Roman"/>
                <w:kern w:val="36"/>
                <w:sz w:val="28"/>
                <w:szCs w:val="28"/>
              </w:rPr>
            </w:pPr>
          </w:p>
          <w:p w:rsidR="00F16074" w:rsidRDefault="00F16074" w:rsidP="00F16074">
            <w:pPr>
              <w:pStyle w:val="a3"/>
              <w:jc w:val="center"/>
              <w:rPr>
                <w:rFonts w:ascii="Times New Roman" w:hAnsi="Times New Roman"/>
                <w:kern w:val="36"/>
                <w:sz w:val="28"/>
                <w:szCs w:val="28"/>
              </w:rPr>
            </w:pPr>
            <w:r>
              <w:rPr>
                <w:rFonts w:ascii="Times New Roman" w:hAnsi="Times New Roman"/>
                <w:kern w:val="36"/>
                <w:sz w:val="28"/>
                <w:szCs w:val="28"/>
              </w:rPr>
              <w:t>10470</w:t>
            </w:r>
          </w:p>
        </w:tc>
        <w:tc>
          <w:tcPr>
            <w:tcW w:w="1803"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8470</w:t>
            </w:r>
          </w:p>
        </w:tc>
        <w:tc>
          <w:tcPr>
            <w:tcW w:w="1440"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12470</w:t>
            </w:r>
          </w:p>
        </w:tc>
        <w:tc>
          <w:tcPr>
            <w:tcW w:w="1260"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31410</w:t>
            </w:r>
          </w:p>
        </w:tc>
      </w:tr>
      <w:tr w:rsidR="00F16074">
        <w:tc>
          <w:tcPr>
            <w:tcW w:w="3348" w:type="dxa"/>
          </w:tcPr>
          <w:p w:rsidR="00F16074" w:rsidRDefault="0075563D" w:rsidP="00E44099">
            <w:pPr>
              <w:pStyle w:val="a3"/>
              <w:jc w:val="both"/>
              <w:rPr>
                <w:rFonts w:ascii="Times New Roman" w:hAnsi="Times New Roman"/>
                <w:kern w:val="36"/>
                <w:sz w:val="28"/>
                <w:szCs w:val="28"/>
              </w:rPr>
            </w:pPr>
            <w:r>
              <w:rPr>
                <w:rFonts w:ascii="Times New Roman" w:hAnsi="Times New Roman"/>
                <w:kern w:val="36"/>
                <w:sz w:val="28"/>
                <w:szCs w:val="28"/>
              </w:rPr>
              <w:t>Итого в фонд оплаты труда в денежном и натуральном выражении</w:t>
            </w:r>
          </w:p>
        </w:tc>
        <w:tc>
          <w:tcPr>
            <w:tcW w:w="1440" w:type="dxa"/>
          </w:tcPr>
          <w:p w:rsidR="0075563D" w:rsidRDefault="0075563D" w:rsidP="00F16074">
            <w:pPr>
              <w:pStyle w:val="a3"/>
              <w:jc w:val="center"/>
              <w:rPr>
                <w:rFonts w:ascii="Times New Roman" w:hAnsi="Times New Roman"/>
                <w:kern w:val="36"/>
                <w:sz w:val="28"/>
                <w:szCs w:val="28"/>
              </w:rPr>
            </w:pPr>
          </w:p>
          <w:p w:rsidR="00F16074" w:rsidRDefault="00F16074" w:rsidP="00F16074">
            <w:pPr>
              <w:pStyle w:val="a3"/>
              <w:jc w:val="center"/>
              <w:rPr>
                <w:rFonts w:ascii="Times New Roman" w:hAnsi="Times New Roman"/>
                <w:kern w:val="36"/>
                <w:sz w:val="28"/>
                <w:szCs w:val="28"/>
              </w:rPr>
            </w:pPr>
            <w:r>
              <w:rPr>
                <w:rFonts w:ascii="Times New Roman" w:hAnsi="Times New Roman"/>
                <w:kern w:val="36"/>
                <w:sz w:val="28"/>
                <w:szCs w:val="28"/>
              </w:rPr>
              <w:t>80510</w:t>
            </w:r>
          </w:p>
        </w:tc>
        <w:tc>
          <w:tcPr>
            <w:tcW w:w="1803"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78510</w:t>
            </w:r>
          </w:p>
        </w:tc>
        <w:tc>
          <w:tcPr>
            <w:tcW w:w="1440"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92470</w:t>
            </w:r>
          </w:p>
        </w:tc>
        <w:tc>
          <w:tcPr>
            <w:tcW w:w="1260"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251490</w:t>
            </w:r>
          </w:p>
        </w:tc>
      </w:tr>
      <w:tr w:rsidR="00F16074">
        <w:tc>
          <w:tcPr>
            <w:tcW w:w="3348" w:type="dxa"/>
          </w:tcPr>
          <w:p w:rsidR="00F16074" w:rsidRDefault="0075563D" w:rsidP="00E44099">
            <w:pPr>
              <w:pStyle w:val="a3"/>
              <w:jc w:val="both"/>
              <w:rPr>
                <w:rFonts w:ascii="Times New Roman" w:hAnsi="Times New Roman"/>
                <w:kern w:val="36"/>
                <w:sz w:val="28"/>
                <w:szCs w:val="28"/>
              </w:rPr>
            </w:pPr>
            <w:r>
              <w:rPr>
                <w:rFonts w:ascii="Times New Roman" w:hAnsi="Times New Roman"/>
                <w:kern w:val="36"/>
                <w:sz w:val="28"/>
                <w:szCs w:val="28"/>
              </w:rPr>
              <w:t>Начислены компенсации включаемые в налоговую базу:</w:t>
            </w:r>
          </w:p>
          <w:p w:rsidR="0075563D" w:rsidRDefault="0075563D" w:rsidP="00E44099">
            <w:pPr>
              <w:pStyle w:val="a3"/>
              <w:jc w:val="both"/>
              <w:rPr>
                <w:rFonts w:ascii="Times New Roman" w:hAnsi="Times New Roman"/>
                <w:kern w:val="36"/>
                <w:sz w:val="28"/>
                <w:szCs w:val="28"/>
              </w:rPr>
            </w:pPr>
            <w:r>
              <w:rPr>
                <w:rFonts w:ascii="Times New Roman" w:hAnsi="Times New Roman"/>
                <w:kern w:val="36"/>
                <w:sz w:val="28"/>
                <w:szCs w:val="28"/>
              </w:rPr>
              <w:t>- доплата за работу в выходные и праздничные дни</w:t>
            </w:r>
          </w:p>
          <w:p w:rsidR="00671974" w:rsidRDefault="00671974" w:rsidP="00E44099">
            <w:pPr>
              <w:pStyle w:val="a3"/>
              <w:jc w:val="both"/>
              <w:rPr>
                <w:rFonts w:ascii="Times New Roman" w:hAnsi="Times New Roman"/>
                <w:kern w:val="36"/>
                <w:sz w:val="28"/>
                <w:szCs w:val="28"/>
              </w:rPr>
            </w:pPr>
            <w:r>
              <w:rPr>
                <w:rFonts w:ascii="Times New Roman" w:hAnsi="Times New Roman"/>
                <w:kern w:val="36"/>
                <w:sz w:val="28"/>
                <w:szCs w:val="28"/>
              </w:rPr>
              <w:t xml:space="preserve">- </w:t>
            </w:r>
            <w:r w:rsidR="007172F2">
              <w:rPr>
                <w:rFonts w:ascii="Times New Roman" w:hAnsi="Times New Roman"/>
                <w:kern w:val="36"/>
                <w:sz w:val="28"/>
                <w:szCs w:val="28"/>
              </w:rPr>
              <w:t>оплата стоимости проездных документов</w:t>
            </w:r>
          </w:p>
        </w:tc>
        <w:tc>
          <w:tcPr>
            <w:tcW w:w="1440"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p>
        </w:tc>
        <w:tc>
          <w:tcPr>
            <w:tcW w:w="1803" w:type="dxa"/>
          </w:tcPr>
          <w:p w:rsidR="00F16074" w:rsidRDefault="00F16074" w:rsidP="00F16074">
            <w:pPr>
              <w:pStyle w:val="a3"/>
              <w:jc w:val="center"/>
              <w:rPr>
                <w:rFonts w:ascii="Times New Roman" w:hAnsi="Times New Roman"/>
                <w:kern w:val="36"/>
                <w:sz w:val="28"/>
                <w:szCs w:val="28"/>
              </w:rPr>
            </w:pPr>
          </w:p>
        </w:tc>
        <w:tc>
          <w:tcPr>
            <w:tcW w:w="1440" w:type="dxa"/>
          </w:tcPr>
          <w:p w:rsidR="00F16074" w:rsidRDefault="00F16074" w:rsidP="00F16074">
            <w:pPr>
              <w:pStyle w:val="a3"/>
              <w:jc w:val="center"/>
              <w:rPr>
                <w:rFonts w:ascii="Times New Roman" w:hAnsi="Times New Roman"/>
                <w:kern w:val="36"/>
                <w:sz w:val="28"/>
                <w:szCs w:val="28"/>
              </w:rPr>
            </w:pPr>
          </w:p>
        </w:tc>
        <w:tc>
          <w:tcPr>
            <w:tcW w:w="1260" w:type="dxa"/>
          </w:tcPr>
          <w:p w:rsidR="00F16074" w:rsidRDefault="00F16074"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p>
          <w:p w:rsidR="0075563D" w:rsidRDefault="0075563D" w:rsidP="00F16074">
            <w:pPr>
              <w:pStyle w:val="a3"/>
              <w:jc w:val="center"/>
              <w:rPr>
                <w:rFonts w:ascii="Times New Roman" w:hAnsi="Times New Roman"/>
                <w:kern w:val="36"/>
                <w:sz w:val="28"/>
                <w:szCs w:val="28"/>
              </w:rPr>
            </w:pPr>
            <w:r>
              <w:rPr>
                <w:rFonts w:ascii="Times New Roman" w:hAnsi="Times New Roman"/>
                <w:kern w:val="36"/>
                <w:sz w:val="28"/>
                <w:szCs w:val="28"/>
              </w:rPr>
              <w:t>4000</w:t>
            </w:r>
          </w:p>
          <w:p w:rsidR="00671974" w:rsidRDefault="00671974" w:rsidP="00F16074">
            <w:pPr>
              <w:pStyle w:val="a3"/>
              <w:jc w:val="center"/>
              <w:rPr>
                <w:rFonts w:ascii="Times New Roman" w:hAnsi="Times New Roman"/>
                <w:kern w:val="36"/>
                <w:sz w:val="28"/>
                <w:szCs w:val="28"/>
              </w:rPr>
            </w:pPr>
          </w:p>
          <w:p w:rsidR="00671974" w:rsidRDefault="007172F2" w:rsidP="00F16074">
            <w:pPr>
              <w:pStyle w:val="a3"/>
              <w:jc w:val="center"/>
              <w:rPr>
                <w:rFonts w:ascii="Times New Roman" w:hAnsi="Times New Roman"/>
                <w:kern w:val="36"/>
                <w:sz w:val="28"/>
                <w:szCs w:val="28"/>
              </w:rPr>
            </w:pPr>
            <w:r>
              <w:rPr>
                <w:rFonts w:ascii="Times New Roman" w:hAnsi="Times New Roman"/>
                <w:kern w:val="36"/>
                <w:sz w:val="28"/>
                <w:szCs w:val="28"/>
              </w:rPr>
              <w:t>28</w:t>
            </w:r>
            <w:r w:rsidR="00671974">
              <w:rPr>
                <w:rFonts w:ascii="Times New Roman" w:hAnsi="Times New Roman"/>
                <w:kern w:val="36"/>
                <w:sz w:val="28"/>
                <w:szCs w:val="28"/>
              </w:rPr>
              <w:t>00</w:t>
            </w:r>
          </w:p>
        </w:tc>
      </w:tr>
      <w:tr w:rsidR="00F16074">
        <w:tc>
          <w:tcPr>
            <w:tcW w:w="3348" w:type="dxa"/>
          </w:tcPr>
          <w:p w:rsidR="00F16074" w:rsidRDefault="00F16074" w:rsidP="00E44099">
            <w:pPr>
              <w:pStyle w:val="a3"/>
              <w:jc w:val="both"/>
              <w:rPr>
                <w:rFonts w:ascii="Times New Roman" w:hAnsi="Times New Roman"/>
                <w:kern w:val="36"/>
                <w:sz w:val="28"/>
                <w:szCs w:val="28"/>
              </w:rPr>
            </w:pPr>
            <w:r>
              <w:rPr>
                <w:rFonts w:ascii="Times New Roman" w:hAnsi="Times New Roman"/>
                <w:kern w:val="36"/>
                <w:sz w:val="28"/>
                <w:szCs w:val="28"/>
              </w:rPr>
              <w:t>Налогооблагаемая база</w:t>
            </w:r>
          </w:p>
        </w:tc>
        <w:tc>
          <w:tcPr>
            <w:tcW w:w="5943" w:type="dxa"/>
            <w:gridSpan w:val="4"/>
          </w:tcPr>
          <w:p w:rsidR="00F16074" w:rsidRDefault="008F2AB6" w:rsidP="00F16074">
            <w:pPr>
              <w:pStyle w:val="a3"/>
              <w:jc w:val="center"/>
              <w:rPr>
                <w:rFonts w:ascii="Times New Roman" w:hAnsi="Times New Roman"/>
                <w:kern w:val="36"/>
                <w:sz w:val="28"/>
                <w:szCs w:val="28"/>
              </w:rPr>
            </w:pPr>
            <w:r>
              <w:rPr>
                <w:rFonts w:ascii="Times New Roman" w:hAnsi="Times New Roman"/>
                <w:kern w:val="36"/>
                <w:sz w:val="28"/>
                <w:szCs w:val="28"/>
              </w:rPr>
              <w:t>258290</w:t>
            </w:r>
          </w:p>
        </w:tc>
      </w:tr>
      <w:tr w:rsidR="00F16074">
        <w:tc>
          <w:tcPr>
            <w:tcW w:w="3348" w:type="dxa"/>
          </w:tcPr>
          <w:p w:rsidR="00F16074" w:rsidRDefault="00671974" w:rsidP="00F16074">
            <w:pPr>
              <w:pStyle w:val="a3"/>
              <w:jc w:val="center"/>
              <w:rPr>
                <w:rFonts w:ascii="Times New Roman" w:hAnsi="Times New Roman"/>
                <w:kern w:val="36"/>
                <w:sz w:val="28"/>
                <w:szCs w:val="28"/>
              </w:rPr>
            </w:pPr>
            <w:r>
              <w:rPr>
                <w:rFonts w:ascii="Times New Roman" w:hAnsi="Times New Roman"/>
                <w:kern w:val="36"/>
                <w:sz w:val="28"/>
                <w:szCs w:val="28"/>
              </w:rPr>
              <w:t>ЕСН всего, руб.</w:t>
            </w:r>
          </w:p>
        </w:tc>
        <w:tc>
          <w:tcPr>
            <w:tcW w:w="5943" w:type="dxa"/>
            <w:gridSpan w:val="4"/>
          </w:tcPr>
          <w:p w:rsidR="00F16074" w:rsidRDefault="008F2AB6" w:rsidP="00F16074">
            <w:pPr>
              <w:pStyle w:val="a3"/>
              <w:jc w:val="center"/>
              <w:rPr>
                <w:rFonts w:ascii="Times New Roman" w:hAnsi="Times New Roman"/>
                <w:kern w:val="36"/>
                <w:sz w:val="28"/>
                <w:szCs w:val="28"/>
              </w:rPr>
            </w:pPr>
            <w:r>
              <w:rPr>
                <w:rFonts w:ascii="Times New Roman" w:hAnsi="Times New Roman"/>
                <w:kern w:val="36"/>
                <w:sz w:val="28"/>
                <w:szCs w:val="28"/>
              </w:rPr>
              <w:t>258290</w:t>
            </w:r>
            <w:r w:rsidR="00671974">
              <w:rPr>
                <w:rFonts w:ascii="Times New Roman" w:hAnsi="Times New Roman"/>
                <w:kern w:val="36"/>
                <w:sz w:val="28"/>
                <w:szCs w:val="28"/>
              </w:rPr>
              <w:t xml:space="preserve">*0,26 = </w:t>
            </w:r>
            <w:r>
              <w:rPr>
                <w:rFonts w:ascii="Times New Roman" w:hAnsi="Times New Roman"/>
                <w:kern w:val="36"/>
                <w:sz w:val="28"/>
                <w:szCs w:val="28"/>
              </w:rPr>
              <w:t>67155,4</w:t>
            </w:r>
          </w:p>
        </w:tc>
      </w:tr>
    </w:tbl>
    <w:p w:rsidR="00F16074" w:rsidRDefault="00F16074" w:rsidP="00E44099">
      <w:pPr>
        <w:pStyle w:val="a3"/>
        <w:jc w:val="both"/>
        <w:rPr>
          <w:rFonts w:ascii="Times New Roman" w:hAnsi="Times New Roman"/>
          <w:kern w:val="36"/>
          <w:sz w:val="28"/>
          <w:szCs w:val="28"/>
        </w:rPr>
      </w:pPr>
    </w:p>
    <w:p w:rsidR="007F7120" w:rsidRDefault="00671974" w:rsidP="00E44099">
      <w:pPr>
        <w:pStyle w:val="a3"/>
        <w:jc w:val="both"/>
        <w:rPr>
          <w:rFonts w:ascii="Times New Roman" w:hAnsi="Times New Roman"/>
          <w:kern w:val="36"/>
          <w:sz w:val="28"/>
          <w:szCs w:val="28"/>
        </w:rPr>
      </w:pPr>
      <w:r>
        <w:rPr>
          <w:rFonts w:ascii="Times New Roman" w:hAnsi="Times New Roman"/>
          <w:kern w:val="36"/>
          <w:sz w:val="28"/>
          <w:szCs w:val="28"/>
        </w:rPr>
        <w:t>Распределяю сумму ЕСН по фондам:</w:t>
      </w:r>
    </w:p>
    <w:p w:rsidR="00671974" w:rsidRDefault="00671974" w:rsidP="00671974">
      <w:pPr>
        <w:pStyle w:val="a3"/>
        <w:numPr>
          <w:ilvl w:val="0"/>
          <w:numId w:val="34"/>
        </w:numPr>
        <w:jc w:val="both"/>
        <w:rPr>
          <w:rFonts w:ascii="Times New Roman" w:hAnsi="Times New Roman"/>
          <w:kern w:val="36"/>
          <w:sz w:val="28"/>
          <w:szCs w:val="28"/>
        </w:rPr>
      </w:pPr>
      <w:r>
        <w:rPr>
          <w:rFonts w:ascii="Times New Roman" w:hAnsi="Times New Roman"/>
          <w:kern w:val="36"/>
          <w:sz w:val="28"/>
          <w:szCs w:val="28"/>
        </w:rPr>
        <w:t>Федеральный бюджет  ( 20%) –</w:t>
      </w:r>
      <w:r w:rsidR="008F2AB6">
        <w:rPr>
          <w:rFonts w:ascii="Times New Roman" w:hAnsi="Times New Roman"/>
          <w:kern w:val="36"/>
          <w:sz w:val="28"/>
          <w:szCs w:val="28"/>
        </w:rPr>
        <w:t xml:space="preserve"> 51658</w:t>
      </w:r>
    </w:p>
    <w:p w:rsidR="00671974" w:rsidRDefault="00671974" w:rsidP="00671974">
      <w:pPr>
        <w:pStyle w:val="a3"/>
        <w:numPr>
          <w:ilvl w:val="0"/>
          <w:numId w:val="34"/>
        </w:numPr>
        <w:jc w:val="both"/>
        <w:rPr>
          <w:rFonts w:ascii="Times New Roman" w:hAnsi="Times New Roman"/>
          <w:kern w:val="36"/>
          <w:sz w:val="28"/>
          <w:szCs w:val="28"/>
        </w:rPr>
      </w:pPr>
      <w:r>
        <w:rPr>
          <w:rFonts w:ascii="Times New Roman" w:hAnsi="Times New Roman"/>
          <w:kern w:val="36"/>
          <w:sz w:val="28"/>
          <w:szCs w:val="28"/>
        </w:rPr>
        <w:t>ФСС РФ (2,9%) –</w:t>
      </w:r>
      <w:r w:rsidR="008F2AB6">
        <w:rPr>
          <w:rFonts w:ascii="Times New Roman" w:hAnsi="Times New Roman"/>
          <w:kern w:val="36"/>
          <w:sz w:val="28"/>
          <w:szCs w:val="28"/>
        </w:rPr>
        <w:t xml:space="preserve"> 7490,41</w:t>
      </w:r>
    </w:p>
    <w:p w:rsidR="00671974" w:rsidRDefault="00671974" w:rsidP="00671974">
      <w:pPr>
        <w:pStyle w:val="a3"/>
        <w:numPr>
          <w:ilvl w:val="0"/>
          <w:numId w:val="34"/>
        </w:numPr>
        <w:jc w:val="both"/>
        <w:rPr>
          <w:rFonts w:ascii="Times New Roman" w:hAnsi="Times New Roman"/>
          <w:kern w:val="36"/>
          <w:sz w:val="28"/>
          <w:szCs w:val="28"/>
        </w:rPr>
      </w:pPr>
      <w:r>
        <w:rPr>
          <w:rFonts w:ascii="Times New Roman" w:hAnsi="Times New Roman"/>
          <w:kern w:val="36"/>
          <w:sz w:val="28"/>
          <w:szCs w:val="28"/>
        </w:rPr>
        <w:t>Федеральный ФОМС (1,1%) –</w:t>
      </w:r>
      <w:r w:rsidR="007172F2">
        <w:rPr>
          <w:rFonts w:ascii="Times New Roman" w:hAnsi="Times New Roman"/>
          <w:kern w:val="36"/>
          <w:sz w:val="28"/>
          <w:szCs w:val="28"/>
        </w:rPr>
        <w:t xml:space="preserve"> </w:t>
      </w:r>
      <w:r w:rsidR="008F2AB6">
        <w:rPr>
          <w:rFonts w:ascii="Times New Roman" w:hAnsi="Times New Roman"/>
          <w:kern w:val="36"/>
          <w:sz w:val="28"/>
          <w:szCs w:val="28"/>
        </w:rPr>
        <w:t>2841,2</w:t>
      </w:r>
    </w:p>
    <w:p w:rsidR="00671974" w:rsidRDefault="00671974" w:rsidP="00671974">
      <w:pPr>
        <w:pStyle w:val="a3"/>
        <w:numPr>
          <w:ilvl w:val="0"/>
          <w:numId w:val="34"/>
        </w:numPr>
        <w:jc w:val="both"/>
        <w:rPr>
          <w:rFonts w:ascii="Times New Roman" w:hAnsi="Times New Roman"/>
          <w:kern w:val="36"/>
          <w:sz w:val="28"/>
          <w:szCs w:val="28"/>
        </w:rPr>
      </w:pPr>
      <w:r>
        <w:rPr>
          <w:rFonts w:ascii="Times New Roman" w:hAnsi="Times New Roman"/>
          <w:kern w:val="36"/>
          <w:sz w:val="28"/>
          <w:szCs w:val="28"/>
        </w:rPr>
        <w:t>Территориальный ФОМС (2%) –</w:t>
      </w:r>
      <w:r w:rsidR="008F2AB6">
        <w:rPr>
          <w:rFonts w:ascii="Times New Roman" w:hAnsi="Times New Roman"/>
          <w:kern w:val="36"/>
          <w:sz w:val="28"/>
          <w:szCs w:val="28"/>
        </w:rPr>
        <w:t xml:space="preserve"> 5165,8</w:t>
      </w:r>
    </w:p>
    <w:p w:rsidR="00671974" w:rsidRDefault="00671974" w:rsidP="00671974">
      <w:pPr>
        <w:pStyle w:val="a3"/>
        <w:jc w:val="both"/>
        <w:rPr>
          <w:rFonts w:ascii="Times New Roman" w:hAnsi="Times New Roman"/>
          <w:kern w:val="36"/>
          <w:sz w:val="28"/>
          <w:szCs w:val="28"/>
        </w:rPr>
      </w:pPr>
    </w:p>
    <w:p w:rsidR="00671974" w:rsidRDefault="00671974" w:rsidP="00671974">
      <w:pPr>
        <w:pStyle w:val="a3"/>
        <w:jc w:val="both"/>
        <w:rPr>
          <w:rFonts w:ascii="Times New Roman" w:hAnsi="Times New Roman"/>
          <w:kern w:val="36"/>
          <w:sz w:val="28"/>
          <w:szCs w:val="28"/>
        </w:rPr>
      </w:pPr>
    </w:p>
    <w:p w:rsidR="00671974" w:rsidRDefault="00671974" w:rsidP="00671974">
      <w:pPr>
        <w:pStyle w:val="a3"/>
        <w:jc w:val="both"/>
        <w:rPr>
          <w:rFonts w:ascii="Times New Roman" w:hAnsi="Times New Roman"/>
          <w:kern w:val="36"/>
          <w:sz w:val="28"/>
          <w:szCs w:val="28"/>
        </w:rPr>
      </w:pPr>
    </w:p>
    <w:p w:rsidR="007172F2" w:rsidRDefault="007172F2" w:rsidP="00671974">
      <w:pPr>
        <w:pStyle w:val="a3"/>
        <w:jc w:val="both"/>
        <w:rPr>
          <w:rFonts w:ascii="Times New Roman" w:hAnsi="Times New Roman"/>
          <w:kern w:val="36"/>
          <w:sz w:val="28"/>
          <w:szCs w:val="28"/>
        </w:rPr>
      </w:pPr>
    </w:p>
    <w:p w:rsidR="004831E1" w:rsidRDefault="004831E1" w:rsidP="00671974">
      <w:pPr>
        <w:pStyle w:val="a3"/>
        <w:jc w:val="both"/>
        <w:rPr>
          <w:rFonts w:ascii="Times New Roman" w:hAnsi="Times New Roman"/>
          <w:kern w:val="36"/>
          <w:sz w:val="28"/>
          <w:szCs w:val="28"/>
        </w:rPr>
      </w:pPr>
    </w:p>
    <w:p w:rsidR="007172F2" w:rsidRDefault="007172F2" w:rsidP="00671974">
      <w:pPr>
        <w:pStyle w:val="a3"/>
        <w:jc w:val="both"/>
        <w:rPr>
          <w:rFonts w:ascii="Times New Roman" w:hAnsi="Times New Roman"/>
          <w:kern w:val="36"/>
          <w:sz w:val="28"/>
          <w:szCs w:val="28"/>
        </w:rPr>
      </w:pPr>
    </w:p>
    <w:p w:rsidR="00671974" w:rsidRDefault="00671974" w:rsidP="00671974">
      <w:pPr>
        <w:pStyle w:val="a3"/>
        <w:jc w:val="both"/>
        <w:rPr>
          <w:rFonts w:ascii="Times New Roman" w:hAnsi="Times New Roman"/>
          <w:kern w:val="36"/>
          <w:sz w:val="28"/>
          <w:szCs w:val="28"/>
        </w:rPr>
      </w:pPr>
    </w:p>
    <w:p w:rsidR="00671974" w:rsidRDefault="00F92AA6" w:rsidP="00F92AA6">
      <w:pPr>
        <w:pStyle w:val="a3"/>
        <w:numPr>
          <w:ilvl w:val="0"/>
          <w:numId w:val="35"/>
        </w:numPr>
        <w:jc w:val="both"/>
        <w:rPr>
          <w:rFonts w:ascii="Times New Roman" w:hAnsi="Times New Roman"/>
          <w:kern w:val="36"/>
          <w:sz w:val="28"/>
          <w:szCs w:val="28"/>
        </w:rPr>
      </w:pPr>
      <w:r>
        <w:rPr>
          <w:rFonts w:ascii="Times New Roman" w:hAnsi="Times New Roman"/>
          <w:kern w:val="36"/>
          <w:sz w:val="28"/>
          <w:szCs w:val="28"/>
        </w:rPr>
        <w:t>Расчет водного налога</w:t>
      </w:r>
      <w:r w:rsidR="007172F2">
        <w:rPr>
          <w:rFonts w:ascii="Times New Roman" w:hAnsi="Times New Roman"/>
          <w:kern w:val="36"/>
          <w:sz w:val="28"/>
          <w:szCs w:val="28"/>
        </w:rPr>
        <w:t xml:space="preserve">, </w:t>
      </w:r>
      <w:r>
        <w:rPr>
          <w:rFonts w:ascii="Times New Roman" w:hAnsi="Times New Roman"/>
          <w:kern w:val="36"/>
          <w:sz w:val="28"/>
          <w:szCs w:val="28"/>
        </w:rPr>
        <w:t xml:space="preserve"> м</w:t>
      </w:r>
      <w:r w:rsidRPr="00F92AA6">
        <w:rPr>
          <w:rFonts w:ascii="Times New Roman" w:hAnsi="Times New Roman"/>
          <w:kern w:val="36"/>
          <w:sz w:val="28"/>
          <w:szCs w:val="28"/>
          <w:vertAlign w:val="superscript"/>
        </w:rPr>
        <w:t>3</w:t>
      </w:r>
    </w:p>
    <w:p w:rsidR="00F92AA6" w:rsidRDefault="00F312AB" w:rsidP="00F92AA6">
      <w:pPr>
        <w:pStyle w:val="a3"/>
        <w:ind w:left="225"/>
        <w:jc w:val="both"/>
        <w:rPr>
          <w:rFonts w:ascii="Times New Roman" w:hAnsi="Times New Roman"/>
          <w:kern w:val="36"/>
          <w:sz w:val="28"/>
          <w:szCs w:val="28"/>
        </w:rPr>
      </w:pPr>
      <w:r>
        <w:rPr>
          <w:rFonts w:ascii="Times New Roman" w:hAnsi="Times New Roman"/>
          <w:kern w:val="36"/>
          <w:sz w:val="28"/>
          <w:szCs w:val="28"/>
        </w:rPr>
        <w:t xml:space="preserve">                                                                                                        Таблица 4</w:t>
      </w:r>
    </w:p>
    <w:tbl>
      <w:tblPr>
        <w:tblStyle w:val="a7"/>
        <w:tblW w:w="0" w:type="auto"/>
        <w:tblLook w:val="01E0" w:firstRow="1" w:lastRow="1" w:firstColumn="1" w:lastColumn="1" w:noHBand="0" w:noVBand="0"/>
      </w:tblPr>
      <w:tblGrid>
        <w:gridCol w:w="3348"/>
        <w:gridCol w:w="1434"/>
        <w:gridCol w:w="1500"/>
        <w:gridCol w:w="1386"/>
        <w:gridCol w:w="1452"/>
      </w:tblGrid>
      <w:tr w:rsidR="00F92AA6">
        <w:tc>
          <w:tcPr>
            <w:tcW w:w="3348" w:type="dxa"/>
          </w:tcPr>
          <w:p w:rsidR="00F92AA6" w:rsidRDefault="00F92AA6" w:rsidP="00F92AA6">
            <w:pPr>
              <w:pStyle w:val="a3"/>
              <w:jc w:val="center"/>
              <w:rPr>
                <w:rFonts w:ascii="Times New Roman" w:hAnsi="Times New Roman"/>
                <w:kern w:val="36"/>
                <w:sz w:val="28"/>
                <w:szCs w:val="28"/>
              </w:rPr>
            </w:pPr>
          </w:p>
        </w:tc>
        <w:tc>
          <w:tcPr>
            <w:tcW w:w="1434" w:type="dxa"/>
          </w:tcPr>
          <w:p w:rsidR="00F92AA6" w:rsidRDefault="00F92AA6" w:rsidP="00F92AA6">
            <w:pPr>
              <w:pStyle w:val="a3"/>
              <w:jc w:val="center"/>
              <w:rPr>
                <w:rFonts w:ascii="Times New Roman" w:hAnsi="Times New Roman"/>
                <w:kern w:val="36"/>
                <w:sz w:val="28"/>
                <w:szCs w:val="28"/>
              </w:rPr>
            </w:pPr>
            <w:r>
              <w:rPr>
                <w:rFonts w:ascii="Times New Roman" w:hAnsi="Times New Roman"/>
                <w:kern w:val="36"/>
                <w:sz w:val="28"/>
                <w:szCs w:val="28"/>
              </w:rPr>
              <w:t>Январь</w:t>
            </w:r>
          </w:p>
        </w:tc>
        <w:tc>
          <w:tcPr>
            <w:tcW w:w="1500" w:type="dxa"/>
          </w:tcPr>
          <w:p w:rsidR="00F92AA6" w:rsidRDefault="00F92AA6" w:rsidP="00F92AA6">
            <w:pPr>
              <w:pStyle w:val="a3"/>
              <w:jc w:val="center"/>
              <w:rPr>
                <w:rFonts w:ascii="Times New Roman" w:hAnsi="Times New Roman"/>
                <w:kern w:val="36"/>
                <w:sz w:val="28"/>
                <w:szCs w:val="28"/>
              </w:rPr>
            </w:pPr>
            <w:r>
              <w:rPr>
                <w:rFonts w:ascii="Times New Roman" w:hAnsi="Times New Roman"/>
                <w:kern w:val="36"/>
                <w:sz w:val="28"/>
                <w:szCs w:val="28"/>
              </w:rPr>
              <w:t>Февраль</w:t>
            </w:r>
          </w:p>
        </w:tc>
        <w:tc>
          <w:tcPr>
            <w:tcW w:w="1386" w:type="dxa"/>
          </w:tcPr>
          <w:p w:rsidR="00F92AA6" w:rsidRDefault="00F92AA6" w:rsidP="00F92AA6">
            <w:pPr>
              <w:pStyle w:val="a3"/>
              <w:jc w:val="center"/>
              <w:rPr>
                <w:rFonts w:ascii="Times New Roman" w:hAnsi="Times New Roman"/>
                <w:kern w:val="36"/>
                <w:sz w:val="28"/>
                <w:szCs w:val="28"/>
              </w:rPr>
            </w:pPr>
            <w:r>
              <w:rPr>
                <w:rFonts w:ascii="Times New Roman" w:hAnsi="Times New Roman"/>
                <w:kern w:val="36"/>
                <w:sz w:val="28"/>
                <w:szCs w:val="28"/>
              </w:rPr>
              <w:t>Март</w:t>
            </w:r>
          </w:p>
        </w:tc>
        <w:tc>
          <w:tcPr>
            <w:tcW w:w="1452" w:type="dxa"/>
          </w:tcPr>
          <w:p w:rsidR="00F92AA6" w:rsidRDefault="00F92AA6" w:rsidP="00F92AA6">
            <w:pPr>
              <w:pStyle w:val="a3"/>
              <w:jc w:val="center"/>
              <w:rPr>
                <w:rFonts w:ascii="Times New Roman" w:hAnsi="Times New Roman"/>
                <w:kern w:val="36"/>
                <w:sz w:val="28"/>
                <w:szCs w:val="28"/>
              </w:rPr>
            </w:pPr>
            <w:r>
              <w:rPr>
                <w:rFonts w:ascii="Times New Roman" w:hAnsi="Times New Roman"/>
                <w:kern w:val="36"/>
                <w:sz w:val="28"/>
                <w:szCs w:val="28"/>
              </w:rPr>
              <w:t>Сумма</w:t>
            </w:r>
          </w:p>
        </w:tc>
      </w:tr>
      <w:tr w:rsidR="00F92AA6">
        <w:tc>
          <w:tcPr>
            <w:tcW w:w="3348" w:type="dxa"/>
          </w:tcPr>
          <w:p w:rsidR="00F92AA6" w:rsidRDefault="00F92AA6" w:rsidP="00534801">
            <w:pPr>
              <w:pStyle w:val="FR1"/>
              <w:spacing w:before="0"/>
              <w:jc w:val="both"/>
              <w:rPr>
                <w:sz w:val="28"/>
              </w:rPr>
            </w:pPr>
            <w:r>
              <w:rPr>
                <w:sz w:val="28"/>
                <w:szCs w:val="28"/>
              </w:rPr>
              <w:t>Объем забора воды из поверхностных источников</w:t>
            </w:r>
          </w:p>
        </w:tc>
        <w:tc>
          <w:tcPr>
            <w:tcW w:w="1434" w:type="dxa"/>
          </w:tcPr>
          <w:p w:rsidR="00F92AA6" w:rsidRDefault="00F92AA6" w:rsidP="00F92AA6">
            <w:pPr>
              <w:pStyle w:val="1"/>
              <w:jc w:val="center"/>
              <w:rPr>
                <w:kern w:val="36"/>
                <w:szCs w:val="28"/>
              </w:rPr>
            </w:pPr>
          </w:p>
          <w:p w:rsidR="00F92AA6" w:rsidRDefault="007172F2" w:rsidP="00F92AA6">
            <w:pPr>
              <w:pStyle w:val="1"/>
              <w:jc w:val="center"/>
              <w:rPr>
                <w:kern w:val="36"/>
                <w:szCs w:val="28"/>
              </w:rPr>
            </w:pPr>
            <w:r>
              <w:rPr>
                <w:kern w:val="36"/>
                <w:szCs w:val="28"/>
              </w:rPr>
              <w:t>0,</w:t>
            </w:r>
            <w:r w:rsidR="00F92AA6">
              <w:rPr>
                <w:kern w:val="36"/>
                <w:szCs w:val="28"/>
              </w:rPr>
              <w:t>5</w:t>
            </w:r>
          </w:p>
        </w:tc>
        <w:tc>
          <w:tcPr>
            <w:tcW w:w="1500" w:type="dxa"/>
          </w:tcPr>
          <w:p w:rsidR="00F92AA6" w:rsidRDefault="00F92AA6" w:rsidP="00F92AA6">
            <w:pPr>
              <w:pStyle w:val="1"/>
              <w:jc w:val="center"/>
              <w:rPr>
                <w:kern w:val="36"/>
                <w:szCs w:val="28"/>
              </w:rPr>
            </w:pPr>
          </w:p>
          <w:p w:rsidR="00F92AA6" w:rsidRDefault="007172F2" w:rsidP="00F92AA6">
            <w:pPr>
              <w:pStyle w:val="1"/>
              <w:jc w:val="center"/>
              <w:rPr>
                <w:kern w:val="36"/>
                <w:szCs w:val="28"/>
              </w:rPr>
            </w:pPr>
            <w:r>
              <w:rPr>
                <w:kern w:val="36"/>
                <w:szCs w:val="28"/>
              </w:rPr>
              <w:t>0,</w:t>
            </w:r>
            <w:r w:rsidR="00F92AA6">
              <w:rPr>
                <w:kern w:val="36"/>
                <w:szCs w:val="28"/>
              </w:rPr>
              <w:t>24</w:t>
            </w:r>
          </w:p>
        </w:tc>
        <w:tc>
          <w:tcPr>
            <w:tcW w:w="1386" w:type="dxa"/>
          </w:tcPr>
          <w:p w:rsidR="00F92AA6" w:rsidRDefault="00F92AA6" w:rsidP="00F92AA6">
            <w:pPr>
              <w:pStyle w:val="1"/>
              <w:jc w:val="center"/>
              <w:rPr>
                <w:kern w:val="36"/>
                <w:szCs w:val="28"/>
              </w:rPr>
            </w:pPr>
          </w:p>
          <w:p w:rsidR="00F92AA6" w:rsidRDefault="007172F2" w:rsidP="00F92AA6">
            <w:pPr>
              <w:pStyle w:val="1"/>
              <w:jc w:val="center"/>
              <w:rPr>
                <w:kern w:val="36"/>
                <w:szCs w:val="28"/>
              </w:rPr>
            </w:pPr>
            <w:r>
              <w:rPr>
                <w:kern w:val="36"/>
                <w:szCs w:val="28"/>
              </w:rPr>
              <w:t>0,43</w:t>
            </w:r>
          </w:p>
        </w:tc>
        <w:tc>
          <w:tcPr>
            <w:tcW w:w="1452" w:type="dxa"/>
          </w:tcPr>
          <w:p w:rsidR="00F92AA6" w:rsidRDefault="00F92AA6" w:rsidP="00F92AA6">
            <w:pPr>
              <w:pStyle w:val="1"/>
              <w:jc w:val="center"/>
              <w:rPr>
                <w:kern w:val="36"/>
                <w:szCs w:val="28"/>
              </w:rPr>
            </w:pPr>
          </w:p>
          <w:p w:rsidR="00F92AA6" w:rsidRDefault="007172F2" w:rsidP="00F92AA6">
            <w:pPr>
              <w:pStyle w:val="1"/>
              <w:jc w:val="center"/>
              <w:rPr>
                <w:kern w:val="36"/>
                <w:szCs w:val="28"/>
              </w:rPr>
            </w:pPr>
            <w:r>
              <w:rPr>
                <w:kern w:val="36"/>
                <w:szCs w:val="28"/>
              </w:rPr>
              <w:t>1,17</w:t>
            </w:r>
          </w:p>
        </w:tc>
      </w:tr>
      <w:tr w:rsidR="00F92AA6">
        <w:tc>
          <w:tcPr>
            <w:tcW w:w="3348" w:type="dxa"/>
          </w:tcPr>
          <w:p w:rsidR="00F92AA6" w:rsidRDefault="00F92AA6" w:rsidP="00534801">
            <w:pPr>
              <w:pStyle w:val="FR1"/>
              <w:spacing w:before="0"/>
              <w:jc w:val="both"/>
              <w:rPr>
                <w:sz w:val="28"/>
              </w:rPr>
            </w:pPr>
            <w:r>
              <w:rPr>
                <w:sz w:val="28"/>
              </w:rPr>
              <w:t>Налоговая ставка в рублях за 1 куб.м. воды, забранной из поверхностных водных объектов</w:t>
            </w:r>
          </w:p>
        </w:tc>
        <w:tc>
          <w:tcPr>
            <w:tcW w:w="5772" w:type="dxa"/>
            <w:gridSpan w:val="4"/>
          </w:tcPr>
          <w:p w:rsidR="00F92AA6" w:rsidRDefault="00F92AA6" w:rsidP="00F92AA6">
            <w:pPr>
              <w:pStyle w:val="1"/>
              <w:jc w:val="center"/>
              <w:rPr>
                <w:kern w:val="36"/>
                <w:szCs w:val="28"/>
              </w:rPr>
            </w:pPr>
          </w:p>
          <w:p w:rsidR="00F92AA6" w:rsidRDefault="00F92AA6" w:rsidP="00F92AA6">
            <w:pPr>
              <w:pStyle w:val="1"/>
              <w:jc w:val="center"/>
              <w:rPr>
                <w:kern w:val="36"/>
                <w:szCs w:val="28"/>
              </w:rPr>
            </w:pPr>
            <w:r>
              <w:rPr>
                <w:kern w:val="36"/>
                <w:szCs w:val="28"/>
              </w:rPr>
              <w:t>246</w:t>
            </w:r>
          </w:p>
        </w:tc>
      </w:tr>
      <w:tr w:rsidR="00F92AA6">
        <w:tc>
          <w:tcPr>
            <w:tcW w:w="3348" w:type="dxa"/>
          </w:tcPr>
          <w:p w:rsidR="00F92AA6" w:rsidRDefault="00F92AA6" w:rsidP="00534801">
            <w:pPr>
              <w:pStyle w:val="FR1"/>
              <w:spacing w:before="0"/>
              <w:jc w:val="both"/>
              <w:rPr>
                <w:sz w:val="28"/>
              </w:rPr>
            </w:pPr>
            <w:r>
              <w:rPr>
                <w:sz w:val="28"/>
                <w:szCs w:val="28"/>
              </w:rPr>
              <w:t>Итого водный налог за забор воды из поверхностных источников</w:t>
            </w:r>
          </w:p>
        </w:tc>
        <w:tc>
          <w:tcPr>
            <w:tcW w:w="1434" w:type="dxa"/>
          </w:tcPr>
          <w:p w:rsidR="00F92AA6" w:rsidRDefault="00F92AA6" w:rsidP="007172F2">
            <w:pPr>
              <w:pStyle w:val="1"/>
              <w:rPr>
                <w:kern w:val="36"/>
                <w:szCs w:val="28"/>
              </w:rPr>
            </w:pPr>
          </w:p>
          <w:p w:rsidR="007172F2" w:rsidRDefault="007172F2" w:rsidP="007172F2">
            <w:pPr>
              <w:pStyle w:val="1"/>
              <w:jc w:val="center"/>
              <w:rPr>
                <w:kern w:val="36"/>
                <w:szCs w:val="28"/>
              </w:rPr>
            </w:pPr>
            <w:r>
              <w:rPr>
                <w:kern w:val="36"/>
                <w:szCs w:val="28"/>
              </w:rPr>
              <w:t>123</w:t>
            </w:r>
          </w:p>
        </w:tc>
        <w:tc>
          <w:tcPr>
            <w:tcW w:w="1500" w:type="dxa"/>
          </w:tcPr>
          <w:p w:rsidR="00F92AA6" w:rsidRDefault="00F92AA6" w:rsidP="00F92AA6">
            <w:pPr>
              <w:pStyle w:val="1"/>
              <w:jc w:val="center"/>
              <w:rPr>
                <w:kern w:val="36"/>
                <w:szCs w:val="28"/>
              </w:rPr>
            </w:pPr>
          </w:p>
          <w:p w:rsidR="00F92AA6" w:rsidRDefault="007172F2" w:rsidP="00F92AA6">
            <w:pPr>
              <w:pStyle w:val="1"/>
              <w:jc w:val="center"/>
              <w:rPr>
                <w:kern w:val="36"/>
                <w:szCs w:val="28"/>
              </w:rPr>
            </w:pPr>
            <w:r>
              <w:rPr>
                <w:kern w:val="36"/>
                <w:szCs w:val="28"/>
              </w:rPr>
              <w:t>59,04</w:t>
            </w:r>
          </w:p>
        </w:tc>
        <w:tc>
          <w:tcPr>
            <w:tcW w:w="1386" w:type="dxa"/>
          </w:tcPr>
          <w:p w:rsidR="00F92AA6" w:rsidRDefault="00F92AA6" w:rsidP="00F92AA6">
            <w:pPr>
              <w:pStyle w:val="1"/>
              <w:jc w:val="center"/>
              <w:rPr>
                <w:kern w:val="36"/>
                <w:szCs w:val="28"/>
              </w:rPr>
            </w:pPr>
          </w:p>
          <w:p w:rsidR="00F92AA6" w:rsidRDefault="007172F2" w:rsidP="00F92AA6">
            <w:pPr>
              <w:pStyle w:val="1"/>
              <w:jc w:val="center"/>
              <w:rPr>
                <w:kern w:val="36"/>
                <w:szCs w:val="28"/>
              </w:rPr>
            </w:pPr>
            <w:r>
              <w:rPr>
                <w:kern w:val="36"/>
                <w:szCs w:val="28"/>
              </w:rPr>
              <w:t>105,78</w:t>
            </w:r>
          </w:p>
        </w:tc>
        <w:tc>
          <w:tcPr>
            <w:tcW w:w="1452" w:type="dxa"/>
          </w:tcPr>
          <w:p w:rsidR="00F92AA6" w:rsidRDefault="00F92AA6" w:rsidP="00F92AA6">
            <w:pPr>
              <w:pStyle w:val="1"/>
              <w:jc w:val="center"/>
              <w:rPr>
                <w:kern w:val="36"/>
                <w:szCs w:val="28"/>
              </w:rPr>
            </w:pPr>
          </w:p>
          <w:p w:rsidR="00F92AA6" w:rsidRDefault="00F92AA6" w:rsidP="00F92AA6">
            <w:pPr>
              <w:pStyle w:val="1"/>
              <w:jc w:val="center"/>
              <w:rPr>
                <w:kern w:val="36"/>
                <w:szCs w:val="28"/>
              </w:rPr>
            </w:pPr>
            <w:r>
              <w:rPr>
                <w:kern w:val="36"/>
                <w:szCs w:val="28"/>
              </w:rPr>
              <w:t>287</w:t>
            </w:r>
            <w:r w:rsidR="007172F2">
              <w:rPr>
                <w:kern w:val="36"/>
                <w:szCs w:val="28"/>
              </w:rPr>
              <w:t>,82</w:t>
            </w:r>
          </w:p>
        </w:tc>
      </w:tr>
      <w:tr w:rsidR="00F92AA6">
        <w:tc>
          <w:tcPr>
            <w:tcW w:w="3348" w:type="dxa"/>
          </w:tcPr>
          <w:p w:rsidR="00F92AA6" w:rsidRDefault="00F92AA6" w:rsidP="00534801">
            <w:pPr>
              <w:pStyle w:val="20"/>
              <w:jc w:val="both"/>
            </w:pPr>
            <w:r>
              <w:rPr>
                <w:szCs w:val="28"/>
              </w:rPr>
              <w:t>Объем забора воды из подземных источников</w:t>
            </w:r>
          </w:p>
        </w:tc>
        <w:tc>
          <w:tcPr>
            <w:tcW w:w="1434" w:type="dxa"/>
          </w:tcPr>
          <w:p w:rsidR="00F92AA6" w:rsidRDefault="007172F2" w:rsidP="00F92AA6">
            <w:pPr>
              <w:pStyle w:val="a3"/>
              <w:jc w:val="center"/>
              <w:rPr>
                <w:rFonts w:ascii="Times New Roman" w:hAnsi="Times New Roman"/>
                <w:kern w:val="36"/>
                <w:sz w:val="28"/>
                <w:szCs w:val="28"/>
              </w:rPr>
            </w:pPr>
            <w:r>
              <w:rPr>
                <w:rFonts w:ascii="Times New Roman" w:hAnsi="Times New Roman"/>
                <w:kern w:val="36"/>
                <w:sz w:val="28"/>
                <w:szCs w:val="28"/>
              </w:rPr>
              <w:t>0,</w:t>
            </w:r>
            <w:r w:rsidR="00F92AA6">
              <w:rPr>
                <w:rFonts w:ascii="Times New Roman" w:hAnsi="Times New Roman"/>
                <w:kern w:val="36"/>
                <w:sz w:val="28"/>
                <w:szCs w:val="28"/>
              </w:rPr>
              <w:t>18</w:t>
            </w:r>
          </w:p>
        </w:tc>
        <w:tc>
          <w:tcPr>
            <w:tcW w:w="1500" w:type="dxa"/>
          </w:tcPr>
          <w:p w:rsidR="00F92AA6" w:rsidRDefault="007172F2" w:rsidP="00F92AA6">
            <w:pPr>
              <w:pStyle w:val="a3"/>
              <w:jc w:val="center"/>
              <w:rPr>
                <w:rFonts w:ascii="Times New Roman" w:hAnsi="Times New Roman"/>
                <w:kern w:val="36"/>
                <w:sz w:val="28"/>
                <w:szCs w:val="28"/>
              </w:rPr>
            </w:pPr>
            <w:r>
              <w:rPr>
                <w:rFonts w:ascii="Times New Roman" w:hAnsi="Times New Roman"/>
                <w:kern w:val="36"/>
                <w:sz w:val="28"/>
                <w:szCs w:val="28"/>
              </w:rPr>
              <w:t>0,99</w:t>
            </w:r>
          </w:p>
        </w:tc>
        <w:tc>
          <w:tcPr>
            <w:tcW w:w="1386" w:type="dxa"/>
          </w:tcPr>
          <w:p w:rsidR="00F92AA6" w:rsidRDefault="007172F2" w:rsidP="00F92AA6">
            <w:pPr>
              <w:pStyle w:val="a3"/>
              <w:jc w:val="center"/>
              <w:rPr>
                <w:rFonts w:ascii="Times New Roman" w:hAnsi="Times New Roman"/>
                <w:kern w:val="36"/>
                <w:sz w:val="28"/>
                <w:szCs w:val="28"/>
              </w:rPr>
            </w:pPr>
            <w:r>
              <w:rPr>
                <w:rFonts w:ascii="Times New Roman" w:hAnsi="Times New Roman"/>
                <w:kern w:val="36"/>
                <w:sz w:val="28"/>
                <w:szCs w:val="28"/>
              </w:rPr>
              <w:t>0,38</w:t>
            </w:r>
          </w:p>
        </w:tc>
        <w:tc>
          <w:tcPr>
            <w:tcW w:w="1452" w:type="dxa"/>
          </w:tcPr>
          <w:p w:rsidR="00F92AA6" w:rsidRDefault="007172F2" w:rsidP="00F92AA6">
            <w:pPr>
              <w:pStyle w:val="a3"/>
              <w:jc w:val="center"/>
              <w:rPr>
                <w:rFonts w:ascii="Times New Roman" w:hAnsi="Times New Roman"/>
                <w:kern w:val="36"/>
                <w:sz w:val="28"/>
                <w:szCs w:val="28"/>
              </w:rPr>
            </w:pPr>
            <w:r>
              <w:rPr>
                <w:rFonts w:ascii="Times New Roman" w:hAnsi="Times New Roman"/>
                <w:kern w:val="36"/>
                <w:sz w:val="28"/>
                <w:szCs w:val="28"/>
              </w:rPr>
              <w:t>1,55</w:t>
            </w:r>
          </w:p>
        </w:tc>
      </w:tr>
      <w:tr w:rsidR="00F92AA6">
        <w:tc>
          <w:tcPr>
            <w:tcW w:w="3348" w:type="dxa"/>
          </w:tcPr>
          <w:p w:rsidR="00F92AA6" w:rsidRDefault="00F92AA6" w:rsidP="00534801">
            <w:pPr>
              <w:pStyle w:val="FR1"/>
              <w:spacing w:before="0"/>
              <w:jc w:val="both"/>
              <w:rPr>
                <w:sz w:val="28"/>
              </w:rPr>
            </w:pPr>
            <w:r>
              <w:rPr>
                <w:sz w:val="28"/>
              </w:rPr>
              <w:t xml:space="preserve">Налоговая ставка в рублях за 1 куб.м. воды, забранной из </w:t>
            </w:r>
            <w:r>
              <w:rPr>
                <w:sz w:val="28"/>
                <w:szCs w:val="28"/>
              </w:rPr>
              <w:t xml:space="preserve">подземных </w:t>
            </w:r>
            <w:r>
              <w:rPr>
                <w:sz w:val="28"/>
              </w:rPr>
              <w:t>водных объектов</w:t>
            </w:r>
          </w:p>
        </w:tc>
        <w:tc>
          <w:tcPr>
            <w:tcW w:w="5772" w:type="dxa"/>
            <w:gridSpan w:val="4"/>
          </w:tcPr>
          <w:p w:rsidR="00F92AA6" w:rsidRDefault="00F92AA6" w:rsidP="00F92AA6">
            <w:pPr>
              <w:pStyle w:val="1"/>
              <w:jc w:val="center"/>
              <w:rPr>
                <w:kern w:val="36"/>
                <w:szCs w:val="28"/>
              </w:rPr>
            </w:pPr>
          </w:p>
          <w:p w:rsidR="00F92AA6" w:rsidRDefault="00F92AA6" w:rsidP="00F92AA6">
            <w:pPr>
              <w:pStyle w:val="1"/>
              <w:jc w:val="center"/>
              <w:rPr>
                <w:kern w:val="36"/>
                <w:szCs w:val="28"/>
              </w:rPr>
            </w:pPr>
            <w:r>
              <w:rPr>
                <w:kern w:val="36"/>
                <w:szCs w:val="28"/>
              </w:rPr>
              <w:t>306</w:t>
            </w:r>
          </w:p>
        </w:tc>
      </w:tr>
      <w:tr w:rsidR="00F92AA6">
        <w:tc>
          <w:tcPr>
            <w:tcW w:w="3348" w:type="dxa"/>
          </w:tcPr>
          <w:p w:rsidR="00F92AA6" w:rsidRDefault="00F92AA6" w:rsidP="00534801">
            <w:pPr>
              <w:pStyle w:val="FR1"/>
              <w:spacing w:before="0"/>
              <w:jc w:val="both"/>
              <w:rPr>
                <w:sz w:val="28"/>
              </w:rPr>
            </w:pPr>
            <w:r>
              <w:rPr>
                <w:sz w:val="28"/>
                <w:szCs w:val="28"/>
              </w:rPr>
              <w:t>Итого водный налог за забор воды из подземных источников</w:t>
            </w:r>
          </w:p>
        </w:tc>
        <w:tc>
          <w:tcPr>
            <w:tcW w:w="1434" w:type="dxa"/>
          </w:tcPr>
          <w:p w:rsidR="00F92AA6" w:rsidRDefault="00F92AA6" w:rsidP="00F92AA6">
            <w:pPr>
              <w:pStyle w:val="1"/>
              <w:jc w:val="center"/>
              <w:rPr>
                <w:kern w:val="36"/>
                <w:szCs w:val="28"/>
              </w:rPr>
            </w:pPr>
          </w:p>
          <w:p w:rsidR="00F92AA6" w:rsidRDefault="00C302CD" w:rsidP="00F92AA6">
            <w:pPr>
              <w:pStyle w:val="1"/>
              <w:jc w:val="center"/>
              <w:rPr>
                <w:kern w:val="36"/>
                <w:szCs w:val="28"/>
              </w:rPr>
            </w:pPr>
            <w:r>
              <w:rPr>
                <w:kern w:val="36"/>
                <w:szCs w:val="28"/>
              </w:rPr>
              <w:t>55,08</w:t>
            </w:r>
          </w:p>
        </w:tc>
        <w:tc>
          <w:tcPr>
            <w:tcW w:w="1500" w:type="dxa"/>
          </w:tcPr>
          <w:p w:rsidR="00F92AA6" w:rsidRDefault="00F92AA6" w:rsidP="00F92AA6">
            <w:pPr>
              <w:pStyle w:val="1"/>
              <w:jc w:val="center"/>
              <w:rPr>
                <w:kern w:val="36"/>
                <w:szCs w:val="28"/>
              </w:rPr>
            </w:pPr>
          </w:p>
          <w:p w:rsidR="00F92AA6" w:rsidRDefault="00C302CD" w:rsidP="00F92AA6">
            <w:pPr>
              <w:pStyle w:val="1"/>
              <w:jc w:val="center"/>
              <w:rPr>
                <w:kern w:val="36"/>
                <w:szCs w:val="28"/>
              </w:rPr>
            </w:pPr>
            <w:r>
              <w:rPr>
                <w:kern w:val="36"/>
                <w:szCs w:val="28"/>
              </w:rPr>
              <w:t>302,94</w:t>
            </w:r>
          </w:p>
        </w:tc>
        <w:tc>
          <w:tcPr>
            <w:tcW w:w="1386" w:type="dxa"/>
          </w:tcPr>
          <w:p w:rsidR="00F92AA6" w:rsidRDefault="00F92AA6" w:rsidP="00F92AA6">
            <w:pPr>
              <w:pStyle w:val="1"/>
              <w:jc w:val="center"/>
              <w:rPr>
                <w:kern w:val="36"/>
                <w:szCs w:val="28"/>
              </w:rPr>
            </w:pPr>
          </w:p>
          <w:p w:rsidR="00F92AA6" w:rsidRDefault="00C302CD" w:rsidP="00F92AA6">
            <w:pPr>
              <w:pStyle w:val="1"/>
              <w:jc w:val="center"/>
              <w:rPr>
                <w:kern w:val="36"/>
                <w:szCs w:val="28"/>
              </w:rPr>
            </w:pPr>
            <w:r>
              <w:rPr>
                <w:kern w:val="36"/>
                <w:szCs w:val="28"/>
              </w:rPr>
              <w:t>116,28</w:t>
            </w:r>
          </w:p>
        </w:tc>
        <w:tc>
          <w:tcPr>
            <w:tcW w:w="1452" w:type="dxa"/>
          </w:tcPr>
          <w:p w:rsidR="00F92AA6" w:rsidRDefault="00F92AA6" w:rsidP="00F92AA6">
            <w:pPr>
              <w:pStyle w:val="1"/>
              <w:jc w:val="center"/>
              <w:rPr>
                <w:kern w:val="36"/>
                <w:szCs w:val="28"/>
              </w:rPr>
            </w:pPr>
          </w:p>
          <w:p w:rsidR="00F92AA6" w:rsidRDefault="00F92AA6" w:rsidP="00F92AA6">
            <w:pPr>
              <w:pStyle w:val="1"/>
              <w:jc w:val="center"/>
              <w:rPr>
                <w:kern w:val="36"/>
                <w:szCs w:val="28"/>
              </w:rPr>
            </w:pPr>
            <w:r>
              <w:rPr>
                <w:kern w:val="36"/>
                <w:szCs w:val="28"/>
              </w:rPr>
              <w:t>474</w:t>
            </w:r>
            <w:r w:rsidR="00C302CD">
              <w:rPr>
                <w:kern w:val="36"/>
                <w:szCs w:val="28"/>
              </w:rPr>
              <w:t>,3</w:t>
            </w:r>
          </w:p>
        </w:tc>
      </w:tr>
      <w:tr w:rsidR="00F92AA6">
        <w:tc>
          <w:tcPr>
            <w:tcW w:w="3348" w:type="dxa"/>
          </w:tcPr>
          <w:p w:rsidR="00F92AA6" w:rsidRDefault="00F92AA6" w:rsidP="00534801">
            <w:pPr>
              <w:pStyle w:val="20"/>
              <w:jc w:val="both"/>
              <w:rPr>
                <w:szCs w:val="28"/>
              </w:rPr>
            </w:pPr>
            <w:r>
              <w:rPr>
                <w:szCs w:val="28"/>
              </w:rPr>
              <w:t>Всего водный налог к уплате</w:t>
            </w:r>
          </w:p>
        </w:tc>
        <w:tc>
          <w:tcPr>
            <w:tcW w:w="1434" w:type="dxa"/>
          </w:tcPr>
          <w:p w:rsidR="000E6A97" w:rsidRDefault="00C302CD" w:rsidP="000E6A97">
            <w:pPr>
              <w:pStyle w:val="a3"/>
              <w:jc w:val="center"/>
              <w:rPr>
                <w:rFonts w:ascii="Times New Roman" w:hAnsi="Times New Roman"/>
                <w:kern w:val="36"/>
                <w:sz w:val="28"/>
                <w:szCs w:val="28"/>
              </w:rPr>
            </w:pPr>
            <w:r>
              <w:rPr>
                <w:rFonts w:ascii="Times New Roman" w:hAnsi="Times New Roman"/>
                <w:kern w:val="36"/>
                <w:sz w:val="28"/>
                <w:szCs w:val="28"/>
              </w:rPr>
              <w:t>178,08</w:t>
            </w:r>
          </w:p>
        </w:tc>
        <w:tc>
          <w:tcPr>
            <w:tcW w:w="1500" w:type="dxa"/>
          </w:tcPr>
          <w:p w:rsidR="00F92AA6" w:rsidRDefault="000E6A97" w:rsidP="00F92AA6">
            <w:pPr>
              <w:pStyle w:val="a3"/>
              <w:jc w:val="center"/>
              <w:rPr>
                <w:rFonts w:ascii="Times New Roman" w:hAnsi="Times New Roman"/>
                <w:kern w:val="36"/>
                <w:sz w:val="28"/>
                <w:szCs w:val="28"/>
              </w:rPr>
            </w:pPr>
            <w:r>
              <w:rPr>
                <w:rFonts w:ascii="Times New Roman" w:hAnsi="Times New Roman"/>
                <w:kern w:val="36"/>
                <w:sz w:val="28"/>
                <w:szCs w:val="28"/>
              </w:rPr>
              <w:t>361</w:t>
            </w:r>
            <w:r w:rsidR="00C302CD">
              <w:rPr>
                <w:rFonts w:ascii="Times New Roman" w:hAnsi="Times New Roman"/>
                <w:kern w:val="36"/>
                <w:sz w:val="28"/>
                <w:szCs w:val="28"/>
              </w:rPr>
              <w:t>,98</w:t>
            </w:r>
          </w:p>
        </w:tc>
        <w:tc>
          <w:tcPr>
            <w:tcW w:w="1386" w:type="dxa"/>
          </w:tcPr>
          <w:p w:rsidR="00F92AA6" w:rsidRDefault="000E6A97" w:rsidP="00F92AA6">
            <w:pPr>
              <w:pStyle w:val="a3"/>
              <w:jc w:val="center"/>
              <w:rPr>
                <w:rFonts w:ascii="Times New Roman" w:hAnsi="Times New Roman"/>
                <w:kern w:val="36"/>
                <w:sz w:val="28"/>
                <w:szCs w:val="28"/>
              </w:rPr>
            </w:pPr>
            <w:r>
              <w:rPr>
                <w:rFonts w:ascii="Times New Roman" w:hAnsi="Times New Roman"/>
                <w:kern w:val="36"/>
                <w:sz w:val="28"/>
                <w:szCs w:val="28"/>
              </w:rPr>
              <w:t>222</w:t>
            </w:r>
            <w:r w:rsidR="00C302CD">
              <w:rPr>
                <w:rFonts w:ascii="Times New Roman" w:hAnsi="Times New Roman"/>
                <w:kern w:val="36"/>
                <w:sz w:val="28"/>
                <w:szCs w:val="28"/>
              </w:rPr>
              <w:t>,06</w:t>
            </w:r>
          </w:p>
        </w:tc>
        <w:tc>
          <w:tcPr>
            <w:tcW w:w="1452" w:type="dxa"/>
          </w:tcPr>
          <w:p w:rsidR="00F92AA6" w:rsidRPr="000E6A97" w:rsidRDefault="000E6A97" w:rsidP="00F92AA6">
            <w:pPr>
              <w:pStyle w:val="a3"/>
              <w:jc w:val="center"/>
              <w:rPr>
                <w:rFonts w:ascii="Times New Roman" w:hAnsi="Times New Roman"/>
                <w:b/>
                <w:kern w:val="36"/>
                <w:sz w:val="28"/>
                <w:szCs w:val="28"/>
              </w:rPr>
            </w:pPr>
            <w:r w:rsidRPr="000E6A97">
              <w:rPr>
                <w:rFonts w:ascii="Times New Roman" w:hAnsi="Times New Roman"/>
                <w:b/>
                <w:kern w:val="36"/>
                <w:sz w:val="28"/>
                <w:szCs w:val="28"/>
              </w:rPr>
              <w:t>762</w:t>
            </w:r>
            <w:r w:rsidR="00C302CD">
              <w:rPr>
                <w:rFonts w:ascii="Times New Roman" w:hAnsi="Times New Roman"/>
                <w:b/>
                <w:kern w:val="36"/>
                <w:sz w:val="28"/>
                <w:szCs w:val="28"/>
              </w:rPr>
              <w:t>,</w:t>
            </w:r>
            <w:r w:rsidRPr="000E6A97">
              <w:rPr>
                <w:rFonts w:ascii="Times New Roman" w:hAnsi="Times New Roman"/>
                <w:b/>
                <w:kern w:val="36"/>
                <w:sz w:val="28"/>
                <w:szCs w:val="28"/>
              </w:rPr>
              <w:t>12</w:t>
            </w:r>
          </w:p>
        </w:tc>
      </w:tr>
    </w:tbl>
    <w:p w:rsidR="00F92AA6" w:rsidRDefault="00F92AA6" w:rsidP="00F92AA6">
      <w:pPr>
        <w:pStyle w:val="a3"/>
        <w:ind w:left="225"/>
        <w:jc w:val="both"/>
        <w:rPr>
          <w:rFonts w:ascii="Times New Roman" w:hAnsi="Times New Roman"/>
          <w:kern w:val="36"/>
          <w:sz w:val="28"/>
          <w:szCs w:val="28"/>
        </w:rPr>
      </w:pPr>
    </w:p>
    <w:p w:rsidR="00F92AA6" w:rsidRDefault="00F92AA6" w:rsidP="00671974">
      <w:pPr>
        <w:pStyle w:val="a3"/>
        <w:jc w:val="both"/>
        <w:rPr>
          <w:rFonts w:ascii="Times New Roman" w:hAnsi="Times New Roman"/>
          <w:kern w:val="36"/>
          <w:sz w:val="28"/>
          <w:szCs w:val="28"/>
        </w:rPr>
      </w:pPr>
    </w:p>
    <w:p w:rsidR="00671974" w:rsidRDefault="00671974" w:rsidP="00671974">
      <w:pPr>
        <w:pStyle w:val="a3"/>
        <w:jc w:val="both"/>
        <w:rPr>
          <w:rFonts w:ascii="Times New Roman" w:hAnsi="Times New Roman"/>
          <w:kern w:val="36"/>
          <w:sz w:val="28"/>
          <w:szCs w:val="28"/>
        </w:rPr>
      </w:pPr>
    </w:p>
    <w:p w:rsidR="00671974" w:rsidRDefault="00671974" w:rsidP="00671974">
      <w:pPr>
        <w:pStyle w:val="a3"/>
        <w:jc w:val="both"/>
        <w:rPr>
          <w:rFonts w:ascii="Times New Roman" w:hAnsi="Times New Roman"/>
          <w:kern w:val="36"/>
          <w:sz w:val="28"/>
          <w:szCs w:val="28"/>
        </w:rPr>
      </w:pPr>
    </w:p>
    <w:p w:rsidR="000E6A97" w:rsidRDefault="000E6A97" w:rsidP="00671974">
      <w:pPr>
        <w:pStyle w:val="a3"/>
        <w:jc w:val="both"/>
        <w:rPr>
          <w:rFonts w:ascii="Times New Roman" w:hAnsi="Times New Roman"/>
          <w:kern w:val="36"/>
          <w:sz w:val="28"/>
          <w:szCs w:val="28"/>
        </w:rPr>
      </w:pPr>
    </w:p>
    <w:p w:rsidR="000E6A97" w:rsidRDefault="000E6A97" w:rsidP="00671974">
      <w:pPr>
        <w:pStyle w:val="a3"/>
        <w:jc w:val="both"/>
        <w:rPr>
          <w:rFonts w:ascii="Times New Roman" w:hAnsi="Times New Roman"/>
          <w:kern w:val="36"/>
          <w:sz w:val="28"/>
          <w:szCs w:val="28"/>
        </w:rPr>
      </w:pPr>
    </w:p>
    <w:p w:rsidR="000E6A97" w:rsidRDefault="000E6A97" w:rsidP="00671974">
      <w:pPr>
        <w:pStyle w:val="a3"/>
        <w:jc w:val="both"/>
        <w:rPr>
          <w:rFonts w:ascii="Times New Roman" w:hAnsi="Times New Roman"/>
          <w:kern w:val="36"/>
          <w:sz w:val="28"/>
          <w:szCs w:val="28"/>
        </w:rPr>
      </w:pPr>
    </w:p>
    <w:p w:rsidR="000E6A97" w:rsidRDefault="000E6A97" w:rsidP="00671974">
      <w:pPr>
        <w:pStyle w:val="a3"/>
        <w:jc w:val="both"/>
        <w:rPr>
          <w:rFonts w:ascii="Times New Roman" w:hAnsi="Times New Roman"/>
          <w:kern w:val="36"/>
          <w:sz w:val="28"/>
          <w:szCs w:val="28"/>
        </w:rPr>
      </w:pPr>
    </w:p>
    <w:p w:rsidR="000E6A97" w:rsidRDefault="000E6A97" w:rsidP="00671974">
      <w:pPr>
        <w:pStyle w:val="a3"/>
        <w:jc w:val="both"/>
        <w:rPr>
          <w:rFonts w:ascii="Times New Roman" w:hAnsi="Times New Roman"/>
          <w:kern w:val="36"/>
          <w:sz w:val="28"/>
          <w:szCs w:val="28"/>
        </w:rPr>
      </w:pPr>
    </w:p>
    <w:p w:rsidR="000E6A97" w:rsidRDefault="000E6A97" w:rsidP="000E6A97">
      <w:pPr>
        <w:pStyle w:val="a3"/>
        <w:numPr>
          <w:ilvl w:val="0"/>
          <w:numId w:val="35"/>
        </w:numPr>
        <w:jc w:val="both"/>
        <w:rPr>
          <w:rFonts w:ascii="Times New Roman" w:hAnsi="Times New Roman"/>
          <w:kern w:val="36"/>
          <w:sz w:val="28"/>
          <w:szCs w:val="28"/>
        </w:rPr>
      </w:pPr>
      <w:r>
        <w:rPr>
          <w:rFonts w:ascii="Times New Roman" w:hAnsi="Times New Roman"/>
          <w:kern w:val="36"/>
          <w:sz w:val="28"/>
          <w:szCs w:val="28"/>
        </w:rPr>
        <w:t>Расчет  налога на имущество</w:t>
      </w:r>
    </w:p>
    <w:p w:rsidR="000E6A97" w:rsidRDefault="00F312AB" w:rsidP="000E6A97">
      <w:pPr>
        <w:pStyle w:val="a3"/>
        <w:ind w:left="225"/>
        <w:jc w:val="both"/>
        <w:rPr>
          <w:rFonts w:ascii="Times New Roman" w:hAnsi="Times New Roman"/>
          <w:kern w:val="36"/>
          <w:sz w:val="28"/>
          <w:szCs w:val="28"/>
        </w:rPr>
      </w:pPr>
      <w:r>
        <w:rPr>
          <w:rFonts w:ascii="Times New Roman" w:hAnsi="Times New Roman"/>
          <w:kern w:val="36"/>
          <w:sz w:val="28"/>
          <w:szCs w:val="28"/>
        </w:rPr>
        <w:t xml:space="preserve">                                                                                                            Таблица 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620"/>
        <w:gridCol w:w="1620"/>
        <w:gridCol w:w="1800"/>
      </w:tblGrid>
      <w:tr w:rsidR="000E6A97" w:rsidRPr="00F75E2E">
        <w:trPr>
          <w:trHeight w:val="2135"/>
        </w:trPr>
        <w:tc>
          <w:tcPr>
            <w:tcW w:w="3168" w:type="dxa"/>
            <w:vAlign w:val="center"/>
          </w:tcPr>
          <w:p w:rsidR="000E6A97" w:rsidRPr="000E6A97" w:rsidRDefault="000E6A97" w:rsidP="00534801">
            <w:pPr>
              <w:pStyle w:val="ac"/>
              <w:jc w:val="center"/>
              <w:rPr>
                <w:rFonts w:ascii="Times New Roman" w:hAnsi="Times New Roman"/>
                <w:sz w:val="28"/>
                <w:szCs w:val="28"/>
              </w:rPr>
            </w:pPr>
            <w:r w:rsidRPr="000E6A97">
              <w:rPr>
                <w:rFonts w:ascii="Times New Roman" w:hAnsi="Times New Roman"/>
                <w:sz w:val="28"/>
                <w:szCs w:val="28"/>
              </w:rPr>
              <w:t>Счета  бухгалтерского  учета</w:t>
            </w:r>
          </w:p>
        </w:tc>
        <w:tc>
          <w:tcPr>
            <w:tcW w:w="1620" w:type="dxa"/>
            <w:vAlign w:val="center"/>
          </w:tcPr>
          <w:p w:rsidR="000E6A97" w:rsidRPr="000E6A97" w:rsidRDefault="000E6A97" w:rsidP="00534801">
            <w:pPr>
              <w:pStyle w:val="ac"/>
              <w:jc w:val="center"/>
              <w:rPr>
                <w:rFonts w:ascii="Times New Roman" w:hAnsi="Times New Roman"/>
                <w:sz w:val="28"/>
                <w:szCs w:val="28"/>
              </w:rPr>
            </w:pPr>
            <w:r w:rsidRPr="000E6A97">
              <w:rPr>
                <w:rFonts w:ascii="Times New Roman" w:hAnsi="Times New Roman"/>
                <w:sz w:val="28"/>
                <w:szCs w:val="28"/>
              </w:rPr>
              <w:t>Остатки по счетам на  1.01 отч. года, руб.</w:t>
            </w:r>
          </w:p>
        </w:tc>
        <w:tc>
          <w:tcPr>
            <w:tcW w:w="1620" w:type="dxa"/>
            <w:vAlign w:val="center"/>
          </w:tcPr>
          <w:p w:rsidR="000E6A97" w:rsidRPr="000E6A97" w:rsidRDefault="000E6A97" w:rsidP="00534801">
            <w:pPr>
              <w:pStyle w:val="ac"/>
              <w:jc w:val="center"/>
              <w:rPr>
                <w:rFonts w:ascii="Times New Roman" w:hAnsi="Times New Roman"/>
                <w:sz w:val="28"/>
                <w:szCs w:val="28"/>
              </w:rPr>
            </w:pPr>
            <w:r w:rsidRPr="000E6A97">
              <w:rPr>
                <w:rFonts w:ascii="Times New Roman" w:hAnsi="Times New Roman"/>
                <w:sz w:val="28"/>
                <w:szCs w:val="28"/>
              </w:rPr>
              <w:t>Остатки по счетам на  1.02 отч. года, руб.</w:t>
            </w:r>
          </w:p>
        </w:tc>
        <w:tc>
          <w:tcPr>
            <w:tcW w:w="1620" w:type="dxa"/>
            <w:vAlign w:val="center"/>
          </w:tcPr>
          <w:p w:rsidR="000E6A97" w:rsidRPr="000E6A97" w:rsidRDefault="000E6A97" w:rsidP="00534801">
            <w:pPr>
              <w:pStyle w:val="ac"/>
              <w:jc w:val="center"/>
              <w:rPr>
                <w:rFonts w:ascii="Times New Roman" w:hAnsi="Times New Roman"/>
                <w:sz w:val="28"/>
                <w:szCs w:val="28"/>
              </w:rPr>
            </w:pPr>
            <w:r w:rsidRPr="000E6A97">
              <w:rPr>
                <w:rFonts w:ascii="Times New Roman" w:hAnsi="Times New Roman"/>
                <w:sz w:val="28"/>
                <w:szCs w:val="28"/>
              </w:rPr>
              <w:t>Остатки по счетам на  1.03 отч. года, руб.</w:t>
            </w:r>
          </w:p>
        </w:tc>
        <w:tc>
          <w:tcPr>
            <w:tcW w:w="1800" w:type="dxa"/>
            <w:vAlign w:val="center"/>
          </w:tcPr>
          <w:p w:rsidR="000E6A97" w:rsidRPr="000E6A97" w:rsidRDefault="000E6A97" w:rsidP="00534801">
            <w:pPr>
              <w:pStyle w:val="ac"/>
              <w:jc w:val="center"/>
              <w:rPr>
                <w:rFonts w:ascii="Times New Roman" w:hAnsi="Times New Roman"/>
                <w:sz w:val="28"/>
                <w:szCs w:val="28"/>
              </w:rPr>
            </w:pPr>
            <w:r w:rsidRPr="000E6A97">
              <w:rPr>
                <w:rFonts w:ascii="Times New Roman" w:hAnsi="Times New Roman"/>
                <w:sz w:val="28"/>
                <w:szCs w:val="28"/>
              </w:rPr>
              <w:t>Остатки по счетам на  1.04 отч. года, руб.</w:t>
            </w:r>
          </w:p>
        </w:tc>
      </w:tr>
      <w:tr w:rsidR="000E6A97" w:rsidRPr="00F75E2E">
        <w:trPr>
          <w:trHeight w:val="415"/>
        </w:trPr>
        <w:tc>
          <w:tcPr>
            <w:tcW w:w="3168" w:type="dxa"/>
            <w:vAlign w:val="center"/>
          </w:tcPr>
          <w:p w:rsidR="000E6A97" w:rsidRPr="000E6A97" w:rsidRDefault="000E6A97" w:rsidP="00534801">
            <w:pPr>
              <w:pStyle w:val="ac"/>
              <w:tabs>
                <w:tab w:val="left" w:pos="0"/>
              </w:tabs>
              <w:jc w:val="center"/>
              <w:rPr>
                <w:rFonts w:ascii="Times New Roman" w:hAnsi="Times New Roman"/>
                <w:sz w:val="28"/>
                <w:szCs w:val="28"/>
              </w:rPr>
            </w:pPr>
            <w:r w:rsidRPr="000E6A97">
              <w:rPr>
                <w:rFonts w:ascii="Times New Roman" w:hAnsi="Times New Roman"/>
                <w:sz w:val="28"/>
                <w:szCs w:val="28"/>
              </w:rPr>
              <w:t>1</w:t>
            </w:r>
          </w:p>
        </w:tc>
        <w:tc>
          <w:tcPr>
            <w:tcW w:w="1620" w:type="dxa"/>
            <w:vAlign w:val="center"/>
          </w:tcPr>
          <w:p w:rsidR="000E6A97" w:rsidRPr="000E6A97" w:rsidRDefault="000E6A97" w:rsidP="00534801">
            <w:pPr>
              <w:pStyle w:val="ac"/>
              <w:jc w:val="center"/>
              <w:rPr>
                <w:rFonts w:ascii="Times New Roman" w:hAnsi="Times New Roman"/>
                <w:sz w:val="28"/>
                <w:szCs w:val="28"/>
              </w:rPr>
            </w:pPr>
            <w:r w:rsidRPr="000E6A97">
              <w:rPr>
                <w:rFonts w:ascii="Times New Roman" w:hAnsi="Times New Roman"/>
                <w:sz w:val="28"/>
                <w:szCs w:val="28"/>
              </w:rPr>
              <w:t>2</w:t>
            </w:r>
          </w:p>
        </w:tc>
        <w:tc>
          <w:tcPr>
            <w:tcW w:w="1620" w:type="dxa"/>
            <w:vAlign w:val="center"/>
          </w:tcPr>
          <w:p w:rsidR="000E6A97" w:rsidRPr="000E6A97" w:rsidRDefault="000E6A97" w:rsidP="00534801">
            <w:pPr>
              <w:pStyle w:val="ac"/>
              <w:jc w:val="center"/>
              <w:rPr>
                <w:rFonts w:ascii="Times New Roman" w:hAnsi="Times New Roman"/>
                <w:sz w:val="28"/>
                <w:szCs w:val="28"/>
              </w:rPr>
            </w:pPr>
            <w:r w:rsidRPr="000E6A97">
              <w:rPr>
                <w:rFonts w:ascii="Times New Roman" w:hAnsi="Times New Roman"/>
                <w:sz w:val="28"/>
                <w:szCs w:val="28"/>
              </w:rPr>
              <w:t>3</w:t>
            </w:r>
          </w:p>
        </w:tc>
        <w:tc>
          <w:tcPr>
            <w:tcW w:w="1620" w:type="dxa"/>
            <w:vAlign w:val="center"/>
          </w:tcPr>
          <w:p w:rsidR="000E6A97" w:rsidRPr="000E6A97" w:rsidRDefault="000E6A97" w:rsidP="00534801">
            <w:pPr>
              <w:pStyle w:val="ac"/>
              <w:jc w:val="center"/>
              <w:rPr>
                <w:rFonts w:ascii="Times New Roman" w:hAnsi="Times New Roman"/>
                <w:sz w:val="28"/>
                <w:szCs w:val="28"/>
              </w:rPr>
            </w:pPr>
            <w:r w:rsidRPr="000E6A97">
              <w:rPr>
                <w:rFonts w:ascii="Times New Roman" w:hAnsi="Times New Roman"/>
                <w:sz w:val="28"/>
                <w:szCs w:val="28"/>
              </w:rPr>
              <w:t>4</w:t>
            </w:r>
          </w:p>
        </w:tc>
        <w:tc>
          <w:tcPr>
            <w:tcW w:w="1800" w:type="dxa"/>
            <w:vAlign w:val="center"/>
          </w:tcPr>
          <w:p w:rsidR="000E6A97" w:rsidRPr="000E6A97" w:rsidRDefault="000E6A97" w:rsidP="00534801">
            <w:pPr>
              <w:pStyle w:val="ac"/>
              <w:jc w:val="center"/>
              <w:rPr>
                <w:rFonts w:ascii="Times New Roman" w:hAnsi="Times New Roman"/>
                <w:sz w:val="28"/>
                <w:szCs w:val="28"/>
              </w:rPr>
            </w:pPr>
            <w:r w:rsidRPr="000E6A97">
              <w:rPr>
                <w:rFonts w:ascii="Times New Roman" w:hAnsi="Times New Roman"/>
                <w:sz w:val="28"/>
                <w:szCs w:val="28"/>
              </w:rPr>
              <w:t>5</w:t>
            </w:r>
          </w:p>
        </w:tc>
      </w:tr>
      <w:tr w:rsidR="000E6A97" w:rsidRPr="00F75E2E">
        <w:trPr>
          <w:trHeight w:val="1651"/>
        </w:trPr>
        <w:tc>
          <w:tcPr>
            <w:tcW w:w="3168" w:type="dxa"/>
          </w:tcPr>
          <w:p w:rsidR="00C033A0" w:rsidRDefault="00C033A0" w:rsidP="00C033A0">
            <w:pPr>
              <w:pStyle w:val="ac"/>
              <w:tabs>
                <w:tab w:val="left" w:pos="0"/>
              </w:tabs>
              <w:rPr>
                <w:rFonts w:ascii="Times New Roman" w:hAnsi="Times New Roman"/>
                <w:sz w:val="28"/>
                <w:szCs w:val="28"/>
              </w:rPr>
            </w:pPr>
          </w:p>
          <w:p w:rsidR="000E6A97" w:rsidRPr="000E6A97" w:rsidRDefault="000E6A97" w:rsidP="00C033A0">
            <w:pPr>
              <w:pStyle w:val="ac"/>
              <w:tabs>
                <w:tab w:val="left" w:pos="0"/>
              </w:tabs>
              <w:rPr>
                <w:rFonts w:ascii="Times New Roman" w:hAnsi="Times New Roman"/>
                <w:sz w:val="28"/>
                <w:szCs w:val="28"/>
              </w:rPr>
            </w:pPr>
            <w:r w:rsidRPr="000E6A97">
              <w:rPr>
                <w:rFonts w:ascii="Times New Roman" w:hAnsi="Times New Roman"/>
                <w:sz w:val="28"/>
                <w:szCs w:val="28"/>
              </w:rPr>
              <w:t xml:space="preserve">01 “Основные  </w:t>
            </w:r>
            <w:r w:rsidR="00C033A0">
              <w:rPr>
                <w:rFonts w:ascii="Times New Roman" w:hAnsi="Times New Roman"/>
                <w:sz w:val="28"/>
                <w:szCs w:val="28"/>
              </w:rPr>
              <w:t xml:space="preserve">(20л) </w:t>
            </w:r>
            <w:r w:rsidRPr="000E6A97">
              <w:rPr>
                <w:rFonts w:ascii="Times New Roman" w:hAnsi="Times New Roman"/>
                <w:sz w:val="28"/>
                <w:szCs w:val="28"/>
              </w:rPr>
              <w:t>средства (ОС)”</w:t>
            </w:r>
          </w:p>
          <w:p w:rsidR="000E6A97" w:rsidRPr="000E6A97" w:rsidRDefault="000E6A97" w:rsidP="00C033A0">
            <w:pPr>
              <w:pStyle w:val="ac"/>
              <w:tabs>
                <w:tab w:val="left" w:pos="0"/>
              </w:tabs>
              <w:rPr>
                <w:rFonts w:ascii="Times New Roman" w:hAnsi="Times New Roman"/>
                <w:sz w:val="28"/>
                <w:szCs w:val="28"/>
              </w:rPr>
            </w:pPr>
            <w:r w:rsidRPr="000E6A97">
              <w:rPr>
                <w:rFonts w:ascii="Times New Roman" w:hAnsi="Times New Roman"/>
                <w:sz w:val="28"/>
                <w:szCs w:val="28"/>
              </w:rPr>
              <w:t>02 “Амортизация ОС”</w:t>
            </w:r>
          </w:p>
          <w:p w:rsidR="000E6A97" w:rsidRPr="000E6A97" w:rsidRDefault="000E6A97" w:rsidP="00C033A0">
            <w:pPr>
              <w:pStyle w:val="ac"/>
              <w:rPr>
                <w:rFonts w:ascii="Times New Roman" w:hAnsi="Times New Roman"/>
                <w:sz w:val="28"/>
                <w:szCs w:val="28"/>
              </w:rPr>
            </w:pPr>
          </w:p>
        </w:tc>
        <w:tc>
          <w:tcPr>
            <w:tcW w:w="1620" w:type="dxa"/>
          </w:tcPr>
          <w:p w:rsidR="00C033A0" w:rsidRDefault="00C033A0" w:rsidP="00FE5822">
            <w:pPr>
              <w:pStyle w:val="ac"/>
              <w:jc w:val="center"/>
              <w:rPr>
                <w:rFonts w:ascii="Times New Roman" w:hAnsi="Times New Roman"/>
                <w:sz w:val="28"/>
                <w:szCs w:val="28"/>
              </w:rPr>
            </w:pPr>
          </w:p>
          <w:p w:rsidR="008F2AB6" w:rsidRDefault="00C7304E" w:rsidP="00FE5822">
            <w:pPr>
              <w:pStyle w:val="ac"/>
              <w:jc w:val="center"/>
              <w:rPr>
                <w:rFonts w:ascii="Times New Roman" w:hAnsi="Times New Roman"/>
                <w:sz w:val="28"/>
                <w:szCs w:val="28"/>
              </w:rPr>
            </w:pPr>
            <w:r>
              <w:rPr>
                <w:rFonts w:ascii="Times New Roman" w:hAnsi="Times New Roman"/>
                <w:sz w:val="28"/>
                <w:szCs w:val="28"/>
              </w:rPr>
              <w:t>120000</w:t>
            </w:r>
          </w:p>
          <w:p w:rsidR="00C033A0" w:rsidRDefault="00C033A0" w:rsidP="00FE5822">
            <w:pPr>
              <w:pStyle w:val="ac"/>
              <w:jc w:val="center"/>
              <w:rPr>
                <w:rFonts w:ascii="Times New Roman" w:hAnsi="Times New Roman"/>
                <w:sz w:val="28"/>
                <w:szCs w:val="28"/>
              </w:rPr>
            </w:pPr>
          </w:p>
          <w:p w:rsidR="00C033A0" w:rsidRPr="000E6A97" w:rsidRDefault="00FE5822" w:rsidP="00FE5822">
            <w:pPr>
              <w:pStyle w:val="ac"/>
              <w:jc w:val="center"/>
              <w:rPr>
                <w:rFonts w:ascii="Times New Roman" w:hAnsi="Times New Roman"/>
                <w:sz w:val="28"/>
                <w:szCs w:val="28"/>
              </w:rPr>
            </w:pPr>
            <w:r>
              <w:rPr>
                <w:rFonts w:ascii="Times New Roman" w:hAnsi="Times New Roman"/>
                <w:sz w:val="28"/>
                <w:szCs w:val="28"/>
              </w:rPr>
              <w:t>-</w:t>
            </w:r>
          </w:p>
        </w:tc>
        <w:tc>
          <w:tcPr>
            <w:tcW w:w="1620" w:type="dxa"/>
          </w:tcPr>
          <w:p w:rsidR="00C033A0" w:rsidRDefault="00C033A0" w:rsidP="00FE5822">
            <w:pPr>
              <w:pStyle w:val="ac"/>
              <w:jc w:val="center"/>
              <w:rPr>
                <w:rFonts w:ascii="Times New Roman" w:hAnsi="Times New Roman"/>
                <w:sz w:val="28"/>
                <w:szCs w:val="28"/>
              </w:rPr>
            </w:pPr>
          </w:p>
          <w:p w:rsidR="00C7304E" w:rsidRDefault="00C7304E" w:rsidP="00FE5822">
            <w:pPr>
              <w:pStyle w:val="ac"/>
              <w:jc w:val="center"/>
              <w:rPr>
                <w:rFonts w:ascii="Times New Roman" w:hAnsi="Times New Roman"/>
                <w:sz w:val="28"/>
                <w:szCs w:val="28"/>
              </w:rPr>
            </w:pPr>
            <w:r>
              <w:rPr>
                <w:rFonts w:ascii="Times New Roman" w:hAnsi="Times New Roman"/>
                <w:sz w:val="28"/>
                <w:szCs w:val="28"/>
              </w:rPr>
              <w:t>120000</w:t>
            </w:r>
          </w:p>
          <w:p w:rsidR="00FE5822" w:rsidRDefault="00FE5822" w:rsidP="00FE5822">
            <w:pPr>
              <w:pStyle w:val="ac"/>
              <w:jc w:val="center"/>
              <w:rPr>
                <w:rFonts w:ascii="Times New Roman" w:hAnsi="Times New Roman"/>
                <w:sz w:val="28"/>
                <w:szCs w:val="28"/>
              </w:rPr>
            </w:pPr>
          </w:p>
          <w:p w:rsidR="00FE5822" w:rsidRPr="000E6A97" w:rsidRDefault="00FE5822" w:rsidP="00FE5822">
            <w:pPr>
              <w:pStyle w:val="ac"/>
              <w:jc w:val="center"/>
              <w:rPr>
                <w:rFonts w:ascii="Times New Roman" w:hAnsi="Times New Roman"/>
                <w:sz w:val="28"/>
                <w:szCs w:val="28"/>
              </w:rPr>
            </w:pPr>
            <w:r>
              <w:rPr>
                <w:rFonts w:ascii="Times New Roman" w:hAnsi="Times New Roman"/>
                <w:sz w:val="28"/>
                <w:szCs w:val="28"/>
              </w:rPr>
              <w:t>500</w:t>
            </w:r>
          </w:p>
        </w:tc>
        <w:tc>
          <w:tcPr>
            <w:tcW w:w="1620" w:type="dxa"/>
          </w:tcPr>
          <w:p w:rsidR="00C033A0" w:rsidRDefault="00C033A0" w:rsidP="00FE5822">
            <w:pPr>
              <w:pStyle w:val="ac"/>
              <w:jc w:val="center"/>
              <w:rPr>
                <w:rFonts w:ascii="Times New Roman" w:hAnsi="Times New Roman"/>
                <w:sz w:val="28"/>
                <w:szCs w:val="28"/>
              </w:rPr>
            </w:pPr>
          </w:p>
          <w:p w:rsidR="00C7304E" w:rsidRDefault="00C7304E" w:rsidP="00FE5822">
            <w:pPr>
              <w:pStyle w:val="ac"/>
              <w:jc w:val="center"/>
              <w:rPr>
                <w:rFonts w:ascii="Times New Roman" w:hAnsi="Times New Roman"/>
                <w:sz w:val="28"/>
                <w:szCs w:val="28"/>
              </w:rPr>
            </w:pPr>
            <w:r>
              <w:rPr>
                <w:rFonts w:ascii="Times New Roman" w:hAnsi="Times New Roman"/>
                <w:sz w:val="28"/>
                <w:szCs w:val="28"/>
              </w:rPr>
              <w:t>120000</w:t>
            </w:r>
          </w:p>
          <w:p w:rsidR="00FE5822" w:rsidRDefault="00FE5822" w:rsidP="00FE5822">
            <w:pPr>
              <w:pStyle w:val="ac"/>
              <w:jc w:val="center"/>
              <w:rPr>
                <w:rFonts w:ascii="Times New Roman" w:hAnsi="Times New Roman"/>
                <w:sz w:val="28"/>
                <w:szCs w:val="28"/>
              </w:rPr>
            </w:pPr>
          </w:p>
          <w:p w:rsidR="00FE5822" w:rsidRPr="000E6A97" w:rsidRDefault="00FE5822" w:rsidP="00FE5822">
            <w:pPr>
              <w:pStyle w:val="ac"/>
              <w:jc w:val="center"/>
              <w:rPr>
                <w:rFonts w:ascii="Times New Roman" w:hAnsi="Times New Roman"/>
                <w:sz w:val="28"/>
                <w:szCs w:val="28"/>
              </w:rPr>
            </w:pPr>
            <w:r>
              <w:rPr>
                <w:rFonts w:ascii="Times New Roman" w:hAnsi="Times New Roman"/>
                <w:sz w:val="28"/>
                <w:szCs w:val="28"/>
              </w:rPr>
              <w:t>1000</w:t>
            </w:r>
          </w:p>
        </w:tc>
        <w:tc>
          <w:tcPr>
            <w:tcW w:w="1800" w:type="dxa"/>
          </w:tcPr>
          <w:p w:rsidR="00C033A0" w:rsidRDefault="00C033A0" w:rsidP="00FE5822">
            <w:pPr>
              <w:pStyle w:val="ac"/>
              <w:jc w:val="center"/>
              <w:rPr>
                <w:rFonts w:ascii="Times New Roman" w:hAnsi="Times New Roman"/>
                <w:sz w:val="28"/>
                <w:szCs w:val="28"/>
              </w:rPr>
            </w:pPr>
          </w:p>
          <w:p w:rsidR="00C7304E" w:rsidRDefault="00C7304E" w:rsidP="00FE5822">
            <w:pPr>
              <w:pStyle w:val="ac"/>
              <w:jc w:val="center"/>
              <w:rPr>
                <w:rFonts w:ascii="Times New Roman" w:hAnsi="Times New Roman"/>
                <w:sz w:val="28"/>
                <w:szCs w:val="28"/>
              </w:rPr>
            </w:pPr>
            <w:r>
              <w:rPr>
                <w:rFonts w:ascii="Times New Roman" w:hAnsi="Times New Roman"/>
                <w:sz w:val="28"/>
                <w:szCs w:val="28"/>
              </w:rPr>
              <w:t>120000</w:t>
            </w:r>
          </w:p>
          <w:p w:rsidR="00FE5822" w:rsidRDefault="00FE5822" w:rsidP="00FE5822">
            <w:pPr>
              <w:pStyle w:val="ac"/>
              <w:jc w:val="center"/>
              <w:rPr>
                <w:rFonts w:ascii="Times New Roman" w:hAnsi="Times New Roman"/>
                <w:sz w:val="28"/>
                <w:szCs w:val="28"/>
              </w:rPr>
            </w:pPr>
          </w:p>
          <w:p w:rsidR="00FE5822" w:rsidRPr="000E6A97" w:rsidRDefault="00FE5822" w:rsidP="00FE5822">
            <w:pPr>
              <w:pStyle w:val="ac"/>
              <w:jc w:val="center"/>
              <w:rPr>
                <w:rFonts w:ascii="Times New Roman" w:hAnsi="Times New Roman"/>
                <w:sz w:val="28"/>
                <w:szCs w:val="28"/>
              </w:rPr>
            </w:pPr>
            <w:r>
              <w:rPr>
                <w:rFonts w:ascii="Times New Roman" w:hAnsi="Times New Roman"/>
                <w:sz w:val="28"/>
                <w:szCs w:val="28"/>
              </w:rPr>
              <w:t>1500</w:t>
            </w:r>
          </w:p>
        </w:tc>
      </w:tr>
      <w:tr w:rsidR="000E6A97" w:rsidRPr="00F75E2E">
        <w:trPr>
          <w:trHeight w:val="612"/>
        </w:trPr>
        <w:tc>
          <w:tcPr>
            <w:tcW w:w="3168" w:type="dxa"/>
            <w:vAlign w:val="center"/>
          </w:tcPr>
          <w:p w:rsidR="00FE5822" w:rsidRPr="000E6A97" w:rsidRDefault="00FE5822" w:rsidP="00FE5822">
            <w:pPr>
              <w:pStyle w:val="ac"/>
              <w:tabs>
                <w:tab w:val="left" w:pos="0"/>
              </w:tabs>
              <w:rPr>
                <w:rFonts w:ascii="Times New Roman" w:hAnsi="Times New Roman"/>
                <w:sz w:val="28"/>
                <w:szCs w:val="28"/>
              </w:rPr>
            </w:pPr>
            <w:r w:rsidRPr="000E6A97">
              <w:rPr>
                <w:rFonts w:ascii="Times New Roman" w:hAnsi="Times New Roman"/>
                <w:sz w:val="28"/>
                <w:szCs w:val="28"/>
              </w:rPr>
              <w:t xml:space="preserve">01 “Основные  </w:t>
            </w:r>
            <w:r>
              <w:rPr>
                <w:rFonts w:ascii="Times New Roman" w:hAnsi="Times New Roman"/>
                <w:sz w:val="28"/>
                <w:szCs w:val="28"/>
              </w:rPr>
              <w:t xml:space="preserve">(12л) </w:t>
            </w:r>
            <w:r w:rsidRPr="000E6A97">
              <w:rPr>
                <w:rFonts w:ascii="Times New Roman" w:hAnsi="Times New Roman"/>
                <w:sz w:val="28"/>
                <w:szCs w:val="28"/>
              </w:rPr>
              <w:t>средства (ОС)”</w:t>
            </w:r>
          </w:p>
          <w:p w:rsidR="00FE5822" w:rsidRPr="000E6A97" w:rsidRDefault="00FE5822" w:rsidP="00FE5822">
            <w:pPr>
              <w:pStyle w:val="ac"/>
              <w:tabs>
                <w:tab w:val="left" w:pos="0"/>
              </w:tabs>
              <w:rPr>
                <w:rFonts w:ascii="Times New Roman" w:hAnsi="Times New Roman"/>
                <w:sz w:val="28"/>
                <w:szCs w:val="28"/>
              </w:rPr>
            </w:pPr>
            <w:r w:rsidRPr="000E6A97">
              <w:rPr>
                <w:rFonts w:ascii="Times New Roman" w:hAnsi="Times New Roman"/>
                <w:sz w:val="28"/>
                <w:szCs w:val="28"/>
              </w:rPr>
              <w:t>02 “Амортизация ОС”</w:t>
            </w:r>
          </w:p>
          <w:p w:rsidR="000E6A97" w:rsidRPr="000E6A97" w:rsidRDefault="000E6A97" w:rsidP="00534801">
            <w:pPr>
              <w:pStyle w:val="ac"/>
              <w:rPr>
                <w:rFonts w:ascii="Times New Roman" w:hAnsi="Times New Roman"/>
                <w:sz w:val="28"/>
                <w:szCs w:val="28"/>
              </w:rPr>
            </w:pPr>
          </w:p>
        </w:tc>
        <w:tc>
          <w:tcPr>
            <w:tcW w:w="1620" w:type="dxa"/>
          </w:tcPr>
          <w:p w:rsidR="00FE5822" w:rsidRDefault="00FE5822" w:rsidP="00FE5822">
            <w:pPr>
              <w:pStyle w:val="ac"/>
              <w:ind w:firstLine="454"/>
              <w:rPr>
                <w:rFonts w:ascii="Times New Roman" w:hAnsi="Times New Roman"/>
                <w:sz w:val="28"/>
                <w:szCs w:val="28"/>
              </w:rPr>
            </w:pPr>
          </w:p>
          <w:p w:rsidR="000E6A97" w:rsidRDefault="00FE5822" w:rsidP="00FE5822">
            <w:pPr>
              <w:pStyle w:val="ac"/>
              <w:ind w:firstLine="454"/>
              <w:rPr>
                <w:rFonts w:ascii="Times New Roman" w:hAnsi="Times New Roman"/>
                <w:sz w:val="28"/>
                <w:szCs w:val="28"/>
              </w:rPr>
            </w:pPr>
            <w:r>
              <w:rPr>
                <w:rFonts w:ascii="Times New Roman" w:hAnsi="Times New Roman"/>
                <w:sz w:val="28"/>
                <w:szCs w:val="28"/>
              </w:rPr>
              <w:t>13650</w:t>
            </w:r>
          </w:p>
          <w:p w:rsidR="00FE5822" w:rsidRPr="000E6A97" w:rsidRDefault="00FE5822" w:rsidP="00FE5822">
            <w:pPr>
              <w:pStyle w:val="ac"/>
              <w:ind w:firstLine="454"/>
              <w:rPr>
                <w:rFonts w:ascii="Times New Roman" w:hAnsi="Times New Roman"/>
                <w:sz w:val="28"/>
                <w:szCs w:val="28"/>
              </w:rPr>
            </w:pPr>
            <w:r>
              <w:rPr>
                <w:rFonts w:ascii="Times New Roman" w:hAnsi="Times New Roman"/>
                <w:sz w:val="28"/>
                <w:szCs w:val="28"/>
              </w:rPr>
              <w:t>-</w:t>
            </w:r>
          </w:p>
        </w:tc>
        <w:tc>
          <w:tcPr>
            <w:tcW w:w="1620" w:type="dxa"/>
          </w:tcPr>
          <w:p w:rsidR="00FE5822" w:rsidRDefault="00FE5822" w:rsidP="00FE5822">
            <w:pPr>
              <w:pStyle w:val="ac"/>
              <w:ind w:firstLine="454"/>
              <w:rPr>
                <w:rFonts w:ascii="Times New Roman" w:hAnsi="Times New Roman"/>
                <w:sz w:val="28"/>
                <w:szCs w:val="28"/>
              </w:rPr>
            </w:pPr>
          </w:p>
          <w:p w:rsidR="000E6A97" w:rsidRDefault="00FE5822" w:rsidP="00FE5822">
            <w:pPr>
              <w:pStyle w:val="ac"/>
              <w:ind w:firstLine="454"/>
              <w:rPr>
                <w:rFonts w:ascii="Times New Roman" w:hAnsi="Times New Roman"/>
                <w:sz w:val="28"/>
                <w:szCs w:val="28"/>
              </w:rPr>
            </w:pPr>
            <w:r>
              <w:rPr>
                <w:rFonts w:ascii="Times New Roman" w:hAnsi="Times New Roman"/>
                <w:sz w:val="28"/>
                <w:szCs w:val="28"/>
              </w:rPr>
              <w:t>13650</w:t>
            </w:r>
          </w:p>
          <w:p w:rsidR="00FE5822" w:rsidRPr="000E6A97" w:rsidRDefault="00FE5822" w:rsidP="00FE5822">
            <w:pPr>
              <w:pStyle w:val="ac"/>
              <w:ind w:firstLine="454"/>
              <w:rPr>
                <w:rFonts w:ascii="Times New Roman" w:hAnsi="Times New Roman"/>
                <w:sz w:val="28"/>
                <w:szCs w:val="28"/>
              </w:rPr>
            </w:pPr>
            <w:r>
              <w:rPr>
                <w:rFonts w:ascii="Times New Roman" w:hAnsi="Times New Roman"/>
                <w:sz w:val="28"/>
                <w:szCs w:val="28"/>
              </w:rPr>
              <w:t>95</w:t>
            </w:r>
          </w:p>
        </w:tc>
        <w:tc>
          <w:tcPr>
            <w:tcW w:w="1620" w:type="dxa"/>
          </w:tcPr>
          <w:p w:rsidR="00FE5822" w:rsidRDefault="00FE5822" w:rsidP="00FE5822">
            <w:pPr>
              <w:pStyle w:val="ac"/>
              <w:ind w:firstLine="454"/>
              <w:rPr>
                <w:rFonts w:ascii="Times New Roman" w:hAnsi="Times New Roman"/>
                <w:sz w:val="28"/>
                <w:szCs w:val="28"/>
              </w:rPr>
            </w:pPr>
          </w:p>
          <w:p w:rsidR="000E6A97" w:rsidRDefault="00FE5822" w:rsidP="00FE5822">
            <w:pPr>
              <w:pStyle w:val="ac"/>
              <w:ind w:firstLine="454"/>
              <w:rPr>
                <w:rFonts w:ascii="Times New Roman" w:hAnsi="Times New Roman"/>
                <w:sz w:val="28"/>
                <w:szCs w:val="28"/>
              </w:rPr>
            </w:pPr>
            <w:r>
              <w:rPr>
                <w:rFonts w:ascii="Times New Roman" w:hAnsi="Times New Roman"/>
                <w:sz w:val="28"/>
                <w:szCs w:val="28"/>
              </w:rPr>
              <w:t>13650</w:t>
            </w:r>
          </w:p>
          <w:p w:rsidR="00FE5822" w:rsidRPr="000E6A97" w:rsidRDefault="00FE5822" w:rsidP="00FE5822">
            <w:pPr>
              <w:pStyle w:val="ac"/>
              <w:ind w:firstLine="454"/>
              <w:rPr>
                <w:rFonts w:ascii="Times New Roman" w:hAnsi="Times New Roman"/>
                <w:sz w:val="28"/>
                <w:szCs w:val="28"/>
              </w:rPr>
            </w:pPr>
            <w:r>
              <w:rPr>
                <w:rFonts w:ascii="Times New Roman" w:hAnsi="Times New Roman"/>
                <w:sz w:val="28"/>
                <w:szCs w:val="28"/>
              </w:rPr>
              <w:t>190</w:t>
            </w:r>
          </w:p>
        </w:tc>
        <w:tc>
          <w:tcPr>
            <w:tcW w:w="1800" w:type="dxa"/>
          </w:tcPr>
          <w:p w:rsidR="00FE5822" w:rsidRDefault="00FE5822" w:rsidP="00FE5822">
            <w:pPr>
              <w:pStyle w:val="ac"/>
              <w:ind w:firstLine="454"/>
              <w:rPr>
                <w:rFonts w:ascii="Times New Roman" w:hAnsi="Times New Roman"/>
                <w:sz w:val="28"/>
                <w:szCs w:val="28"/>
              </w:rPr>
            </w:pPr>
          </w:p>
          <w:p w:rsidR="000E6A97" w:rsidRDefault="00FE5822" w:rsidP="00FE5822">
            <w:pPr>
              <w:pStyle w:val="ac"/>
              <w:ind w:firstLine="454"/>
              <w:rPr>
                <w:rFonts w:ascii="Times New Roman" w:hAnsi="Times New Roman"/>
                <w:sz w:val="28"/>
                <w:szCs w:val="28"/>
              </w:rPr>
            </w:pPr>
            <w:r>
              <w:rPr>
                <w:rFonts w:ascii="Times New Roman" w:hAnsi="Times New Roman"/>
                <w:sz w:val="28"/>
                <w:szCs w:val="28"/>
              </w:rPr>
              <w:t>13650</w:t>
            </w:r>
          </w:p>
          <w:p w:rsidR="00FE5822" w:rsidRPr="000E6A97" w:rsidRDefault="00FE5822" w:rsidP="00FE5822">
            <w:pPr>
              <w:pStyle w:val="ac"/>
              <w:ind w:firstLine="454"/>
              <w:rPr>
                <w:rFonts w:ascii="Times New Roman" w:hAnsi="Times New Roman"/>
                <w:sz w:val="28"/>
                <w:szCs w:val="28"/>
              </w:rPr>
            </w:pPr>
            <w:r>
              <w:rPr>
                <w:rFonts w:ascii="Times New Roman" w:hAnsi="Times New Roman"/>
                <w:sz w:val="28"/>
                <w:szCs w:val="28"/>
              </w:rPr>
              <w:t>285</w:t>
            </w:r>
          </w:p>
        </w:tc>
      </w:tr>
      <w:tr w:rsidR="00FE5822" w:rsidRPr="00F75E2E">
        <w:trPr>
          <w:trHeight w:val="612"/>
        </w:trPr>
        <w:tc>
          <w:tcPr>
            <w:tcW w:w="3168" w:type="dxa"/>
            <w:vAlign w:val="center"/>
          </w:tcPr>
          <w:p w:rsidR="00FE5822" w:rsidRPr="000E6A97" w:rsidRDefault="00FE5822" w:rsidP="00FE5822">
            <w:pPr>
              <w:pStyle w:val="ac"/>
              <w:tabs>
                <w:tab w:val="left" w:pos="0"/>
              </w:tabs>
              <w:rPr>
                <w:rFonts w:ascii="Times New Roman" w:hAnsi="Times New Roman"/>
                <w:sz w:val="28"/>
                <w:szCs w:val="28"/>
              </w:rPr>
            </w:pPr>
            <w:r w:rsidRPr="000E6A97">
              <w:rPr>
                <w:rFonts w:ascii="Times New Roman" w:hAnsi="Times New Roman"/>
                <w:sz w:val="28"/>
                <w:szCs w:val="28"/>
              </w:rPr>
              <w:t xml:space="preserve">01 “Основные  </w:t>
            </w:r>
            <w:r>
              <w:rPr>
                <w:rFonts w:ascii="Times New Roman" w:hAnsi="Times New Roman"/>
                <w:sz w:val="28"/>
                <w:szCs w:val="28"/>
              </w:rPr>
              <w:t xml:space="preserve">(10л) </w:t>
            </w:r>
            <w:r w:rsidRPr="000E6A97">
              <w:rPr>
                <w:rFonts w:ascii="Times New Roman" w:hAnsi="Times New Roman"/>
                <w:sz w:val="28"/>
                <w:szCs w:val="28"/>
              </w:rPr>
              <w:t>средства (ОС)”</w:t>
            </w:r>
          </w:p>
          <w:p w:rsidR="00FE5822" w:rsidRPr="000E6A97" w:rsidRDefault="00FE5822" w:rsidP="00FE5822">
            <w:pPr>
              <w:pStyle w:val="ac"/>
              <w:tabs>
                <w:tab w:val="left" w:pos="0"/>
              </w:tabs>
              <w:rPr>
                <w:rFonts w:ascii="Times New Roman" w:hAnsi="Times New Roman"/>
                <w:sz w:val="28"/>
                <w:szCs w:val="28"/>
              </w:rPr>
            </w:pPr>
            <w:r w:rsidRPr="000E6A97">
              <w:rPr>
                <w:rFonts w:ascii="Times New Roman" w:hAnsi="Times New Roman"/>
                <w:sz w:val="28"/>
                <w:szCs w:val="28"/>
              </w:rPr>
              <w:t>02 “Амортизация ОС”</w:t>
            </w:r>
          </w:p>
          <w:p w:rsidR="00FE5822" w:rsidRPr="000E6A97" w:rsidRDefault="00FE5822" w:rsidP="00FE5822">
            <w:pPr>
              <w:pStyle w:val="ac"/>
              <w:tabs>
                <w:tab w:val="left" w:pos="0"/>
              </w:tabs>
              <w:rPr>
                <w:rFonts w:ascii="Times New Roman" w:hAnsi="Times New Roman"/>
                <w:sz w:val="28"/>
                <w:szCs w:val="28"/>
              </w:rPr>
            </w:pPr>
          </w:p>
        </w:tc>
        <w:tc>
          <w:tcPr>
            <w:tcW w:w="1620" w:type="dxa"/>
          </w:tcPr>
          <w:p w:rsidR="00FE5822" w:rsidRDefault="00FE5822" w:rsidP="00FE5822">
            <w:pPr>
              <w:pStyle w:val="ac"/>
              <w:ind w:firstLine="454"/>
              <w:rPr>
                <w:rFonts w:ascii="Times New Roman" w:hAnsi="Times New Roman"/>
                <w:sz w:val="28"/>
                <w:szCs w:val="28"/>
              </w:rPr>
            </w:pPr>
          </w:p>
          <w:p w:rsidR="00FE5822" w:rsidRDefault="00FE5822" w:rsidP="00FE5822">
            <w:pPr>
              <w:pStyle w:val="ac"/>
              <w:ind w:firstLine="454"/>
              <w:rPr>
                <w:rFonts w:ascii="Times New Roman" w:hAnsi="Times New Roman"/>
                <w:sz w:val="28"/>
                <w:szCs w:val="28"/>
              </w:rPr>
            </w:pPr>
            <w:r>
              <w:rPr>
                <w:rFonts w:ascii="Times New Roman" w:hAnsi="Times New Roman"/>
                <w:sz w:val="28"/>
                <w:szCs w:val="28"/>
              </w:rPr>
              <w:t>-</w:t>
            </w:r>
          </w:p>
          <w:p w:rsidR="00FE5822" w:rsidRPr="000E6A97" w:rsidRDefault="00FE5822" w:rsidP="00FE5822">
            <w:pPr>
              <w:pStyle w:val="ac"/>
              <w:ind w:firstLine="454"/>
              <w:rPr>
                <w:rFonts w:ascii="Times New Roman" w:hAnsi="Times New Roman"/>
                <w:sz w:val="28"/>
                <w:szCs w:val="28"/>
              </w:rPr>
            </w:pPr>
            <w:r>
              <w:rPr>
                <w:rFonts w:ascii="Times New Roman" w:hAnsi="Times New Roman"/>
                <w:sz w:val="28"/>
                <w:szCs w:val="28"/>
              </w:rPr>
              <w:t>-</w:t>
            </w:r>
          </w:p>
        </w:tc>
        <w:tc>
          <w:tcPr>
            <w:tcW w:w="1620" w:type="dxa"/>
          </w:tcPr>
          <w:p w:rsidR="00FE5822" w:rsidRDefault="00FE5822" w:rsidP="00FE5822">
            <w:pPr>
              <w:pStyle w:val="ac"/>
              <w:jc w:val="center"/>
              <w:rPr>
                <w:rFonts w:ascii="Times New Roman" w:hAnsi="Times New Roman"/>
                <w:sz w:val="28"/>
                <w:szCs w:val="28"/>
              </w:rPr>
            </w:pPr>
          </w:p>
          <w:p w:rsidR="00FE5822" w:rsidRDefault="00FE5822" w:rsidP="00FE5822">
            <w:pPr>
              <w:pStyle w:val="ac"/>
              <w:jc w:val="center"/>
              <w:rPr>
                <w:rFonts w:ascii="Times New Roman" w:hAnsi="Times New Roman"/>
                <w:sz w:val="28"/>
                <w:szCs w:val="28"/>
              </w:rPr>
            </w:pPr>
            <w:r>
              <w:rPr>
                <w:rFonts w:ascii="Times New Roman" w:hAnsi="Times New Roman"/>
                <w:sz w:val="28"/>
                <w:szCs w:val="28"/>
              </w:rPr>
              <w:t>-</w:t>
            </w:r>
          </w:p>
          <w:p w:rsidR="00FE5822" w:rsidRPr="000E6A97" w:rsidRDefault="00FE5822" w:rsidP="00FE5822">
            <w:pPr>
              <w:pStyle w:val="ac"/>
              <w:jc w:val="center"/>
              <w:rPr>
                <w:rFonts w:ascii="Times New Roman" w:hAnsi="Times New Roman"/>
                <w:sz w:val="28"/>
                <w:szCs w:val="28"/>
              </w:rPr>
            </w:pPr>
            <w:r>
              <w:rPr>
                <w:rFonts w:ascii="Times New Roman" w:hAnsi="Times New Roman"/>
                <w:sz w:val="28"/>
                <w:szCs w:val="28"/>
              </w:rPr>
              <w:t>-</w:t>
            </w:r>
          </w:p>
        </w:tc>
        <w:tc>
          <w:tcPr>
            <w:tcW w:w="1620" w:type="dxa"/>
          </w:tcPr>
          <w:p w:rsidR="00FE5822" w:rsidRDefault="00FE5822" w:rsidP="00FE5822">
            <w:pPr>
              <w:pStyle w:val="ac"/>
              <w:ind w:firstLine="454"/>
              <w:jc w:val="center"/>
              <w:rPr>
                <w:rFonts w:ascii="Times New Roman" w:hAnsi="Times New Roman"/>
                <w:sz w:val="28"/>
                <w:szCs w:val="28"/>
              </w:rPr>
            </w:pPr>
          </w:p>
          <w:p w:rsidR="00FE5822" w:rsidRDefault="00FE5822" w:rsidP="00FE5822">
            <w:pPr>
              <w:pStyle w:val="ac"/>
              <w:ind w:firstLine="454"/>
              <w:jc w:val="center"/>
              <w:rPr>
                <w:rFonts w:ascii="Times New Roman" w:hAnsi="Times New Roman"/>
                <w:sz w:val="28"/>
                <w:szCs w:val="28"/>
              </w:rPr>
            </w:pPr>
            <w:r>
              <w:rPr>
                <w:rFonts w:ascii="Times New Roman" w:hAnsi="Times New Roman"/>
                <w:sz w:val="28"/>
                <w:szCs w:val="28"/>
              </w:rPr>
              <w:t>44160</w:t>
            </w:r>
          </w:p>
          <w:p w:rsidR="00FE5822" w:rsidRPr="000E6A97" w:rsidRDefault="00FE5822" w:rsidP="00FE5822">
            <w:pPr>
              <w:pStyle w:val="ac"/>
              <w:ind w:firstLine="454"/>
              <w:jc w:val="center"/>
              <w:rPr>
                <w:rFonts w:ascii="Times New Roman" w:hAnsi="Times New Roman"/>
                <w:sz w:val="28"/>
                <w:szCs w:val="28"/>
              </w:rPr>
            </w:pPr>
            <w:r>
              <w:rPr>
                <w:rFonts w:ascii="Times New Roman" w:hAnsi="Times New Roman"/>
                <w:sz w:val="28"/>
                <w:szCs w:val="28"/>
              </w:rPr>
              <w:t>-</w:t>
            </w:r>
          </w:p>
        </w:tc>
        <w:tc>
          <w:tcPr>
            <w:tcW w:w="1800" w:type="dxa"/>
          </w:tcPr>
          <w:p w:rsidR="00FE5822" w:rsidRDefault="00FE5822" w:rsidP="00FE5822">
            <w:pPr>
              <w:pStyle w:val="ac"/>
              <w:ind w:firstLine="454"/>
              <w:jc w:val="center"/>
              <w:rPr>
                <w:rFonts w:ascii="Times New Roman" w:hAnsi="Times New Roman"/>
                <w:sz w:val="28"/>
                <w:szCs w:val="28"/>
              </w:rPr>
            </w:pPr>
          </w:p>
          <w:p w:rsidR="00FE5822" w:rsidRDefault="00FE5822" w:rsidP="00FE5822">
            <w:pPr>
              <w:pStyle w:val="ac"/>
              <w:ind w:firstLine="454"/>
              <w:jc w:val="center"/>
              <w:rPr>
                <w:rFonts w:ascii="Times New Roman" w:hAnsi="Times New Roman"/>
                <w:sz w:val="28"/>
                <w:szCs w:val="28"/>
              </w:rPr>
            </w:pPr>
            <w:r>
              <w:rPr>
                <w:rFonts w:ascii="Times New Roman" w:hAnsi="Times New Roman"/>
                <w:sz w:val="28"/>
                <w:szCs w:val="28"/>
              </w:rPr>
              <w:t>44160</w:t>
            </w:r>
          </w:p>
          <w:p w:rsidR="00FE5822" w:rsidRPr="000E6A97" w:rsidRDefault="00FE5822" w:rsidP="00FE5822">
            <w:pPr>
              <w:pStyle w:val="ac"/>
              <w:ind w:firstLine="454"/>
              <w:jc w:val="center"/>
              <w:rPr>
                <w:rFonts w:ascii="Times New Roman" w:hAnsi="Times New Roman"/>
                <w:sz w:val="28"/>
                <w:szCs w:val="28"/>
              </w:rPr>
            </w:pPr>
            <w:r>
              <w:rPr>
                <w:rFonts w:ascii="Times New Roman" w:hAnsi="Times New Roman"/>
                <w:sz w:val="28"/>
                <w:szCs w:val="28"/>
              </w:rPr>
              <w:t>368</w:t>
            </w:r>
          </w:p>
        </w:tc>
      </w:tr>
      <w:tr w:rsidR="00FE5822" w:rsidRPr="00F75E2E">
        <w:trPr>
          <w:trHeight w:val="612"/>
        </w:trPr>
        <w:tc>
          <w:tcPr>
            <w:tcW w:w="3168" w:type="dxa"/>
            <w:vAlign w:val="center"/>
          </w:tcPr>
          <w:p w:rsidR="00FE5822" w:rsidRPr="000E6A97" w:rsidRDefault="00FE5822" w:rsidP="00FE5822">
            <w:pPr>
              <w:pStyle w:val="ac"/>
              <w:tabs>
                <w:tab w:val="left" w:pos="0"/>
              </w:tabs>
              <w:rPr>
                <w:rFonts w:ascii="Times New Roman" w:hAnsi="Times New Roman"/>
                <w:sz w:val="28"/>
                <w:szCs w:val="28"/>
              </w:rPr>
            </w:pPr>
            <w:r>
              <w:rPr>
                <w:rFonts w:ascii="Times New Roman" w:hAnsi="Times New Roman"/>
                <w:sz w:val="28"/>
                <w:szCs w:val="28"/>
              </w:rPr>
              <w:t>Остаточная стоимость:</w:t>
            </w:r>
          </w:p>
        </w:tc>
        <w:tc>
          <w:tcPr>
            <w:tcW w:w="1620" w:type="dxa"/>
          </w:tcPr>
          <w:p w:rsidR="00FE5822" w:rsidRDefault="00FE5822" w:rsidP="00FE5822">
            <w:pPr>
              <w:pStyle w:val="ac"/>
              <w:jc w:val="center"/>
              <w:rPr>
                <w:rFonts w:ascii="Times New Roman" w:hAnsi="Times New Roman"/>
                <w:sz w:val="28"/>
                <w:szCs w:val="28"/>
              </w:rPr>
            </w:pPr>
          </w:p>
          <w:p w:rsidR="00FE5822" w:rsidRDefault="00FE5822" w:rsidP="00FE5822">
            <w:pPr>
              <w:pStyle w:val="ac"/>
              <w:jc w:val="center"/>
              <w:rPr>
                <w:rFonts w:ascii="Times New Roman" w:hAnsi="Times New Roman"/>
                <w:sz w:val="28"/>
                <w:szCs w:val="28"/>
              </w:rPr>
            </w:pPr>
            <w:r>
              <w:rPr>
                <w:rFonts w:ascii="Times New Roman" w:hAnsi="Times New Roman"/>
                <w:sz w:val="28"/>
                <w:szCs w:val="28"/>
              </w:rPr>
              <w:t>133650</w:t>
            </w:r>
          </w:p>
          <w:p w:rsidR="00FE5822" w:rsidRPr="000E6A97" w:rsidRDefault="00FE5822" w:rsidP="00FE5822">
            <w:pPr>
              <w:pStyle w:val="ac"/>
              <w:jc w:val="center"/>
              <w:rPr>
                <w:rFonts w:ascii="Times New Roman" w:hAnsi="Times New Roman"/>
                <w:sz w:val="28"/>
                <w:szCs w:val="28"/>
              </w:rPr>
            </w:pPr>
          </w:p>
        </w:tc>
        <w:tc>
          <w:tcPr>
            <w:tcW w:w="1620" w:type="dxa"/>
          </w:tcPr>
          <w:p w:rsidR="00FE5822" w:rsidRDefault="00FE5822" w:rsidP="00FE5822">
            <w:pPr>
              <w:pStyle w:val="ac"/>
              <w:ind w:firstLine="454"/>
              <w:jc w:val="center"/>
              <w:rPr>
                <w:rFonts w:ascii="Times New Roman" w:hAnsi="Times New Roman"/>
                <w:sz w:val="28"/>
                <w:szCs w:val="28"/>
              </w:rPr>
            </w:pPr>
          </w:p>
          <w:p w:rsidR="00FE5822" w:rsidRDefault="00FE5822" w:rsidP="00FE5822">
            <w:pPr>
              <w:pStyle w:val="ac"/>
              <w:ind w:firstLine="454"/>
              <w:jc w:val="center"/>
              <w:rPr>
                <w:rFonts w:ascii="Times New Roman" w:hAnsi="Times New Roman"/>
                <w:sz w:val="28"/>
                <w:szCs w:val="28"/>
              </w:rPr>
            </w:pPr>
            <w:r>
              <w:rPr>
                <w:rFonts w:ascii="Times New Roman" w:hAnsi="Times New Roman"/>
                <w:sz w:val="28"/>
                <w:szCs w:val="28"/>
              </w:rPr>
              <w:t>133055</w:t>
            </w:r>
          </w:p>
          <w:p w:rsidR="00FE5822" w:rsidRPr="000E6A97" w:rsidRDefault="00FE5822" w:rsidP="00FE5822">
            <w:pPr>
              <w:pStyle w:val="ac"/>
              <w:jc w:val="center"/>
              <w:rPr>
                <w:rFonts w:ascii="Times New Roman" w:hAnsi="Times New Roman"/>
                <w:sz w:val="28"/>
                <w:szCs w:val="28"/>
              </w:rPr>
            </w:pPr>
          </w:p>
        </w:tc>
        <w:tc>
          <w:tcPr>
            <w:tcW w:w="1620" w:type="dxa"/>
          </w:tcPr>
          <w:p w:rsidR="00FE5822" w:rsidRDefault="00FE5822" w:rsidP="00FE5822">
            <w:pPr>
              <w:pStyle w:val="ac"/>
              <w:ind w:firstLine="454"/>
              <w:jc w:val="center"/>
              <w:rPr>
                <w:rFonts w:ascii="Times New Roman" w:hAnsi="Times New Roman"/>
                <w:sz w:val="28"/>
                <w:szCs w:val="28"/>
              </w:rPr>
            </w:pPr>
          </w:p>
          <w:p w:rsidR="00FE5822" w:rsidRPr="000E6A97" w:rsidRDefault="00FE5822" w:rsidP="00FE5822">
            <w:pPr>
              <w:pStyle w:val="ac"/>
              <w:ind w:firstLine="454"/>
              <w:jc w:val="center"/>
              <w:rPr>
                <w:rFonts w:ascii="Times New Roman" w:hAnsi="Times New Roman"/>
                <w:sz w:val="28"/>
                <w:szCs w:val="28"/>
              </w:rPr>
            </w:pPr>
            <w:r>
              <w:rPr>
                <w:rFonts w:ascii="Times New Roman" w:hAnsi="Times New Roman"/>
                <w:sz w:val="28"/>
                <w:szCs w:val="28"/>
              </w:rPr>
              <w:t>176525</w:t>
            </w:r>
          </w:p>
        </w:tc>
        <w:tc>
          <w:tcPr>
            <w:tcW w:w="1800" w:type="dxa"/>
          </w:tcPr>
          <w:p w:rsidR="00FE5822" w:rsidRDefault="00FE5822" w:rsidP="00FE5822">
            <w:pPr>
              <w:pStyle w:val="ac"/>
              <w:ind w:firstLine="454"/>
              <w:jc w:val="center"/>
              <w:rPr>
                <w:rFonts w:ascii="Times New Roman" w:hAnsi="Times New Roman"/>
                <w:sz w:val="28"/>
                <w:szCs w:val="28"/>
              </w:rPr>
            </w:pPr>
          </w:p>
          <w:p w:rsidR="00FE5822" w:rsidRPr="000E6A97" w:rsidRDefault="00FE5822" w:rsidP="00FE5822">
            <w:pPr>
              <w:pStyle w:val="ac"/>
              <w:ind w:firstLine="454"/>
              <w:jc w:val="center"/>
              <w:rPr>
                <w:rFonts w:ascii="Times New Roman" w:hAnsi="Times New Roman"/>
                <w:sz w:val="28"/>
                <w:szCs w:val="28"/>
              </w:rPr>
            </w:pPr>
            <w:r>
              <w:rPr>
                <w:rFonts w:ascii="Times New Roman" w:hAnsi="Times New Roman"/>
                <w:sz w:val="28"/>
                <w:szCs w:val="28"/>
              </w:rPr>
              <w:t>175657</w:t>
            </w:r>
          </w:p>
        </w:tc>
      </w:tr>
      <w:tr w:rsidR="00FE5822" w:rsidRPr="00F75E2E">
        <w:trPr>
          <w:trHeight w:val="612"/>
        </w:trPr>
        <w:tc>
          <w:tcPr>
            <w:tcW w:w="3168" w:type="dxa"/>
            <w:vAlign w:val="center"/>
          </w:tcPr>
          <w:p w:rsidR="00FE5822" w:rsidRPr="000E6A97" w:rsidRDefault="00FE5822" w:rsidP="00FE5822">
            <w:pPr>
              <w:pStyle w:val="ac"/>
              <w:tabs>
                <w:tab w:val="left" w:pos="0"/>
              </w:tabs>
              <w:rPr>
                <w:rFonts w:ascii="Times New Roman" w:hAnsi="Times New Roman"/>
                <w:sz w:val="28"/>
                <w:szCs w:val="28"/>
              </w:rPr>
            </w:pPr>
            <w:r>
              <w:rPr>
                <w:rFonts w:ascii="Times New Roman" w:hAnsi="Times New Roman"/>
                <w:sz w:val="28"/>
                <w:szCs w:val="28"/>
              </w:rPr>
              <w:t>Среднегодовая стоимость</w:t>
            </w:r>
          </w:p>
        </w:tc>
        <w:tc>
          <w:tcPr>
            <w:tcW w:w="6660" w:type="dxa"/>
            <w:gridSpan w:val="4"/>
            <w:vAlign w:val="center"/>
          </w:tcPr>
          <w:p w:rsidR="00FE5822" w:rsidRPr="000E6A97" w:rsidRDefault="00FE5822" w:rsidP="00FE5822">
            <w:pPr>
              <w:pStyle w:val="ac"/>
              <w:ind w:firstLine="454"/>
              <w:jc w:val="center"/>
              <w:rPr>
                <w:rFonts w:ascii="Times New Roman" w:hAnsi="Times New Roman"/>
                <w:sz w:val="28"/>
                <w:szCs w:val="28"/>
              </w:rPr>
            </w:pPr>
            <w:r>
              <w:rPr>
                <w:rFonts w:ascii="Times New Roman" w:hAnsi="Times New Roman"/>
                <w:sz w:val="28"/>
                <w:szCs w:val="28"/>
              </w:rPr>
              <w:t>154721,75</w:t>
            </w:r>
            <w:r w:rsidR="004831E1">
              <w:rPr>
                <w:rFonts w:ascii="Times New Roman" w:hAnsi="Times New Roman"/>
                <w:sz w:val="28"/>
                <w:szCs w:val="28"/>
              </w:rPr>
              <w:t>*0,022=3403,9</w:t>
            </w:r>
          </w:p>
        </w:tc>
      </w:tr>
      <w:tr w:rsidR="004831E1" w:rsidRPr="00F75E2E">
        <w:trPr>
          <w:trHeight w:val="612"/>
        </w:trPr>
        <w:tc>
          <w:tcPr>
            <w:tcW w:w="3168" w:type="dxa"/>
            <w:vAlign w:val="center"/>
          </w:tcPr>
          <w:p w:rsidR="004831E1" w:rsidRDefault="004831E1" w:rsidP="00FE5822">
            <w:pPr>
              <w:pStyle w:val="ac"/>
              <w:tabs>
                <w:tab w:val="left" w:pos="0"/>
              </w:tabs>
              <w:rPr>
                <w:rFonts w:ascii="Times New Roman" w:hAnsi="Times New Roman"/>
                <w:sz w:val="28"/>
                <w:szCs w:val="28"/>
              </w:rPr>
            </w:pPr>
            <w:r>
              <w:rPr>
                <w:rFonts w:ascii="Times New Roman" w:hAnsi="Times New Roman"/>
                <w:sz w:val="28"/>
                <w:szCs w:val="28"/>
              </w:rPr>
              <w:t>Аванс за 1-й квартал</w:t>
            </w:r>
          </w:p>
        </w:tc>
        <w:tc>
          <w:tcPr>
            <w:tcW w:w="6660" w:type="dxa"/>
            <w:gridSpan w:val="4"/>
            <w:vAlign w:val="center"/>
          </w:tcPr>
          <w:p w:rsidR="004831E1" w:rsidRDefault="004831E1" w:rsidP="00FE5822">
            <w:pPr>
              <w:pStyle w:val="ac"/>
              <w:ind w:firstLine="454"/>
              <w:jc w:val="center"/>
              <w:rPr>
                <w:rFonts w:ascii="Times New Roman" w:hAnsi="Times New Roman"/>
                <w:sz w:val="28"/>
                <w:szCs w:val="28"/>
              </w:rPr>
            </w:pPr>
            <w:r>
              <w:rPr>
                <w:rFonts w:ascii="Times New Roman" w:hAnsi="Times New Roman"/>
                <w:sz w:val="28"/>
                <w:szCs w:val="28"/>
              </w:rPr>
              <w:t>3403,9*1/4 = 850,9</w:t>
            </w:r>
          </w:p>
        </w:tc>
      </w:tr>
    </w:tbl>
    <w:p w:rsidR="000E6A97" w:rsidRDefault="00E95B72" w:rsidP="00E95B72">
      <w:pPr>
        <w:pStyle w:val="a3"/>
        <w:jc w:val="both"/>
        <w:rPr>
          <w:rFonts w:ascii="Times New Roman" w:hAnsi="Times New Roman"/>
          <w:kern w:val="36"/>
          <w:sz w:val="28"/>
          <w:szCs w:val="28"/>
        </w:rPr>
      </w:pPr>
      <w:r>
        <w:rPr>
          <w:rFonts w:ascii="Times New Roman" w:hAnsi="Times New Roman"/>
          <w:kern w:val="36"/>
          <w:sz w:val="28"/>
          <w:szCs w:val="28"/>
        </w:rPr>
        <w:t>Остатки внеоборотных активов:</w:t>
      </w:r>
    </w:p>
    <w:p w:rsidR="000E6A97" w:rsidRDefault="00E95B72" w:rsidP="000E6A97">
      <w:pPr>
        <w:pStyle w:val="a3"/>
        <w:ind w:left="225"/>
        <w:jc w:val="both"/>
        <w:rPr>
          <w:rFonts w:ascii="Times New Roman" w:hAnsi="Times New Roman"/>
          <w:kern w:val="36"/>
          <w:sz w:val="28"/>
          <w:szCs w:val="28"/>
        </w:rPr>
      </w:pPr>
      <w:r>
        <w:rPr>
          <w:rFonts w:ascii="Times New Roman" w:hAnsi="Times New Roman"/>
          <w:kern w:val="36"/>
          <w:sz w:val="28"/>
          <w:szCs w:val="28"/>
        </w:rPr>
        <w:t>Счет 01 (20 лет) – 120000; (12 лет) – 13650</w:t>
      </w:r>
    </w:p>
    <w:p w:rsidR="00E95B72" w:rsidRDefault="00E95B72" w:rsidP="000E6A97">
      <w:pPr>
        <w:pStyle w:val="a3"/>
        <w:ind w:left="225"/>
        <w:jc w:val="both"/>
        <w:rPr>
          <w:rFonts w:ascii="Times New Roman" w:hAnsi="Times New Roman"/>
          <w:kern w:val="36"/>
          <w:sz w:val="28"/>
          <w:szCs w:val="28"/>
        </w:rPr>
      </w:pPr>
      <w:r>
        <w:rPr>
          <w:rFonts w:ascii="Times New Roman" w:hAnsi="Times New Roman"/>
          <w:kern w:val="36"/>
          <w:sz w:val="28"/>
          <w:szCs w:val="28"/>
        </w:rPr>
        <w:t>Счет 04 – 5310</w:t>
      </w:r>
    </w:p>
    <w:p w:rsidR="00E95B72" w:rsidRDefault="00E95B72" w:rsidP="000E6A97">
      <w:pPr>
        <w:pStyle w:val="a3"/>
        <w:ind w:left="225"/>
        <w:jc w:val="both"/>
        <w:rPr>
          <w:rFonts w:ascii="Times New Roman" w:hAnsi="Times New Roman"/>
          <w:kern w:val="36"/>
          <w:sz w:val="28"/>
          <w:szCs w:val="28"/>
        </w:rPr>
      </w:pPr>
      <w:r>
        <w:rPr>
          <w:rFonts w:ascii="Times New Roman" w:hAnsi="Times New Roman"/>
          <w:kern w:val="36"/>
          <w:sz w:val="28"/>
          <w:szCs w:val="28"/>
        </w:rPr>
        <w:t>Счет 05 – 4300</w:t>
      </w:r>
    </w:p>
    <w:p w:rsidR="00E95B72" w:rsidRDefault="00E95B72" w:rsidP="000E6A97">
      <w:pPr>
        <w:pStyle w:val="a3"/>
        <w:ind w:left="225"/>
        <w:jc w:val="both"/>
        <w:rPr>
          <w:rFonts w:ascii="Times New Roman" w:hAnsi="Times New Roman"/>
          <w:kern w:val="36"/>
          <w:sz w:val="28"/>
          <w:szCs w:val="28"/>
        </w:rPr>
      </w:pPr>
    </w:p>
    <w:p w:rsidR="00F312AB" w:rsidRDefault="00F312AB" w:rsidP="00E44099">
      <w:pPr>
        <w:pStyle w:val="a3"/>
        <w:jc w:val="both"/>
        <w:rPr>
          <w:rFonts w:ascii="Times New Roman" w:hAnsi="Times New Roman"/>
          <w:kern w:val="36"/>
          <w:sz w:val="28"/>
          <w:szCs w:val="28"/>
        </w:rPr>
      </w:pPr>
    </w:p>
    <w:p w:rsidR="00F312AB" w:rsidRDefault="00F312AB" w:rsidP="00F312AB">
      <w:pPr>
        <w:pStyle w:val="a3"/>
        <w:numPr>
          <w:ilvl w:val="0"/>
          <w:numId w:val="35"/>
        </w:numPr>
        <w:jc w:val="both"/>
        <w:rPr>
          <w:rFonts w:ascii="Times New Roman" w:hAnsi="Times New Roman"/>
          <w:kern w:val="36"/>
          <w:sz w:val="28"/>
          <w:szCs w:val="28"/>
        </w:rPr>
      </w:pPr>
      <w:r>
        <w:rPr>
          <w:rFonts w:ascii="Times New Roman" w:hAnsi="Times New Roman"/>
          <w:kern w:val="36"/>
          <w:sz w:val="28"/>
          <w:szCs w:val="28"/>
        </w:rPr>
        <w:t>Расчет налога на прибыль</w:t>
      </w:r>
    </w:p>
    <w:p w:rsidR="00F312AB" w:rsidRDefault="00F312AB" w:rsidP="00F312AB">
      <w:pPr>
        <w:pStyle w:val="a3"/>
        <w:ind w:left="225"/>
        <w:jc w:val="both"/>
        <w:rPr>
          <w:rFonts w:ascii="Times New Roman" w:hAnsi="Times New Roman"/>
          <w:kern w:val="36"/>
          <w:sz w:val="28"/>
          <w:szCs w:val="28"/>
        </w:rPr>
      </w:pPr>
    </w:p>
    <w:tbl>
      <w:tblPr>
        <w:tblStyle w:val="a7"/>
        <w:tblW w:w="0" w:type="auto"/>
        <w:tblLook w:val="01E0" w:firstRow="1" w:lastRow="1" w:firstColumn="1" w:lastColumn="1" w:noHBand="0" w:noVBand="0"/>
      </w:tblPr>
      <w:tblGrid>
        <w:gridCol w:w="6408"/>
        <w:gridCol w:w="3063"/>
      </w:tblGrid>
      <w:tr w:rsidR="00F312AB">
        <w:trPr>
          <w:trHeight w:val="669"/>
        </w:trPr>
        <w:tc>
          <w:tcPr>
            <w:tcW w:w="6408" w:type="dxa"/>
            <w:vAlign w:val="center"/>
          </w:tcPr>
          <w:p w:rsidR="00F312AB" w:rsidRDefault="00F312AB" w:rsidP="00534801">
            <w:pPr>
              <w:pStyle w:val="1"/>
              <w:jc w:val="center"/>
            </w:pPr>
            <w:r>
              <w:t>Показатели</w:t>
            </w:r>
          </w:p>
        </w:tc>
        <w:tc>
          <w:tcPr>
            <w:tcW w:w="3063" w:type="dxa"/>
            <w:vAlign w:val="center"/>
          </w:tcPr>
          <w:p w:rsidR="00F312AB" w:rsidRDefault="00F312AB" w:rsidP="00534801">
            <w:pPr>
              <w:pStyle w:val="1"/>
              <w:jc w:val="center"/>
            </w:pPr>
            <w:r>
              <w:t>Сумма, руб.</w:t>
            </w:r>
          </w:p>
        </w:tc>
      </w:tr>
      <w:tr w:rsidR="00F312AB">
        <w:trPr>
          <w:trHeight w:val="926"/>
        </w:trPr>
        <w:tc>
          <w:tcPr>
            <w:tcW w:w="6408" w:type="dxa"/>
          </w:tcPr>
          <w:p w:rsidR="00BA1439" w:rsidRDefault="00F312AB" w:rsidP="00C33494">
            <w:pPr>
              <w:pStyle w:val="Normal"/>
            </w:pPr>
            <w:r>
              <w:t>Доходы от реализации</w:t>
            </w:r>
          </w:p>
          <w:p w:rsidR="00BA1439" w:rsidRDefault="00BA1439" w:rsidP="00C33494">
            <w:pPr>
              <w:pStyle w:val="Normal"/>
              <w:numPr>
                <w:ilvl w:val="0"/>
                <w:numId w:val="0"/>
              </w:numPr>
            </w:pPr>
            <w:r>
              <w:t>1.1 реализовано продукции</w:t>
            </w:r>
          </w:p>
        </w:tc>
        <w:tc>
          <w:tcPr>
            <w:tcW w:w="3063" w:type="dxa"/>
          </w:tcPr>
          <w:p w:rsidR="00C33494" w:rsidRDefault="00C33494" w:rsidP="00C33494">
            <w:pPr>
              <w:pStyle w:val="Normal"/>
              <w:numPr>
                <w:ilvl w:val="0"/>
                <w:numId w:val="0"/>
              </w:numPr>
              <w:jc w:val="center"/>
            </w:pPr>
          </w:p>
          <w:p w:rsidR="00C33494" w:rsidRDefault="00C33494" w:rsidP="00C33494">
            <w:pPr>
              <w:pStyle w:val="Normal"/>
              <w:numPr>
                <w:ilvl w:val="0"/>
                <w:numId w:val="0"/>
              </w:numPr>
              <w:jc w:val="center"/>
            </w:pPr>
            <w:r>
              <w:t>4255675</w:t>
            </w:r>
          </w:p>
          <w:p w:rsidR="00C33494" w:rsidRPr="00C33494" w:rsidRDefault="00C33494" w:rsidP="00C33494">
            <w:pPr>
              <w:pStyle w:val="Normal"/>
              <w:numPr>
                <w:ilvl w:val="0"/>
                <w:numId w:val="0"/>
              </w:numPr>
              <w:jc w:val="center"/>
            </w:pPr>
          </w:p>
        </w:tc>
      </w:tr>
      <w:tr w:rsidR="00F312AB">
        <w:tc>
          <w:tcPr>
            <w:tcW w:w="6408" w:type="dxa"/>
          </w:tcPr>
          <w:p w:rsidR="00F312AB" w:rsidRDefault="00F312AB" w:rsidP="00534801">
            <w:pPr>
              <w:pStyle w:val="1"/>
              <w:spacing w:before="40" w:after="40"/>
              <w:jc w:val="both"/>
            </w:pPr>
            <w:r>
              <w:t>2. Расходы от реализации:</w:t>
            </w:r>
          </w:p>
          <w:p w:rsidR="00F312AB" w:rsidRDefault="00033431" w:rsidP="00534801">
            <w:pPr>
              <w:pStyle w:val="1"/>
              <w:spacing w:before="40" w:after="40"/>
              <w:jc w:val="both"/>
            </w:pPr>
            <w:r>
              <w:t xml:space="preserve">2.1 </w:t>
            </w:r>
            <w:r w:rsidR="00BA1439">
              <w:t>М</w:t>
            </w:r>
            <w:r w:rsidR="00F312AB">
              <w:t>атериальные расходы</w:t>
            </w:r>
          </w:p>
          <w:p w:rsidR="00F312AB" w:rsidRDefault="00033431" w:rsidP="00534801">
            <w:pPr>
              <w:pStyle w:val="1"/>
              <w:spacing w:before="40" w:after="40"/>
              <w:jc w:val="both"/>
            </w:pPr>
            <w:r>
              <w:t xml:space="preserve">2.2 </w:t>
            </w:r>
            <w:r w:rsidR="00BA1439">
              <w:t>Р</w:t>
            </w:r>
            <w:r w:rsidR="00F312AB">
              <w:t>асходы на оплату труда</w:t>
            </w:r>
          </w:p>
          <w:p w:rsidR="00F312AB" w:rsidRDefault="00033431" w:rsidP="00534801">
            <w:pPr>
              <w:pStyle w:val="1"/>
              <w:spacing w:before="40" w:after="40"/>
              <w:jc w:val="both"/>
            </w:pPr>
            <w:r>
              <w:t xml:space="preserve">2.3 </w:t>
            </w:r>
            <w:r w:rsidR="00BA1439">
              <w:t>А</w:t>
            </w:r>
            <w:r w:rsidR="004831E1">
              <w:t xml:space="preserve">мортизация </w:t>
            </w:r>
          </w:p>
          <w:p w:rsidR="004831E1" w:rsidRDefault="004831E1" w:rsidP="00534801">
            <w:pPr>
              <w:pStyle w:val="1"/>
              <w:spacing w:before="40" w:after="40"/>
              <w:jc w:val="both"/>
            </w:pPr>
            <w:r>
              <w:t>- Амортизация ОС</w:t>
            </w:r>
          </w:p>
          <w:p w:rsidR="004831E1" w:rsidRDefault="004831E1" w:rsidP="00534801">
            <w:pPr>
              <w:pStyle w:val="1"/>
              <w:spacing w:before="40" w:after="40"/>
              <w:jc w:val="both"/>
            </w:pPr>
            <w:r>
              <w:t>- Амортизация НМА</w:t>
            </w:r>
          </w:p>
          <w:p w:rsidR="00F312AB" w:rsidRDefault="00033431" w:rsidP="00534801">
            <w:pPr>
              <w:pStyle w:val="1"/>
              <w:spacing w:before="40" w:after="40"/>
              <w:jc w:val="both"/>
            </w:pPr>
            <w:r>
              <w:t xml:space="preserve">2.4 </w:t>
            </w:r>
            <w:r w:rsidR="00BA1439">
              <w:t>П</w:t>
            </w:r>
            <w:r w:rsidR="00F312AB">
              <w:t>рочие расходы</w:t>
            </w:r>
            <w:r w:rsidR="00BA1439">
              <w:t>:</w:t>
            </w:r>
          </w:p>
          <w:p w:rsidR="00BA1439" w:rsidRDefault="00F312AB" w:rsidP="00BA1439">
            <w:pPr>
              <w:pStyle w:val="1"/>
              <w:spacing w:before="40" w:after="40"/>
              <w:jc w:val="both"/>
            </w:pPr>
            <w:r>
              <w:t xml:space="preserve">  -</w:t>
            </w:r>
            <w:r w:rsidR="00BA1439">
              <w:t xml:space="preserve"> ЕСН</w:t>
            </w:r>
          </w:p>
          <w:p w:rsidR="00BA1439" w:rsidRDefault="00BA1439" w:rsidP="00BA1439">
            <w:pPr>
              <w:pStyle w:val="1"/>
              <w:spacing w:before="40" w:after="40"/>
              <w:jc w:val="both"/>
            </w:pPr>
            <w:r>
              <w:t xml:space="preserve">  - Водный налог</w:t>
            </w:r>
          </w:p>
          <w:p w:rsidR="00BA1439" w:rsidRDefault="00BA1439" w:rsidP="00BA1439">
            <w:pPr>
              <w:pStyle w:val="1"/>
              <w:spacing w:before="40" w:after="40"/>
              <w:jc w:val="both"/>
            </w:pPr>
            <w:r>
              <w:t xml:space="preserve">  - Имущественный налог</w:t>
            </w:r>
          </w:p>
          <w:p w:rsidR="00F312AB" w:rsidRDefault="00BA1439" w:rsidP="00534801">
            <w:pPr>
              <w:pStyle w:val="1"/>
              <w:spacing w:before="40" w:after="40"/>
              <w:jc w:val="both"/>
            </w:pPr>
            <w:r>
              <w:t xml:space="preserve"> </w:t>
            </w:r>
            <w:r w:rsidR="00F312AB">
              <w:t xml:space="preserve"> -</w:t>
            </w:r>
            <w:r>
              <w:t xml:space="preserve"> Представительские расходы</w:t>
            </w:r>
          </w:p>
          <w:p w:rsidR="00F312AB" w:rsidRDefault="00F312AB" w:rsidP="00534801">
            <w:pPr>
              <w:pStyle w:val="1"/>
              <w:spacing w:before="40" w:after="40"/>
              <w:jc w:val="both"/>
            </w:pPr>
            <w:r>
              <w:t xml:space="preserve">  -</w:t>
            </w:r>
            <w:r w:rsidR="00BA1439">
              <w:t xml:space="preserve"> Реклама</w:t>
            </w:r>
          </w:p>
          <w:p w:rsidR="00F312AB" w:rsidRDefault="00F312AB" w:rsidP="00534801">
            <w:pPr>
              <w:pStyle w:val="1"/>
              <w:spacing w:before="40" w:after="40"/>
              <w:jc w:val="both"/>
            </w:pPr>
            <w:r>
              <w:t xml:space="preserve">  -</w:t>
            </w:r>
            <w:r w:rsidR="00BA1439">
              <w:t xml:space="preserve"> Услуги</w:t>
            </w:r>
          </w:p>
          <w:p w:rsidR="00F312AB" w:rsidRDefault="00F312AB" w:rsidP="00534801">
            <w:pPr>
              <w:pStyle w:val="1"/>
              <w:spacing w:before="40" w:after="40"/>
              <w:jc w:val="both"/>
            </w:pPr>
            <w:r>
              <w:t xml:space="preserve">  -</w:t>
            </w:r>
            <w:r w:rsidR="00BA1439">
              <w:t xml:space="preserve"> НИОКТР</w:t>
            </w:r>
          </w:p>
          <w:p w:rsidR="00BA1439" w:rsidRDefault="00BA1439" w:rsidP="00534801">
            <w:pPr>
              <w:pStyle w:val="1"/>
              <w:spacing w:before="40" w:after="40"/>
              <w:jc w:val="both"/>
            </w:pPr>
            <w:r>
              <w:t xml:space="preserve">  - Повышение квалификации</w:t>
            </w:r>
          </w:p>
          <w:p w:rsidR="00BA1439" w:rsidRDefault="00BA1439" w:rsidP="00534801">
            <w:pPr>
              <w:pStyle w:val="1"/>
              <w:spacing w:before="40" w:after="40"/>
              <w:jc w:val="both"/>
            </w:pPr>
            <w:r>
              <w:t xml:space="preserve">  - Приобретены ТМЦ в розничной торговле</w:t>
            </w:r>
          </w:p>
          <w:p w:rsidR="00BA1439" w:rsidRDefault="004831E1" w:rsidP="00534801">
            <w:pPr>
              <w:pStyle w:val="1"/>
              <w:spacing w:before="40" w:after="40"/>
              <w:jc w:val="both"/>
            </w:pPr>
            <w:r>
              <w:t xml:space="preserve">    ИТОГО:</w:t>
            </w:r>
          </w:p>
        </w:tc>
        <w:tc>
          <w:tcPr>
            <w:tcW w:w="3063" w:type="dxa"/>
          </w:tcPr>
          <w:p w:rsidR="00C33494" w:rsidRDefault="00C33494" w:rsidP="00C33494">
            <w:pPr>
              <w:pStyle w:val="Normal"/>
              <w:numPr>
                <w:ilvl w:val="0"/>
                <w:numId w:val="0"/>
              </w:numPr>
              <w:jc w:val="center"/>
            </w:pPr>
          </w:p>
          <w:p w:rsidR="00C33494" w:rsidRDefault="00C33494" w:rsidP="00C33494">
            <w:pPr>
              <w:pStyle w:val="Normal"/>
              <w:numPr>
                <w:ilvl w:val="0"/>
                <w:numId w:val="0"/>
              </w:numPr>
              <w:jc w:val="center"/>
            </w:pPr>
            <w:r>
              <w:t>294326,2</w:t>
            </w:r>
          </w:p>
          <w:p w:rsidR="00C33494" w:rsidRDefault="00C33494" w:rsidP="00C33494">
            <w:pPr>
              <w:pStyle w:val="Normal"/>
              <w:numPr>
                <w:ilvl w:val="0"/>
                <w:numId w:val="0"/>
              </w:numPr>
              <w:jc w:val="center"/>
            </w:pPr>
            <w:r>
              <w:t>251490</w:t>
            </w:r>
          </w:p>
          <w:p w:rsidR="00C33494" w:rsidRDefault="00C33494" w:rsidP="00C33494">
            <w:pPr>
              <w:pStyle w:val="Normal"/>
              <w:numPr>
                <w:ilvl w:val="0"/>
                <w:numId w:val="0"/>
              </w:numPr>
              <w:jc w:val="center"/>
            </w:pPr>
          </w:p>
          <w:p w:rsidR="004831E1" w:rsidRDefault="004831E1" w:rsidP="004831E1">
            <w:pPr>
              <w:pStyle w:val="Normal"/>
              <w:numPr>
                <w:ilvl w:val="0"/>
                <w:numId w:val="0"/>
              </w:numPr>
              <w:jc w:val="center"/>
            </w:pPr>
            <w:r>
              <w:t>3938</w:t>
            </w:r>
          </w:p>
          <w:p w:rsidR="004831E1" w:rsidRDefault="004831E1" w:rsidP="004831E1">
            <w:pPr>
              <w:pStyle w:val="Normal"/>
              <w:numPr>
                <w:ilvl w:val="0"/>
                <w:numId w:val="0"/>
              </w:numPr>
              <w:jc w:val="center"/>
            </w:pPr>
            <w:r>
              <w:t>442,5</w:t>
            </w:r>
          </w:p>
          <w:p w:rsidR="004831E1" w:rsidRDefault="004831E1" w:rsidP="004831E1">
            <w:pPr>
              <w:pStyle w:val="Normal"/>
              <w:numPr>
                <w:ilvl w:val="0"/>
                <w:numId w:val="0"/>
              </w:numPr>
              <w:jc w:val="center"/>
            </w:pPr>
          </w:p>
          <w:p w:rsidR="00795CF9" w:rsidRDefault="00795CF9" w:rsidP="00C33494">
            <w:pPr>
              <w:pStyle w:val="Normal"/>
              <w:numPr>
                <w:ilvl w:val="0"/>
                <w:numId w:val="0"/>
              </w:numPr>
              <w:jc w:val="center"/>
            </w:pPr>
            <w:r>
              <w:t>132490,8</w:t>
            </w:r>
          </w:p>
          <w:p w:rsidR="00795CF9" w:rsidRDefault="00795CF9" w:rsidP="00C33494">
            <w:pPr>
              <w:pStyle w:val="Normal"/>
              <w:numPr>
                <w:ilvl w:val="0"/>
                <w:numId w:val="0"/>
              </w:numPr>
              <w:jc w:val="center"/>
            </w:pPr>
            <w:r>
              <w:t>762120</w:t>
            </w:r>
          </w:p>
          <w:p w:rsidR="00795CF9" w:rsidRDefault="004831E1" w:rsidP="00C33494">
            <w:pPr>
              <w:pStyle w:val="Normal"/>
              <w:numPr>
                <w:ilvl w:val="0"/>
                <w:numId w:val="0"/>
              </w:numPr>
              <w:jc w:val="center"/>
            </w:pPr>
            <w:r>
              <w:t>850,9</w:t>
            </w:r>
          </w:p>
          <w:p w:rsidR="00795CF9" w:rsidRDefault="00795CF9" w:rsidP="00C33494">
            <w:pPr>
              <w:pStyle w:val="Normal"/>
              <w:numPr>
                <w:ilvl w:val="0"/>
                <w:numId w:val="0"/>
              </w:numPr>
              <w:jc w:val="center"/>
            </w:pPr>
            <w:r>
              <w:t>8525,1</w:t>
            </w:r>
          </w:p>
          <w:p w:rsidR="00795CF9" w:rsidRDefault="00795CF9" w:rsidP="00C33494">
            <w:pPr>
              <w:pStyle w:val="Normal"/>
              <w:numPr>
                <w:ilvl w:val="0"/>
                <w:numId w:val="0"/>
              </w:numPr>
              <w:jc w:val="center"/>
            </w:pPr>
            <w:r>
              <w:t>19938,14</w:t>
            </w:r>
          </w:p>
          <w:p w:rsidR="00795CF9" w:rsidRDefault="00795CF9" w:rsidP="00C33494">
            <w:pPr>
              <w:pStyle w:val="Normal"/>
              <w:numPr>
                <w:ilvl w:val="0"/>
                <w:numId w:val="0"/>
              </w:numPr>
              <w:jc w:val="center"/>
            </w:pPr>
            <w:r>
              <w:t>37182,58</w:t>
            </w:r>
          </w:p>
          <w:p w:rsidR="00795CF9" w:rsidRDefault="00795CF9" w:rsidP="00C33494">
            <w:pPr>
              <w:pStyle w:val="Normal"/>
              <w:numPr>
                <w:ilvl w:val="0"/>
                <w:numId w:val="0"/>
              </w:numPr>
              <w:jc w:val="center"/>
            </w:pPr>
            <w:r>
              <w:t>2648,3</w:t>
            </w:r>
          </w:p>
          <w:p w:rsidR="00795CF9" w:rsidRDefault="00795CF9" w:rsidP="00C33494">
            <w:pPr>
              <w:pStyle w:val="Normal"/>
              <w:numPr>
                <w:ilvl w:val="0"/>
                <w:numId w:val="0"/>
              </w:numPr>
              <w:jc w:val="center"/>
            </w:pPr>
            <w:r>
              <w:t>15000</w:t>
            </w:r>
          </w:p>
          <w:p w:rsidR="00795CF9" w:rsidRDefault="00795CF9" w:rsidP="00C33494">
            <w:pPr>
              <w:pStyle w:val="Normal"/>
              <w:numPr>
                <w:ilvl w:val="0"/>
                <w:numId w:val="0"/>
              </w:numPr>
              <w:jc w:val="center"/>
            </w:pPr>
            <w:r>
              <w:t>12066</w:t>
            </w:r>
          </w:p>
          <w:p w:rsidR="004831E1" w:rsidRPr="00C33494" w:rsidRDefault="004831E1" w:rsidP="00C33494">
            <w:pPr>
              <w:pStyle w:val="Normal"/>
              <w:numPr>
                <w:ilvl w:val="0"/>
                <w:numId w:val="0"/>
              </w:numPr>
              <w:jc w:val="center"/>
            </w:pPr>
            <w:r>
              <w:t>1526018,5</w:t>
            </w:r>
          </w:p>
        </w:tc>
      </w:tr>
      <w:tr w:rsidR="00F312AB">
        <w:tc>
          <w:tcPr>
            <w:tcW w:w="6408" w:type="dxa"/>
          </w:tcPr>
          <w:p w:rsidR="00F312AB" w:rsidRDefault="00033431" w:rsidP="00534801">
            <w:pPr>
              <w:pStyle w:val="1"/>
              <w:spacing w:before="40" w:after="40"/>
              <w:jc w:val="both"/>
            </w:pPr>
            <w:r>
              <w:t>3. Прибыль от реализации</w:t>
            </w:r>
            <w:r w:rsidR="004831E1">
              <w:t xml:space="preserve"> (п.1 – п.2)</w:t>
            </w:r>
          </w:p>
        </w:tc>
        <w:tc>
          <w:tcPr>
            <w:tcW w:w="3063" w:type="dxa"/>
          </w:tcPr>
          <w:p w:rsidR="00F312AB" w:rsidRDefault="004831E1" w:rsidP="00BA1439">
            <w:pPr>
              <w:pStyle w:val="1"/>
              <w:jc w:val="center"/>
            </w:pPr>
            <w:r>
              <w:t>2729656,5</w:t>
            </w:r>
          </w:p>
        </w:tc>
      </w:tr>
      <w:tr w:rsidR="00F312AB">
        <w:tc>
          <w:tcPr>
            <w:tcW w:w="6408" w:type="dxa"/>
          </w:tcPr>
          <w:p w:rsidR="00F312AB" w:rsidRDefault="00033431" w:rsidP="00534801">
            <w:pPr>
              <w:pStyle w:val="1"/>
              <w:spacing w:before="40" w:after="40"/>
              <w:jc w:val="both"/>
            </w:pPr>
            <w:r>
              <w:t>4. Внереализационные доходы</w:t>
            </w:r>
          </w:p>
        </w:tc>
        <w:tc>
          <w:tcPr>
            <w:tcW w:w="3063" w:type="dxa"/>
          </w:tcPr>
          <w:p w:rsidR="00F312AB" w:rsidRDefault="00033431" w:rsidP="00BA1439">
            <w:pPr>
              <w:pStyle w:val="1"/>
              <w:jc w:val="center"/>
            </w:pPr>
            <w:r>
              <w:t>-</w:t>
            </w:r>
          </w:p>
        </w:tc>
      </w:tr>
      <w:tr w:rsidR="00F312AB">
        <w:tc>
          <w:tcPr>
            <w:tcW w:w="6408" w:type="dxa"/>
          </w:tcPr>
          <w:p w:rsidR="00F312AB" w:rsidRDefault="00033431" w:rsidP="00033431">
            <w:pPr>
              <w:pStyle w:val="1"/>
              <w:numPr>
                <w:ilvl w:val="0"/>
                <w:numId w:val="37"/>
              </w:numPr>
              <w:tabs>
                <w:tab w:val="clear" w:pos="720"/>
                <w:tab w:val="num" w:pos="180"/>
              </w:tabs>
              <w:spacing w:before="40" w:after="40"/>
              <w:ind w:left="360"/>
              <w:jc w:val="both"/>
            </w:pPr>
            <w:r>
              <w:t>Внереализационные расходы</w:t>
            </w:r>
          </w:p>
          <w:p w:rsidR="00033431" w:rsidRDefault="00033431" w:rsidP="00033431">
            <w:pPr>
              <w:pStyle w:val="1"/>
              <w:spacing w:before="40" w:after="40"/>
              <w:jc w:val="both"/>
            </w:pPr>
            <w:r>
              <w:t xml:space="preserve"> - аренда</w:t>
            </w:r>
          </w:p>
        </w:tc>
        <w:tc>
          <w:tcPr>
            <w:tcW w:w="3063" w:type="dxa"/>
          </w:tcPr>
          <w:p w:rsidR="00F312AB" w:rsidRDefault="00F312AB" w:rsidP="00BA1439">
            <w:pPr>
              <w:pStyle w:val="1"/>
              <w:jc w:val="center"/>
            </w:pPr>
          </w:p>
          <w:p w:rsidR="00033431" w:rsidRDefault="00033431" w:rsidP="00BA1439">
            <w:pPr>
              <w:pStyle w:val="1"/>
              <w:jc w:val="center"/>
            </w:pPr>
            <w:r>
              <w:t>40254,24</w:t>
            </w:r>
          </w:p>
        </w:tc>
      </w:tr>
      <w:tr w:rsidR="00F312AB">
        <w:tc>
          <w:tcPr>
            <w:tcW w:w="6408" w:type="dxa"/>
          </w:tcPr>
          <w:p w:rsidR="00F312AB" w:rsidRDefault="00033431" w:rsidP="00534801">
            <w:pPr>
              <w:pStyle w:val="1"/>
              <w:spacing w:before="40" w:after="40"/>
              <w:jc w:val="both"/>
            </w:pPr>
            <w:r>
              <w:t>6. Налоговая прибыль</w:t>
            </w:r>
            <w:r w:rsidR="001C1BD1">
              <w:t xml:space="preserve"> (п.3 – п.5)</w:t>
            </w:r>
          </w:p>
        </w:tc>
        <w:tc>
          <w:tcPr>
            <w:tcW w:w="3063" w:type="dxa"/>
          </w:tcPr>
          <w:p w:rsidR="00F312AB" w:rsidRDefault="001C1BD1" w:rsidP="00BA1439">
            <w:pPr>
              <w:pStyle w:val="1"/>
              <w:jc w:val="center"/>
            </w:pPr>
            <w:r>
              <w:t>2689402,26</w:t>
            </w:r>
          </w:p>
        </w:tc>
      </w:tr>
      <w:tr w:rsidR="00F312AB">
        <w:tc>
          <w:tcPr>
            <w:tcW w:w="6408" w:type="dxa"/>
          </w:tcPr>
          <w:p w:rsidR="00F312AB" w:rsidRDefault="00033431" w:rsidP="00534801">
            <w:pPr>
              <w:pStyle w:val="1"/>
              <w:spacing w:before="40" w:after="40"/>
              <w:jc w:val="both"/>
            </w:pPr>
            <w:r>
              <w:t>7. Прибыль по ставке 20 %</w:t>
            </w:r>
          </w:p>
        </w:tc>
        <w:tc>
          <w:tcPr>
            <w:tcW w:w="3063" w:type="dxa"/>
          </w:tcPr>
          <w:p w:rsidR="00F312AB" w:rsidRDefault="001C1BD1" w:rsidP="00BA1439">
            <w:pPr>
              <w:pStyle w:val="1"/>
              <w:jc w:val="center"/>
            </w:pPr>
            <w:r>
              <w:t>537880,5</w:t>
            </w:r>
          </w:p>
        </w:tc>
      </w:tr>
      <w:tr w:rsidR="00033431">
        <w:tc>
          <w:tcPr>
            <w:tcW w:w="6408" w:type="dxa"/>
          </w:tcPr>
          <w:p w:rsidR="00033431" w:rsidRDefault="00033431" w:rsidP="00534801">
            <w:pPr>
              <w:pStyle w:val="1"/>
              <w:spacing w:before="40" w:after="40"/>
              <w:jc w:val="both"/>
            </w:pPr>
            <w:r>
              <w:t>8. Налог от дивидендов</w:t>
            </w:r>
          </w:p>
        </w:tc>
        <w:tc>
          <w:tcPr>
            <w:tcW w:w="3063" w:type="dxa"/>
          </w:tcPr>
          <w:p w:rsidR="00033431" w:rsidRDefault="00033431" w:rsidP="00BA1439">
            <w:pPr>
              <w:pStyle w:val="1"/>
              <w:jc w:val="center"/>
            </w:pPr>
            <w:r>
              <w:t>435</w:t>
            </w:r>
          </w:p>
        </w:tc>
      </w:tr>
      <w:tr w:rsidR="00033431">
        <w:tc>
          <w:tcPr>
            <w:tcW w:w="6408" w:type="dxa"/>
          </w:tcPr>
          <w:p w:rsidR="00033431" w:rsidRDefault="00033431" w:rsidP="00534801">
            <w:pPr>
              <w:pStyle w:val="1"/>
              <w:spacing w:before="40" w:after="40"/>
              <w:jc w:val="both"/>
            </w:pPr>
            <w:r>
              <w:t xml:space="preserve">9. Общий налог </w:t>
            </w:r>
            <w:r w:rsidR="001C1BD1">
              <w:t xml:space="preserve"> (п.7 + п.8)</w:t>
            </w:r>
          </w:p>
        </w:tc>
        <w:tc>
          <w:tcPr>
            <w:tcW w:w="3063" w:type="dxa"/>
          </w:tcPr>
          <w:p w:rsidR="00033431" w:rsidRDefault="001C1BD1" w:rsidP="00BA1439">
            <w:pPr>
              <w:pStyle w:val="1"/>
              <w:jc w:val="center"/>
            </w:pPr>
            <w:r>
              <w:t>538315,5</w:t>
            </w:r>
          </w:p>
        </w:tc>
      </w:tr>
    </w:tbl>
    <w:p w:rsidR="00B83BAA" w:rsidRDefault="00B83BAA" w:rsidP="00E44099">
      <w:pPr>
        <w:pStyle w:val="a3"/>
        <w:jc w:val="both"/>
        <w:rPr>
          <w:rFonts w:ascii="Times New Roman" w:hAnsi="Times New Roman"/>
          <w:kern w:val="36"/>
          <w:sz w:val="28"/>
          <w:szCs w:val="28"/>
          <w:u w:val="single"/>
        </w:rPr>
      </w:pPr>
    </w:p>
    <w:p w:rsidR="007F7120" w:rsidRDefault="00B04E6B" w:rsidP="00E44099">
      <w:pPr>
        <w:pStyle w:val="a3"/>
        <w:jc w:val="both"/>
        <w:rPr>
          <w:rFonts w:ascii="Times New Roman" w:hAnsi="Times New Roman"/>
          <w:kern w:val="36"/>
          <w:sz w:val="28"/>
          <w:szCs w:val="28"/>
          <w:u w:val="single"/>
        </w:rPr>
      </w:pPr>
      <w:r w:rsidRPr="00B04E6B">
        <w:rPr>
          <w:rFonts w:ascii="Times New Roman" w:hAnsi="Times New Roman"/>
          <w:kern w:val="36"/>
          <w:sz w:val="28"/>
          <w:szCs w:val="28"/>
          <w:u w:val="single"/>
        </w:rPr>
        <w:t xml:space="preserve">Материалы: </w:t>
      </w:r>
    </w:p>
    <w:p w:rsidR="003E70F5" w:rsidRPr="003E70F5" w:rsidRDefault="003E70F5" w:rsidP="00E44099">
      <w:pPr>
        <w:pStyle w:val="a3"/>
        <w:jc w:val="both"/>
        <w:rPr>
          <w:rFonts w:ascii="Times New Roman" w:hAnsi="Times New Roman"/>
          <w:kern w:val="36"/>
          <w:sz w:val="28"/>
          <w:szCs w:val="28"/>
        </w:rPr>
      </w:pPr>
      <w:r>
        <w:rPr>
          <w:rFonts w:ascii="Times New Roman" w:hAnsi="Times New Roman"/>
          <w:kern w:val="36"/>
          <w:sz w:val="28"/>
          <w:szCs w:val="28"/>
        </w:rPr>
        <w:t>Отпущено в производство – 85%</w:t>
      </w:r>
    </w:p>
    <w:p w:rsidR="00B04E6B" w:rsidRDefault="00B04E6B" w:rsidP="00E44099">
      <w:pPr>
        <w:pStyle w:val="a3"/>
        <w:jc w:val="both"/>
        <w:rPr>
          <w:rFonts w:ascii="Times New Roman" w:hAnsi="Times New Roman"/>
          <w:kern w:val="36"/>
          <w:sz w:val="28"/>
          <w:szCs w:val="28"/>
        </w:rPr>
      </w:pPr>
      <w:r>
        <w:rPr>
          <w:rFonts w:ascii="Times New Roman" w:hAnsi="Times New Roman"/>
          <w:kern w:val="36"/>
          <w:sz w:val="28"/>
          <w:szCs w:val="28"/>
        </w:rPr>
        <w:t>408594*0,85 = 347304,9*0,18/1,18 = 52978,7</w:t>
      </w:r>
    </w:p>
    <w:p w:rsidR="00B04E6B" w:rsidRDefault="00B04E6B" w:rsidP="00E44099">
      <w:pPr>
        <w:pStyle w:val="a3"/>
        <w:jc w:val="both"/>
        <w:rPr>
          <w:rFonts w:ascii="Times New Roman" w:hAnsi="Times New Roman"/>
          <w:kern w:val="36"/>
          <w:sz w:val="28"/>
          <w:szCs w:val="28"/>
        </w:rPr>
      </w:pPr>
      <w:r>
        <w:rPr>
          <w:rFonts w:ascii="Times New Roman" w:hAnsi="Times New Roman"/>
          <w:kern w:val="36"/>
          <w:sz w:val="28"/>
          <w:szCs w:val="28"/>
        </w:rPr>
        <w:t>347304,9 – 52978,7 = 294326,2</w:t>
      </w:r>
    </w:p>
    <w:p w:rsidR="00B04E6B" w:rsidRDefault="00B04E6B" w:rsidP="00E44099">
      <w:pPr>
        <w:pStyle w:val="a3"/>
        <w:jc w:val="both"/>
        <w:rPr>
          <w:rFonts w:ascii="Times New Roman" w:hAnsi="Times New Roman"/>
          <w:kern w:val="36"/>
          <w:sz w:val="28"/>
          <w:szCs w:val="28"/>
        </w:rPr>
      </w:pPr>
      <w:r w:rsidRPr="00B04E6B">
        <w:rPr>
          <w:rFonts w:ascii="Times New Roman" w:hAnsi="Times New Roman"/>
          <w:kern w:val="36"/>
          <w:sz w:val="28"/>
          <w:szCs w:val="28"/>
          <w:u w:val="single"/>
        </w:rPr>
        <w:t>Оплата труда</w:t>
      </w:r>
      <w:r>
        <w:rPr>
          <w:rFonts w:ascii="Times New Roman" w:hAnsi="Times New Roman"/>
          <w:kern w:val="36"/>
          <w:sz w:val="28"/>
          <w:szCs w:val="28"/>
        </w:rPr>
        <w:t xml:space="preserve">: </w:t>
      </w:r>
    </w:p>
    <w:p w:rsidR="00B04E6B" w:rsidRDefault="00B04E6B" w:rsidP="00E44099">
      <w:pPr>
        <w:pStyle w:val="a3"/>
        <w:jc w:val="both"/>
        <w:rPr>
          <w:rFonts w:ascii="Times New Roman" w:hAnsi="Times New Roman"/>
          <w:kern w:val="36"/>
          <w:sz w:val="28"/>
          <w:szCs w:val="28"/>
        </w:rPr>
      </w:pPr>
      <w:r>
        <w:rPr>
          <w:rFonts w:ascii="Times New Roman" w:hAnsi="Times New Roman"/>
          <w:kern w:val="36"/>
          <w:sz w:val="28"/>
          <w:szCs w:val="28"/>
        </w:rPr>
        <w:t>220080+31410 = 251490</w:t>
      </w:r>
    </w:p>
    <w:p w:rsidR="00B04E6B" w:rsidRDefault="00B04E6B" w:rsidP="00E44099">
      <w:pPr>
        <w:pStyle w:val="a3"/>
        <w:jc w:val="both"/>
        <w:rPr>
          <w:rFonts w:ascii="Times New Roman" w:hAnsi="Times New Roman"/>
          <w:kern w:val="36"/>
          <w:sz w:val="28"/>
          <w:szCs w:val="28"/>
        </w:rPr>
      </w:pPr>
      <w:r w:rsidRPr="00B04E6B">
        <w:rPr>
          <w:rFonts w:ascii="Times New Roman" w:hAnsi="Times New Roman"/>
          <w:kern w:val="36"/>
          <w:sz w:val="28"/>
          <w:szCs w:val="28"/>
          <w:u w:val="single"/>
        </w:rPr>
        <w:t>Представительские расходы</w:t>
      </w:r>
      <w:r>
        <w:rPr>
          <w:rFonts w:ascii="Times New Roman" w:hAnsi="Times New Roman"/>
          <w:kern w:val="36"/>
          <w:sz w:val="28"/>
          <w:szCs w:val="28"/>
        </w:rPr>
        <w:t>:</w:t>
      </w:r>
    </w:p>
    <w:p w:rsidR="00B04E6B" w:rsidRDefault="00B04E6B" w:rsidP="00E44099">
      <w:pPr>
        <w:pStyle w:val="a3"/>
        <w:jc w:val="both"/>
        <w:rPr>
          <w:rFonts w:ascii="Times New Roman" w:hAnsi="Times New Roman"/>
          <w:kern w:val="36"/>
          <w:sz w:val="28"/>
          <w:szCs w:val="28"/>
        </w:rPr>
      </w:pPr>
      <w:r>
        <w:rPr>
          <w:rFonts w:ascii="Times New Roman" w:hAnsi="Times New Roman"/>
          <w:kern w:val="36"/>
          <w:sz w:val="28"/>
          <w:szCs w:val="28"/>
        </w:rPr>
        <w:t>10059,6*0,18/1,18=1534,5</w:t>
      </w:r>
    </w:p>
    <w:p w:rsidR="00B04E6B" w:rsidRDefault="00B04E6B" w:rsidP="00E44099">
      <w:pPr>
        <w:pStyle w:val="a3"/>
        <w:jc w:val="both"/>
        <w:rPr>
          <w:rFonts w:ascii="Times New Roman" w:hAnsi="Times New Roman"/>
          <w:kern w:val="36"/>
          <w:sz w:val="28"/>
          <w:szCs w:val="28"/>
        </w:rPr>
      </w:pPr>
      <w:r>
        <w:rPr>
          <w:rFonts w:ascii="Times New Roman" w:hAnsi="Times New Roman"/>
          <w:kern w:val="36"/>
          <w:sz w:val="28"/>
          <w:szCs w:val="28"/>
        </w:rPr>
        <w:t>10059,6 – 1534,5 = 8525,1</w:t>
      </w:r>
    </w:p>
    <w:p w:rsidR="00B04E6B" w:rsidRPr="00B04E6B" w:rsidRDefault="00B04E6B" w:rsidP="00E44099">
      <w:pPr>
        <w:pStyle w:val="a3"/>
        <w:jc w:val="both"/>
        <w:rPr>
          <w:rFonts w:ascii="Times New Roman" w:hAnsi="Times New Roman"/>
          <w:kern w:val="36"/>
          <w:sz w:val="28"/>
          <w:szCs w:val="28"/>
          <w:u w:val="single"/>
        </w:rPr>
      </w:pPr>
      <w:r w:rsidRPr="00B04E6B">
        <w:rPr>
          <w:rFonts w:ascii="Times New Roman" w:hAnsi="Times New Roman"/>
          <w:kern w:val="36"/>
          <w:sz w:val="28"/>
          <w:szCs w:val="28"/>
          <w:u w:val="single"/>
        </w:rPr>
        <w:t>Реклама:</w:t>
      </w:r>
    </w:p>
    <w:p w:rsidR="00B04E6B" w:rsidRDefault="00B04E6B" w:rsidP="00E44099">
      <w:pPr>
        <w:pStyle w:val="a3"/>
        <w:jc w:val="both"/>
        <w:rPr>
          <w:rFonts w:ascii="Times New Roman" w:hAnsi="Times New Roman"/>
          <w:kern w:val="36"/>
          <w:sz w:val="28"/>
          <w:szCs w:val="28"/>
        </w:rPr>
      </w:pPr>
      <w:r>
        <w:rPr>
          <w:rFonts w:ascii="Times New Roman" w:hAnsi="Times New Roman"/>
          <w:kern w:val="36"/>
          <w:sz w:val="28"/>
          <w:szCs w:val="28"/>
        </w:rPr>
        <w:t>23527*0,18/1,18=3588,86</w:t>
      </w:r>
    </w:p>
    <w:p w:rsidR="00B04E6B" w:rsidRDefault="00795CF9" w:rsidP="00E44099">
      <w:pPr>
        <w:pStyle w:val="a3"/>
        <w:jc w:val="both"/>
        <w:rPr>
          <w:rFonts w:ascii="Times New Roman" w:hAnsi="Times New Roman"/>
          <w:kern w:val="36"/>
          <w:sz w:val="28"/>
          <w:szCs w:val="28"/>
        </w:rPr>
      </w:pPr>
      <w:r>
        <w:rPr>
          <w:rFonts w:ascii="Times New Roman" w:hAnsi="Times New Roman"/>
          <w:kern w:val="36"/>
          <w:sz w:val="28"/>
          <w:szCs w:val="28"/>
        </w:rPr>
        <w:t>23527 – 3588,86 = 19938,14</w:t>
      </w:r>
    </w:p>
    <w:p w:rsidR="00795CF9" w:rsidRPr="00DF6EF7" w:rsidRDefault="00795CF9" w:rsidP="00E44099">
      <w:pPr>
        <w:pStyle w:val="a3"/>
        <w:jc w:val="both"/>
        <w:rPr>
          <w:rFonts w:ascii="Times New Roman" w:hAnsi="Times New Roman"/>
          <w:kern w:val="36"/>
          <w:sz w:val="28"/>
          <w:szCs w:val="28"/>
          <w:u w:val="single"/>
        </w:rPr>
      </w:pPr>
      <w:r w:rsidRPr="00DF6EF7">
        <w:rPr>
          <w:rFonts w:ascii="Times New Roman" w:hAnsi="Times New Roman"/>
          <w:kern w:val="36"/>
          <w:sz w:val="28"/>
          <w:szCs w:val="28"/>
          <w:u w:val="single"/>
        </w:rPr>
        <w:t>Услуги:</w:t>
      </w:r>
    </w:p>
    <w:p w:rsidR="00795CF9" w:rsidRDefault="00795CF9" w:rsidP="00E44099">
      <w:pPr>
        <w:pStyle w:val="a3"/>
        <w:jc w:val="both"/>
        <w:rPr>
          <w:rFonts w:ascii="Times New Roman" w:hAnsi="Times New Roman"/>
          <w:kern w:val="36"/>
          <w:sz w:val="28"/>
          <w:szCs w:val="28"/>
        </w:rPr>
      </w:pPr>
      <w:r>
        <w:rPr>
          <w:rFonts w:ascii="Times New Roman" w:hAnsi="Times New Roman"/>
          <w:kern w:val="36"/>
          <w:sz w:val="28"/>
          <w:szCs w:val="28"/>
        </w:rPr>
        <w:t>45369*0,18/1,18=</w:t>
      </w:r>
      <w:r w:rsidR="00E02CEF">
        <w:rPr>
          <w:rFonts w:ascii="Times New Roman" w:hAnsi="Times New Roman"/>
          <w:kern w:val="36"/>
          <w:sz w:val="28"/>
          <w:szCs w:val="28"/>
        </w:rPr>
        <w:t>8186,42</w:t>
      </w:r>
    </w:p>
    <w:p w:rsidR="00E02CEF" w:rsidRDefault="00E02CEF" w:rsidP="00E44099">
      <w:pPr>
        <w:pStyle w:val="a3"/>
        <w:jc w:val="both"/>
        <w:rPr>
          <w:rFonts w:ascii="Times New Roman" w:hAnsi="Times New Roman"/>
          <w:kern w:val="36"/>
          <w:sz w:val="28"/>
          <w:szCs w:val="28"/>
        </w:rPr>
      </w:pPr>
      <w:r>
        <w:rPr>
          <w:rFonts w:ascii="Times New Roman" w:hAnsi="Times New Roman"/>
          <w:kern w:val="36"/>
          <w:sz w:val="28"/>
          <w:szCs w:val="28"/>
        </w:rPr>
        <w:t>45369 – 8186,42 = 37182,58</w:t>
      </w:r>
    </w:p>
    <w:p w:rsidR="00E02CEF" w:rsidRDefault="00E02CEF" w:rsidP="00E44099">
      <w:pPr>
        <w:pStyle w:val="a3"/>
        <w:jc w:val="both"/>
        <w:rPr>
          <w:rFonts w:ascii="Times New Roman" w:hAnsi="Times New Roman"/>
          <w:kern w:val="36"/>
          <w:sz w:val="28"/>
          <w:szCs w:val="28"/>
          <w:u w:val="single"/>
        </w:rPr>
      </w:pPr>
      <w:r w:rsidRPr="00DF6EF7">
        <w:rPr>
          <w:rFonts w:ascii="Times New Roman" w:hAnsi="Times New Roman"/>
          <w:kern w:val="36"/>
          <w:sz w:val="28"/>
          <w:szCs w:val="28"/>
          <w:u w:val="single"/>
        </w:rPr>
        <w:t>НИОКТР:</w:t>
      </w:r>
    </w:p>
    <w:p w:rsidR="003E70F5" w:rsidRPr="003E70F5" w:rsidRDefault="003E70F5" w:rsidP="00E44099">
      <w:pPr>
        <w:pStyle w:val="a3"/>
        <w:jc w:val="both"/>
        <w:rPr>
          <w:rFonts w:ascii="Times New Roman" w:hAnsi="Times New Roman"/>
          <w:kern w:val="36"/>
          <w:sz w:val="28"/>
          <w:szCs w:val="28"/>
        </w:rPr>
      </w:pPr>
      <w:r>
        <w:rPr>
          <w:rFonts w:ascii="Times New Roman" w:hAnsi="Times New Roman"/>
          <w:kern w:val="36"/>
          <w:sz w:val="28"/>
          <w:szCs w:val="28"/>
        </w:rPr>
        <w:t>Акт приемки – 30 февраля</w:t>
      </w:r>
    </w:p>
    <w:p w:rsidR="00E02CEF" w:rsidRDefault="00E02CEF" w:rsidP="00E44099">
      <w:pPr>
        <w:pStyle w:val="a3"/>
        <w:jc w:val="both"/>
        <w:rPr>
          <w:rFonts w:ascii="Times New Roman" w:hAnsi="Times New Roman"/>
          <w:kern w:val="36"/>
          <w:sz w:val="28"/>
          <w:szCs w:val="28"/>
        </w:rPr>
      </w:pPr>
      <w:r>
        <w:rPr>
          <w:rFonts w:ascii="Times New Roman" w:hAnsi="Times New Roman"/>
          <w:kern w:val="36"/>
          <w:sz w:val="28"/>
          <w:szCs w:val="28"/>
        </w:rPr>
        <w:t>37500*0,18/1,18=5720,3</w:t>
      </w:r>
    </w:p>
    <w:p w:rsidR="00E02CEF" w:rsidRDefault="00E02CEF" w:rsidP="00E44099">
      <w:pPr>
        <w:pStyle w:val="a3"/>
        <w:jc w:val="both"/>
        <w:rPr>
          <w:rFonts w:ascii="Times New Roman" w:hAnsi="Times New Roman"/>
          <w:kern w:val="36"/>
          <w:sz w:val="28"/>
          <w:szCs w:val="28"/>
        </w:rPr>
      </w:pPr>
      <w:r>
        <w:rPr>
          <w:rFonts w:ascii="Times New Roman" w:hAnsi="Times New Roman"/>
          <w:kern w:val="36"/>
          <w:sz w:val="28"/>
          <w:szCs w:val="28"/>
        </w:rPr>
        <w:t xml:space="preserve">37500 – 5720,3 = </w:t>
      </w:r>
      <w:r w:rsidR="00DF6EF7">
        <w:rPr>
          <w:rFonts w:ascii="Times New Roman" w:hAnsi="Times New Roman"/>
          <w:kern w:val="36"/>
          <w:sz w:val="28"/>
          <w:szCs w:val="28"/>
        </w:rPr>
        <w:t>(31</w:t>
      </w:r>
      <w:r>
        <w:rPr>
          <w:rFonts w:ascii="Times New Roman" w:hAnsi="Times New Roman"/>
          <w:kern w:val="36"/>
          <w:sz w:val="28"/>
          <w:szCs w:val="28"/>
        </w:rPr>
        <w:t>779,7</w:t>
      </w:r>
      <w:r w:rsidR="00DF6EF7">
        <w:rPr>
          <w:rFonts w:ascii="Times New Roman" w:hAnsi="Times New Roman"/>
          <w:kern w:val="36"/>
          <w:sz w:val="28"/>
          <w:szCs w:val="28"/>
        </w:rPr>
        <w:t>/12)*1=2648,3</w:t>
      </w:r>
    </w:p>
    <w:p w:rsidR="00DF6EF7" w:rsidRPr="00B83BAA" w:rsidRDefault="00DF6EF7" w:rsidP="00E44099">
      <w:pPr>
        <w:pStyle w:val="a3"/>
        <w:jc w:val="both"/>
        <w:rPr>
          <w:rFonts w:ascii="Times New Roman" w:hAnsi="Times New Roman"/>
          <w:kern w:val="36"/>
          <w:sz w:val="28"/>
          <w:szCs w:val="28"/>
          <w:u w:val="single"/>
        </w:rPr>
      </w:pPr>
      <w:r w:rsidRPr="00B83BAA">
        <w:rPr>
          <w:rFonts w:ascii="Times New Roman" w:hAnsi="Times New Roman"/>
          <w:kern w:val="36"/>
          <w:sz w:val="28"/>
          <w:szCs w:val="28"/>
          <w:u w:val="single"/>
        </w:rPr>
        <w:t>Аренда</w:t>
      </w:r>
      <w:r w:rsidR="00B83BAA" w:rsidRPr="00B83BAA">
        <w:rPr>
          <w:rFonts w:ascii="Times New Roman" w:hAnsi="Times New Roman"/>
          <w:kern w:val="36"/>
          <w:sz w:val="28"/>
          <w:szCs w:val="28"/>
          <w:u w:val="single"/>
        </w:rPr>
        <w:t>:</w:t>
      </w:r>
    </w:p>
    <w:p w:rsidR="00B83BAA" w:rsidRDefault="00B83BAA" w:rsidP="00E44099">
      <w:pPr>
        <w:pStyle w:val="a3"/>
        <w:jc w:val="both"/>
        <w:rPr>
          <w:rFonts w:ascii="Times New Roman" w:hAnsi="Times New Roman"/>
          <w:kern w:val="36"/>
          <w:sz w:val="28"/>
          <w:szCs w:val="28"/>
        </w:rPr>
      </w:pPr>
      <w:r>
        <w:rPr>
          <w:rFonts w:ascii="Times New Roman" w:hAnsi="Times New Roman"/>
          <w:kern w:val="36"/>
          <w:sz w:val="28"/>
          <w:szCs w:val="28"/>
        </w:rPr>
        <w:t>47500*0,18/1,18 = 7245,76</w:t>
      </w:r>
    </w:p>
    <w:p w:rsidR="00B83BAA" w:rsidRDefault="00B83BAA" w:rsidP="00E44099">
      <w:pPr>
        <w:pStyle w:val="a3"/>
        <w:jc w:val="both"/>
        <w:rPr>
          <w:rFonts w:ascii="Times New Roman" w:hAnsi="Times New Roman"/>
          <w:kern w:val="36"/>
          <w:sz w:val="28"/>
          <w:szCs w:val="28"/>
        </w:rPr>
      </w:pPr>
      <w:r>
        <w:rPr>
          <w:rFonts w:ascii="Times New Roman" w:hAnsi="Times New Roman"/>
          <w:kern w:val="36"/>
          <w:sz w:val="28"/>
          <w:szCs w:val="28"/>
        </w:rPr>
        <w:t>47500 – 7245,76 = 40254,24</w:t>
      </w:r>
    </w:p>
    <w:p w:rsidR="00B83BAA" w:rsidRPr="00B83BAA" w:rsidRDefault="00B83BAA" w:rsidP="00E44099">
      <w:pPr>
        <w:pStyle w:val="a3"/>
        <w:jc w:val="both"/>
        <w:rPr>
          <w:rFonts w:ascii="Times New Roman" w:hAnsi="Times New Roman"/>
          <w:kern w:val="36"/>
          <w:sz w:val="28"/>
          <w:szCs w:val="28"/>
          <w:u w:val="single"/>
        </w:rPr>
      </w:pPr>
      <w:r w:rsidRPr="00B83BAA">
        <w:rPr>
          <w:rFonts w:ascii="Times New Roman" w:hAnsi="Times New Roman"/>
          <w:kern w:val="36"/>
          <w:sz w:val="28"/>
          <w:szCs w:val="28"/>
          <w:u w:val="single"/>
        </w:rPr>
        <w:t>Дивиденды:</w:t>
      </w:r>
    </w:p>
    <w:p w:rsidR="00B83BAA" w:rsidRDefault="00B83BAA" w:rsidP="00E44099">
      <w:pPr>
        <w:pStyle w:val="a3"/>
        <w:jc w:val="both"/>
        <w:rPr>
          <w:rFonts w:ascii="Times New Roman" w:hAnsi="Times New Roman"/>
          <w:kern w:val="36"/>
          <w:sz w:val="28"/>
          <w:szCs w:val="28"/>
        </w:rPr>
      </w:pPr>
      <w:r>
        <w:rPr>
          <w:rFonts w:ascii="Times New Roman" w:hAnsi="Times New Roman"/>
          <w:kern w:val="36"/>
          <w:sz w:val="28"/>
          <w:szCs w:val="28"/>
        </w:rPr>
        <w:t>2900*0,15 = 435</w:t>
      </w:r>
    </w:p>
    <w:p w:rsidR="00B83BAA" w:rsidRPr="00E95B72" w:rsidRDefault="00BB5F16" w:rsidP="00E44099">
      <w:pPr>
        <w:pStyle w:val="a3"/>
        <w:jc w:val="both"/>
        <w:rPr>
          <w:rFonts w:ascii="Times New Roman" w:hAnsi="Times New Roman"/>
          <w:kern w:val="36"/>
          <w:sz w:val="28"/>
          <w:szCs w:val="28"/>
          <w:u w:val="single"/>
        </w:rPr>
      </w:pPr>
      <w:r w:rsidRPr="00E95B72">
        <w:rPr>
          <w:rFonts w:ascii="Times New Roman" w:hAnsi="Times New Roman"/>
          <w:kern w:val="36"/>
          <w:sz w:val="28"/>
          <w:szCs w:val="28"/>
          <w:u w:val="single"/>
        </w:rPr>
        <w:t>Срок службы НМА – 3 года</w:t>
      </w: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Default="00B83BAA" w:rsidP="00E44099">
      <w:pPr>
        <w:pStyle w:val="a3"/>
        <w:jc w:val="both"/>
        <w:rPr>
          <w:rFonts w:ascii="Times New Roman" w:hAnsi="Times New Roman"/>
          <w:kern w:val="36"/>
          <w:sz w:val="28"/>
          <w:szCs w:val="28"/>
        </w:rPr>
      </w:pPr>
    </w:p>
    <w:p w:rsidR="00B83BAA" w:rsidRPr="00E44099" w:rsidRDefault="00B83BAA" w:rsidP="00E44099">
      <w:pPr>
        <w:pStyle w:val="a3"/>
        <w:jc w:val="both"/>
        <w:rPr>
          <w:rFonts w:ascii="Times New Roman" w:hAnsi="Times New Roman"/>
          <w:kern w:val="36"/>
          <w:sz w:val="28"/>
          <w:szCs w:val="28"/>
        </w:rPr>
      </w:pPr>
    </w:p>
    <w:p w:rsidR="004123CE" w:rsidRDefault="004123CE" w:rsidP="00BB5F16">
      <w:pPr>
        <w:pStyle w:val="a3"/>
        <w:ind w:firstLine="540"/>
        <w:jc w:val="center"/>
        <w:rPr>
          <w:rFonts w:ascii="Times New Roman" w:hAnsi="Times New Roman"/>
          <w:kern w:val="36"/>
          <w:sz w:val="32"/>
          <w:szCs w:val="32"/>
        </w:rPr>
      </w:pPr>
    </w:p>
    <w:p w:rsidR="00D63CBC" w:rsidRPr="00CC5E37" w:rsidRDefault="00CC5E37" w:rsidP="006531B5">
      <w:pPr>
        <w:pStyle w:val="a3"/>
        <w:ind w:firstLine="540"/>
        <w:rPr>
          <w:rFonts w:ascii="Times New Roman" w:hAnsi="Times New Roman"/>
          <w:kern w:val="36"/>
          <w:sz w:val="32"/>
          <w:szCs w:val="32"/>
        </w:rPr>
      </w:pPr>
      <w:r w:rsidRPr="00CC5E37">
        <w:rPr>
          <w:rFonts w:ascii="Times New Roman" w:hAnsi="Times New Roman"/>
          <w:kern w:val="36"/>
          <w:sz w:val="32"/>
          <w:szCs w:val="32"/>
        </w:rPr>
        <w:t>Список литературы:</w:t>
      </w:r>
    </w:p>
    <w:p w:rsidR="00CC5E37" w:rsidRPr="00CC5E37" w:rsidRDefault="00CC5E37" w:rsidP="00E44099">
      <w:pPr>
        <w:pStyle w:val="a3"/>
        <w:jc w:val="both"/>
        <w:rPr>
          <w:rFonts w:ascii="Times New Roman" w:hAnsi="Times New Roman"/>
          <w:kern w:val="36"/>
          <w:sz w:val="32"/>
          <w:szCs w:val="32"/>
        </w:rPr>
      </w:pPr>
    </w:p>
    <w:p w:rsidR="00CC5E37" w:rsidRDefault="008F724C" w:rsidP="008F724C">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Косолапов А.И. Налоги и налогообложение: Учебное пособие. – М.: Издательско – торговая корпорация «Дашков и Ко», 2005. – 872 с.</w:t>
      </w:r>
    </w:p>
    <w:p w:rsidR="008F724C" w:rsidRDefault="008F724C" w:rsidP="008F724C">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 xml:space="preserve">Налоги и налогообложение: учебное пособие для студентов вузов, обучающихся по экономическим специальностям / </w:t>
      </w:r>
      <w:r w:rsidRPr="008F724C">
        <w:rPr>
          <w:rFonts w:ascii="Times New Roman" w:hAnsi="Times New Roman"/>
          <w:kern w:val="36"/>
          <w:sz w:val="28"/>
          <w:szCs w:val="28"/>
        </w:rPr>
        <w:t>[</w:t>
      </w:r>
      <w:r>
        <w:rPr>
          <w:rFonts w:ascii="Times New Roman" w:hAnsi="Times New Roman"/>
          <w:kern w:val="36"/>
          <w:sz w:val="28"/>
          <w:szCs w:val="28"/>
        </w:rPr>
        <w:t>Д.Г. Черник и др.</w:t>
      </w:r>
      <w:r w:rsidRPr="008F724C">
        <w:rPr>
          <w:rFonts w:ascii="Times New Roman" w:hAnsi="Times New Roman"/>
          <w:kern w:val="36"/>
          <w:sz w:val="28"/>
          <w:szCs w:val="28"/>
        </w:rPr>
        <w:t>]</w:t>
      </w:r>
      <w:r>
        <w:rPr>
          <w:rFonts w:ascii="Times New Roman" w:hAnsi="Times New Roman"/>
          <w:kern w:val="36"/>
          <w:sz w:val="28"/>
          <w:szCs w:val="28"/>
        </w:rPr>
        <w:t>; под ред. Д.Г. Черника. – М.: ЮНИТИ – ДАНА, 2008. – 311с.</w:t>
      </w:r>
    </w:p>
    <w:p w:rsidR="008F724C" w:rsidRDefault="008F724C" w:rsidP="008F724C">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Налоги и налогообложение: учебник для студентов вузов, обучающихся по специальностям «Финансы и кредит», «Бухгалтерский</w:t>
      </w:r>
      <w:r w:rsidR="002B374E">
        <w:rPr>
          <w:rFonts w:ascii="Times New Roman" w:hAnsi="Times New Roman"/>
          <w:kern w:val="36"/>
          <w:sz w:val="28"/>
          <w:szCs w:val="28"/>
        </w:rPr>
        <w:t xml:space="preserve"> учет, анализ и аудит», «Мировая экономика» / под ред. И.А. Майбурова. – 2-е изд., переработ. и доп. – М.: ЮНИТИ – ДАНА, 2008. – 511с.</w:t>
      </w:r>
    </w:p>
    <w:p w:rsidR="002B374E" w:rsidRDefault="002B374E" w:rsidP="008F724C">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Пансков В.Г. Налоги налоговая система РФ: Учебник. – М.: Финансы и статистика, 2007. – 464с.</w:t>
      </w:r>
    </w:p>
    <w:p w:rsidR="002B374E" w:rsidRDefault="00F06278" w:rsidP="008F724C">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 xml:space="preserve">Козлова Л.А. О специальных налоговых режимах// Налоговый вестник. - </w:t>
      </w:r>
      <w:r w:rsidR="002B374E">
        <w:rPr>
          <w:rFonts w:ascii="Times New Roman" w:hAnsi="Times New Roman"/>
          <w:kern w:val="36"/>
          <w:sz w:val="28"/>
          <w:szCs w:val="28"/>
        </w:rPr>
        <w:t>2009.</w:t>
      </w:r>
      <w:r w:rsidR="00DF2739">
        <w:rPr>
          <w:rFonts w:ascii="Times New Roman" w:hAnsi="Times New Roman"/>
          <w:kern w:val="36"/>
          <w:sz w:val="28"/>
          <w:szCs w:val="28"/>
        </w:rPr>
        <w:t>- №1</w:t>
      </w:r>
      <w:r>
        <w:rPr>
          <w:rFonts w:ascii="Times New Roman" w:hAnsi="Times New Roman"/>
          <w:kern w:val="36"/>
          <w:sz w:val="28"/>
          <w:szCs w:val="28"/>
        </w:rPr>
        <w:t>- с.72.</w:t>
      </w:r>
      <w:r w:rsidR="002B374E">
        <w:rPr>
          <w:rFonts w:ascii="Times New Roman" w:hAnsi="Times New Roman"/>
          <w:kern w:val="36"/>
          <w:sz w:val="28"/>
          <w:szCs w:val="28"/>
        </w:rPr>
        <w:t xml:space="preserve"> </w:t>
      </w:r>
    </w:p>
    <w:p w:rsidR="00F06278" w:rsidRDefault="00F06278" w:rsidP="00F06278">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Козлова Л.А. О специальных налоговых режимах//</w:t>
      </w:r>
      <w:r w:rsidR="00DF2739">
        <w:rPr>
          <w:rFonts w:ascii="Times New Roman" w:hAnsi="Times New Roman"/>
          <w:kern w:val="36"/>
          <w:sz w:val="28"/>
          <w:szCs w:val="28"/>
        </w:rPr>
        <w:t xml:space="preserve"> Налоговый вестник. - 2009.- №2</w:t>
      </w:r>
      <w:r>
        <w:rPr>
          <w:rFonts w:ascii="Times New Roman" w:hAnsi="Times New Roman"/>
          <w:kern w:val="36"/>
          <w:sz w:val="28"/>
          <w:szCs w:val="28"/>
        </w:rPr>
        <w:t xml:space="preserve">- с.100. </w:t>
      </w:r>
    </w:p>
    <w:p w:rsidR="00F06278" w:rsidRDefault="00F06278" w:rsidP="008F724C">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Козлова Л.А. О специальных налоговых режимах// Налоговый вестник. - 20</w:t>
      </w:r>
      <w:r w:rsidR="00DF2739">
        <w:rPr>
          <w:rFonts w:ascii="Times New Roman" w:hAnsi="Times New Roman"/>
          <w:kern w:val="36"/>
          <w:sz w:val="28"/>
          <w:szCs w:val="28"/>
        </w:rPr>
        <w:t>09.- №3</w:t>
      </w:r>
      <w:r>
        <w:rPr>
          <w:rFonts w:ascii="Times New Roman" w:hAnsi="Times New Roman"/>
          <w:kern w:val="36"/>
          <w:sz w:val="28"/>
          <w:szCs w:val="28"/>
        </w:rPr>
        <w:t xml:space="preserve">- с.74. </w:t>
      </w:r>
    </w:p>
    <w:p w:rsidR="001017CE" w:rsidRDefault="001017CE" w:rsidP="008F724C">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 xml:space="preserve">Замятина Т.М. О ЕНВД для отдельных видов деятельности// </w:t>
      </w:r>
      <w:r w:rsidR="00DF2739">
        <w:rPr>
          <w:rFonts w:ascii="Times New Roman" w:hAnsi="Times New Roman"/>
          <w:kern w:val="36"/>
          <w:sz w:val="28"/>
          <w:szCs w:val="28"/>
        </w:rPr>
        <w:t>Налоговый вестник. – 2009. - №1</w:t>
      </w:r>
      <w:r>
        <w:rPr>
          <w:rFonts w:ascii="Times New Roman" w:hAnsi="Times New Roman"/>
          <w:kern w:val="36"/>
          <w:sz w:val="28"/>
          <w:szCs w:val="28"/>
        </w:rPr>
        <w:t xml:space="preserve"> – с.75.</w:t>
      </w:r>
    </w:p>
    <w:p w:rsidR="002B374E" w:rsidRDefault="002B374E" w:rsidP="001017CE">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Замятина</w:t>
      </w:r>
      <w:r w:rsidR="00F06278">
        <w:rPr>
          <w:rFonts w:ascii="Times New Roman" w:hAnsi="Times New Roman"/>
          <w:kern w:val="36"/>
          <w:sz w:val="28"/>
          <w:szCs w:val="28"/>
        </w:rPr>
        <w:t xml:space="preserve"> Т.М. </w:t>
      </w:r>
      <w:r>
        <w:rPr>
          <w:rFonts w:ascii="Times New Roman" w:hAnsi="Times New Roman"/>
          <w:kern w:val="36"/>
          <w:sz w:val="28"/>
          <w:szCs w:val="28"/>
        </w:rPr>
        <w:t>О ЕНВД д</w:t>
      </w:r>
      <w:r w:rsidR="00F06278">
        <w:rPr>
          <w:rFonts w:ascii="Times New Roman" w:hAnsi="Times New Roman"/>
          <w:kern w:val="36"/>
          <w:sz w:val="28"/>
          <w:szCs w:val="28"/>
        </w:rPr>
        <w:t>ля отдельных видов деятельности// Налоговый вестник. – 2009. -</w:t>
      </w:r>
      <w:r w:rsidR="001017CE">
        <w:rPr>
          <w:rFonts w:ascii="Times New Roman" w:hAnsi="Times New Roman"/>
          <w:kern w:val="36"/>
          <w:sz w:val="28"/>
          <w:szCs w:val="28"/>
        </w:rPr>
        <w:t xml:space="preserve"> №2</w:t>
      </w:r>
      <w:r w:rsidR="00DF2739">
        <w:rPr>
          <w:rFonts w:ascii="Times New Roman" w:hAnsi="Times New Roman"/>
          <w:kern w:val="36"/>
          <w:sz w:val="28"/>
          <w:szCs w:val="28"/>
        </w:rPr>
        <w:t xml:space="preserve"> </w:t>
      </w:r>
      <w:r w:rsidR="00F06278">
        <w:rPr>
          <w:rFonts w:ascii="Times New Roman" w:hAnsi="Times New Roman"/>
          <w:kern w:val="36"/>
          <w:sz w:val="28"/>
          <w:szCs w:val="28"/>
        </w:rPr>
        <w:t>– с.</w:t>
      </w:r>
      <w:r w:rsidR="001017CE">
        <w:rPr>
          <w:rFonts w:ascii="Times New Roman" w:hAnsi="Times New Roman"/>
          <w:kern w:val="36"/>
          <w:sz w:val="28"/>
          <w:szCs w:val="28"/>
        </w:rPr>
        <w:t>104</w:t>
      </w:r>
      <w:r w:rsidR="00F06278">
        <w:rPr>
          <w:rFonts w:ascii="Times New Roman" w:hAnsi="Times New Roman"/>
          <w:kern w:val="36"/>
          <w:sz w:val="28"/>
          <w:szCs w:val="28"/>
        </w:rPr>
        <w:t>.</w:t>
      </w:r>
      <w:r>
        <w:rPr>
          <w:rFonts w:ascii="Times New Roman" w:hAnsi="Times New Roman"/>
          <w:kern w:val="36"/>
          <w:sz w:val="28"/>
          <w:szCs w:val="28"/>
        </w:rPr>
        <w:t xml:space="preserve"> </w:t>
      </w:r>
    </w:p>
    <w:p w:rsidR="001017CE" w:rsidRDefault="001017CE" w:rsidP="001017CE">
      <w:pPr>
        <w:pStyle w:val="a3"/>
        <w:numPr>
          <w:ilvl w:val="0"/>
          <w:numId w:val="31"/>
        </w:numPr>
        <w:jc w:val="both"/>
        <w:rPr>
          <w:rFonts w:ascii="Times New Roman" w:hAnsi="Times New Roman"/>
          <w:kern w:val="36"/>
          <w:sz w:val="28"/>
          <w:szCs w:val="28"/>
        </w:rPr>
      </w:pPr>
      <w:r>
        <w:rPr>
          <w:rFonts w:ascii="Times New Roman" w:hAnsi="Times New Roman"/>
          <w:kern w:val="36"/>
          <w:sz w:val="28"/>
          <w:szCs w:val="28"/>
        </w:rPr>
        <w:t xml:space="preserve">Замятина Т.М. О ЕНВД для отдельных видов деятельности// </w:t>
      </w:r>
      <w:r w:rsidR="00DF2739">
        <w:rPr>
          <w:rFonts w:ascii="Times New Roman" w:hAnsi="Times New Roman"/>
          <w:kern w:val="36"/>
          <w:sz w:val="28"/>
          <w:szCs w:val="28"/>
        </w:rPr>
        <w:t>Налоговый вестник. – 2009. - №3</w:t>
      </w:r>
      <w:r>
        <w:rPr>
          <w:rFonts w:ascii="Times New Roman" w:hAnsi="Times New Roman"/>
          <w:kern w:val="36"/>
          <w:sz w:val="28"/>
          <w:szCs w:val="28"/>
        </w:rPr>
        <w:t xml:space="preserve"> – с.79. </w:t>
      </w:r>
    </w:p>
    <w:p w:rsidR="00F06278" w:rsidRDefault="00D95DA7" w:rsidP="001017CE">
      <w:pPr>
        <w:pStyle w:val="ab"/>
        <w:numPr>
          <w:ilvl w:val="0"/>
          <w:numId w:val="31"/>
        </w:numPr>
        <w:tabs>
          <w:tab w:val="left" w:pos="900"/>
        </w:tabs>
        <w:spacing w:after="0"/>
        <w:jc w:val="both"/>
        <w:rPr>
          <w:spacing w:val="8"/>
          <w:sz w:val="28"/>
          <w:szCs w:val="28"/>
        </w:rPr>
      </w:pPr>
      <w:r w:rsidRPr="00DA14C2">
        <w:rPr>
          <w:spacing w:val="8"/>
          <w:sz w:val="28"/>
          <w:szCs w:val="28"/>
        </w:rPr>
        <w:t>Налоги и налогообложение [Текст] / Под ред. М.В.Романовского, О.В.Врублевской. – СПб.: Питер, 2006. – 528 с.: ил. – (Серия «Учебники для вузов»)</w:t>
      </w:r>
    </w:p>
    <w:p w:rsidR="00D95DA7" w:rsidRPr="00F06278" w:rsidRDefault="007622A7" w:rsidP="00F06278">
      <w:pPr>
        <w:pStyle w:val="ab"/>
        <w:numPr>
          <w:ilvl w:val="0"/>
          <w:numId w:val="31"/>
        </w:numPr>
        <w:tabs>
          <w:tab w:val="left" w:pos="900"/>
        </w:tabs>
        <w:spacing w:after="0"/>
        <w:jc w:val="both"/>
        <w:rPr>
          <w:spacing w:val="8"/>
          <w:sz w:val="28"/>
          <w:szCs w:val="28"/>
        </w:rPr>
      </w:pPr>
      <w:r w:rsidRPr="00F06278">
        <w:rPr>
          <w:sz w:val="28"/>
          <w:szCs w:val="28"/>
        </w:rPr>
        <w:t>Присягина Г.Н. Применение упр</w:t>
      </w:r>
      <w:r w:rsidR="00F06278">
        <w:rPr>
          <w:sz w:val="28"/>
          <w:szCs w:val="28"/>
        </w:rPr>
        <w:t>ощенной системы налогообложения</w:t>
      </w:r>
      <w:r w:rsidRPr="00F06278">
        <w:rPr>
          <w:sz w:val="28"/>
          <w:szCs w:val="28"/>
        </w:rPr>
        <w:t>// Бух</w:t>
      </w:r>
      <w:r w:rsidR="00DF2739">
        <w:rPr>
          <w:sz w:val="28"/>
          <w:szCs w:val="28"/>
        </w:rPr>
        <w:t>галтерский учет. ― 2004. ― № 02</w:t>
      </w:r>
      <w:r w:rsidRPr="00F06278">
        <w:rPr>
          <w:sz w:val="28"/>
          <w:szCs w:val="28"/>
        </w:rPr>
        <w:t xml:space="preserve"> ― С. 50 ― 55.</w:t>
      </w:r>
    </w:p>
    <w:p w:rsidR="00F06278" w:rsidRDefault="00033431" w:rsidP="00F06278">
      <w:pPr>
        <w:pStyle w:val="ab"/>
        <w:numPr>
          <w:ilvl w:val="0"/>
          <w:numId w:val="31"/>
        </w:numPr>
        <w:tabs>
          <w:tab w:val="left" w:pos="900"/>
        </w:tabs>
        <w:spacing w:after="0"/>
        <w:jc w:val="both"/>
        <w:rPr>
          <w:spacing w:val="8"/>
          <w:sz w:val="28"/>
          <w:szCs w:val="28"/>
        </w:rPr>
      </w:pPr>
      <w:r>
        <w:rPr>
          <w:spacing w:val="8"/>
          <w:sz w:val="28"/>
          <w:szCs w:val="28"/>
        </w:rPr>
        <w:t>Налоговый кодекс Российской Федерации ( части первая и вторая): по состоянию на 1 февраля 2009 года. – Новосибирск: Сиб. унив. изд – во, 2009. – 608 с.</w:t>
      </w:r>
    </w:p>
    <w:p w:rsidR="00033431" w:rsidRPr="00FE4FC7" w:rsidRDefault="00FE4FC7" w:rsidP="00F06278">
      <w:pPr>
        <w:pStyle w:val="ab"/>
        <w:numPr>
          <w:ilvl w:val="0"/>
          <w:numId w:val="31"/>
        </w:numPr>
        <w:tabs>
          <w:tab w:val="left" w:pos="900"/>
        </w:tabs>
        <w:spacing w:after="0"/>
        <w:jc w:val="both"/>
        <w:rPr>
          <w:spacing w:val="8"/>
          <w:sz w:val="28"/>
          <w:szCs w:val="28"/>
        </w:rPr>
      </w:pPr>
      <w:r w:rsidRPr="00FE4FC7">
        <w:rPr>
          <w:sz w:val="28"/>
          <w:szCs w:val="28"/>
        </w:rPr>
        <w:t xml:space="preserve">Филина Ф.Н. </w:t>
      </w:r>
      <w:hyperlink r:id="rId13" w:history="1">
        <w:r w:rsidRPr="00FE4FC7">
          <w:rPr>
            <w:rStyle w:val="a9"/>
            <w:bCs/>
            <w:color w:val="000000"/>
            <w:sz w:val="28"/>
            <w:szCs w:val="28"/>
          </w:rPr>
          <w:t>Налоги и налогоо</w:t>
        </w:r>
        <w:r>
          <w:rPr>
            <w:rStyle w:val="a9"/>
            <w:bCs/>
            <w:color w:val="000000"/>
            <w:sz w:val="28"/>
            <w:szCs w:val="28"/>
          </w:rPr>
          <w:t>бложение в Российской Федерации:</w:t>
        </w:r>
        <w:r>
          <w:rPr>
            <w:rStyle w:val="a9"/>
            <w:color w:val="000000"/>
            <w:sz w:val="28"/>
            <w:szCs w:val="28"/>
          </w:rPr>
          <w:t xml:space="preserve"> Учебное пособие. - </w:t>
        </w:r>
        <w:r w:rsidRPr="00FE4FC7">
          <w:rPr>
            <w:rStyle w:val="a9"/>
            <w:color w:val="000000"/>
            <w:sz w:val="28"/>
            <w:szCs w:val="28"/>
          </w:rPr>
          <w:t xml:space="preserve"> </w:t>
        </w:r>
        <w:r>
          <w:rPr>
            <w:rStyle w:val="a9"/>
            <w:color w:val="000000"/>
            <w:sz w:val="28"/>
            <w:szCs w:val="28"/>
          </w:rPr>
          <w:t xml:space="preserve">М.: </w:t>
        </w:r>
        <w:r>
          <w:rPr>
            <w:kern w:val="36"/>
            <w:sz w:val="28"/>
            <w:szCs w:val="28"/>
          </w:rPr>
          <w:t>ЮНИТИ – ДАНА,</w:t>
        </w:r>
        <w:r w:rsidRPr="00FE4FC7">
          <w:rPr>
            <w:rStyle w:val="a9"/>
            <w:color w:val="000000"/>
            <w:sz w:val="28"/>
            <w:szCs w:val="28"/>
          </w:rPr>
          <w:t xml:space="preserve"> 2009</w:t>
        </w:r>
        <w:r>
          <w:rPr>
            <w:rStyle w:val="a9"/>
            <w:color w:val="000000"/>
            <w:sz w:val="28"/>
            <w:szCs w:val="28"/>
          </w:rPr>
          <w:t xml:space="preserve">. - </w:t>
        </w:r>
        <w:r w:rsidRPr="00FE4FC7">
          <w:rPr>
            <w:rStyle w:val="a9"/>
            <w:color w:val="000000"/>
            <w:sz w:val="28"/>
            <w:szCs w:val="28"/>
          </w:rPr>
          <w:t xml:space="preserve"> 424с.</w:t>
        </w:r>
      </w:hyperlink>
      <w:r w:rsidRPr="00FE4FC7">
        <w:rPr>
          <w:sz w:val="28"/>
          <w:szCs w:val="28"/>
        </w:rPr>
        <w:t xml:space="preserve">  </w:t>
      </w:r>
    </w:p>
    <w:p w:rsidR="00FE4FC7" w:rsidRPr="00F06278" w:rsidRDefault="00FE4FC7" w:rsidP="00FE4FC7">
      <w:pPr>
        <w:pStyle w:val="ab"/>
        <w:numPr>
          <w:ilvl w:val="0"/>
          <w:numId w:val="31"/>
        </w:numPr>
        <w:tabs>
          <w:tab w:val="left" w:pos="900"/>
        </w:tabs>
        <w:spacing w:after="0"/>
        <w:jc w:val="both"/>
        <w:rPr>
          <w:spacing w:val="8"/>
          <w:sz w:val="28"/>
          <w:szCs w:val="28"/>
        </w:rPr>
      </w:pPr>
      <w:r w:rsidRPr="00FE4FC7">
        <w:rPr>
          <w:sz w:val="28"/>
          <w:szCs w:val="28"/>
        </w:rPr>
        <w:t>Скрипниченко В.А.</w:t>
      </w:r>
      <w:hyperlink r:id="rId14" w:history="1">
        <w:r w:rsidRPr="00FE4FC7">
          <w:rPr>
            <w:rStyle w:val="a9"/>
            <w:bCs/>
            <w:color w:val="000000"/>
            <w:sz w:val="28"/>
            <w:szCs w:val="28"/>
          </w:rPr>
          <w:t>Налоги и налогообложение</w:t>
        </w:r>
        <w:r>
          <w:rPr>
            <w:rStyle w:val="a9"/>
            <w:bCs/>
            <w:color w:val="000000"/>
            <w:sz w:val="28"/>
            <w:szCs w:val="28"/>
          </w:rPr>
          <w:t>:</w:t>
        </w:r>
        <w:r w:rsidRPr="00FE4FC7">
          <w:rPr>
            <w:rStyle w:val="a9"/>
            <w:color w:val="000000"/>
            <w:sz w:val="28"/>
            <w:szCs w:val="28"/>
          </w:rPr>
          <w:t xml:space="preserve"> </w:t>
        </w:r>
        <w:r>
          <w:rPr>
            <w:rStyle w:val="a9"/>
            <w:color w:val="000000"/>
            <w:sz w:val="28"/>
            <w:szCs w:val="28"/>
          </w:rPr>
          <w:t>Учебное пособие. – М.:</w:t>
        </w:r>
        <w:r w:rsidRPr="00FE4FC7">
          <w:rPr>
            <w:kern w:val="36"/>
            <w:sz w:val="28"/>
            <w:szCs w:val="28"/>
          </w:rPr>
          <w:t xml:space="preserve"> </w:t>
        </w:r>
        <w:r>
          <w:rPr>
            <w:kern w:val="36"/>
            <w:sz w:val="28"/>
            <w:szCs w:val="28"/>
          </w:rPr>
          <w:t>ЮНИТИ – ДАНА,</w:t>
        </w:r>
        <w:r>
          <w:rPr>
            <w:rStyle w:val="a9"/>
            <w:color w:val="000000"/>
            <w:sz w:val="28"/>
            <w:szCs w:val="28"/>
          </w:rPr>
          <w:t xml:space="preserve"> </w:t>
        </w:r>
        <w:r w:rsidRPr="00FE4FC7">
          <w:rPr>
            <w:rStyle w:val="a9"/>
            <w:color w:val="000000"/>
            <w:sz w:val="28"/>
            <w:szCs w:val="28"/>
          </w:rPr>
          <w:t>2007</w:t>
        </w:r>
        <w:r>
          <w:rPr>
            <w:rStyle w:val="a9"/>
            <w:color w:val="000000"/>
            <w:sz w:val="28"/>
            <w:szCs w:val="28"/>
          </w:rPr>
          <w:t xml:space="preserve">. - </w:t>
        </w:r>
        <w:r w:rsidRPr="00FE4FC7">
          <w:rPr>
            <w:rStyle w:val="a9"/>
            <w:color w:val="000000"/>
            <w:sz w:val="28"/>
            <w:szCs w:val="28"/>
          </w:rPr>
          <w:t xml:space="preserve"> 496с.</w:t>
        </w:r>
      </w:hyperlink>
      <w:r>
        <w:rPr>
          <w:rFonts w:ascii="Arial" w:hAnsi="Arial" w:cs="Arial"/>
          <w:lang w:val="en-US"/>
        </w:rPr>
        <w:t xml:space="preserve">  </w:t>
      </w:r>
      <w:bookmarkStart w:id="0" w:name="_GoBack"/>
      <w:bookmarkEnd w:id="0"/>
    </w:p>
    <w:sectPr w:rsidR="00FE4FC7" w:rsidRPr="00F06278" w:rsidSect="00E301A7">
      <w:headerReference w:type="even" r:id="rId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63C" w:rsidRDefault="00D8463C">
      <w:r>
        <w:separator/>
      </w:r>
    </w:p>
  </w:endnote>
  <w:endnote w:type="continuationSeparator" w:id="0">
    <w:p w:rsidR="00D8463C" w:rsidRDefault="00D8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63C" w:rsidRDefault="00D8463C">
      <w:r>
        <w:separator/>
      </w:r>
    </w:p>
  </w:footnote>
  <w:footnote w:type="continuationSeparator" w:id="0">
    <w:p w:rsidR="00D8463C" w:rsidRDefault="00D84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65" w:rsidRDefault="00823F65" w:rsidP="00AF0EC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23F65" w:rsidRDefault="00823F65" w:rsidP="00E301A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65" w:rsidRDefault="00823F65" w:rsidP="00AF0EC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44962">
      <w:rPr>
        <w:rStyle w:val="a6"/>
        <w:noProof/>
      </w:rPr>
      <w:t>13</w:t>
    </w:r>
    <w:r>
      <w:rPr>
        <w:rStyle w:val="a6"/>
      </w:rPr>
      <w:fldChar w:fldCharType="end"/>
    </w:r>
  </w:p>
  <w:p w:rsidR="00823F65" w:rsidRDefault="00823F65" w:rsidP="00E301A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5007"/>
    <w:multiLevelType w:val="hybridMultilevel"/>
    <w:tmpl w:val="6DF26C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7C4CD7"/>
    <w:multiLevelType w:val="multilevel"/>
    <w:tmpl w:val="3F0AB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E72F5"/>
    <w:multiLevelType w:val="hybridMultilevel"/>
    <w:tmpl w:val="8D72D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9E3B13"/>
    <w:multiLevelType w:val="hybridMultilevel"/>
    <w:tmpl w:val="605C4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FE01AA"/>
    <w:multiLevelType w:val="hybridMultilevel"/>
    <w:tmpl w:val="3EE4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B24C7D"/>
    <w:multiLevelType w:val="multilevel"/>
    <w:tmpl w:val="461E4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773251"/>
    <w:multiLevelType w:val="hybridMultilevel"/>
    <w:tmpl w:val="3998F7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2F792E"/>
    <w:multiLevelType w:val="hybridMultilevel"/>
    <w:tmpl w:val="7BF02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286C2F"/>
    <w:multiLevelType w:val="hybridMultilevel"/>
    <w:tmpl w:val="32DC7C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4402244"/>
    <w:multiLevelType w:val="hybridMultilevel"/>
    <w:tmpl w:val="7C22C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627FDA"/>
    <w:multiLevelType w:val="hybridMultilevel"/>
    <w:tmpl w:val="9348D89A"/>
    <w:lvl w:ilvl="0" w:tplc="04190011">
      <w:start w:val="1"/>
      <w:numFmt w:val="decimal"/>
      <w:lvlText w:val="%1)"/>
      <w:lvlJc w:val="left"/>
      <w:pPr>
        <w:tabs>
          <w:tab w:val="num" w:pos="720"/>
        </w:tabs>
        <w:ind w:left="720" w:hanging="360"/>
      </w:pPr>
      <w:rPr>
        <w:rFonts w:hint="default"/>
      </w:rPr>
    </w:lvl>
    <w:lvl w:ilvl="1" w:tplc="3A623DF4">
      <w:start w:val="1"/>
      <w:numFmt w:val="decimal"/>
      <w:pStyle w:val="Nor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1E2CC9"/>
    <w:multiLevelType w:val="hybridMultilevel"/>
    <w:tmpl w:val="3878E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80280E"/>
    <w:multiLevelType w:val="multilevel"/>
    <w:tmpl w:val="AC96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1D2C72"/>
    <w:multiLevelType w:val="multilevel"/>
    <w:tmpl w:val="AE38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0B284E"/>
    <w:multiLevelType w:val="hybridMultilevel"/>
    <w:tmpl w:val="4DECD292"/>
    <w:lvl w:ilvl="0" w:tplc="04190001">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A011940"/>
    <w:multiLevelType w:val="multilevel"/>
    <w:tmpl w:val="B46C21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6">
    <w:nsid w:val="2A496D77"/>
    <w:multiLevelType w:val="hybridMultilevel"/>
    <w:tmpl w:val="86469BB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C835A2A"/>
    <w:multiLevelType w:val="hybridMultilevel"/>
    <w:tmpl w:val="519C1D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D502CC"/>
    <w:multiLevelType w:val="hybridMultilevel"/>
    <w:tmpl w:val="603082BE"/>
    <w:lvl w:ilvl="0" w:tplc="8BD293D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420FD7"/>
    <w:multiLevelType w:val="hybridMultilevel"/>
    <w:tmpl w:val="DADEF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A159B3"/>
    <w:multiLevelType w:val="hybridMultilevel"/>
    <w:tmpl w:val="E6480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BF6BCE"/>
    <w:multiLevelType w:val="hybridMultilevel"/>
    <w:tmpl w:val="2738FA9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394E1AD9"/>
    <w:multiLevelType w:val="multilevel"/>
    <w:tmpl w:val="4CD4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996AEB"/>
    <w:multiLevelType w:val="hybridMultilevel"/>
    <w:tmpl w:val="006A4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B34568"/>
    <w:multiLevelType w:val="hybridMultilevel"/>
    <w:tmpl w:val="D47A00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A2E0693"/>
    <w:multiLevelType w:val="multilevel"/>
    <w:tmpl w:val="D3ACF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AD09BF"/>
    <w:multiLevelType w:val="multilevel"/>
    <w:tmpl w:val="3CAA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2E0ACB"/>
    <w:multiLevelType w:val="hybridMultilevel"/>
    <w:tmpl w:val="8A0C7264"/>
    <w:lvl w:ilvl="0" w:tplc="3D007DFC">
      <w:start w:val="1"/>
      <w:numFmt w:val="decimal"/>
      <w:lvlText w:val="%1)"/>
      <w:lvlJc w:val="left"/>
      <w:pPr>
        <w:tabs>
          <w:tab w:val="num" w:pos="1211"/>
        </w:tabs>
        <w:ind w:left="0" w:firstLine="851"/>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4913B1"/>
    <w:multiLevelType w:val="hybridMultilevel"/>
    <w:tmpl w:val="314A5D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6F54793"/>
    <w:multiLevelType w:val="hybridMultilevel"/>
    <w:tmpl w:val="744C2C72"/>
    <w:lvl w:ilvl="0" w:tplc="1214E8B2">
      <w:start w:val="3"/>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577870C5"/>
    <w:multiLevelType w:val="hybridMultilevel"/>
    <w:tmpl w:val="4028B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3354DA"/>
    <w:multiLevelType w:val="hybridMultilevel"/>
    <w:tmpl w:val="D90E9102"/>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2">
    <w:nsid w:val="59B95ADC"/>
    <w:multiLevelType w:val="hybridMultilevel"/>
    <w:tmpl w:val="DBB0A9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9CB1A3C"/>
    <w:multiLevelType w:val="hybridMultilevel"/>
    <w:tmpl w:val="555E8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DDD2B12"/>
    <w:multiLevelType w:val="hybridMultilevel"/>
    <w:tmpl w:val="E59A0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1A38B3"/>
    <w:multiLevelType w:val="hybridMultilevel"/>
    <w:tmpl w:val="9DCADC9C"/>
    <w:lvl w:ilvl="0" w:tplc="868C32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37C5107"/>
    <w:multiLevelType w:val="hybridMultilevel"/>
    <w:tmpl w:val="71CC1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694DD0"/>
    <w:multiLevelType w:val="hybridMultilevel"/>
    <w:tmpl w:val="C26A0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A00699"/>
    <w:multiLevelType w:val="hybridMultilevel"/>
    <w:tmpl w:val="36220D2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DF15C6"/>
    <w:multiLevelType w:val="multilevel"/>
    <w:tmpl w:val="22A6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B83602"/>
    <w:multiLevelType w:val="hybridMultilevel"/>
    <w:tmpl w:val="3C62D9E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1">
    <w:nsid w:val="7714152D"/>
    <w:multiLevelType w:val="hybridMultilevel"/>
    <w:tmpl w:val="28F20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B861FB"/>
    <w:multiLevelType w:val="hybridMultilevel"/>
    <w:tmpl w:val="392EE460"/>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16"/>
  </w:num>
  <w:num w:numId="3">
    <w:abstractNumId w:val="34"/>
  </w:num>
  <w:num w:numId="4">
    <w:abstractNumId w:val="15"/>
  </w:num>
  <w:num w:numId="5">
    <w:abstractNumId w:val="40"/>
  </w:num>
  <w:num w:numId="6">
    <w:abstractNumId w:val="6"/>
  </w:num>
  <w:num w:numId="7">
    <w:abstractNumId w:val="11"/>
  </w:num>
  <w:num w:numId="8">
    <w:abstractNumId w:val="12"/>
  </w:num>
  <w:num w:numId="9">
    <w:abstractNumId w:val="1"/>
  </w:num>
  <w:num w:numId="10">
    <w:abstractNumId w:val="39"/>
  </w:num>
  <w:num w:numId="11">
    <w:abstractNumId w:val="26"/>
  </w:num>
  <w:num w:numId="12">
    <w:abstractNumId w:val="25"/>
  </w:num>
  <w:num w:numId="13">
    <w:abstractNumId w:val="5"/>
  </w:num>
  <w:num w:numId="14">
    <w:abstractNumId w:val="32"/>
  </w:num>
  <w:num w:numId="15">
    <w:abstractNumId w:val="35"/>
  </w:num>
  <w:num w:numId="16">
    <w:abstractNumId w:val="19"/>
  </w:num>
  <w:num w:numId="17">
    <w:abstractNumId w:val="37"/>
  </w:num>
  <w:num w:numId="18">
    <w:abstractNumId w:val="20"/>
  </w:num>
  <w:num w:numId="19">
    <w:abstractNumId w:val="36"/>
  </w:num>
  <w:num w:numId="20">
    <w:abstractNumId w:val="22"/>
  </w:num>
  <w:num w:numId="21">
    <w:abstractNumId w:val="2"/>
  </w:num>
  <w:num w:numId="22">
    <w:abstractNumId w:val="24"/>
  </w:num>
  <w:num w:numId="23">
    <w:abstractNumId w:val="41"/>
  </w:num>
  <w:num w:numId="24">
    <w:abstractNumId w:val="8"/>
  </w:num>
  <w:num w:numId="25">
    <w:abstractNumId w:val="17"/>
  </w:num>
  <w:num w:numId="26">
    <w:abstractNumId w:val="13"/>
  </w:num>
  <w:num w:numId="27">
    <w:abstractNumId w:val="23"/>
  </w:num>
  <w:num w:numId="28">
    <w:abstractNumId w:val="33"/>
  </w:num>
  <w:num w:numId="29">
    <w:abstractNumId w:val="9"/>
  </w:num>
  <w:num w:numId="30">
    <w:abstractNumId w:val="7"/>
  </w:num>
  <w:num w:numId="31">
    <w:abstractNumId w:val="18"/>
  </w:num>
  <w:num w:numId="32">
    <w:abstractNumId w:val="27"/>
  </w:num>
  <w:num w:numId="33">
    <w:abstractNumId w:val="3"/>
  </w:num>
  <w:num w:numId="34">
    <w:abstractNumId w:val="10"/>
  </w:num>
  <w:num w:numId="35">
    <w:abstractNumId w:val="29"/>
  </w:num>
  <w:num w:numId="36">
    <w:abstractNumId w:val="0"/>
  </w:num>
  <w:num w:numId="37">
    <w:abstractNumId w:val="38"/>
  </w:num>
  <w:num w:numId="38">
    <w:abstractNumId w:val="14"/>
  </w:num>
  <w:num w:numId="39">
    <w:abstractNumId w:val="42"/>
  </w:num>
  <w:num w:numId="40">
    <w:abstractNumId w:val="31"/>
  </w:num>
  <w:num w:numId="41">
    <w:abstractNumId w:val="21"/>
  </w:num>
  <w:num w:numId="42">
    <w:abstractNumId w:val="2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C79"/>
    <w:rsid w:val="000039FC"/>
    <w:rsid w:val="000157D3"/>
    <w:rsid w:val="00033431"/>
    <w:rsid w:val="0003514D"/>
    <w:rsid w:val="00086CE6"/>
    <w:rsid w:val="000B6198"/>
    <w:rsid w:val="000B64F6"/>
    <w:rsid w:val="000E3F6F"/>
    <w:rsid w:val="000E6A97"/>
    <w:rsid w:val="001017CE"/>
    <w:rsid w:val="0010675A"/>
    <w:rsid w:val="00156185"/>
    <w:rsid w:val="001936AA"/>
    <w:rsid w:val="001C1BD1"/>
    <w:rsid w:val="001C7BDE"/>
    <w:rsid w:val="00214712"/>
    <w:rsid w:val="002210FD"/>
    <w:rsid w:val="00234B80"/>
    <w:rsid w:val="00245C79"/>
    <w:rsid w:val="00250799"/>
    <w:rsid w:val="0027294F"/>
    <w:rsid w:val="002B374E"/>
    <w:rsid w:val="002D626B"/>
    <w:rsid w:val="002F11FC"/>
    <w:rsid w:val="003271E4"/>
    <w:rsid w:val="003378F8"/>
    <w:rsid w:val="00345B25"/>
    <w:rsid w:val="00351E11"/>
    <w:rsid w:val="0035770B"/>
    <w:rsid w:val="0036436B"/>
    <w:rsid w:val="003772B4"/>
    <w:rsid w:val="00381A22"/>
    <w:rsid w:val="003B616B"/>
    <w:rsid w:val="003B797A"/>
    <w:rsid w:val="003C642F"/>
    <w:rsid w:val="003E70F5"/>
    <w:rsid w:val="004123CE"/>
    <w:rsid w:val="004318CA"/>
    <w:rsid w:val="00444962"/>
    <w:rsid w:val="00450CC3"/>
    <w:rsid w:val="004831E1"/>
    <w:rsid w:val="00487281"/>
    <w:rsid w:val="00495AE8"/>
    <w:rsid w:val="004C55FD"/>
    <w:rsid w:val="004D2764"/>
    <w:rsid w:val="004E1B13"/>
    <w:rsid w:val="0050578B"/>
    <w:rsid w:val="00505AA1"/>
    <w:rsid w:val="00534801"/>
    <w:rsid w:val="005439F0"/>
    <w:rsid w:val="005524BB"/>
    <w:rsid w:val="00556C36"/>
    <w:rsid w:val="005833B8"/>
    <w:rsid w:val="00584A39"/>
    <w:rsid w:val="0059072A"/>
    <w:rsid w:val="005E3662"/>
    <w:rsid w:val="00622AEF"/>
    <w:rsid w:val="006248CE"/>
    <w:rsid w:val="00626008"/>
    <w:rsid w:val="00626CC9"/>
    <w:rsid w:val="006334A4"/>
    <w:rsid w:val="006362DF"/>
    <w:rsid w:val="00637656"/>
    <w:rsid w:val="006531B5"/>
    <w:rsid w:val="00665DEB"/>
    <w:rsid w:val="00671974"/>
    <w:rsid w:val="006B75B8"/>
    <w:rsid w:val="006D78F2"/>
    <w:rsid w:val="006E7ED2"/>
    <w:rsid w:val="007172F2"/>
    <w:rsid w:val="00746C65"/>
    <w:rsid w:val="00754475"/>
    <w:rsid w:val="0075563D"/>
    <w:rsid w:val="007622A7"/>
    <w:rsid w:val="00764024"/>
    <w:rsid w:val="00781DD7"/>
    <w:rsid w:val="00795CF9"/>
    <w:rsid w:val="007B09FF"/>
    <w:rsid w:val="007E71C8"/>
    <w:rsid w:val="007F7120"/>
    <w:rsid w:val="00807296"/>
    <w:rsid w:val="00812C5F"/>
    <w:rsid w:val="0081429E"/>
    <w:rsid w:val="00820E03"/>
    <w:rsid w:val="00823F65"/>
    <w:rsid w:val="00827D6B"/>
    <w:rsid w:val="00832E4E"/>
    <w:rsid w:val="00840729"/>
    <w:rsid w:val="00857B86"/>
    <w:rsid w:val="008B5D6B"/>
    <w:rsid w:val="008C24F6"/>
    <w:rsid w:val="008E5EB5"/>
    <w:rsid w:val="008F2AB6"/>
    <w:rsid w:val="008F5EDB"/>
    <w:rsid w:val="008F724C"/>
    <w:rsid w:val="00952C99"/>
    <w:rsid w:val="009766C7"/>
    <w:rsid w:val="009D2D6A"/>
    <w:rsid w:val="009F68F9"/>
    <w:rsid w:val="00A1330D"/>
    <w:rsid w:val="00A17C73"/>
    <w:rsid w:val="00A21F65"/>
    <w:rsid w:val="00A37C26"/>
    <w:rsid w:val="00A45B8A"/>
    <w:rsid w:val="00A529C8"/>
    <w:rsid w:val="00A86E7E"/>
    <w:rsid w:val="00A875CD"/>
    <w:rsid w:val="00AE2824"/>
    <w:rsid w:val="00AE74A3"/>
    <w:rsid w:val="00AF0ECA"/>
    <w:rsid w:val="00AF6B91"/>
    <w:rsid w:val="00B03DFD"/>
    <w:rsid w:val="00B04E6B"/>
    <w:rsid w:val="00B47BF1"/>
    <w:rsid w:val="00B73AB6"/>
    <w:rsid w:val="00B74EC6"/>
    <w:rsid w:val="00B83BAA"/>
    <w:rsid w:val="00BA1439"/>
    <w:rsid w:val="00BB5F16"/>
    <w:rsid w:val="00BC5432"/>
    <w:rsid w:val="00BD08FE"/>
    <w:rsid w:val="00BD231B"/>
    <w:rsid w:val="00BF4AEF"/>
    <w:rsid w:val="00C033A0"/>
    <w:rsid w:val="00C058C1"/>
    <w:rsid w:val="00C06ED7"/>
    <w:rsid w:val="00C302CD"/>
    <w:rsid w:val="00C33494"/>
    <w:rsid w:val="00C411D3"/>
    <w:rsid w:val="00C71501"/>
    <w:rsid w:val="00C7304E"/>
    <w:rsid w:val="00CC5E37"/>
    <w:rsid w:val="00CD4CCA"/>
    <w:rsid w:val="00CE300D"/>
    <w:rsid w:val="00CF1535"/>
    <w:rsid w:val="00D152B8"/>
    <w:rsid w:val="00D2331A"/>
    <w:rsid w:val="00D36E9A"/>
    <w:rsid w:val="00D458FD"/>
    <w:rsid w:val="00D50227"/>
    <w:rsid w:val="00D631B6"/>
    <w:rsid w:val="00D63CBC"/>
    <w:rsid w:val="00D8463C"/>
    <w:rsid w:val="00D95DA7"/>
    <w:rsid w:val="00D96EEA"/>
    <w:rsid w:val="00D979BF"/>
    <w:rsid w:val="00DC4E0A"/>
    <w:rsid w:val="00DD4EFB"/>
    <w:rsid w:val="00DE31C4"/>
    <w:rsid w:val="00DF2739"/>
    <w:rsid w:val="00DF53EA"/>
    <w:rsid w:val="00DF6EF7"/>
    <w:rsid w:val="00E02CEF"/>
    <w:rsid w:val="00E126AB"/>
    <w:rsid w:val="00E21C10"/>
    <w:rsid w:val="00E275B7"/>
    <w:rsid w:val="00E301A7"/>
    <w:rsid w:val="00E33B63"/>
    <w:rsid w:val="00E44099"/>
    <w:rsid w:val="00E4540F"/>
    <w:rsid w:val="00E5235A"/>
    <w:rsid w:val="00E57089"/>
    <w:rsid w:val="00E95B72"/>
    <w:rsid w:val="00EB48B8"/>
    <w:rsid w:val="00EB5044"/>
    <w:rsid w:val="00EB6C6C"/>
    <w:rsid w:val="00ED67E7"/>
    <w:rsid w:val="00EF5CEB"/>
    <w:rsid w:val="00F03C05"/>
    <w:rsid w:val="00F06278"/>
    <w:rsid w:val="00F116AE"/>
    <w:rsid w:val="00F124D0"/>
    <w:rsid w:val="00F16074"/>
    <w:rsid w:val="00F312AB"/>
    <w:rsid w:val="00F40A2D"/>
    <w:rsid w:val="00F44DCF"/>
    <w:rsid w:val="00F51A70"/>
    <w:rsid w:val="00F607D6"/>
    <w:rsid w:val="00F76D87"/>
    <w:rsid w:val="00F77DAE"/>
    <w:rsid w:val="00F92AA6"/>
    <w:rsid w:val="00FA25F4"/>
    <w:rsid w:val="00FA5C36"/>
    <w:rsid w:val="00FE4FC7"/>
    <w:rsid w:val="00FE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C0931-F0A9-4777-BBCD-A0146519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C79"/>
    <w:pPr>
      <w:spacing w:after="200" w:line="276" w:lineRule="auto"/>
    </w:pPr>
    <w:rPr>
      <w:rFonts w:ascii="Calibri" w:hAnsi="Calibri"/>
      <w:sz w:val="22"/>
      <w:szCs w:val="22"/>
    </w:rPr>
  </w:style>
  <w:style w:type="paragraph" w:styleId="2">
    <w:name w:val="heading 2"/>
    <w:basedOn w:val="a"/>
    <w:qFormat/>
    <w:rsid w:val="0010675A"/>
    <w:pPr>
      <w:spacing w:after="0" w:line="240" w:lineRule="auto"/>
      <w:outlineLvl w:val="1"/>
    </w:pPr>
    <w:rPr>
      <w:rFonts w:ascii="Georgia" w:hAnsi="Georgia"/>
      <w:color w:val="404040"/>
      <w:sz w:val="26"/>
      <w:szCs w:val="26"/>
    </w:rPr>
  </w:style>
  <w:style w:type="paragraph" w:styleId="6">
    <w:name w:val="heading 6"/>
    <w:basedOn w:val="a"/>
    <w:next w:val="a"/>
    <w:qFormat/>
    <w:rsid w:val="007622A7"/>
    <w:pPr>
      <w:spacing w:before="240" w:after="60"/>
      <w:outlineLvl w:val="5"/>
    </w:pPr>
    <w:rPr>
      <w:rFonts w:ascii="Times New Roman" w:hAnsi="Times New Roman"/>
      <w:b/>
      <w:bCs/>
    </w:rPr>
  </w:style>
  <w:style w:type="paragraph" w:styleId="8">
    <w:name w:val="heading 8"/>
    <w:basedOn w:val="a"/>
    <w:next w:val="a"/>
    <w:qFormat/>
    <w:rsid w:val="007622A7"/>
    <w:pPr>
      <w:spacing w:before="240" w:after="60"/>
      <w:outlineLvl w:val="7"/>
    </w:pPr>
    <w:rPr>
      <w:rFonts w:ascii="Times New Roman" w:hAnsi="Times New Roman"/>
      <w:i/>
      <w:iCs/>
      <w:sz w:val="24"/>
      <w:szCs w:val="24"/>
    </w:rPr>
  </w:style>
  <w:style w:type="paragraph" w:styleId="9">
    <w:name w:val="heading 9"/>
    <w:basedOn w:val="a"/>
    <w:next w:val="a"/>
    <w:qFormat/>
    <w:rsid w:val="007622A7"/>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45C79"/>
    <w:rPr>
      <w:rFonts w:ascii="Calibri" w:hAnsi="Calibri"/>
      <w:sz w:val="22"/>
      <w:szCs w:val="22"/>
    </w:rPr>
  </w:style>
  <w:style w:type="paragraph" w:styleId="20">
    <w:name w:val="Body Text 2"/>
    <w:basedOn w:val="a"/>
    <w:link w:val="21"/>
    <w:rsid w:val="00245C79"/>
    <w:pPr>
      <w:spacing w:after="0" w:line="360" w:lineRule="auto"/>
    </w:pPr>
    <w:rPr>
      <w:rFonts w:ascii="Times New Roman" w:hAnsi="Times New Roman"/>
      <w:bCs/>
      <w:sz w:val="28"/>
      <w:szCs w:val="20"/>
    </w:rPr>
  </w:style>
  <w:style w:type="character" w:customStyle="1" w:styleId="21">
    <w:name w:val="Основной текст 2 Знак"/>
    <w:basedOn w:val="a0"/>
    <w:link w:val="20"/>
    <w:rsid w:val="00245C79"/>
    <w:rPr>
      <w:bCs/>
      <w:sz w:val="28"/>
      <w:lang w:val="ru-RU" w:eastAsia="ru-RU" w:bidi="ar-SA"/>
    </w:rPr>
  </w:style>
  <w:style w:type="paragraph" w:styleId="a4">
    <w:name w:val="Block Text"/>
    <w:basedOn w:val="a"/>
    <w:rsid w:val="00245C79"/>
    <w:pPr>
      <w:spacing w:after="0" w:line="240" w:lineRule="auto"/>
      <w:ind w:left="-1418" w:right="-1283"/>
      <w:jc w:val="both"/>
    </w:pPr>
    <w:rPr>
      <w:rFonts w:ascii="Times New Roman" w:hAnsi="Times New Roman"/>
      <w:b/>
      <w:sz w:val="28"/>
      <w:szCs w:val="20"/>
    </w:rPr>
  </w:style>
  <w:style w:type="paragraph" w:styleId="a5">
    <w:name w:val="header"/>
    <w:basedOn w:val="a"/>
    <w:rsid w:val="00E301A7"/>
    <w:pPr>
      <w:tabs>
        <w:tab w:val="center" w:pos="4677"/>
        <w:tab w:val="right" w:pos="9355"/>
      </w:tabs>
    </w:pPr>
  </w:style>
  <w:style w:type="character" w:styleId="a6">
    <w:name w:val="page number"/>
    <w:basedOn w:val="a0"/>
    <w:rsid w:val="00E301A7"/>
  </w:style>
  <w:style w:type="paragraph" w:customStyle="1" w:styleId="ConsNonformat">
    <w:name w:val="ConsNonformat"/>
    <w:rsid w:val="00E301A7"/>
    <w:pPr>
      <w:widowControl w:val="0"/>
    </w:pPr>
    <w:rPr>
      <w:rFonts w:ascii="Courier New" w:hAnsi="Courier New"/>
      <w:snapToGrid w:val="0"/>
    </w:rPr>
  </w:style>
  <w:style w:type="paragraph" w:customStyle="1" w:styleId="ConsNormal">
    <w:name w:val="ConsNormal"/>
    <w:rsid w:val="00E301A7"/>
    <w:pPr>
      <w:widowControl w:val="0"/>
      <w:ind w:firstLine="720"/>
    </w:pPr>
    <w:rPr>
      <w:snapToGrid w:val="0"/>
      <w:sz w:val="18"/>
    </w:rPr>
  </w:style>
  <w:style w:type="paragraph" w:customStyle="1" w:styleId="ConsTitle">
    <w:name w:val="ConsTitle"/>
    <w:rsid w:val="00E301A7"/>
    <w:pPr>
      <w:widowControl w:val="0"/>
      <w:overflowPunct w:val="0"/>
      <w:autoSpaceDE w:val="0"/>
      <w:autoSpaceDN w:val="0"/>
      <w:adjustRightInd w:val="0"/>
      <w:textAlignment w:val="baseline"/>
    </w:pPr>
    <w:rPr>
      <w:rFonts w:ascii="Arial" w:hAnsi="Arial"/>
      <w:b/>
      <w:sz w:val="16"/>
    </w:rPr>
  </w:style>
  <w:style w:type="paragraph" w:styleId="22">
    <w:name w:val="Body Text Indent 2"/>
    <w:basedOn w:val="a"/>
    <w:rsid w:val="00F116AE"/>
    <w:pPr>
      <w:spacing w:after="120" w:line="480" w:lineRule="auto"/>
      <w:ind w:left="283"/>
    </w:pPr>
  </w:style>
  <w:style w:type="table" w:styleId="a7">
    <w:name w:val="Table Grid"/>
    <w:basedOn w:val="a1"/>
    <w:rsid w:val="0021471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10675A"/>
    <w:rPr>
      <w:b/>
      <w:bCs/>
    </w:rPr>
  </w:style>
  <w:style w:type="character" w:styleId="a9">
    <w:name w:val="Hyperlink"/>
    <w:basedOn w:val="a0"/>
    <w:rsid w:val="0010675A"/>
    <w:rPr>
      <w:strike w:val="0"/>
      <w:dstrike w:val="0"/>
      <w:color w:val="345322"/>
      <w:u w:val="none"/>
      <w:effect w:val="none"/>
    </w:rPr>
  </w:style>
  <w:style w:type="paragraph" w:styleId="aa">
    <w:name w:val="Normal (Web)"/>
    <w:basedOn w:val="a"/>
    <w:rsid w:val="0010675A"/>
    <w:pPr>
      <w:spacing w:before="100" w:beforeAutospacing="1" w:after="100" w:afterAutospacing="1" w:line="240" w:lineRule="auto"/>
    </w:pPr>
    <w:rPr>
      <w:rFonts w:ascii="Times New Roman" w:hAnsi="Times New Roman"/>
      <w:sz w:val="24"/>
      <w:szCs w:val="24"/>
    </w:rPr>
  </w:style>
  <w:style w:type="paragraph" w:styleId="ab">
    <w:name w:val="Body Text Indent"/>
    <w:basedOn w:val="a"/>
    <w:rsid w:val="00D95DA7"/>
    <w:pPr>
      <w:spacing w:after="120" w:line="240" w:lineRule="auto"/>
      <w:ind w:left="283"/>
    </w:pPr>
    <w:rPr>
      <w:rFonts w:ascii="Times New Roman" w:hAnsi="Times New Roman"/>
      <w:sz w:val="20"/>
      <w:szCs w:val="20"/>
    </w:rPr>
  </w:style>
  <w:style w:type="paragraph" w:customStyle="1" w:styleId="1">
    <w:name w:val="Обычный1"/>
    <w:rsid w:val="007622A7"/>
    <w:pPr>
      <w:widowControl w:val="0"/>
    </w:pPr>
    <w:rPr>
      <w:snapToGrid w:val="0"/>
      <w:sz w:val="28"/>
    </w:rPr>
  </w:style>
  <w:style w:type="paragraph" w:customStyle="1" w:styleId="FR1">
    <w:name w:val="FR1"/>
    <w:rsid w:val="00F92AA6"/>
    <w:pPr>
      <w:widowControl w:val="0"/>
      <w:spacing w:before="40"/>
    </w:pPr>
    <w:rPr>
      <w:snapToGrid w:val="0"/>
      <w:sz w:val="24"/>
    </w:rPr>
  </w:style>
  <w:style w:type="paragraph" w:styleId="ac">
    <w:name w:val="Body Text"/>
    <w:basedOn w:val="a"/>
    <w:rsid w:val="000E6A97"/>
    <w:pPr>
      <w:spacing w:after="120"/>
    </w:pPr>
  </w:style>
  <w:style w:type="paragraph" w:customStyle="1" w:styleId="Normal">
    <w:name w:val="Normal + По ширине"/>
    <w:aliases w:val="Перед:  2 пт,После:  2 пт,Междустр.интервал:  множитель..."/>
    <w:basedOn w:val="1"/>
    <w:rsid w:val="00C33494"/>
    <w:pPr>
      <w:numPr>
        <w:ilvl w:val="1"/>
        <w:numId w:val="34"/>
      </w:numPr>
      <w:tabs>
        <w:tab w:val="clear" w:pos="1440"/>
        <w:tab w:val="num" w:pos="360"/>
      </w:tabs>
      <w:spacing w:before="40" w:after="40" w:line="276" w:lineRule="auto"/>
      <w:ind w:hanging="1440"/>
      <w:jc w:val="both"/>
    </w:pPr>
  </w:style>
  <w:style w:type="paragraph" w:styleId="ad">
    <w:name w:val="footer"/>
    <w:basedOn w:val="a"/>
    <w:rsid w:val="004D276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348">
      <w:bodyDiv w:val="1"/>
      <w:marLeft w:val="2700"/>
      <w:marRight w:val="2700"/>
      <w:marTop w:val="30"/>
      <w:marBottom w:val="0"/>
      <w:divBdr>
        <w:top w:val="none" w:sz="0" w:space="0" w:color="auto"/>
        <w:left w:val="none" w:sz="0" w:space="0" w:color="auto"/>
        <w:bottom w:val="none" w:sz="0" w:space="0" w:color="auto"/>
        <w:right w:val="none" w:sz="0" w:space="0" w:color="auto"/>
      </w:divBdr>
      <w:divsChild>
        <w:div w:id="965088928">
          <w:marLeft w:val="0"/>
          <w:marRight w:val="0"/>
          <w:marTop w:val="0"/>
          <w:marBottom w:val="0"/>
          <w:divBdr>
            <w:top w:val="none" w:sz="0" w:space="0" w:color="auto"/>
            <w:left w:val="none" w:sz="0" w:space="0" w:color="auto"/>
            <w:bottom w:val="none" w:sz="0" w:space="0" w:color="auto"/>
            <w:right w:val="none" w:sz="0" w:space="0" w:color="auto"/>
          </w:divBdr>
        </w:div>
        <w:div w:id="1206256590">
          <w:marLeft w:val="0"/>
          <w:marRight w:val="0"/>
          <w:marTop w:val="0"/>
          <w:marBottom w:val="0"/>
          <w:divBdr>
            <w:top w:val="none" w:sz="0" w:space="0" w:color="auto"/>
            <w:left w:val="none" w:sz="0" w:space="0" w:color="auto"/>
            <w:bottom w:val="none" w:sz="0" w:space="0" w:color="auto"/>
            <w:right w:val="none" w:sz="0" w:space="0" w:color="auto"/>
          </w:divBdr>
        </w:div>
        <w:div w:id="1212888053">
          <w:marLeft w:val="0"/>
          <w:marRight w:val="0"/>
          <w:marTop w:val="0"/>
          <w:marBottom w:val="0"/>
          <w:divBdr>
            <w:top w:val="none" w:sz="0" w:space="0" w:color="auto"/>
            <w:left w:val="none" w:sz="0" w:space="0" w:color="auto"/>
            <w:bottom w:val="none" w:sz="0" w:space="0" w:color="auto"/>
            <w:right w:val="none" w:sz="0" w:space="0" w:color="auto"/>
          </w:divBdr>
          <w:divsChild>
            <w:div w:id="13844140">
              <w:marLeft w:val="0"/>
              <w:marRight w:val="0"/>
              <w:marTop w:val="0"/>
              <w:marBottom w:val="0"/>
              <w:divBdr>
                <w:top w:val="none" w:sz="0" w:space="0" w:color="auto"/>
                <w:left w:val="none" w:sz="0" w:space="0" w:color="auto"/>
                <w:bottom w:val="none" w:sz="0" w:space="0" w:color="auto"/>
                <w:right w:val="none" w:sz="0" w:space="0" w:color="auto"/>
              </w:divBdr>
            </w:div>
            <w:div w:id="1270314084">
              <w:marLeft w:val="0"/>
              <w:marRight w:val="0"/>
              <w:marTop w:val="0"/>
              <w:marBottom w:val="0"/>
              <w:divBdr>
                <w:top w:val="none" w:sz="0" w:space="0" w:color="auto"/>
                <w:left w:val="none" w:sz="0" w:space="0" w:color="auto"/>
                <w:bottom w:val="none" w:sz="0" w:space="0" w:color="auto"/>
                <w:right w:val="none" w:sz="0" w:space="0" w:color="auto"/>
              </w:divBdr>
            </w:div>
            <w:div w:id="1766727198">
              <w:marLeft w:val="0"/>
              <w:marRight w:val="0"/>
              <w:marTop w:val="0"/>
              <w:marBottom w:val="0"/>
              <w:divBdr>
                <w:top w:val="none" w:sz="0" w:space="0" w:color="auto"/>
                <w:left w:val="none" w:sz="0" w:space="0" w:color="auto"/>
                <w:bottom w:val="none" w:sz="0" w:space="0" w:color="auto"/>
                <w:right w:val="none" w:sz="0" w:space="0" w:color="auto"/>
              </w:divBdr>
            </w:div>
            <w:div w:id="2130078639">
              <w:marLeft w:val="0"/>
              <w:marRight w:val="0"/>
              <w:marTop w:val="0"/>
              <w:marBottom w:val="0"/>
              <w:divBdr>
                <w:top w:val="none" w:sz="0" w:space="0" w:color="auto"/>
                <w:left w:val="none" w:sz="0" w:space="0" w:color="auto"/>
                <w:bottom w:val="none" w:sz="0" w:space="0" w:color="auto"/>
                <w:right w:val="none" w:sz="0" w:space="0" w:color="auto"/>
              </w:divBdr>
            </w:div>
          </w:divsChild>
        </w:div>
        <w:div w:id="1670206458">
          <w:marLeft w:val="0"/>
          <w:marRight w:val="0"/>
          <w:marTop w:val="0"/>
          <w:marBottom w:val="0"/>
          <w:divBdr>
            <w:top w:val="none" w:sz="0" w:space="0" w:color="auto"/>
            <w:left w:val="none" w:sz="0" w:space="0" w:color="auto"/>
            <w:bottom w:val="none" w:sz="0" w:space="0" w:color="auto"/>
            <w:right w:val="none" w:sz="0" w:space="0" w:color="auto"/>
          </w:divBdr>
        </w:div>
      </w:divsChild>
    </w:div>
    <w:div w:id="19360666">
      <w:bodyDiv w:val="1"/>
      <w:marLeft w:val="0"/>
      <w:marRight w:val="0"/>
      <w:marTop w:val="0"/>
      <w:marBottom w:val="0"/>
      <w:divBdr>
        <w:top w:val="none" w:sz="0" w:space="0" w:color="auto"/>
        <w:left w:val="none" w:sz="0" w:space="0" w:color="auto"/>
        <w:bottom w:val="none" w:sz="0" w:space="0" w:color="auto"/>
        <w:right w:val="none" w:sz="0" w:space="0" w:color="auto"/>
      </w:divBdr>
      <w:divsChild>
        <w:div w:id="941649901">
          <w:marLeft w:val="0"/>
          <w:marRight w:val="0"/>
          <w:marTop w:val="0"/>
          <w:marBottom w:val="0"/>
          <w:divBdr>
            <w:top w:val="none" w:sz="0" w:space="0" w:color="auto"/>
            <w:left w:val="none" w:sz="0" w:space="0" w:color="auto"/>
            <w:bottom w:val="none" w:sz="0" w:space="0" w:color="auto"/>
            <w:right w:val="none" w:sz="0" w:space="0" w:color="auto"/>
          </w:divBdr>
        </w:div>
      </w:divsChild>
    </w:div>
    <w:div w:id="312951964">
      <w:bodyDiv w:val="1"/>
      <w:marLeft w:val="0"/>
      <w:marRight w:val="0"/>
      <w:marTop w:val="0"/>
      <w:marBottom w:val="0"/>
      <w:divBdr>
        <w:top w:val="none" w:sz="0" w:space="0" w:color="auto"/>
        <w:left w:val="none" w:sz="0" w:space="0" w:color="auto"/>
        <w:bottom w:val="none" w:sz="0" w:space="0" w:color="auto"/>
        <w:right w:val="none" w:sz="0" w:space="0" w:color="auto"/>
      </w:divBdr>
    </w:div>
    <w:div w:id="672878180">
      <w:bodyDiv w:val="1"/>
      <w:marLeft w:val="0"/>
      <w:marRight w:val="0"/>
      <w:marTop w:val="0"/>
      <w:marBottom w:val="0"/>
      <w:divBdr>
        <w:top w:val="none" w:sz="0" w:space="0" w:color="auto"/>
        <w:left w:val="none" w:sz="0" w:space="0" w:color="auto"/>
        <w:bottom w:val="none" w:sz="0" w:space="0" w:color="auto"/>
        <w:right w:val="none" w:sz="0" w:space="0" w:color="auto"/>
      </w:divBdr>
      <w:divsChild>
        <w:div w:id="1589387798">
          <w:marLeft w:val="0"/>
          <w:marRight w:val="0"/>
          <w:marTop w:val="0"/>
          <w:marBottom w:val="0"/>
          <w:divBdr>
            <w:top w:val="none" w:sz="0" w:space="0" w:color="auto"/>
            <w:left w:val="none" w:sz="0" w:space="0" w:color="auto"/>
            <w:bottom w:val="none" w:sz="0" w:space="0" w:color="auto"/>
            <w:right w:val="none" w:sz="0" w:space="0" w:color="auto"/>
          </w:divBdr>
          <w:divsChild>
            <w:div w:id="417598978">
              <w:marLeft w:val="0"/>
              <w:marRight w:val="0"/>
              <w:marTop w:val="0"/>
              <w:marBottom w:val="0"/>
              <w:divBdr>
                <w:top w:val="none" w:sz="0" w:space="0" w:color="auto"/>
                <w:left w:val="none" w:sz="0" w:space="0" w:color="auto"/>
                <w:bottom w:val="none" w:sz="0" w:space="0" w:color="auto"/>
                <w:right w:val="none" w:sz="0" w:space="0" w:color="auto"/>
              </w:divBdr>
              <w:divsChild>
                <w:div w:id="344480068">
                  <w:marLeft w:val="0"/>
                  <w:marRight w:val="0"/>
                  <w:marTop w:val="0"/>
                  <w:marBottom w:val="0"/>
                  <w:divBdr>
                    <w:top w:val="none" w:sz="0" w:space="0" w:color="auto"/>
                    <w:left w:val="none" w:sz="0" w:space="0" w:color="auto"/>
                    <w:bottom w:val="none" w:sz="0" w:space="0" w:color="auto"/>
                    <w:right w:val="none" w:sz="0" w:space="0" w:color="auto"/>
                  </w:divBdr>
                  <w:divsChild>
                    <w:div w:id="3010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6365">
      <w:bodyDiv w:val="1"/>
      <w:marLeft w:val="0"/>
      <w:marRight w:val="0"/>
      <w:marTop w:val="0"/>
      <w:marBottom w:val="0"/>
      <w:divBdr>
        <w:top w:val="none" w:sz="0" w:space="0" w:color="auto"/>
        <w:left w:val="none" w:sz="0" w:space="0" w:color="auto"/>
        <w:bottom w:val="none" w:sz="0" w:space="0" w:color="auto"/>
        <w:right w:val="none" w:sz="0" w:space="0" w:color="auto"/>
      </w:divBdr>
    </w:div>
    <w:div w:id="1048647835">
      <w:bodyDiv w:val="1"/>
      <w:marLeft w:val="0"/>
      <w:marRight w:val="0"/>
      <w:marTop w:val="0"/>
      <w:marBottom w:val="0"/>
      <w:divBdr>
        <w:top w:val="none" w:sz="0" w:space="0" w:color="auto"/>
        <w:left w:val="none" w:sz="0" w:space="0" w:color="auto"/>
        <w:bottom w:val="none" w:sz="0" w:space="0" w:color="auto"/>
        <w:right w:val="none" w:sz="0" w:space="0" w:color="auto"/>
      </w:divBdr>
      <w:divsChild>
        <w:div w:id="568809239">
          <w:marLeft w:val="0"/>
          <w:marRight w:val="0"/>
          <w:marTop w:val="0"/>
          <w:marBottom w:val="0"/>
          <w:divBdr>
            <w:top w:val="none" w:sz="0" w:space="0" w:color="auto"/>
            <w:left w:val="none" w:sz="0" w:space="0" w:color="auto"/>
            <w:bottom w:val="none" w:sz="0" w:space="0" w:color="auto"/>
            <w:right w:val="none" w:sz="0" w:space="0" w:color="auto"/>
          </w:divBdr>
          <w:divsChild>
            <w:div w:id="1137408583">
              <w:marLeft w:val="0"/>
              <w:marRight w:val="0"/>
              <w:marTop w:val="0"/>
              <w:marBottom w:val="0"/>
              <w:divBdr>
                <w:top w:val="none" w:sz="0" w:space="0" w:color="auto"/>
                <w:left w:val="none" w:sz="0" w:space="0" w:color="auto"/>
                <w:bottom w:val="none" w:sz="0" w:space="0" w:color="auto"/>
                <w:right w:val="none" w:sz="0" w:space="0" w:color="auto"/>
              </w:divBdr>
              <w:divsChild>
                <w:div w:id="600071763">
                  <w:marLeft w:val="0"/>
                  <w:marRight w:val="0"/>
                  <w:marTop w:val="0"/>
                  <w:marBottom w:val="0"/>
                  <w:divBdr>
                    <w:top w:val="none" w:sz="0" w:space="0" w:color="auto"/>
                    <w:left w:val="none" w:sz="0" w:space="0" w:color="auto"/>
                    <w:bottom w:val="none" w:sz="0" w:space="0" w:color="auto"/>
                    <w:right w:val="none" w:sz="0" w:space="0" w:color="auto"/>
                  </w:divBdr>
                  <w:divsChild>
                    <w:div w:id="9431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47253">
      <w:bodyDiv w:val="1"/>
      <w:marLeft w:val="0"/>
      <w:marRight w:val="0"/>
      <w:marTop w:val="0"/>
      <w:marBottom w:val="0"/>
      <w:divBdr>
        <w:top w:val="none" w:sz="0" w:space="0" w:color="auto"/>
        <w:left w:val="none" w:sz="0" w:space="0" w:color="auto"/>
        <w:bottom w:val="none" w:sz="0" w:space="0" w:color="auto"/>
        <w:right w:val="none" w:sz="0" w:space="0" w:color="auto"/>
      </w:divBdr>
      <w:divsChild>
        <w:div w:id="197399962">
          <w:marLeft w:val="0"/>
          <w:marRight w:val="0"/>
          <w:marTop w:val="0"/>
          <w:marBottom w:val="0"/>
          <w:divBdr>
            <w:top w:val="none" w:sz="0" w:space="0" w:color="auto"/>
            <w:left w:val="none" w:sz="0" w:space="0" w:color="auto"/>
            <w:bottom w:val="none" w:sz="0" w:space="0" w:color="auto"/>
            <w:right w:val="none" w:sz="0" w:space="0" w:color="auto"/>
          </w:divBdr>
          <w:divsChild>
            <w:div w:id="962661687">
              <w:marLeft w:val="0"/>
              <w:marRight w:val="0"/>
              <w:marTop w:val="0"/>
              <w:marBottom w:val="0"/>
              <w:divBdr>
                <w:top w:val="none" w:sz="0" w:space="0" w:color="auto"/>
                <w:left w:val="none" w:sz="0" w:space="0" w:color="auto"/>
                <w:bottom w:val="none" w:sz="0" w:space="0" w:color="auto"/>
                <w:right w:val="none" w:sz="0" w:space="0" w:color="auto"/>
              </w:divBdr>
              <w:divsChild>
                <w:div w:id="1053116733">
                  <w:marLeft w:val="2928"/>
                  <w:marRight w:val="0"/>
                  <w:marTop w:val="720"/>
                  <w:marBottom w:val="0"/>
                  <w:divBdr>
                    <w:top w:val="none" w:sz="0" w:space="0" w:color="auto"/>
                    <w:left w:val="none" w:sz="0" w:space="0" w:color="auto"/>
                    <w:bottom w:val="none" w:sz="0" w:space="0" w:color="auto"/>
                    <w:right w:val="none" w:sz="0" w:space="0" w:color="auto"/>
                  </w:divBdr>
                  <w:divsChild>
                    <w:div w:id="10976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8193">
      <w:bodyDiv w:val="1"/>
      <w:marLeft w:val="0"/>
      <w:marRight w:val="0"/>
      <w:marTop w:val="0"/>
      <w:marBottom w:val="0"/>
      <w:divBdr>
        <w:top w:val="none" w:sz="0" w:space="0" w:color="auto"/>
        <w:left w:val="none" w:sz="0" w:space="0" w:color="auto"/>
        <w:bottom w:val="none" w:sz="0" w:space="0" w:color="auto"/>
        <w:right w:val="none" w:sz="0" w:space="0" w:color="auto"/>
      </w:divBdr>
      <w:divsChild>
        <w:div w:id="2007054679">
          <w:marLeft w:val="0"/>
          <w:marRight w:val="0"/>
          <w:marTop w:val="0"/>
          <w:marBottom w:val="0"/>
          <w:divBdr>
            <w:top w:val="none" w:sz="0" w:space="0" w:color="auto"/>
            <w:left w:val="none" w:sz="0" w:space="0" w:color="auto"/>
            <w:bottom w:val="none" w:sz="0" w:space="0" w:color="auto"/>
            <w:right w:val="none" w:sz="0" w:space="0" w:color="auto"/>
          </w:divBdr>
          <w:divsChild>
            <w:div w:id="582840491">
              <w:marLeft w:val="0"/>
              <w:marRight w:val="0"/>
              <w:marTop w:val="0"/>
              <w:marBottom w:val="0"/>
              <w:divBdr>
                <w:top w:val="none" w:sz="0" w:space="0" w:color="auto"/>
                <w:left w:val="none" w:sz="0" w:space="0" w:color="auto"/>
                <w:bottom w:val="none" w:sz="0" w:space="0" w:color="auto"/>
                <w:right w:val="none" w:sz="0" w:space="0" w:color="auto"/>
              </w:divBdr>
              <w:divsChild>
                <w:div w:id="2013101789">
                  <w:marLeft w:val="2928"/>
                  <w:marRight w:val="0"/>
                  <w:marTop w:val="720"/>
                  <w:marBottom w:val="0"/>
                  <w:divBdr>
                    <w:top w:val="none" w:sz="0" w:space="0" w:color="auto"/>
                    <w:left w:val="none" w:sz="0" w:space="0" w:color="auto"/>
                    <w:bottom w:val="none" w:sz="0" w:space="0" w:color="auto"/>
                    <w:right w:val="none" w:sz="0" w:space="0" w:color="auto"/>
                  </w:divBdr>
                  <w:divsChild>
                    <w:div w:id="9929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61357">
      <w:bodyDiv w:val="1"/>
      <w:marLeft w:val="0"/>
      <w:marRight w:val="0"/>
      <w:marTop w:val="0"/>
      <w:marBottom w:val="0"/>
      <w:divBdr>
        <w:top w:val="none" w:sz="0" w:space="0" w:color="auto"/>
        <w:left w:val="none" w:sz="0" w:space="0" w:color="auto"/>
        <w:bottom w:val="none" w:sz="0" w:space="0" w:color="auto"/>
        <w:right w:val="none" w:sz="0" w:space="0" w:color="auto"/>
      </w:divBdr>
      <w:divsChild>
        <w:div w:id="1738480207">
          <w:marLeft w:val="0"/>
          <w:marRight w:val="0"/>
          <w:marTop w:val="0"/>
          <w:marBottom w:val="0"/>
          <w:divBdr>
            <w:top w:val="none" w:sz="0" w:space="0" w:color="auto"/>
            <w:left w:val="none" w:sz="0" w:space="0" w:color="auto"/>
            <w:bottom w:val="none" w:sz="0" w:space="0" w:color="auto"/>
            <w:right w:val="none" w:sz="0" w:space="0" w:color="auto"/>
          </w:divBdr>
        </w:div>
      </w:divsChild>
    </w:div>
    <w:div w:id="18090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ert.byx.ru/?chain_id=10545" TargetMode="External"/><Relationship Id="rId13" Type="http://schemas.openxmlformats.org/officeDocument/2006/relationships/hyperlink" Target="http://www.alleng.ru/d/econ-nal/econ-nal04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consultant.ru/3000/nbu/cgi/online.cgi?req=doc;base=NBU;n=48732;fld=134;dst=298" TargetMode="External"/><Relationship Id="rId12" Type="http://schemas.openxmlformats.org/officeDocument/2006/relationships/hyperlink" Target="http://blawg.ru/2007/06/30/novoe-v-us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vbukh.ru/art/1539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xpert.byx.ru/?chain_id=36889" TargetMode="External"/><Relationship Id="rId4" Type="http://schemas.openxmlformats.org/officeDocument/2006/relationships/webSettings" Target="webSettings.xml"/><Relationship Id="rId9" Type="http://schemas.openxmlformats.org/officeDocument/2006/relationships/hyperlink" Target="http://www.expert.byx.ru/?chain_id=10545" TargetMode="External"/><Relationship Id="rId14" Type="http://schemas.openxmlformats.org/officeDocument/2006/relationships/hyperlink" Target="http://www.alleng.ru/d/econ-nal/econ-nal00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13285</Words>
  <Characters>75725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ГОУ ВПО «Сибирский Государственный Технологический университет»</vt:lpstr>
    </vt:vector>
  </TitlesOfParts>
  <Company/>
  <LinksUpToDate>false</LinksUpToDate>
  <CharactersWithSpaces>88833</CharactersWithSpaces>
  <SharedDoc>false</SharedDoc>
  <HLinks>
    <vt:vector size="48" baseType="variant">
      <vt:variant>
        <vt:i4>8061029</vt:i4>
      </vt:variant>
      <vt:variant>
        <vt:i4>21</vt:i4>
      </vt:variant>
      <vt:variant>
        <vt:i4>0</vt:i4>
      </vt:variant>
      <vt:variant>
        <vt:i4>5</vt:i4>
      </vt:variant>
      <vt:variant>
        <vt:lpwstr>http://www.alleng.ru/d/econ-nal/econ-nal008.htm</vt:lpwstr>
      </vt:variant>
      <vt:variant>
        <vt:lpwstr/>
      </vt:variant>
      <vt:variant>
        <vt:i4>8323177</vt:i4>
      </vt:variant>
      <vt:variant>
        <vt:i4>18</vt:i4>
      </vt:variant>
      <vt:variant>
        <vt:i4>0</vt:i4>
      </vt:variant>
      <vt:variant>
        <vt:i4>5</vt:i4>
      </vt:variant>
      <vt:variant>
        <vt:lpwstr>http://www.alleng.ru/d/econ-nal/econ-nal044.htm</vt:lpwstr>
      </vt:variant>
      <vt:variant>
        <vt:lpwstr/>
      </vt:variant>
      <vt:variant>
        <vt:i4>2752573</vt:i4>
      </vt:variant>
      <vt:variant>
        <vt:i4>15</vt:i4>
      </vt:variant>
      <vt:variant>
        <vt:i4>0</vt:i4>
      </vt:variant>
      <vt:variant>
        <vt:i4>5</vt:i4>
      </vt:variant>
      <vt:variant>
        <vt:lpwstr>http://blawg.ru/2007/06/30/novoe-v-usn/</vt:lpwstr>
      </vt:variant>
      <vt:variant>
        <vt:lpwstr/>
      </vt:variant>
      <vt:variant>
        <vt:i4>2228258</vt:i4>
      </vt:variant>
      <vt:variant>
        <vt:i4>12</vt:i4>
      </vt:variant>
      <vt:variant>
        <vt:i4>0</vt:i4>
      </vt:variant>
      <vt:variant>
        <vt:i4>5</vt:i4>
      </vt:variant>
      <vt:variant>
        <vt:lpwstr>http://www.glavbukh.ru/art/15399</vt:lpwstr>
      </vt:variant>
      <vt:variant>
        <vt:lpwstr>ysn</vt:lpwstr>
      </vt:variant>
      <vt:variant>
        <vt:i4>7798856</vt:i4>
      </vt:variant>
      <vt:variant>
        <vt:i4>9</vt:i4>
      </vt:variant>
      <vt:variant>
        <vt:i4>0</vt:i4>
      </vt:variant>
      <vt:variant>
        <vt:i4>5</vt:i4>
      </vt:variant>
      <vt:variant>
        <vt:lpwstr>http://www.expert.byx.ru/?chain_id=36889</vt:lpwstr>
      </vt:variant>
      <vt:variant>
        <vt:lpwstr/>
      </vt:variant>
      <vt:variant>
        <vt:i4>7602242</vt:i4>
      </vt:variant>
      <vt:variant>
        <vt:i4>6</vt:i4>
      </vt:variant>
      <vt:variant>
        <vt:i4>0</vt:i4>
      </vt:variant>
      <vt:variant>
        <vt:i4>5</vt:i4>
      </vt:variant>
      <vt:variant>
        <vt:lpwstr>http://www.expert.byx.ru/?chain_id=10545</vt:lpwstr>
      </vt:variant>
      <vt:variant>
        <vt:lpwstr/>
      </vt:variant>
      <vt:variant>
        <vt:i4>7602242</vt:i4>
      </vt:variant>
      <vt:variant>
        <vt:i4>3</vt:i4>
      </vt:variant>
      <vt:variant>
        <vt:i4>0</vt:i4>
      </vt:variant>
      <vt:variant>
        <vt:i4>5</vt:i4>
      </vt:variant>
      <vt:variant>
        <vt:lpwstr>http://www.expert.byx.ru/?chain_id=10545</vt:lpwstr>
      </vt:variant>
      <vt:variant>
        <vt:lpwstr/>
      </vt:variant>
      <vt:variant>
        <vt:i4>7798823</vt:i4>
      </vt:variant>
      <vt:variant>
        <vt:i4>0</vt:i4>
      </vt:variant>
      <vt:variant>
        <vt:i4>0</vt:i4>
      </vt:variant>
      <vt:variant>
        <vt:i4>5</vt:i4>
      </vt:variant>
      <vt:variant>
        <vt:lpwstr>http://base.consultant.ru/3000/nbu/cgi/online.cgi?req=doc;base=NBU;n=48732;fld=134;dst=298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«Сибирский Государственный Технологический университет»</dc:title>
  <dc:subject/>
  <dc:creator>даша</dc:creator>
  <cp:keywords/>
  <cp:lastModifiedBy>admin</cp:lastModifiedBy>
  <cp:revision>2</cp:revision>
  <cp:lastPrinted>2009-05-22T07:03:00Z</cp:lastPrinted>
  <dcterms:created xsi:type="dcterms:W3CDTF">2014-04-26T20:31:00Z</dcterms:created>
  <dcterms:modified xsi:type="dcterms:W3CDTF">2014-04-26T20:31:00Z</dcterms:modified>
</cp:coreProperties>
</file>