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F12" w:rsidRDefault="00292F12" w:rsidP="00292F12">
      <w:pPr>
        <w:autoSpaceDE w:val="0"/>
        <w:autoSpaceDN w:val="0"/>
        <w:adjustRightInd w:val="0"/>
        <w:spacing w:line="360" w:lineRule="auto"/>
        <w:ind w:firstLine="709"/>
        <w:jc w:val="center"/>
        <w:rPr>
          <w:rFonts w:eastAsia="Calibri"/>
          <w:b/>
          <w:bCs/>
          <w:sz w:val="28"/>
          <w:szCs w:val="28"/>
          <w:lang w:eastAsia="en-US"/>
        </w:rPr>
      </w:pPr>
      <w:r>
        <w:rPr>
          <w:rFonts w:eastAsia="Calibri"/>
          <w:b/>
          <w:bCs/>
          <w:sz w:val="28"/>
          <w:szCs w:val="28"/>
          <w:lang w:eastAsia="en-US"/>
        </w:rPr>
        <w:t>СОДЕРЖАНИЕ</w:t>
      </w:r>
    </w:p>
    <w:p w:rsidR="00292F12" w:rsidRDefault="00292F12" w:rsidP="00292F12">
      <w:pPr>
        <w:autoSpaceDE w:val="0"/>
        <w:autoSpaceDN w:val="0"/>
        <w:adjustRightInd w:val="0"/>
        <w:spacing w:line="360" w:lineRule="auto"/>
        <w:jc w:val="both"/>
        <w:rPr>
          <w:rFonts w:eastAsia="Calibri"/>
          <w:b/>
          <w:bCs/>
          <w:sz w:val="28"/>
          <w:szCs w:val="28"/>
          <w:lang w:eastAsia="en-US"/>
        </w:rPr>
      </w:pPr>
      <w:r w:rsidRPr="008A4CAD">
        <w:rPr>
          <w:rFonts w:eastAsia="Calibri"/>
          <w:b/>
          <w:bCs/>
          <w:sz w:val="28"/>
          <w:szCs w:val="28"/>
          <w:lang w:eastAsia="en-US"/>
        </w:rPr>
        <w:t>ВВЕДЕНИЕ</w:t>
      </w:r>
      <w:r w:rsidRPr="00292F12">
        <w:rPr>
          <w:rFonts w:eastAsia="Calibri"/>
          <w:bCs/>
          <w:sz w:val="28"/>
          <w:szCs w:val="28"/>
          <w:lang w:eastAsia="en-US"/>
        </w:rPr>
        <w:t>…………………………………</w:t>
      </w:r>
      <w:r>
        <w:rPr>
          <w:rFonts w:eastAsia="Calibri"/>
          <w:bCs/>
          <w:sz w:val="28"/>
          <w:szCs w:val="28"/>
          <w:lang w:eastAsia="en-US"/>
        </w:rPr>
        <w:t>……..</w:t>
      </w:r>
      <w:r w:rsidRPr="00292F12">
        <w:rPr>
          <w:rFonts w:eastAsia="Calibri"/>
          <w:bCs/>
          <w:sz w:val="28"/>
          <w:szCs w:val="28"/>
          <w:lang w:eastAsia="en-US"/>
        </w:rPr>
        <w:t>……………………………...</w:t>
      </w:r>
      <w:r>
        <w:rPr>
          <w:rFonts w:eastAsia="Calibri"/>
          <w:b/>
          <w:bCs/>
          <w:sz w:val="28"/>
          <w:szCs w:val="28"/>
          <w:lang w:eastAsia="en-US"/>
        </w:rPr>
        <w:t>3</w:t>
      </w:r>
    </w:p>
    <w:p w:rsidR="00292F12" w:rsidRDefault="00292F12" w:rsidP="00292F12">
      <w:pPr>
        <w:autoSpaceDE w:val="0"/>
        <w:autoSpaceDN w:val="0"/>
        <w:adjustRightInd w:val="0"/>
        <w:spacing w:line="360" w:lineRule="auto"/>
        <w:rPr>
          <w:rFonts w:eastAsia="TimesNewRoman,Bold"/>
          <w:b/>
          <w:bCs/>
          <w:sz w:val="28"/>
          <w:szCs w:val="28"/>
          <w:lang w:eastAsia="en-US"/>
        </w:rPr>
      </w:pPr>
      <w:r>
        <w:rPr>
          <w:rFonts w:eastAsia="TimesNewRoman,Bold"/>
          <w:b/>
          <w:bCs/>
          <w:sz w:val="28"/>
          <w:szCs w:val="28"/>
          <w:lang w:eastAsia="en-US"/>
        </w:rPr>
        <w:t>ГЛАВА 1</w:t>
      </w:r>
    </w:p>
    <w:p w:rsidR="00292F12" w:rsidRDefault="00292F12" w:rsidP="00292F12">
      <w:pPr>
        <w:autoSpaceDE w:val="0"/>
        <w:autoSpaceDN w:val="0"/>
        <w:adjustRightInd w:val="0"/>
        <w:spacing w:line="360" w:lineRule="auto"/>
        <w:ind w:firstLine="709"/>
        <w:rPr>
          <w:rFonts w:eastAsia="TimesNewRoman,Bold"/>
          <w:b/>
          <w:bCs/>
          <w:sz w:val="28"/>
          <w:szCs w:val="28"/>
          <w:lang w:eastAsia="en-US"/>
        </w:rPr>
      </w:pPr>
      <w:r>
        <w:rPr>
          <w:rFonts w:eastAsia="TimesNewRoman,Bold"/>
          <w:b/>
          <w:bCs/>
          <w:sz w:val="28"/>
          <w:szCs w:val="28"/>
          <w:lang w:eastAsia="en-US"/>
        </w:rPr>
        <w:t xml:space="preserve"> ПОНЯТИЕ ИСКУССТВЕННОЙ НЕЙРОННОЙ СЕТИ</w:t>
      </w:r>
    </w:p>
    <w:p w:rsidR="00292F12" w:rsidRDefault="00292F12" w:rsidP="00292F12">
      <w:pPr>
        <w:pStyle w:val="af2"/>
        <w:numPr>
          <w:ilvl w:val="1"/>
          <w:numId w:val="11"/>
        </w:numPr>
        <w:autoSpaceDE w:val="0"/>
        <w:autoSpaceDN w:val="0"/>
        <w:adjustRightInd w:val="0"/>
        <w:spacing w:line="360" w:lineRule="auto"/>
        <w:ind w:left="0" w:firstLine="709"/>
        <w:rPr>
          <w:rFonts w:eastAsia="TimesNewRoman,Bold"/>
          <w:bCs/>
          <w:sz w:val="28"/>
          <w:szCs w:val="28"/>
          <w:lang w:eastAsia="en-US"/>
        </w:rPr>
      </w:pPr>
      <w:r w:rsidRPr="00292F12">
        <w:rPr>
          <w:rFonts w:eastAsia="TimesNewRoman,Bold"/>
          <w:bCs/>
          <w:sz w:val="28"/>
          <w:szCs w:val="28"/>
          <w:lang w:eastAsia="en-US"/>
        </w:rPr>
        <w:t>Искусственный нейрон: понятие, особенности структуры</w:t>
      </w:r>
      <w:r>
        <w:rPr>
          <w:rFonts w:eastAsia="TimesNewRoman,Bold"/>
          <w:bCs/>
          <w:sz w:val="28"/>
          <w:szCs w:val="28"/>
          <w:lang w:eastAsia="en-US"/>
        </w:rPr>
        <w:t>……</w:t>
      </w:r>
      <w:r w:rsidR="00983606">
        <w:rPr>
          <w:rFonts w:eastAsia="TimesNewRoman,Bold"/>
          <w:bCs/>
          <w:sz w:val="28"/>
          <w:szCs w:val="28"/>
          <w:lang w:eastAsia="en-US"/>
        </w:rPr>
        <w:t>….7</w:t>
      </w:r>
    </w:p>
    <w:p w:rsidR="00292F12" w:rsidRPr="00292F12" w:rsidRDefault="00292F12" w:rsidP="00292F12">
      <w:pPr>
        <w:pStyle w:val="af2"/>
        <w:numPr>
          <w:ilvl w:val="1"/>
          <w:numId w:val="11"/>
        </w:numPr>
        <w:autoSpaceDE w:val="0"/>
        <w:autoSpaceDN w:val="0"/>
        <w:adjustRightInd w:val="0"/>
        <w:spacing w:line="360" w:lineRule="auto"/>
        <w:ind w:left="0" w:firstLine="709"/>
        <w:rPr>
          <w:rFonts w:eastAsia="TimesNewRoman,Bold"/>
          <w:bCs/>
          <w:sz w:val="28"/>
          <w:szCs w:val="28"/>
          <w:lang w:eastAsia="en-US"/>
        </w:rPr>
      </w:pPr>
      <w:r w:rsidRPr="00292F12">
        <w:rPr>
          <w:rFonts w:eastAsia="Calibri"/>
          <w:color w:val="000000"/>
          <w:sz w:val="28"/>
          <w:szCs w:val="28"/>
          <w:lang w:eastAsia="en-US"/>
        </w:rPr>
        <w:t xml:space="preserve">Искусственные нейронные сети: </w:t>
      </w:r>
      <w:r w:rsidRPr="00292F12">
        <w:rPr>
          <w:color w:val="000000"/>
          <w:sz w:val="28"/>
          <w:szCs w:val="28"/>
          <w:lang w:eastAsia="en-US"/>
        </w:rPr>
        <w:t>их свойства и</w:t>
      </w:r>
      <w:r w:rsidRPr="00292F12">
        <w:rPr>
          <w:rFonts w:eastAsia="Calibri"/>
          <w:color w:val="000000"/>
          <w:sz w:val="28"/>
          <w:szCs w:val="28"/>
          <w:lang w:eastAsia="en-US"/>
        </w:rPr>
        <w:t xml:space="preserve"> к</w:t>
      </w:r>
      <w:r w:rsidRPr="00292F12">
        <w:rPr>
          <w:color w:val="000000"/>
          <w:sz w:val="28"/>
          <w:szCs w:val="28"/>
          <w:lang w:eastAsia="en-US"/>
        </w:rPr>
        <w:t>лассификация</w:t>
      </w:r>
      <w:r w:rsidR="00983606">
        <w:rPr>
          <w:color w:val="000000"/>
          <w:sz w:val="28"/>
          <w:szCs w:val="28"/>
          <w:lang w:eastAsia="en-US"/>
        </w:rPr>
        <w:t>..12</w:t>
      </w:r>
    </w:p>
    <w:p w:rsidR="00292F12" w:rsidRPr="00292F12" w:rsidRDefault="00292F12" w:rsidP="00292F12">
      <w:pPr>
        <w:pStyle w:val="af2"/>
        <w:numPr>
          <w:ilvl w:val="1"/>
          <w:numId w:val="11"/>
        </w:numPr>
        <w:autoSpaceDE w:val="0"/>
        <w:autoSpaceDN w:val="0"/>
        <w:adjustRightInd w:val="0"/>
        <w:spacing w:line="360" w:lineRule="auto"/>
        <w:ind w:left="0" w:firstLine="709"/>
        <w:rPr>
          <w:rFonts w:eastAsia="TimesNewRoman,Bold"/>
          <w:bCs/>
          <w:sz w:val="28"/>
          <w:szCs w:val="28"/>
          <w:lang w:eastAsia="en-US"/>
        </w:rPr>
      </w:pPr>
      <w:r w:rsidRPr="00292F12">
        <w:rPr>
          <w:rFonts w:eastAsia="TimesNewRoman"/>
          <w:sz w:val="28"/>
          <w:szCs w:val="28"/>
          <w:lang w:eastAsia="en-US"/>
        </w:rPr>
        <w:t>Обучение нейронных сетей</w:t>
      </w:r>
      <w:r w:rsidR="00983606">
        <w:rPr>
          <w:rFonts w:eastAsia="TimesNewRoman"/>
          <w:sz w:val="28"/>
          <w:szCs w:val="28"/>
          <w:lang w:eastAsia="en-US"/>
        </w:rPr>
        <w:t>………………………………………..19</w:t>
      </w:r>
    </w:p>
    <w:p w:rsidR="00292F12" w:rsidRDefault="00292F12" w:rsidP="00292F12">
      <w:pPr>
        <w:autoSpaceDE w:val="0"/>
        <w:autoSpaceDN w:val="0"/>
        <w:adjustRightInd w:val="0"/>
        <w:spacing w:line="360" w:lineRule="auto"/>
        <w:rPr>
          <w:rFonts w:eastAsia="TimesNewRoman,Bold"/>
          <w:b/>
          <w:bCs/>
          <w:sz w:val="28"/>
          <w:szCs w:val="28"/>
          <w:lang w:eastAsia="en-US"/>
        </w:rPr>
      </w:pPr>
      <w:r w:rsidRPr="00292F12">
        <w:rPr>
          <w:rFonts w:eastAsia="TimesNewRoman,Bold"/>
          <w:b/>
          <w:bCs/>
          <w:sz w:val="28"/>
          <w:szCs w:val="28"/>
          <w:lang w:eastAsia="en-US"/>
        </w:rPr>
        <w:t xml:space="preserve">ГЛАВА </w:t>
      </w:r>
      <w:r>
        <w:rPr>
          <w:rFonts w:eastAsia="TimesNewRoman,Bold"/>
          <w:b/>
          <w:bCs/>
          <w:sz w:val="28"/>
          <w:szCs w:val="28"/>
          <w:lang w:eastAsia="en-US"/>
        </w:rPr>
        <w:t>2</w:t>
      </w:r>
    </w:p>
    <w:p w:rsidR="00292F12" w:rsidRDefault="00292F12" w:rsidP="00292F12">
      <w:pPr>
        <w:autoSpaceDE w:val="0"/>
        <w:autoSpaceDN w:val="0"/>
        <w:adjustRightInd w:val="0"/>
        <w:spacing w:line="360" w:lineRule="auto"/>
        <w:ind w:firstLine="709"/>
        <w:jc w:val="both"/>
        <w:rPr>
          <w:rFonts w:eastAsia="TimesNewRoman,Bold"/>
          <w:b/>
          <w:bCs/>
          <w:sz w:val="28"/>
          <w:szCs w:val="28"/>
          <w:lang w:eastAsia="en-US"/>
        </w:rPr>
      </w:pPr>
      <w:r>
        <w:rPr>
          <w:rFonts w:eastAsia="TimesNewRoman,Bold"/>
          <w:b/>
          <w:bCs/>
          <w:sz w:val="28"/>
          <w:szCs w:val="28"/>
          <w:lang w:eastAsia="en-US"/>
        </w:rPr>
        <w:t>ПРИМЕНЕНИЕ ИСКУССТВЕННЫХ НЕЙРОННЫХ СЕТЕЙ</w:t>
      </w:r>
    </w:p>
    <w:p w:rsidR="00292F12" w:rsidRDefault="00292F12" w:rsidP="00292F12">
      <w:pPr>
        <w:autoSpaceDE w:val="0"/>
        <w:autoSpaceDN w:val="0"/>
        <w:adjustRightInd w:val="0"/>
        <w:spacing w:line="360" w:lineRule="auto"/>
        <w:ind w:left="709"/>
        <w:jc w:val="both"/>
        <w:rPr>
          <w:rFonts w:eastAsia="TimesNewRoman,Bold"/>
          <w:bCs/>
          <w:sz w:val="28"/>
          <w:szCs w:val="28"/>
          <w:lang w:eastAsia="en-US"/>
        </w:rPr>
      </w:pPr>
      <w:r w:rsidRPr="00292F12">
        <w:rPr>
          <w:rFonts w:eastAsia="TimesNewRoman,Bold"/>
          <w:bCs/>
          <w:sz w:val="28"/>
          <w:szCs w:val="28"/>
          <w:lang w:eastAsia="en-US"/>
        </w:rPr>
        <w:t>2.1. Особенности применения искусственных нейронных сетей в различных областях</w:t>
      </w:r>
      <w:r w:rsidR="00983606">
        <w:rPr>
          <w:rFonts w:eastAsia="TimesNewRoman,Bold"/>
          <w:bCs/>
          <w:sz w:val="28"/>
          <w:szCs w:val="28"/>
          <w:lang w:eastAsia="en-US"/>
        </w:rPr>
        <w:t>……………………………………………………….23</w:t>
      </w:r>
    </w:p>
    <w:p w:rsidR="00292F12" w:rsidRDefault="00292F12" w:rsidP="00292F12">
      <w:pPr>
        <w:autoSpaceDE w:val="0"/>
        <w:autoSpaceDN w:val="0"/>
        <w:adjustRightInd w:val="0"/>
        <w:spacing w:line="360" w:lineRule="auto"/>
        <w:ind w:firstLine="709"/>
        <w:jc w:val="both"/>
        <w:rPr>
          <w:rFonts w:eastAsia="Calibri"/>
          <w:sz w:val="28"/>
          <w:szCs w:val="28"/>
          <w:lang w:eastAsia="en-US"/>
        </w:rPr>
      </w:pPr>
      <w:r w:rsidRPr="00292F12">
        <w:rPr>
          <w:rFonts w:eastAsia="TimesNewRoman,Bold"/>
          <w:bCs/>
          <w:sz w:val="28"/>
          <w:szCs w:val="28"/>
          <w:lang w:eastAsia="en-US"/>
        </w:rPr>
        <w:t xml:space="preserve">2.2. </w:t>
      </w:r>
      <w:r>
        <w:rPr>
          <w:rFonts w:eastAsia="TimesNewRoman,Bold"/>
          <w:bCs/>
          <w:sz w:val="28"/>
          <w:szCs w:val="28"/>
          <w:lang w:eastAsia="en-US"/>
        </w:rPr>
        <w:t xml:space="preserve">  </w:t>
      </w:r>
      <w:r w:rsidRPr="00292F12">
        <w:rPr>
          <w:rFonts w:eastAsia="Calibri"/>
          <w:sz w:val="28"/>
          <w:szCs w:val="28"/>
          <w:lang w:eastAsia="en-US"/>
        </w:rPr>
        <w:t>Применение нейронных сетей в биржевой деятельности</w:t>
      </w:r>
      <w:r w:rsidR="00983606">
        <w:rPr>
          <w:rFonts w:eastAsia="Calibri"/>
          <w:sz w:val="28"/>
          <w:szCs w:val="28"/>
          <w:lang w:eastAsia="en-US"/>
        </w:rPr>
        <w:t>………..28</w:t>
      </w:r>
    </w:p>
    <w:p w:rsidR="00292F12" w:rsidRPr="00292F12" w:rsidRDefault="00292F12" w:rsidP="00292F12">
      <w:pPr>
        <w:autoSpaceDE w:val="0"/>
        <w:autoSpaceDN w:val="0"/>
        <w:adjustRightInd w:val="0"/>
        <w:spacing w:line="360" w:lineRule="auto"/>
        <w:ind w:left="709"/>
        <w:jc w:val="both"/>
        <w:rPr>
          <w:rFonts w:eastAsia="TimesNewRoman,Bold"/>
          <w:bCs/>
          <w:sz w:val="28"/>
          <w:szCs w:val="28"/>
          <w:lang w:eastAsia="en-US"/>
        </w:rPr>
      </w:pPr>
      <w:r w:rsidRPr="00292F12">
        <w:rPr>
          <w:rFonts w:eastAsia="TimesNewRoman,Bold"/>
          <w:bCs/>
          <w:sz w:val="28"/>
          <w:szCs w:val="28"/>
          <w:lang w:eastAsia="en-US"/>
        </w:rPr>
        <w:t>2.3</w:t>
      </w:r>
      <w:r>
        <w:rPr>
          <w:rFonts w:eastAsia="TimesNewRoman,Bold"/>
          <w:bCs/>
          <w:sz w:val="28"/>
          <w:szCs w:val="28"/>
          <w:lang w:eastAsia="en-US"/>
        </w:rPr>
        <w:t>.</w:t>
      </w:r>
      <w:r w:rsidRPr="00292F12">
        <w:rPr>
          <w:rFonts w:eastAsia="TimesNewRoman,Bold"/>
          <w:bCs/>
          <w:sz w:val="28"/>
          <w:szCs w:val="28"/>
          <w:lang w:eastAsia="en-US"/>
        </w:rPr>
        <w:t xml:space="preserve"> Ограничения и недостатки, связанные с использованием нейронных сетей на бирже</w:t>
      </w:r>
      <w:r w:rsidR="00983606">
        <w:rPr>
          <w:rFonts w:eastAsia="TimesNewRoman,Bold"/>
          <w:bCs/>
          <w:sz w:val="28"/>
          <w:szCs w:val="28"/>
          <w:lang w:eastAsia="en-US"/>
        </w:rPr>
        <w:t>……………………………………………….33</w:t>
      </w:r>
    </w:p>
    <w:p w:rsidR="00292F12" w:rsidRDefault="00292F12" w:rsidP="00292F12">
      <w:pPr>
        <w:autoSpaceDE w:val="0"/>
        <w:autoSpaceDN w:val="0"/>
        <w:adjustRightInd w:val="0"/>
        <w:spacing w:line="360" w:lineRule="auto"/>
        <w:jc w:val="both"/>
        <w:rPr>
          <w:rFonts w:eastAsia="TimesNewRoman,Bold"/>
          <w:b/>
          <w:bCs/>
          <w:sz w:val="28"/>
          <w:szCs w:val="28"/>
          <w:lang w:eastAsia="en-US"/>
        </w:rPr>
      </w:pPr>
      <w:r w:rsidRPr="00292F12">
        <w:rPr>
          <w:rFonts w:eastAsia="TimesNewRoman,Bold"/>
          <w:b/>
          <w:bCs/>
          <w:sz w:val="28"/>
          <w:szCs w:val="28"/>
          <w:lang w:eastAsia="en-US"/>
        </w:rPr>
        <w:t>ГЛАВА</w:t>
      </w:r>
      <w:r>
        <w:rPr>
          <w:rFonts w:eastAsia="TimesNewRoman,Bold"/>
          <w:b/>
          <w:bCs/>
          <w:sz w:val="28"/>
          <w:szCs w:val="28"/>
          <w:lang w:eastAsia="en-US"/>
        </w:rPr>
        <w:t xml:space="preserve"> 3</w:t>
      </w:r>
    </w:p>
    <w:p w:rsidR="00292F12" w:rsidRDefault="00292F12" w:rsidP="00292F12">
      <w:pPr>
        <w:pStyle w:val="1"/>
        <w:spacing w:line="360" w:lineRule="auto"/>
        <w:ind w:left="709"/>
        <w:jc w:val="both"/>
        <w:rPr>
          <w:b/>
          <w:sz w:val="28"/>
          <w:szCs w:val="28"/>
        </w:rPr>
      </w:pPr>
      <w:r w:rsidRPr="00AE5121">
        <w:rPr>
          <w:b/>
          <w:sz w:val="28"/>
          <w:szCs w:val="28"/>
        </w:rPr>
        <w:t>ИССЛЕДОВАНИЕ ДИНАМИКИ ФИНАНСОВЫХ РЫНКОВ НЕЙРОСЕТЕВЫМИ МЕТОДАМИ</w:t>
      </w:r>
    </w:p>
    <w:p w:rsidR="00292F12" w:rsidRDefault="00292F12" w:rsidP="00292F12">
      <w:pPr>
        <w:pStyle w:val="aa"/>
        <w:numPr>
          <w:ilvl w:val="1"/>
          <w:numId w:val="25"/>
        </w:numPr>
        <w:spacing w:line="360" w:lineRule="auto"/>
        <w:rPr>
          <w:rFonts w:ascii="Times New Roman" w:hAnsi="Times New Roman"/>
          <w:sz w:val="28"/>
          <w:szCs w:val="28"/>
        </w:rPr>
      </w:pPr>
      <w:r w:rsidRPr="00292F12">
        <w:rPr>
          <w:rFonts w:ascii="Times New Roman" w:hAnsi="Times New Roman"/>
          <w:sz w:val="28"/>
          <w:szCs w:val="28"/>
        </w:rPr>
        <w:t>Задачи и методы нейросетевого анализа и прогнозов</w:t>
      </w:r>
      <w:r>
        <w:rPr>
          <w:rFonts w:ascii="Times New Roman" w:hAnsi="Times New Roman"/>
          <w:sz w:val="28"/>
          <w:szCs w:val="28"/>
        </w:rPr>
        <w:t>…</w:t>
      </w:r>
      <w:r w:rsidR="00983606">
        <w:rPr>
          <w:rFonts w:ascii="Times New Roman" w:hAnsi="Times New Roman"/>
          <w:sz w:val="28"/>
          <w:szCs w:val="28"/>
        </w:rPr>
        <w:t>………...38</w:t>
      </w:r>
    </w:p>
    <w:p w:rsidR="00292F12" w:rsidRPr="00292F12" w:rsidRDefault="00292F12" w:rsidP="00292F12">
      <w:pPr>
        <w:pStyle w:val="aa"/>
        <w:numPr>
          <w:ilvl w:val="1"/>
          <w:numId w:val="25"/>
        </w:numPr>
        <w:spacing w:line="360" w:lineRule="auto"/>
        <w:rPr>
          <w:rFonts w:ascii="Times New Roman" w:hAnsi="Times New Roman"/>
          <w:sz w:val="28"/>
          <w:szCs w:val="28"/>
        </w:rPr>
      </w:pPr>
      <w:r w:rsidRPr="00292F12">
        <w:rPr>
          <w:rFonts w:ascii="Times New Roman" w:hAnsi="Times New Roman"/>
          <w:sz w:val="28"/>
          <w:szCs w:val="28"/>
        </w:rPr>
        <w:t>Нейросетевые прогнозы доходностей</w:t>
      </w:r>
      <w:r w:rsidR="00983606">
        <w:rPr>
          <w:rFonts w:ascii="Times New Roman" w:hAnsi="Times New Roman"/>
          <w:sz w:val="28"/>
          <w:szCs w:val="28"/>
        </w:rPr>
        <w:t>…………………………….44</w:t>
      </w:r>
    </w:p>
    <w:p w:rsidR="00292F12" w:rsidRPr="00983606" w:rsidRDefault="00292F12" w:rsidP="00292F12">
      <w:pPr>
        <w:autoSpaceDE w:val="0"/>
        <w:autoSpaceDN w:val="0"/>
        <w:adjustRightInd w:val="0"/>
        <w:spacing w:line="360" w:lineRule="auto"/>
        <w:jc w:val="both"/>
        <w:rPr>
          <w:rFonts w:eastAsia="TimesNewRoman,Bold"/>
          <w:bCs/>
          <w:sz w:val="28"/>
          <w:szCs w:val="28"/>
          <w:lang w:eastAsia="en-US"/>
        </w:rPr>
      </w:pPr>
      <w:r>
        <w:rPr>
          <w:rFonts w:eastAsia="TimesNewRoman,Bold"/>
          <w:b/>
          <w:bCs/>
          <w:sz w:val="28"/>
          <w:szCs w:val="28"/>
          <w:lang w:eastAsia="en-US"/>
        </w:rPr>
        <w:t>ЗАКЛЮЧЕНИЕ</w:t>
      </w:r>
      <w:r w:rsidR="00983606" w:rsidRPr="00983606">
        <w:rPr>
          <w:rFonts w:eastAsia="TimesNewRoman,Bold"/>
          <w:bCs/>
          <w:sz w:val="28"/>
          <w:szCs w:val="28"/>
          <w:lang w:eastAsia="en-US"/>
        </w:rPr>
        <w:t>………………………………………………………………...52</w:t>
      </w:r>
    </w:p>
    <w:p w:rsidR="00292F12" w:rsidRPr="00983606" w:rsidRDefault="00292F12" w:rsidP="00292F12">
      <w:pPr>
        <w:autoSpaceDE w:val="0"/>
        <w:autoSpaceDN w:val="0"/>
        <w:adjustRightInd w:val="0"/>
        <w:spacing w:line="360" w:lineRule="auto"/>
        <w:jc w:val="both"/>
        <w:rPr>
          <w:rFonts w:eastAsia="TimesNewRoman,Bold"/>
          <w:bCs/>
          <w:sz w:val="28"/>
          <w:szCs w:val="28"/>
          <w:lang w:eastAsia="en-US"/>
        </w:rPr>
      </w:pPr>
      <w:r>
        <w:rPr>
          <w:rFonts w:eastAsia="TimesNewRoman,Bold"/>
          <w:b/>
          <w:bCs/>
          <w:sz w:val="28"/>
          <w:szCs w:val="28"/>
          <w:lang w:eastAsia="en-US"/>
        </w:rPr>
        <w:t>СПИСОК ИСТОЧНИКОВ</w:t>
      </w:r>
      <w:r w:rsidR="00983606" w:rsidRPr="00983606">
        <w:rPr>
          <w:rFonts w:eastAsia="TimesNewRoman,Bold"/>
          <w:bCs/>
          <w:sz w:val="28"/>
          <w:szCs w:val="28"/>
          <w:lang w:eastAsia="en-US"/>
        </w:rPr>
        <w:t>…………………………………………………….54</w:t>
      </w:r>
    </w:p>
    <w:p w:rsidR="00292F12" w:rsidRPr="00292F12" w:rsidRDefault="00292F12" w:rsidP="00292F12">
      <w:pPr>
        <w:autoSpaceDE w:val="0"/>
        <w:autoSpaceDN w:val="0"/>
        <w:adjustRightInd w:val="0"/>
        <w:spacing w:line="360" w:lineRule="auto"/>
        <w:jc w:val="both"/>
        <w:rPr>
          <w:rFonts w:eastAsia="TimesNewRoman,Bold"/>
          <w:bCs/>
          <w:sz w:val="28"/>
          <w:szCs w:val="28"/>
          <w:lang w:eastAsia="en-US"/>
        </w:rPr>
      </w:pPr>
    </w:p>
    <w:p w:rsidR="00292F12" w:rsidRDefault="00292F12" w:rsidP="00292F12">
      <w:pPr>
        <w:autoSpaceDE w:val="0"/>
        <w:autoSpaceDN w:val="0"/>
        <w:adjustRightInd w:val="0"/>
        <w:spacing w:line="360" w:lineRule="auto"/>
        <w:rPr>
          <w:rFonts w:eastAsia="TimesNewRoman,Bold"/>
          <w:b/>
          <w:bCs/>
          <w:sz w:val="28"/>
          <w:szCs w:val="28"/>
          <w:lang w:eastAsia="en-US"/>
        </w:rPr>
      </w:pPr>
    </w:p>
    <w:p w:rsidR="00292F12" w:rsidRPr="00292F12" w:rsidRDefault="00292F12" w:rsidP="00292F12">
      <w:pPr>
        <w:autoSpaceDE w:val="0"/>
        <w:autoSpaceDN w:val="0"/>
        <w:adjustRightInd w:val="0"/>
        <w:spacing w:line="360" w:lineRule="auto"/>
        <w:rPr>
          <w:rFonts w:eastAsia="TimesNewRoman,Bold"/>
          <w:b/>
          <w:bCs/>
          <w:sz w:val="28"/>
          <w:szCs w:val="28"/>
          <w:lang w:eastAsia="en-US"/>
        </w:rPr>
      </w:pPr>
    </w:p>
    <w:p w:rsidR="00292F12" w:rsidRPr="00292F12" w:rsidRDefault="00292F12" w:rsidP="00292F12">
      <w:pPr>
        <w:autoSpaceDE w:val="0"/>
        <w:autoSpaceDN w:val="0"/>
        <w:adjustRightInd w:val="0"/>
        <w:rPr>
          <w:rFonts w:eastAsia="TimesNewRoman,Bold"/>
          <w:bCs/>
          <w:sz w:val="28"/>
          <w:szCs w:val="28"/>
          <w:lang w:eastAsia="en-US"/>
        </w:rPr>
      </w:pPr>
    </w:p>
    <w:p w:rsidR="00292F12" w:rsidRDefault="00292F12" w:rsidP="00292F12">
      <w:pPr>
        <w:autoSpaceDE w:val="0"/>
        <w:autoSpaceDN w:val="0"/>
        <w:adjustRightInd w:val="0"/>
        <w:spacing w:line="360" w:lineRule="auto"/>
        <w:ind w:firstLine="709"/>
        <w:jc w:val="both"/>
        <w:rPr>
          <w:rFonts w:eastAsia="Calibri"/>
          <w:b/>
          <w:bCs/>
          <w:sz w:val="28"/>
          <w:szCs w:val="28"/>
          <w:lang w:eastAsia="en-US"/>
        </w:rPr>
      </w:pPr>
    </w:p>
    <w:p w:rsidR="00EA68C3" w:rsidRDefault="00EA68C3" w:rsidP="00EA68C3">
      <w:pPr>
        <w:autoSpaceDE w:val="0"/>
        <w:autoSpaceDN w:val="0"/>
        <w:adjustRightInd w:val="0"/>
        <w:spacing w:line="360" w:lineRule="auto"/>
        <w:ind w:firstLine="709"/>
        <w:jc w:val="both"/>
        <w:rPr>
          <w:rFonts w:eastAsia="Calibri"/>
          <w:b/>
          <w:bCs/>
          <w:sz w:val="28"/>
          <w:szCs w:val="28"/>
          <w:lang w:eastAsia="en-US"/>
        </w:rPr>
      </w:pPr>
    </w:p>
    <w:p w:rsidR="00EA68C3" w:rsidRDefault="00EA68C3" w:rsidP="00EA68C3">
      <w:pPr>
        <w:autoSpaceDE w:val="0"/>
        <w:autoSpaceDN w:val="0"/>
        <w:adjustRightInd w:val="0"/>
        <w:spacing w:line="360" w:lineRule="auto"/>
        <w:ind w:firstLine="709"/>
        <w:jc w:val="both"/>
        <w:rPr>
          <w:rFonts w:eastAsia="Calibri"/>
          <w:b/>
          <w:bCs/>
          <w:sz w:val="28"/>
          <w:szCs w:val="28"/>
          <w:lang w:eastAsia="en-US"/>
        </w:rPr>
      </w:pPr>
    </w:p>
    <w:p w:rsidR="00EA68C3" w:rsidRDefault="00EA68C3" w:rsidP="00EA68C3">
      <w:pPr>
        <w:autoSpaceDE w:val="0"/>
        <w:autoSpaceDN w:val="0"/>
        <w:adjustRightInd w:val="0"/>
        <w:spacing w:line="360" w:lineRule="auto"/>
        <w:ind w:firstLine="709"/>
        <w:jc w:val="both"/>
        <w:rPr>
          <w:rFonts w:eastAsia="Calibri"/>
          <w:b/>
          <w:bCs/>
          <w:sz w:val="28"/>
          <w:szCs w:val="28"/>
          <w:lang w:eastAsia="en-US"/>
        </w:rPr>
      </w:pPr>
    </w:p>
    <w:p w:rsidR="00EA68C3" w:rsidRPr="008A4CAD" w:rsidRDefault="00EA68C3" w:rsidP="00EA68C3">
      <w:pPr>
        <w:autoSpaceDE w:val="0"/>
        <w:autoSpaceDN w:val="0"/>
        <w:adjustRightInd w:val="0"/>
        <w:spacing w:line="360" w:lineRule="auto"/>
        <w:ind w:firstLine="709"/>
        <w:jc w:val="both"/>
        <w:rPr>
          <w:rFonts w:eastAsia="Calibri"/>
          <w:b/>
          <w:bCs/>
          <w:sz w:val="28"/>
          <w:szCs w:val="28"/>
          <w:lang w:eastAsia="en-US"/>
        </w:rPr>
      </w:pPr>
    </w:p>
    <w:p w:rsidR="00E20D10" w:rsidRPr="008A4CAD" w:rsidRDefault="00E20D10" w:rsidP="008A4CAD">
      <w:pPr>
        <w:autoSpaceDE w:val="0"/>
        <w:autoSpaceDN w:val="0"/>
        <w:adjustRightInd w:val="0"/>
        <w:spacing w:line="360" w:lineRule="auto"/>
        <w:ind w:firstLine="709"/>
        <w:jc w:val="center"/>
        <w:rPr>
          <w:rFonts w:eastAsia="Calibri"/>
          <w:b/>
          <w:bCs/>
          <w:sz w:val="28"/>
          <w:szCs w:val="28"/>
          <w:lang w:eastAsia="en-US"/>
        </w:rPr>
      </w:pPr>
      <w:r w:rsidRPr="008A4CAD">
        <w:rPr>
          <w:rFonts w:eastAsia="Calibri"/>
          <w:b/>
          <w:bCs/>
          <w:sz w:val="28"/>
          <w:szCs w:val="28"/>
          <w:lang w:eastAsia="en-US"/>
        </w:rPr>
        <w:t>ВВЕДЕНИЕ</w:t>
      </w:r>
    </w:p>
    <w:p w:rsidR="0052347F" w:rsidRPr="008A4CAD" w:rsidRDefault="0052347F" w:rsidP="008A4CAD">
      <w:pPr>
        <w:pStyle w:val="1"/>
        <w:spacing w:line="360" w:lineRule="auto"/>
        <w:ind w:firstLine="709"/>
        <w:jc w:val="both"/>
        <w:rPr>
          <w:sz w:val="24"/>
        </w:rPr>
      </w:pPr>
    </w:p>
    <w:p w:rsidR="004F7C5F" w:rsidRPr="008A4CAD" w:rsidRDefault="004F7C5F" w:rsidP="008A4CAD">
      <w:pPr>
        <w:autoSpaceDE w:val="0"/>
        <w:autoSpaceDN w:val="0"/>
        <w:adjustRightInd w:val="0"/>
        <w:spacing w:line="360" w:lineRule="auto"/>
        <w:ind w:firstLine="709"/>
        <w:jc w:val="both"/>
        <w:rPr>
          <w:rFonts w:eastAsia="TimesNewRoman"/>
          <w:sz w:val="28"/>
          <w:szCs w:val="28"/>
          <w:lang w:eastAsia="en-US"/>
        </w:rPr>
      </w:pPr>
      <w:r w:rsidRPr="008A4CAD">
        <w:rPr>
          <w:rFonts w:eastAsia="TimesNewRoman"/>
          <w:sz w:val="28"/>
          <w:szCs w:val="28"/>
          <w:lang w:eastAsia="en-US"/>
        </w:rPr>
        <w:t>Искусственные нейронные сети, подобно</w:t>
      </w:r>
      <w:r w:rsidR="009D646F" w:rsidRPr="008A4CAD">
        <w:rPr>
          <w:rFonts w:eastAsia="TimesNewRoman"/>
          <w:sz w:val="28"/>
          <w:szCs w:val="28"/>
          <w:lang w:eastAsia="en-US"/>
        </w:rPr>
        <w:t xml:space="preserve"> </w:t>
      </w:r>
      <w:r w:rsidRPr="008A4CAD">
        <w:rPr>
          <w:rFonts w:eastAsia="TimesNewRoman"/>
          <w:sz w:val="28"/>
          <w:szCs w:val="28"/>
          <w:lang w:eastAsia="en-US"/>
        </w:rPr>
        <w:t>биологическим, являются вычислительной системой с огромным числом</w:t>
      </w:r>
      <w:r w:rsidR="009D646F" w:rsidRPr="008A4CAD">
        <w:rPr>
          <w:rFonts w:eastAsia="TimesNewRoman"/>
          <w:sz w:val="28"/>
          <w:szCs w:val="28"/>
          <w:lang w:eastAsia="en-US"/>
        </w:rPr>
        <w:t xml:space="preserve"> </w:t>
      </w:r>
      <w:r w:rsidRPr="008A4CAD">
        <w:rPr>
          <w:rFonts w:eastAsia="TimesNewRoman"/>
          <w:sz w:val="28"/>
          <w:szCs w:val="28"/>
          <w:lang w:eastAsia="en-US"/>
        </w:rPr>
        <w:t>параллельно функционирующих простых процессоров с множеством</w:t>
      </w:r>
      <w:r w:rsidR="009D646F" w:rsidRPr="008A4CAD">
        <w:rPr>
          <w:rFonts w:eastAsia="TimesNewRoman"/>
          <w:sz w:val="28"/>
          <w:szCs w:val="28"/>
          <w:lang w:eastAsia="en-US"/>
        </w:rPr>
        <w:t xml:space="preserve"> </w:t>
      </w:r>
      <w:r w:rsidRPr="008A4CAD">
        <w:rPr>
          <w:rFonts w:eastAsia="TimesNewRoman"/>
          <w:sz w:val="28"/>
          <w:szCs w:val="28"/>
          <w:lang w:eastAsia="en-US"/>
        </w:rPr>
        <w:t>связей. Несмотря на то, что при построении таких сетей обычно делается</w:t>
      </w:r>
      <w:r w:rsidR="009D646F" w:rsidRPr="008A4CAD">
        <w:rPr>
          <w:rFonts w:eastAsia="TimesNewRoman"/>
          <w:sz w:val="28"/>
          <w:szCs w:val="28"/>
          <w:lang w:eastAsia="en-US"/>
        </w:rPr>
        <w:t xml:space="preserve"> </w:t>
      </w:r>
      <w:r w:rsidRPr="008A4CAD">
        <w:rPr>
          <w:rFonts w:eastAsia="TimesNewRoman"/>
          <w:sz w:val="28"/>
          <w:szCs w:val="28"/>
          <w:lang w:eastAsia="en-US"/>
        </w:rPr>
        <w:t>ряд допущений и значительных упрощений, отличающих их от</w:t>
      </w:r>
      <w:r w:rsidR="009D646F" w:rsidRPr="008A4CAD">
        <w:rPr>
          <w:rFonts w:eastAsia="TimesNewRoman"/>
          <w:sz w:val="28"/>
          <w:szCs w:val="28"/>
          <w:lang w:eastAsia="en-US"/>
        </w:rPr>
        <w:t xml:space="preserve"> </w:t>
      </w:r>
      <w:r w:rsidRPr="008A4CAD">
        <w:rPr>
          <w:rFonts w:eastAsia="TimesNewRoman"/>
          <w:sz w:val="28"/>
          <w:szCs w:val="28"/>
          <w:lang w:eastAsia="en-US"/>
        </w:rPr>
        <w:t>биологических аналогов, искусственные нейронные сети демонстрируют</w:t>
      </w:r>
      <w:r w:rsidR="009D646F" w:rsidRPr="008A4CAD">
        <w:rPr>
          <w:rFonts w:eastAsia="TimesNewRoman"/>
          <w:sz w:val="28"/>
          <w:szCs w:val="28"/>
          <w:lang w:eastAsia="en-US"/>
        </w:rPr>
        <w:t xml:space="preserve"> </w:t>
      </w:r>
      <w:r w:rsidRPr="008A4CAD">
        <w:rPr>
          <w:rFonts w:eastAsia="TimesNewRoman"/>
          <w:sz w:val="28"/>
          <w:szCs w:val="28"/>
          <w:lang w:eastAsia="en-US"/>
        </w:rPr>
        <w:t xml:space="preserve">удивительное </w:t>
      </w:r>
      <w:r w:rsidR="008A4CAD">
        <w:rPr>
          <w:rFonts w:eastAsia="TimesNewRoman"/>
          <w:sz w:val="28"/>
          <w:szCs w:val="28"/>
          <w:lang w:eastAsia="en-US"/>
        </w:rPr>
        <w:t>число свойств, присущих мозгу, –</w:t>
      </w:r>
      <w:r w:rsidRPr="008A4CAD">
        <w:rPr>
          <w:rFonts w:eastAsia="TimesNewRoman"/>
          <w:sz w:val="28"/>
          <w:szCs w:val="28"/>
          <w:lang w:eastAsia="en-US"/>
        </w:rPr>
        <w:t xml:space="preserve"> это обучение на основе</w:t>
      </w:r>
      <w:r w:rsidR="009D646F" w:rsidRPr="008A4CAD">
        <w:rPr>
          <w:rFonts w:eastAsia="TimesNewRoman"/>
          <w:sz w:val="28"/>
          <w:szCs w:val="28"/>
          <w:lang w:eastAsia="en-US"/>
        </w:rPr>
        <w:t xml:space="preserve"> </w:t>
      </w:r>
      <w:r w:rsidRPr="008A4CAD">
        <w:rPr>
          <w:rFonts w:eastAsia="TimesNewRoman"/>
          <w:sz w:val="28"/>
          <w:szCs w:val="28"/>
          <w:lang w:eastAsia="en-US"/>
        </w:rPr>
        <w:t>опыта, обобщение, извлечение существенных данных из избыточной</w:t>
      </w:r>
      <w:r w:rsidR="009D646F" w:rsidRPr="008A4CAD">
        <w:rPr>
          <w:rFonts w:eastAsia="TimesNewRoman"/>
          <w:sz w:val="28"/>
          <w:szCs w:val="28"/>
          <w:lang w:eastAsia="en-US"/>
        </w:rPr>
        <w:t xml:space="preserve"> </w:t>
      </w:r>
      <w:r w:rsidRPr="008A4CAD">
        <w:rPr>
          <w:rFonts w:eastAsia="TimesNewRoman"/>
          <w:sz w:val="28"/>
          <w:szCs w:val="28"/>
          <w:lang w:eastAsia="en-US"/>
        </w:rPr>
        <w:t>информации.</w:t>
      </w:r>
    </w:p>
    <w:p w:rsidR="003A52F1" w:rsidRPr="003A52F1" w:rsidRDefault="004F7C5F" w:rsidP="003A52F1">
      <w:pPr>
        <w:autoSpaceDE w:val="0"/>
        <w:autoSpaceDN w:val="0"/>
        <w:adjustRightInd w:val="0"/>
        <w:spacing w:line="360" w:lineRule="auto"/>
        <w:ind w:firstLine="709"/>
        <w:jc w:val="both"/>
        <w:rPr>
          <w:rFonts w:eastAsia="TimesNewRoman"/>
          <w:sz w:val="28"/>
          <w:szCs w:val="28"/>
          <w:lang w:eastAsia="en-US"/>
        </w:rPr>
      </w:pPr>
      <w:r w:rsidRPr="008A4CAD">
        <w:rPr>
          <w:rFonts w:eastAsia="TimesNewRoman"/>
          <w:sz w:val="28"/>
          <w:szCs w:val="28"/>
          <w:lang w:eastAsia="en-US"/>
        </w:rPr>
        <w:t>Нейронные сети могут менять свое поведение в зависимости от</w:t>
      </w:r>
      <w:r w:rsidR="009D646F" w:rsidRPr="008A4CAD">
        <w:rPr>
          <w:rFonts w:eastAsia="TimesNewRoman"/>
          <w:sz w:val="28"/>
          <w:szCs w:val="28"/>
          <w:lang w:eastAsia="en-US"/>
        </w:rPr>
        <w:t xml:space="preserve"> </w:t>
      </w:r>
      <w:r w:rsidRPr="008A4CAD">
        <w:rPr>
          <w:rFonts w:eastAsia="TimesNewRoman"/>
          <w:sz w:val="28"/>
          <w:szCs w:val="28"/>
          <w:lang w:eastAsia="en-US"/>
        </w:rPr>
        <w:t>состояния окружающей их среды. После анализа входных сигналов они</w:t>
      </w:r>
      <w:r w:rsidR="009D646F" w:rsidRPr="008A4CAD">
        <w:rPr>
          <w:rFonts w:eastAsia="TimesNewRoman"/>
          <w:sz w:val="28"/>
          <w:szCs w:val="28"/>
          <w:lang w:eastAsia="en-US"/>
        </w:rPr>
        <w:t xml:space="preserve"> </w:t>
      </w:r>
      <w:r w:rsidRPr="008A4CAD">
        <w:rPr>
          <w:rFonts w:eastAsia="TimesNewRoman"/>
          <w:sz w:val="28"/>
          <w:szCs w:val="28"/>
          <w:lang w:eastAsia="en-US"/>
        </w:rPr>
        <w:t>самонастраиваются и обучаются, чтобы обеспечить правильную реакцию.</w:t>
      </w:r>
      <w:r w:rsidR="009D646F" w:rsidRPr="008A4CAD">
        <w:rPr>
          <w:rFonts w:eastAsia="TimesNewRoman"/>
          <w:sz w:val="28"/>
          <w:szCs w:val="28"/>
          <w:lang w:eastAsia="en-US"/>
        </w:rPr>
        <w:t xml:space="preserve"> </w:t>
      </w:r>
      <w:r w:rsidRPr="008A4CAD">
        <w:rPr>
          <w:rFonts w:eastAsia="TimesNewRoman"/>
          <w:sz w:val="28"/>
          <w:szCs w:val="28"/>
          <w:lang w:eastAsia="en-US"/>
        </w:rPr>
        <w:t>Обученная сеть может быть устойчивой к некоторым отклонениям</w:t>
      </w:r>
      <w:r w:rsidR="009D646F" w:rsidRPr="008A4CAD">
        <w:rPr>
          <w:rFonts w:eastAsia="TimesNewRoman"/>
          <w:sz w:val="28"/>
          <w:szCs w:val="28"/>
          <w:lang w:eastAsia="en-US"/>
        </w:rPr>
        <w:t xml:space="preserve"> </w:t>
      </w:r>
      <w:r w:rsidRPr="008A4CAD">
        <w:rPr>
          <w:rFonts w:eastAsia="TimesNewRoman"/>
          <w:sz w:val="28"/>
          <w:szCs w:val="28"/>
          <w:lang w:eastAsia="en-US"/>
        </w:rPr>
        <w:t>входных данных, что позволяет ей правильно «видеть» образ, содержащий</w:t>
      </w:r>
      <w:r w:rsidR="009D646F" w:rsidRPr="008A4CAD">
        <w:rPr>
          <w:rFonts w:eastAsia="TimesNewRoman"/>
          <w:sz w:val="28"/>
          <w:szCs w:val="28"/>
          <w:lang w:eastAsia="en-US"/>
        </w:rPr>
        <w:t xml:space="preserve"> </w:t>
      </w:r>
      <w:r w:rsidRPr="008A4CAD">
        <w:rPr>
          <w:rFonts w:eastAsia="TimesNewRoman"/>
          <w:sz w:val="28"/>
          <w:szCs w:val="28"/>
          <w:lang w:eastAsia="en-US"/>
        </w:rPr>
        <w:t>различные помехи и искажения.</w:t>
      </w:r>
      <w:r w:rsidR="009D646F" w:rsidRPr="008A4CAD">
        <w:rPr>
          <w:rFonts w:eastAsia="TimesNewRoman"/>
          <w:sz w:val="28"/>
          <w:szCs w:val="28"/>
          <w:lang w:eastAsia="en-US"/>
        </w:rPr>
        <w:t xml:space="preserve"> </w:t>
      </w:r>
      <w:r w:rsidRPr="008A4CAD">
        <w:rPr>
          <w:rFonts w:eastAsia="TimesNewRoman"/>
          <w:sz w:val="28"/>
          <w:szCs w:val="28"/>
          <w:lang w:eastAsia="en-US"/>
        </w:rPr>
        <w:t>Сегодня существует большое число различных конфигураций</w:t>
      </w:r>
      <w:r w:rsidR="009D646F" w:rsidRPr="008A4CAD">
        <w:rPr>
          <w:rFonts w:eastAsia="TimesNewRoman"/>
          <w:sz w:val="28"/>
          <w:szCs w:val="28"/>
          <w:lang w:eastAsia="en-US"/>
        </w:rPr>
        <w:t xml:space="preserve"> </w:t>
      </w:r>
      <w:r w:rsidRPr="008A4CAD">
        <w:rPr>
          <w:rFonts w:eastAsia="TimesNewRoman"/>
          <w:sz w:val="28"/>
          <w:szCs w:val="28"/>
          <w:lang w:eastAsia="en-US"/>
        </w:rPr>
        <w:t>нейронных сетей с различными принципами функционирования, которые</w:t>
      </w:r>
      <w:r w:rsidR="009D646F" w:rsidRPr="008A4CAD">
        <w:rPr>
          <w:rFonts w:eastAsia="TimesNewRoman"/>
          <w:sz w:val="28"/>
          <w:szCs w:val="28"/>
          <w:lang w:eastAsia="en-US"/>
        </w:rPr>
        <w:t xml:space="preserve"> </w:t>
      </w:r>
      <w:r w:rsidRPr="008A4CAD">
        <w:rPr>
          <w:rFonts w:eastAsia="TimesNewRoman"/>
          <w:sz w:val="28"/>
          <w:szCs w:val="28"/>
          <w:lang w:eastAsia="en-US"/>
        </w:rPr>
        <w:t>ориентированы на решение самых разных задач. Они активно применяются там, где обычные алгоритмические решения</w:t>
      </w:r>
      <w:r w:rsidR="009D646F" w:rsidRPr="008A4CAD">
        <w:rPr>
          <w:rFonts w:eastAsia="TimesNewRoman"/>
          <w:sz w:val="28"/>
          <w:szCs w:val="28"/>
          <w:lang w:eastAsia="en-US"/>
        </w:rPr>
        <w:t xml:space="preserve"> </w:t>
      </w:r>
      <w:r w:rsidRPr="008A4CAD">
        <w:rPr>
          <w:rFonts w:eastAsia="TimesNewRoman"/>
          <w:sz w:val="28"/>
          <w:szCs w:val="28"/>
          <w:lang w:eastAsia="en-US"/>
        </w:rPr>
        <w:t>оказываются неэффек</w:t>
      </w:r>
      <w:r w:rsidR="009D646F" w:rsidRPr="008A4CAD">
        <w:rPr>
          <w:rFonts w:eastAsia="TimesNewRoman"/>
          <w:sz w:val="28"/>
          <w:szCs w:val="28"/>
          <w:lang w:eastAsia="en-US"/>
        </w:rPr>
        <w:t>тивными или вовсе невозможными.</w:t>
      </w:r>
      <w:r w:rsidR="003A52F1">
        <w:rPr>
          <w:rFonts w:eastAsia="TimesNewRoman"/>
          <w:sz w:val="28"/>
          <w:szCs w:val="28"/>
          <w:lang w:eastAsia="en-US"/>
        </w:rPr>
        <w:t xml:space="preserve"> </w:t>
      </w:r>
      <w:r w:rsidR="003A52F1" w:rsidRPr="00444FA0">
        <w:rPr>
          <w:rFonts w:eastAsia="TimesNewRoman"/>
          <w:sz w:val="28"/>
          <w:szCs w:val="28"/>
          <w:lang w:eastAsia="en-US"/>
        </w:rPr>
        <w:t>Практика использования нейросетей показала их эффективность в таких областях, как прогнозирование, выявление зависимостей, ситуационное управление. Все это применимо на финансовых рынках. Этот инструментарий позволяет выявлять и получать новые знания о динамике стоимости ценных бумаг, об изменениях показателей экономической активности и о колебаниях обменного курса валют, включая, государственные облигации. На базе этих знаний можно выявить взаимозависимости, существующие между этими характеристиками, что в свою очередь позволяет существенным образом повысить надежность прогнозирования.</w:t>
      </w:r>
    </w:p>
    <w:p w:rsidR="003A52F1" w:rsidRPr="00444FA0" w:rsidRDefault="003A52F1" w:rsidP="003A52F1">
      <w:pPr>
        <w:autoSpaceDE w:val="0"/>
        <w:autoSpaceDN w:val="0"/>
        <w:adjustRightInd w:val="0"/>
        <w:spacing w:line="360" w:lineRule="auto"/>
        <w:ind w:firstLine="709"/>
        <w:jc w:val="both"/>
        <w:rPr>
          <w:rFonts w:eastAsia="TimesNewRoman"/>
          <w:sz w:val="28"/>
          <w:szCs w:val="28"/>
          <w:lang w:eastAsia="en-US"/>
        </w:rPr>
      </w:pPr>
      <w:r w:rsidRPr="00444FA0">
        <w:rPr>
          <w:rFonts w:eastAsia="TimesNewRoman"/>
          <w:sz w:val="28"/>
          <w:szCs w:val="28"/>
          <w:lang w:eastAsia="en-US"/>
        </w:rPr>
        <w:t>В настоящее время применение нейронных сетей к задачам биржевой деятельности особенно актуально, поскольку традиционные, ставшие уже классическими, подходы были разработаны для описания относительно устойчивого, медленно эволюционирующего и не радикально изменяющегося мира, мира – который еще не сильно отклонился от состояния равновесия. По самой своей сути эти методы и подходы не были предназначены для описания и моделирования быстрых изменений, непредсказуемых скачков и сложных взаимодействий отдельных составляющих современного мирового рыночного процесса.</w:t>
      </w:r>
    </w:p>
    <w:p w:rsidR="003A52F1" w:rsidRPr="00444FA0" w:rsidRDefault="003A52F1" w:rsidP="003A52F1">
      <w:pPr>
        <w:autoSpaceDE w:val="0"/>
        <w:autoSpaceDN w:val="0"/>
        <w:adjustRightInd w:val="0"/>
        <w:spacing w:line="360" w:lineRule="auto"/>
        <w:ind w:firstLine="709"/>
        <w:jc w:val="both"/>
        <w:rPr>
          <w:rFonts w:eastAsia="TimesNewRoman"/>
          <w:sz w:val="28"/>
          <w:szCs w:val="28"/>
          <w:lang w:eastAsia="en-US"/>
        </w:rPr>
      </w:pPr>
      <w:r w:rsidRPr="00444FA0">
        <w:rPr>
          <w:rFonts w:eastAsia="TimesNewRoman"/>
          <w:sz w:val="28"/>
          <w:szCs w:val="28"/>
          <w:lang w:eastAsia="en-US"/>
        </w:rPr>
        <w:t>Как известно, украинский рынок ценных бумаг за свою новейшую постсоветскую историю пережил много хороших и плохих времен. Финансовый кризис 1998 года почти разрушил этот сектор экономики. Однако следует понимать, что без развитого рынка ценных бумаг построить рыночную экономику невозможно. Одним из важнейших направлений развития Украины должно стать принципиальное изменение роли рынка ценных бумаг в финансовой системе государства и его хозяйственном механизме в целом. Огромные усилия государства должны быть направлены на повышение доверия инвесторов к украинской экономике. Одной из важных задач на пути стабилизации фондового рынка Украины является привлечение частных лиц для инвестирования в предприятия и крупные компании нашей страны. Для инвесторов особо необходимым и актуальным является возможность прогнозирования ситуации на рынке ценных бумаг. Прогнозирование предполагает научно-обоснованное суждение о возможных состояниях экономической системы в будущем, об альтернативных путях и сроках его осуществления, оно должно предполагать получение качественных оценок этих состояний при помощи математических и инструментальных средств реализации.</w:t>
      </w:r>
    </w:p>
    <w:p w:rsidR="008505C8" w:rsidRPr="00444FA0" w:rsidRDefault="003A52F1" w:rsidP="008505C8">
      <w:pPr>
        <w:autoSpaceDE w:val="0"/>
        <w:autoSpaceDN w:val="0"/>
        <w:adjustRightInd w:val="0"/>
        <w:spacing w:line="360" w:lineRule="auto"/>
        <w:ind w:firstLine="709"/>
        <w:jc w:val="both"/>
        <w:rPr>
          <w:rFonts w:eastAsia="TimesNewRoman"/>
          <w:sz w:val="28"/>
          <w:szCs w:val="28"/>
          <w:lang w:eastAsia="en-US"/>
        </w:rPr>
      </w:pPr>
      <w:r w:rsidRPr="00444FA0">
        <w:rPr>
          <w:rFonts w:eastAsia="TimesNewRoman"/>
          <w:sz w:val="28"/>
          <w:szCs w:val="28"/>
          <w:lang w:eastAsia="en-US"/>
        </w:rPr>
        <w:t xml:space="preserve">Наряду с крупными национальными фондовыми, фьючерсными, валютными биржевыми рынками, появились рынки мирового масштаба. Типичный пример – современный финансовый рынок FOREX, сегодня представляет собой всемирную сеть банков, инвестиционных фондов и брокерских домов, которая включает в себя связанную компьютерную инфраструктуру, обслуживающую клиентов, торгующих валютами, заключающих спекулятивные сделки для того, чтобы получить прибыль от ежесекундно изменяющихся курсов валют. Уже сейчас ежедневный оборот на рынке FOREX превышает один триллион долларов (что ощутимо даже в масштабах страны), а согласно прогнозам экспертов он будет увеличиваться и дальше. </w:t>
      </w:r>
      <w:r w:rsidR="008505C8" w:rsidRPr="00444FA0">
        <w:rPr>
          <w:rFonts w:eastAsia="TimesNewRoman"/>
          <w:sz w:val="28"/>
          <w:szCs w:val="28"/>
          <w:lang w:eastAsia="en-US"/>
        </w:rPr>
        <w:t xml:space="preserve">Известно, что примерно 99% всех сделок на финансовых рынках – спекулятивные, т.е. заключаемые исключительно с целью извлечения прибыли по схеме "купить дешевле – продать дороже". Все они основаны на предсказаниях изменений котировок участниками рынка. Для эффективного анализа рынка требуются соответствующие современным требованиям экономико-математические методы. Сегодня огромное количество "западных" ученых работают в области разработки методов прогнозирования финансовых рынков. Таким образом, исследования в области биржевых рынков – актуальное и перспективное направление деятельности и будет оставаться таковым в течение длительного периода времени. </w:t>
      </w:r>
    </w:p>
    <w:p w:rsidR="003A52F1" w:rsidRPr="00444FA0" w:rsidRDefault="003A52F1" w:rsidP="008505C8">
      <w:pPr>
        <w:autoSpaceDE w:val="0"/>
        <w:autoSpaceDN w:val="0"/>
        <w:adjustRightInd w:val="0"/>
        <w:spacing w:line="360" w:lineRule="auto"/>
        <w:ind w:firstLine="709"/>
        <w:jc w:val="both"/>
        <w:rPr>
          <w:rFonts w:eastAsia="TimesNewRoman"/>
          <w:sz w:val="28"/>
          <w:szCs w:val="28"/>
          <w:lang w:eastAsia="en-US"/>
        </w:rPr>
      </w:pPr>
      <w:r w:rsidRPr="00444FA0">
        <w:rPr>
          <w:rFonts w:eastAsia="TimesNewRoman"/>
          <w:sz w:val="28"/>
          <w:szCs w:val="28"/>
          <w:lang w:eastAsia="en-US"/>
        </w:rPr>
        <w:t xml:space="preserve">Целью нашей работы является </w:t>
      </w:r>
      <w:r w:rsidR="008505C8" w:rsidRPr="00444FA0">
        <w:rPr>
          <w:rFonts w:eastAsia="TimesNewRoman"/>
          <w:sz w:val="28"/>
          <w:szCs w:val="28"/>
          <w:lang w:eastAsia="en-US"/>
        </w:rPr>
        <w:t>подробное изучение применения нейронных сетей к задачам биржевой деятельности, доказательство их эффективности в управлении капиталом и анализе финансовых рынков.</w:t>
      </w:r>
    </w:p>
    <w:p w:rsidR="008505C8" w:rsidRPr="00444FA0" w:rsidRDefault="008505C8" w:rsidP="008505C8">
      <w:pPr>
        <w:autoSpaceDE w:val="0"/>
        <w:autoSpaceDN w:val="0"/>
        <w:adjustRightInd w:val="0"/>
        <w:spacing w:line="360" w:lineRule="auto"/>
        <w:ind w:firstLine="709"/>
        <w:jc w:val="both"/>
        <w:rPr>
          <w:rFonts w:eastAsia="TimesNewRoman"/>
          <w:sz w:val="28"/>
          <w:szCs w:val="28"/>
          <w:lang w:eastAsia="en-US"/>
        </w:rPr>
      </w:pPr>
      <w:r w:rsidRPr="00444FA0">
        <w:rPr>
          <w:rFonts w:eastAsia="TimesNewRoman"/>
          <w:sz w:val="28"/>
          <w:szCs w:val="28"/>
          <w:lang w:eastAsia="en-US"/>
        </w:rPr>
        <w:t>Для достижения поставленной цели необходимо решить следующие задачи: ознакомится со структурой нейронных сетей, правилами и принципами их функционирования; возможностью их применения при решении проблем предсказания, классификации, моделирования финансовых временных рядов, а также оптимизации в области финансового анализа и управления риском.</w:t>
      </w:r>
    </w:p>
    <w:p w:rsidR="009A1550" w:rsidRPr="00444FA0" w:rsidRDefault="008505C8" w:rsidP="009A1550">
      <w:pPr>
        <w:autoSpaceDE w:val="0"/>
        <w:autoSpaceDN w:val="0"/>
        <w:adjustRightInd w:val="0"/>
        <w:spacing w:line="360" w:lineRule="auto"/>
        <w:ind w:firstLine="709"/>
        <w:jc w:val="both"/>
        <w:rPr>
          <w:rFonts w:eastAsia="TimesNewRoman"/>
          <w:sz w:val="28"/>
          <w:szCs w:val="28"/>
          <w:lang w:eastAsia="en-US"/>
        </w:rPr>
      </w:pPr>
      <w:r w:rsidRPr="00444FA0">
        <w:rPr>
          <w:rFonts w:eastAsia="TimesNewRoman"/>
          <w:sz w:val="28"/>
          <w:szCs w:val="28"/>
          <w:lang w:eastAsia="en-US"/>
        </w:rPr>
        <w:t>Объектом исследования является использование систем, базирующихся на</w:t>
      </w:r>
      <w:r w:rsidR="00D13F54" w:rsidRPr="00444FA0">
        <w:rPr>
          <w:rFonts w:eastAsia="TimesNewRoman"/>
          <w:sz w:val="28"/>
          <w:szCs w:val="28"/>
          <w:lang w:eastAsia="en-US"/>
        </w:rPr>
        <w:t xml:space="preserve"> искусственных нейронных сетях, </w:t>
      </w:r>
      <w:r w:rsidRPr="00444FA0">
        <w:rPr>
          <w:rFonts w:eastAsia="TimesNewRoman"/>
          <w:sz w:val="28"/>
          <w:szCs w:val="28"/>
          <w:lang w:eastAsia="en-US"/>
        </w:rPr>
        <w:t>активн</w:t>
      </w:r>
      <w:r w:rsidR="00D13F54" w:rsidRPr="00444FA0">
        <w:rPr>
          <w:rFonts w:eastAsia="TimesNewRoman"/>
          <w:sz w:val="28"/>
          <w:szCs w:val="28"/>
          <w:lang w:eastAsia="en-US"/>
        </w:rPr>
        <w:t>о</w:t>
      </w:r>
      <w:r w:rsidRPr="00444FA0">
        <w:rPr>
          <w:rFonts w:eastAsia="TimesNewRoman"/>
          <w:sz w:val="28"/>
          <w:szCs w:val="28"/>
          <w:lang w:eastAsia="en-US"/>
        </w:rPr>
        <w:t xml:space="preserve"> использу</w:t>
      </w:r>
      <w:r w:rsidR="00D13F54" w:rsidRPr="00444FA0">
        <w:rPr>
          <w:rFonts w:eastAsia="TimesNewRoman"/>
          <w:sz w:val="28"/>
          <w:szCs w:val="28"/>
          <w:lang w:eastAsia="en-US"/>
        </w:rPr>
        <w:t>емых</w:t>
      </w:r>
      <w:r w:rsidRPr="00444FA0">
        <w:rPr>
          <w:rFonts w:eastAsia="TimesNewRoman"/>
          <w:sz w:val="28"/>
          <w:szCs w:val="28"/>
          <w:lang w:eastAsia="en-US"/>
        </w:rPr>
        <w:t xml:space="preserve"> для прогнозирования финансовых рынков.</w:t>
      </w:r>
    </w:p>
    <w:p w:rsidR="009A1550" w:rsidRPr="00444FA0" w:rsidRDefault="008505C8" w:rsidP="009A1550">
      <w:pPr>
        <w:autoSpaceDE w:val="0"/>
        <w:autoSpaceDN w:val="0"/>
        <w:adjustRightInd w:val="0"/>
        <w:spacing w:line="360" w:lineRule="auto"/>
        <w:ind w:firstLine="709"/>
        <w:jc w:val="both"/>
        <w:rPr>
          <w:rFonts w:eastAsia="TimesNewRoman"/>
          <w:sz w:val="28"/>
          <w:szCs w:val="28"/>
          <w:lang w:eastAsia="en-US"/>
        </w:rPr>
      </w:pPr>
      <w:r w:rsidRPr="00444FA0">
        <w:rPr>
          <w:rFonts w:eastAsia="TimesNewRoman"/>
          <w:sz w:val="28"/>
          <w:szCs w:val="28"/>
          <w:lang w:eastAsia="en-US"/>
        </w:rPr>
        <w:t>Предметом</w:t>
      </w:r>
      <w:r w:rsidR="00E01C75" w:rsidRPr="00444FA0">
        <w:rPr>
          <w:rFonts w:eastAsia="TimesNewRoman"/>
          <w:sz w:val="28"/>
          <w:szCs w:val="28"/>
          <w:lang w:eastAsia="en-US"/>
        </w:rPr>
        <w:t xml:space="preserve"> </w:t>
      </w:r>
      <w:r w:rsidR="00E01C75" w:rsidRPr="00444FA0">
        <w:rPr>
          <w:rFonts w:eastAsia="TimesNewRoman"/>
          <w:sz w:val="28"/>
          <w:szCs w:val="28"/>
          <w:lang w:eastAsia="en-US"/>
        </w:rPr>
        <w:softHyphen/>
      </w:r>
      <w:r w:rsidR="00E01C75" w:rsidRPr="00444FA0">
        <w:rPr>
          <w:rFonts w:eastAsia="TimesNewRoman"/>
          <w:sz w:val="28"/>
          <w:szCs w:val="28"/>
          <w:lang w:eastAsia="en-US"/>
        </w:rPr>
        <w:softHyphen/>
        <w:t>– нейронная сеть</w:t>
      </w:r>
      <w:r w:rsidR="009A1550" w:rsidRPr="00444FA0">
        <w:rPr>
          <w:rFonts w:eastAsia="TimesNewRoman"/>
          <w:sz w:val="28"/>
          <w:szCs w:val="28"/>
          <w:lang w:eastAsia="en-US"/>
        </w:rPr>
        <w:t>, прогнозирующая дневную динамику таких финансовых инструментов: курс доллар США – немецкая марка (обозначен как DM); ставка процента ЛИБОР по евродолларам (ED); фондовый американский индекс Стэндарт-энд-Пурс S&amp;P500 (SP).</w:t>
      </w:r>
    </w:p>
    <w:p w:rsidR="00D13F54" w:rsidRPr="008A4CAD" w:rsidRDefault="00D13F54" w:rsidP="00D13F54">
      <w:pPr>
        <w:autoSpaceDE w:val="0"/>
        <w:autoSpaceDN w:val="0"/>
        <w:adjustRightInd w:val="0"/>
        <w:spacing w:line="360" w:lineRule="auto"/>
        <w:ind w:firstLine="709"/>
        <w:jc w:val="both"/>
        <w:rPr>
          <w:rFonts w:eastAsia="TimesNewRoman"/>
          <w:sz w:val="28"/>
          <w:szCs w:val="28"/>
          <w:lang w:eastAsia="en-US"/>
        </w:rPr>
      </w:pPr>
      <w:r w:rsidRPr="008A4CAD">
        <w:rPr>
          <w:rFonts w:eastAsia="TimesNewRoman"/>
          <w:sz w:val="28"/>
          <w:szCs w:val="28"/>
          <w:lang w:eastAsia="en-US"/>
        </w:rPr>
        <w:t>В курсовой работе</w:t>
      </w:r>
      <w:r>
        <w:rPr>
          <w:rFonts w:eastAsia="TimesNewRoman"/>
          <w:sz w:val="28"/>
          <w:szCs w:val="28"/>
          <w:lang w:eastAsia="en-US"/>
        </w:rPr>
        <w:t xml:space="preserve"> рассмотрена</w:t>
      </w:r>
      <w:r w:rsidRPr="008A4CAD">
        <w:rPr>
          <w:rFonts w:eastAsia="TimesNewRoman"/>
          <w:sz w:val="28"/>
          <w:szCs w:val="28"/>
          <w:lang w:eastAsia="en-US"/>
        </w:rPr>
        <w:t xml:space="preserve"> способность искусственных нейронных сетей к</w:t>
      </w:r>
      <w:r>
        <w:rPr>
          <w:rFonts w:eastAsia="TimesNewRoman"/>
          <w:sz w:val="28"/>
          <w:szCs w:val="28"/>
          <w:lang w:eastAsia="en-US"/>
        </w:rPr>
        <w:t xml:space="preserve"> </w:t>
      </w:r>
      <w:r w:rsidRPr="008A4CAD">
        <w:rPr>
          <w:rFonts w:eastAsia="TimesNewRoman"/>
          <w:sz w:val="28"/>
          <w:szCs w:val="28"/>
          <w:lang w:eastAsia="en-US"/>
        </w:rPr>
        <w:t>обучению (к процессу настройки архитектуры сети и весов синаптических связей) для эффективного решения поставленной задачи</w:t>
      </w:r>
      <w:r>
        <w:rPr>
          <w:rFonts w:eastAsia="TimesNewRoman"/>
          <w:sz w:val="28"/>
          <w:szCs w:val="28"/>
          <w:lang w:eastAsia="en-US"/>
        </w:rPr>
        <w:t xml:space="preserve">, </w:t>
      </w:r>
      <w:r w:rsidRPr="008A4CAD">
        <w:rPr>
          <w:rFonts w:eastAsia="TimesNewRoman"/>
          <w:sz w:val="28"/>
          <w:szCs w:val="28"/>
          <w:lang w:eastAsia="en-US"/>
        </w:rPr>
        <w:t>различные области их применения и использования</w:t>
      </w:r>
      <w:r>
        <w:rPr>
          <w:rFonts w:eastAsia="TimesNewRoman"/>
          <w:sz w:val="28"/>
          <w:szCs w:val="28"/>
          <w:lang w:eastAsia="en-US"/>
        </w:rPr>
        <w:t>.</w:t>
      </w:r>
      <w:r w:rsidRPr="008A4CAD">
        <w:rPr>
          <w:rFonts w:eastAsia="TimesNewRoman"/>
          <w:sz w:val="28"/>
          <w:szCs w:val="28"/>
          <w:lang w:eastAsia="en-US"/>
        </w:rPr>
        <w:t xml:space="preserve"> </w:t>
      </w:r>
    </w:p>
    <w:p w:rsidR="00D13F54" w:rsidRDefault="00D13F54" w:rsidP="00D13F54">
      <w:pPr>
        <w:autoSpaceDE w:val="0"/>
        <w:autoSpaceDN w:val="0"/>
        <w:adjustRightInd w:val="0"/>
        <w:spacing w:line="360" w:lineRule="auto"/>
        <w:ind w:firstLine="709"/>
        <w:jc w:val="both"/>
        <w:rPr>
          <w:rFonts w:eastAsia="TimesNewRoman"/>
          <w:sz w:val="28"/>
          <w:szCs w:val="28"/>
          <w:lang w:eastAsia="en-US"/>
        </w:rPr>
      </w:pPr>
      <w:r w:rsidRPr="00D13F54">
        <w:rPr>
          <w:rFonts w:eastAsia="TimesNewRoman"/>
          <w:sz w:val="28"/>
          <w:szCs w:val="28"/>
          <w:lang w:eastAsia="en-US"/>
        </w:rPr>
        <w:t>В первой главе описано понятие нейрона, нейронной сети. Подробно описаны принципы работы искусственных нейронных сетей, дана их классификация.</w:t>
      </w:r>
    </w:p>
    <w:p w:rsidR="00A61A7A" w:rsidRPr="00A61A7A" w:rsidRDefault="00D13F54" w:rsidP="00D13F54">
      <w:pPr>
        <w:autoSpaceDE w:val="0"/>
        <w:autoSpaceDN w:val="0"/>
        <w:adjustRightInd w:val="0"/>
        <w:spacing w:line="360" w:lineRule="auto"/>
        <w:ind w:firstLine="709"/>
        <w:jc w:val="both"/>
        <w:rPr>
          <w:rFonts w:eastAsia="TimesNewRoman"/>
          <w:sz w:val="28"/>
          <w:szCs w:val="28"/>
          <w:lang w:eastAsia="en-US"/>
        </w:rPr>
      </w:pPr>
      <w:r>
        <w:rPr>
          <w:rFonts w:eastAsia="TimesNewRoman"/>
          <w:sz w:val="28"/>
          <w:szCs w:val="28"/>
          <w:lang w:eastAsia="en-US"/>
        </w:rPr>
        <w:t xml:space="preserve">Вторая </w:t>
      </w:r>
      <w:r w:rsidR="00A61A7A">
        <w:rPr>
          <w:rFonts w:eastAsia="TimesNewRoman"/>
          <w:sz w:val="28"/>
          <w:szCs w:val="28"/>
          <w:lang w:eastAsia="en-US"/>
        </w:rPr>
        <w:t>глава даё</w:t>
      </w:r>
      <w:r>
        <w:rPr>
          <w:rFonts w:eastAsia="TimesNewRoman"/>
          <w:sz w:val="28"/>
          <w:szCs w:val="28"/>
          <w:lang w:eastAsia="en-US"/>
        </w:rPr>
        <w:t xml:space="preserve">т </w:t>
      </w:r>
      <w:r w:rsidR="00A61A7A">
        <w:rPr>
          <w:rFonts w:eastAsia="TimesNewRoman"/>
          <w:sz w:val="28"/>
          <w:szCs w:val="28"/>
          <w:lang w:eastAsia="en-US"/>
        </w:rPr>
        <w:t xml:space="preserve">детальное </w:t>
      </w:r>
      <w:r>
        <w:rPr>
          <w:rFonts w:eastAsia="TimesNewRoman"/>
          <w:sz w:val="28"/>
          <w:szCs w:val="28"/>
          <w:lang w:eastAsia="en-US"/>
        </w:rPr>
        <w:t xml:space="preserve">представление </w:t>
      </w:r>
      <w:r w:rsidR="003A52F1" w:rsidRPr="00A61A7A">
        <w:rPr>
          <w:rFonts w:eastAsia="TimesNewRoman"/>
          <w:sz w:val="28"/>
          <w:szCs w:val="28"/>
          <w:lang w:eastAsia="en-US"/>
        </w:rPr>
        <w:t>этого подхода</w:t>
      </w:r>
      <w:r w:rsidR="00A61A7A" w:rsidRPr="00A61A7A">
        <w:rPr>
          <w:rFonts w:eastAsia="TimesNewRoman"/>
          <w:sz w:val="28"/>
          <w:szCs w:val="28"/>
          <w:lang w:eastAsia="en-US"/>
        </w:rPr>
        <w:t>, а также его отличие</w:t>
      </w:r>
      <w:r w:rsidR="003A52F1" w:rsidRPr="00A61A7A">
        <w:rPr>
          <w:rFonts w:eastAsia="TimesNewRoman"/>
          <w:sz w:val="28"/>
          <w:szCs w:val="28"/>
          <w:lang w:eastAsia="en-US"/>
        </w:rPr>
        <w:t xml:space="preserve"> от стандартных </w:t>
      </w:r>
      <w:r w:rsidR="00A61A7A" w:rsidRPr="00A61A7A">
        <w:rPr>
          <w:rFonts w:eastAsia="TimesNewRoman"/>
          <w:sz w:val="28"/>
          <w:szCs w:val="28"/>
          <w:lang w:eastAsia="en-US"/>
        </w:rPr>
        <w:t xml:space="preserve">методов. Оно состоит в его способности </w:t>
      </w:r>
      <w:r w:rsidR="003A52F1" w:rsidRPr="00A61A7A">
        <w:rPr>
          <w:rFonts w:eastAsia="TimesNewRoman"/>
          <w:sz w:val="28"/>
          <w:szCs w:val="28"/>
          <w:lang w:eastAsia="en-US"/>
        </w:rPr>
        <w:t xml:space="preserve">сделать систему самообучающейся, что особенно важно для трудноформализуемых задач. Благодаря возможности работы с «зашумленными» данными (нечеткие нейроны) система получается гибкой и, хотя обычно не решает задачу со 100%-ной точностью, может принести значительную прибыль в финансовой сфере. </w:t>
      </w:r>
    </w:p>
    <w:p w:rsidR="003A52F1" w:rsidRPr="00A61A7A" w:rsidRDefault="00A61A7A" w:rsidP="00D13F54">
      <w:pPr>
        <w:autoSpaceDE w:val="0"/>
        <w:autoSpaceDN w:val="0"/>
        <w:adjustRightInd w:val="0"/>
        <w:spacing w:line="360" w:lineRule="auto"/>
        <w:ind w:firstLine="709"/>
        <w:jc w:val="both"/>
        <w:rPr>
          <w:rFonts w:eastAsia="TimesNewRoman"/>
          <w:sz w:val="28"/>
          <w:szCs w:val="28"/>
          <w:lang w:eastAsia="en-US"/>
        </w:rPr>
      </w:pPr>
      <w:r w:rsidRPr="00A61A7A">
        <w:rPr>
          <w:rFonts w:eastAsia="TimesNewRoman"/>
          <w:sz w:val="28"/>
          <w:szCs w:val="28"/>
          <w:lang w:eastAsia="en-US"/>
        </w:rPr>
        <w:t>Третья глава демонстрирует способность и</w:t>
      </w:r>
      <w:r w:rsidR="003A52F1" w:rsidRPr="00A61A7A">
        <w:rPr>
          <w:rFonts w:eastAsia="TimesNewRoman"/>
          <w:sz w:val="28"/>
          <w:szCs w:val="28"/>
          <w:lang w:eastAsia="en-US"/>
        </w:rPr>
        <w:t>нтеллектуальны</w:t>
      </w:r>
      <w:r w:rsidRPr="00A61A7A">
        <w:rPr>
          <w:rFonts w:eastAsia="TimesNewRoman"/>
          <w:sz w:val="28"/>
          <w:szCs w:val="28"/>
          <w:lang w:eastAsia="en-US"/>
        </w:rPr>
        <w:t>х</w:t>
      </w:r>
      <w:r w:rsidR="003A52F1" w:rsidRPr="00A61A7A">
        <w:rPr>
          <w:rFonts w:eastAsia="TimesNewRoman"/>
          <w:sz w:val="28"/>
          <w:szCs w:val="28"/>
          <w:lang w:eastAsia="en-US"/>
        </w:rPr>
        <w:t xml:space="preserve"> систем на основе искусственных нейронных сетей с успехом решать задачи прогнозирования. </w:t>
      </w:r>
      <w:r w:rsidRPr="00A61A7A">
        <w:rPr>
          <w:rFonts w:eastAsia="TimesNewRoman"/>
          <w:sz w:val="28"/>
          <w:szCs w:val="28"/>
          <w:lang w:eastAsia="en-US"/>
        </w:rPr>
        <w:t>При этом показано, что н</w:t>
      </w:r>
      <w:r w:rsidR="003A52F1" w:rsidRPr="00A61A7A">
        <w:rPr>
          <w:rFonts w:eastAsia="TimesNewRoman"/>
          <w:sz w:val="28"/>
          <w:szCs w:val="28"/>
          <w:lang w:eastAsia="en-US"/>
        </w:rPr>
        <w:t>аиболее предсказуемо направление хода цены. Более сложной задачей являе</w:t>
      </w:r>
      <w:r w:rsidR="009A1550">
        <w:rPr>
          <w:rFonts w:eastAsia="TimesNewRoman"/>
          <w:sz w:val="28"/>
          <w:szCs w:val="28"/>
          <w:lang w:eastAsia="en-US"/>
        </w:rPr>
        <w:t>тся прогнозирование длины хода.</w:t>
      </w:r>
    </w:p>
    <w:p w:rsidR="008505C8" w:rsidRPr="00384CBE" w:rsidRDefault="00A61A7A" w:rsidP="00E01C75">
      <w:pPr>
        <w:autoSpaceDE w:val="0"/>
        <w:autoSpaceDN w:val="0"/>
        <w:adjustRightInd w:val="0"/>
        <w:spacing w:line="360" w:lineRule="auto"/>
        <w:ind w:firstLine="709"/>
        <w:jc w:val="both"/>
        <w:rPr>
          <w:rFonts w:eastAsia="TimesNewRoman"/>
          <w:sz w:val="28"/>
          <w:szCs w:val="28"/>
          <w:lang w:eastAsia="en-US"/>
        </w:rPr>
      </w:pPr>
      <w:r w:rsidRPr="00444FA0">
        <w:rPr>
          <w:rFonts w:eastAsia="TimesNewRoman"/>
          <w:sz w:val="28"/>
          <w:szCs w:val="28"/>
          <w:lang w:eastAsia="en-US"/>
        </w:rPr>
        <w:t>Таким образом, п</w:t>
      </w:r>
      <w:r w:rsidR="003A52F1" w:rsidRPr="00444FA0">
        <w:rPr>
          <w:rFonts w:eastAsia="TimesNewRoman"/>
          <w:sz w:val="28"/>
          <w:szCs w:val="28"/>
          <w:lang w:eastAsia="en-US"/>
        </w:rPr>
        <w:t xml:space="preserve">ри анализе и предсказании сложных финансовых систем в настоящее время нельзя обойтись без такого мощного инструмента как нейросетевые технологии. </w:t>
      </w:r>
      <w:r w:rsidR="008505C8" w:rsidRPr="00444FA0">
        <w:rPr>
          <w:rFonts w:eastAsia="TimesNewRoman"/>
          <w:sz w:val="28"/>
          <w:szCs w:val="28"/>
          <w:lang w:eastAsia="en-US"/>
        </w:rPr>
        <w:t>Нейронные сети находят все новые успешные применения в практике управления и принятия решений, в том числе – в финансовой и торговой сферах. Лежащая в их о</w:t>
      </w:r>
      <w:r w:rsidR="008505C8" w:rsidRPr="00384CBE">
        <w:rPr>
          <w:rFonts w:eastAsia="TimesNewRoman"/>
          <w:sz w:val="28"/>
          <w:szCs w:val="28"/>
          <w:lang w:eastAsia="en-US"/>
        </w:rPr>
        <w:t xml:space="preserve">снове теория нелинейных адаптивных систем доказала свою полезность при выработке прогнозов в целом ряде отраслей экономики и финансов. </w:t>
      </w:r>
    </w:p>
    <w:p w:rsidR="00FD0840" w:rsidRPr="00384CBE" w:rsidRDefault="00225217" w:rsidP="00384CBE">
      <w:pPr>
        <w:autoSpaceDE w:val="0"/>
        <w:autoSpaceDN w:val="0"/>
        <w:adjustRightInd w:val="0"/>
        <w:spacing w:line="360" w:lineRule="auto"/>
        <w:ind w:firstLine="709"/>
        <w:jc w:val="both"/>
        <w:rPr>
          <w:rFonts w:eastAsia="TimesNewRoman"/>
          <w:b/>
          <w:sz w:val="28"/>
          <w:szCs w:val="28"/>
          <w:lang w:eastAsia="en-US"/>
        </w:rPr>
      </w:pPr>
      <w:r w:rsidRPr="00384CBE">
        <w:rPr>
          <w:rFonts w:eastAsia="TimesNewRoman"/>
          <w:b/>
          <w:sz w:val="28"/>
          <w:szCs w:val="28"/>
          <w:lang w:eastAsia="en-US"/>
        </w:rPr>
        <w:t xml:space="preserve">ГЛАВА 1. </w:t>
      </w:r>
      <w:r w:rsidR="00FD0840" w:rsidRPr="00384CBE">
        <w:rPr>
          <w:rFonts w:eastAsia="TimesNewRoman"/>
          <w:b/>
          <w:sz w:val="28"/>
          <w:szCs w:val="28"/>
          <w:lang w:eastAsia="en-US"/>
        </w:rPr>
        <w:t>ПОНЯТИЕ ИСКУССТВЕННОЙ НЕЙРОННОЙ СЕТИ</w:t>
      </w:r>
    </w:p>
    <w:p w:rsidR="00137AB7" w:rsidRDefault="00137AB7" w:rsidP="00137AB7">
      <w:pPr>
        <w:autoSpaceDE w:val="0"/>
        <w:autoSpaceDN w:val="0"/>
        <w:adjustRightInd w:val="0"/>
        <w:spacing w:line="360" w:lineRule="auto"/>
        <w:jc w:val="center"/>
        <w:rPr>
          <w:rFonts w:eastAsia="TimesNewRoman,Bold"/>
          <w:b/>
          <w:bCs/>
          <w:sz w:val="28"/>
          <w:szCs w:val="28"/>
          <w:lang w:eastAsia="en-US"/>
        </w:rPr>
      </w:pPr>
    </w:p>
    <w:p w:rsidR="00225217" w:rsidRPr="00137AB7" w:rsidRDefault="00FD0840" w:rsidP="00250EF9">
      <w:pPr>
        <w:pStyle w:val="af2"/>
        <w:numPr>
          <w:ilvl w:val="1"/>
          <w:numId w:val="26"/>
        </w:numPr>
        <w:autoSpaceDE w:val="0"/>
        <w:autoSpaceDN w:val="0"/>
        <w:adjustRightInd w:val="0"/>
        <w:spacing w:line="360" w:lineRule="auto"/>
        <w:ind w:left="0" w:firstLine="709"/>
        <w:rPr>
          <w:rFonts w:eastAsia="TimesNewRoman,Bold"/>
          <w:b/>
          <w:bCs/>
          <w:sz w:val="28"/>
          <w:szCs w:val="28"/>
          <w:lang w:eastAsia="en-US"/>
        </w:rPr>
      </w:pPr>
      <w:r w:rsidRPr="00137AB7">
        <w:rPr>
          <w:rFonts w:eastAsia="TimesNewRoman,Bold"/>
          <w:b/>
          <w:bCs/>
          <w:sz w:val="28"/>
          <w:szCs w:val="28"/>
          <w:lang w:eastAsia="en-US"/>
        </w:rPr>
        <w:t xml:space="preserve">Искусственный </w:t>
      </w:r>
      <w:r w:rsidR="00E02090" w:rsidRPr="00137AB7">
        <w:rPr>
          <w:rFonts w:eastAsia="TimesNewRoman,Bold"/>
          <w:b/>
          <w:bCs/>
          <w:sz w:val="28"/>
          <w:szCs w:val="28"/>
          <w:lang w:eastAsia="en-US"/>
        </w:rPr>
        <w:t>нейрон</w:t>
      </w:r>
      <w:r w:rsidRPr="00137AB7">
        <w:rPr>
          <w:rFonts w:eastAsia="TimesNewRoman,Bold"/>
          <w:b/>
          <w:bCs/>
          <w:sz w:val="28"/>
          <w:szCs w:val="28"/>
          <w:lang w:eastAsia="en-US"/>
        </w:rPr>
        <w:t>: понятие, особенности структуры</w:t>
      </w:r>
    </w:p>
    <w:p w:rsidR="00225217" w:rsidRPr="00225217" w:rsidRDefault="003E4A8D" w:rsidP="006A56B2">
      <w:pPr>
        <w:spacing w:line="360" w:lineRule="auto"/>
        <w:ind w:firstLine="709"/>
        <w:jc w:val="both"/>
        <w:rPr>
          <w:rFonts w:eastAsia="Calibri"/>
          <w:sz w:val="28"/>
          <w:szCs w:val="28"/>
          <w:lang w:eastAsia="en-US"/>
        </w:rPr>
      </w:pPr>
      <w:r>
        <w:rPr>
          <w:smallCaps/>
          <w:color w:val="000000"/>
          <w:sz w:val="28"/>
          <w:szCs w:val="28"/>
          <w:lang w:eastAsia="en-US"/>
        </w:rPr>
        <w:t>Под</w:t>
      </w:r>
      <w:r w:rsidR="00225217" w:rsidRPr="00225217">
        <w:rPr>
          <w:smallCaps/>
          <w:color w:val="000000"/>
          <w:sz w:val="28"/>
          <w:szCs w:val="28"/>
          <w:lang w:eastAsia="en-US"/>
        </w:rPr>
        <w:t xml:space="preserve"> </w:t>
      </w:r>
      <w:r w:rsidR="00225217" w:rsidRPr="00225217">
        <w:rPr>
          <w:color w:val="000000"/>
          <w:sz w:val="28"/>
          <w:szCs w:val="28"/>
          <w:lang w:eastAsia="en-US"/>
        </w:rPr>
        <w:t>нейронными сетями подразумеваются вычислительные структуры, которые моделируют простые биологические процессы, обычно ассоциируемые с процессами человеческого мозга. Они представляют собой распределенные и параллельные системы, способные к адаптивному обучению путем анализа положительных и отрицательных воздействий. Элементарным преобразователем в данных сетях является искусственный нейрон или просто ней</w:t>
      </w:r>
      <w:r w:rsidR="00225217" w:rsidRPr="00225217">
        <w:rPr>
          <w:color w:val="000000"/>
          <w:sz w:val="28"/>
          <w:szCs w:val="28"/>
          <w:lang w:eastAsia="en-US"/>
        </w:rPr>
        <w:softHyphen/>
        <w:t>рон, названный так по аналогии с биологическим прототипом.</w:t>
      </w:r>
    </w:p>
    <w:p w:rsidR="00225217" w:rsidRPr="00225217" w:rsidRDefault="00225217" w:rsidP="006A56B2">
      <w:pPr>
        <w:spacing w:line="360" w:lineRule="auto"/>
        <w:ind w:firstLine="709"/>
        <w:jc w:val="both"/>
        <w:rPr>
          <w:rFonts w:eastAsia="Calibri"/>
          <w:sz w:val="28"/>
          <w:szCs w:val="28"/>
          <w:lang w:eastAsia="en-US"/>
        </w:rPr>
      </w:pPr>
      <w:r w:rsidRPr="00225217">
        <w:rPr>
          <w:color w:val="000000"/>
          <w:sz w:val="28"/>
          <w:szCs w:val="28"/>
          <w:lang w:eastAsia="en-US"/>
        </w:rPr>
        <w:t>К настоящему времени предложено и изучено большое ко</w:t>
      </w:r>
      <w:r w:rsidRPr="00225217">
        <w:rPr>
          <w:color w:val="000000"/>
          <w:sz w:val="28"/>
          <w:szCs w:val="28"/>
          <w:lang w:eastAsia="en-US"/>
        </w:rPr>
        <w:softHyphen/>
        <w:t>личество моделей нейроподобных элементов и нейронных сетей.</w:t>
      </w:r>
    </w:p>
    <w:p w:rsidR="0069607A" w:rsidRPr="0069607A" w:rsidRDefault="0069607A" w:rsidP="006A56B2">
      <w:pPr>
        <w:autoSpaceDE w:val="0"/>
        <w:autoSpaceDN w:val="0"/>
        <w:adjustRightInd w:val="0"/>
        <w:spacing w:line="360" w:lineRule="auto"/>
        <w:ind w:firstLine="709"/>
        <w:jc w:val="both"/>
        <w:rPr>
          <w:rFonts w:eastAsia="TimesNewRoman"/>
          <w:sz w:val="28"/>
          <w:szCs w:val="28"/>
          <w:lang w:eastAsia="en-US"/>
        </w:rPr>
      </w:pPr>
      <w:r w:rsidRPr="00225217">
        <w:rPr>
          <w:rFonts w:eastAsia="TimesNewRoman,Italic"/>
          <w:iCs/>
          <w:sz w:val="28"/>
          <w:szCs w:val="28"/>
          <w:lang w:eastAsia="en-US"/>
        </w:rPr>
        <w:t xml:space="preserve">Искусственный нейрон </w:t>
      </w:r>
      <w:r w:rsidRPr="00225217">
        <w:rPr>
          <w:rFonts w:eastAsia="TimesNewRoman"/>
          <w:sz w:val="28"/>
          <w:szCs w:val="28"/>
          <w:lang w:eastAsia="en-US"/>
        </w:rPr>
        <w:t>является основой любой</w:t>
      </w:r>
      <w:r w:rsidR="00225217" w:rsidRPr="00225217">
        <w:rPr>
          <w:rFonts w:eastAsia="TimesNewRoman"/>
          <w:sz w:val="28"/>
          <w:szCs w:val="28"/>
          <w:lang w:eastAsia="en-US"/>
        </w:rPr>
        <w:t xml:space="preserve"> </w:t>
      </w:r>
      <w:r w:rsidRPr="00225217">
        <w:rPr>
          <w:rFonts w:eastAsia="TimesNewRoman"/>
          <w:sz w:val="28"/>
          <w:szCs w:val="28"/>
          <w:lang w:eastAsia="en-US"/>
        </w:rPr>
        <w:t>искусственной нейронной</w:t>
      </w:r>
      <w:r w:rsidRPr="0069607A">
        <w:rPr>
          <w:rFonts w:eastAsia="TimesNewRoman"/>
          <w:sz w:val="28"/>
          <w:szCs w:val="28"/>
          <w:lang w:eastAsia="en-US"/>
        </w:rPr>
        <w:t xml:space="preserve"> сети.</w:t>
      </w:r>
      <w:r w:rsidR="00225217">
        <w:rPr>
          <w:rFonts w:eastAsia="TimesNewRoman"/>
          <w:sz w:val="28"/>
          <w:szCs w:val="28"/>
          <w:lang w:eastAsia="en-US"/>
        </w:rPr>
        <w:t xml:space="preserve"> </w:t>
      </w:r>
      <w:r w:rsidRPr="0069607A">
        <w:rPr>
          <w:rFonts w:eastAsia="TimesNewRoman"/>
          <w:sz w:val="28"/>
          <w:szCs w:val="28"/>
          <w:lang w:eastAsia="en-US"/>
        </w:rPr>
        <w:t>Нейроны представляют собой относительно простые, однотипные</w:t>
      </w:r>
      <w:r w:rsidR="00225217">
        <w:rPr>
          <w:rFonts w:eastAsia="TimesNewRoman"/>
          <w:sz w:val="28"/>
          <w:szCs w:val="28"/>
          <w:lang w:eastAsia="en-US"/>
        </w:rPr>
        <w:t xml:space="preserve"> </w:t>
      </w:r>
      <w:r w:rsidRPr="0069607A">
        <w:rPr>
          <w:rFonts w:eastAsia="TimesNewRoman"/>
          <w:sz w:val="28"/>
          <w:szCs w:val="28"/>
          <w:lang w:eastAsia="en-US"/>
        </w:rPr>
        <w:t>элементы, имитирующие работу нейронов мозга. Каждый нейрон</w:t>
      </w:r>
      <w:r w:rsidR="00225217">
        <w:rPr>
          <w:rFonts w:eastAsia="TimesNewRoman"/>
          <w:sz w:val="28"/>
          <w:szCs w:val="28"/>
          <w:lang w:eastAsia="en-US"/>
        </w:rPr>
        <w:t xml:space="preserve"> </w:t>
      </w:r>
      <w:r w:rsidRPr="0069607A">
        <w:rPr>
          <w:rFonts w:eastAsia="TimesNewRoman"/>
          <w:sz w:val="28"/>
          <w:szCs w:val="28"/>
          <w:lang w:eastAsia="en-US"/>
        </w:rPr>
        <w:t>характеризуется своим текущим состоянием по аналогии с нервными</w:t>
      </w:r>
      <w:r w:rsidR="00225217">
        <w:rPr>
          <w:rFonts w:eastAsia="TimesNewRoman"/>
          <w:sz w:val="28"/>
          <w:szCs w:val="28"/>
          <w:lang w:eastAsia="en-US"/>
        </w:rPr>
        <w:t xml:space="preserve"> </w:t>
      </w:r>
      <w:r w:rsidRPr="0069607A">
        <w:rPr>
          <w:rFonts w:eastAsia="TimesNewRoman"/>
          <w:sz w:val="28"/>
          <w:szCs w:val="28"/>
          <w:lang w:eastAsia="en-US"/>
        </w:rPr>
        <w:t>клетками головного мозга, которые могут быть возбуждены и заторможены.</w:t>
      </w:r>
    </w:p>
    <w:p w:rsidR="0069607A" w:rsidRPr="0069607A" w:rsidRDefault="0069607A" w:rsidP="00083460">
      <w:pPr>
        <w:autoSpaceDE w:val="0"/>
        <w:autoSpaceDN w:val="0"/>
        <w:adjustRightInd w:val="0"/>
        <w:spacing w:line="360" w:lineRule="auto"/>
        <w:ind w:firstLine="709"/>
        <w:jc w:val="both"/>
        <w:rPr>
          <w:rFonts w:eastAsia="TimesNewRoman"/>
          <w:sz w:val="28"/>
          <w:szCs w:val="28"/>
          <w:lang w:eastAsia="en-US"/>
        </w:rPr>
      </w:pPr>
      <w:r w:rsidRPr="0069607A">
        <w:rPr>
          <w:rFonts w:eastAsia="TimesNewRoman"/>
          <w:sz w:val="28"/>
          <w:szCs w:val="28"/>
          <w:lang w:eastAsia="en-US"/>
        </w:rPr>
        <w:t>Искусственный нейрон, также как и его естественный прототип, имеет</w:t>
      </w:r>
      <w:r w:rsidR="00225217">
        <w:rPr>
          <w:rFonts w:eastAsia="TimesNewRoman"/>
          <w:sz w:val="28"/>
          <w:szCs w:val="28"/>
          <w:lang w:eastAsia="en-US"/>
        </w:rPr>
        <w:t xml:space="preserve"> </w:t>
      </w:r>
      <w:r w:rsidRPr="0069607A">
        <w:rPr>
          <w:rFonts w:eastAsia="TimesNewRoman"/>
          <w:sz w:val="28"/>
          <w:szCs w:val="28"/>
          <w:lang w:eastAsia="en-US"/>
        </w:rPr>
        <w:t>группу синапсов (входов), которые соединены с выходами других нейронов,</w:t>
      </w:r>
      <w:r w:rsidR="00801571">
        <w:rPr>
          <w:rFonts w:eastAsia="TimesNewRoman"/>
          <w:sz w:val="28"/>
          <w:szCs w:val="28"/>
          <w:lang w:eastAsia="en-US"/>
        </w:rPr>
        <w:t xml:space="preserve"> </w:t>
      </w:r>
      <w:r w:rsidRPr="0069607A">
        <w:rPr>
          <w:rFonts w:eastAsia="TimesNewRoman"/>
          <w:sz w:val="28"/>
          <w:szCs w:val="28"/>
          <w:lang w:eastAsia="en-US"/>
        </w:rPr>
        <w:t>а также аксон – выходную связь данного нейрона – откуда сигнал</w:t>
      </w:r>
      <w:r w:rsidR="00225217">
        <w:rPr>
          <w:rFonts w:eastAsia="TimesNewRoman"/>
          <w:sz w:val="28"/>
          <w:szCs w:val="28"/>
          <w:lang w:eastAsia="en-US"/>
        </w:rPr>
        <w:t xml:space="preserve"> </w:t>
      </w:r>
      <w:r w:rsidRPr="0069607A">
        <w:rPr>
          <w:rFonts w:eastAsia="TimesNewRoman"/>
          <w:sz w:val="28"/>
          <w:szCs w:val="28"/>
          <w:lang w:eastAsia="en-US"/>
        </w:rPr>
        <w:t>возбуждения или торможения поступает на синапсы других нейронов.</w:t>
      </w:r>
    </w:p>
    <w:p w:rsidR="00083460" w:rsidRPr="00083460" w:rsidRDefault="00083460" w:rsidP="00083460">
      <w:pPr>
        <w:autoSpaceDE w:val="0"/>
        <w:autoSpaceDN w:val="0"/>
        <w:adjustRightInd w:val="0"/>
        <w:spacing w:line="360" w:lineRule="auto"/>
        <w:jc w:val="both"/>
        <w:rPr>
          <w:rFonts w:eastAsia="TimesNewRoman,Bold"/>
          <w:bCs/>
          <w:sz w:val="28"/>
          <w:szCs w:val="28"/>
          <w:lang w:eastAsia="en-US"/>
        </w:rPr>
      </w:pPr>
      <w:r>
        <w:rPr>
          <w:rFonts w:eastAsia="TimesNewRoman"/>
          <w:sz w:val="28"/>
          <w:szCs w:val="28"/>
          <w:lang w:eastAsia="en-US"/>
        </w:rPr>
        <w:t xml:space="preserve">Общий вид нейрона представлен на рисунке 1.1., где </w:t>
      </w:r>
      <w:r w:rsidRPr="00083460">
        <w:rPr>
          <w:rFonts w:eastAsia="TimesNewRoman,Bold"/>
          <w:bCs/>
          <w:i/>
          <w:iCs/>
          <w:sz w:val="28"/>
          <w:szCs w:val="28"/>
          <w:lang w:eastAsia="en-US"/>
        </w:rPr>
        <w:t xml:space="preserve">yj </w:t>
      </w:r>
      <w:r w:rsidRPr="00083460">
        <w:rPr>
          <w:rFonts w:eastAsia="TimesNewRoman,Bold"/>
          <w:bCs/>
          <w:sz w:val="28"/>
          <w:szCs w:val="28"/>
          <w:lang w:eastAsia="en-US"/>
        </w:rPr>
        <w:t>– сигнал,</w:t>
      </w:r>
      <w:r>
        <w:rPr>
          <w:rFonts w:eastAsia="TimesNewRoman,Bold"/>
          <w:bCs/>
          <w:sz w:val="28"/>
          <w:szCs w:val="28"/>
          <w:lang w:eastAsia="en-US"/>
        </w:rPr>
        <w:t xml:space="preserve"> </w:t>
      </w:r>
      <w:r w:rsidRPr="00083460">
        <w:rPr>
          <w:rFonts w:eastAsia="TimesNewRoman,Bold"/>
          <w:bCs/>
          <w:sz w:val="28"/>
          <w:szCs w:val="28"/>
          <w:lang w:eastAsia="en-US"/>
        </w:rPr>
        <w:t xml:space="preserve">поступающий от нейрона </w:t>
      </w:r>
      <w:r w:rsidRPr="00083460">
        <w:rPr>
          <w:rFonts w:eastAsia="TimesNewRoman,Bold"/>
          <w:bCs/>
          <w:i/>
          <w:iCs/>
          <w:sz w:val="28"/>
          <w:szCs w:val="28"/>
          <w:lang w:eastAsia="en-US"/>
        </w:rPr>
        <w:t>j;</w:t>
      </w:r>
      <w:r>
        <w:rPr>
          <w:rFonts w:eastAsia="TimesNewRoman,Bold"/>
          <w:bCs/>
          <w:i/>
          <w:iCs/>
          <w:sz w:val="28"/>
          <w:szCs w:val="28"/>
          <w:lang w:eastAsia="en-US"/>
        </w:rPr>
        <w:t xml:space="preserve"> </w:t>
      </w:r>
      <w:r w:rsidRPr="00083460">
        <w:rPr>
          <w:rFonts w:eastAsia="TimesNewRoman,Bold"/>
          <w:bCs/>
          <w:i/>
          <w:iCs/>
          <w:sz w:val="28"/>
          <w:szCs w:val="28"/>
          <w:lang w:eastAsia="en-US"/>
        </w:rPr>
        <w:t xml:space="preserve">sk </w:t>
      </w:r>
      <w:r w:rsidRPr="00083460">
        <w:rPr>
          <w:rFonts w:eastAsia="TimesNewRoman,Bold"/>
          <w:bCs/>
          <w:sz w:val="28"/>
          <w:szCs w:val="28"/>
          <w:lang w:eastAsia="en-US"/>
        </w:rPr>
        <w:t>– скалярное произведение вектора входных сигналов и вектора весов;</w:t>
      </w:r>
      <w:r>
        <w:rPr>
          <w:rFonts w:eastAsia="TimesNewRoman,Bold"/>
          <w:bCs/>
          <w:sz w:val="28"/>
          <w:szCs w:val="28"/>
          <w:lang w:eastAsia="en-US"/>
        </w:rPr>
        <w:t xml:space="preserve"> </w:t>
      </w:r>
      <w:r w:rsidRPr="00083460">
        <w:rPr>
          <w:rFonts w:eastAsia="TimesNewRoman,Bold"/>
          <w:bCs/>
          <w:i/>
          <w:iCs/>
          <w:sz w:val="28"/>
          <w:szCs w:val="28"/>
          <w:lang w:eastAsia="en-US"/>
        </w:rPr>
        <w:t xml:space="preserve">fk – </w:t>
      </w:r>
      <w:r w:rsidRPr="00083460">
        <w:rPr>
          <w:rFonts w:eastAsia="TimesNewRoman,Bold"/>
          <w:bCs/>
          <w:sz w:val="28"/>
          <w:szCs w:val="28"/>
          <w:lang w:eastAsia="en-US"/>
        </w:rPr>
        <w:t xml:space="preserve">функция возбуждения; </w:t>
      </w:r>
      <w:r w:rsidRPr="00083460">
        <w:rPr>
          <w:rFonts w:eastAsia="TimesNewRoman,Bold"/>
          <w:bCs/>
          <w:i/>
          <w:iCs/>
          <w:sz w:val="28"/>
          <w:szCs w:val="28"/>
          <w:lang w:eastAsia="en-US"/>
        </w:rPr>
        <w:t xml:space="preserve">yk – </w:t>
      </w:r>
      <w:r w:rsidRPr="00083460">
        <w:rPr>
          <w:rFonts w:eastAsia="TimesNewRoman,Bold"/>
          <w:bCs/>
          <w:sz w:val="28"/>
          <w:szCs w:val="28"/>
          <w:lang w:eastAsia="en-US"/>
        </w:rPr>
        <w:t>выходной сигнал нейрона</w:t>
      </w:r>
      <w:r>
        <w:rPr>
          <w:rFonts w:eastAsia="TimesNewRoman,Bold"/>
          <w:bCs/>
          <w:sz w:val="28"/>
          <w:szCs w:val="28"/>
          <w:lang w:eastAsia="en-US"/>
        </w:rPr>
        <w:t>.</w:t>
      </w:r>
    </w:p>
    <w:p w:rsidR="0069607A" w:rsidRDefault="0069607A" w:rsidP="006A56B2">
      <w:pPr>
        <w:spacing w:line="360" w:lineRule="auto"/>
        <w:ind w:firstLine="709"/>
        <w:jc w:val="both"/>
        <w:rPr>
          <w:rFonts w:eastAsia="TimesNewRoman"/>
          <w:sz w:val="28"/>
          <w:szCs w:val="28"/>
          <w:lang w:eastAsia="en-US"/>
        </w:rPr>
      </w:pPr>
    </w:p>
    <w:p w:rsidR="0069607A" w:rsidRDefault="000A2089" w:rsidP="0069607A">
      <w:pPr>
        <w:jc w:val="both"/>
        <w:rPr>
          <w:rFonts w:eastAsia="TimesNewRoman"/>
          <w:sz w:val="28"/>
          <w:szCs w:val="28"/>
          <w:lang w:eastAsia="en-US"/>
        </w:rPr>
      </w:pPr>
      <w:r>
        <w:rPr>
          <w:rFonts w:eastAsia="TimesNew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i1025" type="#_x0000_t75" style="width:467.25pt;height:240pt;visibility:visible">
            <v:imagedata r:id="rId8" o:title=""/>
          </v:shape>
        </w:pict>
      </w:r>
    </w:p>
    <w:p w:rsidR="0069607A" w:rsidRDefault="0069607A" w:rsidP="00083460">
      <w:pPr>
        <w:autoSpaceDE w:val="0"/>
        <w:autoSpaceDN w:val="0"/>
        <w:adjustRightInd w:val="0"/>
        <w:spacing w:line="360" w:lineRule="auto"/>
        <w:jc w:val="center"/>
        <w:rPr>
          <w:rFonts w:eastAsia="TimesNewRoman,Bold"/>
          <w:bCs/>
          <w:sz w:val="28"/>
          <w:szCs w:val="28"/>
          <w:lang w:eastAsia="en-US"/>
        </w:rPr>
      </w:pPr>
      <w:r w:rsidRPr="00083460">
        <w:rPr>
          <w:rFonts w:eastAsia="TimesNewRoman,Bold"/>
          <w:bCs/>
          <w:sz w:val="28"/>
          <w:szCs w:val="28"/>
          <w:lang w:eastAsia="en-US"/>
        </w:rPr>
        <w:t xml:space="preserve">Рис. </w:t>
      </w:r>
      <w:r w:rsidR="00083460" w:rsidRPr="00083460">
        <w:rPr>
          <w:rFonts w:eastAsia="TimesNewRoman,Bold"/>
          <w:bCs/>
          <w:sz w:val="28"/>
          <w:szCs w:val="28"/>
          <w:lang w:eastAsia="en-US"/>
        </w:rPr>
        <w:t>1</w:t>
      </w:r>
      <w:r w:rsidRPr="00083460">
        <w:rPr>
          <w:rFonts w:eastAsia="TimesNewRoman,Bold"/>
          <w:bCs/>
          <w:sz w:val="28"/>
          <w:szCs w:val="28"/>
          <w:lang w:eastAsia="en-US"/>
        </w:rPr>
        <w:t>.2. Искусственный нейрон –</w:t>
      </w:r>
      <w:r w:rsidR="00083460" w:rsidRPr="00083460">
        <w:rPr>
          <w:rFonts w:eastAsia="TimesNewRoman,Bold"/>
          <w:bCs/>
          <w:sz w:val="28"/>
          <w:szCs w:val="28"/>
          <w:lang w:eastAsia="en-US"/>
        </w:rPr>
        <w:t xml:space="preserve"> </w:t>
      </w:r>
      <w:r w:rsidRPr="00083460">
        <w:rPr>
          <w:rFonts w:eastAsia="TimesNewRoman,Bold"/>
          <w:bCs/>
          <w:sz w:val="28"/>
          <w:szCs w:val="28"/>
          <w:lang w:eastAsia="en-US"/>
        </w:rPr>
        <w:t>простейший элемент искусственной</w:t>
      </w:r>
      <w:r w:rsidR="00083460">
        <w:rPr>
          <w:rFonts w:eastAsia="TimesNewRoman,Bold"/>
          <w:bCs/>
          <w:sz w:val="28"/>
          <w:szCs w:val="28"/>
          <w:lang w:eastAsia="en-US"/>
        </w:rPr>
        <w:t xml:space="preserve"> </w:t>
      </w:r>
      <w:r w:rsidRPr="00083460">
        <w:rPr>
          <w:rFonts w:eastAsia="TimesNewRoman,Bold"/>
          <w:bCs/>
          <w:sz w:val="28"/>
          <w:szCs w:val="28"/>
          <w:lang w:eastAsia="en-US"/>
        </w:rPr>
        <w:t>нейронной сети</w:t>
      </w:r>
    </w:p>
    <w:p w:rsidR="00083460" w:rsidRPr="008F0EDD" w:rsidRDefault="00083460" w:rsidP="00083460">
      <w:pPr>
        <w:autoSpaceDE w:val="0"/>
        <w:autoSpaceDN w:val="0"/>
        <w:adjustRightInd w:val="0"/>
        <w:spacing w:line="360" w:lineRule="auto"/>
        <w:rPr>
          <w:rFonts w:eastAsia="TimesNewRoman,Bold"/>
          <w:bCs/>
          <w:sz w:val="28"/>
          <w:szCs w:val="28"/>
          <w:lang w:eastAsia="en-US"/>
        </w:rPr>
      </w:pPr>
      <w:r>
        <w:rPr>
          <w:rFonts w:eastAsia="TimesNewRoman,Bold"/>
          <w:bCs/>
          <w:sz w:val="28"/>
          <w:szCs w:val="28"/>
          <w:lang w:eastAsia="en-US"/>
        </w:rPr>
        <w:t xml:space="preserve">Источник: </w:t>
      </w:r>
      <w:r w:rsidRPr="008F0EDD">
        <w:rPr>
          <w:rFonts w:eastAsia="TimesNewRoman,Bold"/>
          <w:bCs/>
          <w:sz w:val="28"/>
          <w:szCs w:val="28"/>
          <w:lang w:eastAsia="en-US"/>
        </w:rPr>
        <w:t>[</w:t>
      </w:r>
      <w:r>
        <w:rPr>
          <w:rFonts w:eastAsia="TimesNewRoman,Bold"/>
          <w:bCs/>
          <w:sz w:val="28"/>
          <w:szCs w:val="28"/>
          <w:lang w:eastAsia="en-US"/>
        </w:rPr>
        <w:t>7, с. 22</w:t>
      </w:r>
      <w:r w:rsidRPr="008F0EDD">
        <w:rPr>
          <w:rFonts w:eastAsia="TimesNewRoman,Bold"/>
          <w:bCs/>
          <w:sz w:val="28"/>
          <w:szCs w:val="28"/>
          <w:lang w:eastAsia="en-US"/>
        </w:rPr>
        <w:t>]</w:t>
      </w:r>
    </w:p>
    <w:p w:rsidR="00225217" w:rsidRPr="00E02090" w:rsidRDefault="00225217" w:rsidP="00801571">
      <w:pPr>
        <w:spacing w:line="360" w:lineRule="auto"/>
        <w:ind w:firstLine="709"/>
        <w:jc w:val="both"/>
        <w:rPr>
          <w:rFonts w:eastAsia="Calibri"/>
          <w:color w:val="000000"/>
          <w:sz w:val="28"/>
          <w:szCs w:val="28"/>
          <w:lang w:eastAsia="en-US"/>
        </w:rPr>
      </w:pPr>
      <w:r w:rsidRPr="00E02090">
        <w:rPr>
          <w:color w:val="000000"/>
          <w:sz w:val="28"/>
          <w:szCs w:val="28"/>
          <w:lang w:eastAsia="en-US"/>
        </w:rPr>
        <w:t>Таким образом, нейрон состоит из элементов трех ти</w:t>
      </w:r>
      <w:r w:rsidRPr="00E02090">
        <w:rPr>
          <w:color w:val="000000"/>
          <w:sz w:val="28"/>
          <w:szCs w:val="28"/>
          <w:lang w:eastAsia="en-US"/>
        </w:rPr>
        <w:softHyphen/>
        <w:t>пов: умножителей (синапсов), сумматора и нелинейного преобра</w:t>
      </w:r>
      <w:r w:rsidRPr="00E02090">
        <w:rPr>
          <w:color w:val="000000"/>
          <w:sz w:val="28"/>
          <w:szCs w:val="28"/>
          <w:lang w:eastAsia="en-US"/>
        </w:rPr>
        <w:softHyphen/>
        <w:t>зователя. Синапсы осуществляют связь между нейронами, умно</w:t>
      </w:r>
      <w:r w:rsidRPr="00E02090">
        <w:rPr>
          <w:color w:val="000000"/>
          <w:sz w:val="28"/>
          <w:szCs w:val="28"/>
          <w:lang w:eastAsia="en-US"/>
        </w:rPr>
        <w:softHyphen/>
        <w:t>жают входной сигнал на чи</w:t>
      </w:r>
      <w:r w:rsidR="00AB469C">
        <w:rPr>
          <w:color w:val="000000"/>
          <w:sz w:val="28"/>
          <w:szCs w:val="28"/>
          <w:lang w:eastAsia="en-US"/>
        </w:rPr>
        <w:t>сло, характеризующее силу связи</w:t>
      </w:r>
      <w:r w:rsidRPr="00E02090">
        <w:rPr>
          <w:color w:val="000000"/>
          <w:sz w:val="28"/>
          <w:szCs w:val="28"/>
          <w:lang w:eastAsia="en-US"/>
        </w:rPr>
        <w:t xml:space="preserve"> (вес синапса). Сумматор выполняет сложение сигналов, поступающих по синаптическим связям от других нейронов, и внешних входных сигналов. Нелинейный преобразователь реализует нелинейную функцию одного аргумента - выхода сумматора. Эта функция на</w:t>
      </w:r>
      <w:r w:rsidRPr="00E02090">
        <w:rPr>
          <w:color w:val="000000"/>
          <w:sz w:val="28"/>
          <w:szCs w:val="28"/>
          <w:lang w:eastAsia="en-US"/>
        </w:rPr>
        <w:softHyphen/>
        <w:t xml:space="preserve">зывается </w:t>
      </w:r>
      <w:r w:rsidRPr="00AB469C">
        <w:rPr>
          <w:iCs/>
          <w:color w:val="000000"/>
          <w:sz w:val="28"/>
          <w:szCs w:val="28"/>
          <w:lang w:eastAsia="en-US"/>
        </w:rPr>
        <w:t xml:space="preserve">функцией активации </w:t>
      </w:r>
      <w:r w:rsidRPr="00AB469C">
        <w:rPr>
          <w:color w:val="000000"/>
          <w:sz w:val="28"/>
          <w:szCs w:val="28"/>
          <w:lang w:eastAsia="en-US"/>
        </w:rPr>
        <w:t xml:space="preserve">или </w:t>
      </w:r>
      <w:r w:rsidRPr="00AB469C">
        <w:rPr>
          <w:iCs/>
          <w:color w:val="000000"/>
          <w:sz w:val="28"/>
          <w:szCs w:val="28"/>
          <w:lang w:eastAsia="en-US"/>
        </w:rPr>
        <w:t>передаточной функцией</w:t>
      </w:r>
      <w:r w:rsidRPr="00E02090">
        <w:rPr>
          <w:i/>
          <w:iCs/>
          <w:color w:val="000000"/>
          <w:sz w:val="28"/>
          <w:szCs w:val="28"/>
          <w:lang w:eastAsia="en-US"/>
        </w:rPr>
        <w:t xml:space="preserve"> </w:t>
      </w:r>
      <w:r w:rsidRPr="00E02090">
        <w:rPr>
          <w:color w:val="000000"/>
          <w:sz w:val="28"/>
          <w:szCs w:val="28"/>
          <w:lang w:eastAsia="en-US"/>
        </w:rPr>
        <w:t>нейрона. Нейрон в целом реализует скалярную функцию векторного аргумента. Математическая модель нейрона:</w:t>
      </w:r>
    </w:p>
    <w:p w:rsidR="00225217" w:rsidRPr="008F0EDD" w:rsidRDefault="00225217" w:rsidP="00972DCB">
      <w:pPr>
        <w:spacing w:line="360" w:lineRule="auto"/>
        <w:jc w:val="both"/>
        <w:rPr>
          <w:color w:val="000000"/>
          <w:sz w:val="28"/>
          <w:szCs w:val="28"/>
          <w:lang w:eastAsia="en-US"/>
        </w:rPr>
      </w:pPr>
      <w:r w:rsidRPr="00E02090">
        <w:rPr>
          <w:rFonts w:eastAsia="Calibri"/>
          <w:color w:val="000000"/>
          <w:sz w:val="28"/>
          <w:szCs w:val="28"/>
          <w:lang w:val="en-US" w:eastAsia="en-US"/>
        </w:rPr>
        <w:t>S</w:t>
      </w:r>
      <w:r w:rsidRPr="008F0EDD">
        <w:rPr>
          <w:rFonts w:eastAsia="Calibri"/>
          <w:color w:val="000000"/>
          <w:sz w:val="28"/>
          <w:szCs w:val="28"/>
          <w:lang w:eastAsia="en-US"/>
        </w:rPr>
        <w:t>=</w:t>
      </w:r>
      <w:r w:rsidR="00881DBD" w:rsidRPr="00881DBD">
        <w:rPr>
          <w:color w:val="000000"/>
          <w:sz w:val="28"/>
          <w:szCs w:val="28"/>
          <w:lang w:val="en-US" w:eastAsia="en-US"/>
        </w:rPr>
        <w:fldChar w:fldCharType="begin"/>
      </w:r>
      <w:r w:rsidR="00881DBD" w:rsidRPr="008F0EDD">
        <w:rPr>
          <w:color w:val="000000"/>
          <w:sz w:val="28"/>
          <w:szCs w:val="28"/>
          <w:lang w:eastAsia="en-US"/>
        </w:rPr>
        <w:instrText xml:space="preserve"> </w:instrText>
      </w:r>
      <w:r w:rsidR="00881DBD" w:rsidRPr="00881DBD">
        <w:rPr>
          <w:color w:val="000000"/>
          <w:sz w:val="28"/>
          <w:szCs w:val="28"/>
          <w:lang w:val="en-US" w:eastAsia="en-US"/>
        </w:rPr>
        <w:instrText>QUOTE</w:instrText>
      </w:r>
      <w:r w:rsidR="00881DBD" w:rsidRPr="008F0EDD">
        <w:rPr>
          <w:color w:val="000000"/>
          <w:sz w:val="28"/>
          <w:szCs w:val="28"/>
          <w:lang w:eastAsia="en-US"/>
        </w:rPr>
        <w:instrText xml:space="preserve"> </w:instrText>
      </w:r>
      <w:r w:rsidR="000A2089">
        <w:rPr>
          <w:rFonts w:eastAsia="Calibri"/>
          <w:position w:val="-8"/>
        </w:rPr>
        <w:pict>
          <v:shape id="_x0000_i1026" type="#_x0000_t75" style="width:62.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0F88&quot;/&gt;&lt;wsp:rsid wsp:val=&quot;00017ACB&quot;/&gt;&lt;wsp:rsid wsp:val=&quot;0004292D&quot;/&gt;&lt;wsp:rsid wsp:val=&quot;0005710B&quot;/&gt;&lt;wsp:rsid wsp:val=&quot;00064457&quot;/&gt;&lt;wsp:rsid wsp:val=&quot;00083460&quot;/&gt;&lt;wsp:rsid wsp:val=&quot;00083E57&quot;/&gt;&lt;wsp:rsid wsp:val=&quot;00086BB5&quot;/&gt;&lt;wsp:rsid wsp:val=&quot;000904F6&quot;/&gt;&lt;wsp:rsid wsp:val=&quot;000A6521&quot;/&gt;&lt;wsp:rsid wsp:val=&quot;00106F0B&quot;/&gt;&lt;wsp:rsid wsp:val=&quot;00122414&quot;/&gt;&lt;wsp:rsid wsp:val=&quot;00130DCC&quot;/&gt;&lt;wsp:rsid wsp:val=&quot;00137AB7&quot;/&gt;&lt;wsp:rsid wsp:val=&quot;00141904&quot;/&gt;&lt;wsp:rsid wsp:val=&quot;001502E2&quot;/&gt;&lt;wsp:rsid wsp:val=&quot;001B6273&quot;/&gt;&lt;wsp:rsid wsp:val=&quot;001C6C56&quot;/&gt;&lt;wsp:rsid wsp:val=&quot;001D128F&quot;/&gt;&lt;wsp:rsid wsp:val=&quot;001D35D3&quot;/&gt;&lt;wsp:rsid wsp:val=&quot;001F1708&quot;/&gt;&lt;wsp:rsid wsp:val=&quot;00225217&quot;/&gt;&lt;wsp:rsid wsp:val=&quot;0023036C&quot;/&gt;&lt;wsp:rsid wsp:val=&quot;00250EF9&quot;/&gt;&lt;wsp:rsid wsp:val=&quot;00254D28&quot;/&gt;&lt;wsp:rsid wsp:val=&quot;00257971&quot;/&gt;&lt;wsp:rsid wsp:val=&quot;00274618&quot;/&gt;&lt;wsp:rsid wsp:val=&quot;00292F12&quot;/&gt;&lt;wsp:rsid wsp:val=&quot;002B7597&quot;/&gt;&lt;wsp:rsid wsp:val=&quot;002C2E48&quot;/&gt;&lt;wsp:rsid wsp:val=&quot;002D6CC7&quot;/&gt;&lt;wsp:rsid wsp:val=&quot;002F13A5&quot;/&gt;&lt;wsp:rsid wsp:val=&quot;0031766A&quot;/&gt;&lt;wsp:rsid wsp:val=&quot;00352902&quot;/&gt;&lt;wsp:rsid wsp:val=&quot;00364F7F&quot;/&gt;&lt;wsp:rsid wsp:val=&quot;00374090&quot;/&gt;&lt;wsp:rsid wsp:val=&quot;003A52F1&quot;/&gt;&lt;wsp:rsid wsp:val=&quot;003E4A8D&quot;/&gt;&lt;wsp:rsid wsp:val=&quot;004168FE&quot;/&gt;&lt;wsp:rsid wsp:val=&quot;004474AC&quot;/&gt;&lt;wsp:rsid wsp:val=&quot;00461B09&quot;/&gt;&lt;wsp:rsid wsp:val=&quot;00482899&quot;/&gt;&lt;wsp:rsid wsp:val=&quot;004D4760&quot;/&gt;&lt;wsp:rsid wsp:val=&quot;004F7C5F&quot;/&gt;&lt;wsp:rsid wsp:val=&quot;005077B8&quot;/&gt;&lt;wsp:rsid wsp:val=&quot;00512F70&quot;/&gt;&lt;wsp:rsid wsp:val=&quot;0052347F&quot;/&gt;&lt;wsp:rsid wsp:val=&quot;005A1F30&quot;/&gt;&lt;wsp:rsid wsp:val=&quot;005D4249&quot;/&gt;&lt;wsp:rsid wsp:val=&quot;005E2906&quot;/&gt;&lt;wsp:rsid wsp:val=&quot;00635109&quot;/&gt;&lt;wsp:rsid wsp:val=&quot;006368F6&quot;/&gt;&lt;wsp:rsid wsp:val=&quot;006467CE&quot;/&gt;&lt;wsp:rsid wsp:val=&quot;0069607A&quot;/&gt;&lt;wsp:rsid wsp:val=&quot;006A56B2&quot;/&gt;&lt;wsp:rsid wsp:val=&quot;006E12AA&quot;/&gt;&lt;wsp:rsid wsp:val=&quot;006E1C38&quot;/&gt;&lt;wsp:rsid wsp:val=&quot;006F0B60&quot;/&gt;&lt;wsp:rsid wsp:val=&quot;00703B24&quot;/&gt;&lt;wsp:rsid wsp:val=&quot;00704CF3&quot;/&gt;&lt;wsp:rsid wsp:val=&quot;0071215D&quot;/&gt;&lt;wsp:rsid wsp:val=&quot;00715333&quot;/&gt;&lt;wsp:rsid wsp:val=&quot;00727EFD&quot;/&gt;&lt;wsp:rsid wsp:val=&quot;00746B1D&quot;/&gt;&lt;wsp:rsid wsp:val=&quot;007E3F5C&quot;/&gt;&lt;wsp:rsid wsp:val=&quot;007F5162&quot;/&gt;&lt;wsp:rsid wsp:val=&quot;00801571&quot;/&gt;&lt;wsp:rsid wsp:val=&quot;00804BBD&quot;/&gt;&lt;wsp:rsid wsp:val=&quot;00823BB3&quot;/&gt;&lt;wsp:rsid wsp:val=&quot;00830F88&quot;/&gt;&lt;wsp:rsid wsp:val=&quot;00843689&quot;/&gt;&lt;wsp:rsid wsp:val=&quot;008505C8&quot;/&gt;&lt;wsp:rsid wsp:val=&quot;00867895&quot;/&gt;&lt;wsp:rsid wsp:val=&quot;00872C92&quot;/&gt;&lt;wsp:rsid wsp:val=&quot;00881DBD&quot;/&gt;&lt;wsp:rsid wsp:val=&quot;008858A6&quot;/&gt;&lt;wsp:rsid wsp:val=&quot;00891BD2&quot;/&gt;&lt;wsp:rsid wsp:val=&quot;008A4CAD&quot;/&gt;&lt;wsp:rsid wsp:val=&quot;008B30F8&quot;/&gt;&lt;wsp:rsid wsp:val=&quot;008B50B7&quot;/&gt;&lt;wsp:rsid wsp:val=&quot;008D57EA&quot;/&gt;&lt;wsp:rsid wsp:val=&quot;00934F1A&quot;/&gt;&lt;wsp:rsid wsp:val=&quot;00960F33&quot;/&gt;&lt;wsp:rsid wsp:val=&quot;00972DCB&quot;/&gt;&lt;wsp:rsid wsp:val=&quot;00983606&quot;/&gt;&lt;wsp:rsid wsp:val=&quot;009A1550&quot;/&gt;&lt;wsp:rsid wsp:val=&quot;009A7C71&quot;/&gt;&lt;wsp:rsid wsp:val=&quot;009B7D2F&quot;/&gt;&lt;wsp:rsid wsp:val=&quot;009D1221&quot;/&gt;&lt;wsp:rsid wsp:val=&quot;009D646F&quot;/&gt;&lt;wsp:rsid wsp:val=&quot;009F03B3&quot;/&gt;&lt;wsp:rsid wsp:val=&quot;00A1284A&quot;/&gt;&lt;wsp:rsid wsp:val=&quot;00A13BD2&quot;/&gt;&lt;wsp:rsid wsp:val=&quot;00A2012F&quot;/&gt;&lt;wsp:rsid wsp:val=&quot;00A2028D&quot;/&gt;&lt;wsp:rsid wsp:val=&quot;00A409D1&quot;/&gt;&lt;wsp:rsid wsp:val=&quot;00A435FC&quot;/&gt;&lt;wsp:rsid wsp:val=&quot;00A44B10&quot;/&gt;&lt;wsp:rsid wsp:val=&quot;00A47484&quot;/&gt;&lt;wsp:rsid wsp:val=&quot;00A551B7&quot;/&gt;&lt;wsp:rsid wsp:val=&quot;00A61A7A&quot;/&gt;&lt;wsp:rsid wsp:val=&quot;00A67DA5&quot;/&gt;&lt;wsp:rsid wsp:val=&quot;00AA4599&quot;/&gt;&lt;wsp:rsid wsp:val=&quot;00AB469C&quot;/&gt;&lt;wsp:rsid wsp:val=&quot;00AE5121&quot;/&gt;&lt;wsp:rsid wsp:val=&quot;00B0357C&quot;/&gt;&lt;wsp:rsid wsp:val=&quot;00B0569C&quot;/&gt;&lt;wsp:rsid wsp:val=&quot;00B16AD8&quot;/&gt;&lt;wsp:rsid wsp:val=&quot;00B25753&quot;/&gt;&lt;wsp:rsid wsp:val=&quot;00B634E0&quot;/&gt;&lt;wsp:rsid wsp:val=&quot;00B977D5&quot;/&gt;&lt;wsp:rsid wsp:val=&quot;00C069CA&quot;/&gt;&lt;wsp:rsid wsp:val=&quot;00C13022&quot;/&gt;&lt;wsp:rsid wsp:val=&quot;00C14B7B&quot;/&gt;&lt;wsp:rsid wsp:val=&quot;00C252CD&quot;/&gt;&lt;wsp:rsid wsp:val=&quot;00C522E1&quot;/&gt;&lt;wsp:rsid wsp:val=&quot;00C602E7&quot;/&gt;&lt;wsp:rsid wsp:val=&quot;00C62066&quot;/&gt;&lt;wsp:rsid wsp:val=&quot;00C72BE2&quot;/&gt;&lt;wsp:rsid wsp:val=&quot;00C758CA&quot;/&gt;&lt;wsp:rsid wsp:val=&quot;00C862DF&quot;/&gt;&lt;wsp:rsid wsp:val=&quot;00CB4792&quot;/&gt;&lt;wsp:rsid wsp:val=&quot;00CD620A&quot;/&gt;&lt;wsp:rsid wsp:val=&quot;00CE26FE&quot;/&gt;&lt;wsp:rsid wsp:val=&quot;00CF14C1&quot;/&gt;&lt;wsp:rsid wsp:val=&quot;00D0384B&quot;/&gt;&lt;wsp:rsid wsp:val=&quot;00D13F54&quot;/&gt;&lt;wsp:rsid wsp:val=&quot;00D27748&quot;/&gt;&lt;wsp:rsid wsp:val=&quot;00D502FB&quot;/&gt;&lt;wsp:rsid wsp:val=&quot;00D559FB&quot;/&gt;&lt;wsp:rsid wsp:val=&quot;00D56163&quot;/&gt;&lt;wsp:rsid wsp:val=&quot;00D853F9&quot;/&gt;&lt;wsp:rsid wsp:val=&quot;00DA34CA&quot;/&gt;&lt;wsp:rsid wsp:val=&quot;00DA7BDF&quot;/&gt;&lt;wsp:rsid wsp:val=&quot;00DC25A7&quot;/&gt;&lt;wsp:rsid wsp:val=&quot;00DE1900&quot;/&gt;&lt;wsp:rsid wsp:val=&quot;00DF5A97&quot;/&gt;&lt;wsp:rsid wsp:val=&quot;00E01C75&quot;/&gt;&lt;wsp:rsid wsp:val=&quot;00E02090&quot;/&gt;&lt;wsp:rsid wsp:val=&quot;00E20D10&quot;/&gt;&lt;wsp:rsid wsp:val=&quot;00E5006B&quot;/&gt;&lt;wsp:rsid wsp:val=&quot;00E74234&quot;/&gt;&lt;wsp:rsid wsp:val=&quot;00E75FD2&quot;/&gt;&lt;wsp:rsid wsp:val=&quot;00E76BA7&quot;/&gt;&lt;wsp:rsid wsp:val=&quot;00EA481B&quot;/&gt;&lt;wsp:rsid wsp:val=&quot;00EA68C3&quot;/&gt;&lt;wsp:rsid wsp:val=&quot;00F127D1&quot;/&gt;&lt;wsp:rsid wsp:val=&quot;00F33E3A&quot;/&gt;&lt;wsp:rsid wsp:val=&quot;00F55258&quot;/&gt;&lt;wsp:rsid wsp:val=&quot;00F646CF&quot;/&gt;&lt;wsp:rsid wsp:val=&quot;00F6472A&quot;/&gt;&lt;wsp:rsid wsp:val=&quot;00F6724C&quot;/&gt;&lt;wsp:rsid wsp:val=&quot;00F74824&quot;/&gt;&lt;wsp:rsid wsp:val=&quot;00F94DF5&quot;/&gt;&lt;wsp:rsid wsp:val=&quot;00FA6D9E&quot;/&gt;&lt;wsp:rsid wsp:val=&quot;00FD0840&quot;/&gt;&lt;wsp:rsid wsp:val=&quot;00FF43CA&quot;/&gt;&lt;/wsp:rsids&gt;&lt;/w:docPr&gt;&lt;w:body&gt;&lt;w:p wsp:rsidR=&quot;00000000&quot; wsp:rsidRDefault=&quot;00746B1D&quot;&gt;&lt;m:oMathPara&gt;&lt;m:oMath&gt;&lt;m:nary&gt;&lt;m:naryPr&gt;&lt;m:chr m:val=&quot;в€‘&quot;/&gt;&lt;m:limLoc m:val=&quot;undOvr&quot;/&gt;&lt;m:ctrlPr&gt;&lt;w:rPr&gt;&lt;w:rFonts w:ascii=&quot;Cambria Math&quot; w:fareast=&quot;Calibri&quot; w:h-ansi=&quot;Cambria Math&quot;/&gt;&lt;wx:font wx:val=&quot;Cambria Math&quot;/&gt;&lt;w:i/&gt;&lt;w:color w:val=&quot;000000&quot;/&gt;&lt;w:sz w:val=&quot;28&quot;/&gt;&lt;w:sz-cs w:val=&quot;28&quot;/&gt;&lt;w:lang w:fareast=&quot;EN-US&quot;/&gt;&lt;/w:rPr&gt;&lt;/m:ctrlPr&gt;&lt;/m:naryPr&gt;&lt;m:sub&gt;&lt;m:r&gt;&lt;w:rPr&gt;&lt;w:rFonts w:ascii=&quot;Cambria Math&quot; w:fareast=&quot;Calibri&quot; w:h-ansi=&quot;Cambria Math&quot;/&gt;&lt;wx:font wx:val=&quot;Cambria Math&quot;/&gt;&lt;w:i/&gt;&lt;w:color w:val=&quot;000000&quot;/&gt;&lt;w:sz w:val=&quot;28&quot;/&gt;&lt;w:sz-cs w:val=&quot;28&quot;/&gt;&lt;w:lang w:fareast=&quot;EN-US&quot;/&gt;&lt;/w:rPr&gt;&lt;m:t&gt;i&lt;/m:t&gt;&lt;/m:r&gt;&lt;m:r&gt;&lt;w:rPr&gt;&lt;w:rFonts w:ascii=&quot;Cambria Math&quot; w:fareast=&quot;Calibri&quot;/&gt;&lt;wx:font wx:val=&quot;Cambria Math&quot;/&gt;&lt;w:i/&gt;&lt;w:color w:val=&quot;000000&quot;/&gt;&lt;w:sz w:val=&quot;28&quot;/&gt;&lt;w:sz-cs w:val=&quot;28&quot;/&gt;&lt;w:lang w:val=&quot;EN-US&quot; w:fareast=&quot;EN-US&quot;/&gt;&lt;/w:rPr&gt;&lt;m:t&gt;=1&lt;/m:t&gt;&lt;/m:r&gt;&lt;/m:sub&gt;&lt;m:sup&gt;&lt;m:r&gt;&lt;w:rPr&gt;&lt;w:rFonts w:ascii=&quot;Cambria Math&quot; w:fareast=&quot;Calibri&quot; w:h-ansi=&quot;Cambria Math&quot;/&gt;&lt;wx:font wx:val=&quot;Cambria Math&quot;/&gt;&lt;w:i/&gt;&lt;w:color w:val=&quot;000000&quot;/&gt;&lt;w:sz w:val=&quot;28&quot;/&gt;&lt;w:sz-cs w:val=&quot;28&quot;/&gt;&lt;w:lang w:fareast=&quot;EN-US&quot;/&gt;&lt;/w:rPr&gt;&lt;m:t&gt;n&lt;/m:t&gt;&lt;/m:r&gt;&lt;/m:sup&gt;&lt;m:e&gt;&lt;m:r&gt;&lt;m:rPr&gt;&lt;m:sty m:val=&quot;p&quot;/&gt;&lt;/m:rPr&gt;&lt;w:rPr&gt;&lt;w:rFonts w:ascii=&quot;Cambria Math&quot; w:fareast=&quot;Calibri&quot;/&gt;&lt;wx:font wx:val=&quot;Cambria Math&quot;/&gt;&lt;w:color w:val=&quot;000000&quot;/&gt;&lt;w:sz w:val=&quot;28&quot;/&gt;&lt;w:sz-cs w:val=&quot;28&quot;/&gt;&lt;w:vertAlign w:val=&quot;subscript&quot;/&gt;&lt;w:lang w:val=&quot;EN-US&quot; w:fareast=&quot;EN-US&quot;/&gt;&lt;/w:rPr&gt;&lt;m:t&gt;Wt X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881DBD" w:rsidRPr="008F0EDD">
        <w:rPr>
          <w:color w:val="000000"/>
          <w:sz w:val="28"/>
          <w:szCs w:val="28"/>
          <w:lang w:eastAsia="en-US"/>
        </w:rPr>
        <w:instrText xml:space="preserve"> </w:instrText>
      </w:r>
      <w:r w:rsidR="00881DBD" w:rsidRPr="00881DBD">
        <w:rPr>
          <w:color w:val="000000"/>
          <w:sz w:val="28"/>
          <w:szCs w:val="28"/>
          <w:lang w:val="en-US" w:eastAsia="en-US"/>
        </w:rPr>
        <w:fldChar w:fldCharType="separate"/>
      </w:r>
      <w:r w:rsidR="000A2089">
        <w:rPr>
          <w:rFonts w:eastAsia="Calibri"/>
          <w:position w:val="-8"/>
        </w:rPr>
        <w:pict>
          <v:shape id="_x0000_i1027" type="#_x0000_t75" style="width:62.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0F88&quot;/&gt;&lt;wsp:rsid wsp:val=&quot;00017ACB&quot;/&gt;&lt;wsp:rsid wsp:val=&quot;0004292D&quot;/&gt;&lt;wsp:rsid wsp:val=&quot;0005710B&quot;/&gt;&lt;wsp:rsid wsp:val=&quot;00064457&quot;/&gt;&lt;wsp:rsid wsp:val=&quot;00083460&quot;/&gt;&lt;wsp:rsid wsp:val=&quot;00083E57&quot;/&gt;&lt;wsp:rsid wsp:val=&quot;00086BB5&quot;/&gt;&lt;wsp:rsid wsp:val=&quot;000904F6&quot;/&gt;&lt;wsp:rsid wsp:val=&quot;000A6521&quot;/&gt;&lt;wsp:rsid wsp:val=&quot;00106F0B&quot;/&gt;&lt;wsp:rsid wsp:val=&quot;00122414&quot;/&gt;&lt;wsp:rsid wsp:val=&quot;00130DCC&quot;/&gt;&lt;wsp:rsid wsp:val=&quot;00137AB7&quot;/&gt;&lt;wsp:rsid wsp:val=&quot;00141904&quot;/&gt;&lt;wsp:rsid wsp:val=&quot;001502E2&quot;/&gt;&lt;wsp:rsid wsp:val=&quot;001B6273&quot;/&gt;&lt;wsp:rsid wsp:val=&quot;001C6C56&quot;/&gt;&lt;wsp:rsid wsp:val=&quot;001D128F&quot;/&gt;&lt;wsp:rsid wsp:val=&quot;001D35D3&quot;/&gt;&lt;wsp:rsid wsp:val=&quot;001F1708&quot;/&gt;&lt;wsp:rsid wsp:val=&quot;00225217&quot;/&gt;&lt;wsp:rsid wsp:val=&quot;0023036C&quot;/&gt;&lt;wsp:rsid wsp:val=&quot;00250EF9&quot;/&gt;&lt;wsp:rsid wsp:val=&quot;00254D28&quot;/&gt;&lt;wsp:rsid wsp:val=&quot;00257971&quot;/&gt;&lt;wsp:rsid wsp:val=&quot;00274618&quot;/&gt;&lt;wsp:rsid wsp:val=&quot;00292F12&quot;/&gt;&lt;wsp:rsid wsp:val=&quot;002B7597&quot;/&gt;&lt;wsp:rsid wsp:val=&quot;002C2E48&quot;/&gt;&lt;wsp:rsid wsp:val=&quot;002D6CC7&quot;/&gt;&lt;wsp:rsid wsp:val=&quot;002F13A5&quot;/&gt;&lt;wsp:rsid wsp:val=&quot;0031766A&quot;/&gt;&lt;wsp:rsid wsp:val=&quot;00352902&quot;/&gt;&lt;wsp:rsid wsp:val=&quot;00364F7F&quot;/&gt;&lt;wsp:rsid wsp:val=&quot;00374090&quot;/&gt;&lt;wsp:rsid wsp:val=&quot;003A52F1&quot;/&gt;&lt;wsp:rsid wsp:val=&quot;003E4A8D&quot;/&gt;&lt;wsp:rsid wsp:val=&quot;004168FE&quot;/&gt;&lt;wsp:rsid wsp:val=&quot;004474AC&quot;/&gt;&lt;wsp:rsid wsp:val=&quot;00461B09&quot;/&gt;&lt;wsp:rsid wsp:val=&quot;00482899&quot;/&gt;&lt;wsp:rsid wsp:val=&quot;004D4760&quot;/&gt;&lt;wsp:rsid wsp:val=&quot;004F7C5F&quot;/&gt;&lt;wsp:rsid wsp:val=&quot;005077B8&quot;/&gt;&lt;wsp:rsid wsp:val=&quot;00512F70&quot;/&gt;&lt;wsp:rsid wsp:val=&quot;0052347F&quot;/&gt;&lt;wsp:rsid wsp:val=&quot;005A1F30&quot;/&gt;&lt;wsp:rsid wsp:val=&quot;005D4249&quot;/&gt;&lt;wsp:rsid wsp:val=&quot;005E2906&quot;/&gt;&lt;wsp:rsid wsp:val=&quot;00635109&quot;/&gt;&lt;wsp:rsid wsp:val=&quot;006368F6&quot;/&gt;&lt;wsp:rsid wsp:val=&quot;006467CE&quot;/&gt;&lt;wsp:rsid wsp:val=&quot;0069607A&quot;/&gt;&lt;wsp:rsid wsp:val=&quot;006A56B2&quot;/&gt;&lt;wsp:rsid wsp:val=&quot;006E12AA&quot;/&gt;&lt;wsp:rsid wsp:val=&quot;006E1C38&quot;/&gt;&lt;wsp:rsid wsp:val=&quot;006F0B60&quot;/&gt;&lt;wsp:rsid wsp:val=&quot;00703B24&quot;/&gt;&lt;wsp:rsid wsp:val=&quot;00704CF3&quot;/&gt;&lt;wsp:rsid wsp:val=&quot;0071215D&quot;/&gt;&lt;wsp:rsid wsp:val=&quot;00715333&quot;/&gt;&lt;wsp:rsid wsp:val=&quot;00727EFD&quot;/&gt;&lt;wsp:rsid wsp:val=&quot;00746B1D&quot;/&gt;&lt;wsp:rsid wsp:val=&quot;007E3F5C&quot;/&gt;&lt;wsp:rsid wsp:val=&quot;007F5162&quot;/&gt;&lt;wsp:rsid wsp:val=&quot;00801571&quot;/&gt;&lt;wsp:rsid wsp:val=&quot;00804BBD&quot;/&gt;&lt;wsp:rsid wsp:val=&quot;00823BB3&quot;/&gt;&lt;wsp:rsid wsp:val=&quot;00830F88&quot;/&gt;&lt;wsp:rsid wsp:val=&quot;00843689&quot;/&gt;&lt;wsp:rsid wsp:val=&quot;008505C8&quot;/&gt;&lt;wsp:rsid wsp:val=&quot;00867895&quot;/&gt;&lt;wsp:rsid wsp:val=&quot;00872C92&quot;/&gt;&lt;wsp:rsid wsp:val=&quot;00881DBD&quot;/&gt;&lt;wsp:rsid wsp:val=&quot;008858A6&quot;/&gt;&lt;wsp:rsid wsp:val=&quot;00891BD2&quot;/&gt;&lt;wsp:rsid wsp:val=&quot;008A4CAD&quot;/&gt;&lt;wsp:rsid wsp:val=&quot;008B30F8&quot;/&gt;&lt;wsp:rsid wsp:val=&quot;008B50B7&quot;/&gt;&lt;wsp:rsid wsp:val=&quot;008D57EA&quot;/&gt;&lt;wsp:rsid wsp:val=&quot;00934F1A&quot;/&gt;&lt;wsp:rsid wsp:val=&quot;00960F33&quot;/&gt;&lt;wsp:rsid wsp:val=&quot;00972DCB&quot;/&gt;&lt;wsp:rsid wsp:val=&quot;00983606&quot;/&gt;&lt;wsp:rsid wsp:val=&quot;009A1550&quot;/&gt;&lt;wsp:rsid wsp:val=&quot;009A7C71&quot;/&gt;&lt;wsp:rsid wsp:val=&quot;009B7D2F&quot;/&gt;&lt;wsp:rsid wsp:val=&quot;009D1221&quot;/&gt;&lt;wsp:rsid wsp:val=&quot;009D646F&quot;/&gt;&lt;wsp:rsid wsp:val=&quot;009F03B3&quot;/&gt;&lt;wsp:rsid wsp:val=&quot;00A1284A&quot;/&gt;&lt;wsp:rsid wsp:val=&quot;00A13BD2&quot;/&gt;&lt;wsp:rsid wsp:val=&quot;00A2012F&quot;/&gt;&lt;wsp:rsid wsp:val=&quot;00A2028D&quot;/&gt;&lt;wsp:rsid wsp:val=&quot;00A409D1&quot;/&gt;&lt;wsp:rsid wsp:val=&quot;00A435FC&quot;/&gt;&lt;wsp:rsid wsp:val=&quot;00A44B10&quot;/&gt;&lt;wsp:rsid wsp:val=&quot;00A47484&quot;/&gt;&lt;wsp:rsid wsp:val=&quot;00A551B7&quot;/&gt;&lt;wsp:rsid wsp:val=&quot;00A61A7A&quot;/&gt;&lt;wsp:rsid wsp:val=&quot;00A67DA5&quot;/&gt;&lt;wsp:rsid wsp:val=&quot;00AA4599&quot;/&gt;&lt;wsp:rsid wsp:val=&quot;00AB469C&quot;/&gt;&lt;wsp:rsid wsp:val=&quot;00AE5121&quot;/&gt;&lt;wsp:rsid wsp:val=&quot;00B0357C&quot;/&gt;&lt;wsp:rsid wsp:val=&quot;00B0569C&quot;/&gt;&lt;wsp:rsid wsp:val=&quot;00B16AD8&quot;/&gt;&lt;wsp:rsid wsp:val=&quot;00B25753&quot;/&gt;&lt;wsp:rsid wsp:val=&quot;00B634E0&quot;/&gt;&lt;wsp:rsid wsp:val=&quot;00B977D5&quot;/&gt;&lt;wsp:rsid wsp:val=&quot;00C069CA&quot;/&gt;&lt;wsp:rsid wsp:val=&quot;00C13022&quot;/&gt;&lt;wsp:rsid wsp:val=&quot;00C14B7B&quot;/&gt;&lt;wsp:rsid wsp:val=&quot;00C252CD&quot;/&gt;&lt;wsp:rsid wsp:val=&quot;00C522E1&quot;/&gt;&lt;wsp:rsid wsp:val=&quot;00C602E7&quot;/&gt;&lt;wsp:rsid wsp:val=&quot;00C62066&quot;/&gt;&lt;wsp:rsid wsp:val=&quot;00C72BE2&quot;/&gt;&lt;wsp:rsid wsp:val=&quot;00C758CA&quot;/&gt;&lt;wsp:rsid wsp:val=&quot;00C862DF&quot;/&gt;&lt;wsp:rsid wsp:val=&quot;00CB4792&quot;/&gt;&lt;wsp:rsid wsp:val=&quot;00CD620A&quot;/&gt;&lt;wsp:rsid wsp:val=&quot;00CE26FE&quot;/&gt;&lt;wsp:rsid wsp:val=&quot;00CF14C1&quot;/&gt;&lt;wsp:rsid wsp:val=&quot;00D0384B&quot;/&gt;&lt;wsp:rsid wsp:val=&quot;00D13F54&quot;/&gt;&lt;wsp:rsid wsp:val=&quot;00D27748&quot;/&gt;&lt;wsp:rsid wsp:val=&quot;00D502FB&quot;/&gt;&lt;wsp:rsid wsp:val=&quot;00D559FB&quot;/&gt;&lt;wsp:rsid wsp:val=&quot;00D56163&quot;/&gt;&lt;wsp:rsid wsp:val=&quot;00D853F9&quot;/&gt;&lt;wsp:rsid wsp:val=&quot;00DA34CA&quot;/&gt;&lt;wsp:rsid wsp:val=&quot;00DA7BDF&quot;/&gt;&lt;wsp:rsid wsp:val=&quot;00DC25A7&quot;/&gt;&lt;wsp:rsid wsp:val=&quot;00DE1900&quot;/&gt;&lt;wsp:rsid wsp:val=&quot;00DF5A97&quot;/&gt;&lt;wsp:rsid wsp:val=&quot;00E01C75&quot;/&gt;&lt;wsp:rsid wsp:val=&quot;00E02090&quot;/&gt;&lt;wsp:rsid wsp:val=&quot;00E20D10&quot;/&gt;&lt;wsp:rsid wsp:val=&quot;00E5006B&quot;/&gt;&lt;wsp:rsid wsp:val=&quot;00E74234&quot;/&gt;&lt;wsp:rsid wsp:val=&quot;00E75FD2&quot;/&gt;&lt;wsp:rsid wsp:val=&quot;00E76BA7&quot;/&gt;&lt;wsp:rsid wsp:val=&quot;00EA481B&quot;/&gt;&lt;wsp:rsid wsp:val=&quot;00EA68C3&quot;/&gt;&lt;wsp:rsid wsp:val=&quot;00F127D1&quot;/&gt;&lt;wsp:rsid wsp:val=&quot;00F33E3A&quot;/&gt;&lt;wsp:rsid wsp:val=&quot;00F55258&quot;/&gt;&lt;wsp:rsid wsp:val=&quot;00F646CF&quot;/&gt;&lt;wsp:rsid wsp:val=&quot;00F6472A&quot;/&gt;&lt;wsp:rsid wsp:val=&quot;00F6724C&quot;/&gt;&lt;wsp:rsid wsp:val=&quot;00F74824&quot;/&gt;&lt;wsp:rsid wsp:val=&quot;00F94DF5&quot;/&gt;&lt;wsp:rsid wsp:val=&quot;00FA6D9E&quot;/&gt;&lt;wsp:rsid wsp:val=&quot;00FD0840&quot;/&gt;&lt;wsp:rsid wsp:val=&quot;00FF43CA&quot;/&gt;&lt;/wsp:rsids&gt;&lt;/w:docPr&gt;&lt;w:body&gt;&lt;w:p wsp:rsidR=&quot;00000000&quot; wsp:rsidRDefault=&quot;00746B1D&quot;&gt;&lt;m:oMathPara&gt;&lt;m:oMath&gt;&lt;m:nary&gt;&lt;m:naryPr&gt;&lt;m:chr m:val=&quot;в€‘&quot;/&gt;&lt;m:limLoc m:val=&quot;undOvr&quot;/&gt;&lt;m:ctrlPr&gt;&lt;w:rPr&gt;&lt;w:rFonts w:ascii=&quot;Cambria Math&quot; w:fareast=&quot;Calibri&quot; w:h-ansi=&quot;Cambria Math&quot;/&gt;&lt;wx:font wx:val=&quot;Cambria Math&quot;/&gt;&lt;w:i/&gt;&lt;w:color w:val=&quot;000000&quot;/&gt;&lt;w:sz w:val=&quot;28&quot;/&gt;&lt;w:sz-cs w:val=&quot;28&quot;/&gt;&lt;w:lang w:fareast=&quot;EN-US&quot;/&gt;&lt;/w:rPr&gt;&lt;/m:ctrlPr&gt;&lt;/m:naryPr&gt;&lt;m:sub&gt;&lt;m:r&gt;&lt;w:rPr&gt;&lt;w:rFonts w:ascii=&quot;Cambria Math&quot; w:fareast=&quot;Calibri&quot; w:h-ansi=&quot;Cambria Math&quot;/&gt;&lt;wx:font wx:val=&quot;Cambria Math&quot;/&gt;&lt;w:i/&gt;&lt;w:color w:val=&quot;000000&quot;/&gt;&lt;w:sz w:val=&quot;28&quot;/&gt;&lt;w:sz-cs w:val=&quot;28&quot;/&gt;&lt;w:lang w:fareast=&quot;EN-US&quot;/&gt;&lt;/w:rPr&gt;&lt;m:t&gt;i&lt;/m:t&gt;&lt;/m:r&gt;&lt;m:r&gt;&lt;w:rPr&gt;&lt;w:rFonts w:ascii=&quot;Cambria Math&quot; w:fareast=&quot;Calibri&quot;/&gt;&lt;wx:font wx:val=&quot;Cambria Math&quot;/&gt;&lt;w:i/&gt;&lt;w:color w:val=&quot;000000&quot;/&gt;&lt;w:sz w:val=&quot;28&quot;/&gt;&lt;w:sz-cs w:val=&quot;28&quot;/&gt;&lt;w:lang w:val=&quot;EN-US&quot; w:fareast=&quot;EN-US&quot;/&gt;&lt;/w:rPr&gt;&lt;m:t&gt;=1&lt;/m:t&gt;&lt;/m:r&gt;&lt;/m:sub&gt;&lt;m:sup&gt;&lt;m:r&gt;&lt;w:rPr&gt;&lt;w:rFonts w:ascii=&quot;Cambria Math&quot; w:fareast=&quot;Calibri&quot; w:h-ansi=&quot;Cambria Math&quot;/&gt;&lt;wx:font wx:val=&quot;Cambria Math&quot;/&gt;&lt;w:i/&gt;&lt;w:color w:val=&quot;000000&quot;/&gt;&lt;w:sz w:val=&quot;28&quot;/&gt;&lt;w:sz-cs w:val=&quot;28&quot;/&gt;&lt;w:lang w:fareast=&quot;EN-US&quot;/&gt;&lt;/w:rPr&gt;&lt;m:t&gt;n&lt;/m:t&gt;&lt;/m:r&gt;&lt;/m:sup&gt;&lt;m:e&gt;&lt;m:r&gt;&lt;m:rPr&gt;&lt;m:sty m:val=&quot;p&quot;/&gt;&lt;/m:rPr&gt;&lt;w:rPr&gt;&lt;w:rFonts w:ascii=&quot;Cambria Math&quot; w:fareast=&quot;Calibri&quot;/&gt;&lt;wx:font wx:val=&quot;Cambria Math&quot;/&gt;&lt;w:color w:val=&quot;000000&quot;/&gt;&lt;w:sz w:val=&quot;28&quot;/&gt;&lt;w:sz-cs w:val=&quot;28&quot;/&gt;&lt;w:vertAlign w:val=&quot;subscript&quot;/&gt;&lt;w:lang w:val=&quot;EN-US&quot; w:fareast=&quot;EN-US&quot;/&gt;&lt;/w:rPr&gt;&lt;m:t&gt;Wt X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881DBD" w:rsidRPr="00881DBD">
        <w:rPr>
          <w:color w:val="000000"/>
          <w:sz w:val="28"/>
          <w:szCs w:val="28"/>
          <w:lang w:val="en-US" w:eastAsia="en-US"/>
        </w:rPr>
        <w:fldChar w:fldCharType="end"/>
      </w:r>
      <w:r w:rsidRPr="008F0EDD">
        <w:rPr>
          <w:color w:val="000000"/>
          <w:sz w:val="28"/>
          <w:szCs w:val="28"/>
          <w:lang w:eastAsia="en-US"/>
        </w:rPr>
        <w:t xml:space="preserve"> + </w:t>
      </w:r>
      <w:r w:rsidRPr="00E02090">
        <w:rPr>
          <w:color w:val="000000"/>
          <w:sz w:val="28"/>
          <w:szCs w:val="28"/>
          <w:lang w:val="en-US" w:eastAsia="en-US"/>
        </w:rPr>
        <w:t>b</w:t>
      </w:r>
      <w:r w:rsidR="00972DCB" w:rsidRPr="008F0EDD">
        <w:rPr>
          <w:color w:val="000000"/>
          <w:sz w:val="28"/>
          <w:szCs w:val="28"/>
          <w:lang w:eastAsia="en-US"/>
        </w:rPr>
        <w:tab/>
      </w:r>
      <w:r w:rsidR="00972DCB" w:rsidRPr="008F0EDD">
        <w:rPr>
          <w:color w:val="000000"/>
          <w:sz w:val="28"/>
          <w:szCs w:val="28"/>
          <w:lang w:eastAsia="en-US"/>
        </w:rPr>
        <w:tab/>
      </w:r>
      <w:r w:rsidR="00972DCB" w:rsidRPr="008F0EDD">
        <w:rPr>
          <w:color w:val="000000"/>
          <w:sz w:val="28"/>
          <w:szCs w:val="28"/>
          <w:lang w:eastAsia="en-US"/>
        </w:rPr>
        <w:tab/>
      </w:r>
      <w:r w:rsidR="00972DCB" w:rsidRPr="008F0EDD">
        <w:rPr>
          <w:color w:val="000000"/>
          <w:sz w:val="28"/>
          <w:szCs w:val="28"/>
          <w:lang w:eastAsia="en-US"/>
        </w:rPr>
        <w:tab/>
      </w:r>
      <w:r w:rsidR="00972DCB" w:rsidRPr="008F0EDD">
        <w:rPr>
          <w:color w:val="000000"/>
          <w:sz w:val="28"/>
          <w:szCs w:val="28"/>
          <w:lang w:eastAsia="en-US"/>
        </w:rPr>
        <w:tab/>
      </w:r>
      <w:r w:rsidR="00972DCB" w:rsidRPr="008F0EDD">
        <w:rPr>
          <w:color w:val="000000"/>
          <w:sz w:val="28"/>
          <w:szCs w:val="28"/>
          <w:lang w:eastAsia="en-US"/>
        </w:rPr>
        <w:tab/>
      </w:r>
      <w:r w:rsidR="00972DCB" w:rsidRPr="008F0EDD">
        <w:rPr>
          <w:color w:val="000000"/>
          <w:sz w:val="28"/>
          <w:szCs w:val="28"/>
          <w:lang w:eastAsia="en-US"/>
        </w:rPr>
        <w:tab/>
      </w:r>
      <w:r w:rsidR="00972DCB" w:rsidRPr="008F0EDD">
        <w:rPr>
          <w:color w:val="000000"/>
          <w:sz w:val="28"/>
          <w:szCs w:val="28"/>
          <w:lang w:eastAsia="en-US"/>
        </w:rPr>
        <w:tab/>
      </w:r>
      <w:r w:rsidR="00972DCB" w:rsidRPr="008F0EDD">
        <w:rPr>
          <w:color w:val="000000"/>
          <w:sz w:val="28"/>
          <w:szCs w:val="28"/>
          <w:lang w:eastAsia="en-US"/>
        </w:rPr>
        <w:tab/>
      </w:r>
      <w:r w:rsidR="00972DCB" w:rsidRPr="008F0EDD">
        <w:rPr>
          <w:color w:val="000000"/>
          <w:sz w:val="28"/>
          <w:szCs w:val="28"/>
          <w:lang w:eastAsia="en-US"/>
        </w:rPr>
        <w:tab/>
      </w:r>
      <w:r w:rsidRPr="008F0EDD">
        <w:rPr>
          <w:color w:val="000000"/>
          <w:sz w:val="28"/>
          <w:szCs w:val="28"/>
          <w:lang w:eastAsia="en-US"/>
        </w:rPr>
        <w:t xml:space="preserve"> </w:t>
      </w:r>
      <w:r w:rsidR="00972DCB" w:rsidRPr="008F0EDD">
        <w:rPr>
          <w:color w:val="000000"/>
          <w:sz w:val="28"/>
          <w:szCs w:val="28"/>
          <w:lang w:eastAsia="en-US"/>
        </w:rPr>
        <w:t>(1.1)</w:t>
      </w:r>
    </w:p>
    <w:p w:rsidR="00225217" w:rsidRPr="008F0EDD" w:rsidRDefault="00225217" w:rsidP="00E02090">
      <w:pPr>
        <w:spacing w:line="360" w:lineRule="auto"/>
        <w:jc w:val="both"/>
        <w:rPr>
          <w:rFonts w:eastAsia="Calibri"/>
          <w:color w:val="000000"/>
          <w:sz w:val="28"/>
          <w:szCs w:val="28"/>
          <w:lang w:eastAsia="en-US"/>
        </w:rPr>
      </w:pPr>
      <w:r w:rsidRPr="00E02090">
        <w:rPr>
          <w:color w:val="000000"/>
          <w:sz w:val="28"/>
          <w:szCs w:val="28"/>
          <w:lang w:val="en-US" w:eastAsia="en-US"/>
        </w:rPr>
        <w:t>Y</w:t>
      </w:r>
      <w:r w:rsidRPr="008F0EDD">
        <w:rPr>
          <w:color w:val="000000"/>
          <w:sz w:val="28"/>
          <w:szCs w:val="28"/>
          <w:lang w:eastAsia="en-US"/>
        </w:rPr>
        <w:t xml:space="preserve">= </w:t>
      </w:r>
      <w:r w:rsidRPr="00E02090">
        <w:rPr>
          <w:color w:val="000000"/>
          <w:sz w:val="28"/>
          <w:szCs w:val="28"/>
          <w:lang w:val="en-US" w:eastAsia="en-US"/>
        </w:rPr>
        <w:t>f</w:t>
      </w:r>
      <w:r w:rsidRPr="008F0EDD">
        <w:rPr>
          <w:color w:val="000000"/>
          <w:sz w:val="28"/>
          <w:szCs w:val="28"/>
          <w:lang w:eastAsia="en-US"/>
        </w:rPr>
        <w:t>(</w:t>
      </w:r>
      <w:r w:rsidRPr="00E02090">
        <w:rPr>
          <w:color w:val="000000"/>
          <w:sz w:val="28"/>
          <w:szCs w:val="28"/>
          <w:lang w:val="en-US" w:eastAsia="en-US"/>
        </w:rPr>
        <w:t>s</w:t>
      </w:r>
      <w:r w:rsidRPr="008F0EDD">
        <w:rPr>
          <w:color w:val="000000"/>
          <w:sz w:val="28"/>
          <w:szCs w:val="28"/>
          <w:lang w:eastAsia="en-US"/>
        </w:rPr>
        <w:t>)</w:t>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t xml:space="preserve"> </w:t>
      </w:r>
      <w:r w:rsidR="00972DCB" w:rsidRPr="008F0EDD">
        <w:rPr>
          <w:color w:val="000000"/>
          <w:sz w:val="28"/>
          <w:szCs w:val="28"/>
          <w:lang w:eastAsia="en-US"/>
        </w:rPr>
        <w:t>(1.2)</w:t>
      </w:r>
    </w:p>
    <w:p w:rsidR="00225217" w:rsidRPr="00801571" w:rsidRDefault="00225217" w:rsidP="00E02090">
      <w:pPr>
        <w:shd w:val="clear" w:color="auto" w:fill="FFFFFF"/>
        <w:autoSpaceDE w:val="0"/>
        <w:autoSpaceDN w:val="0"/>
        <w:adjustRightInd w:val="0"/>
        <w:spacing w:line="360" w:lineRule="auto"/>
        <w:jc w:val="both"/>
        <w:rPr>
          <w:rFonts w:eastAsia="Calibri"/>
          <w:color w:val="000000"/>
          <w:sz w:val="28"/>
          <w:szCs w:val="28"/>
          <w:lang w:eastAsia="en-US"/>
        </w:rPr>
      </w:pPr>
      <w:r w:rsidRPr="008F0EDD">
        <w:rPr>
          <w:rFonts w:eastAsia="Calibri"/>
          <w:color w:val="000000"/>
          <w:sz w:val="28"/>
          <w:szCs w:val="28"/>
          <w:lang w:eastAsia="en-US"/>
        </w:rPr>
        <w:t xml:space="preserve"> </w:t>
      </w:r>
      <w:r w:rsidRPr="00801571">
        <w:rPr>
          <w:color w:val="000000"/>
          <w:sz w:val="28"/>
          <w:szCs w:val="28"/>
          <w:lang w:eastAsia="en-US"/>
        </w:rPr>
        <w:t xml:space="preserve">где </w:t>
      </w:r>
      <w:r w:rsidRPr="00801571">
        <w:rPr>
          <w:color w:val="000000"/>
          <w:sz w:val="28"/>
          <w:szCs w:val="28"/>
          <w:lang w:val="en-US" w:eastAsia="en-US"/>
        </w:rPr>
        <w:t>W</w:t>
      </w:r>
      <w:r w:rsidRPr="00801571">
        <w:rPr>
          <w:color w:val="000000"/>
          <w:sz w:val="28"/>
          <w:szCs w:val="28"/>
          <w:vertAlign w:val="subscript"/>
          <w:lang w:val="en-US" w:eastAsia="en-US"/>
        </w:rPr>
        <w:t>t</w:t>
      </w:r>
      <w:r w:rsidRPr="00801571">
        <w:rPr>
          <w:iCs/>
          <w:color w:val="000000"/>
          <w:sz w:val="28"/>
          <w:szCs w:val="28"/>
          <w:lang w:eastAsia="en-US"/>
        </w:rPr>
        <w:t xml:space="preserve"> </w:t>
      </w:r>
      <w:r w:rsidR="00801571">
        <w:rPr>
          <w:iCs/>
          <w:color w:val="000000"/>
          <w:sz w:val="28"/>
          <w:szCs w:val="28"/>
          <w:lang w:eastAsia="en-US"/>
        </w:rPr>
        <w:t>–</w:t>
      </w:r>
      <w:r w:rsidRPr="00801571">
        <w:rPr>
          <w:color w:val="000000"/>
          <w:sz w:val="28"/>
          <w:szCs w:val="28"/>
          <w:lang w:eastAsia="en-US"/>
        </w:rPr>
        <w:t xml:space="preserve"> вес синапса, </w:t>
      </w:r>
      <w:r w:rsidRPr="00801571">
        <w:rPr>
          <w:color w:val="000000"/>
          <w:sz w:val="28"/>
          <w:szCs w:val="28"/>
          <w:lang w:val="en-US" w:eastAsia="en-US"/>
        </w:rPr>
        <w:t>i</w:t>
      </w:r>
      <w:r w:rsidR="00801571">
        <w:rPr>
          <w:color w:val="000000"/>
          <w:sz w:val="28"/>
          <w:szCs w:val="28"/>
          <w:lang w:eastAsia="en-US"/>
        </w:rPr>
        <w:t xml:space="preserve"> </w:t>
      </w:r>
      <w:r w:rsidRPr="00801571">
        <w:rPr>
          <w:color w:val="000000"/>
          <w:sz w:val="28"/>
          <w:szCs w:val="28"/>
          <w:lang w:eastAsia="en-US"/>
        </w:rPr>
        <w:t>= 1...</w:t>
      </w:r>
      <w:r w:rsidRPr="00801571">
        <w:rPr>
          <w:color w:val="000000"/>
          <w:sz w:val="28"/>
          <w:szCs w:val="28"/>
          <w:lang w:val="en-US" w:eastAsia="en-US"/>
        </w:rPr>
        <w:t>n</w:t>
      </w:r>
      <w:r w:rsidRPr="00801571">
        <w:rPr>
          <w:color w:val="000000"/>
          <w:sz w:val="28"/>
          <w:szCs w:val="28"/>
          <w:lang w:eastAsia="en-US"/>
        </w:rPr>
        <w:t xml:space="preserve">; </w:t>
      </w:r>
      <w:r w:rsidR="00801571">
        <w:rPr>
          <w:color w:val="000000"/>
          <w:sz w:val="28"/>
          <w:szCs w:val="28"/>
          <w:lang w:val="en-US" w:eastAsia="en-US"/>
        </w:rPr>
        <w:t>b</w:t>
      </w:r>
      <w:r w:rsidRPr="00801571">
        <w:rPr>
          <w:color w:val="000000"/>
          <w:sz w:val="28"/>
          <w:szCs w:val="28"/>
          <w:lang w:eastAsia="en-US"/>
        </w:rPr>
        <w:t xml:space="preserve"> </w:t>
      </w:r>
      <w:r w:rsidR="00801571">
        <w:rPr>
          <w:color w:val="000000"/>
          <w:sz w:val="28"/>
          <w:szCs w:val="28"/>
          <w:lang w:eastAsia="en-US"/>
        </w:rPr>
        <w:t>– значение смещения;</w:t>
      </w:r>
      <w:r w:rsidRPr="00801571">
        <w:rPr>
          <w:color w:val="000000"/>
          <w:sz w:val="28"/>
          <w:szCs w:val="28"/>
          <w:lang w:eastAsia="en-US"/>
        </w:rPr>
        <w:t xml:space="preserve"> </w:t>
      </w:r>
      <w:r w:rsidRPr="00801571">
        <w:rPr>
          <w:color w:val="000000"/>
          <w:sz w:val="28"/>
          <w:szCs w:val="28"/>
          <w:lang w:val="en-US" w:eastAsia="en-US"/>
        </w:rPr>
        <w:t>s</w:t>
      </w:r>
      <w:r w:rsidRPr="00801571">
        <w:rPr>
          <w:color w:val="000000"/>
          <w:sz w:val="28"/>
          <w:szCs w:val="28"/>
          <w:lang w:eastAsia="en-US"/>
        </w:rPr>
        <w:t xml:space="preserve"> </w:t>
      </w:r>
      <w:r w:rsidR="00801571">
        <w:rPr>
          <w:color w:val="000000"/>
          <w:sz w:val="28"/>
          <w:szCs w:val="28"/>
          <w:lang w:eastAsia="en-US"/>
        </w:rPr>
        <w:t>–</w:t>
      </w:r>
      <w:r w:rsidRPr="00801571">
        <w:rPr>
          <w:color w:val="000000"/>
          <w:sz w:val="28"/>
          <w:szCs w:val="28"/>
          <w:lang w:eastAsia="en-US"/>
        </w:rPr>
        <w:t xml:space="preserve"> результат суммирования; </w:t>
      </w:r>
      <w:r w:rsidRPr="00801571">
        <w:rPr>
          <w:color w:val="000000"/>
          <w:sz w:val="28"/>
          <w:szCs w:val="28"/>
          <w:lang w:val="en-US" w:eastAsia="en-US"/>
        </w:rPr>
        <w:t>X</w:t>
      </w:r>
      <w:r w:rsidRPr="00801571">
        <w:rPr>
          <w:color w:val="000000"/>
          <w:sz w:val="28"/>
          <w:szCs w:val="28"/>
          <w:vertAlign w:val="subscript"/>
          <w:lang w:eastAsia="en-US"/>
        </w:rPr>
        <w:t>1</w:t>
      </w:r>
      <w:r w:rsidRPr="00801571">
        <w:rPr>
          <w:color w:val="000000"/>
          <w:sz w:val="28"/>
          <w:szCs w:val="28"/>
          <w:lang w:eastAsia="en-US"/>
        </w:rPr>
        <w:t xml:space="preserve"> </w:t>
      </w:r>
      <w:r w:rsidR="00801571">
        <w:rPr>
          <w:color w:val="000000"/>
          <w:sz w:val="28"/>
          <w:szCs w:val="28"/>
          <w:lang w:eastAsia="en-US"/>
        </w:rPr>
        <w:t>–</w:t>
      </w:r>
      <w:r w:rsidRPr="00801571">
        <w:rPr>
          <w:color w:val="000000"/>
          <w:sz w:val="28"/>
          <w:szCs w:val="28"/>
          <w:lang w:eastAsia="en-US"/>
        </w:rPr>
        <w:t xml:space="preserve"> компонент входного вектора (входной сигнал)</w:t>
      </w:r>
      <w:r w:rsidR="00801571">
        <w:rPr>
          <w:color w:val="000000"/>
          <w:sz w:val="28"/>
          <w:szCs w:val="28"/>
          <w:lang w:eastAsia="en-US"/>
        </w:rPr>
        <w:t>;</w:t>
      </w:r>
      <w:r w:rsidRPr="00801571">
        <w:rPr>
          <w:color w:val="000000"/>
          <w:sz w:val="28"/>
          <w:szCs w:val="28"/>
          <w:lang w:eastAsia="en-US"/>
        </w:rPr>
        <w:t xml:space="preserve"> </w:t>
      </w:r>
      <w:r w:rsidRPr="00801571">
        <w:rPr>
          <w:iCs/>
          <w:color w:val="000000"/>
          <w:sz w:val="28"/>
          <w:szCs w:val="28"/>
          <w:lang w:val="en-US" w:eastAsia="en-US"/>
        </w:rPr>
        <w:t>i</w:t>
      </w:r>
      <w:r w:rsidRPr="00801571">
        <w:rPr>
          <w:iCs/>
          <w:color w:val="000000"/>
          <w:sz w:val="28"/>
          <w:szCs w:val="28"/>
          <w:lang w:eastAsia="en-US"/>
        </w:rPr>
        <w:t xml:space="preserve"> </w:t>
      </w:r>
      <w:r w:rsidRPr="00801571">
        <w:rPr>
          <w:color w:val="000000"/>
          <w:sz w:val="28"/>
          <w:szCs w:val="28"/>
          <w:lang w:eastAsia="en-US"/>
        </w:rPr>
        <w:t>= 1...</w:t>
      </w:r>
      <w:r w:rsidRPr="00801571">
        <w:rPr>
          <w:color w:val="000000"/>
          <w:sz w:val="28"/>
          <w:szCs w:val="28"/>
          <w:lang w:val="en-US" w:eastAsia="en-US"/>
        </w:rPr>
        <w:t>n</w:t>
      </w:r>
      <w:r w:rsidRPr="00801571">
        <w:rPr>
          <w:color w:val="000000"/>
          <w:sz w:val="28"/>
          <w:szCs w:val="28"/>
          <w:lang w:eastAsia="en-US"/>
        </w:rPr>
        <w:t>; у</w:t>
      </w:r>
      <w:r w:rsidR="00801571">
        <w:rPr>
          <w:color w:val="000000"/>
          <w:sz w:val="28"/>
          <w:szCs w:val="28"/>
          <w:lang w:eastAsia="en-US"/>
        </w:rPr>
        <w:t xml:space="preserve"> –</w:t>
      </w:r>
      <w:r w:rsidRPr="00801571">
        <w:rPr>
          <w:color w:val="000000"/>
          <w:sz w:val="28"/>
          <w:szCs w:val="28"/>
          <w:lang w:eastAsia="en-US"/>
        </w:rPr>
        <w:t xml:space="preserve"> выходной сигнал нейрона</w:t>
      </w:r>
      <w:r w:rsidR="00801571">
        <w:rPr>
          <w:color w:val="000000"/>
          <w:sz w:val="28"/>
          <w:szCs w:val="28"/>
          <w:lang w:eastAsia="en-US"/>
        </w:rPr>
        <w:t>;</w:t>
      </w:r>
      <w:r w:rsidRPr="00801571">
        <w:rPr>
          <w:color w:val="000000"/>
          <w:sz w:val="28"/>
          <w:szCs w:val="28"/>
          <w:lang w:eastAsia="en-US"/>
        </w:rPr>
        <w:t xml:space="preserve"> </w:t>
      </w:r>
      <w:r w:rsidRPr="00801571">
        <w:rPr>
          <w:color w:val="000000"/>
          <w:sz w:val="28"/>
          <w:szCs w:val="28"/>
          <w:lang w:val="en-US" w:eastAsia="en-US"/>
        </w:rPr>
        <w:t>n</w:t>
      </w:r>
      <w:r w:rsidRPr="00801571">
        <w:rPr>
          <w:iCs/>
          <w:color w:val="000000"/>
          <w:sz w:val="28"/>
          <w:szCs w:val="28"/>
          <w:lang w:eastAsia="en-US"/>
        </w:rPr>
        <w:t xml:space="preserve"> </w:t>
      </w:r>
      <w:r w:rsidR="00801571">
        <w:rPr>
          <w:iCs/>
          <w:color w:val="000000"/>
          <w:sz w:val="28"/>
          <w:szCs w:val="28"/>
          <w:lang w:eastAsia="en-US"/>
        </w:rPr>
        <w:t>–</w:t>
      </w:r>
      <w:r w:rsidR="00801571">
        <w:rPr>
          <w:color w:val="000000"/>
          <w:sz w:val="28"/>
          <w:szCs w:val="28"/>
          <w:lang w:eastAsia="en-US"/>
        </w:rPr>
        <w:t xml:space="preserve"> число входов нейрона;</w:t>
      </w:r>
      <w:r w:rsidRPr="00801571">
        <w:rPr>
          <w:color w:val="000000"/>
          <w:sz w:val="28"/>
          <w:szCs w:val="28"/>
          <w:lang w:eastAsia="en-US"/>
        </w:rPr>
        <w:t xml:space="preserve"> </w:t>
      </w:r>
      <w:r w:rsidRPr="00801571">
        <w:rPr>
          <w:iCs/>
          <w:color w:val="000000"/>
          <w:sz w:val="28"/>
          <w:szCs w:val="28"/>
          <w:lang w:val="en-US" w:eastAsia="en-US"/>
        </w:rPr>
        <w:t>f</w:t>
      </w:r>
      <w:r w:rsidR="00801571">
        <w:rPr>
          <w:iCs/>
          <w:color w:val="000000"/>
          <w:sz w:val="28"/>
          <w:szCs w:val="28"/>
          <w:lang w:eastAsia="en-US"/>
        </w:rPr>
        <w:t xml:space="preserve"> –</w:t>
      </w:r>
      <w:r w:rsidRPr="00801571">
        <w:rPr>
          <w:iCs/>
          <w:color w:val="000000"/>
          <w:sz w:val="28"/>
          <w:szCs w:val="28"/>
          <w:lang w:eastAsia="en-US"/>
        </w:rPr>
        <w:t xml:space="preserve"> </w:t>
      </w:r>
      <w:r w:rsidRPr="00801571">
        <w:rPr>
          <w:color w:val="000000"/>
          <w:sz w:val="28"/>
          <w:szCs w:val="28"/>
          <w:lang w:eastAsia="en-US"/>
        </w:rPr>
        <w:t>нелинейное преобразование (функ</w:t>
      </w:r>
      <w:r w:rsidRPr="00801571">
        <w:rPr>
          <w:color w:val="000000"/>
          <w:sz w:val="28"/>
          <w:szCs w:val="28"/>
          <w:lang w:eastAsia="en-US"/>
        </w:rPr>
        <w:softHyphen/>
        <w:t>ция активации).</w:t>
      </w:r>
    </w:p>
    <w:p w:rsidR="00225217" w:rsidRPr="00E02090" w:rsidRDefault="00225217" w:rsidP="00801571">
      <w:pPr>
        <w:shd w:val="clear" w:color="auto" w:fill="FFFFFF"/>
        <w:autoSpaceDE w:val="0"/>
        <w:autoSpaceDN w:val="0"/>
        <w:adjustRightInd w:val="0"/>
        <w:spacing w:line="360" w:lineRule="auto"/>
        <w:ind w:firstLine="709"/>
        <w:jc w:val="both"/>
        <w:rPr>
          <w:rFonts w:eastAsia="Calibri"/>
          <w:color w:val="000000"/>
          <w:sz w:val="28"/>
          <w:szCs w:val="28"/>
          <w:lang w:eastAsia="en-US"/>
        </w:rPr>
      </w:pPr>
      <w:r w:rsidRPr="00E02090">
        <w:rPr>
          <w:color w:val="000000"/>
          <w:sz w:val="28"/>
          <w:szCs w:val="28"/>
          <w:lang w:eastAsia="en-US"/>
        </w:rPr>
        <w:t xml:space="preserve">В общем случае входной сигнал, весовые коэффициенты и смещение могут принимать действительные значения, а </w:t>
      </w:r>
      <w:r w:rsidR="00801571">
        <w:rPr>
          <w:color w:val="000000"/>
          <w:sz w:val="28"/>
          <w:szCs w:val="28"/>
          <w:lang w:eastAsia="en-US"/>
        </w:rPr>
        <w:t>во многих практических задачах –</w:t>
      </w:r>
      <w:r w:rsidRPr="00E02090">
        <w:rPr>
          <w:color w:val="000000"/>
          <w:sz w:val="28"/>
          <w:szCs w:val="28"/>
          <w:lang w:eastAsia="en-US"/>
        </w:rPr>
        <w:t xml:space="preserve"> лишь некоторые фиксированные значения</w:t>
      </w:r>
      <w:r w:rsidR="00801571">
        <w:rPr>
          <w:color w:val="000000"/>
          <w:sz w:val="28"/>
          <w:szCs w:val="28"/>
          <w:lang w:eastAsia="en-US"/>
        </w:rPr>
        <w:t>.</w:t>
      </w:r>
      <w:r w:rsidRPr="00E02090">
        <w:rPr>
          <w:color w:val="000000"/>
          <w:sz w:val="28"/>
          <w:szCs w:val="28"/>
          <w:lang w:eastAsia="en-US"/>
        </w:rPr>
        <w:t xml:space="preserve"> Выход (у) определяется видом функции активации и может быть как действительным, так и целым.</w:t>
      </w:r>
    </w:p>
    <w:p w:rsidR="00801571" w:rsidRDefault="00225217" w:rsidP="00801571">
      <w:pPr>
        <w:shd w:val="clear" w:color="auto" w:fill="FFFFFF"/>
        <w:autoSpaceDE w:val="0"/>
        <w:autoSpaceDN w:val="0"/>
        <w:adjustRightInd w:val="0"/>
        <w:spacing w:line="360" w:lineRule="auto"/>
        <w:ind w:firstLine="709"/>
        <w:jc w:val="both"/>
        <w:rPr>
          <w:color w:val="000000"/>
          <w:sz w:val="28"/>
          <w:szCs w:val="28"/>
          <w:lang w:eastAsia="en-US"/>
        </w:rPr>
      </w:pPr>
      <w:r w:rsidRPr="00801571">
        <w:rPr>
          <w:color w:val="000000"/>
          <w:sz w:val="28"/>
          <w:szCs w:val="28"/>
          <w:lang w:eastAsia="en-US"/>
        </w:rPr>
        <w:t xml:space="preserve">Синаптические связи с положительными весами называют </w:t>
      </w:r>
      <w:r w:rsidRPr="00801571">
        <w:rPr>
          <w:iCs/>
          <w:color w:val="000000"/>
          <w:sz w:val="28"/>
          <w:szCs w:val="28"/>
          <w:lang w:eastAsia="en-US"/>
        </w:rPr>
        <w:t xml:space="preserve">возбуждающими, </w:t>
      </w:r>
      <w:r w:rsidRPr="00801571">
        <w:rPr>
          <w:color w:val="000000"/>
          <w:sz w:val="28"/>
          <w:szCs w:val="28"/>
          <w:lang w:eastAsia="en-US"/>
        </w:rPr>
        <w:t xml:space="preserve">с отрицательными весами </w:t>
      </w:r>
      <w:r w:rsidR="00801571">
        <w:rPr>
          <w:color w:val="000000"/>
          <w:sz w:val="28"/>
          <w:szCs w:val="28"/>
          <w:lang w:eastAsia="en-US"/>
        </w:rPr>
        <w:t>–</w:t>
      </w:r>
      <w:r w:rsidRPr="00801571">
        <w:rPr>
          <w:color w:val="000000"/>
          <w:sz w:val="28"/>
          <w:szCs w:val="28"/>
          <w:lang w:eastAsia="en-US"/>
        </w:rPr>
        <w:t xml:space="preserve"> тормозящими.</w:t>
      </w:r>
    </w:p>
    <w:p w:rsidR="00225217" w:rsidRPr="004168FE" w:rsidRDefault="00225217" w:rsidP="00801571">
      <w:pPr>
        <w:shd w:val="clear" w:color="auto" w:fill="FFFFFF"/>
        <w:autoSpaceDE w:val="0"/>
        <w:autoSpaceDN w:val="0"/>
        <w:adjustRightInd w:val="0"/>
        <w:spacing w:line="360" w:lineRule="auto"/>
        <w:ind w:firstLine="709"/>
        <w:jc w:val="both"/>
        <w:rPr>
          <w:color w:val="000000"/>
          <w:sz w:val="28"/>
          <w:szCs w:val="28"/>
          <w:lang w:eastAsia="en-US"/>
        </w:rPr>
      </w:pPr>
      <w:r w:rsidRPr="00E02090">
        <w:rPr>
          <w:color w:val="000000"/>
          <w:sz w:val="28"/>
          <w:szCs w:val="28"/>
          <w:lang w:eastAsia="en-US"/>
        </w:rPr>
        <w:t>Описанный вычислительный элемент можно считать упро</w:t>
      </w:r>
      <w:r w:rsidRPr="00E02090">
        <w:rPr>
          <w:color w:val="000000"/>
          <w:sz w:val="28"/>
          <w:szCs w:val="28"/>
          <w:lang w:eastAsia="en-US"/>
        </w:rPr>
        <w:softHyphen/>
        <w:t xml:space="preserve">щенной математической моделью биологических нейронов. Чтобы подчеркнуть различие нейронов биологических и искусственных, вторые иногда называют </w:t>
      </w:r>
      <w:r w:rsidRPr="004168FE">
        <w:rPr>
          <w:color w:val="000000"/>
          <w:sz w:val="28"/>
          <w:szCs w:val="28"/>
          <w:lang w:eastAsia="en-US"/>
        </w:rPr>
        <w:t xml:space="preserve">нейроноподобными элементами </w:t>
      </w:r>
      <w:r w:rsidRPr="00E02090">
        <w:rPr>
          <w:color w:val="000000"/>
          <w:sz w:val="28"/>
          <w:szCs w:val="28"/>
          <w:lang w:eastAsia="en-US"/>
        </w:rPr>
        <w:t xml:space="preserve">или </w:t>
      </w:r>
      <w:r w:rsidRPr="004168FE">
        <w:rPr>
          <w:color w:val="000000"/>
          <w:sz w:val="28"/>
          <w:szCs w:val="28"/>
          <w:lang w:eastAsia="en-US"/>
        </w:rPr>
        <w:t>формальными нейронами.</w:t>
      </w:r>
    </w:p>
    <w:p w:rsidR="0069607A" w:rsidRPr="004168FE" w:rsidRDefault="00225217" w:rsidP="00F6724C">
      <w:pPr>
        <w:shd w:val="clear" w:color="auto" w:fill="FFFFFF"/>
        <w:autoSpaceDE w:val="0"/>
        <w:autoSpaceDN w:val="0"/>
        <w:adjustRightInd w:val="0"/>
        <w:spacing w:line="360" w:lineRule="auto"/>
        <w:ind w:firstLine="709"/>
        <w:jc w:val="both"/>
        <w:rPr>
          <w:color w:val="000000"/>
          <w:sz w:val="28"/>
          <w:szCs w:val="28"/>
          <w:lang w:eastAsia="en-US"/>
        </w:rPr>
      </w:pPr>
      <w:r w:rsidRPr="00E02090">
        <w:rPr>
          <w:color w:val="000000"/>
          <w:sz w:val="28"/>
          <w:szCs w:val="28"/>
          <w:lang w:eastAsia="en-US"/>
        </w:rPr>
        <w:t>На входной сигнал (</w:t>
      </w:r>
      <w:r w:rsidRPr="004168FE">
        <w:rPr>
          <w:color w:val="000000"/>
          <w:sz w:val="28"/>
          <w:szCs w:val="28"/>
          <w:lang w:eastAsia="en-US"/>
        </w:rPr>
        <w:t>s</w:t>
      </w:r>
      <w:r w:rsidRPr="00E02090">
        <w:rPr>
          <w:color w:val="000000"/>
          <w:sz w:val="28"/>
          <w:szCs w:val="28"/>
          <w:lang w:eastAsia="en-US"/>
        </w:rPr>
        <w:t>) нелинейный преобразователь отвеча</w:t>
      </w:r>
      <w:r w:rsidRPr="00E02090">
        <w:rPr>
          <w:color w:val="000000"/>
          <w:sz w:val="28"/>
          <w:szCs w:val="28"/>
          <w:lang w:eastAsia="en-US"/>
        </w:rPr>
        <w:softHyphen/>
        <w:t xml:space="preserve">ет выходным сигналом </w:t>
      </w:r>
      <w:r w:rsidRPr="004168FE">
        <w:rPr>
          <w:color w:val="000000"/>
          <w:sz w:val="28"/>
          <w:szCs w:val="28"/>
          <w:lang w:eastAsia="en-US"/>
        </w:rPr>
        <w:t>f</w:t>
      </w:r>
      <w:r w:rsidRPr="00E02090">
        <w:rPr>
          <w:color w:val="000000"/>
          <w:sz w:val="28"/>
          <w:szCs w:val="28"/>
          <w:lang w:eastAsia="en-US"/>
        </w:rPr>
        <w:t>(</w:t>
      </w:r>
      <w:r w:rsidRPr="004168FE">
        <w:rPr>
          <w:color w:val="000000"/>
          <w:sz w:val="28"/>
          <w:szCs w:val="28"/>
          <w:lang w:eastAsia="en-US"/>
        </w:rPr>
        <w:t>s</w:t>
      </w:r>
      <w:r w:rsidRPr="00E02090">
        <w:rPr>
          <w:color w:val="000000"/>
          <w:sz w:val="28"/>
          <w:szCs w:val="28"/>
          <w:lang w:eastAsia="en-US"/>
        </w:rPr>
        <w:t>), который представляет собой выход у нейрона.</w:t>
      </w:r>
      <w:r w:rsidR="00F6724C">
        <w:rPr>
          <w:color w:val="000000"/>
          <w:sz w:val="28"/>
          <w:szCs w:val="28"/>
          <w:lang w:eastAsia="en-US"/>
        </w:rPr>
        <w:t xml:space="preserve"> </w:t>
      </w:r>
      <w:r w:rsidR="0069607A" w:rsidRPr="004168FE">
        <w:rPr>
          <w:color w:val="000000"/>
          <w:sz w:val="28"/>
          <w:szCs w:val="28"/>
          <w:lang w:eastAsia="en-US"/>
        </w:rPr>
        <w:t>Основные разновидности активационных функций, применяемых в</w:t>
      </w:r>
    </w:p>
    <w:p w:rsidR="0069607A" w:rsidRPr="004168FE" w:rsidRDefault="0069607A" w:rsidP="004168FE">
      <w:pPr>
        <w:shd w:val="clear" w:color="auto" w:fill="FFFFFF"/>
        <w:autoSpaceDE w:val="0"/>
        <w:autoSpaceDN w:val="0"/>
        <w:adjustRightInd w:val="0"/>
        <w:spacing w:line="360" w:lineRule="auto"/>
        <w:jc w:val="both"/>
        <w:rPr>
          <w:color w:val="000000"/>
          <w:sz w:val="28"/>
          <w:szCs w:val="28"/>
          <w:lang w:eastAsia="en-US"/>
        </w:rPr>
      </w:pPr>
      <w:r w:rsidRPr="004168FE">
        <w:rPr>
          <w:color w:val="000000"/>
          <w:sz w:val="28"/>
          <w:szCs w:val="28"/>
          <w:lang w:eastAsia="en-US"/>
        </w:rPr>
        <w:t>нейронн</w:t>
      </w:r>
      <w:r w:rsidR="00972DCB">
        <w:rPr>
          <w:color w:val="000000"/>
          <w:sz w:val="28"/>
          <w:szCs w:val="28"/>
          <w:lang w:eastAsia="en-US"/>
        </w:rPr>
        <w:t>ых сетях, представлены на рис. 1</w:t>
      </w:r>
      <w:r w:rsidRPr="004168FE">
        <w:rPr>
          <w:color w:val="000000"/>
          <w:sz w:val="28"/>
          <w:szCs w:val="28"/>
          <w:lang w:eastAsia="en-US"/>
        </w:rPr>
        <w:t>.</w:t>
      </w:r>
      <w:r w:rsidR="00972DCB">
        <w:rPr>
          <w:color w:val="000000"/>
          <w:sz w:val="28"/>
          <w:szCs w:val="28"/>
          <w:lang w:eastAsia="en-US"/>
        </w:rPr>
        <w:t>2</w:t>
      </w:r>
      <w:r w:rsidRPr="004168FE">
        <w:rPr>
          <w:color w:val="000000"/>
          <w:sz w:val="28"/>
          <w:szCs w:val="28"/>
          <w:lang w:eastAsia="en-US"/>
        </w:rPr>
        <w:t>.</w:t>
      </w:r>
    </w:p>
    <w:p w:rsidR="0069607A" w:rsidRPr="00872C92" w:rsidRDefault="000A2089" w:rsidP="0069607A">
      <w:pPr>
        <w:jc w:val="both"/>
        <w:rPr>
          <w:rFonts w:eastAsia="TimesNewRoman"/>
          <w:sz w:val="28"/>
          <w:szCs w:val="28"/>
          <w:lang w:eastAsia="en-US"/>
        </w:rPr>
      </w:pPr>
      <w:r>
        <w:rPr>
          <w:rFonts w:eastAsia="TimesNewRoman"/>
          <w:noProof/>
          <w:sz w:val="28"/>
          <w:szCs w:val="28"/>
        </w:rPr>
        <w:pict>
          <v:shape id="Рисунок 17" o:spid="_x0000_i1028" type="#_x0000_t75" style="width:468pt;height:81.75pt;visibility:visible">
            <v:imagedata r:id="rId10" o:title=""/>
          </v:shape>
        </w:pict>
      </w:r>
    </w:p>
    <w:p w:rsidR="0069607A" w:rsidRPr="00972DCB" w:rsidRDefault="0069607A" w:rsidP="00F127D1">
      <w:pPr>
        <w:autoSpaceDE w:val="0"/>
        <w:autoSpaceDN w:val="0"/>
        <w:adjustRightInd w:val="0"/>
        <w:spacing w:line="360" w:lineRule="auto"/>
        <w:jc w:val="center"/>
        <w:rPr>
          <w:rFonts w:eastAsia="TimesNewRoman,Bold"/>
          <w:bCs/>
          <w:sz w:val="28"/>
          <w:szCs w:val="28"/>
          <w:lang w:eastAsia="en-US"/>
        </w:rPr>
      </w:pPr>
      <w:r w:rsidRPr="00972DCB">
        <w:rPr>
          <w:rFonts w:eastAsia="TimesNewRoman,Bold"/>
          <w:bCs/>
          <w:sz w:val="28"/>
          <w:szCs w:val="28"/>
          <w:lang w:eastAsia="en-US"/>
        </w:rPr>
        <w:t xml:space="preserve">Рис. </w:t>
      </w:r>
      <w:r w:rsidR="00972DCB" w:rsidRPr="00972DCB">
        <w:rPr>
          <w:rFonts w:eastAsia="TimesNewRoman,Bold"/>
          <w:bCs/>
          <w:sz w:val="28"/>
          <w:szCs w:val="28"/>
          <w:lang w:eastAsia="en-US"/>
        </w:rPr>
        <w:t>1</w:t>
      </w:r>
      <w:r w:rsidRPr="00972DCB">
        <w:rPr>
          <w:rFonts w:eastAsia="TimesNewRoman,Bold"/>
          <w:bCs/>
          <w:sz w:val="28"/>
          <w:szCs w:val="28"/>
          <w:lang w:eastAsia="en-US"/>
        </w:rPr>
        <w:t>.</w:t>
      </w:r>
      <w:r w:rsidR="00972DCB" w:rsidRPr="00972DCB">
        <w:rPr>
          <w:rFonts w:eastAsia="TimesNewRoman,Bold"/>
          <w:bCs/>
          <w:sz w:val="28"/>
          <w:szCs w:val="28"/>
          <w:lang w:eastAsia="en-US"/>
        </w:rPr>
        <w:t>2</w:t>
      </w:r>
      <w:r w:rsidRPr="00972DCB">
        <w:rPr>
          <w:rFonts w:eastAsia="TimesNewRoman,Bold"/>
          <w:bCs/>
          <w:sz w:val="28"/>
          <w:szCs w:val="28"/>
          <w:lang w:eastAsia="en-US"/>
        </w:rPr>
        <w:t>. Активационная функция</w:t>
      </w:r>
    </w:p>
    <w:p w:rsidR="0069607A" w:rsidRPr="00972DCB" w:rsidRDefault="0069607A" w:rsidP="00F127D1">
      <w:pPr>
        <w:spacing w:line="360" w:lineRule="auto"/>
        <w:jc w:val="center"/>
        <w:rPr>
          <w:rFonts w:eastAsia="TimesNewRoman,Bold"/>
          <w:bCs/>
          <w:sz w:val="28"/>
          <w:szCs w:val="28"/>
          <w:lang w:eastAsia="en-US"/>
        </w:rPr>
      </w:pPr>
      <w:r w:rsidRPr="00972DCB">
        <w:rPr>
          <w:rFonts w:eastAsia="TimesNewRoman,Bold"/>
          <w:bCs/>
          <w:sz w:val="28"/>
          <w:szCs w:val="28"/>
          <w:lang w:eastAsia="en-US"/>
        </w:rPr>
        <w:t>а) пороговая; b) полулинейная; c) сигмоидальная</w:t>
      </w:r>
    </w:p>
    <w:p w:rsidR="00F127D1" w:rsidRPr="008F0EDD" w:rsidRDefault="00F127D1" w:rsidP="00DE1900">
      <w:pPr>
        <w:autoSpaceDE w:val="0"/>
        <w:autoSpaceDN w:val="0"/>
        <w:adjustRightInd w:val="0"/>
        <w:spacing w:line="480" w:lineRule="auto"/>
        <w:jc w:val="both"/>
        <w:rPr>
          <w:color w:val="000000"/>
          <w:sz w:val="28"/>
          <w:szCs w:val="28"/>
          <w:lang w:eastAsia="en-US"/>
        </w:rPr>
      </w:pPr>
      <w:r>
        <w:rPr>
          <w:color w:val="000000"/>
          <w:sz w:val="28"/>
          <w:szCs w:val="28"/>
          <w:lang w:eastAsia="en-US"/>
        </w:rPr>
        <w:t xml:space="preserve">Источник: </w:t>
      </w:r>
      <w:r w:rsidRPr="008F0EDD">
        <w:rPr>
          <w:color w:val="000000"/>
          <w:sz w:val="28"/>
          <w:szCs w:val="28"/>
          <w:lang w:eastAsia="en-US"/>
        </w:rPr>
        <w:t>[2</w:t>
      </w:r>
      <w:r>
        <w:rPr>
          <w:color w:val="000000"/>
          <w:sz w:val="28"/>
          <w:szCs w:val="28"/>
          <w:lang w:eastAsia="en-US"/>
        </w:rPr>
        <w:t>, с. 45</w:t>
      </w:r>
      <w:r w:rsidRPr="008F0EDD">
        <w:rPr>
          <w:color w:val="000000"/>
          <w:sz w:val="28"/>
          <w:szCs w:val="28"/>
          <w:lang w:eastAsia="en-US"/>
        </w:rPr>
        <w:t>]</w:t>
      </w:r>
    </w:p>
    <w:p w:rsidR="00225217" w:rsidRPr="00DE1900" w:rsidRDefault="00934F1A" w:rsidP="00DE1900">
      <w:pPr>
        <w:autoSpaceDE w:val="0"/>
        <w:autoSpaceDN w:val="0"/>
        <w:adjustRightInd w:val="0"/>
        <w:spacing w:line="480" w:lineRule="auto"/>
        <w:jc w:val="both"/>
        <w:rPr>
          <w:color w:val="000000"/>
          <w:sz w:val="28"/>
          <w:szCs w:val="28"/>
          <w:lang w:eastAsia="en-US"/>
        </w:rPr>
      </w:pPr>
      <w:r w:rsidRPr="00DE1900">
        <w:rPr>
          <w:color w:val="000000"/>
          <w:sz w:val="28"/>
          <w:szCs w:val="28"/>
          <w:lang w:eastAsia="en-US"/>
        </w:rPr>
        <w:t>В качестве активационной функции часто используется сигмоидальная</w:t>
      </w:r>
      <w:r w:rsidR="00F6724C">
        <w:rPr>
          <w:color w:val="000000"/>
          <w:sz w:val="28"/>
          <w:szCs w:val="28"/>
          <w:lang w:eastAsia="en-US"/>
        </w:rPr>
        <w:t xml:space="preserve"> </w:t>
      </w:r>
      <w:r w:rsidRPr="00DE1900">
        <w:rPr>
          <w:color w:val="000000"/>
          <w:sz w:val="28"/>
          <w:szCs w:val="28"/>
          <w:lang w:eastAsia="en-US"/>
        </w:rPr>
        <w:t xml:space="preserve">(s-образная или логистическая) </w:t>
      </w:r>
      <w:r w:rsidR="00972DCB">
        <w:rPr>
          <w:color w:val="000000"/>
          <w:sz w:val="28"/>
          <w:szCs w:val="28"/>
          <w:lang w:eastAsia="en-US"/>
        </w:rPr>
        <w:t>функция, показанная на рис. 1</w:t>
      </w:r>
      <w:r w:rsidRPr="00DE1900">
        <w:rPr>
          <w:color w:val="000000"/>
          <w:sz w:val="28"/>
          <w:szCs w:val="28"/>
          <w:lang w:eastAsia="en-US"/>
        </w:rPr>
        <w:t>.</w:t>
      </w:r>
      <w:r w:rsidR="00972DCB">
        <w:rPr>
          <w:color w:val="000000"/>
          <w:sz w:val="28"/>
          <w:szCs w:val="28"/>
          <w:lang w:eastAsia="en-US"/>
        </w:rPr>
        <w:t>2</w:t>
      </w:r>
      <w:r w:rsidRPr="00DE1900">
        <w:rPr>
          <w:color w:val="000000"/>
          <w:sz w:val="28"/>
          <w:szCs w:val="28"/>
          <w:lang w:eastAsia="en-US"/>
        </w:rPr>
        <w:t xml:space="preserve"> с. Эта</w:t>
      </w:r>
      <w:r w:rsidR="00F6724C">
        <w:rPr>
          <w:color w:val="000000"/>
          <w:sz w:val="28"/>
          <w:szCs w:val="28"/>
          <w:lang w:eastAsia="en-US"/>
        </w:rPr>
        <w:t xml:space="preserve"> </w:t>
      </w:r>
      <w:r w:rsidRPr="00DE1900">
        <w:rPr>
          <w:color w:val="000000"/>
          <w:sz w:val="28"/>
          <w:szCs w:val="28"/>
          <w:lang w:eastAsia="en-US"/>
        </w:rPr>
        <w:t>функция математически выражается по формуле</w:t>
      </w:r>
    </w:p>
    <w:p w:rsidR="00225217" w:rsidRPr="00DE1900" w:rsidRDefault="00225217" w:rsidP="00DE1900">
      <w:pPr>
        <w:autoSpaceDE w:val="0"/>
        <w:autoSpaceDN w:val="0"/>
        <w:adjustRightInd w:val="0"/>
        <w:spacing w:line="480" w:lineRule="auto"/>
        <w:jc w:val="both"/>
        <w:rPr>
          <w:color w:val="000000"/>
          <w:sz w:val="28"/>
          <w:szCs w:val="28"/>
          <w:lang w:eastAsia="en-US"/>
        </w:rPr>
      </w:pPr>
      <w:r w:rsidRPr="00DE1900">
        <w:rPr>
          <w:color w:val="000000"/>
          <w:sz w:val="28"/>
          <w:szCs w:val="28"/>
          <w:lang w:eastAsia="en-US"/>
        </w:rPr>
        <w:t xml:space="preserve">f(x) = </w:t>
      </w:r>
      <w:r w:rsidR="00881DBD" w:rsidRPr="00881DBD">
        <w:rPr>
          <w:color w:val="000000"/>
          <w:sz w:val="28"/>
          <w:szCs w:val="28"/>
          <w:lang w:eastAsia="en-US"/>
        </w:rPr>
        <w:fldChar w:fldCharType="begin"/>
      </w:r>
      <w:r w:rsidR="00881DBD" w:rsidRPr="00881DBD">
        <w:rPr>
          <w:color w:val="000000"/>
          <w:sz w:val="28"/>
          <w:szCs w:val="28"/>
          <w:lang w:eastAsia="en-US"/>
        </w:rPr>
        <w:instrText xml:space="preserve"> QUOTE </w:instrText>
      </w:r>
      <w:r w:rsidR="000A2089">
        <w:rPr>
          <w:position w:val="-24"/>
        </w:rPr>
        <w:pict>
          <v:shape id="_x0000_i1029" type="#_x0000_t75" style="width:34.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0F88&quot;/&gt;&lt;wsp:rsid wsp:val=&quot;00017ACB&quot;/&gt;&lt;wsp:rsid wsp:val=&quot;0004292D&quot;/&gt;&lt;wsp:rsid wsp:val=&quot;0005710B&quot;/&gt;&lt;wsp:rsid wsp:val=&quot;00064457&quot;/&gt;&lt;wsp:rsid wsp:val=&quot;00083460&quot;/&gt;&lt;wsp:rsid wsp:val=&quot;00083E57&quot;/&gt;&lt;wsp:rsid wsp:val=&quot;00086BB5&quot;/&gt;&lt;wsp:rsid wsp:val=&quot;000904F6&quot;/&gt;&lt;wsp:rsid wsp:val=&quot;000A6521&quot;/&gt;&lt;wsp:rsid wsp:val=&quot;00106F0B&quot;/&gt;&lt;wsp:rsid wsp:val=&quot;00122414&quot;/&gt;&lt;wsp:rsid wsp:val=&quot;00130DCC&quot;/&gt;&lt;wsp:rsid wsp:val=&quot;00137AB7&quot;/&gt;&lt;wsp:rsid wsp:val=&quot;00141904&quot;/&gt;&lt;wsp:rsid wsp:val=&quot;001502E2&quot;/&gt;&lt;wsp:rsid wsp:val=&quot;001B6273&quot;/&gt;&lt;wsp:rsid wsp:val=&quot;001C6C56&quot;/&gt;&lt;wsp:rsid wsp:val=&quot;001D128F&quot;/&gt;&lt;wsp:rsid wsp:val=&quot;001D35D3&quot;/&gt;&lt;wsp:rsid wsp:val=&quot;001F1708&quot;/&gt;&lt;wsp:rsid wsp:val=&quot;00225217&quot;/&gt;&lt;wsp:rsid wsp:val=&quot;0023036C&quot;/&gt;&lt;wsp:rsid wsp:val=&quot;00250EF9&quot;/&gt;&lt;wsp:rsid wsp:val=&quot;00254D28&quot;/&gt;&lt;wsp:rsid wsp:val=&quot;00257971&quot;/&gt;&lt;wsp:rsid wsp:val=&quot;00274618&quot;/&gt;&lt;wsp:rsid wsp:val=&quot;00292F12&quot;/&gt;&lt;wsp:rsid wsp:val=&quot;002B7597&quot;/&gt;&lt;wsp:rsid wsp:val=&quot;002C2E48&quot;/&gt;&lt;wsp:rsid wsp:val=&quot;002D6CC7&quot;/&gt;&lt;wsp:rsid wsp:val=&quot;002F13A5&quot;/&gt;&lt;wsp:rsid wsp:val=&quot;0031766A&quot;/&gt;&lt;wsp:rsid wsp:val=&quot;00352902&quot;/&gt;&lt;wsp:rsid wsp:val=&quot;00364F7F&quot;/&gt;&lt;wsp:rsid wsp:val=&quot;00374090&quot;/&gt;&lt;wsp:rsid wsp:val=&quot;003A52F1&quot;/&gt;&lt;wsp:rsid wsp:val=&quot;003E4A8D&quot;/&gt;&lt;wsp:rsid wsp:val=&quot;004168FE&quot;/&gt;&lt;wsp:rsid wsp:val=&quot;004474AC&quot;/&gt;&lt;wsp:rsid wsp:val=&quot;00461B09&quot;/&gt;&lt;wsp:rsid wsp:val=&quot;00482899&quot;/&gt;&lt;wsp:rsid wsp:val=&quot;004D4760&quot;/&gt;&lt;wsp:rsid wsp:val=&quot;004F7C5F&quot;/&gt;&lt;wsp:rsid wsp:val=&quot;005077B8&quot;/&gt;&lt;wsp:rsid wsp:val=&quot;00512F70&quot;/&gt;&lt;wsp:rsid wsp:val=&quot;0052347F&quot;/&gt;&lt;wsp:rsid wsp:val=&quot;005A1F30&quot;/&gt;&lt;wsp:rsid wsp:val=&quot;005D4249&quot;/&gt;&lt;wsp:rsid wsp:val=&quot;005E2906&quot;/&gt;&lt;wsp:rsid wsp:val=&quot;00635109&quot;/&gt;&lt;wsp:rsid wsp:val=&quot;006368F6&quot;/&gt;&lt;wsp:rsid wsp:val=&quot;006467CE&quot;/&gt;&lt;wsp:rsid wsp:val=&quot;0069607A&quot;/&gt;&lt;wsp:rsid wsp:val=&quot;006A56B2&quot;/&gt;&lt;wsp:rsid wsp:val=&quot;006E12AA&quot;/&gt;&lt;wsp:rsid wsp:val=&quot;006E1C38&quot;/&gt;&lt;wsp:rsid wsp:val=&quot;006F0B60&quot;/&gt;&lt;wsp:rsid wsp:val=&quot;00703B24&quot;/&gt;&lt;wsp:rsid wsp:val=&quot;00704CF3&quot;/&gt;&lt;wsp:rsid wsp:val=&quot;0071215D&quot;/&gt;&lt;wsp:rsid wsp:val=&quot;00715333&quot;/&gt;&lt;wsp:rsid wsp:val=&quot;00727EFD&quot;/&gt;&lt;wsp:rsid wsp:val=&quot;007E3F5C&quot;/&gt;&lt;wsp:rsid wsp:val=&quot;007F5162&quot;/&gt;&lt;wsp:rsid wsp:val=&quot;00801571&quot;/&gt;&lt;wsp:rsid wsp:val=&quot;00804BBD&quot;/&gt;&lt;wsp:rsid wsp:val=&quot;00823BB3&quot;/&gt;&lt;wsp:rsid wsp:val=&quot;00830F88&quot;/&gt;&lt;wsp:rsid wsp:val=&quot;00843689&quot;/&gt;&lt;wsp:rsid wsp:val=&quot;008505C8&quot;/&gt;&lt;wsp:rsid wsp:val=&quot;00867895&quot;/&gt;&lt;wsp:rsid wsp:val=&quot;00872C92&quot;/&gt;&lt;wsp:rsid wsp:val=&quot;00881DBD&quot;/&gt;&lt;wsp:rsid wsp:val=&quot;008858A6&quot;/&gt;&lt;wsp:rsid wsp:val=&quot;00891BD2&quot;/&gt;&lt;wsp:rsid wsp:val=&quot;008A4CAD&quot;/&gt;&lt;wsp:rsid wsp:val=&quot;008B30F8&quot;/&gt;&lt;wsp:rsid wsp:val=&quot;008B50B7&quot;/&gt;&lt;wsp:rsid wsp:val=&quot;008D57EA&quot;/&gt;&lt;wsp:rsid wsp:val=&quot;00934F1A&quot;/&gt;&lt;wsp:rsid wsp:val=&quot;00960F33&quot;/&gt;&lt;wsp:rsid wsp:val=&quot;00972DCB&quot;/&gt;&lt;wsp:rsid wsp:val=&quot;00983606&quot;/&gt;&lt;wsp:rsid wsp:val=&quot;009A1550&quot;/&gt;&lt;wsp:rsid wsp:val=&quot;009A7C71&quot;/&gt;&lt;wsp:rsid wsp:val=&quot;009B7D2F&quot;/&gt;&lt;wsp:rsid wsp:val=&quot;009D1221&quot;/&gt;&lt;wsp:rsid wsp:val=&quot;009D646F&quot;/&gt;&lt;wsp:rsid wsp:val=&quot;009F03B3&quot;/&gt;&lt;wsp:rsid wsp:val=&quot;00A1284A&quot;/&gt;&lt;wsp:rsid wsp:val=&quot;00A13BD2&quot;/&gt;&lt;wsp:rsid wsp:val=&quot;00A2012F&quot;/&gt;&lt;wsp:rsid wsp:val=&quot;00A2028D&quot;/&gt;&lt;wsp:rsid wsp:val=&quot;00A409D1&quot;/&gt;&lt;wsp:rsid wsp:val=&quot;00A435FC&quot;/&gt;&lt;wsp:rsid wsp:val=&quot;00A44B10&quot;/&gt;&lt;wsp:rsid wsp:val=&quot;00A47484&quot;/&gt;&lt;wsp:rsid wsp:val=&quot;00A551B7&quot;/&gt;&lt;wsp:rsid wsp:val=&quot;00A61A7A&quot;/&gt;&lt;wsp:rsid wsp:val=&quot;00A67DA5&quot;/&gt;&lt;wsp:rsid wsp:val=&quot;00AA4599&quot;/&gt;&lt;wsp:rsid wsp:val=&quot;00AB469C&quot;/&gt;&lt;wsp:rsid wsp:val=&quot;00AE5121&quot;/&gt;&lt;wsp:rsid wsp:val=&quot;00B0357C&quot;/&gt;&lt;wsp:rsid wsp:val=&quot;00B0569C&quot;/&gt;&lt;wsp:rsid wsp:val=&quot;00B16AD8&quot;/&gt;&lt;wsp:rsid wsp:val=&quot;00B25753&quot;/&gt;&lt;wsp:rsid wsp:val=&quot;00B634E0&quot;/&gt;&lt;wsp:rsid wsp:val=&quot;00B977D5&quot;/&gt;&lt;wsp:rsid wsp:val=&quot;00C069CA&quot;/&gt;&lt;wsp:rsid wsp:val=&quot;00C13022&quot;/&gt;&lt;wsp:rsid wsp:val=&quot;00C14B7B&quot;/&gt;&lt;wsp:rsid wsp:val=&quot;00C252CD&quot;/&gt;&lt;wsp:rsid wsp:val=&quot;00C522E1&quot;/&gt;&lt;wsp:rsid wsp:val=&quot;00C602E7&quot;/&gt;&lt;wsp:rsid wsp:val=&quot;00C62066&quot;/&gt;&lt;wsp:rsid wsp:val=&quot;00C72BE2&quot;/&gt;&lt;wsp:rsid wsp:val=&quot;00C758CA&quot;/&gt;&lt;wsp:rsid wsp:val=&quot;00C862DF&quot;/&gt;&lt;wsp:rsid wsp:val=&quot;00CB2F6A&quot;/&gt;&lt;wsp:rsid wsp:val=&quot;00CB4792&quot;/&gt;&lt;wsp:rsid wsp:val=&quot;00CD620A&quot;/&gt;&lt;wsp:rsid wsp:val=&quot;00CE26FE&quot;/&gt;&lt;wsp:rsid wsp:val=&quot;00CF14C1&quot;/&gt;&lt;wsp:rsid wsp:val=&quot;00D0384B&quot;/&gt;&lt;wsp:rsid wsp:val=&quot;00D13F54&quot;/&gt;&lt;wsp:rsid wsp:val=&quot;00D27748&quot;/&gt;&lt;wsp:rsid wsp:val=&quot;00D502FB&quot;/&gt;&lt;wsp:rsid wsp:val=&quot;00D559FB&quot;/&gt;&lt;wsp:rsid wsp:val=&quot;00D56163&quot;/&gt;&lt;wsp:rsid wsp:val=&quot;00D853F9&quot;/&gt;&lt;wsp:rsid wsp:val=&quot;00DA34CA&quot;/&gt;&lt;wsp:rsid wsp:val=&quot;00DA7BDF&quot;/&gt;&lt;wsp:rsid wsp:val=&quot;00DC25A7&quot;/&gt;&lt;wsp:rsid wsp:val=&quot;00DE1900&quot;/&gt;&lt;wsp:rsid wsp:val=&quot;00DF5A97&quot;/&gt;&lt;wsp:rsid wsp:val=&quot;00E01C75&quot;/&gt;&lt;wsp:rsid wsp:val=&quot;00E02090&quot;/&gt;&lt;wsp:rsid wsp:val=&quot;00E20D10&quot;/&gt;&lt;wsp:rsid wsp:val=&quot;00E5006B&quot;/&gt;&lt;wsp:rsid wsp:val=&quot;00E74234&quot;/&gt;&lt;wsp:rsid wsp:val=&quot;00E75FD2&quot;/&gt;&lt;wsp:rsid wsp:val=&quot;00E76BA7&quot;/&gt;&lt;wsp:rsid wsp:val=&quot;00EA481B&quot;/&gt;&lt;wsp:rsid wsp:val=&quot;00EA68C3&quot;/&gt;&lt;wsp:rsid wsp:val=&quot;00F127D1&quot;/&gt;&lt;wsp:rsid wsp:val=&quot;00F33E3A&quot;/&gt;&lt;wsp:rsid wsp:val=&quot;00F55258&quot;/&gt;&lt;wsp:rsid wsp:val=&quot;00F646CF&quot;/&gt;&lt;wsp:rsid wsp:val=&quot;00F6472A&quot;/&gt;&lt;wsp:rsid wsp:val=&quot;00F6724C&quot;/&gt;&lt;wsp:rsid wsp:val=&quot;00F74824&quot;/&gt;&lt;wsp:rsid wsp:val=&quot;00F94DF5&quot;/&gt;&lt;wsp:rsid wsp:val=&quot;00FA6D9E&quot;/&gt;&lt;wsp:rsid wsp:val=&quot;00FD0840&quot;/&gt;&lt;wsp:rsid wsp:val=&quot;00FF43CA&quot;/&gt;&lt;/wsp:rsids&gt;&lt;/w:docPr&gt;&lt;w:body&gt;&lt;w:p wsp:rsidR=&quot;00000000&quot; wsp:rsidRDefault=&quot;00CB2F6A&quot;&gt;&lt;m:oMathPara&gt;&lt;m:oMath&gt;&lt;m:f&gt;&lt;m:fPr&gt;&lt;m:ctrlPr&gt;&lt;w:rPr&gt;&lt;w:rFonts w:ascii=&quot;Cambria Math&quot; w:h-ansi=&quot;Cambria Math&quot;/&gt;&lt;wx:font wx:val=&quot;Cambria Math&quot;/&gt;&lt;w:color w:val=&quot;000000&quot;/&gt;&lt;w:sz w:val=&quot;28&quot;/&gt;&lt;w:sz-cs w:val=&quot;28&quot;/&gt;&lt;w:lang w:fareast=&quot;EN-US&quot;/&gt;&lt;/w:rPr&gt;&lt;/m:ctrlPr&gt;&lt;/m:fPr&gt;&lt;m:num&gt;&lt;m:r&gt;&lt;m:rPr&gt;&lt;m:sty m:val=&quot;p&quot;/&gt;&lt;/m:rPr&gt;&lt;w:rPr&gt;&lt;w:rFonts w:ascii=&quot;Cambria Math&quot; w:h-ansi=&quot;Cambria Math&quot;/&gt;&lt;wx:font wx:val=&quot;Cambria Math&quot;/&gt;&lt;w:color w:val=&quot;000000&quot;/&gt;&lt;w:sz w:val=&quot;28&quot;/&gt;&lt;w:sz-cs w:val=&quot;28&quot;/&gt;&lt;w:lang w:fareast=&quot;EN-US&quot;/&gt;&lt;/w:rPr&gt;&lt;m:t&gt;1&lt;/m:t&gt;&lt;/m:r&gt;&lt;/m:num&gt;&lt;m:den&gt;&lt;m:r&gt;&lt;m:rPr&gt;&lt;m:sty m:val=&quot;p&quot;/&gt;&lt;/m:rPr&gt;&lt;w:rPr&gt;&lt;w:rFonts w:ascii=&quot;Cambria Math&quot; w:h-ansi=&quot;Cambria Math&quot;/&gt;&lt;wx:font wx:val=&quot;Cambria Math&quot;/&gt;&lt;w:color w:val=&quot;000000&quot;/&gt;&lt;w:sz w:val=&quot;28&quot;/&gt;&lt;w:sz-cs w:val=&quot;28&quot;/&gt;&lt;w:lang w:fareast=&quot;EN-US&quot;/&gt;&lt;/w:rPr&gt;&lt;m:t&gt;1+&lt;/m:t&gt;&lt;/m:r&gt;&lt;m:sSup&gt;&lt;m:sSupPr&gt;&lt;m:ctrlPr&gt;&lt;w:rPr&gt;&lt;w:rFonts w:ascii=&quot;Cambria Math&quot; w:h-ansi=&quot;Cambria Math&quot;/&gt;&lt;wx:font wx:val=&quot;Cambria Math&quot;/&gt;&lt;w:color w:val=&quot;000000&quot;/&gt;&lt;w:sz w:val=&quot;28&quot;/&gt;&lt;w:sz-cs w:val=&quot;28&quot;/&gt;&lt;w:lang w:fareast=&quot;EN-US&quot;/&gt;&lt;/w:rPr&gt;&lt;/m:ctrlPr&gt;&lt;/m:sSupPr&gt;&lt;m:e&gt;&lt;m:r&gt;&lt;m:rPr&gt;&lt;m:sty m:val=&quot;p&quot;/&gt;&lt;/m:rPr&gt;&lt;w:rPr&gt;&lt;w:rFonts w:ascii=&quot;Cambria Math&quot; w:h-ansi=&quot;Cambria Math&quot;/&gt;&lt;wx:font wx:val=&quot;Cambria Math&quot;/&gt;&lt;w:color w:val=&quot;000000&quot;/&gt;&lt;w:sz w:val=&quot;28&quot;/&gt;&lt;w:sz-cs w:val=&quot;28&quot;/&gt;&lt;w:lang w:fareast=&quot;EN-US&quot;/&gt;&lt;/w:rPr&gt;&lt;m:t&gt;e&lt;/m:t&gt;&lt;/m:r&gt;&lt;/m:e&gt;&lt;m:sup&gt;&lt;m:eqArr&gt;&lt;m:eqArrPr&gt;&lt;m:ctrlPr&gt;&lt;w:rPr&gt;&lt;w:rFonts w:ascii=&quot;Cambria Math&quot; w:h-ansi=&quot;Cambria Math&quot;/&gt;&lt;wx:font wx:val=&quot;Cambria Math&quot;/&gt;&lt;w:color w:val=&quot;000000&quot;/&gt;&lt;w:sz w:val=&quot;28&quot;/&gt;&lt;w:sz-cs w:val=&quot;28&quot;/&gt;&lt;w:lang w:fareast=&quot;EN-US&quot;/&gt;&lt;/w:rPr&gt;&lt;/m:ctrlPr&gt;&lt;/m:eqArrPr&gt;&lt;m:e&gt;&lt;m:r&gt;&lt;m:rPr&gt;&lt;m:sty m:val=&quot;p&quot;/&gt;&lt;/m:rPr&gt;&lt;w:rPr&gt;&lt;w:rFonts w:ascii=&quot;Cambria Math&quot; w:h-ansi=&quot;Cambria Math&quot;/&gt;&lt;wx:font wx:val=&quot;Cambria Math&quot;/&gt;&lt;w:color w:val=&quot;000000&quot;/&gt;&lt;w:sz w:val=&quot;28&quot;/&gt;&lt;w:sz-cs w:val=&quot;28&quot;/&gt;&lt;w:lang w:fareast=&quot;EN-US&quot;/&gt;&lt;/w:rPr&gt;&lt;m:t&gt;-ax&lt;/m:t&gt;&lt;/m:r&gt;&lt;/m:e&gt;&lt;m:e/&gt;&lt;/m:eqAr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881DBD" w:rsidRPr="00881DBD">
        <w:rPr>
          <w:color w:val="000000"/>
          <w:sz w:val="28"/>
          <w:szCs w:val="28"/>
          <w:lang w:eastAsia="en-US"/>
        </w:rPr>
        <w:instrText xml:space="preserve"> </w:instrText>
      </w:r>
      <w:r w:rsidR="00881DBD" w:rsidRPr="00881DBD">
        <w:rPr>
          <w:color w:val="000000"/>
          <w:sz w:val="28"/>
          <w:szCs w:val="28"/>
          <w:lang w:eastAsia="en-US"/>
        </w:rPr>
        <w:fldChar w:fldCharType="separate"/>
      </w:r>
      <w:r w:rsidR="000A2089">
        <w:rPr>
          <w:position w:val="-24"/>
        </w:rPr>
        <w:pict>
          <v:shape id="_x0000_i1030" type="#_x0000_t75" style="width:34.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0F88&quot;/&gt;&lt;wsp:rsid wsp:val=&quot;00017ACB&quot;/&gt;&lt;wsp:rsid wsp:val=&quot;0004292D&quot;/&gt;&lt;wsp:rsid wsp:val=&quot;0005710B&quot;/&gt;&lt;wsp:rsid wsp:val=&quot;00064457&quot;/&gt;&lt;wsp:rsid wsp:val=&quot;00083460&quot;/&gt;&lt;wsp:rsid wsp:val=&quot;00083E57&quot;/&gt;&lt;wsp:rsid wsp:val=&quot;00086BB5&quot;/&gt;&lt;wsp:rsid wsp:val=&quot;000904F6&quot;/&gt;&lt;wsp:rsid wsp:val=&quot;000A6521&quot;/&gt;&lt;wsp:rsid wsp:val=&quot;00106F0B&quot;/&gt;&lt;wsp:rsid wsp:val=&quot;00122414&quot;/&gt;&lt;wsp:rsid wsp:val=&quot;00130DCC&quot;/&gt;&lt;wsp:rsid wsp:val=&quot;00137AB7&quot;/&gt;&lt;wsp:rsid wsp:val=&quot;00141904&quot;/&gt;&lt;wsp:rsid wsp:val=&quot;001502E2&quot;/&gt;&lt;wsp:rsid wsp:val=&quot;001B6273&quot;/&gt;&lt;wsp:rsid wsp:val=&quot;001C6C56&quot;/&gt;&lt;wsp:rsid wsp:val=&quot;001D128F&quot;/&gt;&lt;wsp:rsid wsp:val=&quot;001D35D3&quot;/&gt;&lt;wsp:rsid wsp:val=&quot;001F1708&quot;/&gt;&lt;wsp:rsid wsp:val=&quot;00225217&quot;/&gt;&lt;wsp:rsid wsp:val=&quot;0023036C&quot;/&gt;&lt;wsp:rsid wsp:val=&quot;00250EF9&quot;/&gt;&lt;wsp:rsid wsp:val=&quot;00254D28&quot;/&gt;&lt;wsp:rsid wsp:val=&quot;00257971&quot;/&gt;&lt;wsp:rsid wsp:val=&quot;00274618&quot;/&gt;&lt;wsp:rsid wsp:val=&quot;00292F12&quot;/&gt;&lt;wsp:rsid wsp:val=&quot;002B7597&quot;/&gt;&lt;wsp:rsid wsp:val=&quot;002C2E48&quot;/&gt;&lt;wsp:rsid wsp:val=&quot;002D6CC7&quot;/&gt;&lt;wsp:rsid wsp:val=&quot;002F13A5&quot;/&gt;&lt;wsp:rsid wsp:val=&quot;0031766A&quot;/&gt;&lt;wsp:rsid wsp:val=&quot;00352902&quot;/&gt;&lt;wsp:rsid wsp:val=&quot;00364F7F&quot;/&gt;&lt;wsp:rsid wsp:val=&quot;00374090&quot;/&gt;&lt;wsp:rsid wsp:val=&quot;003A52F1&quot;/&gt;&lt;wsp:rsid wsp:val=&quot;003E4A8D&quot;/&gt;&lt;wsp:rsid wsp:val=&quot;004168FE&quot;/&gt;&lt;wsp:rsid wsp:val=&quot;004474AC&quot;/&gt;&lt;wsp:rsid wsp:val=&quot;00461B09&quot;/&gt;&lt;wsp:rsid wsp:val=&quot;00482899&quot;/&gt;&lt;wsp:rsid wsp:val=&quot;004D4760&quot;/&gt;&lt;wsp:rsid wsp:val=&quot;004F7C5F&quot;/&gt;&lt;wsp:rsid wsp:val=&quot;005077B8&quot;/&gt;&lt;wsp:rsid wsp:val=&quot;00512F70&quot;/&gt;&lt;wsp:rsid wsp:val=&quot;0052347F&quot;/&gt;&lt;wsp:rsid wsp:val=&quot;005A1F30&quot;/&gt;&lt;wsp:rsid wsp:val=&quot;005D4249&quot;/&gt;&lt;wsp:rsid wsp:val=&quot;005E2906&quot;/&gt;&lt;wsp:rsid wsp:val=&quot;00635109&quot;/&gt;&lt;wsp:rsid wsp:val=&quot;006368F6&quot;/&gt;&lt;wsp:rsid wsp:val=&quot;006467CE&quot;/&gt;&lt;wsp:rsid wsp:val=&quot;0069607A&quot;/&gt;&lt;wsp:rsid wsp:val=&quot;006A56B2&quot;/&gt;&lt;wsp:rsid wsp:val=&quot;006E12AA&quot;/&gt;&lt;wsp:rsid wsp:val=&quot;006E1C38&quot;/&gt;&lt;wsp:rsid wsp:val=&quot;006F0B60&quot;/&gt;&lt;wsp:rsid wsp:val=&quot;00703B24&quot;/&gt;&lt;wsp:rsid wsp:val=&quot;00704CF3&quot;/&gt;&lt;wsp:rsid wsp:val=&quot;0071215D&quot;/&gt;&lt;wsp:rsid wsp:val=&quot;00715333&quot;/&gt;&lt;wsp:rsid wsp:val=&quot;00727EFD&quot;/&gt;&lt;wsp:rsid wsp:val=&quot;007E3F5C&quot;/&gt;&lt;wsp:rsid wsp:val=&quot;007F5162&quot;/&gt;&lt;wsp:rsid wsp:val=&quot;00801571&quot;/&gt;&lt;wsp:rsid wsp:val=&quot;00804BBD&quot;/&gt;&lt;wsp:rsid wsp:val=&quot;00823BB3&quot;/&gt;&lt;wsp:rsid wsp:val=&quot;00830F88&quot;/&gt;&lt;wsp:rsid wsp:val=&quot;00843689&quot;/&gt;&lt;wsp:rsid wsp:val=&quot;008505C8&quot;/&gt;&lt;wsp:rsid wsp:val=&quot;00867895&quot;/&gt;&lt;wsp:rsid wsp:val=&quot;00872C92&quot;/&gt;&lt;wsp:rsid wsp:val=&quot;00881DBD&quot;/&gt;&lt;wsp:rsid wsp:val=&quot;008858A6&quot;/&gt;&lt;wsp:rsid wsp:val=&quot;00891BD2&quot;/&gt;&lt;wsp:rsid wsp:val=&quot;008A4CAD&quot;/&gt;&lt;wsp:rsid wsp:val=&quot;008B30F8&quot;/&gt;&lt;wsp:rsid wsp:val=&quot;008B50B7&quot;/&gt;&lt;wsp:rsid wsp:val=&quot;008D57EA&quot;/&gt;&lt;wsp:rsid wsp:val=&quot;00934F1A&quot;/&gt;&lt;wsp:rsid wsp:val=&quot;00960F33&quot;/&gt;&lt;wsp:rsid wsp:val=&quot;00972DCB&quot;/&gt;&lt;wsp:rsid wsp:val=&quot;00983606&quot;/&gt;&lt;wsp:rsid wsp:val=&quot;009A1550&quot;/&gt;&lt;wsp:rsid wsp:val=&quot;009A7C71&quot;/&gt;&lt;wsp:rsid wsp:val=&quot;009B7D2F&quot;/&gt;&lt;wsp:rsid wsp:val=&quot;009D1221&quot;/&gt;&lt;wsp:rsid wsp:val=&quot;009D646F&quot;/&gt;&lt;wsp:rsid wsp:val=&quot;009F03B3&quot;/&gt;&lt;wsp:rsid wsp:val=&quot;00A1284A&quot;/&gt;&lt;wsp:rsid wsp:val=&quot;00A13BD2&quot;/&gt;&lt;wsp:rsid wsp:val=&quot;00A2012F&quot;/&gt;&lt;wsp:rsid wsp:val=&quot;00A2028D&quot;/&gt;&lt;wsp:rsid wsp:val=&quot;00A409D1&quot;/&gt;&lt;wsp:rsid wsp:val=&quot;00A435FC&quot;/&gt;&lt;wsp:rsid wsp:val=&quot;00A44B10&quot;/&gt;&lt;wsp:rsid wsp:val=&quot;00A47484&quot;/&gt;&lt;wsp:rsid wsp:val=&quot;00A551B7&quot;/&gt;&lt;wsp:rsid wsp:val=&quot;00A61A7A&quot;/&gt;&lt;wsp:rsid wsp:val=&quot;00A67DA5&quot;/&gt;&lt;wsp:rsid wsp:val=&quot;00AA4599&quot;/&gt;&lt;wsp:rsid wsp:val=&quot;00AB469C&quot;/&gt;&lt;wsp:rsid wsp:val=&quot;00AE5121&quot;/&gt;&lt;wsp:rsid wsp:val=&quot;00B0357C&quot;/&gt;&lt;wsp:rsid wsp:val=&quot;00B0569C&quot;/&gt;&lt;wsp:rsid wsp:val=&quot;00B16AD8&quot;/&gt;&lt;wsp:rsid wsp:val=&quot;00B25753&quot;/&gt;&lt;wsp:rsid wsp:val=&quot;00B634E0&quot;/&gt;&lt;wsp:rsid wsp:val=&quot;00B977D5&quot;/&gt;&lt;wsp:rsid wsp:val=&quot;00C069CA&quot;/&gt;&lt;wsp:rsid wsp:val=&quot;00C13022&quot;/&gt;&lt;wsp:rsid wsp:val=&quot;00C14B7B&quot;/&gt;&lt;wsp:rsid wsp:val=&quot;00C252CD&quot;/&gt;&lt;wsp:rsid wsp:val=&quot;00C522E1&quot;/&gt;&lt;wsp:rsid wsp:val=&quot;00C602E7&quot;/&gt;&lt;wsp:rsid wsp:val=&quot;00C62066&quot;/&gt;&lt;wsp:rsid wsp:val=&quot;00C72BE2&quot;/&gt;&lt;wsp:rsid wsp:val=&quot;00C758CA&quot;/&gt;&lt;wsp:rsid wsp:val=&quot;00C862DF&quot;/&gt;&lt;wsp:rsid wsp:val=&quot;00CB2F6A&quot;/&gt;&lt;wsp:rsid wsp:val=&quot;00CB4792&quot;/&gt;&lt;wsp:rsid wsp:val=&quot;00CD620A&quot;/&gt;&lt;wsp:rsid wsp:val=&quot;00CE26FE&quot;/&gt;&lt;wsp:rsid wsp:val=&quot;00CF14C1&quot;/&gt;&lt;wsp:rsid wsp:val=&quot;00D0384B&quot;/&gt;&lt;wsp:rsid wsp:val=&quot;00D13F54&quot;/&gt;&lt;wsp:rsid wsp:val=&quot;00D27748&quot;/&gt;&lt;wsp:rsid wsp:val=&quot;00D502FB&quot;/&gt;&lt;wsp:rsid wsp:val=&quot;00D559FB&quot;/&gt;&lt;wsp:rsid wsp:val=&quot;00D56163&quot;/&gt;&lt;wsp:rsid wsp:val=&quot;00D853F9&quot;/&gt;&lt;wsp:rsid wsp:val=&quot;00DA34CA&quot;/&gt;&lt;wsp:rsid wsp:val=&quot;00DA7BDF&quot;/&gt;&lt;wsp:rsid wsp:val=&quot;00DC25A7&quot;/&gt;&lt;wsp:rsid wsp:val=&quot;00DE1900&quot;/&gt;&lt;wsp:rsid wsp:val=&quot;00DF5A97&quot;/&gt;&lt;wsp:rsid wsp:val=&quot;00E01C75&quot;/&gt;&lt;wsp:rsid wsp:val=&quot;00E02090&quot;/&gt;&lt;wsp:rsid wsp:val=&quot;00E20D10&quot;/&gt;&lt;wsp:rsid wsp:val=&quot;00E5006B&quot;/&gt;&lt;wsp:rsid wsp:val=&quot;00E74234&quot;/&gt;&lt;wsp:rsid wsp:val=&quot;00E75FD2&quot;/&gt;&lt;wsp:rsid wsp:val=&quot;00E76BA7&quot;/&gt;&lt;wsp:rsid wsp:val=&quot;00EA481B&quot;/&gt;&lt;wsp:rsid wsp:val=&quot;00EA68C3&quot;/&gt;&lt;wsp:rsid wsp:val=&quot;00F127D1&quot;/&gt;&lt;wsp:rsid wsp:val=&quot;00F33E3A&quot;/&gt;&lt;wsp:rsid wsp:val=&quot;00F55258&quot;/&gt;&lt;wsp:rsid wsp:val=&quot;00F646CF&quot;/&gt;&lt;wsp:rsid wsp:val=&quot;00F6472A&quot;/&gt;&lt;wsp:rsid wsp:val=&quot;00F6724C&quot;/&gt;&lt;wsp:rsid wsp:val=&quot;00F74824&quot;/&gt;&lt;wsp:rsid wsp:val=&quot;00F94DF5&quot;/&gt;&lt;wsp:rsid wsp:val=&quot;00FA6D9E&quot;/&gt;&lt;wsp:rsid wsp:val=&quot;00FD0840&quot;/&gt;&lt;wsp:rsid wsp:val=&quot;00FF43CA&quot;/&gt;&lt;/wsp:rsids&gt;&lt;/w:docPr&gt;&lt;w:body&gt;&lt;w:p wsp:rsidR=&quot;00000000&quot; wsp:rsidRDefault=&quot;00CB2F6A&quot;&gt;&lt;m:oMathPara&gt;&lt;m:oMath&gt;&lt;m:f&gt;&lt;m:fPr&gt;&lt;m:ctrlPr&gt;&lt;w:rPr&gt;&lt;w:rFonts w:ascii=&quot;Cambria Math&quot; w:h-ansi=&quot;Cambria Math&quot;/&gt;&lt;wx:font wx:val=&quot;Cambria Math&quot;/&gt;&lt;w:color w:val=&quot;000000&quot;/&gt;&lt;w:sz w:val=&quot;28&quot;/&gt;&lt;w:sz-cs w:val=&quot;28&quot;/&gt;&lt;w:lang w:fareast=&quot;EN-US&quot;/&gt;&lt;/w:rPr&gt;&lt;/m:ctrlPr&gt;&lt;/m:fPr&gt;&lt;m:num&gt;&lt;m:r&gt;&lt;m:rPr&gt;&lt;m:sty m:val=&quot;p&quot;/&gt;&lt;/m:rPr&gt;&lt;w:rPr&gt;&lt;w:rFonts w:ascii=&quot;Cambria Math&quot; w:h-ansi=&quot;Cambria Math&quot;/&gt;&lt;wx:font wx:val=&quot;Cambria Math&quot;/&gt;&lt;w:color w:val=&quot;000000&quot;/&gt;&lt;w:sz w:val=&quot;28&quot;/&gt;&lt;w:sz-cs w:val=&quot;28&quot;/&gt;&lt;w:lang w:fareast=&quot;EN-US&quot;/&gt;&lt;/w:rPr&gt;&lt;m:t&gt;1&lt;/m:t&gt;&lt;/m:r&gt;&lt;/m:num&gt;&lt;m:den&gt;&lt;m:r&gt;&lt;m:rPr&gt;&lt;m:sty m:val=&quot;p&quot;/&gt;&lt;/m:rPr&gt;&lt;w:rPr&gt;&lt;w:rFonts w:ascii=&quot;Cambria Math&quot; w:h-ansi=&quot;Cambria Math&quot;/&gt;&lt;wx:font wx:val=&quot;Cambria Math&quot;/&gt;&lt;w:color w:val=&quot;000000&quot;/&gt;&lt;w:sz w:val=&quot;28&quot;/&gt;&lt;w:sz-cs w:val=&quot;28&quot;/&gt;&lt;w:lang w:fareast=&quot;EN-US&quot;/&gt;&lt;/w:rPr&gt;&lt;m:t&gt;1+&lt;/m:t&gt;&lt;/m:r&gt;&lt;m:sSup&gt;&lt;m:sSupPr&gt;&lt;m:ctrlPr&gt;&lt;w:rPr&gt;&lt;w:rFonts w:ascii=&quot;Cambria Math&quot; w:h-ansi=&quot;Cambria Math&quot;/&gt;&lt;wx:font wx:val=&quot;Cambria Math&quot;/&gt;&lt;w:color w:val=&quot;000000&quot;/&gt;&lt;w:sz w:val=&quot;28&quot;/&gt;&lt;w:sz-cs w:val=&quot;28&quot;/&gt;&lt;w:lang w:fareast=&quot;EN-US&quot;/&gt;&lt;/w:rPr&gt;&lt;/m:ctrlPr&gt;&lt;/m:sSupPr&gt;&lt;m:e&gt;&lt;m:r&gt;&lt;m:rPr&gt;&lt;m:sty m:val=&quot;p&quot;/&gt;&lt;/m:rPr&gt;&lt;w:rPr&gt;&lt;w:rFonts w:ascii=&quot;Cambria Math&quot; w:h-ansi=&quot;Cambria Math&quot;/&gt;&lt;wx:font wx:val=&quot;Cambria Math&quot;/&gt;&lt;w:color w:val=&quot;000000&quot;/&gt;&lt;w:sz w:val=&quot;28&quot;/&gt;&lt;w:sz-cs w:val=&quot;28&quot;/&gt;&lt;w:lang w:fareast=&quot;EN-US&quot;/&gt;&lt;/w:rPr&gt;&lt;m:t&gt;e&lt;/m:t&gt;&lt;/m:r&gt;&lt;/m:e&gt;&lt;m:sup&gt;&lt;m:eqArr&gt;&lt;m:eqArrPr&gt;&lt;m:ctrlPr&gt;&lt;w:rPr&gt;&lt;w:rFonts w:ascii=&quot;Cambria Math&quot; w:h-ansi=&quot;Cambria Math&quot;/&gt;&lt;wx:font wx:val=&quot;Cambria Math&quot;/&gt;&lt;w:color w:val=&quot;000000&quot;/&gt;&lt;w:sz w:val=&quot;28&quot;/&gt;&lt;w:sz-cs w:val=&quot;28&quot;/&gt;&lt;w:lang w:fareast=&quot;EN-US&quot;/&gt;&lt;/w:rPr&gt;&lt;/m:ctrlPr&gt;&lt;/m:eqArrPr&gt;&lt;m:e&gt;&lt;m:r&gt;&lt;m:rPr&gt;&lt;m:sty m:val=&quot;p&quot;/&gt;&lt;/m:rPr&gt;&lt;w:rPr&gt;&lt;w:rFonts w:ascii=&quot;Cambria Math&quot; w:h-ansi=&quot;Cambria Math&quot;/&gt;&lt;wx:font wx:val=&quot;Cambria Math&quot;/&gt;&lt;w:color w:val=&quot;000000&quot;/&gt;&lt;w:sz w:val=&quot;28&quot;/&gt;&lt;w:sz-cs w:val=&quot;28&quot;/&gt;&lt;w:lang w:fareast=&quot;EN-US&quot;/&gt;&lt;/w:rPr&gt;&lt;m:t&gt;-ax&lt;/m:t&gt;&lt;/m:r&gt;&lt;/m:e&gt;&lt;m:e/&gt;&lt;/m:eqAr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881DBD" w:rsidRPr="00881DBD">
        <w:rPr>
          <w:color w:val="000000"/>
          <w:sz w:val="28"/>
          <w:szCs w:val="28"/>
          <w:lang w:eastAsia="en-US"/>
        </w:rPr>
        <w:fldChar w:fldCharType="end"/>
      </w:r>
      <w:r w:rsidR="00972DCB">
        <w:rPr>
          <w:color w:val="000000"/>
          <w:sz w:val="28"/>
          <w:szCs w:val="28"/>
          <w:lang w:eastAsia="en-US"/>
        </w:rPr>
        <w:t xml:space="preserve"> </w:t>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r>
      <w:r w:rsidR="00972DCB">
        <w:rPr>
          <w:color w:val="000000"/>
          <w:sz w:val="28"/>
          <w:szCs w:val="28"/>
          <w:lang w:eastAsia="en-US"/>
        </w:rPr>
        <w:tab/>
        <w:t xml:space="preserve">   (1.3)</w:t>
      </w:r>
    </w:p>
    <w:p w:rsidR="00934F1A" w:rsidRPr="00DE1900" w:rsidRDefault="00934F1A" w:rsidP="00F6724C">
      <w:pPr>
        <w:autoSpaceDE w:val="0"/>
        <w:autoSpaceDN w:val="0"/>
        <w:adjustRightInd w:val="0"/>
        <w:spacing w:line="480" w:lineRule="auto"/>
        <w:ind w:firstLine="709"/>
        <w:jc w:val="both"/>
        <w:rPr>
          <w:color w:val="000000"/>
          <w:sz w:val="28"/>
          <w:szCs w:val="28"/>
          <w:lang w:eastAsia="en-US"/>
        </w:rPr>
      </w:pPr>
      <w:r w:rsidRPr="00DE1900">
        <w:rPr>
          <w:color w:val="000000"/>
          <w:sz w:val="28"/>
          <w:szCs w:val="28"/>
          <w:lang w:eastAsia="en-US"/>
        </w:rPr>
        <w:t xml:space="preserve">При уменьшении </w:t>
      </w:r>
      <w:r w:rsidR="00225217" w:rsidRPr="00DE1900">
        <w:rPr>
          <w:color w:val="000000"/>
          <w:sz w:val="28"/>
          <w:szCs w:val="28"/>
          <w:lang w:eastAsia="en-US"/>
        </w:rPr>
        <w:t>α</w:t>
      </w:r>
      <w:r w:rsidRPr="00DE1900">
        <w:rPr>
          <w:color w:val="000000"/>
          <w:sz w:val="28"/>
          <w:szCs w:val="28"/>
          <w:lang w:eastAsia="en-US"/>
        </w:rPr>
        <w:t xml:space="preserve"> сигмоидальная функция становится более пологой,</w:t>
      </w:r>
      <w:r w:rsidR="00F6724C">
        <w:rPr>
          <w:color w:val="000000"/>
          <w:sz w:val="28"/>
          <w:szCs w:val="28"/>
          <w:lang w:eastAsia="en-US"/>
        </w:rPr>
        <w:t xml:space="preserve"> </w:t>
      </w:r>
      <w:r w:rsidRPr="00DE1900">
        <w:rPr>
          <w:color w:val="000000"/>
          <w:sz w:val="28"/>
          <w:szCs w:val="28"/>
          <w:lang w:eastAsia="en-US"/>
        </w:rPr>
        <w:t xml:space="preserve">в пределе при </w:t>
      </w:r>
      <w:r w:rsidR="00225217" w:rsidRPr="00DE1900">
        <w:rPr>
          <w:color w:val="000000"/>
          <w:sz w:val="28"/>
          <w:szCs w:val="28"/>
          <w:lang w:eastAsia="en-US"/>
        </w:rPr>
        <w:t>α</w:t>
      </w:r>
      <w:r w:rsidRPr="00DE1900">
        <w:rPr>
          <w:color w:val="000000"/>
          <w:sz w:val="28"/>
          <w:szCs w:val="28"/>
          <w:lang w:eastAsia="en-US"/>
        </w:rPr>
        <w:t>=0 вырождаясь в горизонтальную линию на уровне 0,5; при</w:t>
      </w:r>
    </w:p>
    <w:p w:rsidR="00934F1A" w:rsidRPr="00DE1900" w:rsidRDefault="00934F1A" w:rsidP="00F6724C">
      <w:pPr>
        <w:autoSpaceDE w:val="0"/>
        <w:autoSpaceDN w:val="0"/>
        <w:adjustRightInd w:val="0"/>
        <w:spacing w:line="480" w:lineRule="auto"/>
        <w:jc w:val="both"/>
        <w:rPr>
          <w:color w:val="000000"/>
          <w:sz w:val="28"/>
          <w:szCs w:val="28"/>
          <w:lang w:eastAsia="en-US"/>
        </w:rPr>
      </w:pPr>
      <w:r w:rsidRPr="00DE1900">
        <w:rPr>
          <w:color w:val="000000"/>
          <w:sz w:val="28"/>
          <w:szCs w:val="28"/>
          <w:lang w:eastAsia="en-US"/>
        </w:rPr>
        <w:t xml:space="preserve">увеличении </w:t>
      </w:r>
      <w:r w:rsidR="00225217" w:rsidRPr="00DE1900">
        <w:rPr>
          <w:color w:val="000000"/>
          <w:sz w:val="28"/>
          <w:szCs w:val="28"/>
          <w:lang w:eastAsia="en-US"/>
        </w:rPr>
        <w:t>α</w:t>
      </w:r>
      <w:r w:rsidRPr="00DE1900">
        <w:rPr>
          <w:color w:val="000000"/>
          <w:sz w:val="28"/>
          <w:szCs w:val="28"/>
          <w:lang w:eastAsia="en-US"/>
        </w:rPr>
        <w:t xml:space="preserve"> сигмоидальная функция приближается по внешнему виду к</w:t>
      </w:r>
      <w:r w:rsidR="00F6724C">
        <w:rPr>
          <w:color w:val="000000"/>
          <w:sz w:val="28"/>
          <w:szCs w:val="28"/>
          <w:lang w:eastAsia="en-US"/>
        </w:rPr>
        <w:t xml:space="preserve"> </w:t>
      </w:r>
      <w:r w:rsidRPr="00DE1900">
        <w:rPr>
          <w:color w:val="000000"/>
          <w:sz w:val="28"/>
          <w:szCs w:val="28"/>
          <w:lang w:eastAsia="en-US"/>
        </w:rPr>
        <w:t>функции единичного скачка с порогом T в точке x=0. Из выражения для</w:t>
      </w:r>
      <w:r w:rsidR="00F6724C">
        <w:rPr>
          <w:color w:val="000000"/>
          <w:sz w:val="28"/>
          <w:szCs w:val="28"/>
          <w:lang w:eastAsia="en-US"/>
        </w:rPr>
        <w:t xml:space="preserve"> </w:t>
      </w:r>
      <w:r w:rsidRPr="00DE1900">
        <w:rPr>
          <w:color w:val="000000"/>
          <w:sz w:val="28"/>
          <w:szCs w:val="28"/>
          <w:lang w:eastAsia="en-US"/>
        </w:rPr>
        <w:t>сигмоидальной функции видно, что выходное значение нейрона лежит в</w:t>
      </w:r>
      <w:r w:rsidR="00F6724C">
        <w:rPr>
          <w:color w:val="000000"/>
          <w:sz w:val="28"/>
          <w:szCs w:val="28"/>
          <w:lang w:eastAsia="en-US"/>
        </w:rPr>
        <w:t xml:space="preserve"> </w:t>
      </w:r>
      <w:r w:rsidRPr="00DE1900">
        <w:rPr>
          <w:color w:val="000000"/>
          <w:sz w:val="28"/>
          <w:szCs w:val="28"/>
          <w:lang w:eastAsia="en-US"/>
        </w:rPr>
        <w:t>диапазоне [0,1]. Одно из полезных свойств сигмоидальной функции –</w:t>
      </w:r>
      <w:r w:rsidR="00F6724C">
        <w:rPr>
          <w:color w:val="000000"/>
          <w:sz w:val="28"/>
          <w:szCs w:val="28"/>
          <w:lang w:eastAsia="en-US"/>
        </w:rPr>
        <w:t xml:space="preserve"> </w:t>
      </w:r>
      <w:r w:rsidRPr="00DE1900">
        <w:rPr>
          <w:color w:val="000000"/>
          <w:sz w:val="28"/>
          <w:szCs w:val="28"/>
          <w:lang w:eastAsia="en-US"/>
        </w:rPr>
        <w:t>просто</w:t>
      </w:r>
      <w:r w:rsidR="00F6724C">
        <w:rPr>
          <w:color w:val="000000"/>
          <w:sz w:val="28"/>
          <w:szCs w:val="28"/>
          <w:lang w:eastAsia="en-US"/>
        </w:rPr>
        <w:t>е выражение для ее производной:</w:t>
      </w:r>
    </w:p>
    <w:p w:rsidR="00934F1A" w:rsidRPr="00DE1900" w:rsidRDefault="00934F1A" w:rsidP="00DE1900">
      <w:pPr>
        <w:autoSpaceDE w:val="0"/>
        <w:autoSpaceDN w:val="0"/>
        <w:adjustRightInd w:val="0"/>
        <w:spacing w:line="480" w:lineRule="auto"/>
        <w:jc w:val="both"/>
        <w:rPr>
          <w:color w:val="000000"/>
          <w:sz w:val="28"/>
          <w:szCs w:val="28"/>
          <w:lang w:eastAsia="en-US"/>
        </w:rPr>
      </w:pPr>
      <w:r w:rsidRPr="00DE1900">
        <w:rPr>
          <w:color w:val="000000"/>
          <w:sz w:val="28"/>
          <w:szCs w:val="28"/>
          <w:lang w:eastAsia="en-US"/>
        </w:rPr>
        <w:t xml:space="preserve">f (x) </w:t>
      </w:r>
      <w:r w:rsidR="00225217" w:rsidRPr="00DE1900">
        <w:rPr>
          <w:color w:val="000000"/>
          <w:sz w:val="28"/>
          <w:szCs w:val="28"/>
          <w:lang w:eastAsia="en-US"/>
        </w:rPr>
        <w:t>= α</w:t>
      </w:r>
      <w:r w:rsidRPr="00DE1900">
        <w:rPr>
          <w:color w:val="000000"/>
          <w:sz w:val="28"/>
          <w:szCs w:val="28"/>
          <w:lang w:eastAsia="en-US"/>
        </w:rPr>
        <w:t xml:space="preserve"> f (x) (1- f (x))</w:t>
      </w:r>
      <w:r w:rsidR="00F127D1">
        <w:rPr>
          <w:color w:val="000000"/>
          <w:sz w:val="28"/>
          <w:szCs w:val="28"/>
          <w:lang w:eastAsia="en-US"/>
        </w:rPr>
        <w:tab/>
      </w:r>
      <w:r w:rsidR="00F127D1">
        <w:rPr>
          <w:color w:val="000000"/>
          <w:sz w:val="28"/>
          <w:szCs w:val="28"/>
          <w:lang w:eastAsia="en-US"/>
        </w:rPr>
        <w:tab/>
      </w:r>
      <w:r w:rsidR="00F127D1">
        <w:rPr>
          <w:color w:val="000000"/>
          <w:sz w:val="28"/>
          <w:szCs w:val="28"/>
          <w:lang w:eastAsia="en-US"/>
        </w:rPr>
        <w:tab/>
      </w:r>
      <w:r w:rsidR="00F127D1">
        <w:rPr>
          <w:color w:val="000000"/>
          <w:sz w:val="28"/>
          <w:szCs w:val="28"/>
          <w:lang w:eastAsia="en-US"/>
        </w:rPr>
        <w:tab/>
      </w:r>
      <w:r w:rsidR="00F127D1">
        <w:rPr>
          <w:color w:val="000000"/>
          <w:sz w:val="28"/>
          <w:szCs w:val="28"/>
          <w:lang w:eastAsia="en-US"/>
        </w:rPr>
        <w:tab/>
      </w:r>
      <w:r w:rsidR="00F127D1">
        <w:rPr>
          <w:color w:val="000000"/>
          <w:sz w:val="28"/>
          <w:szCs w:val="28"/>
          <w:lang w:eastAsia="en-US"/>
        </w:rPr>
        <w:tab/>
      </w:r>
      <w:r w:rsidR="00F127D1">
        <w:rPr>
          <w:color w:val="000000"/>
          <w:sz w:val="28"/>
          <w:szCs w:val="28"/>
          <w:lang w:eastAsia="en-US"/>
        </w:rPr>
        <w:tab/>
      </w:r>
      <w:r w:rsidR="00F127D1">
        <w:rPr>
          <w:color w:val="000000"/>
          <w:sz w:val="28"/>
          <w:szCs w:val="28"/>
          <w:lang w:eastAsia="en-US"/>
        </w:rPr>
        <w:tab/>
      </w:r>
      <w:r w:rsidR="00F127D1">
        <w:rPr>
          <w:color w:val="000000"/>
          <w:sz w:val="28"/>
          <w:szCs w:val="28"/>
          <w:lang w:eastAsia="en-US"/>
        </w:rPr>
        <w:tab/>
        <w:t xml:space="preserve">    </w:t>
      </w:r>
      <w:r w:rsidRPr="00DE1900">
        <w:rPr>
          <w:color w:val="000000"/>
          <w:sz w:val="28"/>
          <w:szCs w:val="28"/>
          <w:lang w:eastAsia="en-US"/>
        </w:rPr>
        <w:t>(</w:t>
      </w:r>
      <w:r w:rsidR="00F127D1">
        <w:rPr>
          <w:color w:val="000000"/>
          <w:sz w:val="28"/>
          <w:szCs w:val="28"/>
          <w:lang w:eastAsia="en-US"/>
        </w:rPr>
        <w:t>1</w:t>
      </w:r>
      <w:r w:rsidRPr="00DE1900">
        <w:rPr>
          <w:color w:val="000000"/>
          <w:sz w:val="28"/>
          <w:szCs w:val="28"/>
          <w:lang w:eastAsia="en-US"/>
        </w:rPr>
        <w:t>.</w:t>
      </w:r>
      <w:r w:rsidR="00F127D1">
        <w:rPr>
          <w:color w:val="000000"/>
          <w:sz w:val="28"/>
          <w:szCs w:val="28"/>
          <w:lang w:eastAsia="en-US"/>
        </w:rPr>
        <w:t>3</w:t>
      </w:r>
      <w:r w:rsidRPr="00DE1900">
        <w:rPr>
          <w:color w:val="000000"/>
          <w:sz w:val="28"/>
          <w:szCs w:val="28"/>
          <w:lang w:eastAsia="en-US"/>
        </w:rPr>
        <w:t>)</w:t>
      </w:r>
    </w:p>
    <w:p w:rsidR="00F6724C" w:rsidRDefault="00934F1A" w:rsidP="00F6724C">
      <w:pPr>
        <w:autoSpaceDE w:val="0"/>
        <w:autoSpaceDN w:val="0"/>
        <w:adjustRightInd w:val="0"/>
        <w:spacing w:line="480" w:lineRule="auto"/>
        <w:ind w:firstLine="709"/>
        <w:jc w:val="both"/>
        <w:rPr>
          <w:color w:val="000000"/>
          <w:sz w:val="28"/>
          <w:szCs w:val="28"/>
          <w:lang w:eastAsia="en-US"/>
        </w:rPr>
      </w:pPr>
      <w:r w:rsidRPr="00DE1900">
        <w:rPr>
          <w:color w:val="000000"/>
          <w:sz w:val="28"/>
          <w:szCs w:val="28"/>
          <w:lang w:eastAsia="en-US"/>
        </w:rPr>
        <w:t>Следует отметить, что сигмоидальная функция дифференцируема на</w:t>
      </w:r>
      <w:r w:rsidR="00F6724C">
        <w:rPr>
          <w:color w:val="000000"/>
          <w:sz w:val="28"/>
          <w:szCs w:val="28"/>
          <w:lang w:eastAsia="en-US"/>
        </w:rPr>
        <w:t xml:space="preserve"> </w:t>
      </w:r>
      <w:r w:rsidRPr="00DE1900">
        <w:rPr>
          <w:color w:val="000000"/>
          <w:sz w:val="28"/>
          <w:szCs w:val="28"/>
          <w:lang w:eastAsia="en-US"/>
        </w:rPr>
        <w:t>всей оси абсцисс, что используется в некоторых алгоритмах обучения.</w:t>
      </w:r>
      <w:r w:rsidR="00F6724C">
        <w:rPr>
          <w:color w:val="000000"/>
          <w:sz w:val="28"/>
          <w:szCs w:val="28"/>
          <w:lang w:eastAsia="en-US"/>
        </w:rPr>
        <w:t xml:space="preserve"> </w:t>
      </w:r>
      <w:r w:rsidRPr="00DE1900">
        <w:rPr>
          <w:color w:val="000000"/>
          <w:sz w:val="28"/>
          <w:szCs w:val="28"/>
          <w:lang w:eastAsia="en-US"/>
        </w:rPr>
        <w:t>Кроме того, сигмоидальная функция обладает свойством усиливать малые</w:t>
      </w:r>
      <w:r w:rsidR="00F6724C">
        <w:rPr>
          <w:color w:val="000000"/>
          <w:sz w:val="28"/>
          <w:szCs w:val="28"/>
          <w:lang w:eastAsia="en-US"/>
        </w:rPr>
        <w:t xml:space="preserve"> </w:t>
      </w:r>
      <w:r w:rsidRPr="00DE1900">
        <w:rPr>
          <w:color w:val="000000"/>
          <w:sz w:val="28"/>
          <w:szCs w:val="28"/>
          <w:lang w:eastAsia="en-US"/>
        </w:rPr>
        <w:t>сигналы лучше, чем большие, тем самым предотвращая насыщение от</w:t>
      </w:r>
      <w:r w:rsidR="00F6724C">
        <w:rPr>
          <w:color w:val="000000"/>
          <w:sz w:val="28"/>
          <w:szCs w:val="28"/>
          <w:lang w:eastAsia="en-US"/>
        </w:rPr>
        <w:t xml:space="preserve"> </w:t>
      </w:r>
      <w:r w:rsidRPr="00DE1900">
        <w:rPr>
          <w:color w:val="000000"/>
          <w:sz w:val="28"/>
          <w:szCs w:val="28"/>
          <w:lang w:eastAsia="en-US"/>
        </w:rPr>
        <w:t>больших сигналов, так как они соответствуют областям аргументов, где</w:t>
      </w:r>
      <w:r w:rsidR="00F6724C">
        <w:rPr>
          <w:color w:val="000000"/>
          <w:sz w:val="28"/>
          <w:szCs w:val="28"/>
          <w:lang w:eastAsia="en-US"/>
        </w:rPr>
        <w:t xml:space="preserve"> </w:t>
      </w:r>
      <w:r w:rsidRPr="00DE1900">
        <w:rPr>
          <w:color w:val="000000"/>
          <w:sz w:val="28"/>
          <w:szCs w:val="28"/>
          <w:lang w:eastAsia="en-US"/>
        </w:rPr>
        <w:t>сигмоидальная функция имеет пологий наклон.</w:t>
      </w:r>
    </w:p>
    <w:p w:rsidR="00934F1A" w:rsidRDefault="00934F1A" w:rsidP="00F6724C">
      <w:pPr>
        <w:autoSpaceDE w:val="0"/>
        <w:autoSpaceDN w:val="0"/>
        <w:adjustRightInd w:val="0"/>
        <w:spacing w:line="480" w:lineRule="auto"/>
        <w:ind w:firstLine="709"/>
        <w:jc w:val="both"/>
        <w:rPr>
          <w:color w:val="000000"/>
          <w:sz w:val="28"/>
          <w:szCs w:val="28"/>
          <w:lang w:eastAsia="en-US"/>
        </w:rPr>
      </w:pPr>
      <w:r w:rsidRPr="00DE1900">
        <w:rPr>
          <w:color w:val="000000"/>
          <w:sz w:val="28"/>
          <w:szCs w:val="28"/>
          <w:lang w:eastAsia="en-US"/>
        </w:rPr>
        <w:t>Выбор структуры нейронной сети осуществляется в соответствии с</w:t>
      </w:r>
      <w:r w:rsidR="00F6724C">
        <w:rPr>
          <w:color w:val="000000"/>
          <w:sz w:val="28"/>
          <w:szCs w:val="28"/>
          <w:lang w:eastAsia="en-US"/>
        </w:rPr>
        <w:t xml:space="preserve"> </w:t>
      </w:r>
      <w:r w:rsidRPr="00DE1900">
        <w:rPr>
          <w:color w:val="000000"/>
          <w:sz w:val="28"/>
          <w:szCs w:val="28"/>
          <w:lang w:eastAsia="en-US"/>
        </w:rPr>
        <w:t>особенностями и сложностью задачи. Для решения некоторых отдельных</w:t>
      </w:r>
      <w:r w:rsidR="00F6724C">
        <w:rPr>
          <w:color w:val="000000"/>
          <w:sz w:val="28"/>
          <w:szCs w:val="28"/>
          <w:lang w:eastAsia="en-US"/>
        </w:rPr>
        <w:t xml:space="preserve"> </w:t>
      </w:r>
      <w:r w:rsidRPr="00DE1900">
        <w:rPr>
          <w:color w:val="000000"/>
          <w:sz w:val="28"/>
          <w:szCs w:val="28"/>
          <w:lang w:eastAsia="en-US"/>
        </w:rPr>
        <w:t>типов задач уже существуют оптимальные, на сегодняшний день</w:t>
      </w:r>
      <w:r w:rsidR="00F6724C">
        <w:rPr>
          <w:color w:val="000000"/>
          <w:sz w:val="28"/>
          <w:szCs w:val="28"/>
          <w:lang w:eastAsia="en-US"/>
        </w:rPr>
        <w:t xml:space="preserve"> </w:t>
      </w:r>
      <w:r w:rsidRPr="00DE1900">
        <w:rPr>
          <w:color w:val="000000"/>
          <w:sz w:val="28"/>
          <w:szCs w:val="28"/>
          <w:lang w:eastAsia="en-US"/>
        </w:rPr>
        <w:t>конфигурации, описанные, например, в [6, 7, 8].</w:t>
      </w:r>
      <w:r w:rsidR="00F6724C">
        <w:rPr>
          <w:color w:val="000000"/>
          <w:sz w:val="28"/>
          <w:szCs w:val="28"/>
          <w:lang w:eastAsia="en-US"/>
        </w:rPr>
        <w:t xml:space="preserve"> </w:t>
      </w:r>
      <w:r w:rsidRPr="00DE1900">
        <w:rPr>
          <w:color w:val="000000"/>
          <w:sz w:val="28"/>
          <w:szCs w:val="28"/>
          <w:lang w:eastAsia="en-US"/>
        </w:rPr>
        <w:t>Если же задача не может быть сведена ни к одному из известных</w:t>
      </w:r>
      <w:r w:rsidR="00F6724C">
        <w:rPr>
          <w:color w:val="000000"/>
          <w:sz w:val="28"/>
          <w:szCs w:val="28"/>
          <w:lang w:eastAsia="en-US"/>
        </w:rPr>
        <w:t xml:space="preserve"> </w:t>
      </w:r>
      <w:r w:rsidRPr="00DE1900">
        <w:rPr>
          <w:color w:val="000000"/>
          <w:sz w:val="28"/>
          <w:szCs w:val="28"/>
          <w:lang w:eastAsia="en-US"/>
        </w:rPr>
        <w:t>типов, разработчику приходится решать сложную проблему синтеза новой</w:t>
      </w:r>
      <w:r w:rsidR="00F6724C">
        <w:rPr>
          <w:color w:val="000000"/>
          <w:sz w:val="28"/>
          <w:szCs w:val="28"/>
          <w:lang w:eastAsia="en-US"/>
        </w:rPr>
        <w:t xml:space="preserve"> </w:t>
      </w:r>
      <w:r w:rsidRPr="00DE1900">
        <w:rPr>
          <w:color w:val="000000"/>
          <w:sz w:val="28"/>
          <w:szCs w:val="28"/>
          <w:lang w:eastAsia="en-US"/>
        </w:rPr>
        <w:t>конфигурации.</w:t>
      </w:r>
    </w:p>
    <w:p w:rsidR="00934F1A" w:rsidRDefault="00934F1A" w:rsidP="00F6724C">
      <w:pPr>
        <w:autoSpaceDE w:val="0"/>
        <w:autoSpaceDN w:val="0"/>
        <w:adjustRightInd w:val="0"/>
        <w:spacing w:line="480" w:lineRule="auto"/>
        <w:ind w:firstLine="709"/>
        <w:jc w:val="both"/>
        <w:rPr>
          <w:rFonts w:eastAsia="TimesNewRoman"/>
          <w:sz w:val="28"/>
          <w:szCs w:val="28"/>
          <w:lang w:eastAsia="en-US"/>
        </w:rPr>
      </w:pPr>
      <w:r w:rsidRPr="00DE1900">
        <w:rPr>
          <w:color w:val="000000"/>
          <w:sz w:val="28"/>
          <w:szCs w:val="28"/>
          <w:lang w:eastAsia="en-US"/>
        </w:rPr>
        <w:t>Теоретически число слоев и число нейронов в каждом слое нейронной</w:t>
      </w:r>
      <w:r w:rsidR="00F6724C">
        <w:rPr>
          <w:color w:val="000000"/>
          <w:sz w:val="28"/>
          <w:szCs w:val="28"/>
          <w:lang w:eastAsia="en-US"/>
        </w:rPr>
        <w:t xml:space="preserve"> </w:t>
      </w:r>
      <w:r w:rsidRPr="00DE1900">
        <w:rPr>
          <w:color w:val="000000"/>
          <w:sz w:val="28"/>
          <w:szCs w:val="28"/>
          <w:lang w:eastAsia="en-US"/>
        </w:rPr>
        <w:t>сети может быть произвольным, однако фактически оно ограничено</w:t>
      </w:r>
      <w:r w:rsidR="00F6724C">
        <w:rPr>
          <w:color w:val="000000"/>
          <w:sz w:val="28"/>
          <w:szCs w:val="28"/>
          <w:lang w:eastAsia="en-US"/>
        </w:rPr>
        <w:t xml:space="preserve"> </w:t>
      </w:r>
      <w:r w:rsidRPr="00DE1900">
        <w:rPr>
          <w:color w:val="000000"/>
          <w:sz w:val="28"/>
          <w:szCs w:val="28"/>
          <w:lang w:eastAsia="en-US"/>
        </w:rPr>
        <w:t>ресурсами компьютера или специализированной микросхемы, на которых</w:t>
      </w:r>
      <w:r w:rsidR="00F6724C">
        <w:rPr>
          <w:color w:val="000000"/>
          <w:sz w:val="28"/>
          <w:szCs w:val="28"/>
          <w:lang w:eastAsia="en-US"/>
        </w:rPr>
        <w:t xml:space="preserve"> </w:t>
      </w:r>
      <w:r w:rsidRPr="00DE1900">
        <w:rPr>
          <w:color w:val="000000"/>
          <w:sz w:val="28"/>
          <w:szCs w:val="28"/>
          <w:lang w:eastAsia="en-US"/>
        </w:rPr>
        <w:t>обычно реализуется нейронная сеть.</w:t>
      </w:r>
      <w:r w:rsidR="00F6724C">
        <w:rPr>
          <w:color w:val="000000"/>
          <w:sz w:val="28"/>
          <w:szCs w:val="28"/>
          <w:lang w:eastAsia="en-US"/>
        </w:rPr>
        <w:t xml:space="preserve"> </w:t>
      </w:r>
      <w:r w:rsidRPr="00DE1900">
        <w:rPr>
          <w:color w:val="000000"/>
          <w:sz w:val="28"/>
          <w:szCs w:val="28"/>
          <w:lang w:eastAsia="en-US"/>
        </w:rPr>
        <w:t>При этом, если в качестве активационной функции для всех нейронов</w:t>
      </w:r>
      <w:r w:rsidR="00F6724C">
        <w:rPr>
          <w:color w:val="000000"/>
          <w:sz w:val="28"/>
          <w:szCs w:val="28"/>
          <w:lang w:eastAsia="en-US"/>
        </w:rPr>
        <w:t xml:space="preserve"> </w:t>
      </w:r>
      <w:r w:rsidRPr="00DE1900">
        <w:rPr>
          <w:color w:val="000000"/>
          <w:sz w:val="28"/>
          <w:szCs w:val="28"/>
          <w:lang w:eastAsia="en-US"/>
        </w:rPr>
        <w:t>сети используется функция единичного скачка, нейронная сеть называется</w:t>
      </w:r>
      <w:r w:rsidR="00F6724C">
        <w:rPr>
          <w:color w:val="000000"/>
          <w:sz w:val="28"/>
          <w:szCs w:val="28"/>
          <w:lang w:eastAsia="en-US"/>
        </w:rPr>
        <w:t xml:space="preserve"> </w:t>
      </w:r>
      <w:r w:rsidRPr="004168FE">
        <w:rPr>
          <w:rFonts w:eastAsia="TimesNewRoman"/>
          <w:sz w:val="28"/>
          <w:szCs w:val="28"/>
          <w:lang w:eastAsia="en-US"/>
        </w:rPr>
        <w:t>мно</w:t>
      </w:r>
      <w:r w:rsidR="00F6724C">
        <w:rPr>
          <w:rFonts w:eastAsia="TimesNewRoman"/>
          <w:sz w:val="28"/>
          <w:szCs w:val="28"/>
          <w:lang w:eastAsia="en-US"/>
        </w:rPr>
        <w:t>гослойным персептроном</w:t>
      </w:r>
      <w:r w:rsidRPr="004168FE">
        <w:rPr>
          <w:rFonts w:eastAsia="TimesNewRoman"/>
          <w:sz w:val="28"/>
          <w:szCs w:val="28"/>
          <w:lang w:eastAsia="en-US"/>
        </w:rPr>
        <w:t>.</w:t>
      </w:r>
    </w:p>
    <w:p w:rsidR="00F6724C" w:rsidRDefault="00934F1A" w:rsidP="004168FE">
      <w:pPr>
        <w:autoSpaceDE w:val="0"/>
        <w:autoSpaceDN w:val="0"/>
        <w:adjustRightInd w:val="0"/>
        <w:spacing w:line="360" w:lineRule="auto"/>
        <w:jc w:val="both"/>
        <w:rPr>
          <w:rFonts w:eastAsia="TimesNewRoman"/>
          <w:sz w:val="28"/>
          <w:szCs w:val="28"/>
          <w:lang w:eastAsia="en-US"/>
        </w:rPr>
      </w:pPr>
      <w:r w:rsidRPr="004168FE">
        <w:rPr>
          <w:rFonts w:eastAsia="TimesNewRoman"/>
          <w:sz w:val="28"/>
          <w:szCs w:val="28"/>
          <w:lang w:eastAsia="en-US"/>
        </w:rPr>
        <w:t>В нейронных сетях, называемых персептронами, используется</w:t>
      </w:r>
      <w:r w:rsidR="00F6724C">
        <w:rPr>
          <w:rFonts w:eastAsia="TimesNewRoman"/>
          <w:sz w:val="28"/>
          <w:szCs w:val="28"/>
          <w:lang w:eastAsia="en-US"/>
        </w:rPr>
        <w:t xml:space="preserve"> </w:t>
      </w:r>
      <w:r w:rsidRPr="004168FE">
        <w:rPr>
          <w:rFonts w:eastAsia="TimesNewRoman"/>
          <w:sz w:val="28"/>
          <w:szCs w:val="28"/>
          <w:lang w:eastAsia="en-US"/>
        </w:rPr>
        <w:t>активационная функция единичного скачка.</w:t>
      </w:r>
    </w:p>
    <w:p w:rsidR="00934F1A" w:rsidRPr="004168FE" w:rsidRDefault="00F6724C" w:rsidP="00AB469C">
      <w:pPr>
        <w:autoSpaceDE w:val="0"/>
        <w:autoSpaceDN w:val="0"/>
        <w:adjustRightInd w:val="0"/>
        <w:spacing w:line="360" w:lineRule="auto"/>
        <w:ind w:firstLine="709"/>
        <w:jc w:val="both"/>
        <w:rPr>
          <w:rFonts w:eastAsia="TimesNewRoman"/>
          <w:sz w:val="28"/>
          <w:szCs w:val="28"/>
          <w:lang w:eastAsia="en-US"/>
        </w:rPr>
      </w:pPr>
      <w:r>
        <w:rPr>
          <w:rFonts w:eastAsia="TimesNewRoman"/>
          <w:sz w:val="28"/>
          <w:szCs w:val="28"/>
          <w:lang w:eastAsia="en-US"/>
        </w:rPr>
        <w:t>Также п</w:t>
      </w:r>
      <w:r w:rsidR="00C62066" w:rsidRPr="004168FE">
        <w:rPr>
          <w:rFonts w:eastAsia="TimesNewRoman"/>
          <w:sz w:val="28"/>
          <w:szCs w:val="28"/>
          <w:lang w:eastAsia="en-US"/>
        </w:rPr>
        <w:t>ример</w:t>
      </w:r>
      <w:r>
        <w:rPr>
          <w:rFonts w:eastAsia="TimesNewRoman"/>
          <w:sz w:val="28"/>
          <w:szCs w:val="28"/>
          <w:lang w:eastAsia="en-US"/>
        </w:rPr>
        <w:t>ами</w:t>
      </w:r>
      <w:r w:rsidR="00C62066" w:rsidRPr="004168FE">
        <w:rPr>
          <w:rFonts w:eastAsia="TimesNewRoman"/>
          <w:sz w:val="28"/>
          <w:szCs w:val="28"/>
          <w:lang w:eastAsia="en-US"/>
        </w:rPr>
        <w:t xml:space="preserve">    активационных   функций</w:t>
      </w:r>
      <w:r>
        <w:rPr>
          <w:rFonts w:eastAsia="TimesNewRoman"/>
          <w:sz w:val="28"/>
          <w:szCs w:val="28"/>
          <w:lang w:eastAsia="en-US"/>
        </w:rPr>
        <w:t xml:space="preserve"> являются</w:t>
      </w:r>
      <w:r w:rsidR="00C62066" w:rsidRPr="004168FE">
        <w:rPr>
          <w:rFonts w:eastAsia="TimesNewRoman"/>
          <w:sz w:val="28"/>
          <w:szCs w:val="28"/>
          <w:lang w:eastAsia="en-US"/>
        </w:rPr>
        <w:t>:</w:t>
      </w:r>
      <w:r w:rsidR="00DE1900" w:rsidRPr="004168FE">
        <w:rPr>
          <w:rFonts w:eastAsia="TimesNewRoman"/>
          <w:sz w:val="28"/>
          <w:szCs w:val="28"/>
          <w:lang w:eastAsia="en-US"/>
        </w:rPr>
        <w:t xml:space="preserve"> п</w:t>
      </w:r>
      <w:r w:rsidR="00C62066" w:rsidRPr="004168FE">
        <w:rPr>
          <w:rFonts w:eastAsia="TimesNewRoman"/>
          <w:sz w:val="28"/>
          <w:szCs w:val="28"/>
          <w:lang w:eastAsia="en-US"/>
        </w:rPr>
        <w:t>олулинейная</w:t>
      </w:r>
      <w:r w:rsidR="00DE1900" w:rsidRPr="004168FE">
        <w:rPr>
          <w:rFonts w:eastAsia="TimesNewRoman"/>
          <w:sz w:val="28"/>
          <w:szCs w:val="28"/>
          <w:lang w:eastAsia="en-US"/>
        </w:rPr>
        <w:t>, л</w:t>
      </w:r>
      <w:r w:rsidR="00C62066" w:rsidRPr="004168FE">
        <w:rPr>
          <w:rFonts w:eastAsia="TimesNewRoman"/>
          <w:sz w:val="28"/>
          <w:szCs w:val="28"/>
          <w:lang w:eastAsia="en-US"/>
        </w:rPr>
        <w:t>инейная</w:t>
      </w:r>
      <w:r w:rsidR="00DE1900" w:rsidRPr="004168FE">
        <w:rPr>
          <w:rFonts w:eastAsia="TimesNewRoman"/>
          <w:sz w:val="28"/>
          <w:szCs w:val="28"/>
          <w:lang w:eastAsia="en-US"/>
        </w:rPr>
        <w:t>, л</w:t>
      </w:r>
      <w:r w:rsidR="00C62066" w:rsidRPr="004168FE">
        <w:rPr>
          <w:rFonts w:eastAsia="TimesNewRoman"/>
          <w:sz w:val="28"/>
          <w:szCs w:val="28"/>
          <w:lang w:eastAsia="en-US"/>
        </w:rPr>
        <w:t>огистическая (сигмоидальная)</w:t>
      </w:r>
      <w:r w:rsidR="00DE1900" w:rsidRPr="004168FE">
        <w:rPr>
          <w:rFonts w:eastAsia="TimesNewRoman"/>
          <w:sz w:val="28"/>
          <w:szCs w:val="28"/>
          <w:lang w:eastAsia="en-US"/>
        </w:rPr>
        <w:t>, г</w:t>
      </w:r>
      <w:r w:rsidR="00C62066" w:rsidRPr="004168FE">
        <w:rPr>
          <w:rFonts w:eastAsia="TimesNewRoman"/>
          <w:sz w:val="28"/>
          <w:szCs w:val="28"/>
          <w:lang w:eastAsia="en-US"/>
        </w:rPr>
        <w:t>иперболический</w:t>
      </w:r>
      <w:r w:rsidR="00DE1900" w:rsidRPr="004168FE">
        <w:rPr>
          <w:rFonts w:eastAsia="TimesNewRoman"/>
          <w:sz w:val="28"/>
          <w:szCs w:val="28"/>
          <w:lang w:eastAsia="en-US"/>
        </w:rPr>
        <w:t xml:space="preserve"> </w:t>
      </w:r>
      <w:r w:rsidR="00C62066" w:rsidRPr="004168FE">
        <w:rPr>
          <w:rFonts w:eastAsia="TimesNewRoman"/>
          <w:sz w:val="28"/>
          <w:szCs w:val="28"/>
          <w:lang w:eastAsia="en-US"/>
        </w:rPr>
        <w:t>тангенс</w:t>
      </w:r>
      <w:r w:rsidR="00DE1900" w:rsidRPr="004168FE">
        <w:rPr>
          <w:rFonts w:eastAsia="TimesNewRoman"/>
          <w:sz w:val="28"/>
          <w:szCs w:val="28"/>
          <w:lang w:eastAsia="en-US"/>
        </w:rPr>
        <w:t>, э</w:t>
      </w:r>
      <w:r w:rsidR="00C62066" w:rsidRPr="004168FE">
        <w:rPr>
          <w:rFonts w:eastAsia="TimesNewRoman"/>
          <w:sz w:val="28"/>
          <w:szCs w:val="28"/>
          <w:lang w:eastAsia="en-US"/>
        </w:rPr>
        <w:t>кспоненциальная</w:t>
      </w:r>
      <w:r w:rsidR="00DE1900" w:rsidRPr="004168FE">
        <w:rPr>
          <w:rFonts w:eastAsia="TimesNewRoman"/>
          <w:sz w:val="28"/>
          <w:szCs w:val="28"/>
          <w:lang w:eastAsia="en-US"/>
        </w:rPr>
        <w:t>, с</w:t>
      </w:r>
      <w:r w:rsidR="00C62066" w:rsidRPr="004168FE">
        <w:rPr>
          <w:rFonts w:eastAsia="TimesNewRoman"/>
          <w:sz w:val="28"/>
          <w:szCs w:val="28"/>
          <w:lang w:eastAsia="en-US"/>
        </w:rPr>
        <w:t>инусоидальная</w:t>
      </w:r>
      <w:r w:rsidR="00DE1900" w:rsidRPr="004168FE">
        <w:rPr>
          <w:rFonts w:eastAsia="TimesNewRoman"/>
          <w:sz w:val="28"/>
          <w:szCs w:val="28"/>
          <w:lang w:eastAsia="en-US"/>
        </w:rPr>
        <w:t>, с</w:t>
      </w:r>
      <w:r w:rsidR="00C62066" w:rsidRPr="004168FE">
        <w:rPr>
          <w:rFonts w:eastAsia="TimesNewRoman"/>
          <w:sz w:val="28"/>
          <w:szCs w:val="28"/>
          <w:lang w:eastAsia="en-US"/>
        </w:rPr>
        <w:t>игмоидальная (рациональная</w:t>
      </w:r>
      <w:r w:rsidR="00CD620A" w:rsidRPr="004168FE">
        <w:rPr>
          <w:rFonts w:eastAsia="TimesNewRoman"/>
          <w:sz w:val="28"/>
          <w:szCs w:val="28"/>
          <w:lang w:eastAsia="en-US"/>
        </w:rPr>
        <w:t>), ш</w:t>
      </w:r>
      <w:r w:rsidR="00C62066" w:rsidRPr="004168FE">
        <w:rPr>
          <w:rFonts w:eastAsia="TimesNewRoman"/>
          <w:sz w:val="28"/>
          <w:szCs w:val="28"/>
          <w:lang w:eastAsia="en-US"/>
        </w:rPr>
        <w:t>аговая</w:t>
      </w:r>
      <w:r w:rsidR="00CD620A" w:rsidRPr="004168FE">
        <w:rPr>
          <w:rFonts w:eastAsia="TimesNewRoman"/>
          <w:sz w:val="28"/>
          <w:szCs w:val="28"/>
          <w:lang w:eastAsia="en-US"/>
        </w:rPr>
        <w:t xml:space="preserve"> </w:t>
      </w:r>
      <w:r w:rsidR="00C62066" w:rsidRPr="004168FE">
        <w:rPr>
          <w:rFonts w:eastAsia="TimesNewRoman"/>
          <w:sz w:val="28"/>
          <w:szCs w:val="28"/>
          <w:lang w:eastAsia="en-US"/>
        </w:rPr>
        <w:t>(линейная с насы</w:t>
      </w:r>
      <w:r w:rsidR="00C62066" w:rsidRPr="004168FE">
        <w:rPr>
          <w:rFonts w:eastAsia="TimesNewRoman"/>
          <w:sz w:val="28"/>
          <w:szCs w:val="28"/>
          <w:lang w:eastAsia="en-US"/>
        </w:rPr>
        <w:softHyphen/>
        <w:t>щением)</w:t>
      </w:r>
      <w:r w:rsidR="00CD620A" w:rsidRPr="004168FE">
        <w:rPr>
          <w:rFonts w:eastAsia="TimesNewRoman"/>
          <w:sz w:val="28"/>
          <w:szCs w:val="28"/>
          <w:lang w:eastAsia="en-US"/>
        </w:rPr>
        <w:t>, п</w:t>
      </w:r>
      <w:r w:rsidR="00C62066" w:rsidRPr="004168FE">
        <w:rPr>
          <w:rFonts w:eastAsia="TimesNewRoman"/>
          <w:sz w:val="28"/>
          <w:szCs w:val="28"/>
          <w:lang w:eastAsia="en-US"/>
        </w:rPr>
        <w:t>ороговая</w:t>
      </w:r>
      <w:r w:rsidR="00CD620A" w:rsidRPr="004168FE">
        <w:rPr>
          <w:rFonts w:eastAsia="TimesNewRoman"/>
          <w:sz w:val="28"/>
          <w:szCs w:val="28"/>
          <w:lang w:eastAsia="en-US"/>
        </w:rPr>
        <w:t>, м</w:t>
      </w:r>
      <w:r w:rsidR="00C62066" w:rsidRPr="004168FE">
        <w:rPr>
          <w:rFonts w:eastAsia="TimesNewRoman"/>
          <w:sz w:val="28"/>
          <w:szCs w:val="28"/>
          <w:lang w:eastAsia="en-US"/>
        </w:rPr>
        <w:t>одульная</w:t>
      </w:r>
      <w:r w:rsidR="00CD620A" w:rsidRPr="004168FE">
        <w:rPr>
          <w:rFonts w:eastAsia="TimesNewRoman"/>
          <w:sz w:val="28"/>
          <w:szCs w:val="28"/>
          <w:lang w:eastAsia="en-US"/>
        </w:rPr>
        <w:t>, зн</w:t>
      </w:r>
      <w:r w:rsidR="00C62066" w:rsidRPr="004168FE">
        <w:rPr>
          <w:rFonts w:eastAsia="TimesNewRoman"/>
          <w:sz w:val="28"/>
          <w:szCs w:val="28"/>
          <w:lang w:eastAsia="en-US"/>
        </w:rPr>
        <w:t>аковая (сигнатурная)</w:t>
      </w:r>
      <w:r w:rsidR="00CD620A" w:rsidRPr="004168FE">
        <w:rPr>
          <w:rFonts w:eastAsia="TimesNewRoman"/>
          <w:sz w:val="28"/>
          <w:szCs w:val="28"/>
          <w:lang w:eastAsia="en-US"/>
        </w:rPr>
        <w:t>, к</w:t>
      </w:r>
      <w:r w:rsidR="00C62066" w:rsidRPr="004168FE">
        <w:rPr>
          <w:rFonts w:eastAsia="TimesNewRoman"/>
          <w:sz w:val="28"/>
          <w:szCs w:val="28"/>
          <w:lang w:eastAsia="en-US"/>
        </w:rPr>
        <w:t>вадратичная</w:t>
      </w:r>
      <w:r w:rsidR="00CD620A" w:rsidRPr="004168FE">
        <w:rPr>
          <w:rFonts w:eastAsia="TimesNewRoman"/>
          <w:sz w:val="28"/>
          <w:szCs w:val="28"/>
          <w:lang w:eastAsia="en-US"/>
        </w:rPr>
        <w:t>.</w:t>
      </w: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2B7597" w:rsidRDefault="002B7597" w:rsidP="004168FE">
      <w:pPr>
        <w:spacing w:line="360" w:lineRule="auto"/>
        <w:jc w:val="both"/>
        <w:rPr>
          <w:rFonts w:eastAsia="Calibri"/>
          <w:b/>
          <w:color w:val="000000"/>
          <w:sz w:val="28"/>
          <w:szCs w:val="28"/>
          <w:lang w:eastAsia="en-US"/>
        </w:rPr>
      </w:pPr>
    </w:p>
    <w:p w:rsidR="00A435FC" w:rsidRPr="004168FE" w:rsidRDefault="00A435FC" w:rsidP="00250EF9">
      <w:pPr>
        <w:spacing w:line="360" w:lineRule="auto"/>
        <w:ind w:firstLine="709"/>
        <w:jc w:val="both"/>
        <w:rPr>
          <w:rFonts w:eastAsia="Calibri"/>
          <w:b/>
          <w:sz w:val="28"/>
          <w:szCs w:val="28"/>
          <w:lang w:eastAsia="en-US"/>
        </w:rPr>
      </w:pPr>
      <w:r w:rsidRPr="004168FE">
        <w:rPr>
          <w:rFonts w:eastAsia="Calibri"/>
          <w:b/>
          <w:color w:val="000000"/>
          <w:sz w:val="28"/>
          <w:szCs w:val="28"/>
          <w:lang w:eastAsia="en-US"/>
        </w:rPr>
        <w:t>1.</w:t>
      </w:r>
      <w:r w:rsidR="00FD0840">
        <w:rPr>
          <w:rFonts w:eastAsia="Calibri"/>
          <w:b/>
          <w:color w:val="000000"/>
          <w:sz w:val="28"/>
          <w:szCs w:val="28"/>
          <w:lang w:eastAsia="en-US"/>
        </w:rPr>
        <w:t>2</w:t>
      </w:r>
      <w:r w:rsidRPr="004168FE">
        <w:rPr>
          <w:rFonts w:eastAsia="Calibri"/>
          <w:b/>
          <w:color w:val="000000"/>
          <w:sz w:val="28"/>
          <w:szCs w:val="28"/>
          <w:lang w:eastAsia="en-US"/>
        </w:rPr>
        <w:t xml:space="preserve">. </w:t>
      </w:r>
      <w:r w:rsidR="00FD0840">
        <w:rPr>
          <w:rFonts w:eastAsia="Calibri"/>
          <w:b/>
          <w:color w:val="000000"/>
          <w:sz w:val="28"/>
          <w:szCs w:val="28"/>
          <w:lang w:eastAsia="en-US"/>
        </w:rPr>
        <w:t xml:space="preserve">Искусственные нейронные сети: </w:t>
      </w:r>
      <w:r w:rsidR="00FD0840" w:rsidRPr="004168FE">
        <w:rPr>
          <w:b/>
          <w:color w:val="000000"/>
          <w:sz w:val="28"/>
          <w:szCs w:val="28"/>
          <w:lang w:eastAsia="en-US"/>
        </w:rPr>
        <w:t>их свойства</w:t>
      </w:r>
      <w:r w:rsidR="00FD0840">
        <w:rPr>
          <w:b/>
          <w:color w:val="000000"/>
          <w:sz w:val="28"/>
          <w:szCs w:val="28"/>
          <w:lang w:eastAsia="en-US"/>
        </w:rPr>
        <w:t xml:space="preserve"> и</w:t>
      </w:r>
      <w:r w:rsidR="00FD0840">
        <w:rPr>
          <w:rFonts w:eastAsia="Calibri"/>
          <w:b/>
          <w:color w:val="000000"/>
          <w:sz w:val="28"/>
          <w:szCs w:val="28"/>
          <w:lang w:eastAsia="en-US"/>
        </w:rPr>
        <w:t xml:space="preserve"> к</w:t>
      </w:r>
      <w:r w:rsidRPr="004168FE">
        <w:rPr>
          <w:b/>
          <w:color w:val="000000"/>
          <w:sz w:val="28"/>
          <w:szCs w:val="28"/>
          <w:lang w:eastAsia="en-US"/>
        </w:rPr>
        <w:t>лассификация</w:t>
      </w:r>
    </w:p>
    <w:p w:rsidR="00374090" w:rsidRDefault="00A435FC" w:rsidP="00374090">
      <w:pPr>
        <w:spacing w:line="360" w:lineRule="auto"/>
        <w:ind w:firstLine="709"/>
        <w:jc w:val="both"/>
        <w:rPr>
          <w:color w:val="000000"/>
          <w:sz w:val="28"/>
          <w:szCs w:val="28"/>
          <w:lang w:eastAsia="en-US"/>
        </w:rPr>
      </w:pPr>
      <w:r w:rsidRPr="004168FE">
        <w:rPr>
          <w:color w:val="000000"/>
          <w:sz w:val="28"/>
          <w:szCs w:val="28"/>
          <w:lang w:eastAsia="en-US"/>
        </w:rPr>
        <w:t>Нейронная сеть представляет собой совокупность нейроподобных элементов, определенным образом соединенных друг с другом и с внешней средой с помощью связей, определяемых ве</w:t>
      </w:r>
      <w:r w:rsidRPr="004168FE">
        <w:rPr>
          <w:color w:val="000000"/>
          <w:sz w:val="28"/>
          <w:szCs w:val="28"/>
          <w:lang w:eastAsia="en-US"/>
        </w:rPr>
        <w:softHyphen/>
        <w:t>совыми коэффициентами</w:t>
      </w:r>
      <w:r w:rsidR="00374090">
        <w:rPr>
          <w:color w:val="000000"/>
          <w:sz w:val="28"/>
          <w:szCs w:val="28"/>
          <w:lang w:eastAsia="en-US"/>
        </w:rPr>
        <w:t>.</w:t>
      </w:r>
    </w:p>
    <w:p w:rsidR="004168FE" w:rsidRDefault="00A435FC" w:rsidP="00374090">
      <w:pPr>
        <w:spacing w:line="360" w:lineRule="auto"/>
        <w:ind w:firstLine="709"/>
        <w:jc w:val="both"/>
        <w:rPr>
          <w:color w:val="000000"/>
          <w:sz w:val="28"/>
          <w:szCs w:val="28"/>
          <w:lang w:eastAsia="en-US"/>
        </w:rPr>
      </w:pPr>
      <w:r w:rsidRPr="004168FE">
        <w:rPr>
          <w:color w:val="000000"/>
          <w:sz w:val="28"/>
          <w:szCs w:val="28"/>
          <w:lang w:eastAsia="en-US"/>
        </w:rPr>
        <w:t>В зависимости от функций, выполняе</w:t>
      </w:r>
      <w:r w:rsidRPr="004168FE">
        <w:rPr>
          <w:color w:val="000000"/>
          <w:sz w:val="28"/>
          <w:szCs w:val="28"/>
          <w:lang w:eastAsia="en-US"/>
        </w:rPr>
        <w:softHyphen/>
        <w:t>мых нейронами в сети, можно выделить три их типа</w:t>
      </w:r>
      <w:r w:rsidR="00374090">
        <w:rPr>
          <w:color w:val="000000"/>
          <w:sz w:val="28"/>
          <w:szCs w:val="28"/>
          <w:lang w:eastAsia="en-US"/>
        </w:rPr>
        <w:t>:</w:t>
      </w:r>
    </w:p>
    <w:p w:rsidR="00A435FC" w:rsidRPr="004168FE" w:rsidRDefault="00A435FC" w:rsidP="00374090">
      <w:pPr>
        <w:spacing w:line="360" w:lineRule="auto"/>
        <w:ind w:firstLine="709"/>
        <w:jc w:val="both"/>
        <w:rPr>
          <w:rFonts w:eastAsia="Calibri"/>
          <w:sz w:val="28"/>
          <w:szCs w:val="28"/>
          <w:lang w:eastAsia="en-US"/>
        </w:rPr>
      </w:pPr>
      <w:r w:rsidRPr="00374090">
        <w:rPr>
          <w:color w:val="000000"/>
          <w:sz w:val="28"/>
          <w:szCs w:val="28"/>
          <w:lang w:eastAsia="en-US"/>
        </w:rPr>
        <w:t xml:space="preserve">•    </w:t>
      </w:r>
      <w:r w:rsidRPr="00374090">
        <w:rPr>
          <w:iCs/>
          <w:color w:val="000000"/>
          <w:sz w:val="28"/>
          <w:szCs w:val="28"/>
          <w:lang w:eastAsia="en-US"/>
        </w:rPr>
        <w:t xml:space="preserve">входные нейроны, </w:t>
      </w:r>
      <w:r w:rsidRPr="00374090">
        <w:rPr>
          <w:color w:val="000000"/>
          <w:sz w:val="28"/>
          <w:szCs w:val="28"/>
          <w:lang w:eastAsia="en-US"/>
        </w:rPr>
        <w:t>на которые</w:t>
      </w:r>
      <w:r w:rsidRPr="004168FE">
        <w:rPr>
          <w:color w:val="000000"/>
          <w:sz w:val="28"/>
          <w:szCs w:val="28"/>
          <w:lang w:eastAsia="en-US"/>
        </w:rPr>
        <w:t xml:space="preserve"> подается вектор, кодирую</w:t>
      </w:r>
      <w:r w:rsidRPr="004168FE">
        <w:rPr>
          <w:color w:val="000000"/>
          <w:sz w:val="28"/>
          <w:szCs w:val="28"/>
          <w:lang w:eastAsia="en-US"/>
        </w:rPr>
        <w:softHyphen/>
        <w:t>щий входное воздействие или образ внешней среды; в них обычно не осуществляется вычислительных процедур, а информация пе</w:t>
      </w:r>
      <w:r w:rsidRPr="004168FE">
        <w:rPr>
          <w:color w:val="000000"/>
          <w:sz w:val="28"/>
          <w:szCs w:val="28"/>
          <w:lang w:eastAsia="en-US"/>
        </w:rPr>
        <w:softHyphen/>
        <w:t>редается с входа на выход путем изменения их активации;</w:t>
      </w:r>
    </w:p>
    <w:p w:rsidR="00A435FC" w:rsidRPr="004168FE" w:rsidRDefault="00A435FC" w:rsidP="00374090">
      <w:pPr>
        <w:spacing w:line="360" w:lineRule="auto"/>
        <w:ind w:firstLine="709"/>
        <w:jc w:val="both"/>
        <w:rPr>
          <w:rFonts w:eastAsia="Calibri"/>
          <w:sz w:val="28"/>
          <w:szCs w:val="28"/>
          <w:lang w:eastAsia="en-US"/>
        </w:rPr>
      </w:pPr>
      <w:r w:rsidRPr="00374090">
        <w:rPr>
          <w:color w:val="000000"/>
          <w:sz w:val="28"/>
          <w:szCs w:val="28"/>
          <w:lang w:eastAsia="en-US"/>
        </w:rPr>
        <w:t xml:space="preserve">•    </w:t>
      </w:r>
      <w:r w:rsidRPr="00374090">
        <w:rPr>
          <w:iCs/>
          <w:color w:val="000000"/>
          <w:sz w:val="28"/>
          <w:szCs w:val="28"/>
          <w:lang w:eastAsia="en-US"/>
        </w:rPr>
        <w:t xml:space="preserve">выходные нейроны, </w:t>
      </w:r>
      <w:r w:rsidRPr="00374090">
        <w:rPr>
          <w:color w:val="000000"/>
          <w:sz w:val="28"/>
          <w:szCs w:val="28"/>
          <w:lang w:eastAsia="en-US"/>
        </w:rPr>
        <w:t>выходные</w:t>
      </w:r>
      <w:r w:rsidRPr="004168FE">
        <w:rPr>
          <w:color w:val="000000"/>
          <w:sz w:val="28"/>
          <w:szCs w:val="28"/>
          <w:lang w:eastAsia="en-US"/>
        </w:rPr>
        <w:t xml:space="preserve"> значения которых пред</w:t>
      </w:r>
      <w:r w:rsidRPr="004168FE">
        <w:rPr>
          <w:color w:val="000000"/>
          <w:sz w:val="28"/>
          <w:szCs w:val="28"/>
          <w:lang w:eastAsia="en-US"/>
        </w:rPr>
        <w:softHyphen/>
        <w:t>ставляют выходы нейронной сети; преобразования в них осущест</w:t>
      </w:r>
      <w:r w:rsidRPr="004168FE">
        <w:rPr>
          <w:color w:val="000000"/>
          <w:sz w:val="28"/>
          <w:szCs w:val="28"/>
          <w:lang w:eastAsia="en-US"/>
        </w:rPr>
        <w:softHyphen/>
        <w:t>вляются по выражениям (1</w:t>
      </w:r>
      <w:r w:rsidR="00F127D1">
        <w:rPr>
          <w:color w:val="000000"/>
          <w:sz w:val="28"/>
          <w:szCs w:val="28"/>
          <w:lang w:eastAsia="en-US"/>
        </w:rPr>
        <w:t>.</w:t>
      </w:r>
      <w:r w:rsidRPr="004168FE">
        <w:rPr>
          <w:color w:val="000000"/>
          <w:sz w:val="28"/>
          <w:szCs w:val="28"/>
          <w:lang w:eastAsia="en-US"/>
        </w:rPr>
        <w:t>1) и (1.2);</w:t>
      </w:r>
    </w:p>
    <w:p w:rsidR="00A435FC" w:rsidRPr="004168FE" w:rsidRDefault="00A435FC" w:rsidP="00374090">
      <w:pPr>
        <w:spacing w:line="360" w:lineRule="auto"/>
        <w:ind w:firstLine="709"/>
        <w:jc w:val="both"/>
        <w:rPr>
          <w:rFonts w:eastAsia="Calibri"/>
          <w:sz w:val="28"/>
          <w:szCs w:val="28"/>
          <w:lang w:eastAsia="en-US"/>
        </w:rPr>
      </w:pPr>
      <w:r w:rsidRPr="004168FE">
        <w:rPr>
          <w:color w:val="000000"/>
          <w:sz w:val="28"/>
          <w:szCs w:val="28"/>
          <w:lang w:eastAsia="en-US"/>
        </w:rPr>
        <w:t xml:space="preserve">•    </w:t>
      </w:r>
      <w:r w:rsidRPr="00374090">
        <w:rPr>
          <w:iCs/>
          <w:color w:val="000000"/>
          <w:sz w:val="28"/>
          <w:szCs w:val="28"/>
          <w:lang w:eastAsia="en-US"/>
        </w:rPr>
        <w:t xml:space="preserve">промежуточные нейроны, </w:t>
      </w:r>
      <w:r w:rsidRPr="00374090">
        <w:rPr>
          <w:color w:val="000000"/>
          <w:sz w:val="28"/>
          <w:szCs w:val="28"/>
          <w:lang w:eastAsia="en-US"/>
        </w:rPr>
        <w:t>составляющие</w:t>
      </w:r>
      <w:r w:rsidRPr="004168FE">
        <w:rPr>
          <w:color w:val="000000"/>
          <w:sz w:val="28"/>
          <w:szCs w:val="28"/>
          <w:lang w:eastAsia="en-US"/>
        </w:rPr>
        <w:t xml:space="preserve"> основу нейрон</w:t>
      </w:r>
      <w:r w:rsidRPr="004168FE">
        <w:rPr>
          <w:color w:val="000000"/>
          <w:sz w:val="28"/>
          <w:szCs w:val="28"/>
          <w:lang w:eastAsia="en-US"/>
        </w:rPr>
        <w:softHyphen/>
        <w:t>ных сетей, преобразования в которых выполняются также по вы</w:t>
      </w:r>
      <w:r w:rsidRPr="004168FE">
        <w:rPr>
          <w:color w:val="000000"/>
          <w:sz w:val="28"/>
          <w:szCs w:val="28"/>
          <w:lang w:eastAsia="en-US"/>
        </w:rPr>
        <w:softHyphen/>
        <w:t>ражениям (1.1) и (1.2).</w:t>
      </w:r>
    </w:p>
    <w:p w:rsidR="00A435FC" w:rsidRPr="004168FE" w:rsidRDefault="00A435FC" w:rsidP="00374090">
      <w:pPr>
        <w:spacing w:line="360" w:lineRule="auto"/>
        <w:ind w:firstLine="709"/>
        <w:jc w:val="both"/>
        <w:rPr>
          <w:rFonts w:eastAsia="Calibri"/>
          <w:sz w:val="28"/>
          <w:szCs w:val="28"/>
          <w:lang w:eastAsia="en-US"/>
        </w:rPr>
      </w:pPr>
      <w:r w:rsidRPr="004168FE">
        <w:rPr>
          <w:color w:val="000000"/>
          <w:sz w:val="28"/>
          <w:szCs w:val="28"/>
          <w:lang w:eastAsia="en-US"/>
        </w:rPr>
        <w:t xml:space="preserve">В большинстве нейронных моделей тип нейрона связан с его расположением в сети. Если нейрон имеет только выходные связи, то это входной нейрон, если наоборот </w:t>
      </w:r>
      <w:r w:rsidR="00374090">
        <w:rPr>
          <w:color w:val="000000"/>
          <w:sz w:val="28"/>
          <w:szCs w:val="28"/>
          <w:lang w:eastAsia="en-US"/>
        </w:rPr>
        <w:t>–</w:t>
      </w:r>
      <w:r w:rsidRPr="004168FE">
        <w:rPr>
          <w:color w:val="000000"/>
          <w:sz w:val="28"/>
          <w:szCs w:val="28"/>
          <w:lang w:eastAsia="en-US"/>
        </w:rPr>
        <w:t xml:space="preserve"> выходной нейрон. Однако возможен случай, когда выход топологически внутреннего нейрона рассматривается как часть выхода сети. В процессе функциониро</w:t>
      </w:r>
      <w:r w:rsidRPr="004168FE">
        <w:rPr>
          <w:color w:val="000000"/>
          <w:sz w:val="28"/>
          <w:szCs w:val="28"/>
          <w:lang w:eastAsia="en-US"/>
        </w:rPr>
        <w:softHyphen/>
        <w:t>вания сети осуществляется преобразование входного вектора в выходной, некоторая  переработка информации.  Конкретный вид выполняемого сетью преобразования данных обусловливается не только характеристиками нейроподобных элементов, но и особен</w:t>
      </w:r>
      <w:r w:rsidRPr="004168FE">
        <w:rPr>
          <w:color w:val="000000"/>
          <w:sz w:val="28"/>
          <w:szCs w:val="28"/>
          <w:lang w:eastAsia="en-US"/>
        </w:rPr>
        <w:softHyphen/>
        <w:t>ностями ее архитектуры, а именно топологией межнейронных связей, выбором определенных подмножеств нейроподобных элемен</w:t>
      </w:r>
      <w:r w:rsidRPr="004168FE">
        <w:rPr>
          <w:color w:val="000000"/>
          <w:sz w:val="28"/>
          <w:szCs w:val="28"/>
          <w:lang w:eastAsia="en-US"/>
        </w:rPr>
        <w:softHyphen/>
        <w:t>тов для ввода и вывода информации, способами обучения сети, наличием   или  отсутствием   конкуренции   между  нейронами,   на</w:t>
      </w:r>
      <w:r w:rsidRPr="004168FE">
        <w:rPr>
          <w:color w:val="000000"/>
          <w:sz w:val="28"/>
          <w:szCs w:val="28"/>
          <w:lang w:eastAsia="en-US"/>
        </w:rPr>
        <w:softHyphen/>
        <w:t>правлением и способами управления и синхронизации передачи информации между нейронами.</w:t>
      </w:r>
    </w:p>
    <w:p w:rsidR="00374090" w:rsidRDefault="00A435FC" w:rsidP="00374090">
      <w:pPr>
        <w:spacing w:line="360" w:lineRule="auto"/>
        <w:ind w:firstLine="709"/>
        <w:jc w:val="both"/>
        <w:rPr>
          <w:color w:val="000000"/>
          <w:sz w:val="28"/>
          <w:szCs w:val="28"/>
          <w:lang w:eastAsia="en-US"/>
        </w:rPr>
      </w:pPr>
      <w:r w:rsidRPr="004168FE">
        <w:rPr>
          <w:color w:val="000000"/>
          <w:sz w:val="28"/>
          <w:szCs w:val="28"/>
          <w:lang w:eastAsia="en-US"/>
        </w:rPr>
        <w:t>С точки зрения топологии можно выделить три основных ти</w:t>
      </w:r>
      <w:r w:rsidRPr="004168FE">
        <w:rPr>
          <w:color w:val="000000"/>
          <w:sz w:val="28"/>
          <w:szCs w:val="28"/>
          <w:lang w:eastAsia="en-US"/>
        </w:rPr>
        <w:softHyphen/>
        <w:t>па нейронных сетей</w:t>
      </w:r>
      <w:r w:rsidR="00374090">
        <w:rPr>
          <w:color w:val="000000"/>
          <w:sz w:val="28"/>
          <w:szCs w:val="28"/>
          <w:lang w:eastAsia="en-US"/>
        </w:rPr>
        <w:t>:</w:t>
      </w:r>
    </w:p>
    <w:p w:rsidR="00374090" w:rsidRDefault="00A435FC" w:rsidP="00374090">
      <w:pPr>
        <w:spacing w:line="360" w:lineRule="auto"/>
        <w:ind w:firstLine="709"/>
        <w:jc w:val="both"/>
        <w:rPr>
          <w:color w:val="000000"/>
          <w:sz w:val="28"/>
          <w:szCs w:val="28"/>
          <w:lang w:eastAsia="en-US"/>
        </w:rPr>
      </w:pPr>
      <w:r w:rsidRPr="004168FE">
        <w:rPr>
          <w:color w:val="000000"/>
          <w:sz w:val="28"/>
          <w:szCs w:val="28"/>
          <w:lang w:eastAsia="en-US"/>
        </w:rPr>
        <w:t>•    полносвязные (рис. 1.4. а);</w:t>
      </w:r>
    </w:p>
    <w:p w:rsidR="00374090" w:rsidRDefault="00A435FC" w:rsidP="00374090">
      <w:pPr>
        <w:spacing w:line="360" w:lineRule="auto"/>
        <w:ind w:firstLine="709"/>
        <w:jc w:val="both"/>
        <w:rPr>
          <w:color w:val="000000"/>
          <w:sz w:val="28"/>
          <w:szCs w:val="28"/>
          <w:lang w:eastAsia="en-US"/>
        </w:rPr>
      </w:pPr>
      <w:r w:rsidRPr="004168FE">
        <w:rPr>
          <w:color w:val="000000"/>
          <w:sz w:val="28"/>
          <w:szCs w:val="28"/>
          <w:lang w:eastAsia="en-US"/>
        </w:rPr>
        <w:t>•    многослойные или слоистые (рис. 1.4</w:t>
      </w:r>
      <w:r w:rsidR="00F127D1">
        <w:rPr>
          <w:color w:val="000000"/>
          <w:sz w:val="28"/>
          <w:szCs w:val="28"/>
          <w:lang w:eastAsia="en-US"/>
        </w:rPr>
        <w:t>.</w:t>
      </w:r>
      <w:r w:rsidRPr="004168FE">
        <w:rPr>
          <w:color w:val="000000"/>
          <w:sz w:val="28"/>
          <w:szCs w:val="28"/>
          <w:lang w:eastAsia="en-US"/>
        </w:rPr>
        <w:t xml:space="preserve"> б);</w:t>
      </w:r>
    </w:p>
    <w:p w:rsidR="00A435FC" w:rsidRPr="004168FE" w:rsidRDefault="00A435FC" w:rsidP="00374090">
      <w:pPr>
        <w:spacing w:line="360" w:lineRule="auto"/>
        <w:ind w:firstLine="709"/>
        <w:jc w:val="both"/>
        <w:rPr>
          <w:color w:val="000000"/>
          <w:sz w:val="28"/>
          <w:szCs w:val="28"/>
          <w:lang w:eastAsia="en-US"/>
        </w:rPr>
      </w:pPr>
      <w:r w:rsidRPr="004168FE">
        <w:rPr>
          <w:color w:val="000000"/>
          <w:sz w:val="28"/>
          <w:szCs w:val="28"/>
          <w:lang w:eastAsia="en-US"/>
        </w:rPr>
        <w:t>•    слабосвязные (с локальными связями) (рис. 1.4</w:t>
      </w:r>
      <w:r w:rsidR="00F127D1">
        <w:rPr>
          <w:color w:val="000000"/>
          <w:sz w:val="28"/>
          <w:szCs w:val="28"/>
          <w:lang w:eastAsia="en-US"/>
        </w:rPr>
        <w:t>.</w:t>
      </w:r>
      <w:r w:rsidRPr="004168FE">
        <w:rPr>
          <w:color w:val="000000"/>
          <w:sz w:val="28"/>
          <w:szCs w:val="28"/>
          <w:lang w:eastAsia="en-US"/>
        </w:rPr>
        <w:t xml:space="preserve"> в).</w:t>
      </w:r>
    </w:p>
    <w:p w:rsidR="008D57EA" w:rsidRDefault="000A2089" w:rsidP="00A435FC">
      <w:pPr>
        <w:shd w:val="clear" w:color="auto" w:fill="FFFFFF"/>
        <w:autoSpaceDE w:val="0"/>
        <w:autoSpaceDN w:val="0"/>
        <w:adjustRightInd w:val="0"/>
        <w:rPr>
          <w:rFonts w:ascii="Arial" w:eastAsia="Calibri" w:hAnsi="Arial" w:cs="Arial"/>
          <w:lang w:eastAsia="en-US"/>
        </w:rPr>
      </w:pPr>
      <w:r>
        <w:rPr>
          <w:rFonts w:ascii="Arial" w:hAnsi="Arial" w:cs="Arial"/>
          <w:noProof/>
          <w:color w:val="000000"/>
          <w:sz w:val="22"/>
          <w:szCs w:val="22"/>
        </w:rPr>
        <w:pict>
          <v:shape id="Рисунок 1" o:spid="_x0000_i1031" type="#_x0000_t75" style="width:357pt;height:309pt;visibility:visible">
            <v:imagedata r:id="rId12" o:title=""/>
          </v:shape>
        </w:pict>
      </w:r>
    </w:p>
    <w:p w:rsidR="00F127D1" w:rsidRDefault="00F127D1" w:rsidP="00F127D1">
      <w:pPr>
        <w:spacing w:line="360" w:lineRule="auto"/>
        <w:jc w:val="center"/>
        <w:rPr>
          <w:color w:val="000000"/>
          <w:sz w:val="28"/>
          <w:szCs w:val="28"/>
          <w:lang w:eastAsia="en-US"/>
        </w:rPr>
      </w:pPr>
      <w:r>
        <w:rPr>
          <w:color w:val="000000"/>
          <w:sz w:val="28"/>
          <w:szCs w:val="28"/>
          <w:lang w:eastAsia="en-US"/>
        </w:rPr>
        <w:t xml:space="preserve">Рис. 1.3. </w:t>
      </w:r>
      <w:r w:rsidRPr="004168FE">
        <w:rPr>
          <w:color w:val="000000"/>
          <w:sz w:val="28"/>
          <w:szCs w:val="28"/>
          <w:lang w:eastAsia="en-US"/>
        </w:rPr>
        <w:t>Архитектуры нейронных сетей</w:t>
      </w:r>
    </w:p>
    <w:p w:rsidR="00F127D1" w:rsidRPr="00F127D1" w:rsidRDefault="00F127D1" w:rsidP="00F127D1">
      <w:pPr>
        <w:spacing w:line="360" w:lineRule="auto"/>
        <w:rPr>
          <w:rFonts w:eastAsia="Calibri"/>
          <w:sz w:val="28"/>
          <w:szCs w:val="28"/>
          <w:lang w:eastAsia="en-US"/>
        </w:rPr>
      </w:pPr>
      <w:r>
        <w:rPr>
          <w:color w:val="000000"/>
          <w:sz w:val="28"/>
          <w:szCs w:val="28"/>
          <w:lang w:eastAsia="en-US"/>
        </w:rPr>
        <w:t xml:space="preserve">Источник: </w:t>
      </w:r>
      <w:r w:rsidRPr="00F127D1">
        <w:rPr>
          <w:color w:val="000000"/>
          <w:sz w:val="28"/>
          <w:szCs w:val="28"/>
          <w:lang w:eastAsia="en-US"/>
        </w:rPr>
        <w:t>[</w:t>
      </w:r>
      <w:r>
        <w:rPr>
          <w:color w:val="000000"/>
          <w:sz w:val="28"/>
          <w:szCs w:val="28"/>
          <w:lang w:eastAsia="en-US"/>
        </w:rPr>
        <w:t>12, с. 35</w:t>
      </w:r>
      <w:r w:rsidRPr="00F127D1">
        <w:rPr>
          <w:color w:val="000000"/>
          <w:sz w:val="28"/>
          <w:szCs w:val="28"/>
          <w:lang w:eastAsia="en-US"/>
        </w:rPr>
        <w:t>]</w:t>
      </w:r>
    </w:p>
    <w:p w:rsidR="00A435FC" w:rsidRPr="004168FE" w:rsidRDefault="00A435FC" w:rsidP="00C602E7">
      <w:pPr>
        <w:shd w:val="clear" w:color="auto" w:fill="FFFFFF"/>
        <w:autoSpaceDE w:val="0"/>
        <w:autoSpaceDN w:val="0"/>
        <w:adjustRightInd w:val="0"/>
        <w:spacing w:line="360" w:lineRule="auto"/>
        <w:ind w:firstLine="709"/>
        <w:jc w:val="both"/>
        <w:rPr>
          <w:rFonts w:eastAsia="Calibri"/>
          <w:sz w:val="28"/>
          <w:szCs w:val="28"/>
          <w:lang w:eastAsia="en-US"/>
        </w:rPr>
      </w:pPr>
      <w:r w:rsidRPr="00C602E7">
        <w:rPr>
          <w:color w:val="000000"/>
          <w:sz w:val="28"/>
          <w:szCs w:val="28"/>
          <w:lang w:eastAsia="en-US"/>
        </w:rPr>
        <w:t xml:space="preserve">В </w:t>
      </w:r>
      <w:r w:rsidRPr="00C602E7">
        <w:rPr>
          <w:iCs/>
          <w:color w:val="000000"/>
          <w:sz w:val="28"/>
          <w:szCs w:val="28"/>
          <w:lang w:eastAsia="en-US"/>
        </w:rPr>
        <w:t xml:space="preserve">полносвязных нейронных сетях </w:t>
      </w:r>
      <w:r w:rsidRPr="00C602E7">
        <w:rPr>
          <w:color w:val="000000"/>
          <w:sz w:val="28"/>
          <w:szCs w:val="28"/>
          <w:lang w:eastAsia="en-US"/>
        </w:rPr>
        <w:t>каждый нейрон</w:t>
      </w:r>
      <w:r w:rsidRPr="004168FE">
        <w:rPr>
          <w:color w:val="000000"/>
          <w:sz w:val="28"/>
          <w:szCs w:val="28"/>
          <w:lang w:eastAsia="en-US"/>
        </w:rPr>
        <w:t xml:space="preserve"> передает свой выходной сигнал остальным нейронам, в том числе и самому себе. Все входные сигналы подаются всем нейронам</w:t>
      </w:r>
      <w:r w:rsidR="00C602E7">
        <w:rPr>
          <w:color w:val="000000"/>
          <w:sz w:val="28"/>
          <w:szCs w:val="28"/>
          <w:lang w:eastAsia="en-US"/>
        </w:rPr>
        <w:t>.</w:t>
      </w:r>
      <w:r w:rsidRPr="004168FE">
        <w:rPr>
          <w:color w:val="000000"/>
          <w:sz w:val="28"/>
          <w:szCs w:val="28"/>
          <w:lang w:eastAsia="en-US"/>
        </w:rPr>
        <w:t xml:space="preserve"> Выходными сигналами сети могут быть все или некоторые выходные сигналы нейронов после нескольких тактов функционирования сети.</w:t>
      </w:r>
    </w:p>
    <w:p w:rsidR="00A435FC" w:rsidRPr="003A52F1" w:rsidRDefault="00A435FC" w:rsidP="004168FE">
      <w:pPr>
        <w:shd w:val="clear" w:color="auto" w:fill="FFFFFF"/>
        <w:autoSpaceDE w:val="0"/>
        <w:autoSpaceDN w:val="0"/>
        <w:adjustRightInd w:val="0"/>
        <w:spacing w:line="360" w:lineRule="auto"/>
        <w:jc w:val="both"/>
        <w:rPr>
          <w:color w:val="000000"/>
          <w:sz w:val="28"/>
          <w:szCs w:val="28"/>
          <w:lang w:eastAsia="en-US"/>
        </w:rPr>
      </w:pPr>
      <w:r w:rsidRPr="00C602E7">
        <w:rPr>
          <w:color w:val="000000"/>
          <w:sz w:val="28"/>
          <w:szCs w:val="28"/>
          <w:lang w:eastAsia="en-US"/>
        </w:rPr>
        <w:t xml:space="preserve">В </w:t>
      </w:r>
      <w:r w:rsidRPr="00C602E7">
        <w:rPr>
          <w:iCs/>
          <w:color w:val="000000"/>
          <w:sz w:val="28"/>
          <w:szCs w:val="28"/>
          <w:lang w:eastAsia="en-US"/>
        </w:rPr>
        <w:t xml:space="preserve">многослойных нейронных сетях </w:t>
      </w:r>
      <w:r w:rsidRPr="00C602E7">
        <w:rPr>
          <w:color w:val="000000"/>
          <w:sz w:val="28"/>
          <w:szCs w:val="28"/>
          <w:lang w:eastAsia="en-US"/>
        </w:rPr>
        <w:t>нейроны объединяются в слои. Слой</w:t>
      </w:r>
      <w:r w:rsidRPr="004168FE">
        <w:rPr>
          <w:color w:val="000000"/>
          <w:sz w:val="28"/>
          <w:szCs w:val="28"/>
          <w:lang w:eastAsia="en-US"/>
        </w:rPr>
        <w:t xml:space="preserve"> содержит совокупность нейронов с едиными входными сигналами</w:t>
      </w:r>
      <w:r w:rsidR="00C602E7">
        <w:rPr>
          <w:color w:val="000000"/>
          <w:sz w:val="28"/>
          <w:szCs w:val="28"/>
          <w:lang w:eastAsia="en-US"/>
        </w:rPr>
        <w:t>.</w:t>
      </w:r>
      <w:r w:rsidRPr="004168FE">
        <w:rPr>
          <w:color w:val="000000"/>
          <w:sz w:val="28"/>
          <w:szCs w:val="28"/>
          <w:lang w:eastAsia="en-US"/>
        </w:rPr>
        <w:t xml:space="preserve"> Число нейронов в слое может быть любым и не зави</w:t>
      </w:r>
      <w:r w:rsidRPr="004168FE">
        <w:rPr>
          <w:color w:val="000000"/>
          <w:sz w:val="28"/>
          <w:szCs w:val="28"/>
          <w:lang w:eastAsia="en-US"/>
        </w:rPr>
        <w:softHyphen/>
        <w:t xml:space="preserve">сит от количества нейронов в других слоях. В общем случае сеть состоит из </w:t>
      </w:r>
      <w:r w:rsidR="008D57EA" w:rsidRPr="004168FE">
        <w:rPr>
          <w:color w:val="000000"/>
          <w:sz w:val="28"/>
          <w:szCs w:val="28"/>
          <w:lang w:val="en-US" w:eastAsia="en-US"/>
        </w:rPr>
        <w:t>Q</w:t>
      </w:r>
      <w:r w:rsidRPr="004168FE">
        <w:rPr>
          <w:color w:val="000000"/>
          <w:sz w:val="28"/>
          <w:szCs w:val="28"/>
          <w:lang w:eastAsia="en-US"/>
        </w:rPr>
        <w:t xml:space="preserve"> слоев, пронумерованных слева направо. Внешние входные сигналы подаются на входы нейронов входного слоя (его часто нумеруют как нулевой), а выходами сети являются выходные</w:t>
      </w:r>
      <w:r w:rsidR="001F1708" w:rsidRPr="004168FE">
        <w:rPr>
          <w:color w:val="000000"/>
          <w:sz w:val="28"/>
          <w:szCs w:val="28"/>
          <w:lang w:eastAsia="en-US"/>
        </w:rPr>
        <w:t xml:space="preserve"> </w:t>
      </w:r>
      <w:r w:rsidRPr="004168FE">
        <w:rPr>
          <w:color w:val="000000"/>
          <w:sz w:val="28"/>
          <w:szCs w:val="28"/>
          <w:lang w:eastAsia="en-US"/>
        </w:rPr>
        <w:t xml:space="preserve">сигналы последнего слоя. Кроме входного и выходного слоев в многослойной нейронной сети есть один или несколько скрытых слоев. Связи от выходов нейронов некоторого слоя </w:t>
      </w:r>
      <w:r w:rsidR="00C602E7">
        <w:rPr>
          <w:color w:val="000000"/>
          <w:sz w:val="28"/>
          <w:szCs w:val="28"/>
          <w:lang w:val="en-US" w:eastAsia="en-US"/>
        </w:rPr>
        <w:t>q</w:t>
      </w:r>
      <w:r w:rsidRPr="004168FE">
        <w:rPr>
          <w:color w:val="000000"/>
          <w:sz w:val="28"/>
          <w:szCs w:val="28"/>
          <w:lang w:eastAsia="en-US"/>
        </w:rPr>
        <w:t xml:space="preserve"> к входам нейронов следующего слоя (</w:t>
      </w:r>
      <w:r w:rsidR="001F1708" w:rsidRPr="004168FE">
        <w:rPr>
          <w:color w:val="000000"/>
          <w:sz w:val="28"/>
          <w:szCs w:val="28"/>
          <w:lang w:val="en-US" w:eastAsia="en-US"/>
        </w:rPr>
        <w:t>q</w:t>
      </w:r>
      <w:r w:rsidRPr="004168FE">
        <w:rPr>
          <w:color w:val="000000"/>
          <w:sz w:val="28"/>
          <w:szCs w:val="28"/>
          <w:lang w:eastAsia="en-US"/>
        </w:rPr>
        <w:t>+1) называются последовательными.</w:t>
      </w:r>
    </w:p>
    <w:p w:rsidR="001F1708" w:rsidRPr="001F1708" w:rsidRDefault="001F1708" w:rsidP="00A435FC">
      <w:pPr>
        <w:shd w:val="clear" w:color="auto" w:fill="FFFFFF"/>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Входной слой          Скрытый слой            Выходной слой</w:t>
      </w:r>
    </w:p>
    <w:p w:rsidR="001F1708" w:rsidRPr="001F1708" w:rsidRDefault="000A2089" w:rsidP="00A435FC">
      <w:pPr>
        <w:shd w:val="clear" w:color="auto" w:fill="FFFFFF"/>
        <w:autoSpaceDE w:val="0"/>
        <w:autoSpaceDN w:val="0"/>
        <w:adjustRightInd w:val="0"/>
        <w:rPr>
          <w:rFonts w:ascii="Arial" w:eastAsia="Calibri" w:hAnsi="Arial" w:cs="Arial"/>
          <w:lang w:val="en-US" w:eastAsia="en-US"/>
        </w:rPr>
      </w:pPr>
      <w:r>
        <w:rPr>
          <w:rFonts w:ascii="Arial" w:eastAsia="Calibri" w:hAnsi="Arial" w:cs="Arial"/>
          <w:noProof/>
        </w:rPr>
        <w:pict>
          <v:shape id="Рисунок 10" o:spid="_x0000_i1032" type="#_x0000_t75" style="width:282pt;height:141.75pt;visibility:visible">
            <v:imagedata r:id="rId13" o:title=""/>
          </v:shape>
        </w:pict>
      </w:r>
    </w:p>
    <w:p w:rsidR="001F1708" w:rsidRPr="00F127D1" w:rsidRDefault="001F1708" w:rsidP="00F127D1">
      <w:pPr>
        <w:shd w:val="clear" w:color="auto" w:fill="FFFFFF"/>
        <w:spacing w:line="360" w:lineRule="auto"/>
        <w:ind w:left="660"/>
        <w:jc w:val="center"/>
        <w:rPr>
          <w:sz w:val="28"/>
          <w:szCs w:val="28"/>
        </w:rPr>
      </w:pPr>
      <w:r w:rsidRPr="00F127D1">
        <w:rPr>
          <w:spacing w:val="-13"/>
          <w:sz w:val="28"/>
          <w:szCs w:val="28"/>
        </w:rPr>
        <w:t>Рис 1</w:t>
      </w:r>
      <w:r w:rsidR="00F127D1" w:rsidRPr="00F127D1">
        <w:rPr>
          <w:spacing w:val="-13"/>
          <w:sz w:val="28"/>
          <w:szCs w:val="28"/>
        </w:rPr>
        <w:t>.4.</w:t>
      </w:r>
      <w:r w:rsidRPr="00F127D1">
        <w:rPr>
          <w:spacing w:val="-13"/>
          <w:sz w:val="28"/>
          <w:szCs w:val="28"/>
        </w:rPr>
        <w:t xml:space="preserve"> Многослойная (двухслойная) сеть прямого распространения</w:t>
      </w:r>
    </w:p>
    <w:p w:rsidR="001F1708" w:rsidRPr="008F0EDD" w:rsidRDefault="00F127D1" w:rsidP="00F127D1">
      <w:pPr>
        <w:shd w:val="clear" w:color="auto" w:fill="FFFFFF"/>
        <w:autoSpaceDE w:val="0"/>
        <w:autoSpaceDN w:val="0"/>
        <w:adjustRightInd w:val="0"/>
        <w:spacing w:line="360" w:lineRule="auto"/>
        <w:rPr>
          <w:color w:val="000000"/>
          <w:sz w:val="28"/>
          <w:szCs w:val="28"/>
          <w:lang w:eastAsia="en-US"/>
        </w:rPr>
      </w:pPr>
      <w:r w:rsidRPr="00F127D1">
        <w:rPr>
          <w:color w:val="000000"/>
          <w:sz w:val="28"/>
          <w:szCs w:val="28"/>
          <w:lang w:eastAsia="en-US"/>
        </w:rPr>
        <w:t xml:space="preserve">Источник: </w:t>
      </w:r>
      <w:r w:rsidRPr="008F0EDD">
        <w:rPr>
          <w:color w:val="000000"/>
          <w:sz w:val="28"/>
          <w:szCs w:val="28"/>
          <w:lang w:eastAsia="en-US"/>
        </w:rPr>
        <w:t>[1</w:t>
      </w:r>
      <w:r w:rsidRPr="00F127D1">
        <w:rPr>
          <w:color w:val="000000"/>
          <w:sz w:val="28"/>
          <w:szCs w:val="28"/>
          <w:lang w:eastAsia="en-US"/>
        </w:rPr>
        <w:t>5, с. 55</w:t>
      </w:r>
      <w:r w:rsidRPr="008F0EDD">
        <w:rPr>
          <w:color w:val="000000"/>
          <w:sz w:val="28"/>
          <w:szCs w:val="28"/>
          <w:lang w:eastAsia="en-US"/>
        </w:rPr>
        <w:t>]</w:t>
      </w:r>
    </w:p>
    <w:p w:rsidR="00A435FC" w:rsidRPr="004168FE" w:rsidRDefault="00A435FC" w:rsidP="00F127D1">
      <w:pPr>
        <w:shd w:val="clear" w:color="auto" w:fill="FFFFFF"/>
        <w:autoSpaceDE w:val="0"/>
        <w:autoSpaceDN w:val="0"/>
        <w:adjustRightInd w:val="0"/>
        <w:spacing w:line="360" w:lineRule="auto"/>
        <w:ind w:firstLine="709"/>
        <w:jc w:val="both"/>
        <w:rPr>
          <w:rFonts w:eastAsia="Calibri"/>
          <w:sz w:val="28"/>
          <w:szCs w:val="28"/>
          <w:lang w:eastAsia="en-US"/>
        </w:rPr>
      </w:pPr>
      <w:r w:rsidRPr="00F127D1">
        <w:rPr>
          <w:color w:val="000000"/>
          <w:sz w:val="28"/>
          <w:szCs w:val="28"/>
          <w:lang w:eastAsia="en-US"/>
        </w:rPr>
        <w:t>В свою очередь, среди многослойных нейронных сетей вы</w:t>
      </w:r>
      <w:r w:rsidRPr="00F127D1">
        <w:rPr>
          <w:color w:val="000000"/>
          <w:sz w:val="28"/>
          <w:szCs w:val="28"/>
          <w:lang w:eastAsia="en-US"/>
        </w:rPr>
        <w:softHyphen/>
        <w:t>деляют</w:t>
      </w:r>
      <w:r w:rsidRPr="004168FE">
        <w:rPr>
          <w:color w:val="000000"/>
          <w:sz w:val="28"/>
          <w:szCs w:val="28"/>
          <w:lang w:eastAsia="en-US"/>
        </w:rPr>
        <w:t xml:space="preserve"> следующие типы</w:t>
      </w:r>
      <w:r w:rsidR="00C602E7">
        <w:rPr>
          <w:color w:val="000000"/>
          <w:sz w:val="28"/>
          <w:szCs w:val="28"/>
          <w:lang w:eastAsia="en-US"/>
        </w:rPr>
        <w:t>.</w:t>
      </w:r>
    </w:p>
    <w:p w:rsidR="00482899" w:rsidRPr="004168FE" w:rsidRDefault="00A435FC" w:rsidP="00C602E7">
      <w:pPr>
        <w:shd w:val="clear" w:color="auto" w:fill="FFFFFF"/>
        <w:autoSpaceDE w:val="0"/>
        <w:autoSpaceDN w:val="0"/>
        <w:adjustRightInd w:val="0"/>
        <w:spacing w:line="360" w:lineRule="auto"/>
        <w:ind w:firstLine="709"/>
        <w:jc w:val="both"/>
        <w:rPr>
          <w:sz w:val="28"/>
          <w:szCs w:val="28"/>
        </w:rPr>
      </w:pPr>
      <w:r w:rsidRPr="00C602E7">
        <w:rPr>
          <w:rFonts w:eastAsia="Calibri"/>
          <w:color w:val="000000"/>
          <w:sz w:val="28"/>
          <w:szCs w:val="28"/>
          <w:lang w:eastAsia="en-US"/>
        </w:rPr>
        <w:t xml:space="preserve">1) </w:t>
      </w:r>
      <w:r w:rsidRPr="00C602E7">
        <w:rPr>
          <w:iCs/>
          <w:color w:val="000000"/>
          <w:sz w:val="28"/>
          <w:szCs w:val="28"/>
          <w:lang w:eastAsia="en-US"/>
        </w:rPr>
        <w:t>Монотонные.</w:t>
      </w:r>
      <w:r w:rsidR="00C602E7">
        <w:rPr>
          <w:iCs/>
          <w:color w:val="000000"/>
          <w:sz w:val="28"/>
          <w:szCs w:val="28"/>
          <w:lang w:eastAsia="en-US"/>
        </w:rPr>
        <w:t xml:space="preserve"> </w:t>
      </w:r>
      <w:r w:rsidRPr="004168FE">
        <w:rPr>
          <w:color w:val="000000"/>
          <w:sz w:val="28"/>
          <w:szCs w:val="28"/>
          <w:lang w:eastAsia="en-US"/>
        </w:rPr>
        <w:t>Это частный случай слоистых сетей с дополнительными ус</w:t>
      </w:r>
      <w:r w:rsidRPr="004168FE">
        <w:rPr>
          <w:color w:val="000000"/>
          <w:sz w:val="28"/>
          <w:szCs w:val="28"/>
          <w:lang w:eastAsia="en-US"/>
        </w:rPr>
        <w:softHyphen/>
        <w:t>ловиями на связи и нейроны. Каждый слой кроме последнего (вы</w:t>
      </w:r>
      <w:r w:rsidRPr="004168FE">
        <w:rPr>
          <w:color w:val="000000"/>
          <w:sz w:val="28"/>
          <w:szCs w:val="28"/>
          <w:lang w:eastAsia="en-US"/>
        </w:rPr>
        <w:softHyphen/>
        <w:t>ходного) разбит на два блока: возбуждающий и тормозящий. Связи между блоками тоже разделяются на тормозящие и возбуждаю</w:t>
      </w:r>
      <w:r w:rsidRPr="004168FE">
        <w:rPr>
          <w:color w:val="000000"/>
          <w:sz w:val="28"/>
          <w:szCs w:val="28"/>
          <w:lang w:eastAsia="en-US"/>
        </w:rPr>
        <w:softHyphen/>
        <w:t>щие. Если от нейронов блока А к нейронам блока В ведут только возбуждающие связи, то это означает, что любой выходной сигнал</w:t>
      </w:r>
      <w:r w:rsidR="004168FE" w:rsidRPr="004168FE">
        <w:rPr>
          <w:color w:val="000000"/>
          <w:sz w:val="28"/>
          <w:szCs w:val="28"/>
          <w:lang w:eastAsia="en-US"/>
        </w:rPr>
        <w:t xml:space="preserve"> </w:t>
      </w:r>
      <w:r w:rsidR="00482899" w:rsidRPr="004168FE">
        <w:rPr>
          <w:sz w:val="28"/>
          <w:szCs w:val="28"/>
        </w:rPr>
        <w:t>блока является монотонной неубывающей функцией любого вы</w:t>
      </w:r>
      <w:r w:rsidR="00482899" w:rsidRPr="004168FE">
        <w:rPr>
          <w:sz w:val="28"/>
          <w:szCs w:val="28"/>
        </w:rPr>
        <w:softHyphen/>
        <w:t>ходного сигнала блока А</w:t>
      </w:r>
      <w:r w:rsidR="00C602E7">
        <w:rPr>
          <w:sz w:val="28"/>
          <w:szCs w:val="28"/>
        </w:rPr>
        <w:t>.</w:t>
      </w:r>
      <w:r w:rsidR="00482899" w:rsidRPr="004168FE">
        <w:rPr>
          <w:sz w:val="28"/>
          <w:szCs w:val="28"/>
        </w:rPr>
        <w:t xml:space="preserve"> Если же эти связи только тормозящие, то любой выходной сигнал блока В является невозрастающей функ</w:t>
      </w:r>
      <w:r w:rsidR="00482899" w:rsidRPr="004168FE">
        <w:rPr>
          <w:sz w:val="28"/>
          <w:szCs w:val="28"/>
        </w:rPr>
        <w:softHyphen/>
        <w:t>цией любого выходного сигнала блока А</w:t>
      </w:r>
      <w:r w:rsidR="00C602E7">
        <w:rPr>
          <w:sz w:val="28"/>
          <w:szCs w:val="28"/>
        </w:rPr>
        <w:t>.</w:t>
      </w:r>
      <w:r w:rsidR="00482899" w:rsidRPr="004168FE">
        <w:rPr>
          <w:sz w:val="28"/>
          <w:szCs w:val="28"/>
        </w:rPr>
        <w:t xml:space="preserve"> Для нейронов монотон</w:t>
      </w:r>
      <w:r w:rsidR="00482899" w:rsidRPr="004168FE">
        <w:rPr>
          <w:sz w:val="28"/>
          <w:szCs w:val="28"/>
        </w:rPr>
        <w:softHyphen/>
        <w:t>ных сетей необходима монотонная зависимость выходного сигна</w:t>
      </w:r>
      <w:r w:rsidR="00482899" w:rsidRPr="004168FE">
        <w:rPr>
          <w:sz w:val="28"/>
          <w:szCs w:val="28"/>
        </w:rPr>
        <w:softHyphen/>
        <w:t>ла нейрона от параметров входных сигналов</w:t>
      </w:r>
    </w:p>
    <w:p w:rsidR="00482899" w:rsidRPr="004168FE" w:rsidRDefault="00482899" w:rsidP="004168FE">
      <w:pPr>
        <w:shd w:val="clear" w:color="auto" w:fill="FFFFFF"/>
        <w:tabs>
          <w:tab w:val="left" w:pos="1005"/>
        </w:tabs>
        <w:spacing w:line="360" w:lineRule="auto"/>
        <w:ind w:left="15" w:right="30" w:firstLine="675"/>
        <w:jc w:val="both"/>
        <w:rPr>
          <w:sz w:val="28"/>
          <w:szCs w:val="28"/>
        </w:rPr>
      </w:pPr>
      <w:r w:rsidRPr="00C602E7">
        <w:rPr>
          <w:spacing w:val="-1"/>
          <w:sz w:val="28"/>
          <w:szCs w:val="28"/>
        </w:rPr>
        <w:t>2)</w:t>
      </w:r>
      <w:r w:rsidRPr="00C602E7">
        <w:rPr>
          <w:sz w:val="28"/>
          <w:szCs w:val="28"/>
        </w:rPr>
        <w:tab/>
      </w:r>
      <w:r w:rsidRPr="00C602E7">
        <w:rPr>
          <w:iCs/>
          <w:sz w:val="28"/>
          <w:szCs w:val="28"/>
        </w:rPr>
        <w:t xml:space="preserve">Сети без обратных </w:t>
      </w:r>
      <w:r w:rsidRPr="00C602E7">
        <w:rPr>
          <w:sz w:val="28"/>
          <w:szCs w:val="28"/>
        </w:rPr>
        <w:t>связей. В таких сетях нейроны вход</w:t>
      </w:r>
      <w:r w:rsidRPr="00C602E7">
        <w:rPr>
          <w:sz w:val="28"/>
          <w:szCs w:val="28"/>
        </w:rPr>
        <w:softHyphen/>
      </w:r>
      <w:r w:rsidRPr="004168FE">
        <w:rPr>
          <w:sz w:val="28"/>
          <w:szCs w:val="28"/>
        </w:rPr>
        <w:t>ного слоя получают входные сигналы, преобразуют их и передают</w:t>
      </w:r>
      <w:r w:rsidRPr="004168FE">
        <w:rPr>
          <w:sz w:val="28"/>
          <w:szCs w:val="28"/>
        </w:rPr>
        <w:br/>
        <w:t>нейронам первого скрытого слоя, и так далее вплоть до выходного,</w:t>
      </w:r>
      <w:r w:rsidRPr="004168FE">
        <w:rPr>
          <w:sz w:val="28"/>
          <w:szCs w:val="28"/>
        </w:rPr>
        <w:br/>
        <w:t>который выдает сигналы для интерпретатора и пользователя. Ес</w:t>
      </w:r>
      <w:r w:rsidRPr="004168FE">
        <w:rPr>
          <w:sz w:val="28"/>
          <w:szCs w:val="28"/>
        </w:rPr>
        <w:softHyphen/>
        <w:t xml:space="preserve">ли не оговорено противное, то каждый выходной сигнал </w:t>
      </w:r>
      <w:r w:rsidR="00130DCC" w:rsidRPr="004168FE">
        <w:rPr>
          <w:sz w:val="28"/>
          <w:szCs w:val="28"/>
          <w:lang w:val="en-US"/>
        </w:rPr>
        <w:t>q</w:t>
      </w:r>
      <w:r w:rsidRPr="004168FE">
        <w:rPr>
          <w:sz w:val="28"/>
          <w:szCs w:val="28"/>
        </w:rPr>
        <w:t>-го слоя</w:t>
      </w:r>
      <w:r w:rsidRPr="004168FE">
        <w:rPr>
          <w:sz w:val="28"/>
          <w:szCs w:val="28"/>
        </w:rPr>
        <w:br/>
        <w:t>подастся на вход всех нейронов (</w:t>
      </w:r>
      <w:r w:rsidR="00130DCC" w:rsidRPr="004168FE">
        <w:rPr>
          <w:sz w:val="28"/>
          <w:szCs w:val="28"/>
          <w:lang w:val="en-US"/>
        </w:rPr>
        <w:t>q</w:t>
      </w:r>
      <w:r w:rsidRPr="004168FE">
        <w:rPr>
          <w:sz w:val="28"/>
          <w:szCs w:val="28"/>
        </w:rPr>
        <w:t>+1)-го слоя; однако возможен</w:t>
      </w:r>
      <w:r w:rsidRPr="004168FE">
        <w:rPr>
          <w:sz w:val="28"/>
          <w:szCs w:val="28"/>
        </w:rPr>
        <w:br/>
        <w:t xml:space="preserve">вариант соединения </w:t>
      </w:r>
      <w:r w:rsidR="00130DCC" w:rsidRPr="004168FE">
        <w:rPr>
          <w:sz w:val="28"/>
          <w:szCs w:val="28"/>
          <w:lang w:val="en-US"/>
        </w:rPr>
        <w:t>q</w:t>
      </w:r>
      <w:r w:rsidRPr="004168FE">
        <w:rPr>
          <w:sz w:val="28"/>
          <w:szCs w:val="28"/>
        </w:rPr>
        <w:t>-го слоя с произвольным (</w:t>
      </w:r>
      <w:r w:rsidR="00130DCC" w:rsidRPr="004168FE">
        <w:rPr>
          <w:sz w:val="28"/>
          <w:szCs w:val="28"/>
          <w:lang w:val="en-US"/>
        </w:rPr>
        <w:t>q</w:t>
      </w:r>
      <w:r w:rsidRPr="004168FE">
        <w:rPr>
          <w:sz w:val="28"/>
          <w:szCs w:val="28"/>
        </w:rPr>
        <w:t>+р)-м слоем</w:t>
      </w:r>
      <w:r w:rsidR="00C602E7">
        <w:rPr>
          <w:sz w:val="28"/>
          <w:szCs w:val="28"/>
        </w:rPr>
        <w:t>.</w:t>
      </w:r>
    </w:p>
    <w:p w:rsidR="00482899" w:rsidRPr="003A52F1" w:rsidRDefault="00482899" w:rsidP="004168FE">
      <w:pPr>
        <w:shd w:val="clear" w:color="auto" w:fill="FFFFFF"/>
        <w:spacing w:line="360" w:lineRule="auto"/>
        <w:ind w:left="30" w:right="30" w:firstLine="675"/>
        <w:jc w:val="both"/>
        <w:rPr>
          <w:sz w:val="28"/>
          <w:szCs w:val="28"/>
        </w:rPr>
      </w:pPr>
      <w:r w:rsidRPr="004168FE">
        <w:rPr>
          <w:sz w:val="28"/>
          <w:szCs w:val="28"/>
        </w:rPr>
        <w:t xml:space="preserve">Среди многослойных сетей без обратных связей различают полносвязанные (выход каждого нейрона </w:t>
      </w:r>
      <w:r w:rsidR="00130DCC" w:rsidRPr="004168FE">
        <w:rPr>
          <w:sz w:val="28"/>
          <w:szCs w:val="28"/>
          <w:lang w:val="en-US"/>
        </w:rPr>
        <w:t>q</w:t>
      </w:r>
      <w:r w:rsidRPr="004168FE">
        <w:rPr>
          <w:sz w:val="28"/>
          <w:szCs w:val="28"/>
        </w:rPr>
        <w:t>-го слоя связан с вхо</w:t>
      </w:r>
      <w:r w:rsidRPr="004168FE">
        <w:rPr>
          <w:sz w:val="28"/>
          <w:szCs w:val="28"/>
        </w:rPr>
        <w:softHyphen/>
        <w:t>дом каждого нейрона</w:t>
      </w:r>
      <w:r w:rsidR="00130DCC" w:rsidRPr="004168FE">
        <w:rPr>
          <w:sz w:val="28"/>
          <w:szCs w:val="28"/>
        </w:rPr>
        <w:t xml:space="preserve"> ((</w:t>
      </w:r>
      <w:r w:rsidR="00130DCC" w:rsidRPr="004168FE">
        <w:rPr>
          <w:sz w:val="28"/>
          <w:szCs w:val="28"/>
          <w:lang w:val="en-US"/>
        </w:rPr>
        <w:t>q</w:t>
      </w:r>
      <w:r w:rsidRPr="004168FE">
        <w:rPr>
          <w:sz w:val="28"/>
          <w:szCs w:val="28"/>
        </w:rPr>
        <w:t>+1)-го слоя) и частично полносвязанные. Классическим вариантом слоистых сетей являются полносвязан</w:t>
      </w:r>
      <w:r w:rsidRPr="004168FE">
        <w:rPr>
          <w:sz w:val="28"/>
          <w:szCs w:val="28"/>
        </w:rPr>
        <w:softHyphen/>
        <w:t xml:space="preserve">ные сети прямого </w:t>
      </w:r>
      <w:r w:rsidR="00F127D1">
        <w:rPr>
          <w:sz w:val="28"/>
          <w:szCs w:val="28"/>
        </w:rPr>
        <w:t>распространения (рис. 1.4</w:t>
      </w:r>
      <w:r w:rsidRPr="004168FE">
        <w:rPr>
          <w:sz w:val="28"/>
          <w:szCs w:val="28"/>
        </w:rPr>
        <w:t>).</w:t>
      </w:r>
    </w:p>
    <w:p w:rsidR="00A67DA5" w:rsidRDefault="00482899" w:rsidP="00A67DA5">
      <w:pPr>
        <w:spacing w:line="360" w:lineRule="auto"/>
        <w:ind w:firstLine="709"/>
        <w:jc w:val="both"/>
        <w:rPr>
          <w:sz w:val="28"/>
          <w:szCs w:val="28"/>
        </w:rPr>
      </w:pPr>
      <w:r w:rsidRPr="00A67DA5">
        <w:rPr>
          <w:sz w:val="28"/>
          <w:szCs w:val="28"/>
        </w:rPr>
        <w:t>3)</w:t>
      </w:r>
      <w:r w:rsidRPr="00A67DA5">
        <w:rPr>
          <w:sz w:val="28"/>
          <w:szCs w:val="28"/>
        </w:rPr>
        <w:tab/>
      </w:r>
      <w:r w:rsidRPr="00A67DA5">
        <w:rPr>
          <w:iCs/>
          <w:sz w:val="28"/>
          <w:szCs w:val="28"/>
        </w:rPr>
        <w:t xml:space="preserve">Сети </w:t>
      </w:r>
      <w:r w:rsidRPr="00A67DA5">
        <w:rPr>
          <w:sz w:val="28"/>
          <w:szCs w:val="28"/>
        </w:rPr>
        <w:t xml:space="preserve">с </w:t>
      </w:r>
      <w:r w:rsidRPr="00A67DA5">
        <w:rPr>
          <w:iCs/>
          <w:sz w:val="28"/>
          <w:szCs w:val="28"/>
        </w:rPr>
        <w:t>обратными связями</w:t>
      </w:r>
      <w:r w:rsidR="00A67DA5">
        <w:rPr>
          <w:iCs/>
          <w:sz w:val="28"/>
          <w:szCs w:val="28"/>
        </w:rPr>
        <w:t>.</w:t>
      </w:r>
      <w:r w:rsidRPr="00A67DA5">
        <w:rPr>
          <w:iCs/>
          <w:sz w:val="28"/>
          <w:szCs w:val="28"/>
        </w:rPr>
        <w:t xml:space="preserve"> </w:t>
      </w:r>
      <w:r w:rsidRPr="00A67DA5">
        <w:rPr>
          <w:sz w:val="28"/>
          <w:szCs w:val="28"/>
        </w:rPr>
        <w:t>В сетях с обратными связя</w:t>
      </w:r>
      <w:r w:rsidRPr="00A67DA5">
        <w:rPr>
          <w:sz w:val="28"/>
          <w:szCs w:val="28"/>
        </w:rPr>
        <w:softHyphen/>
      </w:r>
      <w:r w:rsidRPr="004168FE">
        <w:rPr>
          <w:sz w:val="28"/>
          <w:szCs w:val="28"/>
        </w:rPr>
        <w:t>ми информация с последующих слоев передается на предыдущие.</w:t>
      </w:r>
      <w:r w:rsidRPr="004168FE">
        <w:rPr>
          <w:sz w:val="28"/>
          <w:szCs w:val="28"/>
        </w:rPr>
        <w:br/>
        <w:t>Среди них, в с</w:t>
      </w:r>
      <w:r w:rsidR="00A67DA5">
        <w:rPr>
          <w:sz w:val="28"/>
          <w:szCs w:val="28"/>
        </w:rPr>
        <w:t>вою очередь, выделяют следующие.</w:t>
      </w:r>
    </w:p>
    <w:p w:rsidR="00A67DA5" w:rsidRPr="00DA34CA" w:rsidRDefault="00A67DA5" w:rsidP="00DA34CA">
      <w:pPr>
        <w:pStyle w:val="af2"/>
        <w:numPr>
          <w:ilvl w:val="0"/>
          <w:numId w:val="27"/>
        </w:numPr>
        <w:spacing w:line="360" w:lineRule="auto"/>
        <w:jc w:val="both"/>
        <w:rPr>
          <w:sz w:val="28"/>
          <w:szCs w:val="28"/>
        </w:rPr>
      </w:pPr>
      <w:r w:rsidRPr="00DA34CA">
        <w:rPr>
          <w:sz w:val="28"/>
          <w:szCs w:val="28"/>
        </w:rPr>
        <w:t>С</w:t>
      </w:r>
      <w:r w:rsidR="00482899" w:rsidRPr="00DA34CA">
        <w:rPr>
          <w:sz w:val="28"/>
          <w:szCs w:val="28"/>
        </w:rPr>
        <w:t>лоисто-циклические, отличающиеся тем, что слои замк</w:t>
      </w:r>
      <w:r w:rsidR="00482899" w:rsidRPr="00DA34CA">
        <w:rPr>
          <w:sz w:val="28"/>
          <w:szCs w:val="28"/>
        </w:rPr>
        <w:softHyphen/>
        <w:t>нуты в кольцо, последний слой передает свои выходные сигналы первому; все слои равноправны и могут как получать входные сиг</w:t>
      </w:r>
      <w:r w:rsidR="00482899" w:rsidRPr="00DA34CA">
        <w:rPr>
          <w:sz w:val="28"/>
          <w:szCs w:val="28"/>
        </w:rPr>
        <w:softHyphen/>
        <w:t>налы, так и выдавать выходные;</w:t>
      </w:r>
    </w:p>
    <w:p w:rsidR="00482899" w:rsidRPr="00DA34CA" w:rsidRDefault="00A67DA5" w:rsidP="00DA34CA">
      <w:pPr>
        <w:pStyle w:val="af2"/>
        <w:numPr>
          <w:ilvl w:val="0"/>
          <w:numId w:val="27"/>
        </w:numPr>
        <w:spacing w:line="360" w:lineRule="auto"/>
        <w:jc w:val="both"/>
        <w:rPr>
          <w:sz w:val="28"/>
          <w:szCs w:val="28"/>
        </w:rPr>
      </w:pPr>
      <w:r w:rsidRPr="00DA34CA">
        <w:rPr>
          <w:sz w:val="28"/>
          <w:szCs w:val="28"/>
        </w:rPr>
        <w:t>С</w:t>
      </w:r>
      <w:r w:rsidR="00482899" w:rsidRPr="00DA34CA">
        <w:rPr>
          <w:sz w:val="28"/>
          <w:szCs w:val="28"/>
        </w:rPr>
        <w:t>лоисто-полносвязанные состоят из слоев, каждый из ко</w:t>
      </w:r>
      <w:r w:rsidR="00482899" w:rsidRPr="00DA34CA">
        <w:rPr>
          <w:sz w:val="28"/>
          <w:szCs w:val="28"/>
        </w:rPr>
        <w:softHyphen/>
        <w:t>торых представляет собой полносвязную сеть, а сигналы переда</w:t>
      </w:r>
      <w:r w:rsidR="00482899" w:rsidRPr="00DA34CA">
        <w:rPr>
          <w:sz w:val="28"/>
          <w:szCs w:val="28"/>
        </w:rPr>
        <w:softHyphen/>
        <w:t>ются как от слоя к слою, так и внутри слоя; в каждом слое цикл р</w:t>
      </w:r>
      <w:r w:rsidRPr="00DA34CA">
        <w:rPr>
          <w:sz w:val="28"/>
          <w:szCs w:val="28"/>
        </w:rPr>
        <w:t>а</w:t>
      </w:r>
      <w:r w:rsidRPr="00DA34CA">
        <w:rPr>
          <w:sz w:val="28"/>
          <w:szCs w:val="28"/>
        </w:rPr>
        <w:softHyphen/>
        <w:t>боты распадается на три части:</w:t>
      </w:r>
      <w:r w:rsidR="00482899" w:rsidRPr="00DA34CA">
        <w:rPr>
          <w:sz w:val="28"/>
          <w:szCs w:val="28"/>
        </w:rPr>
        <w:t xml:space="preserve"> прием сигналов с предыдущего слоя, обмен сигналами внутри слоя, выработка выходного сигнала и передача к последующему слою</w:t>
      </w:r>
      <w:r w:rsidRPr="00DA34CA">
        <w:rPr>
          <w:sz w:val="28"/>
          <w:szCs w:val="28"/>
        </w:rPr>
        <w:t>.</w:t>
      </w:r>
    </w:p>
    <w:p w:rsidR="00A67DA5" w:rsidRPr="00DA34CA" w:rsidRDefault="00A67DA5" w:rsidP="00DA34CA">
      <w:pPr>
        <w:pStyle w:val="af2"/>
        <w:numPr>
          <w:ilvl w:val="0"/>
          <w:numId w:val="27"/>
        </w:numPr>
        <w:spacing w:line="360" w:lineRule="auto"/>
        <w:jc w:val="both"/>
        <w:rPr>
          <w:rFonts w:eastAsia="Calibri"/>
          <w:sz w:val="28"/>
          <w:szCs w:val="28"/>
          <w:lang w:eastAsia="en-US"/>
        </w:rPr>
      </w:pPr>
      <w:r w:rsidRPr="00DA34CA">
        <w:rPr>
          <w:sz w:val="28"/>
          <w:szCs w:val="28"/>
        </w:rPr>
        <w:t>Полносвязанно-слоистые</w:t>
      </w:r>
      <w:r w:rsidR="00482899" w:rsidRPr="00DA34CA">
        <w:rPr>
          <w:sz w:val="28"/>
          <w:szCs w:val="28"/>
        </w:rPr>
        <w:t xml:space="preserve"> по своей структуре аналогич</w:t>
      </w:r>
      <w:r w:rsidR="00482899" w:rsidRPr="00DA34CA">
        <w:rPr>
          <w:sz w:val="28"/>
          <w:szCs w:val="28"/>
        </w:rPr>
        <w:softHyphen/>
        <w:t>ные слоисто-полносвязанным, но функционирующим по-другому: в них не разделяются фазы обмена внутри слоя и передачи сле</w:t>
      </w:r>
      <w:r w:rsidR="00482899" w:rsidRPr="00DA34CA">
        <w:rPr>
          <w:sz w:val="28"/>
          <w:szCs w:val="28"/>
        </w:rPr>
        <w:softHyphen/>
        <w:t>дующему, на каждом такте нейроны всех слоев принимают сигна</w:t>
      </w:r>
      <w:r w:rsidR="00482899" w:rsidRPr="00DA34CA">
        <w:rPr>
          <w:sz w:val="28"/>
          <w:szCs w:val="28"/>
        </w:rPr>
        <w:softHyphen/>
        <w:t>лы от нейронов как своего слоя, так и последующих</w:t>
      </w:r>
      <w:r w:rsidRPr="00DA34CA">
        <w:rPr>
          <w:sz w:val="28"/>
          <w:szCs w:val="28"/>
        </w:rPr>
        <w:t>.</w:t>
      </w:r>
    </w:p>
    <w:p w:rsidR="00482899" w:rsidRPr="00A67DA5" w:rsidRDefault="00482899" w:rsidP="00A67DA5">
      <w:pPr>
        <w:spacing w:line="360" w:lineRule="auto"/>
        <w:ind w:firstLine="709"/>
        <w:jc w:val="both"/>
        <w:rPr>
          <w:rFonts w:eastAsia="Calibri"/>
          <w:sz w:val="28"/>
          <w:szCs w:val="28"/>
          <w:lang w:eastAsia="en-US"/>
        </w:rPr>
      </w:pPr>
      <w:r w:rsidRPr="00A67DA5">
        <w:rPr>
          <w:color w:val="000000"/>
          <w:sz w:val="28"/>
          <w:szCs w:val="28"/>
          <w:lang w:eastAsia="en-US"/>
        </w:rPr>
        <w:t xml:space="preserve">В </w:t>
      </w:r>
      <w:r w:rsidRPr="00A67DA5">
        <w:rPr>
          <w:iCs/>
          <w:color w:val="000000"/>
          <w:sz w:val="28"/>
          <w:szCs w:val="28"/>
          <w:lang w:eastAsia="en-US"/>
        </w:rPr>
        <w:t xml:space="preserve">слабосвязных нейронных сетях </w:t>
      </w:r>
      <w:r w:rsidRPr="00A67DA5">
        <w:rPr>
          <w:color w:val="000000"/>
          <w:sz w:val="28"/>
          <w:szCs w:val="28"/>
          <w:lang w:eastAsia="en-US"/>
        </w:rPr>
        <w:t>нейроны располагаются в узлах</w:t>
      </w:r>
      <w:r w:rsidR="00A67DA5">
        <w:rPr>
          <w:color w:val="000000"/>
          <w:sz w:val="28"/>
          <w:szCs w:val="28"/>
          <w:lang w:eastAsia="en-US"/>
        </w:rPr>
        <w:t xml:space="preserve"> </w:t>
      </w:r>
      <w:r w:rsidRPr="00A67DA5">
        <w:rPr>
          <w:color w:val="000000"/>
          <w:sz w:val="28"/>
          <w:szCs w:val="28"/>
          <w:lang w:eastAsia="en-US"/>
        </w:rPr>
        <w:t>прямоугольной или гексагональной решетки</w:t>
      </w:r>
      <w:r w:rsidR="00A67DA5">
        <w:rPr>
          <w:color w:val="000000"/>
          <w:sz w:val="28"/>
          <w:szCs w:val="28"/>
          <w:lang w:eastAsia="en-US"/>
        </w:rPr>
        <w:t>.</w:t>
      </w:r>
      <w:r w:rsidRPr="00A67DA5">
        <w:rPr>
          <w:color w:val="000000"/>
          <w:sz w:val="28"/>
          <w:szCs w:val="28"/>
          <w:lang w:eastAsia="en-US"/>
        </w:rPr>
        <w:t xml:space="preserve"> Каждый нейрон связан с четырьмя (окрестность фон Неймана), шестью (окрест</w:t>
      </w:r>
      <w:r w:rsidRPr="00A67DA5">
        <w:rPr>
          <w:color w:val="000000"/>
          <w:sz w:val="28"/>
          <w:szCs w:val="28"/>
          <w:lang w:eastAsia="en-US"/>
        </w:rPr>
        <w:softHyphen/>
        <w:t>ность Голея) или восемью (окрестность Мура) своими ближайшими соседями.</w:t>
      </w:r>
    </w:p>
    <w:p w:rsidR="00482899" w:rsidRPr="004168FE" w:rsidRDefault="00482899" w:rsidP="004168FE">
      <w:pPr>
        <w:pStyle w:val="af2"/>
        <w:spacing w:line="360" w:lineRule="auto"/>
        <w:ind w:left="0" w:firstLine="709"/>
        <w:jc w:val="both"/>
        <w:rPr>
          <w:rFonts w:eastAsia="Calibri"/>
          <w:sz w:val="28"/>
          <w:szCs w:val="28"/>
          <w:lang w:eastAsia="en-US"/>
        </w:rPr>
      </w:pPr>
      <w:r w:rsidRPr="004168FE">
        <w:rPr>
          <w:color w:val="000000"/>
          <w:sz w:val="28"/>
          <w:szCs w:val="28"/>
          <w:lang w:eastAsia="en-US"/>
        </w:rPr>
        <w:t>Известные нейронные сети можно разделить по типам струк</w:t>
      </w:r>
      <w:r w:rsidRPr="004168FE">
        <w:rPr>
          <w:color w:val="000000"/>
          <w:sz w:val="28"/>
          <w:szCs w:val="28"/>
          <w:lang w:eastAsia="en-US"/>
        </w:rPr>
        <w:softHyphen/>
        <w:t>тур нейронов на гомогенные (однородные) и гетерогенные. Гомо</w:t>
      </w:r>
      <w:r w:rsidRPr="004168FE">
        <w:rPr>
          <w:color w:val="000000"/>
          <w:sz w:val="28"/>
          <w:szCs w:val="28"/>
          <w:lang w:eastAsia="en-US"/>
        </w:rPr>
        <w:softHyphen/>
        <w:t>генные сети состоят из нейронов одного типа с единой функцией активации, а в гетерогенную сеть входят нейроны с различными функциями активации.</w:t>
      </w:r>
    </w:p>
    <w:p w:rsidR="00482899" w:rsidRPr="004168FE" w:rsidRDefault="00482899" w:rsidP="004168FE">
      <w:pPr>
        <w:pStyle w:val="af2"/>
        <w:spacing w:line="360" w:lineRule="auto"/>
        <w:ind w:left="0" w:firstLine="709"/>
        <w:jc w:val="both"/>
        <w:rPr>
          <w:rFonts w:eastAsia="Calibri"/>
          <w:sz w:val="28"/>
          <w:szCs w:val="28"/>
          <w:lang w:eastAsia="en-US"/>
        </w:rPr>
      </w:pPr>
      <w:r w:rsidRPr="004168FE">
        <w:rPr>
          <w:color w:val="000000"/>
          <w:sz w:val="28"/>
          <w:szCs w:val="28"/>
          <w:lang w:eastAsia="en-US"/>
        </w:rPr>
        <w:t>Существуют бинарные и аналоговые сети. Первые из них оперируют только двоичными сигналами, и выход каждого нейрона может принимать значение либо логического ноля (заторможенное состояние) либо логической единицы (возбужденное состояние).</w:t>
      </w:r>
    </w:p>
    <w:p w:rsidR="00482899" w:rsidRPr="004168FE" w:rsidRDefault="00482899" w:rsidP="004168FE">
      <w:pPr>
        <w:pStyle w:val="af2"/>
        <w:spacing w:line="360" w:lineRule="auto"/>
        <w:ind w:left="0" w:firstLine="709"/>
        <w:jc w:val="both"/>
        <w:rPr>
          <w:rFonts w:eastAsia="Calibri"/>
          <w:sz w:val="28"/>
          <w:szCs w:val="28"/>
          <w:lang w:eastAsia="en-US"/>
        </w:rPr>
      </w:pPr>
      <w:r w:rsidRPr="004168FE">
        <w:rPr>
          <w:color w:val="000000"/>
          <w:sz w:val="28"/>
          <w:szCs w:val="28"/>
          <w:lang w:eastAsia="en-US"/>
        </w:rPr>
        <w:t>Еще одна классификация делит нейронные сети на синхрон</w:t>
      </w:r>
      <w:r w:rsidRPr="004168FE">
        <w:rPr>
          <w:color w:val="000000"/>
          <w:sz w:val="28"/>
          <w:szCs w:val="28"/>
          <w:lang w:eastAsia="en-US"/>
        </w:rPr>
        <w:softHyphen/>
        <w:t xml:space="preserve">ные и асинхронные. В первом случае в каждый момент времени лишь один нейрон меняет свое состояние, во втором </w:t>
      </w:r>
      <w:r w:rsidR="00F6472A">
        <w:rPr>
          <w:color w:val="000000"/>
          <w:sz w:val="28"/>
          <w:szCs w:val="28"/>
          <w:lang w:eastAsia="en-US"/>
        </w:rPr>
        <w:t>–</w:t>
      </w:r>
      <w:r w:rsidRPr="004168FE">
        <w:rPr>
          <w:color w:val="000000"/>
          <w:sz w:val="28"/>
          <w:szCs w:val="28"/>
          <w:lang w:eastAsia="en-US"/>
        </w:rPr>
        <w:t xml:space="preserve"> состояние меняется сразу у целой группы нейронов, как правило, у всего слоя. Алгоритмически ход времени в нейронных сетях задается итерационным выполнением однотипных действий над нейронами</w:t>
      </w:r>
      <w:r w:rsidR="00F6472A">
        <w:rPr>
          <w:color w:val="000000"/>
          <w:sz w:val="28"/>
          <w:szCs w:val="28"/>
          <w:lang w:eastAsia="en-US"/>
        </w:rPr>
        <w:t>.</w:t>
      </w:r>
    </w:p>
    <w:p w:rsidR="00482899" w:rsidRPr="004168FE" w:rsidRDefault="00482899" w:rsidP="004168FE">
      <w:pPr>
        <w:pStyle w:val="af2"/>
        <w:spacing w:line="360" w:lineRule="auto"/>
        <w:ind w:left="0" w:firstLine="709"/>
        <w:jc w:val="both"/>
        <w:rPr>
          <w:rFonts w:eastAsia="Calibri"/>
          <w:sz w:val="28"/>
          <w:szCs w:val="28"/>
          <w:lang w:eastAsia="en-US"/>
        </w:rPr>
      </w:pPr>
      <w:r w:rsidRPr="004168FE">
        <w:rPr>
          <w:color w:val="000000"/>
          <w:sz w:val="28"/>
          <w:szCs w:val="28"/>
          <w:lang w:eastAsia="en-US"/>
        </w:rPr>
        <w:t>Сети можно классифицировать также по числу слоев. Теоре</w:t>
      </w:r>
      <w:r w:rsidRPr="004168FE">
        <w:rPr>
          <w:color w:val="000000"/>
          <w:sz w:val="28"/>
          <w:szCs w:val="28"/>
          <w:lang w:eastAsia="en-US"/>
        </w:rPr>
        <w:softHyphen/>
        <w:t>тически число слоев и число нейронов в каждом слое может быть произвольным, однако фактически оно ограничено ресурсами ком</w:t>
      </w:r>
      <w:r w:rsidRPr="004168FE">
        <w:rPr>
          <w:color w:val="000000"/>
          <w:sz w:val="28"/>
          <w:szCs w:val="28"/>
          <w:lang w:eastAsia="en-US"/>
        </w:rPr>
        <w:softHyphen/>
        <w:t>пьютера или специализированных микросхем, на которых обычно реализуется нейронная сеть. Чем сложнее сеть, тем более слож</w:t>
      </w:r>
      <w:r w:rsidRPr="004168FE">
        <w:rPr>
          <w:color w:val="000000"/>
          <w:sz w:val="28"/>
          <w:szCs w:val="28"/>
          <w:lang w:eastAsia="en-US"/>
        </w:rPr>
        <w:softHyphen/>
        <w:t>ные задачи она может решать.</w:t>
      </w:r>
    </w:p>
    <w:p w:rsidR="00482899" w:rsidRPr="004168FE" w:rsidRDefault="00482899" w:rsidP="00F6472A">
      <w:pPr>
        <w:pStyle w:val="af2"/>
        <w:spacing w:line="360" w:lineRule="auto"/>
        <w:ind w:left="0" w:firstLine="709"/>
        <w:jc w:val="both"/>
        <w:rPr>
          <w:rFonts w:eastAsia="Calibri"/>
          <w:sz w:val="28"/>
          <w:szCs w:val="28"/>
          <w:lang w:eastAsia="en-US"/>
        </w:rPr>
      </w:pPr>
      <w:r w:rsidRPr="004168FE">
        <w:rPr>
          <w:color w:val="000000"/>
          <w:sz w:val="28"/>
          <w:szCs w:val="28"/>
          <w:lang w:eastAsia="en-US"/>
        </w:rPr>
        <w:t>Выбор структуры нейронной сети осуществляется в соответ</w:t>
      </w:r>
      <w:r w:rsidRPr="004168FE">
        <w:rPr>
          <w:color w:val="000000"/>
          <w:sz w:val="28"/>
          <w:szCs w:val="28"/>
          <w:lang w:eastAsia="en-US"/>
        </w:rPr>
        <w:softHyphen/>
        <w:t>ствии с особенностями и сложностью задачи. Для решения от</w:t>
      </w:r>
      <w:r w:rsidRPr="004168FE">
        <w:rPr>
          <w:color w:val="000000"/>
          <w:sz w:val="28"/>
          <w:szCs w:val="28"/>
          <w:lang w:eastAsia="en-US"/>
        </w:rPr>
        <w:softHyphen/>
        <w:t>дельных типов задач уже существуют оптимальные конфигурации, описанные в приложении. Если же задача не может быть сведена ни к одному из известных типов, приходится решать сложную про</w:t>
      </w:r>
      <w:r w:rsidRPr="004168FE">
        <w:rPr>
          <w:color w:val="000000"/>
          <w:sz w:val="28"/>
          <w:szCs w:val="28"/>
          <w:lang w:eastAsia="en-US"/>
        </w:rPr>
        <w:softHyphen/>
        <w:t>блему синтеза новой конфигурации При этом необходимо руково</w:t>
      </w:r>
      <w:r w:rsidRPr="004168FE">
        <w:rPr>
          <w:color w:val="000000"/>
          <w:sz w:val="28"/>
          <w:szCs w:val="28"/>
          <w:lang w:eastAsia="en-US"/>
        </w:rPr>
        <w:softHyphen/>
        <w:t>дствоваться следующими основными правилами</w:t>
      </w:r>
      <w:r w:rsidR="00F6472A">
        <w:rPr>
          <w:color w:val="000000"/>
          <w:sz w:val="28"/>
          <w:szCs w:val="28"/>
          <w:lang w:eastAsia="en-US"/>
        </w:rPr>
        <w:t>.</w:t>
      </w:r>
    </w:p>
    <w:p w:rsidR="00F6472A" w:rsidRDefault="00F6472A" w:rsidP="00F6472A">
      <w:pPr>
        <w:pStyle w:val="af2"/>
        <w:numPr>
          <w:ilvl w:val="0"/>
          <w:numId w:val="15"/>
        </w:numPr>
        <w:spacing w:line="360" w:lineRule="auto"/>
        <w:jc w:val="both"/>
        <w:rPr>
          <w:rFonts w:eastAsia="Calibri"/>
          <w:sz w:val="28"/>
          <w:szCs w:val="28"/>
          <w:lang w:eastAsia="en-US"/>
        </w:rPr>
      </w:pPr>
      <w:r>
        <w:rPr>
          <w:color w:val="000000"/>
          <w:sz w:val="28"/>
          <w:szCs w:val="28"/>
          <w:lang w:eastAsia="en-US"/>
        </w:rPr>
        <w:t>В</w:t>
      </w:r>
      <w:r w:rsidR="00482899" w:rsidRPr="004168FE">
        <w:rPr>
          <w:color w:val="000000"/>
          <w:sz w:val="28"/>
          <w:szCs w:val="28"/>
          <w:lang w:eastAsia="en-US"/>
        </w:rPr>
        <w:t>озможности сети возрастают с увеличением числа ней</w:t>
      </w:r>
      <w:r w:rsidR="00482899" w:rsidRPr="004168FE">
        <w:rPr>
          <w:color w:val="000000"/>
          <w:sz w:val="28"/>
          <w:szCs w:val="28"/>
          <w:lang w:eastAsia="en-US"/>
        </w:rPr>
        <w:softHyphen/>
        <w:t>ронов сети, плотности связей между ними и числом слоев</w:t>
      </w:r>
      <w:r>
        <w:rPr>
          <w:color w:val="000000"/>
          <w:sz w:val="28"/>
          <w:szCs w:val="28"/>
          <w:lang w:eastAsia="en-US"/>
        </w:rPr>
        <w:t>.</w:t>
      </w:r>
    </w:p>
    <w:p w:rsidR="00482899" w:rsidRPr="004168FE" w:rsidRDefault="00F6472A" w:rsidP="00F6472A">
      <w:pPr>
        <w:pStyle w:val="af2"/>
        <w:numPr>
          <w:ilvl w:val="0"/>
          <w:numId w:val="15"/>
        </w:numPr>
        <w:spacing w:line="360" w:lineRule="auto"/>
        <w:jc w:val="both"/>
        <w:rPr>
          <w:rFonts w:eastAsia="Calibri"/>
          <w:sz w:val="28"/>
          <w:szCs w:val="28"/>
          <w:lang w:eastAsia="en-US"/>
        </w:rPr>
      </w:pPr>
      <w:r>
        <w:rPr>
          <w:color w:val="000000"/>
          <w:sz w:val="28"/>
          <w:szCs w:val="28"/>
          <w:lang w:eastAsia="en-US"/>
        </w:rPr>
        <w:t>В</w:t>
      </w:r>
      <w:r w:rsidR="00482899" w:rsidRPr="004168FE">
        <w:rPr>
          <w:color w:val="000000"/>
          <w:sz w:val="28"/>
          <w:szCs w:val="28"/>
          <w:lang w:eastAsia="en-US"/>
        </w:rPr>
        <w:t>ведение обратных связей наряду с увеличением воз</w:t>
      </w:r>
      <w:r w:rsidR="00482899" w:rsidRPr="004168FE">
        <w:rPr>
          <w:color w:val="000000"/>
          <w:sz w:val="28"/>
          <w:szCs w:val="28"/>
          <w:lang w:eastAsia="en-US"/>
        </w:rPr>
        <w:softHyphen/>
        <w:t>можностей сети поднимает вопрос о динамической устойчивости</w:t>
      </w:r>
      <w:r>
        <w:rPr>
          <w:color w:val="000000"/>
          <w:sz w:val="28"/>
          <w:szCs w:val="28"/>
          <w:lang w:eastAsia="en-US"/>
        </w:rPr>
        <w:t xml:space="preserve"> </w:t>
      </w:r>
      <w:r w:rsidR="00482899" w:rsidRPr="004168FE">
        <w:rPr>
          <w:color w:val="000000"/>
          <w:sz w:val="28"/>
          <w:szCs w:val="28"/>
          <w:lang w:eastAsia="en-US"/>
        </w:rPr>
        <w:t>сети</w:t>
      </w:r>
      <w:r>
        <w:rPr>
          <w:color w:val="000000"/>
          <w:sz w:val="28"/>
          <w:szCs w:val="28"/>
          <w:lang w:eastAsia="en-US"/>
        </w:rPr>
        <w:t>.</w:t>
      </w:r>
    </w:p>
    <w:p w:rsidR="00482899" w:rsidRPr="004168FE" w:rsidRDefault="00F6472A" w:rsidP="00F6472A">
      <w:pPr>
        <w:pStyle w:val="af2"/>
        <w:numPr>
          <w:ilvl w:val="0"/>
          <w:numId w:val="15"/>
        </w:numPr>
        <w:spacing w:line="360" w:lineRule="auto"/>
        <w:jc w:val="both"/>
        <w:rPr>
          <w:rFonts w:eastAsia="Calibri"/>
          <w:sz w:val="28"/>
          <w:szCs w:val="28"/>
          <w:lang w:eastAsia="en-US"/>
        </w:rPr>
      </w:pPr>
      <w:r>
        <w:rPr>
          <w:color w:val="000000"/>
          <w:sz w:val="28"/>
          <w:szCs w:val="28"/>
          <w:lang w:eastAsia="en-US"/>
        </w:rPr>
        <w:t>С</w:t>
      </w:r>
      <w:r w:rsidR="00482899" w:rsidRPr="004168FE">
        <w:rPr>
          <w:color w:val="000000"/>
          <w:sz w:val="28"/>
          <w:szCs w:val="28"/>
          <w:lang w:eastAsia="en-US"/>
        </w:rPr>
        <w:t>ложность алгоритмов функционирования сети, введение нескольких типов синапсов способствует усилению мощности ней</w:t>
      </w:r>
      <w:r w:rsidR="00482899" w:rsidRPr="004168FE">
        <w:rPr>
          <w:color w:val="000000"/>
          <w:sz w:val="28"/>
          <w:szCs w:val="28"/>
          <w:lang w:eastAsia="en-US"/>
        </w:rPr>
        <w:softHyphen/>
        <w:t>ронной сети.</w:t>
      </w:r>
    </w:p>
    <w:p w:rsidR="00482899" w:rsidRPr="004168FE" w:rsidRDefault="00482899" w:rsidP="00F6472A">
      <w:pPr>
        <w:pStyle w:val="af2"/>
        <w:spacing w:line="360" w:lineRule="auto"/>
        <w:ind w:left="0" w:firstLine="709"/>
        <w:jc w:val="both"/>
        <w:rPr>
          <w:rFonts w:eastAsia="Calibri"/>
          <w:sz w:val="28"/>
          <w:szCs w:val="28"/>
          <w:lang w:eastAsia="en-US"/>
        </w:rPr>
      </w:pPr>
      <w:r w:rsidRPr="004168FE">
        <w:rPr>
          <w:color w:val="000000"/>
          <w:sz w:val="28"/>
          <w:szCs w:val="28"/>
          <w:lang w:eastAsia="en-US"/>
        </w:rPr>
        <w:t>Вопрос о необходимых и достаточных свойствах сети для решения задач того или иного рода представляет собой целое на</w:t>
      </w:r>
      <w:r w:rsidRPr="004168FE">
        <w:rPr>
          <w:color w:val="000000"/>
          <w:sz w:val="28"/>
          <w:szCs w:val="28"/>
          <w:lang w:eastAsia="en-US"/>
        </w:rPr>
        <w:softHyphen/>
        <w:t>правление нейрокомпьютерной науки. Так как проблема синтеза нейронной сети сильно зависит от решаемой задачи, дать общие подробные рекомендации затруднительно</w:t>
      </w:r>
      <w:r w:rsidR="00DF5A97">
        <w:rPr>
          <w:color w:val="000000"/>
          <w:sz w:val="28"/>
          <w:szCs w:val="28"/>
          <w:lang w:eastAsia="en-US"/>
        </w:rPr>
        <w:t>.</w:t>
      </w:r>
      <w:r w:rsidRPr="004168FE">
        <w:rPr>
          <w:color w:val="000000"/>
          <w:sz w:val="28"/>
          <w:szCs w:val="28"/>
          <w:lang w:eastAsia="en-US"/>
        </w:rPr>
        <w:t xml:space="preserve"> В большинстве случаев оптимальный вариант получается на основе интуитивного подбо</w:t>
      </w:r>
      <w:r w:rsidRPr="004168FE">
        <w:rPr>
          <w:color w:val="000000"/>
          <w:sz w:val="28"/>
          <w:szCs w:val="28"/>
          <w:lang w:eastAsia="en-US"/>
        </w:rPr>
        <w:softHyphen/>
        <w:t>ра, хотя в литературе приведены доказательства того, что для лю</w:t>
      </w:r>
      <w:r w:rsidRPr="004168FE">
        <w:rPr>
          <w:color w:val="000000"/>
          <w:sz w:val="28"/>
          <w:szCs w:val="28"/>
          <w:lang w:eastAsia="en-US"/>
        </w:rPr>
        <w:softHyphen/>
        <w:t xml:space="preserve">бого алгоритма существует нейронная сеть, которая может его реализовать. </w:t>
      </w:r>
    </w:p>
    <w:p w:rsidR="00482899" w:rsidRPr="004168FE" w:rsidRDefault="00482899" w:rsidP="00F6472A">
      <w:pPr>
        <w:pStyle w:val="af2"/>
        <w:spacing w:line="360" w:lineRule="auto"/>
        <w:ind w:left="0" w:firstLine="709"/>
        <w:jc w:val="both"/>
        <w:rPr>
          <w:rFonts w:eastAsia="Calibri"/>
          <w:sz w:val="28"/>
          <w:szCs w:val="28"/>
          <w:lang w:eastAsia="en-US"/>
        </w:rPr>
      </w:pPr>
      <w:r w:rsidRPr="004168FE">
        <w:rPr>
          <w:color w:val="000000"/>
          <w:sz w:val="28"/>
          <w:szCs w:val="28"/>
          <w:lang w:eastAsia="en-US"/>
        </w:rPr>
        <w:t>Многие задачи распознавания образов (зрительных, рече</w:t>
      </w:r>
      <w:r w:rsidRPr="004168FE">
        <w:rPr>
          <w:color w:val="000000"/>
          <w:sz w:val="28"/>
          <w:szCs w:val="28"/>
          <w:lang w:eastAsia="en-US"/>
        </w:rPr>
        <w:softHyphen/>
        <w:t>вых), выполнения функциональных преобразований при обработке сигналов, управления, прогнозирования, идентификации сложных систем, сводятся к следующей математической постановке. Необ</w:t>
      </w:r>
      <w:r w:rsidRPr="004168FE">
        <w:rPr>
          <w:color w:val="000000"/>
          <w:sz w:val="28"/>
          <w:szCs w:val="28"/>
          <w:lang w:eastAsia="en-US"/>
        </w:rPr>
        <w:softHyphen/>
        <w:t xml:space="preserve">ходимо построить такое отображение </w:t>
      </w:r>
      <w:r w:rsidRPr="004168FE">
        <w:rPr>
          <w:color w:val="000000"/>
          <w:sz w:val="28"/>
          <w:szCs w:val="28"/>
          <w:lang w:val="en-US" w:eastAsia="en-US"/>
        </w:rPr>
        <w:t>X</w:t>
      </w:r>
      <w:r w:rsidRPr="004168FE">
        <w:rPr>
          <w:color w:val="000000"/>
          <w:sz w:val="28"/>
          <w:szCs w:val="28"/>
          <w:lang w:eastAsia="en-US"/>
        </w:rPr>
        <w:t xml:space="preserve"> </w:t>
      </w:r>
      <w:r w:rsidR="00130DCC" w:rsidRPr="004168FE">
        <w:rPr>
          <w:color w:val="000000"/>
          <w:sz w:val="28"/>
          <w:szCs w:val="28"/>
          <w:lang w:eastAsia="en-US"/>
        </w:rPr>
        <w:t>→</w:t>
      </w:r>
      <w:r w:rsidRPr="004168FE">
        <w:rPr>
          <w:color w:val="000000"/>
          <w:sz w:val="28"/>
          <w:szCs w:val="28"/>
          <w:lang w:eastAsia="en-US"/>
        </w:rPr>
        <w:t xml:space="preserve"> У, чтобы на каждый возможный входной сигнал </w:t>
      </w:r>
      <w:r w:rsidRPr="004168FE">
        <w:rPr>
          <w:color w:val="000000"/>
          <w:sz w:val="28"/>
          <w:szCs w:val="28"/>
          <w:lang w:val="en-US" w:eastAsia="en-US"/>
        </w:rPr>
        <w:t>X</w:t>
      </w:r>
      <w:r w:rsidRPr="004168FE">
        <w:rPr>
          <w:color w:val="000000"/>
          <w:sz w:val="28"/>
          <w:szCs w:val="28"/>
          <w:lang w:eastAsia="en-US"/>
        </w:rPr>
        <w:t xml:space="preserve"> формировался правильный выход</w:t>
      </w:r>
      <w:r w:rsidRPr="004168FE">
        <w:rPr>
          <w:color w:val="000000"/>
          <w:sz w:val="28"/>
          <w:szCs w:val="28"/>
          <w:lang w:eastAsia="en-US"/>
        </w:rPr>
        <w:softHyphen/>
        <w:t>ной сигнал У. Отображение задается конечным набором пар (&lt;вход&gt;, &lt;известный выход&gt;). Число этих пар (обучающих приме</w:t>
      </w:r>
      <w:r w:rsidRPr="004168FE">
        <w:rPr>
          <w:color w:val="000000"/>
          <w:sz w:val="28"/>
          <w:szCs w:val="28"/>
          <w:lang w:eastAsia="en-US"/>
        </w:rPr>
        <w:softHyphen/>
        <w:t xml:space="preserve">ров) существенно меньше общего числа возможных сочетаний значений входных и выходных </w:t>
      </w:r>
      <w:r w:rsidR="00DF5A97">
        <w:rPr>
          <w:color w:val="000000"/>
          <w:sz w:val="28"/>
          <w:szCs w:val="28"/>
          <w:lang w:eastAsia="en-US"/>
        </w:rPr>
        <w:t>сигналов. Совокупность всех обу</w:t>
      </w:r>
      <w:r w:rsidRPr="004168FE">
        <w:rPr>
          <w:color w:val="000000"/>
          <w:sz w:val="28"/>
          <w:szCs w:val="28"/>
          <w:lang w:eastAsia="en-US"/>
        </w:rPr>
        <w:t>чающих примеров носит название обучающей выборки.</w:t>
      </w:r>
    </w:p>
    <w:p w:rsidR="00482899" w:rsidRPr="004168FE" w:rsidRDefault="00482899" w:rsidP="004168FE">
      <w:pPr>
        <w:pStyle w:val="af2"/>
        <w:spacing w:line="360" w:lineRule="auto"/>
        <w:ind w:left="0" w:firstLine="709"/>
        <w:jc w:val="both"/>
        <w:rPr>
          <w:rFonts w:eastAsia="Calibri"/>
          <w:sz w:val="28"/>
          <w:szCs w:val="28"/>
          <w:lang w:eastAsia="en-US"/>
        </w:rPr>
      </w:pPr>
      <w:r w:rsidRPr="00DF5A97">
        <w:rPr>
          <w:iCs/>
          <w:color w:val="000000"/>
          <w:sz w:val="28"/>
          <w:szCs w:val="28"/>
          <w:lang w:eastAsia="en-US"/>
        </w:rPr>
        <w:t xml:space="preserve">В задачах распознавания образов </w:t>
      </w:r>
      <w:r w:rsidRPr="00DF5A97">
        <w:rPr>
          <w:iCs/>
          <w:color w:val="000000"/>
          <w:sz w:val="28"/>
          <w:szCs w:val="28"/>
          <w:lang w:val="en-US" w:eastAsia="en-US"/>
        </w:rPr>
        <w:t>X</w:t>
      </w:r>
      <w:r w:rsidRPr="00DF5A97">
        <w:rPr>
          <w:iCs/>
          <w:color w:val="000000"/>
          <w:sz w:val="28"/>
          <w:szCs w:val="28"/>
          <w:lang w:eastAsia="en-US"/>
        </w:rPr>
        <w:t xml:space="preserve"> </w:t>
      </w:r>
      <w:r w:rsidRPr="00DF5A97">
        <w:rPr>
          <w:color w:val="000000"/>
          <w:sz w:val="28"/>
          <w:szCs w:val="28"/>
          <w:lang w:eastAsia="en-US"/>
        </w:rPr>
        <w:t>- некоторое представ</w:t>
      </w:r>
      <w:r w:rsidRPr="00DF5A97">
        <w:rPr>
          <w:color w:val="000000"/>
          <w:sz w:val="28"/>
          <w:szCs w:val="28"/>
          <w:lang w:eastAsia="en-US"/>
        </w:rPr>
        <w:softHyphen/>
        <w:t>ление образа</w:t>
      </w:r>
      <w:r w:rsidRPr="004168FE">
        <w:rPr>
          <w:color w:val="000000"/>
          <w:sz w:val="28"/>
          <w:szCs w:val="28"/>
          <w:lang w:eastAsia="en-US"/>
        </w:rPr>
        <w:t xml:space="preserve"> (изображение, вектор), </w:t>
      </w:r>
      <w:r w:rsidRPr="004168FE">
        <w:rPr>
          <w:i/>
          <w:iCs/>
          <w:color w:val="000000"/>
          <w:sz w:val="28"/>
          <w:szCs w:val="28"/>
          <w:lang w:eastAsia="en-US"/>
        </w:rPr>
        <w:t xml:space="preserve">У - </w:t>
      </w:r>
      <w:r w:rsidRPr="004168FE">
        <w:rPr>
          <w:color w:val="000000"/>
          <w:sz w:val="28"/>
          <w:szCs w:val="28"/>
          <w:lang w:eastAsia="en-US"/>
        </w:rPr>
        <w:t xml:space="preserve">номер класса, к которому принадлежит входной </w:t>
      </w:r>
      <w:r w:rsidRPr="00DF5A97">
        <w:rPr>
          <w:color w:val="000000"/>
          <w:sz w:val="28"/>
          <w:szCs w:val="28"/>
          <w:lang w:eastAsia="en-US"/>
        </w:rPr>
        <w:t>образ.</w:t>
      </w:r>
      <w:r w:rsidR="00DF5A97" w:rsidRPr="00DF5A97">
        <w:rPr>
          <w:color w:val="000000"/>
          <w:sz w:val="28"/>
          <w:szCs w:val="28"/>
          <w:lang w:eastAsia="en-US"/>
        </w:rPr>
        <w:t xml:space="preserve"> </w:t>
      </w:r>
      <w:r w:rsidRPr="00DF5A97">
        <w:rPr>
          <w:iCs/>
          <w:color w:val="000000"/>
          <w:sz w:val="28"/>
          <w:szCs w:val="28"/>
          <w:lang w:eastAsia="en-US"/>
        </w:rPr>
        <w:t xml:space="preserve">В задачах управления </w:t>
      </w:r>
      <w:r w:rsidRPr="00DF5A97">
        <w:rPr>
          <w:iCs/>
          <w:color w:val="000000"/>
          <w:sz w:val="28"/>
          <w:szCs w:val="28"/>
          <w:lang w:val="en-US" w:eastAsia="en-US"/>
        </w:rPr>
        <w:t>X</w:t>
      </w:r>
      <w:r w:rsidRPr="00DF5A97">
        <w:rPr>
          <w:iCs/>
          <w:color w:val="000000"/>
          <w:sz w:val="28"/>
          <w:szCs w:val="28"/>
          <w:lang w:eastAsia="en-US"/>
        </w:rPr>
        <w:t xml:space="preserve"> </w:t>
      </w:r>
      <w:r w:rsidRPr="00DF5A97">
        <w:rPr>
          <w:color w:val="000000"/>
          <w:sz w:val="28"/>
          <w:szCs w:val="28"/>
          <w:lang w:eastAsia="en-US"/>
        </w:rPr>
        <w:t>- набор контролируемых парамет</w:t>
      </w:r>
      <w:r w:rsidRPr="00DF5A97">
        <w:rPr>
          <w:color w:val="000000"/>
          <w:sz w:val="28"/>
          <w:szCs w:val="28"/>
          <w:lang w:eastAsia="en-US"/>
        </w:rPr>
        <w:softHyphen/>
        <w:t>ров</w:t>
      </w:r>
      <w:r w:rsidRPr="004168FE">
        <w:rPr>
          <w:color w:val="000000"/>
          <w:sz w:val="28"/>
          <w:szCs w:val="28"/>
          <w:lang w:eastAsia="en-US"/>
        </w:rPr>
        <w:t xml:space="preserve"> управляемого объекта, У - код, определяющий управляющее воздействие, соответствующее текущим значениям контролируе</w:t>
      </w:r>
      <w:r w:rsidRPr="004168FE">
        <w:rPr>
          <w:color w:val="000000"/>
          <w:sz w:val="28"/>
          <w:szCs w:val="28"/>
          <w:lang w:eastAsia="en-US"/>
        </w:rPr>
        <w:softHyphen/>
        <w:t>мых параметров.</w:t>
      </w:r>
      <w:r w:rsidR="00DF5A97">
        <w:rPr>
          <w:color w:val="000000"/>
          <w:sz w:val="28"/>
          <w:szCs w:val="28"/>
          <w:lang w:eastAsia="en-US"/>
        </w:rPr>
        <w:t xml:space="preserve"> </w:t>
      </w:r>
      <w:r w:rsidRPr="00DF5A97">
        <w:rPr>
          <w:iCs/>
          <w:color w:val="000000"/>
          <w:sz w:val="28"/>
          <w:szCs w:val="28"/>
          <w:lang w:eastAsia="en-US"/>
        </w:rPr>
        <w:t xml:space="preserve">В задачах прогнозирования </w:t>
      </w:r>
      <w:r w:rsidRPr="00DF5A97">
        <w:rPr>
          <w:color w:val="000000"/>
          <w:sz w:val="28"/>
          <w:szCs w:val="28"/>
          <w:lang w:eastAsia="en-US"/>
        </w:rPr>
        <w:t>в качестве входных сигналов ис</w:t>
      </w:r>
      <w:r w:rsidRPr="00DF5A97">
        <w:rPr>
          <w:color w:val="000000"/>
          <w:sz w:val="28"/>
          <w:szCs w:val="28"/>
          <w:lang w:eastAsia="en-US"/>
        </w:rPr>
        <w:softHyphen/>
        <w:t>пользуются</w:t>
      </w:r>
      <w:r w:rsidRPr="004168FE">
        <w:rPr>
          <w:color w:val="000000"/>
          <w:sz w:val="28"/>
          <w:szCs w:val="28"/>
          <w:lang w:eastAsia="en-US"/>
        </w:rPr>
        <w:t xml:space="preserve"> временные ряды, представляющие значения контро</w:t>
      </w:r>
      <w:r w:rsidRPr="004168FE">
        <w:rPr>
          <w:color w:val="000000"/>
          <w:sz w:val="28"/>
          <w:szCs w:val="28"/>
          <w:lang w:eastAsia="en-US"/>
        </w:rPr>
        <w:softHyphen/>
        <w:t>лируемых переменных на некотором интервале времени. Выход</w:t>
      </w:r>
      <w:r w:rsidRPr="004168FE">
        <w:rPr>
          <w:color w:val="000000"/>
          <w:sz w:val="28"/>
          <w:szCs w:val="28"/>
          <w:lang w:eastAsia="en-US"/>
        </w:rPr>
        <w:softHyphen/>
        <w:t xml:space="preserve">ной сигнал </w:t>
      </w:r>
      <w:r w:rsidR="00DF5A97">
        <w:rPr>
          <w:color w:val="000000"/>
          <w:sz w:val="28"/>
          <w:szCs w:val="28"/>
          <w:lang w:eastAsia="en-US"/>
        </w:rPr>
        <w:t>–</w:t>
      </w:r>
      <w:r w:rsidRPr="004168FE">
        <w:rPr>
          <w:color w:val="000000"/>
          <w:sz w:val="28"/>
          <w:szCs w:val="28"/>
          <w:lang w:eastAsia="en-US"/>
        </w:rPr>
        <w:t xml:space="preserve"> множество переменных, которое является подмноже</w:t>
      </w:r>
      <w:r w:rsidRPr="004168FE">
        <w:rPr>
          <w:color w:val="000000"/>
          <w:sz w:val="28"/>
          <w:szCs w:val="28"/>
          <w:lang w:eastAsia="en-US"/>
        </w:rPr>
        <w:softHyphen/>
        <w:t>ством переменных входного сигнала.</w:t>
      </w:r>
      <w:r w:rsidR="00D853F9">
        <w:rPr>
          <w:color w:val="000000"/>
          <w:sz w:val="28"/>
          <w:szCs w:val="28"/>
          <w:lang w:eastAsia="en-US"/>
        </w:rPr>
        <w:t xml:space="preserve"> </w:t>
      </w:r>
      <w:r w:rsidRPr="00D853F9">
        <w:rPr>
          <w:iCs/>
          <w:color w:val="000000"/>
          <w:sz w:val="28"/>
          <w:szCs w:val="28"/>
          <w:lang w:eastAsia="en-US"/>
        </w:rPr>
        <w:t xml:space="preserve">При идентификации </w:t>
      </w:r>
      <w:r w:rsidRPr="00D853F9">
        <w:rPr>
          <w:color w:val="000000"/>
          <w:sz w:val="28"/>
          <w:szCs w:val="28"/>
          <w:lang w:val="en-US" w:eastAsia="en-US"/>
        </w:rPr>
        <w:t>X</w:t>
      </w:r>
      <w:r w:rsidRPr="00D853F9">
        <w:rPr>
          <w:color w:val="000000"/>
          <w:sz w:val="28"/>
          <w:szCs w:val="28"/>
          <w:lang w:eastAsia="en-US"/>
        </w:rPr>
        <w:t xml:space="preserve"> и У представляют входные и выход</w:t>
      </w:r>
      <w:r w:rsidRPr="00D853F9">
        <w:rPr>
          <w:color w:val="000000"/>
          <w:sz w:val="28"/>
          <w:szCs w:val="28"/>
          <w:lang w:eastAsia="en-US"/>
        </w:rPr>
        <w:softHyphen/>
        <w:t>ные сигналы</w:t>
      </w:r>
      <w:r w:rsidRPr="004168FE">
        <w:rPr>
          <w:color w:val="000000"/>
          <w:sz w:val="28"/>
          <w:szCs w:val="28"/>
          <w:lang w:eastAsia="en-US"/>
        </w:rPr>
        <w:t xml:space="preserve"> системы соответственно.</w:t>
      </w:r>
    </w:p>
    <w:p w:rsidR="00482899" w:rsidRPr="004168FE" w:rsidRDefault="00482899" w:rsidP="004168FE">
      <w:pPr>
        <w:pStyle w:val="af2"/>
        <w:spacing w:line="360" w:lineRule="auto"/>
        <w:ind w:left="0" w:firstLine="709"/>
        <w:jc w:val="both"/>
        <w:rPr>
          <w:rFonts w:eastAsia="Calibri"/>
          <w:sz w:val="28"/>
          <w:szCs w:val="28"/>
          <w:lang w:eastAsia="en-US"/>
        </w:rPr>
      </w:pPr>
      <w:r w:rsidRPr="004168FE">
        <w:rPr>
          <w:color w:val="000000"/>
          <w:sz w:val="28"/>
          <w:szCs w:val="28"/>
          <w:lang w:eastAsia="en-US"/>
        </w:rPr>
        <w:t>Вообще говоря, большая часть прикладных задач может быть сведена к реализации некоторого сложного функционального многомерного преобразования.</w:t>
      </w:r>
    </w:p>
    <w:p w:rsidR="00482899" w:rsidRPr="004168FE" w:rsidRDefault="00482899" w:rsidP="004168FE">
      <w:pPr>
        <w:pStyle w:val="af2"/>
        <w:spacing w:line="360" w:lineRule="auto"/>
        <w:ind w:left="0" w:firstLine="709"/>
        <w:jc w:val="both"/>
        <w:rPr>
          <w:rFonts w:eastAsia="Calibri"/>
          <w:sz w:val="28"/>
          <w:szCs w:val="28"/>
          <w:lang w:eastAsia="en-US"/>
        </w:rPr>
      </w:pPr>
      <w:r w:rsidRPr="004168FE">
        <w:rPr>
          <w:color w:val="000000"/>
          <w:sz w:val="28"/>
          <w:szCs w:val="28"/>
          <w:lang w:eastAsia="en-US"/>
        </w:rPr>
        <w:t xml:space="preserve">В результате отображения </w:t>
      </w:r>
      <w:r w:rsidRPr="004168FE">
        <w:rPr>
          <w:color w:val="000000"/>
          <w:sz w:val="28"/>
          <w:szCs w:val="28"/>
          <w:lang w:val="en-US" w:eastAsia="en-US"/>
        </w:rPr>
        <w:t>X</w:t>
      </w:r>
      <w:r w:rsidRPr="004168FE">
        <w:rPr>
          <w:color w:val="000000"/>
          <w:sz w:val="28"/>
          <w:szCs w:val="28"/>
          <w:lang w:eastAsia="en-US"/>
        </w:rPr>
        <w:t xml:space="preserve"> </w:t>
      </w:r>
      <w:r w:rsidR="00130DCC" w:rsidRPr="004168FE">
        <w:rPr>
          <w:color w:val="000000"/>
          <w:sz w:val="28"/>
          <w:szCs w:val="28"/>
          <w:lang w:eastAsia="en-US"/>
        </w:rPr>
        <w:t>→</w:t>
      </w:r>
      <w:r w:rsidRPr="004168FE">
        <w:rPr>
          <w:i/>
          <w:iCs/>
          <w:color w:val="000000"/>
          <w:sz w:val="28"/>
          <w:szCs w:val="28"/>
          <w:lang w:eastAsia="en-US"/>
        </w:rPr>
        <w:t xml:space="preserve"> У </w:t>
      </w:r>
      <w:r w:rsidRPr="004168FE">
        <w:rPr>
          <w:color w:val="000000"/>
          <w:sz w:val="28"/>
          <w:szCs w:val="28"/>
          <w:lang w:eastAsia="en-US"/>
        </w:rPr>
        <w:t>необходимо обеспечить формирование правильных выходных сигналов в соответствии:</w:t>
      </w:r>
    </w:p>
    <w:p w:rsidR="00482899" w:rsidRPr="004168FE" w:rsidRDefault="00D853F9" w:rsidP="004168FE">
      <w:pPr>
        <w:pStyle w:val="af2"/>
        <w:spacing w:line="360" w:lineRule="auto"/>
        <w:ind w:left="0" w:firstLine="709"/>
        <w:jc w:val="both"/>
        <w:rPr>
          <w:color w:val="000000"/>
          <w:sz w:val="28"/>
          <w:szCs w:val="28"/>
          <w:lang w:eastAsia="en-US"/>
        </w:rPr>
      </w:pPr>
      <w:r>
        <w:rPr>
          <w:color w:val="000000"/>
          <w:sz w:val="28"/>
          <w:szCs w:val="28"/>
          <w:lang w:eastAsia="en-US"/>
        </w:rPr>
        <w:t xml:space="preserve">– </w:t>
      </w:r>
      <w:r w:rsidR="00482899" w:rsidRPr="004168FE">
        <w:rPr>
          <w:color w:val="000000"/>
          <w:sz w:val="28"/>
          <w:szCs w:val="28"/>
          <w:lang w:eastAsia="en-US"/>
        </w:rPr>
        <w:t>со всеми примерами обучающей выборки;</w:t>
      </w:r>
    </w:p>
    <w:p w:rsidR="00B0357C" w:rsidRDefault="00D853F9" w:rsidP="004168FE">
      <w:pPr>
        <w:pStyle w:val="af2"/>
        <w:spacing w:line="360" w:lineRule="auto"/>
        <w:ind w:left="0" w:firstLine="709"/>
        <w:jc w:val="both"/>
        <w:rPr>
          <w:color w:val="000000"/>
          <w:sz w:val="28"/>
          <w:szCs w:val="28"/>
          <w:lang w:eastAsia="en-US"/>
        </w:rPr>
      </w:pPr>
      <w:r>
        <w:rPr>
          <w:color w:val="000000"/>
          <w:sz w:val="28"/>
          <w:szCs w:val="28"/>
          <w:lang w:eastAsia="en-US"/>
        </w:rPr>
        <w:t xml:space="preserve">– </w:t>
      </w:r>
      <w:r w:rsidR="00482899" w:rsidRPr="004168FE">
        <w:rPr>
          <w:color w:val="000000"/>
          <w:sz w:val="28"/>
          <w:szCs w:val="28"/>
          <w:lang w:eastAsia="en-US"/>
        </w:rPr>
        <w:t>со всеми возможными входными сигналами, которые не вошли в обучающую выборку.</w:t>
      </w:r>
      <w:r w:rsidR="004168FE">
        <w:rPr>
          <w:color w:val="000000"/>
          <w:sz w:val="28"/>
          <w:szCs w:val="28"/>
          <w:lang w:eastAsia="en-US"/>
        </w:rPr>
        <w:t xml:space="preserve"> </w:t>
      </w:r>
      <w:r w:rsidR="00B0357C" w:rsidRPr="004168FE">
        <w:rPr>
          <w:color w:val="000000"/>
          <w:sz w:val="28"/>
          <w:szCs w:val="28"/>
          <w:lang w:eastAsia="en-US"/>
        </w:rPr>
        <w:t>Второе требование в значительной степени усложняет задачу формирования обучающей выборки. В общем виде эта задача в настоящее время ещё не решена, однако во всех известных случаях может быть найдено частное решение.</w:t>
      </w:r>
    </w:p>
    <w:p w:rsidR="002B7597" w:rsidRDefault="002B7597" w:rsidP="004168FE">
      <w:pPr>
        <w:pStyle w:val="af2"/>
        <w:spacing w:line="360" w:lineRule="auto"/>
        <w:ind w:left="0" w:firstLine="709"/>
        <w:jc w:val="both"/>
        <w:rPr>
          <w:color w:val="000000"/>
          <w:sz w:val="28"/>
          <w:szCs w:val="28"/>
          <w:lang w:eastAsia="en-US"/>
        </w:rPr>
      </w:pPr>
    </w:p>
    <w:p w:rsidR="002B7597" w:rsidRDefault="002B7597" w:rsidP="004168FE">
      <w:pPr>
        <w:pStyle w:val="af2"/>
        <w:spacing w:line="360" w:lineRule="auto"/>
        <w:ind w:left="0" w:firstLine="709"/>
        <w:jc w:val="both"/>
        <w:rPr>
          <w:color w:val="000000"/>
          <w:sz w:val="28"/>
          <w:szCs w:val="28"/>
          <w:lang w:eastAsia="en-US"/>
        </w:rPr>
      </w:pPr>
    </w:p>
    <w:p w:rsidR="002B7597" w:rsidRDefault="002B7597" w:rsidP="004168FE">
      <w:pPr>
        <w:pStyle w:val="af2"/>
        <w:spacing w:line="360" w:lineRule="auto"/>
        <w:ind w:left="0" w:firstLine="709"/>
        <w:jc w:val="both"/>
        <w:rPr>
          <w:color w:val="000000"/>
          <w:sz w:val="28"/>
          <w:szCs w:val="28"/>
          <w:lang w:eastAsia="en-US"/>
        </w:rPr>
      </w:pPr>
    </w:p>
    <w:p w:rsidR="002B7597" w:rsidRDefault="002B7597" w:rsidP="004168FE">
      <w:pPr>
        <w:pStyle w:val="af2"/>
        <w:spacing w:line="360" w:lineRule="auto"/>
        <w:ind w:left="0" w:firstLine="709"/>
        <w:jc w:val="both"/>
        <w:rPr>
          <w:color w:val="000000"/>
          <w:sz w:val="28"/>
          <w:szCs w:val="28"/>
          <w:lang w:eastAsia="en-US"/>
        </w:rPr>
      </w:pPr>
    </w:p>
    <w:p w:rsidR="002B7597" w:rsidRDefault="002B7597" w:rsidP="004168FE">
      <w:pPr>
        <w:pStyle w:val="af2"/>
        <w:spacing w:line="360" w:lineRule="auto"/>
        <w:ind w:left="0" w:firstLine="709"/>
        <w:jc w:val="both"/>
        <w:rPr>
          <w:color w:val="000000"/>
          <w:sz w:val="28"/>
          <w:szCs w:val="28"/>
          <w:lang w:eastAsia="en-US"/>
        </w:rPr>
      </w:pPr>
    </w:p>
    <w:p w:rsidR="002B7597" w:rsidRDefault="002B7597" w:rsidP="004168FE">
      <w:pPr>
        <w:pStyle w:val="af2"/>
        <w:spacing w:line="360" w:lineRule="auto"/>
        <w:ind w:left="0" w:firstLine="709"/>
        <w:jc w:val="both"/>
        <w:rPr>
          <w:color w:val="000000"/>
          <w:sz w:val="28"/>
          <w:szCs w:val="28"/>
          <w:lang w:eastAsia="en-US"/>
        </w:rPr>
      </w:pPr>
    </w:p>
    <w:p w:rsidR="002B7597" w:rsidRDefault="002B7597" w:rsidP="004168FE">
      <w:pPr>
        <w:pStyle w:val="af2"/>
        <w:spacing w:line="360" w:lineRule="auto"/>
        <w:ind w:left="0" w:firstLine="709"/>
        <w:jc w:val="both"/>
        <w:rPr>
          <w:color w:val="000000"/>
          <w:sz w:val="28"/>
          <w:szCs w:val="28"/>
          <w:lang w:eastAsia="en-US"/>
        </w:rPr>
      </w:pPr>
    </w:p>
    <w:p w:rsidR="00137AB7" w:rsidRDefault="00137AB7" w:rsidP="004168FE">
      <w:pPr>
        <w:pStyle w:val="af2"/>
        <w:spacing w:line="360" w:lineRule="auto"/>
        <w:ind w:left="0" w:firstLine="709"/>
        <w:jc w:val="both"/>
        <w:rPr>
          <w:color w:val="000000"/>
          <w:sz w:val="28"/>
          <w:szCs w:val="28"/>
          <w:lang w:eastAsia="en-US"/>
        </w:rPr>
      </w:pPr>
    </w:p>
    <w:p w:rsidR="00137AB7" w:rsidRDefault="00137AB7" w:rsidP="004168FE">
      <w:pPr>
        <w:pStyle w:val="af2"/>
        <w:spacing w:line="360" w:lineRule="auto"/>
        <w:ind w:left="0" w:firstLine="709"/>
        <w:jc w:val="both"/>
        <w:rPr>
          <w:color w:val="000000"/>
          <w:sz w:val="28"/>
          <w:szCs w:val="28"/>
          <w:lang w:eastAsia="en-US"/>
        </w:rPr>
      </w:pPr>
    </w:p>
    <w:p w:rsidR="00137AB7" w:rsidRDefault="00137AB7" w:rsidP="004168FE">
      <w:pPr>
        <w:pStyle w:val="af2"/>
        <w:spacing w:line="360" w:lineRule="auto"/>
        <w:ind w:left="0" w:firstLine="709"/>
        <w:jc w:val="both"/>
        <w:rPr>
          <w:color w:val="000000"/>
          <w:sz w:val="28"/>
          <w:szCs w:val="28"/>
          <w:lang w:eastAsia="en-US"/>
        </w:rPr>
      </w:pPr>
    </w:p>
    <w:p w:rsidR="00137AB7" w:rsidRDefault="00137AB7" w:rsidP="004168FE">
      <w:pPr>
        <w:pStyle w:val="af2"/>
        <w:spacing w:line="360" w:lineRule="auto"/>
        <w:ind w:left="0" w:firstLine="709"/>
        <w:jc w:val="both"/>
        <w:rPr>
          <w:color w:val="000000"/>
          <w:sz w:val="28"/>
          <w:szCs w:val="28"/>
          <w:lang w:eastAsia="en-US"/>
        </w:rPr>
      </w:pPr>
    </w:p>
    <w:p w:rsidR="00137AB7" w:rsidRDefault="00137AB7" w:rsidP="004168FE">
      <w:pPr>
        <w:pStyle w:val="af2"/>
        <w:spacing w:line="360" w:lineRule="auto"/>
        <w:ind w:left="0" w:firstLine="709"/>
        <w:jc w:val="both"/>
        <w:rPr>
          <w:color w:val="000000"/>
          <w:sz w:val="28"/>
          <w:szCs w:val="28"/>
          <w:lang w:eastAsia="en-US"/>
        </w:rPr>
      </w:pPr>
    </w:p>
    <w:p w:rsidR="00137AB7" w:rsidRDefault="00137AB7" w:rsidP="004168FE">
      <w:pPr>
        <w:pStyle w:val="af2"/>
        <w:spacing w:line="360" w:lineRule="auto"/>
        <w:ind w:left="0" w:firstLine="709"/>
        <w:jc w:val="both"/>
        <w:rPr>
          <w:color w:val="000000"/>
          <w:sz w:val="28"/>
          <w:szCs w:val="28"/>
          <w:lang w:eastAsia="en-US"/>
        </w:rPr>
      </w:pPr>
    </w:p>
    <w:p w:rsidR="00137AB7" w:rsidRDefault="00137AB7" w:rsidP="004168FE">
      <w:pPr>
        <w:pStyle w:val="af2"/>
        <w:spacing w:line="360" w:lineRule="auto"/>
        <w:ind w:left="0" w:firstLine="709"/>
        <w:jc w:val="both"/>
        <w:rPr>
          <w:color w:val="000000"/>
          <w:sz w:val="28"/>
          <w:szCs w:val="28"/>
          <w:lang w:eastAsia="en-US"/>
        </w:rPr>
      </w:pPr>
    </w:p>
    <w:p w:rsidR="00137AB7" w:rsidRDefault="00137AB7" w:rsidP="004168FE">
      <w:pPr>
        <w:pStyle w:val="af2"/>
        <w:spacing w:line="360" w:lineRule="auto"/>
        <w:ind w:left="0" w:firstLine="709"/>
        <w:jc w:val="both"/>
        <w:rPr>
          <w:color w:val="000000"/>
          <w:sz w:val="28"/>
          <w:szCs w:val="28"/>
          <w:lang w:eastAsia="en-US"/>
        </w:rPr>
      </w:pPr>
    </w:p>
    <w:p w:rsidR="00137AB7" w:rsidRDefault="00137AB7" w:rsidP="004168FE">
      <w:pPr>
        <w:pStyle w:val="af2"/>
        <w:spacing w:line="360" w:lineRule="auto"/>
        <w:ind w:left="0" w:firstLine="709"/>
        <w:jc w:val="both"/>
        <w:rPr>
          <w:color w:val="000000"/>
          <w:sz w:val="28"/>
          <w:szCs w:val="28"/>
          <w:lang w:eastAsia="en-US"/>
        </w:rPr>
      </w:pPr>
    </w:p>
    <w:p w:rsidR="002B7597" w:rsidRPr="004168FE" w:rsidRDefault="002B7597" w:rsidP="004168FE">
      <w:pPr>
        <w:pStyle w:val="af2"/>
        <w:spacing w:line="360" w:lineRule="auto"/>
        <w:ind w:left="0" w:firstLine="709"/>
        <w:jc w:val="both"/>
        <w:rPr>
          <w:color w:val="000000"/>
          <w:sz w:val="28"/>
          <w:szCs w:val="28"/>
          <w:lang w:eastAsia="en-US"/>
        </w:rPr>
      </w:pPr>
    </w:p>
    <w:p w:rsidR="00FD0840" w:rsidRPr="00FD0840" w:rsidRDefault="00FD0840" w:rsidP="00250EF9">
      <w:pPr>
        <w:pStyle w:val="af2"/>
        <w:numPr>
          <w:ilvl w:val="1"/>
          <w:numId w:val="23"/>
        </w:numPr>
        <w:autoSpaceDE w:val="0"/>
        <w:autoSpaceDN w:val="0"/>
        <w:adjustRightInd w:val="0"/>
        <w:spacing w:line="360" w:lineRule="auto"/>
        <w:ind w:left="0" w:firstLine="709"/>
        <w:jc w:val="both"/>
        <w:rPr>
          <w:rFonts w:eastAsia="TimesNewRoman"/>
          <w:b/>
          <w:sz w:val="28"/>
          <w:szCs w:val="28"/>
          <w:lang w:eastAsia="en-US"/>
        </w:rPr>
      </w:pPr>
      <w:r w:rsidRPr="00FD0840">
        <w:rPr>
          <w:rFonts w:eastAsia="TimesNewRoman"/>
          <w:b/>
          <w:sz w:val="28"/>
          <w:szCs w:val="28"/>
          <w:lang w:eastAsia="en-US"/>
        </w:rPr>
        <w:t>Обучение нейронных сетей</w:t>
      </w:r>
    </w:p>
    <w:p w:rsidR="00FD0840" w:rsidRDefault="00FD0840" w:rsidP="00FD0840">
      <w:pPr>
        <w:autoSpaceDE w:val="0"/>
        <w:autoSpaceDN w:val="0"/>
        <w:adjustRightInd w:val="0"/>
        <w:spacing w:line="360" w:lineRule="auto"/>
        <w:ind w:firstLine="709"/>
        <w:jc w:val="both"/>
        <w:rPr>
          <w:rFonts w:eastAsia="TimesNewRoman"/>
          <w:sz w:val="28"/>
          <w:szCs w:val="28"/>
          <w:lang w:eastAsia="en-US"/>
        </w:rPr>
      </w:pPr>
      <w:r w:rsidRPr="00AB469C">
        <w:rPr>
          <w:rFonts w:eastAsia="TimesNewRoman"/>
          <w:sz w:val="28"/>
          <w:szCs w:val="28"/>
          <w:lang w:eastAsia="en-US"/>
        </w:rPr>
        <w:t>Способность к обучению является основным свойством</w:t>
      </w:r>
      <w:r>
        <w:rPr>
          <w:rFonts w:eastAsia="TimesNewRoman"/>
          <w:sz w:val="28"/>
          <w:szCs w:val="28"/>
          <w:lang w:eastAsia="en-US"/>
        </w:rPr>
        <w:t xml:space="preserve"> </w:t>
      </w:r>
      <w:r w:rsidRPr="00AB469C">
        <w:rPr>
          <w:rFonts w:eastAsia="TimesNewRoman"/>
          <w:sz w:val="28"/>
          <w:szCs w:val="28"/>
          <w:lang w:eastAsia="en-US"/>
        </w:rPr>
        <w:t>мозга. Для искусственных нейронных сетей под обучением понимается</w:t>
      </w:r>
      <w:r>
        <w:rPr>
          <w:rFonts w:eastAsia="TimesNewRoman"/>
          <w:sz w:val="28"/>
          <w:szCs w:val="28"/>
          <w:lang w:eastAsia="en-US"/>
        </w:rPr>
        <w:t xml:space="preserve"> </w:t>
      </w:r>
      <w:r w:rsidRPr="00AB469C">
        <w:rPr>
          <w:rFonts w:eastAsia="TimesNewRoman"/>
          <w:sz w:val="28"/>
          <w:szCs w:val="28"/>
          <w:lang w:eastAsia="en-US"/>
        </w:rPr>
        <w:t>процесс настройки архитектуры сети (структуры связей между нейронами)</w:t>
      </w:r>
      <w:r>
        <w:rPr>
          <w:rFonts w:eastAsia="TimesNewRoman"/>
          <w:sz w:val="28"/>
          <w:szCs w:val="28"/>
          <w:lang w:eastAsia="en-US"/>
        </w:rPr>
        <w:t xml:space="preserve"> </w:t>
      </w:r>
      <w:r w:rsidRPr="00AB469C">
        <w:rPr>
          <w:rFonts w:eastAsia="TimesNewRoman"/>
          <w:sz w:val="28"/>
          <w:szCs w:val="28"/>
          <w:lang w:eastAsia="en-US"/>
        </w:rPr>
        <w:t>и весов синаптических связей (влияющих на сигналы коэффициентов) для</w:t>
      </w:r>
      <w:r>
        <w:rPr>
          <w:rFonts w:eastAsia="TimesNewRoman"/>
          <w:sz w:val="28"/>
          <w:szCs w:val="28"/>
          <w:lang w:eastAsia="en-US"/>
        </w:rPr>
        <w:t xml:space="preserve"> </w:t>
      </w:r>
      <w:r w:rsidRPr="00AB469C">
        <w:rPr>
          <w:rFonts w:eastAsia="TimesNewRoman"/>
          <w:sz w:val="28"/>
          <w:szCs w:val="28"/>
          <w:lang w:eastAsia="en-US"/>
        </w:rPr>
        <w:t>эффективного решения поставленной задачи. Обычно обучение нейронной</w:t>
      </w:r>
      <w:r>
        <w:rPr>
          <w:rFonts w:eastAsia="TimesNewRoman"/>
          <w:sz w:val="28"/>
          <w:szCs w:val="28"/>
          <w:lang w:eastAsia="en-US"/>
        </w:rPr>
        <w:t xml:space="preserve"> </w:t>
      </w:r>
      <w:r w:rsidRPr="00AB469C">
        <w:rPr>
          <w:rFonts w:eastAsia="TimesNewRoman"/>
          <w:sz w:val="28"/>
          <w:szCs w:val="28"/>
          <w:lang w:eastAsia="en-US"/>
        </w:rPr>
        <w:t>сети осуществляется на некоторой выборке [3]. По мере процесса</w:t>
      </w:r>
      <w:r>
        <w:rPr>
          <w:rFonts w:eastAsia="TimesNewRoman"/>
          <w:sz w:val="28"/>
          <w:szCs w:val="28"/>
          <w:lang w:eastAsia="en-US"/>
        </w:rPr>
        <w:t xml:space="preserve"> </w:t>
      </w:r>
      <w:r w:rsidRPr="00AB469C">
        <w:rPr>
          <w:rFonts w:eastAsia="TimesNewRoman"/>
          <w:sz w:val="28"/>
          <w:szCs w:val="28"/>
          <w:lang w:eastAsia="en-US"/>
        </w:rPr>
        <w:t>обучения, который происходит по некоторому алгоритму, сеть должна все</w:t>
      </w:r>
      <w:r>
        <w:rPr>
          <w:rFonts w:eastAsia="TimesNewRoman"/>
          <w:sz w:val="28"/>
          <w:szCs w:val="28"/>
          <w:lang w:eastAsia="en-US"/>
        </w:rPr>
        <w:t xml:space="preserve"> </w:t>
      </w:r>
      <w:r w:rsidRPr="00AB469C">
        <w:rPr>
          <w:rFonts w:eastAsia="TimesNewRoman"/>
          <w:sz w:val="28"/>
          <w:szCs w:val="28"/>
          <w:lang w:eastAsia="en-US"/>
        </w:rPr>
        <w:t>лучше и правильнее реагировать на входные сигналы.</w:t>
      </w:r>
    </w:p>
    <w:p w:rsidR="00FD0840" w:rsidRPr="00872C92" w:rsidRDefault="00FD0840" w:rsidP="00FD0840">
      <w:pPr>
        <w:autoSpaceDE w:val="0"/>
        <w:autoSpaceDN w:val="0"/>
        <w:adjustRightInd w:val="0"/>
        <w:spacing w:line="360" w:lineRule="auto"/>
        <w:ind w:firstLine="709"/>
        <w:jc w:val="both"/>
        <w:rPr>
          <w:rFonts w:eastAsia="TimesNewRoman"/>
          <w:sz w:val="28"/>
          <w:szCs w:val="28"/>
          <w:lang w:eastAsia="en-US"/>
        </w:rPr>
      </w:pPr>
      <w:r w:rsidRPr="004168FE">
        <w:rPr>
          <w:rFonts w:eastAsia="TimesNewRoman"/>
          <w:sz w:val="28"/>
          <w:szCs w:val="28"/>
          <w:lang w:eastAsia="en-US"/>
        </w:rPr>
        <w:t>Очевидно, что функционирование нейронной сети, т. е. действия, которые</w:t>
      </w:r>
      <w:r w:rsidRPr="00872C92">
        <w:rPr>
          <w:rFonts w:eastAsia="TimesNewRoman"/>
          <w:sz w:val="28"/>
          <w:szCs w:val="28"/>
          <w:lang w:eastAsia="en-US"/>
        </w:rPr>
        <w:t xml:space="preserve"> она способна выполнять, зависит от величин синоптических связей.</w:t>
      </w:r>
      <w:r>
        <w:rPr>
          <w:rFonts w:eastAsia="TimesNewRoman"/>
          <w:sz w:val="28"/>
          <w:szCs w:val="28"/>
          <w:lang w:eastAsia="en-US"/>
        </w:rPr>
        <w:t xml:space="preserve"> </w:t>
      </w:r>
      <w:r w:rsidRPr="00872C92">
        <w:rPr>
          <w:rFonts w:eastAsia="TimesNewRoman"/>
          <w:sz w:val="28"/>
          <w:szCs w:val="28"/>
          <w:lang w:eastAsia="en-US"/>
        </w:rPr>
        <w:t>Поэтому, задавшись структурой нейронной сети, отвечающей определенной</w:t>
      </w:r>
      <w:r>
        <w:rPr>
          <w:rFonts w:eastAsia="TimesNewRoman"/>
          <w:sz w:val="28"/>
          <w:szCs w:val="28"/>
          <w:lang w:eastAsia="en-US"/>
        </w:rPr>
        <w:t xml:space="preserve"> </w:t>
      </w:r>
      <w:r w:rsidRPr="00872C92">
        <w:rPr>
          <w:rFonts w:eastAsia="TimesNewRoman"/>
          <w:sz w:val="28"/>
          <w:szCs w:val="28"/>
          <w:lang w:eastAsia="en-US"/>
        </w:rPr>
        <w:t>задаче, разработчик должен найти оптимальные значения для всех весовых</w:t>
      </w:r>
      <w:r>
        <w:rPr>
          <w:rFonts w:eastAsia="TimesNewRoman"/>
          <w:sz w:val="28"/>
          <w:szCs w:val="28"/>
          <w:lang w:eastAsia="en-US"/>
        </w:rPr>
        <w:t xml:space="preserve"> </w:t>
      </w:r>
      <w:r w:rsidRPr="00872C92">
        <w:rPr>
          <w:rFonts w:eastAsia="TimesNewRoman"/>
          <w:sz w:val="28"/>
          <w:szCs w:val="28"/>
          <w:lang w:eastAsia="en-US"/>
        </w:rPr>
        <w:t xml:space="preserve">коэффициентов </w:t>
      </w:r>
      <w:r w:rsidRPr="00AB469C">
        <w:rPr>
          <w:rFonts w:eastAsia="TimesNewRoman"/>
          <w:sz w:val="28"/>
          <w:szCs w:val="28"/>
          <w:lang w:eastAsia="en-US"/>
        </w:rPr>
        <w:t>w</w:t>
      </w:r>
      <w:r w:rsidRPr="00872C92">
        <w:rPr>
          <w:rFonts w:eastAsia="TimesNewRoman"/>
          <w:sz w:val="28"/>
          <w:szCs w:val="28"/>
          <w:lang w:eastAsia="en-US"/>
        </w:rPr>
        <w:t>.</w:t>
      </w:r>
      <w:r>
        <w:rPr>
          <w:rFonts w:eastAsia="TimesNewRoman"/>
          <w:sz w:val="28"/>
          <w:szCs w:val="28"/>
          <w:lang w:eastAsia="en-US"/>
        </w:rPr>
        <w:t xml:space="preserve"> О</w:t>
      </w:r>
      <w:r w:rsidRPr="00872C92">
        <w:rPr>
          <w:rFonts w:eastAsia="TimesNewRoman"/>
          <w:sz w:val="28"/>
          <w:szCs w:val="28"/>
          <w:lang w:eastAsia="en-US"/>
        </w:rPr>
        <w:t>т того, насколько</w:t>
      </w:r>
      <w:r>
        <w:rPr>
          <w:rFonts w:eastAsia="TimesNewRoman"/>
          <w:sz w:val="28"/>
          <w:szCs w:val="28"/>
          <w:lang w:eastAsia="en-US"/>
        </w:rPr>
        <w:t xml:space="preserve"> качественно </w:t>
      </w:r>
      <w:r w:rsidRPr="00872C92">
        <w:rPr>
          <w:rFonts w:eastAsia="TimesNewRoman"/>
          <w:sz w:val="28"/>
          <w:szCs w:val="28"/>
          <w:lang w:eastAsia="en-US"/>
        </w:rPr>
        <w:t>будет выполнен</w:t>
      </w:r>
      <w:r>
        <w:rPr>
          <w:rFonts w:eastAsia="TimesNewRoman"/>
          <w:sz w:val="28"/>
          <w:szCs w:val="28"/>
          <w:lang w:eastAsia="en-US"/>
        </w:rPr>
        <w:t>о обучение</w:t>
      </w:r>
      <w:r w:rsidRPr="00872C92">
        <w:rPr>
          <w:rFonts w:eastAsia="TimesNewRoman"/>
          <w:sz w:val="28"/>
          <w:szCs w:val="28"/>
          <w:lang w:eastAsia="en-US"/>
        </w:rPr>
        <w:t>, зависит способность сети решать во время</w:t>
      </w:r>
      <w:r>
        <w:rPr>
          <w:rFonts w:eastAsia="TimesNewRoman"/>
          <w:sz w:val="28"/>
          <w:szCs w:val="28"/>
          <w:lang w:eastAsia="en-US"/>
        </w:rPr>
        <w:t xml:space="preserve"> </w:t>
      </w:r>
      <w:r w:rsidRPr="00872C92">
        <w:rPr>
          <w:rFonts w:eastAsia="TimesNewRoman"/>
          <w:sz w:val="28"/>
          <w:szCs w:val="28"/>
          <w:lang w:eastAsia="en-US"/>
        </w:rPr>
        <w:t>эксплуатации поставленные перед ней проблемы. Важнейшими параметрами</w:t>
      </w:r>
      <w:r>
        <w:rPr>
          <w:rFonts w:eastAsia="TimesNewRoman"/>
          <w:sz w:val="28"/>
          <w:szCs w:val="28"/>
          <w:lang w:eastAsia="en-US"/>
        </w:rPr>
        <w:t xml:space="preserve"> </w:t>
      </w:r>
      <w:r w:rsidRPr="00872C92">
        <w:rPr>
          <w:rFonts w:eastAsia="TimesNewRoman"/>
          <w:sz w:val="28"/>
          <w:szCs w:val="28"/>
          <w:lang w:eastAsia="en-US"/>
        </w:rPr>
        <w:t>обучения являются: качество подбора весовых коэффициентов и время,</w:t>
      </w:r>
      <w:r>
        <w:rPr>
          <w:rFonts w:eastAsia="TimesNewRoman"/>
          <w:sz w:val="28"/>
          <w:szCs w:val="28"/>
          <w:lang w:eastAsia="en-US"/>
        </w:rPr>
        <w:t xml:space="preserve"> </w:t>
      </w:r>
      <w:r w:rsidRPr="00872C92">
        <w:rPr>
          <w:rFonts w:eastAsia="TimesNewRoman"/>
          <w:sz w:val="28"/>
          <w:szCs w:val="28"/>
          <w:lang w:eastAsia="en-US"/>
        </w:rPr>
        <w:t>которое необходимо затратить на обучение. Как правило, два этих параметра</w:t>
      </w:r>
      <w:r>
        <w:rPr>
          <w:rFonts w:eastAsia="TimesNewRoman"/>
          <w:sz w:val="28"/>
          <w:szCs w:val="28"/>
          <w:lang w:eastAsia="en-US"/>
        </w:rPr>
        <w:t xml:space="preserve"> </w:t>
      </w:r>
      <w:r w:rsidRPr="00872C92">
        <w:rPr>
          <w:rFonts w:eastAsia="TimesNewRoman"/>
          <w:sz w:val="28"/>
          <w:szCs w:val="28"/>
          <w:lang w:eastAsia="en-US"/>
        </w:rPr>
        <w:t>связаны между собой обратной зависимостью и их приходится выбирать на</w:t>
      </w:r>
      <w:r>
        <w:rPr>
          <w:rFonts w:eastAsia="TimesNewRoman"/>
          <w:sz w:val="28"/>
          <w:szCs w:val="28"/>
          <w:lang w:eastAsia="en-US"/>
        </w:rPr>
        <w:t xml:space="preserve"> </w:t>
      </w:r>
      <w:r w:rsidRPr="00872C92">
        <w:rPr>
          <w:rFonts w:eastAsia="TimesNewRoman"/>
          <w:sz w:val="28"/>
          <w:szCs w:val="28"/>
          <w:lang w:eastAsia="en-US"/>
        </w:rPr>
        <w:t>основе компромисса.</w:t>
      </w:r>
    </w:p>
    <w:p w:rsidR="00FD0840" w:rsidRDefault="00FD0840" w:rsidP="00FD0840">
      <w:pPr>
        <w:autoSpaceDE w:val="0"/>
        <w:autoSpaceDN w:val="0"/>
        <w:adjustRightInd w:val="0"/>
        <w:spacing w:line="360" w:lineRule="auto"/>
        <w:ind w:firstLine="709"/>
        <w:jc w:val="both"/>
        <w:rPr>
          <w:rFonts w:eastAsia="TimesNewRoman"/>
          <w:sz w:val="28"/>
          <w:szCs w:val="28"/>
          <w:lang w:eastAsia="en-US"/>
        </w:rPr>
      </w:pPr>
      <w:r w:rsidRPr="00AB469C">
        <w:rPr>
          <w:rFonts w:eastAsia="TimesNewRoman"/>
          <w:sz w:val="28"/>
          <w:szCs w:val="28"/>
          <w:lang w:eastAsia="en-US"/>
        </w:rPr>
        <w:t>Выделяют три парадигмы обучения: с учителем, самообучение и</w:t>
      </w:r>
      <w:r>
        <w:rPr>
          <w:rFonts w:eastAsia="TimesNewRoman"/>
          <w:sz w:val="28"/>
          <w:szCs w:val="28"/>
          <w:lang w:eastAsia="en-US"/>
        </w:rPr>
        <w:t xml:space="preserve"> </w:t>
      </w:r>
      <w:r w:rsidRPr="00AB469C">
        <w:rPr>
          <w:rFonts w:eastAsia="TimesNewRoman"/>
          <w:sz w:val="28"/>
          <w:szCs w:val="28"/>
          <w:lang w:eastAsia="en-US"/>
        </w:rPr>
        <w:t>смешанная.</w:t>
      </w:r>
    </w:p>
    <w:p w:rsidR="00FD0840" w:rsidRPr="00872C92" w:rsidRDefault="00FD0840" w:rsidP="00FD0840">
      <w:pPr>
        <w:autoSpaceDE w:val="0"/>
        <w:autoSpaceDN w:val="0"/>
        <w:adjustRightInd w:val="0"/>
        <w:spacing w:line="360" w:lineRule="auto"/>
        <w:ind w:firstLine="709"/>
        <w:jc w:val="both"/>
        <w:rPr>
          <w:rFonts w:eastAsia="TimesNewRoman"/>
          <w:sz w:val="28"/>
          <w:szCs w:val="28"/>
          <w:lang w:eastAsia="en-US"/>
        </w:rPr>
      </w:pPr>
      <w:r>
        <w:rPr>
          <w:rFonts w:eastAsia="TimesNewRoman"/>
          <w:sz w:val="28"/>
          <w:szCs w:val="28"/>
          <w:lang w:eastAsia="en-US"/>
        </w:rPr>
        <w:t>При обучении</w:t>
      </w:r>
      <w:r w:rsidRPr="00B0569C">
        <w:rPr>
          <w:rFonts w:eastAsia="TimesNewRoman"/>
          <w:sz w:val="28"/>
          <w:szCs w:val="28"/>
          <w:lang w:eastAsia="en-US"/>
        </w:rPr>
        <w:t xml:space="preserve"> с учителем </w:t>
      </w:r>
      <w:r>
        <w:rPr>
          <w:rFonts w:eastAsia="TimesNewRoman"/>
          <w:sz w:val="28"/>
          <w:szCs w:val="28"/>
          <w:lang w:eastAsia="en-US"/>
        </w:rPr>
        <w:t>н</w:t>
      </w:r>
      <w:r w:rsidRPr="00872C92">
        <w:rPr>
          <w:rFonts w:eastAsia="TimesNewRoman"/>
          <w:sz w:val="28"/>
          <w:szCs w:val="28"/>
          <w:lang w:eastAsia="en-US"/>
        </w:rPr>
        <w:t>ейронной сети предъявляются значения как входных, так и выходных</w:t>
      </w:r>
      <w:r>
        <w:rPr>
          <w:rFonts w:eastAsia="TimesNewRoman"/>
          <w:sz w:val="28"/>
          <w:szCs w:val="28"/>
          <w:lang w:eastAsia="en-US"/>
        </w:rPr>
        <w:t xml:space="preserve"> </w:t>
      </w:r>
      <w:r w:rsidRPr="00872C92">
        <w:rPr>
          <w:rFonts w:eastAsia="TimesNewRoman"/>
          <w:sz w:val="28"/>
          <w:szCs w:val="28"/>
          <w:lang w:eastAsia="en-US"/>
        </w:rPr>
        <w:t>параметров, и она по некоторому внутреннему алгоритму подстраивает веса</w:t>
      </w:r>
      <w:r>
        <w:rPr>
          <w:rFonts w:eastAsia="TimesNewRoman"/>
          <w:sz w:val="28"/>
          <w:szCs w:val="28"/>
          <w:lang w:eastAsia="en-US"/>
        </w:rPr>
        <w:t xml:space="preserve"> </w:t>
      </w:r>
      <w:r w:rsidRPr="00872C92">
        <w:rPr>
          <w:rFonts w:eastAsia="TimesNewRoman"/>
          <w:sz w:val="28"/>
          <w:szCs w:val="28"/>
          <w:lang w:eastAsia="en-US"/>
        </w:rPr>
        <w:t>своих синаптических связей.</w:t>
      </w:r>
    </w:p>
    <w:p w:rsidR="00FD0840" w:rsidRDefault="00FD0840" w:rsidP="00FD0840">
      <w:pPr>
        <w:autoSpaceDE w:val="0"/>
        <w:autoSpaceDN w:val="0"/>
        <w:adjustRightInd w:val="0"/>
        <w:spacing w:line="360" w:lineRule="auto"/>
        <w:ind w:firstLine="709"/>
        <w:jc w:val="both"/>
        <w:rPr>
          <w:rFonts w:eastAsia="TimesNewRoman"/>
          <w:sz w:val="28"/>
          <w:szCs w:val="28"/>
          <w:lang w:eastAsia="en-US"/>
        </w:rPr>
      </w:pPr>
      <w:r w:rsidRPr="00872C92">
        <w:rPr>
          <w:rFonts w:eastAsia="TimesNewRoman"/>
          <w:sz w:val="28"/>
          <w:szCs w:val="28"/>
          <w:lang w:eastAsia="en-US"/>
        </w:rPr>
        <w:t>Обучение с учителем предполагает, что для каждого входного вектора</w:t>
      </w:r>
      <w:r>
        <w:rPr>
          <w:rFonts w:eastAsia="TimesNewRoman"/>
          <w:sz w:val="28"/>
          <w:szCs w:val="28"/>
          <w:lang w:eastAsia="en-US"/>
        </w:rPr>
        <w:t xml:space="preserve"> </w:t>
      </w:r>
      <w:r w:rsidRPr="00872C92">
        <w:rPr>
          <w:rFonts w:eastAsia="TimesNewRoman"/>
          <w:sz w:val="28"/>
          <w:szCs w:val="28"/>
          <w:lang w:eastAsia="en-US"/>
        </w:rPr>
        <w:t>существует целевой вектор, представляющий собой требуемый выход.</w:t>
      </w:r>
      <w:r>
        <w:rPr>
          <w:rFonts w:eastAsia="TimesNewRoman"/>
          <w:sz w:val="28"/>
          <w:szCs w:val="28"/>
          <w:lang w:eastAsia="en-US"/>
        </w:rPr>
        <w:t xml:space="preserve"> </w:t>
      </w:r>
      <w:r w:rsidRPr="00872C92">
        <w:rPr>
          <w:rFonts w:eastAsia="TimesNewRoman"/>
          <w:sz w:val="28"/>
          <w:szCs w:val="28"/>
          <w:lang w:eastAsia="en-US"/>
        </w:rPr>
        <w:t xml:space="preserve">Вместе они называются </w:t>
      </w:r>
      <w:r w:rsidRPr="00B0569C">
        <w:rPr>
          <w:rFonts w:eastAsia="TimesNewRoman"/>
          <w:sz w:val="28"/>
          <w:szCs w:val="28"/>
          <w:lang w:eastAsia="en-US"/>
        </w:rPr>
        <w:t xml:space="preserve">представительской </w:t>
      </w:r>
      <w:r w:rsidRPr="00872C92">
        <w:rPr>
          <w:rFonts w:eastAsia="TimesNewRoman"/>
          <w:sz w:val="28"/>
          <w:szCs w:val="28"/>
          <w:lang w:eastAsia="en-US"/>
        </w:rPr>
        <w:t xml:space="preserve">или </w:t>
      </w:r>
      <w:r w:rsidRPr="00B0569C">
        <w:rPr>
          <w:rFonts w:eastAsia="TimesNewRoman"/>
          <w:sz w:val="28"/>
          <w:szCs w:val="28"/>
          <w:lang w:eastAsia="en-US"/>
        </w:rPr>
        <w:t>обучающей выборкой</w:t>
      </w:r>
      <w:r w:rsidRPr="00872C92">
        <w:rPr>
          <w:rFonts w:eastAsia="TimesNewRoman"/>
          <w:sz w:val="28"/>
          <w:szCs w:val="28"/>
          <w:lang w:eastAsia="en-US"/>
        </w:rPr>
        <w:t>.</w:t>
      </w:r>
      <w:r>
        <w:rPr>
          <w:rFonts w:eastAsia="TimesNewRoman"/>
          <w:sz w:val="28"/>
          <w:szCs w:val="28"/>
          <w:lang w:eastAsia="en-US"/>
        </w:rPr>
        <w:t xml:space="preserve"> </w:t>
      </w:r>
      <w:r w:rsidRPr="00872C92">
        <w:rPr>
          <w:rFonts w:eastAsia="TimesNewRoman"/>
          <w:sz w:val="28"/>
          <w:szCs w:val="28"/>
          <w:lang w:eastAsia="en-US"/>
        </w:rPr>
        <w:t>Обычно нейронная сеть обучается на некотором числе таких выборок.</w:t>
      </w:r>
      <w:r>
        <w:rPr>
          <w:rFonts w:eastAsia="TimesNewRoman"/>
          <w:sz w:val="28"/>
          <w:szCs w:val="28"/>
          <w:lang w:eastAsia="en-US"/>
        </w:rPr>
        <w:t xml:space="preserve"> </w:t>
      </w:r>
      <w:r w:rsidRPr="00872C92">
        <w:rPr>
          <w:rFonts w:eastAsia="TimesNewRoman"/>
          <w:sz w:val="28"/>
          <w:szCs w:val="28"/>
          <w:lang w:eastAsia="en-US"/>
        </w:rPr>
        <w:t>Предъявляется выходной вектор, вычисляется выход нейронной сети и</w:t>
      </w:r>
      <w:r>
        <w:rPr>
          <w:rFonts w:eastAsia="TimesNewRoman"/>
          <w:sz w:val="28"/>
          <w:szCs w:val="28"/>
          <w:lang w:eastAsia="en-US"/>
        </w:rPr>
        <w:t xml:space="preserve"> </w:t>
      </w:r>
      <w:r w:rsidRPr="00872C92">
        <w:rPr>
          <w:rFonts w:eastAsia="TimesNewRoman"/>
          <w:sz w:val="28"/>
          <w:szCs w:val="28"/>
          <w:lang w:eastAsia="en-US"/>
        </w:rPr>
        <w:t>сравнивается с соответствующим целевым вектором, разность (ошибка) с</w:t>
      </w:r>
      <w:r>
        <w:rPr>
          <w:rFonts w:eastAsia="TimesNewRoman"/>
          <w:sz w:val="28"/>
          <w:szCs w:val="28"/>
          <w:lang w:eastAsia="en-US"/>
        </w:rPr>
        <w:t xml:space="preserve"> </w:t>
      </w:r>
      <w:r w:rsidRPr="00872C92">
        <w:rPr>
          <w:rFonts w:eastAsia="TimesNewRoman"/>
          <w:sz w:val="28"/>
          <w:szCs w:val="28"/>
          <w:lang w:eastAsia="en-US"/>
        </w:rPr>
        <w:t>помощью обратной связи подается в нейронную сеть, и веса изменяются в</w:t>
      </w:r>
      <w:r>
        <w:rPr>
          <w:rFonts w:eastAsia="TimesNewRoman"/>
          <w:sz w:val="28"/>
          <w:szCs w:val="28"/>
          <w:lang w:eastAsia="en-US"/>
        </w:rPr>
        <w:t xml:space="preserve"> </w:t>
      </w:r>
      <w:r w:rsidRPr="00872C92">
        <w:rPr>
          <w:rFonts w:eastAsia="TimesNewRoman"/>
          <w:sz w:val="28"/>
          <w:szCs w:val="28"/>
          <w:lang w:eastAsia="en-US"/>
        </w:rPr>
        <w:t>соответствии с алгоритмом, стремящимся минимизировать ошибку. Векторы</w:t>
      </w:r>
      <w:r>
        <w:rPr>
          <w:rFonts w:eastAsia="TimesNewRoman"/>
          <w:sz w:val="28"/>
          <w:szCs w:val="28"/>
          <w:lang w:eastAsia="en-US"/>
        </w:rPr>
        <w:t xml:space="preserve"> </w:t>
      </w:r>
      <w:r w:rsidRPr="00872C92">
        <w:rPr>
          <w:rFonts w:eastAsia="TimesNewRoman"/>
          <w:sz w:val="28"/>
          <w:szCs w:val="28"/>
          <w:lang w:eastAsia="en-US"/>
        </w:rPr>
        <w:t>обучающего множества предъявляются последовательно, вычисляются</w:t>
      </w:r>
      <w:r>
        <w:rPr>
          <w:rFonts w:eastAsia="TimesNewRoman"/>
          <w:sz w:val="28"/>
          <w:szCs w:val="28"/>
          <w:lang w:eastAsia="en-US"/>
        </w:rPr>
        <w:t xml:space="preserve"> </w:t>
      </w:r>
      <w:r w:rsidRPr="00872C92">
        <w:rPr>
          <w:rFonts w:eastAsia="TimesNewRoman"/>
          <w:sz w:val="28"/>
          <w:szCs w:val="28"/>
          <w:lang w:eastAsia="en-US"/>
        </w:rPr>
        <w:t>ошибки и веса подстраиваются для каждого вектора до тех пор, пока ошибка</w:t>
      </w:r>
      <w:r>
        <w:rPr>
          <w:rFonts w:eastAsia="TimesNewRoman"/>
          <w:sz w:val="28"/>
          <w:szCs w:val="28"/>
          <w:lang w:eastAsia="en-US"/>
        </w:rPr>
        <w:t xml:space="preserve"> </w:t>
      </w:r>
      <w:r w:rsidRPr="00872C92">
        <w:rPr>
          <w:rFonts w:eastAsia="TimesNewRoman"/>
          <w:sz w:val="28"/>
          <w:szCs w:val="28"/>
          <w:lang w:eastAsia="en-US"/>
        </w:rPr>
        <w:t>по всему обучающему массиву не достигнет приемлемо низкого уровня.</w:t>
      </w:r>
    </w:p>
    <w:p w:rsidR="00FD0840" w:rsidRPr="00872C92" w:rsidRDefault="00FD0840" w:rsidP="00FD0840">
      <w:pPr>
        <w:autoSpaceDE w:val="0"/>
        <w:autoSpaceDN w:val="0"/>
        <w:adjustRightInd w:val="0"/>
        <w:spacing w:line="360" w:lineRule="auto"/>
        <w:ind w:firstLine="709"/>
        <w:jc w:val="both"/>
        <w:rPr>
          <w:rFonts w:eastAsia="TimesNewRoman"/>
          <w:sz w:val="28"/>
          <w:szCs w:val="28"/>
          <w:lang w:eastAsia="en-US"/>
        </w:rPr>
      </w:pPr>
      <w:r>
        <w:rPr>
          <w:rFonts w:eastAsia="TimesNewRoman"/>
          <w:sz w:val="28"/>
          <w:szCs w:val="28"/>
          <w:lang w:eastAsia="en-US"/>
        </w:rPr>
        <w:t>При обучении</w:t>
      </w:r>
      <w:r w:rsidRPr="00B0569C">
        <w:rPr>
          <w:rFonts w:eastAsia="TimesNewRoman"/>
          <w:sz w:val="28"/>
          <w:szCs w:val="28"/>
          <w:lang w:eastAsia="en-US"/>
        </w:rPr>
        <w:t xml:space="preserve"> без учителя</w:t>
      </w:r>
      <w:r>
        <w:rPr>
          <w:rFonts w:eastAsia="TimesNewRoman"/>
          <w:sz w:val="28"/>
          <w:szCs w:val="28"/>
          <w:lang w:eastAsia="en-US"/>
        </w:rPr>
        <w:t xml:space="preserve"> н</w:t>
      </w:r>
      <w:r w:rsidRPr="00872C92">
        <w:rPr>
          <w:rFonts w:eastAsia="TimesNewRoman"/>
          <w:sz w:val="28"/>
          <w:szCs w:val="28"/>
          <w:lang w:eastAsia="en-US"/>
        </w:rPr>
        <w:t>ейронной сети предъявляются только входные сигналы, а выходы</w:t>
      </w:r>
      <w:r>
        <w:rPr>
          <w:rFonts w:eastAsia="TimesNewRoman"/>
          <w:sz w:val="28"/>
          <w:szCs w:val="28"/>
          <w:lang w:eastAsia="en-US"/>
        </w:rPr>
        <w:t xml:space="preserve"> </w:t>
      </w:r>
      <w:r w:rsidRPr="00872C92">
        <w:rPr>
          <w:rFonts w:eastAsia="TimesNewRoman"/>
          <w:sz w:val="28"/>
          <w:szCs w:val="28"/>
          <w:lang w:eastAsia="en-US"/>
        </w:rPr>
        <w:t>сети формируются самостоятельно с учетом только входных и производных</w:t>
      </w:r>
      <w:r>
        <w:rPr>
          <w:rFonts w:eastAsia="TimesNewRoman"/>
          <w:sz w:val="28"/>
          <w:szCs w:val="28"/>
          <w:lang w:eastAsia="en-US"/>
        </w:rPr>
        <w:t xml:space="preserve"> </w:t>
      </w:r>
      <w:r w:rsidRPr="00872C92">
        <w:rPr>
          <w:rFonts w:eastAsia="TimesNewRoman"/>
          <w:sz w:val="28"/>
          <w:szCs w:val="28"/>
          <w:lang w:eastAsia="en-US"/>
        </w:rPr>
        <w:t>от них сигналов.</w:t>
      </w:r>
      <w:r>
        <w:rPr>
          <w:rFonts w:eastAsia="TimesNewRoman"/>
          <w:sz w:val="28"/>
          <w:szCs w:val="28"/>
          <w:lang w:eastAsia="en-US"/>
        </w:rPr>
        <w:t xml:space="preserve"> </w:t>
      </w:r>
      <w:r w:rsidRPr="00872C92">
        <w:rPr>
          <w:rFonts w:eastAsia="TimesNewRoman"/>
          <w:sz w:val="28"/>
          <w:szCs w:val="28"/>
          <w:lang w:eastAsia="en-US"/>
        </w:rPr>
        <w:t>Несмотря на многочисленные прикладные достижения, обучение с</w:t>
      </w:r>
      <w:r>
        <w:rPr>
          <w:rFonts w:eastAsia="TimesNewRoman"/>
          <w:sz w:val="28"/>
          <w:szCs w:val="28"/>
          <w:lang w:eastAsia="en-US"/>
        </w:rPr>
        <w:t xml:space="preserve"> </w:t>
      </w:r>
      <w:r w:rsidRPr="00872C92">
        <w:rPr>
          <w:rFonts w:eastAsia="TimesNewRoman"/>
          <w:sz w:val="28"/>
          <w:szCs w:val="28"/>
          <w:lang w:eastAsia="en-US"/>
        </w:rPr>
        <w:t>учителем критиковалось за свою биологическую неправдоподобность.</w:t>
      </w:r>
      <w:r>
        <w:rPr>
          <w:rFonts w:eastAsia="TimesNewRoman"/>
          <w:sz w:val="28"/>
          <w:szCs w:val="28"/>
          <w:lang w:eastAsia="en-US"/>
        </w:rPr>
        <w:t xml:space="preserve"> </w:t>
      </w:r>
      <w:r w:rsidRPr="00872C92">
        <w:rPr>
          <w:rFonts w:eastAsia="TimesNewRoman"/>
          <w:sz w:val="28"/>
          <w:szCs w:val="28"/>
          <w:lang w:eastAsia="en-US"/>
        </w:rPr>
        <w:t>Трудно вообразить обучающий механизм в естественном человеческом</w:t>
      </w:r>
      <w:r>
        <w:rPr>
          <w:rFonts w:eastAsia="TimesNewRoman"/>
          <w:sz w:val="28"/>
          <w:szCs w:val="28"/>
          <w:lang w:eastAsia="en-US"/>
        </w:rPr>
        <w:t xml:space="preserve"> </w:t>
      </w:r>
      <w:r w:rsidRPr="00872C92">
        <w:rPr>
          <w:rFonts w:eastAsia="TimesNewRoman"/>
          <w:sz w:val="28"/>
          <w:szCs w:val="28"/>
          <w:lang w:eastAsia="en-US"/>
        </w:rPr>
        <w:t>интеллекте, который бы сравнивал желаемые и действительные значения</w:t>
      </w:r>
      <w:r>
        <w:rPr>
          <w:rFonts w:eastAsia="TimesNewRoman"/>
          <w:sz w:val="28"/>
          <w:szCs w:val="28"/>
          <w:lang w:eastAsia="en-US"/>
        </w:rPr>
        <w:t xml:space="preserve"> </w:t>
      </w:r>
      <w:r w:rsidRPr="00872C92">
        <w:rPr>
          <w:rFonts w:eastAsia="TimesNewRoman"/>
          <w:sz w:val="28"/>
          <w:szCs w:val="28"/>
          <w:lang w:eastAsia="en-US"/>
        </w:rPr>
        <w:t>выходов, выполняя коррекцию с помощью обратной связи. Если допустить</w:t>
      </w:r>
      <w:r>
        <w:rPr>
          <w:rFonts w:eastAsia="TimesNewRoman"/>
          <w:sz w:val="28"/>
          <w:szCs w:val="28"/>
          <w:lang w:eastAsia="en-US"/>
        </w:rPr>
        <w:t xml:space="preserve"> </w:t>
      </w:r>
      <w:r w:rsidRPr="00872C92">
        <w:rPr>
          <w:rFonts w:eastAsia="TimesNewRoman"/>
          <w:sz w:val="28"/>
          <w:szCs w:val="28"/>
          <w:lang w:eastAsia="en-US"/>
        </w:rPr>
        <w:t>подобный механизм в человеческом мозге, то откуда тогда возникают</w:t>
      </w:r>
      <w:r>
        <w:rPr>
          <w:rFonts w:eastAsia="TimesNewRoman"/>
          <w:sz w:val="28"/>
          <w:szCs w:val="28"/>
          <w:lang w:eastAsia="en-US"/>
        </w:rPr>
        <w:t xml:space="preserve"> </w:t>
      </w:r>
      <w:r w:rsidRPr="00872C92">
        <w:rPr>
          <w:rFonts w:eastAsia="TimesNewRoman"/>
          <w:sz w:val="28"/>
          <w:szCs w:val="28"/>
          <w:lang w:eastAsia="en-US"/>
        </w:rPr>
        <w:t>желаемые выходы? Обучение без учителя является более правдоподобной</w:t>
      </w:r>
      <w:r>
        <w:rPr>
          <w:rFonts w:eastAsia="TimesNewRoman"/>
          <w:sz w:val="28"/>
          <w:szCs w:val="28"/>
          <w:lang w:eastAsia="en-US"/>
        </w:rPr>
        <w:t xml:space="preserve"> </w:t>
      </w:r>
      <w:r w:rsidRPr="00872C92">
        <w:rPr>
          <w:rFonts w:eastAsia="TimesNewRoman"/>
          <w:sz w:val="28"/>
          <w:szCs w:val="28"/>
          <w:lang w:eastAsia="en-US"/>
        </w:rPr>
        <w:t>моделью обучения в биологической системе. Развитая Кохоненом и</w:t>
      </w:r>
      <w:r>
        <w:rPr>
          <w:rFonts w:eastAsia="TimesNewRoman"/>
          <w:sz w:val="28"/>
          <w:szCs w:val="28"/>
          <w:lang w:eastAsia="en-US"/>
        </w:rPr>
        <w:t xml:space="preserve"> </w:t>
      </w:r>
      <w:r w:rsidRPr="00872C92">
        <w:rPr>
          <w:rFonts w:eastAsia="TimesNewRoman"/>
          <w:sz w:val="28"/>
          <w:szCs w:val="28"/>
          <w:lang w:eastAsia="en-US"/>
        </w:rPr>
        <w:t>многими другими, она не нуждается в целевом векторе для выходов и,</w:t>
      </w:r>
      <w:r>
        <w:rPr>
          <w:rFonts w:eastAsia="TimesNewRoman"/>
          <w:sz w:val="28"/>
          <w:szCs w:val="28"/>
          <w:lang w:eastAsia="en-US"/>
        </w:rPr>
        <w:t xml:space="preserve"> </w:t>
      </w:r>
      <w:r w:rsidRPr="00872C92">
        <w:rPr>
          <w:rFonts w:eastAsia="TimesNewRoman"/>
          <w:sz w:val="28"/>
          <w:szCs w:val="28"/>
          <w:lang w:eastAsia="en-US"/>
        </w:rPr>
        <w:t>следовательно, не требует сравнения с предопределенными идеальными</w:t>
      </w:r>
      <w:r>
        <w:rPr>
          <w:rFonts w:eastAsia="TimesNewRoman"/>
          <w:sz w:val="28"/>
          <w:szCs w:val="28"/>
          <w:lang w:eastAsia="en-US"/>
        </w:rPr>
        <w:t xml:space="preserve"> </w:t>
      </w:r>
      <w:r w:rsidRPr="00872C92">
        <w:rPr>
          <w:rFonts w:eastAsia="TimesNewRoman"/>
          <w:sz w:val="28"/>
          <w:szCs w:val="28"/>
          <w:lang w:eastAsia="en-US"/>
        </w:rPr>
        <w:t>ответами.</w:t>
      </w:r>
      <w:r>
        <w:rPr>
          <w:rFonts w:eastAsia="TimesNewRoman"/>
          <w:sz w:val="28"/>
          <w:szCs w:val="28"/>
          <w:lang w:eastAsia="en-US"/>
        </w:rPr>
        <w:t xml:space="preserve"> </w:t>
      </w:r>
      <w:r w:rsidRPr="00872C92">
        <w:rPr>
          <w:rFonts w:eastAsia="TimesNewRoman"/>
          <w:sz w:val="28"/>
          <w:szCs w:val="28"/>
          <w:lang w:eastAsia="en-US"/>
        </w:rPr>
        <w:t>Обучающее множество состоит лишь из входных векторов.</w:t>
      </w:r>
      <w:r>
        <w:rPr>
          <w:rFonts w:eastAsia="TimesNewRoman"/>
          <w:sz w:val="28"/>
          <w:szCs w:val="28"/>
          <w:lang w:eastAsia="en-US"/>
        </w:rPr>
        <w:t xml:space="preserve"> </w:t>
      </w:r>
      <w:r w:rsidRPr="00872C92">
        <w:rPr>
          <w:rFonts w:eastAsia="TimesNewRoman"/>
          <w:sz w:val="28"/>
          <w:szCs w:val="28"/>
          <w:lang w:eastAsia="en-US"/>
        </w:rPr>
        <w:t>Обучающий алгоритм подстраивает веса нейронной сети так, чтобы</w:t>
      </w:r>
      <w:r>
        <w:rPr>
          <w:rFonts w:eastAsia="TimesNewRoman"/>
          <w:sz w:val="28"/>
          <w:szCs w:val="28"/>
          <w:lang w:eastAsia="en-US"/>
        </w:rPr>
        <w:t xml:space="preserve"> </w:t>
      </w:r>
      <w:r w:rsidRPr="00872C92">
        <w:rPr>
          <w:rFonts w:eastAsia="TimesNewRoman"/>
          <w:sz w:val="28"/>
          <w:szCs w:val="28"/>
          <w:lang w:eastAsia="en-US"/>
        </w:rPr>
        <w:t>получались согласованные выходные векторы, т. е. чтобы предъявление</w:t>
      </w:r>
      <w:r>
        <w:rPr>
          <w:rFonts w:eastAsia="TimesNewRoman"/>
          <w:sz w:val="28"/>
          <w:szCs w:val="28"/>
          <w:lang w:eastAsia="en-US"/>
        </w:rPr>
        <w:t xml:space="preserve"> </w:t>
      </w:r>
      <w:r w:rsidRPr="00872C92">
        <w:rPr>
          <w:rFonts w:eastAsia="TimesNewRoman"/>
          <w:sz w:val="28"/>
          <w:szCs w:val="28"/>
          <w:lang w:eastAsia="en-US"/>
        </w:rPr>
        <w:t>достаточно близких входных векторов давало одинаковые выходы. Процесс</w:t>
      </w:r>
      <w:r>
        <w:rPr>
          <w:rFonts w:eastAsia="TimesNewRoman"/>
          <w:sz w:val="28"/>
          <w:szCs w:val="28"/>
          <w:lang w:eastAsia="en-US"/>
        </w:rPr>
        <w:t xml:space="preserve"> </w:t>
      </w:r>
      <w:r w:rsidRPr="00872C92">
        <w:rPr>
          <w:rFonts w:eastAsia="TimesNewRoman"/>
          <w:sz w:val="28"/>
          <w:szCs w:val="28"/>
          <w:lang w:eastAsia="en-US"/>
        </w:rPr>
        <w:t>обучения, следовательно, выделяет статистические свойства обучающего</w:t>
      </w:r>
      <w:r>
        <w:rPr>
          <w:rFonts w:eastAsia="TimesNewRoman"/>
          <w:sz w:val="28"/>
          <w:szCs w:val="28"/>
          <w:lang w:eastAsia="en-US"/>
        </w:rPr>
        <w:t xml:space="preserve"> </w:t>
      </w:r>
      <w:r w:rsidRPr="00872C92">
        <w:rPr>
          <w:rFonts w:eastAsia="TimesNewRoman"/>
          <w:sz w:val="28"/>
          <w:szCs w:val="28"/>
          <w:lang w:eastAsia="en-US"/>
        </w:rPr>
        <w:t>множества и группирует сходные векторы в классы. Предъявление на вход</w:t>
      </w:r>
      <w:r>
        <w:rPr>
          <w:rFonts w:eastAsia="TimesNewRoman"/>
          <w:sz w:val="28"/>
          <w:szCs w:val="28"/>
          <w:lang w:eastAsia="en-US"/>
        </w:rPr>
        <w:t xml:space="preserve"> </w:t>
      </w:r>
      <w:r w:rsidRPr="00872C92">
        <w:rPr>
          <w:rFonts w:eastAsia="TimesNewRoman"/>
          <w:sz w:val="28"/>
          <w:szCs w:val="28"/>
          <w:lang w:eastAsia="en-US"/>
        </w:rPr>
        <w:t>вектора из данного класса даст определенный выходной вектор, но до</w:t>
      </w:r>
      <w:r>
        <w:rPr>
          <w:rFonts w:eastAsia="TimesNewRoman"/>
          <w:sz w:val="28"/>
          <w:szCs w:val="28"/>
          <w:lang w:eastAsia="en-US"/>
        </w:rPr>
        <w:t xml:space="preserve"> </w:t>
      </w:r>
      <w:r w:rsidRPr="00872C92">
        <w:rPr>
          <w:rFonts w:eastAsia="TimesNewRoman"/>
          <w:sz w:val="28"/>
          <w:szCs w:val="28"/>
          <w:lang w:eastAsia="en-US"/>
        </w:rPr>
        <w:t>обучения невозможно предсказать, какой выход будет производиться</w:t>
      </w:r>
      <w:r>
        <w:rPr>
          <w:rFonts w:eastAsia="TimesNewRoman"/>
          <w:sz w:val="28"/>
          <w:szCs w:val="28"/>
          <w:lang w:eastAsia="en-US"/>
        </w:rPr>
        <w:t xml:space="preserve"> </w:t>
      </w:r>
      <w:r w:rsidRPr="00872C92">
        <w:rPr>
          <w:rFonts w:eastAsia="TimesNewRoman"/>
          <w:sz w:val="28"/>
          <w:szCs w:val="28"/>
          <w:lang w:eastAsia="en-US"/>
        </w:rPr>
        <w:t>данным классом входных векторов.</w:t>
      </w:r>
      <w:r>
        <w:rPr>
          <w:rFonts w:eastAsia="TimesNewRoman"/>
          <w:sz w:val="28"/>
          <w:szCs w:val="28"/>
          <w:lang w:eastAsia="en-US"/>
        </w:rPr>
        <w:t xml:space="preserve"> </w:t>
      </w:r>
      <w:r w:rsidRPr="00872C92">
        <w:rPr>
          <w:rFonts w:eastAsia="TimesNewRoman"/>
          <w:sz w:val="28"/>
          <w:szCs w:val="28"/>
          <w:lang w:eastAsia="en-US"/>
        </w:rPr>
        <w:t>Следовательно, выходы подобной сети должны трансформироваться в</w:t>
      </w:r>
      <w:r>
        <w:rPr>
          <w:rFonts w:eastAsia="TimesNewRoman"/>
          <w:sz w:val="28"/>
          <w:szCs w:val="28"/>
          <w:lang w:eastAsia="en-US"/>
        </w:rPr>
        <w:t xml:space="preserve"> </w:t>
      </w:r>
      <w:r w:rsidRPr="00872C92">
        <w:rPr>
          <w:rFonts w:eastAsia="TimesNewRoman"/>
          <w:sz w:val="28"/>
          <w:szCs w:val="28"/>
          <w:lang w:eastAsia="en-US"/>
        </w:rPr>
        <w:t>некоторую понятную форму, обусловленную процессом обучения. Это не</w:t>
      </w:r>
      <w:r>
        <w:rPr>
          <w:rFonts w:eastAsia="TimesNewRoman"/>
          <w:sz w:val="28"/>
          <w:szCs w:val="28"/>
          <w:lang w:eastAsia="en-US"/>
        </w:rPr>
        <w:t xml:space="preserve"> </w:t>
      </w:r>
      <w:r w:rsidRPr="00872C92">
        <w:rPr>
          <w:rFonts w:eastAsia="TimesNewRoman"/>
          <w:sz w:val="28"/>
          <w:szCs w:val="28"/>
          <w:lang w:eastAsia="en-US"/>
        </w:rPr>
        <w:t>является серьезной проблемой. Обычно не сложно идентифицировать связь</w:t>
      </w:r>
      <w:r>
        <w:rPr>
          <w:rFonts w:eastAsia="TimesNewRoman"/>
          <w:sz w:val="28"/>
          <w:szCs w:val="28"/>
          <w:lang w:eastAsia="en-US"/>
        </w:rPr>
        <w:t xml:space="preserve"> </w:t>
      </w:r>
      <w:r w:rsidRPr="00872C92">
        <w:rPr>
          <w:rFonts w:eastAsia="TimesNewRoman"/>
          <w:sz w:val="28"/>
          <w:szCs w:val="28"/>
          <w:lang w:eastAsia="en-US"/>
        </w:rPr>
        <w:t>между входом</w:t>
      </w:r>
      <w:r>
        <w:rPr>
          <w:rFonts w:eastAsia="TimesNewRoman"/>
          <w:sz w:val="28"/>
          <w:szCs w:val="28"/>
          <w:lang w:eastAsia="en-US"/>
        </w:rPr>
        <w:t xml:space="preserve"> и выходом, установленную сетью.</w:t>
      </w:r>
    </w:p>
    <w:p w:rsidR="00FD0840" w:rsidRDefault="00FD0840" w:rsidP="00FD0840">
      <w:pPr>
        <w:autoSpaceDE w:val="0"/>
        <w:autoSpaceDN w:val="0"/>
        <w:adjustRightInd w:val="0"/>
        <w:spacing w:line="360" w:lineRule="auto"/>
        <w:ind w:firstLine="709"/>
        <w:jc w:val="both"/>
        <w:rPr>
          <w:rFonts w:eastAsia="TimesNewRoman"/>
          <w:sz w:val="28"/>
          <w:szCs w:val="28"/>
          <w:lang w:eastAsia="en-US"/>
        </w:rPr>
      </w:pPr>
      <w:r w:rsidRPr="00AB469C">
        <w:rPr>
          <w:rFonts w:eastAsia="TimesNewRoman"/>
          <w:sz w:val="28"/>
          <w:szCs w:val="28"/>
          <w:lang w:eastAsia="en-US"/>
        </w:rPr>
        <w:t>Существует большое число алгоритмов обучения, ориентированных на</w:t>
      </w:r>
      <w:r>
        <w:rPr>
          <w:rFonts w:eastAsia="TimesNewRoman"/>
          <w:sz w:val="28"/>
          <w:szCs w:val="28"/>
          <w:lang w:eastAsia="en-US"/>
        </w:rPr>
        <w:t xml:space="preserve"> </w:t>
      </w:r>
      <w:r w:rsidRPr="00AB469C">
        <w:rPr>
          <w:rFonts w:eastAsia="TimesNewRoman"/>
          <w:sz w:val="28"/>
          <w:szCs w:val="28"/>
          <w:lang w:eastAsia="en-US"/>
        </w:rPr>
        <w:t>решение разных задач [4]. Среди них выделяет алгоритм обратного</w:t>
      </w:r>
      <w:r>
        <w:rPr>
          <w:rFonts w:eastAsia="TimesNewRoman"/>
          <w:sz w:val="28"/>
          <w:szCs w:val="28"/>
          <w:lang w:eastAsia="en-US"/>
        </w:rPr>
        <w:t xml:space="preserve"> </w:t>
      </w:r>
      <w:r w:rsidRPr="00AB469C">
        <w:rPr>
          <w:rFonts w:eastAsia="TimesNewRoman"/>
          <w:sz w:val="28"/>
          <w:szCs w:val="28"/>
          <w:lang w:eastAsia="en-US"/>
        </w:rPr>
        <w:t>распространения ошибки, который является одним из наиболее успешных</w:t>
      </w:r>
      <w:r>
        <w:rPr>
          <w:rFonts w:eastAsia="TimesNewRoman"/>
          <w:sz w:val="28"/>
          <w:szCs w:val="28"/>
          <w:lang w:eastAsia="en-US"/>
        </w:rPr>
        <w:t xml:space="preserve"> </w:t>
      </w:r>
      <w:r w:rsidRPr="00AB469C">
        <w:rPr>
          <w:rFonts w:eastAsia="TimesNewRoman"/>
          <w:sz w:val="28"/>
          <w:szCs w:val="28"/>
          <w:lang w:eastAsia="en-US"/>
        </w:rPr>
        <w:t>современных алгоритмов. Его основная идея заключается в том, что</w:t>
      </w:r>
      <w:r>
        <w:rPr>
          <w:rFonts w:eastAsia="TimesNewRoman"/>
          <w:sz w:val="28"/>
          <w:szCs w:val="28"/>
          <w:lang w:eastAsia="en-US"/>
        </w:rPr>
        <w:t xml:space="preserve"> </w:t>
      </w:r>
      <w:r w:rsidRPr="00AB469C">
        <w:rPr>
          <w:rFonts w:eastAsia="TimesNewRoman"/>
          <w:sz w:val="28"/>
          <w:szCs w:val="28"/>
          <w:lang w:eastAsia="en-US"/>
        </w:rPr>
        <w:t>изменение весов синапсов происходит с учетом локального градиента</w:t>
      </w:r>
      <w:r>
        <w:rPr>
          <w:rFonts w:eastAsia="TimesNewRoman"/>
          <w:sz w:val="28"/>
          <w:szCs w:val="28"/>
          <w:lang w:eastAsia="en-US"/>
        </w:rPr>
        <w:t xml:space="preserve"> </w:t>
      </w:r>
      <w:r w:rsidRPr="00AB469C">
        <w:rPr>
          <w:rFonts w:eastAsia="TimesNewRoman"/>
          <w:sz w:val="28"/>
          <w:szCs w:val="28"/>
          <w:lang w:eastAsia="en-US"/>
        </w:rPr>
        <w:t>функции ошибки. Разница между реальными и правильными ответами</w:t>
      </w:r>
      <w:r>
        <w:rPr>
          <w:rFonts w:eastAsia="TimesNewRoman"/>
          <w:sz w:val="28"/>
          <w:szCs w:val="28"/>
          <w:lang w:eastAsia="en-US"/>
        </w:rPr>
        <w:t xml:space="preserve"> </w:t>
      </w:r>
      <w:r w:rsidRPr="00AB469C">
        <w:rPr>
          <w:rFonts w:eastAsia="TimesNewRoman"/>
          <w:sz w:val="28"/>
          <w:szCs w:val="28"/>
          <w:lang w:eastAsia="en-US"/>
        </w:rPr>
        <w:t>нейронной сети, определяемыми на выходном слое, распространяется в</w:t>
      </w:r>
      <w:r>
        <w:rPr>
          <w:rFonts w:eastAsia="TimesNewRoman"/>
          <w:sz w:val="28"/>
          <w:szCs w:val="28"/>
          <w:lang w:eastAsia="en-US"/>
        </w:rPr>
        <w:t xml:space="preserve"> обратном направлении –</w:t>
      </w:r>
      <w:r w:rsidRPr="00AB469C">
        <w:rPr>
          <w:rFonts w:eastAsia="TimesNewRoman"/>
          <w:sz w:val="28"/>
          <w:szCs w:val="28"/>
          <w:lang w:eastAsia="en-US"/>
        </w:rPr>
        <w:t xml:space="preserve"> навстречу потоку сигналов. В итоге каждый</w:t>
      </w:r>
      <w:r>
        <w:rPr>
          <w:rFonts w:eastAsia="TimesNewRoman"/>
          <w:sz w:val="28"/>
          <w:szCs w:val="28"/>
          <w:lang w:eastAsia="en-US"/>
        </w:rPr>
        <w:t xml:space="preserve"> </w:t>
      </w:r>
      <w:r w:rsidRPr="00AB469C">
        <w:rPr>
          <w:rFonts w:eastAsia="TimesNewRoman"/>
          <w:sz w:val="28"/>
          <w:szCs w:val="28"/>
          <w:lang w:eastAsia="en-US"/>
        </w:rPr>
        <w:t>нейрон способен определить вклад каждого своего веса в суммарную</w:t>
      </w:r>
      <w:r>
        <w:rPr>
          <w:rFonts w:eastAsia="TimesNewRoman"/>
          <w:sz w:val="28"/>
          <w:szCs w:val="28"/>
          <w:lang w:eastAsia="en-US"/>
        </w:rPr>
        <w:t xml:space="preserve"> </w:t>
      </w:r>
      <w:r w:rsidRPr="00AB469C">
        <w:rPr>
          <w:rFonts w:eastAsia="TimesNewRoman"/>
          <w:sz w:val="28"/>
          <w:szCs w:val="28"/>
          <w:lang w:eastAsia="en-US"/>
        </w:rPr>
        <w:t>ошибку сети. Простейшее правило обучения соответствует методу</w:t>
      </w:r>
      <w:r>
        <w:rPr>
          <w:rFonts w:eastAsia="TimesNewRoman"/>
          <w:sz w:val="28"/>
          <w:szCs w:val="28"/>
          <w:lang w:eastAsia="en-US"/>
        </w:rPr>
        <w:t xml:space="preserve"> </w:t>
      </w:r>
      <w:r w:rsidRPr="0052347F">
        <w:rPr>
          <w:rFonts w:eastAsia="TimesNewRoman"/>
          <w:sz w:val="28"/>
          <w:szCs w:val="28"/>
          <w:lang w:eastAsia="en-US"/>
        </w:rPr>
        <w:t>наискорейшего спуска,</w:t>
      </w:r>
      <w:r>
        <w:rPr>
          <w:rFonts w:eastAsia="TimesNewRoman"/>
          <w:sz w:val="28"/>
          <w:szCs w:val="28"/>
          <w:lang w:eastAsia="en-US"/>
        </w:rPr>
        <w:t xml:space="preserve"> </w:t>
      </w:r>
      <w:r w:rsidRPr="0052347F">
        <w:rPr>
          <w:rFonts w:eastAsia="TimesNewRoman"/>
          <w:sz w:val="28"/>
          <w:szCs w:val="28"/>
          <w:lang w:eastAsia="en-US"/>
        </w:rPr>
        <w:t>то есть изменения синаптических весов</w:t>
      </w:r>
      <w:r>
        <w:rPr>
          <w:rFonts w:eastAsia="TimesNewRoman"/>
          <w:sz w:val="28"/>
          <w:szCs w:val="28"/>
          <w:lang w:eastAsia="en-US"/>
        </w:rPr>
        <w:t xml:space="preserve"> </w:t>
      </w:r>
      <w:r w:rsidRPr="0052347F">
        <w:rPr>
          <w:rFonts w:eastAsia="TimesNewRoman"/>
          <w:sz w:val="28"/>
          <w:szCs w:val="28"/>
          <w:lang w:eastAsia="en-US"/>
        </w:rPr>
        <w:t>пропорционально их вкладу в общую ошибку.</w:t>
      </w:r>
      <w:r>
        <w:rPr>
          <w:rFonts w:eastAsia="TimesNewRoman"/>
          <w:sz w:val="28"/>
          <w:szCs w:val="28"/>
          <w:lang w:eastAsia="en-US"/>
        </w:rPr>
        <w:t xml:space="preserve"> </w:t>
      </w:r>
      <w:r w:rsidRPr="0052347F">
        <w:rPr>
          <w:rFonts w:eastAsia="TimesNewRoman"/>
          <w:sz w:val="28"/>
          <w:szCs w:val="28"/>
          <w:lang w:eastAsia="en-US"/>
        </w:rPr>
        <w:t>Конечно, при таком обучении нейронной сети нет уверенности, что она</w:t>
      </w:r>
      <w:r>
        <w:rPr>
          <w:rFonts w:eastAsia="TimesNewRoman"/>
          <w:sz w:val="28"/>
          <w:szCs w:val="28"/>
          <w:lang w:eastAsia="en-US"/>
        </w:rPr>
        <w:t xml:space="preserve"> </w:t>
      </w:r>
      <w:r w:rsidRPr="0052347F">
        <w:rPr>
          <w:rFonts w:eastAsia="TimesNewRoman"/>
          <w:sz w:val="28"/>
          <w:szCs w:val="28"/>
          <w:lang w:eastAsia="en-US"/>
        </w:rPr>
        <w:t>обучилась наилучшим образом, поскольку всегда существует возможность</w:t>
      </w:r>
      <w:r>
        <w:rPr>
          <w:rFonts w:eastAsia="TimesNewRoman"/>
          <w:sz w:val="28"/>
          <w:szCs w:val="28"/>
          <w:lang w:eastAsia="en-US"/>
        </w:rPr>
        <w:t xml:space="preserve"> </w:t>
      </w:r>
      <w:r w:rsidRPr="0052347F">
        <w:rPr>
          <w:rFonts w:eastAsia="TimesNewRoman"/>
          <w:sz w:val="28"/>
          <w:szCs w:val="28"/>
          <w:lang w:eastAsia="en-US"/>
        </w:rPr>
        <w:t>попадания алгоритма в локальный минимум. Для этого используются</w:t>
      </w:r>
      <w:r>
        <w:rPr>
          <w:rFonts w:eastAsia="TimesNewRoman"/>
          <w:sz w:val="28"/>
          <w:szCs w:val="28"/>
          <w:lang w:eastAsia="en-US"/>
        </w:rPr>
        <w:t xml:space="preserve"> </w:t>
      </w:r>
      <w:r w:rsidRPr="0052347F">
        <w:rPr>
          <w:rFonts w:eastAsia="TimesNewRoman"/>
          <w:sz w:val="28"/>
          <w:szCs w:val="28"/>
          <w:lang w:eastAsia="en-US"/>
        </w:rPr>
        <w:t>специальные приемы, позволяющие «выбить» найденное решение из</w:t>
      </w:r>
      <w:r>
        <w:rPr>
          <w:rFonts w:eastAsia="TimesNewRoman"/>
          <w:sz w:val="28"/>
          <w:szCs w:val="28"/>
          <w:lang w:eastAsia="en-US"/>
        </w:rPr>
        <w:t xml:space="preserve"> </w:t>
      </w:r>
      <w:r w:rsidRPr="0052347F">
        <w:rPr>
          <w:rFonts w:eastAsia="TimesNewRoman"/>
          <w:sz w:val="28"/>
          <w:szCs w:val="28"/>
          <w:lang w:eastAsia="en-US"/>
        </w:rPr>
        <w:t>локального экстремума. Если после нескольких таких действий нейронная</w:t>
      </w:r>
      <w:r>
        <w:rPr>
          <w:rFonts w:eastAsia="TimesNewRoman"/>
          <w:sz w:val="28"/>
          <w:szCs w:val="28"/>
          <w:lang w:eastAsia="en-US"/>
        </w:rPr>
        <w:t xml:space="preserve"> </w:t>
      </w:r>
      <w:r w:rsidRPr="0052347F">
        <w:rPr>
          <w:rFonts w:eastAsia="TimesNewRoman"/>
          <w:sz w:val="28"/>
          <w:szCs w:val="28"/>
          <w:lang w:eastAsia="en-US"/>
        </w:rPr>
        <w:t>сеть сходится к тому же решению, то можно сделать вывод о том, что</w:t>
      </w:r>
      <w:r>
        <w:rPr>
          <w:rFonts w:eastAsia="TimesNewRoman"/>
          <w:sz w:val="28"/>
          <w:szCs w:val="28"/>
          <w:lang w:eastAsia="en-US"/>
        </w:rPr>
        <w:t xml:space="preserve"> </w:t>
      </w:r>
      <w:r w:rsidRPr="0052347F">
        <w:rPr>
          <w:rFonts w:eastAsia="TimesNewRoman"/>
          <w:sz w:val="28"/>
          <w:szCs w:val="28"/>
          <w:lang w:eastAsia="en-US"/>
        </w:rPr>
        <w:t>найденное решение, скорее всего, оптимально.</w:t>
      </w:r>
    </w:p>
    <w:p w:rsidR="008858A6" w:rsidRDefault="008858A6" w:rsidP="008858A6">
      <w:pPr>
        <w:spacing w:line="360" w:lineRule="auto"/>
        <w:ind w:firstLine="709"/>
        <w:jc w:val="both"/>
        <w:rPr>
          <w:color w:val="000000"/>
          <w:sz w:val="28"/>
          <w:szCs w:val="28"/>
          <w:lang w:eastAsia="en-US"/>
        </w:rPr>
      </w:pPr>
    </w:p>
    <w:p w:rsidR="008858A6" w:rsidRDefault="008858A6" w:rsidP="008858A6">
      <w:pPr>
        <w:spacing w:line="360" w:lineRule="auto"/>
        <w:ind w:firstLine="709"/>
        <w:jc w:val="both"/>
        <w:rPr>
          <w:color w:val="000000"/>
          <w:sz w:val="28"/>
          <w:szCs w:val="28"/>
          <w:lang w:eastAsia="en-US"/>
        </w:rPr>
      </w:pPr>
    </w:p>
    <w:p w:rsidR="008858A6" w:rsidRDefault="008858A6" w:rsidP="008858A6">
      <w:pPr>
        <w:spacing w:line="360" w:lineRule="auto"/>
        <w:ind w:firstLine="709"/>
        <w:jc w:val="both"/>
        <w:rPr>
          <w:color w:val="000000"/>
          <w:sz w:val="28"/>
          <w:szCs w:val="28"/>
          <w:lang w:eastAsia="en-US"/>
        </w:rPr>
      </w:pPr>
    </w:p>
    <w:p w:rsidR="008858A6" w:rsidRDefault="008858A6" w:rsidP="008858A6">
      <w:pPr>
        <w:spacing w:line="360" w:lineRule="auto"/>
        <w:ind w:firstLine="709"/>
        <w:jc w:val="both"/>
        <w:rPr>
          <w:color w:val="000000"/>
          <w:sz w:val="28"/>
          <w:szCs w:val="28"/>
          <w:lang w:eastAsia="en-US"/>
        </w:rPr>
      </w:pPr>
    </w:p>
    <w:p w:rsidR="008858A6" w:rsidRDefault="008858A6" w:rsidP="008858A6">
      <w:pPr>
        <w:spacing w:line="360" w:lineRule="auto"/>
        <w:ind w:firstLine="709"/>
        <w:jc w:val="both"/>
        <w:rPr>
          <w:color w:val="000000"/>
          <w:sz w:val="28"/>
          <w:szCs w:val="28"/>
          <w:lang w:eastAsia="en-US"/>
        </w:rPr>
      </w:pPr>
    </w:p>
    <w:p w:rsidR="008858A6" w:rsidRDefault="008858A6" w:rsidP="008858A6">
      <w:pPr>
        <w:spacing w:line="360" w:lineRule="auto"/>
        <w:ind w:firstLine="709"/>
        <w:jc w:val="both"/>
        <w:rPr>
          <w:color w:val="000000"/>
          <w:sz w:val="28"/>
          <w:szCs w:val="28"/>
          <w:lang w:eastAsia="en-US"/>
        </w:rPr>
      </w:pPr>
    </w:p>
    <w:p w:rsidR="008858A6" w:rsidRDefault="008858A6" w:rsidP="008858A6">
      <w:pPr>
        <w:spacing w:line="360" w:lineRule="auto"/>
        <w:ind w:firstLine="709"/>
        <w:jc w:val="both"/>
        <w:rPr>
          <w:color w:val="000000"/>
          <w:sz w:val="28"/>
          <w:szCs w:val="28"/>
          <w:lang w:eastAsia="en-US"/>
        </w:rPr>
      </w:pPr>
    </w:p>
    <w:p w:rsidR="008858A6" w:rsidRDefault="008858A6" w:rsidP="008858A6">
      <w:pPr>
        <w:spacing w:line="360" w:lineRule="auto"/>
        <w:ind w:firstLine="709"/>
        <w:jc w:val="both"/>
        <w:rPr>
          <w:color w:val="000000"/>
          <w:sz w:val="28"/>
          <w:szCs w:val="28"/>
          <w:lang w:eastAsia="en-US"/>
        </w:rPr>
      </w:pPr>
    </w:p>
    <w:p w:rsidR="008858A6" w:rsidRDefault="008858A6" w:rsidP="008858A6">
      <w:pPr>
        <w:spacing w:line="360" w:lineRule="auto"/>
        <w:ind w:firstLine="709"/>
        <w:jc w:val="both"/>
        <w:rPr>
          <w:color w:val="000000"/>
          <w:sz w:val="28"/>
          <w:szCs w:val="28"/>
          <w:lang w:eastAsia="en-US"/>
        </w:rPr>
      </w:pPr>
    </w:p>
    <w:p w:rsidR="008858A6" w:rsidRDefault="008858A6" w:rsidP="008858A6">
      <w:pPr>
        <w:spacing w:line="360" w:lineRule="auto"/>
        <w:ind w:firstLine="709"/>
        <w:jc w:val="both"/>
        <w:rPr>
          <w:color w:val="000000"/>
          <w:sz w:val="28"/>
          <w:szCs w:val="28"/>
          <w:lang w:eastAsia="en-US"/>
        </w:rPr>
      </w:pPr>
    </w:p>
    <w:p w:rsidR="008858A6" w:rsidRDefault="00137AB7" w:rsidP="008858A6">
      <w:pPr>
        <w:spacing w:line="360" w:lineRule="auto"/>
        <w:ind w:firstLine="709"/>
        <w:jc w:val="both"/>
        <w:rPr>
          <w:color w:val="000000"/>
          <w:sz w:val="28"/>
          <w:szCs w:val="28"/>
          <w:lang w:eastAsia="en-US"/>
        </w:rPr>
      </w:pPr>
      <w:r>
        <w:rPr>
          <w:color w:val="000000"/>
          <w:sz w:val="28"/>
          <w:szCs w:val="28"/>
          <w:lang w:eastAsia="en-US"/>
        </w:rPr>
        <w:t>Итак, н</w:t>
      </w:r>
      <w:r w:rsidR="008858A6" w:rsidRPr="004168FE">
        <w:rPr>
          <w:color w:val="000000"/>
          <w:sz w:val="28"/>
          <w:szCs w:val="28"/>
          <w:lang w:eastAsia="en-US"/>
        </w:rPr>
        <w:t>ейронная сеть представляет собой совокупность нейроподобных элементов, определенным образом соединенных друг с другом и с внешней средой с помощью связей, определяемых ве</w:t>
      </w:r>
      <w:r w:rsidR="008858A6" w:rsidRPr="004168FE">
        <w:rPr>
          <w:color w:val="000000"/>
          <w:sz w:val="28"/>
          <w:szCs w:val="28"/>
          <w:lang w:eastAsia="en-US"/>
        </w:rPr>
        <w:softHyphen/>
        <w:t>совыми коэффициентами</w:t>
      </w:r>
      <w:r w:rsidR="008858A6">
        <w:rPr>
          <w:color w:val="000000"/>
          <w:sz w:val="28"/>
          <w:szCs w:val="28"/>
          <w:lang w:eastAsia="en-US"/>
        </w:rPr>
        <w:t>.</w:t>
      </w:r>
    </w:p>
    <w:p w:rsidR="008858A6" w:rsidRPr="004168FE" w:rsidRDefault="008858A6" w:rsidP="008858A6">
      <w:pPr>
        <w:pStyle w:val="af2"/>
        <w:spacing w:line="360" w:lineRule="auto"/>
        <w:ind w:left="0" w:firstLine="709"/>
        <w:jc w:val="both"/>
        <w:rPr>
          <w:rFonts w:eastAsia="Calibri"/>
          <w:sz w:val="28"/>
          <w:szCs w:val="28"/>
          <w:lang w:eastAsia="en-US"/>
        </w:rPr>
      </w:pPr>
      <w:r w:rsidRPr="004168FE">
        <w:rPr>
          <w:color w:val="000000"/>
          <w:sz w:val="28"/>
          <w:szCs w:val="28"/>
          <w:lang w:eastAsia="en-US"/>
        </w:rPr>
        <w:t>Известные нейронные сети можно разделить по типам струк</w:t>
      </w:r>
      <w:r w:rsidRPr="004168FE">
        <w:rPr>
          <w:color w:val="000000"/>
          <w:sz w:val="28"/>
          <w:szCs w:val="28"/>
          <w:lang w:eastAsia="en-US"/>
        </w:rPr>
        <w:softHyphen/>
        <w:t>тур нейронов на гомогенные (однородные) и гетерогенные. Гомо</w:t>
      </w:r>
      <w:r w:rsidRPr="004168FE">
        <w:rPr>
          <w:color w:val="000000"/>
          <w:sz w:val="28"/>
          <w:szCs w:val="28"/>
          <w:lang w:eastAsia="en-US"/>
        </w:rPr>
        <w:softHyphen/>
        <w:t>генные сети состоят из нейронов одного типа с единой функцией активации, а в гетерогенную сеть входят нейроны с различными функциями активации.</w:t>
      </w:r>
    </w:p>
    <w:p w:rsidR="008858A6" w:rsidRPr="004168FE" w:rsidRDefault="008858A6" w:rsidP="008858A6">
      <w:pPr>
        <w:pStyle w:val="af2"/>
        <w:spacing w:line="360" w:lineRule="auto"/>
        <w:ind w:left="0" w:firstLine="709"/>
        <w:jc w:val="both"/>
        <w:rPr>
          <w:rFonts w:eastAsia="Calibri"/>
          <w:sz w:val="28"/>
          <w:szCs w:val="28"/>
          <w:lang w:eastAsia="en-US"/>
        </w:rPr>
      </w:pPr>
      <w:r w:rsidRPr="004168FE">
        <w:rPr>
          <w:color w:val="000000"/>
          <w:sz w:val="28"/>
          <w:szCs w:val="28"/>
          <w:lang w:eastAsia="en-US"/>
        </w:rPr>
        <w:t>Существуют бинарные и аналоговые сети. Первые из них оперируют только двоичными сигналами, и выход каждого нейрона может принимать значение либо логического ноля (заторможенное состояние) либо логической единицы (возбужденное состояние).</w:t>
      </w:r>
    </w:p>
    <w:p w:rsidR="008858A6" w:rsidRDefault="008858A6" w:rsidP="008858A6">
      <w:pPr>
        <w:spacing w:line="360" w:lineRule="auto"/>
        <w:ind w:firstLine="709"/>
        <w:jc w:val="both"/>
        <w:rPr>
          <w:color w:val="000000"/>
          <w:sz w:val="28"/>
          <w:szCs w:val="28"/>
          <w:lang w:eastAsia="en-US"/>
        </w:rPr>
      </w:pPr>
      <w:r w:rsidRPr="004168FE">
        <w:rPr>
          <w:color w:val="000000"/>
          <w:sz w:val="28"/>
          <w:szCs w:val="28"/>
          <w:lang w:eastAsia="en-US"/>
        </w:rPr>
        <w:t>Еще одна классификация делит нейронные сети на синхрон</w:t>
      </w:r>
      <w:r w:rsidRPr="004168FE">
        <w:rPr>
          <w:color w:val="000000"/>
          <w:sz w:val="28"/>
          <w:szCs w:val="28"/>
          <w:lang w:eastAsia="en-US"/>
        </w:rPr>
        <w:softHyphen/>
        <w:t>ные и асинхронные.</w:t>
      </w:r>
    </w:p>
    <w:p w:rsidR="008858A6" w:rsidRDefault="008858A6" w:rsidP="008858A6">
      <w:pPr>
        <w:autoSpaceDE w:val="0"/>
        <w:autoSpaceDN w:val="0"/>
        <w:adjustRightInd w:val="0"/>
        <w:spacing w:line="360" w:lineRule="auto"/>
        <w:ind w:firstLine="709"/>
        <w:jc w:val="both"/>
        <w:rPr>
          <w:rFonts w:eastAsia="TimesNewRoman"/>
          <w:sz w:val="28"/>
          <w:szCs w:val="28"/>
          <w:lang w:eastAsia="en-US"/>
        </w:rPr>
      </w:pPr>
      <w:r w:rsidRPr="00AB469C">
        <w:rPr>
          <w:rFonts w:eastAsia="TimesNewRoman"/>
          <w:sz w:val="28"/>
          <w:szCs w:val="28"/>
          <w:lang w:eastAsia="en-US"/>
        </w:rPr>
        <w:t>Выделяют три парадигмы обучения: с учителем, самообучение и</w:t>
      </w:r>
      <w:r>
        <w:rPr>
          <w:rFonts w:eastAsia="TimesNewRoman"/>
          <w:sz w:val="28"/>
          <w:szCs w:val="28"/>
          <w:lang w:eastAsia="en-US"/>
        </w:rPr>
        <w:t xml:space="preserve"> </w:t>
      </w:r>
      <w:r w:rsidRPr="00AB469C">
        <w:rPr>
          <w:rFonts w:eastAsia="TimesNewRoman"/>
          <w:sz w:val="28"/>
          <w:szCs w:val="28"/>
          <w:lang w:eastAsia="en-US"/>
        </w:rPr>
        <w:t>смешанная.</w:t>
      </w:r>
    </w:p>
    <w:p w:rsidR="008858A6" w:rsidRDefault="008858A6" w:rsidP="008858A6">
      <w:pPr>
        <w:autoSpaceDE w:val="0"/>
        <w:autoSpaceDN w:val="0"/>
        <w:adjustRightInd w:val="0"/>
        <w:spacing w:line="360" w:lineRule="auto"/>
        <w:ind w:firstLine="709"/>
        <w:jc w:val="both"/>
        <w:rPr>
          <w:rFonts w:eastAsia="TimesNewRoman"/>
          <w:sz w:val="28"/>
          <w:szCs w:val="28"/>
          <w:lang w:eastAsia="en-US"/>
        </w:rPr>
      </w:pPr>
      <w:r w:rsidRPr="00E20D10">
        <w:rPr>
          <w:rFonts w:eastAsia="TimesNewRoman"/>
          <w:sz w:val="28"/>
          <w:szCs w:val="28"/>
          <w:lang w:eastAsia="en-US"/>
        </w:rPr>
        <w:t>Потенциальными областями применения искусственных нейронных</w:t>
      </w:r>
      <w:r>
        <w:rPr>
          <w:rFonts w:eastAsia="TimesNewRoman"/>
          <w:sz w:val="28"/>
          <w:szCs w:val="28"/>
          <w:lang w:eastAsia="en-US"/>
        </w:rPr>
        <w:t xml:space="preserve"> </w:t>
      </w:r>
      <w:r w:rsidRPr="00E20D10">
        <w:rPr>
          <w:rFonts w:eastAsia="TimesNewRoman"/>
          <w:sz w:val="28"/>
          <w:szCs w:val="28"/>
          <w:lang w:eastAsia="en-US"/>
        </w:rPr>
        <w:t>сетей являются те, где человеческий интеллект малоэффективен, а</w:t>
      </w:r>
      <w:r>
        <w:rPr>
          <w:rFonts w:eastAsia="TimesNewRoman"/>
          <w:sz w:val="28"/>
          <w:szCs w:val="28"/>
          <w:lang w:eastAsia="en-US"/>
        </w:rPr>
        <w:t xml:space="preserve"> </w:t>
      </w:r>
      <w:r w:rsidRPr="00E20D10">
        <w:rPr>
          <w:rFonts w:eastAsia="TimesNewRoman"/>
          <w:sz w:val="28"/>
          <w:szCs w:val="28"/>
          <w:lang w:eastAsia="en-US"/>
        </w:rPr>
        <w:t>традиционные вычисления трудоемки или физически неадекватны (т.е. не</w:t>
      </w:r>
      <w:r>
        <w:rPr>
          <w:rFonts w:eastAsia="TimesNewRoman"/>
          <w:sz w:val="28"/>
          <w:szCs w:val="28"/>
          <w:lang w:eastAsia="en-US"/>
        </w:rPr>
        <w:t xml:space="preserve"> </w:t>
      </w:r>
      <w:r w:rsidRPr="00E20D10">
        <w:rPr>
          <w:rFonts w:eastAsia="TimesNewRoman"/>
          <w:sz w:val="28"/>
          <w:szCs w:val="28"/>
          <w:lang w:eastAsia="en-US"/>
        </w:rPr>
        <w:t>отражают или плохо отражают реальные физические процессы и объекты).</w:t>
      </w:r>
      <w:r>
        <w:rPr>
          <w:rFonts w:eastAsia="TimesNewRoman"/>
          <w:sz w:val="28"/>
          <w:szCs w:val="28"/>
          <w:lang w:eastAsia="en-US"/>
        </w:rPr>
        <w:t xml:space="preserve"> </w:t>
      </w:r>
      <w:r w:rsidRPr="00E20D10">
        <w:rPr>
          <w:rFonts w:eastAsia="TimesNewRoman"/>
          <w:sz w:val="28"/>
          <w:szCs w:val="28"/>
          <w:lang w:eastAsia="en-US"/>
        </w:rPr>
        <w:t xml:space="preserve">Действительно, </w:t>
      </w:r>
      <w:r w:rsidRPr="00E20D10">
        <w:rPr>
          <w:rFonts w:eastAsia="TimesNewRoman,Bold"/>
          <w:bCs/>
          <w:sz w:val="28"/>
          <w:szCs w:val="28"/>
          <w:lang w:eastAsia="en-US"/>
        </w:rPr>
        <w:t>актуальность применения нейронных сетей</w:t>
      </w:r>
      <w:r>
        <w:rPr>
          <w:rFonts w:eastAsia="TimesNewRoman,Bold"/>
          <w:bCs/>
          <w:sz w:val="28"/>
          <w:szCs w:val="28"/>
          <w:lang w:eastAsia="en-US"/>
        </w:rPr>
        <w:t xml:space="preserve"> </w:t>
      </w:r>
      <w:r w:rsidRPr="00E20D10">
        <w:rPr>
          <w:rFonts w:eastAsia="TimesNewRoman,Bold"/>
          <w:bCs/>
          <w:sz w:val="28"/>
          <w:szCs w:val="28"/>
          <w:lang w:eastAsia="en-US"/>
        </w:rPr>
        <w:t>многократно возрастает тогда, когда появляется необходимость</w:t>
      </w:r>
      <w:r>
        <w:rPr>
          <w:rFonts w:eastAsia="TimesNewRoman,Bold"/>
          <w:bCs/>
          <w:sz w:val="28"/>
          <w:szCs w:val="28"/>
          <w:lang w:eastAsia="en-US"/>
        </w:rPr>
        <w:t xml:space="preserve"> </w:t>
      </w:r>
      <w:r w:rsidRPr="00E20D10">
        <w:rPr>
          <w:rFonts w:eastAsia="TimesNewRoman"/>
          <w:sz w:val="28"/>
          <w:szCs w:val="28"/>
          <w:lang w:eastAsia="en-US"/>
        </w:rPr>
        <w:t>решения плохо формализованных задач.</w:t>
      </w:r>
    </w:p>
    <w:p w:rsidR="004168FE" w:rsidRPr="008858A6" w:rsidRDefault="008858A6" w:rsidP="008858A6">
      <w:pPr>
        <w:autoSpaceDE w:val="0"/>
        <w:autoSpaceDN w:val="0"/>
        <w:adjustRightInd w:val="0"/>
        <w:spacing w:line="360" w:lineRule="auto"/>
        <w:ind w:firstLine="709"/>
        <w:jc w:val="both"/>
        <w:rPr>
          <w:rFonts w:eastAsia="TimesNewRoman"/>
          <w:sz w:val="28"/>
          <w:szCs w:val="28"/>
          <w:lang w:eastAsia="en-US"/>
        </w:rPr>
      </w:pPr>
      <w:r>
        <w:rPr>
          <w:rFonts w:eastAsia="TimesNewRoman"/>
          <w:sz w:val="28"/>
          <w:szCs w:val="28"/>
          <w:lang w:eastAsia="en-US"/>
        </w:rPr>
        <w:t>Таким, образом, и</w:t>
      </w:r>
      <w:r w:rsidRPr="008A4CAD">
        <w:rPr>
          <w:rFonts w:eastAsia="TimesNewRoman"/>
          <w:sz w:val="28"/>
          <w:szCs w:val="28"/>
          <w:lang w:eastAsia="en-US"/>
        </w:rPr>
        <w:t>скусственные нейронные сети, подобно биологическим, являются вычислительной системой с огромным числом параллельно функционирующих простых процессоров с множеством связей.</w:t>
      </w:r>
    </w:p>
    <w:p w:rsidR="004168FE" w:rsidRPr="008858A6" w:rsidRDefault="004168FE" w:rsidP="008858A6">
      <w:pPr>
        <w:autoSpaceDE w:val="0"/>
        <w:autoSpaceDN w:val="0"/>
        <w:adjustRightInd w:val="0"/>
        <w:spacing w:line="360" w:lineRule="auto"/>
        <w:ind w:firstLine="709"/>
        <w:jc w:val="both"/>
        <w:rPr>
          <w:rFonts w:eastAsia="TimesNewRoman"/>
          <w:sz w:val="28"/>
          <w:szCs w:val="28"/>
          <w:lang w:eastAsia="en-US"/>
        </w:rPr>
      </w:pPr>
    </w:p>
    <w:p w:rsidR="004168FE" w:rsidRPr="008858A6" w:rsidRDefault="004168FE" w:rsidP="008858A6">
      <w:pPr>
        <w:autoSpaceDE w:val="0"/>
        <w:autoSpaceDN w:val="0"/>
        <w:adjustRightInd w:val="0"/>
        <w:spacing w:line="360" w:lineRule="auto"/>
        <w:ind w:firstLine="709"/>
        <w:jc w:val="both"/>
        <w:rPr>
          <w:rFonts w:eastAsia="TimesNewRoman"/>
          <w:sz w:val="28"/>
          <w:szCs w:val="28"/>
          <w:lang w:eastAsia="en-US"/>
        </w:rPr>
      </w:pPr>
    </w:p>
    <w:p w:rsidR="004168FE" w:rsidRPr="008858A6" w:rsidRDefault="004168FE" w:rsidP="008858A6">
      <w:pPr>
        <w:autoSpaceDE w:val="0"/>
        <w:autoSpaceDN w:val="0"/>
        <w:adjustRightInd w:val="0"/>
        <w:spacing w:line="360" w:lineRule="auto"/>
        <w:ind w:firstLine="709"/>
        <w:jc w:val="both"/>
        <w:rPr>
          <w:rFonts w:eastAsia="TimesNewRoman"/>
          <w:sz w:val="28"/>
          <w:szCs w:val="28"/>
          <w:lang w:eastAsia="en-US"/>
        </w:rPr>
      </w:pPr>
    </w:p>
    <w:p w:rsidR="004168FE" w:rsidRDefault="004168FE" w:rsidP="00B0357C">
      <w:pPr>
        <w:autoSpaceDE w:val="0"/>
        <w:autoSpaceDN w:val="0"/>
        <w:adjustRightInd w:val="0"/>
        <w:ind w:left="720"/>
        <w:jc w:val="both"/>
        <w:rPr>
          <w:rFonts w:eastAsia="TimesNewRoman,Bold"/>
          <w:b/>
          <w:bCs/>
          <w:sz w:val="28"/>
          <w:szCs w:val="28"/>
          <w:lang w:eastAsia="en-US"/>
        </w:rPr>
      </w:pPr>
    </w:p>
    <w:p w:rsidR="004168FE" w:rsidRDefault="004168FE" w:rsidP="00B0357C">
      <w:pPr>
        <w:autoSpaceDE w:val="0"/>
        <w:autoSpaceDN w:val="0"/>
        <w:adjustRightInd w:val="0"/>
        <w:ind w:left="720"/>
        <w:jc w:val="both"/>
        <w:rPr>
          <w:rFonts w:eastAsia="TimesNewRoman,Bold"/>
          <w:b/>
          <w:bCs/>
          <w:sz w:val="28"/>
          <w:szCs w:val="28"/>
          <w:lang w:eastAsia="en-US"/>
        </w:rPr>
      </w:pPr>
    </w:p>
    <w:p w:rsidR="004168FE" w:rsidRDefault="004168FE" w:rsidP="00DA34CA">
      <w:pPr>
        <w:autoSpaceDE w:val="0"/>
        <w:autoSpaceDN w:val="0"/>
        <w:adjustRightInd w:val="0"/>
        <w:spacing w:line="360" w:lineRule="auto"/>
        <w:ind w:firstLine="709"/>
        <w:jc w:val="both"/>
        <w:rPr>
          <w:rFonts w:eastAsia="TimesNewRoman,Bold"/>
          <w:b/>
          <w:bCs/>
          <w:sz w:val="28"/>
          <w:szCs w:val="28"/>
          <w:lang w:eastAsia="en-US"/>
        </w:rPr>
      </w:pPr>
      <w:r>
        <w:rPr>
          <w:rFonts w:eastAsia="TimesNewRoman,Bold"/>
          <w:b/>
          <w:bCs/>
          <w:sz w:val="28"/>
          <w:szCs w:val="28"/>
          <w:lang w:eastAsia="en-US"/>
        </w:rPr>
        <w:t xml:space="preserve">ГЛАВА 2. ПРИМЕНЕНИЕ </w:t>
      </w:r>
      <w:r w:rsidR="00B25753">
        <w:rPr>
          <w:rFonts w:eastAsia="TimesNewRoman,Bold"/>
          <w:b/>
          <w:bCs/>
          <w:sz w:val="28"/>
          <w:szCs w:val="28"/>
          <w:lang w:eastAsia="en-US"/>
        </w:rPr>
        <w:t xml:space="preserve">ИСКУССТВЕННЫХ </w:t>
      </w:r>
      <w:r>
        <w:rPr>
          <w:rFonts w:eastAsia="TimesNewRoman,Bold"/>
          <w:b/>
          <w:bCs/>
          <w:sz w:val="28"/>
          <w:szCs w:val="28"/>
          <w:lang w:eastAsia="en-US"/>
        </w:rPr>
        <w:t>НЕЙРОННЫХ СЕТЕЙ</w:t>
      </w:r>
    </w:p>
    <w:p w:rsidR="00FA6D9E" w:rsidRDefault="00FA6D9E" w:rsidP="00DA34CA">
      <w:pPr>
        <w:autoSpaceDE w:val="0"/>
        <w:autoSpaceDN w:val="0"/>
        <w:adjustRightInd w:val="0"/>
        <w:spacing w:line="360" w:lineRule="auto"/>
        <w:ind w:firstLine="709"/>
        <w:jc w:val="both"/>
        <w:rPr>
          <w:rFonts w:eastAsia="TimesNewRoman,Bold"/>
          <w:b/>
          <w:bCs/>
          <w:sz w:val="28"/>
          <w:szCs w:val="28"/>
          <w:lang w:eastAsia="en-US"/>
        </w:rPr>
      </w:pPr>
    </w:p>
    <w:p w:rsidR="006F0B60" w:rsidRPr="006F0B60" w:rsidRDefault="004168FE" w:rsidP="00DA34CA">
      <w:pPr>
        <w:autoSpaceDE w:val="0"/>
        <w:autoSpaceDN w:val="0"/>
        <w:adjustRightInd w:val="0"/>
        <w:spacing w:line="360" w:lineRule="auto"/>
        <w:ind w:firstLine="709"/>
        <w:jc w:val="both"/>
        <w:rPr>
          <w:rFonts w:eastAsia="TimesNewRoman,Bold"/>
          <w:b/>
          <w:bCs/>
          <w:sz w:val="28"/>
          <w:szCs w:val="28"/>
          <w:lang w:eastAsia="en-US"/>
        </w:rPr>
      </w:pPr>
      <w:r>
        <w:rPr>
          <w:rFonts w:eastAsia="TimesNewRoman,Bold"/>
          <w:b/>
          <w:bCs/>
          <w:sz w:val="28"/>
          <w:szCs w:val="28"/>
          <w:lang w:eastAsia="en-US"/>
        </w:rPr>
        <w:t>2.1.</w:t>
      </w:r>
      <w:r w:rsidR="00AE5121">
        <w:rPr>
          <w:rFonts w:eastAsia="TimesNewRoman,Bold"/>
          <w:b/>
          <w:bCs/>
          <w:sz w:val="28"/>
          <w:szCs w:val="28"/>
          <w:lang w:eastAsia="en-US"/>
        </w:rPr>
        <w:t xml:space="preserve"> Особенности применения искусственных нейро</w:t>
      </w:r>
      <w:r w:rsidR="00DA34CA">
        <w:rPr>
          <w:rFonts w:eastAsia="TimesNewRoman,Bold"/>
          <w:b/>
          <w:bCs/>
          <w:sz w:val="28"/>
          <w:szCs w:val="28"/>
          <w:lang w:eastAsia="en-US"/>
        </w:rPr>
        <w:t>нных сетей в различных областях</w:t>
      </w:r>
    </w:p>
    <w:p w:rsidR="006F0B60" w:rsidRDefault="006F0B60" w:rsidP="00DA34CA">
      <w:pPr>
        <w:autoSpaceDE w:val="0"/>
        <w:autoSpaceDN w:val="0"/>
        <w:adjustRightInd w:val="0"/>
        <w:spacing w:line="360" w:lineRule="auto"/>
        <w:ind w:firstLine="709"/>
        <w:jc w:val="both"/>
        <w:rPr>
          <w:rFonts w:eastAsia="TimesNewRoman"/>
          <w:sz w:val="28"/>
          <w:szCs w:val="28"/>
          <w:lang w:eastAsia="en-US"/>
        </w:rPr>
      </w:pPr>
      <w:r w:rsidRPr="00E20D10">
        <w:rPr>
          <w:rFonts w:eastAsia="TimesNewRoman"/>
          <w:sz w:val="28"/>
          <w:szCs w:val="28"/>
          <w:lang w:eastAsia="en-US"/>
        </w:rPr>
        <w:t>Потенциальными областями применения искусственных нейронных</w:t>
      </w:r>
      <w:r w:rsidR="00E20D10">
        <w:rPr>
          <w:rFonts w:eastAsia="TimesNewRoman"/>
          <w:sz w:val="28"/>
          <w:szCs w:val="28"/>
          <w:lang w:eastAsia="en-US"/>
        </w:rPr>
        <w:t xml:space="preserve"> </w:t>
      </w:r>
      <w:r w:rsidRPr="00E20D10">
        <w:rPr>
          <w:rFonts w:eastAsia="TimesNewRoman"/>
          <w:sz w:val="28"/>
          <w:szCs w:val="28"/>
          <w:lang w:eastAsia="en-US"/>
        </w:rPr>
        <w:t>сетей являются те, где человеческий интеллект малоэффективен, а</w:t>
      </w:r>
      <w:r w:rsidR="00E20D10">
        <w:rPr>
          <w:rFonts w:eastAsia="TimesNewRoman"/>
          <w:sz w:val="28"/>
          <w:szCs w:val="28"/>
          <w:lang w:eastAsia="en-US"/>
        </w:rPr>
        <w:t xml:space="preserve"> </w:t>
      </w:r>
      <w:r w:rsidRPr="00E20D10">
        <w:rPr>
          <w:rFonts w:eastAsia="TimesNewRoman"/>
          <w:sz w:val="28"/>
          <w:szCs w:val="28"/>
          <w:lang w:eastAsia="en-US"/>
        </w:rPr>
        <w:t>традиционные вычисления трудоемки или физически неадекватны (т.е. не</w:t>
      </w:r>
      <w:r w:rsidR="00E20D10">
        <w:rPr>
          <w:rFonts w:eastAsia="TimesNewRoman"/>
          <w:sz w:val="28"/>
          <w:szCs w:val="28"/>
          <w:lang w:eastAsia="en-US"/>
        </w:rPr>
        <w:t xml:space="preserve"> </w:t>
      </w:r>
      <w:r w:rsidRPr="00E20D10">
        <w:rPr>
          <w:rFonts w:eastAsia="TimesNewRoman"/>
          <w:sz w:val="28"/>
          <w:szCs w:val="28"/>
          <w:lang w:eastAsia="en-US"/>
        </w:rPr>
        <w:t>отражают или плохо отражают реальные физические процессы и объекты).</w:t>
      </w:r>
      <w:r w:rsidR="00E20D10">
        <w:rPr>
          <w:rFonts w:eastAsia="TimesNewRoman"/>
          <w:sz w:val="28"/>
          <w:szCs w:val="28"/>
          <w:lang w:eastAsia="en-US"/>
        </w:rPr>
        <w:t xml:space="preserve"> </w:t>
      </w:r>
      <w:r w:rsidRPr="00E20D10">
        <w:rPr>
          <w:rFonts w:eastAsia="TimesNewRoman"/>
          <w:sz w:val="28"/>
          <w:szCs w:val="28"/>
          <w:lang w:eastAsia="en-US"/>
        </w:rPr>
        <w:t xml:space="preserve">Действительно, </w:t>
      </w:r>
      <w:r w:rsidRPr="00E20D10">
        <w:rPr>
          <w:rFonts w:eastAsia="TimesNewRoman,Bold"/>
          <w:bCs/>
          <w:sz w:val="28"/>
          <w:szCs w:val="28"/>
          <w:lang w:eastAsia="en-US"/>
        </w:rPr>
        <w:t>актуальность применения нейронных сетей</w:t>
      </w:r>
      <w:r w:rsidR="00E20D10">
        <w:rPr>
          <w:rFonts w:eastAsia="TimesNewRoman,Bold"/>
          <w:bCs/>
          <w:sz w:val="28"/>
          <w:szCs w:val="28"/>
          <w:lang w:eastAsia="en-US"/>
        </w:rPr>
        <w:t xml:space="preserve"> </w:t>
      </w:r>
      <w:r w:rsidRPr="00E20D10">
        <w:rPr>
          <w:rFonts w:eastAsia="TimesNewRoman,Bold"/>
          <w:bCs/>
          <w:sz w:val="28"/>
          <w:szCs w:val="28"/>
          <w:lang w:eastAsia="en-US"/>
        </w:rPr>
        <w:t>многократно возрастает тогда, когда появляется необходимость</w:t>
      </w:r>
      <w:r w:rsidR="00E20D10">
        <w:rPr>
          <w:rFonts w:eastAsia="TimesNewRoman,Bold"/>
          <w:bCs/>
          <w:sz w:val="28"/>
          <w:szCs w:val="28"/>
          <w:lang w:eastAsia="en-US"/>
        </w:rPr>
        <w:t xml:space="preserve"> </w:t>
      </w:r>
      <w:r w:rsidRPr="00E20D10">
        <w:rPr>
          <w:rFonts w:eastAsia="TimesNewRoman"/>
          <w:sz w:val="28"/>
          <w:szCs w:val="28"/>
          <w:lang w:eastAsia="en-US"/>
        </w:rPr>
        <w:t>решения плохо формализованных задач.</w:t>
      </w:r>
    </w:p>
    <w:p w:rsidR="00017ACB" w:rsidRPr="00E20D10" w:rsidRDefault="00017ACB" w:rsidP="00017ACB">
      <w:pPr>
        <w:autoSpaceDE w:val="0"/>
        <w:autoSpaceDN w:val="0"/>
        <w:adjustRightInd w:val="0"/>
        <w:spacing w:line="360" w:lineRule="auto"/>
        <w:ind w:firstLine="709"/>
        <w:jc w:val="both"/>
        <w:rPr>
          <w:rFonts w:eastAsia="Calibri"/>
          <w:sz w:val="28"/>
          <w:szCs w:val="28"/>
          <w:lang w:eastAsia="en-US"/>
        </w:rPr>
      </w:pPr>
      <w:r w:rsidRPr="00E20D10">
        <w:rPr>
          <w:rFonts w:eastAsia="Calibri"/>
          <w:sz w:val="28"/>
          <w:szCs w:val="28"/>
          <w:lang w:eastAsia="en-US"/>
        </w:rPr>
        <w:t>Типовые задачи, решаемые с помощью нейронных сетей и</w:t>
      </w:r>
      <w:r>
        <w:rPr>
          <w:rFonts w:eastAsia="Calibri"/>
          <w:sz w:val="28"/>
          <w:szCs w:val="28"/>
          <w:lang w:eastAsia="en-US"/>
        </w:rPr>
        <w:t xml:space="preserve"> нейрокомпьютеров следующие:</w:t>
      </w:r>
    </w:p>
    <w:p w:rsidR="00017ACB" w:rsidRPr="00E20D10" w:rsidRDefault="00017ACB" w:rsidP="00017ACB">
      <w:pPr>
        <w:pStyle w:val="af2"/>
        <w:numPr>
          <w:ilvl w:val="0"/>
          <w:numId w:val="12"/>
        </w:numPr>
        <w:autoSpaceDE w:val="0"/>
        <w:autoSpaceDN w:val="0"/>
        <w:adjustRightInd w:val="0"/>
        <w:spacing w:line="360" w:lineRule="auto"/>
        <w:ind w:left="0" w:firstLine="709"/>
        <w:jc w:val="both"/>
        <w:rPr>
          <w:rFonts w:eastAsia="Calibri"/>
          <w:sz w:val="28"/>
          <w:szCs w:val="28"/>
          <w:lang w:eastAsia="en-US"/>
        </w:rPr>
      </w:pPr>
      <w:r w:rsidRPr="00E20D10">
        <w:rPr>
          <w:rFonts w:eastAsia="Calibri"/>
          <w:sz w:val="28"/>
          <w:szCs w:val="28"/>
          <w:lang w:eastAsia="en-US"/>
        </w:rPr>
        <w:t>автоматизация процесса классификации;</w:t>
      </w:r>
    </w:p>
    <w:p w:rsidR="00017ACB" w:rsidRPr="00E20D10" w:rsidRDefault="00017ACB" w:rsidP="00017ACB">
      <w:pPr>
        <w:pStyle w:val="af2"/>
        <w:numPr>
          <w:ilvl w:val="0"/>
          <w:numId w:val="12"/>
        </w:numPr>
        <w:autoSpaceDE w:val="0"/>
        <w:autoSpaceDN w:val="0"/>
        <w:adjustRightInd w:val="0"/>
        <w:spacing w:line="360" w:lineRule="auto"/>
        <w:ind w:left="0" w:firstLine="709"/>
        <w:jc w:val="both"/>
        <w:rPr>
          <w:rFonts w:eastAsia="Calibri"/>
          <w:sz w:val="28"/>
          <w:szCs w:val="28"/>
          <w:lang w:eastAsia="en-US"/>
        </w:rPr>
      </w:pPr>
      <w:r w:rsidRPr="00E20D10">
        <w:rPr>
          <w:rFonts w:eastAsia="Calibri"/>
          <w:sz w:val="28"/>
          <w:szCs w:val="28"/>
          <w:lang w:eastAsia="en-US"/>
        </w:rPr>
        <w:t>автоматизация прогнозирования;</w:t>
      </w:r>
    </w:p>
    <w:p w:rsidR="00017ACB" w:rsidRPr="00E20D10" w:rsidRDefault="00017ACB" w:rsidP="00017ACB">
      <w:pPr>
        <w:pStyle w:val="af2"/>
        <w:numPr>
          <w:ilvl w:val="0"/>
          <w:numId w:val="12"/>
        </w:numPr>
        <w:autoSpaceDE w:val="0"/>
        <w:autoSpaceDN w:val="0"/>
        <w:adjustRightInd w:val="0"/>
        <w:spacing w:line="360" w:lineRule="auto"/>
        <w:ind w:left="0" w:firstLine="709"/>
        <w:jc w:val="both"/>
        <w:rPr>
          <w:rFonts w:eastAsia="Calibri"/>
          <w:sz w:val="28"/>
          <w:szCs w:val="28"/>
          <w:lang w:eastAsia="en-US"/>
        </w:rPr>
      </w:pPr>
      <w:r w:rsidRPr="00E20D10">
        <w:rPr>
          <w:rFonts w:eastAsia="Calibri"/>
          <w:sz w:val="28"/>
          <w:szCs w:val="28"/>
          <w:lang w:eastAsia="en-US"/>
        </w:rPr>
        <w:t>автоматизация процесса предсказания;</w:t>
      </w:r>
    </w:p>
    <w:p w:rsidR="00017ACB" w:rsidRPr="00E20D10" w:rsidRDefault="00017ACB" w:rsidP="00017ACB">
      <w:pPr>
        <w:pStyle w:val="af2"/>
        <w:numPr>
          <w:ilvl w:val="0"/>
          <w:numId w:val="12"/>
        </w:numPr>
        <w:autoSpaceDE w:val="0"/>
        <w:autoSpaceDN w:val="0"/>
        <w:adjustRightInd w:val="0"/>
        <w:spacing w:line="360" w:lineRule="auto"/>
        <w:ind w:left="0" w:firstLine="709"/>
        <w:jc w:val="both"/>
        <w:rPr>
          <w:rFonts w:eastAsia="Calibri"/>
          <w:sz w:val="28"/>
          <w:szCs w:val="28"/>
          <w:lang w:eastAsia="en-US"/>
        </w:rPr>
      </w:pPr>
      <w:r w:rsidRPr="00E20D10">
        <w:rPr>
          <w:rFonts w:eastAsia="Calibri"/>
          <w:sz w:val="28"/>
          <w:szCs w:val="28"/>
          <w:lang w:eastAsia="en-US"/>
        </w:rPr>
        <w:t>автоматизация процесса принятия решений;</w:t>
      </w:r>
    </w:p>
    <w:p w:rsidR="00017ACB" w:rsidRPr="00E20D10" w:rsidRDefault="00017ACB" w:rsidP="00017ACB">
      <w:pPr>
        <w:pStyle w:val="af2"/>
        <w:numPr>
          <w:ilvl w:val="0"/>
          <w:numId w:val="12"/>
        </w:numPr>
        <w:autoSpaceDE w:val="0"/>
        <w:autoSpaceDN w:val="0"/>
        <w:adjustRightInd w:val="0"/>
        <w:spacing w:line="360" w:lineRule="auto"/>
        <w:ind w:left="0" w:firstLine="709"/>
        <w:jc w:val="both"/>
        <w:rPr>
          <w:rFonts w:eastAsia="Calibri"/>
          <w:sz w:val="28"/>
          <w:szCs w:val="28"/>
          <w:lang w:eastAsia="en-US"/>
        </w:rPr>
      </w:pPr>
      <w:r w:rsidRPr="00E20D10">
        <w:rPr>
          <w:rFonts w:eastAsia="Calibri"/>
          <w:sz w:val="28"/>
          <w:szCs w:val="28"/>
          <w:lang w:eastAsia="en-US"/>
        </w:rPr>
        <w:t>управление;</w:t>
      </w:r>
    </w:p>
    <w:p w:rsidR="00017ACB" w:rsidRPr="00E20D10" w:rsidRDefault="00017ACB" w:rsidP="00017ACB">
      <w:pPr>
        <w:pStyle w:val="af2"/>
        <w:numPr>
          <w:ilvl w:val="0"/>
          <w:numId w:val="12"/>
        </w:numPr>
        <w:autoSpaceDE w:val="0"/>
        <w:autoSpaceDN w:val="0"/>
        <w:adjustRightInd w:val="0"/>
        <w:spacing w:line="360" w:lineRule="auto"/>
        <w:ind w:left="0" w:firstLine="709"/>
        <w:jc w:val="both"/>
        <w:rPr>
          <w:rFonts w:eastAsia="Calibri"/>
          <w:sz w:val="28"/>
          <w:szCs w:val="28"/>
          <w:lang w:eastAsia="en-US"/>
        </w:rPr>
      </w:pPr>
      <w:r w:rsidRPr="00E20D10">
        <w:rPr>
          <w:rFonts w:eastAsia="Calibri"/>
          <w:sz w:val="28"/>
          <w:szCs w:val="28"/>
          <w:lang w:eastAsia="en-US"/>
        </w:rPr>
        <w:t>кодирование и декодирование информации;</w:t>
      </w:r>
    </w:p>
    <w:p w:rsidR="00017ACB" w:rsidRPr="00E20D10" w:rsidRDefault="00017ACB" w:rsidP="00017ACB">
      <w:pPr>
        <w:pStyle w:val="af2"/>
        <w:numPr>
          <w:ilvl w:val="0"/>
          <w:numId w:val="12"/>
        </w:numPr>
        <w:autoSpaceDE w:val="0"/>
        <w:autoSpaceDN w:val="0"/>
        <w:adjustRightInd w:val="0"/>
        <w:spacing w:line="360" w:lineRule="auto"/>
        <w:ind w:left="0" w:firstLine="709"/>
        <w:jc w:val="both"/>
        <w:rPr>
          <w:rFonts w:eastAsia="Calibri"/>
          <w:sz w:val="28"/>
          <w:szCs w:val="28"/>
          <w:lang w:eastAsia="en-US"/>
        </w:rPr>
      </w:pPr>
      <w:r w:rsidRPr="00E20D10">
        <w:rPr>
          <w:rFonts w:eastAsia="Calibri"/>
          <w:sz w:val="28"/>
          <w:szCs w:val="28"/>
          <w:lang w:eastAsia="en-US"/>
        </w:rPr>
        <w:t>аппроксимация зависимостей и др.</w:t>
      </w:r>
    </w:p>
    <w:p w:rsidR="00017ACB" w:rsidRPr="00017ACB" w:rsidRDefault="00017ACB" w:rsidP="00017ACB">
      <w:pPr>
        <w:autoSpaceDE w:val="0"/>
        <w:autoSpaceDN w:val="0"/>
        <w:adjustRightInd w:val="0"/>
        <w:spacing w:line="360" w:lineRule="auto"/>
        <w:ind w:firstLine="709"/>
        <w:jc w:val="both"/>
        <w:rPr>
          <w:rFonts w:eastAsia="Calibri"/>
          <w:sz w:val="28"/>
          <w:szCs w:val="28"/>
          <w:lang w:eastAsia="en-US"/>
        </w:rPr>
      </w:pPr>
      <w:r w:rsidRPr="00017ACB">
        <w:rPr>
          <w:rFonts w:eastAsia="Calibri"/>
          <w:sz w:val="28"/>
          <w:szCs w:val="28"/>
          <w:lang w:eastAsia="en-US"/>
        </w:rPr>
        <w:t>Рассмотрим особенности применения нейронных сетей, которые показывают их преимущества посравнению с другими существующими методами при выборе модели прогноза.</w:t>
      </w:r>
    </w:p>
    <w:p w:rsidR="00017ACB" w:rsidRPr="00017ACB" w:rsidRDefault="00017ACB" w:rsidP="00017ACB">
      <w:pPr>
        <w:autoSpaceDE w:val="0"/>
        <w:autoSpaceDN w:val="0"/>
        <w:adjustRightInd w:val="0"/>
        <w:spacing w:line="360" w:lineRule="auto"/>
        <w:ind w:firstLine="709"/>
        <w:jc w:val="both"/>
        <w:rPr>
          <w:rFonts w:eastAsia="Calibri"/>
          <w:sz w:val="28"/>
          <w:szCs w:val="28"/>
          <w:lang w:eastAsia="en-US"/>
        </w:rPr>
      </w:pPr>
      <w:r w:rsidRPr="00017ACB">
        <w:rPr>
          <w:rFonts w:eastAsia="Calibri"/>
          <w:sz w:val="28"/>
          <w:szCs w:val="28"/>
          <w:lang w:eastAsia="en-US"/>
        </w:rPr>
        <w:t>1. Результативность при решении неформализованных или плохо формализованных задач. Из общеизвестных преимуществ методов на основе нейронных сетей следует выделить одно самое привлекательное – отсутствие необходимости в строгой математической спецификации модели, что особенно ценно при прогнозировании плохо формализуемых процессов. Известно, что большинство финансовых, бизнес и других подобных задач плохо формализуется.</w:t>
      </w:r>
    </w:p>
    <w:p w:rsidR="00017ACB" w:rsidRPr="00017ACB" w:rsidRDefault="00017ACB" w:rsidP="005E2906">
      <w:pPr>
        <w:autoSpaceDE w:val="0"/>
        <w:autoSpaceDN w:val="0"/>
        <w:adjustRightInd w:val="0"/>
        <w:spacing w:line="360" w:lineRule="auto"/>
        <w:ind w:firstLine="709"/>
        <w:jc w:val="both"/>
        <w:rPr>
          <w:rFonts w:eastAsia="Calibri"/>
          <w:sz w:val="28"/>
          <w:szCs w:val="28"/>
          <w:lang w:eastAsia="en-US"/>
        </w:rPr>
      </w:pPr>
      <w:r w:rsidRPr="00017ACB">
        <w:rPr>
          <w:rFonts w:eastAsia="Calibri"/>
          <w:sz w:val="28"/>
          <w:szCs w:val="28"/>
          <w:lang w:eastAsia="en-US"/>
        </w:rPr>
        <w:t>2. Устойчивость к частым изменениям среды. Достоинства нейронных сетей становятся заметными, когда часто изменяются «правила игры»: среда, в которой существует прогнозируемый процесс, а также характер воздействия влияющих факторов. Поэтому, нейронные сети наилучшим образом подходят для решений таких задач, как прогнозирование тенденций фондового рынка, характеризующихся влиянием целого набора постоянно изменяющихся факторов.</w:t>
      </w:r>
    </w:p>
    <w:p w:rsidR="00017ACB" w:rsidRPr="00017ACB" w:rsidRDefault="00017ACB" w:rsidP="005E2906">
      <w:pPr>
        <w:autoSpaceDE w:val="0"/>
        <w:autoSpaceDN w:val="0"/>
        <w:adjustRightInd w:val="0"/>
        <w:spacing w:line="360" w:lineRule="auto"/>
        <w:ind w:firstLine="709"/>
        <w:jc w:val="both"/>
        <w:rPr>
          <w:rFonts w:eastAsia="Calibri"/>
          <w:sz w:val="28"/>
          <w:szCs w:val="28"/>
          <w:lang w:eastAsia="en-US"/>
        </w:rPr>
      </w:pPr>
      <w:r w:rsidRPr="00017ACB">
        <w:rPr>
          <w:rFonts w:eastAsia="Calibri"/>
          <w:sz w:val="28"/>
          <w:szCs w:val="28"/>
          <w:lang w:eastAsia="en-US"/>
        </w:rPr>
        <w:t>3. Результативность при работе с большим объемом противоречивой информации. Нейронные сети будут предпочтительнее там, где имеется очень много анализируемых данных, в которых скрыты закономерности. В этом случае автоматически учитываются также различные нелинейные взаимодействия между влияющими факторами. Это особенно важно, в частности, для предварительного анализа или отбора исходных данных, выявления «выпадающих фактов» или грубых ошибок при принятии решений.</w:t>
      </w:r>
    </w:p>
    <w:p w:rsidR="00017ACB" w:rsidRPr="00017ACB" w:rsidRDefault="00017ACB" w:rsidP="005E2906">
      <w:pPr>
        <w:autoSpaceDE w:val="0"/>
        <w:autoSpaceDN w:val="0"/>
        <w:adjustRightInd w:val="0"/>
        <w:spacing w:line="360" w:lineRule="auto"/>
        <w:ind w:firstLine="709"/>
        <w:jc w:val="both"/>
        <w:rPr>
          <w:rFonts w:eastAsia="Calibri"/>
          <w:sz w:val="28"/>
          <w:szCs w:val="28"/>
          <w:lang w:eastAsia="en-US"/>
        </w:rPr>
      </w:pPr>
      <w:r w:rsidRPr="00017ACB">
        <w:rPr>
          <w:rFonts w:eastAsia="Calibri"/>
          <w:sz w:val="28"/>
          <w:szCs w:val="28"/>
          <w:lang w:eastAsia="en-US"/>
        </w:rPr>
        <w:t>4. Результативность при работе с неполной информацией. Целесообразно использование нейронных сетей в задачах с неполной или "зашумленной" информацией, а также в задачах, для которых характерны интуитивные решения.</w:t>
      </w:r>
    </w:p>
    <w:p w:rsidR="00017ACB" w:rsidRDefault="00352902" w:rsidP="005E2906">
      <w:pPr>
        <w:autoSpaceDE w:val="0"/>
        <w:autoSpaceDN w:val="0"/>
        <w:adjustRightInd w:val="0"/>
        <w:spacing w:line="360" w:lineRule="auto"/>
        <w:ind w:firstLine="709"/>
        <w:jc w:val="both"/>
        <w:rPr>
          <w:rFonts w:eastAsia="TimesNewRoman,Bold"/>
          <w:bCs/>
          <w:sz w:val="28"/>
          <w:szCs w:val="28"/>
          <w:lang w:eastAsia="en-US"/>
        </w:rPr>
      </w:pPr>
      <w:r w:rsidRPr="00352902">
        <w:rPr>
          <w:rFonts w:eastAsia="TimesNewRoman,Bold"/>
          <w:bCs/>
          <w:sz w:val="28"/>
          <w:szCs w:val="28"/>
          <w:lang w:eastAsia="en-US"/>
        </w:rPr>
        <w:t>Уже сегодня искусственные нейронные сети</w:t>
      </w:r>
      <w:r w:rsidR="00017ACB">
        <w:rPr>
          <w:rFonts w:eastAsia="TimesNewRoman,Bold"/>
          <w:bCs/>
          <w:sz w:val="28"/>
          <w:szCs w:val="28"/>
          <w:lang w:eastAsia="en-US"/>
        </w:rPr>
        <w:t xml:space="preserve"> </w:t>
      </w:r>
      <w:r w:rsidRPr="00352902">
        <w:rPr>
          <w:rFonts w:eastAsia="TimesNewRoman,Bold"/>
          <w:bCs/>
          <w:sz w:val="28"/>
          <w:szCs w:val="28"/>
          <w:lang w:eastAsia="en-US"/>
        </w:rPr>
        <w:t>и</w:t>
      </w:r>
      <w:r w:rsidR="00017ACB">
        <w:rPr>
          <w:rFonts w:eastAsia="TimesNewRoman,Bold"/>
          <w:bCs/>
          <w:sz w:val="28"/>
          <w:szCs w:val="28"/>
          <w:lang w:eastAsia="en-US"/>
        </w:rPr>
        <w:t xml:space="preserve">спользуются во многих областях. </w:t>
      </w:r>
      <w:r w:rsidRPr="00352902">
        <w:rPr>
          <w:rFonts w:eastAsia="TimesNewRoman,Bold"/>
          <w:bCs/>
          <w:sz w:val="28"/>
          <w:szCs w:val="28"/>
          <w:lang w:eastAsia="en-US"/>
        </w:rPr>
        <w:t>В последнее время предпринимаются активные попытки объединения</w:t>
      </w:r>
      <w:r w:rsidR="00017ACB">
        <w:rPr>
          <w:rFonts w:eastAsia="TimesNewRoman,Bold"/>
          <w:bCs/>
          <w:sz w:val="28"/>
          <w:szCs w:val="28"/>
          <w:lang w:eastAsia="en-US"/>
        </w:rPr>
        <w:t xml:space="preserve"> </w:t>
      </w:r>
      <w:r w:rsidRPr="00352902">
        <w:rPr>
          <w:rFonts w:eastAsia="TimesNewRoman,Bold"/>
          <w:bCs/>
          <w:sz w:val="28"/>
          <w:szCs w:val="28"/>
          <w:lang w:eastAsia="en-US"/>
        </w:rPr>
        <w:t>искусственных нейронных сетей и экспертных систем. В такой системе</w:t>
      </w:r>
      <w:r w:rsidR="00017ACB">
        <w:rPr>
          <w:rFonts w:eastAsia="TimesNewRoman,Bold"/>
          <w:bCs/>
          <w:sz w:val="28"/>
          <w:szCs w:val="28"/>
          <w:lang w:eastAsia="en-US"/>
        </w:rPr>
        <w:t xml:space="preserve"> </w:t>
      </w:r>
      <w:r w:rsidRPr="00352902">
        <w:rPr>
          <w:rFonts w:eastAsia="TimesNewRoman,Bold"/>
          <w:bCs/>
          <w:sz w:val="28"/>
          <w:szCs w:val="28"/>
          <w:lang w:eastAsia="en-US"/>
        </w:rPr>
        <w:t>искусственная нейронная сеть может реагировать на большинство</w:t>
      </w:r>
      <w:r w:rsidR="00017ACB">
        <w:rPr>
          <w:rFonts w:eastAsia="TimesNewRoman,Bold"/>
          <w:bCs/>
          <w:sz w:val="28"/>
          <w:szCs w:val="28"/>
          <w:lang w:eastAsia="en-US"/>
        </w:rPr>
        <w:t xml:space="preserve"> </w:t>
      </w:r>
      <w:r w:rsidRPr="00352902">
        <w:rPr>
          <w:rFonts w:eastAsia="TimesNewRoman,Bold"/>
          <w:bCs/>
          <w:sz w:val="28"/>
          <w:szCs w:val="28"/>
          <w:lang w:eastAsia="en-US"/>
        </w:rPr>
        <w:t>относительно простых случаев, а все остальные передаются для</w:t>
      </w:r>
      <w:r w:rsidR="00017ACB">
        <w:rPr>
          <w:rFonts w:eastAsia="TimesNewRoman,Bold"/>
          <w:bCs/>
          <w:sz w:val="28"/>
          <w:szCs w:val="28"/>
          <w:lang w:eastAsia="en-US"/>
        </w:rPr>
        <w:t xml:space="preserve"> </w:t>
      </w:r>
      <w:r w:rsidRPr="00352902">
        <w:rPr>
          <w:rFonts w:eastAsia="TimesNewRoman,Bold"/>
          <w:bCs/>
          <w:sz w:val="28"/>
          <w:szCs w:val="28"/>
          <w:lang w:eastAsia="en-US"/>
        </w:rPr>
        <w:t>рассмотрения экспертной системе. В результате сложные случаи</w:t>
      </w:r>
      <w:r w:rsidR="00017ACB">
        <w:rPr>
          <w:rFonts w:eastAsia="TimesNewRoman,Bold"/>
          <w:bCs/>
          <w:sz w:val="28"/>
          <w:szCs w:val="28"/>
          <w:lang w:eastAsia="en-US"/>
        </w:rPr>
        <w:t xml:space="preserve"> </w:t>
      </w:r>
      <w:r w:rsidRPr="00352902">
        <w:rPr>
          <w:rFonts w:eastAsia="TimesNewRoman,Bold"/>
          <w:bCs/>
          <w:sz w:val="28"/>
          <w:szCs w:val="28"/>
          <w:lang w:eastAsia="en-US"/>
        </w:rPr>
        <w:t>принимаются на более высоком уровне, при этом, возможно, со сбором</w:t>
      </w:r>
      <w:r w:rsidR="00017ACB">
        <w:rPr>
          <w:rFonts w:eastAsia="TimesNewRoman,Bold"/>
          <w:bCs/>
          <w:sz w:val="28"/>
          <w:szCs w:val="28"/>
          <w:lang w:eastAsia="en-US"/>
        </w:rPr>
        <w:t xml:space="preserve"> </w:t>
      </w:r>
      <w:r w:rsidRPr="00352902">
        <w:rPr>
          <w:rFonts w:eastAsia="TimesNewRoman,Bold"/>
          <w:bCs/>
          <w:sz w:val="28"/>
          <w:szCs w:val="28"/>
          <w:lang w:eastAsia="en-US"/>
        </w:rPr>
        <w:t>дополнительных данных или даже с привлечением экспертов.</w:t>
      </w:r>
    </w:p>
    <w:p w:rsidR="005E2906" w:rsidRPr="006F0B60" w:rsidRDefault="00352902" w:rsidP="005E2906">
      <w:pPr>
        <w:autoSpaceDE w:val="0"/>
        <w:autoSpaceDN w:val="0"/>
        <w:adjustRightInd w:val="0"/>
        <w:spacing w:line="360" w:lineRule="auto"/>
        <w:ind w:firstLine="709"/>
        <w:jc w:val="both"/>
        <w:rPr>
          <w:rFonts w:eastAsia="Calibri"/>
          <w:sz w:val="28"/>
          <w:szCs w:val="28"/>
          <w:lang w:eastAsia="en-US"/>
        </w:rPr>
      </w:pPr>
      <w:r w:rsidRPr="00352902">
        <w:rPr>
          <w:rFonts w:eastAsia="TimesNewRoman,Bold"/>
          <w:bCs/>
          <w:sz w:val="28"/>
          <w:szCs w:val="28"/>
          <w:lang w:eastAsia="en-US"/>
        </w:rPr>
        <w:t xml:space="preserve">Области применения нейронных сетей весьма разнообразны </w:t>
      </w:r>
      <w:r w:rsidR="00017ACB">
        <w:rPr>
          <w:rFonts w:eastAsia="TimesNewRoman,Bold"/>
          <w:bCs/>
          <w:sz w:val="28"/>
          <w:szCs w:val="28"/>
          <w:lang w:eastAsia="en-US"/>
        </w:rPr>
        <w:t>–</w:t>
      </w:r>
      <w:r w:rsidRPr="00352902">
        <w:rPr>
          <w:rFonts w:eastAsia="TimesNewRoman,Bold"/>
          <w:bCs/>
          <w:sz w:val="28"/>
          <w:szCs w:val="28"/>
          <w:lang w:eastAsia="en-US"/>
        </w:rPr>
        <w:t xml:space="preserve"> это</w:t>
      </w:r>
      <w:r w:rsidR="00017ACB">
        <w:rPr>
          <w:rFonts w:eastAsia="TimesNewRoman,Bold"/>
          <w:bCs/>
          <w:sz w:val="28"/>
          <w:szCs w:val="28"/>
          <w:lang w:eastAsia="en-US"/>
        </w:rPr>
        <w:t xml:space="preserve"> </w:t>
      </w:r>
      <w:r w:rsidRPr="00352902">
        <w:rPr>
          <w:rFonts w:eastAsia="TimesNewRoman,Bold"/>
          <w:bCs/>
          <w:sz w:val="28"/>
          <w:szCs w:val="28"/>
          <w:lang w:eastAsia="en-US"/>
        </w:rPr>
        <w:t>распознавание текста и речи, семантический поиск, экспертные системы и</w:t>
      </w:r>
      <w:r w:rsidR="00017ACB">
        <w:rPr>
          <w:rFonts w:eastAsia="TimesNewRoman,Bold"/>
          <w:bCs/>
          <w:sz w:val="28"/>
          <w:szCs w:val="28"/>
          <w:lang w:eastAsia="en-US"/>
        </w:rPr>
        <w:t xml:space="preserve"> </w:t>
      </w:r>
      <w:r w:rsidRPr="00352902">
        <w:rPr>
          <w:rFonts w:eastAsia="TimesNewRoman,Bold"/>
          <w:bCs/>
          <w:sz w:val="28"/>
          <w:szCs w:val="28"/>
          <w:lang w:eastAsia="en-US"/>
        </w:rPr>
        <w:t>системы поддержки принятия решений, предсказание курсов акций,</w:t>
      </w:r>
      <w:r w:rsidR="00017ACB">
        <w:rPr>
          <w:rFonts w:eastAsia="TimesNewRoman,Bold"/>
          <w:bCs/>
          <w:sz w:val="28"/>
          <w:szCs w:val="28"/>
          <w:lang w:eastAsia="en-US"/>
        </w:rPr>
        <w:t xml:space="preserve"> </w:t>
      </w:r>
      <w:r w:rsidRPr="00352902">
        <w:rPr>
          <w:rFonts w:eastAsia="TimesNewRoman,Bold"/>
          <w:bCs/>
          <w:sz w:val="28"/>
          <w:szCs w:val="28"/>
          <w:lang w:eastAsia="en-US"/>
        </w:rPr>
        <w:t>системы безо</w:t>
      </w:r>
      <w:r w:rsidR="005E2906">
        <w:rPr>
          <w:rFonts w:eastAsia="TimesNewRoman,Bold"/>
          <w:bCs/>
          <w:sz w:val="28"/>
          <w:szCs w:val="28"/>
          <w:lang w:eastAsia="en-US"/>
        </w:rPr>
        <w:t>пасности, анализ текстов. Одной из наиболее сложных и востребованных способностей нейронных сетей является прогнозирование. Ведь оно является</w:t>
      </w:r>
      <w:r w:rsidR="005E2906" w:rsidRPr="006F0B60">
        <w:rPr>
          <w:rFonts w:eastAsia="Calibri"/>
          <w:sz w:val="28"/>
          <w:szCs w:val="28"/>
          <w:lang w:eastAsia="en-US"/>
        </w:rPr>
        <w:t xml:space="preserve"> важнейш</w:t>
      </w:r>
      <w:r w:rsidR="005E2906">
        <w:rPr>
          <w:rFonts w:eastAsia="Calibri"/>
          <w:sz w:val="28"/>
          <w:szCs w:val="28"/>
          <w:lang w:eastAsia="en-US"/>
        </w:rPr>
        <w:t>им</w:t>
      </w:r>
      <w:r w:rsidR="005E2906" w:rsidRPr="006F0B60">
        <w:rPr>
          <w:rFonts w:eastAsia="Calibri"/>
          <w:sz w:val="28"/>
          <w:szCs w:val="28"/>
          <w:lang w:eastAsia="en-US"/>
        </w:rPr>
        <w:t xml:space="preserve"> элемент</w:t>
      </w:r>
      <w:r w:rsidR="005E2906">
        <w:rPr>
          <w:rFonts w:eastAsia="Calibri"/>
          <w:sz w:val="28"/>
          <w:szCs w:val="28"/>
          <w:lang w:eastAsia="en-US"/>
        </w:rPr>
        <w:t>ом</w:t>
      </w:r>
      <w:r w:rsidR="005E2906" w:rsidRPr="006F0B60">
        <w:rPr>
          <w:rFonts w:eastAsia="Calibri"/>
          <w:sz w:val="28"/>
          <w:szCs w:val="28"/>
          <w:lang w:eastAsia="en-US"/>
        </w:rPr>
        <w:t xml:space="preserve"> современных</w:t>
      </w:r>
      <w:r w:rsidR="005E2906">
        <w:rPr>
          <w:rFonts w:eastAsia="Calibri"/>
          <w:sz w:val="28"/>
          <w:szCs w:val="28"/>
          <w:lang w:eastAsia="en-US"/>
        </w:rPr>
        <w:t xml:space="preserve"> </w:t>
      </w:r>
      <w:r w:rsidR="005E2906" w:rsidRPr="006F0B60">
        <w:rPr>
          <w:rFonts w:eastAsia="Calibri"/>
          <w:sz w:val="28"/>
          <w:szCs w:val="28"/>
          <w:lang w:eastAsia="en-US"/>
        </w:rPr>
        <w:t>информационных технологий принятия решений в управлении.</w:t>
      </w:r>
      <w:r w:rsidR="005E2906">
        <w:rPr>
          <w:rFonts w:eastAsia="Calibri"/>
          <w:sz w:val="28"/>
          <w:szCs w:val="28"/>
          <w:lang w:eastAsia="en-US"/>
        </w:rPr>
        <w:t xml:space="preserve"> </w:t>
      </w:r>
      <w:r w:rsidR="005E2906" w:rsidRPr="006F0B60">
        <w:rPr>
          <w:rFonts w:eastAsia="Calibri"/>
          <w:sz w:val="28"/>
          <w:szCs w:val="28"/>
          <w:lang w:eastAsia="en-US"/>
        </w:rPr>
        <w:t>Эффективность того или иного управленческого решения оценивается</w:t>
      </w:r>
      <w:r w:rsidR="005E2906">
        <w:rPr>
          <w:rFonts w:eastAsia="Calibri"/>
          <w:sz w:val="28"/>
          <w:szCs w:val="28"/>
          <w:lang w:eastAsia="en-US"/>
        </w:rPr>
        <w:t xml:space="preserve"> </w:t>
      </w:r>
      <w:r w:rsidR="005E2906" w:rsidRPr="006F0B60">
        <w:rPr>
          <w:rFonts w:eastAsia="Calibri"/>
          <w:sz w:val="28"/>
          <w:szCs w:val="28"/>
          <w:lang w:eastAsia="en-US"/>
        </w:rPr>
        <w:t>по событиям, возникающим уже после его принятия. Поэтому прогноз</w:t>
      </w:r>
      <w:r w:rsidR="005E2906">
        <w:rPr>
          <w:rFonts w:eastAsia="Calibri"/>
          <w:sz w:val="28"/>
          <w:szCs w:val="28"/>
          <w:lang w:eastAsia="en-US"/>
        </w:rPr>
        <w:t xml:space="preserve"> </w:t>
      </w:r>
      <w:r w:rsidR="005E2906" w:rsidRPr="006F0B60">
        <w:rPr>
          <w:rFonts w:eastAsia="Calibri"/>
          <w:sz w:val="28"/>
          <w:szCs w:val="28"/>
          <w:lang w:eastAsia="en-US"/>
        </w:rPr>
        <w:t>неуправляемых аспектов таких событий перед принятием решения позволяет</w:t>
      </w:r>
      <w:r w:rsidR="005E2906">
        <w:rPr>
          <w:rFonts w:eastAsia="Calibri"/>
          <w:sz w:val="28"/>
          <w:szCs w:val="28"/>
          <w:lang w:eastAsia="en-US"/>
        </w:rPr>
        <w:t xml:space="preserve"> </w:t>
      </w:r>
      <w:r w:rsidR="005E2906" w:rsidRPr="006F0B60">
        <w:rPr>
          <w:rFonts w:eastAsia="Calibri"/>
          <w:sz w:val="28"/>
          <w:szCs w:val="28"/>
          <w:lang w:eastAsia="en-US"/>
        </w:rPr>
        <w:t>сделать наилучший выбор, который, без прогнозирования мог бы быть не</w:t>
      </w:r>
      <w:r w:rsidR="005E2906">
        <w:rPr>
          <w:rFonts w:eastAsia="Calibri"/>
          <w:sz w:val="28"/>
          <w:szCs w:val="28"/>
          <w:lang w:eastAsia="en-US"/>
        </w:rPr>
        <w:t xml:space="preserve"> </w:t>
      </w:r>
      <w:r w:rsidR="005E2906" w:rsidRPr="006F0B60">
        <w:rPr>
          <w:rFonts w:eastAsia="Calibri"/>
          <w:sz w:val="28"/>
          <w:szCs w:val="28"/>
          <w:lang w:eastAsia="en-US"/>
        </w:rPr>
        <w:t>таким удачным.</w:t>
      </w:r>
    </w:p>
    <w:p w:rsidR="005E2906" w:rsidRDefault="005E2906" w:rsidP="005E2906">
      <w:pPr>
        <w:autoSpaceDE w:val="0"/>
        <w:autoSpaceDN w:val="0"/>
        <w:adjustRightInd w:val="0"/>
        <w:spacing w:line="360" w:lineRule="auto"/>
        <w:ind w:firstLine="709"/>
        <w:jc w:val="both"/>
        <w:rPr>
          <w:rFonts w:eastAsia="TimesNewRoman,Bold"/>
          <w:bCs/>
          <w:sz w:val="28"/>
          <w:szCs w:val="28"/>
          <w:lang w:eastAsia="en-US"/>
        </w:rPr>
      </w:pPr>
      <w:r w:rsidRPr="006F0B60">
        <w:rPr>
          <w:rFonts w:eastAsia="Calibri"/>
          <w:sz w:val="28"/>
          <w:szCs w:val="28"/>
          <w:lang w:eastAsia="en-US"/>
        </w:rPr>
        <w:t>Проблемы</w:t>
      </w:r>
      <w:r>
        <w:rPr>
          <w:rFonts w:eastAsia="Calibri"/>
          <w:sz w:val="28"/>
          <w:szCs w:val="28"/>
          <w:lang w:eastAsia="en-US"/>
        </w:rPr>
        <w:t xml:space="preserve"> </w:t>
      </w:r>
      <w:r w:rsidRPr="006F0B60">
        <w:rPr>
          <w:rFonts w:eastAsia="Calibri"/>
          <w:sz w:val="28"/>
          <w:szCs w:val="28"/>
          <w:lang w:eastAsia="en-US"/>
        </w:rPr>
        <w:t>прогнозирования связаны с недостаточным качеством и количеством</w:t>
      </w:r>
      <w:r>
        <w:rPr>
          <w:rFonts w:eastAsia="Calibri"/>
          <w:sz w:val="28"/>
          <w:szCs w:val="28"/>
          <w:lang w:eastAsia="en-US"/>
        </w:rPr>
        <w:t xml:space="preserve"> </w:t>
      </w:r>
      <w:r w:rsidRPr="006F0B60">
        <w:rPr>
          <w:rFonts w:eastAsia="Calibri"/>
          <w:sz w:val="28"/>
          <w:szCs w:val="28"/>
          <w:lang w:eastAsia="en-US"/>
        </w:rPr>
        <w:t>исходных данных, изменениями среды, в которой протекает процесс,</w:t>
      </w:r>
      <w:r>
        <w:rPr>
          <w:rFonts w:eastAsia="Calibri"/>
          <w:sz w:val="28"/>
          <w:szCs w:val="28"/>
          <w:lang w:eastAsia="en-US"/>
        </w:rPr>
        <w:t xml:space="preserve"> </w:t>
      </w:r>
      <w:r w:rsidRPr="006F0B60">
        <w:rPr>
          <w:rFonts w:eastAsia="Calibri"/>
          <w:sz w:val="28"/>
          <w:szCs w:val="28"/>
          <w:lang w:eastAsia="en-US"/>
        </w:rPr>
        <w:t>воздействием субъективных факторов. Прогноз всегда осуществляется с</w:t>
      </w:r>
      <w:r>
        <w:rPr>
          <w:rFonts w:eastAsia="Calibri"/>
          <w:sz w:val="28"/>
          <w:szCs w:val="28"/>
          <w:lang w:eastAsia="en-US"/>
        </w:rPr>
        <w:t xml:space="preserve"> </w:t>
      </w:r>
      <w:r w:rsidRPr="006F0B60">
        <w:rPr>
          <w:rFonts w:eastAsia="Calibri"/>
          <w:sz w:val="28"/>
          <w:szCs w:val="28"/>
          <w:lang w:eastAsia="en-US"/>
        </w:rPr>
        <w:t>некоторой погрешностью, которая зависит от используемой модели прогноза</w:t>
      </w:r>
      <w:r>
        <w:rPr>
          <w:rFonts w:eastAsia="Calibri"/>
          <w:sz w:val="28"/>
          <w:szCs w:val="28"/>
          <w:lang w:eastAsia="en-US"/>
        </w:rPr>
        <w:t xml:space="preserve"> </w:t>
      </w:r>
      <w:r w:rsidRPr="006F0B60">
        <w:rPr>
          <w:rFonts w:eastAsia="Calibri"/>
          <w:sz w:val="28"/>
          <w:szCs w:val="28"/>
          <w:lang w:eastAsia="en-US"/>
        </w:rPr>
        <w:t>и полноты исходных данных. При увеличении информационных ресурсов,</w:t>
      </w:r>
      <w:r>
        <w:rPr>
          <w:rFonts w:eastAsia="Calibri"/>
          <w:sz w:val="28"/>
          <w:szCs w:val="28"/>
          <w:lang w:eastAsia="en-US"/>
        </w:rPr>
        <w:t xml:space="preserve"> </w:t>
      </w:r>
      <w:r w:rsidRPr="006F0B60">
        <w:rPr>
          <w:rFonts w:eastAsia="Calibri"/>
          <w:sz w:val="28"/>
          <w:szCs w:val="28"/>
          <w:lang w:eastAsia="en-US"/>
        </w:rPr>
        <w:t>используемых в модели, увеличивается точность прогноза, а убытки,</w:t>
      </w:r>
      <w:r>
        <w:rPr>
          <w:rFonts w:eastAsia="Calibri"/>
          <w:sz w:val="28"/>
          <w:szCs w:val="28"/>
          <w:lang w:eastAsia="en-US"/>
        </w:rPr>
        <w:t xml:space="preserve"> </w:t>
      </w:r>
      <w:r w:rsidRPr="006F0B60">
        <w:rPr>
          <w:rFonts w:eastAsia="Calibri"/>
          <w:sz w:val="28"/>
          <w:szCs w:val="28"/>
          <w:lang w:eastAsia="en-US"/>
        </w:rPr>
        <w:t>связанные с неопределенностью при принятии решений, уменьшаются.</w:t>
      </w:r>
      <w:r>
        <w:rPr>
          <w:rFonts w:eastAsia="Calibri"/>
          <w:sz w:val="28"/>
          <w:szCs w:val="28"/>
          <w:lang w:eastAsia="en-US"/>
        </w:rPr>
        <w:t xml:space="preserve"> </w:t>
      </w:r>
      <w:r w:rsidRPr="006F0B60">
        <w:rPr>
          <w:rFonts w:eastAsia="Calibri"/>
          <w:sz w:val="28"/>
          <w:szCs w:val="28"/>
          <w:lang w:eastAsia="en-US"/>
        </w:rPr>
        <w:t>Характер затрат, связанных с прогнозированием, таков, что за</w:t>
      </w:r>
      <w:r>
        <w:rPr>
          <w:rFonts w:eastAsia="Calibri"/>
          <w:sz w:val="28"/>
          <w:szCs w:val="28"/>
          <w:lang w:eastAsia="en-US"/>
        </w:rPr>
        <w:t xml:space="preserve"> </w:t>
      </w:r>
      <w:r w:rsidRPr="006F0B60">
        <w:rPr>
          <w:rFonts w:eastAsia="Calibri"/>
          <w:sz w:val="28"/>
          <w:szCs w:val="28"/>
          <w:lang w:eastAsia="en-US"/>
        </w:rPr>
        <w:t>определенным пределом дополнительные затраты не приведут к снижению</w:t>
      </w:r>
      <w:r>
        <w:rPr>
          <w:rFonts w:eastAsia="Calibri"/>
          <w:sz w:val="28"/>
          <w:szCs w:val="28"/>
          <w:lang w:eastAsia="en-US"/>
        </w:rPr>
        <w:t xml:space="preserve"> </w:t>
      </w:r>
      <w:r w:rsidRPr="006F0B60">
        <w:rPr>
          <w:rFonts w:eastAsia="Calibri"/>
          <w:sz w:val="28"/>
          <w:szCs w:val="28"/>
          <w:lang w:eastAsia="en-US"/>
        </w:rPr>
        <w:t>потерь. Это связано с тем, что объективно невозможно снизить погрешность</w:t>
      </w:r>
      <w:r>
        <w:rPr>
          <w:rFonts w:eastAsia="Calibri"/>
          <w:sz w:val="28"/>
          <w:szCs w:val="28"/>
          <w:lang w:eastAsia="en-US"/>
        </w:rPr>
        <w:t xml:space="preserve"> </w:t>
      </w:r>
      <w:r w:rsidRPr="006F0B60">
        <w:rPr>
          <w:rFonts w:eastAsia="Calibri"/>
          <w:sz w:val="28"/>
          <w:szCs w:val="28"/>
          <w:lang w:eastAsia="en-US"/>
        </w:rPr>
        <w:t>прогнозирования ниже определенного уровня, вне зависимости от того</w:t>
      </w:r>
      <w:r>
        <w:rPr>
          <w:rFonts w:eastAsia="Calibri"/>
          <w:sz w:val="28"/>
          <w:szCs w:val="28"/>
          <w:lang w:eastAsia="en-US"/>
        </w:rPr>
        <w:t xml:space="preserve"> </w:t>
      </w:r>
      <w:r w:rsidRPr="006F0B60">
        <w:rPr>
          <w:rFonts w:eastAsia="Calibri"/>
          <w:sz w:val="28"/>
          <w:szCs w:val="28"/>
          <w:lang w:eastAsia="en-US"/>
        </w:rPr>
        <w:t>насколько хорош примененный метод прогнозирования. Поэтому</w:t>
      </w:r>
      <w:r>
        <w:rPr>
          <w:rFonts w:eastAsia="Calibri"/>
          <w:sz w:val="28"/>
          <w:szCs w:val="28"/>
          <w:lang w:eastAsia="en-US"/>
        </w:rPr>
        <w:t xml:space="preserve"> </w:t>
      </w:r>
      <w:r w:rsidRPr="006F0B60">
        <w:rPr>
          <w:rFonts w:eastAsia="Calibri"/>
          <w:sz w:val="28"/>
          <w:szCs w:val="28"/>
          <w:lang w:eastAsia="en-US"/>
        </w:rPr>
        <w:t>определение погрешности прогноза, наряду с самим прогнозом, позволяет</w:t>
      </w:r>
      <w:r>
        <w:rPr>
          <w:rFonts w:eastAsia="Calibri"/>
          <w:sz w:val="28"/>
          <w:szCs w:val="28"/>
          <w:lang w:eastAsia="en-US"/>
        </w:rPr>
        <w:t xml:space="preserve"> </w:t>
      </w:r>
      <w:r w:rsidRPr="006F0B60">
        <w:rPr>
          <w:rFonts w:eastAsia="Calibri"/>
          <w:sz w:val="28"/>
          <w:szCs w:val="28"/>
          <w:lang w:eastAsia="en-US"/>
        </w:rPr>
        <w:t>значительно снизить риск при принятии решений.</w:t>
      </w:r>
    </w:p>
    <w:p w:rsidR="00352902" w:rsidRPr="00352902" w:rsidRDefault="00352902" w:rsidP="005E2906">
      <w:pPr>
        <w:autoSpaceDE w:val="0"/>
        <w:autoSpaceDN w:val="0"/>
        <w:adjustRightInd w:val="0"/>
        <w:spacing w:line="360" w:lineRule="auto"/>
        <w:ind w:firstLine="709"/>
        <w:jc w:val="both"/>
        <w:rPr>
          <w:rFonts w:eastAsia="TimesNewRoman,Bold"/>
          <w:bCs/>
          <w:sz w:val="28"/>
          <w:szCs w:val="28"/>
          <w:lang w:eastAsia="en-US"/>
        </w:rPr>
      </w:pPr>
      <w:r w:rsidRPr="00352902">
        <w:rPr>
          <w:rFonts w:eastAsia="TimesNewRoman,Bold"/>
          <w:bCs/>
          <w:sz w:val="28"/>
          <w:szCs w:val="28"/>
          <w:lang w:eastAsia="en-US"/>
        </w:rPr>
        <w:t>Рассмотрим несколько особенно</w:t>
      </w:r>
      <w:r w:rsidR="00017ACB">
        <w:rPr>
          <w:rFonts w:eastAsia="TimesNewRoman,Bold"/>
          <w:bCs/>
          <w:sz w:val="28"/>
          <w:szCs w:val="28"/>
          <w:lang w:eastAsia="en-US"/>
        </w:rPr>
        <w:t xml:space="preserve"> </w:t>
      </w:r>
      <w:r w:rsidRPr="00352902">
        <w:rPr>
          <w:rFonts w:eastAsia="TimesNewRoman,Bold"/>
          <w:bCs/>
          <w:sz w:val="28"/>
          <w:szCs w:val="28"/>
          <w:lang w:eastAsia="en-US"/>
        </w:rPr>
        <w:t>ярких и интересных примеров использования нейронных сетей в разных</w:t>
      </w:r>
      <w:r w:rsidR="00017ACB">
        <w:rPr>
          <w:rFonts w:eastAsia="TimesNewRoman,Bold"/>
          <w:bCs/>
          <w:sz w:val="28"/>
          <w:szCs w:val="28"/>
          <w:lang w:eastAsia="en-US"/>
        </w:rPr>
        <w:t xml:space="preserve"> </w:t>
      </w:r>
      <w:r w:rsidRPr="00352902">
        <w:rPr>
          <w:rFonts w:eastAsia="TimesNewRoman,Bold"/>
          <w:bCs/>
          <w:sz w:val="28"/>
          <w:szCs w:val="28"/>
          <w:lang w:eastAsia="en-US"/>
        </w:rPr>
        <w:t xml:space="preserve">областях. </w:t>
      </w:r>
    </w:p>
    <w:p w:rsidR="00017ACB" w:rsidRDefault="00017ACB" w:rsidP="005E2906">
      <w:pPr>
        <w:pStyle w:val="af2"/>
        <w:numPr>
          <w:ilvl w:val="0"/>
          <w:numId w:val="16"/>
        </w:numPr>
        <w:autoSpaceDE w:val="0"/>
        <w:autoSpaceDN w:val="0"/>
        <w:adjustRightInd w:val="0"/>
        <w:spacing w:line="360" w:lineRule="auto"/>
        <w:jc w:val="both"/>
        <w:rPr>
          <w:rFonts w:eastAsia="TimesNewRoman"/>
          <w:sz w:val="28"/>
          <w:szCs w:val="28"/>
          <w:lang w:eastAsia="en-US"/>
        </w:rPr>
      </w:pPr>
      <w:r w:rsidRPr="00017ACB">
        <w:rPr>
          <w:rFonts w:eastAsia="TimesNewRoman"/>
          <w:bCs/>
          <w:sz w:val="28"/>
          <w:szCs w:val="28"/>
          <w:lang w:eastAsia="en-US"/>
        </w:rPr>
        <w:t xml:space="preserve">Техника и телекоммуникации. </w:t>
      </w:r>
      <w:r w:rsidRPr="00017ACB">
        <w:rPr>
          <w:rFonts w:eastAsia="TimesNewRoman"/>
          <w:sz w:val="28"/>
          <w:szCs w:val="28"/>
          <w:lang w:eastAsia="en-US"/>
        </w:rPr>
        <w:t>Одна из важнейших задач в области телекоммуникаций, которая заключается в нахождении оптимального пути пересылки трафика между узлами, может быть успешно решена с помощью нейронных сетей. В данном случае необходимо принимать во внимание то, что, во-первых, предложенное решение должно учитывать текущее состояние сети, качество связи и наличие сбойных участков, а во-вторых, поиск оптимального решения должен осуществляться в реальном времени. Нейронные сети хорошо подходят для решения задач такого рода. Кроме управления маршрутизацией потоков, нейронные сети могут использоваться и при проектировании новых телекоммуникационных</w:t>
      </w:r>
      <w:r>
        <w:rPr>
          <w:rFonts w:eastAsia="TimesNewRoman"/>
          <w:sz w:val="28"/>
          <w:szCs w:val="28"/>
          <w:lang w:eastAsia="en-US"/>
        </w:rPr>
        <w:t xml:space="preserve"> </w:t>
      </w:r>
      <w:r w:rsidRPr="00017ACB">
        <w:rPr>
          <w:rFonts w:eastAsia="TimesNewRoman"/>
          <w:sz w:val="28"/>
          <w:szCs w:val="28"/>
          <w:lang w:eastAsia="en-US"/>
        </w:rPr>
        <w:t>сетей, позволяя получать весьма эффективные решения.</w:t>
      </w:r>
    </w:p>
    <w:p w:rsidR="00017ACB" w:rsidRDefault="00017ACB" w:rsidP="005E2906">
      <w:pPr>
        <w:pStyle w:val="af2"/>
        <w:numPr>
          <w:ilvl w:val="0"/>
          <w:numId w:val="16"/>
        </w:numPr>
        <w:autoSpaceDE w:val="0"/>
        <w:autoSpaceDN w:val="0"/>
        <w:adjustRightInd w:val="0"/>
        <w:spacing w:line="360" w:lineRule="auto"/>
        <w:jc w:val="both"/>
        <w:rPr>
          <w:rFonts w:eastAsia="TimesNewRoman"/>
          <w:sz w:val="28"/>
          <w:szCs w:val="28"/>
          <w:lang w:eastAsia="en-US"/>
        </w:rPr>
      </w:pPr>
      <w:r w:rsidRPr="00017ACB">
        <w:rPr>
          <w:rFonts w:eastAsia="TimesNewRoman"/>
          <w:bCs/>
          <w:sz w:val="28"/>
          <w:szCs w:val="28"/>
          <w:lang w:eastAsia="en-US"/>
        </w:rPr>
        <w:t>Информационные технологии.</w:t>
      </w:r>
      <w:r w:rsidRPr="00017ACB">
        <w:rPr>
          <w:rFonts w:eastAsia="TimesNewRoman"/>
          <w:b/>
          <w:bCs/>
          <w:sz w:val="28"/>
          <w:szCs w:val="28"/>
          <w:lang w:eastAsia="en-US"/>
        </w:rPr>
        <w:t xml:space="preserve"> </w:t>
      </w:r>
      <w:r w:rsidRPr="00017ACB">
        <w:rPr>
          <w:rFonts w:eastAsia="TimesNewRoman"/>
          <w:sz w:val="28"/>
          <w:szCs w:val="28"/>
          <w:lang w:eastAsia="en-US"/>
        </w:rPr>
        <w:t>Определение тематики текстовых сообщений может служить примером успешного использования искусственных</w:t>
      </w:r>
      <w:r>
        <w:rPr>
          <w:rFonts w:eastAsia="TimesNewRoman"/>
          <w:sz w:val="28"/>
          <w:szCs w:val="28"/>
          <w:lang w:eastAsia="en-US"/>
        </w:rPr>
        <w:t xml:space="preserve"> </w:t>
      </w:r>
      <w:r w:rsidRPr="00017ACB">
        <w:rPr>
          <w:rFonts w:eastAsia="TimesNewRoman"/>
          <w:sz w:val="28"/>
          <w:szCs w:val="28"/>
          <w:lang w:eastAsia="en-US"/>
        </w:rPr>
        <w:t xml:space="preserve">нейронных сетей. </w:t>
      </w:r>
    </w:p>
    <w:p w:rsidR="007E3F5C" w:rsidRDefault="00017ACB" w:rsidP="005E2906">
      <w:pPr>
        <w:pStyle w:val="af2"/>
        <w:numPr>
          <w:ilvl w:val="0"/>
          <w:numId w:val="16"/>
        </w:numPr>
        <w:autoSpaceDE w:val="0"/>
        <w:autoSpaceDN w:val="0"/>
        <w:adjustRightInd w:val="0"/>
        <w:spacing w:line="360" w:lineRule="auto"/>
        <w:jc w:val="both"/>
        <w:rPr>
          <w:rFonts w:eastAsia="TimesNewRoman"/>
          <w:sz w:val="28"/>
          <w:szCs w:val="28"/>
          <w:lang w:eastAsia="en-US"/>
        </w:rPr>
      </w:pPr>
      <w:r w:rsidRPr="007E3F5C">
        <w:rPr>
          <w:rFonts w:eastAsia="TimesNewRoman"/>
          <w:bCs/>
          <w:sz w:val="28"/>
          <w:szCs w:val="28"/>
          <w:lang w:eastAsia="en-US"/>
        </w:rPr>
        <w:t>Экономика и финансы.</w:t>
      </w:r>
      <w:r w:rsidRPr="007E3F5C">
        <w:rPr>
          <w:rFonts w:eastAsia="TimesNewRoman"/>
          <w:b/>
          <w:bCs/>
          <w:sz w:val="28"/>
          <w:szCs w:val="28"/>
          <w:lang w:eastAsia="en-US"/>
        </w:rPr>
        <w:t xml:space="preserve"> </w:t>
      </w:r>
      <w:r w:rsidRPr="007E3F5C">
        <w:rPr>
          <w:rFonts w:eastAsia="TimesNewRoman"/>
          <w:sz w:val="28"/>
          <w:szCs w:val="28"/>
          <w:lang w:eastAsia="en-US"/>
        </w:rPr>
        <w:t>Нейронные сети активно применяются на финансовых рынках. Это нейросетевые предсказания, нейросетевые системы для предварительной обработки транзакций на валютных биржах ряда стран, отслеживание</w:t>
      </w:r>
      <w:r w:rsidR="007E3F5C">
        <w:rPr>
          <w:rFonts w:eastAsia="TimesNewRoman"/>
          <w:sz w:val="28"/>
          <w:szCs w:val="28"/>
          <w:lang w:eastAsia="en-US"/>
        </w:rPr>
        <w:t xml:space="preserve"> </w:t>
      </w:r>
      <w:r w:rsidRPr="007E3F5C">
        <w:rPr>
          <w:rFonts w:eastAsia="TimesNewRoman"/>
          <w:sz w:val="28"/>
          <w:szCs w:val="28"/>
          <w:lang w:eastAsia="en-US"/>
        </w:rPr>
        <w:t>подозрительны</w:t>
      </w:r>
      <w:r w:rsidR="007E3F5C">
        <w:rPr>
          <w:rFonts w:eastAsia="TimesNewRoman"/>
          <w:sz w:val="28"/>
          <w:szCs w:val="28"/>
          <w:lang w:eastAsia="en-US"/>
        </w:rPr>
        <w:t>х</w:t>
      </w:r>
      <w:r w:rsidRPr="007E3F5C">
        <w:rPr>
          <w:rFonts w:eastAsia="TimesNewRoman"/>
          <w:sz w:val="28"/>
          <w:szCs w:val="28"/>
          <w:lang w:eastAsia="en-US"/>
        </w:rPr>
        <w:t xml:space="preserve"> сдел</w:t>
      </w:r>
      <w:r w:rsidR="007E3F5C">
        <w:rPr>
          <w:rFonts w:eastAsia="TimesNewRoman"/>
          <w:sz w:val="28"/>
          <w:szCs w:val="28"/>
          <w:lang w:eastAsia="en-US"/>
        </w:rPr>
        <w:t>о</w:t>
      </w:r>
      <w:r w:rsidRPr="007E3F5C">
        <w:rPr>
          <w:rFonts w:eastAsia="TimesNewRoman"/>
          <w:sz w:val="28"/>
          <w:szCs w:val="28"/>
          <w:lang w:eastAsia="en-US"/>
        </w:rPr>
        <w:t>к.</w:t>
      </w:r>
    </w:p>
    <w:p w:rsidR="00017ACB" w:rsidRDefault="00017ACB" w:rsidP="005E2906">
      <w:pPr>
        <w:pStyle w:val="af2"/>
        <w:numPr>
          <w:ilvl w:val="0"/>
          <w:numId w:val="16"/>
        </w:numPr>
        <w:autoSpaceDE w:val="0"/>
        <w:autoSpaceDN w:val="0"/>
        <w:adjustRightInd w:val="0"/>
        <w:spacing w:line="360" w:lineRule="auto"/>
        <w:jc w:val="both"/>
        <w:rPr>
          <w:rFonts w:eastAsia="TimesNewRoman"/>
          <w:sz w:val="28"/>
          <w:szCs w:val="28"/>
          <w:lang w:eastAsia="en-US"/>
        </w:rPr>
      </w:pPr>
      <w:r w:rsidRPr="007E3F5C">
        <w:rPr>
          <w:rFonts w:eastAsia="TimesNewRoman"/>
          <w:bCs/>
          <w:sz w:val="28"/>
          <w:szCs w:val="28"/>
          <w:lang w:eastAsia="en-US"/>
        </w:rPr>
        <w:t xml:space="preserve">Реклама и маркетинг. </w:t>
      </w:r>
      <w:r w:rsidRPr="007E3F5C">
        <w:rPr>
          <w:rFonts w:eastAsia="TimesNewRoman"/>
          <w:sz w:val="28"/>
          <w:szCs w:val="28"/>
          <w:lang w:eastAsia="en-US"/>
        </w:rPr>
        <w:t>При ведении бизнеса в условиях конкуренции компаниям необходимо</w:t>
      </w:r>
      <w:r w:rsidR="007E3F5C" w:rsidRPr="007E3F5C">
        <w:rPr>
          <w:rFonts w:eastAsia="TimesNewRoman"/>
          <w:sz w:val="28"/>
          <w:szCs w:val="28"/>
          <w:lang w:eastAsia="en-US"/>
        </w:rPr>
        <w:t xml:space="preserve"> </w:t>
      </w:r>
      <w:r w:rsidRPr="007E3F5C">
        <w:rPr>
          <w:rFonts w:eastAsia="TimesNewRoman"/>
          <w:sz w:val="28"/>
          <w:szCs w:val="28"/>
          <w:lang w:eastAsia="en-US"/>
        </w:rPr>
        <w:t>поддерживать постоянный контакт с потребителями, обеспечивая</w:t>
      </w:r>
      <w:r w:rsidR="007E3F5C" w:rsidRPr="007E3F5C">
        <w:rPr>
          <w:rFonts w:eastAsia="TimesNewRoman"/>
          <w:sz w:val="28"/>
          <w:szCs w:val="28"/>
          <w:lang w:eastAsia="en-US"/>
        </w:rPr>
        <w:t xml:space="preserve"> </w:t>
      </w:r>
      <w:r w:rsidRPr="007E3F5C">
        <w:rPr>
          <w:rFonts w:eastAsia="TimesNewRoman"/>
          <w:sz w:val="28"/>
          <w:szCs w:val="28"/>
          <w:lang w:eastAsia="en-US"/>
        </w:rPr>
        <w:t>обратную связь. Для этого некоторые компании проводят опросы</w:t>
      </w:r>
      <w:r w:rsidR="007E3F5C" w:rsidRPr="007E3F5C">
        <w:rPr>
          <w:rFonts w:eastAsia="TimesNewRoman"/>
          <w:sz w:val="28"/>
          <w:szCs w:val="28"/>
          <w:lang w:eastAsia="en-US"/>
        </w:rPr>
        <w:t xml:space="preserve"> </w:t>
      </w:r>
      <w:r w:rsidRPr="007E3F5C">
        <w:rPr>
          <w:rFonts w:eastAsia="TimesNewRoman"/>
          <w:sz w:val="28"/>
          <w:szCs w:val="28"/>
          <w:lang w:eastAsia="en-US"/>
        </w:rPr>
        <w:t>потребителей, позволяющие выяснить, какие факторы являются</w:t>
      </w:r>
      <w:r w:rsidR="007E3F5C" w:rsidRPr="007E3F5C">
        <w:rPr>
          <w:rFonts w:eastAsia="TimesNewRoman"/>
          <w:sz w:val="28"/>
          <w:szCs w:val="28"/>
          <w:lang w:eastAsia="en-US"/>
        </w:rPr>
        <w:t xml:space="preserve"> </w:t>
      </w:r>
      <w:r w:rsidRPr="007E3F5C">
        <w:rPr>
          <w:rFonts w:eastAsia="TimesNewRoman"/>
          <w:sz w:val="28"/>
          <w:szCs w:val="28"/>
          <w:lang w:eastAsia="en-US"/>
        </w:rPr>
        <w:t>решающими при покупке данного товара или услуги. Анализ результатов</w:t>
      </w:r>
      <w:r w:rsidR="007E3F5C" w:rsidRPr="007E3F5C">
        <w:rPr>
          <w:rFonts w:eastAsia="TimesNewRoman"/>
          <w:sz w:val="28"/>
          <w:szCs w:val="28"/>
          <w:lang w:eastAsia="en-US"/>
        </w:rPr>
        <w:t xml:space="preserve"> </w:t>
      </w:r>
      <w:r w:rsidRPr="007E3F5C">
        <w:rPr>
          <w:rFonts w:eastAsia="TimesNewRoman"/>
          <w:sz w:val="28"/>
          <w:szCs w:val="28"/>
          <w:lang w:eastAsia="en-US"/>
        </w:rPr>
        <w:t>подобного опроса— непростая задача, поскольку необходимо исследовать</w:t>
      </w:r>
      <w:r w:rsidR="007E3F5C" w:rsidRPr="007E3F5C">
        <w:rPr>
          <w:rFonts w:eastAsia="TimesNewRoman"/>
          <w:sz w:val="28"/>
          <w:szCs w:val="28"/>
          <w:lang w:eastAsia="en-US"/>
        </w:rPr>
        <w:t xml:space="preserve"> </w:t>
      </w:r>
      <w:r w:rsidRPr="007E3F5C">
        <w:rPr>
          <w:rFonts w:eastAsia="TimesNewRoman"/>
          <w:sz w:val="28"/>
          <w:szCs w:val="28"/>
          <w:lang w:eastAsia="en-US"/>
        </w:rPr>
        <w:t>большое количество связанных между собой параметров и выявить</w:t>
      </w:r>
      <w:r w:rsidR="007E3F5C" w:rsidRPr="007E3F5C">
        <w:rPr>
          <w:rFonts w:eastAsia="TimesNewRoman"/>
          <w:sz w:val="28"/>
          <w:szCs w:val="28"/>
          <w:lang w:eastAsia="en-US"/>
        </w:rPr>
        <w:t xml:space="preserve"> </w:t>
      </w:r>
      <w:r w:rsidRPr="007E3F5C">
        <w:rPr>
          <w:rFonts w:eastAsia="TimesNewRoman"/>
          <w:sz w:val="28"/>
          <w:szCs w:val="28"/>
          <w:lang w:eastAsia="en-US"/>
        </w:rPr>
        <w:t>факторы, оказывающие наибольшее влияние на спрос. Существующие</w:t>
      </w:r>
      <w:r w:rsidR="007E3F5C" w:rsidRPr="007E3F5C">
        <w:rPr>
          <w:rFonts w:eastAsia="TimesNewRoman"/>
          <w:sz w:val="28"/>
          <w:szCs w:val="28"/>
          <w:lang w:eastAsia="en-US"/>
        </w:rPr>
        <w:t xml:space="preserve"> </w:t>
      </w:r>
      <w:r w:rsidRPr="007E3F5C">
        <w:rPr>
          <w:rFonts w:eastAsia="TimesNewRoman"/>
          <w:sz w:val="28"/>
          <w:szCs w:val="28"/>
          <w:lang w:eastAsia="en-US"/>
        </w:rPr>
        <w:t>нейросетевые методы позволяют выяснить это и прогнозировать</w:t>
      </w:r>
      <w:r w:rsidR="007E3F5C" w:rsidRPr="007E3F5C">
        <w:rPr>
          <w:rFonts w:eastAsia="TimesNewRoman"/>
          <w:sz w:val="28"/>
          <w:szCs w:val="28"/>
          <w:lang w:eastAsia="en-US"/>
        </w:rPr>
        <w:t xml:space="preserve"> </w:t>
      </w:r>
      <w:r w:rsidRPr="007E3F5C">
        <w:rPr>
          <w:rFonts w:eastAsia="TimesNewRoman"/>
          <w:sz w:val="28"/>
          <w:szCs w:val="28"/>
          <w:lang w:eastAsia="en-US"/>
        </w:rPr>
        <w:t>поведение потребителей при изменении маркетинговой политики, а</w:t>
      </w:r>
      <w:r w:rsidR="007E3F5C">
        <w:rPr>
          <w:rFonts w:eastAsia="TimesNewRoman"/>
          <w:sz w:val="28"/>
          <w:szCs w:val="28"/>
          <w:lang w:eastAsia="en-US"/>
        </w:rPr>
        <w:t xml:space="preserve"> </w:t>
      </w:r>
      <w:r w:rsidRPr="007E3F5C">
        <w:rPr>
          <w:rFonts w:eastAsia="TimesNewRoman"/>
          <w:sz w:val="28"/>
          <w:szCs w:val="28"/>
          <w:lang w:eastAsia="en-US"/>
        </w:rPr>
        <w:t>значит, находить оптимальные стратегии работы компании.</w:t>
      </w:r>
    </w:p>
    <w:p w:rsidR="007E3F5C" w:rsidRDefault="007E3F5C" w:rsidP="005E2906">
      <w:pPr>
        <w:pStyle w:val="af2"/>
        <w:numPr>
          <w:ilvl w:val="0"/>
          <w:numId w:val="16"/>
        </w:numPr>
        <w:autoSpaceDE w:val="0"/>
        <w:autoSpaceDN w:val="0"/>
        <w:adjustRightInd w:val="0"/>
        <w:spacing w:line="360" w:lineRule="auto"/>
        <w:jc w:val="both"/>
        <w:rPr>
          <w:rFonts w:eastAsia="TimesNewRoman"/>
          <w:sz w:val="28"/>
          <w:szCs w:val="28"/>
          <w:lang w:eastAsia="en-US"/>
        </w:rPr>
      </w:pPr>
      <w:r w:rsidRPr="007E3F5C">
        <w:rPr>
          <w:rFonts w:eastAsia="TimesNewRoman"/>
          <w:bCs/>
          <w:sz w:val="28"/>
          <w:szCs w:val="28"/>
          <w:lang w:eastAsia="en-US"/>
        </w:rPr>
        <w:t xml:space="preserve">Здравоохранение. </w:t>
      </w:r>
      <w:r w:rsidRPr="007E3F5C">
        <w:rPr>
          <w:rFonts w:eastAsia="TimesNewRoman"/>
          <w:sz w:val="28"/>
          <w:szCs w:val="28"/>
          <w:lang w:eastAsia="en-US"/>
        </w:rPr>
        <w:t xml:space="preserve">В медицинской диагностике нейронные сети </w:t>
      </w:r>
      <w:r w:rsidR="00017ACB" w:rsidRPr="007E3F5C">
        <w:rPr>
          <w:rFonts w:eastAsia="TimesNewRoman"/>
          <w:sz w:val="28"/>
          <w:szCs w:val="28"/>
          <w:lang w:eastAsia="en-US"/>
        </w:rPr>
        <w:t xml:space="preserve">нередко используются </w:t>
      </w:r>
      <w:r>
        <w:rPr>
          <w:rFonts w:eastAsia="TimesNewRoman"/>
          <w:sz w:val="28"/>
          <w:szCs w:val="28"/>
          <w:lang w:eastAsia="en-US"/>
        </w:rPr>
        <w:t>вместе с экспертными системами.</w:t>
      </w:r>
    </w:p>
    <w:p w:rsidR="00017ACB" w:rsidRDefault="00017ACB" w:rsidP="005E2906">
      <w:pPr>
        <w:pStyle w:val="af2"/>
        <w:autoSpaceDE w:val="0"/>
        <w:autoSpaceDN w:val="0"/>
        <w:adjustRightInd w:val="0"/>
        <w:spacing w:line="360" w:lineRule="auto"/>
        <w:ind w:left="0" w:firstLine="709"/>
        <w:jc w:val="both"/>
        <w:rPr>
          <w:rFonts w:eastAsia="TimesNewRoman"/>
          <w:sz w:val="28"/>
          <w:szCs w:val="28"/>
          <w:lang w:eastAsia="en-US"/>
        </w:rPr>
      </w:pPr>
      <w:r w:rsidRPr="007E3F5C">
        <w:rPr>
          <w:rFonts w:eastAsia="TimesNewRoman"/>
          <w:sz w:val="28"/>
          <w:szCs w:val="28"/>
          <w:lang w:eastAsia="en-US"/>
        </w:rPr>
        <w:t>Приведенные примеры показывают, что технологии нейронных сетей</w:t>
      </w:r>
      <w:r w:rsidR="007E3F5C">
        <w:rPr>
          <w:rFonts w:eastAsia="TimesNewRoman"/>
          <w:sz w:val="28"/>
          <w:szCs w:val="28"/>
          <w:lang w:eastAsia="en-US"/>
        </w:rPr>
        <w:t xml:space="preserve"> </w:t>
      </w:r>
      <w:r w:rsidRPr="007E3F5C">
        <w:rPr>
          <w:rFonts w:eastAsia="TimesNewRoman"/>
          <w:sz w:val="28"/>
          <w:szCs w:val="28"/>
          <w:lang w:eastAsia="en-US"/>
        </w:rPr>
        <w:t>применимы практически в любой области</w:t>
      </w:r>
      <w:r w:rsidR="007E3F5C">
        <w:rPr>
          <w:rFonts w:eastAsia="TimesNewRoman"/>
          <w:sz w:val="28"/>
          <w:szCs w:val="28"/>
          <w:lang w:eastAsia="en-US"/>
        </w:rPr>
        <w:t xml:space="preserve">. </w:t>
      </w:r>
      <w:r w:rsidRPr="00364F7F">
        <w:rPr>
          <w:rFonts w:eastAsia="TimesNewRoman"/>
          <w:sz w:val="28"/>
          <w:szCs w:val="28"/>
          <w:lang w:eastAsia="en-US"/>
        </w:rPr>
        <w:t>Повсеместное</w:t>
      </w:r>
      <w:r w:rsidR="007E3F5C">
        <w:rPr>
          <w:rFonts w:eastAsia="TimesNewRoman"/>
          <w:sz w:val="28"/>
          <w:szCs w:val="28"/>
          <w:lang w:eastAsia="en-US"/>
        </w:rPr>
        <w:t xml:space="preserve"> </w:t>
      </w:r>
      <w:r w:rsidRPr="00364F7F">
        <w:rPr>
          <w:rFonts w:eastAsia="TimesNewRoman"/>
          <w:sz w:val="28"/>
          <w:szCs w:val="28"/>
          <w:lang w:eastAsia="en-US"/>
        </w:rPr>
        <w:t>проникновение нейронных технологий в другие области— только вопрос</w:t>
      </w:r>
      <w:r w:rsidR="007E3F5C">
        <w:rPr>
          <w:rFonts w:eastAsia="TimesNewRoman"/>
          <w:sz w:val="28"/>
          <w:szCs w:val="28"/>
          <w:lang w:eastAsia="en-US"/>
        </w:rPr>
        <w:t xml:space="preserve"> </w:t>
      </w:r>
      <w:r w:rsidRPr="00364F7F">
        <w:rPr>
          <w:rFonts w:eastAsia="TimesNewRoman"/>
          <w:sz w:val="28"/>
          <w:szCs w:val="28"/>
          <w:lang w:eastAsia="en-US"/>
        </w:rPr>
        <w:t>времени. Конечно, внедрение новых наукоемких технологий— процесс</w:t>
      </w:r>
      <w:r w:rsidR="007E3F5C">
        <w:rPr>
          <w:rFonts w:eastAsia="TimesNewRoman"/>
          <w:sz w:val="28"/>
          <w:szCs w:val="28"/>
          <w:lang w:eastAsia="en-US"/>
        </w:rPr>
        <w:t xml:space="preserve"> </w:t>
      </w:r>
      <w:r w:rsidRPr="00364F7F">
        <w:rPr>
          <w:rFonts w:eastAsia="TimesNewRoman"/>
          <w:sz w:val="28"/>
          <w:szCs w:val="28"/>
          <w:lang w:eastAsia="en-US"/>
        </w:rPr>
        <w:t>сложный, однако практика показывает, что инвестиции не только</w:t>
      </w:r>
      <w:r w:rsidR="007E3F5C">
        <w:rPr>
          <w:rFonts w:eastAsia="TimesNewRoman"/>
          <w:sz w:val="28"/>
          <w:szCs w:val="28"/>
          <w:lang w:eastAsia="en-US"/>
        </w:rPr>
        <w:t xml:space="preserve"> </w:t>
      </w:r>
      <w:r w:rsidRPr="00364F7F">
        <w:rPr>
          <w:rFonts w:eastAsia="TimesNewRoman"/>
          <w:sz w:val="28"/>
          <w:szCs w:val="28"/>
          <w:lang w:eastAsia="en-US"/>
        </w:rPr>
        <w:t>окупаются и приносят выгоду, но и дают тем, кто их использует,</w:t>
      </w:r>
      <w:r w:rsidR="007E3F5C">
        <w:rPr>
          <w:rFonts w:eastAsia="TimesNewRoman"/>
          <w:sz w:val="28"/>
          <w:szCs w:val="28"/>
          <w:lang w:eastAsia="en-US"/>
        </w:rPr>
        <w:t xml:space="preserve"> </w:t>
      </w:r>
      <w:r w:rsidRPr="00364F7F">
        <w:rPr>
          <w:rFonts w:eastAsia="TimesNewRoman"/>
          <w:sz w:val="28"/>
          <w:szCs w:val="28"/>
          <w:lang w:eastAsia="en-US"/>
        </w:rPr>
        <w:t>ощутимые преимущества.</w:t>
      </w: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2B7597" w:rsidRDefault="002B7597" w:rsidP="005E2906">
      <w:pPr>
        <w:pStyle w:val="af2"/>
        <w:autoSpaceDE w:val="0"/>
        <w:autoSpaceDN w:val="0"/>
        <w:adjustRightInd w:val="0"/>
        <w:spacing w:line="360" w:lineRule="auto"/>
        <w:ind w:left="0" w:firstLine="709"/>
        <w:jc w:val="both"/>
        <w:rPr>
          <w:rFonts w:eastAsia="TimesNewRoman"/>
          <w:sz w:val="28"/>
          <w:szCs w:val="28"/>
          <w:lang w:eastAsia="en-US"/>
        </w:rPr>
      </w:pPr>
    </w:p>
    <w:p w:rsidR="00B634E0" w:rsidRPr="00E20D10" w:rsidRDefault="002C2E48" w:rsidP="00250EF9">
      <w:pPr>
        <w:autoSpaceDE w:val="0"/>
        <w:autoSpaceDN w:val="0"/>
        <w:adjustRightInd w:val="0"/>
        <w:spacing w:line="360" w:lineRule="auto"/>
        <w:ind w:firstLine="709"/>
        <w:jc w:val="both"/>
        <w:rPr>
          <w:rFonts w:eastAsia="Calibri"/>
          <w:b/>
          <w:sz w:val="28"/>
          <w:szCs w:val="28"/>
          <w:lang w:eastAsia="en-US"/>
        </w:rPr>
      </w:pPr>
      <w:r>
        <w:rPr>
          <w:rFonts w:eastAsia="Calibri"/>
          <w:b/>
          <w:sz w:val="28"/>
          <w:szCs w:val="28"/>
          <w:lang w:eastAsia="en-US"/>
        </w:rPr>
        <w:t>2.</w:t>
      </w:r>
      <w:r w:rsidR="00B634E0" w:rsidRPr="00E20D10">
        <w:rPr>
          <w:rFonts w:eastAsia="Calibri"/>
          <w:b/>
          <w:sz w:val="28"/>
          <w:szCs w:val="28"/>
          <w:lang w:eastAsia="en-US"/>
        </w:rPr>
        <w:t xml:space="preserve">2. </w:t>
      </w:r>
      <w:r w:rsidR="0004292D">
        <w:rPr>
          <w:rFonts w:eastAsia="Calibri"/>
          <w:b/>
          <w:sz w:val="28"/>
          <w:szCs w:val="28"/>
          <w:lang w:eastAsia="en-US"/>
        </w:rPr>
        <w:t xml:space="preserve">Применение нейронных сетей </w:t>
      </w:r>
      <w:r w:rsidR="00AE5121">
        <w:rPr>
          <w:rFonts w:eastAsia="Calibri"/>
          <w:b/>
          <w:sz w:val="28"/>
          <w:szCs w:val="28"/>
          <w:lang w:eastAsia="en-US"/>
        </w:rPr>
        <w:t>в биржевой деятельности</w:t>
      </w:r>
    </w:p>
    <w:p w:rsidR="00B634E0" w:rsidRPr="00B634E0" w:rsidRDefault="00B634E0" w:rsidP="00A2012F">
      <w:pPr>
        <w:autoSpaceDE w:val="0"/>
        <w:autoSpaceDN w:val="0"/>
        <w:adjustRightInd w:val="0"/>
        <w:spacing w:line="360" w:lineRule="auto"/>
        <w:ind w:firstLine="709"/>
        <w:jc w:val="both"/>
        <w:rPr>
          <w:rFonts w:eastAsia="Calibri"/>
          <w:sz w:val="28"/>
          <w:szCs w:val="28"/>
          <w:lang w:eastAsia="en-US"/>
        </w:rPr>
      </w:pPr>
      <w:r w:rsidRPr="00B634E0">
        <w:rPr>
          <w:rFonts w:eastAsia="Calibri"/>
          <w:sz w:val="28"/>
          <w:szCs w:val="28"/>
          <w:lang w:eastAsia="en-US"/>
        </w:rPr>
        <w:t>Подавляющее большинство задач прогнозирования на основе</w:t>
      </w:r>
      <w:r w:rsidR="002C2E48">
        <w:rPr>
          <w:rFonts w:eastAsia="Calibri"/>
          <w:sz w:val="28"/>
          <w:szCs w:val="28"/>
          <w:lang w:eastAsia="en-US"/>
        </w:rPr>
        <w:t xml:space="preserve"> </w:t>
      </w:r>
      <w:r w:rsidRPr="00B634E0">
        <w:rPr>
          <w:rFonts w:eastAsia="Calibri"/>
          <w:sz w:val="28"/>
          <w:szCs w:val="28"/>
          <w:lang w:eastAsia="en-US"/>
        </w:rPr>
        <w:t>нейронных сетей так или иначе связаны со сферой бизнеса и финансов. Это –</w:t>
      </w:r>
      <w:r w:rsidR="00A2012F">
        <w:rPr>
          <w:rFonts w:eastAsia="Calibri"/>
          <w:sz w:val="28"/>
          <w:szCs w:val="28"/>
          <w:lang w:eastAsia="en-US"/>
        </w:rPr>
        <w:t xml:space="preserve"> </w:t>
      </w:r>
      <w:r w:rsidRPr="00B634E0">
        <w:rPr>
          <w:rFonts w:eastAsia="Calibri"/>
          <w:sz w:val="28"/>
          <w:szCs w:val="28"/>
          <w:lang w:eastAsia="en-US"/>
        </w:rPr>
        <w:t>краткосрочные и долгосрочные прогнозы тенденций следующих</w:t>
      </w:r>
      <w:r w:rsidR="00A2012F">
        <w:rPr>
          <w:rFonts w:eastAsia="Calibri"/>
          <w:sz w:val="28"/>
          <w:szCs w:val="28"/>
          <w:lang w:eastAsia="en-US"/>
        </w:rPr>
        <w:t xml:space="preserve"> </w:t>
      </w:r>
      <w:r w:rsidRPr="00B634E0">
        <w:rPr>
          <w:rFonts w:eastAsia="Calibri"/>
          <w:sz w:val="28"/>
          <w:szCs w:val="28"/>
          <w:lang w:eastAsia="en-US"/>
        </w:rPr>
        <w:t>финансовых рынков:</w:t>
      </w:r>
    </w:p>
    <w:p w:rsidR="00B634E0" w:rsidRPr="00A2012F" w:rsidRDefault="00B634E0" w:rsidP="00960F33">
      <w:pPr>
        <w:pStyle w:val="af2"/>
        <w:numPr>
          <w:ilvl w:val="0"/>
          <w:numId w:val="17"/>
        </w:numPr>
        <w:autoSpaceDE w:val="0"/>
        <w:autoSpaceDN w:val="0"/>
        <w:adjustRightInd w:val="0"/>
        <w:spacing w:line="360" w:lineRule="auto"/>
        <w:ind w:left="0" w:firstLine="709"/>
        <w:jc w:val="both"/>
        <w:rPr>
          <w:rFonts w:eastAsia="Calibri"/>
          <w:sz w:val="28"/>
          <w:szCs w:val="28"/>
          <w:lang w:eastAsia="en-US"/>
        </w:rPr>
      </w:pPr>
      <w:r w:rsidRPr="00A2012F">
        <w:rPr>
          <w:rFonts w:eastAsia="Calibri"/>
          <w:sz w:val="28"/>
          <w:szCs w:val="28"/>
          <w:lang w:eastAsia="en-US"/>
        </w:rPr>
        <w:t>рынков купонных и бескупонных облигаций,</w:t>
      </w:r>
    </w:p>
    <w:p w:rsidR="00B634E0" w:rsidRPr="00A2012F" w:rsidRDefault="00B634E0" w:rsidP="00960F33">
      <w:pPr>
        <w:pStyle w:val="af2"/>
        <w:numPr>
          <w:ilvl w:val="0"/>
          <w:numId w:val="17"/>
        </w:numPr>
        <w:autoSpaceDE w:val="0"/>
        <w:autoSpaceDN w:val="0"/>
        <w:adjustRightInd w:val="0"/>
        <w:spacing w:line="360" w:lineRule="auto"/>
        <w:ind w:left="0" w:firstLine="709"/>
        <w:jc w:val="both"/>
        <w:rPr>
          <w:rFonts w:eastAsia="Calibri"/>
          <w:sz w:val="28"/>
          <w:szCs w:val="28"/>
          <w:lang w:eastAsia="en-US"/>
        </w:rPr>
      </w:pPr>
      <w:r w:rsidRPr="00A2012F">
        <w:rPr>
          <w:rFonts w:eastAsia="Calibri"/>
          <w:sz w:val="28"/>
          <w:szCs w:val="28"/>
          <w:lang w:eastAsia="en-US"/>
        </w:rPr>
        <w:t>фондовых рынков (рынков акций),</w:t>
      </w:r>
    </w:p>
    <w:p w:rsidR="00B634E0" w:rsidRPr="00A2012F" w:rsidRDefault="00B634E0" w:rsidP="00960F33">
      <w:pPr>
        <w:pStyle w:val="af2"/>
        <w:numPr>
          <w:ilvl w:val="0"/>
          <w:numId w:val="17"/>
        </w:numPr>
        <w:autoSpaceDE w:val="0"/>
        <w:autoSpaceDN w:val="0"/>
        <w:adjustRightInd w:val="0"/>
        <w:spacing w:line="360" w:lineRule="auto"/>
        <w:ind w:left="0" w:firstLine="709"/>
        <w:jc w:val="both"/>
        <w:rPr>
          <w:rFonts w:eastAsia="Calibri"/>
          <w:sz w:val="28"/>
          <w:szCs w:val="28"/>
          <w:lang w:eastAsia="en-US"/>
        </w:rPr>
      </w:pPr>
      <w:r w:rsidRPr="00A2012F">
        <w:rPr>
          <w:rFonts w:eastAsia="Calibri"/>
          <w:sz w:val="28"/>
          <w:szCs w:val="28"/>
          <w:lang w:eastAsia="en-US"/>
        </w:rPr>
        <w:t>валютных рынков.</w:t>
      </w:r>
    </w:p>
    <w:p w:rsidR="00B634E0" w:rsidRPr="00B634E0" w:rsidRDefault="00B634E0" w:rsidP="00A2012F">
      <w:pPr>
        <w:autoSpaceDE w:val="0"/>
        <w:autoSpaceDN w:val="0"/>
        <w:adjustRightInd w:val="0"/>
        <w:spacing w:line="360" w:lineRule="auto"/>
        <w:ind w:firstLine="709"/>
        <w:jc w:val="both"/>
        <w:rPr>
          <w:rFonts w:eastAsia="Calibri"/>
          <w:sz w:val="28"/>
          <w:szCs w:val="28"/>
          <w:lang w:eastAsia="en-US"/>
        </w:rPr>
      </w:pPr>
      <w:r w:rsidRPr="00B634E0">
        <w:rPr>
          <w:rFonts w:eastAsia="Calibri"/>
          <w:sz w:val="28"/>
          <w:szCs w:val="28"/>
          <w:lang w:eastAsia="en-US"/>
        </w:rPr>
        <w:t>Сюда же можно отнести прогнозы:</w:t>
      </w:r>
    </w:p>
    <w:p w:rsidR="00B634E0" w:rsidRPr="00960F33" w:rsidRDefault="00B634E0" w:rsidP="00960F33">
      <w:pPr>
        <w:pStyle w:val="af2"/>
        <w:numPr>
          <w:ilvl w:val="0"/>
          <w:numId w:val="18"/>
        </w:numPr>
        <w:autoSpaceDE w:val="0"/>
        <w:autoSpaceDN w:val="0"/>
        <w:adjustRightInd w:val="0"/>
        <w:spacing w:line="360" w:lineRule="auto"/>
        <w:ind w:left="0" w:firstLine="709"/>
        <w:jc w:val="both"/>
        <w:rPr>
          <w:rFonts w:eastAsia="Calibri"/>
          <w:sz w:val="28"/>
          <w:szCs w:val="28"/>
          <w:lang w:eastAsia="en-US"/>
        </w:rPr>
      </w:pPr>
      <w:r w:rsidRPr="00960F33">
        <w:rPr>
          <w:rFonts w:eastAsia="Calibri"/>
          <w:sz w:val="28"/>
          <w:szCs w:val="28"/>
          <w:lang w:eastAsia="en-US"/>
        </w:rPr>
        <w:t>платежеспособного спроса;</w:t>
      </w:r>
    </w:p>
    <w:p w:rsidR="00B634E0" w:rsidRPr="00960F33" w:rsidRDefault="00B634E0" w:rsidP="00960F33">
      <w:pPr>
        <w:pStyle w:val="af2"/>
        <w:numPr>
          <w:ilvl w:val="0"/>
          <w:numId w:val="18"/>
        </w:numPr>
        <w:autoSpaceDE w:val="0"/>
        <w:autoSpaceDN w:val="0"/>
        <w:adjustRightInd w:val="0"/>
        <w:spacing w:line="360" w:lineRule="auto"/>
        <w:ind w:left="0" w:firstLine="709"/>
        <w:jc w:val="both"/>
        <w:rPr>
          <w:rFonts w:eastAsia="Calibri"/>
          <w:sz w:val="28"/>
          <w:szCs w:val="28"/>
          <w:lang w:eastAsia="en-US"/>
        </w:rPr>
      </w:pPr>
      <w:r w:rsidRPr="00960F33">
        <w:rPr>
          <w:rFonts w:eastAsia="Calibri"/>
          <w:sz w:val="28"/>
          <w:szCs w:val="28"/>
          <w:lang w:eastAsia="en-US"/>
        </w:rPr>
        <w:t>продаж и выручки;</w:t>
      </w:r>
    </w:p>
    <w:p w:rsidR="00B634E0" w:rsidRPr="00960F33" w:rsidRDefault="00B634E0" w:rsidP="00960F33">
      <w:pPr>
        <w:pStyle w:val="af2"/>
        <w:numPr>
          <w:ilvl w:val="0"/>
          <w:numId w:val="18"/>
        </w:numPr>
        <w:autoSpaceDE w:val="0"/>
        <w:autoSpaceDN w:val="0"/>
        <w:adjustRightInd w:val="0"/>
        <w:spacing w:line="360" w:lineRule="auto"/>
        <w:ind w:left="0" w:firstLine="709"/>
        <w:jc w:val="both"/>
        <w:rPr>
          <w:rFonts w:eastAsia="Calibri"/>
          <w:sz w:val="28"/>
          <w:szCs w:val="28"/>
          <w:lang w:eastAsia="en-US"/>
        </w:rPr>
      </w:pPr>
      <w:r w:rsidRPr="00960F33">
        <w:rPr>
          <w:rFonts w:eastAsia="Calibri"/>
          <w:sz w:val="28"/>
          <w:szCs w:val="28"/>
          <w:lang w:eastAsia="en-US"/>
        </w:rPr>
        <w:t>рисков кредитования;</w:t>
      </w:r>
    </w:p>
    <w:p w:rsidR="00B634E0" w:rsidRPr="00960F33" w:rsidRDefault="00B634E0" w:rsidP="00960F33">
      <w:pPr>
        <w:pStyle w:val="af2"/>
        <w:numPr>
          <w:ilvl w:val="0"/>
          <w:numId w:val="18"/>
        </w:numPr>
        <w:autoSpaceDE w:val="0"/>
        <w:autoSpaceDN w:val="0"/>
        <w:adjustRightInd w:val="0"/>
        <w:spacing w:line="360" w:lineRule="auto"/>
        <w:ind w:left="0" w:firstLine="709"/>
        <w:jc w:val="both"/>
        <w:rPr>
          <w:rFonts w:eastAsia="Calibri"/>
          <w:sz w:val="28"/>
          <w:szCs w:val="28"/>
          <w:lang w:eastAsia="en-US"/>
        </w:rPr>
      </w:pPr>
      <w:r w:rsidRPr="00960F33">
        <w:rPr>
          <w:rFonts w:eastAsia="Calibri"/>
          <w:sz w:val="28"/>
          <w:szCs w:val="28"/>
          <w:lang w:eastAsia="en-US"/>
        </w:rPr>
        <w:t>финансирования экономических и инновационных проектов;</w:t>
      </w:r>
    </w:p>
    <w:p w:rsidR="00B634E0" w:rsidRPr="00960F33" w:rsidRDefault="00B634E0" w:rsidP="00960F33">
      <w:pPr>
        <w:pStyle w:val="af2"/>
        <w:numPr>
          <w:ilvl w:val="0"/>
          <w:numId w:val="18"/>
        </w:numPr>
        <w:autoSpaceDE w:val="0"/>
        <w:autoSpaceDN w:val="0"/>
        <w:adjustRightInd w:val="0"/>
        <w:spacing w:line="360" w:lineRule="auto"/>
        <w:ind w:left="0" w:firstLine="709"/>
        <w:jc w:val="both"/>
        <w:rPr>
          <w:rFonts w:eastAsia="Calibri"/>
          <w:sz w:val="28"/>
          <w:szCs w:val="28"/>
          <w:lang w:eastAsia="en-US"/>
        </w:rPr>
      </w:pPr>
      <w:r w:rsidRPr="00960F33">
        <w:rPr>
          <w:rFonts w:eastAsia="Calibri"/>
          <w:sz w:val="28"/>
          <w:szCs w:val="28"/>
          <w:lang w:eastAsia="en-US"/>
        </w:rPr>
        <w:t>фьючерсных контрактов и ряд других.</w:t>
      </w:r>
    </w:p>
    <w:p w:rsidR="00867895" w:rsidRPr="00867895" w:rsidRDefault="00867895" w:rsidP="00A2012F">
      <w:pPr>
        <w:autoSpaceDE w:val="0"/>
        <w:autoSpaceDN w:val="0"/>
        <w:adjustRightInd w:val="0"/>
        <w:spacing w:line="360" w:lineRule="auto"/>
        <w:ind w:firstLine="709"/>
        <w:jc w:val="both"/>
        <w:rPr>
          <w:rFonts w:eastAsia="Calibri"/>
          <w:sz w:val="28"/>
          <w:szCs w:val="28"/>
          <w:lang w:eastAsia="en-US"/>
        </w:rPr>
      </w:pPr>
      <w:r w:rsidRPr="00867895">
        <w:rPr>
          <w:rFonts w:eastAsia="Calibri"/>
          <w:sz w:val="28"/>
          <w:szCs w:val="28"/>
          <w:lang w:eastAsia="en-US"/>
        </w:rPr>
        <w:t>К задачам п</w:t>
      </w:r>
      <w:r w:rsidR="00B634E0" w:rsidRPr="00867895">
        <w:rPr>
          <w:rFonts w:eastAsia="Calibri"/>
          <w:sz w:val="28"/>
          <w:szCs w:val="28"/>
          <w:lang w:eastAsia="en-US"/>
        </w:rPr>
        <w:t xml:space="preserve">рогнозирования </w:t>
      </w:r>
      <w:r w:rsidR="00F646CF">
        <w:rPr>
          <w:rFonts w:eastAsia="Calibri"/>
          <w:sz w:val="28"/>
          <w:szCs w:val="28"/>
          <w:lang w:eastAsia="en-US"/>
        </w:rPr>
        <w:t>на бирже</w:t>
      </w:r>
      <w:r w:rsidRPr="00867895">
        <w:rPr>
          <w:rFonts w:eastAsia="Calibri"/>
          <w:sz w:val="28"/>
          <w:szCs w:val="28"/>
          <w:lang w:eastAsia="en-US"/>
        </w:rPr>
        <w:t xml:space="preserve"> можно отнести:</w:t>
      </w:r>
    </w:p>
    <w:p w:rsidR="00B634E0" w:rsidRPr="00867895" w:rsidRDefault="00867895" w:rsidP="00B634E0">
      <w:pPr>
        <w:pStyle w:val="af2"/>
        <w:numPr>
          <w:ilvl w:val="0"/>
          <w:numId w:val="19"/>
        </w:numPr>
        <w:autoSpaceDE w:val="0"/>
        <w:autoSpaceDN w:val="0"/>
        <w:adjustRightInd w:val="0"/>
        <w:spacing w:line="360" w:lineRule="auto"/>
        <w:ind w:left="0" w:firstLine="709"/>
        <w:jc w:val="both"/>
        <w:rPr>
          <w:rFonts w:eastAsia="TimesNewRoman"/>
          <w:sz w:val="28"/>
          <w:szCs w:val="28"/>
          <w:lang w:eastAsia="en-US"/>
        </w:rPr>
      </w:pPr>
      <w:r w:rsidRPr="00867895">
        <w:rPr>
          <w:rFonts w:eastAsia="Calibri"/>
          <w:sz w:val="28"/>
          <w:szCs w:val="28"/>
          <w:lang w:eastAsia="en-US"/>
        </w:rPr>
        <w:softHyphen/>
        <w:t xml:space="preserve">Прогнозирование </w:t>
      </w:r>
      <w:r w:rsidR="00B634E0" w:rsidRPr="00867895">
        <w:rPr>
          <w:rFonts w:eastAsia="Calibri"/>
          <w:sz w:val="28"/>
          <w:szCs w:val="28"/>
          <w:lang w:eastAsia="en-US"/>
        </w:rPr>
        <w:t>краткосрочных и долгосрочных тенденций</w:t>
      </w:r>
      <w:r w:rsidRPr="00867895">
        <w:rPr>
          <w:rFonts w:eastAsia="Calibri"/>
          <w:sz w:val="28"/>
          <w:szCs w:val="28"/>
          <w:lang w:eastAsia="en-US"/>
        </w:rPr>
        <w:t xml:space="preserve">. </w:t>
      </w:r>
      <w:r w:rsidR="00B634E0" w:rsidRPr="00867895">
        <w:rPr>
          <w:rFonts w:eastAsia="Calibri"/>
          <w:sz w:val="28"/>
          <w:szCs w:val="28"/>
          <w:lang w:eastAsia="en-US"/>
        </w:rPr>
        <w:t>Задачей автоматизированной системы прогнозирования</w:t>
      </w:r>
      <w:r w:rsidRPr="00867895">
        <w:rPr>
          <w:rFonts w:eastAsia="Calibri"/>
          <w:sz w:val="28"/>
          <w:szCs w:val="28"/>
          <w:lang w:eastAsia="en-US"/>
        </w:rPr>
        <w:t xml:space="preserve"> </w:t>
      </w:r>
      <w:r w:rsidR="00B634E0" w:rsidRPr="00867895">
        <w:rPr>
          <w:rFonts w:eastAsia="Calibri"/>
          <w:sz w:val="28"/>
          <w:szCs w:val="28"/>
          <w:lang w:eastAsia="en-US"/>
        </w:rPr>
        <w:t>краткосрочных и долгосрочных тенденций финансовых</w:t>
      </w:r>
      <w:r w:rsidRPr="00867895">
        <w:rPr>
          <w:rFonts w:eastAsia="Calibri"/>
          <w:sz w:val="28"/>
          <w:szCs w:val="28"/>
          <w:lang w:eastAsia="en-US"/>
        </w:rPr>
        <w:t xml:space="preserve"> рынков является </w:t>
      </w:r>
      <w:r w:rsidR="00B634E0" w:rsidRPr="00867895">
        <w:rPr>
          <w:rFonts w:eastAsia="TimesNewRoman"/>
          <w:sz w:val="28"/>
          <w:szCs w:val="28"/>
          <w:lang w:eastAsia="en-US"/>
        </w:rPr>
        <w:t>анализ некоторого набора влияющих факторов с последующим выводом о</w:t>
      </w:r>
      <w:r w:rsidRPr="00867895">
        <w:rPr>
          <w:rFonts w:eastAsia="TimesNewRoman"/>
          <w:sz w:val="28"/>
          <w:szCs w:val="28"/>
          <w:lang w:eastAsia="en-US"/>
        </w:rPr>
        <w:t xml:space="preserve"> </w:t>
      </w:r>
      <w:r w:rsidR="00B634E0" w:rsidRPr="00867895">
        <w:rPr>
          <w:rFonts w:eastAsia="TimesNewRoman"/>
          <w:sz w:val="28"/>
          <w:szCs w:val="28"/>
          <w:lang w:eastAsia="en-US"/>
        </w:rPr>
        <w:t>дальнейшем краткосрочном или долгосрочном поведении прогнозируемой</w:t>
      </w:r>
      <w:r w:rsidRPr="00867895">
        <w:rPr>
          <w:rFonts w:eastAsia="TimesNewRoman"/>
          <w:sz w:val="28"/>
          <w:szCs w:val="28"/>
          <w:lang w:eastAsia="en-US"/>
        </w:rPr>
        <w:t xml:space="preserve"> </w:t>
      </w:r>
      <w:r w:rsidR="00B634E0" w:rsidRPr="00867895">
        <w:rPr>
          <w:rFonts w:eastAsia="TimesNewRoman"/>
          <w:sz w:val="28"/>
          <w:szCs w:val="28"/>
          <w:lang w:eastAsia="en-US"/>
        </w:rPr>
        <w:t>величины.</w:t>
      </w:r>
      <w:r w:rsidRPr="00867895">
        <w:rPr>
          <w:rFonts w:eastAsia="TimesNewRoman"/>
          <w:sz w:val="28"/>
          <w:szCs w:val="28"/>
          <w:lang w:eastAsia="en-US"/>
        </w:rPr>
        <w:t xml:space="preserve"> </w:t>
      </w:r>
      <w:r w:rsidR="00B634E0" w:rsidRPr="00867895">
        <w:rPr>
          <w:rFonts w:eastAsia="TimesNewRoman"/>
          <w:sz w:val="28"/>
          <w:szCs w:val="28"/>
          <w:lang w:eastAsia="en-US"/>
        </w:rPr>
        <w:t>Возможными прогнозируемыми величинами для подобных систем</w:t>
      </w:r>
      <w:r w:rsidRPr="00867895">
        <w:rPr>
          <w:rFonts w:eastAsia="TimesNewRoman"/>
          <w:sz w:val="28"/>
          <w:szCs w:val="28"/>
          <w:lang w:eastAsia="en-US"/>
        </w:rPr>
        <w:t xml:space="preserve"> </w:t>
      </w:r>
      <w:r w:rsidR="00B634E0" w:rsidRPr="00867895">
        <w:rPr>
          <w:rFonts w:eastAsia="TimesNewRoman"/>
          <w:sz w:val="28"/>
          <w:szCs w:val="28"/>
          <w:lang w:eastAsia="en-US"/>
        </w:rPr>
        <w:t>являются доходность и ценовые показатели: средневзвешенная цена, цены</w:t>
      </w:r>
      <w:r w:rsidRPr="00867895">
        <w:rPr>
          <w:rFonts w:eastAsia="TimesNewRoman"/>
          <w:sz w:val="28"/>
          <w:szCs w:val="28"/>
          <w:lang w:eastAsia="en-US"/>
        </w:rPr>
        <w:t xml:space="preserve"> </w:t>
      </w:r>
      <w:r w:rsidR="00B634E0" w:rsidRPr="00867895">
        <w:rPr>
          <w:rFonts w:eastAsia="TimesNewRoman"/>
          <w:sz w:val="28"/>
          <w:szCs w:val="28"/>
          <w:lang w:eastAsia="en-US"/>
        </w:rPr>
        <w:t>закрытия и открытия, максимальная и минимальная цены. Причем</w:t>
      </w:r>
      <w:r w:rsidRPr="00867895">
        <w:rPr>
          <w:rFonts w:eastAsia="TimesNewRoman"/>
          <w:sz w:val="28"/>
          <w:szCs w:val="28"/>
          <w:lang w:eastAsia="en-US"/>
        </w:rPr>
        <w:t xml:space="preserve"> </w:t>
      </w:r>
      <w:r w:rsidR="00B634E0" w:rsidRPr="00867895">
        <w:rPr>
          <w:rFonts w:eastAsia="TimesNewRoman"/>
          <w:sz w:val="28"/>
          <w:szCs w:val="28"/>
          <w:lang w:eastAsia="en-US"/>
        </w:rPr>
        <w:t>прогнозироваться могут как показатели, определенные для целой группы</w:t>
      </w:r>
      <w:r w:rsidRPr="00867895">
        <w:rPr>
          <w:rFonts w:eastAsia="TimesNewRoman"/>
          <w:sz w:val="28"/>
          <w:szCs w:val="28"/>
          <w:lang w:eastAsia="en-US"/>
        </w:rPr>
        <w:t xml:space="preserve"> </w:t>
      </w:r>
      <w:r w:rsidR="00B634E0" w:rsidRPr="00867895">
        <w:rPr>
          <w:rFonts w:eastAsia="TimesNewRoman"/>
          <w:sz w:val="28"/>
          <w:szCs w:val="28"/>
          <w:lang w:eastAsia="en-US"/>
        </w:rPr>
        <w:t>инструментов или некоторого рынка в целом, так и показатели,</w:t>
      </w:r>
      <w:r w:rsidRPr="00867895">
        <w:rPr>
          <w:rFonts w:eastAsia="TimesNewRoman"/>
          <w:sz w:val="28"/>
          <w:szCs w:val="28"/>
          <w:lang w:eastAsia="en-US"/>
        </w:rPr>
        <w:t xml:space="preserve"> </w:t>
      </w:r>
      <w:r w:rsidR="00B634E0" w:rsidRPr="00867895">
        <w:rPr>
          <w:rFonts w:eastAsia="TimesNewRoman"/>
          <w:sz w:val="28"/>
          <w:szCs w:val="28"/>
          <w:lang w:eastAsia="en-US"/>
        </w:rPr>
        <w:t>определенные только для одного инструмента финансового рынка. Как для</w:t>
      </w:r>
      <w:r w:rsidRPr="00867895">
        <w:rPr>
          <w:rFonts w:eastAsia="TimesNewRoman"/>
          <w:sz w:val="28"/>
          <w:szCs w:val="28"/>
          <w:lang w:eastAsia="en-US"/>
        </w:rPr>
        <w:t xml:space="preserve"> </w:t>
      </w:r>
      <w:r w:rsidR="00B634E0" w:rsidRPr="00867895">
        <w:rPr>
          <w:rFonts w:eastAsia="TimesNewRoman"/>
          <w:sz w:val="28"/>
          <w:szCs w:val="28"/>
          <w:lang w:eastAsia="en-US"/>
        </w:rPr>
        <w:t>совокупности инструментов, так и для каждого индивидуально может</w:t>
      </w:r>
      <w:r w:rsidRPr="00867895">
        <w:rPr>
          <w:rFonts w:eastAsia="TimesNewRoman"/>
          <w:sz w:val="28"/>
          <w:szCs w:val="28"/>
          <w:lang w:eastAsia="en-US"/>
        </w:rPr>
        <w:t xml:space="preserve"> </w:t>
      </w:r>
      <w:r w:rsidR="00B634E0" w:rsidRPr="00867895">
        <w:rPr>
          <w:rFonts w:eastAsia="TimesNewRoman"/>
          <w:sz w:val="28"/>
          <w:szCs w:val="28"/>
          <w:lang w:eastAsia="en-US"/>
        </w:rPr>
        <w:t>определяться доходность; ценовые показатели определяются для каждого</w:t>
      </w:r>
      <w:r w:rsidRPr="00867895">
        <w:rPr>
          <w:rFonts w:eastAsia="TimesNewRoman"/>
          <w:sz w:val="28"/>
          <w:szCs w:val="28"/>
          <w:lang w:eastAsia="en-US"/>
        </w:rPr>
        <w:t xml:space="preserve"> </w:t>
      </w:r>
      <w:r w:rsidR="00B634E0" w:rsidRPr="00867895">
        <w:rPr>
          <w:rFonts w:eastAsia="TimesNewRoman"/>
          <w:sz w:val="28"/>
          <w:szCs w:val="28"/>
          <w:lang w:eastAsia="en-US"/>
        </w:rPr>
        <w:t>конкретного инструмента. Целями прогноза (прогнозируемой величиной) в</w:t>
      </w:r>
      <w:r w:rsidRPr="00867895">
        <w:rPr>
          <w:rFonts w:eastAsia="TimesNewRoman"/>
          <w:sz w:val="28"/>
          <w:szCs w:val="28"/>
          <w:lang w:eastAsia="en-US"/>
        </w:rPr>
        <w:t xml:space="preserve"> </w:t>
      </w:r>
      <w:r w:rsidR="00B634E0" w:rsidRPr="00867895">
        <w:rPr>
          <w:rFonts w:eastAsia="TimesNewRoman"/>
          <w:sz w:val="28"/>
          <w:szCs w:val="28"/>
          <w:lang w:eastAsia="en-US"/>
        </w:rPr>
        <w:t>области финансовых рынков могут являться, например, средневзвешенная</w:t>
      </w:r>
      <w:r w:rsidRPr="00867895">
        <w:rPr>
          <w:rFonts w:eastAsia="TimesNewRoman"/>
          <w:sz w:val="28"/>
          <w:szCs w:val="28"/>
          <w:lang w:eastAsia="en-US"/>
        </w:rPr>
        <w:t xml:space="preserve"> </w:t>
      </w:r>
      <w:r w:rsidR="00B634E0" w:rsidRPr="00867895">
        <w:rPr>
          <w:rFonts w:eastAsia="TimesNewRoman"/>
          <w:sz w:val="28"/>
          <w:szCs w:val="28"/>
          <w:lang w:eastAsia="en-US"/>
        </w:rPr>
        <w:t>доходность бескупонных облигаций (для группы инструментов),</w:t>
      </w:r>
      <w:r w:rsidRPr="00867895">
        <w:rPr>
          <w:rFonts w:eastAsia="TimesNewRoman"/>
          <w:sz w:val="28"/>
          <w:szCs w:val="28"/>
          <w:lang w:eastAsia="en-US"/>
        </w:rPr>
        <w:t xml:space="preserve"> </w:t>
      </w:r>
      <w:r w:rsidR="00B634E0" w:rsidRPr="00867895">
        <w:rPr>
          <w:rFonts w:eastAsia="TimesNewRoman"/>
          <w:sz w:val="28"/>
          <w:szCs w:val="28"/>
          <w:lang w:eastAsia="en-US"/>
        </w:rPr>
        <w:t>средневзвешенная цена акции, курс американского</w:t>
      </w:r>
      <w:r w:rsidRPr="00867895">
        <w:rPr>
          <w:rFonts w:eastAsia="TimesNewRoman"/>
          <w:sz w:val="28"/>
          <w:szCs w:val="28"/>
          <w:lang w:eastAsia="en-US"/>
        </w:rPr>
        <w:t xml:space="preserve"> </w:t>
      </w:r>
      <w:r w:rsidR="00B634E0" w:rsidRPr="00867895">
        <w:rPr>
          <w:rFonts w:eastAsia="TimesNewRoman"/>
          <w:sz w:val="28"/>
          <w:szCs w:val="28"/>
          <w:lang w:eastAsia="en-US"/>
        </w:rPr>
        <w:t xml:space="preserve">доллара к </w:t>
      </w:r>
      <w:r w:rsidRPr="00867895">
        <w:rPr>
          <w:rFonts w:eastAsia="TimesNewRoman"/>
          <w:sz w:val="28"/>
          <w:szCs w:val="28"/>
          <w:lang w:eastAsia="en-US"/>
        </w:rPr>
        <w:t>гривне</w:t>
      </w:r>
      <w:r w:rsidR="00B634E0" w:rsidRPr="00867895">
        <w:rPr>
          <w:rFonts w:eastAsia="TimesNewRoman"/>
          <w:sz w:val="28"/>
          <w:szCs w:val="28"/>
          <w:lang w:eastAsia="en-US"/>
        </w:rPr>
        <w:t xml:space="preserve"> и др.</w:t>
      </w:r>
      <w:r w:rsidRPr="00867895">
        <w:rPr>
          <w:rFonts w:eastAsia="TimesNewRoman"/>
          <w:sz w:val="28"/>
          <w:szCs w:val="28"/>
          <w:lang w:eastAsia="en-US"/>
        </w:rPr>
        <w:t xml:space="preserve"> </w:t>
      </w:r>
      <w:r w:rsidR="00B634E0" w:rsidRPr="00867895">
        <w:rPr>
          <w:rFonts w:eastAsia="TimesNewRoman"/>
          <w:sz w:val="28"/>
          <w:szCs w:val="28"/>
          <w:lang w:eastAsia="en-US"/>
        </w:rPr>
        <w:t>В качестве исходных данных (влияющих факторов) для такого</w:t>
      </w:r>
      <w:r w:rsidRPr="00867895">
        <w:rPr>
          <w:rFonts w:eastAsia="TimesNewRoman"/>
          <w:sz w:val="28"/>
          <w:szCs w:val="28"/>
          <w:lang w:eastAsia="en-US"/>
        </w:rPr>
        <w:t xml:space="preserve"> </w:t>
      </w:r>
      <w:r w:rsidR="00B634E0" w:rsidRPr="00867895">
        <w:rPr>
          <w:rFonts w:eastAsia="TimesNewRoman"/>
          <w:sz w:val="28"/>
          <w:szCs w:val="28"/>
          <w:lang w:eastAsia="en-US"/>
        </w:rPr>
        <w:t>прогноза могут использоваться различные макро- и микроэкономические</w:t>
      </w:r>
      <w:r w:rsidRPr="00867895">
        <w:rPr>
          <w:rFonts w:eastAsia="TimesNewRoman"/>
          <w:sz w:val="28"/>
          <w:szCs w:val="28"/>
          <w:lang w:eastAsia="en-US"/>
        </w:rPr>
        <w:t xml:space="preserve"> </w:t>
      </w:r>
      <w:r w:rsidR="00B634E0" w:rsidRPr="00867895">
        <w:rPr>
          <w:rFonts w:eastAsia="TimesNewRoman"/>
          <w:sz w:val="28"/>
          <w:szCs w:val="28"/>
          <w:lang w:eastAsia="en-US"/>
        </w:rPr>
        <w:t>показатели, информация с торговых площадок, данные, предоставляемые</w:t>
      </w:r>
      <w:r w:rsidRPr="00867895">
        <w:rPr>
          <w:rFonts w:eastAsia="TimesNewRoman"/>
          <w:sz w:val="28"/>
          <w:szCs w:val="28"/>
          <w:lang w:eastAsia="en-US"/>
        </w:rPr>
        <w:t xml:space="preserve"> </w:t>
      </w:r>
      <w:r w:rsidR="00B634E0" w:rsidRPr="00867895">
        <w:rPr>
          <w:rFonts w:eastAsia="TimesNewRoman"/>
          <w:sz w:val="28"/>
          <w:szCs w:val="28"/>
          <w:lang w:eastAsia="en-US"/>
        </w:rPr>
        <w:t>информационно-торговыми агентствами, экспертные оценки специалистов.</w:t>
      </w:r>
      <w:r w:rsidRPr="00867895">
        <w:rPr>
          <w:rFonts w:eastAsia="TimesNewRoman"/>
          <w:sz w:val="28"/>
          <w:szCs w:val="28"/>
          <w:lang w:eastAsia="en-US"/>
        </w:rPr>
        <w:t xml:space="preserve"> </w:t>
      </w:r>
      <w:r w:rsidR="00B634E0" w:rsidRPr="00867895">
        <w:rPr>
          <w:rFonts w:eastAsia="TimesNewRoman"/>
          <w:sz w:val="28"/>
          <w:szCs w:val="28"/>
          <w:lang w:eastAsia="en-US"/>
        </w:rPr>
        <w:t>Количество влияющих на прогноз факторов зависит от рассматриваемого</w:t>
      </w:r>
      <w:r w:rsidRPr="00867895">
        <w:rPr>
          <w:rFonts w:eastAsia="TimesNewRoman"/>
          <w:sz w:val="28"/>
          <w:szCs w:val="28"/>
          <w:lang w:eastAsia="en-US"/>
        </w:rPr>
        <w:t xml:space="preserve"> </w:t>
      </w:r>
      <w:r w:rsidR="00B634E0" w:rsidRPr="00867895">
        <w:rPr>
          <w:rFonts w:eastAsia="TimesNewRoman"/>
          <w:sz w:val="28"/>
          <w:szCs w:val="28"/>
          <w:lang w:eastAsia="en-US"/>
        </w:rPr>
        <w:t>рыночного инструмента и конкретной рыночной ситуации (временного</w:t>
      </w:r>
      <w:r w:rsidRPr="00867895">
        <w:rPr>
          <w:rFonts w:eastAsia="TimesNewRoman"/>
          <w:sz w:val="28"/>
          <w:szCs w:val="28"/>
          <w:lang w:eastAsia="en-US"/>
        </w:rPr>
        <w:t xml:space="preserve"> </w:t>
      </w:r>
      <w:r w:rsidR="00B634E0" w:rsidRPr="00867895">
        <w:rPr>
          <w:rFonts w:eastAsia="TimesNewRoman"/>
          <w:sz w:val="28"/>
          <w:szCs w:val="28"/>
          <w:lang w:eastAsia="en-US"/>
        </w:rPr>
        <w:t>момента). То есть одни факторы оказывают влияние на все финансовые</w:t>
      </w:r>
      <w:r w:rsidRPr="00867895">
        <w:rPr>
          <w:rFonts w:eastAsia="TimesNewRoman"/>
          <w:sz w:val="28"/>
          <w:szCs w:val="28"/>
          <w:lang w:eastAsia="en-US"/>
        </w:rPr>
        <w:t xml:space="preserve"> </w:t>
      </w:r>
      <w:r w:rsidR="00B634E0" w:rsidRPr="00867895">
        <w:rPr>
          <w:rFonts w:eastAsia="TimesNewRoman"/>
          <w:sz w:val="28"/>
          <w:szCs w:val="28"/>
          <w:lang w:eastAsia="en-US"/>
        </w:rPr>
        <w:t>рынки, другие – только на определенные. Кроме того, влияние факторов на</w:t>
      </w:r>
      <w:r w:rsidRPr="00867895">
        <w:rPr>
          <w:rFonts w:eastAsia="TimesNewRoman"/>
          <w:sz w:val="28"/>
          <w:szCs w:val="28"/>
          <w:lang w:eastAsia="en-US"/>
        </w:rPr>
        <w:t xml:space="preserve"> </w:t>
      </w:r>
      <w:r w:rsidR="00B634E0" w:rsidRPr="00867895">
        <w:rPr>
          <w:rFonts w:eastAsia="TimesNewRoman"/>
          <w:sz w:val="28"/>
          <w:szCs w:val="28"/>
          <w:lang w:eastAsia="en-US"/>
        </w:rPr>
        <w:t>рынки может меняться с течением времени (меняются рыночные</w:t>
      </w:r>
      <w:r w:rsidRPr="00867895">
        <w:rPr>
          <w:rFonts w:eastAsia="TimesNewRoman"/>
          <w:sz w:val="28"/>
          <w:szCs w:val="28"/>
          <w:lang w:eastAsia="en-US"/>
        </w:rPr>
        <w:t xml:space="preserve"> </w:t>
      </w:r>
      <w:r w:rsidR="00B634E0" w:rsidRPr="00867895">
        <w:rPr>
          <w:rFonts w:eastAsia="TimesNewRoman"/>
          <w:sz w:val="28"/>
          <w:szCs w:val="28"/>
          <w:lang w:eastAsia="en-US"/>
        </w:rPr>
        <w:t>тенденции). Так как в определенные моменты времени прослеживается</w:t>
      </w:r>
      <w:r w:rsidRPr="00867895">
        <w:rPr>
          <w:rFonts w:eastAsia="TimesNewRoman"/>
          <w:sz w:val="28"/>
          <w:szCs w:val="28"/>
          <w:lang w:eastAsia="en-US"/>
        </w:rPr>
        <w:t xml:space="preserve"> </w:t>
      </w:r>
      <w:r w:rsidR="00B634E0" w:rsidRPr="00867895">
        <w:rPr>
          <w:rFonts w:eastAsia="TimesNewRoman"/>
          <w:sz w:val="28"/>
          <w:szCs w:val="28"/>
          <w:lang w:eastAsia="en-US"/>
        </w:rPr>
        <w:t>явная взаимосвязь между финансовыми рынками и инструментами рынков,</w:t>
      </w:r>
      <w:r w:rsidRPr="00867895">
        <w:rPr>
          <w:rFonts w:eastAsia="TimesNewRoman"/>
          <w:sz w:val="28"/>
          <w:szCs w:val="28"/>
          <w:lang w:eastAsia="en-US"/>
        </w:rPr>
        <w:t xml:space="preserve"> </w:t>
      </w:r>
      <w:r w:rsidR="00B634E0" w:rsidRPr="00867895">
        <w:rPr>
          <w:rFonts w:eastAsia="TimesNewRoman"/>
          <w:sz w:val="28"/>
          <w:szCs w:val="28"/>
          <w:lang w:eastAsia="en-US"/>
        </w:rPr>
        <w:t>целесообразно в качестве исходных данных для прогнозирования одного</w:t>
      </w:r>
      <w:r w:rsidRPr="00867895">
        <w:rPr>
          <w:rFonts w:eastAsia="TimesNewRoman"/>
          <w:sz w:val="28"/>
          <w:szCs w:val="28"/>
          <w:lang w:eastAsia="en-US"/>
        </w:rPr>
        <w:t xml:space="preserve"> </w:t>
      </w:r>
      <w:r w:rsidR="00B634E0" w:rsidRPr="00867895">
        <w:rPr>
          <w:rFonts w:eastAsia="TimesNewRoman"/>
          <w:sz w:val="28"/>
          <w:szCs w:val="28"/>
          <w:lang w:eastAsia="en-US"/>
        </w:rPr>
        <w:t>рынка или его инструментов использовать информацию о тенденциях</w:t>
      </w:r>
      <w:r w:rsidRPr="00867895">
        <w:rPr>
          <w:rFonts w:eastAsia="TimesNewRoman"/>
          <w:sz w:val="28"/>
          <w:szCs w:val="28"/>
          <w:lang w:eastAsia="en-US"/>
        </w:rPr>
        <w:t xml:space="preserve"> </w:t>
      </w:r>
      <w:r w:rsidR="00B634E0" w:rsidRPr="00867895">
        <w:rPr>
          <w:rFonts w:eastAsia="TimesNewRoman"/>
          <w:sz w:val="28"/>
          <w:szCs w:val="28"/>
          <w:lang w:eastAsia="en-US"/>
        </w:rPr>
        <w:t>других рынков. Например, при прогнозировании цены открытия «сегодня»</w:t>
      </w:r>
      <w:r w:rsidRPr="00867895">
        <w:rPr>
          <w:rFonts w:eastAsia="TimesNewRoman"/>
          <w:sz w:val="28"/>
          <w:szCs w:val="28"/>
          <w:lang w:eastAsia="en-US"/>
        </w:rPr>
        <w:t xml:space="preserve"> </w:t>
      </w:r>
      <w:r w:rsidR="00B634E0" w:rsidRPr="00867895">
        <w:rPr>
          <w:rFonts w:eastAsia="TimesNewRoman"/>
          <w:sz w:val="28"/>
          <w:szCs w:val="28"/>
          <w:lang w:eastAsia="en-US"/>
        </w:rPr>
        <w:t>для любых инструментов всех финансовых рынков, этот прогноз сильно</w:t>
      </w:r>
      <w:r w:rsidRPr="00867895">
        <w:rPr>
          <w:rFonts w:eastAsia="TimesNewRoman"/>
          <w:sz w:val="28"/>
          <w:szCs w:val="28"/>
          <w:lang w:eastAsia="en-US"/>
        </w:rPr>
        <w:t xml:space="preserve"> </w:t>
      </w:r>
      <w:r w:rsidR="00B634E0" w:rsidRPr="00867895">
        <w:rPr>
          <w:rFonts w:eastAsia="TimesNewRoman"/>
          <w:sz w:val="28"/>
          <w:szCs w:val="28"/>
          <w:lang w:eastAsia="en-US"/>
        </w:rPr>
        <w:t>зависит от цены закрытия «вчера» и обе эти величины могут выступать как</w:t>
      </w:r>
      <w:r>
        <w:rPr>
          <w:rFonts w:eastAsia="TimesNewRoman"/>
          <w:sz w:val="28"/>
          <w:szCs w:val="28"/>
          <w:lang w:eastAsia="en-US"/>
        </w:rPr>
        <w:t xml:space="preserve"> </w:t>
      </w:r>
      <w:r w:rsidR="00B634E0" w:rsidRPr="00867895">
        <w:rPr>
          <w:rFonts w:eastAsia="TimesNewRoman"/>
          <w:sz w:val="28"/>
          <w:szCs w:val="28"/>
          <w:lang w:eastAsia="en-US"/>
        </w:rPr>
        <w:t>прогнозируемые.</w:t>
      </w:r>
    </w:p>
    <w:p w:rsidR="00B634E0" w:rsidRPr="00B634E0" w:rsidRDefault="00B634E0" w:rsidP="00867895">
      <w:pPr>
        <w:pStyle w:val="af2"/>
        <w:autoSpaceDE w:val="0"/>
        <w:autoSpaceDN w:val="0"/>
        <w:adjustRightInd w:val="0"/>
        <w:spacing w:line="360" w:lineRule="auto"/>
        <w:ind w:left="0" w:firstLine="709"/>
        <w:jc w:val="both"/>
        <w:rPr>
          <w:rFonts w:eastAsia="TimesNewRoman"/>
          <w:sz w:val="28"/>
          <w:szCs w:val="28"/>
          <w:lang w:eastAsia="en-US"/>
        </w:rPr>
      </w:pPr>
      <w:r w:rsidRPr="00B634E0">
        <w:rPr>
          <w:rFonts w:eastAsia="TimesNewRoman"/>
          <w:sz w:val="28"/>
          <w:szCs w:val="28"/>
          <w:lang w:eastAsia="en-US"/>
        </w:rPr>
        <w:t>Прогнозирование краткосрочных и долгосрочных тенденций</w:t>
      </w:r>
      <w:r w:rsidR="00867895">
        <w:rPr>
          <w:rFonts w:eastAsia="TimesNewRoman"/>
          <w:sz w:val="28"/>
          <w:szCs w:val="28"/>
          <w:lang w:eastAsia="en-US"/>
        </w:rPr>
        <w:t xml:space="preserve"> </w:t>
      </w:r>
      <w:r w:rsidR="00DA34CA">
        <w:rPr>
          <w:rFonts w:eastAsia="TimesNewRoman"/>
          <w:sz w:val="28"/>
          <w:szCs w:val="28"/>
          <w:lang w:eastAsia="en-US"/>
        </w:rPr>
        <w:t>фондового</w:t>
      </w:r>
      <w:r w:rsidR="00867895">
        <w:rPr>
          <w:rFonts w:eastAsia="TimesNewRoman"/>
          <w:sz w:val="28"/>
          <w:szCs w:val="28"/>
          <w:lang w:eastAsia="en-US"/>
        </w:rPr>
        <w:t xml:space="preserve"> </w:t>
      </w:r>
      <w:r w:rsidRPr="00B634E0">
        <w:rPr>
          <w:rFonts w:eastAsia="TimesNewRoman"/>
          <w:sz w:val="28"/>
          <w:szCs w:val="28"/>
          <w:lang w:eastAsia="en-US"/>
        </w:rPr>
        <w:t>рынк</w:t>
      </w:r>
      <w:r w:rsidR="00DA34CA">
        <w:rPr>
          <w:rFonts w:eastAsia="TimesNewRoman"/>
          <w:sz w:val="28"/>
          <w:szCs w:val="28"/>
          <w:lang w:eastAsia="en-US"/>
        </w:rPr>
        <w:t>а</w:t>
      </w:r>
      <w:r w:rsidRPr="00B634E0">
        <w:rPr>
          <w:rFonts w:eastAsia="TimesNewRoman"/>
          <w:sz w:val="28"/>
          <w:szCs w:val="28"/>
          <w:lang w:eastAsia="en-US"/>
        </w:rPr>
        <w:t xml:space="preserve"> включает следующие этапы.</w:t>
      </w:r>
    </w:p>
    <w:p w:rsidR="00B634E0" w:rsidRPr="00B634E0" w:rsidRDefault="00B634E0" w:rsidP="00867895">
      <w:pPr>
        <w:pStyle w:val="af2"/>
        <w:autoSpaceDE w:val="0"/>
        <w:autoSpaceDN w:val="0"/>
        <w:adjustRightInd w:val="0"/>
        <w:spacing w:line="360" w:lineRule="auto"/>
        <w:ind w:left="709"/>
        <w:jc w:val="both"/>
        <w:rPr>
          <w:rFonts w:eastAsia="TimesNewRoman"/>
          <w:sz w:val="28"/>
          <w:szCs w:val="28"/>
          <w:lang w:eastAsia="en-US"/>
        </w:rPr>
      </w:pPr>
      <w:r w:rsidRPr="00B634E0">
        <w:rPr>
          <w:rFonts w:eastAsia="TimesNewRoman"/>
          <w:sz w:val="28"/>
          <w:szCs w:val="28"/>
          <w:lang w:eastAsia="en-US"/>
        </w:rPr>
        <w:t>1. Сбор и хранение статистических данных – возможной исходной</w:t>
      </w:r>
      <w:r w:rsidR="00867895">
        <w:rPr>
          <w:rFonts w:eastAsia="TimesNewRoman"/>
          <w:sz w:val="28"/>
          <w:szCs w:val="28"/>
          <w:lang w:eastAsia="en-US"/>
        </w:rPr>
        <w:t xml:space="preserve"> </w:t>
      </w:r>
      <w:r w:rsidRPr="00B634E0">
        <w:rPr>
          <w:rFonts w:eastAsia="TimesNewRoman"/>
          <w:sz w:val="28"/>
          <w:szCs w:val="28"/>
          <w:lang w:eastAsia="en-US"/>
        </w:rPr>
        <w:t>информации для прогноза (либо в качестве исходных данных, либо</w:t>
      </w:r>
      <w:r w:rsidR="00867895">
        <w:rPr>
          <w:rFonts w:eastAsia="TimesNewRoman"/>
          <w:sz w:val="28"/>
          <w:szCs w:val="28"/>
          <w:lang w:eastAsia="en-US"/>
        </w:rPr>
        <w:t xml:space="preserve"> </w:t>
      </w:r>
      <w:r w:rsidRPr="00B634E0">
        <w:rPr>
          <w:rFonts w:eastAsia="TimesNewRoman"/>
          <w:sz w:val="28"/>
          <w:szCs w:val="28"/>
          <w:lang w:eastAsia="en-US"/>
        </w:rPr>
        <w:t>в качестве прогнозируемой величины, либо как и то и другое);</w:t>
      </w:r>
    </w:p>
    <w:p w:rsidR="00867895" w:rsidRDefault="00B634E0" w:rsidP="00867895">
      <w:pPr>
        <w:pStyle w:val="af2"/>
        <w:autoSpaceDE w:val="0"/>
        <w:autoSpaceDN w:val="0"/>
        <w:adjustRightInd w:val="0"/>
        <w:spacing w:line="360" w:lineRule="auto"/>
        <w:ind w:left="709"/>
        <w:jc w:val="both"/>
        <w:rPr>
          <w:rFonts w:eastAsia="TimesNewRoman"/>
          <w:sz w:val="28"/>
          <w:szCs w:val="28"/>
          <w:lang w:eastAsia="en-US"/>
        </w:rPr>
      </w:pPr>
      <w:r w:rsidRPr="00B634E0">
        <w:rPr>
          <w:rFonts w:eastAsia="TimesNewRoman"/>
          <w:sz w:val="28"/>
          <w:szCs w:val="28"/>
          <w:lang w:eastAsia="en-US"/>
        </w:rPr>
        <w:t>2. Определение для рассматриваемого рынка или инструмента</w:t>
      </w:r>
      <w:r w:rsidR="00867895">
        <w:rPr>
          <w:rFonts w:eastAsia="TimesNewRoman"/>
          <w:sz w:val="28"/>
          <w:szCs w:val="28"/>
          <w:lang w:eastAsia="en-US"/>
        </w:rPr>
        <w:t xml:space="preserve"> </w:t>
      </w:r>
      <w:r w:rsidRPr="00B634E0">
        <w:rPr>
          <w:rFonts w:eastAsia="TimesNewRoman"/>
          <w:sz w:val="28"/>
          <w:szCs w:val="28"/>
          <w:lang w:eastAsia="en-US"/>
        </w:rPr>
        <w:t>прогнозируемой величины и набора влияющих факторов (причем</w:t>
      </w:r>
      <w:r w:rsidR="00867895">
        <w:rPr>
          <w:rFonts w:eastAsia="TimesNewRoman"/>
          <w:sz w:val="28"/>
          <w:szCs w:val="28"/>
          <w:lang w:eastAsia="en-US"/>
        </w:rPr>
        <w:t xml:space="preserve"> </w:t>
      </w:r>
      <w:r w:rsidRPr="00B634E0">
        <w:rPr>
          <w:rFonts w:eastAsia="TimesNewRoman"/>
          <w:sz w:val="28"/>
          <w:szCs w:val="28"/>
          <w:lang w:eastAsia="en-US"/>
        </w:rPr>
        <w:t>не всегда могут быть использованы данные, непосредственно</w:t>
      </w:r>
      <w:r w:rsidR="00867895">
        <w:rPr>
          <w:rFonts w:eastAsia="TimesNewRoman"/>
          <w:sz w:val="28"/>
          <w:szCs w:val="28"/>
          <w:lang w:eastAsia="en-US"/>
        </w:rPr>
        <w:t xml:space="preserve"> </w:t>
      </w:r>
      <w:r w:rsidRPr="00B634E0">
        <w:rPr>
          <w:rFonts w:eastAsia="TimesNewRoman"/>
          <w:sz w:val="28"/>
          <w:szCs w:val="28"/>
          <w:lang w:eastAsia="en-US"/>
        </w:rPr>
        <w:t>хранящиеся в базе данных, зачастую требуется произвести</w:t>
      </w:r>
      <w:r w:rsidR="00867895">
        <w:rPr>
          <w:rFonts w:eastAsia="TimesNewRoman"/>
          <w:sz w:val="28"/>
          <w:szCs w:val="28"/>
          <w:lang w:eastAsia="en-US"/>
        </w:rPr>
        <w:t xml:space="preserve"> </w:t>
      </w:r>
      <w:r w:rsidRPr="00B634E0">
        <w:rPr>
          <w:rFonts w:eastAsia="TimesNewRoman"/>
          <w:sz w:val="28"/>
          <w:szCs w:val="28"/>
          <w:lang w:eastAsia="en-US"/>
        </w:rPr>
        <w:t>некоторые преобразования данных: например, часто в качестве</w:t>
      </w:r>
      <w:r w:rsidR="00867895">
        <w:rPr>
          <w:rFonts w:eastAsia="TimesNewRoman"/>
          <w:sz w:val="28"/>
          <w:szCs w:val="28"/>
          <w:lang w:eastAsia="en-US"/>
        </w:rPr>
        <w:t xml:space="preserve"> </w:t>
      </w:r>
      <w:r w:rsidRPr="00B634E0">
        <w:rPr>
          <w:rFonts w:eastAsia="TimesNewRoman"/>
          <w:sz w:val="28"/>
          <w:szCs w:val="28"/>
          <w:lang w:eastAsia="en-US"/>
        </w:rPr>
        <w:t>таких факторов используются относительные изменения величин);</w:t>
      </w:r>
    </w:p>
    <w:p w:rsidR="00867895" w:rsidRDefault="00B634E0" w:rsidP="00867895">
      <w:pPr>
        <w:pStyle w:val="af2"/>
        <w:autoSpaceDE w:val="0"/>
        <w:autoSpaceDN w:val="0"/>
        <w:adjustRightInd w:val="0"/>
        <w:spacing w:line="360" w:lineRule="auto"/>
        <w:ind w:left="709"/>
        <w:jc w:val="both"/>
        <w:rPr>
          <w:rFonts w:eastAsia="TimesNewRoman"/>
          <w:sz w:val="28"/>
          <w:szCs w:val="28"/>
          <w:lang w:eastAsia="en-US"/>
        </w:rPr>
      </w:pPr>
      <w:r w:rsidRPr="00B634E0">
        <w:rPr>
          <w:rFonts w:eastAsia="TimesNewRoman"/>
          <w:sz w:val="28"/>
          <w:szCs w:val="28"/>
          <w:lang w:eastAsia="en-US"/>
        </w:rPr>
        <w:t>3. Выявление зависимости между прогнозируемой величиной и</w:t>
      </w:r>
      <w:r w:rsidR="00867895">
        <w:rPr>
          <w:rFonts w:eastAsia="TimesNewRoman"/>
          <w:sz w:val="28"/>
          <w:szCs w:val="28"/>
          <w:lang w:eastAsia="en-US"/>
        </w:rPr>
        <w:t xml:space="preserve"> </w:t>
      </w:r>
      <w:r w:rsidRPr="00B634E0">
        <w:rPr>
          <w:rFonts w:eastAsia="TimesNewRoman"/>
          <w:sz w:val="28"/>
          <w:szCs w:val="28"/>
          <w:lang w:eastAsia="en-US"/>
        </w:rPr>
        <w:t>набором влияющих факторов в виде некоторой функции;</w:t>
      </w:r>
    </w:p>
    <w:p w:rsidR="00B634E0" w:rsidRPr="00B634E0" w:rsidRDefault="00B634E0" w:rsidP="00867895">
      <w:pPr>
        <w:pStyle w:val="af2"/>
        <w:autoSpaceDE w:val="0"/>
        <w:autoSpaceDN w:val="0"/>
        <w:adjustRightInd w:val="0"/>
        <w:spacing w:line="360" w:lineRule="auto"/>
        <w:ind w:left="709"/>
        <w:jc w:val="both"/>
        <w:rPr>
          <w:rFonts w:eastAsia="TimesNewRoman"/>
          <w:sz w:val="28"/>
          <w:szCs w:val="28"/>
          <w:lang w:eastAsia="en-US"/>
        </w:rPr>
      </w:pPr>
      <w:r w:rsidRPr="00B634E0">
        <w:rPr>
          <w:rFonts w:eastAsia="TimesNewRoman"/>
          <w:sz w:val="28"/>
          <w:szCs w:val="28"/>
          <w:lang w:eastAsia="en-US"/>
        </w:rPr>
        <w:t>4. Вычисление интересующей величины в соответствии с</w:t>
      </w:r>
      <w:r w:rsidR="00867895">
        <w:rPr>
          <w:rFonts w:eastAsia="TimesNewRoman"/>
          <w:sz w:val="28"/>
          <w:szCs w:val="28"/>
          <w:lang w:eastAsia="en-US"/>
        </w:rPr>
        <w:t xml:space="preserve"> </w:t>
      </w:r>
      <w:r w:rsidRPr="00B634E0">
        <w:rPr>
          <w:rFonts w:eastAsia="TimesNewRoman"/>
          <w:sz w:val="28"/>
          <w:szCs w:val="28"/>
          <w:lang w:eastAsia="en-US"/>
        </w:rPr>
        <w:t>определенной функцией, значениями влияющих факторов на</w:t>
      </w:r>
      <w:r w:rsidR="00867895">
        <w:rPr>
          <w:rFonts w:eastAsia="TimesNewRoman"/>
          <w:sz w:val="28"/>
          <w:szCs w:val="28"/>
          <w:lang w:eastAsia="en-US"/>
        </w:rPr>
        <w:t xml:space="preserve"> </w:t>
      </w:r>
      <w:r w:rsidRPr="00B634E0">
        <w:rPr>
          <w:rFonts w:eastAsia="TimesNewRoman"/>
          <w:sz w:val="28"/>
          <w:szCs w:val="28"/>
          <w:lang w:eastAsia="en-US"/>
        </w:rPr>
        <w:t>прогнозируемый момент и видом прогноза (краткосрочный или</w:t>
      </w:r>
      <w:r w:rsidR="00867895">
        <w:rPr>
          <w:rFonts w:eastAsia="TimesNewRoman"/>
          <w:sz w:val="28"/>
          <w:szCs w:val="28"/>
          <w:lang w:eastAsia="en-US"/>
        </w:rPr>
        <w:t xml:space="preserve"> </w:t>
      </w:r>
      <w:r w:rsidRPr="00B634E0">
        <w:rPr>
          <w:rFonts w:eastAsia="TimesNewRoman"/>
          <w:sz w:val="28"/>
          <w:szCs w:val="28"/>
          <w:lang w:eastAsia="en-US"/>
        </w:rPr>
        <w:t>долгосрочный).</w:t>
      </w:r>
    </w:p>
    <w:p w:rsidR="00867895" w:rsidRDefault="00B634E0" w:rsidP="00867895">
      <w:pPr>
        <w:autoSpaceDE w:val="0"/>
        <w:autoSpaceDN w:val="0"/>
        <w:adjustRightInd w:val="0"/>
        <w:spacing w:line="360" w:lineRule="auto"/>
        <w:jc w:val="both"/>
        <w:rPr>
          <w:rFonts w:eastAsia="TimesNewRoman"/>
          <w:sz w:val="28"/>
          <w:szCs w:val="28"/>
          <w:lang w:eastAsia="en-US"/>
        </w:rPr>
      </w:pPr>
      <w:r w:rsidRPr="00B634E0">
        <w:rPr>
          <w:rFonts w:eastAsia="TimesNewRoman"/>
          <w:sz w:val="28"/>
          <w:szCs w:val="28"/>
          <w:lang w:eastAsia="en-US"/>
        </w:rPr>
        <w:t>Процедура выполнения краткосрочного прогноза отличается от</w:t>
      </w:r>
      <w:r w:rsidR="00867895">
        <w:rPr>
          <w:rFonts w:eastAsia="TimesNewRoman"/>
          <w:sz w:val="28"/>
          <w:szCs w:val="28"/>
          <w:lang w:eastAsia="en-US"/>
        </w:rPr>
        <w:t xml:space="preserve"> </w:t>
      </w:r>
      <w:r w:rsidRPr="00B634E0">
        <w:rPr>
          <w:rFonts w:eastAsia="TimesNewRoman"/>
          <w:sz w:val="28"/>
          <w:szCs w:val="28"/>
          <w:lang w:eastAsia="en-US"/>
        </w:rPr>
        <w:t>процедуры долгосрочного на первом и четвертом этапах. В случае</w:t>
      </w:r>
      <w:r w:rsidR="00867895">
        <w:rPr>
          <w:rFonts w:eastAsia="TimesNewRoman"/>
          <w:sz w:val="28"/>
          <w:szCs w:val="28"/>
          <w:lang w:eastAsia="en-US"/>
        </w:rPr>
        <w:t xml:space="preserve"> </w:t>
      </w:r>
      <w:r w:rsidRPr="00B634E0">
        <w:rPr>
          <w:rFonts w:eastAsia="TimesNewRoman"/>
          <w:sz w:val="28"/>
          <w:szCs w:val="28"/>
          <w:lang w:eastAsia="en-US"/>
        </w:rPr>
        <w:t>краткосрочного прогноза считается, что все участвующие в нем значимые</w:t>
      </w:r>
      <w:r w:rsidR="00867895">
        <w:rPr>
          <w:rFonts w:eastAsia="TimesNewRoman"/>
          <w:sz w:val="28"/>
          <w:szCs w:val="28"/>
          <w:lang w:eastAsia="en-US"/>
        </w:rPr>
        <w:t xml:space="preserve"> </w:t>
      </w:r>
      <w:r w:rsidRPr="00B634E0">
        <w:rPr>
          <w:rFonts w:eastAsia="TimesNewRoman"/>
          <w:sz w:val="28"/>
          <w:szCs w:val="28"/>
          <w:lang w:eastAsia="en-US"/>
        </w:rPr>
        <w:t>влияющие факторы на прогнозируемую дату известны и хранятся в базе</w:t>
      </w:r>
      <w:r w:rsidR="00867895">
        <w:rPr>
          <w:rFonts w:eastAsia="TimesNewRoman"/>
          <w:sz w:val="28"/>
          <w:szCs w:val="28"/>
          <w:lang w:eastAsia="en-US"/>
        </w:rPr>
        <w:t xml:space="preserve"> </w:t>
      </w:r>
      <w:r w:rsidRPr="00B634E0">
        <w:rPr>
          <w:rFonts w:eastAsia="TimesNewRoman"/>
          <w:sz w:val="28"/>
          <w:szCs w:val="28"/>
          <w:lang w:eastAsia="en-US"/>
        </w:rPr>
        <w:t>данных. Горизонт краткосрочного прогноза не превышает 3–4 дня. В случае</w:t>
      </w:r>
      <w:r w:rsidR="00867895">
        <w:rPr>
          <w:rFonts w:eastAsia="TimesNewRoman"/>
          <w:sz w:val="28"/>
          <w:szCs w:val="28"/>
          <w:lang w:eastAsia="en-US"/>
        </w:rPr>
        <w:t xml:space="preserve"> </w:t>
      </w:r>
      <w:r w:rsidRPr="00B634E0">
        <w:rPr>
          <w:rFonts w:eastAsia="TimesNewRoman"/>
          <w:sz w:val="28"/>
          <w:szCs w:val="28"/>
          <w:lang w:eastAsia="en-US"/>
        </w:rPr>
        <w:t>долгосрочного прогноза считается, что значимые влияющие факторы на</w:t>
      </w:r>
      <w:r w:rsidR="00867895">
        <w:rPr>
          <w:rFonts w:eastAsia="TimesNewRoman"/>
          <w:sz w:val="28"/>
          <w:szCs w:val="28"/>
          <w:lang w:eastAsia="en-US"/>
        </w:rPr>
        <w:t xml:space="preserve"> </w:t>
      </w:r>
      <w:r w:rsidRPr="00B634E0">
        <w:rPr>
          <w:rFonts w:eastAsia="TimesNewRoman"/>
          <w:sz w:val="28"/>
          <w:szCs w:val="28"/>
          <w:lang w:eastAsia="en-US"/>
        </w:rPr>
        <w:t>прогнозируемую дату неизвестны и должны быть указаны ожидаемые</w:t>
      </w:r>
      <w:r w:rsidR="00867895">
        <w:rPr>
          <w:rFonts w:eastAsia="TimesNewRoman"/>
          <w:sz w:val="28"/>
          <w:szCs w:val="28"/>
          <w:lang w:eastAsia="en-US"/>
        </w:rPr>
        <w:t xml:space="preserve"> </w:t>
      </w:r>
      <w:r w:rsidRPr="00B634E0">
        <w:rPr>
          <w:rFonts w:eastAsia="TimesNewRoman"/>
          <w:sz w:val="28"/>
          <w:szCs w:val="28"/>
          <w:lang w:eastAsia="en-US"/>
        </w:rPr>
        <w:t>значения и погрешности. Соответственно погрешность определения</w:t>
      </w:r>
      <w:r w:rsidR="00867895">
        <w:rPr>
          <w:rFonts w:eastAsia="TimesNewRoman"/>
          <w:sz w:val="28"/>
          <w:szCs w:val="28"/>
          <w:lang w:eastAsia="en-US"/>
        </w:rPr>
        <w:t xml:space="preserve"> </w:t>
      </w:r>
      <w:r w:rsidRPr="00B634E0">
        <w:rPr>
          <w:rFonts w:eastAsia="TimesNewRoman"/>
          <w:sz w:val="28"/>
          <w:szCs w:val="28"/>
          <w:lang w:eastAsia="en-US"/>
        </w:rPr>
        <w:t>прогнозируемой величины существенно увеличивается (чем дальше</w:t>
      </w:r>
      <w:r w:rsidR="00867895">
        <w:rPr>
          <w:rFonts w:eastAsia="TimesNewRoman"/>
          <w:sz w:val="28"/>
          <w:szCs w:val="28"/>
          <w:lang w:eastAsia="en-US"/>
        </w:rPr>
        <w:t xml:space="preserve"> </w:t>
      </w:r>
      <w:r w:rsidRPr="00B634E0">
        <w:rPr>
          <w:rFonts w:eastAsia="TimesNewRoman"/>
          <w:sz w:val="28"/>
          <w:szCs w:val="28"/>
          <w:lang w:eastAsia="en-US"/>
        </w:rPr>
        <w:t>горизонт прогноза, тем больше погрешность определения влияющих</w:t>
      </w:r>
      <w:r w:rsidR="00867895">
        <w:rPr>
          <w:rFonts w:eastAsia="TimesNewRoman"/>
          <w:sz w:val="28"/>
          <w:szCs w:val="28"/>
          <w:lang w:eastAsia="en-US"/>
        </w:rPr>
        <w:t xml:space="preserve"> </w:t>
      </w:r>
      <w:r w:rsidRPr="00B634E0">
        <w:rPr>
          <w:rFonts w:eastAsia="TimesNewRoman"/>
          <w:sz w:val="28"/>
          <w:szCs w:val="28"/>
          <w:lang w:eastAsia="en-US"/>
        </w:rPr>
        <w:t>факторов и вероятность ошибки аналитика). Горизонт долгосрочного</w:t>
      </w:r>
      <w:r w:rsidR="00867895">
        <w:rPr>
          <w:rFonts w:eastAsia="TimesNewRoman"/>
          <w:sz w:val="28"/>
          <w:szCs w:val="28"/>
          <w:lang w:eastAsia="en-US"/>
        </w:rPr>
        <w:t xml:space="preserve"> </w:t>
      </w:r>
      <w:r w:rsidRPr="00B634E0">
        <w:rPr>
          <w:rFonts w:eastAsia="TimesNewRoman"/>
          <w:sz w:val="28"/>
          <w:szCs w:val="28"/>
          <w:lang w:eastAsia="en-US"/>
        </w:rPr>
        <w:t>прогноза, как правило, превышает 3–4 дня.</w:t>
      </w:r>
    </w:p>
    <w:p w:rsidR="00B634E0" w:rsidRPr="00F646CF" w:rsidRDefault="00B634E0" w:rsidP="00F646CF">
      <w:pPr>
        <w:pStyle w:val="af2"/>
        <w:numPr>
          <w:ilvl w:val="0"/>
          <w:numId w:val="19"/>
        </w:numPr>
        <w:autoSpaceDE w:val="0"/>
        <w:autoSpaceDN w:val="0"/>
        <w:adjustRightInd w:val="0"/>
        <w:spacing w:line="360" w:lineRule="auto"/>
        <w:jc w:val="both"/>
        <w:rPr>
          <w:rFonts w:eastAsia="TimesNewRoman,Bold"/>
          <w:bCs/>
          <w:sz w:val="28"/>
          <w:szCs w:val="28"/>
          <w:lang w:eastAsia="en-US"/>
        </w:rPr>
      </w:pPr>
      <w:r w:rsidRPr="00F646CF">
        <w:rPr>
          <w:rFonts w:eastAsia="TimesNewRoman,Bold"/>
          <w:bCs/>
          <w:sz w:val="28"/>
          <w:szCs w:val="28"/>
          <w:lang w:eastAsia="en-US"/>
        </w:rPr>
        <w:t>Прогнозирование тенденций фондового рынка (рынка акций)</w:t>
      </w:r>
      <w:r w:rsidR="00F646CF">
        <w:rPr>
          <w:rFonts w:eastAsia="TimesNewRoman,Bold"/>
          <w:bCs/>
          <w:sz w:val="28"/>
          <w:szCs w:val="28"/>
          <w:lang w:eastAsia="en-US"/>
        </w:rPr>
        <w:t>.</w:t>
      </w:r>
    </w:p>
    <w:p w:rsidR="00C14B7B" w:rsidRDefault="00B634E0" w:rsidP="00867895">
      <w:pPr>
        <w:autoSpaceDE w:val="0"/>
        <w:autoSpaceDN w:val="0"/>
        <w:adjustRightInd w:val="0"/>
        <w:spacing w:line="360" w:lineRule="auto"/>
        <w:jc w:val="both"/>
        <w:rPr>
          <w:rFonts w:eastAsia="TimesNewRoman"/>
          <w:sz w:val="28"/>
          <w:szCs w:val="28"/>
          <w:lang w:eastAsia="en-US"/>
        </w:rPr>
      </w:pPr>
      <w:r w:rsidRPr="00B634E0">
        <w:rPr>
          <w:rFonts w:eastAsia="TimesNewRoman"/>
          <w:sz w:val="28"/>
          <w:szCs w:val="28"/>
          <w:lang w:eastAsia="en-US"/>
        </w:rPr>
        <w:t>Важная область применения нейронных сетей в сфере финансов –</w:t>
      </w:r>
      <w:r w:rsidR="00C14B7B">
        <w:rPr>
          <w:rFonts w:eastAsia="TimesNewRoman"/>
          <w:sz w:val="28"/>
          <w:szCs w:val="28"/>
          <w:lang w:eastAsia="en-US"/>
        </w:rPr>
        <w:t xml:space="preserve"> </w:t>
      </w:r>
      <w:r w:rsidRPr="00B634E0">
        <w:rPr>
          <w:rFonts w:eastAsia="TimesNewRoman"/>
          <w:sz w:val="28"/>
          <w:szCs w:val="28"/>
          <w:lang w:eastAsia="en-US"/>
        </w:rPr>
        <w:t>прогнозирование ситуации на фондовом рынке. Стандартный подход к</w:t>
      </w:r>
      <w:r w:rsidR="00C14B7B">
        <w:rPr>
          <w:rFonts w:eastAsia="TimesNewRoman"/>
          <w:sz w:val="28"/>
          <w:szCs w:val="28"/>
          <w:lang w:eastAsia="en-US"/>
        </w:rPr>
        <w:t xml:space="preserve"> </w:t>
      </w:r>
      <w:r w:rsidRPr="00B634E0">
        <w:rPr>
          <w:rFonts w:eastAsia="TimesNewRoman"/>
          <w:sz w:val="28"/>
          <w:szCs w:val="28"/>
          <w:lang w:eastAsia="en-US"/>
        </w:rPr>
        <w:t>решению этой задачи (не использующий нейронные сети) базируется на</w:t>
      </w:r>
      <w:r w:rsidR="00C14B7B">
        <w:rPr>
          <w:rFonts w:eastAsia="TimesNewRoman"/>
          <w:sz w:val="28"/>
          <w:szCs w:val="28"/>
          <w:lang w:eastAsia="en-US"/>
        </w:rPr>
        <w:t xml:space="preserve"> </w:t>
      </w:r>
      <w:r w:rsidRPr="00B634E0">
        <w:rPr>
          <w:rFonts w:eastAsia="TimesNewRoman"/>
          <w:sz w:val="28"/>
          <w:szCs w:val="28"/>
          <w:lang w:eastAsia="en-US"/>
        </w:rPr>
        <w:t>жестко фиксированном наборе «правил игры», который со временем теряет</w:t>
      </w:r>
      <w:r w:rsidR="00C14B7B">
        <w:rPr>
          <w:rFonts w:eastAsia="TimesNewRoman"/>
          <w:sz w:val="28"/>
          <w:szCs w:val="28"/>
          <w:lang w:eastAsia="en-US"/>
        </w:rPr>
        <w:t xml:space="preserve"> </w:t>
      </w:r>
      <w:r w:rsidRPr="00B634E0">
        <w:rPr>
          <w:rFonts w:eastAsia="TimesNewRoman"/>
          <w:sz w:val="28"/>
          <w:szCs w:val="28"/>
          <w:lang w:eastAsia="en-US"/>
        </w:rPr>
        <w:t>свою актуальность из-за изменения условий торгов на фондовой бирже.</w:t>
      </w:r>
      <w:r w:rsidR="00C14B7B">
        <w:rPr>
          <w:rFonts w:eastAsia="TimesNewRoman"/>
          <w:sz w:val="28"/>
          <w:szCs w:val="28"/>
          <w:lang w:eastAsia="en-US"/>
        </w:rPr>
        <w:t xml:space="preserve"> </w:t>
      </w:r>
      <w:r w:rsidRPr="00B634E0">
        <w:rPr>
          <w:rFonts w:eastAsia="TimesNewRoman"/>
          <w:sz w:val="28"/>
          <w:szCs w:val="28"/>
          <w:lang w:eastAsia="en-US"/>
        </w:rPr>
        <w:t>Помимо того, системы, построенные на основе такого стандартного подхода,</w:t>
      </w:r>
      <w:r w:rsidR="00C14B7B">
        <w:rPr>
          <w:rFonts w:eastAsia="TimesNewRoman"/>
          <w:sz w:val="28"/>
          <w:szCs w:val="28"/>
          <w:lang w:eastAsia="en-US"/>
        </w:rPr>
        <w:t xml:space="preserve"> </w:t>
      </w:r>
      <w:r w:rsidRPr="00B634E0">
        <w:rPr>
          <w:rFonts w:eastAsia="TimesNewRoman"/>
          <w:sz w:val="28"/>
          <w:szCs w:val="28"/>
          <w:lang w:eastAsia="en-US"/>
        </w:rPr>
        <w:t>оказываются слишком медленными для ситуаций, требующих от трейдера</w:t>
      </w:r>
      <w:r w:rsidR="00C14B7B">
        <w:rPr>
          <w:rFonts w:eastAsia="TimesNewRoman"/>
          <w:sz w:val="28"/>
          <w:szCs w:val="28"/>
          <w:lang w:eastAsia="en-US"/>
        </w:rPr>
        <w:t xml:space="preserve"> </w:t>
      </w:r>
      <w:r w:rsidRPr="00B634E0">
        <w:rPr>
          <w:rFonts w:eastAsia="TimesNewRoman"/>
          <w:sz w:val="28"/>
          <w:szCs w:val="28"/>
          <w:lang w:eastAsia="en-US"/>
        </w:rPr>
        <w:t>(участника торгов) мгновенного принятия решений.</w:t>
      </w:r>
    </w:p>
    <w:p w:rsidR="00B634E0" w:rsidRPr="00B634E0" w:rsidRDefault="00B634E0" w:rsidP="00C14B7B">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Рассмотрим, некоторые особенности действий на фондовом рынке.</w:t>
      </w:r>
      <w:r w:rsidR="00C14B7B">
        <w:rPr>
          <w:rFonts w:eastAsia="TimesNewRoman"/>
          <w:sz w:val="28"/>
          <w:szCs w:val="28"/>
          <w:lang w:eastAsia="en-US"/>
        </w:rPr>
        <w:t xml:space="preserve"> </w:t>
      </w:r>
      <w:r w:rsidRPr="00B634E0">
        <w:rPr>
          <w:rFonts w:eastAsia="TimesNewRoman"/>
          <w:sz w:val="28"/>
          <w:szCs w:val="28"/>
          <w:lang w:eastAsia="en-US"/>
        </w:rPr>
        <w:t>Трейдер, принимающий решения о купле–продаже акций, имеет</w:t>
      </w:r>
      <w:r w:rsidR="00C14B7B">
        <w:rPr>
          <w:rFonts w:eastAsia="TimesNewRoman"/>
          <w:sz w:val="28"/>
          <w:szCs w:val="28"/>
          <w:lang w:eastAsia="en-US"/>
        </w:rPr>
        <w:t xml:space="preserve"> </w:t>
      </w:r>
      <w:r w:rsidRPr="00B634E0">
        <w:rPr>
          <w:rFonts w:eastAsia="TimesNewRoman"/>
          <w:sz w:val="28"/>
          <w:szCs w:val="28"/>
          <w:lang w:eastAsia="en-US"/>
        </w:rPr>
        <w:t>доступ к одному или нескольким электронным источникам информации</w:t>
      </w:r>
      <w:r w:rsidR="00C14B7B">
        <w:rPr>
          <w:rFonts w:eastAsia="TimesNewRoman"/>
          <w:sz w:val="28"/>
          <w:szCs w:val="28"/>
          <w:lang w:eastAsia="en-US"/>
        </w:rPr>
        <w:t xml:space="preserve"> </w:t>
      </w:r>
      <w:r w:rsidRPr="00C14B7B">
        <w:rPr>
          <w:rFonts w:eastAsia="TimesNewRoman"/>
          <w:sz w:val="28"/>
          <w:szCs w:val="28"/>
          <w:lang w:eastAsia="en-US"/>
        </w:rPr>
        <w:t>(</w:t>
      </w:r>
      <w:r w:rsidRPr="00B634E0">
        <w:rPr>
          <w:rFonts w:eastAsia="TimesNewRoman"/>
          <w:sz w:val="28"/>
          <w:szCs w:val="28"/>
          <w:lang w:val="en-US" w:eastAsia="en-US"/>
        </w:rPr>
        <w:t>Reuters</w:t>
      </w:r>
      <w:r w:rsidRPr="00C14B7B">
        <w:rPr>
          <w:rFonts w:eastAsia="TimesNewRoman"/>
          <w:sz w:val="28"/>
          <w:szCs w:val="28"/>
          <w:lang w:eastAsia="en-US"/>
        </w:rPr>
        <w:t xml:space="preserve">, </w:t>
      </w:r>
      <w:r w:rsidRPr="00B634E0">
        <w:rPr>
          <w:rFonts w:eastAsia="TimesNewRoman"/>
          <w:sz w:val="28"/>
          <w:szCs w:val="28"/>
          <w:lang w:val="en-US" w:eastAsia="en-US"/>
        </w:rPr>
        <w:t>Dow</w:t>
      </w:r>
      <w:r w:rsidRPr="00C14B7B">
        <w:rPr>
          <w:rFonts w:eastAsia="TimesNewRoman"/>
          <w:sz w:val="28"/>
          <w:szCs w:val="28"/>
          <w:lang w:eastAsia="en-US"/>
        </w:rPr>
        <w:t xml:space="preserve"> </w:t>
      </w:r>
      <w:r w:rsidRPr="00B634E0">
        <w:rPr>
          <w:rFonts w:eastAsia="TimesNewRoman"/>
          <w:sz w:val="28"/>
          <w:szCs w:val="28"/>
          <w:lang w:val="en-US" w:eastAsia="en-US"/>
        </w:rPr>
        <w:t>Jones</w:t>
      </w:r>
      <w:r w:rsidRPr="00C14B7B">
        <w:rPr>
          <w:rFonts w:eastAsia="TimesNewRoman"/>
          <w:sz w:val="28"/>
          <w:szCs w:val="28"/>
          <w:lang w:eastAsia="en-US"/>
        </w:rPr>
        <w:t xml:space="preserve"> </w:t>
      </w:r>
      <w:r w:rsidRPr="00B634E0">
        <w:rPr>
          <w:rFonts w:eastAsia="TimesNewRoman"/>
          <w:sz w:val="28"/>
          <w:szCs w:val="28"/>
          <w:lang w:val="en-US" w:eastAsia="en-US"/>
        </w:rPr>
        <w:t>Telerate</w:t>
      </w:r>
      <w:r w:rsidRPr="00C14B7B">
        <w:rPr>
          <w:rFonts w:eastAsia="TimesNewRoman"/>
          <w:sz w:val="28"/>
          <w:szCs w:val="28"/>
          <w:lang w:eastAsia="en-US"/>
        </w:rPr>
        <w:t xml:space="preserve">, </w:t>
      </w:r>
      <w:r w:rsidRPr="00B634E0">
        <w:rPr>
          <w:rFonts w:eastAsia="TimesNewRoman"/>
          <w:sz w:val="28"/>
          <w:szCs w:val="28"/>
          <w:lang w:val="en-US" w:eastAsia="en-US"/>
        </w:rPr>
        <w:t>Bloomberg</w:t>
      </w:r>
      <w:r w:rsidRPr="00C14B7B">
        <w:rPr>
          <w:rFonts w:eastAsia="TimesNewRoman"/>
          <w:sz w:val="28"/>
          <w:szCs w:val="28"/>
          <w:lang w:eastAsia="en-US"/>
        </w:rPr>
        <w:t xml:space="preserve">, </w:t>
      </w:r>
      <w:r w:rsidRPr="00B634E0">
        <w:rPr>
          <w:rFonts w:eastAsia="TimesNewRoman"/>
          <w:sz w:val="28"/>
          <w:szCs w:val="28"/>
          <w:lang w:val="en-US" w:eastAsia="en-US"/>
        </w:rPr>
        <w:t>Tenfore</w:t>
      </w:r>
      <w:r w:rsidRPr="00C14B7B">
        <w:rPr>
          <w:rFonts w:eastAsia="TimesNewRoman"/>
          <w:sz w:val="28"/>
          <w:szCs w:val="28"/>
          <w:lang w:eastAsia="en-US"/>
        </w:rPr>
        <w:t xml:space="preserve">). </w:t>
      </w:r>
      <w:r w:rsidRPr="00B634E0">
        <w:rPr>
          <w:rFonts w:eastAsia="TimesNewRoman"/>
          <w:sz w:val="28"/>
          <w:szCs w:val="28"/>
          <w:lang w:eastAsia="en-US"/>
        </w:rPr>
        <w:t>Он наблюдает текущие</w:t>
      </w:r>
      <w:r w:rsidR="00C14B7B">
        <w:rPr>
          <w:rFonts w:eastAsia="TimesNewRoman"/>
          <w:sz w:val="28"/>
          <w:szCs w:val="28"/>
          <w:lang w:eastAsia="en-US"/>
        </w:rPr>
        <w:t xml:space="preserve"> </w:t>
      </w:r>
      <w:r w:rsidRPr="00B634E0">
        <w:rPr>
          <w:rFonts w:eastAsia="TimesNewRoman"/>
          <w:sz w:val="28"/>
          <w:szCs w:val="28"/>
          <w:lang w:eastAsia="en-US"/>
        </w:rPr>
        <w:t>значения и графики интересующих его индексов на мировых фондовых</w:t>
      </w:r>
      <w:r w:rsidR="00C14B7B">
        <w:rPr>
          <w:rFonts w:eastAsia="TimesNewRoman"/>
          <w:sz w:val="28"/>
          <w:szCs w:val="28"/>
          <w:lang w:eastAsia="en-US"/>
        </w:rPr>
        <w:t xml:space="preserve"> </w:t>
      </w:r>
      <w:r w:rsidRPr="00B634E0">
        <w:rPr>
          <w:rFonts w:eastAsia="TimesNewRoman"/>
          <w:sz w:val="28"/>
          <w:szCs w:val="28"/>
          <w:lang w:eastAsia="en-US"/>
        </w:rPr>
        <w:t>биржах, основные кросс-курсы валют и другие показатели валютного,</w:t>
      </w:r>
      <w:r w:rsidR="00C14B7B">
        <w:rPr>
          <w:rFonts w:eastAsia="TimesNewRoman"/>
          <w:sz w:val="28"/>
          <w:szCs w:val="28"/>
          <w:lang w:eastAsia="en-US"/>
        </w:rPr>
        <w:t xml:space="preserve"> </w:t>
      </w:r>
      <w:r w:rsidRPr="00B634E0">
        <w:rPr>
          <w:rFonts w:eastAsia="TimesNewRoman"/>
          <w:sz w:val="28"/>
          <w:szCs w:val="28"/>
          <w:lang w:eastAsia="en-US"/>
        </w:rPr>
        <w:t>фондового и кредитного рынков в многооконной среде с различной</w:t>
      </w:r>
      <w:r w:rsidR="00C14B7B">
        <w:rPr>
          <w:rFonts w:eastAsia="TimesNewRoman"/>
          <w:sz w:val="28"/>
          <w:szCs w:val="28"/>
          <w:lang w:eastAsia="en-US"/>
        </w:rPr>
        <w:t xml:space="preserve"> </w:t>
      </w:r>
      <w:r w:rsidRPr="00B634E0">
        <w:rPr>
          <w:rFonts w:eastAsia="TimesNewRoman"/>
          <w:sz w:val="28"/>
          <w:szCs w:val="28"/>
          <w:lang w:eastAsia="en-US"/>
        </w:rPr>
        <w:t>степенью детализации.</w:t>
      </w:r>
      <w:r w:rsidR="00C14B7B">
        <w:rPr>
          <w:rFonts w:eastAsia="TimesNewRoman"/>
          <w:sz w:val="28"/>
          <w:szCs w:val="28"/>
          <w:lang w:eastAsia="en-US"/>
        </w:rPr>
        <w:t xml:space="preserve"> </w:t>
      </w:r>
      <w:r w:rsidRPr="00B634E0">
        <w:rPr>
          <w:rFonts w:eastAsia="TimesNewRoman"/>
          <w:sz w:val="28"/>
          <w:szCs w:val="28"/>
          <w:lang w:eastAsia="en-US"/>
        </w:rPr>
        <w:t>На принятие его решения о купле–продаже акций, естественно, влияют</w:t>
      </w:r>
      <w:r w:rsidR="00C14B7B">
        <w:rPr>
          <w:rFonts w:eastAsia="TimesNewRoman"/>
          <w:sz w:val="28"/>
          <w:szCs w:val="28"/>
          <w:lang w:eastAsia="en-US"/>
        </w:rPr>
        <w:t xml:space="preserve"> </w:t>
      </w:r>
      <w:r w:rsidRPr="00B634E0">
        <w:rPr>
          <w:rFonts w:eastAsia="TimesNewRoman"/>
          <w:sz w:val="28"/>
          <w:szCs w:val="28"/>
          <w:lang w:eastAsia="en-US"/>
        </w:rPr>
        <w:t>макроэкономические и общественно-политические события, сообщения о</w:t>
      </w:r>
      <w:r w:rsidR="00C14B7B">
        <w:rPr>
          <w:rFonts w:eastAsia="TimesNewRoman"/>
          <w:sz w:val="28"/>
          <w:szCs w:val="28"/>
          <w:lang w:eastAsia="en-US"/>
        </w:rPr>
        <w:t xml:space="preserve"> </w:t>
      </w:r>
      <w:r w:rsidRPr="00B634E0">
        <w:rPr>
          <w:rFonts w:eastAsia="TimesNewRoman"/>
          <w:sz w:val="28"/>
          <w:szCs w:val="28"/>
          <w:lang w:eastAsia="en-US"/>
        </w:rPr>
        <w:t>которых через каждые 5–10 минут появляются в текстовом окне монитора и</w:t>
      </w:r>
      <w:r w:rsidR="00C14B7B">
        <w:rPr>
          <w:rFonts w:eastAsia="TimesNewRoman"/>
          <w:sz w:val="28"/>
          <w:szCs w:val="28"/>
          <w:lang w:eastAsia="en-US"/>
        </w:rPr>
        <w:t xml:space="preserve"> </w:t>
      </w:r>
      <w:r w:rsidRPr="00B634E0">
        <w:rPr>
          <w:rFonts w:eastAsia="TimesNewRoman"/>
          <w:sz w:val="28"/>
          <w:szCs w:val="28"/>
          <w:lang w:eastAsia="en-US"/>
        </w:rPr>
        <w:t>сопровождаются комментариями экспертов, озвучивающих разнообразные</w:t>
      </w:r>
      <w:r w:rsidR="00C14B7B">
        <w:rPr>
          <w:rFonts w:eastAsia="TimesNewRoman"/>
          <w:sz w:val="28"/>
          <w:szCs w:val="28"/>
          <w:lang w:eastAsia="en-US"/>
        </w:rPr>
        <w:t xml:space="preserve"> </w:t>
      </w:r>
      <w:r w:rsidRPr="00B634E0">
        <w:rPr>
          <w:rFonts w:eastAsia="TimesNewRoman"/>
          <w:sz w:val="28"/>
          <w:szCs w:val="28"/>
          <w:lang w:eastAsia="en-US"/>
        </w:rPr>
        <w:t>слухи и прогнозы. Трейдеру также доступна дополнительная информация,</w:t>
      </w:r>
      <w:r w:rsidR="00C14B7B">
        <w:rPr>
          <w:rFonts w:eastAsia="TimesNewRoman"/>
          <w:sz w:val="28"/>
          <w:szCs w:val="28"/>
          <w:lang w:eastAsia="en-US"/>
        </w:rPr>
        <w:t xml:space="preserve"> </w:t>
      </w:r>
      <w:r w:rsidRPr="00B634E0">
        <w:rPr>
          <w:rFonts w:eastAsia="TimesNewRoman"/>
          <w:sz w:val="28"/>
          <w:szCs w:val="28"/>
          <w:lang w:eastAsia="en-US"/>
        </w:rPr>
        <w:t xml:space="preserve">такая как сообщения из </w:t>
      </w:r>
      <w:r w:rsidR="00C14B7B">
        <w:rPr>
          <w:rFonts w:eastAsia="TimesNewRoman"/>
          <w:sz w:val="28"/>
          <w:szCs w:val="28"/>
          <w:lang w:eastAsia="en-US"/>
        </w:rPr>
        <w:t>Национального</w:t>
      </w:r>
      <w:r w:rsidRPr="00B634E0">
        <w:rPr>
          <w:rFonts w:eastAsia="TimesNewRoman"/>
          <w:sz w:val="28"/>
          <w:szCs w:val="28"/>
          <w:lang w:eastAsia="en-US"/>
        </w:rPr>
        <w:t xml:space="preserve"> банка </w:t>
      </w:r>
      <w:r w:rsidR="00C14B7B">
        <w:rPr>
          <w:rFonts w:eastAsia="TimesNewRoman"/>
          <w:sz w:val="28"/>
          <w:szCs w:val="28"/>
          <w:lang w:eastAsia="en-US"/>
        </w:rPr>
        <w:t>Украины</w:t>
      </w:r>
      <w:r w:rsidRPr="00B634E0">
        <w:rPr>
          <w:rFonts w:eastAsia="TimesNewRoman"/>
          <w:sz w:val="28"/>
          <w:szCs w:val="28"/>
          <w:lang w:eastAsia="en-US"/>
        </w:rPr>
        <w:t xml:space="preserve"> и от других значащих</w:t>
      </w:r>
      <w:r w:rsidR="00C14B7B">
        <w:rPr>
          <w:rFonts w:eastAsia="TimesNewRoman"/>
          <w:sz w:val="28"/>
          <w:szCs w:val="28"/>
          <w:lang w:eastAsia="en-US"/>
        </w:rPr>
        <w:t xml:space="preserve"> </w:t>
      </w:r>
      <w:r w:rsidRPr="00B634E0">
        <w:rPr>
          <w:rFonts w:eastAsia="TimesNewRoman"/>
          <w:sz w:val="28"/>
          <w:szCs w:val="28"/>
          <w:lang w:eastAsia="en-US"/>
        </w:rPr>
        <w:t>источников об основных показателях рынков.</w:t>
      </w:r>
    </w:p>
    <w:p w:rsidR="00B634E0" w:rsidRPr="00B634E0" w:rsidRDefault="00B634E0" w:rsidP="00C14B7B">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Обязательно учитывается психология конкурирующих трейдеров, для</w:t>
      </w:r>
      <w:r w:rsidR="00C14B7B">
        <w:rPr>
          <w:rFonts w:eastAsia="TimesNewRoman"/>
          <w:sz w:val="28"/>
          <w:szCs w:val="28"/>
          <w:lang w:eastAsia="en-US"/>
        </w:rPr>
        <w:t xml:space="preserve"> </w:t>
      </w:r>
      <w:r w:rsidRPr="00B634E0">
        <w:rPr>
          <w:rFonts w:eastAsia="TimesNewRoman"/>
          <w:sz w:val="28"/>
          <w:szCs w:val="28"/>
          <w:lang w:eastAsia="en-US"/>
        </w:rPr>
        <w:t>которых важную роль играют ожидания ряда влияющих событий. Например,</w:t>
      </w:r>
      <w:r w:rsidR="00C14B7B">
        <w:rPr>
          <w:rFonts w:eastAsia="TimesNewRoman"/>
          <w:sz w:val="28"/>
          <w:szCs w:val="28"/>
          <w:lang w:eastAsia="en-US"/>
        </w:rPr>
        <w:t xml:space="preserve"> </w:t>
      </w:r>
      <w:r w:rsidRPr="00B634E0">
        <w:rPr>
          <w:rFonts w:eastAsia="TimesNewRoman"/>
          <w:sz w:val="28"/>
          <w:szCs w:val="28"/>
          <w:lang w:eastAsia="en-US"/>
        </w:rPr>
        <w:t xml:space="preserve">в 16:00 многие </w:t>
      </w:r>
      <w:r w:rsidR="00C14B7B">
        <w:rPr>
          <w:rFonts w:eastAsia="TimesNewRoman"/>
          <w:sz w:val="28"/>
          <w:szCs w:val="28"/>
          <w:lang w:eastAsia="en-US"/>
        </w:rPr>
        <w:t>украинские</w:t>
      </w:r>
      <w:r w:rsidRPr="00B634E0">
        <w:rPr>
          <w:rFonts w:eastAsia="TimesNewRoman"/>
          <w:sz w:val="28"/>
          <w:szCs w:val="28"/>
          <w:lang w:eastAsia="en-US"/>
        </w:rPr>
        <w:t xml:space="preserve"> трейдеры внутренне готовы к изменениям</w:t>
      </w:r>
      <w:r w:rsidR="00C14B7B">
        <w:rPr>
          <w:rFonts w:eastAsia="TimesNewRoman"/>
          <w:sz w:val="28"/>
          <w:szCs w:val="28"/>
          <w:lang w:eastAsia="en-US"/>
        </w:rPr>
        <w:t xml:space="preserve"> </w:t>
      </w:r>
      <w:r w:rsidRPr="00B634E0">
        <w:rPr>
          <w:rFonts w:eastAsia="TimesNewRoman"/>
          <w:sz w:val="28"/>
          <w:szCs w:val="28"/>
          <w:lang w:eastAsia="en-US"/>
        </w:rPr>
        <w:t>тенденции поведения индекса Доу-Джонса на Нью-Йоркской фондовой</w:t>
      </w:r>
      <w:r w:rsidR="00C14B7B">
        <w:rPr>
          <w:rFonts w:eastAsia="TimesNewRoman"/>
          <w:sz w:val="28"/>
          <w:szCs w:val="28"/>
          <w:lang w:eastAsia="en-US"/>
        </w:rPr>
        <w:t xml:space="preserve"> </w:t>
      </w:r>
      <w:r w:rsidRPr="00B634E0">
        <w:rPr>
          <w:rFonts w:eastAsia="TimesNewRoman"/>
          <w:sz w:val="28"/>
          <w:szCs w:val="28"/>
          <w:lang w:eastAsia="en-US"/>
        </w:rPr>
        <w:t>бирже, которая с учетом сдвига по часовым поясам открывается лишь в</w:t>
      </w:r>
      <w:r w:rsidR="00C14B7B">
        <w:rPr>
          <w:rFonts w:eastAsia="TimesNewRoman"/>
          <w:sz w:val="28"/>
          <w:szCs w:val="28"/>
          <w:lang w:eastAsia="en-US"/>
        </w:rPr>
        <w:t xml:space="preserve"> 16</w:t>
      </w:r>
      <w:r w:rsidRPr="00B634E0">
        <w:rPr>
          <w:rFonts w:eastAsia="TimesNewRoman"/>
          <w:sz w:val="28"/>
          <w:szCs w:val="28"/>
          <w:lang w:eastAsia="en-US"/>
        </w:rPr>
        <w:t xml:space="preserve">:30 по </w:t>
      </w:r>
      <w:r w:rsidR="00C14B7B">
        <w:rPr>
          <w:rFonts w:eastAsia="TimesNewRoman"/>
          <w:sz w:val="28"/>
          <w:szCs w:val="28"/>
          <w:lang w:eastAsia="en-US"/>
        </w:rPr>
        <w:t>киевскому</w:t>
      </w:r>
      <w:r w:rsidRPr="00B634E0">
        <w:rPr>
          <w:rFonts w:eastAsia="TimesNewRoman"/>
          <w:sz w:val="28"/>
          <w:szCs w:val="28"/>
          <w:lang w:eastAsia="en-US"/>
        </w:rPr>
        <w:t xml:space="preserve"> времени.</w:t>
      </w:r>
    </w:p>
    <w:p w:rsidR="00B634E0" w:rsidRPr="00B634E0" w:rsidRDefault="00B634E0" w:rsidP="00C14B7B">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Фондовый рынок характеризуется</w:t>
      </w:r>
      <w:r w:rsidR="00C069CA">
        <w:rPr>
          <w:rFonts w:eastAsia="TimesNewRoman"/>
          <w:sz w:val="28"/>
          <w:szCs w:val="28"/>
          <w:lang w:eastAsia="en-US"/>
        </w:rPr>
        <w:t xml:space="preserve"> </w:t>
      </w:r>
      <w:r w:rsidRPr="00B634E0">
        <w:rPr>
          <w:rFonts w:eastAsia="TimesNewRoman"/>
          <w:sz w:val="28"/>
          <w:szCs w:val="28"/>
          <w:lang w:eastAsia="en-US"/>
        </w:rPr>
        <w:t xml:space="preserve">также следующими </w:t>
      </w:r>
      <w:r w:rsidRPr="00C069CA">
        <w:rPr>
          <w:rFonts w:eastAsia="TimesNewRoman,Italic"/>
          <w:iCs/>
          <w:sz w:val="28"/>
          <w:szCs w:val="28"/>
          <w:lang w:eastAsia="en-US"/>
        </w:rPr>
        <w:t>особенностями</w:t>
      </w:r>
      <w:r w:rsidRPr="00B634E0">
        <w:rPr>
          <w:rFonts w:eastAsia="TimesNewRoman"/>
          <w:sz w:val="28"/>
          <w:szCs w:val="28"/>
          <w:lang w:eastAsia="en-US"/>
        </w:rPr>
        <w:t>:</w:t>
      </w:r>
    </w:p>
    <w:p w:rsidR="00B634E0" w:rsidRPr="00C069CA" w:rsidRDefault="00B634E0" w:rsidP="00C069CA">
      <w:pPr>
        <w:pStyle w:val="af2"/>
        <w:numPr>
          <w:ilvl w:val="0"/>
          <w:numId w:val="20"/>
        </w:numPr>
        <w:autoSpaceDE w:val="0"/>
        <w:autoSpaceDN w:val="0"/>
        <w:adjustRightInd w:val="0"/>
        <w:spacing w:line="360" w:lineRule="auto"/>
        <w:jc w:val="both"/>
        <w:rPr>
          <w:rFonts w:eastAsia="TimesNewRoman"/>
          <w:sz w:val="28"/>
          <w:szCs w:val="28"/>
          <w:lang w:eastAsia="en-US"/>
        </w:rPr>
      </w:pPr>
      <w:r w:rsidRPr="00C069CA">
        <w:rPr>
          <w:rFonts w:eastAsia="TimesNewRoman"/>
          <w:sz w:val="28"/>
          <w:szCs w:val="28"/>
          <w:lang w:eastAsia="en-US"/>
        </w:rPr>
        <w:t>рыночные процессы весьма неоднородны во времени: например,</w:t>
      </w:r>
      <w:r w:rsidR="00C069CA" w:rsidRPr="00C069CA">
        <w:rPr>
          <w:rFonts w:eastAsia="TimesNewRoman"/>
          <w:sz w:val="28"/>
          <w:szCs w:val="28"/>
          <w:lang w:eastAsia="en-US"/>
        </w:rPr>
        <w:t xml:space="preserve"> </w:t>
      </w:r>
      <w:r w:rsidRPr="00C069CA">
        <w:rPr>
          <w:rFonts w:eastAsia="TimesNewRoman"/>
          <w:sz w:val="28"/>
          <w:szCs w:val="28"/>
          <w:lang w:eastAsia="en-US"/>
        </w:rPr>
        <w:t>состояние рынка осенью существенно отличается от его состояния</w:t>
      </w:r>
      <w:r w:rsidR="00C069CA" w:rsidRPr="00C069CA">
        <w:rPr>
          <w:rFonts w:eastAsia="TimesNewRoman"/>
          <w:sz w:val="28"/>
          <w:szCs w:val="28"/>
          <w:lang w:eastAsia="en-US"/>
        </w:rPr>
        <w:t xml:space="preserve"> </w:t>
      </w:r>
      <w:r w:rsidRPr="00C069CA">
        <w:rPr>
          <w:rFonts w:eastAsia="TimesNewRoman"/>
          <w:sz w:val="28"/>
          <w:szCs w:val="28"/>
          <w:lang w:eastAsia="en-US"/>
        </w:rPr>
        <w:t>летом того же года; поэтому не всегда имеет смысл формировать</w:t>
      </w:r>
      <w:r w:rsidR="00C069CA" w:rsidRPr="00C069CA">
        <w:rPr>
          <w:rFonts w:eastAsia="TimesNewRoman"/>
          <w:sz w:val="28"/>
          <w:szCs w:val="28"/>
          <w:lang w:eastAsia="en-US"/>
        </w:rPr>
        <w:t xml:space="preserve"> </w:t>
      </w:r>
      <w:r w:rsidRPr="00C069CA">
        <w:rPr>
          <w:rFonts w:eastAsia="TimesNewRoman"/>
          <w:sz w:val="28"/>
          <w:szCs w:val="28"/>
          <w:lang w:eastAsia="en-US"/>
        </w:rPr>
        <w:t>обучающие выборки большого объема;</w:t>
      </w:r>
    </w:p>
    <w:p w:rsidR="00B634E0" w:rsidRPr="00C069CA" w:rsidRDefault="00B634E0" w:rsidP="00C069CA">
      <w:pPr>
        <w:pStyle w:val="af2"/>
        <w:numPr>
          <w:ilvl w:val="0"/>
          <w:numId w:val="20"/>
        </w:numPr>
        <w:autoSpaceDE w:val="0"/>
        <w:autoSpaceDN w:val="0"/>
        <w:adjustRightInd w:val="0"/>
        <w:spacing w:line="360" w:lineRule="auto"/>
        <w:jc w:val="both"/>
        <w:rPr>
          <w:rFonts w:eastAsia="TimesNewRoman"/>
          <w:sz w:val="28"/>
          <w:szCs w:val="28"/>
          <w:lang w:eastAsia="en-US"/>
        </w:rPr>
      </w:pPr>
      <w:r w:rsidRPr="00C069CA">
        <w:rPr>
          <w:rFonts w:eastAsia="TimesNewRoman"/>
          <w:sz w:val="28"/>
          <w:szCs w:val="28"/>
          <w:lang w:eastAsia="en-US"/>
        </w:rPr>
        <w:t>«загрязнениями» данных и их неоднородностью;</w:t>
      </w:r>
    </w:p>
    <w:p w:rsidR="00B634E0" w:rsidRPr="00C069CA" w:rsidRDefault="00B634E0" w:rsidP="00C069CA">
      <w:pPr>
        <w:pStyle w:val="af2"/>
        <w:numPr>
          <w:ilvl w:val="0"/>
          <w:numId w:val="20"/>
        </w:numPr>
        <w:autoSpaceDE w:val="0"/>
        <w:autoSpaceDN w:val="0"/>
        <w:adjustRightInd w:val="0"/>
        <w:spacing w:line="360" w:lineRule="auto"/>
        <w:jc w:val="both"/>
        <w:rPr>
          <w:rFonts w:eastAsia="TimesNewRoman"/>
          <w:sz w:val="28"/>
          <w:szCs w:val="28"/>
          <w:lang w:eastAsia="en-US"/>
        </w:rPr>
      </w:pPr>
      <w:r w:rsidRPr="00C069CA">
        <w:rPr>
          <w:rFonts w:eastAsia="TimesNewRoman"/>
          <w:sz w:val="28"/>
          <w:szCs w:val="28"/>
          <w:lang w:eastAsia="en-US"/>
        </w:rPr>
        <w:t>наличием малоинформативных показателей при относительно малом</w:t>
      </w:r>
      <w:r w:rsidR="00C069CA" w:rsidRPr="00C069CA">
        <w:rPr>
          <w:rFonts w:eastAsia="TimesNewRoman"/>
          <w:sz w:val="28"/>
          <w:szCs w:val="28"/>
          <w:lang w:eastAsia="en-US"/>
        </w:rPr>
        <w:t xml:space="preserve"> </w:t>
      </w:r>
      <w:r w:rsidRPr="00C069CA">
        <w:rPr>
          <w:rFonts w:eastAsia="TimesNewRoman"/>
          <w:sz w:val="28"/>
          <w:szCs w:val="28"/>
          <w:lang w:eastAsia="en-US"/>
        </w:rPr>
        <w:t>объеме статистики.</w:t>
      </w:r>
    </w:p>
    <w:p w:rsidR="00B634E0" w:rsidRPr="00B634E0" w:rsidRDefault="00B634E0" w:rsidP="00C14B7B">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В целом, задача краткосрочного прогноза котировок акций пусть и с</w:t>
      </w:r>
    </w:p>
    <w:p w:rsidR="00B634E0" w:rsidRPr="00B634E0" w:rsidRDefault="00B634E0" w:rsidP="00867895">
      <w:pPr>
        <w:autoSpaceDE w:val="0"/>
        <w:autoSpaceDN w:val="0"/>
        <w:adjustRightInd w:val="0"/>
        <w:spacing w:line="360" w:lineRule="auto"/>
        <w:jc w:val="both"/>
        <w:rPr>
          <w:rFonts w:eastAsia="TimesNewRoman"/>
          <w:sz w:val="28"/>
          <w:szCs w:val="28"/>
          <w:lang w:eastAsia="en-US"/>
        </w:rPr>
      </w:pPr>
      <w:r w:rsidRPr="00B634E0">
        <w:rPr>
          <w:rFonts w:eastAsia="TimesNewRoman"/>
          <w:sz w:val="28"/>
          <w:szCs w:val="28"/>
          <w:lang w:eastAsia="en-US"/>
        </w:rPr>
        <w:t>использованием нейронных сетей представляется достаточно сложной,</w:t>
      </w:r>
      <w:r w:rsidR="00C069CA">
        <w:rPr>
          <w:rFonts w:eastAsia="TimesNewRoman"/>
          <w:sz w:val="28"/>
          <w:szCs w:val="28"/>
          <w:lang w:eastAsia="en-US"/>
        </w:rPr>
        <w:t xml:space="preserve"> </w:t>
      </w:r>
      <w:r w:rsidRPr="00B634E0">
        <w:rPr>
          <w:rFonts w:eastAsia="TimesNewRoman"/>
          <w:sz w:val="28"/>
          <w:szCs w:val="28"/>
          <w:lang w:eastAsia="en-US"/>
        </w:rPr>
        <w:t xml:space="preserve">особенно на стремительно изменяющемся </w:t>
      </w:r>
      <w:r w:rsidR="00C069CA">
        <w:rPr>
          <w:rFonts w:eastAsia="TimesNewRoman"/>
          <w:sz w:val="28"/>
          <w:szCs w:val="28"/>
          <w:lang w:eastAsia="en-US"/>
        </w:rPr>
        <w:t>украинском</w:t>
      </w:r>
      <w:r w:rsidRPr="00B634E0">
        <w:rPr>
          <w:rFonts w:eastAsia="TimesNewRoman"/>
          <w:sz w:val="28"/>
          <w:szCs w:val="28"/>
          <w:lang w:eastAsia="en-US"/>
        </w:rPr>
        <w:t xml:space="preserve"> фондовом рынке.</w:t>
      </w:r>
    </w:p>
    <w:p w:rsidR="00C069CA" w:rsidRDefault="00B634E0" w:rsidP="00867895">
      <w:pPr>
        <w:autoSpaceDE w:val="0"/>
        <w:autoSpaceDN w:val="0"/>
        <w:adjustRightInd w:val="0"/>
        <w:spacing w:line="360" w:lineRule="auto"/>
        <w:jc w:val="both"/>
        <w:rPr>
          <w:rFonts w:eastAsia="TimesNewRoman"/>
          <w:sz w:val="28"/>
          <w:szCs w:val="28"/>
          <w:lang w:eastAsia="en-US"/>
        </w:rPr>
      </w:pPr>
      <w:r w:rsidRPr="00B634E0">
        <w:rPr>
          <w:rFonts w:eastAsia="TimesNewRoman"/>
          <w:sz w:val="28"/>
          <w:szCs w:val="28"/>
          <w:lang w:eastAsia="en-US"/>
        </w:rPr>
        <w:t>Примером прогнозирования тенденций фондового рынка может</w:t>
      </w:r>
      <w:r w:rsidR="00C069CA">
        <w:rPr>
          <w:rFonts w:eastAsia="TimesNewRoman"/>
          <w:sz w:val="28"/>
          <w:szCs w:val="28"/>
          <w:lang w:eastAsia="en-US"/>
        </w:rPr>
        <w:t xml:space="preserve"> </w:t>
      </w:r>
      <w:r w:rsidRPr="00B634E0">
        <w:rPr>
          <w:rFonts w:eastAsia="TimesNewRoman"/>
          <w:sz w:val="28"/>
          <w:szCs w:val="28"/>
          <w:lang w:eastAsia="en-US"/>
        </w:rPr>
        <w:t>служить нейросетевая система (компания Alela Corp.), предназначенная для</w:t>
      </w:r>
      <w:r w:rsidR="00C069CA">
        <w:rPr>
          <w:rFonts w:eastAsia="TimesNewRoman"/>
          <w:sz w:val="28"/>
          <w:szCs w:val="28"/>
          <w:lang w:eastAsia="en-US"/>
        </w:rPr>
        <w:t xml:space="preserve"> </w:t>
      </w:r>
      <w:r w:rsidRPr="00B634E0">
        <w:rPr>
          <w:rFonts w:eastAsia="TimesNewRoman"/>
          <w:sz w:val="28"/>
          <w:szCs w:val="28"/>
          <w:lang w:eastAsia="en-US"/>
        </w:rPr>
        <w:t>прогноза изменения биржевых индексов Dow Jones, S&amp;P500 и Merval. На</w:t>
      </w:r>
      <w:r w:rsidR="00C069CA">
        <w:rPr>
          <w:rFonts w:eastAsia="TimesNewRoman"/>
          <w:sz w:val="28"/>
          <w:szCs w:val="28"/>
          <w:lang w:eastAsia="en-US"/>
        </w:rPr>
        <w:t xml:space="preserve"> </w:t>
      </w:r>
      <w:r w:rsidRPr="00B634E0">
        <w:rPr>
          <w:rFonts w:eastAsia="TimesNewRoman"/>
          <w:sz w:val="28"/>
          <w:szCs w:val="28"/>
          <w:lang w:eastAsia="en-US"/>
        </w:rPr>
        <w:t>сайте компании можно бесплатно воспользоваться прогнозом изменения</w:t>
      </w:r>
      <w:r w:rsidR="00C069CA">
        <w:rPr>
          <w:rFonts w:eastAsia="TimesNewRoman"/>
          <w:sz w:val="28"/>
          <w:szCs w:val="28"/>
          <w:lang w:eastAsia="en-US"/>
        </w:rPr>
        <w:t xml:space="preserve"> </w:t>
      </w:r>
      <w:r w:rsidRPr="00B634E0">
        <w:rPr>
          <w:rFonts w:eastAsia="TimesNewRoman"/>
          <w:sz w:val="28"/>
          <w:szCs w:val="28"/>
          <w:lang w:eastAsia="en-US"/>
        </w:rPr>
        <w:t>данных индексов и, используя его в качестве дополнительной информации,</w:t>
      </w:r>
      <w:r w:rsidR="00C069CA">
        <w:rPr>
          <w:rFonts w:eastAsia="TimesNewRoman"/>
          <w:sz w:val="28"/>
          <w:szCs w:val="28"/>
          <w:lang w:eastAsia="en-US"/>
        </w:rPr>
        <w:t xml:space="preserve"> </w:t>
      </w:r>
      <w:r w:rsidRPr="00B634E0">
        <w:rPr>
          <w:rFonts w:eastAsia="TimesNewRoman"/>
          <w:sz w:val="28"/>
          <w:szCs w:val="28"/>
          <w:lang w:eastAsia="en-US"/>
        </w:rPr>
        <w:t>убедиться, что доля верных прогнозов составляет не менее 80,0 %.</w:t>
      </w:r>
    </w:p>
    <w:p w:rsidR="00E20D10" w:rsidRDefault="00B634E0" w:rsidP="00867895">
      <w:pPr>
        <w:autoSpaceDE w:val="0"/>
        <w:autoSpaceDN w:val="0"/>
        <w:adjustRightInd w:val="0"/>
        <w:spacing w:line="360" w:lineRule="auto"/>
        <w:jc w:val="both"/>
        <w:rPr>
          <w:rFonts w:eastAsia="TimesNewRoman"/>
          <w:sz w:val="28"/>
          <w:szCs w:val="28"/>
          <w:lang w:eastAsia="en-US"/>
        </w:rPr>
      </w:pPr>
      <w:r w:rsidRPr="00B634E0">
        <w:rPr>
          <w:rFonts w:eastAsia="TimesNewRoman"/>
          <w:sz w:val="28"/>
          <w:szCs w:val="28"/>
          <w:lang w:eastAsia="en-US"/>
        </w:rPr>
        <w:t>Японские компании, оперирующие на рынке ценных бумаг, также</w:t>
      </w:r>
      <w:r w:rsidR="00C069CA">
        <w:rPr>
          <w:rFonts w:eastAsia="TimesNewRoman"/>
          <w:sz w:val="28"/>
          <w:szCs w:val="28"/>
          <w:lang w:eastAsia="en-US"/>
        </w:rPr>
        <w:t xml:space="preserve"> </w:t>
      </w:r>
      <w:r w:rsidRPr="00B634E0">
        <w:rPr>
          <w:rFonts w:eastAsia="TimesNewRoman"/>
          <w:sz w:val="28"/>
          <w:szCs w:val="28"/>
          <w:lang w:eastAsia="en-US"/>
        </w:rPr>
        <w:t>широко применяют нейронные сети (компания Mitsubishi). Для входа</w:t>
      </w:r>
      <w:r w:rsidR="00C069CA">
        <w:rPr>
          <w:rFonts w:eastAsia="TimesNewRoman"/>
          <w:sz w:val="28"/>
          <w:szCs w:val="28"/>
          <w:lang w:eastAsia="en-US"/>
        </w:rPr>
        <w:t xml:space="preserve"> </w:t>
      </w:r>
      <w:r w:rsidRPr="00B634E0">
        <w:rPr>
          <w:rFonts w:eastAsia="TimesNewRoman"/>
          <w:sz w:val="28"/>
          <w:szCs w:val="28"/>
          <w:lang w:eastAsia="en-US"/>
        </w:rPr>
        <w:t>нейронной сети использовалась информация о деловой активности</w:t>
      </w:r>
      <w:r w:rsidR="00C069CA">
        <w:rPr>
          <w:rFonts w:eastAsia="TimesNewRoman"/>
          <w:sz w:val="28"/>
          <w:szCs w:val="28"/>
          <w:lang w:eastAsia="en-US"/>
        </w:rPr>
        <w:t xml:space="preserve"> </w:t>
      </w:r>
      <w:r w:rsidRPr="00B634E0">
        <w:rPr>
          <w:rFonts w:eastAsia="TimesNewRoman"/>
          <w:sz w:val="28"/>
          <w:szCs w:val="28"/>
          <w:lang w:eastAsia="en-US"/>
        </w:rPr>
        <w:t>нескольких организаций, полученная за 33 года, включая также оборот,</w:t>
      </w:r>
      <w:r w:rsidR="00C069CA">
        <w:rPr>
          <w:rFonts w:eastAsia="TimesNewRoman"/>
          <w:sz w:val="28"/>
          <w:szCs w:val="28"/>
          <w:lang w:eastAsia="en-US"/>
        </w:rPr>
        <w:t xml:space="preserve"> </w:t>
      </w:r>
      <w:r w:rsidRPr="00B634E0">
        <w:rPr>
          <w:rFonts w:eastAsia="TimesNewRoman"/>
          <w:sz w:val="28"/>
          <w:szCs w:val="28"/>
          <w:lang w:eastAsia="en-US"/>
        </w:rPr>
        <w:t>предыдущую стоимость акций, уровни дохода и т.д. Данная нейронная сеть</w:t>
      </w:r>
      <w:r w:rsidR="00C069CA">
        <w:rPr>
          <w:rFonts w:eastAsia="TimesNewRoman"/>
          <w:sz w:val="28"/>
          <w:szCs w:val="28"/>
          <w:lang w:eastAsia="en-US"/>
        </w:rPr>
        <w:t xml:space="preserve"> </w:t>
      </w:r>
      <w:r w:rsidRPr="00B634E0">
        <w:rPr>
          <w:rFonts w:eastAsia="TimesNewRoman"/>
          <w:sz w:val="28"/>
          <w:szCs w:val="28"/>
          <w:lang w:eastAsia="en-US"/>
        </w:rPr>
        <w:t>самообучалась на реальных примерах и показала высокую точность</w:t>
      </w:r>
      <w:r w:rsidR="00C069CA">
        <w:rPr>
          <w:rFonts w:eastAsia="TimesNewRoman"/>
          <w:sz w:val="28"/>
          <w:szCs w:val="28"/>
          <w:lang w:eastAsia="en-US"/>
        </w:rPr>
        <w:t xml:space="preserve"> </w:t>
      </w:r>
      <w:r w:rsidRPr="00B634E0">
        <w:rPr>
          <w:rFonts w:eastAsia="TimesNewRoman"/>
          <w:sz w:val="28"/>
          <w:szCs w:val="28"/>
          <w:lang w:eastAsia="en-US"/>
        </w:rPr>
        <w:t>прогнозирования, а также быстродействие. Общая результативность</w:t>
      </w:r>
      <w:r w:rsidR="00C069CA">
        <w:rPr>
          <w:rFonts w:eastAsia="TimesNewRoman"/>
          <w:sz w:val="28"/>
          <w:szCs w:val="28"/>
          <w:lang w:eastAsia="en-US"/>
        </w:rPr>
        <w:t xml:space="preserve"> </w:t>
      </w:r>
      <w:r w:rsidRPr="00B634E0">
        <w:rPr>
          <w:rFonts w:eastAsia="TimesNewRoman"/>
          <w:sz w:val="28"/>
          <w:szCs w:val="28"/>
          <w:lang w:eastAsia="en-US"/>
        </w:rPr>
        <w:t>прогноза по сравнению с системами, использующими стандартные</w:t>
      </w:r>
      <w:r w:rsidR="00C069CA">
        <w:rPr>
          <w:rFonts w:eastAsia="TimesNewRoman"/>
          <w:sz w:val="28"/>
          <w:szCs w:val="28"/>
          <w:lang w:eastAsia="en-US"/>
        </w:rPr>
        <w:t xml:space="preserve"> </w:t>
      </w:r>
      <w:r w:rsidRPr="00B634E0">
        <w:rPr>
          <w:rFonts w:eastAsia="TimesNewRoman"/>
          <w:sz w:val="28"/>
          <w:szCs w:val="28"/>
          <w:lang w:eastAsia="en-US"/>
        </w:rPr>
        <w:t>статистические подходы, улучшилась на 19,0 %.</w:t>
      </w: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E5006B" w:rsidRDefault="00E5006B" w:rsidP="00867895">
      <w:pPr>
        <w:autoSpaceDE w:val="0"/>
        <w:autoSpaceDN w:val="0"/>
        <w:adjustRightInd w:val="0"/>
        <w:spacing w:line="360" w:lineRule="auto"/>
        <w:jc w:val="both"/>
        <w:rPr>
          <w:rFonts w:eastAsia="TimesNewRoman"/>
          <w:sz w:val="28"/>
          <w:szCs w:val="28"/>
          <w:lang w:eastAsia="en-US"/>
        </w:rPr>
      </w:pPr>
    </w:p>
    <w:p w:rsidR="00B634E0" w:rsidRPr="00F646CF" w:rsidRDefault="00F646CF" w:rsidP="00250EF9">
      <w:pPr>
        <w:autoSpaceDE w:val="0"/>
        <w:autoSpaceDN w:val="0"/>
        <w:adjustRightInd w:val="0"/>
        <w:spacing w:line="360" w:lineRule="auto"/>
        <w:ind w:firstLine="709"/>
        <w:jc w:val="both"/>
        <w:rPr>
          <w:rFonts w:eastAsia="TimesNewRoman"/>
          <w:b/>
          <w:sz w:val="28"/>
          <w:szCs w:val="28"/>
          <w:lang w:eastAsia="en-US"/>
        </w:rPr>
      </w:pPr>
      <w:r w:rsidRPr="00F646CF">
        <w:rPr>
          <w:rFonts w:eastAsia="TimesNewRoman"/>
          <w:b/>
          <w:sz w:val="28"/>
          <w:szCs w:val="28"/>
          <w:lang w:eastAsia="en-US"/>
        </w:rPr>
        <w:t>2.3.</w:t>
      </w:r>
      <w:r w:rsidR="00B634E0" w:rsidRPr="00F646CF">
        <w:rPr>
          <w:rFonts w:eastAsia="TimesNewRoman"/>
          <w:b/>
          <w:sz w:val="28"/>
          <w:szCs w:val="28"/>
          <w:lang w:eastAsia="en-US"/>
        </w:rPr>
        <w:t xml:space="preserve"> Ограничения и недостатки, связанные с использованием</w:t>
      </w:r>
      <w:r w:rsidRPr="00F646CF">
        <w:rPr>
          <w:rFonts w:eastAsia="TimesNewRoman"/>
          <w:b/>
          <w:sz w:val="28"/>
          <w:szCs w:val="28"/>
          <w:lang w:eastAsia="en-US"/>
        </w:rPr>
        <w:t xml:space="preserve"> </w:t>
      </w:r>
      <w:r w:rsidR="00B634E0" w:rsidRPr="00F646CF">
        <w:rPr>
          <w:rFonts w:eastAsia="TimesNewRoman"/>
          <w:b/>
          <w:sz w:val="28"/>
          <w:szCs w:val="28"/>
          <w:lang w:eastAsia="en-US"/>
        </w:rPr>
        <w:t xml:space="preserve">нейронных сетей </w:t>
      </w:r>
      <w:r w:rsidR="00823BB3">
        <w:rPr>
          <w:rFonts w:eastAsia="TimesNewRoman"/>
          <w:b/>
          <w:sz w:val="28"/>
          <w:szCs w:val="28"/>
          <w:lang w:eastAsia="en-US"/>
        </w:rPr>
        <w:t>на бирже</w:t>
      </w:r>
    </w:p>
    <w:p w:rsidR="00B634E0" w:rsidRPr="00B634E0" w:rsidRDefault="00B634E0" w:rsidP="00F646CF">
      <w:pPr>
        <w:autoSpaceDE w:val="0"/>
        <w:autoSpaceDN w:val="0"/>
        <w:adjustRightInd w:val="0"/>
        <w:spacing w:line="360" w:lineRule="auto"/>
        <w:jc w:val="both"/>
        <w:rPr>
          <w:rFonts w:eastAsia="TimesNewRoman"/>
          <w:sz w:val="28"/>
          <w:szCs w:val="28"/>
          <w:lang w:eastAsia="en-US"/>
        </w:rPr>
      </w:pPr>
      <w:r w:rsidRPr="00B634E0">
        <w:rPr>
          <w:rFonts w:eastAsia="TimesNewRoman"/>
          <w:sz w:val="28"/>
          <w:szCs w:val="28"/>
          <w:lang w:eastAsia="en-US"/>
        </w:rPr>
        <w:t>1. Для эффективного прогнозирования, как правило, необходим</w:t>
      </w:r>
      <w:r w:rsidR="00F646CF">
        <w:rPr>
          <w:rFonts w:eastAsia="TimesNewRoman"/>
          <w:sz w:val="28"/>
          <w:szCs w:val="28"/>
          <w:lang w:eastAsia="en-US"/>
        </w:rPr>
        <w:t xml:space="preserve"> </w:t>
      </w:r>
      <w:r w:rsidRPr="00B634E0">
        <w:rPr>
          <w:rFonts w:eastAsia="TimesNewRoman"/>
          <w:sz w:val="28"/>
          <w:szCs w:val="28"/>
          <w:lang w:eastAsia="en-US"/>
        </w:rPr>
        <w:t>некоторый минимум наблюдений (более пятидесяти и даже ста).</w:t>
      </w:r>
      <w:r w:rsidR="00F646CF">
        <w:rPr>
          <w:rFonts w:eastAsia="TimesNewRoman"/>
          <w:sz w:val="28"/>
          <w:szCs w:val="28"/>
          <w:lang w:eastAsia="en-US"/>
        </w:rPr>
        <w:t xml:space="preserve"> </w:t>
      </w:r>
      <w:r w:rsidRPr="00B634E0">
        <w:rPr>
          <w:rFonts w:eastAsia="TimesNewRoman"/>
          <w:sz w:val="28"/>
          <w:szCs w:val="28"/>
          <w:lang w:eastAsia="en-US"/>
        </w:rPr>
        <w:t>Однако существует много задач, когда такое количество</w:t>
      </w:r>
      <w:r w:rsidR="00F646CF">
        <w:rPr>
          <w:rFonts w:eastAsia="TimesNewRoman"/>
          <w:sz w:val="28"/>
          <w:szCs w:val="28"/>
          <w:lang w:eastAsia="en-US"/>
        </w:rPr>
        <w:t xml:space="preserve"> </w:t>
      </w:r>
      <w:r w:rsidRPr="00B634E0">
        <w:rPr>
          <w:rFonts w:eastAsia="TimesNewRoman"/>
          <w:sz w:val="28"/>
          <w:szCs w:val="28"/>
          <w:lang w:eastAsia="en-US"/>
        </w:rPr>
        <w:t xml:space="preserve">статистических данных недоступно. </w:t>
      </w:r>
    </w:p>
    <w:p w:rsidR="00B634E0" w:rsidRPr="00B634E0" w:rsidRDefault="00B634E0" w:rsidP="00F646CF">
      <w:pPr>
        <w:autoSpaceDE w:val="0"/>
        <w:autoSpaceDN w:val="0"/>
        <w:adjustRightInd w:val="0"/>
        <w:spacing w:line="360" w:lineRule="auto"/>
        <w:jc w:val="both"/>
        <w:rPr>
          <w:rFonts w:eastAsia="TimesNewRoman"/>
          <w:sz w:val="28"/>
          <w:szCs w:val="28"/>
          <w:lang w:eastAsia="en-US"/>
        </w:rPr>
      </w:pPr>
      <w:r w:rsidRPr="00B634E0">
        <w:rPr>
          <w:rFonts w:eastAsia="TimesNewRoman"/>
          <w:sz w:val="28"/>
          <w:szCs w:val="28"/>
          <w:lang w:eastAsia="en-US"/>
        </w:rPr>
        <w:t>2. Другим недостатком моделей на основе нейронных сетей являются</w:t>
      </w:r>
      <w:r w:rsidR="00F646CF">
        <w:rPr>
          <w:rFonts w:eastAsia="TimesNewRoman"/>
          <w:sz w:val="28"/>
          <w:szCs w:val="28"/>
          <w:lang w:eastAsia="en-US"/>
        </w:rPr>
        <w:t xml:space="preserve"> </w:t>
      </w:r>
      <w:r w:rsidRPr="00B634E0">
        <w:rPr>
          <w:rFonts w:eastAsia="TimesNewRoman"/>
          <w:sz w:val="28"/>
          <w:szCs w:val="28"/>
          <w:lang w:eastAsia="en-US"/>
        </w:rPr>
        <w:t>значительные временные затраты для достижения</w:t>
      </w:r>
      <w:r w:rsidR="00F646CF">
        <w:rPr>
          <w:rFonts w:eastAsia="TimesNewRoman"/>
          <w:sz w:val="28"/>
          <w:szCs w:val="28"/>
          <w:lang w:eastAsia="en-US"/>
        </w:rPr>
        <w:t xml:space="preserve"> </w:t>
      </w:r>
      <w:r w:rsidRPr="00B634E0">
        <w:rPr>
          <w:rFonts w:eastAsia="TimesNewRoman"/>
          <w:sz w:val="28"/>
          <w:szCs w:val="28"/>
          <w:lang w:eastAsia="en-US"/>
        </w:rPr>
        <w:t>удовлетворительного результата. Эта проблема не столь</w:t>
      </w:r>
      <w:r w:rsidR="00F646CF">
        <w:rPr>
          <w:rFonts w:eastAsia="TimesNewRoman"/>
          <w:sz w:val="28"/>
          <w:szCs w:val="28"/>
          <w:lang w:eastAsia="en-US"/>
        </w:rPr>
        <w:t xml:space="preserve"> </w:t>
      </w:r>
      <w:r w:rsidRPr="00B634E0">
        <w:rPr>
          <w:rFonts w:eastAsia="TimesNewRoman"/>
          <w:sz w:val="28"/>
          <w:szCs w:val="28"/>
          <w:lang w:eastAsia="en-US"/>
        </w:rPr>
        <w:t>существенна, если исследуется небольшое число временных</w:t>
      </w:r>
      <w:r w:rsidR="00F646CF">
        <w:rPr>
          <w:rFonts w:eastAsia="TimesNewRoman"/>
          <w:sz w:val="28"/>
          <w:szCs w:val="28"/>
          <w:lang w:eastAsia="en-US"/>
        </w:rPr>
        <w:t xml:space="preserve"> </w:t>
      </w:r>
      <w:r w:rsidRPr="00B634E0">
        <w:rPr>
          <w:rFonts w:eastAsia="TimesNewRoman"/>
          <w:sz w:val="28"/>
          <w:szCs w:val="28"/>
          <w:lang w:eastAsia="en-US"/>
        </w:rPr>
        <w:t>последовательностей, однако обычно прогнозир</w:t>
      </w:r>
      <w:r w:rsidR="00F646CF">
        <w:rPr>
          <w:rFonts w:eastAsia="TimesNewRoman"/>
          <w:sz w:val="28"/>
          <w:szCs w:val="28"/>
          <w:lang w:eastAsia="en-US"/>
        </w:rPr>
        <w:t xml:space="preserve">ующая система </w:t>
      </w:r>
      <w:r w:rsidRPr="00B634E0">
        <w:rPr>
          <w:rFonts w:eastAsia="TimesNewRoman"/>
          <w:sz w:val="28"/>
          <w:szCs w:val="28"/>
          <w:lang w:eastAsia="en-US"/>
        </w:rPr>
        <w:t>включает от нескольких сотен</w:t>
      </w:r>
      <w:r w:rsidR="00F646CF">
        <w:rPr>
          <w:rFonts w:eastAsia="TimesNewRoman"/>
          <w:sz w:val="28"/>
          <w:szCs w:val="28"/>
          <w:lang w:eastAsia="en-US"/>
        </w:rPr>
        <w:t xml:space="preserve"> </w:t>
      </w:r>
      <w:r w:rsidRPr="00B634E0">
        <w:rPr>
          <w:rFonts w:eastAsia="TimesNewRoman"/>
          <w:sz w:val="28"/>
          <w:szCs w:val="28"/>
          <w:lang w:eastAsia="en-US"/>
        </w:rPr>
        <w:t>до нескольких тысяч</w:t>
      </w:r>
      <w:r w:rsidR="00F646CF">
        <w:rPr>
          <w:rFonts w:eastAsia="TimesNewRoman"/>
          <w:sz w:val="28"/>
          <w:szCs w:val="28"/>
          <w:lang w:eastAsia="en-US"/>
        </w:rPr>
        <w:t xml:space="preserve"> временных последовательностей.</w:t>
      </w:r>
    </w:p>
    <w:p w:rsidR="00635109" w:rsidRDefault="00B634E0" w:rsidP="009A7C71">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3. Обучить и эксплуатировать нейронную сеть для решения многих</w:t>
      </w:r>
      <w:r w:rsidR="00F646CF">
        <w:rPr>
          <w:rFonts w:eastAsia="TimesNewRoman"/>
          <w:sz w:val="28"/>
          <w:szCs w:val="28"/>
          <w:lang w:eastAsia="en-US"/>
        </w:rPr>
        <w:t xml:space="preserve"> </w:t>
      </w:r>
      <w:r w:rsidRPr="00B634E0">
        <w:rPr>
          <w:rFonts w:eastAsia="TimesNewRoman"/>
          <w:sz w:val="28"/>
          <w:szCs w:val="28"/>
          <w:lang w:eastAsia="en-US"/>
        </w:rPr>
        <w:t>задач, как правило, может и не специалист, но надежно</w:t>
      </w:r>
      <w:r w:rsidR="00635109">
        <w:rPr>
          <w:rFonts w:eastAsia="TimesNewRoman"/>
          <w:sz w:val="28"/>
          <w:szCs w:val="28"/>
          <w:lang w:eastAsia="en-US"/>
        </w:rPr>
        <w:t xml:space="preserve"> </w:t>
      </w:r>
      <w:r w:rsidRPr="00B634E0">
        <w:rPr>
          <w:rFonts w:eastAsia="TimesNewRoman"/>
          <w:sz w:val="28"/>
          <w:szCs w:val="28"/>
          <w:lang w:eastAsia="en-US"/>
        </w:rPr>
        <w:t>интерпретировать результаты, а также численно оценивать</w:t>
      </w:r>
      <w:r w:rsidR="00635109">
        <w:rPr>
          <w:rFonts w:eastAsia="TimesNewRoman"/>
          <w:sz w:val="28"/>
          <w:szCs w:val="28"/>
          <w:lang w:eastAsia="en-US"/>
        </w:rPr>
        <w:t xml:space="preserve"> </w:t>
      </w:r>
      <w:r w:rsidRPr="00B634E0">
        <w:rPr>
          <w:rFonts w:eastAsia="TimesNewRoman"/>
          <w:sz w:val="28"/>
          <w:szCs w:val="28"/>
          <w:lang w:eastAsia="en-US"/>
        </w:rPr>
        <w:t>значимост</w:t>
      </w:r>
      <w:r w:rsidR="00635109">
        <w:rPr>
          <w:rFonts w:eastAsia="TimesNewRoman"/>
          <w:sz w:val="28"/>
          <w:szCs w:val="28"/>
          <w:lang w:eastAsia="en-US"/>
        </w:rPr>
        <w:t xml:space="preserve">ь получаемых прогнозов способны </w:t>
      </w:r>
      <w:r w:rsidRPr="00B634E0">
        <w:rPr>
          <w:rFonts w:eastAsia="TimesNewRoman"/>
          <w:sz w:val="28"/>
          <w:szCs w:val="28"/>
          <w:lang w:eastAsia="en-US"/>
        </w:rPr>
        <w:t>специалисты,</w:t>
      </w:r>
      <w:r w:rsidR="00635109">
        <w:rPr>
          <w:rFonts w:eastAsia="TimesNewRoman"/>
          <w:sz w:val="28"/>
          <w:szCs w:val="28"/>
          <w:lang w:eastAsia="en-US"/>
        </w:rPr>
        <w:t xml:space="preserve"> </w:t>
      </w:r>
      <w:r w:rsidRPr="00B634E0">
        <w:rPr>
          <w:rFonts w:eastAsia="TimesNewRoman"/>
          <w:sz w:val="28"/>
          <w:szCs w:val="28"/>
          <w:lang w:eastAsia="en-US"/>
        </w:rPr>
        <w:t>имеющие навыки в моделировании нейронных сетей.</w:t>
      </w:r>
    </w:p>
    <w:p w:rsidR="00E76BA7" w:rsidRDefault="00B634E0" w:rsidP="009A7C71">
      <w:pPr>
        <w:autoSpaceDE w:val="0"/>
        <w:autoSpaceDN w:val="0"/>
        <w:adjustRightInd w:val="0"/>
        <w:spacing w:line="360" w:lineRule="auto"/>
        <w:ind w:firstLine="709"/>
        <w:jc w:val="both"/>
        <w:rPr>
          <w:rFonts w:eastAsia="TimesNewRoman"/>
          <w:sz w:val="28"/>
          <w:szCs w:val="28"/>
          <w:lang w:eastAsia="en-US"/>
        </w:rPr>
      </w:pPr>
      <w:r w:rsidRPr="00B634E0">
        <w:rPr>
          <w:rFonts w:eastAsia="TimesNewRoman"/>
          <w:color w:val="000000"/>
          <w:sz w:val="28"/>
          <w:szCs w:val="28"/>
          <w:lang w:eastAsia="en-US"/>
        </w:rPr>
        <w:t>Рассмотрим также ряд особенностей и затруднений, связанных с</w:t>
      </w:r>
      <w:r w:rsidR="009A7C71">
        <w:rPr>
          <w:rFonts w:eastAsia="TimesNewRoman"/>
          <w:color w:val="000000"/>
          <w:sz w:val="28"/>
          <w:szCs w:val="28"/>
          <w:lang w:eastAsia="en-US"/>
        </w:rPr>
        <w:t xml:space="preserve"> </w:t>
      </w:r>
      <w:r w:rsidRPr="00B634E0">
        <w:rPr>
          <w:rFonts w:eastAsia="TimesNewRoman"/>
          <w:color w:val="000000"/>
          <w:sz w:val="28"/>
          <w:szCs w:val="28"/>
          <w:lang w:eastAsia="en-US"/>
        </w:rPr>
        <w:t>использованием программных продуктов</w:t>
      </w:r>
      <w:r w:rsidR="009A7C71">
        <w:rPr>
          <w:rFonts w:eastAsia="TimesNewRoman"/>
          <w:color w:val="000000"/>
          <w:sz w:val="28"/>
          <w:szCs w:val="28"/>
          <w:lang w:eastAsia="en-US"/>
        </w:rPr>
        <w:t xml:space="preserve"> </w:t>
      </w:r>
      <w:r w:rsidRPr="00B634E0">
        <w:rPr>
          <w:rFonts w:eastAsia="TimesNewRoman"/>
          <w:color w:val="000000"/>
          <w:sz w:val="28"/>
          <w:szCs w:val="28"/>
          <w:lang w:eastAsia="en-US"/>
        </w:rPr>
        <w:t>нейросетевого моделирования:</w:t>
      </w:r>
    </w:p>
    <w:p w:rsidR="00B634E0" w:rsidRPr="00B634E0" w:rsidRDefault="00B634E0" w:rsidP="009A7C71">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1. На фондовом рынке лишь немногие из специалистов успешно</w:t>
      </w:r>
      <w:r w:rsidR="000A6521">
        <w:rPr>
          <w:rFonts w:eastAsia="TimesNewRoman"/>
          <w:sz w:val="28"/>
          <w:szCs w:val="28"/>
          <w:lang w:eastAsia="en-US"/>
        </w:rPr>
        <w:t xml:space="preserve"> </w:t>
      </w:r>
      <w:r w:rsidRPr="00B634E0">
        <w:rPr>
          <w:rFonts w:eastAsia="TimesNewRoman"/>
          <w:sz w:val="28"/>
          <w:szCs w:val="28"/>
          <w:lang w:eastAsia="en-US"/>
        </w:rPr>
        <w:t>справляются с эффективной настройкой нейросимуляторов</w:t>
      </w:r>
      <w:r w:rsidR="009A7C71">
        <w:rPr>
          <w:rFonts w:eastAsia="TimesNewRoman"/>
          <w:sz w:val="28"/>
          <w:szCs w:val="28"/>
          <w:lang w:eastAsia="en-US"/>
        </w:rPr>
        <w:t xml:space="preserve"> </w:t>
      </w:r>
      <w:r w:rsidRPr="00B634E0">
        <w:rPr>
          <w:rFonts w:eastAsia="TimesNewRoman"/>
          <w:sz w:val="28"/>
          <w:szCs w:val="28"/>
          <w:lang w:eastAsia="en-US"/>
        </w:rPr>
        <w:t>особенно в тех случаях, когда к прогнозированию приходится</w:t>
      </w:r>
      <w:r w:rsidR="009A7C71">
        <w:rPr>
          <w:rFonts w:eastAsia="TimesNewRoman"/>
          <w:sz w:val="28"/>
          <w:szCs w:val="28"/>
          <w:lang w:eastAsia="en-US"/>
        </w:rPr>
        <w:t xml:space="preserve"> </w:t>
      </w:r>
      <w:r w:rsidRPr="00B634E0">
        <w:rPr>
          <w:rFonts w:eastAsia="TimesNewRoman"/>
          <w:sz w:val="28"/>
          <w:szCs w:val="28"/>
          <w:lang w:eastAsia="en-US"/>
        </w:rPr>
        <w:t>привлекать малозначимые влияющие факторы и требуется</w:t>
      </w:r>
      <w:r w:rsidR="009A7C71">
        <w:rPr>
          <w:rFonts w:eastAsia="TimesNewRoman"/>
          <w:sz w:val="28"/>
          <w:szCs w:val="28"/>
          <w:lang w:eastAsia="en-US"/>
        </w:rPr>
        <w:t xml:space="preserve"> </w:t>
      </w:r>
      <w:r w:rsidRPr="00B634E0">
        <w:rPr>
          <w:rFonts w:eastAsia="TimesNewRoman"/>
          <w:sz w:val="28"/>
          <w:szCs w:val="28"/>
          <w:lang w:eastAsia="en-US"/>
        </w:rPr>
        <w:t>правильно интерпретировать результаты настройки нейронной</w:t>
      </w:r>
      <w:r w:rsidR="009A7C71">
        <w:rPr>
          <w:rFonts w:eastAsia="TimesNewRoman"/>
          <w:sz w:val="28"/>
          <w:szCs w:val="28"/>
          <w:lang w:eastAsia="en-US"/>
        </w:rPr>
        <w:t xml:space="preserve"> </w:t>
      </w:r>
      <w:r w:rsidRPr="00B634E0">
        <w:rPr>
          <w:rFonts w:eastAsia="TimesNewRoman"/>
          <w:sz w:val="28"/>
          <w:szCs w:val="28"/>
          <w:lang w:eastAsia="en-US"/>
        </w:rPr>
        <w:t>сети. Для эффективного использования нейросимуляторов</w:t>
      </w:r>
      <w:r w:rsidR="009A7C71">
        <w:rPr>
          <w:rFonts w:eastAsia="TimesNewRoman"/>
          <w:sz w:val="28"/>
          <w:szCs w:val="28"/>
          <w:lang w:eastAsia="en-US"/>
        </w:rPr>
        <w:t xml:space="preserve"> </w:t>
      </w:r>
      <w:r w:rsidRPr="00B634E0">
        <w:rPr>
          <w:rFonts w:eastAsia="TimesNewRoman"/>
          <w:sz w:val="28"/>
          <w:szCs w:val="28"/>
          <w:lang w:eastAsia="en-US"/>
        </w:rPr>
        <w:t>необходимо также хорошо понимать сущность моделируемого</w:t>
      </w:r>
      <w:r w:rsidR="009A7C71">
        <w:rPr>
          <w:rFonts w:eastAsia="TimesNewRoman"/>
          <w:sz w:val="28"/>
          <w:szCs w:val="28"/>
          <w:lang w:eastAsia="en-US"/>
        </w:rPr>
        <w:t xml:space="preserve"> </w:t>
      </w:r>
      <w:r w:rsidRPr="00B634E0">
        <w:rPr>
          <w:rFonts w:eastAsia="TimesNewRoman"/>
          <w:sz w:val="28"/>
          <w:szCs w:val="28"/>
          <w:lang w:eastAsia="en-US"/>
        </w:rPr>
        <w:t>процесса.</w:t>
      </w:r>
    </w:p>
    <w:p w:rsidR="00B634E0" w:rsidRPr="00B634E0" w:rsidRDefault="00B634E0" w:rsidP="009A7C71">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2. При использовании нейронной сети необходимо учитывать влияние</w:t>
      </w:r>
      <w:r w:rsidR="009A7C71">
        <w:rPr>
          <w:rFonts w:eastAsia="TimesNewRoman"/>
          <w:sz w:val="28"/>
          <w:szCs w:val="28"/>
          <w:lang w:eastAsia="en-US"/>
        </w:rPr>
        <w:t xml:space="preserve"> </w:t>
      </w:r>
      <w:r w:rsidRPr="00B634E0">
        <w:rPr>
          <w:rFonts w:eastAsia="TimesNewRoman"/>
          <w:sz w:val="28"/>
          <w:szCs w:val="28"/>
          <w:lang w:eastAsia="en-US"/>
        </w:rPr>
        <w:t>детерминированной периодической функции называемой в теории</w:t>
      </w:r>
      <w:r w:rsidR="009A7C71">
        <w:rPr>
          <w:rFonts w:eastAsia="TimesNewRoman"/>
          <w:sz w:val="28"/>
          <w:szCs w:val="28"/>
          <w:lang w:eastAsia="en-US"/>
        </w:rPr>
        <w:t xml:space="preserve"> </w:t>
      </w:r>
      <w:r w:rsidRPr="00B634E0">
        <w:rPr>
          <w:rFonts w:eastAsia="TimesNewRoman"/>
          <w:sz w:val="28"/>
          <w:szCs w:val="28"/>
          <w:lang w:eastAsia="en-US"/>
        </w:rPr>
        <w:t>временных рядов «аддитивной сезонной компонентой» и</w:t>
      </w:r>
      <w:r w:rsidR="009A7C71">
        <w:rPr>
          <w:rFonts w:eastAsia="TimesNewRoman"/>
          <w:sz w:val="28"/>
          <w:szCs w:val="28"/>
          <w:lang w:eastAsia="en-US"/>
        </w:rPr>
        <w:t xml:space="preserve"> </w:t>
      </w:r>
      <w:r w:rsidRPr="00B634E0">
        <w:rPr>
          <w:rFonts w:eastAsia="TimesNewRoman"/>
          <w:sz w:val="28"/>
          <w:szCs w:val="28"/>
          <w:lang w:eastAsia="en-US"/>
        </w:rPr>
        <w:t>определяемой методами спектрального анализа. Период сезонной</w:t>
      </w:r>
      <w:r w:rsidR="009A7C71">
        <w:rPr>
          <w:rFonts w:eastAsia="TimesNewRoman"/>
          <w:sz w:val="28"/>
          <w:szCs w:val="28"/>
          <w:lang w:eastAsia="en-US"/>
        </w:rPr>
        <w:t xml:space="preserve"> </w:t>
      </w:r>
      <w:r w:rsidRPr="00B634E0">
        <w:rPr>
          <w:rFonts w:eastAsia="TimesNewRoman"/>
          <w:sz w:val="28"/>
          <w:szCs w:val="28"/>
          <w:lang w:eastAsia="en-US"/>
        </w:rPr>
        <w:t>компоненты составляет от 7 до 14 дней. Она может учитывать,</w:t>
      </w:r>
      <w:r w:rsidR="009A7C71">
        <w:rPr>
          <w:rFonts w:eastAsia="TimesNewRoman"/>
          <w:sz w:val="28"/>
          <w:szCs w:val="28"/>
          <w:lang w:eastAsia="en-US"/>
        </w:rPr>
        <w:t xml:space="preserve"> </w:t>
      </w:r>
      <w:r w:rsidRPr="00B634E0">
        <w:rPr>
          <w:rFonts w:eastAsia="TimesNewRoman"/>
          <w:sz w:val="28"/>
          <w:szCs w:val="28"/>
          <w:lang w:eastAsia="en-US"/>
        </w:rPr>
        <w:t>например, то, что в первые два–три дня каждого месяца обычно</w:t>
      </w:r>
      <w:r w:rsidR="009A7C71">
        <w:rPr>
          <w:rFonts w:eastAsia="TimesNewRoman"/>
          <w:sz w:val="28"/>
          <w:szCs w:val="28"/>
          <w:lang w:eastAsia="en-US"/>
        </w:rPr>
        <w:t xml:space="preserve"> </w:t>
      </w:r>
      <w:r w:rsidRPr="00B634E0">
        <w:rPr>
          <w:rFonts w:eastAsia="TimesNewRoman"/>
          <w:sz w:val="28"/>
          <w:szCs w:val="28"/>
          <w:lang w:eastAsia="en-US"/>
        </w:rPr>
        <w:t>наблюдается локальный подъем котировок акций, а в середине</w:t>
      </w:r>
      <w:r w:rsidR="009A7C71">
        <w:rPr>
          <w:rFonts w:eastAsia="TimesNewRoman"/>
          <w:sz w:val="28"/>
          <w:szCs w:val="28"/>
          <w:lang w:eastAsia="en-US"/>
        </w:rPr>
        <w:t xml:space="preserve"> </w:t>
      </w:r>
      <w:r w:rsidRPr="00B634E0">
        <w:rPr>
          <w:rFonts w:eastAsia="TimesNewRoman"/>
          <w:sz w:val="28"/>
          <w:szCs w:val="28"/>
          <w:lang w:eastAsia="en-US"/>
        </w:rPr>
        <w:t>месяца существуют дни, когда на денежный рынок оказывают</w:t>
      </w:r>
      <w:r w:rsidR="009A7C71">
        <w:rPr>
          <w:rFonts w:eastAsia="TimesNewRoman"/>
          <w:sz w:val="28"/>
          <w:szCs w:val="28"/>
          <w:lang w:eastAsia="en-US"/>
        </w:rPr>
        <w:t xml:space="preserve"> </w:t>
      </w:r>
      <w:r w:rsidRPr="00B634E0">
        <w:rPr>
          <w:rFonts w:eastAsia="TimesNewRoman"/>
          <w:sz w:val="28"/>
          <w:szCs w:val="28"/>
          <w:lang w:eastAsia="en-US"/>
        </w:rPr>
        <w:t>влияние обязательства по контрактам на куплю–продажу валюты по</w:t>
      </w:r>
      <w:r w:rsidR="009A7C71">
        <w:rPr>
          <w:rFonts w:eastAsia="TimesNewRoman"/>
          <w:sz w:val="28"/>
          <w:szCs w:val="28"/>
          <w:lang w:eastAsia="en-US"/>
        </w:rPr>
        <w:t xml:space="preserve"> </w:t>
      </w:r>
      <w:r w:rsidRPr="00B634E0">
        <w:rPr>
          <w:rFonts w:eastAsia="TimesNewRoman"/>
          <w:sz w:val="28"/>
          <w:szCs w:val="28"/>
          <w:lang w:eastAsia="en-US"/>
        </w:rPr>
        <w:t>заранее оговоренной цене и т. д. На этапе прогноза сезонная</w:t>
      </w:r>
      <w:r w:rsidR="009A7C71">
        <w:rPr>
          <w:rFonts w:eastAsia="TimesNewRoman"/>
          <w:sz w:val="28"/>
          <w:szCs w:val="28"/>
          <w:lang w:eastAsia="en-US"/>
        </w:rPr>
        <w:t xml:space="preserve"> </w:t>
      </w:r>
      <w:r w:rsidRPr="00B634E0">
        <w:rPr>
          <w:rFonts w:eastAsia="TimesNewRoman"/>
          <w:sz w:val="28"/>
          <w:szCs w:val="28"/>
          <w:lang w:eastAsia="en-US"/>
        </w:rPr>
        <w:t>компонента может автоматически добавляться в одну из колонок</w:t>
      </w:r>
      <w:r w:rsidR="009A7C71">
        <w:rPr>
          <w:rFonts w:eastAsia="TimesNewRoman"/>
          <w:sz w:val="28"/>
          <w:szCs w:val="28"/>
          <w:lang w:eastAsia="en-US"/>
        </w:rPr>
        <w:t xml:space="preserve"> </w:t>
      </w:r>
      <w:r w:rsidRPr="00B634E0">
        <w:rPr>
          <w:rFonts w:eastAsia="TimesNewRoman"/>
          <w:sz w:val="28"/>
          <w:szCs w:val="28"/>
          <w:lang w:eastAsia="en-US"/>
        </w:rPr>
        <w:t>электронной таблицы с данными и, таким образом, учитываться в</w:t>
      </w:r>
      <w:r w:rsidR="009A7C71">
        <w:rPr>
          <w:rFonts w:eastAsia="TimesNewRoman"/>
          <w:sz w:val="28"/>
          <w:szCs w:val="28"/>
          <w:lang w:eastAsia="en-US"/>
        </w:rPr>
        <w:t xml:space="preserve"> </w:t>
      </w:r>
      <w:r w:rsidRPr="00B634E0">
        <w:rPr>
          <w:rFonts w:eastAsia="TimesNewRoman"/>
          <w:sz w:val="28"/>
          <w:szCs w:val="28"/>
          <w:lang w:eastAsia="en-US"/>
        </w:rPr>
        <w:t>нейросимуляторе при оценке прогнозируемого приращения</w:t>
      </w:r>
      <w:r w:rsidR="009A7C71">
        <w:rPr>
          <w:rFonts w:eastAsia="TimesNewRoman"/>
          <w:sz w:val="28"/>
          <w:szCs w:val="28"/>
          <w:lang w:eastAsia="en-US"/>
        </w:rPr>
        <w:t xml:space="preserve"> </w:t>
      </w:r>
      <w:r w:rsidRPr="00B634E0">
        <w:rPr>
          <w:rFonts w:eastAsia="TimesNewRoman"/>
          <w:sz w:val="28"/>
          <w:szCs w:val="28"/>
          <w:lang w:eastAsia="en-US"/>
        </w:rPr>
        <w:t>котировок.</w:t>
      </w:r>
    </w:p>
    <w:p w:rsidR="00B634E0" w:rsidRPr="00B634E0" w:rsidRDefault="00B634E0" w:rsidP="009A7C71">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3. Практика работы с нейросимуляторами на финансовом рынке</w:t>
      </w:r>
      <w:r w:rsidR="009A7C71">
        <w:rPr>
          <w:rFonts w:eastAsia="TimesNewRoman"/>
          <w:sz w:val="28"/>
          <w:szCs w:val="28"/>
          <w:lang w:eastAsia="en-US"/>
        </w:rPr>
        <w:t xml:space="preserve"> </w:t>
      </w:r>
      <w:r w:rsidRPr="00B634E0">
        <w:rPr>
          <w:rFonts w:eastAsia="TimesNewRoman"/>
          <w:sz w:val="28"/>
          <w:szCs w:val="28"/>
          <w:lang w:eastAsia="en-US"/>
        </w:rPr>
        <w:t>свидетельствует о том, что создание и тщательное ведение</w:t>
      </w:r>
      <w:r w:rsidR="009A7C71">
        <w:rPr>
          <w:rFonts w:eastAsia="TimesNewRoman"/>
          <w:sz w:val="28"/>
          <w:szCs w:val="28"/>
          <w:lang w:eastAsia="en-US"/>
        </w:rPr>
        <w:t xml:space="preserve"> </w:t>
      </w:r>
      <w:r w:rsidRPr="00B634E0">
        <w:rPr>
          <w:rFonts w:eastAsia="TimesNewRoman"/>
          <w:sz w:val="28"/>
          <w:szCs w:val="28"/>
          <w:lang w:eastAsia="en-US"/>
        </w:rPr>
        <w:t>обширной, постоянно обновляемой и хорошо структурированной</w:t>
      </w:r>
      <w:r w:rsidR="009A7C71">
        <w:rPr>
          <w:rFonts w:eastAsia="TimesNewRoman"/>
          <w:sz w:val="28"/>
          <w:szCs w:val="28"/>
          <w:lang w:eastAsia="en-US"/>
        </w:rPr>
        <w:t xml:space="preserve"> </w:t>
      </w:r>
      <w:r w:rsidRPr="00B634E0">
        <w:rPr>
          <w:rFonts w:eastAsia="TimesNewRoman"/>
          <w:sz w:val="28"/>
          <w:szCs w:val="28"/>
          <w:lang w:eastAsia="en-US"/>
        </w:rPr>
        <w:t>базы финансовых, макроэкономических и политических данных</w:t>
      </w:r>
      <w:r w:rsidR="009A7C71">
        <w:rPr>
          <w:rFonts w:eastAsia="TimesNewRoman"/>
          <w:sz w:val="28"/>
          <w:szCs w:val="28"/>
          <w:lang w:eastAsia="en-US"/>
        </w:rPr>
        <w:t xml:space="preserve"> </w:t>
      </w:r>
      <w:r w:rsidRPr="00B634E0">
        <w:rPr>
          <w:rFonts w:eastAsia="TimesNewRoman"/>
          <w:sz w:val="28"/>
          <w:szCs w:val="28"/>
          <w:lang w:eastAsia="en-US"/>
        </w:rPr>
        <w:t>крайне важно, поскольку они существенно влияют на ситуацию и</w:t>
      </w:r>
      <w:r w:rsidR="009A7C71">
        <w:rPr>
          <w:rFonts w:eastAsia="TimesNewRoman"/>
          <w:sz w:val="28"/>
          <w:szCs w:val="28"/>
          <w:lang w:eastAsia="en-US"/>
        </w:rPr>
        <w:t xml:space="preserve"> </w:t>
      </w:r>
      <w:r w:rsidRPr="00B634E0">
        <w:rPr>
          <w:rFonts w:eastAsia="TimesNewRoman"/>
          <w:sz w:val="28"/>
          <w:szCs w:val="28"/>
          <w:lang w:eastAsia="en-US"/>
        </w:rPr>
        <w:t>качество прогноза. Так как ситуация на рынке непрерывно</w:t>
      </w:r>
      <w:r w:rsidR="009A7C71">
        <w:rPr>
          <w:rFonts w:eastAsia="TimesNewRoman"/>
          <w:sz w:val="28"/>
          <w:szCs w:val="28"/>
          <w:lang w:eastAsia="en-US"/>
        </w:rPr>
        <w:t xml:space="preserve"> </w:t>
      </w:r>
      <w:r w:rsidRPr="00B634E0">
        <w:rPr>
          <w:rFonts w:eastAsia="TimesNewRoman"/>
          <w:sz w:val="28"/>
          <w:szCs w:val="28"/>
          <w:lang w:eastAsia="en-US"/>
        </w:rPr>
        <w:t>изменяется, то и набор значащих влияющих факторов (или их</w:t>
      </w:r>
      <w:r w:rsidR="009A7C71">
        <w:rPr>
          <w:rFonts w:eastAsia="TimesNewRoman"/>
          <w:sz w:val="28"/>
          <w:szCs w:val="28"/>
          <w:lang w:eastAsia="en-US"/>
        </w:rPr>
        <w:t xml:space="preserve"> </w:t>
      </w:r>
      <w:r w:rsidRPr="00B634E0">
        <w:rPr>
          <w:rFonts w:eastAsia="TimesNewRoman"/>
          <w:sz w:val="28"/>
          <w:szCs w:val="28"/>
          <w:lang w:eastAsia="en-US"/>
        </w:rPr>
        <w:t>порядок внутри этого набора) также изменяется во времени.</w:t>
      </w:r>
      <w:r w:rsidR="009A7C71">
        <w:rPr>
          <w:rFonts w:eastAsia="TimesNewRoman"/>
          <w:sz w:val="28"/>
          <w:szCs w:val="28"/>
          <w:lang w:eastAsia="en-US"/>
        </w:rPr>
        <w:t xml:space="preserve"> </w:t>
      </w:r>
      <w:r w:rsidRPr="00B634E0">
        <w:rPr>
          <w:rFonts w:eastAsia="TimesNewRoman"/>
          <w:sz w:val="28"/>
          <w:szCs w:val="28"/>
          <w:lang w:eastAsia="en-US"/>
        </w:rPr>
        <w:t>В связи</w:t>
      </w:r>
      <w:r w:rsidR="00A409D1">
        <w:rPr>
          <w:rFonts w:eastAsia="TimesNewRoman"/>
          <w:sz w:val="28"/>
          <w:szCs w:val="28"/>
          <w:lang w:eastAsia="en-US"/>
        </w:rPr>
        <w:t xml:space="preserve"> </w:t>
      </w:r>
      <w:r w:rsidRPr="00B634E0">
        <w:rPr>
          <w:rFonts w:eastAsia="TimesNewRoman"/>
          <w:sz w:val="28"/>
          <w:szCs w:val="28"/>
          <w:lang w:eastAsia="en-US"/>
        </w:rPr>
        <w:t>с этим, нейронную сеть необходимо время от времени настраивать</w:t>
      </w:r>
      <w:r w:rsidR="009A7C71">
        <w:rPr>
          <w:rFonts w:eastAsia="TimesNewRoman"/>
          <w:sz w:val="28"/>
          <w:szCs w:val="28"/>
          <w:lang w:eastAsia="en-US"/>
        </w:rPr>
        <w:t xml:space="preserve"> </w:t>
      </w:r>
      <w:r w:rsidRPr="00B634E0">
        <w:rPr>
          <w:rFonts w:eastAsia="TimesNewRoman"/>
          <w:sz w:val="28"/>
          <w:szCs w:val="28"/>
          <w:lang w:eastAsia="en-US"/>
        </w:rPr>
        <w:t>и обучать заново.</w:t>
      </w:r>
    </w:p>
    <w:p w:rsidR="004D4760" w:rsidRDefault="00B634E0" w:rsidP="009A7C71">
      <w:pPr>
        <w:autoSpaceDE w:val="0"/>
        <w:autoSpaceDN w:val="0"/>
        <w:adjustRightInd w:val="0"/>
        <w:spacing w:line="360" w:lineRule="auto"/>
        <w:ind w:firstLine="709"/>
        <w:jc w:val="both"/>
        <w:rPr>
          <w:rFonts w:eastAsia="TimesNewRoman,Bold"/>
          <w:b/>
          <w:bCs/>
          <w:sz w:val="32"/>
          <w:szCs w:val="32"/>
          <w:lang w:eastAsia="en-US"/>
        </w:rPr>
      </w:pPr>
      <w:r w:rsidRPr="00B634E0">
        <w:rPr>
          <w:rFonts w:eastAsia="TimesNewRoman"/>
          <w:sz w:val="28"/>
          <w:szCs w:val="28"/>
          <w:lang w:eastAsia="en-US"/>
        </w:rPr>
        <w:t>4. Наличие подробной документации крайне важно при работе с</w:t>
      </w:r>
      <w:r w:rsidR="009A7C71">
        <w:rPr>
          <w:rFonts w:eastAsia="TimesNewRoman"/>
          <w:sz w:val="28"/>
          <w:szCs w:val="28"/>
          <w:lang w:eastAsia="en-US"/>
        </w:rPr>
        <w:t xml:space="preserve"> </w:t>
      </w:r>
      <w:r w:rsidRPr="00B634E0">
        <w:rPr>
          <w:rFonts w:eastAsia="TimesNewRoman"/>
          <w:sz w:val="28"/>
          <w:szCs w:val="28"/>
          <w:lang w:eastAsia="en-US"/>
        </w:rPr>
        <w:t>нейросимулятором. Документация обычно включает подробное</w:t>
      </w:r>
      <w:r w:rsidR="009A7C71">
        <w:rPr>
          <w:rFonts w:eastAsia="TimesNewRoman"/>
          <w:sz w:val="28"/>
          <w:szCs w:val="28"/>
          <w:lang w:eastAsia="en-US"/>
        </w:rPr>
        <w:t xml:space="preserve"> </w:t>
      </w:r>
      <w:r w:rsidRPr="00B634E0">
        <w:rPr>
          <w:rFonts w:eastAsia="TimesNewRoman"/>
          <w:sz w:val="28"/>
          <w:szCs w:val="28"/>
          <w:lang w:eastAsia="en-US"/>
        </w:rPr>
        <w:t>описание методов и примеров, индексный и предметный указатели,</w:t>
      </w:r>
      <w:r w:rsidR="009A7C71">
        <w:rPr>
          <w:rFonts w:eastAsia="TimesNewRoman"/>
          <w:sz w:val="28"/>
          <w:szCs w:val="28"/>
          <w:lang w:eastAsia="en-US"/>
        </w:rPr>
        <w:t xml:space="preserve"> </w:t>
      </w:r>
      <w:r w:rsidRPr="00B634E0">
        <w:rPr>
          <w:rFonts w:eastAsia="TimesNewRoman"/>
          <w:sz w:val="28"/>
          <w:szCs w:val="28"/>
          <w:lang w:eastAsia="en-US"/>
        </w:rPr>
        <w:t>а также обучающий курс. Некоторые компании–разработчики</w:t>
      </w:r>
      <w:r w:rsidR="009A7C71">
        <w:rPr>
          <w:rFonts w:eastAsia="TimesNewRoman"/>
          <w:sz w:val="28"/>
          <w:szCs w:val="28"/>
          <w:lang w:eastAsia="en-US"/>
        </w:rPr>
        <w:t xml:space="preserve"> </w:t>
      </w:r>
      <w:r w:rsidRPr="00B634E0">
        <w:rPr>
          <w:rFonts w:eastAsia="TimesNewRoman"/>
          <w:sz w:val="28"/>
          <w:szCs w:val="28"/>
          <w:lang w:eastAsia="en-US"/>
        </w:rPr>
        <w:t>нейросимуляторов поддерживают «горячую линию» по телефону и</w:t>
      </w:r>
      <w:r w:rsidR="009A7C71">
        <w:rPr>
          <w:rFonts w:eastAsia="TimesNewRoman"/>
          <w:sz w:val="28"/>
          <w:szCs w:val="28"/>
          <w:lang w:eastAsia="en-US"/>
        </w:rPr>
        <w:t xml:space="preserve"> </w:t>
      </w:r>
      <w:r w:rsidRPr="00B634E0">
        <w:rPr>
          <w:rFonts w:eastAsia="TimesNewRoman"/>
          <w:sz w:val="28"/>
          <w:szCs w:val="28"/>
          <w:lang w:eastAsia="en-US"/>
        </w:rPr>
        <w:t>Интернет, а также проводят семинары пользователей по обучению</w:t>
      </w:r>
      <w:r w:rsidR="009A7C71">
        <w:rPr>
          <w:rFonts w:eastAsia="TimesNewRoman"/>
          <w:sz w:val="28"/>
          <w:szCs w:val="28"/>
          <w:lang w:eastAsia="en-US"/>
        </w:rPr>
        <w:t xml:space="preserve"> </w:t>
      </w:r>
      <w:r w:rsidRPr="00B634E0">
        <w:rPr>
          <w:rFonts w:eastAsia="TimesNewRoman"/>
          <w:sz w:val="28"/>
          <w:szCs w:val="28"/>
          <w:lang w:eastAsia="en-US"/>
        </w:rPr>
        <w:t>приемам эффективной работы с нейросимуляторами.</w:t>
      </w:r>
      <w:r w:rsidRPr="00B634E0">
        <w:rPr>
          <w:rFonts w:eastAsia="TimesNewRoman,Bold"/>
          <w:b/>
          <w:bCs/>
          <w:sz w:val="32"/>
          <w:szCs w:val="32"/>
          <w:lang w:eastAsia="en-US"/>
        </w:rPr>
        <w:t xml:space="preserve"> </w:t>
      </w:r>
    </w:p>
    <w:p w:rsidR="00B634E0" w:rsidRPr="00727EFD" w:rsidRDefault="00B634E0" w:rsidP="00727EFD">
      <w:pPr>
        <w:autoSpaceDE w:val="0"/>
        <w:autoSpaceDN w:val="0"/>
        <w:adjustRightInd w:val="0"/>
        <w:spacing w:line="360" w:lineRule="auto"/>
        <w:ind w:firstLine="709"/>
        <w:jc w:val="both"/>
        <w:rPr>
          <w:rFonts w:eastAsia="TimesNewRoman"/>
          <w:sz w:val="28"/>
          <w:szCs w:val="28"/>
          <w:lang w:eastAsia="en-US"/>
        </w:rPr>
      </w:pPr>
      <w:r w:rsidRPr="00727EFD">
        <w:rPr>
          <w:rFonts w:eastAsia="TimesNewRoman"/>
          <w:sz w:val="28"/>
          <w:szCs w:val="28"/>
          <w:lang w:eastAsia="en-US"/>
        </w:rPr>
        <w:t>1.6. Проблемы развития нейронных сетей</w:t>
      </w:r>
    </w:p>
    <w:p w:rsidR="00B634E0" w:rsidRPr="00B634E0" w:rsidRDefault="00B634E0" w:rsidP="00727EFD">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Рассмотрим ряд проблем, стоящих сегодня на пути широкого</w:t>
      </w:r>
      <w:r w:rsidR="00727EFD">
        <w:rPr>
          <w:rFonts w:eastAsia="TimesNewRoman"/>
          <w:sz w:val="28"/>
          <w:szCs w:val="28"/>
          <w:lang w:eastAsia="en-US"/>
        </w:rPr>
        <w:t xml:space="preserve"> </w:t>
      </w:r>
      <w:r w:rsidRPr="00B634E0">
        <w:rPr>
          <w:rFonts w:eastAsia="TimesNewRoman"/>
          <w:sz w:val="28"/>
          <w:szCs w:val="28"/>
          <w:lang w:eastAsia="en-US"/>
        </w:rPr>
        <w:t>распространения нейросетевых техно</w:t>
      </w:r>
      <w:r w:rsidR="00727EFD">
        <w:rPr>
          <w:rFonts w:eastAsia="TimesNewRoman"/>
          <w:sz w:val="28"/>
          <w:szCs w:val="28"/>
          <w:lang w:eastAsia="en-US"/>
        </w:rPr>
        <w:t>логий</w:t>
      </w:r>
      <w:r w:rsidRPr="00B634E0">
        <w:rPr>
          <w:rFonts w:eastAsia="TimesNewRoman"/>
          <w:sz w:val="28"/>
          <w:szCs w:val="28"/>
          <w:lang w:eastAsia="en-US"/>
        </w:rPr>
        <w:t>.</w:t>
      </w:r>
    </w:p>
    <w:p w:rsidR="00727EFD" w:rsidRDefault="00B634E0" w:rsidP="00727EFD">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1. Большинство применяемых нейронных сетей представляют сети</w:t>
      </w:r>
      <w:r w:rsidR="00727EFD">
        <w:rPr>
          <w:rFonts w:eastAsia="TimesNewRoman"/>
          <w:sz w:val="28"/>
          <w:szCs w:val="28"/>
          <w:lang w:eastAsia="en-US"/>
        </w:rPr>
        <w:t xml:space="preserve"> </w:t>
      </w:r>
      <w:r w:rsidRPr="00B634E0">
        <w:rPr>
          <w:rFonts w:eastAsia="TimesNewRoman"/>
          <w:sz w:val="28"/>
          <w:szCs w:val="28"/>
          <w:lang w:eastAsia="en-US"/>
        </w:rPr>
        <w:t>обратного распространения – наиболее популярного современного</w:t>
      </w:r>
      <w:r w:rsidR="00727EFD">
        <w:rPr>
          <w:rFonts w:eastAsia="TimesNewRoman"/>
          <w:sz w:val="28"/>
          <w:szCs w:val="28"/>
          <w:lang w:eastAsia="en-US"/>
        </w:rPr>
        <w:t xml:space="preserve"> </w:t>
      </w:r>
      <w:r w:rsidRPr="00B634E0">
        <w:rPr>
          <w:rFonts w:eastAsia="TimesNewRoman"/>
          <w:sz w:val="28"/>
          <w:szCs w:val="28"/>
          <w:lang w:eastAsia="en-US"/>
        </w:rPr>
        <w:t>алгоритма. В свою очередь, алгоритм обратного распространения</w:t>
      </w:r>
      <w:r w:rsidR="00727EFD">
        <w:rPr>
          <w:rFonts w:eastAsia="TimesNewRoman"/>
          <w:sz w:val="28"/>
          <w:szCs w:val="28"/>
          <w:lang w:eastAsia="en-US"/>
        </w:rPr>
        <w:t xml:space="preserve"> </w:t>
      </w:r>
      <w:r w:rsidRPr="00B634E0">
        <w:rPr>
          <w:rFonts w:eastAsia="TimesNewRoman"/>
          <w:sz w:val="28"/>
          <w:szCs w:val="28"/>
          <w:lang w:eastAsia="en-US"/>
        </w:rPr>
        <w:t>не свободен от недостатков. Прежде всего не существует гарантии,</w:t>
      </w:r>
      <w:r w:rsidR="00727EFD">
        <w:rPr>
          <w:rFonts w:eastAsia="TimesNewRoman"/>
          <w:sz w:val="28"/>
          <w:szCs w:val="28"/>
          <w:lang w:eastAsia="en-US"/>
        </w:rPr>
        <w:t xml:space="preserve"> </w:t>
      </w:r>
      <w:r w:rsidRPr="00B634E0">
        <w:rPr>
          <w:rFonts w:eastAsia="TimesNewRoman"/>
          <w:sz w:val="28"/>
          <w:szCs w:val="28"/>
          <w:lang w:eastAsia="en-US"/>
        </w:rPr>
        <w:t>что нейронная сеть может быть обучена за конечное время:</w:t>
      </w:r>
      <w:r w:rsidR="00727EFD">
        <w:rPr>
          <w:rFonts w:eastAsia="TimesNewRoman"/>
          <w:sz w:val="28"/>
          <w:szCs w:val="28"/>
          <w:lang w:eastAsia="en-US"/>
        </w:rPr>
        <w:t xml:space="preserve"> </w:t>
      </w:r>
      <w:r w:rsidRPr="00B634E0">
        <w:rPr>
          <w:rFonts w:eastAsia="TimesNewRoman"/>
          <w:sz w:val="28"/>
          <w:szCs w:val="28"/>
          <w:lang w:eastAsia="en-US"/>
        </w:rPr>
        <w:t>зачастую усилия и затраты машинного времени на обучение,</w:t>
      </w:r>
      <w:r w:rsidR="00727EFD">
        <w:rPr>
          <w:rFonts w:eastAsia="TimesNewRoman"/>
          <w:sz w:val="28"/>
          <w:szCs w:val="28"/>
          <w:lang w:eastAsia="en-US"/>
        </w:rPr>
        <w:t xml:space="preserve"> </w:t>
      </w:r>
      <w:r w:rsidRPr="00B634E0">
        <w:rPr>
          <w:rFonts w:eastAsia="TimesNewRoman"/>
          <w:sz w:val="28"/>
          <w:szCs w:val="28"/>
          <w:lang w:eastAsia="en-US"/>
        </w:rPr>
        <w:t>пропадают напрасно. Когда это происходит, обучение повторяется</w:t>
      </w:r>
      <w:r w:rsidR="00727EFD">
        <w:rPr>
          <w:rFonts w:eastAsia="TimesNewRoman"/>
          <w:sz w:val="28"/>
          <w:szCs w:val="28"/>
          <w:lang w:eastAsia="en-US"/>
        </w:rPr>
        <w:t xml:space="preserve"> </w:t>
      </w:r>
      <w:r w:rsidRPr="00B634E0">
        <w:rPr>
          <w:rFonts w:eastAsia="TimesNewRoman"/>
          <w:sz w:val="28"/>
          <w:szCs w:val="28"/>
          <w:lang w:eastAsia="en-US"/>
        </w:rPr>
        <w:t>– без всякой уверенности, что результат окажется лучше.</w:t>
      </w:r>
    </w:p>
    <w:p w:rsidR="00B634E0" w:rsidRPr="00B634E0" w:rsidRDefault="00B634E0" w:rsidP="00727EFD">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2. Нет также уверенности, что сеть обучится наилучшим возможным</w:t>
      </w:r>
      <w:r w:rsidR="00727EFD">
        <w:rPr>
          <w:rFonts w:eastAsia="TimesNewRoman"/>
          <w:sz w:val="28"/>
          <w:szCs w:val="28"/>
          <w:lang w:eastAsia="en-US"/>
        </w:rPr>
        <w:t xml:space="preserve"> </w:t>
      </w:r>
      <w:r w:rsidRPr="00B634E0">
        <w:rPr>
          <w:rFonts w:eastAsia="TimesNewRoman"/>
          <w:sz w:val="28"/>
          <w:szCs w:val="28"/>
          <w:lang w:eastAsia="en-US"/>
        </w:rPr>
        <w:t>образом. Алгоритм обучения может попасть в «ловушку» так</w:t>
      </w:r>
      <w:r w:rsidR="00727EFD">
        <w:rPr>
          <w:rFonts w:eastAsia="TimesNewRoman"/>
          <w:sz w:val="28"/>
          <w:szCs w:val="28"/>
          <w:lang w:eastAsia="en-US"/>
        </w:rPr>
        <w:t xml:space="preserve"> </w:t>
      </w:r>
      <w:r w:rsidRPr="00B634E0">
        <w:rPr>
          <w:rFonts w:eastAsia="TimesNewRoman"/>
          <w:sz w:val="28"/>
          <w:szCs w:val="28"/>
          <w:lang w:eastAsia="en-US"/>
        </w:rPr>
        <w:t>называемого локального минимума ошибки, и наилучшее решение</w:t>
      </w:r>
      <w:r w:rsidR="00727EFD">
        <w:rPr>
          <w:rFonts w:eastAsia="TimesNewRoman"/>
          <w:sz w:val="28"/>
          <w:szCs w:val="28"/>
          <w:lang w:eastAsia="en-US"/>
        </w:rPr>
        <w:t xml:space="preserve"> </w:t>
      </w:r>
      <w:r w:rsidRPr="00B634E0">
        <w:rPr>
          <w:rFonts w:eastAsia="TimesNewRoman"/>
          <w:sz w:val="28"/>
          <w:szCs w:val="28"/>
          <w:lang w:eastAsia="en-US"/>
        </w:rPr>
        <w:t>не будет получено.</w:t>
      </w:r>
    </w:p>
    <w:p w:rsidR="00B634E0" w:rsidRPr="00B634E0" w:rsidRDefault="00B634E0" w:rsidP="00727EFD">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3. Разработано много других алгоритмов обучения нейронных сетей,</w:t>
      </w:r>
      <w:r w:rsidR="00727EFD">
        <w:rPr>
          <w:rFonts w:eastAsia="TimesNewRoman"/>
          <w:sz w:val="28"/>
          <w:szCs w:val="28"/>
          <w:lang w:eastAsia="en-US"/>
        </w:rPr>
        <w:t xml:space="preserve"> </w:t>
      </w:r>
      <w:r w:rsidRPr="00B634E0">
        <w:rPr>
          <w:rFonts w:eastAsia="TimesNewRoman"/>
          <w:sz w:val="28"/>
          <w:szCs w:val="28"/>
          <w:lang w:eastAsia="en-US"/>
        </w:rPr>
        <w:t>имеющих свои преимущества, однако, следует отметить, что все</w:t>
      </w:r>
      <w:r w:rsidR="00727EFD">
        <w:rPr>
          <w:rFonts w:eastAsia="TimesNewRoman"/>
          <w:sz w:val="28"/>
          <w:szCs w:val="28"/>
          <w:lang w:eastAsia="en-US"/>
        </w:rPr>
        <w:t xml:space="preserve"> </w:t>
      </w:r>
      <w:r w:rsidRPr="00B634E0">
        <w:rPr>
          <w:rFonts w:eastAsia="TimesNewRoman"/>
          <w:sz w:val="28"/>
          <w:szCs w:val="28"/>
          <w:lang w:eastAsia="en-US"/>
        </w:rPr>
        <w:t>они не свободны от ограничений.</w:t>
      </w:r>
    </w:p>
    <w:p w:rsidR="00B634E0" w:rsidRPr="00B634E0" w:rsidRDefault="00B634E0" w:rsidP="00727EFD">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4. Разработчики склонны преувеличивать свои успехи и замалчивать</w:t>
      </w:r>
      <w:r w:rsidR="00727EFD">
        <w:rPr>
          <w:rFonts w:eastAsia="TimesNewRoman"/>
          <w:sz w:val="28"/>
          <w:szCs w:val="28"/>
          <w:lang w:eastAsia="en-US"/>
        </w:rPr>
        <w:t xml:space="preserve"> </w:t>
      </w:r>
      <w:r w:rsidRPr="00B634E0">
        <w:rPr>
          <w:rFonts w:eastAsia="TimesNewRoman"/>
          <w:sz w:val="28"/>
          <w:szCs w:val="28"/>
          <w:lang w:eastAsia="en-US"/>
        </w:rPr>
        <w:t>неудачи, создавая зачастую о нейронных сетях и нейрокомпьютерах</w:t>
      </w:r>
      <w:r w:rsidR="00727EFD">
        <w:rPr>
          <w:rFonts w:eastAsia="TimesNewRoman"/>
          <w:sz w:val="28"/>
          <w:szCs w:val="28"/>
          <w:lang w:eastAsia="en-US"/>
        </w:rPr>
        <w:t xml:space="preserve"> </w:t>
      </w:r>
      <w:r w:rsidRPr="00B634E0">
        <w:rPr>
          <w:rFonts w:eastAsia="TimesNewRoman"/>
          <w:sz w:val="28"/>
          <w:szCs w:val="28"/>
          <w:lang w:eastAsia="en-US"/>
        </w:rPr>
        <w:t>необъективное впечатление. Поэтому предприниматели, желающие</w:t>
      </w:r>
      <w:r w:rsidR="00727EFD">
        <w:rPr>
          <w:rFonts w:eastAsia="TimesNewRoman"/>
          <w:sz w:val="28"/>
          <w:szCs w:val="28"/>
          <w:lang w:eastAsia="en-US"/>
        </w:rPr>
        <w:t xml:space="preserve"> </w:t>
      </w:r>
      <w:r w:rsidRPr="00B634E0">
        <w:rPr>
          <w:rFonts w:eastAsia="TimesNewRoman"/>
          <w:sz w:val="28"/>
          <w:szCs w:val="28"/>
          <w:lang w:eastAsia="en-US"/>
        </w:rPr>
        <w:t>основать новые компании в области нейросетевых технологий,</w:t>
      </w:r>
      <w:r w:rsidR="00727EFD">
        <w:rPr>
          <w:rFonts w:eastAsia="TimesNewRoman"/>
          <w:sz w:val="28"/>
          <w:szCs w:val="28"/>
          <w:lang w:eastAsia="en-US"/>
        </w:rPr>
        <w:t xml:space="preserve"> </w:t>
      </w:r>
      <w:r w:rsidRPr="00B634E0">
        <w:rPr>
          <w:rFonts w:eastAsia="TimesNewRoman"/>
          <w:sz w:val="28"/>
          <w:szCs w:val="28"/>
          <w:lang w:eastAsia="en-US"/>
        </w:rPr>
        <w:t>должны предельно четко представлять пути развития того или</w:t>
      </w:r>
      <w:r w:rsidR="00727EFD">
        <w:rPr>
          <w:rFonts w:eastAsia="TimesNewRoman"/>
          <w:sz w:val="28"/>
          <w:szCs w:val="28"/>
          <w:lang w:eastAsia="en-US"/>
        </w:rPr>
        <w:t xml:space="preserve"> </w:t>
      </w:r>
      <w:r w:rsidRPr="00B634E0">
        <w:rPr>
          <w:rFonts w:eastAsia="TimesNewRoman"/>
          <w:sz w:val="28"/>
          <w:szCs w:val="28"/>
          <w:lang w:eastAsia="en-US"/>
        </w:rPr>
        <w:t>иного проекта и пути получения прибыли.</w:t>
      </w:r>
    </w:p>
    <w:p w:rsidR="00B634E0" w:rsidRPr="00B634E0" w:rsidRDefault="00B634E0" w:rsidP="00727EFD">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5. Таким образом, существует опасность, что нейросетевые</w:t>
      </w:r>
      <w:r w:rsidR="00727EFD">
        <w:rPr>
          <w:rFonts w:eastAsia="TimesNewRoman"/>
          <w:sz w:val="28"/>
          <w:szCs w:val="28"/>
          <w:lang w:eastAsia="en-US"/>
        </w:rPr>
        <w:t xml:space="preserve"> </w:t>
      </w:r>
      <w:r w:rsidRPr="00B634E0">
        <w:rPr>
          <w:rFonts w:eastAsia="TimesNewRoman"/>
          <w:sz w:val="28"/>
          <w:szCs w:val="28"/>
          <w:lang w:eastAsia="en-US"/>
        </w:rPr>
        <w:t>технологии начнут продаваться и покупаться раньше, чем придет</w:t>
      </w:r>
      <w:r w:rsidR="00727EFD">
        <w:rPr>
          <w:rFonts w:eastAsia="TimesNewRoman"/>
          <w:sz w:val="28"/>
          <w:szCs w:val="28"/>
          <w:lang w:eastAsia="en-US"/>
        </w:rPr>
        <w:t xml:space="preserve"> </w:t>
      </w:r>
      <w:r w:rsidRPr="00B634E0">
        <w:rPr>
          <w:rFonts w:eastAsia="TimesNewRoman"/>
          <w:sz w:val="28"/>
          <w:szCs w:val="28"/>
          <w:lang w:eastAsia="en-US"/>
        </w:rPr>
        <w:t>их время, обещая потребительские и функциональные</w:t>
      </w:r>
      <w:r w:rsidR="00727EFD">
        <w:rPr>
          <w:rFonts w:eastAsia="TimesNewRoman"/>
          <w:sz w:val="28"/>
          <w:szCs w:val="28"/>
          <w:lang w:eastAsia="en-US"/>
        </w:rPr>
        <w:t xml:space="preserve"> </w:t>
      </w:r>
      <w:r w:rsidRPr="00B634E0">
        <w:rPr>
          <w:rFonts w:eastAsia="TimesNewRoman"/>
          <w:sz w:val="28"/>
          <w:szCs w:val="28"/>
          <w:lang w:eastAsia="en-US"/>
        </w:rPr>
        <w:t>возможности, которые пока невозможно достигнуть. Если это</w:t>
      </w:r>
      <w:r w:rsidR="00727EFD">
        <w:rPr>
          <w:rFonts w:eastAsia="TimesNewRoman"/>
          <w:sz w:val="28"/>
          <w:szCs w:val="28"/>
          <w:lang w:eastAsia="en-US"/>
        </w:rPr>
        <w:t xml:space="preserve"> </w:t>
      </w:r>
      <w:r w:rsidRPr="00B634E0">
        <w:rPr>
          <w:rFonts w:eastAsia="TimesNewRoman"/>
          <w:sz w:val="28"/>
          <w:szCs w:val="28"/>
          <w:lang w:eastAsia="en-US"/>
        </w:rPr>
        <w:t>произойдет, то технология в целом может пострадать от потери</w:t>
      </w:r>
      <w:r w:rsidR="00727EFD">
        <w:rPr>
          <w:rFonts w:eastAsia="TimesNewRoman"/>
          <w:sz w:val="28"/>
          <w:szCs w:val="28"/>
          <w:lang w:eastAsia="en-US"/>
        </w:rPr>
        <w:t xml:space="preserve"> </w:t>
      </w:r>
      <w:r w:rsidRPr="00B634E0">
        <w:rPr>
          <w:rFonts w:eastAsia="TimesNewRoman"/>
          <w:sz w:val="28"/>
          <w:szCs w:val="28"/>
          <w:lang w:eastAsia="en-US"/>
        </w:rPr>
        <w:t>кредита доверия и вернется к периоду невостребованности</w:t>
      </w:r>
      <w:r w:rsidR="00727EFD">
        <w:rPr>
          <w:rFonts w:eastAsia="TimesNewRoman"/>
          <w:sz w:val="28"/>
          <w:szCs w:val="28"/>
          <w:lang w:eastAsia="en-US"/>
        </w:rPr>
        <w:t xml:space="preserve"> </w:t>
      </w:r>
      <w:r w:rsidRPr="00B634E0">
        <w:rPr>
          <w:rFonts w:eastAsia="TimesNewRoman"/>
          <w:sz w:val="28"/>
          <w:szCs w:val="28"/>
          <w:lang w:eastAsia="en-US"/>
        </w:rPr>
        <w:t>семидесятых годов.</w:t>
      </w:r>
    </w:p>
    <w:p w:rsidR="00B634E0" w:rsidRPr="00B634E0" w:rsidRDefault="00B634E0" w:rsidP="00727EFD">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6. Существует проблема неспособности традиционных искусственных</w:t>
      </w:r>
      <w:r w:rsidR="00727EFD">
        <w:rPr>
          <w:rFonts w:eastAsia="TimesNewRoman"/>
          <w:sz w:val="28"/>
          <w:szCs w:val="28"/>
          <w:lang w:eastAsia="en-US"/>
        </w:rPr>
        <w:t xml:space="preserve"> </w:t>
      </w:r>
      <w:r w:rsidRPr="00B634E0">
        <w:rPr>
          <w:rFonts w:eastAsia="TimesNewRoman"/>
          <w:sz w:val="28"/>
          <w:szCs w:val="28"/>
          <w:lang w:eastAsia="en-US"/>
        </w:rPr>
        <w:t>нейронных сетей «объяснить», как они решают задачу. Это</w:t>
      </w:r>
      <w:r w:rsidR="00727EFD">
        <w:rPr>
          <w:rFonts w:eastAsia="TimesNewRoman"/>
          <w:sz w:val="28"/>
          <w:szCs w:val="28"/>
          <w:lang w:eastAsia="en-US"/>
        </w:rPr>
        <w:t xml:space="preserve"> </w:t>
      </w:r>
      <w:r w:rsidRPr="00B634E0">
        <w:rPr>
          <w:rFonts w:eastAsia="TimesNewRoman"/>
          <w:sz w:val="28"/>
          <w:szCs w:val="28"/>
          <w:lang w:eastAsia="en-US"/>
        </w:rPr>
        <w:t>напоминает нашу неспособность объяснить, как мы узнаем</w:t>
      </w:r>
      <w:r w:rsidR="00727EFD">
        <w:rPr>
          <w:rFonts w:eastAsia="TimesNewRoman"/>
          <w:sz w:val="28"/>
          <w:szCs w:val="28"/>
          <w:lang w:eastAsia="en-US"/>
        </w:rPr>
        <w:t xml:space="preserve"> </w:t>
      </w:r>
      <w:r w:rsidRPr="00B634E0">
        <w:rPr>
          <w:rFonts w:eastAsia="TimesNewRoman"/>
          <w:sz w:val="28"/>
          <w:szCs w:val="28"/>
          <w:lang w:eastAsia="en-US"/>
        </w:rPr>
        <w:t>человека, несмотря на расстояние, освещение и прошедшие годы.</w:t>
      </w:r>
    </w:p>
    <w:p w:rsidR="00B634E0" w:rsidRPr="00B634E0" w:rsidRDefault="00B634E0" w:rsidP="00727EFD">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7. Технология требует улучшения существующих методов и</w:t>
      </w:r>
      <w:r w:rsidR="00727EFD">
        <w:rPr>
          <w:rFonts w:eastAsia="TimesNewRoman"/>
          <w:sz w:val="28"/>
          <w:szCs w:val="28"/>
          <w:lang w:eastAsia="en-US"/>
        </w:rPr>
        <w:t xml:space="preserve"> </w:t>
      </w:r>
      <w:r w:rsidRPr="00B634E0">
        <w:rPr>
          <w:rFonts w:eastAsia="TimesNewRoman"/>
          <w:sz w:val="28"/>
          <w:szCs w:val="28"/>
          <w:lang w:eastAsia="en-US"/>
        </w:rPr>
        <w:t>расширения теоретических основ, для того чтобы нейронные сети</w:t>
      </w:r>
      <w:r w:rsidR="00727EFD">
        <w:rPr>
          <w:rFonts w:eastAsia="TimesNewRoman"/>
          <w:sz w:val="28"/>
          <w:szCs w:val="28"/>
          <w:lang w:eastAsia="en-US"/>
        </w:rPr>
        <w:t xml:space="preserve"> </w:t>
      </w:r>
      <w:r w:rsidRPr="00B634E0">
        <w:rPr>
          <w:rFonts w:eastAsia="TimesNewRoman"/>
          <w:sz w:val="28"/>
          <w:szCs w:val="28"/>
          <w:lang w:eastAsia="en-US"/>
        </w:rPr>
        <w:t>полностью реализовали свои потенциальные возможности.</w:t>
      </w:r>
    </w:p>
    <w:p w:rsidR="00B634E0" w:rsidRPr="00727EFD" w:rsidRDefault="00B634E0" w:rsidP="00727EFD">
      <w:pPr>
        <w:autoSpaceDE w:val="0"/>
        <w:autoSpaceDN w:val="0"/>
        <w:adjustRightInd w:val="0"/>
        <w:spacing w:line="360" w:lineRule="auto"/>
        <w:ind w:firstLine="709"/>
        <w:jc w:val="both"/>
        <w:rPr>
          <w:rFonts w:eastAsia="TimesNewRoman"/>
          <w:sz w:val="28"/>
          <w:szCs w:val="28"/>
          <w:lang w:eastAsia="en-US"/>
        </w:rPr>
      </w:pPr>
      <w:r w:rsidRPr="00B634E0">
        <w:rPr>
          <w:rFonts w:eastAsia="TimesNewRoman"/>
          <w:sz w:val="28"/>
          <w:szCs w:val="28"/>
          <w:lang w:eastAsia="en-US"/>
        </w:rPr>
        <w:t>8. Прежде чем искусственные нейронные сети можно будет</w:t>
      </w:r>
      <w:r w:rsidR="00727EFD">
        <w:rPr>
          <w:rFonts w:eastAsia="TimesNewRoman"/>
          <w:sz w:val="28"/>
          <w:szCs w:val="28"/>
          <w:lang w:eastAsia="en-US"/>
        </w:rPr>
        <w:t xml:space="preserve"> </w:t>
      </w:r>
      <w:r w:rsidRPr="00B634E0">
        <w:rPr>
          <w:rFonts w:eastAsia="TimesNewRoman"/>
          <w:sz w:val="28"/>
          <w:szCs w:val="28"/>
          <w:lang w:eastAsia="en-US"/>
        </w:rPr>
        <w:t>использовать для решения задач, где поставлены на карту</w:t>
      </w:r>
      <w:r w:rsidR="00727EFD">
        <w:rPr>
          <w:rFonts w:eastAsia="TimesNewRoman"/>
          <w:sz w:val="28"/>
          <w:szCs w:val="28"/>
          <w:lang w:eastAsia="en-US"/>
        </w:rPr>
        <w:t xml:space="preserve"> </w:t>
      </w:r>
      <w:r w:rsidRPr="00B634E0">
        <w:rPr>
          <w:rFonts w:eastAsia="TimesNewRoman"/>
          <w:sz w:val="28"/>
          <w:szCs w:val="28"/>
          <w:lang w:eastAsia="en-US"/>
        </w:rPr>
        <w:t>человеческие жизни или важные народнохозяйственные объекты,</w:t>
      </w:r>
      <w:r w:rsidR="00727EFD">
        <w:rPr>
          <w:rFonts w:eastAsia="TimesNewRoman"/>
          <w:sz w:val="28"/>
          <w:szCs w:val="28"/>
          <w:lang w:eastAsia="en-US"/>
        </w:rPr>
        <w:t xml:space="preserve"> </w:t>
      </w:r>
      <w:r w:rsidRPr="00B634E0">
        <w:rPr>
          <w:rFonts w:eastAsia="TimesNewRoman"/>
          <w:sz w:val="28"/>
          <w:szCs w:val="28"/>
          <w:lang w:eastAsia="en-US"/>
        </w:rPr>
        <w:t>должны быт</w:t>
      </w:r>
      <w:r w:rsidR="00727EFD">
        <w:rPr>
          <w:rFonts w:eastAsia="TimesNewRoman"/>
          <w:sz w:val="28"/>
          <w:szCs w:val="28"/>
          <w:lang w:eastAsia="en-US"/>
        </w:rPr>
        <w:t>ь решены вопросы надежности искусственных нейронных сетей.</w:t>
      </w:r>
    </w:p>
    <w:p w:rsidR="0023036C" w:rsidRDefault="0023036C" w:rsidP="001D35D3">
      <w:pPr>
        <w:pStyle w:val="base"/>
        <w:spacing w:line="360" w:lineRule="auto"/>
        <w:rPr>
          <w:color w:val="E36C0A"/>
          <w:sz w:val="28"/>
          <w:szCs w:val="28"/>
          <w:lang w:val="ru-RU"/>
        </w:rPr>
      </w:pPr>
    </w:p>
    <w:p w:rsidR="0023036C" w:rsidRDefault="0023036C" w:rsidP="001D35D3">
      <w:pPr>
        <w:pStyle w:val="base"/>
        <w:spacing w:line="360" w:lineRule="auto"/>
        <w:rPr>
          <w:color w:val="E36C0A"/>
          <w:sz w:val="28"/>
          <w:szCs w:val="28"/>
          <w:lang w:val="ru-RU"/>
        </w:rPr>
      </w:pPr>
    </w:p>
    <w:p w:rsidR="0023036C" w:rsidRDefault="0023036C" w:rsidP="001D35D3">
      <w:pPr>
        <w:pStyle w:val="base"/>
        <w:spacing w:line="360" w:lineRule="auto"/>
        <w:rPr>
          <w:color w:val="E36C0A"/>
          <w:sz w:val="28"/>
          <w:szCs w:val="28"/>
          <w:lang w:val="ru-RU"/>
        </w:rPr>
      </w:pPr>
    </w:p>
    <w:p w:rsidR="0023036C" w:rsidRDefault="0023036C" w:rsidP="001D35D3">
      <w:pPr>
        <w:pStyle w:val="base"/>
        <w:spacing w:line="360" w:lineRule="auto"/>
        <w:rPr>
          <w:color w:val="E36C0A"/>
          <w:sz w:val="28"/>
          <w:szCs w:val="28"/>
          <w:lang w:val="ru-RU"/>
        </w:rPr>
      </w:pPr>
    </w:p>
    <w:p w:rsidR="0023036C" w:rsidRDefault="0023036C" w:rsidP="001D35D3">
      <w:pPr>
        <w:pStyle w:val="base"/>
        <w:spacing w:line="360" w:lineRule="auto"/>
        <w:rPr>
          <w:color w:val="E36C0A"/>
          <w:sz w:val="28"/>
          <w:szCs w:val="28"/>
          <w:lang w:val="ru-RU"/>
        </w:rPr>
      </w:pPr>
    </w:p>
    <w:p w:rsidR="0023036C" w:rsidRDefault="0023036C" w:rsidP="001D35D3">
      <w:pPr>
        <w:pStyle w:val="base"/>
        <w:spacing w:line="360" w:lineRule="auto"/>
        <w:rPr>
          <w:color w:val="E36C0A"/>
          <w:sz w:val="28"/>
          <w:szCs w:val="28"/>
          <w:lang w:val="ru-RU"/>
        </w:rPr>
      </w:pPr>
    </w:p>
    <w:p w:rsidR="0023036C" w:rsidRDefault="0023036C" w:rsidP="001D35D3">
      <w:pPr>
        <w:pStyle w:val="base"/>
        <w:spacing w:line="360" w:lineRule="auto"/>
        <w:rPr>
          <w:color w:val="E36C0A"/>
          <w:sz w:val="28"/>
          <w:szCs w:val="28"/>
          <w:lang w:val="ru-RU"/>
        </w:rPr>
      </w:pPr>
    </w:p>
    <w:p w:rsidR="0023036C" w:rsidRDefault="0023036C" w:rsidP="001D35D3">
      <w:pPr>
        <w:pStyle w:val="base"/>
        <w:spacing w:line="360" w:lineRule="auto"/>
        <w:rPr>
          <w:color w:val="E36C0A"/>
          <w:sz w:val="28"/>
          <w:szCs w:val="28"/>
          <w:lang w:val="ru-RU"/>
        </w:rPr>
      </w:pPr>
    </w:p>
    <w:p w:rsidR="00C522E1" w:rsidRDefault="00C522E1" w:rsidP="001D35D3">
      <w:pPr>
        <w:pStyle w:val="base"/>
        <w:spacing w:line="360" w:lineRule="auto"/>
        <w:rPr>
          <w:color w:val="E36C0A"/>
          <w:sz w:val="28"/>
          <w:szCs w:val="28"/>
          <w:lang w:val="ru-RU"/>
        </w:rPr>
      </w:pPr>
    </w:p>
    <w:p w:rsidR="00C522E1" w:rsidRDefault="00C522E1" w:rsidP="001D35D3">
      <w:pPr>
        <w:pStyle w:val="base"/>
        <w:spacing w:line="360" w:lineRule="auto"/>
        <w:rPr>
          <w:color w:val="E36C0A"/>
          <w:sz w:val="28"/>
          <w:szCs w:val="28"/>
          <w:lang w:val="ru-RU"/>
        </w:rPr>
      </w:pPr>
    </w:p>
    <w:p w:rsidR="00C522E1" w:rsidRDefault="00C522E1" w:rsidP="001D35D3">
      <w:pPr>
        <w:pStyle w:val="base"/>
        <w:spacing w:line="360" w:lineRule="auto"/>
        <w:rPr>
          <w:color w:val="E36C0A"/>
          <w:sz w:val="28"/>
          <w:szCs w:val="28"/>
          <w:lang w:val="ru-RU"/>
        </w:rPr>
      </w:pPr>
    </w:p>
    <w:p w:rsidR="00C522E1" w:rsidRDefault="00C522E1" w:rsidP="001D35D3">
      <w:pPr>
        <w:pStyle w:val="base"/>
        <w:spacing w:line="360" w:lineRule="auto"/>
        <w:rPr>
          <w:color w:val="E36C0A"/>
          <w:sz w:val="28"/>
          <w:szCs w:val="28"/>
          <w:lang w:val="ru-RU"/>
        </w:rPr>
      </w:pPr>
    </w:p>
    <w:p w:rsidR="00C522E1" w:rsidRDefault="00C522E1" w:rsidP="001D35D3">
      <w:pPr>
        <w:pStyle w:val="base"/>
        <w:spacing w:line="360" w:lineRule="auto"/>
        <w:rPr>
          <w:color w:val="E36C0A"/>
          <w:sz w:val="28"/>
          <w:szCs w:val="28"/>
          <w:lang w:val="ru-RU"/>
        </w:rPr>
      </w:pPr>
    </w:p>
    <w:p w:rsidR="00C522E1" w:rsidRDefault="00C522E1" w:rsidP="001D35D3">
      <w:pPr>
        <w:pStyle w:val="base"/>
        <w:spacing w:line="360" w:lineRule="auto"/>
        <w:rPr>
          <w:color w:val="E36C0A"/>
          <w:sz w:val="28"/>
          <w:szCs w:val="28"/>
          <w:lang w:val="ru-RU"/>
        </w:rPr>
      </w:pPr>
    </w:p>
    <w:p w:rsidR="00C522E1" w:rsidRDefault="00C522E1" w:rsidP="001D35D3">
      <w:pPr>
        <w:pStyle w:val="base"/>
        <w:spacing w:line="360" w:lineRule="auto"/>
        <w:rPr>
          <w:color w:val="E36C0A"/>
          <w:sz w:val="28"/>
          <w:szCs w:val="28"/>
          <w:lang w:val="ru-RU"/>
        </w:rPr>
      </w:pPr>
    </w:p>
    <w:p w:rsidR="00C522E1" w:rsidRDefault="00C522E1" w:rsidP="001D35D3">
      <w:pPr>
        <w:pStyle w:val="base"/>
        <w:spacing w:line="360" w:lineRule="auto"/>
        <w:rPr>
          <w:color w:val="E36C0A"/>
          <w:sz w:val="28"/>
          <w:szCs w:val="28"/>
          <w:lang w:val="ru-RU"/>
        </w:rPr>
      </w:pPr>
    </w:p>
    <w:p w:rsidR="00C522E1" w:rsidRDefault="00C522E1" w:rsidP="001D35D3">
      <w:pPr>
        <w:pStyle w:val="base"/>
        <w:spacing w:line="360" w:lineRule="auto"/>
        <w:rPr>
          <w:color w:val="E36C0A"/>
          <w:sz w:val="28"/>
          <w:szCs w:val="28"/>
          <w:lang w:val="ru-RU"/>
        </w:rPr>
      </w:pPr>
    </w:p>
    <w:p w:rsidR="00C522E1" w:rsidRDefault="00C522E1" w:rsidP="001D35D3">
      <w:pPr>
        <w:pStyle w:val="base"/>
        <w:spacing w:line="360" w:lineRule="auto"/>
        <w:rPr>
          <w:color w:val="E36C0A"/>
          <w:sz w:val="28"/>
          <w:szCs w:val="28"/>
          <w:lang w:val="ru-RU"/>
        </w:rPr>
      </w:pPr>
    </w:p>
    <w:p w:rsidR="00C522E1" w:rsidRDefault="00C522E1" w:rsidP="001D35D3">
      <w:pPr>
        <w:pStyle w:val="base"/>
        <w:spacing w:line="360" w:lineRule="auto"/>
        <w:rPr>
          <w:color w:val="E36C0A"/>
          <w:sz w:val="28"/>
          <w:szCs w:val="28"/>
          <w:lang w:val="ru-RU"/>
        </w:rPr>
      </w:pPr>
    </w:p>
    <w:p w:rsidR="00C522E1" w:rsidRDefault="00C522E1" w:rsidP="001D35D3">
      <w:pPr>
        <w:pStyle w:val="base"/>
        <w:spacing w:line="360" w:lineRule="auto"/>
        <w:rPr>
          <w:color w:val="E36C0A"/>
          <w:sz w:val="28"/>
          <w:szCs w:val="28"/>
          <w:lang w:val="ru-RU"/>
        </w:rPr>
      </w:pPr>
    </w:p>
    <w:p w:rsidR="00C522E1" w:rsidRDefault="00C522E1" w:rsidP="001D35D3">
      <w:pPr>
        <w:pStyle w:val="base"/>
        <w:spacing w:line="360" w:lineRule="auto"/>
        <w:rPr>
          <w:color w:val="E36C0A"/>
          <w:sz w:val="28"/>
          <w:szCs w:val="28"/>
          <w:lang w:val="ru-RU"/>
        </w:rPr>
      </w:pPr>
    </w:p>
    <w:p w:rsidR="00250EF9" w:rsidRDefault="00250EF9" w:rsidP="001D35D3">
      <w:pPr>
        <w:pStyle w:val="base"/>
        <w:spacing w:line="360" w:lineRule="auto"/>
        <w:rPr>
          <w:color w:val="E36C0A"/>
          <w:sz w:val="28"/>
          <w:szCs w:val="28"/>
          <w:lang w:val="ru-RU"/>
        </w:rPr>
      </w:pPr>
    </w:p>
    <w:p w:rsidR="00250EF9" w:rsidRDefault="00250EF9" w:rsidP="001D35D3">
      <w:pPr>
        <w:pStyle w:val="base"/>
        <w:spacing w:line="360" w:lineRule="auto"/>
        <w:rPr>
          <w:color w:val="E36C0A"/>
          <w:sz w:val="28"/>
          <w:szCs w:val="28"/>
          <w:lang w:val="ru-RU"/>
        </w:rPr>
      </w:pPr>
    </w:p>
    <w:p w:rsidR="00250EF9" w:rsidRDefault="00250EF9" w:rsidP="001D35D3">
      <w:pPr>
        <w:pStyle w:val="base"/>
        <w:spacing w:line="360" w:lineRule="auto"/>
        <w:rPr>
          <w:color w:val="E36C0A"/>
          <w:sz w:val="28"/>
          <w:szCs w:val="28"/>
          <w:lang w:val="ru-RU"/>
        </w:rPr>
      </w:pPr>
    </w:p>
    <w:p w:rsidR="00250EF9" w:rsidRDefault="00250EF9" w:rsidP="001D35D3">
      <w:pPr>
        <w:pStyle w:val="base"/>
        <w:spacing w:line="360" w:lineRule="auto"/>
        <w:rPr>
          <w:color w:val="E36C0A"/>
          <w:sz w:val="28"/>
          <w:szCs w:val="28"/>
          <w:lang w:val="ru-RU"/>
        </w:rPr>
      </w:pPr>
    </w:p>
    <w:p w:rsidR="00250EF9" w:rsidRDefault="00250EF9" w:rsidP="001D35D3">
      <w:pPr>
        <w:pStyle w:val="base"/>
        <w:spacing w:line="360" w:lineRule="auto"/>
        <w:rPr>
          <w:color w:val="E36C0A"/>
          <w:sz w:val="28"/>
          <w:szCs w:val="28"/>
          <w:lang w:val="ru-RU"/>
        </w:rPr>
      </w:pPr>
    </w:p>
    <w:p w:rsidR="0023036C" w:rsidRDefault="0023036C" w:rsidP="001D35D3">
      <w:pPr>
        <w:pStyle w:val="base"/>
        <w:spacing w:line="360" w:lineRule="auto"/>
        <w:rPr>
          <w:color w:val="E36C0A"/>
          <w:sz w:val="28"/>
          <w:szCs w:val="28"/>
          <w:lang w:val="ru-RU"/>
        </w:rPr>
      </w:pPr>
    </w:p>
    <w:p w:rsidR="00C522E1" w:rsidRDefault="00250EF9" w:rsidP="00C522E1">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Таким образом, т</w:t>
      </w:r>
      <w:r w:rsidR="00C522E1" w:rsidRPr="00E20D10">
        <w:rPr>
          <w:rFonts w:eastAsia="Calibri"/>
          <w:sz w:val="28"/>
          <w:szCs w:val="28"/>
          <w:lang w:eastAsia="en-US"/>
        </w:rPr>
        <w:t>иповые задачи, решаемые с помощью нейронных сетей и</w:t>
      </w:r>
      <w:r w:rsidR="00C522E1">
        <w:rPr>
          <w:rFonts w:eastAsia="Calibri"/>
          <w:sz w:val="28"/>
          <w:szCs w:val="28"/>
          <w:lang w:eastAsia="en-US"/>
        </w:rPr>
        <w:t xml:space="preserve"> нейрокомпьютеров следующие: </w:t>
      </w:r>
      <w:r w:rsidR="00C522E1" w:rsidRPr="00C522E1">
        <w:rPr>
          <w:rFonts w:eastAsia="Calibri"/>
          <w:sz w:val="28"/>
          <w:szCs w:val="28"/>
          <w:lang w:eastAsia="en-US"/>
        </w:rPr>
        <w:t>автоматизация процесса классификации;</w:t>
      </w:r>
      <w:r w:rsidR="00C522E1">
        <w:rPr>
          <w:rFonts w:eastAsia="Calibri"/>
          <w:sz w:val="28"/>
          <w:szCs w:val="28"/>
          <w:lang w:eastAsia="en-US"/>
        </w:rPr>
        <w:t xml:space="preserve"> </w:t>
      </w:r>
      <w:r w:rsidR="00C522E1" w:rsidRPr="00C522E1">
        <w:rPr>
          <w:rFonts w:eastAsia="Calibri"/>
          <w:sz w:val="28"/>
          <w:szCs w:val="28"/>
          <w:lang w:eastAsia="en-US"/>
        </w:rPr>
        <w:t>автоматизация прогнозирования;</w:t>
      </w:r>
      <w:r w:rsidR="00C522E1">
        <w:rPr>
          <w:rFonts w:eastAsia="Calibri"/>
          <w:sz w:val="28"/>
          <w:szCs w:val="28"/>
          <w:lang w:eastAsia="en-US"/>
        </w:rPr>
        <w:t xml:space="preserve"> </w:t>
      </w:r>
      <w:r w:rsidR="00C522E1" w:rsidRPr="00C522E1">
        <w:rPr>
          <w:rFonts w:eastAsia="Calibri"/>
          <w:sz w:val="28"/>
          <w:szCs w:val="28"/>
          <w:lang w:eastAsia="en-US"/>
        </w:rPr>
        <w:t>автоматизация процесса предсказания;</w:t>
      </w:r>
      <w:r w:rsidR="00C522E1">
        <w:rPr>
          <w:rFonts w:eastAsia="Calibri"/>
          <w:sz w:val="28"/>
          <w:szCs w:val="28"/>
          <w:lang w:eastAsia="en-US"/>
        </w:rPr>
        <w:t xml:space="preserve"> </w:t>
      </w:r>
      <w:r w:rsidR="00C522E1" w:rsidRPr="00C522E1">
        <w:rPr>
          <w:rFonts w:eastAsia="Calibri"/>
          <w:sz w:val="28"/>
          <w:szCs w:val="28"/>
          <w:lang w:eastAsia="en-US"/>
        </w:rPr>
        <w:t>автоматизация процесса принятия решений;</w:t>
      </w:r>
      <w:r w:rsidR="00C522E1">
        <w:rPr>
          <w:rFonts w:eastAsia="Calibri"/>
          <w:sz w:val="28"/>
          <w:szCs w:val="28"/>
          <w:lang w:eastAsia="en-US"/>
        </w:rPr>
        <w:t xml:space="preserve"> </w:t>
      </w:r>
      <w:r w:rsidR="00C522E1" w:rsidRPr="00C522E1">
        <w:rPr>
          <w:rFonts w:eastAsia="Calibri"/>
          <w:sz w:val="28"/>
          <w:szCs w:val="28"/>
          <w:lang w:eastAsia="en-US"/>
        </w:rPr>
        <w:t>управление;</w:t>
      </w:r>
      <w:r w:rsidR="00C522E1">
        <w:rPr>
          <w:rFonts w:eastAsia="Calibri"/>
          <w:sz w:val="28"/>
          <w:szCs w:val="28"/>
          <w:lang w:eastAsia="en-US"/>
        </w:rPr>
        <w:t xml:space="preserve"> </w:t>
      </w:r>
      <w:r w:rsidR="00C522E1" w:rsidRPr="00C522E1">
        <w:rPr>
          <w:rFonts w:eastAsia="Calibri"/>
          <w:sz w:val="28"/>
          <w:szCs w:val="28"/>
          <w:lang w:eastAsia="en-US"/>
        </w:rPr>
        <w:t>кодирование и декодирование информации;</w:t>
      </w:r>
      <w:r w:rsidR="00C522E1">
        <w:rPr>
          <w:rFonts w:eastAsia="Calibri"/>
          <w:sz w:val="28"/>
          <w:szCs w:val="28"/>
          <w:lang w:eastAsia="en-US"/>
        </w:rPr>
        <w:t xml:space="preserve"> </w:t>
      </w:r>
      <w:r w:rsidR="00C522E1" w:rsidRPr="00C522E1">
        <w:rPr>
          <w:rFonts w:eastAsia="Calibri"/>
          <w:sz w:val="28"/>
          <w:szCs w:val="28"/>
          <w:lang w:eastAsia="en-US"/>
        </w:rPr>
        <w:t>аппроксимация зависимостей и др.</w:t>
      </w:r>
    </w:p>
    <w:p w:rsidR="00C522E1" w:rsidRPr="001502E2" w:rsidRDefault="00C522E1" w:rsidP="00C522E1">
      <w:pPr>
        <w:autoSpaceDE w:val="0"/>
        <w:autoSpaceDN w:val="0"/>
        <w:adjustRightInd w:val="0"/>
        <w:spacing w:line="360" w:lineRule="auto"/>
        <w:ind w:firstLine="709"/>
        <w:jc w:val="both"/>
        <w:rPr>
          <w:rFonts w:eastAsia="Calibri"/>
          <w:sz w:val="28"/>
          <w:szCs w:val="28"/>
          <w:lang w:eastAsia="en-US"/>
        </w:rPr>
      </w:pPr>
      <w:r w:rsidRPr="00352902">
        <w:rPr>
          <w:rFonts w:eastAsia="TimesNewRoman,Bold"/>
          <w:bCs/>
          <w:sz w:val="28"/>
          <w:szCs w:val="28"/>
          <w:lang w:eastAsia="en-US"/>
        </w:rPr>
        <w:t xml:space="preserve">Области применения нейронных сетей весьма разнообразны </w:t>
      </w:r>
      <w:r>
        <w:rPr>
          <w:rFonts w:eastAsia="TimesNewRoman,Bold"/>
          <w:bCs/>
          <w:sz w:val="28"/>
          <w:szCs w:val="28"/>
          <w:lang w:eastAsia="en-US"/>
        </w:rPr>
        <w:t>–</w:t>
      </w:r>
      <w:r w:rsidRPr="00352902">
        <w:rPr>
          <w:rFonts w:eastAsia="TimesNewRoman,Bold"/>
          <w:bCs/>
          <w:sz w:val="28"/>
          <w:szCs w:val="28"/>
          <w:lang w:eastAsia="en-US"/>
        </w:rPr>
        <w:t xml:space="preserve"> это</w:t>
      </w:r>
      <w:r>
        <w:rPr>
          <w:rFonts w:eastAsia="TimesNewRoman,Bold"/>
          <w:bCs/>
          <w:sz w:val="28"/>
          <w:szCs w:val="28"/>
          <w:lang w:eastAsia="en-US"/>
        </w:rPr>
        <w:t xml:space="preserve"> </w:t>
      </w:r>
      <w:r w:rsidRPr="00352902">
        <w:rPr>
          <w:rFonts w:eastAsia="TimesNewRoman,Bold"/>
          <w:bCs/>
          <w:sz w:val="28"/>
          <w:szCs w:val="28"/>
          <w:lang w:eastAsia="en-US"/>
        </w:rPr>
        <w:t>распознавание текста и речи, семантический поиск, экспертные системы и</w:t>
      </w:r>
      <w:r>
        <w:rPr>
          <w:rFonts w:eastAsia="TimesNewRoman,Bold"/>
          <w:bCs/>
          <w:sz w:val="28"/>
          <w:szCs w:val="28"/>
          <w:lang w:eastAsia="en-US"/>
        </w:rPr>
        <w:t xml:space="preserve"> </w:t>
      </w:r>
      <w:r w:rsidRPr="00352902">
        <w:rPr>
          <w:rFonts w:eastAsia="TimesNewRoman,Bold"/>
          <w:bCs/>
          <w:sz w:val="28"/>
          <w:szCs w:val="28"/>
          <w:lang w:eastAsia="en-US"/>
        </w:rPr>
        <w:t>системы поддержки принятия решений, предсказание курсов акций,</w:t>
      </w:r>
      <w:r>
        <w:rPr>
          <w:rFonts w:eastAsia="TimesNewRoman,Bold"/>
          <w:bCs/>
          <w:sz w:val="28"/>
          <w:szCs w:val="28"/>
          <w:lang w:eastAsia="en-US"/>
        </w:rPr>
        <w:t xml:space="preserve"> </w:t>
      </w:r>
      <w:r w:rsidRPr="00352902">
        <w:rPr>
          <w:rFonts w:eastAsia="TimesNewRoman,Bold"/>
          <w:bCs/>
          <w:sz w:val="28"/>
          <w:szCs w:val="28"/>
          <w:lang w:eastAsia="en-US"/>
        </w:rPr>
        <w:t>системы безо</w:t>
      </w:r>
      <w:r>
        <w:rPr>
          <w:rFonts w:eastAsia="TimesNewRoman,Bold"/>
          <w:bCs/>
          <w:sz w:val="28"/>
          <w:szCs w:val="28"/>
          <w:lang w:eastAsia="en-US"/>
        </w:rPr>
        <w:t xml:space="preserve">пасности, анализ текстов. Одной из наиболее сложных и востребованных </w:t>
      </w:r>
      <w:r w:rsidRPr="001502E2">
        <w:rPr>
          <w:rFonts w:eastAsia="Calibri"/>
          <w:sz w:val="28"/>
          <w:szCs w:val="28"/>
          <w:lang w:eastAsia="en-US"/>
        </w:rPr>
        <w:t>способностей нейронных сетей является прогнозирование.</w:t>
      </w:r>
    </w:p>
    <w:p w:rsidR="001502E2" w:rsidRPr="001502E2" w:rsidRDefault="00C522E1" w:rsidP="001502E2">
      <w:pPr>
        <w:autoSpaceDE w:val="0"/>
        <w:autoSpaceDN w:val="0"/>
        <w:adjustRightInd w:val="0"/>
        <w:spacing w:line="360" w:lineRule="auto"/>
        <w:ind w:firstLine="709"/>
        <w:jc w:val="both"/>
        <w:rPr>
          <w:rFonts w:eastAsia="Calibri"/>
          <w:sz w:val="28"/>
          <w:szCs w:val="28"/>
          <w:lang w:eastAsia="en-US"/>
        </w:rPr>
      </w:pPr>
      <w:r w:rsidRPr="00867895">
        <w:rPr>
          <w:rFonts w:eastAsia="Calibri"/>
          <w:sz w:val="28"/>
          <w:szCs w:val="28"/>
          <w:lang w:eastAsia="en-US"/>
        </w:rPr>
        <w:t xml:space="preserve">К задачам прогнозирования </w:t>
      </w:r>
      <w:r>
        <w:rPr>
          <w:rFonts w:eastAsia="Calibri"/>
          <w:sz w:val="28"/>
          <w:szCs w:val="28"/>
          <w:lang w:eastAsia="en-US"/>
        </w:rPr>
        <w:t>на бирже можно отнести п</w:t>
      </w:r>
      <w:r w:rsidRPr="00867895">
        <w:rPr>
          <w:rFonts w:eastAsia="Calibri"/>
          <w:sz w:val="28"/>
          <w:szCs w:val="28"/>
          <w:lang w:eastAsia="en-US"/>
        </w:rPr>
        <w:t>рогнозирование краткосрочных и долгосрочных тенденций</w:t>
      </w:r>
      <w:r w:rsidR="001502E2">
        <w:rPr>
          <w:rFonts w:eastAsia="Calibri"/>
          <w:sz w:val="28"/>
          <w:szCs w:val="28"/>
          <w:lang w:eastAsia="en-US"/>
        </w:rPr>
        <w:t xml:space="preserve"> (с</w:t>
      </w:r>
      <w:r w:rsidR="001502E2" w:rsidRPr="001502E2">
        <w:rPr>
          <w:rFonts w:eastAsia="Calibri"/>
          <w:sz w:val="28"/>
          <w:szCs w:val="28"/>
          <w:lang w:eastAsia="en-US"/>
        </w:rPr>
        <w:t>бор и хранение статистических данных</w:t>
      </w:r>
      <w:r w:rsidR="001502E2">
        <w:rPr>
          <w:rFonts w:eastAsia="Calibri"/>
          <w:sz w:val="28"/>
          <w:szCs w:val="28"/>
          <w:lang w:eastAsia="en-US"/>
        </w:rPr>
        <w:t>; о</w:t>
      </w:r>
      <w:r w:rsidR="001502E2" w:rsidRPr="001502E2">
        <w:rPr>
          <w:rFonts w:eastAsia="Calibri"/>
          <w:sz w:val="28"/>
          <w:szCs w:val="28"/>
          <w:lang w:eastAsia="en-US"/>
        </w:rPr>
        <w:t>пределение для рассматриваемого рынка или инструмента прогнозируемой величины и набора влияющих факторов</w:t>
      </w:r>
      <w:r w:rsidR="001502E2">
        <w:rPr>
          <w:rFonts w:eastAsia="Calibri"/>
          <w:sz w:val="28"/>
          <w:szCs w:val="28"/>
          <w:lang w:eastAsia="en-US"/>
        </w:rPr>
        <w:t>; в</w:t>
      </w:r>
      <w:r w:rsidR="001502E2" w:rsidRPr="001502E2">
        <w:rPr>
          <w:rFonts w:eastAsia="Calibri"/>
          <w:sz w:val="28"/>
          <w:szCs w:val="28"/>
          <w:lang w:eastAsia="en-US"/>
        </w:rPr>
        <w:t>ычисление интересующей величины в соответствии с определенной функцией, значениями влияющих факторов на прогнози</w:t>
      </w:r>
      <w:r w:rsidR="001502E2">
        <w:rPr>
          <w:rFonts w:eastAsia="Calibri"/>
          <w:sz w:val="28"/>
          <w:szCs w:val="28"/>
          <w:lang w:eastAsia="en-US"/>
        </w:rPr>
        <w:t>руемый момент и видом прогноза), а также</w:t>
      </w:r>
      <w:r w:rsidR="001502E2" w:rsidRPr="001502E2">
        <w:rPr>
          <w:rFonts w:eastAsia="Calibri"/>
          <w:sz w:val="28"/>
          <w:szCs w:val="28"/>
          <w:lang w:eastAsia="en-US"/>
        </w:rPr>
        <w:t xml:space="preserve"> </w:t>
      </w:r>
      <w:r w:rsidR="001502E2">
        <w:rPr>
          <w:rFonts w:eastAsia="Calibri"/>
          <w:sz w:val="28"/>
          <w:szCs w:val="28"/>
          <w:lang w:eastAsia="en-US"/>
        </w:rPr>
        <w:t>п</w:t>
      </w:r>
      <w:r w:rsidR="001502E2" w:rsidRPr="001502E2">
        <w:rPr>
          <w:rFonts w:eastAsia="Calibri"/>
          <w:sz w:val="28"/>
          <w:szCs w:val="28"/>
          <w:lang w:eastAsia="en-US"/>
        </w:rPr>
        <w:t>рогнозиров</w:t>
      </w:r>
      <w:r w:rsidR="001502E2">
        <w:rPr>
          <w:rFonts w:eastAsia="Calibri"/>
          <w:sz w:val="28"/>
          <w:szCs w:val="28"/>
          <w:lang w:eastAsia="en-US"/>
        </w:rPr>
        <w:t>ание тенденций фондового рынка</w:t>
      </w:r>
      <w:r w:rsidR="001502E2" w:rsidRPr="001502E2">
        <w:rPr>
          <w:rFonts w:eastAsia="Calibri"/>
          <w:sz w:val="28"/>
          <w:szCs w:val="28"/>
          <w:lang w:eastAsia="en-US"/>
        </w:rPr>
        <w:t>.</w:t>
      </w:r>
    </w:p>
    <w:p w:rsidR="001502E2" w:rsidRPr="001502E2" w:rsidRDefault="001502E2" w:rsidP="001502E2">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Н</w:t>
      </w:r>
      <w:r w:rsidRPr="001502E2">
        <w:rPr>
          <w:rFonts w:eastAsia="Calibri"/>
          <w:sz w:val="28"/>
          <w:szCs w:val="28"/>
          <w:lang w:eastAsia="en-US"/>
        </w:rPr>
        <w:t>аибольшие проблемы применения</w:t>
      </w:r>
      <w:r>
        <w:rPr>
          <w:rFonts w:eastAsia="Calibri"/>
          <w:sz w:val="28"/>
          <w:szCs w:val="28"/>
          <w:lang w:eastAsia="en-US"/>
        </w:rPr>
        <w:t xml:space="preserve"> искусственных нейронных сетей (ИНС) </w:t>
      </w:r>
      <w:r w:rsidRPr="001502E2">
        <w:rPr>
          <w:rFonts w:eastAsia="Calibri"/>
          <w:sz w:val="28"/>
          <w:szCs w:val="28"/>
          <w:lang w:eastAsia="en-US"/>
        </w:rPr>
        <w:t>связаны как с освоением непрофильными специалистами фундаментальных понятий ИНС, так и с освоением приемов нейросетевого моделирования специфичных для той или иной</w:t>
      </w:r>
      <w:r>
        <w:rPr>
          <w:rFonts w:eastAsia="Calibri"/>
          <w:sz w:val="28"/>
          <w:szCs w:val="28"/>
          <w:lang w:eastAsia="en-US"/>
        </w:rPr>
        <w:t xml:space="preserve"> задачи или предметной области</w:t>
      </w:r>
      <w:r w:rsidRPr="001502E2">
        <w:rPr>
          <w:rFonts w:eastAsia="Calibri"/>
          <w:sz w:val="28"/>
          <w:szCs w:val="28"/>
          <w:lang w:eastAsia="en-US"/>
        </w:rPr>
        <w:t>.</w:t>
      </w:r>
    </w:p>
    <w:p w:rsidR="00830F88" w:rsidRPr="001502E2" w:rsidRDefault="00830F88" w:rsidP="001502E2">
      <w:pPr>
        <w:autoSpaceDE w:val="0"/>
        <w:autoSpaceDN w:val="0"/>
        <w:adjustRightInd w:val="0"/>
        <w:spacing w:line="360" w:lineRule="auto"/>
        <w:ind w:firstLine="709"/>
        <w:jc w:val="both"/>
        <w:rPr>
          <w:rFonts w:eastAsia="Calibri"/>
          <w:sz w:val="28"/>
          <w:szCs w:val="28"/>
          <w:lang w:eastAsia="en-US"/>
        </w:rPr>
      </w:pPr>
      <w:r w:rsidRPr="001502E2">
        <w:rPr>
          <w:rFonts w:eastAsia="Calibri"/>
          <w:sz w:val="28"/>
          <w:szCs w:val="28"/>
          <w:lang w:eastAsia="en-US"/>
        </w:rPr>
        <w:t xml:space="preserve">Отсутствие адаптированной документации и обучающего курса, включающие подробное описание методов и примеров, индексный и предметный указатели, существенно ограничивает применение ИНС на фондовой бирже. </w:t>
      </w:r>
    </w:p>
    <w:p w:rsidR="00830F88" w:rsidRPr="001502E2" w:rsidRDefault="00830F88" w:rsidP="001502E2">
      <w:pPr>
        <w:autoSpaceDE w:val="0"/>
        <w:autoSpaceDN w:val="0"/>
        <w:adjustRightInd w:val="0"/>
        <w:spacing w:line="360" w:lineRule="auto"/>
        <w:ind w:firstLine="709"/>
        <w:jc w:val="both"/>
        <w:rPr>
          <w:rFonts w:eastAsia="Calibri"/>
          <w:sz w:val="28"/>
          <w:szCs w:val="28"/>
          <w:lang w:eastAsia="en-US"/>
        </w:rPr>
      </w:pPr>
      <w:r w:rsidRPr="001502E2">
        <w:rPr>
          <w:rFonts w:eastAsia="Calibri"/>
          <w:sz w:val="28"/>
          <w:szCs w:val="28"/>
          <w:lang w:eastAsia="en-US"/>
        </w:rPr>
        <w:t>В настоящее время обучающие системы и тренажеры по применению ИНС практически отсутствуют или недоступны. Это обусловлено тем, что методики</w:t>
      </w:r>
      <w:r w:rsidR="001502E2" w:rsidRPr="001502E2">
        <w:rPr>
          <w:rFonts w:eastAsia="Calibri"/>
          <w:sz w:val="28"/>
          <w:szCs w:val="28"/>
          <w:lang w:eastAsia="en-US"/>
        </w:rPr>
        <w:t xml:space="preserve"> использования ИНС </w:t>
      </w:r>
      <w:r w:rsidR="001502E2">
        <w:rPr>
          <w:rFonts w:eastAsia="Calibri"/>
          <w:sz w:val="28"/>
          <w:szCs w:val="28"/>
          <w:lang w:eastAsia="en-US"/>
        </w:rPr>
        <w:t xml:space="preserve">чрезвычайно </w:t>
      </w:r>
      <w:r w:rsidR="001502E2" w:rsidRPr="001502E2">
        <w:rPr>
          <w:rFonts w:eastAsia="Calibri"/>
          <w:sz w:val="28"/>
          <w:szCs w:val="28"/>
          <w:lang w:eastAsia="en-US"/>
        </w:rPr>
        <w:t>многообразны.</w:t>
      </w:r>
    </w:p>
    <w:p w:rsidR="00F55258" w:rsidRDefault="00AE5121" w:rsidP="00250EF9">
      <w:pPr>
        <w:pStyle w:val="base"/>
        <w:spacing w:line="360" w:lineRule="auto"/>
        <w:jc w:val="center"/>
        <w:rPr>
          <w:b/>
          <w:sz w:val="28"/>
          <w:szCs w:val="28"/>
          <w:lang w:val="ru-RU"/>
        </w:rPr>
      </w:pPr>
      <w:r w:rsidRPr="008F0EDD">
        <w:rPr>
          <w:b/>
          <w:sz w:val="28"/>
          <w:szCs w:val="28"/>
          <w:lang w:val="ru-RU"/>
        </w:rPr>
        <w:t>ГЛАВА 3</w:t>
      </w:r>
      <w:r w:rsidR="00E5006B" w:rsidRPr="008F0EDD">
        <w:rPr>
          <w:b/>
          <w:sz w:val="28"/>
          <w:szCs w:val="28"/>
          <w:lang w:val="ru-RU"/>
        </w:rPr>
        <w:t>.</w:t>
      </w:r>
      <w:r w:rsidRPr="008F0EDD">
        <w:rPr>
          <w:b/>
          <w:sz w:val="28"/>
          <w:szCs w:val="28"/>
          <w:lang w:val="ru-RU"/>
        </w:rPr>
        <w:t xml:space="preserve"> ИССЛЕДОВАНИЕ ДИНАМИКИ ФИНАНСОВЫХ РЫНКОВ НЕЙРОСЕТЕВЫМИ МЕТОДАМИ</w:t>
      </w:r>
    </w:p>
    <w:p w:rsidR="00250EF9" w:rsidRPr="00250EF9" w:rsidRDefault="00250EF9" w:rsidP="00250EF9">
      <w:pPr>
        <w:pStyle w:val="base"/>
        <w:spacing w:line="360" w:lineRule="auto"/>
        <w:jc w:val="center"/>
        <w:rPr>
          <w:b/>
          <w:sz w:val="28"/>
          <w:szCs w:val="28"/>
          <w:lang w:val="ru-RU"/>
        </w:rPr>
      </w:pPr>
    </w:p>
    <w:p w:rsidR="00AE5121" w:rsidRPr="00AE5121" w:rsidRDefault="00DC25A7" w:rsidP="00250EF9">
      <w:pPr>
        <w:pStyle w:val="aa"/>
        <w:spacing w:line="360" w:lineRule="auto"/>
        <w:ind w:firstLine="709"/>
        <w:rPr>
          <w:rFonts w:ascii="Times New Roman" w:hAnsi="Times New Roman"/>
          <w:b/>
          <w:sz w:val="28"/>
          <w:szCs w:val="28"/>
        </w:rPr>
      </w:pPr>
      <w:r>
        <w:rPr>
          <w:rFonts w:ascii="Times New Roman" w:hAnsi="Times New Roman"/>
          <w:b/>
          <w:sz w:val="28"/>
          <w:szCs w:val="28"/>
        </w:rPr>
        <w:t xml:space="preserve">3.1. </w:t>
      </w:r>
      <w:r w:rsidR="00AE5121" w:rsidRPr="00AE5121">
        <w:rPr>
          <w:rFonts w:ascii="Times New Roman" w:hAnsi="Times New Roman"/>
          <w:b/>
          <w:sz w:val="28"/>
          <w:szCs w:val="28"/>
        </w:rPr>
        <w:t>Задачи и методы нейросетевого анализа и прогнозов</w:t>
      </w:r>
    </w:p>
    <w:p w:rsidR="00F55258" w:rsidRPr="0023036C" w:rsidRDefault="00F55258" w:rsidP="00AE5121">
      <w:pPr>
        <w:pStyle w:val="aa"/>
        <w:spacing w:line="360" w:lineRule="auto"/>
        <w:ind w:firstLine="709"/>
        <w:rPr>
          <w:rFonts w:ascii="Times New Roman" w:hAnsi="Times New Roman"/>
          <w:sz w:val="28"/>
          <w:szCs w:val="28"/>
        </w:rPr>
      </w:pPr>
      <w:r w:rsidRPr="0023036C">
        <w:rPr>
          <w:rFonts w:ascii="Times New Roman" w:hAnsi="Times New Roman"/>
          <w:sz w:val="28"/>
          <w:szCs w:val="28"/>
        </w:rPr>
        <w:t>В настояще</w:t>
      </w:r>
      <w:r w:rsidR="0023036C">
        <w:rPr>
          <w:rFonts w:ascii="Times New Roman" w:hAnsi="Times New Roman"/>
          <w:sz w:val="28"/>
          <w:szCs w:val="28"/>
        </w:rPr>
        <w:t>й</w:t>
      </w:r>
      <w:r w:rsidRPr="0023036C">
        <w:rPr>
          <w:rFonts w:ascii="Times New Roman" w:hAnsi="Times New Roman"/>
          <w:sz w:val="28"/>
          <w:szCs w:val="28"/>
        </w:rPr>
        <w:t xml:space="preserve"> </w:t>
      </w:r>
      <w:r w:rsidR="0023036C">
        <w:rPr>
          <w:rFonts w:ascii="Times New Roman" w:hAnsi="Times New Roman"/>
          <w:sz w:val="28"/>
          <w:szCs w:val="28"/>
        </w:rPr>
        <w:t>главе</w:t>
      </w:r>
      <w:r w:rsidRPr="0023036C">
        <w:rPr>
          <w:rFonts w:ascii="Times New Roman" w:hAnsi="Times New Roman"/>
          <w:sz w:val="28"/>
          <w:szCs w:val="28"/>
        </w:rPr>
        <w:t xml:space="preserve"> рассматриваются динамические процессы в  трех секторах финансовых рынков – валютном, денежном и капитальном.</w:t>
      </w:r>
    </w:p>
    <w:p w:rsidR="00F55258" w:rsidRPr="0023036C" w:rsidRDefault="00F55258" w:rsidP="00AE5121">
      <w:pPr>
        <w:pStyle w:val="aa"/>
        <w:spacing w:line="360" w:lineRule="auto"/>
        <w:ind w:firstLine="709"/>
        <w:rPr>
          <w:rFonts w:ascii="Times New Roman" w:hAnsi="Times New Roman"/>
          <w:sz w:val="28"/>
          <w:szCs w:val="28"/>
        </w:rPr>
      </w:pPr>
      <w:r w:rsidRPr="0023036C">
        <w:rPr>
          <w:rFonts w:ascii="Times New Roman" w:hAnsi="Times New Roman"/>
          <w:sz w:val="28"/>
          <w:szCs w:val="28"/>
        </w:rPr>
        <w:t>В настоящей работе мы не описываем этапов и методов этой предварительной обработки данных. Однако предварительный анализ позволил оптимизировать параметры нейросети, определить горизонт прогноза и провести сравнение качества предсказаний для временных рядов из различных секторов финансового рынка. В частности, для сравнения качества предсказания различных финансовых рядов нейросетью одной и той же архитектуры мы нормировали исходные данные к одинаковой дисперсии.</w:t>
      </w:r>
    </w:p>
    <w:p w:rsidR="00F55258" w:rsidRPr="0023036C" w:rsidRDefault="00F55258" w:rsidP="0023036C">
      <w:pPr>
        <w:pStyle w:val="ac"/>
        <w:spacing w:line="360" w:lineRule="auto"/>
        <w:ind w:firstLine="709"/>
        <w:jc w:val="both"/>
        <w:rPr>
          <w:rFonts w:ascii="Times New Roman" w:hAnsi="Times New Roman"/>
          <w:b w:val="0"/>
          <w:szCs w:val="28"/>
        </w:rPr>
      </w:pPr>
      <w:r w:rsidRPr="0023036C">
        <w:rPr>
          <w:rFonts w:ascii="Times New Roman" w:hAnsi="Times New Roman"/>
          <w:b w:val="0"/>
          <w:szCs w:val="28"/>
        </w:rPr>
        <w:t>Рассмотрим динамические процессы на валютном, денежном, капитальном рынках в краткосрочные периоды, прогнозируя дневную ди</w:t>
      </w:r>
      <w:r w:rsidR="00C862DF">
        <w:rPr>
          <w:rFonts w:ascii="Times New Roman" w:hAnsi="Times New Roman"/>
          <w:b w:val="0"/>
          <w:szCs w:val="28"/>
        </w:rPr>
        <w:t>намику методами нейронных сетей.</w:t>
      </w:r>
    </w:p>
    <w:p w:rsidR="00F55258" w:rsidRPr="0023036C" w:rsidRDefault="00F55258" w:rsidP="0023036C">
      <w:pPr>
        <w:spacing w:line="360" w:lineRule="auto"/>
        <w:ind w:firstLine="709"/>
        <w:jc w:val="both"/>
        <w:rPr>
          <w:sz w:val="28"/>
          <w:szCs w:val="28"/>
        </w:rPr>
      </w:pPr>
      <w:r w:rsidRPr="0023036C">
        <w:rPr>
          <w:sz w:val="28"/>
          <w:szCs w:val="28"/>
        </w:rPr>
        <w:t xml:space="preserve">Анализируемые в настоящем разделе финансовые инструменты– это фьючерсы: </w:t>
      </w:r>
    </w:p>
    <w:p w:rsidR="00F55258" w:rsidRPr="0023036C" w:rsidRDefault="00F55258" w:rsidP="0023036C">
      <w:pPr>
        <w:numPr>
          <w:ilvl w:val="0"/>
          <w:numId w:val="6"/>
        </w:numPr>
        <w:spacing w:line="360" w:lineRule="auto"/>
        <w:ind w:left="0" w:firstLine="709"/>
        <w:jc w:val="both"/>
        <w:rPr>
          <w:sz w:val="28"/>
          <w:szCs w:val="28"/>
        </w:rPr>
      </w:pPr>
      <w:r w:rsidRPr="0023036C">
        <w:rPr>
          <w:sz w:val="28"/>
          <w:szCs w:val="28"/>
        </w:rPr>
        <w:t xml:space="preserve">на курс доллар США </w:t>
      </w:r>
      <w:r w:rsidR="00C862DF">
        <w:rPr>
          <w:sz w:val="28"/>
          <w:szCs w:val="28"/>
        </w:rPr>
        <w:t>–</w:t>
      </w:r>
      <w:r w:rsidRPr="0023036C">
        <w:rPr>
          <w:sz w:val="28"/>
          <w:szCs w:val="28"/>
        </w:rPr>
        <w:t xml:space="preserve"> немецкая марка (обозначен как DM); </w:t>
      </w:r>
    </w:p>
    <w:p w:rsidR="00F55258" w:rsidRPr="0023036C" w:rsidRDefault="00F55258" w:rsidP="0023036C">
      <w:pPr>
        <w:numPr>
          <w:ilvl w:val="0"/>
          <w:numId w:val="6"/>
        </w:numPr>
        <w:spacing w:line="360" w:lineRule="auto"/>
        <w:ind w:left="0" w:firstLine="709"/>
        <w:jc w:val="both"/>
        <w:rPr>
          <w:sz w:val="28"/>
          <w:szCs w:val="28"/>
        </w:rPr>
      </w:pPr>
      <w:r w:rsidRPr="0023036C">
        <w:rPr>
          <w:sz w:val="28"/>
          <w:szCs w:val="28"/>
        </w:rPr>
        <w:t>на ставку процента ЛИБОР по евродолларам (E</w:t>
      </w:r>
      <w:r w:rsidRPr="0023036C">
        <w:rPr>
          <w:sz w:val="28"/>
          <w:szCs w:val="28"/>
          <w:lang w:val="en-US"/>
        </w:rPr>
        <w:t>D</w:t>
      </w:r>
      <w:r w:rsidRPr="0023036C">
        <w:rPr>
          <w:sz w:val="28"/>
          <w:szCs w:val="28"/>
        </w:rPr>
        <w:t xml:space="preserve">); </w:t>
      </w:r>
    </w:p>
    <w:p w:rsidR="00F55258" w:rsidRPr="0023036C" w:rsidRDefault="00F55258" w:rsidP="0023036C">
      <w:pPr>
        <w:numPr>
          <w:ilvl w:val="0"/>
          <w:numId w:val="6"/>
        </w:numPr>
        <w:spacing w:line="360" w:lineRule="auto"/>
        <w:ind w:left="0" w:firstLine="709"/>
        <w:jc w:val="both"/>
        <w:rPr>
          <w:sz w:val="28"/>
          <w:szCs w:val="28"/>
        </w:rPr>
      </w:pPr>
      <w:r w:rsidRPr="0023036C">
        <w:rPr>
          <w:sz w:val="28"/>
          <w:szCs w:val="28"/>
        </w:rPr>
        <w:t xml:space="preserve">на фондовый американский индекс Стэндарт-энд-Пурс S&amp;P500 (SP) </w:t>
      </w:r>
    </w:p>
    <w:p w:rsidR="00F55258" w:rsidRPr="0023036C" w:rsidRDefault="00F55258" w:rsidP="0023036C">
      <w:pPr>
        <w:spacing w:line="360" w:lineRule="auto"/>
        <w:ind w:firstLine="709"/>
        <w:jc w:val="both"/>
        <w:rPr>
          <w:sz w:val="28"/>
          <w:szCs w:val="28"/>
        </w:rPr>
      </w:pPr>
      <w:r w:rsidRPr="0023036C">
        <w:rPr>
          <w:sz w:val="28"/>
          <w:szCs w:val="28"/>
        </w:rPr>
        <w:t>Данные по в</w:t>
      </w:r>
      <w:r w:rsidR="00C862DF">
        <w:rPr>
          <w:sz w:val="28"/>
          <w:szCs w:val="28"/>
        </w:rPr>
        <w:t>сем фьючерсам за период 04/01/2003</w:t>
      </w:r>
      <w:r w:rsidRPr="0023036C">
        <w:rPr>
          <w:sz w:val="28"/>
          <w:szCs w:val="28"/>
        </w:rPr>
        <w:t>-31/08/</w:t>
      </w:r>
      <w:r w:rsidR="00C862DF">
        <w:rPr>
          <w:sz w:val="28"/>
          <w:szCs w:val="28"/>
        </w:rPr>
        <w:t>2007</w:t>
      </w:r>
      <w:r w:rsidRPr="0023036C">
        <w:rPr>
          <w:sz w:val="28"/>
          <w:szCs w:val="28"/>
        </w:rPr>
        <w:t xml:space="preserve"> гг. взяты из Free Historical Futures Data, поставляемых Turtle Trader Company.</w:t>
      </w:r>
    </w:p>
    <w:p w:rsidR="00F55258" w:rsidRPr="0023036C" w:rsidRDefault="00F55258" w:rsidP="0023036C">
      <w:pPr>
        <w:pStyle w:val="aa"/>
        <w:spacing w:line="360" w:lineRule="auto"/>
        <w:ind w:firstLine="709"/>
        <w:rPr>
          <w:rFonts w:ascii="Times New Roman" w:hAnsi="Times New Roman"/>
          <w:sz w:val="28"/>
          <w:szCs w:val="28"/>
        </w:rPr>
      </w:pPr>
      <w:r w:rsidRPr="0023036C">
        <w:rPr>
          <w:rFonts w:ascii="Times New Roman" w:hAnsi="Times New Roman"/>
          <w:sz w:val="28"/>
          <w:szCs w:val="28"/>
        </w:rPr>
        <w:t>Цель  данного</w:t>
      </w:r>
      <w:r w:rsidR="00C862DF">
        <w:rPr>
          <w:rFonts w:ascii="Times New Roman" w:hAnsi="Times New Roman"/>
          <w:sz w:val="28"/>
          <w:szCs w:val="28"/>
        </w:rPr>
        <w:t xml:space="preserve"> исследования –</w:t>
      </w:r>
      <w:r w:rsidRPr="0023036C">
        <w:rPr>
          <w:rFonts w:ascii="Times New Roman" w:hAnsi="Times New Roman"/>
          <w:sz w:val="28"/>
          <w:szCs w:val="28"/>
        </w:rPr>
        <w:t xml:space="preserve"> показать, что нейронные сети способны находить скрытые динамические закономерности в данных, на которых они обучаются, и (на этой основе) прогнозировать динамику, статистически оценивая результаты прогноза. Следует отметить, что хорошо обученная нейронная сеть часто </w:t>
      </w:r>
      <w:r w:rsidR="00C862DF">
        <w:rPr>
          <w:rFonts w:ascii="Times New Roman" w:hAnsi="Times New Roman"/>
          <w:sz w:val="28"/>
          <w:szCs w:val="28"/>
        </w:rPr>
        <w:t>находит в данных закономерности</w:t>
      </w:r>
      <w:r w:rsidRPr="0023036C">
        <w:rPr>
          <w:rFonts w:ascii="Times New Roman" w:hAnsi="Times New Roman"/>
          <w:sz w:val="28"/>
          <w:szCs w:val="28"/>
        </w:rPr>
        <w:t xml:space="preserve">, не доступные человеку-аналитику. </w:t>
      </w:r>
    </w:p>
    <w:p w:rsidR="00F55258" w:rsidRPr="0023036C" w:rsidRDefault="00F55258" w:rsidP="0023036C">
      <w:pPr>
        <w:pStyle w:val="aa"/>
        <w:spacing w:line="360" w:lineRule="auto"/>
        <w:ind w:firstLine="709"/>
        <w:rPr>
          <w:rFonts w:ascii="Times New Roman" w:hAnsi="Times New Roman"/>
          <w:sz w:val="28"/>
          <w:szCs w:val="28"/>
        </w:rPr>
      </w:pPr>
      <w:r w:rsidRPr="0023036C">
        <w:rPr>
          <w:rFonts w:ascii="Times New Roman" w:hAnsi="Times New Roman"/>
          <w:sz w:val="28"/>
          <w:szCs w:val="28"/>
        </w:rPr>
        <w:t xml:space="preserve">Отметим две особенности нейросетевого анализа. Если в данных, на которых обучалась нейросеть, не отражены ценовые изменения, обусловленные экзогенными факторами (начало, окончание войн, реформа валютной системы, неожиданные результаты выборов президента, последствия террористических атак), то нейросеть не сможет предсказать похожие ценовые изменения в будущем. В то же время нейронные сети эффективны для предсказаний финансовых крахов, паник, если они порождены эндогенными факторами (искаженное распространение информации, рост курсов из-за больших покупок, падения из-за больших продаж, изменение ликвидности рынков, нелинейность корректировки курсов). </w:t>
      </w:r>
    </w:p>
    <w:p w:rsidR="00F55258" w:rsidRPr="0023036C" w:rsidRDefault="0023036C" w:rsidP="0023036C">
      <w:pPr>
        <w:tabs>
          <w:tab w:val="left" w:pos="5245"/>
        </w:tabs>
        <w:spacing w:line="360" w:lineRule="auto"/>
        <w:ind w:firstLine="709"/>
        <w:jc w:val="both"/>
        <w:rPr>
          <w:sz w:val="28"/>
          <w:szCs w:val="28"/>
        </w:rPr>
      </w:pPr>
      <w:r>
        <w:rPr>
          <w:sz w:val="28"/>
          <w:szCs w:val="28"/>
        </w:rPr>
        <w:t>Итак, н</w:t>
      </w:r>
      <w:r w:rsidR="00F55258" w:rsidRPr="0023036C">
        <w:rPr>
          <w:sz w:val="28"/>
          <w:szCs w:val="28"/>
        </w:rPr>
        <w:t>ейронные сети – это системы искусственного интеллекта, способные к самооб</w:t>
      </w:r>
      <w:r w:rsidR="00064457" w:rsidRPr="0023036C">
        <w:rPr>
          <w:sz w:val="28"/>
          <w:szCs w:val="28"/>
        </w:rPr>
        <w:t>учению в процессе решения задач.</w:t>
      </w:r>
    </w:p>
    <w:p w:rsidR="00F55258" w:rsidRPr="0023036C" w:rsidRDefault="00F55258" w:rsidP="0023036C">
      <w:pPr>
        <w:spacing w:line="360" w:lineRule="auto"/>
        <w:ind w:firstLine="709"/>
        <w:jc w:val="both"/>
        <w:rPr>
          <w:sz w:val="28"/>
          <w:szCs w:val="28"/>
        </w:rPr>
      </w:pPr>
      <w:r w:rsidRPr="0023036C">
        <w:rPr>
          <w:sz w:val="28"/>
          <w:szCs w:val="28"/>
        </w:rPr>
        <w:t xml:space="preserve">Обучение сводится к обработке сетью множества примеров, состоящих из: </w:t>
      </w:r>
    </w:p>
    <w:p w:rsidR="00F55258" w:rsidRPr="0023036C" w:rsidRDefault="00F55258" w:rsidP="0023036C">
      <w:pPr>
        <w:numPr>
          <w:ilvl w:val="0"/>
          <w:numId w:val="5"/>
        </w:numPr>
        <w:spacing w:line="360" w:lineRule="auto"/>
        <w:ind w:left="0" w:firstLine="709"/>
        <w:jc w:val="both"/>
        <w:rPr>
          <w:sz w:val="28"/>
          <w:szCs w:val="28"/>
        </w:rPr>
      </w:pPr>
      <w:r w:rsidRPr="0023036C">
        <w:rPr>
          <w:sz w:val="28"/>
          <w:szCs w:val="28"/>
        </w:rPr>
        <w:t xml:space="preserve">набора пар входов и выходов (обучение с учителем) ; </w:t>
      </w:r>
    </w:p>
    <w:p w:rsidR="00F55258" w:rsidRPr="0023036C" w:rsidRDefault="00F55258" w:rsidP="0023036C">
      <w:pPr>
        <w:numPr>
          <w:ilvl w:val="0"/>
          <w:numId w:val="5"/>
        </w:numPr>
        <w:spacing w:line="360" w:lineRule="auto"/>
        <w:ind w:left="0" w:firstLine="709"/>
        <w:jc w:val="both"/>
        <w:rPr>
          <w:sz w:val="28"/>
          <w:szCs w:val="28"/>
        </w:rPr>
      </w:pPr>
      <w:r w:rsidRPr="0023036C">
        <w:rPr>
          <w:sz w:val="28"/>
          <w:szCs w:val="28"/>
        </w:rPr>
        <w:t xml:space="preserve">набора только входов (обучение без учителя). </w:t>
      </w:r>
    </w:p>
    <w:p w:rsidR="00F55258" w:rsidRPr="0023036C" w:rsidRDefault="00F55258" w:rsidP="0023036C">
      <w:pPr>
        <w:pStyle w:val="aa"/>
        <w:spacing w:line="360" w:lineRule="auto"/>
        <w:ind w:firstLine="709"/>
        <w:rPr>
          <w:rFonts w:ascii="Times New Roman" w:hAnsi="Times New Roman"/>
          <w:sz w:val="28"/>
          <w:szCs w:val="28"/>
        </w:rPr>
      </w:pPr>
      <w:r w:rsidRPr="0023036C">
        <w:rPr>
          <w:rFonts w:ascii="Times New Roman" w:hAnsi="Times New Roman"/>
          <w:sz w:val="28"/>
          <w:szCs w:val="28"/>
        </w:rPr>
        <w:t>В первом случае сеть по заданным входам генерирует свои выходы и сравнивает последние с выходами из обучающего набора. Для максимизации выходов, попадающих в допустимый интервал отклонения от обучающих, нейронная сеть модифицирует интенсивности связей между нейронами, из которых она построена, и таким образом самообучается. Прогонка обучающих примеров проводится, пока не достигается желаемая точность совпадения реальных и обучающих выходов. С этого момента нейросеть считается обученной, и может быть применена к обработке данных, похожих на обучающие, но не совпадающие с ними.</w:t>
      </w:r>
    </w:p>
    <w:p w:rsidR="00F55258" w:rsidRPr="0023036C" w:rsidRDefault="00F55258" w:rsidP="0023036C">
      <w:pPr>
        <w:pStyle w:val="aa"/>
        <w:spacing w:line="360" w:lineRule="auto"/>
        <w:ind w:firstLine="709"/>
        <w:rPr>
          <w:rFonts w:ascii="Times New Roman" w:hAnsi="Times New Roman"/>
          <w:sz w:val="28"/>
          <w:szCs w:val="28"/>
        </w:rPr>
      </w:pPr>
      <w:r w:rsidRPr="0023036C">
        <w:rPr>
          <w:rFonts w:ascii="Times New Roman" w:hAnsi="Times New Roman"/>
          <w:sz w:val="28"/>
          <w:szCs w:val="28"/>
        </w:rPr>
        <w:t xml:space="preserve">Каждый </w:t>
      </w:r>
      <w:r w:rsidRPr="00D502FB">
        <w:rPr>
          <w:rFonts w:ascii="Times New Roman" w:hAnsi="Times New Roman"/>
          <w:sz w:val="28"/>
          <w:szCs w:val="28"/>
        </w:rPr>
        <w:t>нейрон</w:t>
      </w:r>
      <w:r w:rsidRPr="0023036C">
        <w:rPr>
          <w:rFonts w:ascii="Times New Roman" w:hAnsi="Times New Roman"/>
          <w:sz w:val="28"/>
          <w:szCs w:val="28"/>
        </w:rPr>
        <w:t xml:space="preserve"> сети обладает собственным весом (положительным, отрицательным) и так называемой функцией активации. Нейрон обрабатывает входные сигналы, суммируя входы с весами и трансформируя полученный результат в выходной сигнал с помощью </w:t>
      </w:r>
      <w:r w:rsidRPr="00D502FB">
        <w:rPr>
          <w:rFonts w:ascii="Times New Roman" w:hAnsi="Times New Roman"/>
          <w:sz w:val="28"/>
          <w:szCs w:val="28"/>
        </w:rPr>
        <w:t>функции активации</w:t>
      </w:r>
      <w:r w:rsidRPr="0023036C">
        <w:rPr>
          <w:rFonts w:ascii="Times New Roman" w:hAnsi="Times New Roman"/>
          <w:i/>
          <w:sz w:val="28"/>
          <w:szCs w:val="28"/>
        </w:rPr>
        <w:t xml:space="preserve"> (</w:t>
      </w:r>
      <w:r w:rsidRPr="0023036C">
        <w:rPr>
          <w:rFonts w:ascii="Times New Roman" w:hAnsi="Times New Roman"/>
          <w:sz w:val="28"/>
          <w:szCs w:val="28"/>
        </w:rPr>
        <w:t>линейной, нелинейной, стохастической). Нейроны сети взаимодействуют друг с другом в зависимости от топологии связей. Последние бывают полными (каждый с каждым), частичными (противоположность полной связи), с петлями обратных связей, без таковых. В каждой задаче требуется свой выбор архитектуры сети. Наличие обратных связей влияет на обучаемость сети (улучшая ее), тогда как степень внутренних связей определяет параллелизм вычислений. Современные многослойные нейросети мощнее, в частности, из-за того, что они формируют внутреннее представление задачи в так называемых скрытых слоях. Иерархические сети используются для распознавания образов. При этом внутренние слои играют роль «детекторов выученных свойств», поскольку активность паттернов в скрытых слоях есть кодирование того, что сеть «думает» о свойствах, содержащихся во входах.</w:t>
      </w:r>
    </w:p>
    <w:p w:rsidR="00F55258" w:rsidRPr="0023036C" w:rsidRDefault="00F55258" w:rsidP="0023036C">
      <w:pPr>
        <w:pStyle w:val="aa"/>
        <w:spacing w:line="360" w:lineRule="auto"/>
        <w:ind w:firstLine="709"/>
        <w:rPr>
          <w:rFonts w:ascii="Times New Roman" w:hAnsi="Times New Roman"/>
          <w:sz w:val="28"/>
          <w:szCs w:val="28"/>
        </w:rPr>
      </w:pPr>
      <w:r w:rsidRPr="0023036C">
        <w:rPr>
          <w:rFonts w:ascii="Times New Roman" w:hAnsi="Times New Roman"/>
          <w:sz w:val="28"/>
          <w:szCs w:val="28"/>
        </w:rPr>
        <w:t>Наиболее популярный обучающий алгоритм – это обратное распространение ошибки, состоящее из взаимосвязанных процессов. В прямом процессе  входной сигнал проходит через сеть, генерируя определенный выход. В обратном процессе ошибка (разница между желаемым и полученным выходом) передается от выходных слоев к входным с одновременной модификацией связей нейронов так, чтобы (при последующем прогоне информации через сеть) ошибка на выходном слое уменьшилась. В этом состоит обучение сети.</w:t>
      </w:r>
    </w:p>
    <w:p w:rsidR="00F55258" w:rsidRPr="0023036C" w:rsidRDefault="00F55258" w:rsidP="0023036C">
      <w:pPr>
        <w:pStyle w:val="aa"/>
        <w:spacing w:line="360" w:lineRule="auto"/>
        <w:ind w:firstLine="709"/>
        <w:rPr>
          <w:rFonts w:ascii="Times New Roman" w:hAnsi="Times New Roman"/>
          <w:sz w:val="28"/>
          <w:szCs w:val="28"/>
        </w:rPr>
      </w:pPr>
      <w:r w:rsidRPr="0023036C">
        <w:rPr>
          <w:rFonts w:ascii="Times New Roman" w:hAnsi="Times New Roman"/>
          <w:sz w:val="28"/>
          <w:szCs w:val="28"/>
        </w:rPr>
        <w:t>Опишем методику нейросетевого прогнозирования рассматриваемых в статье финансовых инструментов.</w:t>
      </w:r>
    </w:p>
    <w:p w:rsidR="00F55258" w:rsidRPr="0023036C" w:rsidRDefault="00F55258" w:rsidP="0023036C">
      <w:pPr>
        <w:pStyle w:val="aa"/>
        <w:spacing w:line="360" w:lineRule="auto"/>
        <w:ind w:firstLine="709"/>
        <w:rPr>
          <w:rFonts w:ascii="Times New Roman" w:hAnsi="Times New Roman"/>
          <w:sz w:val="28"/>
          <w:szCs w:val="28"/>
        </w:rPr>
      </w:pPr>
      <w:r w:rsidRPr="0023036C">
        <w:rPr>
          <w:rFonts w:ascii="Times New Roman" w:hAnsi="Times New Roman"/>
          <w:snapToGrid w:val="0"/>
          <w:sz w:val="28"/>
          <w:szCs w:val="28"/>
        </w:rPr>
        <w:t xml:space="preserve">Успех нейросетевых предсказаний зависит от типа информации, подаваемой на вход, и от того, какие характеристики выходных данных значимы в задаче прогноза. В построенной сети на один из </w:t>
      </w:r>
      <w:r w:rsidRPr="0023036C">
        <w:rPr>
          <w:rFonts w:ascii="Times New Roman" w:hAnsi="Times New Roman"/>
          <w:sz w:val="28"/>
          <w:szCs w:val="28"/>
        </w:rPr>
        <w:t>входов подавались значения дневных доходностей анализируемых финансовых инструментов, выраженные следующим образом: изменению 1,5 % соответствовало значение 1,5. На другой вход подавались дневные доходности, усредненные за последние 5 дней. Использование сглаживающих средних было необходимо в связи с высокой шумовой компонентой в данных. Выходом сети было сдвинутое на 1 день назад значение 5-дневного скользящего среднего. Таким образом, сеть давала прогноз сглаженного 5-дневного среднего на один день в будущее.</w:t>
      </w:r>
    </w:p>
    <w:p w:rsidR="00F55258" w:rsidRPr="0023036C" w:rsidRDefault="00F55258" w:rsidP="0023036C">
      <w:pPr>
        <w:pStyle w:val="aa"/>
        <w:spacing w:line="360" w:lineRule="auto"/>
        <w:ind w:firstLine="709"/>
        <w:rPr>
          <w:rFonts w:ascii="Times New Roman" w:hAnsi="Times New Roman"/>
          <w:sz w:val="28"/>
          <w:szCs w:val="28"/>
        </w:rPr>
      </w:pPr>
      <w:r w:rsidRPr="0023036C">
        <w:rPr>
          <w:rFonts w:ascii="Times New Roman" w:hAnsi="Times New Roman"/>
          <w:sz w:val="28"/>
          <w:szCs w:val="28"/>
        </w:rPr>
        <w:t>Из всевозможных конфигураций нейросетей была выбрана рекуррентная нейросеть с обратной связью от скрытого слоя ко входному (см. рис.</w:t>
      </w:r>
      <w:r w:rsidR="00DA34CA">
        <w:rPr>
          <w:rFonts w:ascii="Times New Roman" w:hAnsi="Times New Roman"/>
          <w:sz w:val="28"/>
          <w:szCs w:val="28"/>
        </w:rPr>
        <w:t xml:space="preserve"> </w:t>
      </w:r>
      <w:r w:rsidRPr="0023036C">
        <w:rPr>
          <w:rFonts w:ascii="Times New Roman" w:hAnsi="Times New Roman"/>
          <w:sz w:val="28"/>
          <w:szCs w:val="28"/>
        </w:rPr>
        <w:t>3</w:t>
      </w:r>
      <w:r w:rsidR="00DA34CA">
        <w:rPr>
          <w:rFonts w:ascii="Times New Roman" w:hAnsi="Times New Roman"/>
          <w:sz w:val="28"/>
          <w:szCs w:val="28"/>
        </w:rPr>
        <w:t>.1</w:t>
      </w:r>
      <w:r w:rsidRPr="0023036C">
        <w:rPr>
          <w:rFonts w:ascii="Times New Roman" w:hAnsi="Times New Roman"/>
          <w:sz w:val="28"/>
          <w:szCs w:val="28"/>
        </w:rPr>
        <w:t>).</w:t>
      </w:r>
    </w:p>
    <w:p w:rsidR="00F55258" w:rsidRPr="00657704" w:rsidRDefault="00F55258" w:rsidP="00F55258">
      <w:pPr>
        <w:pStyle w:val="aa"/>
        <w:spacing w:line="240" w:lineRule="auto"/>
        <w:ind w:firstLine="720"/>
        <w:rPr>
          <w:rFonts w:ascii="Times New Roman" w:hAnsi="Times New Roman"/>
        </w:rPr>
      </w:pPr>
    </w:p>
    <w:p w:rsidR="00F55258" w:rsidRDefault="000A2089" w:rsidP="00F55258">
      <w:pPr>
        <w:ind w:firstLine="720"/>
        <w:jc w:val="both"/>
      </w:pPr>
      <w:r>
        <w:rPr>
          <w:noProof/>
        </w:rPr>
        <w:pict>
          <v:shape id="Рисунок 9" o:spid="_x0000_i1033" type="#_x0000_t75" alt="nn.wmf" style="width:407.25pt;height:264pt;visibility:visible" o:bordertopcolor="black" o:borderleftcolor="black" o:borderbottomcolor="black" o:borderrightcolor="black">
            <v:imagedata r:id="rId14" o:title="nn" grayscale="t" bilevel="t"/>
            <w10:bordertop type="single" width="8"/>
            <w10:borderleft type="single" width="8"/>
            <w10:borderbottom type="single" width="8"/>
            <w10:borderright type="single" width="8"/>
          </v:shape>
        </w:pict>
      </w:r>
    </w:p>
    <w:p w:rsidR="00F55258" w:rsidRDefault="00F55258" w:rsidP="00DA34CA">
      <w:pPr>
        <w:pStyle w:val="2"/>
        <w:spacing w:line="360" w:lineRule="auto"/>
        <w:ind w:firstLine="720"/>
        <w:jc w:val="center"/>
        <w:rPr>
          <w:rFonts w:ascii="Times New Roman" w:hAnsi="Times New Roman"/>
          <w:b w:val="0"/>
          <w:sz w:val="28"/>
          <w:szCs w:val="28"/>
        </w:rPr>
      </w:pPr>
      <w:r w:rsidRPr="00DA34CA">
        <w:rPr>
          <w:rFonts w:ascii="Times New Roman" w:hAnsi="Times New Roman"/>
          <w:b w:val="0"/>
          <w:sz w:val="28"/>
          <w:szCs w:val="28"/>
        </w:rPr>
        <w:t>Рис. 3.</w:t>
      </w:r>
      <w:r w:rsidR="00DA34CA">
        <w:rPr>
          <w:rFonts w:ascii="Times New Roman" w:hAnsi="Times New Roman"/>
          <w:b w:val="0"/>
          <w:sz w:val="28"/>
          <w:szCs w:val="28"/>
        </w:rPr>
        <w:t>1.</w:t>
      </w:r>
      <w:r w:rsidRPr="00DA34CA">
        <w:rPr>
          <w:rFonts w:ascii="Times New Roman" w:hAnsi="Times New Roman"/>
          <w:b w:val="0"/>
          <w:sz w:val="28"/>
          <w:szCs w:val="28"/>
        </w:rPr>
        <w:t xml:space="preserve"> Архитектура нейронной сети Элмана-Джорда</w:t>
      </w:r>
      <w:r w:rsidR="00DA34CA" w:rsidRPr="00DA34CA">
        <w:rPr>
          <w:rFonts w:ascii="Times New Roman" w:hAnsi="Times New Roman"/>
          <w:b w:val="0"/>
          <w:sz w:val="28"/>
          <w:szCs w:val="28"/>
        </w:rPr>
        <w:t>на, использованной для прогноза</w:t>
      </w:r>
    </w:p>
    <w:p w:rsidR="00DA34CA" w:rsidRPr="00DA34CA" w:rsidRDefault="00DA34CA" w:rsidP="00DA34CA">
      <w:pPr>
        <w:pStyle w:val="2"/>
        <w:spacing w:line="360" w:lineRule="auto"/>
        <w:ind w:firstLine="720"/>
        <w:jc w:val="left"/>
        <w:rPr>
          <w:rFonts w:ascii="Times New Roman" w:hAnsi="Times New Roman"/>
          <w:b w:val="0"/>
          <w:sz w:val="28"/>
          <w:szCs w:val="28"/>
        </w:rPr>
      </w:pPr>
      <w:r>
        <w:rPr>
          <w:rFonts w:ascii="Times New Roman" w:hAnsi="Times New Roman"/>
          <w:b w:val="0"/>
          <w:sz w:val="28"/>
          <w:szCs w:val="28"/>
        </w:rPr>
        <w:t xml:space="preserve">Источник: составлена автором по материалам </w:t>
      </w:r>
      <w:r w:rsidRPr="00DA34CA">
        <w:rPr>
          <w:rFonts w:ascii="Times New Roman" w:hAnsi="Times New Roman"/>
          <w:b w:val="0"/>
          <w:sz w:val="28"/>
          <w:szCs w:val="28"/>
        </w:rPr>
        <w:t>[18</w:t>
      </w:r>
      <w:r>
        <w:rPr>
          <w:rFonts w:ascii="Times New Roman" w:hAnsi="Times New Roman"/>
          <w:b w:val="0"/>
          <w:sz w:val="28"/>
          <w:szCs w:val="28"/>
        </w:rPr>
        <w:t>, с. 145; 19, с 125</w:t>
      </w:r>
      <w:r w:rsidRPr="00DA34CA">
        <w:rPr>
          <w:rFonts w:ascii="Times New Roman" w:hAnsi="Times New Roman"/>
          <w:b w:val="0"/>
          <w:sz w:val="28"/>
          <w:szCs w:val="28"/>
        </w:rPr>
        <w:t>]</w:t>
      </w:r>
    </w:p>
    <w:p w:rsidR="00F55258" w:rsidRPr="006467CE" w:rsidRDefault="00F55258" w:rsidP="00DA34CA">
      <w:pPr>
        <w:pStyle w:val="aa"/>
        <w:spacing w:line="360" w:lineRule="auto"/>
        <w:ind w:firstLine="720"/>
        <w:rPr>
          <w:rFonts w:ascii="Times New Roman" w:hAnsi="Times New Roman"/>
          <w:sz w:val="28"/>
          <w:szCs w:val="28"/>
        </w:rPr>
      </w:pPr>
      <w:r w:rsidRPr="00DA34CA">
        <w:rPr>
          <w:rFonts w:ascii="Times New Roman" w:hAnsi="Times New Roman"/>
          <w:sz w:val="28"/>
          <w:szCs w:val="28"/>
        </w:rPr>
        <w:t>Этот тип сетей с обучением методом обратного распространения</w:t>
      </w:r>
      <w:r w:rsidRPr="006467CE">
        <w:rPr>
          <w:rFonts w:ascii="Times New Roman" w:hAnsi="Times New Roman"/>
          <w:sz w:val="28"/>
          <w:szCs w:val="28"/>
        </w:rPr>
        <w:t xml:space="preserve"> ошибки успешно использовался для предсказания финансовых рынков, поскольку именно рекуррентная сеть выучивает закономерности в последовательности величин, что необходимо для работы с временными рядами. Недостатком такой сети является длительное время обучения. Послойные сети, обучаемые этим методом, на каждый идентичный входной паттерн отвечают одним и тем же паттерном на выходе. Рекуррентные сети могут отвечать на один и тот же входной паттерн по-разному, в зависимости от того, какой паттерн был предшествовавшим. Таким образом, для них существенна последовательность обучающих примеров. Иными словами, рекуррентные сети могут быть обучены так же, как стандартные сети с обратным распространением ошибки, однако обучающие примеры должны быть упорядочены и не могут предъявляться сети в случайно выбранном порядке. Существенная разница с послойными сетями заключается в наличии у сети Элмана-Джордана дополнительного блока, хранящего информацию о предыдущих входах. Он может быть интерпретирован как блок долговременной памяти нейросети.</w:t>
      </w:r>
    </w:p>
    <w:p w:rsidR="00F55258" w:rsidRPr="006467CE" w:rsidRDefault="00F55258" w:rsidP="006467CE">
      <w:pPr>
        <w:spacing w:line="360" w:lineRule="auto"/>
        <w:ind w:firstLine="720"/>
        <w:jc w:val="both"/>
        <w:rPr>
          <w:sz w:val="28"/>
          <w:szCs w:val="28"/>
        </w:rPr>
      </w:pPr>
      <w:r w:rsidRPr="006467CE">
        <w:rPr>
          <w:sz w:val="28"/>
          <w:szCs w:val="28"/>
        </w:rPr>
        <w:t xml:space="preserve">Нейроны скрытого слоя сети Элмана-Джордана имеют логистическую функцию активации f(x)=1/(1+exp(-x)), тогда как нейроны выходного слоя обладают линейной функцией активации. Такая комбинация позволяет аппроксимировать любую функцию с конечным числом разрывов с заданной точностью. Мы использовали симметричную логистическую функцию активации f(x)=(2/(1+exp(-x)))-1. Это не влияло на предсказательные свойства сети, но приводило к более быстрой сходимости алгоритма обучения для данного типа временных рядов. По сути, единственным требованием к сети было достаточное число нейронов в скрытом слое, поскольку их число должно возрастать пропорционально сложности анализируемых данных (сложность данных оказалась такой, что удалось ограничиться 100 нейронами в скрытом слое). </w:t>
      </w:r>
    </w:p>
    <w:p w:rsidR="00F55258" w:rsidRPr="006467CE" w:rsidRDefault="00F55258" w:rsidP="006467CE">
      <w:pPr>
        <w:pStyle w:val="aa"/>
        <w:spacing w:line="360" w:lineRule="auto"/>
        <w:ind w:firstLine="720"/>
        <w:rPr>
          <w:rFonts w:ascii="Times New Roman" w:hAnsi="Times New Roman"/>
          <w:sz w:val="28"/>
          <w:szCs w:val="28"/>
        </w:rPr>
      </w:pPr>
      <w:r w:rsidRPr="006467CE">
        <w:rPr>
          <w:rFonts w:ascii="Times New Roman" w:hAnsi="Times New Roman"/>
          <w:sz w:val="28"/>
          <w:szCs w:val="28"/>
        </w:rPr>
        <w:t>Наиболее трудным в использовании нейросетей является выбор момента остановки обучения. Если сеть обучать недолго, то она не выучит выборку обучающих примеров. Если сеть обучать слишком долго, то она выучит примеры с шумами со сколь угодно высокой точностью, но окажется неспособной обобщать примеры (т. е. будет действовать схожим образом на данных, не входивших в обучающее множество). Для преодоления этой трудности мы использовали процедуру калибровки с тем, чтобы оптимизировать сеть, применяя ее к независимому тестовому множеству примеров в процессе обучения. Калибровка позволяет найти оптимум нейросети на тестовом множестве, означая способность сети к обобщению, т. е. получению хороших результатов на новых данных. Это достигается вычислением среднеквадратичной ошибки между реальными и предсказанными выходами. Мы использовали среднеквадратичную ошибку как стандартную статистическую меру качества фитирования.</w:t>
      </w: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250EF9" w:rsidRDefault="00250EF9" w:rsidP="006467CE">
      <w:pPr>
        <w:spacing w:line="360" w:lineRule="auto"/>
        <w:ind w:firstLine="720"/>
        <w:jc w:val="both"/>
        <w:rPr>
          <w:b/>
          <w:sz w:val="28"/>
          <w:szCs w:val="28"/>
        </w:rPr>
      </w:pPr>
    </w:p>
    <w:p w:rsidR="00F55258" w:rsidRPr="006467CE" w:rsidRDefault="00292F12" w:rsidP="006467CE">
      <w:pPr>
        <w:spacing w:line="360" w:lineRule="auto"/>
        <w:ind w:firstLine="720"/>
        <w:jc w:val="both"/>
        <w:rPr>
          <w:b/>
          <w:sz w:val="28"/>
          <w:szCs w:val="28"/>
        </w:rPr>
      </w:pPr>
      <w:r>
        <w:rPr>
          <w:b/>
          <w:sz w:val="28"/>
          <w:szCs w:val="28"/>
        </w:rPr>
        <w:t>3</w:t>
      </w:r>
      <w:r w:rsidR="00F55258" w:rsidRPr="006467CE">
        <w:rPr>
          <w:b/>
          <w:sz w:val="28"/>
          <w:szCs w:val="28"/>
        </w:rPr>
        <w:t>.</w:t>
      </w:r>
      <w:r w:rsidR="00AE5121">
        <w:rPr>
          <w:b/>
          <w:sz w:val="28"/>
          <w:szCs w:val="28"/>
        </w:rPr>
        <w:t>2.</w:t>
      </w:r>
      <w:r w:rsidR="00F55258" w:rsidRPr="006467CE">
        <w:rPr>
          <w:b/>
          <w:sz w:val="28"/>
          <w:szCs w:val="28"/>
        </w:rPr>
        <w:t xml:space="preserve"> Нейросетевые прогнозы доходностей</w:t>
      </w:r>
    </w:p>
    <w:p w:rsidR="00F55258" w:rsidRPr="006467CE" w:rsidRDefault="00F55258" w:rsidP="006467CE">
      <w:pPr>
        <w:spacing w:line="360" w:lineRule="auto"/>
        <w:ind w:firstLine="720"/>
        <w:jc w:val="both"/>
        <w:rPr>
          <w:sz w:val="28"/>
          <w:szCs w:val="28"/>
        </w:rPr>
      </w:pPr>
      <w:r w:rsidRPr="006467CE">
        <w:rPr>
          <w:sz w:val="28"/>
          <w:szCs w:val="28"/>
        </w:rPr>
        <w:t xml:space="preserve">Опишем необходимые технические детали, связанные с обучением и прогнозом использованной нами нейросети на описанных выше данных. </w:t>
      </w:r>
    </w:p>
    <w:p w:rsidR="00F55258" w:rsidRPr="006467CE" w:rsidRDefault="00F55258" w:rsidP="006467CE">
      <w:pPr>
        <w:spacing w:line="360" w:lineRule="auto"/>
        <w:ind w:firstLine="720"/>
        <w:jc w:val="both"/>
        <w:rPr>
          <w:sz w:val="28"/>
          <w:szCs w:val="28"/>
        </w:rPr>
      </w:pPr>
      <w:r w:rsidRPr="006467CE">
        <w:rPr>
          <w:sz w:val="28"/>
          <w:szCs w:val="28"/>
        </w:rPr>
        <w:t xml:space="preserve">Из каждого временного ряда выделялось 3 подмножества: </w:t>
      </w:r>
    </w:p>
    <w:p w:rsidR="00F55258" w:rsidRPr="006467CE" w:rsidRDefault="00F55258" w:rsidP="006467CE">
      <w:pPr>
        <w:numPr>
          <w:ilvl w:val="0"/>
          <w:numId w:val="4"/>
        </w:numPr>
        <w:spacing w:line="360" w:lineRule="auto"/>
        <w:ind w:left="0" w:firstLine="720"/>
        <w:jc w:val="both"/>
        <w:rPr>
          <w:sz w:val="28"/>
          <w:szCs w:val="28"/>
        </w:rPr>
      </w:pPr>
      <w:r w:rsidRPr="006467CE">
        <w:rPr>
          <w:sz w:val="28"/>
          <w:szCs w:val="28"/>
        </w:rPr>
        <w:t>тренеровочное (примеры, на которых обучалась сеть) – первые 900 значений для всех фьючерсов;</w:t>
      </w:r>
    </w:p>
    <w:p w:rsidR="00F55258" w:rsidRPr="006467CE" w:rsidRDefault="00F55258" w:rsidP="006467CE">
      <w:pPr>
        <w:numPr>
          <w:ilvl w:val="0"/>
          <w:numId w:val="4"/>
        </w:numPr>
        <w:spacing w:line="360" w:lineRule="auto"/>
        <w:ind w:left="0" w:firstLine="720"/>
        <w:jc w:val="both"/>
        <w:rPr>
          <w:sz w:val="28"/>
          <w:szCs w:val="28"/>
        </w:rPr>
      </w:pPr>
      <w:r w:rsidRPr="006467CE">
        <w:rPr>
          <w:sz w:val="28"/>
          <w:szCs w:val="28"/>
        </w:rPr>
        <w:t>тестовое (примеры, которые служили для предотвращения переучивания сети или калибровки) – значения фьючерсных рядов с 901 по 1100;</w:t>
      </w:r>
    </w:p>
    <w:p w:rsidR="00F55258" w:rsidRPr="006467CE" w:rsidRDefault="00F55258" w:rsidP="006467CE">
      <w:pPr>
        <w:numPr>
          <w:ilvl w:val="0"/>
          <w:numId w:val="4"/>
        </w:numPr>
        <w:spacing w:line="360" w:lineRule="auto"/>
        <w:ind w:left="0" w:firstLine="720"/>
        <w:jc w:val="both"/>
        <w:rPr>
          <w:sz w:val="28"/>
          <w:szCs w:val="28"/>
        </w:rPr>
      </w:pPr>
      <w:r w:rsidRPr="006467CE">
        <w:rPr>
          <w:sz w:val="28"/>
          <w:szCs w:val="28"/>
        </w:rPr>
        <w:t>рабочее (примеры, которые сеть не видела) – последние 200 значений для фьючерсных временных рядов.</w:t>
      </w:r>
    </w:p>
    <w:p w:rsidR="00F55258" w:rsidRPr="006467CE" w:rsidRDefault="00F55258" w:rsidP="006467CE">
      <w:pPr>
        <w:pStyle w:val="a8"/>
        <w:spacing w:line="360" w:lineRule="auto"/>
        <w:ind w:firstLine="720"/>
        <w:jc w:val="both"/>
        <w:rPr>
          <w:sz w:val="28"/>
          <w:szCs w:val="28"/>
        </w:rPr>
      </w:pPr>
      <w:r w:rsidRPr="006467CE">
        <w:rPr>
          <w:sz w:val="28"/>
          <w:szCs w:val="28"/>
        </w:rPr>
        <w:t>Результаты предсказания нейросетью рабочего множества всех проанализированных временных фина</w:t>
      </w:r>
      <w:r w:rsidR="00250EF9">
        <w:rPr>
          <w:sz w:val="28"/>
          <w:szCs w:val="28"/>
        </w:rPr>
        <w:t>нсовых рядов приведены на рис. 3</w:t>
      </w:r>
      <w:r w:rsidRPr="006467CE">
        <w:rPr>
          <w:sz w:val="28"/>
          <w:szCs w:val="28"/>
        </w:rPr>
        <w:t>.</w:t>
      </w:r>
      <w:r w:rsidR="00250EF9">
        <w:rPr>
          <w:sz w:val="28"/>
          <w:szCs w:val="28"/>
        </w:rPr>
        <w:t>2, 3.3, 3.4.</w:t>
      </w:r>
    </w:p>
    <w:p w:rsidR="00F55258" w:rsidRDefault="00F55258" w:rsidP="006467CE">
      <w:pPr>
        <w:pStyle w:val="aa"/>
        <w:spacing w:line="360" w:lineRule="auto"/>
        <w:ind w:firstLine="720"/>
        <w:rPr>
          <w:rFonts w:ascii="Times New Roman" w:hAnsi="Times New Roman"/>
        </w:rPr>
      </w:pPr>
      <w:r w:rsidRPr="006467CE">
        <w:rPr>
          <w:rFonts w:ascii="Times New Roman" w:hAnsi="Times New Roman"/>
          <w:sz w:val="28"/>
          <w:szCs w:val="28"/>
        </w:rPr>
        <w:br w:type="page"/>
      </w:r>
      <w:r w:rsidR="000A2089">
        <w:rPr>
          <w:rFonts w:ascii="Times New Roman" w:hAnsi="Times New Roman"/>
          <w:noProof/>
        </w:rPr>
        <w:pict>
          <v:shape id="_x0000_i1034" type="#_x0000_t75" alt="Pics\DM.bmp" style="width:467.25pt;height:586.5pt;visibility:visible">
            <v:imagedata r:id="rId15" o:title="DM"/>
          </v:shape>
        </w:pict>
      </w:r>
    </w:p>
    <w:p w:rsidR="00F55258" w:rsidRDefault="00F55258" w:rsidP="00083E57">
      <w:pPr>
        <w:pStyle w:val="aa"/>
        <w:spacing w:line="360" w:lineRule="auto"/>
        <w:jc w:val="center"/>
        <w:rPr>
          <w:rFonts w:ascii="Times New Roman" w:hAnsi="Times New Roman"/>
          <w:sz w:val="28"/>
          <w:szCs w:val="28"/>
        </w:rPr>
      </w:pPr>
      <w:r w:rsidRPr="00083E57">
        <w:rPr>
          <w:rFonts w:ascii="Times New Roman" w:hAnsi="Times New Roman"/>
          <w:sz w:val="28"/>
          <w:szCs w:val="28"/>
        </w:rPr>
        <w:t xml:space="preserve">Рис. </w:t>
      </w:r>
      <w:r w:rsidR="00083E57" w:rsidRPr="00083E57">
        <w:rPr>
          <w:rFonts w:ascii="Times New Roman" w:hAnsi="Times New Roman"/>
          <w:sz w:val="28"/>
          <w:szCs w:val="28"/>
        </w:rPr>
        <w:t>3.2</w:t>
      </w:r>
      <w:r w:rsidRPr="00083E57">
        <w:rPr>
          <w:rFonts w:ascii="Times New Roman" w:hAnsi="Times New Roman"/>
          <w:i/>
          <w:sz w:val="28"/>
          <w:szCs w:val="28"/>
        </w:rPr>
        <w:t>.</w:t>
      </w:r>
      <w:r w:rsidRPr="00083E57">
        <w:rPr>
          <w:rFonts w:ascii="Times New Roman" w:hAnsi="Times New Roman"/>
          <w:sz w:val="28"/>
          <w:szCs w:val="28"/>
        </w:rPr>
        <w:t xml:space="preserve"> Нейросетевые предсказания 5-дневных сглаженных относительных изменений котировки фьючерса на марку ФРГ – </w:t>
      </w:r>
      <w:r w:rsidRPr="00083E57">
        <w:rPr>
          <w:rFonts w:ascii="Times New Roman" w:hAnsi="Times New Roman"/>
          <w:sz w:val="28"/>
          <w:szCs w:val="28"/>
          <w:lang w:val="en-US"/>
        </w:rPr>
        <w:t>DM</w:t>
      </w:r>
    </w:p>
    <w:p w:rsidR="00083E57" w:rsidRPr="00083E57" w:rsidRDefault="00083E57" w:rsidP="00083E57">
      <w:pPr>
        <w:pStyle w:val="aa"/>
        <w:spacing w:line="360" w:lineRule="auto"/>
        <w:jc w:val="left"/>
        <w:rPr>
          <w:rFonts w:ascii="Times New Roman" w:hAnsi="Times New Roman"/>
          <w:sz w:val="28"/>
          <w:szCs w:val="28"/>
        </w:rPr>
      </w:pPr>
      <w:r>
        <w:rPr>
          <w:rFonts w:ascii="Times New Roman" w:hAnsi="Times New Roman"/>
          <w:sz w:val="28"/>
          <w:szCs w:val="28"/>
        </w:rPr>
        <w:t>Источник: составлена автором</w:t>
      </w:r>
    </w:p>
    <w:p w:rsidR="00F55258" w:rsidRDefault="00083E57" w:rsidP="00250EF9">
      <w:pPr>
        <w:pStyle w:val="aa"/>
        <w:spacing w:line="360" w:lineRule="auto"/>
        <w:ind w:firstLine="709"/>
        <w:rPr>
          <w:rFonts w:ascii="Times New Roman" w:hAnsi="Times New Roman"/>
        </w:rPr>
      </w:pPr>
      <w:r>
        <w:rPr>
          <w:rFonts w:ascii="Times New Roman" w:hAnsi="Times New Roman"/>
          <w:sz w:val="28"/>
          <w:szCs w:val="28"/>
        </w:rPr>
        <w:t>В</w:t>
      </w:r>
      <w:r w:rsidR="00F55258" w:rsidRPr="00083E57">
        <w:rPr>
          <w:rFonts w:ascii="Times New Roman" w:hAnsi="Times New Roman"/>
          <w:sz w:val="28"/>
          <w:szCs w:val="28"/>
        </w:rPr>
        <w:t>ерхний рисунок – графики фактического и предсказанного нейросетью изменений, выраженных в процентах; рисунок в середине – совпадение знака предсказания на каждый день; нижний рисунок – модуль ошибки предсказания, выраженный в процентах. По горизонтальной оси о</w:t>
      </w:r>
      <w:r w:rsidR="00250EF9">
        <w:rPr>
          <w:rFonts w:ascii="Times New Roman" w:hAnsi="Times New Roman"/>
          <w:sz w:val="28"/>
          <w:szCs w:val="28"/>
        </w:rPr>
        <w:t>тложены номера отсчетов (дней).</w:t>
      </w:r>
      <w:r w:rsidR="000A2089">
        <w:rPr>
          <w:rFonts w:ascii="Times New Roman" w:hAnsi="Times New Roman"/>
          <w:noProof/>
        </w:rPr>
        <w:pict>
          <v:shape id="Рисунок 11" o:spid="_x0000_i1035" type="#_x0000_t75" alt="Pics\ED.bmp" style="width:467.25pt;height:587.25pt;visibility:visible">
            <v:imagedata r:id="rId16" o:title="ED"/>
          </v:shape>
        </w:pict>
      </w:r>
    </w:p>
    <w:p w:rsidR="00F55258" w:rsidRPr="001D128F" w:rsidRDefault="00083E57" w:rsidP="001D128F">
      <w:pPr>
        <w:pStyle w:val="aa"/>
        <w:keepLines/>
        <w:spacing w:line="360" w:lineRule="auto"/>
        <w:jc w:val="center"/>
        <w:rPr>
          <w:rFonts w:ascii="Times New Roman" w:hAnsi="Times New Roman"/>
          <w:sz w:val="28"/>
          <w:szCs w:val="28"/>
        </w:rPr>
      </w:pPr>
      <w:r w:rsidRPr="00083E57">
        <w:rPr>
          <w:rFonts w:ascii="Times New Roman" w:hAnsi="Times New Roman"/>
          <w:sz w:val="28"/>
          <w:szCs w:val="28"/>
        </w:rPr>
        <w:t>Рис. 3.3</w:t>
      </w:r>
      <w:r w:rsidR="00F55258" w:rsidRPr="00083E57">
        <w:rPr>
          <w:rFonts w:ascii="Times New Roman" w:hAnsi="Times New Roman"/>
          <w:sz w:val="28"/>
          <w:szCs w:val="28"/>
        </w:rPr>
        <w:t xml:space="preserve">. Нейросетевые предсказания 5-дневных сглаженных относительных изменений котировки фьючерса на евродоллар – </w:t>
      </w:r>
      <w:r w:rsidR="00F55258" w:rsidRPr="00083E57">
        <w:rPr>
          <w:rFonts w:ascii="Times New Roman" w:hAnsi="Times New Roman"/>
          <w:sz w:val="28"/>
          <w:szCs w:val="28"/>
          <w:lang w:val="en-US"/>
        </w:rPr>
        <w:t>ED</w:t>
      </w:r>
    </w:p>
    <w:p w:rsidR="00F55258" w:rsidRDefault="00083E57" w:rsidP="001D128F">
      <w:pPr>
        <w:pStyle w:val="aa"/>
        <w:keepLines/>
        <w:spacing w:line="360" w:lineRule="auto"/>
        <w:ind w:firstLine="709"/>
        <w:rPr>
          <w:rFonts w:ascii="Times New Roman" w:hAnsi="Times New Roman"/>
          <w:sz w:val="28"/>
          <w:szCs w:val="28"/>
        </w:rPr>
      </w:pPr>
      <w:r>
        <w:rPr>
          <w:rFonts w:ascii="Times New Roman" w:hAnsi="Times New Roman"/>
          <w:sz w:val="28"/>
          <w:szCs w:val="28"/>
        </w:rPr>
        <w:t>В</w:t>
      </w:r>
      <w:r w:rsidR="00F55258" w:rsidRPr="00083E57">
        <w:rPr>
          <w:rFonts w:ascii="Times New Roman" w:hAnsi="Times New Roman"/>
          <w:sz w:val="28"/>
          <w:szCs w:val="28"/>
        </w:rPr>
        <w:t>ерхний рисунок – графики фактического и предсказанного нейросетью изменений, выраженных в процентах; рисунок в середине – совпадение знака предсказания на каждый день; нижний рисунок – модуль ошибки предсказания, выраженный в процентах. По горизонтальной оси</w:t>
      </w:r>
      <w:r w:rsidR="001D128F">
        <w:rPr>
          <w:rFonts w:ascii="Times New Roman" w:hAnsi="Times New Roman"/>
          <w:sz w:val="28"/>
          <w:szCs w:val="28"/>
        </w:rPr>
        <w:t xml:space="preserve"> </w:t>
      </w:r>
      <w:r w:rsidR="00F55258" w:rsidRPr="00083E57">
        <w:rPr>
          <w:rFonts w:ascii="Times New Roman" w:hAnsi="Times New Roman"/>
          <w:sz w:val="28"/>
          <w:szCs w:val="28"/>
        </w:rPr>
        <w:t>о</w:t>
      </w:r>
      <w:r>
        <w:rPr>
          <w:rFonts w:ascii="Times New Roman" w:hAnsi="Times New Roman"/>
          <w:sz w:val="28"/>
          <w:szCs w:val="28"/>
        </w:rPr>
        <w:t>тложены</w:t>
      </w:r>
      <w:r w:rsidR="001D128F">
        <w:rPr>
          <w:rFonts w:ascii="Times New Roman" w:hAnsi="Times New Roman"/>
          <w:sz w:val="28"/>
          <w:szCs w:val="28"/>
        </w:rPr>
        <w:t xml:space="preserve"> </w:t>
      </w:r>
      <w:r>
        <w:rPr>
          <w:rFonts w:ascii="Times New Roman" w:hAnsi="Times New Roman"/>
          <w:sz w:val="28"/>
          <w:szCs w:val="28"/>
        </w:rPr>
        <w:t>номера отсчетов (дней).</w:t>
      </w:r>
      <w:r w:rsidR="000A2089">
        <w:rPr>
          <w:rFonts w:ascii="Times New Roman" w:hAnsi="Times New Roman"/>
          <w:noProof/>
        </w:rPr>
        <w:pict>
          <v:shape id="Рисунок 12" o:spid="_x0000_i1036" type="#_x0000_t75" alt="Pics\SP.wmf" style="width:467.25pt;height:587.25pt;visibility:visible">
            <v:imagedata r:id="rId17" o:title="SP"/>
          </v:shape>
        </w:pict>
      </w:r>
    </w:p>
    <w:p w:rsidR="001D128F" w:rsidRDefault="001D128F" w:rsidP="001D128F">
      <w:pPr>
        <w:pStyle w:val="aa"/>
        <w:keepNext/>
        <w:keepLines/>
        <w:spacing w:line="360" w:lineRule="auto"/>
        <w:rPr>
          <w:rFonts w:ascii="Times New Roman" w:hAnsi="Times New Roman"/>
        </w:rPr>
      </w:pPr>
    </w:p>
    <w:p w:rsidR="00F55258" w:rsidRDefault="00F55258" w:rsidP="001D128F">
      <w:pPr>
        <w:pStyle w:val="aa"/>
        <w:keepNext/>
        <w:keepLines/>
        <w:spacing w:line="360" w:lineRule="auto"/>
        <w:jc w:val="center"/>
        <w:rPr>
          <w:rFonts w:ascii="Times New Roman" w:hAnsi="Times New Roman"/>
          <w:sz w:val="28"/>
          <w:szCs w:val="28"/>
        </w:rPr>
      </w:pPr>
      <w:r w:rsidRPr="00083E57">
        <w:rPr>
          <w:rFonts w:ascii="Times New Roman" w:hAnsi="Times New Roman"/>
          <w:sz w:val="28"/>
          <w:szCs w:val="28"/>
        </w:rPr>
        <w:t xml:space="preserve">Рис. </w:t>
      </w:r>
      <w:r w:rsidR="00083E57" w:rsidRPr="00083E57">
        <w:rPr>
          <w:rFonts w:ascii="Times New Roman" w:hAnsi="Times New Roman"/>
          <w:sz w:val="28"/>
          <w:szCs w:val="28"/>
        </w:rPr>
        <w:t>3.</w:t>
      </w:r>
      <w:r w:rsidRPr="00083E57">
        <w:rPr>
          <w:rFonts w:ascii="Times New Roman" w:hAnsi="Times New Roman"/>
          <w:sz w:val="28"/>
          <w:szCs w:val="28"/>
        </w:rPr>
        <w:t>4</w:t>
      </w:r>
      <w:r w:rsidRPr="00083E57">
        <w:rPr>
          <w:rFonts w:ascii="Times New Roman" w:hAnsi="Times New Roman"/>
          <w:i/>
          <w:sz w:val="28"/>
          <w:szCs w:val="28"/>
        </w:rPr>
        <w:t>.</w:t>
      </w:r>
      <w:r w:rsidRPr="00083E57">
        <w:rPr>
          <w:rFonts w:ascii="Times New Roman" w:hAnsi="Times New Roman"/>
          <w:sz w:val="28"/>
          <w:szCs w:val="28"/>
        </w:rPr>
        <w:t xml:space="preserve"> Нейросетевые предсказания на рабочем множестве 5-дневных сглаженных относительных изменений котировки фьючерса на биржевой индекс </w:t>
      </w:r>
      <w:r w:rsidRPr="00083E57">
        <w:rPr>
          <w:rFonts w:ascii="Times New Roman" w:hAnsi="Times New Roman"/>
          <w:sz w:val="28"/>
          <w:szCs w:val="28"/>
          <w:lang w:val="en-US"/>
        </w:rPr>
        <w:t>S</w:t>
      </w:r>
      <w:r w:rsidRPr="00083E57">
        <w:rPr>
          <w:rFonts w:ascii="Times New Roman" w:hAnsi="Times New Roman"/>
          <w:sz w:val="28"/>
          <w:szCs w:val="28"/>
        </w:rPr>
        <w:t>&amp;</w:t>
      </w:r>
      <w:r w:rsidRPr="00083E57">
        <w:rPr>
          <w:rFonts w:ascii="Times New Roman" w:hAnsi="Times New Roman"/>
          <w:sz w:val="28"/>
          <w:szCs w:val="28"/>
          <w:lang w:val="en-US"/>
        </w:rPr>
        <w:t>P</w:t>
      </w:r>
      <w:r w:rsidRPr="00083E57">
        <w:rPr>
          <w:rFonts w:ascii="Times New Roman" w:hAnsi="Times New Roman"/>
          <w:sz w:val="28"/>
          <w:szCs w:val="28"/>
        </w:rPr>
        <w:t xml:space="preserve">500 – </w:t>
      </w:r>
      <w:r w:rsidRPr="00083E57">
        <w:rPr>
          <w:rFonts w:ascii="Times New Roman" w:hAnsi="Times New Roman"/>
          <w:sz w:val="28"/>
          <w:szCs w:val="28"/>
          <w:lang w:val="en-US"/>
        </w:rPr>
        <w:t>SP</w:t>
      </w:r>
    </w:p>
    <w:p w:rsidR="00083E57" w:rsidRPr="00083E57" w:rsidRDefault="00083E57" w:rsidP="001D128F">
      <w:pPr>
        <w:pStyle w:val="aa"/>
        <w:spacing w:line="360" w:lineRule="auto"/>
        <w:ind w:firstLine="709"/>
        <w:jc w:val="left"/>
        <w:rPr>
          <w:rFonts w:ascii="Times New Roman" w:hAnsi="Times New Roman"/>
          <w:sz w:val="28"/>
          <w:szCs w:val="28"/>
        </w:rPr>
      </w:pPr>
      <w:r>
        <w:rPr>
          <w:rFonts w:ascii="Times New Roman" w:hAnsi="Times New Roman"/>
          <w:sz w:val="28"/>
          <w:szCs w:val="28"/>
        </w:rPr>
        <w:t>Источник: составлена автором</w:t>
      </w:r>
    </w:p>
    <w:p w:rsidR="00250EF9" w:rsidRDefault="00083E57" w:rsidP="00250EF9">
      <w:pPr>
        <w:pStyle w:val="aa"/>
        <w:spacing w:line="360" w:lineRule="auto"/>
        <w:rPr>
          <w:rFonts w:ascii="Times New Roman" w:hAnsi="Times New Roman"/>
          <w:sz w:val="28"/>
          <w:szCs w:val="28"/>
        </w:rPr>
      </w:pPr>
      <w:r>
        <w:rPr>
          <w:rFonts w:ascii="Times New Roman" w:hAnsi="Times New Roman"/>
          <w:sz w:val="28"/>
          <w:szCs w:val="28"/>
        </w:rPr>
        <w:t>В</w:t>
      </w:r>
      <w:r w:rsidR="00F55258" w:rsidRPr="00083E57">
        <w:rPr>
          <w:rFonts w:ascii="Times New Roman" w:hAnsi="Times New Roman"/>
          <w:sz w:val="28"/>
          <w:szCs w:val="28"/>
        </w:rPr>
        <w:t>ерхний рисунок – графики фактического и предсказанного нейросетью изменений, выраженных в процентах; рисунок в середине – совпадение знака предсказания на каждый день; нижний рисунок – модуль ошибки предсказания, выраженных в процентах. По горизонтальной оси отложены номера отсчетов (дней).</w:t>
      </w:r>
    </w:p>
    <w:p w:rsidR="00F55258" w:rsidRPr="00250EF9" w:rsidRDefault="00F55258" w:rsidP="00250EF9">
      <w:pPr>
        <w:pStyle w:val="aa"/>
        <w:spacing w:line="360" w:lineRule="auto"/>
        <w:rPr>
          <w:rFonts w:ascii="Times New Roman" w:hAnsi="Times New Roman"/>
          <w:sz w:val="28"/>
          <w:szCs w:val="28"/>
        </w:rPr>
      </w:pPr>
      <w:r w:rsidRPr="00250EF9">
        <w:rPr>
          <w:rFonts w:ascii="Times New Roman" w:hAnsi="Times New Roman"/>
          <w:sz w:val="28"/>
          <w:szCs w:val="28"/>
        </w:rPr>
        <w:t xml:space="preserve">Эффективность предсказаний нейросети проверялась сравнением фактического значения и предсказанного нейросетью. </w:t>
      </w:r>
    </w:p>
    <w:p w:rsidR="00F55258" w:rsidRPr="00250EF9" w:rsidRDefault="00F55258" w:rsidP="00250EF9">
      <w:pPr>
        <w:pStyle w:val="aa"/>
        <w:spacing w:line="360" w:lineRule="auto"/>
        <w:rPr>
          <w:rFonts w:ascii="Times New Roman" w:hAnsi="Times New Roman"/>
          <w:sz w:val="28"/>
          <w:szCs w:val="28"/>
        </w:rPr>
      </w:pPr>
      <w:r w:rsidRPr="00250EF9">
        <w:rPr>
          <w:rFonts w:ascii="Times New Roman" w:hAnsi="Times New Roman"/>
          <w:sz w:val="28"/>
          <w:szCs w:val="28"/>
        </w:rPr>
        <w:t>Критериями качества предсказания служили следующие параметры:</w:t>
      </w:r>
    </w:p>
    <w:p w:rsidR="00F55258" w:rsidRPr="00250EF9" w:rsidRDefault="00F55258" w:rsidP="00250EF9">
      <w:pPr>
        <w:pStyle w:val="aa"/>
        <w:spacing w:line="360" w:lineRule="auto"/>
        <w:rPr>
          <w:rFonts w:ascii="Times New Roman" w:hAnsi="Times New Roman"/>
          <w:sz w:val="28"/>
          <w:szCs w:val="28"/>
        </w:rPr>
      </w:pPr>
      <w:r w:rsidRPr="00250EF9">
        <w:rPr>
          <w:rFonts w:ascii="Times New Roman" w:hAnsi="Times New Roman"/>
          <w:sz w:val="28"/>
          <w:szCs w:val="28"/>
        </w:rPr>
        <w:t>Число эпох и время обучения – показатели, как  долго сеть способна улучшать предсказания на тестовом множестве. Под эпохой обучения понимают однократное предъявление сети набора обучающих примеров. Число эпох и время обучения меняются в зависимости от заданных темпа обучения и момента, устанавливаемых из желаемой точности предсказания. Чем меньше их значения, тем более точен результат и тем дольше обучается нейросеть. В использованной сети оба параметра имели значение 0,003.</w:t>
      </w:r>
    </w:p>
    <w:p w:rsidR="00F55258" w:rsidRPr="00250EF9" w:rsidRDefault="00F55258" w:rsidP="00250EF9">
      <w:pPr>
        <w:pStyle w:val="aa"/>
        <w:spacing w:line="360" w:lineRule="auto"/>
        <w:rPr>
          <w:rFonts w:ascii="Times New Roman" w:hAnsi="Times New Roman"/>
          <w:sz w:val="28"/>
          <w:szCs w:val="28"/>
        </w:rPr>
      </w:pPr>
      <w:r w:rsidRPr="00250EF9">
        <w:rPr>
          <w:rFonts w:ascii="Times New Roman" w:hAnsi="Times New Roman"/>
          <w:sz w:val="28"/>
          <w:szCs w:val="28"/>
        </w:rPr>
        <w:t xml:space="preserve">Коэффициент Q сравнивает точность нейросетевой модели с точностью модели, в которой предсказания одинаковы и совпадают со средним значением всех примеров. Для последней модели коэффициент Q равен нулю. Самый лучший результат достигается, если </w:t>
      </w:r>
      <w:r w:rsidRPr="00250EF9">
        <w:rPr>
          <w:rFonts w:ascii="Times New Roman" w:hAnsi="Times New Roman"/>
          <w:sz w:val="28"/>
          <w:szCs w:val="28"/>
          <w:lang w:val="en-US"/>
        </w:rPr>
        <w:t>Q</w:t>
      </w:r>
      <w:r w:rsidRPr="00250EF9">
        <w:rPr>
          <w:rFonts w:ascii="Times New Roman" w:hAnsi="Times New Roman"/>
          <w:sz w:val="28"/>
          <w:szCs w:val="28"/>
        </w:rPr>
        <w:t xml:space="preserve"> принимает значение 1, для очень хорошего результата </w:t>
      </w:r>
      <w:r w:rsidRPr="00250EF9">
        <w:rPr>
          <w:rFonts w:ascii="Times New Roman" w:hAnsi="Times New Roman"/>
          <w:sz w:val="28"/>
          <w:szCs w:val="28"/>
          <w:lang w:val="en-US"/>
        </w:rPr>
        <w:t>Q</w:t>
      </w:r>
      <w:r w:rsidRPr="00250EF9">
        <w:rPr>
          <w:rFonts w:ascii="Times New Roman" w:hAnsi="Times New Roman"/>
          <w:sz w:val="28"/>
          <w:szCs w:val="28"/>
        </w:rPr>
        <w:t xml:space="preserve"> близок к 1, для очень плохого - в окрестности 0. Если нейросетевое предсказание оказывается хуже, чем предсказание на основе среднего по всем примерам, то значение </w:t>
      </w:r>
      <w:r w:rsidRPr="00250EF9">
        <w:rPr>
          <w:rFonts w:ascii="Times New Roman" w:hAnsi="Times New Roman"/>
          <w:sz w:val="28"/>
          <w:szCs w:val="28"/>
          <w:lang w:val="en-US"/>
        </w:rPr>
        <w:t>Q</w:t>
      </w:r>
      <w:r w:rsidRPr="00250EF9">
        <w:rPr>
          <w:rFonts w:ascii="Times New Roman" w:hAnsi="Times New Roman"/>
          <w:sz w:val="28"/>
          <w:szCs w:val="28"/>
        </w:rPr>
        <w:t xml:space="preserve"> может оказаться меньше 0.</w:t>
      </w:r>
    </w:p>
    <w:p w:rsidR="00F55258" w:rsidRPr="00250EF9" w:rsidRDefault="00F55258" w:rsidP="006467CE">
      <w:pPr>
        <w:numPr>
          <w:ilvl w:val="0"/>
          <w:numId w:val="7"/>
        </w:numPr>
        <w:spacing w:line="360" w:lineRule="auto"/>
        <w:ind w:left="0" w:firstLine="709"/>
        <w:jc w:val="both"/>
        <w:rPr>
          <w:sz w:val="28"/>
          <w:szCs w:val="28"/>
        </w:rPr>
      </w:pPr>
      <w:r w:rsidRPr="00250EF9">
        <w:rPr>
          <w:sz w:val="28"/>
          <w:szCs w:val="28"/>
        </w:rPr>
        <w:t>r-квадрат – коэффициент детерминации, равный отношению дисперсии предсказанных значений к дисперсии фактических, показывая, какая часть дисперсии предсказанных значений объясняется уравнением регрессии.</w:t>
      </w:r>
    </w:p>
    <w:p w:rsidR="00F55258" w:rsidRPr="00250EF9" w:rsidRDefault="00F55258" w:rsidP="006467CE">
      <w:pPr>
        <w:numPr>
          <w:ilvl w:val="0"/>
          <w:numId w:val="7"/>
        </w:numPr>
        <w:spacing w:line="360" w:lineRule="auto"/>
        <w:ind w:left="0" w:firstLine="709"/>
        <w:jc w:val="both"/>
        <w:rPr>
          <w:sz w:val="28"/>
          <w:szCs w:val="28"/>
        </w:rPr>
      </w:pPr>
      <w:r w:rsidRPr="00250EF9">
        <w:rPr>
          <w:sz w:val="28"/>
          <w:szCs w:val="28"/>
        </w:rPr>
        <w:t>Средняя ошибка – усредненный по обработанным примерам модуль разности между предсказанным и фактическим значениями.</w:t>
      </w:r>
    </w:p>
    <w:p w:rsidR="00F55258" w:rsidRPr="006467CE" w:rsidRDefault="00F55258" w:rsidP="006467CE">
      <w:pPr>
        <w:numPr>
          <w:ilvl w:val="0"/>
          <w:numId w:val="7"/>
        </w:numPr>
        <w:spacing w:line="360" w:lineRule="auto"/>
        <w:ind w:left="0" w:firstLine="709"/>
        <w:jc w:val="both"/>
        <w:rPr>
          <w:sz w:val="28"/>
          <w:szCs w:val="28"/>
        </w:rPr>
      </w:pPr>
      <w:r w:rsidRPr="006467CE">
        <w:rPr>
          <w:sz w:val="28"/>
          <w:szCs w:val="28"/>
        </w:rPr>
        <w:t>Максимальная ошибка – это максимальный модуль разности между предсказанным и фактическим значениями среди всех обработанных примеров.</w:t>
      </w:r>
    </w:p>
    <w:p w:rsidR="00F55258" w:rsidRPr="006467CE" w:rsidRDefault="00F55258" w:rsidP="006467CE">
      <w:pPr>
        <w:numPr>
          <w:ilvl w:val="0"/>
          <w:numId w:val="7"/>
        </w:numPr>
        <w:spacing w:line="360" w:lineRule="auto"/>
        <w:ind w:left="0" w:firstLine="709"/>
        <w:jc w:val="both"/>
        <w:rPr>
          <w:sz w:val="28"/>
          <w:szCs w:val="28"/>
        </w:rPr>
      </w:pPr>
      <w:r w:rsidRPr="00E74234">
        <w:rPr>
          <w:sz w:val="28"/>
          <w:szCs w:val="28"/>
        </w:rPr>
        <w:t>% правильного предсказания знака изменения – это отношение</w:t>
      </w:r>
      <w:r w:rsidRPr="006467CE">
        <w:rPr>
          <w:sz w:val="28"/>
          <w:szCs w:val="28"/>
        </w:rPr>
        <w:t xml:space="preserve"> числа примеров, для которых знак реального и предсказанного значения совпадают, и общего числа обработанных примеров, умноженное на 100.</w:t>
      </w:r>
    </w:p>
    <w:p w:rsidR="00F55258" w:rsidRPr="006467CE" w:rsidRDefault="00F55258" w:rsidP="006467CE">
      <w:pPr>
        <w:spacing w:line="360" w:lineRule="auto"/>
        <w:ind w:firstLine="709"/>
        <w:jc w:val="both"/>
        <w:rPr>
          <w:sz w:val="28"/>
          <w:szCs w:val="28"/>
        </w:rPr>
      </w:pPr>
      <w:r w:rsidRPr="006467CE">
        <w:rPr>
          <w:sz w:val="28"/>
          <w:szCs w:val="28"/>
        </w:rPr>
        <w:t xml:space="preserve">Ниже с их помощью оценена эффективность нейросетевых предсказаний динамики фьючерсных котировок для </w:t>
      </w:r>
      <w:r w:rsidRPr="006467CE">
        <w:rPr>
          <w:sz w:val="28"/>
          <w:szCs w:val="28"/>
          <w:lang w:val="en-US"/>
        </w:rPr>
        <w:t>SP</w:t>
      </w:r>
      <w:r w:rsidRPr="006467CE">
        <w:rPr>
          <w:sz w:val="28"/>
          <w:szCs w:val="28"/>
        </w:rPr>
        <w:t xml:space="preserve">, </w:t>
      </w:r>
      <w:r w:rsidRPr="006467CE">
        <w:rPr>
          <w:sz w:val="28"/>
          <w:szCs w:val="28"/>
          <w:lang w:val="en-US"/>
        </w:rPr>
        <w:t>ED</w:t>
      </w:r>
      <w:r w:rsidRPr="006467CE">
        <w:rPr>
          <w:sz w:val="28"/>
          <w:szCs w:val="28"/>
        </w:rPr>
        <w:t xml:space="preserve">, </w:t>
      </w:r>
      <w:r w:rsidRPr="006467CE">
        <w:rPr>
          <w:sz w:val="28"/>
          <w:szCs w:val="28"/>
          <w:lang w:val="en-US"/>
        </w:rPr>
        <w:t>DM</w:t>
      </w:r>
      <w:r w:rsidRPr="006467CE">
        <w:rPr>
          <w:sz w:val="28"/>
          <w:szCs w:val="28"/>
        </w:rPr>
        <w:t xml:space="preserve">. Результаты сведены в таблицу 1. Она состоит из  трех блоков. Второй содержит статистику, относящуюся ко всем данным по  трем  временным рядам, а именно, к 1173 отсчетам для </w:t>
      </w:r>
      <w:r w:rsidRPr="006467CE">
        <w:rPr>
          <w:sz w:val="28"/>
          <w:szCs w:val="28"/>
          <w:lang w:val="en-US"/>
        </w:rPr>
        <w:t>S</w:t>
      </w:r>
      <w:r w:rsidRPr="006467CE">
        <w:rPr>
          <w:sz w:val="28"/>
          <w:szCs w:val="28"/>
        </w:rPr>
        <w:t>&amp;</w:t>
      </w:r>
      <w:r w:rsidRPr="006467CE">
        <w:rPr>
          <w:sz w:val="28"/>
          <w:szCs w:val="28"/>
          <w:lang w:val="en-US"/>
        </w:rPr>
        <w:t>P</w:t>
      </w:r>
      <w:r w:rsidRPr="006467CE">
        <w:rPr>
          <w:sz w:val="28"/>
          <w:szCs w:val="28"/>
        </w:rPr>
        <w:t xml:space="preserve">500 и по 1170 отсчетов для марки ФРГ и евродоллара. Третий блок отражает статистику по рабочим множествам: из 77 отсчетов для </w:t>
      </w:r>
      <w:r w:rsidRPr="006467CE">
        <w:rPr>
          <w:sz w:val="28"/>
          <w:szCs w:val="28"/>
          <w:lang w:val="en-US"/>
        </w:rPr>
        <w:t>S</w:t>
      </w:r>
      <w:r w:rsidRPr="006467CE">
        <w:rPr>
          <w:sz w:val="28"/>
          <w:szCs w:val="28"/>
        </w:rPr>
        <w:t>&amp;</w:t>
      </w:r>
      <w:r w:rsidRPr="006467CE">
        <w:rPr>
          <w:sz w:val="28"/>
          <w:szCs w:val="28"/>
          <w:lang w:val="en-US"/>
        </w:rPr>
        <w:t>P</w:t>
      </w:r>
      <w:r w:rsidRPr="006467CE">
        <w:rPr>
          <w:sz w:val="28"/>
          <w:szCs w:val="28"/>
        </w:rPr>
        <w:t>500 и 74 отсчетов для марки ФРГ и евродоллара.</w:t>
      </w:r>
    </w:p>
    <w:p w:rsidR="008858A6" w:rsidRDefault="00F55258" w:rsidP="008858A6">
      <w:pPr>
        <w:spacing w:before="240" w:line="360" w:lineRule="auto"/>
        <w:ind w:firstLine="720"/>
        <w:jc w:val="right"/>
        <w:rPr>
          <w:sz w:val="28"/>
          <w:szCs w:val="28"/>
        </w:rPr>
      </w:pPr>
      <w:r w:rsidRPr="008858A6">
        <w:rPr>
          <w:sz w:val="28"/>
          <w:szCs w:val="28"/>
        </w:rPr>
        <w:t xml:space="preserve">Таблица. </w:t>
      </w:r>
      <w:r w:rsidR="008858A6" w:rsidRPr="008858A6">
        <w:rPr>
          <w:sz w:val="28"/>
          <w:szCs w:val="28"/>
        </w:rPr>
        <w:t>3.</w:t>
      </w:r>
      <w:r w:rsidRPr="008858A6">
        <w:rPr>
          <w:sz w:val="28"/>
          <w:szCs w:val="28"/>
        </w:rPr>
        <w:t>1.</w:t>
      </w:r>
    </w:p>
    <w:p w:rsidR="00F55258" w:rsidRPr="008858A6" w:rsidRDefault="00F55258" w:rsidP="008858A6">
      <w:pPr>
        <w:spacing w:before="240" w:line="360" w:lineRule="auto"/>
        <w:ind w:firstLine="720"/>
        <w:jc w:val="center"/>
        <w:rPr>
          <w:sz w:val="28"/>
          <w:szCs w:val="28"/>
        </w:rPr>
      </w:pPr>
      <w:r w:rsidRPr="008858A6">
        <w:rPr>
          <w:sz w:val="28"/>
          <w:szCs w:val="28"/>
        </w:rPr>
        <w:t>Численные характеристики качества нейросетевого прогноза</w:t>
      </w:r>
      <w:r w:rsidRPr="008858A6">
        <w:rPr>
          <w:i/>
          <w:sz w:val="28"/>
          <w:szCs w:val="28"/>
        </w:rPr>
        <w:t xml:space="preserve"> </w:t>
      </w:r>
      <w:r w:rsidRPr="008858A6">
        <w:rPr>
          <w:sz w:val="28"/>
          <w:szCs w:val="28"/>
        </w:rPr>
        <w:t>международных финансовых инструментов</w:t>
      </w:r>
    </w:p>
    <w:tbl>
      <w:tblPr>
        <w:tblW w:w="0" w:type="auto"/>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425"/>
        <w:gridCol w:w="1559"/>
        <w:gridCol w:w="1417"/>
        <w:gridCol w:w="1560"/>
      </w:tblGrid>
      <w:tr w:rsidR="00F55258" w:rsidTr="007F5162">
        <w:trPr>
          <w:trHeight w:val="247"/>
        </w:trPr>
        <w:tc>
          <w:tcPr>
            <w:tcW w:w="4425" w:type="dxa"/>
            <w:tcBorders>
              <w:bottom w:val="single" w:sz="6" w:space="0" w:color="000000"/>
            </w:tcBorders>
          </w:tcPr>
          <w:p w:rsidR="00F55258" w:rsidRDefault="00F55258" w:rsidP="007F5162">
            <w:pPr>
              <w:jc w:val="center"/>
              <w:rPr>
                <w:snapToGrid w:val="0"/>
              </w:rPr>
            </w:pPr>
            <w:r>
              <w:rPr>
                <w:snapToGrid w:val="0"/>
              </w:rPr>
              <w:t>характеристика качества</w:t>
            </w:r>
          </w:p>
        </w:tc>
        <w:tc>
          <w:tcPr>
            <w:tcW w:w="1559" w:type="dxa"/>
            <w:tcBorders>
              <w:bottom w:val="single" w:sz="6" w:space="0" w:color="000000"/>
            </w:tcBorders>
          </w:tcPr>
          <w:p w:rsidR="00F55258" w:rsidRDefault="00F55258" w:rsidP="007F5162">
            <w:pPr>
              <w:jc w:val="center"/>
              <w:rPr>
                <w:snapToGrid w:val="0"/>
              </w:rPr>
            </w:pPr>
            <w:r>
              <w:rPr>
                <w:snapToGrid w:val="0"/>
              </w:rPr>
              <w:t>Фьючерс на S</w:t>
            </w:r>
            <w:r>
              <w:rPr>
                <w:snapToGrid w:val="0"/>
                <w:lang w:val="en-US"/>
              </w:rPr>
              <w:t>&amp;</w:t>
            </w:r>
            <w:r>
              <w:rPr>
                <w:snapToGrid w:val="0"/>
              </w:rPr>
              <w:t>P</w:t>
            </w:r>
            <w:r>
              <w:rPr>
                <w:snapToGrid w:val="0"/>
                <w:lang w:val="en-US"/>
              </w:rPr>
              <w:t>500</w:t>
            </w:r>
          </w:p>
        </w:tc>
        <w:tc>
          <w:tcPr>
            <w:tcW w:w="1417" w:type="dxa"/>
            <w:tcBorders>
              <w:bottom w:val="single" w:sz="6" w:space="0" w:color="000000"/>
            </w:tcBorders>
          </w:tcPr>
          <w:p w:rsidR="00F55258" w:rsidRDefault="00F55258" w:rsidP="007F5162">
            <w:pPr>
              <w:jc w:val="center"/>
              <w:rPr>
                <w:snapToGrid w:val="0"/>
              </w:rPr>
            </w:pPr>
            <w:r>
              <w:rPr>
                <w:snapToGrid w:val="0"/>
              </w:rPr>
              <w:t>Фьючерс на марку ФРГ</w:t>
            </w:r>
          </w:p>
        </w:tc>
        <w:tc>
          <w:tcPr>
            <w:tcW w:w="1560" w:type="dxa"/>
            <w:tcBorders>
              <w:bottom w:val="single" w:sz="6" w:space="0" w:color="000000"/>
            </w:tcBorders>
          </w:tcPr>
          <w:p w:rsidR="00F55258" w:rsidRDefault="00F55258" w:rsidP="007F5162">
            <w:pPr>
              <w:jc w:val="center"/>
              <w:rPr>
                <w:snapToGrid w:val="0"/>
                <w:lang w:val="en-US"/>
              </w:rPr>
            </w:pPr>
            <w:r>
              <w:rPr>
                <w:snapToGrid w:val="0"/>
                <w:lang w:val="en-US"/>
              </w:rPr>
              <w:t>Фьючерс на евродоллар</w:t>
            </w:r>
          </w:p>
        </w:tc>
      </w:tr>
      <w:tr w:rsidR="00F55258" w:rsidTr="007F5162">
        <w:trPr>
          <w:trHeight w:val="247"/>
        </w:trPr>
        <w:tc>
          <w:tcPr>
            <w:tcW w:w="4425" w:type="dxa"/>
          </w:tcPr>
          <w:p w:rsidR="00F55258" w:rsidRDefault="00F55258" w:rsidP="007F5162">
            <w:pPr>
              <w:rPr>
                <w:noProof/>
                <w:snapToGrid w:val="0"/>
              </w:rPr>
            </w:pPr>
            <w:r>
              <w:rPr>
                <w:noProof/>
                <w:snapToGrid w:val="0"/>
              </w:rPr>
              <w:t>Число эпох обучения</w:t>
            </w:r>
          </w:p>
        </w:tc>
        <w:tc>
          <w:tcPr>
            <w:tcW w:w="1559" w:type="dxa"/>
          </w:tcPr>
          <w:p w:rsidR="00F55258" w:rsidRDefault="00F55258" w:rsidP="007F5162">
            <w:pPr>
              <w:jc w:val="right"/>
              <w:rPr>
                <w:snapToGrid w:val="0"/>
              </w:rPr>
            </w:pPr>
            <w:r>
              <w:rPr>
                <w:snapToGrid w:val="0"/>
              </w:rPr>
              <w:t>30512</w:t>
            </w:r>
          </w:p>
        </w:tc>
        <w:tc>
          <w:tcPr>
            <w:tcW w:w="1417" w:type="dxa"/>
          </w:tcPr>
          <w:p w:rsidR="00F55258" w:rsidRDefault="00F55258" w:rsidP="007F5162">
            <w:pPr>
              <w:jc w:val="right"/>
              <w:rPr>
                <w:snapToGrid w:val="0"/>
              </w:rPr>
            </w:pPr>
            <w:r>
              <w:rPr>
                <w:snapToGrid w:val="0"/>
              </w:rPr>
              <w:t>6779</w:t>
            </w:r>
          </w:p>
        </w:tc>
        <w:tc>
          <w:tcPr>
            <w:tcW w:w="1560" w:type="dxa"/>
          </w:tcPr>
          <w:p w:rsidR="00F55258" w:rsidRDefault="00F55258" w:rsidP="007F5162">
            <w:pPr>
              <w:jc w:val="right"/>
              <w:rPr>
                <w:snapToGrid w:val="0"/>
              </w:rPr>
            </w:pPr>
            <w:r>
              <w:rPr>
                <w:snapToGrid w:val="0"/>
              </w:rPr>
              <w:t>1873</w:t>
            </w:r>
          </w:p>
        </w:tc>
      </w:tr>
      <w:tr w:rsidR="00F55258" w:rsidTr="007F5162">
        <w:trPr>
          <w:trHeight w:val="247"/>
        </w:trPr>
        <w:tc>
          <w:tcPr>
            <w:tcW w:w="4425" w:type="dxa"/>
            <w:tcBorders>
              <w:bottom w:val="single" w:sz="4" w:space="0" w:color="auto"/>
            </w:tcBorders>
          </w:tcPr>
          <w:p w:rsidR="00F55258" w:rsidRDefault="00F55258" w:rsidP="007F5162">
            <w:pPr>
              <w:rPr>
                <w:noProof/>
                <w:snapToGrid w:val="0"/>
              </w:rPr>
            </w:pPr>
            <w:r>
              <w:rPr>
                <w:noProof/>
                <w:snapToGrid w:val="0"/>
              </w:rPr>
              <w:t>Время обучения (часов округленно)</w:t>
            </w:r>
          </w:p>
        </w:tc>
        <w:tc>
          <w:tcPr>
            <w:tcW w:w="1559" w:type="dxa"/>
            <w:tcBorders>
              <w:bottom w:val="single" w:sz="4" w:space="0" w:color="auto"/>
            </w:tcBorders>
          </w:tcPr>
          <w:p w:rsidR="00F55258" w:rsidRDefault="00F55258" w:rsidP="007F5162">
            <w:pPr>
              <w:jc w:val="right"/>
              <w:rPr>
                <w:snapToGrid w:val="0"/>
              </w:rPr>
            </w:pPr>
            <w:r>
              <w:rPr>
                <w:snapToGrid w:val="0"/>
              </w:rPr>
              <w:t>19</w:t>
            </w:r>
          </w:p>
        </w:tc>
        <w:tc>
          <w:tcPr>
            <w:tcW w:w="1417" w:type="dxa"/>
            <w:tcBorders>
              <w:bottom w:val="single" w:sz="4" w:space="0" w:color="auto"/>
            </w:tcBorders>
          </w:tcPr>
          <w:p w:rsidR="00F55258" w:rsidRDefault="00F55258" w:rsidP="007F5162">
            <w:pPr>
              <w:jc w:val="right"/>
              <w:rPr>
                <w:snapToGrid w:val="0"/>
              </w:rPr>
            </w:pPr>
            <w:r>
              <w:rPr>
                <w:snapToGrid w:val="0"/>
              </w:rPr>
              <w:t>4</w:t>
            </w:r>
          </w:p>
        </w:tc>
        <w:tc>
          <w:tcPr>
            <w:tcW w:w="1560" w:type="dxa"/>
            <w:tcBorders>
              <w:bottom w:val="single" w:sz="4" w:space="0" w:color="auto"/>
            </w:tcBorders>
          </w:tcPr>
          <w:p w:rsidR="00F55258" w:rsidRDefault="00F55258" w:rsidP="007F5162">
            <w:pPr>
              <w:jc w:val="right"/>
              <w:rPr>
                <w:snapToGrid w:val="0"/>
              </w:rPr>
            </w:pPr>
            <w:r>
              <w:rPr>
                <w:snapToGrid w:val="0"/>
              </w:rPr>
              <w:t>1</w:t>
            </w:r>
          </w:p>
        </w:tc>
      </w:tr>
      <w:tr w:rsidR="00F55258" w:rsidTr="007F5162">
        <w:trPr>
          <w:trHeight w:val="247"/>
        </w:trPr>
        <w:tc>
          <w:tcPr>
            <w:tcW w:w="4425" w:type="dxa"/>
          </w:tcPr>
          <w:p w:rsidR="00F55258" w:rsidRDefault="00F55258" w:rsidP="007F5162">
            <w:pPr>
              <w:rPr>
                <w:noProof/>
                <w:snapToGrid w:val="0"/>
              </w:rPr>
            </w:pPr>
            <w:r>
              <w:rPr>
                <w:noProof/>
                <w:snapToGrid w:val="0"/>
              </w:rPr>
              <w:t>Число примеров для обучения</w:t>
            </w:r>
          </w:p>
        </w:tc>
        <w:tc>
          <w:tcPr>
            <w:tcW w:w="1559" w:type="dxa"/>
          </w:tcPr>
          <w:p w:rsidR="00F55258" w:rsidRDefault="00F55258" w:rsidP="007F5162">
            <w:pPr>
              <w:jc w:val="right"/>
              <w:rPr>
                <w:snapToGrid w:val="0"/>
              </w:rPr>
            </w:pPr>
            <w:r>
              <w:rPr>
                <w:snapToGrid w:val="0"/>
              </w:rPr>
              <w:t>1173</w:t>
            </w:r>
          </w:p>
        </w:tc>
        <w:tc>
          <w:tcPr>
            <w:tcW w:w="1417" w:type="dxa"/>
          </w:tcPr>
          <w:p w:rsidR="00F55258" w:rsidRDefault="00F55258" w:rsidP="007F5162">
            <w:pPr>
              <w:jc w:val="right"/>
              <w:rPr>
                <w:snapToGrid w:val="0"/>
              </w:rPr>
            </w:pPr>
            <w:r>
              <w:rPr>
                <w:snapToGrid w:val="0"/>
              </w:rPr>
              <w:t>1170</w:t>
            </w:r>
          </w:p>
        </w:tc>
        <w:tc>
          <w:tcPr>
            <w:tcW w:w="1560" w:type="dxa"/>
          </w:tcPr>
          <w:p w:rsidR="00F55258" w:rsidRDefault="00F55258" w:rsidP="007F5162">
            <w:pPr>
              <w:jc w:val="right"/>
              <w:rPr>
                <w:snapToGrid w:val="0"/>
              </w:rPr>
            </w:pPr>
            <w:r>
              <w:rPr>
                <w:snapToGrid w:val="0"/>
              </w:rPr>
              <w:t>1170</w:t>
            </w:r>
          </w:p>
        </w:tc>
      </w:tr>
      <w:tr w:rsidR="00F55258" w:rsidTr="007F5162">
        <w:trPr>
          <w:trHeight w:val="247"/>
        </w:trPr>
        <w:tc>
          <w:tcPr>
            <w:tcW w:w="4425" w:type="dxa"/>
          </w:tcPr>
          <w:p w:rsidR="00F55258" w:rsidRDefault="00F55258" w:rsidP="007F5162">
            <w:pPr>
              <w:rPr>
                <w:snapToGrid w:val="0"/>
                <w:lang w:val="en-US"/>
              </w:rPr>
            </w:pPr>
            <w:r>
              <w:rPr>
                <w:noProof/>
                <w:snapToGrid w:val="0"/>
              </w:rPr>
              <w:t xml:space="preserve">Коэффициент </w:t>
            </w:r>
            <w:r>
              <w:rPr>
                <w:i/>
                <w:snapToGrid w:val="0"/>
                <w:lang w:val="en-US"/>
              </w:rPr>
              <w:t>Q</w:t>
            </w:r>
          </w:p>
        </w:tc>
        <w:tc>
          <w:tcPr>
            <w:tcW w:w="1559" w:type="dxa"/>
          </w:tcPr>
          <w:p w:rsidR="00F55258" w:rsidRDefault="00F55258" w:rsidP="007F5162">
            <w:pPr>
              <w:jc w:val="right"/>
              <w:rPr>
                <w:snapToGrid w:val="0"/>
              </w:rPr>
            </w:pPr>
            <w:r>
              <w:rPr>
                <w:snapToGrid w:val="0"/>
              </w:rPr>
              <w:t>0</w:t>
            </w:r>
            <w:r>
              <w:rPr>
                <w:snapToGrid w:val="0"/>
                <w:lang w:val="en-US"/>
              </w:rPr>
              <w:t>,</w:t>
            </w:r>
            <w:r>
              <w:rPr>
                <w:snapToGrid w:val="0"/>
              </w:rPr>
              <w:t>7408</w:t>
            </w:r>
          </w:p>
        </w:tc>
        <w:tc>
          <w:tcPr>
            <w:tcW w:w="1417" w:type="dxa"/>
          </w:tcPr>
          <w:p w:rsidR="00F55258" w:rsidRDefault="00F55258" w:rsidP="007F5162">
            <w:pPr>
              <w:jc w:val="right"/>
              <w:rPr>
                <w:snapToGrid w:val="0"/>
              </w:rPr>
            </w:pPr>
            <w:r>
              <w:rPr>
                <w:snapToGrid w:val="0"/>
              </w:rPr>
              <w:t>0</w:t>
            </w:r>
            <w:r>
              <w:rPr>
                <w:snapToGrid w:val="0"/>
                <w:lang w:val="en-US"/>
              </w:rPr>
              <w:t>,</w:t>
            </w:r>
            <w:r>
              <w:rPr>
                <w:snapToGrid w:val="0"/>
              </w:rPr>
              <w:t>7594</w:t>
            </w:r>
          </w:p>
        </w:tc>
        <w:tc>
          <w:tcPr>
            <w:tcW w:w="1560" w:type="dxa"/>
          </w:tcPr>
          <w:p w:rsidR="00F55258" w:rsidRDefault="00F55258" w:rsidP="007F5162">
            <w:pPr>
              <w:jc w:val="right"/>
              <w:rPr>
                <w:snapToGrid w:val="0"/>
              </w:rPr>
            </w:pPr>
            <w:r>
              <w:rPr>
                <w:snapToGrid w:val="0"/>
              </w:rPr>
              <w:t>0</w:t>
            </w:r>
            <w:r>
              <w:rPr>
                <w:snapToGrid w:val="0"/>
                <w:lang w:val="en-US"/>
              </w:rPr>
              <w:t>,</w:t>
            </w:r>
            <w:r>
              <w:rPr>
                <w:snapToGrid w:val="0"/>
              </w:rPr>
              <w:t>7436</w:t>
            </w:r>
          </w:p>
        </w:tc>
      </w:tr>
      <w:tr w:rsidR="00F55258" w:rsidTr="007F5162">
        <w:trPr>
          <w:trHeight w:val="247"/>
        </w:trPr>
        <w:tc>
          <w:tcPr>
            <w:tcW w:w="4425" w:type="dxa"/>
          </w:tcPr>
          <w:p w:rsidR="00F55258" w:rsidRDefault="00F55258" w:rsidP="007F5162">
            <w:pPr>
              <w:rPr>
                <w:noProof/>
                <w:snapToGrid w:val="0"/>
              </w:rPr>
            </w:pPr>
            <w:r>
              <w:rPr>
                <w:noProof/>
                <w:snapToGrid w:val="0"/>
              </w:rPr>
              <w:t>r–квадрат</w:t>
            </w:r>
          </w:p>
        </w:tc>
        <w:tc>
          <w:tcPr>
            <w:tcW w:w="1559" w:type="dxa"/>
          </w:tcPr>
          <w:p w:rsidR="00F55258" w:rsidRDefault="00F55258" w:rsidP="007F5162">
            <w:pPr>
              <w:jc w:val="right"/>
              <w:rPr>
                <w:snapToGrid w:val="0"/>
              </w:rPr>
            </w:pPr>
            <w:r>
              <w:rPr>
                <w:snapToGrid w:val="0"/>
              </w:rPr>
              <w:t>0</w:t>
            </w:r>
            <w:r>
              <w:rPr>
                <w:snapToGrid w:val="0"/>
                <w:lang w:val="en-US"/>
              </w:rPr>
              <w:t>,</w:t>
            </w:r>
            <w:r>
              <w:rPr>
                <w:snapToGrid w:val="0"/>
              </w:rPr>
              <w:t>7431</w:t>
            </w:r>
          </w:p>
        </w:tc>
        <w:tc>
          <w:tcPr>
            <w:tcW w:w="1417" w:type="dxa"/>
          </w:tcPr>
          <w:p w:rsidR="00F55258" w:rsidRDefault="00F55258" w:rsidP="007F5162">
            <w:pPr>
              <w:jc w:val="right"/>
              <w:rPr>
                <w:snapToGrid w:val="0"/>
              </w:rPr>
            </w:pPr>
            <w:r>
              <w:rPr>
                <w:snapToGrid w:val="0"/>
              </w:rPr>
              <w:t>0</w:t>
            </w:r>
            <w:r>
              <w:rPr>
                <w:snapToGrid w:val="0"/>
                <w:lang w:val="en-US"/>
              </w:rPr>
              <w:t>,</w:t>
            </w:r>
            <w:r>
              <w:rPr>
                <w:snapToGrid w:val="0"/>
              </w:rPr>
              <w:t>7612</w:t>
            </w:r>
          </w:p>
        </w:tc>
        <w:tc>
          <w:tcPr>
            <w:tcW w:w="1560" w:type="dxa"/>
          </w:tcPr>
          <w:p w:rsidR="00F55258" w:rsidRDefault="00F55258" w:rsidP="007F5162">
            <w:pPr>
              <w:jc w:val="right"/>
              <w:rPr>
                <w:snapToGrid w:val="0"/>
              </w:rPr>
            </w:pPr>
            <w:r>
              <w:rPr>
                <w:snapToGrid w:val="0"/>
              </w:rPr>
              <w:t>0</w:t>
            </w:r>
            <w:r>
              <w:rPr>
                <w:snapToGrid w:val="0"/>
                <w:lang w:val="en-US"/>
              </w:rPr>
              <w:t>,</w:t>
            </w:r>
            <w:r>
              <w:rPr>
                <w:snapToGrid w:val="0"/>
              </w:rPr>
              <w:t>7452</w:t>
            </w:r>
          </w:p>
        </w:tc>
      </w:tr>
      <w:tr w:rsidR="00F55258" w:rsidTr="007F5162">
        <w:trPr>
          <w:trHeight w:val="247"/>
        </w:trPr>
        <w:tc>
          <w:tcPr>
            <w:tcW w:w="4425" w:type="dxa"/>
          </w:tcPr>
          <w:p w:rsidR="00F55258" w:rsidRDefault="00F55258" w:rsidP="007F5162">
            <w:pPr>
              <w:rPr>
                <w:noProof/>
                <w:snapToGrid w:val="0"/>
              </w:rPr>
            </w:pPr>
            <w:r>
              <w:rPr>
                <w:noProof/>
                <w:snapToGrid w:val="0"/>
              </w:rPr>
              <w:t>Средняя ошибка, %</w:t>
            </w:r>
          </w:p>
        </w:tc>
        <w:tc>
          <w:tcPr>
            <w:tcW w:w="1559" w:type="dxa"/>
          </w:tcPr>
          <w:p w:rsidR="00F55258" w:rsidRDefault="00F55258" w:rsidP="007F5162">
            <w:pPr>
              <w:jc w:val="right"/>
              <w:rPr>
                <w:snapToGrid w:val="0"/>
                <w:lang w:val="en-US"/>
              </w:rPr>
            </w:pPr>
            <w:r>
              <w:rPr>
                <w:snapToGrid w:val="0"/>
              </w:rPr>
              <w:t>0</w:t>
            </w:r>
            <w:r>
              <w:rPr>
                <w:snapToGrid w:val="0"/>
                <w:lang w:val="en-US"/>
              </w:rPr>
              <w:t>,</w:t>
            </w:r>
            <w:r>
              <w:rPr>
                <w:snapToGrid w:val="0"/>
              </w:rPr>
              <w:t>18</w:t>
            </w:r>
            <w:r>
              <w:rPr>
                <w:snapToGrid w:val="0"/>
                <w:lang w:val="en-US"/>
              </w:rPr>
              <w:t xml:space="preserve">2  </w:t>
            </w:r>
          </w:p>
        </w:tc>
        <w:tc>
          <w:tcPr>
            <w:tcW w:w="1417" w:type="dxa"/>
          </w:tcPr>
          <w:p w:rsidR="00F55258" w:rsidRDefault="00F55258" w:rsidP="007F5162">
            <w:pPr>
              <w:jc w:val="right"/>
              <w:rPr>
                <w:snapToGrid w:val="0"/>
                <w:lang w:val="en-US"/>
              </w:rPr>
            </w:pPr>
            <w:r>
              <w:rPr>
                <w:snapToGrid w:val="0"/>
              </w:rPr>
              <w:t>0</w:t>
            </w:r>
            <w:r>
              <w:rPr>
                <w:snapToGrid w:val="0"/>
                <w:lang w:val="en-US"/>
              </w:rPr>
              <w:t>,</w:t>
            </w:r>
            <w:r>
              <w:rPr>
                <w:snapToGrid w:val="0"/>
              </w:rPr>
              <w:t>19</w:t>
            </w:r>
            <w:r>
              <w:rPr>
                <w:snapToGrid w:val="0"/>
                <w:lang w:val="en-US"/>
              </w:rPr>
              <w:t xml:space="preserve">6 </w:t>
            </w:r>
          </w:p>
        </w:tc>
        <w:tc>
          <w:tcPr>
            <w:tcW w:w="1560" w:type="dxa"/>
          </w:tcPr>
          <w:p w:rsidR="00F55258" w:rsidRDefault="00F55258" w:rsidP="007F5162">
            <w:pPr>
              <w:jc w:val="right"/>
              <w:rPr>
                <w:snapToGrid w:val="0"/>
                <w:lang w:val="en-US"/>
              </w:rPr>
            </w:pPr>
            <w:r>
              <w:rPr>
                <w:snapToGrid w:val="0"/>
              </w:rPr>
              <w:t>0</w:t>
            </w:r>
            <w:r>
              <w:rPr>
                <w:snapToGrid w:val="0"/>
                <w:lang w:val="en-US"/>
              </w:rPr>
              <w:t>,</w:t>
            </w:r>
            <w:r>
              <w:rPr>
                <w:snapToGrid w:val="0"/>
              </w:rPr>
              <w:t>17</w:t>
            </w:r>
            <w:r>
              <w:rPr>
                <w:snapToGrid w:val="0"/>
                <w:lang w:val="en-US"/>
              </w:rPr>
              <w:t>9</w:t>
            </w:r>
          </w:p>
        </w:tc>
      </w:tr>
      <w:tr w:rsidR="00F55258" w:rsidTr="007F5162">
        <w:trPr>
          <w:trHeight w:val="247"/>
        </w:trPr>
        <w:tc>
          <w:tcPr>
            <w:tcW w:w="4425" w:type="dxa"/>
          </w:tcPr>
          <w:p w:rsidR="00F55258" w:rsidRDefault="00F55258" w:rsidP="007F5162">
            <w:pPr>
              <w:rPr>
                <w:noProof/>
                <w:snapToGrid w:val="0"/>
              </w:rPr>
            </w:pPr>
            <w:r>
              <w:rPr>
                <w:i/>
                <w:noProof/>
                <w:snapToGrid w:val="0"/>
              </w:rPr>
              <w:t>Мах.</w:t>
            </w:r>
            <w:r>
              <w:rPr>
                <w:noProof/>
                <w:snapToGrid w:val="0"/>
              </w:rPr>
              <w:t xml:space="preserve"> Ошибка, %</w:t>
            </w:r>
          </w:p>
        </w:tc>
        <w:tc>
          <w:tcPr>
            <w:tcW w:w="1559" w:type="dxa"/>
          </w:tcPr>
          <w:p w:rsidR="00F55258" w:rsidRDefault="00F55258" w:rsidP="007F5162">
            <w:pPr>
              <w:jc w:val="right"/>
              <w:rPr>
                <w:snapToGrid w:val="0"/>
                <w:lang w:val="en-US"/>
              </w:rPr>
            </w:pPr>
            <w:r>
              <w:rPr>
                <w:snapToGrid w:val="0"/>
              </w:rPr>
              <w:t>2</w:t>
            </w:r>
            <w:r>
              <w:rPr>
                <w:snapToGrid w:val="0"/>
                <w:lang w:val="en-US"/>
              </w:rPr>
              <w:t>,</w:t>
            </w:r>
            <w:r>
              <w:rPr>
                <w:snapToGrid w:val="0"/>
              </w:rPr>
              <w:t>172</w:t>
            </w:r>
          </w:p>
        </w:tc>
        <w:tc>
          <w:tcPr>
            <w:tcW w:w="1417" w:type="dxa"/>
          </w:tcPr>
          <w:p w:rsidR="00F55258" w:rsidRDefault="00F55258" w:rsidP="007F5162">
            <w:pPr>
              <w:jc w:val="right"/>
              <w:rPr>
                <w:snapToGrid w:val="0"/>
                <w:lang w:val="en-US"/>
              </w:rPr>
            </w:pPr>
            <w:r>
              <w:rPr>
                <w:snapToGrid w:val="0"/>
              </w:rPr>
              <w:t>1</w:t>
            </w:r>
            <w:r>
              <w:rPr>
                <w:snapToGrid w:val="0"/>
                <w:lang w:val="en-US"/>
              </w:rPr>
              <w:t>,</w:t>
            </w:r>
            <w:r>
              <w:rPr>
                <w:snapToGrid w:val="0"/>
              </w:rPr>
              <w:t>291</w:t>
            </w:r>
          </w:p>
        </w:tc>
        <w:tc>
          <w:tcPr>
            <w:tcW w:w="1560" w:type="dxa"/>
          </w:tcPr>
          <w:p w:rsidR="00F55258" w:rsidRDefault="00F55258" w:rsidP="007F5162">
            <w:pPr>
              <w:jc w:val="right"/>
              <w:rPr>
                <w:snapToGrid w:val="0"/>
                <w:lang w:val="en-US"/>
              </w:rPr>
            </w:pPr>
            <w:r>
              <w:rPr>
                <w:snapToGrid w:val="0"/>
              </w:rPr>
              <w:t>2</w:t>
            </w:r>
            <w:r>
              <w:rPr>
                <w:snapToGrid w:val="0"/>
                <w:lang w:val="en-US"/>
              </w:rPr>
              <w:t>,</w:t>
            </w:r>
            <w:r>
              <w:rPr>
                <w:snapToGrid w:val="0"/>
              </w:rPr>
              <w:t>281</w:t>
            </w:r>
          </w:p>
        </w:tc>
      </w:tr>
      <w:tr w:rsidR="00F55258" w:rsidTr="007F5162">
        <w:trPr>
          <w:trHeight w:val="247"/>
        </w:trPr>
        <w:tc>
          <w:tcPr>
            <w:tcW w:w="4425" w:type="dxa"/>
            <w:tcBorders>
              <w:bottom w:val="single" w:sz="4" w:space="0" w:color="auto"/>
            </w:tcBorders>
          </w:tcPr>
          <w:p w:rsidR="00F55258" w:rsidRDefault="00F55258" w:rsidP="007F5162">
            <w:pPr>
              <w:rPr>
                <w:noProof/>
                <w:snapToGrid w:val="0"/>
              </w:rPr>
            </w:pPr>
            <w:r>
              <w:rPr>
                <w:noProof/>
                <w:snapToGrid w:val="0"/>
              </w:rPr>
              <w:t xml:space="preserve">% правильных </w:t>
            </w:r>
            <w:r>
              <w:rPr>
                <w:snapToGrid w:val="0"/>
              </w:rPr>
              <w:t>п</w:t>
            </w:r>
            <w:r>
              <w:rPr>
                <w:noProof/>
                <w:snapToGrid w:val="0"/>
              </w:rPr>
              <w:t>редсказаний знака изменения</w:t>
            </w:r>
          </w:p>
        </w:tc>
        <w:tc>
          <w:tcPr>
            <w:tcW w:w="1559" w:type="dxa"/>
            <w:tcBorders>
              <w:bottom w:val="single" w:sz="4" w:space="0" w:color="auto"/>
            </w:tcBorders>
          </w:tcPr>
          <w:p w:rsidR="00F55258" w:rsidRDefault="00F55258" w:rsidP="007F5162">
            <w:pPr>
              <w:jc w:val="right"/>
              <w:rPr>
                <w:snapToGrid w:val="0"/>
                <w:lang w:val="en-US"/>
              </w:rPr>
            </w:pPr>
            <w:r>
              <w:rPr>
                <w:snapToGrid w:val="0"/>
              </w:rPr>
              <w:t>86</w:t>
            </w:r>
          </w:p>
        </w:tc>
        <w:tc>
          <w:tcPr>
            <w:tcW w:w="1417" w:type="dxa"/>
            <w:tcBorders>
              <w:bottom w:val="single" w:sz="4" w:space="0" w:color="auto"/>
            </w:tcBorders>
          </w:tcPr>
          <w:p w:rsidR="00F55258" w:rsidRDefault="00F55258" w:rsidP="007F5162">
            <w:pPr>
              <w:jc w:val="right"/>
              <w:rPr>
                <w:snapToGrid w:val="0"/>
                <w:lang w:val="en-US"/>
              </w:rPr>
            </w:pPr>
            <w:r>
              <w:rPr>
                <w:snapToGrid w:val="0"/>
              </w:rPr>
              <w:t>83</w:t>
            </w:r>
          </w:p>
        </w:tc>
        <w:tc>
          <w:tcPr>
            <w:tcW w:w="1560" w:type="dxa"/>
            <w:tcBorders>
              <w:bottom w:val="single" w:sz="4" w:space="0" w:color="auto"/>
            </w:tcBorders>
          </w:tcPr>
          <w:p w:rsidR="00F55258" w:rsidRDefault="00F55258" w:rsidP="007F5162">
            <w:pPr>
              <w:jc w:val="right"/>
              <w:rPr>
                <w:snapToGrid w:val="0"/>
                <w:lang w:val="en-US"/>
              </w:rPr>
            </w:pPr>
            <w:r>
              <w:rPr>
                <w:snapToGrid w:val="0"/>
              </w:rPr>
              <w:t>83</w:t>
            </w:r>
          </w:p>
        </w:tc>
      </w:tr>
      <w:tr w:rsidR="00F55258" w:rsidTr="007F5162">
        <w:trPr>
          <w:trHeight w:val="247"/>
        </w:trPr>
        <w:tc>
          <w:tcPr>
            <w:tcW w:w="4425" w:type="dxa"/>
          </w:tcPr>
          <w:p w:rsidR="00F55258" w:rsidRDefault="00F55258" w:rsidP="007F5162">
            <w:pPr>
              <w:rPr>
                <w:noProof/>
                <w:snapToGrid w:val="0"/>
              </w:rPr>
            </w:pPr>
            <w:r>
              <w:rPr>
                <w:noProof/>
                <w:snapToGrid w:val="0"/>
              </w:rPr>
              <w:t>Число примеров для предсказаний</w:t>
            </w:r>
          </w:p>
        </w:tc>
        <w:tc>
          <w:tcPr>
            <w:tcW w:w="1559" w:type="dxa"/>
          </w:tcPr>
          <w:p w:rsidR="00F55258" w:rsidRDefault="00F55258" w:rsidP="007F5162">
            <w:pPr>
              <w:jc w:val="right"/>
              <w:rPr>
                <w:snapToGrid w:val="0"/>
              </w:rPr>
            </w:pPr>
            <w:r>
              <w:rPr>
                <w:snapToGrid w:val="0"/>
              </w:rPr>
              <w:t>77</w:t>
            </w:r>
          </w:p>
        </w:tc>
        <w:tc>
          <w:tcPr>
            <w:tcW w:w="1417" w:type="dxa"/>
          </w:tcPr>
          <w:p w:rsidR="00F55258" w:rsidRDefault="00F55258" w:rsidP="007F5162">
            <w:pPr>
              <w:jc w:val="right"/>
              <w:rPr>
                <w:snapToGrid w:val="0"/>
              </w:rPr>
            </w:pPr>
            <w:r>
              <w:rPr>
                <w:snapToGrid w:val="0"/>
              </w:rPr>
              <w:t>74</w:t>
            </w:r>
          </w:p>
        </w:tc>
        <w:tc>
          <w:tcPr>
            <w:tcW w:w="1560" w:type="dxa"/>
          </w:tcPr>
          <w:p w:rsidR="00F55258" w:rsidRDefault="00F55258" w:rsidP="007F5162">
            <w:pPr>
              <w:jc w:val="right"/>
              <w:rPr>
                <w:snapToGrid w:val="0"/>
              </w:rPr>
            </w:pPr>
            <w:r>
              <w:rPr>
                <w:snapToGrid w:val="0"/>
              </w:rPr>
              <w:t>74</w:t>
            </w:r>
          </w:p>
        </w:tc>
      </w:tr>
      <w:tr w:rsidR="00F55258" w:rsidTr="007F5162">
        <w:trPr>
          <w:trHeight w:val="247"/>
        </w:trPr>
        <w:tc>
          <w:tcPr>
            <w:tcW w:w="4425" w:type="dxa"/>
          </w:tcPr>
          <w:p w:rsidR="00F55258" w:rsidRDefault="00F55258" w:rsidP="007F5162">
            <w:pPr>
              <w:rPr>
                <w:snapToGrid w:val="0"/>
                <w:lang w:val="en-US"/>
              </w:rPr>
            </w:pPr>
            <w:r>
              <w:rPr>
                <w:noProof/>
                <w:snapToGrid w:val="0"/>
              </w:rPr>
              <w:t xml:space="preserve">Коэффициент </w:t>
            </w:r>
            <w:r>
              <w:rPr>
                <w:i/>
                <w:snapToGrid w:val="0"/>
                <w:lang w:val="en-US"/>
              </w:rPr>
              <w:t>Q</w:t>
            </w:r>
          </w:p>
        </w:tc>
        <w:tc>
          <w:tcPr>
            <w:tcW w:w="1559" w:type="dxa"/>
          </w:tcPr>
          <w:p w:rsidR="00F55258" w:rsidRDefault="00F55258" w:rsidP="007F5162">
            <w:pPr>
              <w:jc w:val="right"/>
              <w:rPr>
                <w:snapToGrid w:val="0"/>
              </w:rPr>
            </w:pPr>
            <w:r>
              <w:rPr>
                <w:snapToGrid w:val="0"/>
              </w:rPr>
              <w:t>0</w:t>
            </w:r>
            <w:r>
              <w:rPr>
                <w:snapToGrid w:val="0"/>
                <w:lang w:val="en-US"/>
              </w:rPr>
              <w:t>,</w:t>
            </w:r>
            <w:r>
              <w:rPr>
                <w:snapToGrid w:val="0"/>
              </w:rPr>
              <w:t>8032</w:t>
            </w:r>
          </w:p>
        </w:tc>
        <w:tc>
          <w:tcPr>
            <w:tcW w:w="1417" w:type="dxa"/>
          </w:tcPr>
          <w:p w:rsidR="00F55258" w:rsidRDefault="00F55258" w:rsidP="007F5162">
            <w:pPr>
              <w:jc w:val="right"/>
              <w:rPr>
                <w:snapToGrid w:val="0"/>
              </w:rPr>
            </w:pPr>
            <w:r>
              <w:rPr>
                <w:snapToGrid w:val="0"/>
              </w:rPr>
              <w:t>0</w:t>
            </w:r>
            <w:r>
              <w:rPr>
                <w:snapToGrid w:val="0"/>
                <w:lang w:val="en-US"/>
              </w:rPr>
              <w:t>,</w:t>
            </w:r>
            <w:r>
              <w:rPr>
                <w:snapToGrid w:val="0"/>
              </w:rPr>
              <w:t>5897</w:t>
            </w:r>
          </w:p>
        </w:tc>
        <w:tc>
          <w:tcPr>
            <w:tcW w:w="1560" w:type="dxa"/>
          </w:tcPr>
          <w:p w:rsidR="00F55258" w:rsidRDefault="00F55258" w:rsidP="007F5162">
            <w:pPr>
              <w:jc w:val="right"/>
              <w:rPr>
                <w:snapToGrid w:val="0"/>
              </w:rPr>
            </w:pPr>
            <w:r>
              <w:rPr>
                <w:snapToGrid w:val="0"/>
              </w:rPr>
              <w:t>0</w:t>
            </w:r>
            <w:r>
              <w:rPr>
                <w:snapToGrid w:val="0"/>
                <w:lang w:val="en-US"/>
              </w:rPr>
              <w:t>,</w:t>
            </w:r>
            <w:r>
              <w:rPr>
                <w:snapToGrid w:val="0"/>
              </w:rPr>
              <w:t>4517</w:t>
            </w:r>
          </w:p>
        </w:tc>
      </w:tr>
      <w:tr w:rsidR="00F55258" w:rsidTr="007F5162">
        <w:trPr>
          <w:trHeight w:val="247"/>
        </w:trPr>
        <w:tc>
          <w:tcPr>
            <w:tcW w:w="4425" w:type="dxa"/>
          </w:tcPr>
          <w:p w:rsidR="00F55258" w:rsidRDefault="00F55258" w:rsidP="007F5162">
            <w:pPr>
              <w:rPr>
                <w:noProof/>
                <w:snapToGrid w:val="0"/>
              </w:rPr>
            </w:pPr>
            <w:r>
              <w:rPr>
                <w:noProof/>
                <w:snapToGrid w:val="0"/>
              </w:rPr>
              <w:t>r–квадрат</w:t>
            </w:r>
          </w:p>
        </w:tc>
        <w:tc>
          <w:tcPr>
            <w:tcW w:w="1559" w:type="dxa"/>
          </w:tcPr>
          <w:p w:rsidR="00F55258" w:rsidRDefault="00F55258" w:rsidP="007F5162">
            <w:pPr>
              <w:jc w:val="right"/>
              <w:rPr>
                <w:snapToGrid w:val="0"/>
              </w:rPr>
            </w:pPr>
            <w:r>
              <w:rPr>
                <w:snapToGrid w:val="0"/>
              </w:rPr>
              <w:t>0</w:t>
            </w:r>
            <w:r>
              <w:rPr>
                <w:snapToGrid w:val="0"/>
                <w:lang w:val="en-US"/>
              </w:rPr>
              <w:t>,</w:t>
            </w:r>
            <w:r>
              <w:rPr>
                <w:snapToGrid w:val="0"/>
              </w:rPr>
              <w:t>8062</w:t>
            </w:r>
          </w:p>
        </w:tc>
        <w:tc>
          <w:tcPr>
            <w:tcW w:w="1417" w:type="dxa"/>
          </w:tcPr>
          <w:p w:rsidR="00F55258" w:rsidRDefault="00F55258" w:rsidP="007F5162">
            <w:pPr>
              <w:jc w:val="right"/>
              <w:rPr>
                <w:snapToGrid w:val="0"/>
              </w:rPr>
            </w:pPr>
            <w:r>
              <w:rPr>
                <w:snapToGrid w:val="0"/>
              </w:rPr>
              <w:t>0</w:t>
            </w:r>
            <w:r>
              <w:rPr>
                <w:snapToGrid w:val="0"/>
                <w:lang w:val="en-US"/>
              </w:rPr>
              <w:t>,</w:t>
            </w:r>
            <w:r>
              <w:rPr>
                <w:snapToGrid w:val="0"/>
              </w:rPr>
              <w:t>6319</w:t>
            </w:r>
          </w:p>
        </w:tc>
        <w:tc>
          <w:tcPr>
            <w:tcW w:w="1560" w:type="dxa"/>
          </w:tcPr>
          <w:p w:rsidR="00F55258" w:rsidRDefault="00F55258" w:rsidP="007F5162">
            <w:pPr>
              <w:jc w:val="right"/>
              <w:rPr>
                <w:snapToGrid w:val="0"/>
              </w:rPr>
            </w:pPr>
            <w:r>
              <w:rPr>
                <w:snapToGrid w:val="0"/>
              </w:rPr>
              <w:t>0</w:t>
            </w:r>
            <w:r>
              <w:rPr>
                <w:snapToGrid w:val="0"/>
                <w:lang w:val="en-US"/>
              </w:rPr>
              <w:t>,</w:t>
            </w:r>
            <w:r>
              <w:rPr>
                <w:snapToGrid w:val="0"/>
              </w:rPr>
              <w:t>5697</w:t>
            </w:r>
          </w:p>
        </w:tc>
      </w:tr>
      <w:tr w:rsidR="00F55258" w:rsidTr="007F5162">
        <w:trPr>
          <w:trHeight w:val="247"/>
        </w:trPr>
        <w:tc>
          <w:tcPr>
            <w:tcW w:w="4425" w:type="dxa"/>
          </w:tcPr>
          <w:p w:rsidR="00F55258" w:rsidRDefault="00F55258" w:rsidP="007F5162">
            <w:pPr>
              <w:rPr>
                <w:noProof/>
                <w:snapToGrid w:val="0"/>
              </w:rPr>
            </w:pPr>
            <w:r>
              <w:rPr>
                <w:noProof/>
                <w:snapToGrid w:val="0"/>
              </w:rPr>
              <w:t>Средняя ошибка, %</w:t>
            </w:r>
          </w:p>
        </w:tc>
        <w:tc>
          <w:tcPr>
            <w:tcW w:w="1559" w:type="dxa"/>
          </w:tcPr>
          <w:p w:rsidR="00F55258" w:rsidRDefault="00F55258" w:rsidP="007F5162">
            <w:pPr>
              <w:jc w:val="right"/>
              <w:rPr>
                <w:snapToGrid w:val="0"/>
                <w:lang w:val="en-US"/>
              </w:rPr>
            </w:pPr>
            <w:r>
              <w:rPr>
                <w:snapToGrid w:val="0"/>
              </w:rPr>
              <w:t>0.217</w:t>
            </w:r>
          </w:p>
        </w:tc>
        <w:tc>
          <w:tcPr>
            <w:tcW w:w="1417" w:type="dxa"/>
          </w:tcPr>
          <w:p w:rsidR="00F55258" w:rsidRDefault="00F55258" w:rsidP="007F5162">
            <w:pPr>
              <w:jc w:val="right"/>
              <w:rPr>
                <w:snapToGrid w:val="0"/>
                <w:lang w:val="en-US"/>
              </w:rPr>
            </w:pPr>
            <w:r>
              <w:rPr>
                <w:snapToGrid w:val="0"/>
              </w:rPr>
              <w:t>0</w:t>
            </w:r>
            <w:r>
              <w:rPr>
                <w:snapToGrid w:val="0"/>
                <w:lang w:val="en-US"/>
              </w:rPr>
              <w:t>,</w:t>
            </w:r>
            <w:r>
              <w:rPr>
                <w:snapToGrid w:val="0"/>
              </w:rPr>
              <w:t>279</w:t>
            </w:r>
          </w:p>
        </w:tc>
        <w:tc>
          <w:tcPr>
            <w:tcW w:w="1560" w:type="dxa"/>
          </w:tcPr>
          <w:p w:rsidR="00F55258" w:rsidRDefault="00F55258" w:rsidP="007F5162">
            <w:pPr>
              <w:jc w:val="right"/>
              <w:rPr>
                <w:snapToGrid w:val="0"/>
                <w:lang w:val="en-US"/>
              </w:rPr>
            </w:pPr>
            <w:r>
              <w:rPr>
                <w:snapToGrid w:val="0"/>
              </w:rPr>
              <w:t>0</w:t>
            </w:r>
            <w:r>
              <w:rPr>
                <w:snapToGrid w:val="0"/>
                <w:lang w:val="en-US"/>
              </w:rPr>
              <w:t>,</w:t>
            </w:r>
            <w:r>
              <w:rPr>
                <w:snapToGrid w:val="0"/>
              </w:rPr>
              <w:t>201</w:t>
            </w:r>
          </w:p>
        </w:tc>
      </w:tr>
      <w:tr w:rsidR="00F55258" w:rsidTr="007F5162">
        <w:trPr>
          <w:trHeight w:val="247"/>
        </w:trPr>
        <w:tc>
          <w:tcPr>
            <w:tcW w:w="4425" w:type="dxa"/>
          </w:tcPr>
          <w:p w:rsidR="00F55258" w:rsidRDefault="00F55258" w:rsidP="007F5162">
            <w:pPr>
              <w:rPr>
                <w:noProof/>
                <w:snapToGrid w:val="0"/>
              </w:rPr>
            </w:pPr>
            <w:r>
              <w:rPr>
                <w:i/>
                <w:noProof/>
                <w:snapToGrid w:val="0"/>
              </w:rPr>
              <w:t>Мах.</w:t>
            </w:r>
            <w:r>
              <w:rPr>
                <w:noProof/>
                <w:snapToGrid w:val="0"/>
              </w:rPr>
              <w:t xml:space="preserve"> Ошибка, %</w:t>
            </w:r>
          </w:p>
        </w:tc>
        <w:tc>
          <w:tcPr>
            <w:tcW w:w="1559" w:type="dxa"/>
          </w:tcPr>
          <w:p w:rsidR="00F55258" w:rsidRDefault="00F55258" w:rsidP="007F5162">
            <w:pPr>
              <w:jc w:val="right"/>
              <w:rPr>
                <w:snapToGrid w:val="0"/>
                <w:lang w:val="en-US"/>
              </w:rPr>
            </w:pPr>
            <w:r>
              <w:rPr>
                <w:snapToGrid w:val="0"/>
              </w:rPr>
              <w:t>0.799</w:t>
            </w:r>
          </w:p>
        </w:tc>
        <w:tc>
          <w:tcPr>
            <w:tcW w:w="1417" w:type="dxa"/>
          </w:tcPr>
          <w:p w:rsidR="00F55258" w:rsidRDefault="00F55258" w:rsidP="007F5162">
            <w:pPr>
              <w:jc w:val="right"/>
              <w:rPr>
                <w:snapToGrid w:val="0"/>
                <w:lang w:val="en-US"/>
              </w:rPr>
            </w:pPr>
            <w:r>
              <w:rPr>
                <w:snapToGrid w:val="0"/>
              </w:rPr>
              <w:t>1</w:t>
            </w:r>
            <w:r>
              <w:rPr>
                <w:snapToGrid w:val="0"/>
                <w:lang w:val="en-US"/>
              </w:rPr>
              <w:t>,</w:t>
            </w:r>
            <w:r>
              <w:rPr>
                <w:snapToGrid w:val="0"/>
              </w:rPr>
              <w:t>046</w:t>
            </w:r>
          </w:p>
        </w:tc>
        <w:tc>
          <w:tcPr>
            <w:tcW w:w="1560" w:type="dxa"/>
          </w:tcPr>
          <w:p w:rsidR="00F55258" w:rsidRDefault="00F55258" w:rsidP="007F5162">
            <w:pPr>
              <w:jc w:val="right"/>
              <w:rPr>
                <w:snapToGrid w:val="0"/>
                <w:lang w:val="en-US"/>
              </w:rPr>
            </w:pPr>
            <w:r>
              <w:rPr>
                <w:snapToGrid w:val="0"/>
              </w:rPr>
              <w:t>1</w:t>
            </w:r>
            <w:r>
              <w:rPr>
                <w:snapToGrid w:val="0"/>
                <w:lang w:val="en-US"/>
              </w:rPr>
              <w:t>,</w:t>
            </w:r>
            <w:r>
              <w:rPr>
                <w:snapToGrid w:val="0"/>
              </w:rPr>
              <w:t>234</w:t>
            </w:r>
          </w:p>
        </w:tc>
      </w:tr>
      <w:tr w:rsidR="00F55258" w:rsidTr="007F5162">
        <w:trPr>
          <w:trHeight w:val="247"/>
        </w:trPr>
        <w:tc>
          <w:tcPr>
            <w:tcW w:w="4425" w:type="dxa"/>
          </w:tcPr>
          <w:p w:rsidR="00F55258" w:rsidRDefault="00F55258" w:rsidP="007F5162">
            <w:pPr>
              <w:rPr>
                <w:noProof/>
                <w:snapToGrid w:val="0"/>
              </w:rPr>
            </w:pPr>
            <w:r>
              <w:rPr>
                <w:noProof/>
                <w:snapToGrid w:val="0"/>
              </w:rPr>
              <w:t xml:space="preserve">% правильных </w:t>
            </w:r>
            <w:r>
              <w:rPr>
                <w:snapToGrid w:val="0"/>
              </w:rPr>
              <w:t>п</w:t>
            </w:r>
            <w:r>
              <w:rPr>
                <w:noProof/>
                <w:snapToGrid w:val="0"/>
              </w:rPr>
              <w:t>редсказаний знака изменения</w:t>
            </w:r>
          </w:p>
        </w:tc>
        <w:tc>
          <w:tcPr>
            <w:tcW w:w="1559" w:type="dxa"/>
          </w:tcPr>
          <w:p w:rsidR="00F55258" w:rsidRDefault="00F55258" w:rsidP="007F5162">
            <w:pPr>
              <w:jc w:val="right"/>
              <w:rPr>
                <w:snapToGrid w:val="0"/>
                <w:lang w:val="en-US"/>
              </w:rPr>
            </w:pPr>
            <w:r>
              <w:rPr>
                <w:snapToGrid w:val="0"/>
              </w:rPr>
              <w:t>88</w:t>
            </w:r>
          </w:p>
        </w:tc>
        <w:tc>
          <w:tcPr>
            <w:tcW w:w="1417" w:type="dxa"/>
          </w:tcPr>
          <w:p w:rsidR="00F55258" w:rsidRDefault="00F55258" w:rsidP="007F5162">
            <w:pPr>
              <w:jc w:val="right"/>
              <w:rPr>
                <w:snapToGrid w:val="0"/>
                <w:lang w:val="en-US"/>
              </w:rPr>
            </w:pPr>
            <w:r>
              <w:rPr>
                <w:snapToGrid w:val="0"/>
              </w:rPr>
              <w:t>86</w:t>
            </w:r>
          </w:p>
        </w:tc>
        <w:tc>
          <w:tcPr>
            <w:tcW w:w="1560" w:type="dxa"/>
          </w:tcPr>
          <w:p w:rsidR="00F55258" w:rsidRDefault="00F55258" w:rsidP="007F5162">
            <w:pPr>
              <w:jc w:val="right"/>
              <w:rPr>
                <w:snapToGrid w:val="0"/>
                <w:lang w:val="en-US"/>
              </w:rPr>
            </w:pPr>
            <w:r>
              <w:rPr>
                <w:snapToGrid w:val="0"/>
              </w:rPr>
              <w:t>88</w:t>
            </w:r>
          </w:p>
        </w:tc>
      </w:tr>
    </w:tbl>
    <w:p w:rsidR="008858A6" w:rsidRDefault="008858A6" w:rsidP="00E74234">
      <w:pPr>
        <w:spacing w:line="360" w:lineRule="auto"/>
        <w:ind w:firstLine="720"/>
        <w:jc w:val="both"/>
        <w:rPr>
          <w:sz w:val="28"/>
          <w:szCs w:val="28"/>
        </w:rPr>
      </w:pPr>
      <w:r>
        <w:rPr>
          <w:sz w:val="28"/>
          <w:szCs w:val="28"/>
        </w:rPr>
        <w:t>Источник: составлена автором.</w:t>
      </w:r>
    </w:p>
    <w:p w:rsidR="00F55258" w:rsidRPr="00E74234" w:rsidRDefault="00F55258" w:rsidP="00E74234">
      <w:pPr>
        <w:spacing w:line="360" w:lineRule="auto"/>
        <w:ind w:firstLine="720"/>
        <w:jc w:val="both"/>
        <w:rPr>
          <w:sz w:val="28"/>
          <w:szCs w:val="28"/>
        </w:rPr>
      </w:pPr>
      <w:r w:rsidRPr="00E74234">
        <w:rPr>
          <w:sz w:val="28"/>
          <w:szCs w:val="28"/>
        </w:rPr>
        <w:t xml:space="preserve">Мы видим, что из  трех проанализированных фьючерсных котировок наилучшие предсказания достигаются на </w:t>
      </w:r>
      <w:r w:rsidRPr="00E74234">
        <w:rPr>
          <w:sz w:val="28"/>
          <w:szCs w:val="28"/>
          <w:lang w:val="en-US"/>
        </w:rPr>
        <w:t>S</w:t>
      </w:r>
      <w:r w:rsidRPr="00E74234">
        <w:rPr>
          <w:sz w:val="28"/>
          <w:szCs w:val="28"/>
        </w:rPr>
        <w:t>&amp;</w:t>
      </w:r>
      <w:r w:rsidRPr="00E74234">
        <w:rPr>
          <w:sz w:val="28"/>
          <w:szCs w:val="28"/>
          <w:lang w:val="en-US"/>
        </w:rPr>
        <w:t>P</w:t>
      </w:r>
      <w:r w:rsidRPr="00E74234">
        <w:rPr>
          <w:sz w:val="28"/>
          <w:szCs w:val="28"/>
        </w:rPr>
        <w:t xml:space="preserve">500, наихудшие – на евродолларе, промежуточные - для марки ФРГ. Это следует из значений коэффициента </w:t>
      </w:r>
      <w:r w:rsidRPr="00E74234">
        <w:rPr>
          <w:i/>
          <w:sz w:val="28"/>
          <w:szCs w:val="28"/>
          <w:lang w:val="en-US"/>
        </w:rPr>
        <w:t>Q</w:t>
      </w:r>
      <w:r w:rsidRPr="00E74234">
        <w:rPr>
          <w:sz w:val="28"/>
          <w:szCs w:val="28"/>
        </w:rPr>
        <w:t xml:space="preserve"> на рабочем множестве (см. нижний блок табл.1), хотя визуально на рис. 2а, 2</w:t>
      </w:r>
      <w:r w:rsidRPr="00E74234">
        <w:rPr>
          <w:sz w:val="28"/>
          <w:szCs w:val="28"/>
          <w:lang w:val="en-US"/>
        </w:rPr>
        <w:t>b</w:t>
      </w:r>
      <w:r w:rsidRPr="00E74234">
        <w:rPr>
          <w:sz w:val="28"/>
          <w:szCs w:val="28"/>
        </w:rPr>
        <w:t xml:space="preserve"> и 2</w:t>
      </w:r>
      <w:r w:rsidRPr="00E74234">
        <w:rPr>
          <w:sz w:val="28"/>
          <w:szCs w:val="28"/>
          <w:lang w:val="en-US"/>
        </w:rPr>
        <w:t>c</w:t>
      </w:r>
      <w:r w:rsidRPr="00E74234">
        <w:rPr>
          <w:sz w:val="28"/>
          <w:szCs w:val="28"/>
        </w:rPr>
        <w:t xml:space="preserve"> отличие в качестве прогнозов заметить давольно трудно. Следует отметить, что несмотря на одинаковое качество обучения нейросети на </w:t>
      </w:r>
      <w:r w:rsidRPr="00E74234">
        <w:rPr>
          <w:sz w:val="28"/>
          <w:szCs w:val="28"/>
          <w:lang w:val="en-US"/>
        </w:rPr>
        <w:t>SP</w:t>
      </w:r>
      <w:r w:rsidRPr="00E74234">
        <w:rPr>
          <w:sz w:val="28"/>
          <w:szCs w:val="28"/>
        </w:rPr>
        <w:t xml:space="preserve">, </w:t>
      </w:r>
      <w:r w:rsidRPr="00E74234">
        <w:rPr>
          <w:sz w:val="28"/>
          <w:szCs w:val="28"/>
          <w:lang w:val="en-US"/>
        </w:rPr>
        <w:t>ED</w:t>
      </w:r>
      <w:r w:rsidRPr="00E74234">
        <w:rPr>
          <w:sz w:val="28"/>
          <w:szCs w:val="28"/>
        </w:rPr>
        <w:t xml:space="preserve">, </w:t>
      </w:r>
      <w:r w:rsidRPr="00E74234">
        <w:rPr>
          <w:sz w:val="28"/>
          <w:szCs w:val="28"/>
          <w:lang w:val="en-US"/>
        </w:rPr>
        <w:t>DM</w:t>
      </w:r>
      <w:r w:rsidRPr="00E74234">
        <w:rPr>
          <w:sz w:val="28"/>
          <w:szCs w:val="28"/>
        </w:rPr>
        <w:t xml:space="preserve"> (см. значения коэффициента </w:t>
      </w:r>
      <w:r w:rsidRPr="00E74234">
        <w:rPr>
          <w:i/>
          <w:sz w:val="28"/>
          <w:szCs w:val="28"/>
          <w:lang w:val="en-US"/>
        </w:rPr>
        <w:t>Q</w:t>
      </w:r>
      <w:r w:rsidRPr="00E74234">
        <w:rPr>
          <w:sz w:val="28"/>
          <w:szCs w:val="28"/>
        </w:rPr>
        <w:t xml:space="preserve"> в первом блоке табл.1), сеть обучалась на </w:t>
      </w:r>
      <w:r w:rsidRPr="00E74234">
        <w:rPr>
          <w:sz w:val="28"/>
          <w:szCs w:val="28"/>
          <w:lang w:val="en-US"/>
        </w:rPr>
        <w:t>SP</w:t>
      </w:r>
      <w:r w:rsidRPr="00E74234">
        <w:rPr>
          <w:sz w:val="28"/>
          <w:szCs w:val="28"/>
        </w:rPr>
        <w:t xml:space="preserve"> в 5 раз дольше, чем на </w:t>
      </w:r>
      <w:r w:rsidRPr="00E74234">
        <w:rPr>
          <w:sz w:val="28"/>
          <w:szCs w:val="28"/>
          <w:lang w:val="en-US"/>
        </w:rPr>
        <w:t>DM</w:t>
      </w:r>
      <w:r w:rsidRPr="00E74234">
        <w:rPr>
          <w:sz w:val="28"/>
          <w:szCs w:val="28"/>
        </w:rPr>
        <w:t xml:space="preserve">, а на </w:t>
      </w:r>
      <w:r w:rsidRPr="00E74234">
        <w:rPr>
          <w:sz w:val="28"/>
          <w:szCs w:val="28"/>
          <w:lang w:val="en-US"/>
        </w:rPr>
        <w:t>DM</w:t>
      </w:r>
      <w:r w:rsidRPr="00E74234">
        <w:rPr>
          <w:sz w:val="28"/>
          <w:szCs w:val="28"/>
        </w:rPr>
        <w:t xml:space="preserve"> – в 4 раз дольше, чем на </w:t>
      </w:r>
      <w:r w:rsidRPr="00E74234">
        <w:rPr>
          <w:sz w:val="28"/>
          <w:szCs w:val="28"/>
          <w:lang w:val="en-US"/>
        </w:rPr>
        <w:t>ED</w:t>
      </w:r>
      <w:r w:rsidRPr="00E74234">
        <w:rPr>
          <w:sz w:val="28"/>
          <w:szCs w:val="28"/>
        </w:rPr>
        <w:t xml:space="preserve">. Это, по-видимому, означает, что найти скрытые закономерности, содержащиеся во фьючерсных котировках на </w:t>
      </w:r>
      <w:r w:rsidRPr="00E74234">
        <w:rPr>
          <w:sz w:val="28"/>
          <w:szCs w:val="28"/>
          <w:lang w:val="en-US"/>
        </w:rPr>
        <w:t>SP</w:t>
      </w:r>
      <w:r w:rsidRPr="00E74234">
        <w:rPr>
          <w:sz w:val="28"/>
          <w:szCs w:val="28"/>
        </w:rPr>
        <w:t xml:space="preserve">, значительно сложнее, чем соответствующие закономерности в </w:t>
      </w:r>
      <w:r w:rsidRPr="00E74234">
        <w:rPr>
          <w:sz w:val="28"/>
          <w:szCs w:val="28"/>
          <w:lang w:val="en-US"/>
        </w:rPr>
        <w:t>DM</w:t>
      </w:r>
      <w:r w:rsidRPr="00E74234">
        <w:rPr>
          <w:sz w:val="28"/>
          <w:szCs w:val="28"/>
        </w:rPr>
        <w:t xml:space="preserve"> и тем более в </w:t>
      </w:r>
      <w:r w:rsidRPr="00E74234">
        <w:rPr>
          <w:sz w:val="28"/>
          <w:szCs w:val="28"/>
          <w:lang w:val="en-US"/>
        </w:rPr>
        <w:t>ED</w:t>
      </w:r>
      <w:r w:rsidRPr="00E74234">
        <w:rPr>
          <w:sz w:val="28"/>
          <w:szCs w:val="28"/>
        </w:rPr>
        <w:t xml:space="preserve">. В то же время, как отмечено выше, наилучшее качество прогноза достигается как раз на </w:t>
      </w:r>
      <w:r w:rsidRPr="00E74234">
        <w:rPr>
          <w:sz w:val="28"/>
          <w:szCs w:val="28"/>
          <w:lang w:val="en-US"/>
        </w:rPr>
        <w:t>SP</w:t>
      </w:r>
      <w:r w:rsidRPr="00E74234">
        <w:rPr>
          <w:sz w:val="28"/>
          <w:szCs w:val="28"/>
        </w:rPr>
        <w:t xml:space="preserve">, а наихудшее </w:t>
      </w:r>
      <w:r w:rsidR="00E74234">
        <w:rPr>
          <w:sz w:val="28"/>
          <w:szCs w:val="28"/>
        </w:rPr>
        <w:t>–</w:t>
      </w:r>
      <w:r w:rsidRPr="00E74234">
        <w:rPr>
          <w:sz w:val="28"/>
          <w:szCs w:val="28"/>
        </w:rPr>
        <w:t xml:space="preserve"> на </w:t>
      </w:r>
      <w:r w:rsidRPr="00E74234">
        <w:rPr>
          <w:sz w:val="28"/>
          <w:szCs w:val="28"/>
          <w:lang w:val="en-US"/>
        </w:rPr>
        <w:t>ED</w:t>
      </w:r>
      <w:r w:rsidRPr="00E74234">
        <w:rPr>
          <w:sz w:val="28"/>
          <w:szCs w:val="28"/>
        </w:rPr>
        <w:t xml:space="preserve">. Все вместе это свидетельствует о том, что скрытые закономерности, обнаруженные нейросетью в </w:t>
      </w:r>
      <w:r w:rsidRPr="00E74234">
        <w:rPr>
          <w:sz w:val="28"/>
          <w:szCs w:val="28"/>
          <w:lang w:val="en-US"/>
        </w:rPr>
        <w:t>SP</w:t>
      </w:r>
      <w:r w:rsidRPr="00E74234">
        <w:rPr>
          <w:sz w:val="28"/>
          <w:szCs w:val="28"/>
        </w:rPr>
        <w:t xml:space="preserve">, сохраняют свой характер на более длительных интервалах времени по сравнению с </w:t>
      </w:r>
      <w:r w:rsidRPr="00E74234">
        <w:rPr>
          <w:sz w:val="28"/>
          <w:szCs w:val="28"/>
          <w:lang w:val="en-US"/>
        </w:rPr>
        <w:t>ED</w:t>
      </w:r>
      <w:r w:rsidRPr="00E74234">
        <w:rPr>
          <w:sz w:val="28"/>
          <w:szCs w:val="28"/>
        </w:rPr>
        <w:t xml:space="preserve"> или, иными словами, фьючерсы на </w:t>
      </w:r>
      <w:r w:rsidRPr="00E74234">
        <w:rPr>
          <w:sz w:val="28"/>
          <w:szCs w:val="28"/>
          <w:lang w:val="en-US"/>
        </w:rPr>
        <w:t>ED</w:t>
      </w:r>
      <w:r w:rsidRPr="00E74234">
        <w:rPr>
          <w:sz w:val="28"/>
          <w:szCs w:val="28"/>
        </w:rPr>
        <w:t xml:space="preserve"> более подвержены смене внутренних закономерностей, что и приводит к наихудшему качеству прогноза.</w:t>
      </w:r>
    </w:p>
    <w:p w:rsidR="00E74234" w:rsidRPr="00E74234" w:rsidRDefault="00E74234" w:rsidP="00E74234">
      <w:pPr>
        <w:pStyle w:val="1"/>
        <w:spacing w:line="360" w:lineRule="auto"/>
        <w:ind w:firstLine="720"/>
        <w:jc w:val="both"/>
        <w:rPr>
          <w:sz w:val="28"/>
          <w:szCs w:val="28"/>
        </w:rPr>
      </w:pPr>
      <w:r w:rsidRPr="00E74234">
        <w:rPr>
          <w:sz w:val="28"/>
          <w:szCs w:val="28"/>
        </w:rPr>
        <w:t>Таким образом, отражая современные тенденции в финансовом мире, междисциплинарный подход в экономике и финансах является прорывом в комбинировании различных методов теории сложности, таких, например, как методы нелинейной и хаотической динамики, мультифрактальный анализ и нейротехнологии. Интегральной задачей этого синтеза является дизайн, развитие и построения адаптивных интеллектуальных систем, помогающих практикам выигрывать в жесткой конкурентной среде.</w:t>
      </w:r>
    </w:p>
    <w:p w:rsidR="00E74234" w:rsidRDefault="00E74234" w:rsidP="00E74234">
      <w:pPr>
        <w:pStyle w:val="1"/>
        <w:spacing w:line="360" w:lineRule="auto"/>
        <w:ind w:firstLine="720"/>
        <w:jc w:val="both"/>
        <w:rPr>
          <w:sz w:val="28"/>
          <w:szCs w:val="28"/>
        </w:rPr>
      </w:pPr>
    </w:p>
    <w:p w:rsidR="00254D28" w:rsidRDefault="00254D28" w:rsidP="00E74234">
      <w:pPr>
        <w:pStyle w:val="1"/>
        <w:spacing w:line="360" w:lineRule="auto"/>
        <w:ind w:firstLine="720"/>
        <w:jc w:val="both"/>
        <w:rPr>
          <w:sz w:val="28"/>
          <w:szCs w:val="28"/>
        </w:rPr>
      </w:pPr>
    </w:p>
    <w:p w:rsidR="006E12AA" w:rsidRPr="0023036C" w:rsidRDefault="006E12AA" w:rsidP="006E12AA">
      <w:pPr>
        <w:pStyle w:val="ac"/>
        <w:spacing w:line="360" w:lineRule="auto"/>
        <w:ind w:firstLine="709"/>
        <w:jc w:val="both"/>
        <w:rPr>
          <w:rFonts w:ascii="Times New Roman" w:hAnsi="Times New Roman"/>
          <w:b w:val="0"/>
          <w:szCs w:val="28"/>
        </w:rPr>
      </w:pPr>
      <w:r>
        <w:rPr>
          <w:rFonts w:ascii="Times New Roman" w:hAnsi="Times New Roman"/>
          <w:b w:val="0"/>
          <w:szCs w:val="28"/>
        </w:rPr>
        <w:t>В главе 3 рассмотрены</w:t>
      </w:r>
      <w:r w:rsidRPr="0023036C">
        <w:rPr>
          <w:rFonts w:ascii="Times New Roman" w:hAnsi="Times New Roman"/>
          <w:b w:val="0"/>
          <w:szCs w:val="28"/>
        </w:rPr>
        <w:t xml:space="preserve"> динамические процессы на валютном, денежном, капитальном рынках в краткосрочные периоды, </w:t>
      </w:r>
      <w:r>
        <w:rPr>
          <w:rFonts w:ascii="Times New Roman" w:hAnsi="Times New Roman"/>
          <w:b w:val="0"/>
          <w:szCs w:val="28"/>
        </w:rPr>
        <w:t>с</w:t>
      </w:r>
      <w:r w:rsidRPr="0023036C">
        <w:rPr>
          <w:rFonts w:ascii="Times New Roman" w:hAnsi="Times New Roman"/>
          <w:b w:val="0"/>
          <w:szCs w:val="28"/>
        </w:rPr>
        <w:t>прогнозир</w:t>
      </w:r>
      <w:r>
        <w:rPr>
          <w:rFonts w:ascii="Times New Roman" w:hAnsi="Times New Roman"/>
          <w:b w:val="0"/>
          <w:szCs w:val="28"/>
        </w:rPr>
        <w:t>ована дневная</w:t>
      </w:r>
      <w:r w:rsidRPr="0023036C">
        <w:rPr>
          <w:rFonts w:ascii="Times New Roman" w:hAnsi="Times New Roman"/>
          <w:b w:val="0"/>
          <w:szCs w:val="28"/>
        </w:rPr>
        <w:t xml:space="preserve"> ди</w:t>
      </w:r>
      <w:r>
        <w:rPr>
          <w:rFonts w:ascii="Times New Roman" w:hAnsi="Times New Roman"/>
          <w:b w:val="0"/>
          <w:szCs w:val="28"/>
        </w:rPr>
        <w:t>намика методом нейронных сетей.</w:t>
      </w:r>
    </w:p>
    <w:p w:rsidR="006E12AA" w:rsidRPr="0023036C" w:rsidRDefault="006E12AA" w:rsidP="006E12AA">
      <w:pPr>
        <w:spacing w:line="360" w:lineRule="auto"/>
        <w:ind w:firstLine="709"/>
        <w:jc w:val="both"/>
        <w:rPr>
          <w:sz w:val="28"/>
          <w:szCs w:val="28"/>
        </w:rPr>
      </w:pPr>
      <w:r w:rsidRPr="0023036C">
        <w:rPr>
          <w:sz w:val="28"/>
          <w:szCs w:val="28"/>
        </w:rPr>
        <w:t xml:space="preserve">Анализируемые в настоящем разделе финансовые инструменты– это фьючерсы: </w:t>
      </w:r>
    </w:p>
    <w:p w:rsidR="006E12AA" w:rsidRPr="0023036C" w:rsidRDefault="006E12AA" w:rsidP="006E12AA">
      <w:pPr>
        <w:numPr>
          <w:ilvl w:val="0"/>
          <w:numId w:val="6"/>
        </w:numPr>
        <w:spacing w:line="360" w:lineRule="auto"/>
        <w:ind w:left="0" w:firstLine="709"/>
        <w:jc w:val="both"/>
        <w:rPr>
          <w:sz w:val="28"/>
          <w:szCs w:val="28"/>
        </w:rPr>
      </w:pPr>
      <w:r w:rsidRPr="0023036C">
        <w:rPr>
          <w:sz w:val="28"/>
          <w:szCs w:val="28"/>
        </w:rPr>
        <w:t xml:space="preserve">на курс доллар США </w:t>
      </w:r>
      <w:r>
        <w:rPr>
          <w:sz w:val="28"/>
          <w:szCs w:val="28"/>
        </w:rPr>
        <w:t>–</w:t>
      </w:r>
      <w:r w:rsidRPr="0023036C">
        <w:rPr>
          <w:sz w:val="28"/>
          <w:szCs w:val="28"/>
        </w:rPr>
        <w:t xml:space="preserve"> немецкая марка (обозначен как DM); </w:t>
      </w:r>
    </w:p>
    <w:p w:rsidR="006E12AA" w:rsidRPr="0023036C" w:rsidRDefault="006E12AA" w:rsidP="006E12AA">
      <w:pPr>
        <w:numPr>
          <w:ilvl w:val="0"/>
          <w:numId w:val="6"/>
        </w:numPr>
        <w:spacing w:line="360" w:lineRule="auto"/>
        <w:ind w:left="0" w:firstLine="709"/>
        <w:jc w:val="both"/>
        <w:rPr>
          <w:sz w:val="28"/>
          <w:szCs w:val="28"/>
        </w:rPr>
      </w:pPr>
      <w:r w:rsidRPr="0023036C">
        <w:rPr>
          <w:sz w:val="28"/>
          <w:szCs w:val="28"/>
        </w:rPr>
        <w:t>на ставку процента ЛИБОР по евродолларам (E</w:t>
      </w:r>
      <w:r w:rsidRPr="0023036C">
        <w:rPr>
          <w:sz w:val="28"/>
          <w:szCs w:val="28"/>
          <w:lang w:val="en-US"/>
        </w:rPr>
        <w:t>D</w:t>
      </w:r>
      <w:r w:rsidRPr="0023036C">
        <w:rPr>
          <w:sz w:val="28"/>
          <w:szCs w:val="28"/>
        </w:rPr>
        <w:t xml:space="preserve">); </w:t>
      </w:r>
    </w:p>
    <w:p w:rsidR="006E12AA" w:rsidRPr="0023036C" w:rsidRDefault="006E12AA" w:rsidP="006E12AA">
      <w:pPr>
        <w:numPr>
          <w:ilvl w:val="0"/>
          <w:numId w:val="6"/>
        </w:numPr>
        <w:spacing w:line="360" w:lineRule="auto"/>
        <w:ind w:left="0" w:firstLine="709"/>
        <w:jc w:val="both"/>
        <w:rPr>
          <w:sz w:val="28"/>
          <w:szCs w:val="28"/>
        </w:rPr>
      </w:pPr>
      <w:r w:rsidRPr="0023036C">
        <w:rPr>
          <w:sz w:val="28"/>
          <w:szCs w:val="28"/>
        </w:rPr>
        <w:t xml:space="preserve">на фондовый американский индекс Стэндарт-энд-Пурс S&amp;P500 (SP) </w:t>
      </w:r>
    </w:p>
    <w:p w:rsidR="006E12AA" w:rsidRPr="0023036C" w:rsidRDefault="006E12AA" w:rsidP="006E12AA">
      <w:pPr>
        <w:pStyle w:val="aa"/>
        <w:spacing w:line="360" w:lineRule="auto"/>
        <w:ind w:firstLine="709"/>
        <w:rPr>
          <w:rFonts w:ascii="Times New Roman" w:hAnsi="Times New Roman"/>
          <w:sz w:val="28"/>
          <w:szCs w:val="28"/>
        </w:rPr>
      </w:pPr>
      <w:r>
        <w:rPr>
          <w:rFonts w:ascii="Times New Roman" w:hAnsi="Times New Roman"/>
          <w:sz w:val="28"/>
          <w:szCs w:val="28"/>
        </w:rPr>
        <w:t>Достигнута цель исследования –</w:t>
      </w:r>
      <w:r w:rsidRPr="0023036C">
        <w:rPr>
          <w:rFonts w:ascii="Times New Roman" w:hAnsi="Times New Roman"/>
          <w:sz w:val="28"/>
          <w:szCs w:val="28"/>
        </w:rPr>
        <w:t xml:space="preserve"> показа</w:t>
      </w:r>
      <w:r>
        <w:rPr>
          <w:rFonts w:ascii="Times New Roman" w:hAnsi="Times New Roman"/>
          <w:sz w:val="28"/>
          <w:szCs w:val="28"/>
        </w:rPr>
        <w:t>но</w:t>
      </w:r>
      <w:r w:rsidRPr="0023036C">
        <w:rPr>
          <w:rFonts w:ascii="Times New Roman" w:hAnsi="Times New Roman"/>
          <w:sz w:val="28"/>
          <w:szCs w:val="28"/>
        </w:rPr>
        <w:t xml:space="preserve">, что нейронные сети способны находить скрытые динамические закономерности в данных, на которых они обучаются, и (на этой основе) прогнозировать динамику, статистически оценивая результаты прогноза. Следует отметить, что хорошо обученная нейронная сеть часто </w:t>
      </w:r>
      <w:r>
        <w:rPr>
          <w:rFonts w:ascii="Times New Roman" w:hAnsi="Times New Roman"/>
          <w:sz w:val="28"/>
          <w:szCs w:val="28"/>
        </w:rPr>
        <w:t>находит в данных закономерности</w:t>
      </w:r>
      <w:r w:rsidRPr="0023036C">
        <w:rPr>
          <w:rFonts w:ascii="Times New Roman" w:hAnsi="Times New Roman"/>
          <w:sz w:val="28"/>
          <w:szCs w:val="28"/>
        </w:rPr>
        <w:t xml:space="preserve">, не доступные человеку-аналитику. </w:t>
      </w:r>
    </w:p>
    <w:p w:rsidR="006E12AA" w:rsidRDefault="006E12AA" w:rsidP="006E12AA">
      <w:pPr>
        <w:pStyle w:val="aa"/>
        <w:spacing w:line="360" w:lineRule="auto"/>
        <w:ind w:firstLine="709"/>
        <w:rPr>
          <w:rFonts w:ascii="Times New Roman" w:hAnsi="Times New Roman"/>
          <w:sz w:val="28"/>
          <w:szCs w:val="28"/>
        </w:rPr>
      </w:pPr>
      <w:r w:rsidRPr="006E12AA">
        <w:rPr>
          <w:rFonts w:ascii="Times New Roman" w:hAnsi="Times New Roman"/>
          <w:sz w:val="28"/>
          <w:szCs w:val="28"/>
        </w:rPr>
        <w:t xml:space="preserve">Эффективность предсказаний нейросети проверялась сравнением фактического значения и предсказанного нейросетью. </w:t>
      </w:r>
      <w:r>
        <w:rPr>
          <w:rFonts w:ascii="Times New Roman" w:hAnsi="Times New Roman"/>
          <w:sz w:val="28"/>
          <w:szCs w:val="28"/>
        </w:rPr>
        <w:t>И</w:t>
      </w:r>
      <w:r w:rsidRPr="006E12AA">
        <w:rPr>
          <w:rFonts w:ascii="Times New Roman" w:hAnsi="Times New Roman"/>
          <w:sz w:val="28"/>
          <w:szCs w:val="28"/>
        </w:rPr>
        <w:t xml:space="preserve">з  трех проанализированных фьючерсных котировок наилучшие предсказания достигаются на S&amp;P500, наихудшие – на евродолларе, промежуточные - для марки ФРГ. </w:t>
      </w:r>
    </w:p>
    <w:p w:rsidR="00D27748" w:rsidRDefault="00D27748" w:rsidP="006E12AA">
      <w:pPr>
        <w:pStyle w:val="aa"/>
        <w:spacing w:line="360" w:lineRule="auto"/>
        <w:ind w:firstLine="709"/>
        <w:rPr>
          <w:rFonts w:ascii="Times New Roman" w:hAnsi="Times New Roman"/>
          <w:sz w:val="28"/>
          <w:szCs w:val="28"/>
        </w:rPr>
      </w:pPr>
    </w:p>
    <w:p w:rsidR="00D27748" w:rsidRDefault="00D27748" w:rsidP="006E12AA">
      <w:pPr>
        <w:pStyle w:val="aa"/>
        <w:spacing w:line="360" w:lineRule="auto"/>
        <w:ind w:firstLine="709"/>
        <w:rPr>
          <w:rFonts w:ascii="Times New Roman" w:hAnsi="Times New Roman"/>
          <w:sz w:val="28"/>
          <w:szCs w:val="28"/>
        </w:rPr>
      </w:pPr>
    </w:p>
    <w:p w:rsidR="00D27748" w:rsidRDefault="00D27748" w:rsidP="006E12AA">
      <w:pPr>
        <w:pStyle w:val="aa"/>
        <w:spacing w:line="360" w:lineRule="auto"/>
        <w:ind w:firstLine="709"/>
        <w:rPr>
          <w:rFonts w:ascii="Times New Roman" w:hAnsi="Times New Roman"/>
          <w:sz w:val="28"/>
          <w:szCs w:val="28"/>
        </w:rPr>
      </w:pPr>
    </w:p>
    <w:p w:rsidR="00D27748" w:rsidRDefault="00D27748" w:rsidP="006E12AA">
      <w:pPr>
        <w:pStyle w:val="aa"/>
        <w:spacing w:line="360" w:lineRule="auto"/>
        <w:ind w:firstLine="709"/>
        <w:rPr>
          <w:rFonts w:ascii="Times New Roman" w:hAnsi="Times New Roman"/>
          <w:sz w:val="28"/>
          <w:szCs w:val="28"/>
        </w:rPr>
      </w:pPr>
    </w:p>
    <w:p w:rsidR="00D27748" w:rsidRDefault="00D27748" w:rsidP="006E12AA">
      <w:pPr>
        <w:pStyle w:val="aa"/>
        <w:spacing w:line="360" w:lineRule="auto"/>
        <w:ind w:firstLine="709"/>
        <w:rPr>
          <w:rFonts w:ascii="Times New Roman" w:hAnsi="Times New Roman"/>
          <w:sz w:val="28"/>
          <w:szCs w:val="28"/>
        </w:rPr>
      </w:pPr>
    </w:p>
    <w:p w:rsidR="00D27748" w:rsidRDefault="00D27748" w:rsidP="006E12AA">
      <w:pPr>
        <w:pStyle w:val="aa"/>
        <w:spacing w:line="360" w:lineRule="auto"/>
        <w:ind w:firstLine="709"/>
        <w:rPr>
          <w:rFonts w:ascii="Times New Roman" w:hAnsi="Times New Roman"/>
          <w:sz w:val="28"/>
          <w:szCs w:val="28"/>
        </w:rPr>
      </w:pPr>
    </w:p>
    <w:p w:rsidR="00D27748" w:rsidRDefault="00D27748" w:rsidP="006E12AA">
      <w:pPr>
        <w:pStyle w:val="aa"/>
        <w:spacing w:line="360" w:lineRule="auto"/>
        <w:ind w:firstLine="709"/>
        <w:rPr>
          <w:rFonts w:ascii="Times New Roman" w:hAnsi="Times New Roman"/>
          <w:sz w:val="28"/>
          <w:szCs w:val="28"/>
        </w:rPr>
      </w:pPr>
    </w:p>
    <w:p w:rsidR="00D27748" w:rsidRDefault="00D27748" w:rsidP="006E12AA">
      <w:pPr>
        <w:pStyle w:val="aa"/>
        <w:spacing w:line="360" w:lineRule="auto"/>
        <w:ind w:firstLine="709"/>
        <w:rPr>
          <w:rFonts w:ascii="Times New Roman" w:hAnsi="Times New Roman"/>
          <w:sz w:val="28"/>
          <w:szCs w:val="28"/>
        </w:rPr>
      </w:pPr>
    </w:p>
    <w:p w:rsidR="00D27748" w:rsidRDefault="00D27748" w:rsidP="006E12AA">
      <w:pPr>
        <w:pStyle w:val="aa"/>
        <w:spacing w:line="360" w:lineRule="auto"/>
        <w:ind w:firstLine="709"/>
        <w:rPr>
          <w:rFonts w:ascii="Times New Roman" w:hAnsi="Times New Roman"/>
          <w:sz w:val="28"/>
          <w:szCs w:val="28"/>
        </w:rPr>
      </w:pPr>
    </w:p>
    <w:p w:rsidR="00D27748" w:rsidRPr="006E12AA" w:rsidRDefault="00D27748" w:rsidP="006E12AA">
      <w:pPr>
        <w:pStyle w:val="aa"/>
        <w:spacing w:line="360" w:lineRule="auto"/>
        <w:ind w:firstLine="709"/>
        <w:rPr>
          <w:rFonts w:ascii="Times New Roman" w:hAnsi="Times New Roman"/>
          <w:sz w:val="28"/>
          <w:szCs w:val="28"/>
        </w:rPr>
      </w:pPr>
    </w:p>
    <w:p w:rsidR="00F55258" w:rsidRPr="00E74234" w:rsidRDefault="00E74234" w:rsidP="00E74234">
      <w:pPr>
        <w:pStyle w:val="1"/>
        <w:spacing w:line="360" w:lineRule="auto"/>
        <w:ind w:firstLine="720"/>
        <w:jc w:val="center"/>
        <w:rPr>
          <w:b/>
          <w:sz w:val="28"/>
          <w:szCs w:val="28"/>
        </w:rPr>
      </w:pPr>
      <w:r w:rsidRPr="00E74234">
        <w:rPr>
          <w:b/>
          <w:sz w:val="28"/>
          <w:szCs w:val="28"/>
        </w:rPr>
        <w:t>ЗАКЛЮЧЕНИЕ</w:t>
      </w:r>
    </w:p>
    <w:p w:rsidR="00F55258" w:rsidRPr="00E74234" w:rsidRDefault="00F55258" w:rsidP="00E74234">
      <w:pPr>
        <w:pStyle w:val="1"/>
        <w:spacing w:line="360" w:lineRule="auto"/>
        <w:ind w:firstLine="720"/>
        <w:jc w:val="both"/>
        <w:rPr>
          <w:b/>
          <w:sz w:val="28"/>
          <w:szCs w:val="28"/>
        </w:rPr>
      </w:pPr>
    </w:p>
    <w:p w:rsidR="00364F7F" w:rsidRPr="00E74234" w:rsidRDefault="00364F7F" w:rsidP="0031766A">
      <w:pPr>
        <w:autoSpaceDE w:val="0"/>
        <w:autoSpaceDN w:val="0"/>
        <w:adjustRightInd w:val="0"/>
        <w:spacing w:line="360" w:lineRule="auto"/>
        <w:ind w:firstLine="709"/>
        <w:jc w:val="both"/>
        <w:rPr>
          <w:rFonts w:eastAsia="TimesNewRoman"/>
          <w:sz w:val="28"/>
          <w:szCs w:val="28"/>
          <w:lang w:eastAsia="en-US"/>
        </w:rPr>
      </w:pPr>
      <w:r w:rsidRPr="00E74234">
        <w:rPr>
          <w:rFonts w:eastAsia="TimesNewRoman"/>
          <w:sz w:val="28"/>
          <w:szCs w:val="28"/>
          <w:lang w:eastAsia="en-US"/>
        </w:rPr>
        <w:t>В настоящее время искусственные нейронные сети</w:t>
      </w:r>
      <w:r w:rsidR="0031766A">
        <w:rPr>
          <w:rFonts w:eastAsia="TimesNewRoman"/>
          <w:sz w:val="28"/>
          <w:szCs w:val="28"/>
          <w:lang w:eastAsia="en-US"/>
        </w:rPr>
        <w:t xml:space="preserve"> </w:t>
      </w:r>
      <w:r w:rsidRPr="00E74234">
        <w:rPr>
          <w:rFonts w:eastAsia="TimesNewRoman"/>
          <w:sz w:val="28"/>
          <w:szCs w:val="28"/>
          <w:lang w:eastAsia="en-US"/>
        </w:rPr>
        <w:t>уже позволили</w:t>
      </w:r>
      <w:r w:rsidR="00E74234">
        <w:rPr>
          <w:rFonts w:eastAsia="TimesNewRoman"/>
          <w:sz w:val="28"/>
          <w:szCs w:val="28"/>
          <w:lang w:eastAsia="en-US"/>
        </w:rPr>
        <w:t xml:space="preserve"> </w:t>
      </w:r>
      <w:r w:rsidRPr="00E74234">
        <w:rPr>
          <w:rFonts w:eastAsia="TimesNewRoman"/>
          <w:sz w:val="28"/>
          <w:szCs w:val="28"/>
          <w:lang w:eastAsia="en-US"/>
        </w:rPr>
        <w:t>справиться с рядом непростых проблем и обещают создание новых</w:t>
      </w:r>
      <w:r w:rsidR="00E74234">
        <w:rPr>
          <w:rFonts w:eastAsia="TimesNewRoman"/>
          <w:sz w:val="28"/>
          <w:szCs w:val="28"/>
          <w:lang w:eastAsia="en-US"/>
        </w:rPr>
        <w:t xml:space="preserve"> </w:t>
      </w:r>
      <w:r w:rsidRPr="00E74234">
        <w:rPr>
          <w:rFonts w:eastAsia="TimesNewRoman"/>
          <w:sz w:val="28"/>
          <w:szCs w:val="28"/>
          <w:lang w:eastAsia="en-US"/>
        </w:rPr>
        <w:t>программ и устройств, способных решать задачи, которые пока под силу</w:t>
      </w:r>
      <w:r w:rsidR="00E74234">
        <w:rPr>
          <w:rFonts w:eastAsia="TimesNewRoman"/>
          <w:sz w:val="28"/>
          <w:szCs w:val="28"/>
          <w:lang w:eastAsia="en-US"/>
        </w:rPr>
        <w:t xml:space="preserve"> </w:t>
      </w:r>
      <w:r w:rsidRPr="00E74234">
        <w:rPr>
          <w:rFonts w:eastAsia="TimesNewRoman"/>
          <w:sz w:val="28"/>
          <w:szCs w:val="28"/>
          <w:lang w:eastAsia="en-US"/>
        </w:rPr>
        <w:t>только человеку. Современные нейрокомпьютеры используются в</w:t>
      </w:r>
      <w:r w:rsidR="00E74234">
        <w:rPr>
          <w:rFonts w:eastAsia="TimesNewRoman"/>
          <w:sz w:val="28"/>
          <w:szCs w:val="28"/>
          <w:lang w:eastAsia="en-US"/>
        </w:rPr>
        <w:t xml:space="preserve"> </w:t>
      </w:r>
      <w:r w:rsidRPr="00E74234">
        <w:rPr>
          <w:rFonts w:eastAsia="TimesNewRoman"/>
          <w:sz w:val="28"/>
          <w:szCs w:val="28"/>
          <w:lang w:eastAsia="en-US"/>
        </w:rPr>
        <w:t>основном в программных продуктах и поэтому редко задействуют свой</w:t>
      </w:r>
      <w:r w:rsidR="00E74234">
        <w:rPr>
          <w:rFonts w:eastAsia="TimesNewRoman"/>
          <w:sz w:val="28"/>
          <w:szCs w:val="28"/>
          <w:lang w:eastAsia="en-US"/>
        </w:rPr>
        <w:t xml:space="preserve"> </w:t>
      </w:r>
      <w:r w:rsidRPr="00E74234">
        <w:rPr>
          <w:rFonts w:eastAsia="TimesNewRoman"/>
          <w:sz w:val="28"/>
          <w:szCs w:val="28"/>
          <w:lang w:eastAsia="en-US"/>
        </w:rPr>
        <w:t>потенциал «параллелизма». Эпоха настоящих параллельных</w:t>
      </w:r>
      <w:r w:rsidR="00E74234">
        <w:rPr>
          <w:rFonts w:eastAsia="TimesNewRoman"/>
          <w:sz w:val="28"/>
          <w:szCs w:val="28"/>
          <w:lang w:eastAsia="en-US"/>
        </w:rPr>
        <w:t xml:space="preserve"> </w:t>
      </w:r>
      <w:r w:rsidRPr="00E74234">
        <w:rPr>
          <w:rFonts w:eastAsia="TimesNewRoman"/>
          <w:sz w:val="28"/>
          <w:szCs w:val="28"/>
          <w:lang w:eastAsia="en-US"/>
        </w:rPr>
        <w:t>нейровычислений начнется с появлением на рынке большого числа</w:t>
      </w:r>
      <w:r w:rsidR="00E74234">
        <w:rPr>
          <w:rFonts w:eastAsia="TimesNewRoman"/>
          <w:sz w:val="28"/>
          <w:szCs w:val="28"/>
          <w:lang w:eastAsia="en-US"/>
        </w:rPr>
        <w:t xml:space="preserve"> </w:t>
      </w:r>
      <w:r w:rsidRPr="00E74234">
        <w:rPr>
          <w:rFonts w:eastAsia="TimesNewRoman"/>
          <w:sz w:val="28"/>
          <w:szCs w:val="28"/>
          <w:lang w:eastAsia="en-US"/>
        </w:rPr>
        <w:t xml:space="preserve">аппаратных реализаций </w:t>
      </w:r>
      <w:r w:rsidR="00E74234">
        <w:rPr>
          <w:rFonts w:eastAsia="TimesNewRoman"/>
          <w:sz w:val="28"/>
          <w:szCs w:val="28"/>
          <w:lang w:eastAsia="en-US"/>
        </w:rPr>
        <w:t xml:space="preserve">– </w:t>
      </w:r>
      <w:r w:rsidRPr="00E74234">
        <w:rPr>
          <w:rFonts w:eastAsia="TimesNewRoman"/>
          <w:sz w:val="28"/>
          <w:szCs w:val="28"/>
          <w:lang w:eastAsia="en-US"/>
        </w:rPr>
        <w:t>специализированных нейрочипов и плат</w:t>
      </w:r>
      <w:r w:rsidR="00E74234">
        <w:rPr>
          <w:rFonts w:eastAsia="TimesNewRoman"/>
          <w:sz w:val="28"/>
          <w:szCs w:val="28"/>
          <w:lang w:eastAsia="en-US"/>
        </w:rPr>
        <w:t xml:space="preserve"> </w:t>
      </w:r>
      <w:r w:rsidRPr="00E74234">
        <w:rPr>
          <w:rFonts w:eastAsia="TimesNewRoman"/>
          <w:sz w:val="28"/>
          <w:szCs w:val="28"/>
          <w:lang w:eastAsia="en-US"/>
        </w:rPr>
        <w:t>расширений, предназначенных для обработки речи, видео, статических</w:t>
      </w:r>
      <w:r w:rsidR="00E74234">
        <w:rPr>
          <w:rFonts w:eastAsia="TimesNewRoman"/>
          <w:sz w:val="28"/>
          <w:szCs w:val="28"/>
          <w:lang w:eastAsia="en-US"/>
        </w:rPr>
        <w:t xml:space="preserve"> </w:t>
      </w:r>
      <w:r w:rsidRPr="00E74234">
        <w:rPr>
          <w:rFonts w:eastAsia="TimesNewRoman"/>
          <w:sz w:val="28"/>
          <w:szCs w:val="28"/>
          <w:lang w:eastAsia="en-US"/>
        </w:rPr>
        <w:t>изображений и других типов образной информации.</w:t>
      </w:r>
    </w:p>
    <w:p w:rsidR="00364F7F" w:rsidRPr="00E74234" w:rsidRDefault="00364F7F" w:rsidP="00E74234">
      <w:pPr>
        <w:autoSpaceDE w:val="0"/>
        <w:autoSpaceDN w:val="0"/>
        <w:adjustRightInd w:val="0"/>
        <w:spacing w:line="360" w:lineRule="auto"/>
        <w:ind w:firstLine="709"/>
        <w:jc w:val="both"/>
        <w:rPr>
          <w:rFonts w:eastAsia="TimesNewRoman"/>
          <w:sz w:val="28"/>
          <w:szCs w:val="28"/>
          <w:lang w:eastAsia="en-US"/>
        </w:rPr>
      </w:pPr>
      <w:r w:rsidRPr="00E74234">
        <w:rPr>
          <w:rFonts w:eastAsia="TimesNewRoman"/>
          <w:sz w:val="28"/>
          <w:szCs w:val="28"/>
          <w:lang w:eastAsia="en-US"/>
        </w:rPr>
        <w:t>Множество надежд в отношении нейронных сетей сегодня связывают</w:t>
      </w:r>
      <w:r w:rsidR="00E74234">
        <w:rPr>
          <w:rFonts w:eastAsia="TimesNewRoman"/>
          <w:sz w:val="28"/>
          <w:szCs w:val="28"/>
          <w:lang w:eastAsia="en-US"/>
        </w:rPr>
        <w:t xml:space="preserve"> </w:t>
      </w:r>
      <w:r w:rsidRPr="00E74234">
        <w:rPr>
          <w:rFonts w:eastAsia="TimesNewRoman"/>
          <w:sz w:val="28"/>
          <w:szCs w:val="28"/>
          <w:lang w:eastAsia="en-US"/>
        </w:rPr>
        <w:t>именно с аппаратными реализациями, но пока время их массового выхода</w:t>
      </w:r>
      <w:r w:rsidR="00E74234">
        <w:rPr>
          <w:rFonts w:eastAsia="TimesNewRoman"/>
          <w:sz w:val="28"/>
          <w:szCs w:val="28"/>
          <w:lang w:eastAsia="en-US"/>
        </w:rPr>
        <w:t xml:space="preserve"> </w:t>
      </w:r>
      <w:r w:rsidRPr="00E74234">
        <w:rPr>
          <w:rFonts w:eastAsia="TimesNewRoman"/>
          <w:sz w:val="28"/>
          <w:szCs w:val="28"/>
          <w:lang w:eastAsia="en-US"/>
        </w:rPr>
        <w:t>на рынок, видимо, еще не пришло. Они или выпускаются в составе</w:t>
      </w:r>
      <w:r w:rsidR="00E74234">
        <w:rPr>
          <w:rFonts w:eastAsia="TimesNewRoman"/>
          <w:sz w:val="28"/>
          <w:szCs w:val="28"/>
          <w:lang w:eastAsia="en-US"/>
        </w:rPr>
        <w:t xml:space="preserve"> </w:t>
      </w:r>
      <w:r w:rsidRPr="00E74234">
        <w:rPr>
          <w:rFonts w:eastAsia="TimesNewRoman"/>
          <w:sz w:val="28"/>
          <w:szCs w:val="28"/>
          <w:lang w:eastAsia="en-US"/>
        </w:rPr>
        <w:t>специализированных устройств, или достаточно дороги, а зачастую и то и</w:t>
      </w:r>
      <w:r w:rsidR="00E74234">
        <w:rPr>
          <w:rFonts w:eastAsia="TimesNewRoman"/>
          <w:sz w:val="28"/>
          <w:szCs w:val="28"/>
          <w:lang w:eastAsia="en-US"/>
        </w:rPr>
        <w:t xml:space="preserve"> </w:t>
      </w:r>
      <w:r w:rsidRPr="00E74234">
        <w:rPr>
          <w:rFonts w:eastAsia="TimesNewRoman"/>
          <w:sz w:val="28"/>
          <w:szCs w:val="28"/>
          <w:lang w:eastAsia="en-US"/>
        </w:rPr>
        <w:t>другое. На их разработку тратится значительное время, за которое</w:t>
      </w:r>
      <w:r w:rsidR="00E74234">
        <w:rPr>
          <w:rFonts w:eastAsia="TimesNewRoman"/>
          <w:sz w:val="28"/>
          <w:szCs w:val="28"/>
          <w:lang w:eastAsia="en-US"/>
        </w:rPr>
        <w:t xml:space="preserve"> </w:t>
      </w:r>
      <w:r w:rsidRPr="00E74234">
        <w:rPr>
          <w:rFonts w:eastAsia="TimesNewRoman"/>
          <w:sz w:val="28"/>
          <w:szCs w:val="28"/>
          <w:lang w:eastAsia="en-US"/>
        </w:rPr>
        <w:t>программные реализации на самых последних компьютерах оказываются</w:t>
      </w:r>
      <w:r w:rsidR="00E74234">
        <w:rPr>
          <w:rFonts w:eastAsia="TimesNewRoman"/>
          <w:sz w:val="28"/>
          <w:szCs w:val="28"/>
          <w:lang w:eastAsia="en-US"/>
        </w:rPr>
        <w:t xml:space="preserve"> </w:t>
      </w:r>
      <w:r w:rsidRPr="00E74234">
        <w:rPr>
          <w:rFonts w:eastAsia="TimesNewRoman"/>
          <w:sz w:val="28"/>
          <w:szCs w:val="28"/>
          <w:lang w:eastAsia="en-US"/>
        </w:rPr>
        <w:t>лишь на порядок менее производительными, что делает использование</w:t>
      </w:r>
      <w:r w:rsidR="00E74234">
        <w:rPr>
          <w:rFonts w:eastAsia="TimesNewRoman"/>
          <w:sz w:val="28"/>
          <w:szCs w:val="28"/>
          <w:lang w:eastAsia="en-US"/>
        </w:rPr>
        <w:t xml:space="preserve"> </w:t>
      </w:r>
      <w:r w:rsidRPr="00E74234">
        <w:rPr>
          <w:rFonts w:eastAsia="TimesNewRoman"/>
          <w:sz w:val="28"/>
          <w:szCs w:val="28"/>
          <w:lang w:eastAsia="en-US"/>
        </w:rPr>
        <w:t xml:space="preserve">нейропроцессоров нерентабельным. Но все это только вопрос времени </w:t>
      </w:r>
      <w:r w:rsidR="00E74234">
        <w:rPr>
          <w:rFonts w:eastAsia="TimesNewRoman"/>
          <w:sz w:val="28"/>
          <w:szCs w:val="28"/>
          <w:lang w:eastAsia="en-US"/>
        </w:rPr>
        <w:t xml:space="preserve">– </w:t>
      </w:r>
      <w:r w:rsidRPr="00E74234">
        <w:rPr>
          <w:rFonts w:eastAsia="TimesNewRoman"/>
          <w:sz w:val="28"/>
          <w:szCs w:val="28"/>
          <w:lang w:eastAsia="en-US"/>
        </w:rPr>
        <w:t>нейронным сетям предстоит пройти тот же путь, по которому еще совсем</w:t>
      </w:r>
      <w:r w:rsidR="00E74234">
        <w:rPr>
          <w:rFonts w:eastAsia="TimesNewRoman"/>
          <w:sz w:val="28"/>
          <w:szCs w:val="28"/>
          <w:lang w:eastAsia="en-US"/>
        </w:rPr>
        <w:t xml:space="preserve"> </w:t>
      </w:r>
      <w:r w:rsidRPr="00E74234">
        <w:rPr>
          <w:rFonts w:eastAsia="TimesNewRoman"/>
          <w:sz w:val="28"/>
          <w:szCs w:val="28"/>
          <w:lang w:eastAsia="en-US"/>
        </w:rPr>
        <w:t>недавно развивались компьютеры, увеличивая свои возможности и</w:t>
      </w:r>
      <w:r w:rsidR="00E74234">
        <w:rPr>
          <w:rFonts w:eastAsia="TimesNewRoman"/>
          <w:sz w:val="28"/>
          <w:szCs w:val="28"/>
          <w:lang w:eastAsia="en-US"/>
        </w:rPr>
        <w:t xml:space="preserve"> </w:t>
      </w:r>
      <w:r w:rsidRPr="00E74234">
        <w:rPr>
          <w:rFonts w:eastAsia="TimesNewRoman"/>
          <w:sz w:val="28"/>
          <w:szCs w:val="28"/>
          <w:lang w:eastAsia="en-US"/>
        </w:rPr>
        <w:t>производительность, захватывая новые сферы применения по мере</w:t>
      </w:r>
      <w:r w:rsidR="00E74234">
        <w:rPr>
          <w:rFonts w:eastAsia="TimesNewRoman"/>
          <w:sz w:val="28"/>
          <w:szCs w:val="28"/>
          <w:lang w:eastAsia="en-US"/>
        </w:rPr>
        <w:t xml:space="preserve"> </w:t>
      </w:r>
      <w:r w:rsidRPr="00E74234">
        <w:rPr>
          <w:rFonts w:eastAsia="TimesNewRoman"/>
          <w:sz w:val="28"/>
          <w:szCs w:val="28"/>
          <w:lang w:eastAsia="en-US"/>
        </w:rPr>
        <w:t>возникновения новых задач и развития технической основы для их</w:t>
      </w:r>
      <w:r w:rsidR="00E74234">
        <w:rPr>
          <w:rFonts w:eastAsia="TimesNewRoman"/>
          <w:sz w:val="28"/>
          <w:szCs w:val="28"/>
          <w:lang w:eastAsia="en-US"/>
        </w:rPr>
        <w:t xml:space="preserve"> </w:t>
      </w:r>
      <w:r w:rsidRPr="00E74234">
        <w:rPr>
          <w:rFonts w:eastAsia="TimesNewRoman"/>
          <w:sz w:val="28"/>
          <w:szCs w:val="28"/>
          <w:lang w:eastAsia="en-US"/>
        </w:rPr>
        <w:t>разработки.</w:t>
      </w:r>
    </w:p>
    <w:p w:rsidR="00364F7F" w:rsidRPr="00E74234" w:rsidRDefault="00364F7F" w:rsidP="00E74234">
      <w:pPr>
        <w:autoSpaceDE w:val="0"/>
        <w:autoSpaceDN w:val="0"/>
        <w:adjustRightInd w:val="0"/>
        <w:spacing w:line="360" w:lineRule="auto"/>
        <w:ind w:firstLine="709"/>
        <w:jc w:val="both"/>
        <w:rPr>
          <w:rFonts w:eastAsia="TimesNewRoman"/>
          <w:sz w:val="28"/>
          <w:szCs w:val="28"/>
          <w:lang w:eastAsia="en-US"/>
        </w:rPr>
      </w:pPr>
      <w:r w:rsidRPr="00E74234">
        <w:rPr>
          <w:rFonts w:eastAsia="TimesNewRoman"/>
          <w:sz w:val="28"/>
          <w:szCs w:val="28"/>
          <w:lang w:eastAsia="en-US"/>
        </w:rPr>
        <w:t>Должен измениться и интерфейс взаимодействия пользователя с</w:t>
      </w:r>
      <w:r w:rsidR="00E74234">
        <w:rPr>
          <w:rFonts w:eastAsia="TimesNewRoman"/>
          <w:sz w:val="28"/>
          <w:szCs w:val="28"/>
          <w:lang w:eastAsia="en-US"/>
        </w:rPr>
        <w:t xml:space="preserve"> </w:t>
      </w:r>
      <w:r w:rsidRPr="00E74234">
        <w:rPr>
          <w:rFonts w:eastAsia="TimesNewRoman"/>
          <w:sz w:val="28"/>
          <w:szCs w:val="28"/>
          <w:lang w:eastAsia="en-US"/>
        </w:rPr>
        <w:t>сетью, который будет основывать</w:t>
      </w:r>
      <w:r w:rsidR="00E74234">
        <w:rPr>
          <w:rFonts w:eastAsia="TimesNewRoman"/>
          <w:sz w:val="28"/>
          <w:szCs w:val="28"/>
          <w:lang w:eastAsia="en-US"/>
        </w:rPr>
        <w:t>ся на интеллектуальных агентах –</w:t>
      </w:r>
      <w:r w:rsidRPr="00E74234">
        <w:rPr>
          <w:rFonts w:eastAsia="TimesNewRoman"/>
          <w:sz w:val="28"/>
          <w:szCs w:val="28"/>
          <w:lang w:eastAsia="en-US"/>
        </w:rPr>
        <w:t xml:space="preserve"> новом виде программного обеспечения, получившем</w:t>
      </w:r>
      <w:r w:rsidR="00E74234">
        <w:rPr>
          <w:rFonts w:eastAsia="TimesNewRoman"/>
          <w:sz w:val="28"/>
          <w:szCs w:val="28"/>
          <w:lang w:eastAsia="en-US"/>
        </w:rPr>
        <w:t xml:space="preserve"> </w:t>
      </w:r>
      <w:r w:rsidRPr="00E74234">
        <w:rPr>
          <w:rFonts w:eastAsia="TimesNewRoman"/>
          <w:sz w:val="28"/>
          <w:szCs w:val="28"/>
          <w:lang w:eastAsia="en-US"/>
        </w:rPr>
        <w:t>название «Agentware». Агенты будут взаимодействовать не только со</w:t>
      </w:r>
      <w:r w:rsidR="00E74234">
        <w:rPr>
          <w:rFonts w:eastAsia="TimesNewRoman"/>
          <w:sz w:val="28"/>
          <w:szCs w:val="28"/>
          <w:lang w:eastAsia="en-US"/>
        </w:rPr>
        <w:t xml:space="preserve"> </w:t>
      </w:r>
      <w:r w:rsidRPr="00E74234">
        <w:rPr>
          <w:rFonts w:eastAsia="TimesNewRoman"/>
          <w:sz w:val="28"/>
          <w:szCs w:val="28"/>
          <w:lang w:eastAsia="en-US"/>
        </w:rPr>
        <w:t>своим пользователем, но и с другими такими же агентами и со</w:t>
      </w:r>
      <w:r w:rsidR="00E74234">
        <w:rPr>
          <w:rFonts w:eastAsia="TimesNewRoman"/>
          <w:sz w:val="28"/>
          <w:szCs w:val="28"/>
          <w:lang w:eastAsia="en-US"/>
        </w:rPr>
        <w:t xml:space="preserve"> </w:t>
      </w:r>
      <w:r w:rsidRPr="00E74234">
        <w:rPr>
          <w:rFonts w:eastAsia="TimesNewRoman"/>
          <w:sz w:val="28"/>
          <w:szCs w:val="28"/>
          <w:lang w:eastAsia="en-US"/>
        </w:rPr>
        <w:t>специальными сервисами. Вследствие этого в сети появится своего рода</w:t>
      </w:r>
      <w:r w:rsidR="00E74234">
        <w:rPr>
          <w:rFonts w:eastAsia="TimesNewRoman"/>
          <w:sz w:val="28"/>
          <w:szCs w:val="28"/>
          <w:lang w:eastAsia="en-US"/>
        </w:rPr>
        <w:t xml:space="preserve"> </w:t>
      </w:r>
      <w:r w:rsidRPr="00E74234">
        <w:rPr>
          <w:rFonts w:eastAsia="TimesNewRoman"/>
          <w:sz w:val="28"/>
          <w:szCs w:val="28"/>
          <w:lang w:eastAsia="en-US"/>
        </w:rPr>
        <w:t>новый социум с самообучающимися агентами, которые будут принимать</w:t>
      </w:r>
      <w:r w:rsidR="00E74234">
        <w:rPr>
          <w:rFonts w:eastAsia="TimesNewRoman"/>
          <w:sz w:val="28"/>
          <w:szCs w:val="28"/>
          <w:lang w:eastAsia="en-US"/>
        </w:rPr>
        <w:t xml:space="preserve"> </w:t>
      </w:r>
      <w:r w:rsidRPr="00E74234">
        <w:rPr>
          <w:rFonts w:eastAsia="TimesNewRoman"/>
          <w:sz w:val="28"/>
          <w:szCs w:val="28"/>
          <w:lang w:eastAsia="en-US"/>
        </w:rPr>
        <w:t>решения от имени пользователя, и пока еще трудно сказать, к чему это</w:t>
      </w:r>
      <w:r w:rsidR="00E74234">
        <w:rPr>
          <w:rFonts w:eastAsia="TimesNewRoman"/>
          <w:sz w:val="28"/>
          <w:szCs w:val="28"/>
          <w:lang w:eastAsia="en-US"/>
        </w:rPr>
        <w:t xml:space="preserve"> </w:t>
      </w:r>
      <w:r w:rsidRPr="00E74234">
        <w:rPr>
          <w:rFonts w:eastAsia="TimesNewRoman"/>
          <w:sz w:val="28"/>
          <w:szCs w:val="28"/>
          <w:lang w:eastAsia="en-US"/>
        </w:rPr>
        <w:t>приведет.</w:t>
      </w:r>
    </w:p>
    <w:p w:rsidR="00364F7F" w:rsidRPr="00E74234" w:rsidRDefault="00364F7F" w:rsidP="00E74234">
      <w:pPr>
        <w:autoSpaceDE w:val="0"/>
        <w:autoSpaceDN w:val="0"/>
        <w:adjustRightInd w:val="0"/>
        <w:spacing w:line="360" w:lineRule="auto"/>
        <w:ind w:firstLine="709"/>
        <w:jc w:val="both"/>
        <w:rPr>
          <w:rFonts w:eastAsia="TimesNewRoman"/>
          <w:sz w:val="28"/>
          <w:szCs w:val="28"/>
          <w:lang w:eastAsia="en-US"/>
        </w:rPr>
      </w:pPr>
      <w:r w:rsidRPr="00E74234">
        <w:rPr>
          <w:rFonts w:eastAsia="TimesNewRoman"/>
          <w:sz w:val="28"/>
          <w:szCs w:val="28"/>
          <w:lang w:eastAsia="en-US"/>
        </w:rPr>
        <w:t>В качестве подведения итогов хотелось бы сказать, что</w:t>
      </w:r>
      <w:r w:rsidR="00E74234">
        <w:rPr>
          <w:rFonts w:eastAsia="TimesNewRoman"/>
          <w:sz w:val="28"/>
          <w:szCs w:val="28"/>
          <w:lang w:eastAsia="en-US"/>
        </w:rPr>
        <w:t xml:space="preserve"> </w:t>
      </w:r>
      <w:r w:rsidRPr="00E74234">
        <w:rPr>
          <w:rFonts w:eastAsia="TimesNewRoman"/>
          <w:sz w:val="28"/>
          <w:szCs w:val="28"/>
          <w:lang w:eastAsia="en-US"/>
        </w:rPr>
        <w:t>сегодня нейронные сети уже не являются уделом небольшой группы</w:t>
      </w:r>
      <w:r w:rsidR="00E74234">
        <w:rPr>
          <w:rFonts w:eastAsia="TimesNewRoman"/>
          <w:sz w:val="28"/>
          <w:szCs w:val="28"/>
          <w:lang w:eastAsia="en-US"/>
        </w:rPr>
        <w:t xml:space="preserve"> </w:t>
      </w:r>
      <w:r w:rsidRPr="00E74234">
        <w:rPr>
          <w:rFonts w:eastAsia="TimesNewRoman"/>
          <w:sz w:val="28"/>
          <w:szCs w:val="28"/>
          <w:lang w:eastAsia="en-US"/>
        </w:rPr>
        <w:t>теоретиков. К нейросетевым приложениям подключаются инженеры и</w:t>
      </w:r>
      <w:r w:rsidR="00E74234">
        <w:rPr>
          <w:rFonts w:eastAsia="TimesNewRoman"/>
          <w:sz w:val="28"/>
          <w:szCs w:val="28"/>
          <w:lang w:eastAsia="en-US"/>
        </w:rPr>
        <w:t xml:space="preserve"> </w:t>
      </w:r>
      <w:r w:rsidRPr="00E74234">
        <w:rPr>
          <w:rFonts w:eastAsia="TimesNewRoman"/>
          <w:sz w:val="28"/>
          <w:szCs w:val="28"/>
          <w:lang w:eastAsia="en-US"/>
        </w:rPr>
        <w:t>исследователи разных специальностей. Особенно радует прогресс в</w:t>
      </w:r>
      <w:r w:rsidR="00E74234">
        <w:rPr>
          <w:rFonts w:eastAsia="TimesNewRoman"/>
          <w:sz w:val="28"/>
          <w:szCs w:val="28"/>
          <w:lang w:eastAsia="en-US"/>
        </w:rPr>
        <w:t xml:space="preserve"> </w:t>
      </w:r>
      <w:r w:rsidRPr="00E74234">
        <w:rPr>
          <w:rFonts w:eastAsia="TimesNewRoman"/>
          <w:sz w:val="28"/>
          <w:szCs w:val="28"/>
          <w:lang w:eastAsia="en-US"/>
        </w:rPr>
        <w:t>построении удачных нейросетевых моделей исследуемых явлений,</w:t>
      </w:r>
      <w:r w:rsidR="00E74234">
        <w:rPr>
          <w:rFonts w:eastAsia="TimesNewRoman"/>
          <w:sz w:val="28"/>
          <w:szCs w:val="28"/>
          <w:lang w:eastAsia="en-US"/>
        </w:rPr>
        <w:t xml:space="preserve"> </w:t>
      </w:r>
      <w:r w:rsidRPr="00E74234">
        <w:rPr>
          <w:rFonts w:eastAsia="TimesNewRoman"/>
          <w:sz w:val="28"/>
          <w:szCs w:val="28"/>
          <w:lang w:eastAsia="en-US"/>
        </w:rPr>
        <w:t>полностью базирующихся на экспериментальных данных. Здесь наиболее</w:t>
      </w:r>
      <w:r w:rsidR="00E74234">
        <w:rPr>
          <w:rFonts w:eastAsia="TimesNewRoman"/>
          <w:sz w:val="28"/>
          <w:szCs w:val="28"/>
          <w:lang w:eastAsia="en-US"/>
        </w:rPr>
        <w:t xml:space="preserve"> </w:t>
      </w:r>
      <w:r w:rsidRPr="00E74234">
        <w:rPr>
          <w:rFonts w:eastAsia="TimesNewRoman"/>
          <w:sz w:val="28"/>
          <w:szCs w:val="28"/>
          <w:lang w:eastAsia="en-US"/>
        </w:rPr>
        <w:t>полно проявляются замечательные свойства искусственных нейронных</w:t>
      </w:r>
      <w:r w:rsidR="00E74234">
        <w:rPr>
          <w:rFonts w:eastAsia="TimesNewRoman"/>
          <w:sz w:val="28"/>
          <w:szCs w:val="28"/>
          <w:lang w:eastAsia="en-US"/>
        </w:rPr>
        <w:t xml:space="preserve"> </w:t>
      </w:r>
      <w:r w:rsidRPr="00E74234">
        <w:rPr>
          <w:rFonts w:eastAsia="TimesNewRoman"/>
          <w:sz w:val="28"/>
          <w:szCs w:val="28"/>
          <w:lang w:eastAsia="en-US"/>
        </w:rPr>
        <w:t>систем: массивная параллельность обработки информации,</w:t>
      </w:r>
      <w:r w:rsidR="00E74234">
        <w:rPr>
          <w:rFonts w:eastAsia="TimesNewRoman"/>
          <w:sz w:val="28"/>
          <w:szCs w:val="28"/>
          <w:lang w:eastAsia="en-US"/>
        </w:rPr>
        <w:t xml:space="preserve"> </w:t>
      </w:r>
      <w:r w:rsidRPr="00E74234">
        <w:rPr>
          <w:rFonts w:eastAsia="TimesNewRoman"/>
          <w:sz w:val="28"/>
          <w:szCs w:val="28"/>
          <w:lang w:eastAsia="en-US"/>
        </w:rPr>
        <w:t>ассоциативность памяти и способность к обучению на опыте. Это</w:t>
      </w:r>
      <w:r w:rsidR="00E74234">
        <w:rPr>
          <w:rFonts w:eastAsia="TimesNewRoman"/>
          <w:sz w:val="28"/>
          <w:szCs w:val="28"/>
          <w:lang w:eastAsia="en-US"/>
        </w:rPr>
        <w:t xml:space="preserve"> </w:t>
      </w:r>
      <w:r w:rsidRPr="00E74234">
        <w:rPr>
          <w:rFonts w:eastAsia="TimesNewRoman"/>
          <w:sz w:val="28"/>
          <w:szCs w:val="28"/>
          <w:lang w:eastAsia="en-US"/>
        </w:rPr>
        <w:t>открывает новые перспективы для систематизации многочисленной</w:t>
      </w:r>
      <w:r w:rsidR="00E74234">
        <w:rPr>
          <w:rFonts w:eastAsia="TimesNewRoman"/>
          <w:sz w:val="28"/>
          <w:szCs w:val="28"/>
          <w:lang w:eastAsia="en-US"/>
        </w:rPr>
        <w:t xml:space="preserve"> </w:t>
      </w:r>
      <w:r w:rsidRPr="00E74234">
        <w:rPr>
          <w:rFonts w:eastAsia="TimesNewRoman"/>
          <w:sz w:val="28"/>
          <w:szCs w:val="28"/>
          <w:lang w:eastAsia="en-US"/>
        </w:rPr>
        <w:t>экспериментальной информации в таких областях знаний, где</w:t>
      </w:r>
      <w:r w:rsidR="00E74234">
        <w:rPr>
          <w:rFonts w:eastAsia="TimesNewRoman"/>
          <w:sz w:val="28"/>
          <w:szCs w:val="28"/>
          <w:lang w:eastAsia="en-US"/>
        </w:rPr>
        <w:t xml:space="preserve"> </w:t>
      </w:r>
      <w:r w:rsidRPr="00E74234">
        <w:rPr>
          <w:rFonts w:eastAsia="TimesNewRoman"/>
          <w:sz w:val="28"/>
          <w:szCs w:val="28"/>
          <w:lang w:eastAsia="en-US"/>
        </w:rPr>
        <w:t>традиционно трудно приживается математический формализм, например, в</w:t>
      </w:r>
      <w:r w:rsidR="00E74234">
        <w:rPr>
          <w:rFonts w:eastAsia="TimesNewRoman"/>
          <w:sz w:val="28"/>
          <w:szCs w:val="28"/>
          <w:lang w:eastAsia="en-US"/>
        </w:rPr>
        <w:t xml:space="preserve"> </w:t>
      </w:r>
      <w:r w:rsidRPr="00E74234">
        <w:rPr>
          <w:rFonts w:eastAsia="TimesNewRoman"/>
          <w:sz w:val="28"/>
          <w:szCs w:val="28"/>
          <w:lang w:eastAsia="en-US"/>
        </w:rPr>
        <w:t>медицине, психологии и истории.</w:t>
      </w:r>
    </w:p>
    <w:p w:rsidR="001C6C56" w:rsidRPr="008F0EDD" w:rsidRDefault="001C6C56" w:rsidP="001C6C56">
      <w:pPr>
        <w:autoSpaceDE w:val="0"/>
        <w:autoSpaceDN w:val="0"/>
        <w:adjustRightInd w:val="0"/>
        <w:spacing w:line="360" w:lineRule="auto"/>
        <w:ind w:firstLine="709"/>
        <w:jc w:val="both"/>
        <w:rPr>
          <w:rFonts w:eastAsia="Calibri"/>
          <w:sz w:val="28"/>
          <w:szCs w:val="28"/>
          <w:lang w:eastAsia="en-US"/>
        </w:rPr>
      </w:pPr>
      <w:r w:rsidRPr="008F0EDD">
        <w:rPr>
          <w:rFonts w:eastAsia="Calibri"/>
          <w:sz w:val="28"/>
          <w:szCs w:val="28"/>
          <w:lang w:eastAsia="en-US"/>
        </w:rPr>
        <w:t xml:space="preserve">В ходе выполнения данной курсовой работы была достигнута цель исследования, а именно изучено применение нейронных сетей к задачам биржевой деятельности. Также были успешно решены поставленные задачи: ознакомление со структурой нейронных сетей, правилами и принципами их функционирования. В практической части была доказана эффективность применения нейронных сетей к наиболее востребованной задаче биржевой деятельности </w:t>
      </w:r>
      <w:r w:rsidRPr="008F0EDD">
        <w:rPr>
          <w:rFonts w:eastAsia="Calibri"/>
          <w:sz w:val="28"/>
          <w:szCs w:val="28"/>
          <w:lang w:eastAsia="en-US"/>
        </w:rPr>
        <w:softHyphen/>
        <w:t>– прогнозированию.</w:t>
      </w:r>
    </w:p>
    <w:p w:rsidR="00E74234" w:rsidRPr="008F0EDD" w:rsidRDefault="00D56163" w:rsidP="00704CF3">
      <w:pPr>
        <w:autoSpaceDE w:val="0"/>
        <w:autoSpaceDN w:val="0"/>
        <w:adjustRightInd w:val="0"/>
        <w:spacing w:line="360" w:lineRule="auto"/>
        <w:ind w:firstLine="709"/>
        <w:jc w:val="both"/>
        <w:rPr>
          <w:rFonts w:eastAsia="Calibri"/>
          <w:sz w:val="28"/>
          <w:szCs w:val="28"/>
          <w:lang w:eastAsia="en-US"/>
        </w:rPr>
      </w:pPr>
      <w:r w:rsidRPr="008F0EDD">
        <w:rPr>
          <w:rFonts w:eastAsia="Calibri"/>
          <w:sz w:val="28"/>
          <w:szCs w:val="28"/>
          <w:lang w:eastAsia="en-US"/>
        </w:rPr>
        <w:t xml:space="preserve">В дальнейших исследованиях необходимо осуществить расширение круга поставленных перед искусственной нейронной сетью задач, что может найти практическое применение в экономической  деятельности </w:t>
      </w:r>
      <w:r w:rsidR="00704CF3" w:rsidRPr="008F0EDD">
        <w:rPr>
          <w:rFonts w:eastAsia="Calibri"/>
          <w:sz w:val="28"/>
          <w:szCs w:val="28"/>
          <w:lang w:eastAsia="en-US"/>
        </w:rPr>
        <w:t>субъектов хозяйствования.</w:t>
      </w:r>
    </w:p>
    <w:p w:rsidR="00E74234" w:rsidRDefault="00E74234" w:rsidP="00E74234">
      <w:pPr>
        <w:autoSpaceDE w:val="0"/>
        <w:autoSpaceDN w:val="0"/>
        <w:adjustRightInd w:val="0"/>
        <w:rPr>
          <w:rFonts w:ascii="TimesNewRomanPSMT" w:eastAsia="Calibri" w:hAnsi="TimesNewRomanPSMT" w:cs="TimesNewRomanPSMT"/>
          <w:sz w:val="28"/>
          <w:szCs w:val="28"/>
          <w:lang w:eastAsia="en-US"/>
        </w:rPr>
      </w:pPr>
    </w:p>
    <w:p w:rsidR="00E74234" w:rsidRDefault="00E74234" w:rsidP="00E74234">
      <w:pPr>
        <w:autoSpaceDE w:val="0"/>
        <w:autoSpaceDN w:val="0"/>
        <w:adjustRightInd w:val="0"/>
        <w:rPr>
          <w:rFonts w:ascii="TimesNewRomanPSMT" w:eastAsia="Calibri" w:hAnsi="TimesNewRomanPSMT" w:cs="TimesNewRomanPSMT"/>
          <w:sz w:val="28"/>
          <w:szCs w:val="28"/>
          <w:lang w:eastAsia="en-US"/>
        </w:rPr>
      </w:pPr>
    </w:p>
    <w:p w:rsidR="00E74234" w:rsidRDefault="00E74234" w:rsidP="00E74234">
      <w:pPr>
        <w:autoSpaceDE w:val="0"/>
        <w:autoSpaceDN w:val="0"/>
        <w:adjustRightInd w:val="0"/>
        <w:rPr>
          <w:rFonts w:ascii="TimesNewRomanPSMT" w:eastAsia="Calibri" w:hAnsi="TimesNewRomanPSMT" w:cs="TimesNewRomanPSMT"/>
          <w:sz w:val="28"/>
          <w:szCs w:val="28"/>
          <w:lang w:eastAsia="en-US"/>
        </w:rPr>
      </w:pPr>
    </w:p>
    <w:p w:rsidR="00E74234" w:rsidRDefault="00E74234" w:rsidP="00E74234">
      <w:pPr>
        <w:autoSpaceDE w:val="0"/>
        <w:autoSpaceDN w:val="0"/>
        <w:adjustRightInd w:val="0"/>
        <w:rPr>
          <w:rFonts w:ascii="TimesNewRomanPSMT" w:eastAsia="Calibri" w:hAnsi="TimesNewRomanPSMT" w:cs="TimesNewRomanPSMT"/>
          <w:sz w:val="28"/>
          <w:szCs w:val="28"/>
          <w:lang w:eastAsia="en-US"/>
        </w:rPr>
      </w:pPr>
    </w:p>
    <w:p w:rsidR="00E74234" w:rsidRDefault="00E74234" w:rsidP="00E74234">
      <w:pPr>
        <w:autoSpaceDE w:val="0"/>
        <w:autoSpaceDN w:val="0"/>
        <w:adjustRightInd w:val="0"/>
        <w:rPr>
          <w:rFonts w:ascii="TimesNewRomanPSMT" w:eastAsia="Calibri" w:hAnsi="TimesNewRomanPSMT" w:cs="TimesNewRomanPSMT"/>
          <w:sz w:val="28"/>
          <w:szCs w:val="28"/>
          <w:lang w:eastAsia="en-US"/>
        </w:rPr>
      </w:pPr>
    </w:p>
    <w:p w:rsidR="00E74234" w:rsidRPr="00704CF3" w:rsidRDefault="00704CF3" w:rsidP="00D0384B">
      <w:pPr>
        <w:autoSpaceDE w:val="0"/>
        <w:autoSpaceDN w:val="0"/>
        <w:adjustRightInd w:val="0"/>
        <w:jc w:val="center"/>
        <w:rPr>
          <w:rFonts w:ascii="TimesNewRomanPSMT" w:eastAsia="Calibri" w:hAnsi="TimesNewRomanPSMT" w:cs="TimesNewRomanPSMT"/>
          <w:b/>
          <w:sz w:val="28"/>
          <w:szCs w:val="28"/>
          <w:lang w:eastAsia="en-US"/>
        </w:rPr>
      </w:pPr>
      <w:r w:rsidRPr="00704CF3">
        <w:rPr>
          <w:rFonts w:ascii="TimesNewRomanPSMT" w:eastAsia="Calibri" w:hAnsi="TimesNewRomanPSMT" w:cs="TimesNewRomanPSMT"/>
          <w:b/>
          <w:sz w:val="28"/>
          <w:szCs w:val="28"/>
          <w:lang w:eastAsia="en-US"/>
        </w:rPr>
        <w:t xml:space="preserve">СПИСОК </w:t>
      </w:r>
      <w:r>
        <w:rPr>
          <w:rFonts w:ascii="TimesNewRomanPSMT" w:eastAsia="Calibri" w:hAnsi="TimesNewRomanPSMT" w:cs="TimesNewRomanPSMT"/>
          <w:b/>
          <w:sz w:val="28"/>
          <w:szCs w:val="28"/>
          <w:lang w:eastAsia="en-US"/>
        </w:rPr>
        <w:t>ИСТОЧНИКОВ</w:t>
      </w:r>
    </w:p>
    <w:p w:rsidR="00704CF3" w:rsidRDefault="00704CF3" w:rsidP="00E74234">
      <w:pPr>
        <w:autoSpaceDE w:val="0"/>
        <w:autoSpaceDN w:val="0"/>
        <w:adjustRightInd w:val="0"/>
        <w:rPr>
          <w:rFonts w:ascii="TimesNewRomanPSMT" w:eastAsia="Calibri" w:hAnsi="TimesNewRomanPSMT" w:cs="TimesNewRomanPSMT"/>
          <w:sz w:val="28"/>
          <w:szCs w:val="28"/>
          <w:lang w:eastAsia="en-US"/>
        </w:rPr>
      </w:pPr>
    </w:p>
    <w:p w:rsidR="00E74234" w:rsidRDefault="00E74234" w:rsidP="00D0384B">
      <w:pPr>
        <w:autoSpaceDE w:val="0"/>
        <w:autoSpaceDN w:val="0"/>
        <w:adjustRightInd w:val="0"/>
        <w:spacing w:line="360" w:lineRule="auto"/>
        <w:rPr>
          <w:rFonts w:ascii="TimesNewRomanPSMT" w:eastAsia="Calibri" w:hAnsi="TimesNewRomanPSMT" w:cs="TimesNewRomanPSMT"/>
          <w:sz w:val="28"/>
          <w:szCs w:val="28"/>
          <w:lang w:eastAsia="en-US"/>
        </w:rPr>
      </w:pPr>
    </w:p>
    <w:p w:rsidR="009D1221" w:rsidRDefault="009D1221" w:rsidP="00D0384B">
      <w:pPr>
        <w:pStyle w:val="base"/>
        <w:numPr>
          <w:ilvl w:val="0"/>
          <w:numId w:val="1"/>
        </w:numPr>
        <w:spacing w:line="360" w:lineRule="auto"/>
        <w:ind w:left="0" w:firstLine="0"/>
        <w:rPr>
          <w:sz w:val="28"/>
          <w:szCs w:val="28"/>
          <w:lang w:val="ru-RU"/>
        </w:rPr>
      </w:pPr>
      <w:r w:rsidRPr="00704CF3">
        <w:rPr>
          <w:sz w:val="28"/>
          <w:szCs w:val="28"/>
          <w:lang w:val="ru-RU"/>
        </w:rPr>
        <w:t>Бобин А.</w:t>
      </w:r>
      <w:r w:rsidR="00703B24">
        <w:rPr>
          <w:sz w:val="28"/>
          <w:szCs w:val="28"/>
          <w:lang w:val="ru-RU"/>
        </w:rPr>
        <w:t xml:space="preserve"> Ю., Восьмирко С.О., Зубов М.Е.</w:t>
      </w:r>
      <w:r w:rsidRPr="00704CF3">
        <w:rPr>
          <w:sz w:val="28"/>
          <w:szCs w:val="28"/>
          <w:lang w:val="ru-RU"/>
        </w:rPr>
        <w:t xml:space="preserve"> Программное обеспечение метода экстраполяции измерительных данных на основе нейронной сети. Радиотехника, электротехника и э</w:t>
      </w:r>
      <w:r w:rsidR="00703B24">
        <w:rPr>
          <w:sz w:val="28"/>
          <w:szCs w:val="28"/>
          <w:lang w:val="ru-RU"/>
        </w:rPr>
        <w:t>нергетика. –</w:t>
      </w:r>
      <w:r w:rsidR="00D0384B">
        <w:rPr>
          <w:sz w:val="28"/>
          <w:szCs w:val="28"/>
          <w:lang w:val="ru-RU"/>
        </w:rPr>
        <w:t xml:space="preserve"> М.: Издательст</w:t>
      </w:r>
      <w:r w:rsidRPr="00704CF3">
        <w:rPr>
          <w:sz w:val="28"/>
          <w:szCs w:val="28"/>
          <w:lang w:val="ru-RU"/>
        </w:rPr>
        <w:t>во МЭИ, 2003.</w:t>
      </w:r>
      <w:r w:rsidR="00703B24">
        <w:rPr>
          <w:sz w:val="28"/>
          <w:szCs w:val="28"/>
          <w:lang w:val="ru-RU"/>
        </w:rPr>
        <w:t xml:space="preserve"> –</w:t>
      </w:r>
      <w:r w:rsidRPr="00704CF3">
        <w:rPr>
          <w:sz w:val="28"/>
          <w:szCs w:val="28"/>
          <w:lang w:val="ru-RU"/>
        </w:rPr>
        <w:t xml:space="preserve"> </w:t>
      </w:r>
      <w:r w:rsidR="00703B24" w:rsidRPr="00704CF3">
        <w:rPr>
          <w:sz w:val="28"/>
          <w:szCs w:val="28"/>
          <w:lang w:val="ru-RU"/>
        </w:rPr>
        <w:t>388</w:t>
      </w:r>
      <w:r w:rsidR="00D0384B">
        <w:rPr>
          <w:sz w:val="28"/>
          <w:szCs w:val="28"/>
          <w:lang w:val="ru-RU"/>
        </w:rPr>
        <w:t xml:space="preserve"> </w:t>
      </w:r>
      <w:r w:rsidRPr="00704CF3">
        <w:rPr>
          <w:sz w:val="28"/>
          <w:szCs w:val="28"/>
          <w:lang w:val="ru-RU"/>
        </w:rPr>
        <w:t xml:space="preserve">с. </w:t>
      </w:r>
    </w:p>
    <w:p w:rsidR="00B16AD8" w:rsidRDefault="00B16AD8" w:rsidP="00B16AD8">
      <w:pPr>
        <w:pStyle w:val="base"/>
        <w:numPr>
          <w:ilvl w:val="0"/>
          <w:numId w:val="1"/>
        </w:numPr>
        <w:spacing w:line="360" w:lineRule="auto"/>
        <w:ind w:left="0" w:firstLine="0"/>
        <w:rPr>
          <w:sz w:val="28"/>
          <w:szCs w:val="28"/>
          <w:lang w:val="ru-RU"/>
        </w:rPr>
      </w:pPr>
      <w:r>
        <w:rPr>
          <w:sz w:val="28"/>
          <w:szCs w:val="28"/>
          <w:lang w:val="ru-RU"/>
        </w:rPr>
        <w:t>Богославский С.Н. О</w:t>
      </w:r>
      <w:r w:rsidRPr="00B16AD8">
        <w:rPr>
          <w:rFonts w:hint="eastAsia"/>
          <w:sz w:val="28"/>
          <w:szCs w:val="28"/>
          <w:lang w:val="ru-RU"/>
        </w:rPr>
        <w:t>бласть</w:t>
      </w:r>
      <w:r w:rsidRPr="00B16AD8">
        <w:rPr>
          <w:sz w:val="28"/>
          <w:szCs w:val="28"/>
          <w:lang w:val="ru-RU"/>
        </w:rPr>
        <w:t xml:space="preserve"> </w:t>
      </w:r>
      <w:r w:rsidRPr="00B16AD8">
        <w:rPr>
          <w:rFonts w:hint="eastAsia"/>
          <w:sz w:val="28"/>
          <w:szCs w:val="28"/>
          <w:lang w:val="ru-RU"/>
        </w:rPr>
        <w:t>применения</w:t>
      </w:r>
      <w:r w:rsidRPr="00B16AD8">
        <w:rPr>
          <w:sz w:val="28"/>
          <w:szCs w:val="28"/>
          <w:lang w:val="ru-RU"/>
        </w:rPr>
        <w:t xml:space="preserve"> </w:t>
      </w:r>
      <w:r w:rsidRPr="00B16AD8">
        <w:rPr>
          <w:rFonts w:hint="eastAsia"/>
          <w:sz w:val="28"/>
          <w:szCs w:val="28"/>
          <w:lang w:val="ru-RU"/>
        </w:rPr>
        <w:t>искусственныхнейронных</w:t>
      </w:r>
      <w:r w:rsidRPr="00B16AD8">
        <w:rPr>
          <w:sz w:val="28"/>
          <w:szCs w:val="28"/>
          <w:lang w:val="ru-RU"/>
        </w:rPr>
        <w:t xml:space="preserve"> </w:t>
      </w:r>
      <w:r w:rsidRPr="00B16AD8">
        <w:rPr>
          <w:rFonts w:hint="eastAsia"/>
          <w:sz w:val="28"/>
          <w:szCs w:val="28"/>
          <w:lang w:val="ru-RU"/>
        </w:rPr>
        <w:t>сетей</w:t>
      </w:r>
      <w:r w:rsidRPr="00B16AD8">
        <w:rPr>
          <w:sz w:val="28"/>
          <w:szCs w:val="28"/>
          <w:lang w:val="ru-RU"/>
        </w:rPr>
        <w:t xml:space="preserve"> </w:t>
      </w:r>
      <w:r w:rsidRPr="00B16AD8">
        <w:rPr>
          <w:rFonts w:hint="eastAsia"/>
          <w:sz w:val="28"/>
          <w:szCs w:val="28"/>
          <w:lang w:val="ru-RU"/>
        </w:rPr>
        <w:t>иперспективы</w:t>
      </w:r>
      <w:r w:rsidRPr="00B16AD8">
        <w:rPr>
          <w:sz w:val="28"/>
          <w:szCs w:val="28"/>
          <w:lang w:val="ru-RU"/>
        </w:rPr>
        <w:t xml:space="preserve"> </w:t>
      </w:r>
      <w:r w:rsidRPr="00B16AD8">
        <w:rPr>
          <w:rFonts w:hint="eastAsia"/>
          <w:sz w:val="28"/>
          <w:szCs w:val="28"/>
          <w:lang w:val="ru-RU"/>
        </w:rPr>
        <w:t>их</w:t>
      </w:r>
      <w:r w:rsidRPr="00B16AD8">
        <w:rPr>
          <w:sz w:val="28"/>
          <w:szCs w:val="28"/>
          <w:lang w:val="ru-RU"/>
        </w:rPr>
        <w:t xml:space="preserve"> </w:t>
      </w:r>
      <w:r w:rsidRPr="00B16AD8">
        <w:rPr>
          <w:rFonts w:hint="eastAsia"/>
          <w:sz w:val="28"/>
          <w:szCs w:val="28"/>
          <w:lang w:val="ru-RU"/>
        </w:rPr>
        <w:t>развития</w:t>
      </w:r>
      <w:r>
        <w:rPr>
          <w:sz w:val="28"/>
          <w:szCs w:val="28"/>
          <w:lang w:val="ru-RU"/>
        </w:rPr>
        <w:t>. – М.: Издательст</w:t>
      </w:r>
      <w:r w:rsidRPr="00704CF3">
        <w:rPr>
          <w:sz w:val="28"/>
          <w:szCs w:val="28"/>
          <w:lang w:val="ru-RU"/>
        </w:rPr>
        <w:t>во МЭИ, 2003.</w:t>
      </w:r>
      <w:r>
        <w:rPr>
          <w:sz w:val="28"/>
          <w:szCs w:val="28"/>
          <w:lang w:val="ru-RU"/>
        </w:rPr>
        <w:t xml:space="preserve"> –</w:t>
      </w:r>
      <w:r w:rsidRPr="00704CF3">
        <w:rPr>
          <w:sz w:val="28"/>
          <w:szCs w:val="28"/>
          <w:lang w:val="ru-RU"/>
        </w:rPr>
        <w:t xml:space="preserve"> 388</w:t>
      </w:r>
      <w:r>
        <w:rPr>
          <w:sz w:val="28"/>
          <w:szCs w:val="28"/>
          <w:lang w:val="ru-RU"/>
        </w:rPr>
        <w:t xml:space="preserve"> </w:t>
      </w:r>
      <w:r w:rsidRPr="00704CF3">
        <w:rPr>
          <w:sz w:val="28"/>
          <w:szCs w:val="28"/>
          <w:lang w:val="ru-RU"/>
        </w:rPr>
        <w:t xml:space="preserve">с. </w:t>
      </w:r>
    </w:p>
    <w:p w:rsidR="00704CF3" w:rsidRPr="00703B24" w:rsidRDefault="00703B24" w:rsidP="00B16AD8">
      <w:pPr>
        <w:pStyle w:val="base"/>
        <w:numPr>
          <w:ilvl w:val="0"/>
          <w:numId w:val="1"/>
        </w:numPr>
        <w:spacing w:line="360" w:lineRule="auto"/>
        <w:ind w:left="0" w:firstLine="0"/>
        <w:rPr>
          <w:sz w:val="28"/>
          <w:szCs w:val="28"/>
          <w:lang w:val="ru-RU"/>
        </w:rPr>
      </w:pPr>
      <w:r w:rsidRPr="00B16AD8">
        <w:rPr>
          <w:sz w:val="28"/>
          <w:szCs w:val="28"/>
          <w:lang w:val="ru-RU"/>
        </w:rPr>
        <w:t>Горбань</w:t>
      </w:r>
      <w:r w:rsidR="00B16AD8" w:rsidRPr="00B16AD8">
        <w:rPr>
          <w:sz w:val="28"/>
          <w:szCs w:val="28"/>
          <w:lang w:val="ru-RU"/>
        </w:rPr>
        <w:t xml:space="preserve"> А. Н.</w:t>
      </w:r>
      <w:r w:rsidRPr="00B16AD8">
        <w:rPr>
          <w:sz w:val="28"/>
          <w:szCs w:val="28"/>
          <w:lang w:val="ru-RU"/>
        </w:rPr>
        <w:t>, Россиев</w:t>
      </w:r>
      <w:r w:rsidR="00704CF3" w:rsidRPr="00B16AD8">
        <w:rPr>
          <w:sz w:val="28"/>
          <w:szCs w:val="28"/>
          <w:lang w:val="ru-RU"/>
        </w:rPr>
        <w:t xml:space="preserve"> </w:t>
      </w:r>
      <w:r w:rsidR="00B16AD8" w:rsidRPr="00B16AD8">
        <w:rPr>
          <w:sz w:val="28"/>
          <w:szCs w:val="28"/>
          <w:lang w:val="ru-RU"/>
        </w:rPr>
        <w:t xml:space="preserve">Д. А. </w:t>
      </w:r>
      <w:r w:rsidR="00704CF3" w:rsidRPr="00B16AD8">
        <w:rPr>
          <w:sz w:val="28"/>
          <w:szCs w:val="28"/>
          <w:lang w:val="ru-RU"/>
        </w:rPr>
        <w:t>Нейронные сети на персональном компьютере</w:t>
      </w:r>
      <w:r w:rsidRPr="00B16AD8">
        <w:rPr>
          <w:sz w:val="28"/>
          <w:szCs w:val="28"/>
          <w:lang w:val="ru-RU"/>
        </w:rPr>
        <w:t>. –</w:t>
      </w:r>
      <w:r w:rsidR="00704CF3" w:rsidRPr="00B16AD8">
        <w:rPr>
          <w:sz w:val="28"/>
          <w:szCs w:val="28"/>
          <w:lang w:val="ru-RU"/>
        </w:rPr>
        <w:t xml:space="preserve"> Новосибирск.</w:t>
      </w:r>
      <w:r w:rsidRPr="00B16AD8">
        <w:rPr>
          <w:sz w:val="28"/>
          <w:szCs w:val="28"/>
          <w:lang w:val="ru-RU"/>
        </w:rPr>
        <w:t>:</w:t>
      </w:r>
      <w:r w:rsidR="00704CF3" w:rsidRPr="00B16AD8">
        <w:rPr>
          <w:sz w:val="28"/>
          <w:szCs w:val="28"/>
          <w:lang w:val="ru-RU"/>
        </w:rPr>
        <w:t xml:space="preserve"> Наука</w:t>
      </w:r>
      <w:r w:rsidR="00704CF3" w:rsidRPr="00703B24">
        <w:rPr>
          <w:sz w:val="28"/>
          <w:szCs w:val="28"/>
          <w:lang w:val="ru-RU"/>
        </w:rPr>
        <w:t xml:space="preserve">, </w:t>
      </w:r>
      <w:r w:rsidRPr="00B16AD8">
        <w:rPr>
          <w:sz w:val="28"/>
          <w:szCs w:val="28"/>
          <w:lang w:val="ru-RU"/>
        </w:rPr>
        <w:t>200</w:t>
      </w:r>
      <w:r w:rsidR="00704CF3" w:rsidRPr="00703B24">
        <w:rPr>
          <w:sz w:val="28"/>
          <w:szCs w:val="28"/>
          <w:lang w:val="ru-RU"/>
        </w:rPr>
        <w:t>6.</w:t>
      </w:r>
      <w:r w:rsidRPr="00B16AD8">
        <w:rPr>
          <w:sz w:val="28"/>
          <w:szCs w:val="28"/>
          <w:lang w:val="ru-RU"/>
        </w:rPr>
        <w:t xml:space="preserve"> – 289 с.</w:t>
      </w:r>
    </w:p>
    <w:p w:rsidR="00704CF3" w:rsidRPr="00D0384B" w:rsidRDefault="00704CF3" w:rsidP="00B16AD8">
      <w:pPr>
        <w:pStyle w:val="base"/>
        <w:numPr>
          <w:ilvl w:val="0"/>
          <w:numId w:val="1"/>
        </w:numPr>
        <w:spacing w:line="360" w:lineRule="auto"/>
        <w:ind w:left="0" w:firstLine="0"/>
        <w:rPr>
          <w:sz w:val="28"/>
          <w:szCs w:val="28"/>
          <w:lang w:val="ru-RU"/>
        </w:rPr>
      </w:pPr>
      <w:r w:rsidRPr="00B16AD8">
        <w:rPr>
          <w:sz w:val="28"/>
          <w:szCs w:val="28"/>
          <w:lang w:val="ru-RU"/>
        </w:rPr>
        <w:t>Ежов А.А., Шумский С.А. Нейрокомпьютинг и его п</w:t>
      </w:r>
      <w:r w:rsidR="00D0384B" w:rsidRPr="00B16AD8">
        <w:rPr>
          <w:sz w:val="28"/>
          <w:szCs w:val="28"/>
          <w:lang w:val="ru-RU"/>
        </w:rPr>
        <w:t>рименения в экономике и бизнесе. –</w:t>
      </w:r>
      <w:r w:rsidRPr="00B16AD8">
        <w:rPr>
          <w:sz w:val="28"/>
          <w:szCs w:val="28"/>
          <w:lang w:val="ru-RU"/>
        </w:rPr>
        <w:t xml:space="preserve"> М</w:t>
      </w:r>
      <w:r w:rsidR="00D0384B" w:rsidRPr="00B16AD8">
        <w:rPr>
          <w:sz w:val="28"/>
          <w:szCs w:val="28"/>
          <w:lang w:val="ru-RU"/>
        </w:rPr>
        <w:t xml:space="preserve">.: </w:t>
      </w:r>
      <w:r w:rsidR="00D0384B" w:rsidRPr="00704CF3">
        <w:rPr>
          <w:sz w:val="28"/>
          <w:szCs w:val="28"/>
          <w:lang w:val="ru-RU"/>
        </w:rPr>
        <w:t>Изд</w:t>
      </w:r>
      <w:r w:rsidR="00D0384B" w:rsidRPr="00B16AD8">
        <w:rPr>
          <w:sz w:val="28"/>
          <w:szCs w:val="28"/>
          <w:lang w:val="ru-RU"/>
        </w:rPr>
        <w:t>ательст</w:t>
      </w:r>
      <w:r w:rsidR="00D0384B" w:rsidRPr="00704CF3">
        <w:rPr>
          <w:sz w:val="28"/>
          <w:szCs w:val="28"/>
          <w:lang w:val="ru-RU"/>
        </w:rPr>
        <w:t>во МЭИ</w:t>
      </w:r>
      <w:r w:rsidR="00D0384B" w:rsidRPr="00B16AD8">
        <w:rPr>
          <w:sz w:val="28"/>
          <w:szCs w:val="28"/>
          <w:lang w:val="ru-RU"/>
        </w:rPr>
        <w:t>,</w:t>
      </w:r>
      <w:r w:rsidRPr="00D0384B">
        <w:rPr>
          <w:sz w:val="28"/>
          <w:szCs w:val="28"/>
          <w:lang w:val="ru-RU"/>
        </w:rPr>
        <w:t xml:space="preserve"> </w:t>
      </w:r>
      <w:r w:rsidR="00D0384B" w:rsidRPr="00B16AD8">
        <w:rPr>
          <w:sz w:val="28"/>
          <w:szCs w:val="28"/>
          <w:lang w:val="ru-RU"/>
        </w:rPr>
        <w:t>2007</w:t>
      </w:r>
      <w:r w:rsidRPr="00D0384B">
        <w:rPr>
          <w:sz w:val="28"/>
          <w:szCs w:val="28"/>
          <w:lang w:val="ru-RU"/>
        </w:rPr>
        <w:t>.</w:t>
      </w:r>
      <w:r w:rsidR="00D0384B" w:rsidRPr="00B16AD8">
        <w:rPr>
          <w:sz w:val="28"/>
          <w:szCs w:val="28"/>
          <w:lang w:val="ru-RU"/>
        </w:rPr>
        <w:t xml:space="preserve"> – 556 с.</w:t>
      </w:r>
    </w:p>
    <w:p w:rsidR="00704CF3" w:rsidRPr="00D0384B" w:rsidRDefault="00704CF3" w:rsidP="00D0384B">
      <w:pPr>
        <w:pStyle w:val="af2"/>
        <w:numPr>
          <w:ilvl w:val="0"/>
          <w:numId w:val="1"/>
        </w:numPr>
        <w:autoSpaceDE w:val="0"/>
        <w:autoSpaceDN w:val="0"/>
        <w:adjustRightInd w:val="0"/>
        <w:spacing w:line="360" w:lineRule="auto"/>
        <w:ind w:left="0" w:firstLine="0"/>
        <w:jc w:val="both"/>
        <w:rPr>
          <w:rFonts w:eastAsia="TimesNewRoman"/>
          <w:sz w:val="28"/>
          <w:szCs w:val="28"/>
          <w:lang w:eastAsia="en-US"/>
        </w:rPr>
      </w:pPr>
      <w:r w:rsidRPr="00D0384B">
        <w:rPr>
          <w:rFonts w:eastAsia="TimesNewRoman"/>
          <w:sz w:val="28"/>
          <w:szCs w:val="28"/>
          <w:lang w:eastAsia="en-US"/>
        </w:rPr>
        <w:t>Крисилов</w:t>
      </w:r>
      <w:r w:rsidR="00D0384B" w:rsidRPr="00D0384B">
        <w:rPr>
          <w:rFonts w:eastAsia="TimesNewRoman"/>
          <w:sz w:val="28"/>
          <w:szCs w:val="28"/>
          <w:lang w:eastAsia="en-US"/>
        </w:rPr>
        <w:t xml:space="preserve"> В.А., Олешко Д.Н., Трутнев А.В</w:t>
      </w:r>
      <w:r w:rsidRPr="00D0384B">
        <w:rPr>
          <w:rFonts w:eastAsia="TimesNewRoman"/>
          <w:sz w:val="28"/>
          <w:szCs w:val="28"/>
          <w:lang w:eastAsia="en-US"/>
        </w:rPr>
        <w:t>. Применение нейронных</w:t>
      </w:r>
      <w:r w:rsidR="00D0384B">
        <w:rPr>
          <w:rFonts w:eastAsia="TimesNewRoman"/>
          <w:sz w:val="28"/>
          <w:szCs w:val="28"/>
          <w:lang w:eastAsia="en-US"/>
        </w:rPr>
        <w:t xml:space="preserve"> </w:t>
      </w:r>
      <w:r w:rsidRPr="00D0384B">
        <w:rPr>
          <w:rFonts w:eastAsia="TimesNewRoman"/>
          <w:sz w:val="28"/>
          <w:szCs w:val="28"/>
          <w:lang w:eastAsia="en-US"/>
        </w:rPr>
        <w:t>сетей в задачах интеллектуального анализа информации</w:t>
      </w:r>
      <w:r w:rsidR="00D0384B">
        <w:rPr>
          <w:rFonts w:eastAsia="TimesNewRoman"/>
          <w:sz w:val="28"/>
          <w:szCs w:val="28"/>
          <w:lang w:eastAsia="en-US"/>
        </w:rPr>
        <w:t xml:space="preserve"> </w:t>
      </w:r>
      <w:r w:rsidRPr="00D0384B">
        <w:rPr>
          <w:rFonts w:eastAsia="TimesNewRoman"/>
          <w:sz w:val="28"/>
          <w:szCs w:val="28"/>
          <w:lang w:eastAsia="en-US"/>
        </w:rPr>
        <w:t>// Труды</w:t>
      </w:r>
      <w:r w:rsidR="00703B24" w:rsidRPr="00D0384B">
        <w:rPr>
          <w:rFonts w:eastAsia="TimesNewRoman"/>
          <w:sz w:val="28"/>
          <w:szCs w:val="28"/>
          <w:lang w:eastAsia="en-US"/>
        </w:rPr>
        <w:t xml:space="preserve"> Одесског</w:t>
      </w:r>
      <w:r w:rsidR="00D0384B">
        <w:rPr>
          <w:rFonts w:eastAsia="TimesNewRoman"/>
          <w:sz w:val="28"/>
          <w:szCs w:val="28"/>
          <w:lang w:eastAsia="en-US"/>
        </w:rPr>
        <w:t>о политехнического университета. – 2007. – № 2.– С. 148-152</w:t>
      </w:r>
      <w:r w:rsidR="00703B24" w:rsidRPr="00D0384B">
        <w:rPr>
          <w:rFonts w:eastAsia="TimesNewRoman"/>
          <w:sz w:val="28"/>
          <w:szCs w:val="28"/>
          <w:lang w:eastAsia="en-US"/>
        </w:rPr>
        <w:t>.</w:t>
      </w:r>
    </w:p>
    <w:p w:rsidR="00703B24" w:rsidRPr="00703B24" w:rsidRDefault="00703B24" w:rsidP="00D0384B">
      <w:pPr>
        <w:pStyle w:val="base"/>
        <w:numPr>
          <w:ilvl w:val="0"/>
          <w:numId w:val="1"/>
        </w:numPr>
        <w:spacing w:line="360" w:lineRule="auto"/>
        <w:ind w:left="0" w:firstLine="0"/>
        <w:rPr>
          <w:sz w:val="28"/>
          <w:szCs w:val="28"/>
          <w:lang w:val="ru-RU"/>
        </w:rPr>
      </w:pPr>
      <w:r w:rsidRPr="00703B24">
        <w:rPr>
          <w:rFonts w:hint="eastAsia"/>
          <w:sz w:val="28"/>
          <w:szCs w:val="28"/>
          <w:lang w:val="ru-RU"/>
        </w:rPr>
        <w:t>Круг</w:t>
      </w:r>
      <w:r w:rsidRPr="00703B24">
        <w:rPr>
          <w:sz w:val="28"/>
          <w:szCs w:val="28"/>
          <w:lang w:val="ru-RU"/>
        </w:rPr>
        <w:t xml:space="preserve"> </w:t>
      </w:r>
      <w:r w:rsidRPr="00703B24">
        <w:rPr>
          <w:rFonts w:hint="eastAsia"/>
          <w:sz w:val="28"/>
          <w:szCs w:val="28"/>
          <w:lang w:val="ru-RU"/>
        </w:rPr>
        <w:t>П</w:t>
      </w:r>
      <w:r w:rsidRPr="00703B24">
        <w:rPr>
          <w:sz w:val="28"/>
          <w:szCs w:val="28"/>
          <w:lang w:val="ru-RU"/>
        </w:rPr>
        <w:t>.</w:t>
      </w:r>
      <w:r w:rsidRPr="00703B24">
        <w:rPr>
          <w:rFonts w:hint="eastAsia"/>
          <w:sz w:val="28"/>
          <w:szCs w:val="28"/>
          <w:lang w:val="ru-RU"/>
        </w:rPr>
        <w:t>Г</w:t>
      </w:r>
      <w:r w:rsidRPr="00703B24">
        <w:rPr>
          <w:sz w:val="28"/>
          <w:szCs w:val="28"/>
          <w:lang w:val="ru-RU"/>
        </w:rPr>
        <w:t xml:space="preserve">. </w:t>
      </w:r>
      <w:r w:rsidRPr="00703B24">
        <w:rPr>
          <w:rFonts w:hint="eastAsia"/>
          <w:sz w:val="28"/>
          <w:szCs w:val="28"/>
          <w:lang w:val="ru-RU"/>
        </w:rPr>
        <w:t>Нейронные</w:t>
      </w:r>
      <w:r w:rsidRPr="00703B24">
        <w:rPr>
          <w:sz w:val="28"/>
          <w:szCs w:val="28"/>
          <w:lang w:val="ru-RU"/>
        </w:rPr>
        <w:t xml:space="preserve"> </w:t>
      </w:r>
      <w:r w:rsidRPr="00703B24">
        <w:rPr>
          <w:rFonts w:hint="eastAsia"/>
          <w:sz w:val="28"/>
          <w:szCs w:val="28"/>
          <w:lang w:val="ru-RU"/>
        </w:rPr>
        <w:t>сети</w:t>
      </w:r>
      <w:r w:rsidRPr="00703B24">
        <w:rPr>
          <w:sz w:val="28"/>
          <w:szCs w:val="28"/>
          <w:lang w:val="ru-RU"/>
        </w:rPr>
        <w:t xml:space="preserve"> </w:t>
      </w:r>
      <w:r w:rsidRPr="00703B24">
        <w:rPr>
          <w:rFonts w:hint="eastAsia"/>
          <w:sz w:val="28"/>
          <w:szCs w:val="28"/>
          <w:lang w:val="ru-RU"/>
        </w:rPr>
        <w:t>и</w:t>
      </w:r>
      <w:r w:rsidRPr="00703B24">
        <w:rPr>
          <w:sz w:val="28"/>
          <w:szCs w:val="28"/>
          <w:lang w:val="ru-RU"/>
        </w:rPr>
        <w:t xml:space="preserve"> </w:t>
      </w:r>
      <w:r w:rsidRPr="00703B24">
        <w:rPr>
          <w:rFonts w:hint="eastAsia"/>
          <w:sz w:val="28"/>
          <w:szCs w:val="28"/>
          <w:lang w:val="ru-RU"/>
        </w:rPr>
        <w:t>нейрокомпьютеры</w:t>
      </w:r>
      <w:r w:rsidRPr="00703B24">
        <w:rPr>
          <w:sz w:val="28"/>
          <w:szCs w:val="28"/>
          <w:lang w:val="ru-RU"/>
        </w:rPr>
        <w:t xml:space="preserve">: </w:t>
      </w:r>
      <w:r w:rsidRPr="00703B24">
        <w:rPr>
          <w:rFonts w:hint="eastAsia"/>
          <w:sz w:val="28"/>
          <w:szCs w:val="28"/>
          <w:lang w:val="ru-RU"/>
        </w:rPr>
        <w:t>Учебное</w:t>
      </w:r>
      <w:r w:rsidRPr="00703B24">
        <w:rPr>
          <w:sz w:val="28"/>
          <w:szCs w:val="28"/>
          <w:lang w:val="ru-RU"/>
        </w:rPr>
        <w:t xml:space="preserve"> </w:t>
      </w:r>
      <w:r w:rsidRPr="00703B24">
        <w:rPr>
          <w:rFonts w:hint="eastAsia"/>
          <w:sz w:val="28"/>
          <w:szCs w:val="28"/>
          <w:lang w:val="ru-RU"/>
        </w:rPr>
        <w:t>пособие</w:t>
      </w:r>
      <w:r w:rsidRPr="00703B24">
        <w:rPr>
          <w:sz w:val="28"/>
          <w:szCs w:val="28"/>
          <w:lang w:val="ru-RU"/>
        </w:rPr>
        <w:t xml:space="preserve"> </w:t>
      </w:r>
      <w:r w:rsidRPr="00703B24">
        <w:rPr>
          <w:rFonts w:hint="eastAsia"/>
          <w:sz w:val="28"/>
          <w:szCs w:val="28"/>
          <w:lang w:val="ru-RU"/>
        </w:rPr>
        <w:t>по</w:t>
      </w:r>
      <w:r w:rsidRPr="00703B24">
        <w:rPr>
          <w:sz w:val="28"/>
          <w:szCs w:val="28"/>
          <w:lang w:val="ru-RU"/>
        </w:rPr>
        <w:t xml:space="preserve"> </w:t>
      </w:r>
      <w:r w:rsidRPr="00703B24">
        <w:rPr>
          <w:rFonts w:hint="eastAsia"/>
          <w:sz w:val="28"/>
          <w:szCs w:val="28"/>
          <w:lang w:val="ru-RU"/>
        </w:rPr>
        <w:t>курсу</w:t>
      </w:r>
      <w:r w:rsidR="00D0384B">
        <w:rPr>
          <w:sz w:val="28"/>
          <w:szCs w:val="28"/>
          <w:lang w:val="ru-RU"/>
        </w:rPr>
        <w:t xml:space="preserve"> </w:t>
      </w:r>
      <w:r w:rsidRPr="00703B24">
        <w:rPr>
          <w:rFonts w:hint="eastAsia"/>
          <w:sz w:val="28"/>
          <w:szCs w:val="28"/>
          <w:lang w:val="ru-RU"/>
        </w:rPr>
        <w:t>«Микропроцессоры»</w:t>
      </w:r>
      <w:r w:rsidRPr="00703B24">
        <w:rPr>
          <w:sz w:val="28"/>
          <w:szCs w:val="28"/>
          <w:lang w:val="ru-RU"/>
        </w:rPr>
        <w:t xml:space="preserve">. </w:t>
      </w:r>
      <w:r w:rsidRPr="00703B24">
        <w:rPr>
          <w:rFonts w:hint="eastAsia"/>
          <w:sz w:val="28"/>
          <w:szCs w:val="28"/>
          <w:lang w:val="ru-RU"/>
        </w:rPr>
        <w:t>–</w:t>
      </w:r>
      <w:r w:rsidRPr="00703B24">
        <w:rPr>
          <w:sz w:val="28"/>
          <w:szCs w:val="28"/>
          <w:lang w:val="ru-RU"/>
        </w:rPr>
        <w:t xml:space="preserve"> </w:t>
      </w:r>
      <w:r w:rsidRPr="00703B24">
        <w:rPr>
          <w:rFonts w:hint="eastAsia"/>
          <w:sz w:val="28"/>
          <w:szCs w:val="28"/>
          <w:lang w:val="ru-RU"/>
        </w:rPr>
        <w:t>М</w:t>
      </w:r>
      <w:r w:rsidRPr="00703B24">
        <w:rPr>
          <w:sz w:val="28"/>
          <w:szCs w:val="28"/>
          <w:lang w:val="ru-RU"/>
        </w:rPr>
        <w:t xml:space="preserve">.: </w:t>
      </w:r>
      <w:r w:rsidRPr="00703B24">
        <w:rPr>
          <w:rFonts w:hint="eastAsia"/>
          <w:sz w:val="28"/>
          <w:szCs w:val="28"/>
          <w:lang w:val="ru-RU"/>
        </w:rPr>
        <w:t>Издательство</w:t>
      </w:r>
      <w:r w:rsidRPr="00703B24">
        <w:rPr>
          <w:sz w:val="28"/>
          <w:szCs w:val="28"/>
          <w:lang w:val="ru-RU"/>
        </w:rPr>
        <w:t xml:space="preserve"> </w:t>
      </w:r>
      <w:r w:rsidRPr="00703B24">
        <w:rPr>
          <w:rFonts w:hint="eastAsia"/>
          <w:sz w:val="28"/>
          <w:szCs w:val="28"/>
          <w:lang w:val="ru-RU"/>
        </w:rPr>
        <w:t>МЭИ</w:t>
      </w:r>
      <w:r w:rsidRPr="00703B24">
        <w:rPr>
          <w:sz w:val="28"/>
          <w:szCs w:val="28"/>
          <w:lang w:val="ru-RU"/>
        </w:rPr>
        <w:t xml:space="preserve">, 2002. </w:t>
      </w:r>
      <w:r w:rsidRPr="00703B24">
        <w:rPr>
          <w:rFonts w:hint="eastAsia"/>
          <w:sz w:val="28"/>
          <w:szCs w:val="28"/>
          <w:lang w:val="ru-RU"/>
        </w:rPr>
        <w:t>–</w:t>
      </w:r>
      <w:r w:rsidRPr="00703B24">
        <w:rPr>
          <w:sz w:val="28"/>
          <w:szCs w:val="28"/>
          <w:lang w:val="ru-RU"/>
        </w:rPr>
        <w:t xml:space="preserve"> 176 </w:t>
      </w:r>
      <w:r w:rsidRPr="00703B24">
        <w:rPr>
          <w:rFonts w:hint="eastAsia"/>
          <w:sz w:val="28"/>
          <w:szCs w:val="28"/>
          <w:lang w:val="ru-RU"/>
        </w:rPr>
        <w:t>с</w:t>
      </w:r>
      <w:r w:rsidRPr="00703B24">
        <w:rPr>
          <w:sz w:val="28"/>
          <w:szCs w:val="28"/>
          <w:lang w:val="ru-RU"/>
        </w:rPr>
        <w:t>.</w:t>
      </w:r>
    </w:p>
    <w:p w:rsidR="00D0384B" w:rsidRPr="00D0384B" w:rsidRDefault="00704CF3" w:rsidP="00D0384B">
      <w:pPr>
        <w:pStyle w:val="af2"/>
        <w:numPr>
          <w:ilvl w:val="0"/>
          <w:numId w:val="1"/>
        </w:numPr>
        <w:autoSpaceDE w:val="0"/>
        <w:autoSpaceDN w:val="0"/>
        <w:adjustRightInd w:val="0"/>
        <w:spacing w:line="360" w:lineRule="auto"/>
        <w:ind w:left="0" w:firstLine="0"/>
        <w:jc w:val="both"/>
        <w:rPr>
          <w:rFonts w:eastAsia="TimesNewRoman"/>
          <w:sz w:val="28"/>
          <w:szCs w:val="28"/>
          <w:lang w:eastAsia="en-US"/>
        </w:rPr>
      </w:pPr>
      <w:r w:rsidRPr="00704CF3">
        <w:rPr>
          <w:sz w:val="28"/>
          <w:szCs w:val="28"/>
        </w:rPr>
        <w:t xml:space="preserve">Малинецкий Г.Г., Потапов А.Б. Русла и джокеры: о новых методах </w:t>
      </w:r>
      <w:r w:rsidRPr="00D0384B">
        <w:rPr>
          <w:rFonts w:eastAsia="TimesNewRoman"/>
          <w:sz w:val="28"/>
          <w:szCs w:val="28"/>
          <w:lang w:eastAsia="en-US"/>
        </w:rPr>
        <w:t xml:space="preserve">прогноза поведения сложных систем. </w:t>
      </w:r>
      <w:r w:rsidR="00D0384B" w:rsidRPr="00D0384B">
        <w:rPr>
          <w:rFonts w:eastAsia="TimesNewRoman"/>
          <w:sz w:val="28"/>
          <w:szCs w:val="28"/>
          <w:lang w:eastAsia="en-US"/>
        </w:rPr>
        <w:t>– М.: Издательство МЭИ, 2007. – 486 с.</w:t>
      </w:r>
    </w:p>
    <w:p w:rsidR="00D0384B" w:rsidRPr="00D0384B" w:rsidRDefault="00704CF3" w:rsidP="00D0384B">
      <w:pPr>
        <w:pStyle w:val="af2"/>
        <w:numPr>
          <w:ilvl w:val="0"/>
          <w:numId w:val="1"/>
        </w:numPr>
        <w:autoSpaceDE w:val="0"/>
        <w:autoSpaceDN w:val="0"/>
        <w:adjustRightInd w:val="0"/>
        <w:spacing w:line="360" w:lineRule="auto"/>
        <w:ind w:left="0" w:firstLine="0"/>
        <w:jc w:val="both"/>
        <w:rPr>
          <w:rFonts w:eastAsia="TimesNewRoman"/>
          <w:sz w:val="28"/>
          <w:szCs w:val="28"/>
          <w:lang w:eastAsia="en-US"/>
        </w:rPr>
      </w:pPr>
      <w:r w:rsidRPr="00D0384B">
        <w:rPr>
          <w:rFonts w:eastAsia="TimesNewRoman"/>
          <w:sz w:val="28"/>
          <w:szCs w:val="28"/>
          <w:lang w:eastAsia="en-US"/>
        </w:rPr>
        <w:t xml:space="preserve">Малинецкий </w:t>
      </w:r>
      <w:r w:rsidR="00D0384B" w:rsidRPr="00D0384B">
        <w:rPr>
          <w:rFonts w:eastAsia="TimesNewRoman"/>
          <w:sz w:val="28"/>
          <w:szCs w:val="28"/>
          <w:lang w:eastAsia="en-US"/>
        </w:rPr>
        <w:t>Г.Г., Потапов А.Б.</w:t>
      </w:r>
      <w:r w:rsidRPr="00D0384B">
        <w:rPr>
          <w:rFonts w:eastAsia="TimesNewRoman"/>
          <w:sz w:val="28"/>
          <w:szCs w:val="28"/>
          <w:lang w:eastAsia="en-US"/>
        </w:rPr>
        <w:t xml:space="preserve"> Современные проблемы нелинейной динамики.</w:t>
      </w:r>
      <w:r w:rsidR="00D0384B" w:rsidRPr="00D0384B">
        <w:rPr>
          <w:rFonts w:eastAsia="TimesNewRoman"/>
          <w:sz w:val="28"/>
          <w:szCs w:val="28"/>
          <w:lang w:eastAsia="en-US"/>
        </w:rPr>
        <w:t xml:space="preserve"> –</w:t>
      </w:r>
      <w:r w:rsidRPr="00D0384B">
        <w:rPr>
          <w:rFonts w:eastAsia="TimesNewRoman"/>
          <w:sz w:val="28"/>
          <w:szCs w:val="28"/>
          <w:lang w:eastAsia="en-US"/>
        </w:rPr>
        <w:t xml:space="preserve"> М.</w:t>
      </w:r>
      <w:r w:rsidR="00D0384B" w:rsidRPr="00D0384B">
        <w:rPr>
          <w:rFonts w:eastAsia="TimesNewRoman"/>
          <w:sz w:val="28"/>
          <w:szCs w:val="28"/>
          <w:lang w:eastAsia="en-US"/>
        </w:rPr>
        <w:t>:</w:t>
      </w:r>
      <w:r w:rsidRPr="00D0384B">
        <w:rPr>
          <w:rFonts w:eastAsia="TimesNewRoman"/>
          <w:sz w:val="28"/>
          <w:szCs w:val="28"/>
          <w:lang w:eastAsia="en-US"/>
        </w:rPr>
        <w:t xml:space="preserve"> </w:t>
      </w:r>
      <w:r w:rsidR="00D0384B" w:rsidRPr="00D0384B">
        <w:rPr>
          <w:rFonts w:eastAsia="TimesNewRoman"/>
          <w:sz w:val="28"/>
          <w:szCs w:val="28"/>
          <w:lang w:eastAsia="en-US"/>
        </w:rPr>
        <w:t>Издательство МЭИ, 2007. – 686 с.</w:t>
      </w:r>
    </w:p>
    <w:p w:rsidR="00703B24" w:rsidRPr="00D0384B" w:rsidRDefault="00703B24" w:rsidP="00D0384B">
      <w:pPr>
        <w:pStyle w:val="af2"/>
        <w:numPr>
          <w:ilvl w:val="0"/>
          <w:numId w:val="1"/>
        </w:numPr>
        <w:autoSpaceDE w:val="0"/>
        <w:autoSpaceDN w:val="0"/>
        <w:adjustRightInd w:val="0"/>
        <w:spacing w:line="360" w:lineRule="auto"/>
        <w:ind w:left="0" w:firstLine="0"/>
        <w:jc w:val="both"/>
        <w:rPr>
          <w:rFonts w:eastAsia="TimesNewRoman"/>
          <w:sz w:val="28"/>
          <w:szCs w:val="28"/>
          <w:lang w:eastAsia="en-US"/>
        </w:rPr>
      </w:pPr>
      <w:r w:rsidRPr="00D0384B">
        <w:rPr>
          <w:rFonts w:eastAsia="TimesNewRoman"/>
          <w:sz w:val="28"/>
          <w:szCs w:val="28"/>
          <w:lang w:eastAsia="en-US"/>
        </w:rPr>
        <w:t>Мариуца О.В., Колнаузов Е.С. Богданов А.В. Дегтярев</w:t>
      </w:r>
      <w:r w:rsidR="00D0384B">
        <w:rPr>
          <w:rFonts w:eastAsia="TimesNewRoman"/>
          <w:sz w:val="28"/>
          <w:szCs w:val="28"/>
          <w:lang w:eastAsia="en-US"/>
        </w:rPr>
        <w:t xml:space="preserve"> </w:t>
      </w:r>
      <w:r w:rsidRPr="00D0384B">
        <w:rPr>
          <w:rFonts w:eastAsia="TimesNewRoman"/>
          <w:sz w:val="28"/>
          <w:szCs w:val="28"/>
          <w:lang w:eastAsia="en-US"/>
        </w:rPr>
        <w:t>А.Б</w:t>
      </w:r>
      <w:r w:rsidR="00D0384B">
        <w:rPr>
          <w:rFonts w:eastAsia="TimesNewRoman"/>
          <w:sz w:val="28"/>
          <w:szCs w:val="28"/>
          <w:lang w:eastAsia="en-US"/>
        </w:rPr>
        <w:t xml:space="preserve">. </w:t>
      </w:r>
      <w:r w:rsidRPr="00D0384B">
        <w:rPr>
          <w:rFonts w:eastAsia="TimesNewRoman"/>
          <w:sz w:val="28"/>
          <w:szCs w:val="28"/>
          <w:lang w:eastAsia="en-US"/>
        </w:rPr>
        <w:t>Информационно-аналитическое обеспечение проектирования систем поддержки принятия решений для финансовых рынков</w:t>
      </w:r>
      <w:r w:rsidR="00D0384B">
        <w:rPr>
          <w:rFonts w:eastAsia="TimesNewRoman"/>
          <w:sz w:val="28"/>
          <w:szCs w:val="28"/>
          <w:lang w:eastAsia="en-US"/>
        </w:rPr>
        <w:t>. – С.-П., 2007. – 545 с.</w:t>
      </w:r>
      <w:r w:rsidRPr="00D0384B">
        <w:rPr>
          <w:rFonts w:eastAsia="TimesNewRoman"/>
          <w:sz w:val="28"/>
          <w:szCs w:val="28"/>
          <w:lang w:eastAsia="en-US"/>
        </w:rPr>
        <w:t xml:space="preserve"> </w:t>
      </w:r>
    </w:p>
    <w:p w:rsidR="00704CF3" w:rsidRPr="00D0384B" w:rsidRDefault="00D0384B" w:rsidP="00D0384B">
      <w:pPr>
        <w:pStyle w:val="af2"/>
        <w:numPr>
          <w:ilvl w:val="0"/>
          <w:numId w:val="1"/>
        </w:numPr>
        <w:autoSpaceDE w:val="0"/>
        <w:autoSpaceDN w:val="0"/>
        <w:adjustRightInd w:val="0"/>
        <w:spacing w:line="360" w:lineRule="auto"/>
        <w:ind w:left="0" w:firstLine="0"/>
        <w:jc w:val="both"/>
        <w:rPr>
          <w:rFonts w:eastAsia="TimesNewRoman"/>
          <w:sz w:val="28"/>
          <w:szCs w:val="28"/>
          <w:lang w:val="en-US" w:eastAsia="en-US"/>
        </w:rPr>
      </w:pPr>
      <w:r w:rsidRPr="00704CF3">
        <w:rPr>
          <w:rFonts w:eastAsia="TimesNewRoman"/>
          <w:sz w:val="28"/>
          <w:szCs w:val="28"/>
          <w:lang w:eastAsia="en-US"/>
        </w:rPr>
        <w:t>Садовой А. В</w:t>
      </w:r>
      <w:r>
        <w:rPr>
          <w:rFonts w:eastAsia="TimesNewRoman"/>
          <w:sz w:val="28"/>
          <w:szCs w:val="28"/>
          <w:lang w:eastAsia="en-US"/>
        </w:rPr>
        <w:t>.</w:t>
      </w:r>
      <w:r w:rsidRPr="00704CF3">
        <w:rPr>
          <w:rFonts w:eastAsia="TimesNewRoman"/>
          <w:sz w:val="28"/>
          <w:szCs w:val="28"/>
          <w:lang w:eastAsia="en-US"/>
        </w:rPr>
        <w:t xml:space="preserve"> </w:t>
      </w:r>
      <w:r w:rsidR="00704CF3" w:rsidRPr="00704CF3">
        <w:rPr>
          <w:rFonts w:eastAsia="TimesNewRoman"/>
          <w:sz w:val="28"/>
          <w:szCs w:val="28"/>
          <w:lang w:eastAsia="en-US"/>
        </w:rPr>
        <w:t>Нейронные</w:t>
      </w:r>
      <w:r w:rsidR="00704CF3" w:rsidRPr="00D0384B">
        <w:rPr>
          <w:rFonts w:eastAsia="TimesNewRoman"/>
          <w:sz w:val="28"/>
          <w:szCs w:val="28"/>
          <w:lang w:eastAsia="en-US"/>
        </w:rPr>
        <w:t xml:space="preserve"> </w:t>
      </w:r>
      <w:r w:rsidR="00704CF3" w:rsidRPr="00704CF3">
        <w:rPr>
          <w:rFonts w:eastAsia="TimesNewRoman"/>
          <w:sz w:val="28"/>
          <w:szCs w:val="28"/>
          <w:lang w:eastAsia="en-US"/>
        </w:rPr>
        <w:t>сети</w:t>
      </w:r>
      <w:r w:rsidR="00704CF3" w:rsidRPr="00D0384B">
        <w:rPr>
          <w:rFonts w:eastAsia="TimesNewRoman"/>
          <w:sz w:val="28"/>
          <w:szCs w:val="28"/>
          <w:lang w:eastAsia="en-US"/>
        </w:rPr>
        <w:t xml:space="preserve">. </w:t>
      </w:r>
      <w:r w:rsidR="00704CF3" w:rsidRPr="00D0384B">
        <w:rPr>
          <w:rFonts w:eastAsia="TimesNewRoman"/>
          <w:sz w:val="28"/>
          <w:szCs w:val="28"/>
          <w:lang w:val="en-US" w:eastAsia="en-US"/>
        </w:rPr>
        <w:t>STATISTICA Neural Networks.</w:t>
      </w:r>
      <w:r w:rsidRPr="00D0384B">
        <w:rPr>
          <w:rFonts w:eastAsia="TimesNewRoman"/>
          <w:sz w:val="28"/>
          <w:szCs w:val="28"/>
          <w:lang w:val="en-US" w:eastAsia="en-US"/>
        </w:rPr>
        <w:t xml:space="preserve"> –</w:t>
      </w:r>
      <w:r w:rsidR="00704CF3" w:rsidRPr="00D0384B">
        <w:rPr>
          <w:rFonts w:eastAsia="TimesNewRoman"/>
          <w:sz w:val="28"/>
          <w:szCs w:val="28"/>
          <w:lang w:val="en-US" w:eastAsia="en-US"/>
        </w:rPr>
        <w:t xml:space="preserve"> </w:t>
      </w:r>
      <w:r w:rsidR="00704CF3" w:rsidRPr="00704CF3">
        <w:rPr>
          <w:rFonts w:eastAsia="TimesNewRoman"/>
          <w:sz w:val="28"/>
          <w:szCs w:val="28"/>
          <w:lang w:eastAsia="en-US"/>
        </w:rPr>
        <w:t>М</w:t>
      </w:r>
      <w:r w:rsidR="00704CF3" w:rsidRPr="00D0384B">
        <w:rPr>
          <w:rFonts w:eastAsia="TimesNewRoman"/>
          <w:sz w:val="28"/>
          <w:szCs w:val="28"/>
          <w:lang w:val="en-US" w:eastAsia="en-US"/>
        </w:rPr>
        <w:t>.</w:t>
      </w:r>
      <w:r w:rsidRPr="00D0384B">
        <w:rPr>
          <w:rFonts w:eastAsia="TimesNewRoman"/>
          <w:sz w:val="28"/>
          <w:szCs w:val="28"/>
          <w:lang w:val="en-US" w:eastAsia="en-US"/>
        </w:rPr>
        <w:t>,</w:t>
      </w:r>
      <w:r w:rsidR="00704CF3" w:rsidRPr="00D0384B">
        <w:rPr>
          <w:rFonts w:eastAsia="TimesNewRoman"/>
          <w:sz w:val="28"/>
          <w:szCs w:val="28"/>
          <w:lang w:val="en-US" w:eastAsia="en-US"/>
        </w:rPr>
        <w:t xml:space="preserve"> 200</w:t>
      </w:r>
      <w:r w:rsidRPr="00D0384B">
        <w:rPr>
          <w:rFonts w:eastAsia="TimesNewRoman"/>
          <w:sz w:val="28"/>
          <w:szCs w:val="28"/>
          <w:lang w:val="en-US" w:eastAsia="en-US"/>
        </w:rPr>
        <w:t>4</w:t>
      </w:r>
      <w:r w:rsidR="00704CF3" w:rsidRPr="00D0384B">
        <w:rPr>
          <w:rFonts w:eastAsia="TimesNewRoman"/>
          <w:sz w:val="28"/>
          <w:szCs w:val="28"/>
          <w:lang w:val="en-US" w:eastAsia="en-US"/>
        </w:rPr>
        <w:t>.</w:t>
      </w:r>
      <w:r w:rsidRPr="00D0384B">
        <w:rPr>
          <w:rFonts w:eastAsia="TimesNewRoman"/>
          <w:sz w:val="28"/>
          <w:szCs w:val="28"/>
          <w:lang w:val="en-US" w:eastAsia="en-US"/>
        </w:rPr>
        <w:t xml:space="preserve"> – 5</w:t>
      </w:r>
      <w:r w:rsidR="00704CF3" w:rsidRPr="00D0384B">
        <w:rPr>
          <w:rFonts w:eastAsia="TimesNewRoman"/>
          <w:sz w:val="28"/>
          <w:szCs w:val="28"/>
          <w:lang w:val="en-US" w:eastAsia="en-US"/>
        </w:rPr>
        <w:t>82</w:t>
      </w:r>
      <w:r w:rsidRPr="00D0384B">
        <w:rPr>
          <w:rFonts w:eastAsia="TimesNewRoman"/>
          <w:sz w:val="28"/>
          <w:szCs w:val="28"/>
          <w:lang w:val="en-US" w:eastAsia="en-US"/>
        </w:rPr>
        <w:t xml:space="preserve"> </w:t>
      </w:r>
      <w:r>
        <w:rPr>
          <w:rFonts w:eastAsia="TimesNewRoman"/>
          <w:sz w:val="28"/>
          <w:szCs w:val="28"/>
          <w:lang w:eastAsia="en-US"/>
        </w:rPr>
        <w:t>с</w:t>
      </w:r>
      <w:r w:rsidR="00704CF3" w:rsidRPr="00D0384B">
        <w:rPr>
          <w:rFonts w:eastAsia="TimesNewRoman"/>
          <w:sz w:val="28"/>
          <w:szCs w:val="28"/>
          <w:lang w:val="en-US" w:eastAsia="en-US"/>
        </w:rPr>
        <w:t>.</w:t>
      </w:r>
    </w:p>
    <w:p w:rsidR="00D0384B" w:rsidRPr="00D0384B" w:rsidRDefault="00D0384B" w:rsidP="00D0384B">
      <w:pPr>
        <w:pStyle w:val="af2"/>
        <w:numPr>
          <w:ilvl w:val="0"/>
          <w:numId w:val="1"/>
        </w:numPr>
        <w:autoSpaceDE w:val="0"/>
        <w:autoSpaceDN w:val="0"/>
        <w:adjustRightInd w:val="0"/>
        <w:spacing w:line="360" w:lineRule="auto"/>
        <w:ind w:left="0" w:firstLine="0"/>
        <w:jc w:val="both"/>
        <w:rPr>
          <w:rFonts w:eastAsia="TimesNewRoman"/>
          <w:sz w:val="28"/>
          <w:szCs w:val="28"/>
          <w:lang w:eastAsia="en-US"/>
        </w:rPr>
      </w:pPr>
      <w:r w:rsidRPr="00083460">
        <w:rPr>
          <w:rFonts w:eastAsia="TimesNewRoman"/>
          <w:sz w:val="28"/>
          <w:szCs w:val="28"/>
          <w:lang w:val="en-US" w:eastAsia="en-US"/>
        </w:rPr>
        <w:t xml:space="preserve"> </w:t>
      </w:r>
      <w:r w:rsidR="00704CF3" w:rsidRPr="00704CF3">
        <w:rPr>
          <w:rFonts w:eastAsia="TimesNewRoman"/>
          <w:sz w:val="28"/>
          <w:szCs w:val="28"/>
          <w:lang w:eastAsia="en-US"/>
        </w:rPr>
        <w:t>Сотник С. Л. Алгоритмы обучения нейронных сетей</w:t>
      </w:r>
      <w:r w:rsidR="00704CF3">
        <w:rPr>
          <w:rFonts w:eastAsia="TimesNewRoman"/>
          <w:sz w:val="28"/>
          <w:szCs w:val="28"/>
          <w:lang w:eastAsia="en-US"/>
        </w:rPr>
        <w:t xml:space="preserve"> будущего</w:t>
      </w:r>
      <w:r>
        <w:rPr>
          <w:rFonts w:eastAsia="TimesNewRoman"/>
          <w:sz w:val="28"/>
          <w:szCs w:val="28"/>
          <w:lang w:eastAsia="en-US"/>
        </w:rPr>
        <w:t xml:space="preserve">. </w:t>
      </w:r>
      <w:r w:rsidRPr="00D0384B">
        <w:rPr>
          <w:rFonts w:eastAsia="TimesNewRoman"/>
          <w:sz w:val="28"/>
          <w:szCs w:val="28"/>
          <w:lang w:eastAsia="en-US"/>
        </w:rPr>
        <w:t xml:space="preserve">– </w:t>
      </w:r>
      <w:r w:rsidRPr="00704CF3">
        <w:rPr>
          <w:rFonts w:eastAsia="TimesNewRoman"/>
          <w:sz w:val="28"/>
          <w:szCs w:val="28"/>
          <w:lang w:eastAsia="en-US"/>
        </w:rPr>
        <w:t>М</w:t>
      </w:r>
      <w:r w:rsidRPr="00D0384B">
        <w:rPr>
          <w:rFonts w:eastAsia="TimesNewRoman"/>
          <w:sz w:val="28"/>
          <w:szCs w:val="28"/>
          <w:lang w:eastAsia="en-US"/>
        </w:rPr>
        <w:t>., 200</w:t>
      </w:r>
      <w:r>
        <w:rPr>
          <w:rFonts w:eastAsia="TimesNewRoman"/>
          <w:sz w:val="28"/>
          <w:szCs w:val="28"/>
          <w:lang w:eastAsia="en-US"/>
        </w:rPr>
        <w:t>6</w:t>
      </w:r>
      <w:r w:rsidRPr="00D0384B">
        <w:rPr>
          <w:rFonts w:eastAsia="TimesNewRoman"/>
          <w:sz w:val="28"/>
          <w:szCs w:val="28"/>
          <w:lang w:eastAsia="en-US"/>
        </w:rPr>
        <w:t xml:space="preserve">. – </w:t>
      </w:r>
      <w:r>
        <w:rPr>
          <w:rFonts w:eastAsia="TimesNewRoman"/>
          <w:sz w:val="28"/>
          <w:szCs w:val="28"/>
          <w:lang w:eastAsia="en-US"/>
        </w:rPr>
        <w:t>4</w:t>
      </w:r>
      <w:r w:rsidRPr="00D0384B">
        <w:rPr>
          <w:rFonts w:eastAsia="TimesNewRoman"/>
          <w:sz w:val="28"/>
          <w:szCs w:val="28"/>
          <w:lang w:eastAsia="en-US"/>
        </w:rPr>
        <w:t>8</w:t>
      </w:r>
      <w:r>
        <w:rPr>
          <w:rFonts w:eastAsia="TimesNewRoman"/>
          <w:sz w:val="28"/>
          <w:szCs w:val="28"/>
          <w:lang w:eastAsia="en-US"/>
        </w:rPr>
        <w:t>1</w:t>
      </w:r>
      <w:r w:rsidRPr="00D0384B">
        <w:rPr>
          <w:rFonts w:eastAsia="TimesNewRoman"/>
          <w:sz w:val="28"/>
          <w:szCs w:val="28"/>
          <w:lang w:eastAsia="en-US"/>
        </w:rPr>
        <w:t xml:space="preserve"> </w:t>
      </w:r>
      <w:r>
        <w:rPr>
          <w:rFonts w:eastAsia="TimesNewRoman"/>
          <w:sz w:val="28"/>
          <w:szCs w:val="28"/>
          <w:lang w:eastAsia="en-US"/>
        </w:rPr>
        <w:t>с</w:t>
      </w:r>
      <w:r w:rsidRPr="00D0384B">
        <w:rPr>
          <w:rFonts w:eastAsia="TimesNewRoman"/>
          <w:sz w:val="28"/>
          <w:szCs w:val="28"/>
          <w:lang w:eastAsia="en-US"/>
        </w:rPr>
        <w:t>.</w:t>
      </w:r>
    </w:p>
    <w:p w:rsidR="00704CF3" w:rsidRPr="00D0384B" w:rsidRDefault="009D1221" w:rsidP="00D0384B">
      <w:pPr>
        <w:pStyle w:val="base"/>
        <w:numPr>
          <w:ilvl w:val="0"/>
          <w:numId w:val="1"/>
        </w:numPr>
        <w:spacing w:line="360" w:lineRule="auto"/>
        <w:ind w:left="0" w:firstLine="0"/>
        <w:rPr>
          <w:sz w:val="28"/>
          <w:szCs w:val="28"/>
          <w:lang w:val="ru-RU"/>
        </w:rPr>
      </w:pPr>
      <w:r w:rsidRPr="00704CF3">
        <w:rPr>
          <w:sz w:val="28"/>
          <w:szCs w:val="28"/>
          <w:lang w:val="ru-RU"/>
        </w:rPr>
        <w:t xml:space="preserve">Уоссермен Ф. Нейрокомпьютерная техника. </w:t>
      </w:r>
      <w:r w:rsidR="00D0384B">
        <w:rPr>
          <w:sz w:val="28"/>
          <w:szCs w:val="28"/>
          <w:lang w:val="ru-RU"/>
        </w:rPr>
        <w:t xml:space="preserve">– </w:t>
      </w:r>
      <w:r w:rsidRPr="00704CF3">
        <w:rPr>
          <w:sz w:val="28"/>
          <w:szCs w:val="28"/>
          <w:lang w:val="ru-RU"/>
        </w:rPr>
        <w:t xml:space="preserve">М.: Мир, </w:t>
      </w:r>
      <w:r w:rsidR="00D0384B">
        <w:rPr>
          <w:sz w:val="28"/>
          <w:szCs w:val="28"/>
          <w:lang w:val="ru-RU"/>
        </w:rPr>
        <w:t>2003</w:t>
      </w:r>
      <w:r w:rsidRPr="00704CF3">
        <w:rPr>
          <w:sz w:val="28"/>
          <w:szCs w:val="28"/>
          <w:lang w:val="ru-RU"/>
        </w:rPr>
        <w:t>.</w:t>
      </w:r>
      <w:r w:rsidR="00D0384B">
        <w:rPr>
          <w:sz w:val="28"/>
          <w:szCs w:val="28"/>
          <w:lang w:val="ru-RU"/>
        </w:rPr>
        <w:t xml:space="preserve"> – 258 с.</w:t>
      </w:r>
    </w:p>
    <w:p w:rsidR="00704CF3" w:rsidRPr="00704CF3" w:rsidRDefault="00704CF3" w:rsidP="00D0384B">
      <w:pPr>
        <w:pStyle w:val="1"/>
        <w:numPr>
          <w:ilvl w:val="0"/>
          <w:numId w:val="1"/>
        </w:numPr>
        <w:spacing w:line="360" w:lineRule="auto"/>
        <w:ind w:left="0" w:firstLine="0"/>
        <w:jc w:val="both"/>
        <w:rPr>
          <w:sz w:val="28"/>
          <w:szCs w:val="28"/>
          <w:lang w:val="en-US"/>
        </w:rPr>
      </w:pPr>
      <w:r w:rsidRPr="00704CF3">
        <w:rPr>
          <w:sz w:val="28"/>
          <w:szCs w:val="28"/>
          <w:lang w:val="en-US"/>
        </w:rPr>
        <w:t xml:space="preserve">Baestaens D.E., Den Bergh W.-M.Van, Wood D. Neural network solutions for trading in financial markets. Pitman Publishing, </w:t>
      </w:r>
      <w:r w:rsidR="00891BD2">
        <w:rPr>
          <w:sz w:val="28"/>
          <w:szCs w:val="28"/>
        </w:rPr>
        <w:t>2004</w:t>
      </w:r>
      <w:r w:rsidRPr="00704CF3">
        <w:rPr>
          <w:sz w:val="28"/>
          <w:szCs w:val="28"/>
          <w:lang w:val="en-US"/>
        </w:rPr>
        <w:t>.</w:t>
      </w:r>
      <w:r w:rsidR="00D0384B">
        <w:rPr>
          <w:sz w:val="28"/>
          <w:szCs w:val="28"/>
        </w:rPr>
        <w:t xml:space="preserve"> – 545 р.</w:t>
      </w:r>
    </w:p>
    <w:p w:rsidR="00704CF3" w:rsidRPr="00704CF3" w:rsidRDefault="00704CF3" w:rsidP="00D0384B">
      <w:pPr>
        <w:pStyle w:val="af2"/>
        <w:numPr>
          <w:ilvl w:val="0"/>
          <w:numId w:val="1"/>
        </w:numPr>
        <w:spacing w:line="360" w:lineRule="auto"/>
        <w:ind w:left="0" w:firstLine="0"/>
        <w:jc w:val="both"/>
        <w:rPr>
          <w:sz w:val="28"/>
          <w:szCs w:val="28"/>
          <w:lang w:val="en-US"/>
        </w:rPr>
      </w:pPr>
      <w:r w:rsidRPr="00704CF3">
        <w:rPr>
          <w:sz w:val="28"/>
          <w:szCs w:val="28"/>
          <w:lang w:val="en-US"/>
        </w:rPr>
        <w:t xml:space="preserve">Cassetti M.D. A neural network system for reliable </w:t>
      </w:r>
      <w:r w:rsidR="00891BD2">
        <w:rPr>
          <w:sz w:val="28"/>
          <w:szCs w:val="28"/>
          <w:lang w:val="en-US"/>
        </w:rPr>
        <w:t>trading signals, Stocks</w:t>
      </w:r>
      <w:r w:rsidRPr="00704CF3">
        <w:rPr>
          <w:sz w:val="28"/>
          <w:szCs w:val="28"/>
          <w:lang w:val="en-US"/>
        </w:rPr>
        <w:t>&amp;Commodities</w:t>
      </w:r>
      <w:r w:rsidR="00891BD2" w:rsidRPr="00891BD2">
        <w:rPr>
          <w:sz w:val="28"/>
          <w:szCs w:val="28"/>
          <w:lang w:val="en-US"/>
        </w:rPr>
        <w:t>,</w:t>
      </w:r>
      <w:r w:rsidR="00891BD2">
        <w:rPr>
          <w:sz w:val="28"/>
          <w:szCs w:val="28"/>
          <w:lang w:val="en-US"/>
        </w:rPr>
        <w:t xml:space="preserve"> </w:t>
      </w:r>
      <w:r w:rsidR="00891BD2" w:rsidRPr="00891BD2">
        <w:rPr>
          <w:sz w:val="28"/>
          <w:szCs w:val="28"/>
          <w:lang w:val="en-US"/>
        </w:rPr>
        <w:t>2003</w:t>
      </w:r>
      <w:r w:rsidRPr="00704CF3">
        <w:rPr>
          <w:sz w:val="28"/>
          <w:szCs w:val="28"/>
          <w:lang w:val="en-US"/>
        </w:rPr>
        <w:t>.</w:t>
      </w:r>
      <w:r w:rsidR="00891BD2" w:rsidRPr="00891BD2">
        <w:rPr>
          <w:sz w:val="28"/>
          <w:szCs w:val="28"/>
          <w:lang w:val="en-US"/>
        </w:rPr>
        <w:t xml:space="preserve"> – 645 </w:t>
      </w:r>
      <w:r w:rsidR="00891BD2">
        <w:rPr>
          <w:sz w:val="28"/>
          <w:szCs w:val="28"/>
        </w:rPr>
        <w:t>р</w:t>
      </w:r>
      <w:r w:rsidR="00891BD2" w:rsidRPr="00891BD2">
        <w:rPr>
          <w:sz w:val="28"/>
          <w:szCs w:val="28"/>
          <w:lang w:val="en-US"/>
        </w:rPr>
        <w:t>.</w:t>
      </w:r>
    </w:p>
    <w:p w:rsidR="00704CF3" w:rsidRPr="00704CF3" w:rsidRDefault="00704CF3" w:rsidP="00D0384B">
      <w:pPr>
        <w:pStyle w:val="1"/>
        <w:numPr>
          <w:ilvl w:val="0"/>
          <w:numId w:val="1"/>
        </w:numPr>
        <w:spacing w:line="360" w:lineRule="auto"/>
        <w:ind w:left="0" w:firstLine="0"/>
        <w:jc w:val="both"/>
        <w:rPr>
          <w:sz w:val="28"/>
          <w:szCs w:val="28"/>
          <w:lang w:val="en-US"/>
        </w:rPr>
      </w:pPr>
      <w:r w:rsidRPr="00704CF3">
        <w:rPr>
          <w:sz w:val="28"/>
          <w:szCs w:val="28"/>
          <w:lang w:val="en-US"/>
        </w:rPr>
        <w:t xml:space="preserve">Cont R., Scaling and correlation in financial data, </w:t>
      </w:r>
      <w:r w:rsidR="00891BD2" w:rsidRPr="00891BD2">
        <w:rPr>
          <w:sz w:val="28"/>
          <w:szCs w:val="28"/>
          <w:lang w:val="en-US"/>
        </w:rPr>
        <w:t xml:space="preserve">2007. – 265 </w:t>
      </w:r>
      <w:r w:rsidR="00891BD2">
        <w:rPr>
          <w:sz w:val="28"/>
          <w:szCs w:val="28"/>
        </w:rPr>
        <w:t>р</w:t>
      </w:r>
      <w:r w:rsidR="00891BD2" w:rsidRPr="00891BD2">
        <w:rPr>
          <w:sz w:val="28"/>
          <w:szCs w:val="28"/>
          <w:lang w:val="en-US"/>
        </w:rPr>
        <w:t>.</w:t>
      </w:r>
    </w:p>
    <w:p w:rsidR="00704CF3" w:rsidRPr="00A44B10" w:rsidRDefault="00704CF3" w:rsidP="00D0384B">
      <w:pPr>
        <w:pStyle w:val="af2"/>
        <w:numPr>
          <w:ilvl w:val="0"/>
          <w:numId w:val="1"/>
        </w:numPr>
        <w:spacing w:line="360" w:lineRule="auto"/>
        <w:ind w:left="0" w:firstLine="0"/>
        <w:jc w:val="both"/>
        <w:rPr>
          <w:sz w:val="28"/>
          <w:szCs w:val="28"/>
          <w:lang w:val="en-US"/>
        </w:rPr>
      </w:pPr>
      <w:r w:rsidRPr="00A44B10">
        <w:rPr>
          <w:sz w:val="28"/>
          <w:szCs w:val="28"/>
          <w:lang w:val="en-US"/>
        </w:rPr>
        <w:t>Giles C.L., Lawrence S., Tsoi A.Ch., Rule inference for financial prediction using recurrent neural networks</w:t>
      </w:r>
      <w:r w:rsidR="00A44B10">
        <w:rPr>
          <w:sz w:val="28"/>
          <w:szCs w:val="28"/>
          <w:lang w:val="en-US"/>
        </w:rPr>
        <w:t>,</w:t>
      </w:r>
      <w:r w:rsidR="00A44B10" w:rsidRPr="00A44B10">
        <w:rPr>
          <w:sz w:val="28"/>
          <w:szCs w:val="28"/>
          <w:lang w:val="en-US"/>
        </w:rPr>
        <w:t xml:space="preserve"> 2006. – 365 </w:t>
      </w:r>
      <w:r w:rsidR="00A44B10">
        <w:rPr>
          <w:sz w:val="28"/>
          <w:szCs w:val="28"/>
        </w:rPr>
        <w:t>р</w:t>
      </w:r>
      <w:r w:rsidR="00A44B10" w:rsidRPr="00A44B10">
        <w:rPr>
          <w:sz w:val="28"/>
          <w:szCs w:val="28"/>
          <w:lang w:val="en-US"/>
        </w:rPr>
        <w:t>.</w:t>
      </w:r>
    </w:p>
    <w:p w:rsidR="00704CF3" w:rsidRPr="00704CF3" w:rsidRDefault="00704CF3" w:rsidP="00B16AD8">
      <w:pPr>
        <w:pStyle w:val="1"/>
        <w:numPr>
          <w:ilvl w:val="0"/>
          <w:numId w:val="1"/>
        </w:numPr>
        <w:spacing w:line="360" w:lineRule="auto"/>
        <w:ind w:left="0" w:firstLine="0"/>
        <w:jc w:val="both"/>
        <w:rPr>
          <w:sz w:val="28"/>
          <w:szCs w:val="28"/>
          <w:lang w:val="en-US"/>
        </w:rPr>
      </w:pPr>
      <w:r w:rsidRPr="00A44B10">
        <w:rPr>
          <w:sz w:val="28"/>
          <w:szCs w:val="28"/>
          <w:lang w:val="en-US"/>
        </w:rPr>
        <w:t>Hecht-Nielsen R., Neurocomputing.</w:t>
      </w:r>
      <w:r w:rsidR="00B16AD8" w:rsidRPr="00B16AD8">
        <w:rPr>
          <w:sz w:val="28"/>
          <w:szCs w:val="28"/>
          <w:lang w:val="en-US"/>
        </w:rPr>
        <w:t>:</w:t>
      </w:r>
      <w:r w:rsidRPr="00A44B10">
        <w:rPr>
          <w:sz w:val="28"/>
          <w:szCs w:val="28"/>
          <w:lang w:val="en-US"/>
        </w:rPr>
        <w:t xml:space="preserve"> Addison-Wesley Publishing Company, Inc., </w:t>
      </w:r>
      <w:r w:rsidR="00A44B10" w:rsidRPr="00A44B10">
        <w:rPr>
          <w:sz w:val="28"/>
          <w:szCs w:val="28"/>
          <w:lang w:val="en-US"/>
        </w:rPr>
        <w:t>2007</w:t>
      </w:r>
      <w:r w:rsidRPr="00A44B10">
        <w:rPr>
          <w:sz w:val="28"/>
          <w:szCs w:val="28"/>
          <w:lang w:val="en-US"/>
        </w:rPr>
        <w:t>.</w:t>
      </w:r>
      <w:r w:rsidR="00A44B10" w:rsidRPr="00A44B10">
        <w:rPr>
          <w:sz w:val="28"/>
          <w:szCs w:val="28"/>
          <w:lang w:val="en-US"/>
        </w:rPr>
        <w:t xml:space="preserve"> – 456 </w:t>
      </w:r>
      <w:r w:rsidR="00A44B10">
        <w:rPr>
          <w:sz w:val="28"/>
          <w:szCs w:val="28"/>
        </w:rPr>
        <w:t>р</w:t>
      </w:r>
      <w:r w:rsidR="00A44B10" w:rsidRPr="00A44B10">
        <w:rPr>
          <w:sz w:val="28"/>
          <w:szCs w:val="28"/>
          <w:lang w:val="en-US"/>
        </w:rPr>
        <w:t>.</w:t>
      </w:r>
    </w:p>
    <w:p w:rsidR="00B16AD8" w:rsidRPr="00B16AD8" w:rsidRDefault="00B16AD8" w:rsidP="00D0384B">
      <w:pPr>
        <w:pStyle w:val="af2"/>
        <w:numPr>
          <w:ilvl w:val="0"/>
          <w:numId w:val="1"/>
        </w:numPr>
        <w:spacing w:line="360" w:lineRule="auto"/>
        <w:ind w:left="0" w:firstLine="0"/>
        <w:jc w:val="both"/>
        <w:rPr>
          <w:sz w:val="28"/>
          <w:szCs w:val="28"/>
          <w:lang w:val="en-US"/>
        </w:rPr>
      </w:pPr>
      <w:r w:rsidRPr="00B16AD8">
        <w:rPr>
          <w:sz w:val="28"/>
          <w:szCs w:val="28"/>
          <w:lang w:val="en-US"/>
        </w:rPr>
        <w:t>Moody</w:t>
      </w:r>
      <w:r w:rsidR="00704CF3" w:rsidRPr="00B16AD8">
        <w:rPr>
          <w:sz w:val="28"/>
          <w:szCs w:val="28"/>
          <w:lang w:val="en-US"/>
        </w:rPr>
        <w:t xml:space="preserve"> J., </w:t>
      </w:r>
      <w:r w:rsidRPr="00B16AD8">
        <w:rPr>
          <w:sz w:val="28"/>
          <w:szCs w:val="28"/>
          <w:lang w:val="en-US"/>
        </w:rPr>
        <w:t>Liao, Y., Saffel, M.</w:t>
      </w:r>
      <w:r w:rsidR="00704CF3" w:rsidRPr="00B16AD8">
        <w:rPr>
          <w:sz w:val="28"/>
          <w:szCs w:val="28"/>
          <w:lang w:val="en-US"/>
        </w:rPr>
        <w:t xml:space="preserve"> Performance Function and Reinforcement</w:t>
      </w:r>
      <w:r w:rsidRPr="00B16AD8">
        <w:rPr>
          <w:sz w:val="28"/>
          <w:szCs w:val="28"/>
          <w:lang w:val="en-US"/>
        </w:rPr>
        <w:t xml:space="preserve"> </w:t>
      </w:r>
      <w:r w:rsidR="00704CF3" w:rsidRPr="00B16AD8">
        <w:rPr>
          <w:sz w:val="28"/>
          <w:szCs w:val="28"/>
          <w:lang w:val="en-US"/>
        </w:rPr>
        <w:t>Learning for Trading Systems and Portfolios</w:t>
      </w:r>
      <w:r w:rsidRPr="00B16AD8">
        <w:rPr>
          <w:sz w:val="28"/>
          <w:szCs w:val="28"/>
          <w:lang w:val="en-US"/>
        </w:rPr>
        <w:t xml:space="preserve"> //</w:t>
      </w:r>
      <w:r w:rsidR="00704CF3" w:rsidRPr="00B16AD8">
        <w:rPr>
          <w:sz w:val="28"/>
          <w:szCs w:val="28"/>
          <w:lang w:val="en-US"/>
        </w:rPr>
        <w:t xml:space="preserve"> Journal of Forecasting</w:t>
      </w:r>
      <w:r w:rsidRPr="00B16AD8">
        <w:rPr>
          <w:sz w:val="28"/>
          <w:szCs w:val="28"/>
          <w:lang w:val="en-US"/>
        </w:rPr>
        <w:t xml:space="preserve">. – 2007. – № </w:t>
      </w:r>
      <w:r w:rsidR="00704CF3" w:rsidRPr="00B16AD8">
        <w:rPr>
          <w:sz w:val="28"/>
          <w:szCs w:val="28"/>
          <w:lang w:val="en-US"/>
        </w:rPr>
        <w:t>17</w:t>
      </w:r>
      <w:r w:rsidRPr="00B16AD8">
        <w:rPr>
          <w:sz w:val="28"/>
          <w:szCs w:val="28"/>
          <w:lang w:val="en-US"/>
        </w:rPr>
        <w:t xml:space="preserve">. – </w:t>
      </w:r>
      <w:r w:rsidRPr="00B16AD8">
        <w:rPr>
          <w:sz w:val="28"/>
          <w:szCs w:val="28"/>
        </w:rPr>
        <w:t>Р</w:t>
      </w:r>
      <w:r w:rsidRPr="00B16AD8">
        <w:rPr>
          <w:sz w:val="28"/>
          <w:szCs w:val="28"/>
          <w:lang w:val="en-US"/>
        </w:rPr>
        <w:t>.</w:t>
      </w:r>
      <w:r w:rsidR="00704CF3" w:rsidRPr="00B16AD8">
        <w:rPr>
          <w:sz w:val="28"/>
          <w:szCs w:val="28"/>
          <w:lang w:val="en-US"/>
        </w:rPr>
        <w:t xml:space="preserve"> 441-470.</w:t>
      </w:r>
    </w:p>
    <w:p w:rsidR="00AA4599" w:rsidRPr="00B16AD8" w:rsidRDefault="00704CF3" w:rsidP="00D0384B">
      <w:pPr>
        <w:pStyle w:val="af2"/>
        <w:numPr>
          <w:ilvl w:val="0"/>
          <w:numId w:val="1"/>
        </w:numPr>
        <w:spacing w:line="360" w:lineRule="auto"/>
        <w:ind w:left="0" w:firstLine="0"/>
        <w:jc w:val="both"/>
        <w:rPr>
          <w:sz w:val="28"/>
          <w:szCs w:val="28"/>
          <w:lang w:val="en-US"/>
        </w:rPr>
      </w:pPr>
      <w:r w:rsidRPr="00B16AD8">
        <w:rPr>
          <w:sz w:val="28"/>
          <w:szCs w:val="28"/>
          <w:lang w:val="en-US"/>
        </w:rPr>
        <w:t>Prokhoro</w:t>
      </w:r>
      <w:r w:rsidR="00B16AD8" w:rsidRPr="00B16AD8">
        <w:rPr>
          <w:sz w:val="28"/>
          <w:szCs w:val="28"/>
          <w:lang w:val="en-US"/>
        </w:rPr>
        <w:t xml:space="preserve">v D., Puskorius G., Feldkamp </w:t>
      </w:r>
      <w:r w:rsidRPr="00B16AD8">
        <w:rPr>
          <w:sz w:val="28"/>
          <w:szCs w:val="28"/>
          <w:lang w:val="en-US"/>
        </w:rPr>
        <w:t>L. Dynamical Neural Networks for Control. In J. Kolen and S. Kremer (eds.) A Field Guide to Dynamical Recurrent Networks.</w:t>
      </w:r>
      <w:r w:rsidR="00B16AD8" w:rsidRPr="00B16AD8">
        <w:rPr>
          <w:sz w:val="28"/>
          <w:szCs w:val="28"/>
          <w:lang w:val="en-US"/>
        </w:rPr>
        <w:t xml:space="preserve"> – </w:t>
      </w:r>
      <w:r w:rsidR="00B16AD8" w:rsidRPr="00083460">
        <w:rPr>
          <w:sz w:val="28"/>
          <w:szCs w:val="28"/>
          <w:lang w:val="en-US"/>
        </w:rPr>
        <w:t>L</w:t>
      </w:r>
      <w:r w:rsidR="00B16AD8" w:rsidRPr="00B16AD8">
        <w:rPr>
          <w:sz w:val="28"/>
          <w:szCs w:val="28"/>
          <w:lang w:val="en-US"/>
        </w:rPr>
        <w:t>.:</w:t>
      </w:r>
      <w:r w:rsidRPr="00B16AD8">
        <w:rPr>
          <w:sz w:val="28"/>
          <w:szCs w:val="28"/>
          <w:lang w:val="en-US"/>
        </w:rPr>
        <w:t xml:space="preserve"> IEEE Press, </w:t>
      </w:r>
      <w:r w:rsidR="00B16AD8" w:rsidRPr="00083460">
        <w:rPr>
          <w:sz w:val="28"/>
          <w:szCs w:val="28"/>
          <w:lang w:val="en-US"/>
        </w:rPr>
        <w:t>200</w:t>
      </w:r>
      <w:r w:rsidR="00B16AD8" w:rsidRPr="00B16AD8">
        <w:rPr>
          <w:sz w:val="28"/>
          <w:szCs w:val="28"/>
          <w:lang w:val="en-US"/>
        </w:rPr>
        <w:t xml:space="preserve">4. – </w:t>
      </w:r>
      <w:r w:rsidR="00B16AD8" w:rsidRPr="00083460">
        <w:rPr>
          <w:sz w:val="28"/>
          <w:szCs w:val="28"/>
          <w:lang w:val="en-US"/>
        </w:rPr>
        <w:t>P</w:t>
      </w:r>
      <w:r w:rsidR="00B16AD8" w:rsidRPr="00B16AD8">
        <w:rPr>
          <w:sz w:val="28"/>
          <w:szCs w:val="28"/>
          <w:lang w:val="en-US"/>
        </w:rPr>
        <w:t>.</w:t>
      </w:r>
      <w:r w:rsidRPr="00B16AD8">
        <w:rPr>
          <w:sz w:val="28"/>
          <w:szCs w:val="28"/>
          <w:lang w:val="en-US"/>
        </w:rPr>
        <w:t xml:space="preserve"> 23-78.</w:t>
      </w:r>
    </w:p>
    <w:p w:rsidR="00703B24" w:rsidRPr="00B16AD8" w:rsidRDefault="00703B24" w:rsidP="00703B24">
      <w:pPr>
        <w:autoSpaceDE w:val="0"/>
        <w:autoSpaceDN w:val="0"/>
        <w:adjustRightInd w:val="0"/>
        <w:jc w:val="both"/>
        <w:rPr>
          <w:sz w:val="28"/>
          <w:szCs w:val="28"/>
          <w:lang w:val="en-US"/>
        </w:rPr>
      </w:pPr>
      <w:bookmarkStart w:id="0" w:name="_GoBack"/>
      <w:bookmarkEnd w:id="0"/>
    </w:p>
    <w:sectPr w:rsidR="00703B24" w:rsidRPr="00B16AD8" w:rsidSect="00EA68C3">
      <w:footerReference w:type="default" r:id="rId1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292" w:rsidRDefault="00793292" w:rsidP="00830F88">
      <w:r>
        <w:separator/>
      </w:r>
    </w:p>
  </w:endnote>
  <w:endnote w:type="continuationSeparator" w:id="0">
    <w:p w:rsidR="00793292" w:rsidRDefault="00793292" w:rsidP="0083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80"/>
    <w:family w:val="auto"/>
    <w:notTrueType/>
    <w:pitch w:val="default"/>
    <w:sig w:usb0="00000203" w:usb1="08070000" w:usb2="00000010" w:usb3="00000000" w:csb0="00020005" w:csb1="00000000"/>
  </w:font>
  <w:font w:name="TimesNewRoman,Italic">
    <w:altName w:val="MS Mincho"/>
    <w:panose1 w:val="00000000000000000000"/>
    <w:charset w:val="80"/>
    <w:family w:val="auto"/>
    <w:notTrueType/>
    <w:pitch w:val="default"/>
    <w:sig w:usb0="00000203" w:usb1="08070000" w:usb2="00000010" w:usb3="00000000" w:csb0="0002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2E1" w:rsidRDefault="00C72BE2">
    <w:pPr>
      <w:pStyle w:val="af6"/>
      <w:jc w:val="right"/>
    </w:pPr>
    <w:r>
      <w:fldChar w:fldCharType="begin"/>
    </w:r>
    <w:r>
      <w:instrText xml:space="preserve"> PAGE   \* MERGEFORMAT </w:instrText>
    </w:r>
    <w:r>
      <w:fldChar w:fldCharType="separate"/>
    </w:r>
    <w:r w:rsidR="005127F9">
      <w:rPr>
        <w:noProof/>
      </w:rPr>
      <w:t>12</w:t>
    </w:r>
    <w:r>
      <w:fldChar w:fldCharType="end"/>
    </w:r>
  </w:p>
  <w:p w:rsidR="00C522E1" w:rsidRDefault="00C522E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292" w:rsidRDefault="00793292" w:rsidP="00830F88">
      <w:r>
        <w:separator/>
      </w:r>
    </w:p>
  </w:footnote>
  <w:footnote w:type="continuationSeparator" w:id="0">
    <w:p w:rsidR="00793292" w:rsidRDefault="00793292" w:rsidP="00830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025980"/>
    <w:lvl w:ilvl="0">
      <w:numFmt w:val="bullet"/>
      <w:lvlText w:val="*"/>
      <w:lvlJc w:val="left"/>
    </w:lvl>
  </w:abstractNum>
  <w:abstractNum w:abstractNumId="1">
    <w:nsid w:val="05110BA1"/>
    <w:multiLevelType w:val="multilevel"/>
    <w:tmpl w:val="BFCCA13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5664156"/>
    <w:multiLevelType w:val="singleLevel"/>
    <w:tmpl w:val="A96C1BE6"/>
    <w:lvl w:ilvl="0">
      <w:start w:val="1"/>
      <w:numFmt w:val="decimal"/>
      <w:lvlText w:val="%1)"/>
      <w:lvlJc w:val="left"/>
      <w:pPr>
        <w:tabs>
          <w:tab w:val="num" w:pos="927"/>
        </w:tabs>
        <w:ind w:left="927" w:hanging="360"/>
      </w:pPr>
      <w:rPr>
        <w:rFonts w:hint="default"/>
      </w:rPr>
    </w:lvl>
  </w:abstractNum>
  <w:abstractNum w:abstractNumId="3">
    <w:nsid w:val="0AF748C3"/>
    <w:multiLevelType w:val="hybridMultilevel"/>
    <w:tmpl w:val="5D945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726DF1"/>
    <w:multiLevelType w:val="multilevel"/>
    <w:tmpl w:val="B3AA228A"/>
    <w:lvl w:ilvl="0">
      <w:start w:val="1"/>
      <w:numFmt w:val="decimal"/>
      <w:lvlText w:val="%1."/>
      <w:lvlJc w:val="left"/>
      <w:pPr>
        <w:tabs>
          <w:tab w:val="num" w:pos="360"/>
        </w:tabs>
        <w:ind w:left="170" w:hanging="170"/>
      </w:pPr>
      <w:rPr>
        <w:rFonts w:hint="default"/>
        <w:lang w:val="en-US"/>
      </w:rPr>
    </w:lvl>
    <w:lvl w:ilvl="1" w:tentative="1">
      <w:start w:val="1"/>
      <w:numFmt w:val="lowerLetter"/>
      <w:lvlText w:val="%2."/>
      <w:lvlJc w:val="left"/>
      <w:pPr>
        <w:tabs>
          <w:tab w:val="num" w:pos="1780"/>
        </w:tabs>
        <w:ind w:left="1780" w:hanging="360"/>
      </w:pPr>
    </w:lvl>
    <w:lvl w:ilvl="2" w:tentative="1">
      <w:start w:val="1"/>
      <w:numFmt w:val="lowerRoman"/>
      <w:lvlText w:val="%3."/>
      <w:lvlJc w:val="right"/>
      <w:pPr>
        <w:tabs>
          <w:tab w:val="num" w:pos="2500"/>
        </w:tabs>
        <w:ind w:left="2500" w:hanging="180"/>
      </w:pPr>
    </w:lvl>
    <w:lvl w:ilvl="3" w:tentative="1">
      <w:start w:val="1"/>
      <w:numFmt w:val="decimal"/>
      <w:lvlText w:val="%4."/>
      <w:lvlJc w:val="left"/>
      <w:pPr>
        <w:tabs>
          <w:tab w:val="num" w:pos="3220"/>
        </w:tabs>
        <w:ind w:left="3220" w:hanging="360"/>
      </w:pPr>
    </w:lvl>
    <w:lvl w:ilvl="4" w:tentative="1">
      <w:start w:val="1"/>
      <w:numFmt w:val="lowerLetter"/>
      <w:lvlText w:val="%5."/>
      <w:lvlJc w:val="left"/>
      <w:pPr>
        <w:tabs>
          <w:tab w:val="num" w:pos="3940"/>
        </w:tabs>
        <w:ind w:left="3940" w:hanging="360"/>
      </w:pPr>
    </w:lvl>
    <w:lvl w:ilvl="5" w:tentative="1">
      <w:start w:val="1"/>
      <w:numFmt w:val="lowerRoman"/>
      <w:lvlText w:val="%6."/>
      <w:lvlJc w:val="right"/>
      <w:pPr>
        <w:tabs>
          <w:tab w:val="num" w:pos="4660"/>
        </w:tabs>
        <w:ind w:left="4660" w:hanging="180"/>
      </w:pPr>
    </w:lvl>
    <w:lvl w:ilvl="6" w:tentative="1">
      <w:start w:val="1"/>
      <w:numFmt w:val="decimal"/>
      <w:lvlText w:val="%7."/>
      <w:lvlJc w:val="left"/>
      <w:pPr>
        <w:tabs>
          <w:tab w:val="num" w:pos="5380"/>
        </w:tabs>
        <w:ind w:left="5380" w:hanging="360"/>
      </w:pPr>
    </w:lvl>
    <w:lvl w:ilvl="7" w:tentative="1">
      <w:start w:val="1"/>
      <w:numFmt w:val="lowerLetter"/>
      <w:lvlText w:val="%8."/>
      <w:lvlJc w:val="left"/>
      <w:pPr>
        <w:tabs>
          <w:tab w:val="num" w:pos="6100"/>
        </w:tabs>
        <w:ind w:left="6100" w:hanging="360"/>
      </w:pPr>
    </w:lvl>
    <w:lvl w:ilvl="8" w:tentative="1">
      <w:start w:val="1"/>
      <w:numFmt w:val="lowerRoman"/>
      <w:lvlText w:val="%9."/>
      <w:lvlJc w:val="right"/>
      <w:pPr>
        <w:tabs>
          <w:tab w:val="num" w:pos="6820"/>
        </w:tabs>
        <w:ind w:left="6820" w:hanging="180"/>
      </w:pPr>
    </w:lvl>
  </w:abstractNum>
  <w:abstractNum w:abstractNumId="5">
    <w:nsid w:val="11B32D2D"/>
    <w:multiLevelType w:val="hybridMultilevel"/>
    <w:tmpl w:val="98603D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D93A0D"/>
    <w:multiLevelType w:val="hybridMultilevel"/>
    <w:tmpl w:val="84ECDAC8"/>
    <w:lvl w:ilvl="0" w:tplc="C38087E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762737"/>
    <w:multiLevelType w:val="singleLevel"/>
    <w:tmpl w:val="3574FBAC"/>
    <w:lvl w:ilvl="0">
      <w:start w:val="1"/>
      <w:numFmt w:val="decimal"/>
      <w:lvlText w:val="%1."/>
      <w:lvlJc w:val="left"/>
      <w:pPr>
        <w:tabs>
          <w:tab w:val="num" w:pos="1047"/>
        </w:tabs>
        <w:ind w:left="1047" w:hanging="480"/>
      </w:pPr>
      <w:rPr>
        <w:rFonts w:hint="default"/>
      </w:rPr>
    </w:lvl>
  </w:abstractNum>
  <w:abstractNum w:abstractNumId="8">
    <w:nsid w:val="1F9B2D8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4655D63"/>
    <w:multiLevelType w:val="hybridMultilevel"/>
    <w:tmpl w:val="F8BE5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2352CE"/>
    <w:multiLevelType w:val="hybridMultilevel"/>
    <w:tmpl w:val="E432FC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6E74D1"/>
    <w:multiLevelType w:val="multilevel"/>
    <w:tmpl w:val="9D88DB72"/>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26A828D7"/>
    <w:multiLevelType w:val="hybridMultilevel"/>
    <w:tmpl w:val="EC147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D422E1"/>
    <w:multiLevelType w:val="multilevel"/>
    <w:tmpl w:val="B6705674"/>
    <w:lvl w:ilvl="0">
      <w:start w:val="1"/>
      <w:numFmt w:val="bullet"/>
      <w:pStyle w:val="listpoint"/>
      <w:lvlText w:val=""/>
      <w:lvlJc w:val="left"/>
      <w:pPr>
        <w:tabs>
          <w:tab w:val="num" w:pos="417"/>
        </w:tabs>
        <w:ind w:left="227" w:hanging="170"/>
      </w:pPr>
      <w:rPr>
        <w:rFonts w:ascii="Symbol" w:hAnsi="Symbol" w:hint="default"/>
        <w:color w:val="auto"/>
        <w:sz w:val="12"/>
      </w:rPr>
    </w:lvl>
    <w:lvl w:ilvl="1">
      <w:start w:val="1"/>
      <w:numFmt w:val="decimal"/>
      <w:lvlText w:val="%2."/>
      <w:lvlJc w:val="left"/>
      <w:pPr>
        <w:tabs>
          <w:tab w:val="num" w:pos="1440"/>
        </w:tabs>
        <w:ind w:left="1250" w:hanging="170"/>
      </w:pPr>
      <w:rPr>
        <w:rFonts w:hint="default"/>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3562566"/>
    <w:multiLevelType w:val="hybridMultilevel"/>
    <w:tmpl w:val="F31E8646"/>
    <w:lvl w:ilvl="0" w:tplc="78C49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E716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76028F9"/>
    <w:multiLevelType w:val="multilevel"/>
    <w:tmpl w:val="3AB21A3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nsid w:val="3BC66A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E803786"/>
    <w:multiLevelType w:val="multilevel"/>
    <w:tmpl w:val="92B849F8"/>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ECD5BF9"/>
    <w:multiLevelType w:val="multilevel"/>
    <w:tmpl w:val="6B620F2A"/>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1753EF8"/>
    <w:multiLevelType w:val="hybridMultilevel"/>
    <w:tmpl w:val="C3063C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204285F"/>
    <w:multiLevelType w:val="hybridMultilevel"/>
    <w:tmpl w:val="16AE9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D817ED"/>
    <w:multiLevelType w:val="hybridMultilevel"/>
    <w:tmpl w:val="3CE6B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5A68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C08630E"/>
    <w:multiLevelType w:val="hybridMultilevel"/>
    <w:tmpl w:val="F31E8646"/>
    <w:lvl w:ilvl="0" w:tplc="78C49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BA4E01"/>
    <w:multiLevelType w:val="hybridMultilevel"/>
    <w:tmpl w:val="7E0E44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54A69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64763C9"/>
    <w:multiLevelType w:val="hybridMultilevel"/>
    <w:tmpl w:val="BEA09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7"/>
  </w:num>
  <w:num w:numId="4">
    <w:abstractNumId w:val="15"/>
  </w:num>
  <w:num w:numId="5">
    <w:abstractNumId w:val="26"/>
  </w:num>
  <w:num w:numId="6">
    <w:abstractNumId w:val="23"/>
  </w:num>
  <w:num w:numId="7">
    <w:abstractNumId w:val="8"/>
  </w:num>
  <w:num w:numId="8">
    <w:abstractNumId w:val="7"/>
  </w:num>
  <w:num w:numId="9">
    <w:abstractNumId w:val="2"/>
  </w:num>
  <w:num w:numId="10">
    <w:abstractNumId w:val="0"/>
    <w:lvlOverride w:ilvl="0">
      <w:lvl w:ilvl="0">
        <w:start w:val="65535"/>
        <w:numFmt w:val="bullet"/>
        <w:lvlText w:val="•"/>
        <w:legacy w:legacy="1" w:legacySpace="0" w:legacyIndent="345"/>
        <w:lvlJc w:val="left"/>
        <w:rPr>
          <w:rFonts w:ascii="Arial" w:hAnsi="Arial" w:cs="Arial" w:hint="default"/>
        </w:rPr>
      </w:lvl>
    </w:lvlOverride>
  </w:num>
  <w:num w:numId="11">
    <w:abstractNumId w:val="19"/>
  </w:num>
  <w:num w:numId="12">
    <w:abstractNumId w:val="21"/>
  </w:num>
  <w:num w:numId="13">
    <w:abstractNumId w:val="25"/>
  </w:num>
  <w:num w:numId="14">
    <w:abstractNumId w:val="27"/>
  </w:num>
  <w:num w:numId="15">
    <w:abstractNumId w:val="20"/>
  </w:num>
  <w:num w:numId="16">
    <w:abstractNumId w:val="9"/>
  </w:num>
  <w:num w:numId="17">
    <w:abstractNumId w:val="3"/>
  </w:num>
  <w:num w:numId="18">
    <w:abstractNumId w:val="22"/>
  </w:num>
  <w:num w:numId="19">
    <w:abstractNumId w:val="14"/>
  </w:num>
  <w:num w:numId="20">
    <w:abstractNumId w:val="5"/>
  </w:num>
  <w:num w:numId="21">
    <w:abstractNumId w:val="10"/>
  </w:num>
  <w:num w:numId="22">
    <w:abstractNumId w:val="6"/>
  </w:num>
  <w:num w:numId="23">
    <w:abstractNumId w:val="11"/>
  </w:num>
  <w:num w:numId="24">
    <w:abstractNumId w:val="1"/>
  </w:num>
  <w:num w:numId="25">
    <w:abstractNumId w:val="18"/>
  </w:num>
  <w:num w:numId="26">
    <w:abstractNumId w:val="16"/>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F88"/>
    <w:rsid w:val="00017ACB"/>
    <w:rsid w:val="0004292D"/>
    <w:rsid w:val="0005710B"/>
    <w:rsid w:val="00064457"/>
    <w:rsid w:val="00083460"/>
    <w:rsid w:val="00083E57"/>
    <w:rsid w:val="00086BB5"/>
    <w:rsid w:val="000904F6"/>
    <w:rsid w:val="000A2089"/>
    <w:rsid w:val="000A6521"/>
    <w:rsid w:val="001033E9"/>
    <w:rsid w:val="00106F0B"/>
    <w:rsid w:val="00122414"/>
    <w:rsid w:val="00130DCC"/>
    <w:rsid w:val="00137AB7"/>
    <w:rsid w:val="00141904"/>
    <w:rsid w:val="001502E2"/>
    <w:rsid w:val="001B6273"/>
    <w:rsid w:val="001C6C56"/>
    <w:rsid w:val="001D128F"/>
    <w:rsid w:val="001D35D3"/>
    <w:rsid w:val="001F1708"/>
    <w:rsid w:val="00225217"/>
    <w:rsid w:val="00227885"/>
    <w:rsid w:val="0023036C"/>
    <w:rsid w:val="00250EF9"/>
    <w:rsid w:val="00254D28"/>
    <w:rsid w:val="00257665"/>
    <w:rsid w:val="00257971"/>
    <w:rsid w:val="00274618"/>
    <w:rsid w:val="00292F12"/>
    <w:rsid w:val="002B7597"/>
    <w:rsid w:val="002C2E48"/>
    <w:rsid w:val="002D6CC7"/>
    <w:rsid w:val="002F13A5"/>
    <w:rsid w:val="0031766A"/>
    <w:rsid w:val="00352902"/>
    <w:rsid w:val="00364F7F"/>
    <w:rsid w:val="00374090"/>
    <w:rsid w:val="00384CBE"/>
    <w:rsid w:val="003A52F1"/>
    <w:rsid w:val="003E4A8D"/>
    <w:rsid w:val="004168FE"/>
    <w:rsid w:val="00443FD4"/>
    <w:rsid w:val="00444FA0"/>
    <w:rsid w:val="004474AC"/>
    <w:rsid w:val="00461B09"/>
    <w:rsid w:val="00482899"/>
    <w:rsid w:val="004D4760"/>
    <w:rsid w:val="004F7C5F"/>
    <w:rsid w:val="005077B8"/>
    <w:rsid w:val="005127F9"/>
    <w:rsid w:val="00512F70"/>
    <w:rsid w:val="0052347F"/>
    <w:rsid w:val="005A1F30"/>
    <w:rsid w:val="005D4249"/>
    <w:rsid w:val="005E2906"/>
    <w:rsid w:val="00635109"/>
    <w:rsid w:val="006368F6"/>
    <w:rsid w:val="006467CE"/>
    <w:rsid w:val="0069607A"/>
    <w:rsid w:val="006A56B2"/>
    <w:rsid w:val="006E12AA"/>
    <w:rsid w:val="006E1C38"/>
    <w:rsid w:val="006F0B60"/>
    <w:rsid w:val="00703B24"/>
    <w:rsid w:val="00704CF3"/>
    <w:rsid w:val="0071215D"/>
    <w:rsid w:val="00715333"/>
    <w:rsid w:val="00727EFD"/>
    <w:rsid w:val="00793292"/>
    <w:rsid w:val="007E3F5C"/>
    <w:rsid w:val="007F5162"/>
    <w:rsid w:val="00801571"/>
    <w:rsid w:val="00804BBD"/>
    <w:rsid w:val="00823BB3"/>
    <w:rsid w:val="00830F88"/>
    <w:rsid w:val="00843689"/>
    <w:rsid w:val="008505C8"/>
    <w:rsid w:val="00867895"/>
    <w:rsid w:val="00872C92"/>
    <w:rsid w:val="00881DBD"/>
    <w:rsid w:val="008858A6"/>
    <w:rsid w:val="00891BD2"/>
    <w:rsid w:val="008A4CAD"/>
    <w:rsid w:val="008B30F8"/>
    <w:rsid w:val="008B50B7"/>
    <w:rsid w:val="008D57EA"/>
    <w:rsid w:val="008F0EDD"/>
    <w:rsid w:val="00934F1A"/>
    <w:rsid w:val="00960F33"/>
    <w:rsid w:val="00972DCB"/>
    <w:rsid w:val="00983606"/>
    <w:rsid w:val="009A1550"/>
    <w:rsid w:val="009A7C71"/>
    <w:rsid w:val="009B7D2F"/>
    <w:rsid w:val="009D1221"/>
    <w:rsid w:val="009D646F"/>
    <w:rsid w:val="009F03B3"/>
    <w:rsid w:val="00A1284A"/>
    <w:rsid w:val="00A13BD2"/>
    <w:rsid w:val="00A2012F"/>
    <w:rsid w:val="00A2028D"/>
    <w:rsid w:val="00A409D1"/>
    <w:rsid w:val="00A435FC"/>
    <w:rsid w:val="00A44B10"/>
    <w:rsid w:val="00A47484"/>
    <w:rsid w:val="00A551B7"/>
    <w:rsid w:val="00A61A7A"/>
    <w:rsid w:val="00A67DA5"/>
    <w:rsid w:val="00AA4599"/>
    <w:rsid w:val="00AB469C"/>
    <w:rsid w:val="00AE5121"/>
    <w:rsid w:val="00B0357C"/>
    <w:rsid w:val="00B0569C"/>
    <w:rsid w:val="00B16AD8"/>
    <w:rsid w:val="00B25753"/>
    <w:rsid w:val="00B634E0"/>
    <w:rsid w:val="00B977D5"/>
    <w:rsid w:val="00C069CA"/>
    <w:rsid w:val="00C13022"/>
    <w:rsid w:val="00C14B7B"/>
    <w:rsid w:val="00C252CD"/>
    <w:rsid w:val="00C522E1"/>
    <w:rsid w:val="00C602E7"/>
    <w:rsid w:val="00C62066"/>
    <w:rsid w:val="00C72BE2"/>
    <w:rsid w:val="00C758CA"/>
    <w:rsid w:val="00C862DF"/>
    <w:rsid w:val="00CB4792"/>
    <w:rsid w:val="00CD620A"/>
    <w:rsid w:val="00CE26FE"/>
    <w:rsid w:val="00CF14C1"/>
    <w:rsid w:val="00D0384B"/>
    <w:rsid w:val="00D13F54"/>
    <w:rsid w:val="00D27748"/>
    <w:rsid w:val="00D502FB"/>
    <w:rsid w:val="00D559FB"/>
    <w:rsid w:val="00D56163"/>
    <w:rsid w:val="00D853F9"/>
    <w:rsid w:val="00DA34CA"/>
    <w:rsid w:val="00DA7BDF"/>
    <w:rsid w:val="00DC25A7"/>
    <w:rsid w:val="00DE1900"/>
    <w:rsid w:val="00DF5A97"/>
    <w:rsid w:val="00E01C75"/>
    <w:rsid w:val="00E02090"/>
    <w:rsid w:val="00E20D10"/>
    <w:rsid w:val="00E5006B"/>
    <w:rsid w:val="00E74234"/>
    <w:rsid w:val="00E75FD2"/>
    <w:rsid w:val="00E76BA7"/>
    <w:rsid w:val="00EA481B"/>
    <w:rsid w:val="00EA68C3"/>
    <w:rsid w:val="00F127D1"/>
    <w:rsid w:val="00F33E3A"/>
    <w:rsid w:val="00F55258"/>
    <w:rsid w:val="00F646CF"/>
    <w:rsid w:val="00F6472A"/>
    <w:rsid w:val="00F6724C"/>
    <w:rsid w:val="00F74824"/>
    <w:rsid w:val="00F94DF5"/>
    <w:rsid w:val="00FA6D9E"/>
    <w:rsid w:val="00FD0840"/>
    <w:rsid w:val="00FF4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38ABE706-1F7D-4E41-A08E-C0BEBADD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F88"/>
    <w:rPr>
      <w:rFonts w:ascii="Times New Roman" w:eastAsia="Times New Roman" w:hAnsi="Times New Roman"/>
      <w:sz w:val="24"/>
      <w:szCs w:val="24"/>
    </w:rPr>
  </w:style>
  <w:style w:type="paragraph" w:styleId="3">
    <w:name w:val="heading 3"/>
    <w:basedOn w:val="a"/>
    <w:next w:val="a"/>
    <w:link w:val="30"/>
    <w:qFormat/>
    <w:rsid w:val="00F55258"/>
    <w:pPr>
      <w:keepNext/>
      <w:jc w:val="center"/>
      <w:outlineLvl w:val="2"/>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830F88"/>
    <w:rPr>
      <w:vertAlign w:val="superscript"/>
    </w:rPr>
  </w:style>
  <w:style w:type="paragraph" w:styleId="a4">
    <w:name w:val="Balloon Text"/>
    <w:basedOn w:val="a"/>
    <w:link w:val="a5"/>
    <w:uiPriority w:val="99"/>
    <w:semiHidden/>
    <w:unhideWhenUsed/>
    <w:rsid w:val="00830F88"/>
    <w:rPr>
      <w:rFonts w:ascii="Tahoma" w:hAnsi="Tahoma" w:cs="Tahoma"/>
      <w:sz w:val="16"/>
      <w:szCs w:val="16"/>
    </w:rPr>
  </w:style>
  <w:style w:type="character" w:customStyle="1" w:styleId="a5">
    <w:name w:val="Текст выноски Знак"/>
    <w:basedOn w:val="a0"/>
    <w:link w:val="a4"/>
    <w:uiPriority w:val="99"/>
    <w:semiHidden/>
    <w:rsid w:val="00830F88"/>
    <w:rPr>
      <w:rFonts w:ascii="Tahoma" w:eastAsia="Times New Roman" w:hAnsi="Tahoma" w:cs="Tahoma"/>
      <w:sz w:val="16"/>
      <w:szCs w:val="16"/>
      <w:lang w:eastAsia="ru-RU"/>
    </w:rPr>
  </w:style>
  <w:style w:type="paragraph" w:customStyle="1" w:styleId="zct">
    <w:name w:val="zct"/>
    <w:basedOn w:val="a"/>
    <w:autoRedefine/>
    <w:rsid w:val="00830F88"/>
    <w:pPr>
      <w:jc w:val="center"/>
    </w:pPr>
    <w:rPr>
      <w:b/>
      <w:caps/>
      <w:spacing w:val="-4"/>
      <w:sz w:val="16"/>
      <w:szCs w:val="20"/>
      <w:lang w:val="en-US"/>
    </w:rPr>
  </w:style>
  <w:style w:type="paragraph" w:customStyle="1" w:styleId="za">
    <w:name w:val="za"/>
    <w:basedOn w:val="a"/>
    <w:autoRedefine/>
    <w:rsid w:val="00830F88"/>
    <w:pPr>
      <w:jc w:val="center"/>
    </w:pPr>
    <w:rPr>
      <w:b/>
      <w:sz w:val="18"/>
      <w:szCs w:val="20"/>
      <w:lang w:val="en-US"/>
    </w:rPr>
  </w:style>
  <w:style w:type="paragraph" w:customStyle="1" w:styleId="zorg">
    <w:name w:val="zorg"/>
    <w:basedOn w:val="a"/>
    <w:autoRedefine/>
    <w:rsid w:val="00830F88"/>
    <w:pPr>
      <w:spacing w:after="80"/>
      <w:jc w:val="center"/>
    </w:pPr>
    <w:rPr>
      <w:i/>
      <w:spacing w:val="-2"/>
      <w:sz w:val="18"/>
      <w:szCs w:val="20"/>
      <w:lang w:val="en-US"/>
    </w:rPr>
  </w:style>
  <w:style w:type="paragraph" w:customStyle="1" w:styleId="base">
    <w:name w:val="base"/>
    <w:basedOn w:val="a"/>
    <w:rsid w:val="00830F88"/>
    <w:pPr>
      <w:ind w:firstLine="340"/>
      <w:jc w:val="both"/>
    </w:pPr>
    <w:rPr>
      <w:sz w:val="16"/>
      <w:szCs w:val="20"/>
      <w:lang w:val="en-US"/>
    </w:rPr>
  </w:style>
  <w:style w:type="paragraph" w:customStyle="1" w:styleId="listpoint">
    <w:name w:val="listpoint"/>
    <w:basedOn w:val="a"/>
    <w:rsid w:val="00830F88"/>
    <w:pPr>
      <w:numPr>
        <w:numId w:val="2"/>
      </w:numPr>
      <w:jc w:val="both"/>
    </w:pPr>
    <w:rPr>
      <w:spacing w:val="-2"/>
      <w:sz w:val="16"/>
      <w:szCs w:val="20"/>
    </w:rPr>
  </w:style>
  <w:style w:type="paragraph" w:customStyle="1" w:styleId="1">
    <w:name w:val="Стиль1"/>
    <w:rsid w:val="00830F88"/>
    <w:rPr>
      <w:rFonts w:ascii="Times New Roman" w:eastAsia="Times New Roman" w:hAnsi="Times New Roman"/>
    </w:rPr>
  </w:style>
  <w:style w:type="paragraph" w:styleId="a6">
    <w:name w:val="footnote text"/>
    <w:basedOn w:val="a"/>
    <w:link w:val="a7"/>
    <w:semiHidden/>
    <w:rsid w:val="00830F88"/>
    <w:rPr>
      <w:sz w:val="20"/>
      <w:szCs w:val="20"/>
    </w:rPr>
  </w:style>
  <w:style w:type="character" w:customStyle="1" w:styleId="a7">
    <w:name w:val="Текст сноски Знак"/>
    <w:basedOn w:val="a0"/>
    <w:link w:val="a6"/>
    <w:semiHidden/>
    <w:rsid w:val="00830F88"/>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F55258"/>
    <w:rPr>
      <w:rFonts w:ascii="Arial" w:eastAsia="Times New Roman" w:hAnsi="Arial" w:cs="Times New Roman"/>
      <w:b/>
      <w:sz w:val="28"/>
      <w:szCs w:val="20"/>
      <w:lang w:eastAsia="ru-RU"/>
    </w:rPr>
  </w:style>
  <w:style w:type="paragraph" w:customStyle="1" w:styleId="a8">
    <w:name w:val="Стиль"/>
    <w:rsid w:val="00F55258"/>
    <w:rPr>
      <w:rFonts w:ascii="Times New Roman" w:eastAsia="Times New Roman" w:hAnsi="Times New Roman"/>
    </w:rPr>
  </w:style>
  <w:style w:type="paragraph" w:styleId="a9">
    <w:name w:val="caption"/>
    <w:basedOn w:val="a"/>
    <w:qFormat/>
    <w:rsid w:val="00F55258"/>
    <w:pPr>
      <w:jc w:val="center"/>
    </w:pPr>
    <w:rPr>
      <w:b/>
      <w:sz w:val="28"/>
      <w:szCs w:val="20"/>
    </w:rPr>
  </w:style>
  <w:style w:type="paragraph" w:styleId="aa">
    <w:name w:val="Body Text Indent"/>
    <w:basedOn w:val="a"/>
    <w:link w:val="ab"/>
    <w:semiHidden/>
    <w:rsid w:val="00F55258"/>
    <w:pPr>
      <w:spacing w:line="480" w:lineRule="auto"/>
      <w:jc w:val="both"/>
    </w:pPr>
    <w:rPr>
      <w:rFonts w:ascii="Arial" w:hAnsi="Arial"/>
      <w:szCs w:val="20"/>
    </w:rPr>
  </w:style>
  <w:style w:type="character" w:customStyle="1" w:styleId="ab">
    <w:name w:val="Основной текст с отступом Знак"/>
    <w:basedOn w:val="a0"/>
    <w:link w:val="aa"/>
    <w:semiHidden/>
    <w:rsid w:val="00F55258"/>
    <w:rPr>
      <w:rFonts w:ascii="Arial" w:eastAsia="Times New Roman" w:hAnsi="Arial" w:cs="Times New Roman"/>
      <w:sz w:val="24"/>
      <w:szCs w:val="20"/>
      <w:lang w:eastAsia="ru-RU"/>
    </w:rPr>
  </w:style>
  <w:style w:type="paragraph" w:styleId="ac">
    <w:name w:val="Body Text"/>
    <w:basedOn w:val="a"/>
    <w:link w:val="ad"/>
    <w:semiHidden/>
    <w:rsid w:val="00F55258"/>
    <w:rPr>
      <w:rFonts w:ascii="Arial" w:hAnsi="Arial"/>
      <w:b/>
      <w:sz w:val="28"/>
      <w:szCs w:val="20"/>
    </w:rPr>
  </w:style>
  <w:style w:type="character" w:customStyle="1" w:styleId="ad">
    <w:name w:val="Основной текст Знак"/>
    <w:basedOn w:val="a0"/>
    <w:link w:val="ac"/>
    <w:semiHidden/>
    <w:rsid w:val="00F55258"/>
    <w:rPr>
      <w:rFonts w:ascii="Arial" w:eastAsia="Times New Roman" w:hAnsi="Arial" w:cs="Times New Roman"/>
      <w:b/>
      <w:sz w:val="28"/>
      <w:szCs w:val="20"/>
      <w:lang w:eastAsia="ru-RU"/>
    </w:rPr>
  </w:style>
  <w:style w:type="paragraph" w:styleId="2">
    <w:name w:val="Body Text Indent 2"/>
    <w:basedOn w:val="a"/>
    <w:link w:val="20"/>
    <w:semiHidden/>
    <w:rsid w:val="00F55258"/>
    <w:pPr>
      <w:spacing w:line="480" w:lineRule="auto"/>
      <w:ind w:firstLine="567"/>
      <w:jc w:val="both"/>
    </w:pPr>
    <w:rPr>
      <w:rFonts w:ascii="Arial" w:hAnsi="Arial"/>
      <w:b/>
      <w:szCs w:val="20"/>
    </w:rPr>
  </w:style>
  <w:style w:type="character" w:customStyle="1" w:styleId="20">
    <w:name w:val="Основной текст с отступом 2 Знак"/>
    <w:basedOn w:val="a0"/>
    <w:link w:val="2"/>
    <w:semiHidden/>
    <w:rsid w:val="00F55258"/>
    <w:rPr>
      <w:rFonts w:ascii="Arial" w:eastAsia="Times New Roman" w:hAnsi="Arial" w:cs="Times New Roman"/>
      <w:b/>
      <w:sz w:val="24"/>
      <w:szCs w:val="20"/>
      <w:lang w:eastAsia="ru-RU"/>
    </w:rPr>
  </w:style>
  <w:style w:type="paragraph" w:customStyle="1" w:styleId="StandardWeb">
    <w:name w:val="Standard (Web)"/>
    <w:basedOn w:val="a"/>
    <w:rsid w:val="00F55258"/>
    <w:pPr>
      <w:spacing w:before="100" w:after="100"/>
    </w:pPr>
    <w:rPr>
      <w:szCs w:val="20"/>
      <w:lang w:val="de-DE"/>
    </w:rPr>
  </w:style>
  <w:style w:type="paragraph" w:styleId="31">
    <w:name w:val="Body Text Indent 3"/>
    <w:basedOn w:val="a"/>
    <w:link w:val="32"/>
    <w:uiPriority w:val="99"/>
    <w:semiHidden/>
    <w:unhideWhenUsed/>
    <w:rsid w:val="001B6273"/>
    <w:pPr>
      <w:spacing w:after="120"/>
      <w:ind w:left="283"/>
    </w:pPr>
    <w:rPr>
      <w:sz w:val="16"/>
      <w:szCs w:val="16"/>
    </w:rPr>
  </w:style>
  <w:style w:type="character" w:customStyle="1" w:styleId="32">
    <w:name w:val="Основной текст с отступом 3 Знак"/>
    <w:basedOn w:val="a0"/>
    <w:link w:val="31"/>
    <w:uiPriority w:val="99"/>
    <w:semiHidden/>
    <w:rsid w:val="001B6273"/>
    <w:rPr>
      <w:rFonts w:ascii="Times New Roman" w:eastAsia="Times New Roman" w:hAnsi="Times New Roman" w:cs="Times New Roman"/>
      <w:sz w:val="16"/>
      <w:szCs w:val="16"/>
      <w:lang w:eastAsia="ru-RU"/>
    </w:rPr>
  </w:style>
  <w:style w:type="paragraph" w:styleId="ae">
    <w:name w:val="Title"/>
    <w:basedOn w:val="a"/>
    <w:link w:val="af"/>
    <w:qFormat/>
    <w:rsid w:val="001B6273"/>
    <w:pPr>
      <w:jc w:val="center"/>
    </w:pPr>
    <w:rPr>
      <w:sz w:val="28"/>
      <w:szCs w:val="20"/>
    </w:rPr>
  </w:style>
  <w:style w:type="character" w:customStyle="1" w:styleId="af">
    <w:name w:val="Название Знак"/>
    <w:basedOn w:val="a0"/>
    <w:link w:val="ae"/>
    <w:rsid w:val="001B6273"/>
    <w:rPr>
      <w:rFonts w:ascii="Times New Roman" w:eastAsia="Times New Roman" w:hAnsi="Times New Roman" w:cs="Times New Roman"/>
      <w:sz w:val="28"/>
      <w:szCs w:val="20"/>
      <w:lang w:eastAsia="ru-RU"/>
    </w:rPr>
  </w:style>
  <w:style w:type="character" w:styleId="af0">
    <w:name w:val="Hyperlink"/>
    <w:basedOn w:val="a0"/>
    <w:semiHidden/>
    <w:rsid w:val="001B6273"/>
    <w:rPr>
      <w:color w:val="0000FF"/>
      <w:u w:val="single"/>
    </w:rPr>
  </w:style>
  <w:style w:type="paragraph" w:styleId="af1">
    <w:name w:val="Normal Indent"/>
    <w:basedOn w:val="a"/>
    <w:semiHidden/>
    <w:rsid w:val="001B6273"/>
    <w:pPr>
      <w:ind w:firstLine="709"/>
      <w:jc w:val="both"/>
    </w:pPr>
    <w:rPr>
      <w:sz w:val="28"/>
      <w:szCs w:val="20"/>
    </w:rPr>
  </w:style>
  <w:style w:type="paragraph" w:customStyle="1" w:styleId="Default">
    <w:name w:val="Default"/>
    <w:rsid w:val="00364F7F"/>
    <w:pPr>
      <w:autoSpaceDE w:val="0"/>
      <w:autoSpaceDN w:val="0"/>
      <w:adjustRightInd w:val="0"/>
    </w:pPr>
    <w:rPr>
      <w:rFonts w:ascii="Arial" w:hAnsi="Arial" w:cs="Arial"/>
      <w:color w:val="000000"/>
      <w:sz w:val="24"/>
      <w:szCs w:val="24"/>
      <w:lang w:eastAsia="en-US"/>
    </w:rPr>
  </w:style>
  <w:style w:type="paragraph" w:styleId="af2">
    <w:name w:val="List Paragraph"/>
    <w:basedOn w:val="a"/>
    <w:uiPriority w:val="34"/>
    <w:qFormat/>
    <w:rsid w:val="00B977D5"/>
    <w:pPr>
      <w:ind w:left="720"/>
      <w:contextualSpacing/>
    </w:pPr>
  </w:style>
  <w:style w:type="character" w:styleId="af3">
    <w:name w:val="Placeholder Text"/>
    <w:basedOn w:val="a0"/>
    <w:uiPriority w:val="99"/>
    <w:semiHidden/>
    <w:rsid w:val="00482899"/>
    <w:rPr>
      <w:color w:val="808080"/>
    </w:rPr>
  </w:style>
  <w:style w:type="paragraph" w:styleId="af4">
    <w:name w:val="header"/>
    <w:basedOn w:val="a"/>
    <w:link w:val="af5"/>
    <w:uiPriority w:val="99"/>
    <w:semiHidden/>
    <w:unhideWhenUsed/>
    <w:rsid w:val="00E01C75"/>
    <w:pPr>
      <w:tabs>
        <w:tab w:val="center" w:pos="4677"/>
        <w:tab w:val="right" w:pos="9355"/>
      </w:tabs>
    </w:pPr>
  </w:style>
  <w:style w:type="character" w:customStyle="1" w:styleId="af5">
    <w:name w:val="Верхний колонтитул Знак"/>
    <w:basedOn w:val="a0"/>
    <w:link w:val="af4"/>
    <w:uiPriority w:val="99"/>
    <w:semiHidden/>
    <w:rsid w:val="00E01C75"/>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E01C75"/>
    <w:pPr>
      <w:tabs>
        <w:tab w:val="center" w:pos="4677"/>
        <w:tab w:val="right" w:pos="9355"/>
      </w:tabs>
    </w:pPr>
  </w:style>
  <w:style w:type="character" w:customStyle="1" w:styleId="af7">
    <w:name w:val="Нижний колонтитул Знак"/>
    <w:basedOn w:val="a0"/>
    <w:link w:val="af6"/>
    <w:uiPriority w:val="99"/>
    <w:rsid w:val="00E01C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D338F-3211-41BA-9540-330679AF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11238</Words>
  <Characters>64062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2014-04-19T07:36:00Z</dcterms:created>
  <dcterms:modified xsi:type="dcterms:W3CDTF">2014-04-19T07:36:00Z</dcterms:modified>
</cp:coreProperties>
</file>