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40" w:rsidRDefault="000D7840">
      <w:pPr>
        <w:pStyle w:val="2"/>
        <w:jc w:val="both"/>
      </w:pPr>
    </w:p>
    <w:p w:rsidR="00752A5E" w:rsidRDefault="00752A5E">
      <w:pPr>
        <w:pStyle w:val="2"/>
        <w:jc w:val="both"/>
      </w:pPr>
      <w:r>
        <w:t>Сцена захвата казака-убийцы в романе М.Ю.Лермонтова "Герой нашего времени". (Анализ эпизода из главы "Фаталист".)</w:t>
      </w:r>
    </w:p>
    <w:p w:rsidR="00752A5E" w:rsidRDefault="00752A5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752A5E" w:rsidRPr="000D7840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В.Набоков говорил о том, что если бы вся жизнь была просто набором нелепых случайностей и не было бы в этом никакого связующего звена, то жить было бы слишком страшно и безнадежно. Этим связующим звеном, возможно, и является в "Герое нашего времени" игра судьбы с человеком.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главе "Фаталист" есть такой эпизод. Печорин в темноте наталкивается на что-то толстое и мягкое, но при этом неживое. На дороге лежит свинья: ее разрубил шашкой пьяный казак, которого преследовали два других казака. Среди ночи к Печорину прибегают с известием о том, что казак зарубил Вулича, а потом заперся в пустой хате, и никому не удается выманить его оттуда. Среди собравшихся находится и мать убийцы.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готов испытать судьбу. Есаул отвлекает, казака, а Печорин прыгает в окно дома. Раздается выстрел, промах, казак схвачен.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люблю сомневаться во всем; это расположение ума не мешает решительности характера — напротив, что до меня касается, то я всегда смелее иду вперед, когда не знаю, что меня ожидает. Ведь хуже смерти ничего не случится — а смерти не минуешь!"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сцене Печорин находит в себе силы бросить своего рода вызов судьбе. Правда, вызов атот делается с опорой на точный расчет: кинувшись в окно хаты, где заперся казак-убийца, Печорин четко понимает, что его шансы увеличиваются и быстротой его действий, и тем, что убийцу отвлекает есаул. Но расчет его основан и на предопределении: Печорину предсказали "смерть от злой жены", а тот, кому суждено быть повешенным — не утонет.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Странный замкнутый круг, фатальность событий и поступков. Тем не менее такая логика подтверждается сценой встречи Печорина с Верой в гроте: "Зачем она здесь? И она ли? И почему я думаю, что это она? И почему я даже так в этом уверен? Мало ли женщин с родинками на щеках?"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сомнения, и странная уверенность, и когда встреча состоится, не последует удивления ни с одной стороны, а Вера даже скажет, "что была уверена, что встретит его здесь". Это не аргумент в пользу фатализма Печорина, а просто часть его жизненной философии, где органично сливаются две противоречащие друг другу установки. Первая из них — "человек предполагает, а Бог располагает", вторая — "под лежачий камень вода не течет". Идет борьба с предопределением с помощью его самого.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равновесие, впрочем, очень шаткое, и роман заканчивается не мимолетным, а все нарастающим ощущением большого вопроса, ответ на который здесь, в этой жизни, вряд ли найдется. </w:t>
      </w:r>
    </w:p>
    <w:p w:rsidR="00752A5E" w:rsidRDefault="00752A5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стремителен бег времени! Уже более 150 лет отделяют нас от героев Грибоедова, Пушкина, Лермонтова. Но мы вновь и вновь обращаемся к ним, к их чувствам, мыслям, раздумьям, ищем и находим в них близкое и нужное нам, детям XX и XXI веков.</w:t>
      </w:r>
      <w:bookmarkStart w:id="0" w:name="_GoBack"/>
      <w:bookmarkEnd w:id="0"/>
    </w:p>
    <w:sectPr w:rsidR="0075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840"/>
    <w:rsid w:val="000D7840"/>
    <w:rsid w:val="006866D2"/>
    <w:rsid w:val="00752A5E"/>
    <w:rsid w:val="00B2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D454F-3B66-40C6-A3B3-6B524797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 захвата казака-убийцы в романе М.Ю.Лермонтова "Герой нашего времени". (Анализ эпизода из главы "Фаталист".) - CoolReferat.com</vt:lpstr>
    </vt:vector>
  </TitlesOfParts>
  <Company>*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 захвата казака-убийцы в романе М.Ю.Лермонтова "Герой нашего времени". (Анализ эпизода из главы "Фаталист".) - CoolReferat.com</dc:title>
  <dc:subject/>
  <dc:creator>Admin</dc:creator>
  <cp:keywords/>
  <dc:description/>
  <cp:lastModifiedBy>Irina</cp:lastModifiedBy>
  <cp:revision>2</cp:revision>
  <dcterms:created xsi:type="dcterms:W3CDTF">2014-08-17T18:39:00Z</dcterms:created>
  <dcterms:modified xsi:type="dcterms:W3CDTF">2014-08-17T18:39:00Z</dcterms:modified>
</cp:coreProperties>
</file>