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0E0" w:rsidRDefault="00A950E0" w:rsidP="000D2815">
      <w:pPr>
        <w:pageBreakBefore/>
        <w:widowControl/>
        <w:shd w:val="clear" w:color="auto" w:fill="FFFFFF"/>
        <w:spacing w:line="360" w:lineRule="auto"/>
        <w:ind w:firstLine="709"/>
        <w:jc w:val="center"/>
        <w:rPr>
          <w:color w:val="000000"/>
          <w:sz w:val="28"/>
          <w:szCs w:val="28"/>
        </w:rPr>
      </w:pPr>
    </w:p>
    <w:p w:rsidR="000D2815" w:rsidRDefault="000D2815" w:rsidP="000D2815">
      <w:pPr>
        <w:pageBreakBefore/>
        <w:widowControl/>
        <w:shd w:val="clear" w:color="auto" w:fill="FFFFFF"/>
        <w:spacing w:line="360" w:lineRule="auto"/>
        <w:ind w:firstLine="709"/>
        <w:jc w:val="center"/>
        <w:rPr>
          <w:color w:val="000000"/>
          <w:sz w:val="28"/>
          <w:szCs w:val="28"/>
        </w:rPr>
      </w:pPr>
      <w:r>
        <w:rPr>
          <w:color w:val="000000"/>
          <w:sz w:val="28"/>
          <w:szCs w:val="28"/>
        </w:rPr>
        <w:lastRenderedPageBreak/>
        <w:t>ВВЕДЕНИЕ</w:t>
      </w:r>
    </w:p>
    <w:p w:rsidR="000D2815" w:rsidRDefault="000D2815" w:rsidP="000D2815">
      <w:pPr>
        <w:widowControl/>
        <w:shd w:val="clear" w:color="auto" w:fill="FFFFFF"/>
        <w:spacing w:line="360" w:lineRule="auto"/>
        <w:ind w:firstLine="709"/>
        <w:jc w:val="both"/>
        <w:rPr>
          <w:b/>
          <w:bCs/>
          <w:color w:val="000000"/>
          <w:sz w:val="28"/>
          <w:szCs w:val="28"/>
        </w:rPr>
      </w:pPr>
    </w:p>
    <w:p w:rsidR="000D2815" w:rsidRPr="0046770C" w:rsidRDefault="000D2815" w:rsidP="000D2815">
      <w:pPr>
        <w:pStyle w:val="13"/>
      </w:pPr>
      <w:r w:rsidRPr="0046770C">
        <w:t xml:space="preserve">Финансовые результаты деятельности организации являются одним из важнейших объектов бухгалтерского учета и экономического анализа. При этом конечными финансовыми результатами может быть прибыль или убытки. Прибыль по своему экономическому содержанию представляет собой часть стоимости прибавочного продукта, созданного сферой материального производства. Она относится к группе объектов, отражающих источники собственных средств организации, как основной базы производственного и социального развития трудового коллектива организации. Однако в росте суммы прибыли заинтересовано не только организация, но и государство, так как налог на прибыль служит важнейшим источником формирования государственного бюджета. </w:t>
      </w:r>
    </w:p>
    <w:p w:rsidR="000D2815" w:rsidRPr="0046770C" w:rsidRDefault="000D2815" w:rsidP="000D2815">
      <w:pPr>
        <w:pStyle w:val="13"/>
      </w:pPr>
      <w:r w:rsidRPr="0046770C">
        <w:t>Управление финансово-хозяйственной деятельностью организа</w:t>
      </w:r>
      <w:r w:rsidRPr="0046770C">
        <w:softHyphen/>
        <w:t>ции требует соответствующего информационного обеспечения. Данные о финансовом положении организации являются его важ</w:t>
      </w:r>
      <w:r w:rsidRPr="0046770C">
        <w:softHyphen/>
        <w:t>нейшей составной частью. Такая информация пользуется наиболь</w:t>
      </w:r>
      <w:r w:rsidRPr="0046770C">
        <w:softHyphen/>
        <w:t>шим спросом среди различных ее пользователей и обязательно учи</w:t>
      </w:r>
      <w:r w:rsidRPr="0046770C">
        <w:softHyphen/>
        <w:t>тывается при принятии любых управленческих решений. Поэтому достоверность информации о финансовом положении организаций, а также возможность ее получения в любой необходимый момент являются обязательными условиями в практике принятия управлен</w:t>
      </w:r>
      <w:r w:rsidRPr="0046770C">
        <w:softHyphen/>
        <w:t>ческих решений в процессе их финансово-хозяйственной деятельно</w:t>
      </w:r>
      <w:r w:rsidRPr="0046770C">
        <w:softHyphen/>
        <w:t>сти.</w:t>
      </w:r>
    </w:p>
    <w:p w:rsidR="000D2815" w:rsidRPr="0046770C" w:rsidRDefault="000D2815" w:rsidP="000D2815">
      <w:pPr>
        <w:pStyle w:val="13"/>
      </w:pPr>
      <w:r w:rsidRPr="0046770C">
        <w:t>Важнейшей составной частью информации о финансовом поло</w:t>
      </w:r>
      <w:r w:rsidRPr="0046770C">
        <w:softHyphen/>
        <w:t>жении организации являются данные о формировании финансовых результатов, возникающих в процессе хозяйственной деятельности коммерческих организаций. При этом в современных условиях хо</w:t>
      </w:r>
      <w:r w:rsidRPr="0046770C">
        <w:softHyphen/>
        <w:t>зяйствования в число важнейших объектов учетного наблюдения выдвигается собственный капитал, образующийся в результате по</w:t>
      </w:r>
      <w:r w:rsidRPr="0046770C">
        <w:softHyphen/>
        <w:t>лучения организацией прибыли.</w:t>
      </w:r>
    </w:p>
    <w:p w:rsidR="000D2815" w:rsidRPr="0046770C" w:rsidRDefault="000D2815" w:rsidP="000D2815">
      <w:pPr>
        <w:pStyle w:val="13"/>
      </w:pPr>
      <w:r w:rsidRPr="0046770C">
        <w:t>Прибыль, как основная категория предпринимательства, всегда порождала различные взаимоотношения по поводу ее распределения между предпринимательством и властью — государством. Поэтому мощнейшее воздействие на механизм формирования информации о финансовых результатах оказывает налогообложение прибыли. За время действия налога на прибыль, почти совпадающего со време</w:t>
      </w:r>
      <w:r w:rsidRPr="0046770C">
        <w:softHyphen/>
        <w:t>нем реформ в стране, произошел переход от подчиненности всей системы бухгалтерского учета налогообложению прибыли к выде</w:t>
      </w:r>
      <w:r w:rsidRPr="0046770C">
        <w:softHyphen/>
        <w:t>лению его в самостоятельную функцию. Таким образом, в совре</w:t>
      </w:r>
      <w:r w:rsidRPr="0046770C">
        <w:softHyphen/>
        <w:t>менной практике деятельности хозяйствующих субъектов налицо существование двух систем учета, основная функция которых — определение финансового результата— в значительной степени дублируется. При этом взаимосвязь между бухгалтерской и налого</w:t>
      </w:r>
      <w:r w:rsidRPr="0046770C">
        <w:softHyphen/>
        <w:t>вой системами формирования финансовых результатов носит весьма условный характер. Это порождает свои проблемы в организации учета финансовых результатов, выражающиеся, в первую очередь, в отсутствии централизованного механизма сдерживания в формиро</w:t>
      </w:r>
      <w:r w:rsidRPr="0046770C">
        <w:softHyphen/>
        <w:t>вании информации, необходимой узким группам пользователей.</w:t>
      </w:r>
    </w:p>
    <w:p w:rsidR="000D2815" w:rsidRPr="00F0611B" w:rsidRDefault="000D2815" w:rsidP="00F0611B">
      <w:pPr>
        <w:pStyle w:val="13"/>
      </w:pPr>
      <w:r w:rsidRPr="0046770C">
        <w:t>Поэтому можно утверждать, что методологическое, а зачастую и методическое обеспечение учета и отчетности о финансовых ре</w:t>
      </w:r>
      <w:r w:rsidRPr="0046770C">
        <w:softHyphen/>
        <w:t>зультатах значительно отстает от теоретических и практических по</w:t>
      </w:r>
      <w:r w:rsidRPr="0046770C">
        <w:softHyphen/>
        <w:t>требностей. По существу отсутствует фундаментальная теория учета всей совокупности финансовых результатов. Теоретическое обосно</w:t>
      </w:r>
      <w:r w:rsidRPr="0046770C">
        <w:softHyphen/>
        <w:t xml:space="preserve">вание важнейших категорий финансовых результатов сводится к механической рецепции западных теорий формирования такой </w:t>
      </w:r>
      <w:r w:rsidRPr="00F0611B">
        <w:t>ин</w:t>
      </w:r>
      <w:r w:rsidRPr="00F0611B">
        <w:softHyphen/>
        <w:t>формации без учета достижений национальной школы.</w:t>
      </w:r>
    </w:p>
    <w:p w:rsidR="00F0611B" w:rsidRPr="00F0611B" w:rsidRDefault="00F0611B" w:rsidP="00F0611B">
      <w:pPr>
        <w:shd w:val="clear" w:color="auto" w:fill="FFFFFF"/>
        <w:spacing w:line="360" w:lineRule="auto"/>
        <w:ind w:firstLine="709"/>
        <w:jc w:val="both"/>
        <w:rPr>
          <w:sz w:val="28"/>
          <w:szCs w:val="28"/>
        </w:rPr>
      </w:pPr>
      <w:r w:rsidRPr="00F0611B">
        <w:rPr>
          <w:spacing w:val="-3"/>
          <w:sz w:val="28"/>
          <w:szCs w:val="28"/>
        </w:rPr>
        <w:t xml:space="preserve">Инфляция — серьезнейший дестабилизирующий фактор, </w:t>
      </w:r>
      <w:r w:rsidRPr="00F0611B">
        <w:rPr>
          <w:spacing w:val="-1"/>
          <w:sz w:val="28"/>
          <w:szCs w:val="28"/>
        </w:rPr>
        <w:t xml:space="preserve">оказывающий влияние на качественные и количественные </w:t>
      </w:r>
      <w:r w:rsidRPr="00F0611B">
        <w:rPr>
          <w:spacing w:val="-2"/>
          <w:sz w:val="28"/>
          <w:szCs w:val="28"/>
        </w:rPr>
        <w:t>показатели финансовой отчетности. Даже относительно не</w:t>
      </w:r>
      <w:r w:rsidRPr="00F0611B">
        <w:rPr>
          <w:spacing w:val="-2"/>
          <w:sz w:val="28"/>
          <w:szCs w:val="28"/>
        </w:rPr>
        <w:softHyphen/>
      </w:r>
      <w:r w:rsidRPr="00F0611B">
        <w:rPr>
          <w:spacing w:val="-5"/>
          <w:sz w:val="28"/>
          <w:szCs w:val="28"/>
        </w:rPr>
        <w:t>большие темпы инфляции могут существенно сказаться на до</w:t>
      </w:r>
      <w:r w:rsidRPr="00F0611B">
        <w:rPr>
          <w:spacing w:val="-5"/>
          <w:sz w:val="28"/>
          <w:szCs w:val="28"/>
        </w:rPr>
        <w:softHyphen/>
      </w:r>
      <w:r w:rsidRPr="00F0611B">
        <w:rPr>
          <w:spacing w:val="-2"/>
          <w:sz w:val="28"/>
          <w:szCs w:val="28"/>
        </w:rPr>
        <w:t>стоверности и реальности финансовой информации. Знание последствий инфляционных процессов и их влияния на эко</w:t>
      </w:r>
      <w:r w:rsidRPr="00F0611B">
        <w:rPr>
          <w:spacing w:val="-2"/>
          <w:sz w:val="28"/>
          <w:szCs w:val="28"/>
        </w:rPr>
        <w:softHyphen/>
      </w:r>
      <w:r w:rsidRPr="00F0611B">
        <w:rPr>
          <w:spacing w:val="-6"/>
          <w:sz w:val="28"/>
          <w:szCs w:val="28"/>
        </w:rPr>
        <w:t>номику весьма важно и для внутреннего управления организа</w:t>
      </w:r>
      <w:r w:rsidRPr="00F0611B">
        <w:rPr>
          <w:spacing w:val="-6"/>
          <w:sz w:val="28"/>
          <w:szCs w:val="28"/>
        </w:rPr>
        <w:softHyphen/>
      </w:r>
      <w:r w:rsidRPr="00F0611B">
        <w:rPr>
          <w:spacing w:val="-3"/>
          <w:sz w:val="28"/>
          <w:szCs w:val="28"/>
        </w:rPr>
        <w:t xml:space="preserve">цией, определения учетной политики предприятия, контроля </w:t>
      </w:r>
      <w:r w:rsidRPr="00F0611B">
        <w:rPr>
          <w:spacing w:val="-5"/>
          <w:sz w:val="28"/>
          <w:szCs w:val="28"/>
        </w:rPr>
        <w:t>за движением денежных средств, эффективностью их исполь</w:t>
      </w:r>
      <w:r w:rsidRPr="00F0611B">
        <w:rPr>
          <w:spacing w:val="-5"/>
          <w:sz w:val="28"/>
          <w:szCs w:val="28"/>
        </w:rPr>
        <w:softHyphen/>
      </w:r>
      <w:r w:rsidRPr="00F0611B">
        <w:rPr>
          <w:sz w:val="28"/>
          <w:szCs w:val="28"/>
        </w:rPr>
        <w:t>зования.</w:t>
      </w:r>
    </w:p>
    <w:p w:rsidR="00F0611B" w:rsidRPr="00F0611B" w:rsidRDefault="00F0611B" w:rsidP="00F0611B">
      <w:pPr>
        <w:shd w:val="clear" w:color="auto" w:fill="FFFFFF"/>
        <w:spacing w:line="360" w:lineRule="auto"/>
        <w:ind w:firstLine="709"/>
        <w:jc w:val="both"/>
        <w:rPr>
          <w:sz w:val="28"/>
          <w:szCs w:val="28"/>
        </w:rPr>
      </w:pPr>
      <w:r w:rsidRPr="00F0611B">
        <w:rPr>
          <w:spacing w:val="-4"/>
          <w:sz w:val="28"/>
          <w:szCs w:val="28"/>
        </w:rPr>
        <w:t xml:space="preserve">Все это настоятельно требует научного анализа и решения проблем организации и методологии бухгалтерского учета в </w:t>
      </w:r>
      <w:r w:rsidRPr="00F0611B">
        <w:rPr>
          <w:spacing w:val="-3"/>
          <w:sz w:val="28"/>
          <w:szCs w:val="28"/>
        </w:rPr>
        <w:t>условиях инфляции и выявления ее влияния на стоимостное измерение величины активов, обязательств и капитала пред</w:t>
      </w:r>
      <w:r w:rsidRPr="00F0611B">
        <w:rPr>
          <w:spacing w:val="-3"/>
          <w:sz w:val="28"/>
          <w:szCs w:val="28"/>
        </w:rPr>
        <w:softHyphen/>
      </w:r>
      <w:r w:rsidRPr="00F0611B">
        <w:rPr>
          <w:sz w:val="28"/>
          <w:szCs w:val="28"/>
        </w:rPr>
        <w:t>приятия.</w:t>
      </w:r>
    </w:p>
    <w:p w:rsidR="000D2815" w:rsidRPr="0046770C" w:rsidRDefault="000D2815" w:rsidP="00F0611B">
      <w:pPr>
        <w:pStyle w:val="13"/>
      </w:pPr>
      <w:r w:rsidRPr="00F0611B">
        <w:t>Таким образом, актуальность темы выпускной работы связана не толь</w:t>
      </w:r>
      <w:r w:rsidRPr="00F0611B">
        <w:softHyphen/>
        <w:t>ко с их резко возросшей ролью в экономическом развитии организа</w:t>
      </w:r>
      <w:r w:rsidRPr="00F0611B">
        <w:softHyphen/>
        <w:t>ций, но и нераз</w:t>
      </w:r>
      <w:r w:rsidRPr="0046770C">
        <w:t>решенностью многих проблем общеэкономического плана.</w:t>
      </w:r>
    </w:p>
    <w:p w:rsidR="000D2815" w:rsidRPr="00E17488" w:rsidRDefault="000D2815" w:rsidP="000D2815">
      <w:pPr>
        <w:widowControl/>
        <w:spacing w:line="360" w:lineRule="auto"/>
        <w:ind w:firstLine="709"/>
        <w:jc w:val="both"/>
        <w:rPr>
          <w:sz w:val="28"/>
          <w:szCs w:val="28"/>
        </w:rPr>
      </w:pPr>
      <w:r w:rsidRPr="0046770C">
        <w:rPr>
          <w:sz w:val="28"/>
          <w:szCs w:val="28"/>
        </w:rPr>
        <w:t>Цель дипломной работы  - рассмотреть теоретические и практические во</w:t>
      </w:r>
      <w:r w:rsidRPr="00E17488">
        <w:rPr>
          <w:sz w:val="28"/>
          <w:szCs w:val="28"/>
        </w:rPr>
        <w:t>просы сущности</w:t>
      </w:r>
      <w:r w:rsidR="00F0611B">
        <w:rPr>
          <w:sz w:val="28"/>
          <w:szCs w:val="28"/>
        </w:rPr>
        <w:t xml:space="preserve"> и значимости формирования финансовых результатов</w:t>
      </w:r>
      <w:r w:rsidRPr="00E17488">
        <w:rPr>
          <w:sz w:val="28"/>
          <w:szCs w:val="28"/>
        </w:rPr>
        <w:t xml:space="preserve">, провести комплексный и глубокий анализ финансовых  результатов на изучаемом </w:t>
      </w:r>
      <w:r w:rsidR="00F0611B">
        <w:rPr>
          <w:sz w:val="28"/>
          <w:szCs w:val="28"/>
        </w:rPr>
        <w:t>предприятии в условиях инфляции</w:t>
      </w:r>
      <w:r w:rsidRPr="00E17488">
        <w:rPr>
          <w:sz w:val="28"/>
          <w:szCs w:val="28"/>
        </w:rPr>
        <w:t xml:space="preserve"> и выявить резервы их роста.</w:t>
      </w:r>
    </w:p>
    <w:p w:rsidR="000D2815" w:rsidRPr="00E17488" w:rsidRDefault="000D2815" w:rsidP="000D2815">
      <w:pPr>
        <w:widowControl/>
        <w:spacing w:line="360" w:lineRule="auto"/>
        <w:ind w:firstLine="709"/>
        <w:jc w:val="both"/>
        <w:rPr>
          <w:sz w:val="28"/>
          <w:szCs w:val="28"/>
        </w:rPr>
      </w:pPr>
      <w:r w:rsidRPr="00E17488">
        <w:rPr>
          <w:sz w:val="28"/>
          <w:szCs w:val="28"/>
        </w:rPr>
        <w:t>Основными задачами для достижения поставленной цели являются  следующие:</w:t>
      </w:r>
    </w:p>
    <w:p w:rsidR="000D2815" w:rsidRPr="00337499" w:rsidRDefault="000D2815" w:rsidP="009952F3">
      <w:pPr>
        <w:widowControl/>
        <w:numPr>
          <w:ilvl w:val="0"/>
          <w:numId w:val="1"/>
        </w:numPr>
        <w:shd w:val="clear" w:color="auto" w:fill="FFFFFF"/>
        <w:spacing w:line="360" w:lineRule="auto"/>
        <w:ind w:left="0" w:firstLine="709"/>
        <w:jc w:val="both"/>
        <w:rPr>
          <w:sz w:val="28"/>
          <w:szCs w:val="28"/>
        </w:rPr>
      </w:pPr>
      <w:r>
        <w:rPr>
          <w:color w:val="000000"/>
          <w:sz w:val="28"/>
          <w:szCs w:val="28"/>
        </w:rPr>
        <w:t>рассмотреть теоретические основы формирования финансового результата и их отражение в бухгалтерском учете;</w:t>
      </w:r>
    </w:p>
    <w:p w:rsidR="00337499" w:rsidRPr="00BF047F" w:rsidRDefault="00337499" w:rsidP="009952F3">
      <w:pPr>
        <w:widowControl/>
        <w:numPr>
          <w:ilvl w:val="0"/>
          <w:numId w:val="1"/>
        </w:numPr>
        <w:shd w:val="clear" w:color="auto" w:fill="FFFFFF"/>
        <w:spacing w:line="360" w:lineRule="auto"/>
        <w:ind w:left="0" w:firstLine="709"/>
        <w:jc w:val="both"/>
        <w:rPr>
          <w:sz w:val="28"/>
          <w:szCs w:val="28"/>
        </w:rPr>
      </w:pPr>
      <w:r>
        <w:rPr>
          <w:color w:val="000000"/>
          <w:sz w:val="28"/>
          <w:szCs w:val="28"/>
        </w:rPr>
        <w:t>провести анализ финансовых результатов деятельности предприятия с учетом влияния на них инфляционных процессов;</w:t>
      </w:r>
    </w:p>
    <w:p w:rsidR="000D2815" w:rsidRDefault="000D2815" w:rsidP="009952F3">
      <w:pPr>
        <w:numPr>
          <w:ilvl w:val="0"/>
          <w:numId w:val="1"/>
        </w:numPr>
        <w:tabs>
          <w:tab w:val="left" w:pos="0"/>
          <w:tab w:val="left" w:pos="540"/>
        </w:tabs>
        <w:autoSpaceDE w:val="0"/>
        <w:autoSpaceDN w:val="0"/>
        <w:adjustRightInd w:val="0"/>
        <w:spacing w:line="360" w:lineRule="auto"/>
        <w:ind w:left="0" w:firstLine="709"/>
        <w:jc w:val="both"/>
        <w:rPr>
          <w:sz w:val="28"/>
          <w:szCs w:val="28"/>
        </w:rPr>
      </w:pPr>
      <w:r w:rsidRPr="00E17488">
        <w:rPr>
          <w:sz w:val="28"/>
          <w:szCs w:val="28"/>
        </w:rPr>
        <w:t>определить влияние как объективных, так и субъективных факторов на финансовые результаты;</w:t>
      </w:r>
    </w:p>
    <w:p w:rsidR="000D2815" w:rsidRDefault="000D2815" w:rsidP="009952F3">
      <w:pPr>
        <w:numPr>
          <w:ilvl w:val="0"/>
          <w:numId w:val="1"/>
        </w:numPr>
        <w:tabs>
          <w:tab w:val="left" w:pos="0"/>
          <w:tab w:val="left" w:pos="540"/>
        </w:tabs>
        <w:autoSpaceDE w:val="0"/>
        <w:autoSpaceDN w:val="0"/>
        <w:adjustRightInd w:val="0"/>
        <w:spacing w:line="360" w:lineRule="auto"/>
        <w:ind w:left="0" w:firstLine="709"/>
        <w:jc w:val="both"/>
        <w:rPr>
          <w:sz w:val="28"/>
          <w:szCs w:val="28"/>
        </w:rPr>
      </w:pPr>
      <w:r w:rsidRPr="00E17488">
        <w:rPr>
          <w:sz w:val="28"/>
          <w:szCs w:val="28"/>
        </w:rPr>
        <w:t>выявить резерв</w:t>
      </w:r>
      <w:r>
        <w:rPr>
          <w:sz w:val="28"/>
          <w:szCs w:val="28"/>
        </w:rPr>
        <w:t>ы</w:t>
      </w:r>
      <w:r w:rsidRPr="00E17488">
        <w:rPr>
          <w:sz w:val="28"/>
          <w:szCs w:val="28"/>
        </w:rPr>
        <w:t xml:space="preserve"> увеличения суммы прибыли и рентабельности;</w:t>
      </w:r>
    </w:p>
    <w:p w:rsidR="000D2815" w:rsidRPr="00E17488" w:rsidRDefault="000D2815" w:rsidP="009952F3">
      <w:pPr>
        <w:numPr>
          <w:ilvl w:val="0"/>
          <w:numId w:val="1"/>
        </w:numPr>
        <w:tabs>
          <w:tab w:val="left" w:pos="0"/>
          <w:tab w:val="left" w:pos="540"/>
        </w:tabs>
        <w:autoSpaceDE w:val="0"/>
        <w:autoSpaceDN w:val="0"/>
        <w:adjustRightInd w:val="0"/>
        <w:spacing w:line="360" w:lineRule="auto"/>
        <w:ind w:left="0" w:firstLine="709"/>
        <w:jc w:val="both"/>
        <w:rPr>
          <w:sz w:val="28"/>
          <w:szCs w:val="28"/>
        </w:rPr>
      </w:pPr>
      <w:r w:rsidRPr="00E17488">
        <w:rPr>
          <w:sz w:val="28"/>
          <w:szCs w:val="28"/>
        </w:rPr>
        <w:t>оценить работу организации по использованию возможностей увеличения прибыли и рентабельности;</w:t>
      </w:r>
    </w:p>
    <w:p w:rsidR="000D2815" w:rsidRPr="00E17488" w:rsidRDefault="000D2815" w:rsidP="009952F3">
      <w:pPr>
        <w:numPr>
          <w:ilvl w:val="0"/>
          <w:numId w:val="1"/>
        </w:numPr>
        <w:tabs>
          <w:tab w:val="left" w:pos="0"/>
          <w:tab w:val="left" w:pos="540"/>
        </w:tabs>
        <w:autoSpaceDE w:val="0"/>
        <w:autoSpaceDN w:val="0"/>
        <w:adjustRightInd w:val="0"/>
        <w:spacing w:line="360" w:lineRule="auto"/>
        <w:ind w:left="0" w:firstLine="709"/>
        <w:jc w:val="both"/>
        <w:rPr>
          <w:sz w:val="28"/>
          <w:szCs w:val="28"/>
        </w:rPr>
      </w:pPr>
      <w:r w:rsidRPr="00E17488">
        <w:rPr>
          <w:sz w:val="28"/>
          <w:szCs w:val="28"/>
        </w:rPr>
        <w:t>разработать мероприятия по ис</w:t>
      </w:r>
      <w:r>
        <w:rPr>
          <w:sz w:val="28"/>
          <w:szCs w:val="28"/>
        </w:rPr>
        <w:t>пользованию выявленных резервов.</w:t>
      </w:r>
    </w:p>
    <w:p w:rsidR="00337499" w:rsidRPr="00337499" w:rsidRDefault="00337499" w:rsidP="00337499">
      <w:pPr>
        <w:spacing w:line="360" w:lineRule="auto"/>
        <w:ind w:firstLine="709"/>
        <w:jc w:val="both"/>
        <w:rPr>
          <w:sz w:val="28"/>
          <w:szCs w:val="28"/>
        </w:rPr>
      </w:pPr>
      <w:r w:rsidRPr="00337499">
        <w:rPr>
          <w:sz w:val="28"/>
          <w:szCs w:val="28"/>
        </w:rPr>
        <w:t xml:space="preserve">Объектом исследования данной дипломной работы является финансово-хозяйственная деятельность </w:t>
      </w:r>
      <w:r>
        <w:rPr>
          <w:sz w:val="28"/>
          <w:szCs w:val="28"/>
        </w:rPr>
        <w:t>МУП «Североморские теплосети»</w:t>
      </w:r>
      <w:r w:rsidRPr="00337499">
        <w:rPr>
          <w:sz w:val="28"/>
          <w:szCs w:val="28"/>
        </w:rPr>
        <w:t>.</w:t>
      </w:r>
    </w:p>
    <w:p w:rsidR="00337499" w:rsidRPr="00337499" w:rsidRDefault="00337499" w:rsidP="00337499">
      <w:pPr>
        <w:pStyle w:val="af9"/>
        <w:spacing w:line="360" w:lineRule="auto"/>
        <w:ind w:left="0" w:firstLine="709"/>
        <w:jc w:val="both"/>
        <w:rPr>
          <w:color w:val="000000"/>
          <w:sz w:val="28"/>
          <w:szCs w:val="28"/>
        </w:rPr>
      </w:pPr>
      <w:r w:rsidRPr="00337499">
        <w:rPr>
          <w:color w:val="000000"/>
          <w:sz w:val="28"/>
          <w:szCs w:val="28"/>
        </w:rPr>
        <w:t>Предмет исследования –  совокупность теоретических и методологических вопросов анализа и оценки эффективности использования прибыли данной организации</w:t>
      </w:r>
      <w:r>
        <w:rPr>
          <w:color w:val="000000"/>
          <w:sz w:val="28"/>
          <w:szCs w:val="28"/>
        </w:rPr>
        <w:t xml:space="preserve"> с учетом влияния инфляционных процессов</w:t>
      </w:r>
      <w:r w:rsidRPr="00337499">
        <w:rPr>
          <w:color w:val="000000"/>
          <w:sz w:val="28"/>
          <w:szCs w:val="28"/>
        </w:rPr>
        <w:t>.</w:t>
      </w:r>
    </w:p>
    <w:p w:rsidR="000D2815" w:rsidRPr="000D2815" w:rsidRDefault="000D2815" w:rsidP="000D2815">
      <w:pPr>
        <w:spacing w:line="360" w:lineRule="auto"/>
        <w:ind w:firstLine="709"/>
        <w:jc w:val="both"/>
        <w:rPr>
          <w:sz w:val="28"/>
          <w:szCs w:val="28"/>
        </w:rPr>
      </w:pPr>
      <w:r w:rsidRPr="000D2815">
        <w:rPr>
          <w:sz w:val="28"/>
          <w:szCs w:val="28"/>
        </w:rPr>
        <w:t xml:space="preserve">Теоретической основой исследования послужили научные труды ведущих ученых и экономистов. В работе нашли применение </w:t>
      </w:r>
      <w:r w:rsidRPr="000D2815">
        <w:rPr>
          <w:color w:val="000000"/>
          <w:sz w:val="28"/>
          <w:szCs w:val="28"/>
        </w:rPr>
        <w:t>работы</w:t>
      </w:r>
      <w:r w:rsidRPr="000D2815">
        <w:rPr>
          <w:sz w:val="28"/>
          <w:szCs w:val="28"/>
        </w:rPr>
        <w:t xml:space="preserve"> </w:t>
      </w:r>
      <w:r w:rsidRPr="000D2815">
        <w:rPr>
          <w:color w:val="000000"/>
          <w:sz w:val="28"/>
          <w:szCs w:val="28"/>
        </w:rPr>
        <w:t xml:space="preserve">советских и зарубежных </w:t>
      </w:r>
      <w:r w:rsidRPr="000D2815">
        <w:rPr>
          <w:sz w:val="28"/>
          <w:szCs w:val="28"/>
        </w:rPr>
        <w:t xml:space="preserve">экономистов, </w:t>
      </w:r>
      <w:r w:rsidRPr="000D2815">
        <w:rPr>
          <w:color w:val="000000"/>
          <w:sz w:val="28"/>
          <w:szCs w:val="28"/>
        </w:rPr>
        <w:t>занимающихся вопросами управления эффективностью производства и прибыли</w:t>
      </w:r>
      <w:r w:rsidRPr="000D2815">
        <w:rPr>
          <w:sz w:val="28"/>
          <w:szCs w:val="28"/>
        </w:rPr>
        <w:t xml:space="preserve">: Ю.А. Бабаева, </w:t>
      </w:r>
      <w:r w:rsidRPr="000D2815">
        <w:rPr>
          <w:snapToGrid w:val="0"/>
          <w:sz w:val="28"/>
          <w:szCs w:val="28"/>
        </w:rPr>
        <w:t xml:space="preserve">А. Д. Шеремета, Р. С. Сайфулина, </w:t>
      </w:r>
      <w:r w:rsidRPr="000D2815">
        <w:rPr>
          <w:sz w:val="28"/>
          <w:szCs w:val="28"/>
        </w:rPr>
        <w:t>Л.Т</w:t>
      </w:r>
      <w:r w:rsidRPr="000D2815">
        <w:rPr>
          <w:color w:val="000000"/>
          <w:sz w:val="28"/>
          <w:szCs w:val="28"/>
        </w:rPr>
        <w:t xml:space="preserve">. Кондракова, </w:t>
      </w:r>
      <w:r w:rsidRPr="000D2815">
        <w:rPr>
          <w:snapToGrid w:val="0"/>
          <w:sz w:val="28"/>
          <w:szCs w:val="28"/>
        </w:rPr>
        <w:t xml:space="preserve"> Н. А. Агеевой, </w:t>
      </w:r>
      <w:r w:rsidRPr="000D2815">
        <w:rPr>
          <w:sz w:val="28"/>
          <w:szCs w:val="28"/>
        </w:rPr>
        <w:t xml:space="preserve">В. В. Бочарова, Г.В.Савицкой, </w:t>
      </w:r>
      <w:r w:rsidRPr="000D2815">
        <w:rPr>
          <w:color w:val="000000"/>
          <w:spacing w:val="10"/>
          <w:sz w:val="28"/>
          <w:szCs w:val="28"/>
        </w:rPr>
        <w:t xml:space="preserve">М.И. Баканова, </w:t>
      </w:r>
      <w:r w:rsidRPr="000D2815">
        <w:rPr>
          <w:snapToGrid w:val="0"/>
          <w:sz w:val="28"/>
          <w:szCs w:val="28"/>
        </w:rPr>
        <w:t xml:space="preserve">Л.В. Донцовой, Н.А. Никифоровой, </w:t>
      </w:r>
      <w:r w:rsidRPr="000D2815">
        <w:rPr>
          <w:sz w:val="28"/>
          <w:szCs w:val="28"/>
        </w:rPr>
        <w:t xml:space="preserve">Н. Каморджановой, И. Карташовой, О. В. Тимофеевой, </w:t>
      </w:r>
      <w:r w:rsidRPr="000D2815">
        <w:rPr>
          <w:color w:val="000000"/>
          <w:sz w:val="28"/>
          <w:szCs w:val="28"/>
        </w:rPr>
        <w:t xml:space="preserve">П.Ф. Палий, </w:t>
      </w:r>
      <w:r w:rsidRPr="000D2815">
        <w:rPr>
          <w:sz w:val="28"/>
          <w:szCs w:val="28"/>
        </w:rPr>
        <w:t xml:space="preserve"> и других.</w:t>
      </w:r>
    </w:p>
    <w:p w:rsidR="000D2815" w:rsidRPr="000D2815" w:rsidRDefault="000D2815" w:rsidP="000D2815">
      <w:pPr>
        <w:spacing w:line="360" w:lineRule="auto"/>
        <w:ind w:firstLine="709"/>
        <w:jc w:val="both"/>
        <w:rPr>
          <w:sz w:val="28"/>
          <w:szCs w:val="28"/>
        </w:rPr>
      </w:pPr>
      <w:r w:rsidRPr="000D2815">
        <w:rPr>
          <w:sz w:val="28"/>
          <w:szCs w:val="28"/>
        </w:rPr>
        <w:t>Дипломная работа базируется на основных положениях законодательных актов Российской Федерации и нормативно-правовых документов Правительства Российской Федерации.</w:t>
      </w:r>
    </w:p>
    <w:p w:rsidR="000D2815" w:rsidRPr="000D2815" w:rsidRDefault="000D2815" w:rsidP="000D2815">
      <w:pPr>
        <w:tabs>
          <w:tab w:val="left" w:pos="1134"/>
        </w:tabs>
        <w:spacing w:line="360" w:lineRule="auto"/>
        <w:ind w:firstLine="709"/>
        <w:jc w:val="both"/>
        <w:rPr>
          <w:sz w:val="28"/>
          <w:szCs w:val="28"/>
        </w:rPr>
      </w:pPr>
      <w:r w:rsidRPr="000D2815">
        <w:rPr>
          <w:color w:val="000000"/>
          <w:sz w:val="28"/>
          <w:szCs w:val="28"/>
        </w:rPr>
        <w:t xml:space="preserve">Информационной базой данной работе является:  </w:t>
      </w:r>
      <w:r w:rsidRPr="000D2815">
        <w:rPr>
          <w:sz w:val="28"/>
          <w:szCs w:val="28"/>
        </w:rPr>
        <w:t>финансовая отчетность, данные синтетического и аналитического учета</w:t>
      </w:r>
      <w:r w:rsidRPr="000D2815">
        <w:rPr>
          <w:color w:val="000000"/>
          <w:sz w:val="28"/>
          <w:szCs w:val="28"/>
        </w:rPr>
        <w:t xml:space="preserve">  финансовых результатов </w:t>
      </w:r>
      <w:r w:rsidRPr="000D2815">
        <w:rPr>
          <w:sz w:val="28"/>
          <w:szCs w:val="28"/>
        </w:rPr>
        <w:t>МУП «Североморские теплосети»</w:t>
      </w:r>
      <w:r w:rsidRPr="000D2815">
        <w:rPr>
          <w:color w:val="000000"/>
          <w:sz w:val="28"/>
          <w:szCs w:val="28"/>
        </w:rPr>
        <w:t xml:space="preserve">  за 2006 - 2007 гг. </w:t>
      </w:r>
    </w:p>
    <w:p w:rsidR="000D2815" w:rsidRDefault="000D2815" w:rsidP="000D2815">
      <w:pPr>
        <w:widowControl/>
        <w:shd w:val="clear" w:color="auto" w:fill="FFFFFF"/>
        <w:spacing w:line="271" w:lineRule="auto"/>
        <w:ind w:right="-81" w:firstLine="540"/>
        <w:rPr>
          <w:color w:val="000000"/>
          <w:sz w:val="28"/>
          <w:szCs w:val="28"/>
        </w:rPr>
      </w:pPr>
    </w:p>
    <w:p w:rsidR="00F0611B" w:rsidRDefault="00F0611B" w:rsidP="000D2815">
      <w:pPr>
        <w:widowControl/>
        <w:shd w:val="clear" w:color="auto" w:fill="FFFFFF"/>
        <w:spacing w:line="271" w:lineRule="auto"/>
        <w:ind w:right="-81" w:firstLine="540"/>
        <w:rPr>
          <w:color w:val="000000"/>
          <w:sz w:val="28"/>
          <w:szCs w:val="28"/>
        </w:rPr>
      </w:pPr>
    </w:p>
    <w:p w:rsidR="00F0611B" w:rsidRDefault="00F0611B" w:rsidP="000D2815">
      <w:pPr>
        <w:widowControl/>
        <w:shd w:val="clear" w:color="auto" w:fill="FFFFFF"/>
        <w:spacing w:line="271" w:lineRule="auto"/>
        <w:ind w:right="-81" w:firstLine="540"/>
        <w:rPr>
          <w:color w:val="000000"/>
          <w:sz w:val="28"/>
          <w:szCs w:val="28"/>
        </w:rPr>
      </w:pPr>
    </w:p>
    <w:p w:rsidR="00F0611B" w:rsidRDefault="00F0611B" w:rsidP="000D2815">
      <w:pPr>
        <w:widowControl/>
        <w:shd w:val="clear" w:color="auto" w:fill="FFFFFF"/>
        <w:spacing w:line="271" w:lineRule="auto"/>
        <w:ind w:right="-81" w:firstLine="540"/>
        <w:rPr>
          <w:color w:val="000000"/>
          <w:sz w:val="28"/>
          <w:szCs w:val="28"/>
        </w:rPr>
      </w:pPr>
    </w:p>
    <w:p w:rsidR="00F0611B" w:rsidRDefault="00F0611B" w:rsidP="000D2815">
      <w:pPr>
        <w:widowControl/>
        <w:shd w:val="clear" w:color="auto" w:fill="FFFFFF"/>
        <w:spacing w:line="271" w:lineRule="auto"/>
        <w:ind w:right="-81" w:firstLine="540"/>
        <w:rPr>
          <w:color w:val="000000"/>
          <w:sz w:val="28"/>
          <w:szCs w:val="28"/>
        </w:rPr>
      </w:pPr>
    </w:p>
    <w:p w:rsidR="00F0611B" w:rsidRDefault="00F0611B" w:rsidP="000D2815">
      <w:pPr>
        <w:widowControl/>
        <w:shd w:val="clear" w:color="auto" w:fill="FFFFFF"/>
        <w:spacing w:line="271" w:lineRule="auto"/>
        <w:ind w:right="-81" w:firstLine="540"/>
        <w:rPr>
          <w:color w:val="000000"/>
          <w:sz w:val="28"/>
          <w:szCs w:val="28"/>
        </w:rPr>
      </w:pPr>
    </w:p>
    <w:p w:rsidR="00F0611B" w:rsidRDefault="00F0611B" w:rsidP="000D2815">
      <w:pPr>
        <w:widowControl/>
        <w:shd w:val="clear" w:color="auto" w:fill="FFFFFF"/>
        <w:spacing w:line="271" w:lineRule="auto"/>
        <w:ind w:right="-81" w:firstLine="540"/>
        <w:rPr>
          <w:color w:val="000000"/>
          <w:sz w:val="28"/>
          <w:szCs w:val="28"/>
        </w:rPr>
      </w:pPr>
    </w:p>
    <w:p w:rsidR="00F0611B" w:rsidRDefault="00F0611B" w:rsidP="000D2815">
      <w:pPr>
        <w:widowControl/>
        <w:shd w:val="clear" w:color="auto" w:fill="FFFFFF"/>
        <w:spacing w:line="271" w:lineRule="auto"/>
        <w:ind w:right="-81" w:firstLine="540"/>
        <w:rPr>
          <w:color w:val="000000"/>
          <w:sz w:val="28"/>
          <w:szCs w:val="28"/>
        </w:rPr>
      </w:pPr>
    </w:p>
    <w:p w:rsidR="00F0611B" w:rsidRDefault="00F0611B" w:rsidP="000D2815">
      <w:pPr>
        <w:widowControl/>
        <w:shd w:val="clear" w:color="auto" w:fill="FFFFFF"/>
        <w:spacing w:line="271" w:lineRule="auto"/>
        <w:ind w:right="-81" w:firstLine="540"/>
        <w:rPr>
          <w:color w:val="000000"/>
          <w:sz w:val="28"/>
          <w:szCs w:val="28"/>
        </w:rPr>
      </w:pPr>
    </w:p>
    <w:p w:rsidR="00F0611B" w:rsidRDefault="00F0611B" w:rsidP="000D2815">
      <w:pPr>
        <w:widowControl/>
        <w:shd w:val="clear" w:color="auto" w:fill="FFFFFF"/>
        <w:spacing w:line="271" w:lineRule="auto"/>
        <w:ind w:right="-81" w:firstLine="540"/>
        <w:rPr>
          <w:color w:val="000000"/>
          <w:sz w:val="28"/>
          <w:szCs w:val="28"/>
        </w:rPr>
      </w:pPr>
    </w:p>
    <w:p w:rsidR="00F0611B" w:rsidRDefault="00F0611B" w:rsidP="000D2815">
      <w:pPr>
        <w:widowControl/>
        <w:shd w:val="clear" w:color="auto" w:fill="FFFFFF"/>
        <w:spacing w:line="271" w:lineRule="auto"/>
        <w:ind w:right="-81" w:firstLine="540"/>
        <w:rPr>
          <w:color w:val="000000"/>
          <w:sz w:val="28"/>
          <w:szCs w:val="28"/>
        </w:rPr>
      </w:pPr>
    </w:p>
    <w:p w:rsidR="00F0611B" w:rsidRDefault="00F0611B" w:rsidP="000D2815">
      <w:pPr>
        <w:widowControl/>
        <w:shd w:val="clear" w:color="auto" w:fill="FFFFFF"/>
        <w:spacing w:line="271" w:lineRule="auto"/>
        <w:ind w:right="-81" w:firstLine="540"/>
        <w:rPr>
          <w:color w:val="000000"/>
          <w:sz w:val="28"/>
          <w:szCs w:val="28"/>
        </w:rPr>
      </w:pPr>
    </w:p>
    <w:p w:rsidR="00F0611B" w:rsidRDefault="00F0611B" w:rsidP="000D2815">
      <w:pPr>
        <w:widowControl/>
        <w:shd w:val="clear" w:color="auto" w:fill="FFFFFF"/>
        <w:spacing w:line="271" w:lineRule="auto"/>
        <w:ind w:right="-81" w:firstLine="540"/>
        <w:rPr>
          <w:color w:val="000000"/>
          <w:sz w:val="28"/>
          <w:szCs w:val="28"/>
        </w:rPr>
      </w:pPr>
    </w:p>
    <w:p w:rsidR="00F0611B" w:rsidRDefault="00F0611B" w:rsidP="000D2815">
      <w:pPr>
        <w:widowControl/>
        <w:shd w:val="clear" w:color="auto" w:fill="FFFFFF"/>
        <w:spacing w:line="271" w:lineRule="auto"/>
        <w:ind w:right="-81" w:firstLine="540"/>
        <w:rPr>
          <w:color w:val="000000"/>
          <w:sz w:val="28"/>
          <w:szCs w:val="28"/>
        </w:rPr>
      </w:pPr>
    </w:p>
    <w:p w:rsidR="00F0611B" w:rsidRDefault="00F0611B" w:rsidP="000D2815">
      <w:pPr>
        <w:widowControl/>
        <w:shd w:val="clear" w:color="auto" w:fill="FFFFFF"/>
        <w:spacing w:line="271" w:lineRule="auto"/>
        <w:ind w:right="-81" w:firstLine="540"/>
        <w:rPr>
          <w:color w:val="000000"/>
          <w:sz w:val="28"/>
          <w:szCs w:val="28"/>
        </w:rPr>
      </w:pPr>
    </w:p>
    <w:p w:rsidR="00F0611B" w:rsidRDefault="00F0611B" w:rsidP="000D2815">
      <w:pPr>
        <w:widowControl/>
        <w:shd w:val="clear" w:color="auto" w:fill="FFFFFF"/>
        <w:spacing w:line="271" w:lineRule="auto"/>
        <w:ind w:right="-81" w:firstLine="540"/>
        <w:rPr>
          <w:color w:val="000000"/>
          <w:sz w:val="28"/>
          <w:szCs w:val="28"/>
        </w:rPr>
      </w:pPr>
    </w:p>
    <w:p w:rsidR="00F0611B" w:rsidRDefault="00F0611B" w:rsidP="000D2815">
      <w:pPr>
        <w:widowControl/>
        <w:shd w:val="clear" w:color="auto" w:fill="FFFFFF"/>
        <w:spacing w:line="271" w:lineRule="auto"/>
        <w:ind w:right="-81" w:firstLine="540"/>
        <w:rPr>
          <w:color w:val="000000"/>
          <w:sz w:val="28"/>
          <w:szCs w:val="28"/>
        </w:rPr>
      </w:pPr>
    </w:p>
    <w:p w:rsidR="00F0611B" w:rsidRDefault="00F0611B" w:rsidP="000D2815">
      <w:pPr>
        <w:widowControl/>
        <w:shd w:val="clear" w:color="auto" w:fill="FFFFFF"/>
        <w:spacing w:line="271" w:lineRule="auto"/>
        <w:ind w:right="-81" w:firstLine="540"/>
        <w:rPr>
          <w:color w:val="000000"/>
          <w:sz w:val="28"/>
          <w:szCs w:val="28"/>
        </w:rPr>
      </w:pPr>
    </w:p>
    <w:p w:rsidR="00F0611B" w:rsidRDefault="00F0611B" w:rsidP="000D2815">
      <w:pPr>
        <w:widowControl/>
        <w:shd w:val="clear" w:color="auto" w:fill="FFFFFF"/>
        <w:spacing w:line="271" w:lineRule="auto"/>
        <w:ind w:right="-81" w:firstLine="540"/>
        <w:rPr>
          <w:color w:val="000000"/>
          <w:sz w:val="28"/>
          <w:szCs w:val="28"/>
        </w:rPr>
      </w:pPr>
    </w:p>
    <w:p w:rsidR="00F0611B" w:rsidRDefault="00F0611B" w:rsidP="000D2815">
      <w:pPr>
        <w:widowControl/>
        <w:shd w:val="clear" w:color="auto" w:fill="FFFFFF"/>
        <w:spacing w:line="271" w:lineRule="auto"/>
        <w:ind w:right="-81" w:firstLine="540"/>
        <w:rPr>
          <w:color w:val="000000"/>
          <w:sz w:val="28"/>
          <w:szCs w:val="28"/>
        </w:rPr>
      </w:pPr>
    </w:p>
    <w:p w:rsidR="00F0611B" w:rsidRDefault="00F0611B" w:rsidP="000D2815">
      <w:pPr>
        <w:widowControl/>
        <w:shd w:val="clear" w:color="auto" w:fill="FFFFFF"/>
        <w:spacing w:line="271" w:lineRule="auto"/>
        <w:ind w:right="-81" w:firstLine="540"/>
        <w:rPr>
          <w:color w:val="000000"/>
          <w:sz w:val="28"/>
          <w:szCs w:val="28"/>
        </w:rPr>
      </w:pPr>
    </w:p>
    <w:p w:rsidR="00F0611B" w:rsidRDefault="00F0611B" w:rsidP="000D2815">
      <w:pPr>
        <w:widowControl/>
        <w:shd w:val="clear" w:color="auto" w:fill="FFFFFF"/>
        <w:spacing w:line="271" w:lineRule="auto"/>
        <w:ind w:right="-81" w:firstLine="540"/>
        <w:rPr>
          <w:color w:val="000000"/>
          <w:sz w:val="28"/>
          <w:szCs w:val="28"/>
        </w:rPr>
      </w:pPr>
    </w:p>
    <w:p w:rsidR="00F0611B" w:rsidRDefault="00F0611B" w:rsidP="000D2815">
      <w:pPr>
        <w:widowControl/>
        <w:shd w:val="clear" w:color="auto" w:fill="FFFFFF"/>
        <w:spacing w:line="271" w:lineRule="auto"/>
        <w:ind w:right="-81" w:firstLine="540"/>
        <w:rPr>
          <w:color w:val="000000"/>
          <w:sz w:val="28"/>
          <w:szCs w:val="28"/>
        </w:rPr>
      </w:pPr>
    </w:p>
    <w:p w:rsidR="00F0611B" w:rsidRDefault="00F0611B" w:rsidP="000D2815">
      <w:pPr>
        <w:widowControl/>
        <w:shd w:val="clear" w:color="auto" w:fill="FFFFFF"/>
        <w:spacing w:line="271" w:lineRule="auto"/>
        <w:ind w:right="-81" w:firstLine="540"/>
        <w:rPr>
          <w:color w:val="000000"/>
          <w:sz w:val="28"/>
          <w:szCs w:val="28"/>
        </w:rPr>
      </w:pPr>
    </w:p>
    <w:p w:rsidR="00E10991" w:rsidRDefault="00E10991" w:rsidP="000D2815">
      <w:pPr>
        <w:widowControl/>
        <w:shd w:val="clear" w:color="auto" w:fill="FFFFFF"/>
        <w:spacing w:line="271" w:lineRule="auto"/>
        <w:ind w:right="-81" w:firstLine="540"/>
        <w:rPr>
          <w:color w:val="000000"/>
          <w:sz w:val="28"/>
          <w:szCs w:val="28"/>
        </w:rPr>
      </w:pPr>
    </w:p>
    <w:p w:rsidR="00F0611B" w:rsidRDefault="00F0611B" w:rsidP="000D2815">
      <w:pPr>
        <w:widowControl/>
        <w:shd w:val="clear" w:color="auto" w:fill="FFFFFF"/>
        <w:spacing w:line="360" w:lineRule="auto"/>
        <w:ind w:firstLine="709"/>
        <w:jc w:val="center"/>
        <w:rPr>
          <w:color w:val="000000"/>
          <w:sz w:val="28"/>
          <w:szCs w:val="28"/>
        </w:rPr>
      </w:pPr>
    </w:p>
    <w:p w:rsidR="00F0611B" w:rsidRDefault="00F0611B" w:rsidP="000D2815">
      <w:pPr>
        <w:widowControl/>
        <w:shd w:val="clear" w:color="auto" w:fill="FFFFFF"/>
        <w:spacing w:line="360" w:lineRule="auto"/>
        <w:ind w:firstLine="709"/>
        <w:jc w:val="center"/>
        <w:rPr>
          <w:color w:val="000000"/>
          <w:sz w:val="28"/>
          <w:szCs w:val="28"/>
        </w:rPr>
      </w:pPr>
    </w:p>
    <w:p w:rsidR="000D2815" w:rsidRDefault="000D2815" w:rsidP="00F0611B">
      <w:pPr>
        <w:widowControl/>
        <w:shd w:val="clear" w:color="auto" w:fill="FFFFFF"/>
        <w:spacing w:line="360" w:lineRule="auto"/>
        <w:ind w:firstLine="709"/>
        <w:jc w:val="both"/>
        <w:rPr>
          <w:color w:val="000000"/>
          <w:sz w:val="28"/>
          <w:szCs w:val="28"/>
        </w:rPr>
      </w:pPr>
      <w:r w:rsidRPr="00C64861">
        <w:rPr>
          <w:color w:val="000000"/>
          <w:sz w:val="28"/>
          <w:szCs w:val="28"/>
        </w:rPr>
        <w:t>1. ТЕОРЕТИЧЕСКИЕ ОСНОВЫ</w:t>
      </w:r>
      <w:r>
        <w:rPr>
          <w:color w:val="000000"/>
          <w:sz w:val="28"/>
          <w:szCs w:val="28"/>
        </w:rPr>
        <w:t xml:space="preserve"> </w:t>
      </w:r>
      <w:r w:rsidRPr="00C64861">
        <w:rPr>
          <w:color w:val="000000"/>
          <w:sz w:val="28"/>
          <w:szCs w:val="28"/>
        </w:rPr>
        <w:t xml:space="preserve">УЧЕТА </w:t>
      </w:r>
    </w:p>
    <w:p w:rsidR="000D2815" w:rsidRPr="00C64861" w:rsidRDefault="00F0611B" w:rsidP="00F0611B">
      <w:pPr>
        <w:widowControl/>
        <w:shd w:val="clear" w:color="auto" w:fill="FFFFFF"/>
        <w:spacing w:line="360" w:lineRule="auto"/>
        <w:ind w:firstLine="709"/>
        <w:rPr>
          <w:sz w:val="28"/>
          <w:szCs w:val="28"/>
        </w:rPr>
      </w:pPr>
      <w:r>
        <w:rPr>
          <w:color w:val="000000"/>
          <w:sz w:val="28"/>
          <w:szCs w:val="28"/>
        </w:rPr>
        <w:t xml:space="preserve">    </w:t>
      </w:r>
      <w:r w:rsidR="000D2815" w:rsidRPr="00C64861">
        <w:rPr>
          <w:color w:val="000000"/>
          <w:sz w:val="28"/>
          <w:szCs w:val="28"/>
        </w:rPr>
        <w:t>ФИНАНСОВЫХ РЕЗУЛЬТАТОВ</w:t>
      </w:r>
    </w:p>
    <w:p w:rsidR="000D2815" w:rsidRDefault="000D2815" w:rsidP="00F0611B">
      <w:pPr>
        <w:pStyle w:val="a7"/>
        <w:numPr>
          <w:ilvl w:val="1"/>
          <w:numId w:val="5"/>
        </w:numPr>
        <w:spacing w:line="360" w:lineRule="auto"/>
        <w:ind w:right="0"/>
        <w:jc w:val="both"/>
      </w:pPr>
      <w:r>
        <w:t>Прибыль как экономическая категория и</w:t>
      </w:r>
    </w:p>
    <w:p w:rsidR="000D2815" w:rsidRPr="00C64861" w:rsidRDefault="00F0611B" w:rsidP="00F0611B">
      <w:pPr>
        <w:pStyle w:val="a7"/>
        <w:spacing w:line="360" w:lineRule="auto"/>
        <w:ind w:left="709" w:right="0" w:firstLine="0"/>
        <w:rPr>
          <w:b/>
          <w:bCs/>
        </w:rPr>
      </w:pPr>
      <w:r>
        <w:t xml:space="preserve">          </w:t>
      </w:r>
      <w:r w:rsidR="000D2815">
        <w:t>финансовый результат деятельности организации</w:t>
      </w:r>
    </w:p>
    <w:p w:rsidR="000D2815" w:rsidRPr="00C64861" w:rsidRDefault="000D2815" w:rsidP="000D2815">
      <w:pPr>
        <w:widowControl/>
        <w:spacing w:line="360" w:lineRule="auto"/>
        <w:ind w:firstLine="709"/>
        <w:jc w:val="both"/>
        <w:rPr>
          <w:b/>
          <w:bCs/>
          <w:color w:val="000000"/>
          <w:sz w:val="28"/>
          <w:szCs w:val="28"/>
        </w:rPr>
      </w:pPr>
    </w:p>
    <w:p w:rsidR="000D2815" w:rsidRPr="00C64861" w:rsidRDefault="000D2815" w:rsidP="000D2815">
      <w:pPr>
        <w:widowControl/>
        <w:spacing w:line="360" w:lineRule="auto"/>
        <w:ind w:firstLine="709"/>
        <w:jc w:val="both"/>
        <w:rPr>
          <w:sz w:val="28"/>
          <w:szCs w:val="28"/>
        </w:rPr>
      </w:pPr>
      <w:r w:rsidRPr="00C64861">
        <w:rPr>
          <w:sz w:val="28"/>
          <w:szCs w:val="28"/>
        </w:rPr>
        <w:t>Прибыль представляет собой часть вновь созданной стоимости и выступает одной из форм чистого дохода общества, образующе</w:t>
      </w:r>
      <w:r w:rsidRPr="00C64861">
        <w:rPr>
          <w:sz w:val="28"/>
          <w:szCs w:val="28"/>
        </w:rPr>
        <w:softHyphen/>
        <w:t>гося в сфере материального производства. Организация получает прибыль после того, как воплощенная в созданном продукте стои</w:t>
      </w:r>
      <w:r w:rsidRPr="00C64861">
        <w:rPr>
          <w:sz w:val="28"/>
          <w:szCs w:val="28"/>
        </w:rPr>
        <w:softHyphen/>
        <w:t>мость, осуществив стадию обращения, принимает денежную фор</w:t>
      </w:r>
      <w:r w:rsidRPr="00C64861">
        <w:rPr>
          <w:sz w:val="28"/>
          <w:szCs w:val="28"/>
        </w:rPr>
        <w:softHyphen/>
        <w:t>му. Она является частью выручки от реализации продукции (ра</w:t>
      </w:r>
      <w:r w:rsidRPr="00C64861">
        <w:rPr>
          <w:sz w:val="28"/>
          <w:szCs w:val="28"/>
        </w:rPr>
        <w:softHyphen/>
        <w:t>бот, услуг), которая остается после вычета налогов, уплачиваемых из выручки, и затрат на производство. В отличие от прибыли, до</w:t>
      </w:r>
      <w:r w:rsidRPr="00C64861">
        <w:rPr>
          <w:sz w:val="28"/>
          <w:szCs w:val="28"/>
        </w:rPr>
        <w:softHyphen/>
        <w:t>ход организации представляет собой реализованную вновь соз</w:t>
      </w:r>
      <w:r w:rsidRPr="00C64861">
        <w:rPr>
          <w:sz w:val="28"/>
          <w:szCs w:val="28"/>
        </w:rPr>
        <w:softHyphen/>
        <w:t>данную стоимость (часть выручки, которая остается после вычета из нее материальных затрат на производство продукции).</w:t>
      </w:r>
    </w:p>
    <w:p w:rsidR="000D2815" w:rsidRPr="00C64861" w:rsidRDefault="000D2815" w:rsidP="000D2815">
      <w:pPr>
        <w:widowControl/>
        <w:spacing w:line="360" w:lineRule="auto"/>
        <w:ind w:firstLine="709"/>
        <w:jc w:val="both"/>
        <w:rPr>
          <w:sz w:val="28"/>
          <w:szCs w:val="28"/>
        </w:rPr>
      </w:pPr>
      <w:r w:rsidRPr="00C64861">
        <w:rPr>
          <w:sz w:val="28"/>
          <w:szCs w:val="28"/>
        </w:rPr>
        <w:t>Сущность прибыли может рассматриваться с различных пози</w:t>
      </w:r>
      <w:r w:rsidRPr="00C64861">
        <w:rPr>
          <w:sz w:val="28"/>
          <w:szCs w:val="28"/>
        </w:rPr>
        <w:softHyphen/>
        <w:t>ций. Наиболее распространенным является рассмотрение прибы</w:t>
      </w:r>
      <w:r w:rsidRPr="00C64861">
        <w:rPr>
          <w:sz w:val="28"/>
          <w:szCs w:val="28"/>
        </w:rPr>
        <w:softHyphen/>
        <w:t>ли с функциональной точки зрения и с позиции происхождения.</w:t>
      </w:r>
    </w:p>
    <w:p w:rsidR="000D2815" w:rsidRPr="00C64861" w:rsidRDefault="000D2815" w:rsidP="000D2815">
      <w:pPr>
        <w:widowControl/>
        <w:spacing w:line="360" w:lineRule="auto"/>
        <w:ind w:firstLine="709"/>
        <w:jc w:val="both"/>
        <w:rPr>
          <w:sz w:val="28"/>
          <w:szCs w:val="28"/>
        </w:rPr>
      </w:pPr>
      <w:r w:rsidRPr="00C64861">
        <w:rPr>
          <w:sz w:val="28"/>
          <w:szCs w:val="28"/>
        </w:rPr>
        <w:t>Основоположником функционального подхода является аме</w:t>
      </w:r>
      <w:r w:rsidRPr="00C64861">
        <w:rPr>
          <w:sz w:val="28"/>
          <w:szCs w:val="28"/>
        </w:rPr>
        <w:softHyphen/>
        <w:t>риканский экономист П. Самуэльсон. Он определял прибыль как безусловный доход от факторов производства; как вознагражде</w:t>
      </w:r>
      <w:r w:rsidRPr="00C64861">
        <w:rPr>
          <w:sz w:val="28"/>
          <w:szCs w:val="28"/>
        </w:rPr>
        <w:softHyphen/>
        <w:t>ние за предпринимательскую деятельность, технические нововве</w:t>
      </w:r>
      <w:r w:rsidRPr="00C64861">
        <w:rPr>
          <w:sz w:val="28"/>
          <w:szCs w:val="28"/>
        </w:rPr>
        <w:softHyphen/>
        <w:t>дения и усовершенствования, за умение рисковать в условиях не</w:t>
      </w:r>
      <w:r w:rsidRPr="00C64861">
        <w:rPr>
          <w:sz w:val="28"/>
          <w:szCs w:val="28"/>
        </w:rPr>
        <w:softHyphen/>
        <w:t>определенности; как монополистический доход в определенных рыночных ситуациях; как этическую категорию.</w:t>
      </w:r>
      <w:r>
        <w:rPr>
          <w:rStyle w:val="a6"/>
          <w:sz w:val="28"/>
          <w:szCs w:val="28"/>
        </w:rPr>
        <w:footnoteReference w:id="1"/>
      </w:r>
    </w:p>
    <w:p w:rsidR="000D2815" w:rsidRPr="00C64861" w:rsidRDefault="000D2815" w:rsidP="000D2815">
      <w:pPr>
        <w:widowControl/>
        <w:spacing w:line="360" w:lineRule="auto"/>
        <w:ind w:firstLine="709"/>
        <w:jc w:val="both"/>
        <w:rPr>
          <w:sz w:val="28"/>
          <w:szCs w:val="28"/>
        </w:rPr>
      </w:pPr>
      <w:r w:rsidRPr="00C64861">
        <w:rPr>
          <w:sz w:val="28"/>
          <w:szCs w:val="28"/>
        </w:rPr>
        <w:t>Сторонники немецкой экономической школы (Ф.Хайек, Д.Сахал) рассматривают прибыль с позиции ее происхождения, а имен</w:t>
      </w:r>
      <w:r w:rsidRPr="00C64861">
        <w:rPr>
          <w:sz w:val="28"/>
          <w:szCs w:val="28"/>
        </w:rPr>
        <w:softHyphen/>
        <w:t>но как «награду», заработанную благодаря предпринимательской инициативе; прибыль «неожиданную», полученную при благо</w:t>
      </w:r>
      <w:r w:rsidRPr="00C64861">
        <w:rPr>
          <w:sz w:val="28"/>
          <w:szCs w:val="28"/>
        </w:rPr>
        <w:softHyphen/>
        <w:t>приятной рыночной ситуации и обстоятельствах, признанную ор</w:t>
      </w:r>
      <w:r w:rsidRPr="00C64861">
        <w:rPr>
          <w:sz w:val="28"/>
          <w:szCs w:val="28"/>
        </w:rPr>
        <w:softHyphen/>
        <w:t>ганом государственной власти или соответствующим законода</w:t>
      </w:r>
      <w:r w:rsidRPr="00C64861">
        <w:rPr>
          <w:sz w:val="28"/>
          <w:szCs w:val="28"/>
        </w:rPr>
        <w:softHyphen/>
        <w:t>тельством (легализованную).</w:t>
      </w:r>
      <w:r>
        <w:rPr>
          <w:rStyle w:val="a6"/>
          <w:sz w:val="28"/>
          <w:szCs w:val="28"/>
        </w:rPr>
        <w:footnoteReference w:id="2"/>
      </w:r>
      <w:r w:rsidRPr="00C64861">
        <w:rPr>
          <w:sz w:val="28"/>
          <w:szCs w:val="28"/>
        </w:rPr>
        <w:t xml:space="preserve"> </w:t>
      </w:r>
    </w:p>
    <w:p w:rsidR="000D2815" w:rsidRPr="00C64861" w:rsidRDefault="000D2815" w:rsidP="000D2815">
      <w:pPr>
        <w:widowControl/>
        <w:spacing w:line="360" w:lineRule="auto"/>
        <w:ind w:firstLine="709"/>
        <w:jc w:val="both"/>
        <w:rPr>
          <w:sz w:val="28"/>
          <w:szCs w:val="28"/>
        </w:rPr>
      </w:pPr>
      <w:r w:rsidRPr="00C64861">
        <w:rPr>
          <w:sz w:val="28"/>
          <w:szCs w:val="28"/>
        </w:rPr>
        <w:t>Отечественными авторами, такими как Грузинов В.П., Сенько А.Н., прибыль также трактуется по-разному</w:t>
      </w:r>
      <w:r>
        <w:rPr>
          <w:rStyle w:val="a6"/>
          <w:sz w:val="28"/>
          <w:szCs w:val="28"/>
        </w:rPr>
        <w:footnoteReference w:id="3"/>
      </w:r>
      <w:r w:rsidRPr="00C64861">
        <w:rPr>
          <w:sz w:val="28"/>
          <w:szCs w:val="28"/>
        </w:rPr>
        <w:t>:</w:t>
      </w:r>
    </w:p>
    <w:p w:rsidR="000D2815" w:rsidRPr="00C64861" w:rsidRDefault="000D2815" w:rsidP="000D2815">
      <w:pPr>
        <w:tabs>
          <w:tab w:val="num" w:pos="1440"/>
        </w:tabs>
        <w:autoSpaceDE w:val="0"/>
        <w:autoSpaceDN w:val="0"/>
        <w:adjustRightInd w:val="0"/>
        <w:spacing w:line="360" w:lineRule="auto"/>
        <w:ind w:firstLine="709"/>
        <w:jc w:val="both"/>
        <w:rPr>
          <w:sz w:val="28"/>
          <w:szCs w:val="28"/>
        </w:rPr>
      </w:pPr>
      <w:r w:rsidRPr="00C64861">
        <w:rPr>
          <w:sz w:val="28"/>
          <w:szCs w:val="28"/>
        </w:rPr>
        <w:t>При</w:t>
      </w:r>
      <w:r w:rsidRPr="00C64861">
        <w:rPr>
          <w:sz w:val="28"/>
          <w:szCs w:val="28"/>
        </w:rPr>
        <w:softHyphen/>
        <w:t>быль — это денежное выражение стоимости прибавочного продукта, созданного производительным трудом работников торговли, а также части прибавочного продукта, созданного в отраслях материального производства, передаваемого в торговлю через систему скидок и надбавок в качестве платы за реализацию товаров (продукции, услуг) и закрепляемого за торговым организацией [</w:t>
      </w:r>
      <w:r>
        <w:rPr>
          <w:sz w:val="28"/>
          <w:szCs w:val="28"/>
        </w:rPr>
        <w:t>2.19</w:t>
      </w:r>
      <w:r w:rsidRPr="00C64861">
        <w:rPr>
          <w:sz w:val="28"/>
          <w:szCs w:val="28"/>
        </w:rPr>
        <w:t>, с. 239].</w:t>
      </w:r>
    </w:p>
    <w:p w:rsidR="000D2815" w:rsidRPr="00C64861" w:rsidRDefault="000D2815" w:rsidP="000D2815">
      <w:pPr>
        <w:widowControl/>
        <w:spacing w:line="360" w:lineRule="auto"/>
        <w:ind w:firstLine="709"/>
        <w:jc w:val="both"/>
        <w:rPr>
          <w:color w:val="FF0000"/>
          <w:sz w:val="28"/>
          <w:szCs w:val="28"/>
        </w:rPr>
      </w:pPr>
      <w:r w:rsidRPr="00C64861">
        <w:rPr>
          <w:sz w:val="28"/>
          <w:szCs w:val="28"/>
        </w:rPr>
        <w:t>Прибыль- это сумма,  на которую доход  превышает  затраты. Чаще всего  прибыль определяют как разность между полной вы</w:t>
      </w:r>
      <w:r w:rsidRPr="00C64861">
        <w:rPr>
          <w:sz w:val="28"/>
          <w:szCs w:val="28"/>
        </w:rPr>
        <w:softHyphen/>
        <w:t>ручкой и полными издержками, т.е. как чистую выручку [</w:t>
      </w:r>
      <w:r>
        <w:rPr>
          <w:sz w:val="28"/>
          <w:szCs w:val="28"/>
        </w:rPr>
        <w:t>2.15</w:t>
      </w:r>
      <w:r w:rsidRPr="00C64861">
        <w:rPr>
          <w:sz w:val="28"/>
          <w:szCs w:val="28"/>
        </w:rPr>
        <w:t xml:space="preserve">, c. </w:t>
      </w:r>
      <w:r>
        <w:rPr>
          <w:sz w:val="28"/>
          <w:szCs w:val="28"/>
        </w:rPr>
        <w:t>3</w:t>
      </w:r>
      <w:r w:rsidRPr="00C64861">
        <w:rPr>
          <w:sz w:val="28"/>
          <w:szCs w:val="28"/>
        </w:rPr>
        <w:t>8</w:t>
      </w:r>
      <w:r>
        <w:rPr>
          <w:sz w:val="28"/>
          <w:szCs w:val="28"/>
        </w:rPr>
        <w:t>6</w:t>
      </w:r>
      <w:r w:rsidRPr="00C64861">
        <w:rPr>
          <w:sz w:val="28"/>
          <w:szCs w:val="28"/>
        </w:rPr>
        <w:t xml:space="preserve">]. </w:t>
      </w:r>
    </w:p>
    <w:p w:rsidR="000D2815" w:rsidRPr="00C64861" w:rsidRDefault="000D2815" w:rsidP="000D2815">
      <w:pPr>
        <w:widowControl/>
        <w:spacing w:line="360" w:lineRule="auto"/>
        <w:ind w:firstLine="709"/>
        <w:jc w:val="both"/>
        <w:rPr>
          <w:sz w:val="28"/>
          <w:szCs w:val="28"/>
        </w:rPr>
      </w:pPr>
      <w:r w:rsidRPr="00C64861">
        <w:rPr>
          <w:sz w:val="28"/>
          <w:szCs w:val="28"/>
        </w:rPr>
        <w:t>Выручка от реализации продукции (товаров, работ, услуг) определяется или по мере ее оплаты (поступления денежных средств на счета в учреждения банка либо в кассу организации), или по мере ее отгрузки (выполнения работ, оказания услуг) и предъявления покупателю (заказчику) расчетных документов Метод определения выручки от реализации продукции (работ, услуг) устанавливается организацией на ряд лет исходя из условий хозяйствования и заключаемых договоров, принятой учетной политики.</w:t>
      </w:r>
    </w:p>
    <w:p w:rsidR="000D2815" w:rsidRPr="00C64861" w:rsidRDefault="000D2815" w:rsidP="000D2815">
      <w:pPr>
        <w:widowControl/>
        <w:spacing w:line="360" w:lineRule="auto"/>
        <w:ind w:firstLine="709"/>
        <w:jc w:val="both"/>
        <w:rPr>
          <w:sz w:val="28"/>
          <w:szCs w:val="28"/>
        </w:rPr>
      </w:pPr>
      <w:r w:rsidRPr="00C64861">
        <w:rPr>
          <w:sz w:val="28"/>
          <w:szCs w:val="28"/>
        </w:rPr>
        <w:t>Валовой доход брутто определяется как разница между выручкой от реализации и себестоимостью товарной продукции.</w:t>
      </w:r>
    </w:p>
    <w:p w:rsidR="000D2815" w:rsidRPr="00C64861" w:rsidRDefault="000D2815" w:rsidP="000D2815">
      <w:pPr>
        <w:widowControl/>
        <w:spacing w:line="360" w:lineRule="auto"/>
        <w:ind w:firstLine="709"/>
        <w:jc w:val="both"/>
        <w:rPr>
          <w:sz w:val="28"/>
          <w:szCs w:val="28"/>
        </w:rPr>
      </w:pPr>
      <w:r w:rsidRPr="00C64861">
        <w:rPr>
          <w:sz w:val="28"/>
          <w:szCs w:val="28"/>
        </w:rPr>
        <w:t>Прибыль (убыток) от реализации основных средств и нематериальных активов рассчитывается как разница между выручкой от их реа</w:t>
      </w:r>
      <w:r w:rsidRPr="00C64861">
        <w:rPr>
          <w:sz w:val="28"/>
          <w:szCs w:val="28"/>
        </w:rPr>
        <w:softHyphen/>
        <w:t>лизации в отпускных ценах и их остаточной стоимостью, а так</w:t>
      </w:r>
      <w:r w:rsidRPr="00C64861">
        <w:rPr>
          <w:sz w:val="28"/>
          <w:szCs w:val="28"/>
        </w:rPr>
        <w:softHyphen/>
        <w:t>же расходами, связанными с их реализацией, и налогами, от</w:t>
      </w:r>
      <w:r w:rsidRPr="00C64861">
        <w:rPr>
          <w:sz w:val="28"/>
          <w:szCs w:val="28"/>
        </w:rPr>
        <w:softHyphen/>
        <w:t>носимыми на реализацию.</w:t>
      </w:r>
    </w:p>
    <w:p w:rsidR="000D2815" w:rsidRPr="00C64861" w:rsidRDefault="000D2815" w:rsidP="000D2815">
      <w:pPr>
        <w:widowControl/>
        <w:spacing w:line="360" w:lineRule="auto"/>
        <w:ind w:firstLine="709"/>
        <w:jc w:val="both"/>
        <w:rPr>
          <w:sz w:val="28"/>
          <w:szCs w:val="28"/>
        </w:rPr>
      </w:pPr>
      <w:r w:rsidRPr="00C64861">
        <w:rPr>
          <w:sz w:val="28"/>
          <w:szCs w:val="28"/>
        </w:rPr>
        <w:t>Прибыль (убыток) от реализации материальных ценностей и  других активов исчисляется как разница между выручкой от их реализации в отпускных ценах и затратами на их приобретение, реализацию и налогами, относимыми на реализацию.</w:t>
      </w:r>
    </w:p>
    <w:p w:rsidR="000D2815" w:rsidRDefault="000D2815" w:rsidP="000D2815">
      <w:pPr>
        <w:widowControl/>
        <w:spacing w:line="360" w:lineRule="auto"/>
        <w:ind w:firstLine="709"/>
        <w:jc w:val="both"/>
        <w:rPr>
          <w:sz w:val="28"/>
          <w:szCs w:val="28"/>
        </w:rPr>
      </w:pPr>
      <w:r w:rsidRPr="00C64861">
        <w:rPr>
          <w:sz w:val="28"/>
          <w:szCs w:val="28"/>
        </w:rPr>
        <w:t>Прибыль как экономическая категория выступает:</w:t>
      </w:r>
    </w:p>
    <w:p w:rsidR="000D2815" w:rsidRDefault="000D2815" w:rsidP="000D2815">
      <w:pPr>
        <w:widowControl/>
        <w:spacing w:line="360" w:lineRule="auto"/>
        <w:ind w:firstLine="709"/>
        <w:jc w:val="both"/>
        <w:rPr>
          <w:sz w:val="28"/>
          <w:szCs w:val="28"/>
        </w:rPr>
      </w:pPr>
      <w:r>
        <w:rPr>
          <w:sz w:val="28"/>
          <w:szCs w:val="28"/>
        </w:rPr>
        <w:t xml:space="preserve">- </w:t>
      </w:r>
      <w:r w:rsidRPr="00C64861">
        <w:rPr>
          <w:sz w:val="28"/>
          <w:szCs w:val="28"/>
        </w:rPr>
        <w:t>в качестве целевого ориентира деятельности организации;</w:t>
      </w:r>
    </w:p>
    <w:p w:rsidR="000D2815" w:rsidRPr="00C64861" w:rsidRDefault="000D2815" w:rsidP="000D2815">
      <w:pPr>
        <w:tabs>
          <w:tab w:val="num" w:pos="0"/>
        </w:tabs>
        <w:autoSpaceDE w:val="0"/>
        <w:autoSpaceDN w:val="0"/>
        <w:adjustRightInd w:val="0"/>
        <w:spacing w:line="360" w:lineRule="auto"/>
        <w:ind w:firstLine="709"/>
        <w:jc w:val="both"/>
        <w:rPr>
          <w:sz w:val="28"/>
          <w:szCs w:val="28"/>
        </w:rPr>
      </w:pPr>
      <w:r>
        <w:rPr>
          <w:sz w:val="28"/>
          <w:szCs w:val="28"/>
        </w:rPr>
        <w:t xml:space="preserve">- </w:t>
      </w:r>
      <w:r w:rsidRPr="00C64861">
        <w:rPr>
          <w:sz w:val="28"/>
          <w:szCs w:val="28"/>
        </w:rPr>
        <w:t>результативным оценочным показателем деятельности организации;</w:t>
      </w:r>
    </w:p>
    <w:p w:rsidR="000D2815" w:rsidRPr="00C64861" w:rsidRDefault="000D2815" w:rsidP="000D2815">
      <w:pPr>
        <w:tabs>
          <w:tab w:val="num" w:pos="0"/>
        </w:tabs>
        <w:autoSpaceDE w:val="0"/>
        <w:autoSpaceDN w:val="0"/>
        <w:adjustRightInd w:val="0"/>
        <w:spacing w:line="360" w:lineRule="auto"/>
        <w:ind w:firstLine="709"/>
        <w:jc w:val="both"/>
        <w:rPr>
          <w:sz w:val="28"/>
          <w:szCs w:val="28"/>
        </w:rPr>
      </w:pPr>
      <w:r>
        <w:rPr>
          <w:sz w:val="28"/>
          <w:szCs w:val="28"/>
        </w:rPr>
        <w:t xml:space="preserve">- </w:t>
      </w:r>
      <w:r w:rsidRPr="00C64861">
        <w:rPr>
          <w:sz w:val="28"/>
          <w:szCs w:val="28"/>
        </w:rPr>
        <w:t>источником развития организации и финансирования его деятельности.</w:t>
      </w:r>
    </w:p>
    <w:p w:rsidR="000D2815" w:rsidRPr="00C64861" w:rsidRDefault="000D2815" w:rsidP="000D2815">
      <w:pPr>
        <w:widowControl/>
        <w:spacing w:line="360" w:lineRule="auto"/>
        <w:ind w:firstLine="709"/>
        <w:jc w:val="both"/>
        <w:rPr>
          <w:sz w:val="28"/>
          <w:szCs w:val="28"/>
        </w:rPr>
      </w:pPr>
      <w:r w:rsidRPr="00C64861">
        <w:rPr>
          <w:sz w:val="28"/>
          <w:szCs w:val="28"/>
        </w:rPr>
        <w:t>Являясь оценочным показателем, прибыль характеризует со</w:t>
      </w:r>
      <w:r w:rsidRPr="00C64861">
        <w:rPr>
          <w:sz w:val="28"/>
          <w:szCs w:val="28"/>
        </w:rPr>
        <w:softHyphen/>
        <w:t>вокупную эффективность использования всех ресурсов организации.</w:t>
      </w:r>
    </w:p>
    <w:p w:rsidR="000D2815" w:rsidRPr="00C64861" w:rsidRDefault="000D2815" w:rsidP="000D2815">
      <w:pPr>
        <w:widowControl/>
        <w:spacing w:line="360" w:lineRule="auto"/>
        <w:ind w:firstLine="709"/>
        <w:jc w:val="both"/>
        <w:rPr>
          <w:sz w:val="28"/>
          <w:szCs w:val="28"/>
        </w:rPr>
      </w:pPr>
      <w:r w:rsidRPr="00C64861">
        <w:rPr>
          <w:sz w:val="28"/>
          <w:szCs w:val="28"/>
        </w:rPr>
        <w:t>Наличие прибыли позволяет удовлетворить экономические ин</w:t>
      </w:r>
      <w:r w:rsidRPr="00C64861">
        <w:rPr>
          <w:sz w:val="28"/>
          <w:szCs w:val="28"/>
        </w:rPr>
        <w:softHyphen/>
        <w:t>тересы государства, организации, работников и собственников.</w:t>
      </w:r>
    </w:p>
    <w:p w:rsidR="000D2815" w:rsidRPr="00C64861" w:rsidRDefault="000D2815" w:rsidP="000D2815">
      <w:pPr>
        <w:widowControl/>
        <w:spacing w:line="360" w:lineRule="auto"/>
        <w:ind w:firstLine="709"/>
        <w:jc w:val="both"/>
        <w:rPr>
          <w:sz w:val="28"/>
          <w:szCs w:val="28"/>
        </w:rPr>
      </w:pPr>
      <w:r w:rsidRPr="00C64861">
        <w:rPr>
          <w:sz w:val="28"/>
          <w:szCs w:val="28"/>
        </w:rPr>
        <w:t>Наличие прибыли для удовлетворения экономических интере</w:t>
      </w:r>
      <w:r w:rsidRPr="00C64861">
        <w:rPr>
          <w:sz w:val="28"/>
          <w:szCs w:val="28"/>
        </w:rPr>
        <w:softHyphen/>
        <w:t>сов государства обеспечивается через уплату налогов, которые за</w:t>
      </w:r>
      <w:r w:rsidRPr="00C64861">
        <w:rPr>
          <w:sz w:val="28"/>
          <w:szCs w:val="28"/>
        </w:rPr>
        <w:softHyphen/>
        <w:t>тем государство использует для решения социальных задач.</w:t>
      </w:r>
    </w:p>
    <w:p w:rsidR="000D2815" w:rsidRPr="00C64861" w:rsidRDefault="000D2815" w:rsidP="000D2815">
      <w:pPr>
        <w:widowControl/>
        <w:spacing w:line="360" w:lineRule="auto"/>
        <w:ind w:firstLine="709"/>
        <w:jc w:val="both"/>
        <w:rPr>
          <w:sz w:val="28"/>
          <w:szCs w:val="28"/>
        </w:rPr>
      </w:pPr>
      <w:r w:rsidRPr="00C64861">
        <w:rPr>
          <w:sz w:val="28"/>
          <w:szCs w:val="28"/>
        </w:rPr>
        <w:t>Экономические интересы организации заключаются в увели</w:t>
      </w:r>
      <w:r w:rsidRPr="00C64861">
        <w:rPr>
          <w:sz w:val="28"/>
          <w:szCs w:val="28"/>
        </w:rPr>
        <w:softHyphen/>
        <w:t>чении доли прибыли, остающейся в его распоряжении и направ</w:t>
      </w:r>
      <w:r w:rsidRPr="00C64861">
        <w:rPr>
          <w:sz w:val="28"/>
          <w:szCs w:val="28"/>
        </w:rPr>
        <w:softHyphen/>
        <w:t>ляемой на его развитие.</w:t>
      </w:r>
    </w:p>
    <w:p w:rsidR="000D2815" w:rsidRPr="00C64861" w:rsidRDefault="000D2815" w:rsidP="000D2815">
      <w:pPr>
        <w:widowControl/>
        <w:spacing w:line="360" w:lineRule="auto"/>
        <w:ind w:firstLine="709"/>
        <w:jc w:val="both"/>
        <w:rPr>
          <w:sz w:val="28"/>
          <w:szCs w:val="28"/>
        </w:rPr>
      </w:pPr>
      <w:r w:rsidRPr="00C64861">
        <w:rPr>
          <w:sz w:val="28"/>
          <w:szCs w:val="28"/>
        </w:rPr>
        <w:t>Интересы работников в увеличении прибыли связаны с созда</w:t>
      </w:r>
      <w:r w:rsidRPr="00C64861">
        <w:rPr>
          <w:sz w:val="28"/>
          <w:szCs w:val="28"/>
        </w:rPr>
        <w:softHyphen/>
        <w:t>нием дополнительных возможностей для их материального стиму</w:t>
      </w:r>
      <w:r w:rsidRPr="00C64861">
        <w:rPr>
          <w:sz w:val="28"/>
          <w:szCs w:val="28"/>
        </w:rPr>
        <w:softHyphen/>
        <w:t>лирования.</w:t>
      </w:r>
    </w:p>
    <w:p w:rsidR="000D2815" w:rsidRPr="00C64861" w:rsidRDefault="000D2815" w:rsidP="000D2815">
      <w:pPr>
        <w:widowControl/>
        <w:spacing w:line="360" w:lineRule="auto"/>
        <w:ind w:firstLine="709"/>
        <w:jc w:val="both"/>
        <w:rPr>
          <w:sz w:val="28"/>
          <w:szCs w:val="28"/>
        </w:rPr>
      </w:pPr>
      <w:r w:rsidRPr="00C64861">
        <w:rPr>
          <w:sz w:val="28"/>
          <w:szCs w:val="28"/>
        </w:rPr>
        <w:t>Собственники также заинтересованы в росте прибыли, так как рост прибыли означает увеличение собственности и увеличение получаемых ими дивидендов.</w:t>
      </w:r>
    </w:p>
    <w:p w:rsidR="000D2815" w:rsidRPr="00371328" w:rsidRDefault="000D2815" w:rsidP="000D2815">
      <w:pPr>
        <w:widowControl/>
        <w:spacing w:line="360" w:lineRule="auto"/>
        <w:ind w:firstLine="709"/>
        <w:jc w:val="both"/>
        <w:rPr>
          <w:sz w:val="28"/>
          <w:szCs w:val="28"/>
        </w:rPr>
      </w:pPr>
      <w:r w:rsidRPr="00C64861">
        <w:rPr>
          <w:sz w:val="28"/>
          <w:szCs w:val="28"/>
        </w:rPr>
        <w:t>В экономической практике различают множество видов прибы</w:t>
      </w:r>
      <w:r w:rsidRPr="00C64861">
        <w:rPr>
          <w:sz w:val="28"/>
          <w:szCs w:val="28"/>
        </w:rPr>
        <w:softHyphen/>
        <w:t>ли - номинальная, минимальная, нормальная, целевая, максималь</w:t>
      </w:r>
      <w:r w:rsidRPr="00C64861">
        <w:rPr>
          <w:sz w:val="28"/>
          <w:szCs w:val="28"/>
        </w:rPr>
        <w:softHyphen/>
        <w:t xml:space="preserve">ная, консолидированная, экономическая, бухгалтерская, чистая и т. д. </w:t>
      </w:r>
      <w:r>
        <w:rPr>
          <w:sz w:val="28"/>
          <w:szCs w:val="28"/>
        </w:rPr>
        <w:t xml:space="preserve"> </w:t>
      </w:r>
      <w:r w:rsidRPr="00371328">
        <w:rPr>
          <w:sz w:val="28"/>
          <w:szCs w:val="28"/>
        </w:rPr>
        <w:t>[</w:t>
      </w:r>
      <w:r>
        <w:rPr>
          <w:sz w:val="28"/>
          <w:szCs w:val="28"/>
        </w:rPr>
        <w:t>2.34, с. 45</w:t>
      </w:r>
      <w:r w:rsidRPr="00371328">
        <w:rPr>
          <w:sz w:val="28"/>
          <w:szCs w:val="28"/>
        </w:rPr>
        <w:t>]</w:t>
      </w:r>
    </w:p>
    <w:p w:rsidR="000D2815" w:rsidRPr="00C64861" w:rsidRDefault="000D2815" w:rsidP="000D2815">
      <w:pPr>
        <w:widowControl/>
        <w:spacing w:line="360" w:lineRule="auto"/>
        <w:ind w:firstLine="709"/>
        <w:jc w:val="both"/>
        <w:rPr>
          <w:sz w:val="28"/>
          <w:szCs w:val="28"/>
        </w:rPr>
      </w:pPr>
      <w:r w:rsidRPr="00C64861">
        <w:rPr>
          <w:sz w:val="28"/>
          <w:szCs w:val="28"/>
        </w:rPr>
        <w:t>Номинальная прибыль характеризует фактический размер по</w:t>
      </w:r>
      <w:r w:rsidRPr="00C64861">
        <w:rPr>
          <w:sz w:val="28"/>
          <w:szCs w:val="28"/>
        </w:rPr>
        <w:softHyphen/>
        <w:t>лученной прибыли.</w:t>
      </w:r>
    </w:p>
    <w:p w:rsidR="000D2815" w:rsidRPr="00C64861" w:rsidRDefault="000D2815" w:rsidP="000D2815">
      <w:pPr>
        <w:widowControl/>
        <w:spacing w:line="360" w:lineRule="auto"/>
        <w:ind w:firstLine="709"/>
        <w:jc w:val="both"/>
        <w:rPr>
          <w:sz w:val="28"/>
          <w:szCs w:val="28"/>
        </w:rPr>
      </w:pPr>
      <w:r w:rsidRPr="00C64861">
        <w:rPr>
          <w:sz w:val="28"/>
          <w:szCs w:val="28"/>
        </w:rPr>
        <w:t>Минимальная, нормальная, максимальная прибыли связаны с разными уровнями объема производства и указывают, в какой области находится организация (безубыточности, прибыльности, убыточности). Минимальной считается прибыль, которая обеспе</w:t>
      </w:r>
      <w:r w:rsidRPr="00C64861">
        <w:rPr>
          <w:sz w:val="28"/>
          <w:szCs w:val="28"/>
        </w:rPr>
        <w:softHyphen/>
        <w:t>чивает организации минимальный уровень доходности на вло</w:t>
      </w:r>
      <w:r w:rsidRPr="00C64861">
        <w:rPr>
          <w:sz w:val="28"/>
          <w:szCs w:val="28"/>
        </w:rPr>
        <w:softHyphen/>
        <w:t>женный капитал. Величина минимального уровня доходности при</w:t>
      </w:r>
      <w:r w:rsidRPr="00C64861">
        <w:rPr>
          <w:sz w:val="28"/>
          <w:szCs w:val="28"/>
        </w:rPr>
        <w:softHyphen/>
        <w:t>нимается равной среднему проценту ставки банка по депозитам, сложившейся за исследуемый период.</w:t>
      </w:r>
    </w:p>
    <w:p w:rsidR="000D2815" w:rsidRPr="00C64861" w:rsidRDefault="000D2815" w:rsidP="000D2815">
      <w:pPr>
        <w:widowControl/>
        <w:spacing w:line="360" w:lineRule="auto"/>
        <w:ind w:firstLine="709"/>
        <w:jc w:val="both"/>
        <w:rPr>
          <w:sz w:val="28"/>
          <w:szCs w:val="28"/>
        </w:rPr>
      </w:pPr>
      <w:r w:rsidRPr="00C64861">
        <w:rPr>
          <w:sz w:val="28"/>
          <w:szCs w:val="28"/>
        </w:rPr>
        <w:t>Нормальная прибыль - минимальный доход или плата, необхо</w:t>
      </w:r>
      <w:r w:rsidRPr="00C64861">
        <w:rPr>
          <w:sz w:val="28"/>
          <w:szCs w:val="28"/>
        </w:rPr>
        <w:softHyphen/>
        <w:t>димая для удержания организации в определенной отрасли.</w:t>
      </w:r>
    </w:p>
    <w:p w:rsidR="000D2815" w:rsidRPr="00C64861" w:rsidRDefault="000D2815" w:rsidP="000D2815">
      <w:pPr>
        <w:widowControl/>
        <w:spacing w:line="360" w:lineRule="auto"/>
        <w:ind w:firstLine="709"/>
        <w:jc w:val="both"/>
        <w:rPr>
          <w:sz w:val="28"/>
          <w:szCs w:val="28"/>
        </w:rPr>
      </w:pPr>
      <w:r w:rsidRPr="00C64861">
        <w:rPr>
          <w:sz w:val="28"/>
          <w:szCs w:val="28"/>
        </w:rPr>
        <w:t>Максимальная прибыль определяет целевую установку при пла</w:t>
      </w:r>
      <w:r w:rsidRPr="00C64861">
        <w:rPr>
          <w:sz w:val="28"/>
          <w:szCs w:val="28"/>
        </w:rPr>
        <w:softHyphen/>
        <w:t>нировании деятельности организации. Ее достижение означает сни</w:t>
      </w:r>
      <w:r w:rsidRPr="00C64861">
        <w:rPr>
          <w:sz w:val="28"/>
          <w:szCs w:val="28"/>
        </w:rPr>
        <w:softHyphen/>
        <w:t>жение издержек производства и обращения до минимума [</w:t>
      </w:r>
      <w:r>
        <w:rPr>
          <w:sz w:val="28"/>
          <w:szCs w:val="28"/>
        </w:rPr>
        <w:t>2.</w:t>
      </w:r>
      <w:r w:rsidRPr="00C64861">
        <w:rPr>
          <w:sz w:val="28"/>
          <w:szCs w:val="28"/>
        </w:rPr>
        <w:t xml:space="preserve">10, </w:t>
      </w:r>
      <w:r w:rsidRPr="00C64861">
        <w:rPr>
          <w:sz w:val="28"/>
          <w:szCs w:val="28"/>
          <w:lang w:val="en-US"/>
        </w:rPr>
        <w:t>c</w:t>
      </w:r>
      <w:r w:rsidRPr="00C64861">
        <w:rPr>
          <w:sz w:val="28"/>
          <w:szCs w:val="28"/>
        </w:rPr>
        <w:t>. 236].</w:t>
      </w:r>
    </w:p>
    <w:p w:rsidR="000D2815" w:rsidRPr="00C64861" w:rsidRDefault="000D2815" w:rsidP="000D2815">
      <w:pPr>
        <w:widowControl/>
        <w:spacing w:line="360" w:lineRule="auto"/>
        <w:ind w:firstLine="709"/>
        <w:jc w:val="both"/>
        <w:rPr>
          <w:sz w:val="28"/>
          <w:szCs w:val="28"/>
        </w:rPr>
      </w:pPr>
      <w:r w:rsidRPr="00C64861">
        <w:rPr>
          <w:sz w:val="28"/>
          <w:szCs w:val="28"/>
        </w:rPr>
        <w:t>Объем производства, обеспечивающий максимум прибыли, ус</w:t>
      </w:r>
      <w:r w:rsidRPr="00C64861">
        <w:rPr>
          <w:sz w:val="28"/>
          <w:szCs w:val="28"/>
        </w:rPr>
        <w:softHyphen/>
        <w:t>танавливается в точке, в которой достигается равенство предельно</w:t>
      </w:r>
      <w:r w:rsidRPr="00C64861">
        <w:rPr>
          <w:sz w:val="28"/>
          <w:szCs w:val="28"/>
        </w:rPr>
        <w:softHyphen/>
        <w:t>го дохода и предельных издержек.</w:t>
      </w:r>
    </w:p>
    <w:p w:rsidR="000D2815" w:rsidRPr="00C64861" w:rsidRDefault="000D2815" w:rsidP="000D2815">
      <w:pPr>
        <w:widowControl/>
        <w:spacing w:line="360" w:lineRule="auto"/>
        <w:ind w:firstLine="709"/>
        <w:jc w:val="both"/>
        <w:rPr>
          <w:sz w:val="28"/>
          <w:szCs w:val="28"/>
        </w:rPr>
      </w:pPr>
      <w:r w:rsidRPr="00C64861">
        <w:rPr>
          <w:sz w:val="28"/>
          <w:szCs w:val="28"/>
        </w:rPr>
        <w:t>Экономическая прибыль представляет собой разность между выручкой (валовой доход) и экономическими издержками (сумма явных и неявных издержек).</w:t>
      </w:r>
    </w:p>
    <w:p w:rsidR="000D2815" w:rsidRPr="00C64861" w:rsidRDefault="000D2815" w:rsidP="000D2815">
      <w:pPr>
        <w:widowControl/>
        <w:spacing w:line="360" w:lineRule="auto"/>
        <w:ind w:firstLine="709"/>
        <w:jc w:val="both"/>
        <w:rPr>
          <w:sz w:val="28"/>
          <w:szCs w:val="28"/>
        </w:rPr>
      </w:pPr>
      <w:r w:rsidRPr="00C64861">
        <w:rPr>
          <w:sz w:val="28"/>
          <w:szCs w:val="28"/>
        </w:rPr>
        <w:t>Бухгалтерская прибыль - разность между полученной выруч</w:t>
      </w:r>
      <w:r w:rsidRPr="00C64861">
        <w:rPr>
          <w:sz w:val="28"/>
          <w:szCs w:val="28"/>
        </w:rPr>
        <w:softHyphen/>
        <w:t>кой и бухгалтерскими издержками (явными). Ее величина тожде</w:t>
      </w:r>
      <w:r w:rsidRPr="00C64861">
        <w:rPr>
          <w:sz w:val="28"/>
          <w:szCs w:val="28"/>
        </w:rPr>
        <w:softHyphen/>
        <w:t>ственна балансовой прибыли.</w:t>
      </w:r>
    </w:p>
    <w:p w:rsidR="000D2815" w:rsidRPr="00C64861" w:rsidRDefault="000D2815" w:rsidP="000D2815">
      <w:pPr>
        <w:widowControl/>
        <w:spacing w:line="360" w:lineRule="auto"/>
        <w:ind w:firstLine="709"/>
        <w:jc w:val="both"/>
        <w:rPr>
          <w:sz w:val="28"/>
          <w:szCs w:val="28"/>
        </w:rPr>
      </w:pPr>
      <w:r w:rsidRPr="00C64861">
        <w:rPr>
          <w:sz w:val="28"/>
          <w:szCs w:val="28"/>
        </w:rPr>
        <w:t>Источниками экономической прибыли является реализация продукции, прочая реализация, внереализационные операции, ин</w:t>
      </w:r>
      <w:r w:rsidRPr="00C64861">
        <w:rPr>
          <w:sz w:val="28"/>
          <w:szCs w:val="28"/>
        </w:rPr>
        <w:softHyphen/>
        <w:t>новационная деятельность, монопольная ситуация, не страхуемые риски (изменение рыночной конъюнктуры, налогового законода</w:t>
      </w:r>
      <w:r w:rsidRPr="00C64861">
        <w:rPr>
          <w:sz w:val="28"/>
          <w:szCs w:val="28"/>
        </w:rPr>
        <w:softHyphen/>
        <w:t>тельства, риск, связанный с освоением новых товарных территориальных рынков, риск, обусловленный наличием инфляционных процессов в национальной экономике).</w:t>
      </w:r>
    </w:p>
    <w:p w:rsidR="000D2815" w:rsidRPr="00C64861" w:rsidRDefault="000D2815" w:rsidP="000D2815">
      <w:pPr>
        <w:widowControl/>
        <w:spacing w:line="360" w:lineRule="auto"/>
        <w:ind w:firstLine="709"/>
        <w:jc w:val="both"/>
        <w:rPr>
          <w:sz w:val="28"/>
          <w:szCs w:val="28"/>
        </w:rPr>
      </w:pPr>
      <w:r w:rsidRPr="00C64861">
        <w:rPr>
          <w:sz w:val="28"/>
          <w:szCs w:val="28"/>
        </w:rPr>
        <w:t>Источниками бухгалтерской прибыли являются реализация продукции, прочая реализация, внереализационные операции.</w:t>
      </w:r>
    </w:p>
    <w:p w:rsidR="000D2815" w:rsidRPr="00C64861" w:rsidRDefault="000D2815" w:rsidP="000D2815">
      <w:pPr>
        <w:widowControl/>
        <w:spacing w:line="360" w:lineRule="auto"/>
        <w:ind w:firstLine="709"/>
        <w:jc w:val="both"/>
        <w:rPr>
          <w:sz w:val="28"/>
          <w:szCs w:val="28"/>
        </w:rPr>
      </w:pPr>
      <w:r w:rsidRPr="00C64861">
        <w:rPr>
          <w:sz w:val="28"/>
          <w:szCs w:val="28"/>
        </w:rPr>
        <w:t>Прибыль в организации рассматривается не только как ос</w:t>
      </w:r>
      <w:r w:rsidRPr="00C64861">
        <w:rPr>
          <w:sz w:val="28"/>
          <w:szCs w:val="28"/>
        </w:rPr>
        <w:softHyphen/>
        <w:t>новная цель, но и как главное условие его деловой активности. Оценивая уровень или изменение деловой активности, проводят различия между понятиями ожидаемой прибыли (которая может быть получена в будущем в результате хозяйствования) и фактиче</w:t>
      </w:r>
      <w:r w:rsidRPr="00C64861">
        <w:rPr>
          <w:sz w:val="28"/>
          <w:szCs w:val="28"/>
        </w:rPr>
        <w:softHyphen/>
        <w:t>ски полученной.</w:t>
      </w:r>
    </w:p>
    <w:p w:rsidR="000D2815" w:rsidRPr="00C64861" w:rsidRDefault="000D2815" w:rsidP="000D2815">
      <w:pPr>
        <w:widowControl/>
        <w:spacing w:line="360" w:lineRule="auto"/>
        <w:ind w:firstLine="709"/>
        <w:jc w:val="both"/>
        <w:rPr>
          <w:sz w:val="28"/>
          <w:szCs w:val="28"/>
        </w:rPr>
      </w:pPr>
      <w:r w:rsidRPr="00C64861">
        <w:rPr>
          <w:sz w:val="28"/>
          <w:szCs w:val="28"/>
        </w:rPr>
        <w:t>С учетом этого различают следующие функции прибыли:</w:t>
      </w:r>
    </w:p>
    <w:p w:rsidR="000D2815" w:rsidRPr="00C64861" w:rsidRDefault="000D2815" w:rsidP="000D2815">
      <w:pPr>
        <w:tabs>
          <w:tab w:val="left" w:pos="540"/>
        </w:tabs>
        <w:autoSpaceDE w:val="0"/>
        <w:autoSpaceDN w:val="0"/>
        <w:adjustRightInd w:val="0"/>
        <w:spacing w:line="360" w:lineRule="auto"/>
        <w:ind w:firstLine="709"/>
        <w:jc w:val="both"/>
        <w:rPr>
          <w:sz w:val="28"/>
          <w:szCs w:val="28"/>
        </w:rPr>
      </w:pPr>
      <w:r w:rsidRPr="00C967D6">
        <w:rPr>
          <w:sz w:val="28"/>
          <w:szCs w:val="28"/>
        </w:rPr>
        <w:t xml:space="preserve">- </w:t>
      </w:r>
      <w:r w:rsidRPr="00C64861">
        <w:rPr>
          <w:sz w:val="28"/>
          <w:szCs w:val="28"/>
        </w:rPr>
        <w:t>инвестиционная - поскольку ожидаемая прибыль является основой принятия инвестиционных решений;</w:t>
      </w:r>
    </w:p>
    <w:p w:rsidR="000D2815" w:rsidRPr="00C64861" w:rsidRDefault="000D2815" w:rsidP="000D2815">
      <w:pPr>
        <w:tabs>
          <w:tab w:val="left" w:pos="540"/>
        </w:tabs>
        <w:autoSpaceDE w:val="0"/>
        <w:autoSpaceDN w:val="0"/>
        <w:adjustRightInd w:val="0"/>
        <w:spacing w:line="360" w:lineRule="auto"/>
        <w:ind w:firstLine="709"/>
        <w:jc w:val="both"/>
        <w:rPr>
          <w:sz w:val="28"/>
          <w:szCs w:val="28"/>
        </w:rPr>
      </w:pPr>
      <w:r w:rsidRPr="00C967D6">
        <w:rPr>
          <w:sz w:val="28"/>
          <w:szCs w:val="28"/>
        </w:rPr>
        <w:t xml:space="preserve">- </w:t>
      </w:r>
      <w:r w:rsidRPr="00C64861">
        <w:rPr>
          <w:sz w:val="28"/>
          <w:szCs w:val="28"/>
        </w:rPr>
        <w:t>результативная - фактически полученная прибыль оценива</w:t>
      </w:r>
      <w:r w:rsidRPr="00C64861">
        <w:rPr>
          <w:sz w:val="28"/>
          <w:szCs w:val="28"/>
        </w:rPr>
        <w:softHyphen/>
        <w:t>ет эффективность деятельности организации;</w:t>
      </w:r>
    </w:p>
    <w:p w:rsidR="000D2815" w:rsidRPr="00C64861" w:rsidRDefault="000D2815" w:rsidP="000D2815">
      <w:pPr>
        <w:tabs>
          <w:tab w:val="left" w:pos="540"/>
        </w:tabs>
        <w:autoSpaceDE w:val="0"/>
        <w:autoSpaceDN w:val="0"/>
        <w:adjustRightInd w:val="0"/>
        <w:spacing w:line="360" w:lineRule="auto"/>
        <w:ind w:firstLine="709"/>
        <w:jc w:val="both"/>
        <w:rPr>
          <w:sz w:val="28"/>
          <w:szCs w:val="28"/>
        </w:rPr>
      </w:pPr>
      <w:r w:rsidRPr="00C967D6">
        <w:rPr>
          <w:sz w:val="28"/>
          <w:szCs w:val="28"/>
        </w:rPr>
        <w:t xml:space="preserve">- </w:t>
      </w:r>
      <w:r w:rsidRPr="00C64861">
        <w:rPr>
          <w:sz w:val="28"/>
          <w:szCs w:val="28"/>
        </w:rPr>
        <w:t>финансирующая - часть полученной или ожидаемой прибыли определяется в качестве источника самофинансирования организации;</w:t>
      </w:r>
    </w:p>
    <w:p w:rsidR="000D2815" w:rsidRPr="00C967D6" w:rsidRDefault="000D2815" w:rsidP="000D2815">
      <w:pPr>
        <w:tabs>
          <w:tab w:val="left" w:pos="540"/>
        </w:tabs>
        <w:autoSpaceDE w:val="0"/>
        <w:autoSpaceDN w:val="0"/>
        <w:adjustRightInd w:val="0"/>
        <w:spacing w:line="360" w:lineRule="auto"/>
        <w:ind w:firstLine="709"/>
        <w:jc w:val="both"/>
        <w:rPr>
          <w:sz w:val="28"/>
          <w:szCs w:val="28"/>
        </w:rPr>
      </w:pPr>
      <w:r w:rsidRPr="00C967D6">
        <w:rPr>
          <w:sz w:val="28"/>
          <w:szCs w:val="28"/>
        </w:rPr>
        <w:t xml:space="preserve">- </w:t>
      </w:r>
      <w:r w:rsidRPr="00C64861">
        <w:rPr>
          <w:sz w:val="28"/>
          <w:szCs w:val="28"/>
        </w:rPr>
        <w:t>стимулирующая - часть ожидаемой или полученной прибы</w:t>
      </w:r>
      <w:r w:rsidRPr="00C64861">
        <w:rPr>
          <w:sz w:val="28"/>
          <w:szCs w:val="28"/>
        </w:rPr>
        <w:softHyphen/>
        <w:t>ли может быть использована в качестве источника материального вознаграждения работников организации и выплат дивидендов владельцам капитала.</w:t>
      </w:r>
      <w:r>
        <w:rPr>
          <w:sz w:val="28"/>
          <w:szCs w:val="28"/>
        </w:rPr>
        <w:t xml:space="preserve"> </w:t>
      </w:r>
      <w:r w:rsidRPr="00C967D6">
        <w:rPr>
          <w:sz w:val="28"/>
          <w:szCs w:val="28"/>
        </w:rPr>
        <w:t>[2.17</w:t>
      </w:r>
      <w:r>
        <w:rPr>
          <w:sz w:val="28"/>
          <w:szCs w:val="28"/>
        </w:rPr>
        <w:t>, с. 89.</w:t>
      </w:r>
      <w:r w:rsidRPr="00C967D6">
        <w:rPr>
          <w:sz w:val="28"/>
          <w:szCs w:val="28"/>
        </w:rPr>
        <w:t>]</w:t>
      </w:r>
    </w:p>
    <w:p w:rsidR="000D2815" w:rsidRPr="00C64861" w:rsidRDefault="000D2815" w:rsidP="000D2815">
      <w:pPr>
        <w:widowControl/>
        <w:spacing w:line="360" w:lineRule="auto"/>
        <w:ind w:firstLine="709"/>
        <w:jc w:val="both"/>
        <w:rPr>
          <w:sz w:val="28"/>
          <w:szCs w:val="28"/>
        </w:rPr>
      </w:pPr>
      <w:r w:rsidRPr="00C64861">
        <w:rPr>
          <w:sz w:val="28"/>
          <w:szCs w:val="28"/>
        </w:rPr>
        <w:t>Рентабельность — синтети</w:t>
      </w:r>
      <w:r w:rsidRPr="00C64861">
        <w:rPr>
          <w:sz w:val="28"/>
          <w:szCs w:val="28"/>
        </w:rPr>
        <w:softHyphen/>
        <w:t xml:space="preserve">ческий показатель, отражающий многие стороны деятельности </w:t>
      </w:r>
      <w:r w:rsidR="008A2C14">
        <w:rPr>
          <w:sz w:val="28"/>
          <w:szCs w:val="28"/>
        </w:rPr>
        <w:t>коммерческих</w:t>
      </w:r>
      <w:r w:rsidRPr="00C64861">
        <w:rPr>
          <w:sz w:val="28"/>
          <w:szCs w:val="28"/>
        </w:rPr>
        <w:t xml:space="preserve"> организаций за определенный период. Это процен</w:t>
      </w:r>
      <w:r w:rsidRPr="00C64861">
        <w:rPr>
          <w:sz w:val="28"/>
          <w:szCs w:val="28"/>
        </w:rPr>
        <w:softHyphen/>
        <w:t xml:space="preserve">тное отношение суммы прибыли к одному из показателей: </w:t>
      </w:r>
      <w:r w:rsidR="00DA2C50">
        <w:rPr>
          <w:sz w:val="28"/>
          <w:szCs w:val="28"/>
        </w:rPr>
        <w:t>реализованной продукции</w:t>
      </w:r>
      <w:r w:rsidRPr="00C64861">
        <w:rPr>
          <w:sz w:val="28"/>
          <w:szCs w:val="28"/>
        </w:rPr>
        <w:t>,</w:t>
      </w:r>
      <w:r w:rsidR="00DA2C50">
        <w:rPr>
          <w:sz w:val="28"/>
          <w:szCs w:val="28"/>
        </w:rPr>
        <w:t>себестоимости</w:t>
      </w:r>
      <w:r w:rsidRPr="00C64861">
        <w:rPr>
          <w:sz w:val="28"/>
          <w:szCs w:val="28"/>
        </w:rPr>
        <w:t>, средней стои</w:t>
      </w:r>
      <w:r w:rsidRPr="00C64861">
        <w:rPr>
          <w:sz w:val="28"/>
          <w:szCs w:val="28"/>
        </w:rPr>
        <w:softHyphen/>
        <w:t>мости внеоборотных и оборотных средств, расходам на оплату труда и т.п.</w:t>
      </w:r>
    </w:p>
    <w:p w:rsidR="000D2815" w:rsidRPr="00C64861" w:rsidRDefault="000D2815" w:rsidP="000D2815">
      <w:pPr>
        <w:widowControl/>
        <w:spacing w:line="360" w:lineRule="auto"/>
        <w:ind w:firstLine="709"/>
        <w:jc w:val="both"/>
        <w:rPr>
          <w:sz w:val="28"/>
          <w:szCs w:val="28"/>
        </w:rPr>
      </w:pPr>
      <w:r w:rsidRPr="00C64861">
        <w:rPr>
          <w:sz w:val="28"/>
          <w:szCs w:val="28"/>
        </w:rPr>
        <w:t>Особое внимание на организациях уделяется обобщению выявленных резервов повышения прибыльности и эффективности хозяйственной де</w:t>
      </w:r>
      <w:r w:rsidRPr="00C64861">
        <w:rPr>
          <w:sz w:val="28"/>
          <w:szCs w:val="28"/>
        </w:rPr>
        <w:softHyphen/>
        <w:t>ятельности организации и разработка рекомендаций по их ре</w:t>
      </w:r>
      <w:r w:rsidRPr="00C64861">
        <w:rPr>
          <w:sz w:val="28"/>
          <w:szCs w:val="28"/>
        </w:rPr>
        <w:softHyphen/>
        <w:t>ализации, выработка решений по оптимальному управлению экономикой.</w:t>
      </w:r>
    </w:p>
    <w:p w:rsidR="000D2815" w:rsidRPr="00371328" w:rsidRDefault="000D2815" w:rsidP="000D2815">
      <w:pPr>
        <w:widowControl/>
        <w:spacing w:line="360" w:lineRule="auto"/>
        <w:ind w:firstLine="709"/>
        <w:jc w:val="both"/>
        <w:rPr>
          <w:sz w:val="28"/>
          <w:szCs w:val="28"/>
        </w:rPr>
      </w:pPr>
      <w:r w:rsidRPr="00C64861">
        <w:rPr>
          <w:sz w:val="28"/>
          <w:szCs w:val="28"/>
        </w:rPr>
        <w:t>Анализ прибыли организации заканчивается обобщением выявленных возможно</w:t>
      </w:r>
      <w:r w:rsidRPr="00C64861">
        <w:rPr>
          <w:sz w:val="28"/>
          <w:szCs w:val="28"/>
        </w:rPr>
        <w:softHyphen/>
        <w:t xml:space="preserve">стей и прогнозных резервов роста прибыли, повышения рентабельности. </w:t>
      </w:r>
      <w:r w:rsidRPr="00371328">
        <w:rPr>
          <w:sz w:val="28"/>
          <w:szCs w:val="28"/>
        </w:rPr>
        <w:t>[2.1</w:t>
      </w:r>
      <w:r>
        <w:rPr>
          <w:sz w:val="28"/>
          <w:szCs w:val="28"/>
        </w:rPr>
        <w:t>, с. 263</w:t>
      </w:r>
      <w:r w:rsidRPr="00371328">
        <w:rPr>
          <w:sz w:val="28"/>
          <w:szCs w:val="28"/>
        </w:rPr>
        <w:t>]</w:t>
      </w:r>
    </w:p>
    <w:p w:rsidR="000D2815" w:rsidRPr="00C64861" w:rsidRDefault="000D2815" w:rsidP="000D2815">
      <w:pPr>
        <w:widowControl/>
        <w:spacing w:line="360" w:lineRule="auto"/>
        <w:ind w:firstLine="709"/>
        <w:jc w:val="both"/>
        <w:rPr>
          <w:sz w:val="28"/>
          <w:szCs w:val="28"/>
        </w:rPr>
      </w:pPr>
      <w:r w:rsidRPr="00C64861">
        <w:rPr>
          <w:sz w:val="28"/>
          <w:szCs w:val="28"/>
        </w:rPr>
        <w:t>При определении возможностей увеличения прибыли за счет использования выявленных прогнозных резервов роста ва</w:t>
      </w:r>
      <w:r w:rsidRPr="00C64861">
        <w:rPr>
          <w:sz w:val="28"/>
          <w:szCs w:val="28"/>
        </w:rPr>
        <w:softHyphen/>
        <w:t>лового дохода, реализованные торговые надбавки должны быть скорректированы на предполагаемые издержки обращения и налоги,  так как мобилизация резервов роста валового дохода за счет вовлече</w:t>
      </w:r>
      <w:r w:rsidRPr="00C64861">
        <w:rPr>
          <w:sz w:val="28"/>
          <w:szCs w:val="28"/>
        </w:rPr>
        <w:softHyphen/>
        <w:t>ния в товарооборот дополнительных товарных ресурсов требует определенных расходов и налогов.</w:t>
      </w:r>
    </w:p>
    <w:p w:rsidR="000D2815" w:rsidRPr="00C64861" w:rsidRDefault="000D2815" w:rsidP="000D2815">
      <w:pPr>
        <w:widowControl/>
        <w:spacing w:line="360" w:lineRule="auto"/>
        <w:ind w:firstLine="709"/>
        <w:jc w:val="both"/>
        <w:rPr>
          <w:sz w:val="28"/>
          <w:szCs w:val="28"/>
        </w:rPr>
      </w:pPr>
      <w:r w:rsidRPr="00C64861">
        <w:rPr>
          <w:sz w:val="28"/>
          <w:szCs w:val="28"/>
        </w:rPr>
        <w:t>Для обобщения прогнозных резервов роста прибыли организации используются следующие показатели деятельности организации:</w:t>
      </w:r>
    </w:p>
    <w:p w:rsidR="000D2815" w:rsidRPr="00C64861" w:rsidRDefault="000D2815" w:rsidP="009952F3">
      <w:pPr>
        <w:widowControl/>
        <w:numPr>
          <w:ilvl w:val="0"/>
          <w:numId w:val="3"/>
        </w:numPr>
        <w:tabs>
          <w:tab w:val="clear" w:pos="1260"/>
          <w:tab w:val="num" w:pos="900"/>
        </w:tabs>
        <w:spacing w:line="360" w:lineRule="auto"/>
        <w:ind w:left="0" w:firstLine="709"/>
        <w:jc w:val="both"/>
        <w:rPr>
          <w:sz w:val="28"/>
          <w:szCs w:val="28"/>
        </w:rPr>
      </w:pPr>
      <w:r w:rsidRPr="00C64861">
        <w:rPr>
          <w:sz w:val="28"/>
          <w:szCs w:val="28"/>
        </w:rPr>
        <w:t>снижение расходов на оплату труда за счет использования прогнозных резервов повышения производительности труда работников;</w:t>
      </w:r>
    </w:p>
    <w:p w:rsidR="000D2815" w:rsidRPr="00C64861" w:rsidRDefault="000D2815" w:rsidP="009952F3">
      <w:pPr>
        <w:widowControl/>
        <w:numPr>
          <w:ilvl w:val="0"/>
          <w:numId w:val="2"/>
        </w:numPr>
        <w:tabs>
          <w:tab w:val="left" w:pos="900"/>
          <w:tab w:val="left" w:pos="1276"/>
        </w:tabs>
        <w:spacing w:line="360" w:lineRule="auto"/>
        <w:ind w:left="0" w:firstLine="709"/>
        <w:jc w:val="both"/>
        <w:rPr>
          <w:sz w:val="28"/>
          <w:szCs w:val="28"/>
        </w:rPr>
      </w:pPr>
      <w:r w:rsidRPr="00C64861">
        <w:rPr>
          <w:sz w:val="28"/>
          <w:szCs w:val="28"/>
        </w:rPr>
        <w:t>сокращение транспортных расходов за счет развития централизованной доставки то</w:t>
      </w:r>
      <w:r w:rsidRPr="00C64861">
        <w:rPr>
          <w:sz w:val="28"/>
          <w:szCs w:val="28"/>
        </w:rPr>
        <w:softHyphen/>
        <w:t>варов;</w:t>
      </w:r>
    </w:p>
    <w:p w:rsidR="000D2815" w:rsidRPr="00C64861" w:rsidRDefault="000D2815" w:rsidP="009952F3">
      <w:pPr>
        <w:widowControl/>
        <w:numPr>
          <w:ilvl w:val="0"/>
          <w:numId w:val="2"/>
        </w:numPr>
        <w:tabs>
          <w:tab w:val="left" w:pos="900"/>
          <w:tab w:val="left" w:pos="1276"/>
        </w:tabs>
        <w:spacing w:line="360" w:lineRule="auto"/>
        <w:ind w:left="0" w:firstLine="709"/>
        <w:jc w:val="both"/>
        <w:rPr>
          <w:sz w:val="28"/>
          <w:szCs w:val="28"/>
        </w:rPr>
      </w:pPr>
      <w:r w:rsidRPr="00C64861">
        <w:rPr>
          <w:sz w:val="28"/>
          <w:szCs w:val="28"/>
        </w:rPr>
        <w:t>отказ от аренды отдельных ненужных складских и других помещений;</w:t>
      </w:r>
    </w:p>
    <w:p w:rsidR="000D2815" w:rsidRPr="00C64861" w:rsidRDefault="000D2815" w:rsidP="009952F3">
      <w:pPr>
        <w:widowControl/>
        <w:numPr>
          <w:ilvl w:val="0"/>
          <w:numId w:val="2"/>
        </w:numPr>
        <w:tabs>
          <w:tab w:val="left" w:pos="900"/>
          <w:tab w:val="left" w:pos="1276"/>
        </w:tabs>
        <w:spacing w:line="360" w:lineRule="auto"/>
        <w:ind w:left="0" w:firstLine="709"/>
        <w:jc w:val="both"/>
        <w:rPr>
          <w:sz w:val="28"/>
          <w:szCs w:val="28"/>
        </w:rPr>
      </w:pPr>
      <w:r w:rsidRPr="00C64861">
        <w:rPr>
          <w:sz w:val="28"/>
          <w:szCs w:val="28"/>
        </w:rPr>
        <w:t>реализация излишних и неиспользуемых основных средств;</w:t>
      </w:r>
    </w:p>
    <w:p w:rsidR="000D2815" w:rsidRPr="00C64861" w:rsidRDefault="000D2815" w:rsidP="009952F3">
      <w:pPr>
        <w:widowControl/>
        <w:numPr>
          <w:ilvl w:val="0"/>
          <w:numId w:val="2"/>
        </w:numPr>
        <w:tabs>
          <w:tab w:val="left" w:pos="900"/>
          <w:tab w:val="left" w:pos="1276"/>
        </w:tabs>
        <w:spacing w:line="360" w:lineRule="auto"/>
        <w:ind w:left="0" w:firstLine="709"/>
        <w:jc w:val="both"/>
        <w:rPr>
          <w:sz w:val="28"/>
          <w:szCs w:val="28"/>
        </w:rPr>
      </w:pPr>
      <w:r w:rsidRPr="00C64861">
        <w:rPr>
          <w:sz w:val="28"/>
          <w:szCs w:val="28"/>
        </w:rPr>
        <w:t>рост прибыли за счет сокращения закупки товаров через оптовых посредников;</w:t>
      </w:r>
    </w:p>
    <w:p w:rsidR="000D2815" w:rsidRPr="00C64861" w:rsidRDefault="000D2815" w:rsidP="009952F3">
      <w:pPr>
        <w:widowControl/>
        <w:numPr>
          <w:ilvl w:val="0"/>
          <w:numId w:val="2"/>
        </w:numPr>
        <w:tabs>
          <w:tab w:val="left" w:pos="900"/>
          <w:tab w:val="left" w:pos="1276"/>
        </w:tabs>
        <w:spacing w:line="360" w:lineRule="auto"/>
        <w:ind w:left="0" w:firstLine="709"/>
        <w:jc w:val="both"/>
        <w:rPr>
          <w:sz w:val="28"/>
          <w:szCs w:val="28"/>
        </w:rPr>
      </w:pPr>
      <w:r w:rsidRPr="00C64861">
        <w:rPr>
          <w:sz w:val="28"/>
          <w:szCs w:val="28"/>
        </w:rPr>
        <w:t>рост прибыли за счет сокращения сверх</w:t>
      </w:r>
      <w:r w:rsidRPr="00C64861">
        <w:rPr>
          <w:sz w:val="28"/>
          <w:szCs w:val="28"/>
        </w:rPr>
        <w:softHyphen/>
        <w:t>нормативного списания товарных потерь, уценки и порчи товаров;</w:t>
      </w:r>
    </w:p>
    <w:p w:rsidR="000D2815" w:rsidRPr="00C64861" w:rsidRDefault="000D2815" w:rsidP="009952F3">
      <w:pPr>
        <w:widowControl/>
        <w:numPr>
          <w:ilvl w:val="0"/>
          <w:numId w:val="2"/>
        </w:numPr>
        <w:tabs>
          <w:tab w:val="left" w:pos="900"/>
          <w:tab w:val="left" w:pos="1276"/>
        </w:tabs>
        <w:spacing w:line="360" w:lineRule="auto"/>
        <w:ind w:left="0" w:firstLine="709"/>
        <w:jc w:val="both"/>
        <w:rPr>
          <w:sz w:val="28"/>
          <w:szCs w:val="28"/>
        </w:rPr>
      </w:pPr>
      <w:r w:rsidRPr="00C64861">
        <w:rPr>
          <w:sz w:val="28"/>
          <w:szCs w:val="28"/>
        </w:rPr>
        <w:t>рост прибыли за счет дополнительной за</w:t>
      </w:r>
      <w:r w:rsidRPr="00C64861">
        <w:rPr>
          <w:sz w:val="28"/>
          <w:szCs w:val="28"/>
        </w:rPr>
        <w:softHyphen/>
        <w:t>купки товаров у местных поставщиков на льготных условиях;</w:t>
      </w:r>
    </w:p>
    <w:p w:rsidR="000D2815" w:rsidRPr="00C64861" w:rsidRDefault="000D2815" w:rsidP="009952F3">
      <w:pPr>
        <w:widowControl/>
        <w:numPr>
          <w:ilvl w:val="0"/>
          <w:numId w:val="2"/>
        </w:numPr>
        <w:tabs>
          <w:tab w:val="left" w:pos="900"/>
          <w:tab w:val="left" w:pos="1276"/>
        </w:tabs>
        <w:spacing w:line="360" w:lineRule="auto"/>
        <w:ind w:left="0" w:firstLine="709"/>
        <w:jc w:val="both"/>
        <w:rPr>
          <w:sz w:val="28"/>
          <w:szCs w:val="28"/>
        </w:rPr>
      </w:pPr>
      <w:r w:rsidRPr="00C64861">
        <w:rPr>
          <w:sz w:val="28"/>
          <w:szCs w:val="28"/>
        </w:rPr>
        <w:t>увеличение прибыли за счет сокращения и предупреждения образования внереали</w:t>
      </w:r>
      <w:r w:rsidRPr="00C64861">
        <w:rPr>
          <w:sz w:val="28"/>
          <w:szCs w:val="28"/>
        </w:rPr>
        <w:softHyphen/>
        <w:t>зационных расходов, потерь и убытков.</w:t>
      </w:r>
      <w:r w:rsidRPr="001D368C">
        <w:rPr>
          <w:sz w:val="28"/>
          <w:szCs w:val="28"/>
        </w:rPr>
        <w:t>[</w:t>
      </w:r>
      <w:r>
        <w:rPr>
          <w:sz w:val="28"/>
          <w:szCs w:val="28"/>
        </w:rPr>
        <w:t>2.19, с. 78</w:t>
      </w:r>
      <w:r w:rsidRPr="007D4573">
        <w:rPr>
          <w:sz w:val="28"/>
          <w:szCs w:val="28"/>
        </w:rPr>
        <w:t>]</w:t>
      </w:r>
    </w:p>
    <w:p w:rsidR="000D2815" w:rsidRPr="00C64861" w:rsidRDefault="000D2815" w:rsidP="000D2815">
      <w:pPr>
        <w:tabs>
          <w:tab w:val="left" w:pos="900"/>
          <w:tab w:val="left" w:pos="1440"/>
        </w:tabs>
        <w:autoSpaceDE w:val="0"/>
        <w:autoSpaceDN w:val="0"/>
        <w:adjustRightInd w:val="0"/>
        <w:spacing w:line="360" w:lineRule="auto"/>
        <w:ind w:firstLine="709"/>
        <w:jc w:val="both"/>
        <w:rPr>
          <w:sz w:val="28"/>
          <w:szCs w:val="28"/>
        </w:rPr>
      </w:pPr>
      <w:r w:rsidRPr="00C64861">
        <w:rPr>
          <w:sz w:val="28"/>
          <w:szCs w:val="28"/>
        </w:rPr>
        <w:t>Для реализации вы</w:t>
      </w:r>
      <w:r w:rsidRPr="00C64861">
        <w:rPr>
          <w:sz w:val="28"/>
          <w:szCs w:val="28"/>
        </w:rPr>
        <w:softHyphen/>
        <w:t>явленных резервов увеличения прибыли необходимо разрабо</w:t>
      </w:r>
      <w:r w:rsidRPr="00C64861">
        <w:rPr>
          <w:sz w:val="28"/>
          <w:szCs w:val="28"/>
        </w:rPr>
        <w:softHyphen/>
        <w:t>тать экономические, технические, организационные, социальные мероприятия и принять меры по их полному и качественному выполнению.</w:t>
      </w:r>
    </w:p>
    <w:p w:rsidR="000D2815" w:rsidRPr="00C64861" w:rsidRDefault="000D2815" w:rsidP="000D2815">
      <w:pPr>
        <w:spacing w:line="360" w:lineRule="auto"/>
        <w:ind w:firstLine="709"/>
        <w:jc w:val="both"/>
        <w:rPr>
          <w:sz w:val="28"/>
          <w:szCs w:val="28"/>
        </w:rPr>
      </w:pPr>
      <w:r w:rsidRPr="00C64861">
        <w:rPr>
          <w:sz w:val="28"/>
          <w:szCs w:val="28"/>
        </w:rPr>
        <w:t xml:space="preserve">Необходимо уделить особое внимание рассмотрению данного вопроса на международном уровне. Цель реформирования системы бухгалтерского учета - приведение национальной системы бухгалтерского учета в соответствие с международными стандартами финансовой отчетности и требованиями рыночной экономики. </w:t>
      </w:r>
    </w:p>
    <w:p w:rsidR="000D2815" w:rsidRPr="00371328" w:rsidRDefault="000D2815" w:rsidP="000D2815">
      <w:pPr>
        <w:widowControl/>
        <w:spacing w:line="271" w:lineRule="auto"/>
        <w:ind w:right="-81"/>
        <w:jc w:val="both"/>
        <w:rPr>
          <w:sz w:val="28"/>
          <w:szCs w:val="28"/>
        </w:rPr>
      </w:pPr>
    </w:p>
    <w:p w:rsidR="000D2815" w:rsidRDefault="000D2815" w:rsidP="000D2815">
      <w:pPr>
        <w:pStyle w:val="a7"/>
        <w:spacing w:line="360" w:lineRule="auto"/>
        <w:ind w:left="0" w:right="0" w:firstLine="709"/>
        <w:jc w:val="center"/>
      </w:pPr>
      <w:r>
        <w:t>1.2. Нормативно-правовое регулирование учета и отчет</w:t>
      </w:r>
      <w:r>
        <w:softHyphen/>
        <w:t xml:space="preserve">ности </w:t>
      </w:r>
    </w:p>
    <w:p w:rsidR="000D2815" w:rsidRDefault="000D2815" w:rsidP="000D2815">
      <w:pPr>
        <w:pStyle w:val="a7"/>
        <w:spacing w:line="360" w:lineRule="auto"/>
        <w:ind w:left="0" w:right="0" w:firstLine="709"/>
        <w:jc w:val="center"/>
      </w:pPr>
      <w:r>
        <w:t>по финансовым результатам</w:t>
      </w:r>
    </w:p>
    <w:p w:rsidR="000D2815" w:rsidRPr="0046770C" w:rsidRDefault="000D2815" w:rsidP="000D2815">
      <w:pPr>
        <w:widowControl/>
        <w:shd w:val="clear" w:color="auto" w:fill="FFFFFF"/>
        <w:spacing w:line="360" w:lineRule="auto"/>
        <w:ind w:firstLine="709"/>
        <w:jc w:val="both"/>
        <w:rPr>
          <w:b/>
          <w:bCs/>
          <w:color w:val="000000"/>
          <w:sz w:val="28"/>
          <w:szCs w:val="28"/>
        </w:rPr>
      </w:pPr>
    </w:p>
    <w:p w:rsidR="000D2815" w:rsidRPr="00371328" w:rsidRDefault="000D2815" w:rsidP="000D2815">
      <w:pPr>
        <w:pStyle w:val="13"/>
      </w:pPr>
      <w:r w:rsidRPr="00371328">
        <w:t>В настоящее время действует обширный перечень нормативных актов, оказывающих влияние на учет и состав финансовых результа</w:t>
      </w:r>
      <w:r w:rsidRPr="00371328">
        <w:softHyphen/>
        <w:t>тов. Степень их значимости по влиянию на организацию учета фи</w:t>
      </w:r>
      <w:r w:rsidRPr="00371328">
        <w:softHyphen/>
        <w:t>нансовых результатов определяется уровнем соответствующего до</w:t>
      </w:r>
      <w:r w:rsidRPr="00371328">
        <w:softHyphen/>
        <w:t>кумента.</w:t>
      </w:r>
    </w:p>
    <w:p w:rsidR="000D2815" w:rsidRPr="00371328" w:rsidRDefault="000D2815" w:rsidP="000D2815">
      <w:pPr>
        <w:pStyle w:val="13"/>
      </w:pPr>
      <w:r w:rsidRPr="00371328">
        <w:t>Законодательство Российской Федерации о бухгалтерском учете в целом состоит из Федерального закона «О бухгалтерском учете», устанавливающего единые правовые и методологические основы организации и ведения бухгалтерского учета в Российской Федера</w:t>
      </w:r>
      <w:r w:rsidRPr="00371328">
        <w:softHyphen/>
        <w:t>ции, других федеральных законов, указов Президента Российской Федерации, постановлений Правительства Российской Федерации, Положений по бухгалтерскому учету, утверждаемых Министерст</w:t>
      </w:r>
      <w:r w:rsidRPr="00371328">
        <w:softHyphen/>
        <w:t>вом финансов.[1.3]</w:t>
      </w:r>
    </w:p>
    <w:p w:rsidR="000D2815" w:rsidRPr="00371328" w:rsidRDefault="000D2815" w:rsidP="000D2815">
      <w:pPr>
        <w:pStyle w:val="13"/>
      </w:pPr>
      <w:r w:rsidRPr="00371328">
        <w:t>В самом Законе нет прямых упоминаний о финансовых резуль</w:t>
      </w:r>
      <w:r w:rsidRPr="00371328">
        <w:softHyphen/>
        <w:t>татах и системе их учета. Исключение составляет статья 12 «Инвен</w:t>
      </w:r>
      <w:r w:rsidRPr="00371328">
        <w:softHyphen/>
        <w:t>таризация имущества и обязательств», в которой финансовые ре</w:t>
      </w:r>
      <w:r w:rsidRPr="00371328">
        <w:softHyphen/>
        <w:t>зультаты выступают объектом, с помощью которого регулируются расхождения между фактическим наличием имущества и данными бухгалтерского учета. При этом статьей 5 Закона устанавливается система нормативного регулирования бухгалтерского учета, важ</w:t>
      </w:r>
      <w:r w:rsidRPr="00371328">
        <w:softHyphen/>
        <w:t>нейшим элементом которой являются Положения по бухгалтерскому учету (второй уровень нормативного регулирования). В этих нормативных документах устанавливаются принципы, правила и способы ведения бухгалтерского учета.</w:t>
      </w:r>
      <w:r w:rsidRPr="00371328">
        <w:rPr>
          <w:b/>
          <w:bCs/>
        </w:rPr>
        <w:t xml:space="preserve"> </w:t>
      </w:r>
      <w:r w:rsidRPr="00371328">
        <w:t>Все Положения по их на</w:t>
      </w:r>
      <w:r w:rsidRPr="00371328">
        <w:softHyphen/>
        <w:t>правленности можно подразделить на три группы:</w:t>
      </w:r>
    </w:p>
    <w:p w:rsidR="000D2815" w:rsidRPr="00371328" w:rsidRDefault="00DA2C50" w:rsidP="000D2815">
      <w:pPr>
        <w:pStyle w:val="51"/>
        <w:tabs>
          <w:tab w:val="clear" w:pos="1429"/>
        </w:tabs>
        <w:ind w:firstLine="709"/>
      </w:pPr>
      <w:r>
        <w:t xml:space="preserve">- </w:t>
      </w:r>
      <w:r w:rsidR="000D2815" w:rsidRPr="00371328">
        <w:t>общие принципы раскрытия информации;</w:t>
      </w:r>
    </w:p>
    <w:p w:rsidR="000D2815" w:rsidRPr="00371328" w:rsidRDefault="00DA2C50" w:rsidP="000D2815">
      <w:pPr>
        <w:pStyle w:val="51"/>
        <w:tabs>
          <w:tab w:val="clear" w:pos="1429"/>
        </w:tabs>
        <w:ind w:firstLine="709"/>
      </w:pPr>
      <w:r>
        <w:t xml:space="preserve">- </w:t>
      </w:r>
      <w:r w:rsidR="000D2815" w:rsidRPr="00371328">
        <w:t>активы и обязательства организации;</w:t>
      </w:r>
    </w:p>
    <w:p w:rsidR="000D2815" w:rsidRPr="00371328" w:rsidRDefault="00DA2C50" w:rsidP="000D2815">
      <w:pPr>
        <w:pStyle w:val="51"/>
        <w:tabs>
          <w:tab w:val="clear" w:pos="1429"/>
        </w:tabs>
        <w:ind w:firstLine="709"/>
      </w:pPr>
      <w:r>
        <w:t xml:space="preserve">- </w:t>
      </w:r>
      <w:r w:rsidR="000D2815" w:rsidRPr="00371328">
        <w:t>финансовые результаты деятельности организации.</w:t>
      </w:r>
      <w:r w:rsidR="000D2815" w:rsidRPr="00AA1619">
        <w:t xml:space="preserve"> [1.3]</w:t>
      </w:r>
    </w:p>
    <w:p w:rsidR="000D2815" w:rsidRPr="00371328" w:rsidRDefault="000D2815" w:rsidP="000D2815">
      <w:pPr>
        <w:pStyle w:val="13"/>
      </w:pPr>
      <w:r w:rsidRPr="00371328">
        <w:t>К Положениям, устанавли</w:t>
      </w:r>
      <w:r w:rsidRPr="00371328">
        <w:softHyphen/>
        <w:t>вающим принципы, правила, способы ведения бухгалтерского учета и формирования состава финансовых результатов организации отно</w:t>
      </w:r>
      <w:r w:rsidRPr="00371328">
        <w:softHyphen/>
        <w:t>сятся Положение по бухгалтерскому учету «Доходы организации» (ПБУ 9/99) и Положение по бухгалтерскому учету «Расходы органи</w:t>
      </w:r>
      <w:r w:rsidRPr="00371328">
        <w:softHyphen/>
        <w:t>зации» (ПБУ 10/99). Развитие принципов, правил и способов веде</w:t>
      </w:r>
      <w:r w:rsidRPr="00371328">
        <w:softHyphen/>
        <w:t>ния учета финансовых результатов, закрепленных вышеуказанными документами, нашло свое отражение в Плане счетов бухгалтерского учета финансово-хозяйственной деятельности организаций и инст</w:t>
      </w:r>
      <w:r w:rsidRPr="00371328">
        <w:softHyphen/>
        <w:t>рукции по его применению, утвержденных приказом МФ РФ № 94н от 31.10 2000. [1.12, 1.13,]</w:t>
      </w:r>
    </w:p>
    <w:p w:rsidR="000D2815" w:rsidRPr="00371328" w:rsidRDefault="000D2815" w:rsidP="000D2815">
      <w:pPr>
        <w:pStyle w:val="13"/>
      </w:pPr>
      <w:r w:rsidRPr="00371328">
        <w:t>Кроме этих указанных нормативных документов прямое отно</w:t>
      </w:r>
      <w:r w:rsidRPr="00371328">
        <w:softHyphen/>
        <w:t>шение к бухгалтерскому учету</w:t>
      </w:r>
      <w:r w:rsidRPr="00371328">
        <w:rPr>
          <w:b/>
          <w:bCs/>
        </w:rPr>
        <w:t xml:space="preserve"> </w:t>
      </w:r>
      <w:r w:rsidRPr="00371328">
        <w:t>финансовых результатов имеет По</w:t>
      </w:r>
      <w:r w:rsidRPr="00371328">
        <w:softHyphen/>
        <w:t>ложение по бухгалтерскому учету «Учет расчетов по налогу на при</w:t>
      </w:r>
      <w:r w:rsidRPr="00371328">
        <w:softHyphen/>
        <w:t>быль» (ПБУ 18/02). С помощью правил, установленных этим актом, формируется локальная, но весьма важная информация о расчетах по налогу на прибыль, интегрированная в подсистему учета финан</w:t>
      </w:r>
      <w:r w:rsidRPr="00371328">
        <w:softHyphen/>
        <w:t>совых результатов.[1.21]</w:t>
      </w:r>
    </w:p>
    <w:p w:rsidR="000D2815" w:rsidRPr="00371328" w:rsidRDefault="000D2815" w:rsidP="000D2815">
      <w:pPr>
        <w:pStyle w:val="51"/>
        <w:tabs>
          <w:tab w:val="clear" w:pos="1429"/>
        </w:tabs>
        <w:ind w:firstLine="709"/>
      </w:pPr>
      <w:r w:rsidRPr="00371328">
        <w:t>При этом практически во всех Положениях, регламентирующих принципы, правила, способы ведения бухгалтерского учета активов и обязательств имеется пункт или их ряд, определяющий взаимо</w:t>
      </w:r>
      <w:r w:rsidRPr="00371328">
        <w:softHyphen/>
        <w:t>связь рассматриваемого объекта с организацией учета финансовых результатов, Также регламентация учета финансовых результатов может осуществляться через рассмотрение принципов учета активов и обязательств определенной хозяйственной ситуации в деятельно</w:t>
      </w:r>
      <w:r w:rsidRPr="00371328">
        <w:softHyphen/>
        <w:t>сти организации, информация о которой формируется в подсистеме учета финансовых результатов, как, например, в случае с прекраще</w:t>
      </w:r>
      <w:r w:rsidRPr="00371328">
        <w:softHyphen/>
        <w:t xml:space="preserve">нием деятельности. </w:t>
      </w:r>
    </w:p>
    <w:p w:rsidR="000D2815" w:rsidRPr="00371328" w:rsidRDefault="000D2815" w:rsidP="000D2815">
      <w:pPr>
        <w:pStyle w:val="51"/>
        <w:tabs>
          <w:tab w:val="clear" w:pos="1429"/>
        </w:tabs>
        <w:ind w:firstLine="709"/>
      </w:pPr>
      <w:r w:rsidRPr="00371328">
        <w:t>Кроме того, в Положениях, определяющих общие принципы раскрытия информации, также значительное место уделено во</w:t>
      </w:r>
      <w:r w:rsidRPr="00371328">
        <w:softHyphen/>
        <w:t>просам организации учета финансовых результатов и представле</w:t>
      </w:r>
      <w:r w:rsidRPr="00371328">
        <w:softHyphen/>
        <w:t xml:space="preserve">нию их в бухгалтерской отчетности. </w:t>
      </w:r>
    </w:p>
    <w:p w:rsidR="000D2815" w:rsidRPr="00371328" w:rsidRDefault="000D2815" w:rsidP="000D2815">
      <w:pPr>
        <w:pStyle w:val="13"/>
      </w:pPr>
      <w:r w:rsidRPr="00371328">
        <w:t>Кроме того, базовые правила и принципы представления в бух</w:t>
      </w:r>
      <w:r w:rsidRPr="00371328">
        <w:softHyphen/>
        <w:t>галтерской отчетности показателей финансовых результатов, регла</w:t>
      </w:r>
      <w:r w:rsidRPr="00371328">
        <w:softHyphen/>
        <w:t>ментируемых вышеуказанными Положениями, нашли свое развитие в документах третьего уровня нормативного регулирования бухгал</w:t>
      </w:r>
      <w:r w:rsidRPr="00371328">
        <w:softHyphen/>
        <w:t>терского учета и бухгалтерской отчетности. Самыми значительными из них являются «Методические рекомендации о порядке формиро</w:t>
      </w:r>
      <w:r w:rsidRPr="00371328">
        <w:softHyphen/>
        <w:t>вания показателей бухгалтерской отчетности организации» и «Ме</w:t>
      </w:r>
      <w:r w:rsidRPr="00371328">
        <w:softHyphen/>
        <w:t>тодические рекомендации по раскрытию информации о прибыли, приходящейся на одну акцию».</w:t>
      </w:r>
    </w:p>
    <w:p w:rsidR="000D2815" w:rsidRPr="00371328" w:rsidRDefault="000D2815" w:rsidP="000D2815">
      <w:pPr>
        <w:pStyle w:val="13"/>
      </w:pPr>
      <w:r w:rsidRPr="00371328">
        <w:t>В целом нормативная база, регулирующая базовые правила сис</w:t>
      </w:r>
      <w:r w:rsidRPr="00371328">
        <w:softHyphen/>
        <w:t>темы учета финансовых результатов и распределения прибыли ком</w:t>
      </w:r>
      <w:r w:rsidRPr="00371328">
        <w:softHyphen/>
        <w:t>мерческих организаций может быть представлена в следующем виде (табл. 1.1).</w:t>
      </w:r>
    </w:p>
    <w:p w:rsidR="000D2815" w:rsidRPr="00371328" w:rsidRDefault="000D2815" w:rsidP="000D2815">
      <w:pPr>
        <w:pStyle w:val="13"/>
      </w:pPr>
      <w:r w:rsidRPr="00371328">
        <w:t>В зависимости от характера доходов и расходов, а также от ус</w:t>
      </w:r>
      <w:r w:rsidRPr="00371328">
        <w:softHyphen/>
        <w:t>ловий их получения и направлений деятельности они подразделяют</w:t>
      </w:r>
      <w:r w:rsidRPr="00371328">
        <w:softHyphen/>
        <w:t>ся на:</w:t>
      </w:r>
    </w:p>
    <w:p w:rsidR="000D2815" w:rsidRPr="00371328" w:rsidRDefault="00DA2C50" w:rsidP="000D2815">
      <w:pPr>
        <w:pStyle w:val="51"/>
        <w:tabs>
          <w:tab w:val="clear" w:pos="1429"/>
        </w:tabs>
        <w:ind w:firstLine="709"/>
      </w:pPr>
      <w:r>
        <w:t xml:space="preserve">- </w:t>
      </w:r>
      <w:r w:rsidR="000D2815" w:rsidRPr="00371328">
        <w:t>доходы и расходы от обычных видов деятельности;</w:t>
      </w:r>
    </w:p>
    <w:p w:rsidR="000D2815" w:rsidRPr="00371328" w:rsidRDefault="00DA2C50" w:rsidP="000D2815">
      <w:pPr>
        <w:pStyle w:val="51"/>
        <w:tabs>
          <w:tab w:val="clear" w:pos="1429"/>
        </w:tabs>
        <w:ind w:firstLine="709"/>
      </w:pPr>
      <w:r>
        <w:t xml:space="preserve">- </w:t>
      </w:r>
      <w:r w:rsidR="000D2815" w:rsidRPr="00371328">
        <w:t>доходы и расходы от прочих поступлений.</w:t>
      </w:r>
    </w:p>
    <w:p w:rsidR="000D2815" w:rsidRPr="00371328" w:rsidRDefault="000D2815" w:rsidP="000D2815">
      <w:pPr>
        <w:pStyle w:val="13"/>
      </w:pPr>
      <w:r w:rsidRPr="00371328">
        <w:t>В свою очередь, доходы и расходы от прочих поступлений подразделяются на операционные; внереализационные и чрезвычайные доходы и расходы.</w:t>
      </w:r>
    </w:p>
    <w:p w:rsidR="000D2815" w:rsidRPr="00371328" w:rsidRDefault="000D2815" w:rsidP="000D2815">
      <w:pPr>
        <w:pStyle w:val="13"/>
      </w:pPr>
      <w:r w:rsidRPr="00371328">
        <w:t>В связи с этим важнейшим моментом в организации учета фи</w:t>
      </w:r>
      <w:r w:rsidRPr="00371328">
        <w:softHyphen/>
        <w:t>нансовых результатов является то обстоятельство, которое позволит определить, какие группы операций относятся к обычной деятельно</w:t>
      </w:r>
      <w:r w:rsidRPr="00371328">
        <w:softHyphen/>
        <w:t>сти, а какие — к прочей.</w:t>
      </w:r>
    </w:p>
    <w:p w:rsidR="000D2815" w:rsidRPr="00371328" w:rsidRDefault="000D2815" w:rsidP="000D2815">
      <w:pPr>
        <w:pStyle w:val="13"/>
      </w:pPr>
      <w:r w:rsidRPr="00371328">
        <w:t>Таблица 1.1</w:t>
      </w:r>
    </w:p>
    <w:p w:rsidR="000D2815" w:rsidRPr="00C64861" w:rsidRDefault="000D2815" w:rsidP="000D2815">
      <w:pPr>
        <w:pStyle w:val="31"/>
      </w:pPr>
      <w:r w:rsidRPr="00C64861">
        <w:t>Нормативные акты бухгалтерского учета, прямо или косвенно регу</w:t>
      </w:r>
      <w:r w:rsidRPr="00C64861">
        <w:softHyphen/>
        <w:t>лирующие учет финансовых результатов</w:t>
      </w:r>
    </w:p>
    <w:tbl>
      <w:tblPr>
        <w:tblW w:w="955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262"/>
        <w:gridCol w:w="1431"/>
        <w:gridCol w:w="1050"/>
        <w:gridCol w:w="3637"/>
        <w:gridCol w:w="2172"/>
      </w:tblGrid>
      <w:tr w:rsidR="000D2815" w:rsidRPr="004B73FA" w:rsidTr="00E10991">
        <w:trPr>
          <w:trHeight w:val="587"/>
        </w:trPr>
        <w:tc>
          <w:tcPr>
            <w:tcW w:w="1262" w:type="dxa"/>
            <w:tcBorders>
              <w:top w:val="single" w:sz="6" w:space="0" w:color="auto"/>
              <w:left w:val="single" w:sz="6" w:space="0" w:color="auto"/>
              <w:bottom w:val="single" w:sz="6" w:space="0" w:color="auto"/>
              <w:right w:val="single" w:sz="6" w:space="0" w:color="auto"/>
            </w:tcBorders>
            <w:shd w:val="clear" w:color="auto" w:fill="FFFFFF"/>
            <w:vAlign w:val="center"/>
          </w:tcPr>
          <w:p w:rsidR="000D2815" w:rsidRPr="00371328" w:rsidRDefault="000D2815" w:rsidP="000D2815">
            <w:pPr>
              <w:pStyle w:val="41"/>
              <w:rPr>
                <w:sz w:val="24"/>
                <w:szCs w:val="24"/>
              </w:rPr>
            </w:pPr>
            <w:r w:rsidRPr="00371328">
              <w:rPr>
                <w:sz w:val="24"/>
                <w:szCs w:val="24"/>
              </w:rPr>
              <w:t>Номер, год при</w:t>
            </w:r>
            <w:r w:rsidRPr="00371328">
              <w:rPr>
                <w:sz w:val="24"/>
                <w:szCs w:val="24"/>
              </w:rPr>
              <w:softHyphen/>
              <w:t>нятия</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Дата принятия</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Номер приказа</w:t>
            </w:r>
          </w:p>
        </w:tc>
        <w:tc>
          <w:tcPr>
            <w:tcW w:w="3637"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Наименование нормативного акта</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Раздел, пункт,</w:t>
            </w:r>
          </w:p>
          <w:p w:rsidR="000D2815" w:rsidRPr="00371328" w:rsidRDefault="000D2815" w:rsidP="000D2815">
            <w:pPr>
              <w:pStyle w:val="41"/>
              <w:rPr>
                <w:sz w:val="24"/>
                <w:szCs w:val="24"/>
              </w:rPr>
            </w:pPr>
            <w:r w:rsidRPr="00371328">
              <w:rPr>
                <w:sz w:val="24"/>
                <w:szCs w:val="24"/>
              </w:rPr>
              <w:t>Абзац</w:t>
            </w:r>
          </w:p>
        </w:tc>
      </w:tr>
      <w:tr w:rsidR="000D2815" w:rsidRPr="004B73FA" w:rsidTr="00E10991">
        <w:trPr>
          <w:trHeight w:val="981"/>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1998</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29 07.1998</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№34н</w:t>
            </w:r>
          </w:p>
        </w:tc>
        <w:tc>
          <w:tcPr>
            <w:tcW w:w="3637"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Положение по ведению бухгал</w:t>
            </w:r>
            <w:r w:rsidRPr="00371328">
              <w:rPr>
                <w:sz w:val="24"/>
                <w:szCs w:val="24"/>
              </w:rPr>
              <w:softHyphen/>
              <w:t>терского учета и бухгалтерской</w:t>
            </w:r>
          </w:p>
          <w:p w:rsidR="000D2815" w:rsidRPr="00371328" w:rsidRDefault="000D2815" w:rsidP="000D2815">
            <w:pPr>
              <w:pStyle w:val="41"/>
              <w:rPr>
                <w:sz w:val="24"/>
                <w:szCs w:val="24"/>
              </w:rPr>
            </w:pPr>
            <w:r w:rsidRPr="00371328">
              <w:rPr>
                <w:sz w:val="24"/>
                <w:szCs w:val="24"/>
              </w:rPr>
              <w:t>отчетности в Российской Феде</w:t>
            </w:r>
            <w:r w:rsidRPr="00371328">
              <w:rPr>
                <w:sz w:val="24"/>
                <w:szCs w:val="24"/>
              </w:rPr>
              <w:softHyphen/>
              <w:t>рации</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Пункты 25, 28, 32,40,54,56, 66, 69, 70, 77, 78,79,80,81, 82,83</w:t>
            </w:r>
          </w:p>
        </w:tc>
      </w:tr>
      <w:tr w:rsidR="000D2815" w:rsidRPr="004B73FA" w:rsidTr="00E10991">
        <w:trPr>
          <w:trHeight w:val="439"/>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ПБУ 1/98</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09.12 1998</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№60н</w:t>
            </w:r>
          </w:p>
        </w:tc>
        <w:tc>
          <w:tcPr>
            <w:tcW w:w="3637"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Учетная политика организации</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Весь акт</w:t>
            </w:r>
          </w:p>
        </w:tc>
      </w:tr>
      <w:tr w:rsidR="000D2815" w:rsidRPr="004B73FA" w:rsidTr="00E10991">
        <w:trPr>
          <w:trHeight w:val="452"/>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ПБУ</w:t>
            </w:r>
          </w:p>
          <w:p w:rsidR="000D2815" w:rsidRPr="00371328" w:rsidRDefault="000D2815" w:rsidP="000D2815">
            <w:pPr>
              <w:pStyle w:val="41"/>
              <w:rPr>
                <w:sz w:val="24"/>
                <w:szCs w:val="24"/>
              </w:rPr>
            </w:pPr>
            <w:r w:rsidRPr="00371328">
              <w:rPr>
                <w:sz w:val="24"/>
                <w:szCs w:val="24"/>
              </w:rPr>
              <w:t>2/94</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20.12.1994</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№167</w:t>
            </w:r>
          </w:p>
        </w:tc>
        <w:tc>
          <w:tcPr>
            <w:tcW w:w="3637"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Учет договоров (контрактов на капитальное строительство)</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Раздел 6</w:t>
            </w:r>
          </w:p>
        </w:tc>
      </w:tr>
      <w:tr w:rsidR="000D2815" w:rsidRPr="004B73FA" w:rsidTr="00E10991">
        <w:trPr>
          <w:trHeight w:val="620"/>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ПБУ 3/2000</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10.01.2000</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№2н</w:t>
            </w:r>
          </w:p>
        </w:tc>
        <w:tc>
          <w:tcPr>
            <w:tcW w:w="3637"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Учет имущества и обязательств, стоимость которых выражена в иностранной валюте</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Пункты 13,18, 19,22</w:t>
            </w:r>
          </w:p>
        </w:tc>
      </w:tr>
      <w:tr w:rsidR="000D2815" w:rsidRPr="004B73FA" w:rsidTr="00E10991">
        <w:trPr>
          <w:trHeight w:val="446"/>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ПБУ 4/99</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6.07.1999</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№43н</w:t>
            </w:r>
          </w:p>
        </w:tc>
        <w:tc>
          <w:tcPr>
            <w:tcW w:w="3637"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Бухгалтерская отчетность орга</w:t>
            </w:r>
            <w:r w:rsidRPr="00371328">
              <w:rPr>
                <w:sz w:val="24"/>
                <w:szCs w:val="24"/>
              </w:rPr>
              <w:softHyphen/>
              <w:t>низации</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Разделы 3, 5</w:t>
            </w:r>
          </w:p>
        </w:tc>
      </w:tr>
      <w:tr w:rsidR="000D2815" w:rsidRPr="004B73FA" w:rsidTr="00E10991">
        <w:trPr>
          <w:trHeight w:val="446"/>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ПБУ</w:t>
            </w:r>
          </w:p>
          <w:p w:rsidR="000D2815" w:rsidRPr="00371328" w:rsidRDefault="000D2815" w:rsidP="000D2815">
            <w:pPr>
              <w:pStyle w:val="41"/>
              <w:rPr>
                <w:sz w:val="24"/>
                <w:szCs w:val="24"/>
              </w:rPr>
            </w:pPr>
            <w:r w:rsidRPr="00371328">
              <w:rPr>
                <w:sz w:val="24"/>
                <w:szCs w:val="24"/>
              </w:rPr>
              <w:t>5/01</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09.06.2001</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 44н</w:t>
            </w:r>
          </w:p>
        </w:tc>
        <w:tc>
          <w:tcPr>
            <w:tcW w:w="3637"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Учет материально-производственных запасов</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Пункт 25</w:t>
            </w:r>
          </w:p>
        </w:tc>
      </w:tr>
      <w:tr w:rsidR="000D2815" w:rsidRPr="00801F5C" w:rsidTr="00E10991">
        <w:trPr>
          <w:trHeight w:val="446"/>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ПБУ</w:t>
            </w:r>
          </w:p>
          <w:p w:rsidR="000D2815" w:rsidRPr="00371328" w:rsidRDefault="000D2815" w:rsidP="000D2815">
            <w:pPr>
              <w:pStyle w:val="41"/>
              <w:rPr>
                <w:sz w:val="24"/>
                <w:szCs w:val="24"/>
              </w:rPr>
            </w:pPr>
            <w:r w:rsidRPr="00371328">
              <w:rPr>
                <w:sz w:val="24"/>
                <w:szCs w:val="24"/>
              </w:rPr>
              <w:t>6/01</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30.03.2001</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№26п</w:t>
            </w:r>
          </w:p>
        </w:tc>
        <w:tc>
          <w:tcPr>
            <w:tcW w:w="3637"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Учет основных средств</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Пункты 15, 31</w:t>
            </w:r>
          </w:p>
        </w:tc>
      </w:tr>
      <w:tr w:rsidR="00E10991" w:rsidRPr="00371328" w:rsidTr="00E10991">
        <w:trPr>
          <w:trHeight w:val="446"/>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10991" w:rsidRPr="00371328" w:rsidRDefault="00E10991" w:rsidP="00E10991">
            <w:pPr>
              <w:pStyle w:val="41"/>
              <w:rPr>
                <w:sz w:val="24"/>
                <w:szCs w:val="24"/>
              </w:rPr>
            </w:pPr>
            <w:r w:rsidRPr="00371328">
              <w:rPr>
                <w:sz w:val="24"/>
                <w:szCs w:val="24"/>
              </w:rPr>
              <w:t>ПБУ</w:t>
            </w:r>
          </w:p>
          <w:p w:rsidR="00E10991" w:rsidRPr="00371328" w:rsidRDefault="00E10991" w:rsidP="00E10991">
            <w:pPr>
              <w:pStyle w:val="41"/>
              <w:rPr>
                <w:sz w:val="24"/>
                <w:szCs w:val="24"/>
              </w:rPr>
            </w:pPr>
            <w:r w:rsidRPr="00371328">
              <w:rPr>
                <w:sz w:val="24"/>
                <w:szCs w:val="24"/>
              </w:rPr>
              <w:t>7/98</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E10991" w:rsidRPr="00371328" w:rsidRDefault="00E10991" w:rsidP="00E10991">
            <w:pPr>
              <w:pStyle w:val="41"/>
              <w:rPr>
                <w:sz w:val="24"/>
                <w:szCs w:val="24"/>
              </w:rPr>
            </w:pPr>
            <w:r w:rsidRPr="00371328">
              <w:rPr>
                <w:sz w:val="24"/>
                <w:szCs w:val="24"/>
              </w:rPr>
              <w:t>25.11.1998</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E10991" w:rsidRPr="00371328" w:rsidRDefault="00E10991" w:rsidP="00E10991">
            <w:pPr>
              <w:pStyle w:val="41"/>
              <w:rPr>
                <w:sz w:val="24"/>
                <w:szCs w:val="24"/>
              </w:rPr>
            </w:pPr>
            <w:r w:rsidRPr="00371328">
              <w:rPr>
                <w:sz w:val="24"/>
                <w:szCs w:val="24"/>
              </w:rPr>
              <w:t>№ 56н</w:t>
            </w:r>
          </w:p>
        </w:tc>
        <w:tc>
          <w:tcPr>
            <w:tcW w:w="3637" w:type="dxa"/>
            <w:tcBorders>
              <w:top w:val="single" w:sz="6" w:space="0" w:color="auto"/>
              <w:left w:val="single" w:sz="6" w:space="0" w:color="auto"/>
              <w:bottom w:val="single" w:sz="6" w:space="0" w:color="auto"/>
              <w:right w:val="single" w:sz="6" w:space="0" w:color="auto"/>
            </w:tcBorders>
            <w:shd w:val="clear" w:color="auto" w:fill="FFFFFF"/>
          </w:tcPr>
          <w:p w:rsidR="00E10991" w:rsidRPr="00371328" w:rsidRDefault="00E10991" w:rsidP="00E10991">
            <w:pPr>
              <w:pStyle w:val="41"/>
              <w:rPr>
                <w:sz w:val="24"/>
                <w:szCs w:val="24"/>
              </w:rPr>
            </w:pPr>
            <w:r w:rsidRPr="00371328">
              <w:rPr>
                <w:sz w:val="24"/>
                <w:szCs w:val="24"/>
              </w:rPr>
              <w:t>События после отчетной даты</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E10991" w:rsidRPr="00371328" w:rsidRDefault="00E10991" w:rsidP="00E10991">
            <w:pPr>
              <w:pStyle w:val="41"/>
              <w:rPr>
                <w:sz w:val="24"/>
                <w:szCs w:val="24"/>
              </w:rPr>
            </w:pPr>
            <w:r w:rsidRPr="00371328">
              <w:rPr>
                <w:sz w:val="24"/>
                <w:szCs w:val="24"/>
              </w:rPr>
              <w:t>Пункт 9</w:t>
            </w:r>
          </w:p>
        </w:tc>
      </w:tr>
      <w:tr w:rsidR="00E10991" w:rsidRPr="00371328" w:rsidTr="00E10991">
        <w:trPr>
          <w:trHeight w:val="446"/>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10991" w:rsidRPr="00371328" w:rsidRDefault="00E10991" w:rsidP="00E10991">
            <w:pPr>
              <w:pStyle w:val="41"/>
              <w:rPr>
                <w:sz w:val="24"/>
                <w:szCs w:val="24"/>
              </w:rPr>
            </w:pPr>
            <w:r w:rsidRPr="00371328">
              <w:rPr>
                <w:sz w:val="24"/>
                <w:szCs w:val="24"/>
              </w:rPr>
              <w:t>ПБУ</w:t>
            </w:r>
          </w:p>
          <w:p w:rsidR="00E10991" w:rsidRPr="00371328" w:rsidRDefault="00E10991" w:rsidP="00E10991">
            <w:pPr>
              <w:pStyle w:val="41"/>
              <w:rPr>
                <w:sz w:val="24"/>
                <w:szCs w:val="24"/>
              </w:rPr>
            </w:pPr>
            <w:r w:rsidRPr="00371328">
              <w:rPr>
                <w:sz w:val="24"/>
                <w:szCs w:val="24"/>
              </w:rPr>
              <w:t>8/01</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E10991" w:rsidRPr="00371328" w:rsidRDefault="00E10991" w:rsidP="00E10991">
            <w:pPr>
              <w:pStyle w:val="41"/>
              <w:rPr>
                <w:sz w:val="24"/>
                <w:szCs w:val="24"/>
              </w:rPr>
            </w:pPr>
            <w:r w:rsidRPr="00371328">
              <w:rPr>
                <w:sz w:val="24"/>
                <w:szCs w:val="24"/>
              </w:rPr>
              <w:t>28.11.2001</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E10991" w:rsidRPr="00371328" w:rsidRDefault="00E10991" w:rsidP="00E10991">
            <w:pPr>
              <w:pStyle w:val="41"/>
              <w:rPr>
                <w:sz w:val="24"/>
                <w:szCs w:val="24"/>
              </w:rPr>
            </w:pPr>
            <w:r w:rsidRPr="00371328">
              <w:rPr>
                <w:sz w:val="24"/>
                <w:szCs w:val="24"/>
              </w:rPr>
              <w:t>№ 96н</w:t>
            </w:r>
          </w:p>
        </w:tc>
        <w:tc>
          <w:tcPr>
            <w:tcW w:w="3637" w:type="dxa"/>
            <w:tcBorders>
              <w:top w:val="single" w:sz="6" w:space="0" w:color="auto"/>
              <w:left w:val="single" w:sz="6" w:space="0" w:color="auto"/>
              <w:bottom w:val="single" w:sz="6" w:space="0" w:color="auto"/>
              <w:right w:val="single" w:sz="6" w:space="0" w:color="auto"/>
            </w:tcBorders>
            <w:shd w:val="clear" w:color="auto" w:fill="FFFFFF"/>
          </w:tcPr>
          <w:p w:rsidR="00E10991" w:rsidRPr="00371328" w:rsidRDefault="00E10991" w:rsidP="00E10991">
            <w:pPr>
              <w:pStyle w:val="41"/>
              <w:rPr>
                <w:sz w:val="24"/>
                <w:szCs w:val="24"/>
              </w:rPr>
            </w:pPr>
            <w:r w:rsidRPr="00371328">
              <w:rPr>
                <w:sz w:val="24"/>
                <w:szCs w:val="24"/>
              </w:rPr>
              <w:t>Условные факты хозяйственной</w:t>
            </w:r>
          </w:p>
          <w:p w:rsidR="00E10991" w:rsidRPr="00371328" w:rsidRDefault="00E10991" w:rsidP="00E10991">
            <w:pPr>
              <w:pStyle w:val="41"/>
              <w:rPr>
                <w:sz w:val="24"/>
                <w:szCs w:val="24"/>
              </w:rPr>
            </w:pPr>
            <w:r w:rsidRPr="00371328">
              <w:rPr>
                <w:sz w:val="24"/>
                <w:szCs w:val="24"/>
              </w:rPr>
              <w:t>Деятельности</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E10991" w:rsidRPr="00371328" w:rsidRDefault="00E10991" w:rsidP="00E10991">
            <w:pPr>
              <w:pStyle w:val="41"/>
              <w:rPr>
                <w:sz w:val="24"/>
                <w:szCs w:val="24"/>
              </w:rPr>
            </w:pPr>
            <w:r w:rsidRPr="00371328">
              <w:rPr>
                <w:sz w:val="24"/>
                <w:szCs w:val="24"/>
              </w:rPr>
              <w:t>Пункты 8, 9,</w:t>
            </w:r>
          </w:p>
          <w:p w:rsidR="00E10991" w:rsidRPr="00371328" w:rsidRDefault="00E10991" w:rsidP="00E10991">
            <w:pPr>
              <w:pStyle w:val="41"/>
              <w:rPr>
                <w:sz w:val="24"/>
                <w:szCs w:val="24"/>
              </w:rPr>
            </w:pPr>
            <w:r w:rsidRPr="00371328">
              <w:rPr>
                <w:sz w:val="24"/>
                <w:szCs w:val="24"/>
              </w:rPr>
              <w:t>10,11</w:t>
            </w:r>
          </w:p>
        </w:tc>
      </w:tr>
      <w:tr w:rsidR="00E10991" w:rsidRPr="00371328" w:rsidTr="00E10991">
        <w:trPr>
          <w:trHeight w:val="446"/>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10991" w:rsidRPr="00371328" w:rsidRDefault="00E10991" w:rsidP="00E10991">
            <w:pPr>
              <w:pStyle w:val="41"/>
              <w:rPr>
                <w:sz w:val="24"/>
                <w:szCs w:val="24"/>
              </w:rPr>
            </w:pPr>
            <w:r w:rsidRPr="00371328">
              <w:rPr>
                <w:sz w:val="24"/>
                <w:szCs w:val="24"/>
              </w:rPr>
              <w:t>ПБУ</w:t>
            </w:r>
          </w:p>
          <w:p w:rsidR="00E10991" w:rsidRPr="00371328" w:rsidRDefault="00E10991" w:rsidP="00E10991">
            <w:pPr>
              <w:pStyle w:val="41"/>
              <w:rPr>
                <w:sz w:val="24"/>
                <w:szCs w:val="24"/>
              </w:rPr>
            </w:pPr>
            <w:r w:rsidRPr="00371328">
              <w:rPr>
                <w:sz w:val="24"/>
                <w:szCs w:val="24"/>
              </w:rPr>
              <w:t>9/99</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E10991" w:rsidRPr="00371328" w:rsidRDefault="00E10991" w:rsidP="00E10991">
            <w:pPr>
              <w:pStyle w:val="41"/>
              <w:rPr>
                <w:sz w:val="24"/>
                <w:szCs w:val="24"/>
              </w:rPr>
            </w:pPr>
            <w:r w:rsidRPr="00371328">
              <w:rPr>
                <w:sz w:val="24"/>
                <w:szCs w:val="24"/>
              </w:rPr>
              <w:t>6.05.1999</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E10991" w:rsidRPr="00371328" w:rsidRDefault="00E10991" w:rsidP="00E10991">
            <w:pPr>
              <w:pStyle w:val="41"/>
              <w:rPr>
                <w:sz w:val="24"/>
                <w:szCs w:val="24"/>
              </w:rPr>
            </w:pPr>
            <w:r w:rsidRPr="00371328">
              <w:rPr>
                <w:sz w:val="24"/>
                <w:szCs w:val="24"/>
              </w:rPr>
              <w:t>№32н</w:t>
            </w:r>
          </w:p>
        </w:tc>
        <w:tc>
          <w:tcPr>
            <w:tcW w:w="3637" w:type="dxa"/>
            <w:tcBorders>
              <w:top w:val="single" w:sz="6" w:space="0" w:color="auto"/>
              <w:left w:val="single" w:sz="6" w:space="0" w:color="auto"/>
              <w:bottom w:val="single" w:sz="6" w:space="0" w:color="auto"/>
              <w:right w:val="single" w:sz="6" w:space="0" w:color="auto"/>
            </w:tcBorders>
            <w:shd w:val="clear" w:color="auto" w:fill="FFFFFF"/>
          </w:tcPr>
          <w:p w:rsidR="00E10991" w:rsidRPr="00371328" w:rsidRDefault="00E10991" w:rsidP="00E10991">
            <w:pPr>
              <w:pStyle w:val="41"/>
              <w:rPr>
                <w:sz w:val="24"/>
                <w:szCs w:val="24"/>
              </w:rPr>
            </w:pPr>
            <w:r w:rsidRPr="00371328">
              <w:rPr>
                <w:sz w:val="24"/>
                <w:szCs w:val="24"/>
              </w:rPr>
              <w:t>Доходы организации</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E10991" w:rsidRPr="00371328" w:rsidRDefault="00E10991" w:rsidP="00E10991">
            <w:pPr>
              <w:pStyle w:val="41"/>
              <w:rPr>
                <w:sz w:val="24"/>
                <w:szCs w:val="24"/>
              </w:rPr>
            </w:pPr>
            <w:r w:rsidRPr="00371328">
              <w:rPr>
                <w:sz w:val="24"/>
                <w:szCs w:val="24"/>
              </w:rPr>
              <w:t>Весь акт</w:t>
            </w:r>
          </w:p>
        </w:tc>
      </w:tr>
      <w:tr w:rsidR="00E10991" w:rsidRPr="00371328" w:rsidTr="00E10991">
        <w:trPr>
          <w:trHeight w:val="446"/>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10991" w:rsidRPr="00371328" w:rsidRDefault="00E10991" w:rsidP="00E10991">
            <w:pPr>
              <w:pStyle w:val="41"/>
              <w:rPr>
                <w:sz w:val="24"/>
                <w:szCs w:val="24"/>
              </w:rPr>
            </w:pPr>
            <w:r w:rsidRPr="00371328">
              <w:rPr>
                <w:sz w:val="24"/>
                <w:szCs w:val="24"/>
              </w:rPr>
              <w:t>ПБУ</w:t>
            </w:r>
          </w:p>
          <w:p w:rsidR="00E10991" w:rsidRPr="00371328" w:rsidRDefault="00E10991" w:rsidP="00E10991">
            <w:pPr>
              <w:pStyle w:val="41"/>
              <w:rPr>
                <w:sz w:val="24"/>
                <w:szCs w:val="24"/>
              </w:rPr>
            </w:pPr>
            <w:r w:rsidRPr="00371328">
              <w:rPr>
                <w:sz w:val="24"/>
                <w:szCs w:val="24"/>
              </w:rPr>
              <w:t>10/99</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E10991" w:rsidRPr="00371328" w:rsidRDefault="00E10991" w:rsidP="00E10991">
            <w:pPr>
              <w:pStyle w:val="41"/>
              <w:rPr>
                <w:sz w:val="24"/>
                <w:szCs w:val="24"/>
              </w:rPr>
            </w:pPr>
            <w:r w:rsidRPr="00371328">
              <w:rPr>
                <w:sz w:val="24"/>
                <w:szCs w:val="24"/>
              </w:rPr>
              <w:t>6.05.1999</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E10991" w:rsidRPr="00371328" w:rsidRDefault="00E10991" w:rsidP="00E10991">
            <w:pPr>
              <w:pStyle w:val="41"/>
              <w:rPr>
                <w:sz w:val="24"/>
                <w:szCs w:val="24"/>
              </w:rPr>
            </w:pPr>
            <w:r w:rsidRPr="00371328">
              <w:rPr>
                <w:sz w:val="24"/>
                <w:szCs w:val="24"/>
              </w:rPr>
              <w:t>№33н</w:t>
            </w:r>
          </w:p>
        </w:tc>
        <w:tc>
          <w:tcPr>
            <w:tcW w:w="3637" w:type="dxa"/>
            <w:tcBorders>
              <w:top w:val="single" w:sz="6" w:space="0" w:color="auto"/>
              <w:left w:val="single" w:sz="6" w:space="0" w:color="auto"/>
              <w:bottom w:val="single" w:sz="6" w:space="0" w:color="auto"/>
              <w:right w:val="single" w:sz="6" w:space="0" w:color="auto"/>
            </w:tcBorders>
            <w:shd w:val="clear" w:color="auto" w:fill="FFFFFF"/>
          </w:tcPr>
          <w:p w:rsidR="00E10991" w:rsidRPr="00371328" w:rsidRDefault="00E10991" w:rsidP="00E10991">
            <w:pPr>
              <w:pStyle w:val="41"/>
              <w:rPr>
                <w:sz w:val="24"/>
                <w:szCs w:val="24"/>
              </w:rPr>
            </w:pPr>
            <w:r w:rsidRPr="00371328">
              <w:rPr>
                <w:sz w:val="24"/>
                <w:szCs w:val="24"/>
              </w:rPr>
              <w:t>Расходы организации</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E10991" w:rsidRPr="00371328" w:rsidRDefault="00E10991" w:rsidP="00E10991">
            <w:pPr>
              <w:pStyle w:val="41"/>
              <w:rPr>
                <w:sz w:val="24"/>
                <w:szCs w:val="24"/>
              </w:rPr>
            </w:pPr>
            <w:r w:rsidRPr="00371328">
              <w:rPr>
                <w:sz w:val="24"/>
                <w:szCs w:val="24"/>
              </w:rPr>
              <w:t>Весь акт</w:t>
            </w:r>
          </w:p>
        </w:tc>
      </w:tr>
    </w:tbl>
    <w:p w:rsidR="00E10991" w:rsidRDefault="00E10991" w:rsidP="000D2815">
      <w:pPr>
        <w:pStyle w:val="13"/>
        <w:jc w:val="right"/>
      </w:pPr>
    </w:p>
    <w:p w:rsidR="00E10991" w:rsidRDefault="00E10991" w:rsidP="000D2815">
      <w:pPr>
        <w:pStyle w:val="13"/>
        <w:jc w:val="right"/>
      </w:pPr>
    </w:p>
    <w:p w:rsidR="000D2815" w:rsidRPr="00371328" w:rsidRDefault="000D2815" w:rsidP="000D2815">
      <w:pPr>
        <w:pStyle w:val="13"/>
        <w:jc w:val="right"/>
      </w:pPr>
      <w:r w:rsidRPr="00371328">
        <w:t>Продолжение таблицы 1.1</w:t>
      </w:r>
    </w:p>
    <w:tbl>
      <w:tblPr>
        <w:tblW w:w="955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262"/>
        <w:gridCol w:w="1431"/>
        <w:gridCol w:w="1050"/>
        <w:gridCol w:w="3637"/>
        <w:gridCol w:w="2172"/>
      </w:tblGrid>
      <w:tr w:rsidR="000D2815" w:rsidRPr="00371328" w:rsidTr="00E10991">
        <w:trPr>
          <w:trHeight w:val="277"/>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ПБУ</w:t>
            </w:r>
          </w:p>
          <w:p w:rsidR="000D2815" w:rsidRPr="00371328" w:rsidRDefault="000D2815" w:rsidP="000D2815">
            <w:pPr>
              <w:pStyle w:val="41"/>
              <w:rPr>
                <w:sz w:val="24"/>
                <w:szCs w:val="24"/>
              </w:rPr>
            </w:pPr>
            <w:r w:rsidRPr="00371328">
              <w:rPr>
                <w:sz w:val="24"/>
                <w:szCs w:val="24"/>
              </w:rPr>
              <w:t>11/2000</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27.01.2000</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№11н</w:t>
            </w:r>
          </w:p>
        </w:tc>
        <w:tc>
          <w:tcPr>
            <w:tcW w:w="3637"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Информация по сегментам</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Пункты 4, 5, 21</w:t>
            </w:r>
          </w:p>
        </w:tc>
      </w:tr>
      <w:tr w:rsidR="000D2815" w:rsidRPr="00371328" w:rsidTr="00E10991">
        <w:trPr>
          <w:trHeight w:val="446"/>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ПБУ</w:t>
            </w:r>
          </w:p>
          <w:p w:rsidR="000D2815" w:rsidRPr="00371328" w:rsidRDefault="000D2815" w:rsidP="000D2815">
            <w:pPr>
              <w:pStyle w:val="41"/>
              <w:rPr>
                <w:sz w:val="24"/>
                <w:szCs w:val="24"/>
              </w:rPr>
            </w:pPr>
            <w:r w:rsidRPr="00371328">
              <w:rPr>
                <w:sz w:val="24"/>
                <w:szCs w:val="24"/>
              </w:rPr>
              <w:t>13/2000</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16.10.2000</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№92н</w:t>
            </w:r>
          </w:p>
        </w:tc>
        <w:tc>
          <w:tcPr>
            <w:tcW w:w="3637"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Учет государственной помощи</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Пункты 8, 9,</w:t>
            </w:r>
          </w:p>
          <w:p w:rsidR="000D2815" w:rsidRPr="00371328" w:rsidRDefault="000D2815" w:rsidP="000D2815">
            <w:pPr>
              <w:pStyle w:val="41"/>
              <w:rPr>
                <w:sz w:val="24"/>
                <w:szCs w:val="24"/>
              </w:rPr>
            </w:pPr>
            <w:r w:rsidRPr="00371328">
              <w:rPr>
                <w:sz w:val="24"/>
                <w:szCs w:val="24"/>
              </w:rPr>
              <w:t>10,13,14</w:t>
            </w:r>
          </w:p>
        </w:tc>
      </w:tr>
      <w:tr w:rsidR="000D2815" w:rsidRPr="00371328" w:rsidTr="00E10991">
        <w:trPr>
          <w:trHeight w:val="446"/>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ПБУ</w:t>
            </w:r>
          </w:p>
          <w:p w:rsidR="000D2815" w:rsidRPr="00371328" w:rsidRDefault="000D2815" w:rsidP="000D2815">
            <w:pPr>
              <w:pStyle w:val="41"/>
              <w:rPr>
                <w:sz w:val="24"/>
                <w:szCs w:val="24"/>
              </w:rPr>
            </w:pPr>
            <w:r w:rsidRPr="00371328">
              <w:rPr>
                <w:sz w:val="24"/>
                <w:szCs w:val="24"/>
              </w:rPr>
              <w:t>14/2000</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16.10.2000</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 91н</w:t>
            </w:r>
          </w:p>
        </w:tc>
        <w:tc>
          <w:tcPr>
            <w:tcW w:w="3637"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Учет нематериальных активов</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Пункты 21,23,</w:t>
            </w:r>
          </w:p>
          <w:p w:rsidR="000D2815" w:rsidRPr="00371328" w:rsidRDefault="000D2815" w:rsidP="000D2815">
            <w:pPr>
              <w:pStyle w:val="41"/>
              <w:rPr>
                <w:sz w:val="24"/>
                <w:szCs w:val="24"/>
              </w:rPr>
            </w:pPr>
            <w:r w:rsidRPr="00371328">
              <w:rPr>
                <w:sz w:val="24"/>
                <w:szCs w:val="24"/>
              </w:rPr>
              <w:t>27,29</w:t>
            </w:r>
          </w:p>
        </w:tc>
      </w:tr>
      <w:tr w:rsidR="000D2815" w:rsidRPr="00371328" w:rsidTr="00E10991">
        <w:trPr>
          <w:trHeight w:val="446"/>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ПБУ</w:t>
            </w:r>
          </w:p>
          <w:p w:rsidR="000D2815" w:rsidRPr="00371328" w:rsidRDefault="000D2815" w:rsidP="000D2815">
            <w:pPr>
              <w:pStyle w:val="41"/>
              <w:rPr>
                <w:sz w:val="24"/>
                <w:szCs w:val="24"/>
              </w:rPr>
            </w:pPr>
            <w:r w:rsidRPr="00371328">
              <w:rPr>
                <w:sz w:val="24"/>
                <w:szCs w:val="24"/>
              </w:rPr>
              <w:t>15/2001</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02.08.2001</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№60н</w:t>
            </w:r>
          </w:p>
        </w:tc>
        <w:tc>
          <w:tcPr>
            <w:tcW w:w="3637"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Учет займов и кредитов и затрат</w:t>
            </w:r>
          </w:p>
          <w:p w:rsidR="000D2815" w:rsidRPr="00371328" w:rsidRDefault="000D2815" w:rsidP="000D2815">
            <w:pPr>
              <w:pStyle w:val="41"/>
              <w:rPr>
                <w:sz w:val="24"/>
                <w:szCs w:val="24"/>
              </w:rPr>
            </w:pPr>
            <w:r w:rsidRPr="00371328">
              <w:rPr>
                <w:sz w:val="24"/>
                <w:szCs w:val="24"/>
              </w:rPr>
              <w:t>по их обслуживанию</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Раздел 3</w:t>
            </w:r>
          </w:p>
        </w:tc>
      </w:tr>
      <w:tr w:rsidR="000D2815" w:rsidRPr="00371328" w:rsidTr="00E10991">
        <w:trPr>
          <w:trHeight w:val="446"/>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ПБУ</w:t>
            </w:r>
          </w:p>
          <w:p w:rsidR="000D2815" w:rsidRPr="00371328" w:rsidRDefault="000D2815" w:rsidP="000D2815">
            <w:pPr>
              <w:pStyle w:val="41"/>
              <w:rPr>
                <w:sz w:val="24"/>
                <w:szCs w:val="24"/>
              </w:rPr>
            </w:pPr>
            <w:r w:rsidRPr="00371328">
              <w:rPr>
                <w:sz w:val="24"/>
                <w:szCs w:val="24"/>
              </w:rPr>
              <w:t>16/02</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02.07.2002</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№66н</w:t>
            </w:r>
          </w:p>
        </w:tc>
        <w:tc>
          <w:tcPr>
            <w:tcW w:w="3637"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Информация по прекращаемой</w:t>
            </w:r>
          </w:p>
          <w:p w:rsidR="000D2815" w:rsidRPr="00371328" w:rsidRDefault="000D2815" w:rsidP="000D2815">
            <w:pPr>
              <w:pStyle w:val="41"/>
              <w:rPr>
                <w:sz w:val="24"/>
                <w:szCs w:val="24"/>
              </w:rPr>
            </w:pPr>
            <w:r w:rsidRPr="00371328">
              <w:rPr>
                <w:sz w:val="24"/>
                <w:szCs w:val="24"/>
              </w:rPr>
              <w:t>Деятельности</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Весь акт</w:t>
            </w:r>
          </w:p>
        </w:tc>
      </w:tr>
      <w:tr w:rsidR="000D2815" w:rsidRPr="00371328" w:rsidTr="00E10991">
        <w:trPr>
          <w:trHeight w:val="446"/>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ПБУ</w:t>
            </w:r>
          </w:p>
          <w:p w:rsidR="000D2815" w:rsidRPr="00371328" w:rsidRDefault="000D2815" w:rsidP="000D2815">
            <w:pPr>
              <w:pStyle w:val="41"/>
              <w:rPr>
                <w:sz w:val="24"/>
                <w:szCs w:val="24"/>
              </w:rPr>
            </w:pPr>
            <w:r w:rsidRPr="00371328">
              <w:rPr>
                <w:sz w:val="24"/>
                <w:szCs w:val="24"/>
              </w:rPr>
              <w:t>17/02</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19.11.2002</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№115н</w:t>
            </w:r>
          </w:p>
        </w:tc>
        <w:tc>
          <w:tcPr>
            <w:tcW w:w="3637"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Учет расходов на научно-исследовательские, опытно-конструкторские и технологические работы</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Пункты 10, 15</w:t>
            </w:r>
          </w:p>
        </w:tc>
      </w:tr>
      <w:tr w:rsidR="000D2815" w:rsidRPr="00371328" w:rsidTr="00E10991">
        <w:trPr>
          <w:trHeight w:val="446"/>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ПБУ</w:t>
            </w:r>
          </w:p>
          <w:p w:rsidR="000D2815" w:rsidRPr="00371328" w:rsidRDefault="000D2815" w:rsidP="000D2815">
            <w:pPr>
              <w:pStyle w:val="41"/>
              <w:rPr>
                <w:sz w:val="24"/>
                <w:szCs w:val="24"/>
              </w:rPr>
            </w:pPr>
            <w:r w:rsidRPr="00371328">
              <w:rPr>
                <w:sz w:val="24"/>
                <w:szCs w:val="24"/>
              </w:rPr>
              <w:t>18/02</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19.11.2002</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№114н</w:t>
            </w:r>
          </w:p>
        </w:tc>
        <w:tc>
          <w:tcPr>
            <w:tcW w:w="3637"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Учет расчетов по налогу на при-</w:t>
            </w:r>
          </w:p>
          <w:p w:rsidR="000D2815" w:rsidRPr="00371328" w:rsidRDefault="000D2815" w:rsidP="000D2815">
            <w:pPr>
              <w:pStyle w:val="41"/>
              <w:rPr>
                <w:sz w:val="24"/>
                <w:szCs w:val="24"/>
              </w:rPr>
            </w:pPr>
            <w:r w:rsidRPr="00371328">
              <w:rPr>
                <w:sz w:val="24"/>
                <w:szCs w:val="24"/>
              </w:rPr>
              <w:t>Быль</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Весь акт</w:t>
            </w:r>
          </w:p>
        </w:tc>
      </w:tr>
      <w:tr w:rsidR="000D2815" w:rsidRPr="00371328" w:rsidTr="00E10991">
        <w:trPr>
          <w:trHeight w:val="446"/>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ПБУ</w:t>
            </w:r>
          </w:p>
          <w:p w:rsidR="000D2815" w:rsidRPr="00371328" w:rsidRDefault="000D2815" w:rsidP="000D2815">
            <w:pPr>
              <w:pStyle w:val="41"/>
              <w:rPr>
                <w:sz w:val="24"/>
                <w:szCs w:val="24"/>
              </w:rPr>
            </w:pPr>
            <w:r w:rsidRPr="00371328">
              <w:rPr>
                <w:sz w:val="24"/>
                <w:szCs w:val="24"/>
              </w:rPr>
              <w:t>19/02</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10.12.2002</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 126н</w:t>
            </w:r>
          </w:p>
        </w:tc>
        <w:tc>
          <w:tcPr>
            <w:tcW w:w="3637"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Учет финансовых вложений</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0D2815" w:rsidRPr="00371328" w:rsidRDefault="000D2815" w:rsidP="000D2815">
            <w:pPr>
              <w:pStyle w:val="41"/>
              <w:rPr>
                <w:sz w:val="24"/>
                <w:szCs w:val="24"/>
              </w:rPr>
            </w:pPr>
            <w:r w:rsidRPr="00371328">
              <w:rPr>
                <w:sz w:val="24"/>
                <w:szCs w:val="24"/>
              </w:rPr>
              <w:t>Пункты 20, 34, 35, 36, 38, 39, 40,42</w:t>
            </w:r>
          </w:p>
        </w:tc>
      </w:tr>
    </w:tbl>
    <w:p w:rsidR="000D2815" w:rsidRPr="006A6ED3" w:rsidRDefault="000D2815" w:rsidP="000D2815">
      <w:pPr>
        <w:pStyle w:val="13"/>
        <w:rPr>
          <w:rFonts w:ascii="Arial" w:hAnsi="Arial" w:cs="Arial"/>
          <w:sz w:val="24"/>
          <w:szCs w:val="24"/>
        </w:rPr>
      </w:pPr>
      <w:r w:rsidRPr="006A6ED3">
        <w:rPr>
          <w:sz w:val="24"/>
          <w:szCs w:val="24"/>
        </w:rPr>
        <w:t>Источник: Медведев  М.   Ю.   Положения   по   бухгалтерскому   учету (ПБУ): Постатейные комментарии. - М.: ИД ФБК-ПРЕСС. 2006. - 432 с.</w:t>
      </w:r>
    </w:p>
    <w:p w:rsidR="000D2815" w:rsidRPr="00AC5FB4" w:rsidRDefault="000D2815" w:rsidP="000D2815">
      <w:pPr>
        <w:pStyle w:val="13"/>
      </w:pPr>
    </w:p>
    <w:p w:rsidR="000D2815" w:rsidRPr="0046770C" w:rsidRDefault="000D2815" w:rsidP="000D2815">
      <w:pPr>
        <w:pStyle w:val="13"/>
      </w:pPr>
      <w:r w:rsidRPr="0046770C">
        <w:t>Для целей бухгалтерского учета организация самостоятельно признает свою деятельность обычной или прочей в зависимости от ее характера, видов доходов и расходов по ней, а также условиям их получения и возникновения. Таким образом, появляется необходи</w:t>
      </w:r>
      <w:r w:rsidRPr="0046770C">
        <w:softHyphen/>
        <w:t>мость в определении видов деятельности, которые будут опреде</w:t>
      </w:r>
      <w:r w:rsidRPr="0046770C">
        <w:softHyphen/>
        <w:t>ляться организацией как обычные.</w:t>
      </w:r>
    </w:p>
    <w:p w:rsidR="000D2815" w:rsidRPr="006A6ED3" w:rsidRDefault="000D2815" w:rsidP="000D2815">
      <w:pPr>
        <w:pStyle w:val="13"/>
        <w:rPr>
          <w:lang w:val="en-US"/>
        </w:rPr>
      </w:pPr>
      <w:r w:rsidRPr="0046770C">
        <w:t>В соответствии с Положением по бухгалтерскому учету «Дохо</w:t>
      </w:r>
      <w:r w:rsidRPr="0046770C">
        <w:softHyphen/>
        <w:t>ды организации» ПБУ 9/99 и Положением по бухгалтерскому учету</w:t>
      </w:r>
      <w:r w:rsidRPr="0046770C">
        <w:rPr>
          <w:b/>
          <w:bCs/>
        </w:rPr>
        <w:t xml:space="preserve"> </w:t>
      </w:r>
      <w:r w:rsidRPr="0046770C">
        <w:t>«Расходы организации» ПБУ 10/99 выделяются четыре предмета деятельности, которые могут быть признаны организацией как обычные.</w:t>
      </w:r>
      <w:r>
        <w:t xml:space="preserve"> </w:t>
      </w:r>
      <w:r>
        <w:rPr>
          <w:lang w:val="en-US"/>
        </w:rPr>
        <w:t>[1.12, 1.13]</w:t>
      </w:r>
    </w:p>
    <w:p w:rsidR="000D2815" w:rsidRPr="0046770C" w:rsidRDefault="000D2815" w:rsidP="000D2815">
      <w:pPr>
        <w:pStyle w:val="13"/>
      </w:pPr>
      <w:r w:rsidRPr="0046770C">
        <w:t>К таким предметам деятельности относятся:</w:t>
      </w:r>
    </w:p>
    <w:p w:rsidR="000D2815" w:rsidRPr="0046770C" w:rsidRDefault="00DA2C50" w:rsidP="000D2815">
      <w:pPr>
        <w:pStyle w:val="51"/>
        <w:tabs>
          <w:tab w:val="clear" w:pos="1429"/>
        </w:tabs>
        <w:ind w:firstLine="709"/>
      </w:pPr>
      <w:r>
        <w:t xml:space="preserve">- </w:t>
      </w:r>
      <w:r w:rsidR="000D2815" w:rsidRPr="0046770C">
        <w:t>производство и продажа продукции и товаров;</w:t>
      </w:r>
    </w:p>
    <w:p w:rsidR="000D2815" w:rsidRPr="0046770C" w:rsidRDefault="00DA2C50" w:rsidP="000D2815">
      <w:pPr>
        <w:pStyle w:val="51"/>
        <w:tabs>
          <w:tab w:val="clear" w:pos="1429"/>
        </w:tabs>
        <w:ind w:firstLine="709"/>
      </w:pPr>
      <w:r>
        <w:t xml:space="preserve">- </w:t>
      </w:r>
      <w:r w:rsidR="000D2815" w:rsidRPr="0046770C">
        <w:t>предоставление за плату во временное пользование (времен</w:t>
      </w:r>
      <w:r w:rsidR="000D2815" w:rsidRPr="0046770C">
        <w:softHyphen/>
        <w:t>ное владение и пользование) своих активов по договору аренды;</w:t>
      </w:r>
    </w:p>
    <w:p w:rsidR="000D2815" w:rsidRPr="0046770C" w:rsidRDefault="00DA2C50" w:rsidP="000D2815">
      <w:pPr>
        <w:pStyle w:val="51"/>
        <w:tabs>
          <w:tab w:val="clear" w:pos="1429"/>
        </w:tabs>
        <w:ind w:firstLine="709"/>
      </w:pPr>
      <w:r>
        <w:t xml:space="preserve">- </w:t>
      </w:r>
      <w:r w:rsidR="000D2815" w:rsidRPr="0046770C">
        <w:t>предоставление за плату прав, возникающих из патентов на изобретения, промышленных образцов и других видов интеллекту</w:t>
      </w:r>
      <w:r w:rsidR="000D2815" w:rsidRPr="0046770C">
        <w:softHyphen/>
        <w:t>альной собственности;</w:t>
      </w:r>
    </w:p>
    <w:p w:rsidR="000D2815" w:rsidRPr="0046770C" w:rsidRDefault="00DA2C50" w:rsidP="000D2815">
      <w:pPr>
        <w:pStyle w:val="51"/>
        <w:tabs>
          <w:tab w:val="clear" w:pos="1429"/>
        </w:tabs>
        <w:ind w:firstLine="709"/>
      </w:pPr>
      <w:r>
        <w:t xml:space="preserve">- </w:t>
      </w:r>
      <w:r w:rsidR="000D2815" w:rsidRPr="0046770C">
        <w:t>участие в уставных капиталах других организаций.</w:t>
      </w:r>
    </w:p>
    <w:p w:rsidR="000D2815" w:rsidRPr="0046770C" w:rsidRDefault="000D2815" w:rsidP="000D2815">
      <w:pPr>
        <w:pStyle w:val="13"/>
      </w:pPr>
      <w:r w:rsidRPr="0046770C">
        <w:t>Следовательно, в зависимости от предмета деятельности орга</w:t>
      </w:r>
      <w:r w:rsidRPr="0046770C">
        <w:softHyphen/>
        <w:t>низации состав расходов и доходов в пределах указанных выше групп может принципиально отличаться. Таким образом, возникает необходимость уточнения состава как обычных доходов и расходов, так и прочих в зависимости от предмета деятельности организации. Для коммерческих организаций (если отсутству</w:t>
      </w:r>
      <w:r w:rsidRPr="0046770C">
        <w:softHyphen/>
        <w:t>ет соответствующая информация в учредительных документах) предметом деятельности могут считаться работы, услуги, производ</w:t>
      </w:r>
      <w:r w:rsidRPr="0046770C">
        <w:softHyphen/>
        <w:t>ство продукции и т. п., составляющие в стоимостном выражении пять и более процентов от объема продаж этой организации. Для некоммерческих организаций и унитарных предприятий предмет их деятельности определяется в учредительных документах.</w:t>
      </w:r>
    </w:p>
    <w:p w:rsidR="000D2815" w:rsidRPr="0046770C" w:rsidRDefault="000D2815" w:rsidP="000D2815">
      <w:pPr>
        <w:pStyle w:val="13"/>
      </w:pPr>
      <w:r w:rsidRPr="0046770C">
        <w:t>В связи с этим формирование состава финансовых результатов может осуществляться по самым различным направлениям. Поэтому требуется выработка базовых правил формирования финансовых результатов и построения на их основе соответствующих учетных моделей.</w:t>
      </w:r>
    </w:p>
    <w:p w:rsidR="000D2815" w:rsidRPr="00B5702F" w:rsidRDefault="000D2815" w:rsidP="000D2815">
      <w:pPr>
        <w:pStyle w:val="13"/>
      </w:pPr>
      <w:r w:rsidRPr="0046770C">
        <w:t>Вехой в организации учета финансовых результатов стало всту</w:t>
      </w:r>
      <w:r w:rsidRPr="0046770C">
        <w:softHyphen/>
        <w:t>пление в законную силу Положения по бухгалтерскому учету «Учет расчетов по налогу на прибыль» (ПБУ 18/02). Необходимость в его разработке возникла из-за применения в практической деятельности организаций норм главы 25 Налогового кодекса «Налог на прибыль</w:t>
      </w:r>
      <w:r w:rsidRPr="0046770C">
        <w:rPr>
          <w:b/>
          <w:bCs/>
        </w:rPr>
        <w:t xml:space="preserve"> </w:t>
      </w:r>
      <w:r w:rsidRPr="0046770C">
        <w:t>организаций». В соответствии с этим доходы и расходы в бухгалтер</w:t>
      </w:r>
      <w:r w:rsidRPr="0046770C">
        <w:softHyphen/>
        <w:t>ском учете и в целях налогообложения прибыли стали учитываться раздельно. Поэтому в бухгалтерском учете определялась одна при</w:t>
      </w:r>
      <w:r w:rsidRPr="0046770C">
        <w:softHyphen/>
        <w:t>быль, а в налоговом — другая. Таким образом, указанные показате</w:t>
      </w:r>
      <w:r w:rsidRPr="0046770C">
        <w:softHyphen/>
        <w:t>ли не имели связи между собой.</w:t>
      </w:r>
      <w:r w:rsidRPr="00B5702F">
        <w:t xml:space="preserve"> [1.21]</w:t>
      </w:r>
    </w:p>
    <w:p w:rsidR="000D2815" w:rsidRPr="0046770C" w:rsidRDefault="000D2815" w:rsidP="000D2815">
      <w:pPr>
        <w:pStyle w:val="13"/>
      </w:pPr>
      <w:r w:rsidRPr="0046770C">
        <w:t>Для того, чтобы устранить эти недостатки и сблизить бухгал</w:t>
      </w:r>
      <w:r w:rsidRPr="0046770C">
        <w:softHyphen/>
        <w:t>терский учет финансовых результатов и учет прибыли в целях нало</w:t>
      </w:r>
      <w:r w:rsidRPr="0046770C">
        <w:softHyphen/>
        <w:t>гообложения, был разработан рассматриваемый нормативный акт. В соответствии с ним в бухгалтерском учете формируется информация о суммах, из-за которых бухгалтерская прибыль до налогообложе</w:t>
      </w:r>
      <w:r w:rsidRPr="0046770C">
        <w:softHyphen/>
        <w:t>ния отличается от налогооблагаемой, и наоборот. Причем отража</w:t>
      </w:r>
      <w:r w:rsidRPr="0046770C">
        <w:softHyphen/>
        <w:t>ются не только суммы, которые влияют на прибыль текущего пе</w:t>
      </w:r>
      <w:r w:rsidRPr="0046770C">
        <w:softHyphen/>
        <w:t>риода, но и те, которые могут изменить ее в будущем. Кроме того, вступление в законную силу указанного Положения порождает ряд специфических процедур ведения бухгалтерского учета расчетов по налогу на прибыль, выделение в Плане счетов специальных синте</w:t>
      </w:r>
      <w:r w:rsidRPr="0046770C">
        <w:softHyphen/>
        <w:t>тических счетов и субсчетов, а также значительно расширяет терми</w:t>
      </w:r>
      <w:r w:rsidRPr="0046770C">
        <w:softHyphen/>
        <w:t>нологический аппарат учета финансовых результатов.</w:t>
      </w:r>
    </w:p>
    <w:p w:rsidR="000D2815" w:rsidRPr="002673DD" w:rsidRDefault="000D2815" w:rsidP="000D2815">
      <w:pPr>
        <w:pStyle w:val="13"/>
      </w:pPr>
      <w:r w:rsidRPr="0046770C">
        <w:t>Отдельную составляющую нормативного регулирования пред</w:t>
      </w:r>
      <w:r w:rsidRPr="0046770C">
        <w:softHyphen/>
        <w:t>ставляют собой Положения, касающиеся только представления в бухгалтерской (финансовой) отчетности показателей финансовых результатов. Так, Положение по бухгалтерскому учету «Бухгалтер</w:t>
      </w:r>
      <w:r w:rsidRPr="0046770C">
        <w:softHyphen/>
        <w:t>ская отчетность организации» (ПБУ 4/99) раскрывает базовые пра</w:t>
      </w:r>
      <w:r w:rsidRPr="0046770C">
        <w:softHyphen/>
        <w:t>вила и процедуры представления показателей финансовых результа</w:t>
      </w:r>
      <w:r w:rsidRPr="0046770C">
        <w:softHyphen/>
        <w:t>тов в бухгалтерской отчетности. При этом пятый раздел «Содержа</w:t>
      </w:r>
      <w:r w:rsidRPr="0046770C">
        <w:softHyphen/>
        <w:t>ние отчета о прибылях и убытках», являющийся конечной целью всей системы бухгалтерского учета о финансовых результатах, при</w:t>
      </w:r>
      <w:r w:rsidRPr="0046770C">
        <w:softHyphen/>
        <w:t>веден в Положении в принципиальном Плане.</w:t>
      </w:r>
      <w:r w:rsidRPr="00370075">
        <w:t xml:space="preserve"> [</w:t>
      </w:r>
      <w:r w:rsidRPr="002673DD">
        <w:t>1.7]</w:t>
      </w:r>
    </w:p>
    <w:p w:rsidR="000D2815" w:rsidRPr="00370075" w:rsidRDefault="000D2815" w:rsidP="000D2815">
      <w:pPr>
        <w:pStyle w:val="13"/>
      </w:pPr>
      <w:r w:rsidRPr="0046770C">
        <w:t>Указанный отчет должен характеризовать финансовые резуль</w:t>
      </w:r>
      <w:r w:rsidRPr="0046770C">
        <w:softHyphen/>
        <w:t>таты деятельности организации за отчетный период. Основными составляющими отчета являются показатели доходов и расходов как от обычных видов деятельности, так и от прочих в разрезе их но</w:t>
      </w:r>
      <w:r w:rsidRPr="0046770C">
        <w:softHyphen/>
        <w:t>менклатуры. Изложенная в Положении схема отчета о финансовых результатах закрепляет нормы ПБУ 9/99 и ПБУ 10/99. Наряду с этим в учетную практику введены понятия: «валовая прибыль», «при</w:t>
      </w:r>
      <w:r w:rsidRPr="0046770C">
        <w:softHyphen/>
        <w:t>быль/убыток до налогообложения», «чистая прибыль (нераспреде</w:t>
      </w:r>
      <w:r w:rsidRPr="0046770C">
        <w:softHyphen/>
        <w:t>ленная прибыль (непокрытый убыток)».</w:t>
      </w:r>
      <w:r w:rsidRPr="00370075">
        <w:t>[1.12, 1.13]</w:t>
      </w:r>
    </w:p>
    <w:p w:rsidR="000D2815" w:rsidRPr="0046770C" w:rsidRDefault="000D2815" w:rsidP="000D2815">
      <w:pPr>
        <w:pStyle w:val="13"/>
      </w:pPr>
      <w:r w:rsidRPr="0046770C">
        <w:t>Проведенный анализ системы нормативного регулирования уче</w:t>
      </w:r>
      <w:r w:rsidRPr="0046770C">
        <w:softHyphen/>
        <w:t>та финансовых результатов позволяет утверждать, что только через определение доходов и расходов, а также способов их признания можно выйти на квалификацию финансовых результатов. Место же самих финансовых результатов в системе нормативного регулирова</w:t>
      </w:r>
      <w:r w:rsidRPr="0046770C">
        <w:softHyphen/>
        <w:t>ния пока не определено, и этот вопрос является дискуссионным. Та</w:t>
      </w:r>
      <w:r w:rsidRPr="0046770C">
        <w:softHyphen/>
        <w:t>ким образом, возникает проблема в нормативном документе: какого уровня давать понятие и определения базовых, фундаментальных категорий учета и отчетности финансовых результатов.</w:t>
      </w:r>
    </w:p>
    <w:p w:rsidR="000D2815" w:rsidRPr="0046770C" w:rsidRDefault="000D2815" w:rsidP="000D2815">
      <w:pPr>
        <w:pStyle w:val="13"/>
      </w:pPr>
      <w:r w:rsidRPr="0046770C">
        <w:t>Единственным нормативным документом третьего уровня нор</w:t>
      </w:r>
      <w:r w:rsidRPr="0046770C">
        <w:softHyphen/>
        <w:t>мативного регулирования, в котором сделана попытка системно раз</w:t>
      </w:r>
      <w:r w:rsidRPr="0046770C">
        <w:softHyphen/>
        <w:t>вить базовые нормы и процедуры Положений, является План счетов бухгалтерского учета финансово-хозяйственной деятельности орга</w:t>
      </w:r>
      <w:r w:rsidRPr="0046770C">
        <w:softHyphen/>
        <w:t>низаций и инструкция по его применению, утвержденные приказом МФ РФ № 94н от 31.10.2000.</w:t>
      </w:r>
    </w:p>
    <w:p w:rsidR="000D2815" w:rsidRPr="0046770C" w:rsidRDefault="000D2815" w:rsidP="000D2815">
      <w:pPr>
        <w:pStyle w:val="13"/>
      </w:pPr>
      <w:r w:rsidRPr="0046770C">
        <w:t xml:space="preserve">Перечень счетов учета финансовых результатов представлен в разделе </w:t>
      </w:r>
      <w:r w:rsidRPr="0046770C">
        <w:rPr>
          <w:lang w:val="en-US"/>
        </w:rPr>
        <w:t>VII</w:t>
      </w:r>
      <w:r w:rsidRPr="0046770C">
        <w:t xml:space="preserve"> «Финансовые результаты» Плана счетов Основными из них, концентрирующими информацию о финансовых результатах, являются: «Продажи», «Прочие доходы и расходы» и «Прибыли и убытки». Первые два— предназначены для формирования доходов и расходов по определенным видам деятельности и выявления фи</w:t>
      </w:r>
      <w:r w:rsidRPr="0046770C">
        <w:softHyphen/>
        <w:t xml:space="preserve">нансового результата по ним. Выявленные финансовые результаты списываются на счет «Прибыли и </w:t>
      </w:r>
      <w:r w:rsidRPr="0046770C">
        <w:rPr>
          <w:bCs/>
        </w:rPr>
        <w:t>убытки</w:t>
      </w:r>
      <w:r w:rsidRPr="0046770C">
        <w:rPr>
          <w:b/>
          <w:bCs/>
        </w:rPr>
        <w:t xml:space="preserve">», </w:t>
      </w:r>
      <w:r w:rsidRPr="0046770C">
        <w:t>где в сопоставлении с суммами платежей в бюджет по налогу на прибыль выявляется ко</w:t>
      </w:r>
      <w:r w:rsidRPr="0046770C">
        <w:softHyphen/>
        <w:t>нечный финансовый результат — чистая прибыль (убыток) органи</w:t>
      </w:r>
      <w:r w:rsidRPr="0046770C">
        <w:softHyphen/>
        <w:t>зации. При этом учет формирования указанных финансовых резуль</w:t>
      </w:r>
      <w:r w:rsidRPr="0046770C">
        <w:softHyphen/>
        <w:t>татов ведется кумулятивным способом, т. с. нарастающим итогом с начала года. В свою очередь, записи по распределению прибыли на счете «Нераспределенная прибыль (непокрытый убыток)» могут возни</w:t>
      </w:r>
      <w:r w:rsidRPr="0046770C">
        <w:softHyphen/>
        <w:t>кать только при наличии чистой прибыли.</w:t>
      </w:r>
    </w:p>
    <w:p w:rsidR="000D2815" w:rsidRPr="0046770C" w:rsidRDefault="000D2815" w:rsidP="000D2815">
      <w:pPr>
        <w:pStyle w:val="13"/>
      </w:pPr>
      <w:r w:rsidRPr="0046770C">
        <w:t>Эти счета в их взаимосвязи представляют собой довольно стройную систему, направленную на выявление с достаточной сте</w:t>
      </w:r>
      <w:r w:rsidRPr="0046770C">
        <w:softHyphen/>
        <w:t>пенью достоверности конечного финансового результата (чистой прибыли (убытка) — важнейшего оценочного показателя финансо</w:t>
      </w:r>
      <w:r w:rsidRPr="0046770C">
        <w:softHyphen/>
        <w:t>во-хозяйственной деятельности организации.</w:t>
      </w:r>
    </w:p>
    <w:p w:rsidR="000D2815" w:rsidRPr="0046770C" w:rsidRDefault="000D2815" w:rsidP="000D2815">
      <w:pPr>
        <w:pStyle w:val="13"/>
      </w:pPr>
      <w:r w:rsidRPr="0046770C">
        <w:t>Следующим положительным моментом в принятии нового Пла</w:t>
      </w:r>
      <w:r w:rsidRPr="0046770C">
        <w:softHyphen/>
        <w:t>на счетов является то обстоятельство, что он в значительно большей степени, чем прежний План счетов ориентирован на получение по</w:t>
      </w:r>
      <w:r w:rsidRPr="0046770C">
        <w:softHyphen/>
        <w:t>казателей действующей бухгалтерской (финансовой) отчетности о показателях финансовых результатов Так, при составлении проме</w:t>
      </w:r>
      <w:r w:rsidRPr="0046770C">
        <w:softHyphen/>
        <w:t>жуточной отчетности заполнение строк «нераспределенная прибыль отчетного года» или «непокрытый убыток отчетного года» бухгал</w:t>
      </w:r>
      <w:r w:rsidRPr="0046770C">
        <w:softHyphen/>
        <w:t>терского баланса осуществляется при первом обращении к конеч</w:t>
      </w:r>
      <w:r w:rsidRPr="0046770C">
        <w:softHyphen/>
        <w:t>ным данным счета «Прибыли и убытки». В свою очередь, показате</w:t>
      </w:r>
      <w:r w:rsidRPr="0046770C">
        <w:softHyphen/>
        <w:t>ли «Отчета о прибылях и убытках» целиком и полностью формиру</w:t>
      </w:r>
      <w:r w:rsidRPr="0046770C">
        <w:softHyphen/>
        <w:t>ются на основании счетов учета финансовых результатов</w:t>
      </w:r>
    </w:p>
    <w:p w:rsidR="000D2815" w:rsidRPr="0046770C" w:rsidRDefault="000D2815" w:rsidP="000D2815">
      <w:pPr>
        <w:pStyle w:val="13"/>
      </w:pPr>
      <w:r w:rsidRPr="0046770C">
        <w:t>Таким образом, в целом План счетов в части бухгалтер</w:t>
      </w:r>
      <w:r w:rsidRPr="0046770C">
        <w:softHyphen/>
        <w:t>ского учета финансовых результатов позволяет обеспечить руковод</w:t>
      </w:r>
      <w:r w:rsidRPr="0046770C">
        <w:softHyphen/>
        <w:t>ство организацией полной информацией о конечном финансовом результате и условиях его возникновения. В свою очередь, именно этот показатель является важнейшим для информационного обеспе</w:t>
      </w:r>
      <w:r w:rsidRPr="0046770C">
        <w:softHyphen/>
        <w:t>чения управленческих решений собственников.</w:t>
      </w:r>
    </w:p>
    <w:p w:rsidR="000D2815" w:rsidRDefault="000D2815" w:rsidP="000D2815">
      <w:pPr>
        <w:pStyle w:val="13"/>
      </w:pPr>
    </w:p>
    <w:p w:rsidR="000D2815" w:rsidRDefault="000D2815" w:rsidP="000D2815">
      <w:pPr>
        <w:pStyle w:val="2"/>
      </w:pPr>
      <w:bookmarkStart w:id="0" w:name="_Toc104352513"/>
      <w:r>
        <w:t>1.</w:t>
      </w:r>
      <w:r w:rsidRPr="00370075">
        <w:t>3.</w:t>
      </w:r>
      <w:r w:rsidRPr="001970FD">
        <w:t xml:space="preserve"> Состав и классификация объектов учета, формирующих </w:t>
      </w:r>
    </w:p>
    <w:p w:rsidR="000D2815" w:rsidRPr="001970FD" w:rsidRDefault="000D2815" w:rsidP="000D2815">
      <w:pPr>
        <w:pStyle w:val="2"/>
      </w:pPr>
      <w:r w:rsidRPr="001970FD">
        <w:t>финансовые результаты  предприятия</w:t>
      </w:r>
      <w:bookmarkEnd w:id="0"/>
    </w:p>
    <w:p w:rsidR="000D2815" w:rsidRPr="001970FD" w:rsidRDefault="000D2815" w:rsidP="000D2815">
      <w:pPr>
        <w:pStyle w:val="13"/>
      </w:pPr>
    </w:p>
    <w:p w:rsidR="000D2815" w:rsidRPr="00A90545" w:rsidRDefault="000D2815" w:rsidP="000D2815">
      <w:pPr>
        <w:pStyle w:val="13"/>
      </w:pPr>
      <w:r w:rsidRPr="00A90545">
        <w:t>В экономической литературе рассматривались самые различные аспекты финансовых результатов, предлагались их разнообразные классификации, преследующие самые различные цели. Так, Ю. В. Богатиным и В. А. Швандаром для определения прибылеобразующих факторов разработана классификация резервов повышения прибыли предприятия, а также факторов и путей реализа</w:t>
      </w:r>
      <w:r>
        <w:t xml:space="preserve">ции этих резервов </w:t>
      </w:r>
      <w:r w:rsidRPr="002673DD">
        <w:t>[</w:t>
      </w:r>
      <w:r>
        <w:t>2.13, с. 3-5</w:t>
      </w:r>
      <w:r w:rsidRPr="002673DD">
        <w:t>]</w:t>
      </w:r>
      <w:r w:rsidRPr="00A90545">
        <w:t>.</w:t>
      </w:r>
    </w:p>
    <w:p w:rsidR="000D2815" w:rsidRPr="00A90545" w:rsidRDefault="000D2815" w:rsidP="000D2815">
      <w:pPr>
        <w:pStyle w:val="13"/>
      </w:pPr>
      <w:r w:rsidRPr="00A90545">
        <w:t>Среди учетных классификаций финансовых результатов выде</w:t>
      </w:r>
      <w:r w:rsidRPr="00A90545">
        <w:softHyphen/>
        <w:t>ляются классификации Я. В. Соколова и С. А. Николаевой, Так, Я.</w:t>
      </w:r>
      <w:r w:rsidRPr="00A90545">
        <w:rPr>
          <w:i/>
          <w:iCs/>
        </w:rPr>
        <w:t xml:space="preserve"> </w:t>
      </w:r>
      <w:r w:rsidRPr="00A90545">
        <w:t>В. Соколовым разработана всеобъемлющая по самым различным основаниям классификация расходов и доходов, преследующая ко</w:t>
      </w:r>
      <w:r w:rsidRPr="00A90545">
        <w:softHyphen/>
        <w:t xml:space="preserve">нечную цель — исчисление финансового результата организации </w:t>
      </w:r>
      <w:r w:rsidRPr="002673DD">
        <w:t>[</w:t>
      </w:r>
      <w:r>
        <w:t>2.25</w:t>
      </w:r>
      <w:r w:rsidRPr="00A90545">
        <w:t xml:space="preserve">, </w:t>
      </w:r>
      <w:r>
        <w:t>с. 4</w:t>
      </w:r>
      <w:r w:rsidRPr="00A90545">
        <w:t>6-4</w:t>
      </w:r>
      <w:r>
        <w:t>8</w:t>
      </w:r>
      <w:r w:rsidRPr="002673DD">
        <w:t>]</w:t>
      </w:r>
      <w:r w:rsidRPr="00A90545">
        <w:t>. В свою очередь, С.А.Николаева разработала классификацию доходов и расходов по двум основаниям с той же целью: по признаку принадлежности к отчетным периодам и по при</w:t>
      </w:r>
      <w:r w:rsidRPr="00A90545">
        <w:softHyphen/>
        <w:t xml:space="preserve">знаку регулярности </w:t>
      </w:r>
      <w:r w:rsidRPr="002673DD">
        <w:t>[</w:t>
      </w:r>
      <w:r>
        <w:t>2.30</w:t>
      </w:r>
      <w:r w:rsidRPr="00A90545">
        <w:t>, с. 632-6</w:t>
      </w:r>
      <w:r>
        <w:t>59</w:t>
      </w:r>
      <w:r w:rsidRPr="002673DD">
        <w:t>]</w:t>
      </w:r>
      <w:r w:rsidRPr="00A90545">
        <w:t>.</w:t>
      </w:r>
    </w:p>
    <w:p w:rsidR="000D2815" w:rsidRPr="00A90545" w:rsidRDefault="000D2815" w:rsidP="000D2815">
      <w:pPr>
        <w:pStyle w:val="13"/>
      </w:pPr>
      <w:r w:rsidRPr="00A90545">
        <w:t>В то же время формирование информации о финансовых ре</w:t>
      </w:r>
      <w:r w:rsidRPr="00A90545">
        <w:softHyphen/>
        <w:t>зультатах и распределении прибыли регламентируется целым пе</w:t>
      </w:r>
      <w:r w:rsidRPr="00A90545">
        <w:softHyphen/>
        <w:t>речнем нормативных актов бухгалтерского учета. Динамика появле</w:t>
      </w:r>
      <w:r w:rsidRPr="00A90545">
        <w:softHyphen/>
        <w:t>ния новых положений по бухгалтерскому учету, а также изменения в действующих положениях предельно высока, что порождает от</w:t>
      </w:r>
      <w:r w:rsidRPr="00A90545">
        <w:softHyphen/>
        <w:t>сутствие понимания взаимосвязей между различными показателями финансовых результатов и необходимостью их формирования.</w:t>
      </w:r>
    </w:p>
    <w:p w:rsidR="000D2815" w:rsidRPr="00A90545" w:rsidRDefault="000D2815" w:rsidP="000D2815">
      <w:pPr>
        <w:pStyle w:val="13"/>
      </w:pPr>
      <w:r w:rsidRPr="00A90545">
        <w:t>Проведенный выше анализ нормативной базы бухгалтерского учета показывает, что порядок ее применения формирует самые раз</w:t>
      </w:r>
      <w:r w:rsidRPr="00A90545">
        <w:softHyphen/>
        <w:t>личные показатели сущности финансовых результатов и распреде</w:t>
      </w:r>
      <w:r w:rsidRPr="00A90545">
        <w:softHyphen/>
        <w:t>ления прибыли. Многообразие указанных показателей в бухгалтер</w:t>
      </w:r>
      <w:r w:rsidRPr="00A90545">
        <w:softHyphen/>
        <w:t>ском учете диктует необходимость разработки научно обоснованной классификации объектов учета финансовых результатов и распреде</w:t>
      </w:r>
      <w:r w:rsidRPr="00A90545">
        <w:softHyphen/>
        <w:t>ления прибыли, вытекающей только из правил формирования ин</w:t>
      </w:r>
      <w:r w:rsidRPr="00A90545">
        <w:softHyphen/>
        <w:t>формации в соответствии с действующим нормативным регулиро</w:t>
      </w:r>
      <w:r w:rsidRPr="00A90545">
        <w:softHyphen/>
        <w:t>ванием.</w:t>
      </w:r>
    </w:p>
    <w:p w:rsidR="000D2815" w:rsidRPr="00A90545" w:rsidRDefault="000D2815" w:rsidP="000D2815">
      <w:pPr>
        <w:pStyle w:val="13"/>
      </w:pPr>
      <w:r w:rsidRPr="00A90545">
        <w:t>Как и любая дефиниция, определение финансовых результатов не может дать полную характеристику всему многообразию ситуа</w:t>
      </w:r>
      <w:r w:rsidRPr="00A90545">
        <w:softHyphen/>
        <w:t>ций, связанных с исчислением финансовых результатов организации в процессе ее коммерческой деятельности. Основным в понимании определения «финансовый результат» должна быть цель, которую реализует данная категория. В данном случае такой целью является возможность исчисления финансового результата как разницы меж</w:t>
      </w:r>
      <w:r w:rsidRPr="00A90545">
        <w:softHyphen/>
        <w:t>ду доходами и расходами по однородным группам операций, осуще</w:t>
      </w:r>
      <w:r w:rsidRPr="00A90545">
        <w:softHyphen/>
        <w:t>ствляемых организацией, за определенный период.</w:t>
      </w:r>
    </w:p>
    <w:p w:rsidR="000D2815" w:rsidRPr="00A90545" w:rsidRDefault="000D2815" w:rsidP="000D2815">
      <w:pPr>
        <w:pStyle w:val="13"/>
      </w:pPr>
      <w:r w:rsidRPr="00A90545">
        <w:t>Используя указанный классификационный признак и проецируя нормы ПБУ 9/99 «Доходы организации» и ПБУ 10/99 «Расходы ор</w:t>
      </w:r>
      <w:r w:rsidRPr="00A90545">
        <w:softHyphen/>
        <w:t>ганизации» с целью формирования информации о финансовых ре</w:t>
      </w:r>
      <w:r w:rsidRPr="00A90545">
        <w:softHyphen/>
        <w:t>зультатах, следует выделять среди них три основные группы:</w:t>
      </w:r>
    </w:p>
    <w:p w:rsidR="000D2815" w:rsidRPr="00A90545" w:rsidRDefault="000D2815" w:rsidP="000D2815">
      <w:pPr>
        <w:pStyle w:val="51"/>
        <w:tabs>
          <w:tab w:val="clear" w:pos="1429"/>
        </w:tabs>
      </w:pPr>
      <w:r w:rsidRPr="00A90545">
        <w:t>финансовые результаты от обычных видов деятельности;</w:t>
      </w:r>
    </w:p>
    <w:p w:rsidR="000D2815" w:rsidRPr="00A90545" w:rsidRDefault="000D2815" w:rsidP="000D2815">
      <w:pPr>
        <w:pStyle w:val="51"/>
        <w:tabs>
          <w:tab w:val="clear" w:pos="1429"/>
        </w:tabs>
      </w:pPr>
      <w:r w:rsidRPr="00A90545">
        <w:t>финансовые результаты от прочей деятельности;</w:t>
      </w:r>
    </w:p>
    <w:p w:rsidR="000D2815" w:rsidRPr="00A90545" w:rsidRDefault="000D2815" w:rsidP="000D2815">
      <w:pPr>
        <w:pStyle w:val="51"/>
        <w:tabs>
          <w:tab w:val="clear" w:pos="1429"/>
        </w:tabs>
      </w:pPr>
      <w:r w:rsidRPr="00A90545">
        <w:t>финансовые результаты от чрезвычайных обстоятельств хо</w:t>
      </w:r>
      <w:r w:rsidRPr="00A90545">
        <w:softHyphen/>
        <w:t>зяйствования.</w:t>
      </w:r>
    </w:p>
    <w:p w:rsidR="000D2815" w:rsidRPr="00A90545" w:rsidRDefault="000D2815" w:rsidP="000D2815">
      <w:pPr>
        <w:pStyle w:val="13"/>
      </w:pPr>
      <w:r w:rsidRPr="00A90545">
        <w:t>Под финансовым результатом от обычных видов деятельности нами понимается прибыль (убыток) от операций, являющихся пред</w:t>
      </w:r>
      <w:r w:rsidRPr="00A90545">
        <w:softHyphen/>
        <w:t>метом основной деятельности данной организации.</w:t>
      </w:r>
    </w:p>
    <w:p w:rsidR="000D2815" w:rsidRPr="00A90545" w:rsidRDefault="000D2815" w:rsidP="000D2815">
      <w:pPr>
        <w:pStyle w:val="13"/>
      </w:pPr>
      <w:r w:rsidRPr="00A90545">
        <w:t>Прибыль (убыток) от обычных видов деятельности продукции исчисляется как разница между доходами (за минусом налога на добавленную стоимость, акцизов и аналогичных обязательных плате</w:t>
      </w:r>
      <w:r w:rsidRPr="00A90545">
        <w:softHyphen/>
        <w:t>жей) и расходами от этих видов деятельности. Соответственно, раз</w:t>
      </w:r>
      <w:r w:rsidRPr="00A90545">
        <w:softHyphen/>
        <w:t>ница превышения доходов над расходами определяется как при</w:t>
      </w:r>
      <w:r w:rsidRPr="00A90545">
        <w:softHyphen/>
        <w:t>быль, а разница превышения расходов над доходами — как убыток.</w:t>
      </w:r>
    </w:p>
    <w:p w:rsidR="000D2815" w:rsidRPr="00A90545" w:rsidRDefault="000D2815" w:rsidP="000D2815">
      <w:pPr>
        <w:pStyle w:val="13"/>
      </w:pPr>
      <w:r w:rsidRPr="00A90545">
        <w:t>Под финансовым результатом от прочей деятельности следует понимать результат по всем операциям организации, отличный от операций по обычным видам деятельности, т. е. по тем операциям, которые не являются предметом деятельности. В свою очередь, ука</w:t>
      </w:r>
      <w:r w:rsidRPr="00A90545">
        <w:softHyphen/>
        <w:t>занный финансовый результат, в зависимости от характера опера</w:t>
      </w:r>
      <w:r w:rsidRPr="00A90545">
        <w:softHyphen/>
        <w:t>ций, по которым он был получен, подразделяется на две основные подгруппы.</w:t>
      </w:r>
    </w:p>
    <w:p w:rsidR="000D2815" w:rsidRPr="00A90545" w:rsidRDefault="000D2815" w:rsidP="000D2815">
      <w:pPr>
        <w:pStyle w:val="13"/>
      </w:pPr>
      <w:r w:rsidRPr="00A90545">
        <w:t>1. Прибыль (убыток) от прочих операций, которые не являются предметом основной деятельности предприятия, но связаны с веде</w:t>
      </w:r>
      <w:r w:rsidRPr="00A90545">
        <w:softHyphen/>
        <w:t>нием финансово-хозяйственной деятельности организации и перио</w:t>
      </w:r>
      <w:r w:rsidRPr="00A90545">
        <w:softHyphen/>
        <w:t>дически повторяются. Эти финансовые результаты определяются как разница между прочими операционными доходами над операци</w:t>
      </w:r>
      <w:r w:rsidRPr="00A90545">
        <w:softHyphen/>
        <w:t>онными расходами. Соответственно, разница превышения операци</w:t>
      </w:r>
      <w:r w:rsidRPr="00A90545">
        <w:softHyphen/>
        <w:t>онных доходов над расходами определяется как прибыль, а разница превышения операционных расходов над доходами — как убыток.</w:t>
      </w:r>
    </w:p>
    <w:p w:rsidR="000D2815" w:rsidRPr="00A90545" w:rsidRDefault="000D2815" w:rsidP="000D2815">
      <w:pPr>
        <w:pStyle w:val="13"/>
      </w:pPr>
      <w:r w:rsidRPr="00A90545">
        <w:t>2. Прибыль (убыток) от внереализационных операций, т. е. от опе</w:t>
      </w:r>
      <w:r w:rsidRPr="00A90545">
        <w:softHyphen/>
        <w:t>раций, непосредственно не связанных с процессами производства и обращения. Эти финансовые результаты определяются как разница между внереализационными доходами над внереализационными рас</w:t>
      </w:r>
      <w:r w:rsidRPr="00A90545">
        <w:softHyphen/>
        <w:t>ходами. Соответственно, разница превышения внереализационных до</w:t>
      </w:r>
      <w:r w:rsidRPr="00A90545">
        <w:softHyphen/>
        <w:t>ходов над расходами определяется как прибыль, а разница превышения внереализационных расходов над доходами — как убыток.</w:t>
      </w:r>
    </w:p>
    <w:p w:rsidR="000D2815" w:rsidRPr="00A90545" w:rsidRDefault="000D2815" w:rsidP="000D2815">
      <w:pPr>
        <w:pStyle w:val="13"/>
      </w:pPr>
      <w:r w:rsidRPr="00A90545">
        <w:t>Под финансовым результатом от чрезвычайных обстоятельств хозяйствования понимается прибыль (убыток) от операций, возни</w:t>
      </w:r>
      <w:r w:rsidRPr="00A90545">
        <w:softHyphen/>
        <w:t>кающих как последствия чрезвычайных обстоятельств хозяйствен</w:t>
      </w:r>
      <w:r w:rsidRPr="00A90545">
        <w:softHyphen/>
        <w:t>ной деятельности. Эти финансовые результаты определяются как разница между чрезвычайными доходами над такими же расходами. Соответственно, разница превышения чрезвычайных доходов над расходами определяется как прибыль, а разница превышения чрез</w:t>
      </w:r>
      <w:r w:rsidRPr="00A90545">
        <w:softHyphen/>
        <w:t>вычайных расходов над доходами — как убыток.</w:t>
      </w:r>
    </w:p>
    <w:p w:rsidR="000D2815" w:rsidRPr="00432907" w:rsidRDefault="000D2815" w:rsidP="000D2815">
      <w:pPr>
        <w:pStyle w:val="13"/>
      </w:pPr>
      <w:r w:rsidRPr="00A90545">
        <w:t>Таким образом, финансовый результат (прибыль или убыток) хозяйствования коммерческой организации слагается из финансово</w:t>
      </w:r>
      <w:r w:rsidRPr="00A90545">
        <w:softHyphen/>
        <w:t>го результата от операций, являющихся предметом ее основной дея</w:t>
      </w:r>
      <w:r w:rsidRPr="00A90545">
        <w:softHyphen/>
        <w:t>тельности, прочей операционной и внереализационной деятельности, а также от операций, возникающих как последствия чрезвычай</w:t>
      </w:r>
      <w:r w:rsidRPr="00A90545">
        <w:softHyphen/>
        <w:t>ных обстоятельств хозяйствования.</w:t>
      </w:r>
      <w:r w:rsidRPr="00432907">
        <w:t xml:space="preserve"> [</w:t>
      </w:r>
      <w:r>
        <w:t>2.28, с. 245</w:t>
      </w:r>
      <w:r w:rsidRPr="00432907">
        <w:t>]</w:t>
      </w:r>
    </w:p>
    <w:p w:rsidR="000D2815" w:rsidRPr="00A90545" w:rsidRDefault="000D2815" w:rsidP="000D2815">
      <w:pPr>
        <w:pStyle w:val="13"/>
      </w:pPr>
      <w:r w:rsidRPr="00A90545">
        <w:t>Самостоятельную группу показателей, тесно связанных с фи</w:t>
      </w:r>
      <w:r w:rsidRPr="00A90545">
        <w:softHyphen/>
        <w:t>нансовыми результатами, в деятельности организации представляют начисленные платежи налога на прибыль, а также суммы причи</w:t>
      </w:r>
      <w:r w:rsidRPr="00A90545">
        <w:softHyphen/>
        <w:t>тающихся налоговых санкций. Указанным выше Планом счетов платежи налога на прибыль, а также суммы причитающихся налого</w:t>
      </w:r>
      <w:r w:rsidRPr="00A90545">
        <w:softHyphen/>
        <w:t>вых санкций по своей сути приравниваются к расходам организации и вводятся в систему исчисления конечного финансового результата.</w:t>
      </w:r>
    </w:p>
    <w:p w:rsidR="000D2815" w:rsidRPr="00A90545" w:rsidRDefault="000D2815" w:rsidP="000D2815">
      <w:pPr>
        <w:pStyle w:val="13"/>
      </w:pPr>
      <w:r w:rsidRPr="00A90545">
        <w:t>Таким образом, конечный финансовый результат деятельности организации представляет собой финансовый результат хозяйство</w:t>
      </w:r>
      <w:r w:rsidRPr="00A90545">
        <w:softHyphen/>
        <w:t>вания, уменьшенный на сумму начисленных платежей налога на прибыль, а также на суммы причитающихся налоговых санкций.</w:t>
      </w:r>
    </w:p>
    <w:p w:rsidR="000D2815" w:rsidRPr="00A90545" w:rsidRDefault="000D2815" w:rsidP="000D2815">
      <w:pPr>
        <w:pStyle w:val="13"/>
      </w:pPr>
      <w:r w:rsidRPr="00A90545">
        <w:t>Соответственно принципиальная классификация финансовых результатов любой организации независимо от предмета ее деятель</w:t>
      </w:r>
      <w:r w:rsidRPr="00A90545">
        <w:softHyphen/>
        <w:t>ности будет иметь следующий вид (табл. 1.2).</w:t>
      </w:r>
    </w:p>
    <w:p w:rsidR="000D2815" w:rsidRDefault="000D2815" w:rsidP="000D2815">
      <w:pPr>
        <w:pStyle w:val="31"/>
        <w:jc w:val="right"/>
      </w:pPr>
      <w:r w:rsidRPr="001970FD">
        <w:t xml:space="preserve">Таблица </w:t>
      </w:r>
      <w:r>
        <w:t>1.</w:t>
      </w:r>
      <w:r w:rsidRPr="001970FD">
        <w:t xml:space="preserve">2 </w:t>
      </w:r>
    </w:p>
    <w:p w:rsidR="000D2815" w:rsidRPr="001970FD" w:rsidRDefault="000D2815" w:rsidP="000D2815">
      <w:pPr>
        <w:pStyle w:val="31"/>
      </w:pPr>
      <w:r w:rsidRPr="001970FD">
        <w:t>Принципиальная классификация финансовых результатов</w:t>
      </w:r>
    </w:p>
    <w:tbl>
      <w:tblPr>
        <w:tblW w:w="0" w:type="auto"/>
        <w:tblInd w:w="40" w:type="dxa"/>
        <w:tblLayout w:type="fixed"/>
        <w:tblCellMar>
          <w:left w:w="40" w:type="dxa"/>
          <w:right w:w="40" w:type="dxa"/>
        </w:tblCellMar>
        <w:tblLook w:val="0000" w:firstRow="0" w:lastRow="0" w:firstColumn="0" w:lastColumn="0" w:noHBand="0" w:noVBand="0"/>
      </w:tblPr>
      <w:tblGrid>
        <w:gridCol w:w="4610"/>
        <w:gridCol w:w="4952"/>
      </w:tblGrid>
      <w:tr w:rsidR="000D2815" w:rsidRPr="00432907" w:rsidTr="000D2815">
        <w:trPr>
          <w:trHeight w:val="354"/>
        </w:trPr>
        <w:tc>
          <w:tcPr>
            <w:tcW w:w="9562" w:type="dxa"/>
            <w:gridSpan w:val="2"/>
            <w:tcBorders>
              <w:top w:val="single" w:sz="6" w:space="0" w:color="auto"/>
              <w:left w:val="single" w:sz="6" w:space="0" w:color="auto"/>
              <w:bottom w:val="single" w:sz="6" w:space="0" w:color="auto"/>
              <w:right w:val="single" w:sz="6" w:space="0" w:color="auto"/>
            </w:tcBorders>
            <w:shd w:val="clear" w:color="auto" w:fill="FFFFFF"/>
          </w:tcPr>
          <w:p w:rsidR="000D2815" w:rsidRPr="00432907" w:rsidRDefault="000D2815" w:rsidP="000D2815">
            <w:pPr>
              <w:pStyle w:val="41"/>
              <w:rPr>
                <w:sz w:val="24"/>
                <w:szCs w:val="24"/>
              </w:rPr>
            </w:pPr>
            <w:r w:rsidRPr="00432907">
              <w:rPr>
                <w:sz w:val="24"/>
                <w:szCs w:val="24"/>
              </w:rPr>
              <w:t>Конечный финансовый результат деятельности организации</w:t>
            </w:r>
          </w:p>
        </w:tc>
      </w:tr>
      <w:tr w:rsidR="000D2815" w:rsidRPr="00432907" w:rsidTr="000D2815">
        <w:trPr>
          <w:trHeight w:val="2056"/>
        </w:trPr>
        <w:tc>
          <w:tcPr>
            <w:tcW w:w="4610" w:type="dxa"/>
            <w:tcBorders>
              <w:top w:val="single" w:sz="6" w:space="0" w:color="auto"/>
              <w:left w:val="single" w:sz="6" w:space="0" w:color="auto"/>
              <w:bottom w:val="single" w:sz="6" w:space="0" w:color="auto"/>
              <w:right w:val="single" w:sz="6" w:space="0" w:color="auto"/>
            </w:tcBorders>
            <w:shd w:val="clear" w:color="auto" w:fill="FFFFFF"/>
          </w:tcPr>
          <w:p w:rsidR="000D2815" w:rsidRDefault="000D2815" w:rsidP="000D2815">
            <w:pPr>
              <w:pStyle w:val="41"/>
              <w:rPr>
                <w:sz w:val="24"/>
                <w:szCs w:val="24"/>
              </w:rPr>
            </w:pPr>
            <w:r w:rsidRPr="00432907">
              <w:rPr>
                <w:sz w:val="24"/>
                <w:szCs w:val="24"/>
              </w:rPr>
              <w:t>Прибыль от обычных видов деятель</w:t>
            </w:r>
            <w:r w:rsidRPr="00432907">
              <w:rPr>
                <w:sz w:val="24"/>
                <w:szCs w:val="24"/>
              </w:rPr>
              <w:softHyphen/>
              <w:t xml:space="preserve">ности Доходы от прочей деятельности: </w:t>
            </w:r>
          </w:p>
          <w:p w:rsidR="000D2815" w:rsidRDefault="000D2815" w:rsidP="000D2815">
            <w:pPr>
              <w:pStyle w:val="41"/>
              <w:rPr>
                <w:sz w:val="24"/>
                <w:szCs w:val="24"/>
              </w:rPr>
            </w:pPr>
            <w:r w:rsidRPr="00432907">
              <w:rPr>
                <w:sz w:val="24"/>
                <w:szCs w:val="24"/>
              </w:rPr>
              <w:t>— доходы от прочих операций,</w:t>
            </w:r>
          </w:p>
          <w:p w:rsidR="000D2815" w:rsidRPr="00432907" w:rsidRDefault="000D2815" w:rsidP="000D2815">
            <w:pPr>
              <w:pStyle w:val="41"/>
              <w:rPr>
                <w:sz w:val="24"/>
                <w:szCs w:val="24"/>
              </w:rPr>
            </w:pPr>
            <w:r w:rsidRPr="00432907">
              <w:rPr>
                <w:sz w:val="24"/>
                <w:szCs w:val="24"/>
              </w:rPr>
              <w:t>— доходы от внереализационных операций</w:t>
            </w:r>
          </w:p>
          <w:p w:rsidR="000D2815" w:rsidRPr="00432907" w:rsidRDefault="000D2815" w:rsidP="000D2815">
            <w:pPr>
              <w:pStyle w:val="41"/>
              <w:rPr>
                <w:sz w:val="24"/>
                <w:szCs w:val="24"/>
              </w:rPr>
            </w:pPr>
            <w:r w:rsidRPr="00432907">
              <w:rPr>
                <w:sz w:val="24"/>
                <w:szCs w:val="24"/>
              </w:rPr>
              <w:t>Чрезвычайные доходы</w:t>
            </w:r>
          </w:p>
        </w:tc>
        <w:tc>
          <w:tcPr>
            <w:tcW w:w="4952" w:type="dxa"/>
            <w:tcBorders>
              <w:top w:val="single" w:sz="6" w:space="0" w:color="auto"/>
              <w:left w:val="single" w:sz="6" w:space="0" w:color="auto"/>
              <w:bottom w:val="single" w:sz="6" w:space="0" w:color="auto"/>
              <w:right w:val="single" w:sz="6" w:space="0" w:color="auto"/>
            </w:tcBorders>
            <w:shd w:val="clear" w:color="auto" w:fill="FFFFFF"/>
          </w:tcPr>
          <w:p w:rsidR="000D2815" w:rsidRPr="00432907" w:rsidRDefault="000D2815" w:rsidP="000D2815">
            <w:pPr>
              <w:pStyle w:val="41"/>
              <w:rPr>
                <w:sz w:val="24"/>
                <w:szCs w:val="24"/>
              </w:rPr>
            </w:pPr>
            <w:r w:rsidRPr="00432907">
              <w:rPr>
                <w:sz w:val="24"/>
                <w:szCs w:val="24"/>
              </w:rPr>
              <w:t>Убыток от обычных видов деятельности</w:t>
            </w:r>
          </w:p>
          <w:p w:rsidR="000D2815" w:rsidRDefault="000D2815" w:rsidP="000D2815">
            <w:pPr>
              <w:pStyle w:val="41"/>
              <w:rPr>
                <w:sz w:val="24"/>
                <w:szCs w:val="24"/>
              </w:rPr>
            </w:pPr>
            <w:r w:rsidRPr="00432907">
              <w:rPr>
                <w:sz w:val="24"/>
                <w:szCs w:val="24"/>
              </w:rPr>
              <w:t>Расходы, связанные с прочей деятельно</w:t>
            </w:r>
            <w:r w:rsidRPr="00432907">
              <w:rPr>
                <w:sz w:val="24"/>
                <w:szCs w:val="24"/>
              </w:rPr>
              <w:softHyphen/>
              <w:t xml:space="preserve">стью: — расходы по прочим операциям; </w:t>
            </w:r>
          </w:p>
          <w:p w:rsidR="000D2815" w:rsidRPr="00432907" w:rsidRDefault="000D2815" w:rsidP="000D2815">
            <w:pPr>
              <w:pStyle w:val="41"/>
              <w:rPr>
                <w:sz w:val="24"/>
                <w:szCs w:val="24"/>
              </w:rPr>
            </w:pPr>
            <w:r w:rsidRPr="00432907">
              <w:rPr>
                <w:sz w:val="24"/>
                <w:szCs w:val="24"/>
              </w:rPr>
              <w:t>— расходы по внереализационным опе</w:t>
            </w:r>
            <w:r w:rsidRPr="00432907">
              <w:rPr>
                <w:sz w:val="24"/>
                <w:szCs w:val="24"/>
              </w:rPr>
              <w:softHyphen/>
              <w:t xml:space="preserve">рациям. Чрезвычайные расходы </w:t>
            </w:r>
          </w:p>
          <w:p w:rsidR="000D2815" w:rsidRPr="00432907" w:rsidRDefault="000D2815" w:rsidP="000D2815">
            <w:pPr>
              <w:pStyle w:val="41"/>
              <w:rPr>
                <w:sz w:val="24"/>
                <w:szCs w:val="24"/>
              </w:rPr>
            </w:pPr>
            <w:r w:rsidRPr="00432907">
              <w:rPr>
                <w:sz w:val="24"/>
                <w:szCs w:val="24"/>
              </w:rPr>
              <w:t>Платежи налога на прибыль, а также суммы причитающихся налоговых санк</w:t>
            </w:r>
            <w:r w:rsidRPr="00432907">
              <w:rPr>
                <w:sz w:val="24"/>
                <w:szCs w:val="24"/>
              </w:rPr>
              <w:softHyphen/>
              <w:t>ций</w:t>
            </w:r>
          </w:p>
        </w:tc>
      </w:tr>
    </w:tbl>
    <w:p w:rsidR="000D2815" w:rsidRPr="00B5702F" w:rsidRDefault="000D2815" w:rsidP="000D2815">
      <w:pPr>
        <w:pStyle w:val="13"/>
        <w:rPr>
          <w:sz w:val="24"/>
          <w:szCs w:val="24"/>
        </w:rPr>
      </w:pPr>
      <w:r w:rsidRPr="00B5702F">
        <w:rPr>
          <w:sz w:val="24"/>
          <w:szCs w:val="24"/>
        </w:rPr>
        <w:t>Источник: Ларионов А. Д., Нечитайло А. И. Бухгалтерский и налого</w:t>
      </w:r>
      <w:r w:rsidRPr="00B5702F">
        <w:rPr>
          <w:sz w:val="24"/>
          <w:szCs w:val="24"/>
        </w:rPr>
        <w:softHyphen/>
        <w:t>вый учет финансовых результатов. - СПб.: Издательство «Юридиче</w:t>
      </w:r>
      <w:r w:rsidRPr="00B5702F">
        <w:rPr>
          <w:sz w:val="24"/>
          <w:szCs w:val="24"/>
        </w:rPr>
        <w:softHyphen/>
        <w:t xml:space="preserve">ский центр Пресс», 2002. - </w:t>
      </w:r>
      <w:r>
        <w:rPr>
          <w:sz w:val="24"/>
          <w:szCs w:val="24"/>
        </w:rPr>
        <w:t>1</w:t>
      </w:r>
      <w:r w:rsidRPr="00B5702F">
        <w:rPr>
          <w:sz w:val="24"/>
          <w:szCs w:val="24"/>
        </w:rPr>
        <w:t>18 с</w:t>
      </w:r>
      <w:r>
        <w:rPr>
          <w:sz w:val="24"/>
          <w:szCs w:val="24"/>
        </w:rPr>
        <w:t>.</w:t>
      </w:r>
    </w:p>
    <w:p w:rsidR="000D2815" w:rsidRPr="001970FD" w:rsidRDefault="000D2815" w:rsidP="000D2815">
      <w:pPr>
        <w:pStyle w:val="13"/>
      </w:pPr>
    </w:p>
    <w:p w:rsidR="000D2815" w:rsidRPr="00A90545" w:rsidRDefault="000D2815" w:rsidP="000D2815">
      <w:pPr>
        <w:pStyle w:val="13"/>
      </w:pPr>
      <w:r w:rsidRPr="00A90545">
        <w:t>Таким образом, формирование информации о финансовых ре</w:t>
      </w:r>
      <w:r w:rsidRPr="00A90545">
        <w:softHyphen/>
        <w:t>зультатах в бухгалтерском учете осуществляется на базе классифи</w:t>
      </w:r>
      <w:r w:rsidRPr="00A90545">
        <w:softHyphen/>
        <w:t>кационного признака экономической однородности хозяйственных операций. Однако представление такой информации внешним поль</w:t>
      </w:r>
      <w:r w:rsidRPr="00A90545">
        <w:softHyphen/>
        <w:t>зователям осуществляется при помощи алгоритмизации данных о процессах деятельности, направленной в том числе и на раскрытие элементов структуры конечного финансового результата.</w:t>
      </w:r>
    </w:p>
    <w:p w:rsidR="000D2815" w:rsidRPr="00A90545" w:rsidRDefault="000D2815" w:rsidP="000D2815">
      <w:pPr>
        <w:pStyle w:val="13"/>
      </w:pPr>
      <w:r w:rsidRPr="00A90545">
        <w:t>Приведенный в ПБУ 4/99 «Бухгалтерская отчетность организа</w:t>
      </w:r>
      <w:r w:rsidRPr="00A90545">
        <w:softHyphen/>
        <w:t>ции» алгоритм расчета конечного финансового результата в Отчете о прибылях и убытках выделяет следующие его элементы:</w:t>
      </w:r>
    </w:p>
    <w:p w:rsidR="000D2815" w:rsidRPr="00A90545" w:rsidRDefault="00DA2C50" w:rsidP="000D2815">
      <w:pPr>
        <w:pStyle w:val="51"/>
        <w:tabs>
          <w:tab w:val="clear" w:pos="1429"/>
        </w:tabs>
      </w:pPr>
      <w:r>
        <w:t xml:space="preserve">- </w:t>
      </w:r>
      <w:r w:rsidR="000D2815" w:rsidRPr="00A90545">
        <w:t>валовая прибыль</w:t>
      </w:r>
    </w:p>
    <w:p w:rsidR="000D2815" w:rsidRPr="00A90545" w:rsidRDefault="00DA2C50" w:rsidP="000D2815">
      <w:pPr>
        <w:pStyle w:val="51"/>
        <w:tabs>
          <w:tab w:val="clear" w:pos="1429"/>
        </w:tabs>
      </w:pPr>
      <w:r>
        <w:t xml:space="preserve">- </w:t>
      </w:r>
      <w:r w:rsidR="000D2815" w:rsidRPr="00A90545">
        <w:t>прибыль/убыток от продаж</w:t>
      </w:r>
    </w:p>
    <w:p w:rsidR="000D2815" w:rsidRPr="00A90545" w:rsidRDefault="00DA2C50" w:rsidP="000D2815">
      <w:pPr>
        <w:pStyle w:val="51"/>
        <w:tabs>
          <w:tab w:val="clear" w:pos="1429"/>
        </w:tabs>
      </w:pPr>
      <w:r>
        <w:t xml:space="preserve">- </w:t>
      </w:r>
      <w:r w:rsidR="000D2815" w:rsidRPr="00A90545">
        <w:t>прибыль/убыток до налогообложения</w:t>
      </w:r>
    </w:p>
    <w:p w:rsidR="000D2815" w:rsidRPr="00A90545" w:rsidRDefault="00DA2C50" w:rsidP="000D2815">
      <w:pPr>
        <w:pStyle w:val="51"/>
        <w:tabs>
          <w:tab w:val="clear" w:pos="1429"/>
        </w:tabs>
      </w:pPr>
      <w:r>
        <w:t xml:space="preserve">- </w:t>
      </w:r>
      <w:r w:rsidR="000D2815" w:rsidRPr="00A90545">
        <w:t xml:space="preserve">прибыль/убыток </w:t>
      </w:r>
      <w:r>
        <w:t>о</w:t>
      </w:r>
      <w:r w:rsidR="000D2815" w:rsidRPr="00A90545">
        <w:t>т обычной деятельности</w:t>
      </w:r>
    </w:p>
    <w:p w:rsidR="000D2815" w:rsidRPr="00A90545" w:rsidRDefault="000D2815" w:rsidP="000D2815">
      <w:pPr>
        <w:pStyle w:val="51"/>
        <w:tabs>
          <w:tab w:val="clear" w:pos="1429"/>
        </w:tabs>
      </w:pPr>
      <w:r w:rsidRPr="00A90545">
        <w:t>чистая прибыль (нераспределенная прибыль) (непокрытый убыток).</w:t>
      </w:r>
      <w:r w:rsidRPr="00B5702F">
        <w:t>[1.7]</w:t>
      </w:r>
    </w:p>
    <w:p w:rsidR="000D2815" w:rsidRPr="00B5702F" w:rsidRDefault="000D2815" w:rsidP="000D2815">
      <w:pPr>
        <w:pStyle w:val="13"/>
      </w:pPr>
      <w:r w:rsidRPr="00A90545">
        <w:t>Построение приведенной структуры финансового результата диктуются практическими требованиями хозяйствования. При этом анализ формирования конечного финансового результата по его элементам показывает, что в целом в основе такого алгоритма рас</w:t>
      </w:r>
      <w:r w:rsidRPr="00A90545">
        <w:softHyphen/>
        <w:t>чета положена группировка расходов и доходов, приведенная в ПБУ 9/99 «Доходы организации» и ПБУ 10/99 «Расходы организа</w:t>
      </w:r>
      <w:r w:rsidRPr="00A90545">
        <w:softHyphen/>
        <w:t>ции».</w:t>
      </w:r>
      <w:r w:rsidRPr="00B5702F">
        <w:t>[1.12, 1.13]</w:t>
      </w:r>
    </w:p>
    <w:p w:rsidR="000D2815" w:rsidRPr="00A90545" w:rsidRDefault="000D2815" w:rsidP="000D2815">
      <w:pPr>
        <w:pStyle w:val="13"/>
      </w:pPr>
      <w:r w:rsidRPr="00A90545">
        <w:t>Так, валовая прибыль представляет собой разницу между дохо</w:t>
      </w:r>
      <w:r w:rsidRPr="00A90545">
        <w:softHyphen/>
        <w:t>дами от обычной деятельности и прямыми расходами на нее. В свою очередь, прибыль (убыток) от продаж представляет собой разность между доходами от обычной деятельности и всеми расходами, связанными с этой деятельностью, т.е. по существу этот показатель отражает финансовый результат от обычных видов деятельности. Прибыль/убыток до налогообложения представляет собой фи</w:t>
      </w:r>
      <w:r w:rsidRPr="00A90545">
        <w:softHyphen/>
        <w:t>нансовый результат, сформированный только по обычным и прочим операциям организации. В самостоятельный элемент структуры финансового результата нормативным регулированием выделяется прибыль (убыток) от обычных видов деятельности. Таким образом, формирование конечного финансового резуль</w:t>
      </w:r>
      <w:r w:rsidRPr="00A90545">
        <w:softHyphen/>
        <w:t>тата в бухгалтерском учете осуществляется в разрезе однородных групп операций, а его представление в отчетности — в разрезе эле</w:t>
      </w:r>
      <w:r w:rsidRPr="00A90545">
        <w:softHyphen/>
        <w:t>ментов его структуры.</w:t>
      </w:r>
    </w:p>
    <w:p w:rsidR="000D2815" w:rsidRPr="00A90545" w:rsidRDefault="000D2815" w:rsidP="000D2815">
      <w:pPr>
        <w:pStyle w:val="13"/>
      </w:pPr>
      <w:r w:rsidRPr="00A90545">
        <w:t>Важнейшее значение для пользователей бухгалтерской инфор</w:t>
      </w:r>
      <w:r w:rsidRPr="00A90545">
        <w:softHyphen/>
        <w:t>мации имеет отчетный период формирования показателей финансо</w:t>
      </w:r>
      <w:r w:rsidRPr="00A90545">
        <w:softHyphen/>
        <w:t>вых результатов. По этому признаку в бухгалтерском учете выделя</w:t>
      </w:r>
      <w:r w:rsidRPr="00A90545">
        <w:softHyphen/>
        <w:t>ется информация о финансовых результатах прошлых лет, прибылях и убытках отчетного периода, а также доходах будущих периодов. Элементами информационной системы, на которых формируются указанные данные, являются соответствующие счета бухгалтерского учета.</w:t>
      </w:r>
    </w:p>
    <w:p w:rsidR="000D2815" w:rsidRPr="00A90545" w:rsidRDefault="000D2815" w:rsidP="000D2815">
      <w:pPr>
        <w:pStyle w:val="13"/>
      </w:pPr>
      <w:r w:rsidRPr="00A90545">
        <w:t>Так, в соответствии с Планом счетов и инструкцией по его при</w:t>
      </w:r>
      <w:r w:rsidRPr="00A90545">
        <w:softHyphen/>
        <w:t>менению информация о финансовых результатах прошлых лет ак</w:t>
      </w:r>
      <w:r w:rsidRPr="00A90545">
        <w:softHyphen/>
        <w:t>кумулируется на счете «Нераспределенная прибыль (непокрытый убыток). Данные о финансовом результате отчетного периода фор</w:t>
      </w:r>
      <w:r w:rsidRPr="00A90545">
        <w:softHyphen/>
        <w:t>мируется на счете «Прибыли и убытки». В свою очередь, показатели доходов будущих периодов представляются на счете «Доходы бу</w:t>
      </w:r>
      <w:r w:rsidRPr="00A90545">
        <w:softHyphen/>
        <w:t>дущих периодов».</w:t>
      </w:r>
    </w:p>
    <w:p w:rsidR="000D2815" w:rsidRPr="00A90545" w:rsidRDefault="000D2815" w:rsidP="000D2815">
      <w:pPr>
        <w:pStyle w:val="13"/>
      </w:pPr>
      <w:r w:rsidRPr="00A90545">
        <w:t>Показатели финансовых результатов прошлых отчетных перио</w:t>
      </w:r>
      <w:r w:rsidRPr="00A90545">
        <w:softHyphen/>
        <w:t>дов могут быть уменьшены на суммы выплат доходов собственни</w:t>
      </w:r>
      <w:r w:rsidRPr="00A90545">
        <w:softHyphen/>
        <w:t>кам организации, подвергнуты инфляции. Поэтому обращение к данным счета «Нераспределенная прибыль (непокрытый убыток)» не обеспечивает пользователя всей необходимой информацией. Для получения полных данных о таких финансовых результатах требу</w:t>
      </w:r>
      <w:r w:rsidRPr="00A90545">
        <w:softHyphen/>
        <w:t>ется их выборка из информационных массивов прошлого и соответ</w:t>
      </w:r>
      <w:r w:rsidRPr="00A90545">
        <w:softHyphen/>
        <w:t>ствующая корректировка. Действующий порядок формирования отдельных видов доходов будущих периодов допускает возможность возникновения соответ</w:t>
      </w:r>
      <w:r w:rsidRPr="00A90545">
        <w:softHyphen/>
        <w:t>ствующих расходов. Поэтому всю сумму доходов будущих перио</w:t>
      </w:r>
      <w:r w:rsidRPr="00A90545">
        <w:softHyphen/>
        <w:t>дов нельзя идентифицировать с прибылью будущих лет.</w:t>
      </w:r>
    </w:p>
    <w:p w:rsidR="000D2815" w:rsidRPr="00A90545" w:rsidRDefault="000D2815" w:rsidP="000D2815">
      <w:pPr>
        <w:pStyle w:val="13"/>
      </w:pPr>
      <w:r w:rsidRPr="00A90545">
        <w:t>Следующим важнейшим классификационным признаком, выте</w:t>
      </w:r>
      <w:r w:rsidRPr="00A90545">
        <w:softHyphen/>
        <w:t>кающим из базовых норм и правил нормативного регулирования, является характер распределения прибыли. По этому признаку вы</w:t>
      </w:r>
      <w:r w:rsidRPr="00A90545">
        <w:softHyphen/>
        <w:t>деляются два направления учета формирования информации о рас</w:t>
      </w:r>
      <w:r w:rsidRPr="00A90545">
        <w:softHyphen/>
        <w:t>пределении прибыли: выплата за счет прибыли доходов собственни</w:t>
      </w:r>
      <w:r w:rsidRPr="00A90545">
        <w:softHyphen/>
        <w:t>кам организации и капитализация прибыли.</w:t>
      </w:r>
    </w:p>
    <w:p w:rsidR="000D2815" w:rsidRPr="00A90545" w:rsidRDefault="000D2815" w:rsidP="000D2815">
      <w:pPr>
        <w:pStyle w:val="13"/>
      </w:pPr>
      <w:r w:rsidRPr="00A90545">
        <w:t>Информация о размере капитализированной прибыли отражает</w:t>
      </w:r>
      <w:r w:rsidRPr="00A90545">
        <w:softHyphen/>
        <w:t>ся на счете «Нераспределенная прибыль (непокрытый убыток)». Действующие правила формирования этого показателя однозначно определяют остаток по указанному счету как показатель капитали</w:t>
      </w:r>
      <w:r w:rsidRPr="00A90545">
        <w:softHyphen/>
        <w:t>зации прибыли нарастающим итогом с начала деятельности органи</w:t>
      </w:r>
      <w:r w:rsidRPr="00A90545">
        <w:softHyphen/>
        <w:t>зации. При этом необходимо иметь в виду, что такая однозначность характерна только для информационной подсистемы учета финан</w:t>
      </w:r>
      <w:r w:rsidRPr="00A90545">
        <w:softHyphen/>
        <w:t>совых результатов и распределения прибыли, сложившейся в ре</w:t>
      </w:r>
      <w:r w:rsidRPr="00A90545">
        <w:softHyphen/>
        <w:t>зультате введения в действие Плана счетов и инструкции по его применению, утвержденных приказом МФ РФ № 94н от 31.10.2000.</w:t>
      </w:r>
    </w:p>
    <w:p w:rsidR="000D2815" w:rsidRPr="000D2815" w:rsidRDefault="000D2815" w:rsidP="000D2815">
      <w:pPr>
        <w:pStyle w:val="13"/>
      </w:pPr>
      <w:r w:rsidRPr="00A90545">
        <w:t>Появление главы 25 Налогового кодекса РФ «Налог на прибыль организаций», действующей с 1 января 2002 г., окончательно разде</w:t>
      </w:r>
      <w:r w:rsidRPr="00A90545">
        <w:softHyphen/>
        <w:t>лило бухгалтерский учет финансовых результатов и учет таких же результатов для целей налогообложения прибыли. Правомерность такого подразделения представляет собой крупнейшую научную и практическую проблему. Тем не менее рассмотрение важнейших классификационных признаков финансовых результатов, позво</w:t>
      </w:r>
      <w:r w:rsidRPr="00A90545">
        <w:softHyphen/>
        <w:t>ляющих уточнить их сущность, было бы неполным без выделения таких признаков в целях налогообложения прибыли.</w:t>
      </w:r>
      <w:r w:rsidRPr="00B5702F">
        <w:t xml:space="preserve"> [</w:t>
      </w:r>
      <w:r w:rsidRPr="000D2815">
        <w:t>1.2]</w:t>
      </w:r>
    </w:p>
    <w:p w:rsidR="000D2815" w:rsidRPr="00A90545" w:rsidRDefault="000D2815" w:rsidP="000D2815">
      <w:pPr>
        <w:pStyle w:val="13"/>
      </w:pPr>
      <w:r w:rsidRPr="00A90545">
        <w:t>Так же как и в нормативном регулировании бухгалтерского уче</w:t>
      </w:r>
      <w:r w:rsidRPr="00A90545">
        <w:softHyphen/>
        <w:t>та в действующем налоговом законодательстве выделяются опреде</w:t>
      </w:r>
      <w:r w:rsidRPr="00A90545">
        <w:softHyphen/>
        <w:t>ленные группы операций, формирующих налогооблагаемую при</w:t>
      </w:r>
      <w:r w:rsidRPr="00A90545">
        <w:softHyphen/>
        <w:t>быль. По этому признаку в самостоятельные объекты налогового наблюдения выделяются: операции, связанные с производством и реализацией товаров (работ, услуг) и имущественных прав, внереа</w:t>
      </w:r>
      <w:r w:rsidRPr="00A90545">
        <w:softHyphen/>
        <w:t>лизационные операции и операции, не учитываемые при определе</w:t>
      </w:r>
      <w:r w:rsidRPr="00A90545">
        <w:softHyphen/>
        <w:t>нии налоговой базы. Соответственно, сопоставление доходов и рас</w:t>
      </w:r>
      <w:r w:rsidRPr="00A90545">
        <w:softHyphen/>
        <w:t>ходов по однородным группам операций формирует элементы нало</w:t>
      </w:r>
      <w:r w:rsidRPr="00A90545">
        <w:softHyphen/>
        <w:t>гооблагаемой прибыли, в качестве которых выступают прибыль (убыток) от реализации и прибыль (убыток) от внереализационных операций (см. табл. 1.3).</w:t>
      </w:r>
    </w:p>
    <w:p w:rsidR="000D2815" w:rsidRPr="00A90545" w:rsidRDefault="000D2815" w:rsidP="000D2815">
      <w:pPr>
        <w:pStyle w:val="13"/>
      </w:pPr>
      <w:r w:rsidRPr="00A90545">
        <w:t>Выделение этих операций в самостоятельный объект учетного наблюдения привело к значительному увеличению технических и методологических ошибок при ведении бухгалтерского учета фи</w:t>
      </w:r>
      <w:r w:rsidRPr="00A90545">
        <w:softHyphen/>
        <w:t>нансовых результатов. Возникла необходимость в сближении нало</w:t>
      </w:r>
      <w:r w:rsidRPr="00A90545">
        <w:softHyphen/>
        <w:t>гового и бухгалтерского учета прибыли. Это выразилось в разработ</w:t>
      </w:r>
      <w:r w:rsidRPr="00A90545">
        <w:softHyphen/>
        <w:t>ке специфических значений бухгалтерского налога на прибыль, по</w:t>
      </w:r>
      <w:r w:rsidRPr="00A90545">
        <w:softHyphen/>
        <w:t xml:space="preserve">зволяющих системным путем установить взаимосвязь между бухгалтерским и налоговым учетом финансовых результатов. </w:t>
      </w:r>
    </w:p>
    <w:p w:rsidR="000D2815" w:rsidRDefault="000D2815" w:rsidP="000D2815">
      <w:pPr>
        <w:pStyle w:val="31"/>
        <w:jc w:val="right"/>
      </w:pPr>
      <w:r w:rsidRPr="001970FD">
        <w:t xml:space="preserve">Таблица </w:t>
      </w:r>
      <w:r>
        <w:t>1.</w:t>
      </w:r>
      <w:r w:rsidRPr="001970FD">
        <w:t xml:space="preserve">3 </w:t>
      </w:r>
    </w:p>
    <w:p w:rsidR="000D2815" w:rsidRDefault="000D2815" w:rsidP="000D2815">
      <w:pPr>
        <w:pStyle w:val="31"/>
      </w:pPr>
      <w:r w:rsidRPr="001970FD">
        <w:t xml:space="preserve">Классификация финансовых результатов, базирующаяся на основных </w:t>
      </w:r>
      <w:r>
        <w:t xml:space="preserve">  </w:t>
      </w:r>
      <w:r w:rsidRPr="001970FD">
        <w:t>правилах нормативного регулировании бухгалтерского</w:t>
      </w:r>
      <w:r w:rsidRPr="001970FD">
        <w:rPr>
          <w:b/>
          <w:bCs/>
        </w:rPr>
        <w:t xml:space="preserve"> </w:t>
      </w:r>
      <w:r>
        <w:t xml:space="preserve">учета и </w:t>
      </w:r>
      <w:r w:rsidRPr="001970FD">
        <w:t>нало</w:t>
      </w:r>
      <w:r w:rsidRPr="001970FD">
        <w:softHyphen/>
        <w:t>гового</w:t>
      </w:r>
    </w:p>
    <w:p w:rsidR="000D2815" w:rsidRPr="001970FD" w:rsidRDefault="000D2815" w:rsidP="000D2815">
      <w:pPr>
        <w:pStyle w:val="31"/>
      </w:pPr>
      <w:r w:rsidRPr="001970FD">
        <w:t>законодательства по налогообложению прибыли</w:t>
      </w:r>
    </w:p>
    <w:tbl>
      <w:tblPr>
        <w:tblW w:w="967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726"/>
        <w:gridCol w:w="180"/>
        <w:gridCol w:w="5772"/>
      </w:tblGrid>
      <w:tr w:rsidR="000D2815" w:rsidRPr="00B5702F" w:rsidTr="00337499">
        <w:trPr>
          <w:trHeight w:val="165"/>
        </w:trPr>
        <w:tc>
          <w:tcPr>
            <w:tcW w:w="3906" w:type="dxa"/>
            <w:gridSpan w:val="2"/>
            <w:tcBorders>
              <w:top w:val="single" w:sz="6" w:space="0" w:color="auto"/>
              <w:left w:val="single" w:sz="6" w:space="0" w:color="auto"/>
              <w:bottom w:val="single" w:sz="6" w:space="0" w:color="auto"/>
              <w:right w:val="single" w:sz="6" w:space="0" w:color="auto"/>
            </w:tcBorders>
            <w:shd w:val="clear" w:color="auto" w:fill="FFFFFF"/>
          </w:tcPr>
          <w:p w:rsidR="000D2815" w:rsidRPr="00B5702F" w:rsidRDefault="000D2815" w:rsidP="000D2815">
            <w:pPr>
              <w:pStyle w:val="41"/>
              <w:jc w:val="center"/>
              <w:rPr>
                <w:sz w:val="24"/>
                <w:szCs w:val="24"/>
              </w:rPr>
            </w:pPr>
            <w:r w:rsidRPr="00B5702F">
              <w:rPr>
                <w:sz w:val="24"/>
                <w:szCs w:val="24"/>
              </w:rPr>
              <w:t>Классификационный признак</w:t>
            </w:r>
          </w:p>
        </w:tc>
        <w:tc>
          <w:tcPr>
            <w:tcW w:w="5772" w:type="dxa"/>
            <w:tcBorders>
              <w:top w:val="single" w:sz="6" w:space="0" w:color="auto"/>
              <w:left w:val="single" w:sz="6" w:space="0" w:color="auto"/>
              <w:bottom w:val="single" w:sz="6" w:space="0" w:color="auto"/>
              <w:right w:val="single" w:sz="6" w:space="0" w:color="auto"/>
            </w:tcBorders>
            <w:shd w:val="clear" w:color="auto" w:fill="FFFFFF"/>
          </w:tcPr>
          <w:p w:rsidR="000D2815" w:rsidRPr="00B5702F" w:rsidRDefault="000D2815" w:rsidP="000D2815">
            <w:pPr>
              <w:pStyle w:val="41"/>
              <w:jc w:val="center"/>
              <w:rPr>
                <w:sz w:val="24"/>
                <w:szCs w:val="24"/>
              </w:rPr>
            </w:pPr>
            <w:r w:rsidRPr="00B5702F">
              <w:rPr>
                <w:sz w:val="24"/>
                <w:szCs w:val="24"/>
              </w:rPr>
              <w:t>Вид финансовых результатов</w:t>
            </w:r>
          </w:p>
        </w:tc>
      </w:tr>
      <w:tr w:rsidR="000D2815" w:rsidRPr="00B5702F" w:rsidTr="00337499">
        <w:trPr>
          <w:trHeight w:val="152"/>
        </w:trPr>
        <w:tc>
          <w:tcPr>
            <w:tcW w:w="9678" w:type="dxa"/>
            <w:gridSpan w:val="3"/>
            <w:tcBorders>
              <w:top w:val="single" w:sz="6" w:space="0" w:color="auto"/>
              <w:left w:val="single" w:sz="6" w:space="0" w:color="auto"/>
              <w:bottom w:val="single" w:sz="6" w:space="0" w:color="auto"/>
              <w:right w:val="single" w:sz="6" w:space="0" w:color="auto"/>
            </w:tcBorders>
            <w:shd w:val="clear" w:color="auto" w:fill="FFFFFF"/>
          </w:tcPr>
          <w:p w:rsidR="000D2815" w:rsidRPr="00B5702F" w:rsidRDefault="000D2815" w:rsidP="000D2815">
            <w:pPr>
              <w:pStyle w:val="41"/>
              <w:jc w:val="center"/>
              <w:rPr>
                <w:sz w:val="24"/>
                <w:szCs w:val="24"/>
              </w:rPr>
            </w:pPr>
            <w:r w:rsidRPr="00B5702F">
              <w:rPr>
                <w:sz w:val="24"/>
                <w:szCs w:val="24"/>
              </w:rPr>
              <w:t>Нормативное регулирование бухгалтерского учета</w:t>
            </w:r>
          </w:p>
        </w:tc>
      </w:tr>
      <w:tr w:rsidR="000D2815" w:rsidRPr="00B5702F" w:rsidTr="00337499">
        <w:trPr>
          <w:trHeight w:val="524"/>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0D2815" w:rsidRPr="00B5702F" w:rsidRDefault="000D2815" w:rsidP="000D2815">
            <w:pPr>
              <w:pStyle w:val="41"/>
              <w:rPr>
                <w:sz w:val="24"/>
                <w:szCs w:val="24"/>
              </w:rPr>
            </w:pPr>
            <w:r w:rsidRPr="00B5702F">
              <w:rPr>
                <w:sz w:val="24"/>
                <w:szCs w:val="24"/>
              </w:rPr>
              <w:t>По      однородности      хозяйственных операций,   формирующих   конечный финансовый результат</w:t>
            </w:r>
          </w:p>
        </w:tc>
        <w:tc>
          <w:tcPr>
            <w:tcW w:w="5952" w:type="dxa"/>
            <w:gridSpan w:val="2"/>
            <w:tcBorders>
              <w:top w:val="single" w:sz="6" w:space="0" w:color="auto"/>
              <w:left w:val="single" w:sz="6" w:space="0" w:color="auto"/>
              <w:bottom w:val="single" w:sz="6" w:space="0" w:color="auto"/>
              <w:right w:val="single" w:sz="6" w:space="0" w:color="auto"/>
            </w:tcBorders>
            <w:shd w:val="clear" w:color="auto" w:fill="FFFFFF"/>
          </w:tcPr>
          <w:p w:rsidR="000D2815" w:rsidRPr="00B5702F" w:rsidRDefault="000D2815" w:rsidP="000D2815">
            <w:pPr>
              <w:pStyle w:val="41"/>
              <w:rPr>
                <w:sz w:val="24"/>
                <w:szCs w:val="24"/>
              </w:rPr>
            </w:pPr>
            <w:r w:rsidRPr="00B5702F">
              <w:rPr>
                <w:sz w:val="24"/>
                <w:szCs w:val="24"/>
              </w:rPr>
              <w:t xml:space="preserve">Прибыль/убыток от обычных видов деятельности Прибыль/убыток от прочей деятельности Прибыль/убыток от чрезвычайных обстоятельств хозяйствования </w:t>
            </w:r>
          </w:p>
          <w:p w:rsidR="000D2815" w:rsidRPr="00B5702F" w:rsidRDefault="000D2815" w:rsidP="000D2815">
            <w:pPr>
              <w:pStyle w:val="41"/>
              <w:rPr>
                <w:sz w:val="24"/>
                <w:szCs w:val="24"/>
              </w:rPr>
            </w:pPr>
            <w:r w:rsidRPr="00B5702F">
              <w:rPr>
                <w:sz w:val="24"/>
                <w:szCs w:val="24"/>
              </w:rPr>
              <w:t>Налог на прибыль и другие аналогичные платежи Чистая   прибыль   (нераспределенная   прибыль) (непокрытый убыток)</w:t>
            </w:r>
          </w:p>
        </w:tc>
      </w:tr>
      <w:tr w:rsidR="000D2815" w:rsidRPr="00B5702F" w:rsidTr="00337499">
        <w:trPr>
          <w:trHeight w:val="875"/>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0D2815" w:rsidRPr="00B5702F" w:rsidRDefault="000D2815" w:rsidP="000D2815">
            <w:pPr>
              <w:pStyle w:val="41"/>
              <w:rPr>
                <w:sz w:val="24"/>
                <w:szCs w:val="24"/>
              </w:rPr>
            </w:pPr>
            <w:r w:rsidRPr="00B5702F">
              <w:rPr>
                <w:sz w:val="24"/>
                <w:szCs w:val="24"/>
              </w:rPr>
              <w:t>По составу элементов, формирующих конечный финансовый результат</w:t>
            </w:r>
          </w:p>
        </w:tc>
        <w:tc>
          <w:tcPr>
            <w:tcW w:w="5952" w:type="dxa"/>
            <w:gridSpan w:val="2"/>
            <w:tcBorders>
              <w:top w:val="single" w:sz="6" w:space="0" w:color="auto"/>
              <w:left w:val="single" w:sz="6" w:space="0" w:color="auto"/>
              <w:bottom w:val="single" w:sz="6" w:space="0" w:color="auto"/>
              <w:right w:val="single" w:sz="6" w:space="0" w:color="auto"/>
            </w:tcBorders>
            <w:shd w:val="clear" w:color="auto" w:fill="FFFFFF"/>
          </w:tcPr>
          <w:p w:rsidR="000D2815" w:rsidRPr="00B5702F" w:rsidRDefault="000D2815" w:rsidP="000D2815">
            <w:pPr>
              <w:pStyle w:val="41"/>
              <w:rPr>
                <w:sz w:val="24"/>
                <w:szCs w:val="24"/>
              </w:rPr>
            </w:pPr>
            <w:r w:rsidRPr="00B5702F">
              <w:rPr>
                <w:sz w:val="24"/>
                <w:szCs w:val="24"/>
              </w:rPr>
              <w:t xml:space="preserve">Валовая прибыль </w:t>
            </w:r>
          </w:p>
          <w:p w:rsidR="000D2815" w:rsidRPr="00B5702F" w:rsidRDefault="000D2815" w:rsidP="000D2815">
            <w:pPr>
              <w:pStyle w:val="41"/>
              <w:rPr>
                <w:sz w:val="24"/>
                <w:szCs w:val="24"/>
              </w:rPr>
            </w:pPr>
            <w:r w:rsidRPr="00B5702F">
              <w:rPr>
                <w:sz w:val="24"/>
                <w:szCs w:val="24"/>
              </w:rPr>
              <w:t xml:space="preserve">Прибыль/убыток от продаж </w:t>
            </w:r>
          </w:p>
          <w:p w:rsidR="000D2815" w:rsidRPr="00B5702F" w:rsidRDefault="000D2815" w:rsidP="000D2815">
            <w:pPr>
              <w:pStyle w:val="41"/>
              <w:rPr>
                <w:sz w:val="24"/>
                <w:szCs w:val="24"/>
              </w:rPr>
            </w:pPr>
            <w:r w:rsidRPr="00B5702F">
              <w:rPr>
                <w:sz w:val="24"/>
                <w:szCs w:val="24"/>
              </w:rPr>
              <w:t xml:space="preserve">Прибыль/убыток до налогообложения Прибыль/убыток хозяйствования </w:t>
            </w:r>
          </w:p>
          <w:p w:rsidR="000D2815" w:rsidRPr="00B5702F" w:rsidRDefault="000D2815" w:rsidP="000D2815">
            <w:pPr>
              <w:pStyle w:val="41"/>
              <w:rPr>
                <w:sz w:val="24"/>
                <w:szCs w:val="24"/>
              </w:rPr>
            </w:pPr>
            <w:r w:rsidRPr="00B5702F">
              <w:rPr>
                <w:sz w:val="24"/>
                <w:szCs w:val="24"/>
              </w:rPr>
              <w:t>Чистая   прибыль   (нераспределенная   прибыль) (непокрытый убыток)</w:t>
            </w:r>
          </w:p>
        </w:tc>
      </w:tr>
      <w:tr w:rsidR="00E10991" w:rsidRPr="00B5702F" w:rsidTr="00E10991">
        <w:trPr>
          <w:trHeight w:val="587"/>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E10991" w:rsidRPr="00B5702F" w:rsidRDefault="00E10991" w:rsidP="00E10991">
            <w:pPr>
              <w:pStyle w:val="41"/>
              <w:rPr>
                <w:sz w:val="24"/>
                <w:szCs w:val="24"/>
              </w:rPr>
            </w:pPr>
            <w:r w:rsidRPr="00B5702F">
              <w:rPr>
                <w:sz w:val="24"/>
                <w:szCs w:val="24"/>
              </w:rPr>
              <w:t>По периоду формирования показателей финансовых результатов</w:t>
            </w:r>
          </w:p>
        </w:tc>
        <w:tc>
          <w:tcPr>
            <w:tcW w:w="5952" w:type="dxa"/>
            <w:gridSpan w:val="2"/>
            <w:tcBorders>
              <w:top w:val="single" w:sz="6" w:space="0" w:color="auto"/>
              <w:left w:val="single" w:sz="6" w:space="0" w:color="auto"/>
              <w:bottom w:val="single" w:sz="6" w:space="0" w:color="auto"/>
              <w:right w:val="single" w:sz="6" w:space="0" w:color="auto"/>
            </w:tcBorders>
            <w:shd w:val="clear" w:color="auto" w:fill="FFFFFF"/>
          </w:tcPr>
          <w:p w:rsidR="00E10991" w:rsidRPr="00B5702F" w:rsidRDefault="00E10991" w:rsidP="00E10991">
            <w:pPr>
              <w:pStyle w:val="41"/>
              <w:rPr>
                <w:sz w:val="24"/>
                <w:szCs w:val="24"/>
              </w:rPr>
            </w:pPr>
            <w:r w:rsidRPr="00B5702F">
              <w:rPr>
                <w:sz w:val="24"/>
                <w:szCs w:val="24"/>
              </w:rPr>
              <w:t xml:space="preserve">Нераспределенная прибыль (непокрытый убыток) прошлых лет </w:t>
            </w:r>
          </w:p>
          <w:p w:rsidR="00E10991" w:rsidRPr="00B5702F" w:rsidRDefault="00E10991" w:rsidP="00E10991">
            <w:pPr>
              <w:pStyle w:val="41"/>
              <w:rPr>
                <w:sz w:val="24"/>
                <w:szCs w:val="24"/>
              </w:rPr>
            </w:pPr>
            <w:r w:rsidRPr="00B5702F">
              <w:rPr>
                <w:sz w:val="24"/>
                <w:szCs w:val="24"/>
              </w:rPr>
              <w:t xml:space="preserve">Прибыль/убыток отчетного периода </w:t>
            </w:r>
          </w:p>
          <w:p w:rsidR="00E10991" w:rsidRPr="00B5702F" w:rsidRDefault="00E10991" w:rsidP="00E10991">
            <w:pPr>
              <w:pStyle w:val="41"/>
              <w:rPr>
                <w:sz w:val="24"/>
                <w:szCs w:val="24"/>
              </w:rPr>
            </w:pPr>
            <w:r w:rsidRPr="00B5702F">
              <w:rPr>
                <w:sz w:val="24"/>
                <w:szCs w:val="24"/>
              </w:rPr>
              <w:t>Доходы будущих отчетных периодов</w:t>
            </w:r>
          </w:p>
        </w:tc>
      </w:tr>
      <w:tr w:rsidR="00E10991" w:rsidRPr="00B5702F" w:rsidTr="00E10991">
        <w:trPr>
          <w:trHeight w:val="299"/>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E10991" w:rsidRPr="00B5702F" w:rsidRDefault="00E10991" w:rsidP="00E10991">
            <w:pPr>
              <w:pStyle w:val="41"/>
              <w:rPr>
                <w:sz w:val="24"/>
                <w:szCs w:val="24"/>
              </w:rPr>
            </w:pPr>
            <w:r w:rsidRPr="00B5702F">
              <w:rPr>
                <w:sz w:val="24"/>
                <w:szCs w:val="24"/>
              </w:rPr>
              <w:t>По характеру распределения прибыли</w:t>
            </w:r>
          </w:p>
        </w:tc>
        <w:tc>
          <w:tcPr>
            <w:tcW w:w="5952" w:type="dxa"/>
            <w:gridSpan w:val="2"/>
            <w:tcBorders>
              <w:top w:val="single" w:sz="6" w:space="0" w:color="auto"/>
              <w:left w:val="single" w:sz="6" w:space="0" w:color="auto"/>
              <w:bottom w:val="single" w:sz="6" w:space="0" w:color="auto"/>
              <w:right w:val="single" w:sz="6" w:space="0" w:color="auto"/>
            </w:tcBorders>
            <w:shd w:val="clear" w:color="auto" w:fill="FFFFFF"/>
          </w:tcPr>
          <w:p w:rsidR="00E10991" w:rsidRPr="00B5702F" w:rsidRDefault="00E10991" w:rsidP="00E10991">
            <w:pPr>
              <w:pStyle w:val="41"/>
              <w:rPr>
                <w:sz w:val="24"/>
                <w:szCs w:val="24"/>
              </w:rPr>
            </w:pPr>
            <w:r w:rsidRPr="00B5702F">
              <w:rPr>
                <w:sz w:val="24"/>
                <w:szCs w:val="24"/>
              </w:rPr>
              <w:t xml:space="preserve">Капитализированная прибыль </w:t>
            </w:r>
          </w:p>
          <w:p w:rsidR="00E10991" w:rsidRPr="00B5702F" w:rsidRDefault="00E10991" w:rsidP="00E10991">
            <w:pPr>
              <w:pStyle w:val="41"/>
              <w:rPr>
                <w:sz w:val="24"/>
                <w:szCs w:val="24"/>
              </w:rPr>
            </w:pPr>
            <w:r w:rsidRPr="00B5702F">
              <w:rPr>
                <w:sz w:val="24"/>
                <w:szCs w:val="24"/>
              </w:rPr>
              <w:t>Прибыль, изъятая из оборота</w:t>
            </w:r>
          </w:p>
        </w:tc>
      </w:tr>
      <w:tr w:rsidR="00E10991" w:rsidRPr="00B5702F" w:rsidTr="00E10991">
        <w:trPr>
          <w:trHeight w:val="728"/>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E10991" w:rsidRPr="00B5702F" w:rsidRDefault="00E10991" w:rsidP="00E10991">
            <w:pPr>
              <w:pStyle w:val="41"/>
              <w:rPr>
                <w:sz w:val="24"/>
                <w:szCs w:val="24"/>
              </w:rPr>
            </w:pPr>
            <w:r w:rsidRPr="00B5702F">
              <w:rPr>
                <w:sz w:val="24"/>
                <w:szCs w:val="24"/>
              </w:rPr>
              <w:t>По способам раскрытия дополнитель</w:t>
            </w:r>
            <w:r w:rsidRPr="00B5702F">
              <w:rPr>
                <w:sz w:val="24"/>
                <w:szCs w:val="24"/>
              </w:rPr>
              <w:softHyphen/>
              <w:t>ной информации</w:t>
            </w:r>
          </w:p>
        </w:tc>
        <w:tc>
          <w:tcPr>
            <w:tcW w:w="5952" w:type="dxa"/>
            <w:gridSpan w:val="2"/>
            <w:tcBorders>
              <w:top w:val="single" w:sz="6" w:space="0" w:color="auto"/>
              <w:left w:val="single" w:sz="6" w:space="0" w:color="auto"/>
              <w:bottom w:val="single" w:sz="6" w:space="0" w:color="auto"/>
              <w:right w:val="single" w:sz="6" w:space="0" w:color="auto"/>
            </w:tcBorders>
            <w:shd w:val="clear" w:color="auto" w:fill="FFFFFF"/>
          </w:tcPr>
          <w:p w:rsidR="00E10991" w:rsidRPr="00B5702F" w:rsidRDefault="00E10991" w:rsidP="00E10991">
            <w:pPr>
              <w:pStyle w:val="41"/>
              <w:rPr>
                <w:sz w:val="24"/>
                <w:szCs w:val="24"/>
              </w:rPr>
            </w:pPr>
            <w:r w:rsidRPr="00B5702F">
              <w:rPr>
                <w:sz w:val="24"/>
                <w:szCs w:val="24"/>
              </w:rPr>
              <w:t xml:space="preserve">Прибыль/убыток  как  результат  события  после отчетной даты </w:t>
            </w:r>
          </w:p>
          <w:p w:rsidR="00E10991" w:rsidRPr="00B5702F" w:rsidRDefault="00E10991" w:rsidP="00E10991">
            <w:pPr>
              <w:pStyle w:val="41"/>
              <w:rPr>
                <w:sz w:val="24"/>
                <w:szCs w:val="24"/>
              </w:rPr>
            </w:pPr>
            <w:r w:rsidRPr="00B5702F">
              <w:rPr>
                <w:sz w:val="24"/>
                <w:szCs w:val="24"/>
              </w:rPr>
              <w:t>Условная прибыль/условный убыток Прибыль/убыток информационного сегмента Прибыль/убыток на акцию</w:t>
            </w:r>
          </w:p>
        </w:tc>
      </w:tr>
      <w:tr w:rsidR="00E10991" w:rsidRPr="00B5702F" w:rsidTr="00E10991">
        <w:trPr>
          <w:trHeight w:val="881"/>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E10991" w:rsidRPr="00B5702F" w:rsidRDefault="00E10991" w:rsidP="00E10991">
            <w:pPr>
              <w:pStyle w:val="41"/>
              <w:rPr>
                <w:sz w:val="24"/>
                <w:szCs w:val="24"/>
              </w:rPr>
            </w:pPr>
            <w:r w:rsidRPr="00B5702F">
              <w:rPr>
                <w:sz w:val="24"/>
                <w:szCs w:val="24"/>
              </w:rPr>
              <w:t>По составу элементов, формирующих взаимосвязь между бухгалтерским и налоговым   учетом   финансовых   результатов</w:t>
            </w:r>
          </w:p>
        </w:tc>
        <w:tc>
          <w:tcPr>
            <w:tcW w:w="5952" w:type="dxa"/>
            <w:gridSpan w:val="2"/>
            <w:tcBorders>
              <w:top w:val="single" w:sz="6" w:space="0" w:color="auto"/>
              <w:left w:val="single" w:sz="6" w:space="0" w:color="auto"/>
              <w:bottom w:val="single" w:sz="6" w:space="0" w:color="auto"/>
              <w:right w:val="single" w:sz="6" w:space="0" w:color="auto"/>
            </w:tcBorders>
            <w:shd w:val="clear" w:color="auto" w:fill="FFFFFF"/>
          </w:tcPr>
          <w:p w:rsidR="00E10991" w:rsidRPr="00B5702F" w:rsidRDefault="00E10991" w:rsidP="00E10991">
            <w:pPr>
              <w:pStyle w:val="41"/>
              <w:rPr>
                <w:sz w:val="24"/>
                <w:szCs w:val="24"/>
              </w:rPr>
            </w:pPr>
            <w:r w:rsidRPr="00B5702F">
              <w:rPr>
                <w:sz w:val="24"/>
                <w:szCs w:val="24"/>
              </w:rPr>
              <w:t xml:space="preserve">Условный доход (расход) </w:t>
            </w:r>
          </w:p>
          <w:p w:rsidR="00E10991" w:rsidRPr="00B5702F" w:rsidRDefault="00E10991" w:rsidP="00E10991">
            <w:pPr>
              <w:pStyle w:val="41"/>
              <w:rPr>
                <w:sz w:val="24"/>
                <w:szCs w:val="24"/>
              </w:rPr>
            </w:pPr>
            <w:r w:rsidRPr="00B5702F">
              <w:rPr>
                <w:sz w:val="24"/>
                <w:szCs w:val="24"/>
              </w:rPr>
              <w:t xml:space="preserve">Постоянное налоговое обязательство </w:t>
            </w:r>
          </w:p>
          <w:p w:rsidR="00E10991" w:rsidRPr="00B5702F" w:rsidRDefault="00E10991" w:rsidP="00E10991">
            <w:pPr>
              <w:pStyle w:val="41"/>
              <w:rPr>
                <w:sz w:val="24"/>
                <w:szCs w:val="24"/>
              </w:rPr>
            </w:pPr>
            <w:r w:rsidRPr="00B5702F">
              <w:rPr>
                <w:sz w:val="24"/>
                <w:szCs w:val="24"/>
              </w:rPr>
              <w:t xml:space="preserve">Отложенный налоговый актив </w:t>
            </w:r>
          </w:p>
          <w:p w:rsidR="00E10991" w:rsidRPr="00B5702F" w:rsidRDefault="00E10991" w:rsidP="00E10991">
            <w:pPr>
              <w:pStyle w:val="41"/>
              <w:rPr>
                <w:sz w:val="24"/>
                <w:szCs w:val="24"/>
              </w:rPr>
            </w:pPr>
            <w:r w:rsidRPr="00B5702F">
              <w:rPr>
                <w:sz w:val="24"/>
                <w:szCs w:val="24"/>
              </w:rPr>
              <w:t xml:space="preserve">Отложенное налоговое обязательство </w:t>
            </w:r>
          </w:p>
          <w:p w:rsidR="00E10991" w:rsidRPr="00B5702F" w:rsidRDefault="00E10991" w:rsidP="00E10991">
            <w:pPr>
              <w:pStyle w:val="41"/>
              <w:rPr>
                <w:sz w:val="24"/>
                <w:szCs w:val="24"/>
              </w:rPr>
            </w:pPr>
            <w:r w:rsidRPr="00B5702F">
              <w:rPr>
                <w:sz w:val="24"/>
                <w:szCs w:val="24"/>
              </w:rPr>
              <w:t>Текущий налог на прибыль (текущий налоговый убыток)</w:t>
            </w:r>
          </w:p>
        </w:tc>
      </w:tr>
      <w:tr w:rsidR="00E10991" w:rsidRPr="00B5702F" w:rsidTr="00E10991">
        <w:trPr>
          <w:trHeight w:val="152"/>
        </w:trPr>
        <w:tc>
          <w:tcPr>
            <w:tcW w:w="9678" w:type="dxa"/>
            <w:gridSpan w:val="3"/>
            <w:tcBorders>
              <w:top w:val="single" w:sz="6" w:space="0" w:color="auto"/>
              <w:left w:val="single" w:sz="6" w:space="0" w:color="auto"/>
              <w:bottom w:val="single" w:sz="6" w:space="0" w:color="auto"/>
              <w:right w:val="single" w:sz="6" w:space="0" w:color="auto"/>
            </w:tcBorders>
            <w:shd w:val="clear" w:color="auto" w:fill="FFFFFF"/>
          </w:tcPr>
          <w:p w:rsidR="00E10991" w:rsidRPr="00B5702F" w:rsidRDefault="00E10991" w:rsidP="00E10991">
            <w:pPr>
              <w:pStyle w:val="41"/>
              <w:rPr>
                <w:sz w:val="24"/>
                <w:szCs w:val="24"/>
              </w:rPr>
            </w:pPr>
            <w:r w:rsidRPr="00B5702F">
              <w:rPr>
                <w:sz w:val="24"/>
                <w:szCs w:val="24"/>
              </w:rPr>
              <w:t>Налоговое законодательство по налогообложению прибыли</w:t>
            </w:r>
          </w:p>
        </w:tc>
      </w:tr>
      <w:tr w:rsidR="00E10991" w:rsidRPr="00B5702F" w:rsidTr="00E10991">
        <w:trPr>
          <w:trHeight w:val="593"/>
        </w:trPr>
        <w:tc>
          <w:tcPr>
            <w:tcW w:w="3906" w:type="dxa"/>
            <w:gridSpan w:val="2"/>
            <w:tcBorders>
              <w:top w:val="single" w:sz="6" w:space="0" w:color="auto"/>
              <w:left w:val="single" w:sz="6" w:space="0" w:color="auto"/>
              <w:bottom w:val="single" w:sz="6" w:space="0" w:color="auto"/>
              <w:right w:val="single" w:sz="6" w:space="0" w:color="auto"/>
            </w:tcBorders>
            <w:shd w:val="clear" w:color="auto" w:fill="FFFFFF"/>
          </w:tcPr>
          <w:p w:rsidR="00E10991" w:rsidRPr="00B5702F" w:rsidRDefault="00E10991" w:rsidP="00E10991">
            <w:pPr>
              <w:pStyle w:val="41"/>
              <w:rPr>
                <w:sz w:val="24"/>
                <w:szCs w:val="24"/>
              </w:rPr>
            </w:pPr>
            <w:r w:rsidRPr="00B5702F">
              <w:rPr>
                <w:sz w:val="24"/>
                <w:szCs w:val="24"/>
              </w:rPr>
              <w:t>По      однородности      хозяйственных операций, формирующих налогообла-гаемую прибыль</w:t>
            </w:r>
          </w:p>
        </w:tc>
        <w:tc>
          <w:tcPr>
            <w:tcW w:w="5772" w:type="dxa"/>
            <w:tcBorders>
              <w:top w:val="single" w:sz="6" w:space="0" w:color="auto"/>
              <w:left w:val="single" w:sz="6" w:space="0" w:color="auto"/>
              <w:bottom w:val="single" w:sz="6" w:space="0" w:color="auto"/>
              <w:right w:val="single" w:sz="6" w:space="0" w:color="auto"/>
            </w:tcBorders>
            <w:shd w:val="clear" w:color="auto" w:fill="FFFFFF"/>
          </w:tcPr>
          <w:p w:rsidR="00E10991" w:rsidRPr="00B5702F" w:rsidRDefault="00E10991" w:rsidP="00E10991">
            <w:pPr>
              <w:pStyle w:val="41"/>
              <w:rPr>
                <w:sz w:val="24"/>
                <w:szCs w:val="24"/>
              </w:rPr>
            </w:pPr>
            <w:r w:rsidRPr="00B5702F">
              <w:rPr>
                <w:sz w:val="24"/>
                <w:szCs w:val="24"/>
              </w:rPr>
              <w:t xml:space="preserve">Прибыль (убыток) от реализации товаров (работ, услуг) и имущественных прав </w:t>
            </w:r>
          </w:p>
          <w:p w:rsidR="00E10991" w:rsidRPr="00B5702F" w:rsidRDefault="00E10991" w:rsidP="00E10991">
            <w:pPr>
              <w:pStyle w:val="41"/>
              <w:rPr>
                <w:sz w:val="24"/>
                <w:szCs w:val="24"/>
              </w:rPr>
            </w:pPr>
            <w:r w:rsidRPr="00B5702F">
              <w:rPr>
                <w:sz w:val="24"/>
                <w:szCs w:val="24"/>
              </w:rPr>
              <w:t>Прибыль (убыток) от внереализационных опера</w:t>
            </w:r>
            <w:r w:rsidRPr="00B5702F">
              <w:rPr>
                <w:sz w:val="24"/>
                <w:szCs w:val="24"/>
              </w:rPr>
              <w:softHyphen/>
              <w:t>ций</w:t>
            </w:r>
          </w:p>
        </w:tc>
      </w:tr>
      <w:tr w:rsidR="00E10991" w:rsidRPr="00B5702F" w:rsidTr="00E10991">
        <w:trPr>
          <w:trHeight w:val="299"/>
        </w:trPr>
        <w:tc>
          <w:tcPr>
            <w:tcW w:w="3906" w:type="dxa"/>
            <w:gridSpan w:val="2"/>
            <w:tcBorders>
              <w:top w:val="single" w:sz="6" w:space="0" w:color="auto"/>
              <w:left w:val="single" w:sz="6" w:space="0" w:color="auto"/>
              <w:bottom w:val="single" w:sz="6" w:space="0" w:color="auto"/>
              <w:right w:val="single" w:sz="6" w:space="0" w:color="auto"/>
            </w:tcBorders>
            <w:shd w:val="clear" w:color="auto" w:fill="FFFFFF"/>
          </w:tcPr>
          <w:p w:rsidR="00E10991" w:rsidRPr="00B5702F" w:rsidRDefault="00E10991" w:rsidP="00E10991">
            <w:pPr>
              <w:pStyle w:val="41"/>
              <w:rPr>
                <w:sz w:val="24"/>
                <w:szCs w:val="24"/>
              </w:rPr>
            </w:pPr>
            <w:r w:rsidRPr="00B5702F">
              <w:rPr>
                <w:sz w:val="24"/>
                <w:szCs w:val="24"/>
              </w:rPr>
              <w:t>По характеру налогообложения при</w:t>
            </w:r>
            <w:r w:rsidRPr="00B5702F">
              <w:rPr>
                <w:sz w:val="24"/>
                <w:szCs w:val="24"/>
              </w:rPr>
              <w:softHyphen/>
              <w:t>были</w:t>
            </w:r>
          </w:p>
        </w:tc>
        <w:tc>
          <w:tcPr>
            <w:tcW w:w="5772" w:type="dxa"/>
            <w:tcBorders>
              <w:top w:val="single" w:sz="6" w:space="0" w:color="auto"/>
              <w:left w:val="single" w:sz="6" w:space="0" w:color="auto"/>
              <w:bottom w:val="single" w:sz="6" w:space="0" w:color="auto"/>
              <w:right w:val="single" w:sz="6" w:space="0" w:color="auto"/>
            </w:tcBorders>
            <w:shd w:val="clear" w:color="auto" w:fill="FFFFFF"/>
          </w:tcPr>
          <w:p w:rsidR="00E10991" w:rsidRPr="00B5702F" w:rsidRDefault="00E10991" w:rsidP="00E10991">
            <w:pPr>
              <w:pStyle w:val="41"/>
              <w:rPr>
                <w:sz w:val="24"/>
                <w:szCs w:val="24"/>
              </w:rPr>
            </w:pPr>
            <w:r w:rsidRPr="00B5702F">
              <w:rPr>
                <w:sz w:val="24"/>
                <w:szCs w:val="24"/>
              </w:rPr>
              <w:t xml:space="preserve">Налогооблагаемая прибыль </w:t>
            </w:r>
          </w:p>
          <w:p w:rsidR="00E10991" w:rsidRPr="00B5702F" w:rsidRDefault="00E10991" w:rsidP="00E10991">
            <w:pPr>
              <w:pStyle w:val="41"/>
              <w:rPr>
                <w:sz w:val="24"/>
                <w:szCs w:val="24"/>
              </w:rPr>
            </w:pPr>
            <w:r w:rsidRPr="00B5702F">
              <w:rPr>
                <w:sz w:val="24"/>
                <w:szCs w:val="24"/>
              </w:rPr>
              <w:t>Льготированная прибыль</w:t>
            </w:r>
          </w:p>
        </w:tc>
      </w:tr>
    </w:tbl>
    <w:p w:rsidR="00E10991" w:rsidRDefault="00E10991" w:rsidP="000D2815">
      <w:pPr>
        <w:pStyle w:val="ad"/>
        <w:spacing w:after="0" w:line="360" w:lineRule="auto"/>
        <w:ind w:firstLine="709"/>
        <w:jc w:val="both"/>
      </w:pPr>
    </w:p>
    <w:p w:rsidR="00E10991" w:rsidRDefault="00E10991" w:rsidP="000D2815">
      <w:pPr>
        <w:pStyle w:val="ad"/>
        <w:spacing w:after="0" w:line="360" w:lineRule="auto"/>
        <w:ind w:firstLine="709"/>
        <w:jc w:val="both"/>
      </w:pPr>
    </w:p>
    <w:p w:rsidR="00E10991" w:rsidRPr="00E10991" w:rsidRDefault="00E10991" w:rsidP="00E10991">
      <w:pPr>
        <w:pStyle w:val="ad"/>
        <w:spacing w:after="0" w:line="360" w:lineRule="auto"/>
        <w:ind w:firstLine="709"/>
        <w:jc w:val="right"/>
        <w:rPr>
          <w:sz w:val="28"/>
          <w:szCs w:val="28"/>
        </w:rPr>
      </w:pPr>
      <w:r w:rsidRPr="00E10991">
        <w:rPr>
          <w:sz w:val="28"/>
          <w:szCs w:val="28"/>
        </w:rPr>
        <w:t>Продолжение таблицы 1.3.</w:t>
      </w:r>
    </w:p>
    <w:tbl>
      <w:tblPr>
        <w:tblW w:w="967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06"/>
        <w:gridCol w:w="5772"/>
      </w:tblGrid>
      <w:tr w:rsidR="00E10991" w:rsidRPr="00B5702F" w:rsidTr="00E10991">
        <w:trPr>
          <w:trHeight w:val="599"/>
        </w:trPr>
        <w:tc>
          <w:tcPr>
            <w:tcW w:w="3906" w:type="dxa"/>
            <w:tcBorders>
              <w:top w:val="single" w:sz="6" w:space="0" w:color="auto"/>
              <w:left w:val="single" w:sz="6" w:space="0" w:color="auto"/>
              <w:bottom w:val="single" w:sz="6" w:space="0" w:color="auto"/>
              <w:right w:val="single" w:sz="6" w:space="0" w:color="auto"/>
            </w:tcBorders>
            <w:shd w:val="clear" w:color="auto" w:fill="FFFFFF"/>
          </w:tcPr>
          <w:p w:rsidR="00E10991" w:rsidRPr="00B5702F" w:rsidRDefault="00E10991" w:rsidP="00E10991">
            <w:pPr>
              <w:pStyle w:val="41"/>
              <w:rPr>
                <w:sz w:val="24"/>
                <w:szCs w:val="24"/>
              </w:rPr>
            </w:pPr>
            <w:r w:rsidRPr="00B5702F">
              <w:rPr>
                <w:sz w:val="24"/>
                <w:szCs w:val="24"/>
              </w:rPr>
              <w:t>По отношению к отчетному периоду формирования налогооблагаемой базы</w:t>
            </w:r>
          </w:p>
        </w:tc>
        <w:tc>
          <w:tcPr>
            <w:tcW w:w="5772" w:type="dxa"/>
            <w:tcBorders>
              <w:top w:val="single" w:sz="6" w:space="0" w:color="auto"/>
              <w:left w:val="single" w:sz="6" w:space="0" w:color="auto"/>
              <w:bottom w:val="single" w:sz="6" w:space="0" w:color="auto"/>
              <w:right w:val="single" w:sz="6" w:space="0" w:color="auto"/>
            </w:tcBorders>
            <w:shd w:val="clear" w:color="auto" w:fill="FFFFFF"/>
          </w:tcPr>
          <w:p w:rsidR="00E10991" w:rsidRPr="00B5702F" w:rsidRDefault="00E10991" w:rsidP="00E10991">
            <w:pPr>
              <w:pStyle w:val="41"/>
              <w:rPr>
                <w:sz w:val="24"/>
                <w:szCs w:val="24"/>
              </w:rPr>
            </w:pPr>
            <w:r w:rsidRPr="00B5702F">
              <w:rPr>
                <w:sz w:val="24"/>
                <w:szCs w:val="24"/>
              </w:rPr>
              <w:t xml:space="preserve">Фактическая прибыль для расчета фактического налога на прибыль </w:t>
            </w:r>
          </w:p>
          <w:p w:rsidR="00E10991" w:rsidRPr="00B5702F" w:rsidRDefault="00E10991" w:rsidP="00E10991">
            <w:pPr>
              <w:pStyle w:val="41"/>
              <w:rPr>
                <w:sz w:val="24"/>
                <w:szCs w:val="24"/>
              </w:rPr>
            </w:pPr>
            <w:r w:rsidRPr="00B5702F">
              <w:rPr>
                <w:sz w:val="24"/>
                <w:szCs w:val="24"/>
              </w:rPr>
              <w:t>Авансовая прибыль для расчета авансовых пла</w:t>
            </w:r>
            <w:r w:rsidRPr="00B5702F">
              <w:rPr>
                <w:sz w:val="24"/>
                <w:szCs w:val="24"/>
              </w:rPr>
              <w:softHyphen/>
              <w:t>тежей по налогу на прибыль</w:t>
            </w:r>
          </w:p>
        </w:tc>
      </w:tr>
    </w:tbl>
    <w:p w:rsidR="000D2815" w:rsidRPr="007B1DA0" w:rsidRDefault="000D2815" w:rsidP="000D2815">
      <w:pPr>
        <w:pStyle w:val="ad"/>
        <w:spacing w:after="0" w:line="360" w:lineRule="auto"/>
        <w:ind w:firstLine="709"/>
        <w:jc w:val="both"/>
      </w:pPr>
      <w:r w:rsidRPr="007B1DA0">
        <w:t>Источник: Середа К.Н. Бухгалтерский учет в торговле. – Ростов-на-Дону, 2003 – 416 с.</w:t>
      </w:r>
    </w:p>
    <w:p w:rsidR="000D2815" w:rsidRPr="00B5702F" w:rsidRDefault="000D2815" w:rsidP="000D2815">
      <w:pPr>
        <w:pStyle w:val="13"/>
        <w:rPr>
          <w:sz w:val="24"/>
          <w:szCs w:val="24"/>
        </w:rPr>
      </w:pPr>
    </w:p>
    <w:p w:rsidR="000D2815" w:rsidRPr="007C33E4" w:rsidRDefault="000D2815" w:rsidP="000D2815">
      <w:pPr>
        <w:pStyle w:val="13"/>
      </w:pPr>
      <w:r w:rsidRPr="007C33E4">
        <w:t>Кроме того, действующий порядок налогообложения прибыли допускает теоретическую возможность применения льгот в отноше</w:t>
      </w:r>
      <w:r w:rsidRPr="007C33E4">
        <w:softHyphen/>
        <w:t>нии налогообложения прибыли, выявляемой по определенному пе</w:t>
      </w:r>
      <w:r w:rsidRPr="007C33E4">
        <w:softHyphen/>
        <w:t>речню операций. Это порождает различный характер налогообложе</w:t>
      </w:r>
      <w:r w:rsidRPr="007C33E4">
        <w:softHyphen/>
        <w:t>ния прибыли. Исходя из этого, прибыль можно подразделить на на</w:t>
      </w:r>
      <w:r w:rsidRPr="007C33E4">
        <w:softHyphen/>
        <w:t>логооблагаемую и льготированную.</w:t>
      </w:r>
    </w:p>
    <w:p w:rsidR="000D2815" w:rsidRPr="007C33E4" w:rsidRDefault="000D2815" w:rsidP="000D2815">
      <w:pPr>
        <w:pStyle w:val="13"/>
      </w:pPr>
      <w:r w:rsidRPr="007C33E4">
        <w:t>В процессе налогообложения прибыли важнейшее значение имеет отчетный период, в котором осуществляется указанная проце</w:t>
      </w:r>
      <w:r w:rsidRPr="007C33E4">
        <w:softHyphen/>
        <w:t>дура. В зависимости от отчетного периода формируются различные базы налогообложения прибыли. По этому признаку в налоговом законодательстве выделяется фактическая прибыль, служащая базой для расчета фактического налога на прибыль, и авансовая, форми</w:t>
      </w:r>
      <w:r w:rsidRPr="007C33E4">
        <w:softHyphen/>
        <w:t>рующая авансовые платежи по налогу на прибыль.</w:t>
      </w:r>
    </w:p>
    <w:p w:rsidR="000D2815" w:rsidRPr="007C33E4" w:rsidRDefault="000D2815" w:rsidP="000D2815">
      <w:pPr>
        <w:pStyle w:val="13"/>
      </w:pPr>
      <w:r w:rsidRPr="007C33E4">
        <w:t>Всю совокупность классификационных признаков, выделенных в результате проведенного анализа нормативного регулирования бухгалтерского учета и налогового законодательства, связанных с различными сторонами сущности прибыли, может быть представле</w:t>
      </w:r>
      <w:r w:rsidRPr="007C33E4">
        <w:softHyphen/>
        <w:t>на в следующем виде (табл. 1.3).</w:t>
      </w:r>
    </w:p>
    <w:p w:rsidR="000D2815" w:rsidRDefault="000D2815" w:rsidP="000D2815">
      <w:pPr>
        <w:pStyle w:val="13"/>
      </w:pPr>
      <w:r w:rsidRPr="007C33E4">
        <w:t>Предложенная классификация финансовых результатов направ</w:t>
      </w:r>
      <w:r w:rsidRPr="007C33E4">
        <w:softHyphen/>
        <w:t>лена на построение на ее основе информационных массивов, удов</w:t>
      </w:r>
      <w:r w:rsidRPr="007C33E4">
        <w:softHyphen/>
        <w:t>летворяющих запросы различных пользователей, с целью опреде</w:t>
      </w:r>
      <w:r w:rsidRPr="007C33E4">
        <w:softHyphen/>
        <w:t>лить разнообразные результатные показатели финансово-хозяйственной деятельности организации как в текущем периоде, так и в долгосрочной перспективе.</w:t>
      </w:r>
      <w:r w:rsidR="00E10991">
        <w:t xml:space="preserve"> Но, тем не менее, она не отражает методику формирования финансовых результатов в условиях инфляции.</w:t>
      </w:r>
    </w:p>
    <w:p w:rsidR="00E10991" w:rsidRDefault="00E10991" w:rsidP="000D2815">
      <w:pPr>
        <w:pStyle w:val="13"/>
      </w:pPr>
    </w:p>
    <w:p w:rsidR="00E10991" w:rsidRDefault="00E10991" w:rsidP="00E10991">
      <w:pPr>
        <w:spacing w:line="360" w:lineRule="auto"/>
        <w:ind w:firstLine="709"/>
        <w:jc w:val="center"/>
        <w:rPr>
          <w:sz w:val="28"/>
          <w:szCs w:val="28"/>
        </w:rPr>
      </w:pPr>
    </w:p>
    <w:p w:rsidR="00E10991" w:rsidRDefault="00E10991" w:rsidP="00E10991">
      <w:pPr>
        <w:spacing w:line="360" w:lineRule="auto"/>
        <w:ind w:firstLine="709"/>
        <w:jc w:val="center"/>
        <w:rPr>
          <w:sz w:val="28"/>
          <w:szCs w:val="28"/>
        </w:rPr>
      </w:pPr>
    </w:p>
    <w:p w:rsidR="00E10991" w:rsidRPr="00446D37" w:rsidRDefault="00256F6D" w:rsidP="00E10991">
      <w:pPr>
        <w:spacing w:line="360" w:lineRule="auto"/>
        <w:ind w:firstLine="709"/>
        <w:jc w:val="center"/>
        <w:rPr>
          <w:sz w:val="28"/>
          <w:szCs w:val="28"/>
        </w:rPr>
      </w:pPr>
      <w:r>
        <w:rPr>
          <w:sz w:val="28"/>
          <w:szCs w:val="28"/>
        </w:rPr>
        <w:t>1</w:t>
      </w:r>
      <w:r w:rsidR="00E10991">
        <w:rPr>
          <w:sz w:val="28"/>
          <w:szCs w:val="28"/>
        </w:rPr>
        <w:t xml:space="preserve">.4. </w:t>
      </w:r>
      <w:r w:rsidR="00E10991" w:rsidRPr="00446D37">
        <w:rPr>
          <w:sz w:val="28"/>
          <w:szCs w:val="28"/>
        </w:rPr>
        <w:t>Формирование финансовых результатов в условиях инфляции</w:t>
      </w:r>
    </w:p>
    <w:p w:rsidR="00E10991" w:rsidRPr="00446D37" w:rsidRDefault="00E10991" w:rsidP="00E10991">
      <w:pPr>
        <w:spacing w:line="360" w:lineRule="auto"/>
        <w:ind w:firstLine="709"/>
        <w:jc w:val="center"/>
        <w:rPr>
          <w:sz w:val="28"/>
          <w:szCs w:val="28"/>
        </w:rPr>
      </w:pPr>
    </w:p>
    <w:p w:rsidR="00E10991" w:rsidRPr="00446D37" w:rsidRDefault="00E10991" w:rsidP="00E10991">
      <w:pPr>
        <w:shd w:val="clear" w:color="auto" w:fill="FFFFFF"/>
        <w:spacing w:line="360" w:lineRule="auto"/>
        <w:ind w:firstLine="709"/>
        <w:jc w:val="both"/>
        <w:rPr>
          <w:sz w:val="28"/>
          <w:szCs w:val="28"/>
        </w:rPr>
      </w:pPr>
      <w:r w:rsidRPr="00446D37">
        <w:rPr>
          <w:sz w:val="28"/>
          <w:szCs w:val="28"/>
        </w:rPr>
        <w:t>Совокупность учетных методов и приемов, направленных на определение и отражение в рамках системы бухгалтерского учета последствий влияния инфляции, можно определить как систему бухгалтерского учета по текущей стоимости (</w:t>
      </w:r>
      <w:r w:rsidRPr="00446D37">
        <w:rPr>
          <w:sz w:val="28"/>
          <w:szCs w:val="28"/>
          <w:lang w:val="en-US"/>
        </w:rPr>
        <w:t>current</w:t>
      </w:r>
      <w:r w:rsidRPr="00446D37">
        <w:rPr>
          <w:sz w:val="28"/>
          <w:szCs w:val="28"/>
        </w:rPr>
        <w:t xml:space="preserve"> </w:t>
      </w:r>
      <w:r w:rsidRPr="00446D37">
        <w:rPr>
          <w:sz w:val="28"/>
          <w:szCs w:val="28"/>
          <w:lang w:val="en-US"/>
        </w:rPr>
        <w:t>cost</w:t>
      </w:r>
      <w:r w:rsidRPr="00446D37">
        <w:rPr>
          <w:sz w:val="28"/>
          <w:szCs w:val="28"/>
        </w:rPr>
        <w:t xml:space="preserve"> </w:t>
      </w:r>
      <w:r w:rsidRPr="00446D37">
        <w:rPr>
          <w:sz w:val="28"/>
          <w:szCs w:val="28"/>
          <w:lang w:val="en-US"/>
        </w:rPr>
        <w:t>accounting</w:t>
      </w:r>
      <w:r w:rsidRPr="00446D37">
        <w:rPr>
          <w:sz w:val="28"/>
          <w:szCs w:val="28"/>
        </w:rPr>
        <w:t>). В название этой учетной системы вынесен один из основополагающих методов, используемых в данной системе, — оценка активов предприятия по текущей стоимости.</w:t>
      </w:r>
    </w:p>
    <w:p w:rsidR="00E10991" w:rsidRPr="00446D37" w:rsidRDefault="00E10991" w:rsidP="00E10991">
      <w:pPr>
        <w:shd w:val="clear" w:color="auto" w:fill="FFFFFF"/>
        <w:spacing w:line="360" w:lineRule="auto"/>
        <w:ind w:firstLine="709"/>
        <w:jc w:val="both"/>
        <w:rPr>
          <w:sz w:val="28"/>
          <w:szCs w:val="28"/>
        </w:rPr>
      </w:pPr>
      <w:r w:rsidRPr="00446D37">
        <w:rPr>
          <w:sz w:val="28"/>
          <w:szCs w:val="28"/>
        </w:rPr>
        <w:t>Главными принципами учета по текущей стоимости высту</w:t>
      </w:r>
      <w:r w:rsidRPr="00446D37">
        <w:rPr>
          <w:sz w:val="28"/>
          <w:szCs w:val="28"/>
        </w:rPr>
        <w:softHyphen/>
        <w:t>пают номинальный денежный измеритель и концепция под</w:t>
      </w:r>
      <w:r w:rsidRPr="00446D37">
        <w:rPr>
          <w:sz w:val="28"/>
          <w:szCs w:val="28"/>
        </w:rPr>
        <w:softHyphen/>
        <w:t>держания капитала.</w:t>
      </w:r>
    </w:p>
    <w:p w:rsidR="00E10991" w:rsidRPr="00446D37" w:rsidRDefault="00E10991" w:rsidP="00E10991">
      <w:pPr>
        <w:shd w:val="clear" w:color="auto" w:fill="FFFFFF"/>
        <w:spacing w:line="360" w:lineRule="auto"/>
        <w:ind w:firstLine="709"/>
        <w:jc w:val="both"/>
        <w:rPr>
          <w:sz w:val="28"/>
          <w:szCs w:val="28"/>
        </w:rPr>
      </w:pPr>
      <w:r w:rsidRPr="00446D37">
        <w:rPr>
          <w:sz w:val="28"/>
          <w:szCs w:val="28"/>
        </w:rPr>
        <w:t>Основные положения системы бухгалтерского учета по те</w:t>
      </w:r>
      <w:r w:rsidRPr="00446D37">
        <w:rPr>
          <w:sz w:val="28"/>
          <w:szCs w:val="28"/>
        </w:rPr>
        <w:softHyphen/>
        <w:t>кущей стоимости базируются на том, что:</w:t>
      </w:r>
    </w:p>
    <w:p w:rsidR="00E10991" w:rsidRPr="00446D37" w:rsidRDefault="00E10991" w:rsidP="00E10991">
      <w:pPr>
        <w:numPr>
          <w:ilvl w:val="0"/>
          <w:numId w:val="23"/>
        </w:numPr>
        <w:shd w:val="clear" w:color="auto" w:fill="FFFFFF"/>
        <w:tabs>
          <w:tab w:val="left" w:pos="566"/>
        </w:tabs>
        <w:autoSpaceDE w:val="0"/>
        <w:autoSpaceDN w:val="0"/>
        <w:adjustRightInd w:val="0"/>
        <w:spacing w:line="360" w:lineRule="auto"/>
        <w:ind w:firstLine="709"/>
        <w:jc w:val="both"/>
        <w:rPr>
          <w:sz w:val="28"/>
          <w:szCs w:val="28"/>
        </w:rPr>
      </w:pPr>
      <w:r w:rsidRPr="00446D37">
        <w:rPr>
          <w:sz w:val="28"/>
          <w:szCs w:val="28"/>
        </w:rPr>
        <w:t>активы предприятия отражаются в бухгалтерском учете по текущей стоимости, в качестве которой может выступать восстановительная стоимость активов, их реализационная сто</w:t>
      </w:r>
      <w:r w:rsidRPr="00446D37">
        <w:rPr>
          <w:sz w:val="28"/>
          <w:szCs w:val="28"/>
        </w:rPr>
        <w:softHyphen/>
        <w:t>имость или первоначальная стоимость, скорректированная на темпы роста цен на конкретные активы. Выбор той или иной оценки определяется целями пользователей информации. От</w:t>
      </w:r>
      <w:r w:rsidRPr="00446D37">
        <w:rPr>
          <w:sz w:val="28"/>
          <w:szCs w:val="28"/>
        </w:rPr>
        <w:softHyphen/>
        <w:t>ражение активов предприятия по текущей стоимости достига</w:t>
      </w:r>
      <w:r w:rsidRPr="00446D37">
        <w:rPr>
          <w:sz w:val="28"/>
          <w:szCs w:val="28"/>
        </w:rPr>
        <w:softHyphen/>
        <w:t>ется путем регулярных переоценок, причем переоценке долж</w:t>
      </w:r>
      <w:r w:rsidRPr="00446D37">
        <w:rPr>
          <w:sz w:val="28"/>
          <w:szCs w:val="28"/>
        </w:rPr>
        <w:softHyphen/>
        <w:t>ны подвергаться как основные, так и оборотные средства;</w:t>
      </w:r>
    </w:p>
    <w:p w:rsidR="00E10991" w:rsidRPr="00446D37" w:rsidRDefault="00E10991" w:rsidP="00E10991">
      <w:pPr>
        <w:numPr>
          <w:ilvl w:val="0"/>
          <w:numId w:val="23"/>
        </w:numPr>
        <w:shd w:val="clear" w:color="auto" w:fill="FFFFFF"/>
        <w:tabs>
          <w:tab w:val="left" w:pos="566"/>
        </w:tabs>
        <w:autoSpaceDE w:val="0"/>
        <w:autoSpaceDN w:val="0"/>
        <w:adjustRightInd w:val="0"/>
        <w:spacing w:line="360" w:lineRule="auto"/>
        <w:ind w:firstLine="709"/>
        <w:jc w:val="both"/>
        <w:rPr>
          <w:sz w:val="28"/>
          <w:szCs w:val="28"/>
        </w:rPr>
      </w:pPr>
      <w:r w:rsidRPr="00446D37">
        <w:rPr>
          <w:sz w:val="28"/>
          <w:szCs w:val="28"/>
        </w:rPr>
        <w:t>в качестве единицы измерения, как правило, использу</w:t>
      </w:r>
      <w:r w:rsidRPr="00446D37">
        <w:rPr>
          <w:sz w:val="28"/>
          <w:szCs w:val="28"/>
        </w:rPr>
        <w:softHyphen/>
        <w:t>ются номинальные денежные единицы без поправки на изме</w:t>
      </w:r>
      <w:r w:rsidRPr="00446D37">
        <w:rPr>
          <w:sz w:val="28"/>
          <w:szCs w:val="28"/>
        </w:rPr>
        <w:softHyphen/>
        <w:t>нение их покупательной способности;</w:t>
      </w:r>
    </w:p>
    <w:p w:rsidR="00E10991" w:rsidRPr="00446D37" w:rsidRDefault="00E10991" w:rsidP="00E10991">
      <w:pPr>
        <w:numPr>
          <w:ilvl w:val="0"/>
          <w:numId w:val="23"/>
        </w:numPr>
        <w:shd w:val="clear" w:color="auto" w:fill="FFFFFF"/>
        <w:tabs>
          <w:tab w:val="left" w:pos="566"/>
        </w:tabs>
        <w:autoSpaceDE w:val="0"/>
        <w:autoSpaceDN w:val="0"/>
        <w:adjustRightInd w:val="0"/>
        <w:spacing w:line="360" w:lineRule="auto"/>
        <w:ind w:firstLine="709"/>
        <w:jc w:val="both"/>
        <w:rPr>
          <w:sz w:val="28"/>
          <w:szCs w:val="28"/>
        </w:rPr>
      </w:pPr>
      <w:r w:rsidRPr="00446D37">
        <w:rPr>
          <w:sz w:val="28"/>
          <w:szCs w:val="28"/>
        </w:rPr>
        <w:t>прибыль рассматривается как сумма ресурсов, которые могут быть распределены между собственниками в течение дан</w:t>
      </w:r>
      <w:r w:rsidRPr="00446D37">
        <w:rPr>
          <w:sz w:val="28"/>
          <w:szCs w:val="28"/>
        </w:rPr>
        <w:softHyphen/>
        <w:t>ного периода времени не в ущерб производственным возмож</w:t>
      </w:r>
      <w:r w:rsidRPr="00446D37">
        <w:rPr>
          <w:sz w:val="28"/>
          <w:szCs w:val="28"/>
        </w:rPr>
        <w:softHyphen/>
        <w:t>ностям предприятия, т.е. реализуется концепция поддержания физического капитала.</w:t>
      </w:r>
    </w:p>
    <w:p w:rsidR="00E10991" w:rsidRPr="00446D37" w:rsidRDefault="00E10991" w:rsidP="00E10991">
      <w:pPr>
        <w:shd w:val="clear" w:color="auto" w:fill="FFFFFF"/>
        <w:spacing w:line="360" w:lineRule="auto"/>
        <w:ind w:firstLine="709"/>
        <w:jc w:val="both"/>
        <w:rPr>
          <w:sz w:val="28"/>
          <w:szCs w:val="28"/>
        </w:rPr>
      </w:pPr>
      <w:r w:rsidRPr="00446D37">
        <w:rPr>
          <w:sz w:val="28"/>
          <w:szCs w:val="28"/>
        </w:rPr>
        <w:t>Наибольший интерес к данной учетной системе наблюдает</w:t>
      </w:r>
      <w:r w:rsidRPr="00446D37">
        <w:rPr>
          <w:sz w:val="28"/>
          <w:szCs w:val="28"/>
        </w:rPr>
        <w:softHyphen/>
        <w:t>ся в экономически развитых странах. Идея формирования финансовых результатов с использованием оценки по текущей</w:t>
      </w:r>
      <w:r>
        <w:rPr>
          <w:sz w:val="28"/>
          <w:szCs w:val="28"/>
        </w:rPr>
        <w:t xml:space="preserve"> </w:t>
      </w:r>
      <w:r w:rsidRPr="00446D37">
        <w:rPr>
          <w:sz w:val="28"/>
          <w:szCs w:val="28"/>
        </w:rPr>
        <w:t>стоимости, впервые выдвинутая Ф. Шмидтом, получила свое развитие в научных трудах Т. Лимперга и Г. Свинея, которые доказали, что результаты переоценки активов предприятия дол</w:t>
      </w:r>
      <w:r w:rsidRPr="00446D37">
        <w:rPr>
          <w:sz w:val="28"/>
          <w:szCs w:val="28"/>
        </w:rPr>
        <w:softHyphen/>
        <w:t>жны быть истолкованы как дополнение к собственному капи</w:t>
      </w:r>
      <w:r w:rsidRPr="00446D37">
        <w:rPr>
          <w:sz w:val="28"/>
          <w:szCs w:val="28"/>
        </w:rPr>
        <w:softHyphen/>
        <w:t>талу.</w:t>
      </w:r>
    </w:p>
    <w:p w:rsidR="00E10991" w:rsidRPr="00446D37" w:rsidRDefault="00E10991" w:rsidP="00E10991">
      <w:pPr>
        <w:shd w:val="clear" w:color="auto" w:fill="FFFFFF"/>
        <w:spacing w:line="360" w:lineRule="auto"/>
        <w:ind w:firstLine="709"/>
        <w:jc w:val="both"/>
        <w:rPr>
          <w:sz w:val="28"/>
          <w:szCs w:val="28"/>
        </w:rPr>
      </w:pPr>
      <w:r w:rsidRPr="00446D37">
        <w:rPr>
          <w:sz w:val="28"/>
          <w:szCs w:val="28"/>
        </w:rPr>
        <w:t>Ам</w:t>
      </w:r>
      <w:r>
        <w:rPr>
          <w:sz w:val="28"/>
          <w:szCs w:val="28"/>
        </w:rPr>
        <w:t>ериканские экономисты О. Эдвардс</w:t>
      </w:r>
      <w:r w:rsidRPr="00446D37">
        <w:rPr>
          <w:sz w:val="28"/>
          <w:szCs w:val="28"/>
        </w:rPr>
        <w:t xml:space="preserve"> и П. Белл обоснова</w:t>
      </w:r>
      <w:r w:rsidRPr="00446D37">
        <w:rPr>
          <w:sz w:val="28"/>
          <w:szCs w:val="28"/>
        </w:rPr>
        <w:softHyphen/>
        <w:t>ли необходимость учета по текущей стоимости, базируясь на предположении о том, что текущая стоимость является мерой доходов, воплощенных в реальном активе, принадлежащем компании, и допущении, что производственный процесс ос</w:t>
      </w:r>
      <w:r w:rsidRPr="00446D37">
        <w:rPr>
          <w:sz w:val="28"/>
          <w:szCs w:val="28"/>
        </w:rPr>
        <w:softHyphen/>
        <w:t>тается неизменным, и разработали трехуровневую модель оп</w:t>
      </w:r>
      <w:r w:rsidRPr="00446D37">
        <w:rPr>
          <w:sz w:val="28"/>
          <w:szCs w:val="28"/>
        </w:rPr>
        <w:softHyphen/>
        <w:t>ределения финансовых результатов с выделением текущей опе</w:t>
      </w:r>
      <w:r w:rsidRPr="00446D37">
        <w:rPr>
          <w:sz w:val="28"/>
          <w:szCs w:val="28"/>
        </w:rPr>
        <w:softHyphen/>
        <w:t>рационной прибыли, реализационной прибыли и прибыли по текущей стоимости [68].</w:t>
      </w:r>
    </w:p>
    <w:p w:rsidR="00E10991" w:rsidRPr="00446D37" w:rsidRDefault="00E10991" w:rsidP="00E10991">
      <w:pPr>
        <w:shd w:val="clear" w:color="auto" w:fill="FFFFFF"/>
        <w:spacing w:line="360" w:lineRule="auto"/>
        <w:ind w:firstLine="709"/>
        <w:jc w:val="both"/>
        <w:rPr>
          <w:sz w:val="28"/>
          <w:szCs w:val="28"/>
        </w:rPr>
      </w:pPr>
      <w:r w:rsidRPr="00446D37">
        <w:rPr>
          <w:sz w:val="28"/>
          <w:szCs w:val="28"/>
        </w:rPr>
        <w:t>В своем докладе Комитет Сэндилэнда отмечает, что учет</w:t>
      </w:r>
      <w:r w:rsidRPr="00446D37">
        <w:rPr>
          <w:sz w:val="28"/>
          <w:szCs w:val="28"/>
        </w:rPr>
        <w:softHyphen/>
        <w:t>ная система по текущей стоимости характеризуется следующей основной чертой: «величина операционной прибыли опреде</w:t>
      </w:r>
      <w:r w:rsidRPr="00446D37">
        <w:rPr>
          <w:sz w:val="28"/>
          <w:szCs w:val="28"/>
        </w:rPr>
        <w:softHyphen/>
        <w:t>ляется вычитанием из доходов текущей стоимости активов, потребленных в течение отчетного периода, что позволяет от</w:t>
      </w:r>
      <w:r w:rsidRPr="00446D37">
        <w:rPr>
          <w:sz w:val="28"/>
          <w:szCs w:val="28"/>
        </w:rPr>
        <w:softHyphen/>
        <w:t>делить прибыль, полученную за счет владения активами, от операционных доходов и отразить ее отдельно» [77, с. 56].</w:t>
      </w:r>
    </w:p>
    <w:p w:rsidR="00E10991" w:rsidRPr="00446D37" w:rsidRDefault="00E10991" w:rsidP="00E10991">
      <w:pPr>
        <w:shd w:val="clear" w:color="auto" w:fill="FFFFFF"/>
        <w:spacing w:line="360" w:lineRule="auto"/>
        <w:ind w:firstLine="709"/>
        <w:jc w:val="both"/>
        <w:rPr>
          <w:sz w:val="28"/>
          <w:szCs w:val="28"/>
        </w:rPr>
      </w:pPr>
      <w:r w:rsidRPr="00446D37">
        <w:rPr>
          <w:sz w:val="28"/>
          <w:szCs w:val="28"/>
        </w:rPr>
        <w:t>Р. Гинтер в своей работе «Учет изменения цен: теория и прак</w:t>
      </w:r>
      <w:r w:rsidRPr="00446D37">
        <w:rPr>
          <w:sz w:val="28"/>
          <w:szCs w:val="28"/>
        </w:rPr>
        <w:softHyphen/>
        <w:t>тика»-пишет, что отнесение результатов переоценки актива за</w:t>
      </w:r>
      <w:r w:rsidRPr="00446D37">
        <w:rPr>
          <w:sz w:val="28"/>
          <w:szCs w:val="28"/>
        </w:rPr>
        <w:softHyphen/>
        <w:t>висит от того, рассматривается ли деятельность предприятия с точки зрения акционеров или с позиции самого предприятия. В первом случае данный результат должен быть отнесен на фи</w:t>
      </w:r>
      <w:r w:rsidRPr="00446D37">
        <w:rPr>
          <w:sz w:val="28"/>
          <w:szCs w:val="28"/>
        </w:rPr>
        <w:softHyphen/>
        <w:t>нансовые результаты предприятия как превышение роста цен на его активы над общим индексом цен. Во втором случае пред</w:t>
      </w:r>
      <w:r w:rsidRPr="00446D37">
        <w:rPr>
          <w:sz w:val="28"/>
          <w:szCs w:val="28"/>
        </w:rPr>
        <w:softHyphen/>
        <w:t>полагается, что предприятие и в дальнейшем будет заниматься тем же бизнесом, т.е. приобретать те же товары, а, следователь</w:t>
      </w:r>
      <w:r w:rsidRPr="00446D37">
        <w:rPr>
          <w:sz w:val="28"/>
          <w:szCs w:val="28"/>
        </w:rPr>
        <w:softHyphen/>
        <w:t>но, результаты отпереоценки не должны включаться в прибыль, так как предприятию необходимо замещать товары [72].</w:t>
      </w:r>
    </w:p>
    <w:p w:rsidR="00E10991" w:rsidRPr="00446D37" w:rsidRDefault="00E10991" w:rsidP="00E10991">
      <w:pPr>
        <w:shd w:val="clear" w:color="auto" w:fill="FFFFFF"/>
        <w:spacing w:line="360" w:lineRule="auto"/>
        <w:ind w:firstLine="709"/>
        <w:jc w:val="both"/>
        <w:rPr>
          <w:sz w:val="28"/>
          <w:szCs w:val="28"/>
        </w:rPr>
      </w:pPr>
      <w:r w:rsidRPr="00446D37">
        <w:rPr>
          <w:sz w:val="28"/>
          <w:szCs w:val="28"/>
        </w:rPr>
        <w:t>Основные теоретические разработки ученых в области бух</w:t>
      </w:r>
      <w:r w:rsidRPr="00446D37">
        <w:rPr>
          <w:sz w:val="28"/>
          <w:szCs w:val="28"/>
        </w:rPr>
        <w:softHyphen/>
        <w:t xml:space="preserve">галтерского учета по текущей стоимости получили наиболее </w:t>
      </w:r>
      <w:r>
        <w:rPr>
          <w:sz w:val="28"/>
          <w:szCs w:val="28"/>
        </w:rPr>
        <w:t>ш</w:t>
      </w:r>
      <w:r w:rsidRPr="00446D37">
        <w:rPr>
          <w:sz w:val="28"/>
          <w:szCs w:val="28"/>
        </w:rPr>
        <w:t>ирокое практическое применение на предприятиях Велико</w:t>
      </w:r>
      <w:r w:rsidRPr="00446D37">
        <w:rPr>
          <w:sz w:val="28"/>
          <w:szCs w:val="28"/>
        </w:rPr>
        <w:softHyphen/>
        <w:t xml:space="preserve">британии, Нидерландов и США. Так, национальные учетные </w:t>
      </w:r>
      <w:r w:rsidRPr="00446D37">
        <w:rPr>
          <w:sz w:val="28"/>
          <w:szCs w:val="28"/>
          <w:vertAlign w:val="superscript"/>
        </w:rPr>
        <w:t>с</w:t>
      </w:r>
      <w:r w:rsidRPr="00446D37">
        <w:rPr>
          <w:sz w:val="28"/>
          <w:szCs w:val="28"/>
        </w:rPr>
        <w:t>тандарты Нидерландов не требуют обязательного применения Данной методики, однако Нидерландский институт дипломи</w:t>
      </w:r>
      <w:r w:rsidRPr="00446D37">
        <w:rPr>
          <w:sz w:val="28"/>
          <w:szCs w:val="28"/>
        </w:rPr>
        <w:softHyphen/>
        <w:t>рованных бухгалтеров (</w:t>
      </w:r>
      <w:r w:rsidRPr="00446D37">
        <w:rPr>
          <w:sz w:val="28"/>
          <w:szCs w:val="28"/>
          <w:lang w:val="en-US"/>
        </w:rPr>
        <w:t>NIVRA</w:t>
      </w:r>
      <w:r w:rsidRPr="00446D37">
        <w:rPr>
          <w:sz w:val="28"/>
          <w:szCs w:val="28"/>
        </w:rPr>
        <w:t>) поддерживает практику представления информации в соответствующих аналитических раз</w:t>
      </w:r>
      <w:r w:rsidRPr="00446D37">
        <w:rPr>
          <w:sz w:val="28"/>
          <w:szCs w:val="28"/>
        </w:rPr>
        <w:softHyphen/>
        <w:t>делах годового отчета. В США с 1986 г. действует Положение о стандартах бухгалтерского учета 89 «Финансовая отчетность и изменяющиеся цены» (</w:t>
      </w:r>
      <w:r w:rsidRPr="00446D37">
        <w:rPr>
          <w:sz w:val="28"/>
          <w:szCs w:val="28"/>
          <w:lang w:val="en-US"/>
        </w:rPr>
        <w:t>SJFAS</w:t>
      </w:r>
      <w:r w:rsidRPr="00446D37">
        <w:rPr>
          <w:sz w:val="28"/>
          <w:szCs w:val="28"/>
        </w:rPr>
        <w:t xml:space="preserve"> 89), заменившее действующее ра</w:t>
      </w:r>
      <w:r w:rsidRPr="00446D37">
        <w:rPr>
          <w:sz w:val="28"/>
          <w:szCs w:val="28"/>
        </w:rPr>
        <w:softHyphen/>
        <w:t xml:space="preserve">нее </w:t>
      </w:r>
      <w:r w:rsidRPr="00446D37">
        <w:rPr>
          <w:sz w:val="28"/>
          <w:szCs w:val="28"/>
          <w:lang w:val="en-US"/>
        </w:rPr>
        <w:t>SFAS</w:t>
      </w:r>
      <w:r w:rsidRPr="00446D37">
        <w:rPr>
          <w:sz w:val="28"/>
          <w:szCs w:val="28"/>
        </w:rPr>
        <w:t xml:space="preserve"> 33 и регламентирующее дополнительное представле</w:t>
      </w:r>
      <w:r w:rsidRPr="00446D37">
        <w:rPr>
          <w:sz w:val="28"/>
          <w:szCs w:val="28"/>
        </w:rPr>
        <w:softHyphen/>
        <w:t>ние информации по текущей стоимости на добровольной ос</w:t>
      </w:r>
      <w:r w:rsidRPr="00446D37">
        <w:rPr>
          <w:sz w:val="28"/>
          <w:szCs w:val="28"/>
        </w:rPr>
        <w:softHyphen/>
        <w:t>нове [70].</w:t>
      </w:r>
    </w:p>
    <w:p w:rsidR="00E10991" w:rsidRPr="00446D37" w:rsidRDefault="00E10991" w:rsidP="00E10991">
      <w:pPr>
        <w:shd w:val="clear" w:color="auto" w:fill="FFFFFF"/>
        <w:spacing w:line="360" w:lineRule="auto"/>
        <w:ind w:firstLine="709"/>
        <w:jc w:val="both"/>
        <w:rPr>
          <w:sz w:val="28"/>
          <w:szCs w:val="28"/>
        </w:rPr>
      </w:pPr>
      <w:r w:rsidRPr="00446D37">
        <w:rPr>
          <w:sz w:val="28"/>
          <w:szCs w:val="28"/>
        </w:rPr>
        <w:t>Определение финансовых результатов в соответствии с по</w:t>
      </w:r>
      <w:r w:rsidRPr="00446D37">
        <w:rPr>
          <w:sz w:val="28"/>
          <w:szCs w:val="28"/>
        </w:rPr>
        <w:softHyphen/>
        <w:t>ложениями системы бухгалтерского учета по текущей стоимо</w:t>
      </w:r>
      <w:r w:rsidRPr="00446D37">
        <w:rPr>
          <w:sz w:val="28"/>
          <w:szCs w:val="28"/>
        </w:rPr>
        <w:softHyphen/>
        <w:t>сти имеет ряд преимуществ над практикой определения при</w:t>
      </w:r>
      <w:r w:rsidRPr="00446D37">
        <w:rPr>
          <w:sz w:val="28"/>
          <w:szCs w:val="28"/>
        </w:rPr>
        <w:softHyphen/>
        <w:t>были, основанной на первоначальной стоимости. Использо</w:t>
      </w:r>
      <w:r w:rsidRPr="00446D37">
        <w:rPr>
          <w:sz w:val="28"/>
          <w:szCs w:val="28"/>
        </w:rPr>
        <w:softHyphen/>
        <w:t>вание текущей стоимости позволяет сопоставлять текущие доходы и текущие расходы, величина текущих расходов исчис</w:t>
      </w:r>
      <w:r w:rsidRPr="00446D37">
        <w:rPr>
          <w:sz w:val="28"/>
          <w:szCs w:val="28"/>
        </w:rPr>
        <w:softHyphen/>
        <w:t>ляется на основе оценки на момент их осуществления, напри</w:t>
      </w:r>
      <w:r w:rsidRPr="00446D37">
        <w:rPr>
          <w:sz w:val="28"/>
          <w:szCs w:val="28"/>
        </w:rPr>
        <w:softHyphen/>
        <w:t>мер, сырье и материалы списываются в себестоимость по их текущей стоимости. Величина полученных финансовых резуль</w:t>
      </w:r>
      <w:r w:rsidRPr="00446D37">
        <w:rPr>
          <w:sz w:val="28"/>
          <w:szCs w:val="28"/>
        </w:rPr>
        <w:softHyphen/>
        <w:t>татов определяется на основе концепций поддержания физи</w:t>
      </w:r>
      <w:r w:rsidRPr="00446D37">
        <w:rPr>
          <w:sz w:val="28"/>
          <w:szCs w:val="28"/>
        </w:rPr>
        <w:softHyphen/>
        <w:t>ческого капитала й характеризует величину, которую предпри</w:t>
      </w:r>
      <w:r w:rsidRPr="00446D37">
        <w:rPr>
          <w:sz w:val="28"/>
          <w:szCs w:val="28"/>
        </w:rPr>
        <w:softHyphen/>
        <w:t>ятие может распределить среди собственников и при этом не уменьшить свои операционные и производственные возмож</w:t>
      </w:r>
      <w:r w:rsidRPr="00446D37">
        <w:rPr>
          <w:sz w:val="28"/>
          <w:szCs w:val="28"/>
        </w:rPr>
        <w:softHyphen/>
        <w:t>ности. Показатель текущей операционной прибыли за период характеризует долгосрочную прибыльность предприятия. В рамках данной учетной системы появляется возможность вы</w:t>
      </w:r>
      <w:r w:rsidRPr="00446D37">
        <w:rPr>
          <w:sz w:val="28"/>
          <w:szCs w:val="28"/>
        </w:rPr>
        <w:softHyphen/>
        <w:t>делить отдельно результаты переоценки активов, т.е. превыше</w:t>
      </w:r>
      <w:r w:rsidRPr="00446D37">
        <w:rPr>
          <w:sz w:val="28"/>
          <w:szCs w:val="28"/>
        </w:rPr>
        <w:softHyphen/>
        <w:t>ние текущей стоимости активов предприятия над их первона</w:t>
      </w:r>
      <w:r w:rsidRPr="00446D37">
        <w:rPr>
          <w:sz w:val="28"/>
          <w:szCs w:val="28"/>
        </w:rPr>
        <w:softHyphen/>
        <w:t>чальной стоимостью. Иными словами, мы получаем Новый вид излишка, направление использования которого тесно связано с поддержанием производственного потенциала предприятия.</w:t>
      </w:r>
    </w:p>
    <w:p w:rsidR="00E10991" w:rsidRPr="00446D37" w:rsidRDefault="00E10991" w:rsidP="00E10991">
      <w:pPr>
        <w:shd w:val="clear" w:color="auto" w:fill="FFFFFF"/>
        <w:spacing w:line="360" w:lineRule="auto"/>
        <w:ind w:firstLine="709"/>
        <w:jc w:val="both"/>
        <w:rPr>
          <w:sz w:val="28"/>
          <w:szCs w:val="28"/>
        </w:rPr>
      </w:pPr>
      <w:r w:rsidRPr="00446D37">
        <w:rPr>
          <w:sz w:val="28"/>
          <w:szCs w:val="28"/>
        </w:rPr>
        <w:t>В западной экономической литературе чаще всего встречают</w:t>
      </w:r>
      <w:r w:rsidRPr="00446D37">
        <w:rPr>
          <w:sz w:val="28"/>
          <w:szCs w:val="28"/>
        </w:rPr>
        <w:softHyphen/>
        <w:t xml:space="preserve">ся следующие определения результатов переоценки: </w:t>
      </w:r>
      <w:r w:rsidRPr="00446D37">
        <w:rPr>
          <w:sz w:val="28"/>
          <w:szCs w:val="28"/>
          <w:lang w:val="en-US"/>
        </w:rPr>
        <w:t>holding</w:t>
      </w:r>
      <w:r w:rsidRPr="00446D37">
        <w:rPr>
          <w:sz w:val="28"/>
          <w:szCs w:val="28"/>
        </w:rPr>
        <w:t xml:space="preserve"> </w:t>
      </w:r>
      <w:r w:rsidRPr="00446D37">
        <w:rPr>
          <w:sz w:val="28"/>
          <w:szCs w:val="28"/>
          <w:lang w:val="en-US"/>
        </w:rPr>
        <w:t>gains</w:t>
      </w:r>
      <w:r w:rsidRPr="00446D37">
        <w:rPr>
          <w:sz w:val="28"/>
          <w:szCs w:val="28"/>
        </w:rPr>
        <w:t xml:space="preserve"> в случае получения положительного результата и </w:t>
      </w:r>
      <w:r w:rsidRPr="00446D37">
        <w:rPr>
          <w:sz w:val="28"/>
          <w:szCs w:val="28"/>
          <w:lang w:val="en-US"/>
        </w:rPr>
        <w:t>holding</w:t>
      </w:r>
      <w:r w:rsidRPr="00446D37">
        <w:rPr>
          <w:sz w:val="28"/>
          <w:szCs w:val="28"/>
        </w:rPr>
        <w:t xml:space="preserve"> </w:t>
      </w:r>
      <w:r w:rsidRPr="00446D37">
        <w:rPr>
          <w:sz w:val="28"/>
          <w:szCs w:val="28"/>
          <w:lang w:val="en-US"/>
        </w:rPr>
        <w:t>losses</w:t>
      </w:r>
      <w:r w:rsidRPr="00446D37">
        <w:rPr>
          <w:sz w:val="28"/>
          <w:szCs w:val="28"/>
        </w:rPr>
        <w:t xml:space="preserve"> в случае получения отрицательного результата переоценки. В учет</w:t>
      </w:r>
      <w:r w:rsidRPr="00446D37">
        <w:rPr>
          <w:sz w:val="28"/>
          <w:szCs w:val="28"/>
        </w:rPr>
        <w:softHyphen/>
        <w:t>ной литературе на русском языке наблюдается довольно широ</w:t>
      </w:r>
      <w:r w:rsidRPr="00446D37">
        <w:rPr>
          <w:sz w:val="28"/>
          <w:szCs w:val="28"/>
        </w:rPr>
        <w:softHyphen/>
        <w:t>кий спектр терминов, описывающих данную экономическую ка</w:t>
      </w:r>
      <w:r w:rsidRPr="00446D37">
        <w:rPr>
          <w:sz w:val="28"/>
          <w:szCs w:val="28"/>
        </w:rPr>
        <w:softHyphen/>
        <w:t>тегорию. Так, в переводной литературе чаще всего используются определения «доходы от владения активом» или «выигрыши от владения активами», что является дословным" переводом данного понятия с английского языка [14,16,32,55].</w:t>
      </w:r>
    </w:p>
    <w:p w:rsidR="00E10991" w:rsidRPr="00446D37" w:rsidRDefault="00E10991" w:rsidP="00E10991">
      <w:pPr>
        <w:shd w:val="clear" w:color="auto" w:fill="FFFFFF"/>
        <w:spacing w:line="360" w:lineRule="auto"/>
        <w:ind w:firstLine="709"/>
        <w:jc w:val="both"/>
        <w:rPr>
          <w:sz w:val="28"/>
          <w:szCs w:val="28"/>
        </w:rPr>
      </w:pPr>
      <w:r w:rsidRPr="00446D37">
        <w:rPr>
          <w:sz w:val="28"/>
          <w:szCs w:val="28"/>
        </w:rPr>
        <w:t>В результате переоценки активов с целью отражения их по текущей стоимости создаются условия для обновления производственного и операционного потенциала организаций, поскольку после проведенной переоценки не только увеличива</w:t>
      </w:r>
      <w:r w:rsidRPr="00446D37">
        <w:rPr>
          <w:sz w:val="28"/>
          <w:szCs w:val="28"/>
        </w:rPr>
        <w:softHyphen/>
        <w:t>ется стоимость соответствующих немонетарных активов, но и формируется дополнительный источник их воспроизводства и обновления. Результаты переоценки представляют собой по своему экономическому содержанию нераспределяемый резерв на поддержание производственных возможностей предприя</w:t>
      </w:r>
      <w:r w:rsidRPr="00446D37">
        <w:rPr>
          <w:sz w:val="28"/>
          <w:szCs w:val="28"/>
        </w:rPr>
        <w:softHyphen/>
        <w:t>тия. Для отражения результатов переоценки на счетах бухгал</w:t>
      </w:r>
      <w:r w:rsidRPr="00446D37">
        <w:rPr>
          <w:sz w:val="28"/>
          <w:szCs w:val="28"/>
        </w:rPr>
        <w:softHyphen/>
        <w:t>терского учёта в мировой учетной практике встречаются сле</w:t>
      </w:r>
      <w:r w:rsidRPr="00446D37">
        <w:rPr>
          <w:sz w:val="28"/>
          <w:szCs w:val="28"/>
        </w:rPr>
        <w:softHyphen/>
        <w:t>дующие фондовые счета: «Резерв на поддержание капитала», «Резерв на текущие цены», «Дополнительный капитал», «Не</w:t>
      </w:r>
      <w:r w:rsidRPr="00446D37">
        <w:rPr>
          <w:sz w:val="28"/>
          <w:szCs w:val="28"/>
        </w:rPr>
        <w:softHyphen/>
        <w:t>распределенная прибыль — нераспределяемый резерв».</w:t>
      </w:r>
    </w:p>
    <w:p w:rsidR="00E10991" w:rsidRPr="00446D37" w:rsidRDefault="00E10991" w:rsidP="00E10991">
      <w:pPr>
        <w:shd w:val="clear" w:color="auto" w:fill="FFFFFF"/>
        <w:spacing w:line="360" w:lineRule="auto"/>
        <w:ind w:firstLine="709"/>
        <w:jc w:val="both"/>
        <w:rPr>
          <w:sz w:val="28"/>
          <w:szCs w:val="28"/>
        </w:rPr>
      </w:pPr>
      <w:r w:rsidRPr="00446D37">
        <w:rPr>
          <w:sz w:val="28"/>
          <w:szCs w:val="28"/>
        </w:rPr>
        <w:t>В процессе производства часть результатов переоценки ак</w:t>
      </w:r>
      <w:r w:rsidRPr="00446D37">
        <w:rPr>
          <w:sz w:val="28"/>
          <w:szCs w:val="28"/>
        </w:rPr>
        <w:softHyphen/>
        <w:t>тивов посредством амортизации основных средств и списания товарно-материальных запасов, оцененных по текущей стоимо</w:t>
      </w:r>
      <w:r w:rsidRPr="00446D37">
        <w:rPr>
          <w:sz w:val="28"/>
          <w:szCs w:val="28"/>
        </w:rPr>
        <w:softHyphen/>
        <w:t>сти, относится на расходы предприятия. В составе выручки от продажи продукции (работ, услуг), полученной с использова</w:t>
      </w:r>
      <w:r w:rsidRPr="00446D37">
        <w:rPr>
          <w:sz w:val="28"/>
          <w:szCs w:val="28"/>
        </w:rPr>
        <w:softHyphen/>
        <w:t>нием переоцененных объектов основных средств и переоценен</w:t>
      </w:r>
      <w:r w:rsidRPr="00446D37">
        <w:rPr>
          <w:sz w:val="28"/>
          <w:szCs w:val="28"/>
        </w:rPr>
        <w:softHyphen/>
        <w:t>ных товарно-материальных ценностей, находится и финансо</w:t>
      </w:r>
      <w:r w:rsidRPr="00446D37">
        <w:rPr>
          <w:sz w:val="28"/>
          <w:szCs w:val="28"/>
        </w:rPr>
        <w:softHyphen/>
        <w:t>вый ресурс, сформированный посредством дополнительного начисления амортизации и отнесением на себестоимость за</w:t>
      </w:r>
      <w:r w:rsidRPr="00446D37">
        <w:rPr>
          <w:sz w:val="28"/>
          <w:szCs w:val="28"/>
        </w:rPr>
        <w:softHyphen/>
        <w:t>пасов, оцененных по текущей стоимости. В связи с этим воз</w:t>
      </w:r>
      <w:r w:rsidRPr="00446D37">
        <w:rPr>
          <w:sz w:val="28"/>
          <w:szCs w:val="28"/>
        </w:rPr>
        <w:softHyphen/>
        <w:t>никает необходимость разделения результатов переоценки ак</w:t>
      </w:r>
      <w:r w:rsidRPr="00446D37">
        <w:rPr>
          <w:sz w:val="28"/>
          <w:szCs w:val="28"/>
        </w:rPr>
        <w:softHyphen/>
        <w:t>тивов на реализованные и нереализованные.</w:t>
      </w:r>
    </w:p>
    <w:p w:rsidR="00E10991" w:rsidRPr="00446D37" w:rsidRDefault="00E10991" w:rsidP="00E10991">
      <w:pPr>
        <w:shd w:val="clear" w:color="auto" w:fill="FFFFFF"/>
        <w:spacing w:line="360" w:lineRule="auto"/>
        <w:ind w:firstLine="709"/>
        <w:jc w:val="both"/>
        <w:rPr>
          <w:sz w:val="28"/>
          <w:szCs w:val="28"/>
        </w:rPr>
      </w:pPr>
      <w:r w:rsidRPr="00446D37">
        <w:rPr>
          <w:sz w:val="28"/>
          <w:szCs w:val="28"/>
        </w:rPr>
        <w:t>Подобное разделение результатов переоценки активов бази</w:t>
      </w:r>
      <w:r w:rsidRPr="00446D37">
        <w:rPr>
          <w:sz w:val="28"/>
          <w:szCs w:val="28"/>
        </w:rPr>
        <w:softHyphen/>
        <w:t>руется на основе одного из принципов бухгалтерского учета — принципа реализации. Иными словами, реализованными при</w:t>
      </w:r>
      <w:r w:rsidRPr="00446D37">
        <w:rPr>
          <w:sz w:val="28"/>
          <w:szCs w:val="28"/>
        </w:rPr>
        <w:softHyphen/>
        <w:t>знаются Те результаты переоценки активов, которые отнесены на расходы, осуществленные для получения реализационной прибыли, т.е. у предприятия возникло право на получение де</w:t>
      </w:r>
      <w:r w:rsidRPr="00446D37">
        <w:rPr>
          <w:sz w:val="28"/>
          <w:szCs w:val="28"/>
        </w:rPr>
        <w:softHyphen/>
        <w:t xml:space="preserve">нежных средств. В </w:t>
      </w:r>
      <w:r w:rsidRPr="00446D37">
        <w:rPr>
          <w:sz w:val="28"/>
          <w:szCs w:val="28"/>
          <w:lang w:val="en-US"/>
        </w:rPr>
        <w:t>SFAS</w:t>
      </w:r>
      <w:r w:rsidRPr="00446D37">
        <w:rPr>
          <w:sz w:val="28"/>
          <w:szCs w:val="28"/>
        </w:rPr>
        <w:t xml:space="preserve"> 33 приводятся следующие определе</w:t>
      </w:r>
      <w:r w:rsidRPr="00446D37">
        <w:rPr>
          <w:sz w:val="28"/>
          <w:szCs w:val="28"/>
        </w:rPr>
        <w:softHyphen/>
        <w:t>ния: реализованные результаты переоценки активов — часть результатов переоценки активов, которая приходится на акти</w:t>
      </w:r>
      <w:r w:rsidRPr="00446D37">
        <w:rPr>
          <w:sz w:val="28"/>
          <w:szCs w:val="28"/>
        </w:rPr>
        <w:softHyphen/>
        <w:t>вы, использованные в производстве (например, запасы, отне</w:t>
      </w:r>
      <w:r w:rsidRPr="00446D37">
        <w:rPr>
          <w:sz w:val="28"/>
          <w:szCs w:val="28"/>
        </w:rPr>
        <w:softHyphen/>
        <w:t>сенные на себестоимость); нереализованные результаты пере</w:t>
      </w:r>
      <w:r w:rsidRPr="00446D37">
        <w:rPr>
          <w:sz w:val="28"/>
          <w:szCs w:val="28"/>
        </w:rPr>
        <w:softHyphen/>
        <w:t>оценки активов — часть результатов переоценки активов, которая приходится на активы, по которым не совершалось операций [79]. Таким образом, реализованные результаты пе</w:t>
      </w:r>
      <w:r w:rsidRPr="00446D37">
        <w:rPr>
          <w:sz w:val="28"/>
          <w:szCs w:val="28"/>
        </w:rPr>
        <w:softHyphen/>
        <w:t>реоценки активов равны разнице между текущими и первона</w:t>
      </w:r>
      <w:r w:rsidRPr="00446D37">
        <w:rPr>
          <w:sz w:val="28"/>
          <w:szCs w:val="28"/>
        </w:rPr>
        <w:softHyphen/>
        <w:t>чальными оценками проданных или использованных за данный период активов, а нереализованные результаты переоцен</w:t>
      </w:r>
      <w:r w:rsidRPr="00446D37">
        <w:rPr>
          <w:sz w:val="28"/>
          <w:szCs w:val="28"/>
        </w:rPr>
        <w:softHyphen/>
        <w:t>ки активов характеризуют увеличение за рассматриваемый пе</w:t>
      </w:r>
      <w:r w:rsidRPr="00446D37">
        <w:rPr>
          <w:sz w:val="28"/>
          <w:szCs w:val="28"/>
        </w:rPr>
        <w:softHyphen/>
        <w:t>риод текущей стоимости неденежных активов, не участвующих в процессе получения прибыли отчетного периода.</w:t>
      </w:r>
    </w:p>
    <w:p w:rsidR="00E10991" w:rsidRPr="00446D37" w:rsidRDefault="00E10991" w:rsidP="00E10991">
      <w:pPr>
        <w:shd w:val="clear" w:color="auto" w:fill="FFFFFF"/>
        <w:tabs>
          <w:tab w:val="left" w:pos="5026"/>
        </w:tabs>
        <w:spacing w:line="360" w:lineRule="auto"/>
        <w:ind w:firstLine="709"/>
        <w:jc w:val="both"/>
        <w:rPr>
          <w:sz w:val="28"/>
          <w:szCs w:val="28"/>
        </w:rPr>
      </w:pPr>
      <w:r w:rsidRPr="00446D37">
        <w:rPr>
          <w:sz w:val="28"/>
          <w:szCs w:val="28"/>
        </w:rPr>
        <w:t>Согласно западной учетной практике в целях бухгалтерско</w:t>
      </w:r>
      <w:r w:rsidRPr="00446D37">
        <w:rPr>
          <w:sz w:val="28"/>
          <w:szCs w:val="28"/>
        </w:rPr>
        <w:softHyphen/>
        <w:t>го контроля над процессом реализации результатов переоцен</w:t>
      </w:r>
      <w:r w:rsidRPr="00446D37">
        <w:rPr>
          <w:sz w:val="28"/>
          <w:szCs w:val="28"/>
        </w:rPr>
        <w:softHyphen/>
        <w:t>ки активов реализованный результат переоценки, отраженный по счету «Резерв на поддержание капитала», списывается не</w:t>
      </w:r>
      <w:r w:rsidRPr="00446D37">
        <w:rPr>
          <w:sz w:val="28"/>
          <w:szCs w:val="28"/>
        </w:rPr>
        <w:softHyphen/>
        <w:t>посредственно на счет «Нераспределенная прибыль». Эта не</w:t>
      </w:r>
      <w:r w:rsidRPr="00446D37">
        <w:rPr>
          <w:sz w:val="28"/>
          <w:szCs w:val="28"/>
        </w:rPr>
        <w:softHyphen/>
        <w:t>распределенная прибыль не предназначена к распределению между учредителями организации в виде дивидендов, а явля</w:t>
      </w:r>
      <w:r w:rsidRPr="00446D37">
        <w:rPr>
          <w:sz w:val="28"/>
          <w:szCs w:val="28"/>
        </w:rPr>
        <w:softHyphen/>
        <w:t>ется инвестиционным ресурсом организации, который может быть направлен на приобретение (строительство, изготовление) новых объектов основных средств.</w:t>
      </w:r>
      <w:r w:rsidRPr="00446D37">
        <w:rPr>
          <w:sz w:val="28"/>
          <w:szCs w:val="28"/>
        </w:rPr>
        <w:tab/>
      </w:r>
    </w:p>
    <w:p w:rsidR="00E10991" w:rsidRPr="00446D37" w:rsidRDefault="00E10991" w:rsidP="00E10991">
      <w:pPr>
        <w:shd w:val="clear" w:color="auto" w:fill="FFFFFF"/>
        <w:spacing w:line="360" w:lineRule="auto"/>
        <w:ind w:firstLine="709"/>
        <w:jc w:val="both"/>
        <w:rPr>
          <w:sz w:val="28"/>
          <w:szCs w:val="28"/>
        </w:rPr>
      </w:pPr>
      <w:r w:rsidRPr="00446D37">
        <w:rPr>
          <w:sz w:val="28"/>
          <w:szCs w:val="28"/>
        </w:rPr>
        <w:t>На основе приведенных выше положений системы учета по текущей стоимости американскими экономистами О. Эдвардсом и П. Беллом была предложена новая концепция формиро</w:t>
      </w:r>
      <w:r w:rsidRPr="00446D37">
        <w:rPr>
          <w:sz w:val="28"/>
          <w:szCs w:val="28"/>
        </w:rPr>
        <w:softHyphen/>
        <w:t>вания финансовых результатов, которая нашла свое отображе</w:t>
      </w:r>
      <w:r w:rsidRPr="00446D37">
        <w:rPr>
          <w:sz w:val="28"/>
          <w:szCs w:val="28"/>
        </w:rPr>
        <w:softHyphen/>
        <w:t>ние в американских стандартах по бухгалтерскому учету [68]. Для этих целей авторы ввели следующие понятия.</w:t>
      </w:r>
    </w:p>
    <w:p w:rsidR="00E10991" w:rsidRPr="00446D37" w:rsidRDefault="00E10991" w:rsidP="00E10991">
      <w:pPr>
        <w:shd w:val="clear" w:color="auto" w:fill="FFFFFF"/>
        <w:spacing w:line="360" w:lineRule="auto"/>
        <w:ind w:firstLine="709"/>
        <w:jc w:val="both"/>
        <w:rPr>
          <w:sz w:val="28"/>
          <w:szCs w:val="28"/>
        </w:rPr>
      </w:pPr>
      <w:r w:rsidRPr="00446D37">
        <w:rPr>
          <w:iCs/>
          <w:sz w:val="28"/>
          <w:szCs w:val="28"/>
        </w:rPr>
        <w:t xml:space="preserve">Текущая операционная прибыль </w:t>
      </w:r>
      <w:r w:rsidRPr="00446D37">
        <w:rPr>
          <w:sz w:val="28"/>
          <w:szCs w:val="28"/>
        </w:rPr>
        <w:t>— превышение текущих до</w:t>
      </w:r>
      <w:r w:rsidRPr="00446D37">
        <w:rPr>
          <w:sz w:val="28"/>
          <w:szCs w:val="28"/>
        </w:rPr>
        <w:softHyphen/>
        <w:t>ходов над текущими расходами, т.е. исчисленными по текущей стоимости.</w:t>
      </w:r>
    </w:p>
    <w:p w:rsidR="00E10991" w:rsidRPr="00446D37" w:rsidRDefault="00E10991" w:rsidP="00E10991">
      <w:pPr>
        <w:shd w:val="clear" w:color="auto" w:fill="FFFFFF"/>
        <w:spacing w:line="360" w:lineRule="auto"/>
        <w:ind w:firstLine="709"/>
        <w:jc w:val="both"/>
        <w:rPr>
          <w:sz w:val="28"/>
          <w:szCs w:val="28"/>
        </w:rPr>
      </w:pPr>
      <w:r w:rsidRPr="00446D37">
        <w:rPr>
          <w:iCs/>
          <w:sz w:val="28"/>
          <w:szCs w:val="28"/>
        </w:rPr>
        <w:t>Реализованная прибыль (</w:t>
      </w:r>
      <w:r w:rsidRPr="00446D37">
        <w:rPr>
          <w:iCs/>
          <w:sz w:val="28"/>
          <w:szCs w:val="28"/>
          <w:lang w:val="en-US"/>
        </w:rPr>
        <w:t>Realized</w:t>
      </w:r>
      <w:r w:rsidRPr="00446D37">
        <w:rPr>
          <w:iCs/>
          <w:sz w:val="28"/>
          <w:szCs w:val="28"/>
        </w:rPr>
        <w:t xml:space="preserve"> </w:t>
      </w:r>
      <w:r w:rsidRPr="00446D37">
        <w:rPr>
          <w:iCs/>
          <w:sz w:val="28"/>
          <w:szCs w:val="28"/>
          <w:lang w:val="en-US"/>
        </w:rPr>
        <w:t>income</w:t>
      </w:r>
      <w:r w:rsidRPr="00446D37">
        <w:rPr>
          <w:iCs/>
          <w:sz w:val="28"/>
          <w:szCs w:val="28"/>
        </w:rPr>
        <w:t xml:space="preserve">) </w:t>
      </w:r>
      <w:r w:rsidRPr="00446D37">
        <w:rPr>
          <w:sz w:val="28"/>
          <w:szCs w:val="28"/>
        </w:rPr>
        <w:t>— сумма текущей операционной прибыли и реализованных результатов пере</w:t>
      </w:r>
      <w:r w:rsidRPr="00446D37">
        <w:rPr>
          <w:sz w:val="28"/>
          <w:szCs w:val="28"/>
        </w:rPr>
        <w:softHyphen/>
        <w:t>оценки активов. Данная величина равняется прибыли, полу</w:t>
      </w:r>
      <w:r w:rsidRPr="00446D37">
        <w:rPr>
          <w:sz w:val="28"/>
          <w:szCs w:val="28"/>
        </w:rPr>
        <w:softHyphen/>
        <w:t>ченной в рамках системы учета по первоначальной стоимости.</w:t>
      </w:r>
    </w:p>
    <w:p w:rsidR="00E10991" w:rsidRPr="00446D37" w:rsidRDefault="00E10991" w:rsidP="00E10991">
      <w:pPr>
        <w:shd w:val="clear" w:color="auto" w:fill="FFFFFF"/>
        <w:spacing w:line="360" w:lineRule="auto"/>
        <w:ind w:firstLine="709"/>
        <w:jc w:val="both"/>
        <w:rPr>
          <w:sz w:val="28"/>
          <w:szCs w:val="28"/>
        </w:rPr>
      </w:pPr>
      <w:r w:rsidRPr="00446D37">
        <w:rPr>
          <w:iCs/>
          <w:sz w:val="28"/>
          <w:szCs w:val="28"/>
        </w:rPr>
        <w:t>Прибыль по текущей стоимости (</w:t>
      </w:r>
      <w:r w:rsidRPr="00446D37">
        <w:rPr>
          <w:iCs/>
          <w:sz w:val="28"/>
          <w:szCs w:val="28"/>
          <w:lang w:val="en-US"/>
        </w:rPr>
        <w:t>Replacement</w:t>
      </w:r>
      <w:r w:rsidRPr="00446D37">
        <w:rPr>
          <w:iCs/>
          <w:sz w:val="28"/>
          <w:szCs w:val="28"/>
        </w:rPr>
        <w:t xml:space="preserve"> </w:t>
      </w:r>
      <w:r w:rsidRPr="00446D37">
        <w:rPr>
          <w:iCs/>
          <w:sz w:val="28"/>
          <w:szCs w:val="28"/>
          <w:lang w:val="en-US"/>
        </w:rPr>
        <w:t>cost</w:t>
      </w:r>
      <w:r w:rsidRPr="00446D37">
        <w:rPr>
          <w:iCs/>
          <w:sz w:val="28"/>
          <w:szCs w:val="28"/>
        </w:rPr>
        <w:t xml:space="preserve"> </w:t>
      </w:r>
      <w:r w:rsidRPr="00446D37">
        <w:rPr>
          <w:iCs/>
          <w:sz w:val="28"/>
          <w:szCs w:val="28"/>
          <w:lang w:val="en-US"/>
        </w:rPr>
        <w:t>income</w:t>
      </w:r>
      <w:r w:rsidRPr="00446D37">
        <w:rPr>
          <w:iCs/>
          <w:sz w:val="28"/>
          <w:szCs w:val="28"/>
        </w:rPr>
        <w:t xml:space="preserve">) — </w:t>
      </w:r>
      <w:r w:rsidRPr="00446D37">
        <w:rPr>
          <w:sz w:val="28"/>
          <w:szCs w:val="28"/>
        </w:rPr>
        <w:t>сумма текущей операционной прибыли и всех результатов пе</w:t>
      </w:r>
      <w:r w:rsidRPr="00446D37">
        <w:rPr>
          <w:sz w:val="28"/>
          <w:szCs w:val="28"/>
        </w:rPr>
        <w:softHyphen/>
        <w:t>реоценки активов.</w:t>
      </w:r>
    </w:p>
    <w:p w:rsidR="00E10991" w:rsidRPr="00446D37" w:rsidRDefault="00E10991" w:rsidP="00E10991">
      <w:pPr>
        <w:shd w:val="clear" w:color="auto" w:fill="FFFFFF"/>
        <w:spacing w:line="360" w:lineRule="auto"/>
        <w:ind w:firstLine="709"/>
        <w:jc w:val="both"/>
        <w:rPr>
          <w:sz w:val="28"/>
          <w:szCs w:val="28"/>
        </w:rPr>
      </w:pPr>
      <w:r w:rsidRPr="00446D37">
        <w:rPr>
          <w:sz w:val="28"/>
          <w:szCs w:val="28"/>
        </w:rPr>
        <w:t>В рамках данной модели такое существенное изменение, как переход оценки по текущей стоимости, не только затрагивает количественные показатели, например текущую операционную прибыль, но и-обусловливает необходимость пересмотра по</w:t>
      </w:r>
      <w:r w:rsidRPr="00446D37">
        <w:rPr>
          <w:sz w:val="28"/>
          <w:szCs w:val="28"/>
        </w:rPr>
        <w:softHyphen/>
        <w:t>нятий и ввода ряда новых.</w:t>
      </w:r>
    </w:p>
    <w:p w:rsidR="00E10991" w:rsidRPr="00446D37" w:rsidRDefault="00E10991" w:rsidP="00E10991">
      <w:pPr>
        <w:shd w:val="clear" w:color="auto" w:fill="FFFFFF"/>
        <w:spacing w:line="360" w:lineRule="auto"/>
        <w:ind w:firstLine="709"/>
        <w:jc w:val="both"/>
        <w:rPr>
          <w:sz w:val="28"/>
          <w:szCs w:val="28"/>
        </w:rPr>
      </w:pPr>
      <w:r w:rsidRPr="00446D37">
        <w:rPr>
          <w:sz w:val="28"/>
          <w:szCs w:val="28"/>
        </w:rPr>
        <w:t>В западном бухгалтерском учете метод, в рамках которого предполагается, что трактовка результатов переоценки как не</w:t>
      </w:r>
      <w:r w:rsidRPr="00446D37">
        <w:rPr>
          <w:sz w:val="28"/>
          <w:szCs w:val="28"/>
        </w:rPr>
        <w:softHyphen/>
        <w:t>обходимого резерва на поддержание производственных и опе</w:t>
      </w:r>
      <w:r w:rsidRPr="00446D37">
        <w:rPr>
          <w:sz w:val="28"/>
          <w:szCs w:val="28"/>
        </w:rPr>
        <w:softHyphen/>
        <w:t>рационных возможностей предприятия должна осуществлять</w:t>
      </w:r>
      <w:r w:rsidRPr="00446D37">
        <w:rPr>
          <w:sz w:val="28"/>
          <w:szCs w:val="28"/>
        </w:rPr>
        <w:softHyphen/>
        <w:t>ся только в части активов, финансируемых за счет собственных средств предприятия, получил название «метод корректи</w:t>
      </w:r>
      <w:r w:rsidRPr="00446D37">
        <w:rPr>
          <w:sz w:val="28"/>
          <w:szCs w:val="28"/>
        </w:rPr>
        <w:softHyphen/>
        <w:t>ровки на финансовый леверидж». Под финансовым левериджем в рамках данного метода понимается отношение заемных источников финансирования ко всем источникам финансиро</w:t>
      </w:r>
      <w:r w:rsidRPr="00446D37">
        <w:rPr>
          <w:sz w:val="28"/>
          <w:szCs w:val="28"/>
        </w:rPr>
        <w:softHyphen/>
        <w:t>вания. Метод корректировки на финансовый леверидж — это эклектическая модель концепции поддержания капитала. В своей чистой форме он подразумевает использование кон</w:t>
      </w:r>
      <w:r w:rsidRPr="00446D37">
        <w:rPr>
          <w:sz w:val="28"/>
          <w:szCs w:val="28"/>
        </w:rPr>
        <w:softHyphen/>
        <w:t>цепции поддержания физического капитала и положения кон</w:t>
      </w:r>
      <w:r w:rsidRPr="00446D37">
        <w:rPr>
          <w:sz w:val="28"/>
          <w:szCs w:val="28"/>
        </w:rPr>
        <w:softHyphen/>
        <w:t>цепции поддержания финансового капитала относительно дол</w:t>
      </w:r>
      <w:r w:rsidRPr="00446D37">
        <w:rPr>
          <w:sz w:val="28"/>
          <w:szCs w:val="28"/>
        </w:rPr>
        <w:softHyphen/>
        <w:t>госрочного финансирования.</w:t>
      </w:r>
    </w:p>
    <w:p w:rsidR="00E10991" w:rsidRPr="00446D37" w:rsidRDefault="00E10991" w:rsidP="00E10991">
      <w:pPr>
        <w:shd w:val="clear" w:color="auto" w:fill="FFFFFF"/>
        <w:spacing w:line="360" w:lineRule="auto"/>
        <w:ind w:firstLine="709"/>
        <w:jc w:val="both"/>
        <w:rPr>
          <w:sz w:val="28"/>
          <w:szCs w:val="28"/>
        </w:rPr>
      </w:pPr>
      <w:r w:rsidRPr="00446D37">
        <w:rPr>
          <w:sz w:val="28"/>
          <w:szCs w:val="28"/>
        </w:rPr>
        <w:t>Величина корректировки на финансовый леверидж, таким образом, определяется путем умножения результатов переоцен</w:t>
      </w:r>
      <w:r w:rsidRPr="00446D37">
        <w:rPr>
          <w:sz w:val="28"/>
          <w:szCs w:val="28"/>
        </w:rPr>
        <w:softHyphen/>
        <w:t>ки активов на коэффициент, отражающий отношение заемно</w:t>
      </w:r>
      <w:r w:rsidRPr="00446D37">
        <w:rPr>
          <w:sz w:val="28"/>
          <w:szCs w:val="28"/>
        </w:rPr>
        <w:softHyphen/>
        <w:t>го капитала ко всей величине капитала. Следовательно, резуль</w:t>
      </w:r>
      <w:r w:rsidRPr="00446D37">
        <w:rPr>
          <w:sz w:val="28"/>
          <w:szCs w:val="28"/>
        </w:rPr>
        <w:softHyphen/>
        <w:t>таты переоценки активов разделяются на результаты переоцен</w:t>
      </w:r>
      <w:r w:rsidRPr="00446D37">
        <w:rPr>
          <w:sz w:val="28"/>
          <w:szCs w:val="28"/>
        </w:rPr>
        <w:softHyphen/>
        <w:t>ки, активов, финансируемых за счет собственных средств, и результаты переоценки активов, финансируемых за счет за</w:t>
      </w:r>
      <w:r w:rsidRPr="00446D37">
        <w:rPr>
          <w:sz w:val="28"/>
          <w:szCs w:val="28"/>
        </w:rPr>
        <w:softHyphen/>
        <w:t>емных средетв. В связи с этим возникает важная проблема: куда относить результаты переоценки активов, финансируемых за счет заемных средств? По этому поводу в мировой учетной практике сформировались две основные точки зрения. Британ</w:t>
      </w:r>
      <w:r w:rsidRPr="00446D37">
        <w:rPr>
          <w:sz w:val="28"/>
          <w:szCs w:val="28"/>
        </w:rPr>
        <w:softHyphen/>
        <w:t>ское положение о стандартной учетной практике (</w:t>
      </w:r>
      <w:r w:rsidRPr="00446D37">
        <w:rPr>
          <w:sz w:val="28"/>
          <w:szCs w:val="28"/>
          <w:lang w:val="en-US"/>
        </w:rPr>
        <w:t>SSAP</w:t>
      </w:r>
      <w:r w:rsidRPr="00446D37">
        <w:rPr>
          <w:sz w:val="28"/>
          <w:szCs w:val="28"/>
        </w:rPr>
        <w:t xml:space="preserve"> 16) предусматривает применение положений метода корректиров</w:t>
      </w:r>
      <w:r w:rsidRPr="00446D37">
        <w:rPr>
          <w:sz w:val="28"/>
          <w:szCs w:val="28"/>
        </w:rPr>
        <w:softHyphen/>
        <w:t>ки на финансовый леверидж по отношению только к реализо</w:t>
      </w:r>
      <w:r w:rsidRPr="00446D37">
        <w:rPr>
          <w:sz w:val="28"/>
          <w:szCs w:val="28"/>
        </w:rPr>
        <w:softHyphen/>
        <w:t>ванным результатам переоценки активов, т.е. финансовые ре</w:t>
      </w:r>
      <w:r w:rsidRPr="00446D37">
        <w:rPr>
          <w:sz w:val="28"/>
          <w:szCs w:val="28"/>
        </w:rPr>
        <w:softHyphen/>
        <w:t>зультаты за период увеличиваются на величину реализованных результатов переоценки активов в части, финансируемой за счет заемных средств предприятия. Соответственно, вопросы источ</w:t>
      </w:r>
      <w:r w:rsidRPr="00446D37">
        <w:rPr>
          <w:sz w:val="28"/>
          <w:szCs w:val="28"/>
        </w:rPr>
        <w:softHyphen/>
        <w:t>ников финансирования нереализованных результатов пере</w:t>
      </w:r>
      <w:r w:rsidRPr="00446D37">
        <w:rPr>
          <w:sz w:val="28"/>
          <w:szCs w:val="28"/>
        </w:rPr>
        <w:softHyphen/>
        <w:t>оценки активов игнорируются. Подобный ультраконсерватив</w:t>
      </w:r>
      <w:r w:rsidRPr="00446D37">
        <w:rPr>
          <w:sz w:val="28"/>
          <w:szCs w:val="28"/>
        </w:rPr>
        <w:softHyphen/>
        <w:t xml:space="preserve">ный подход подвергся резкой критике экономистов </w:t>
      </w:r>
      <w:r w:rsidRPr="00446D37">
        <w:rPr>
          <w:i/>
          <w:iCs/>
          <w:sz w:val="28"/>
          <w:szCs w:val="28"/>
        </w:rPr>
        <w:t xml:space="preserve">Ч. </w:t>
      </w:r>
      <w:r w:rsidRPr="00446D37">
        <w:rPr>
          <w:sz w:val="28"/>
          <w:szCs w:val="28"/>
        </w:rPr>
        <w:t>Кенне</w:t>
      </w:r>
      <w:r w:rsidRPr="00446D37">
        <w:rPr>
          <w:sz w:val="28"/>
          <w:szCs w:val="28"/>
        </w:rPr>
        <w:softHyphen/>
        <w:t>ди и М. Гибс [73], которые предлагали трактовать все результаты переоценки активов, финансируемых за счет заемных средств, как прибыль отчетного периода предприятия.</w:t>
      </w:r>
    </w:p>
    <w:p w:rsidR="00E10991" w:rsidRPr="00446D37" w:rsidRDefault="00E10991" w:rsidP="00E10991">
      <w:pPr>
        <w:shd w:val="clear" w:color="auto" w:fill="FFFFFF"/>
        <w:spacing w:line="360" w:lineRule="auto"/>
        <w:ind w:firstLine="709"/>
        <w:jc w:val="both"/>
        <w:rPr>
          <w:sz w:val="28"/>
          <w:szCs w:val="28"/>
        </w:rPr>
      </w:pPr>
      <w:r w:rsidRPr="00446D37">
        <w:rPr>
          <w:sz w:val="28"/>
          <w:szCs w:val="28"/>
        </w:rPr>
        <w:t>Недостатком первого подхода является его половинчатость, а недостатком второго — искусственное завышение финансо</w:t>
      </w:r>
      <w:r w:rsidRPr="00446D37">
        <w:rPr>
          <w:sz w:val="28"/>
          <w:szCs w:val="28"/>
        </w:rPr>
        <w:softHyphen/>
        <w:t>вых результатов отчетного периода. Предприятие получает не</w:t>
      </w:r>
      <w:r w:rsidRPr="00446D37">
        <w:rPr>
          <w:sz w:val="28"/>
          <w:szCs w:val="28"/>
        </w:rPr>
        <w:softHyphen/>
        <w:t>сомненную выгоду, переоценивая активы* финансируемые за счет заемных средств, иными словами, данные результаты пе</w:t>
      </w:r>
      <w:r w:rsidRPr="00446D37">
        <w:rPr>
          <w:sz w:val="28"/>
          <w:szCs w:val="28"/>
        </w:rPr>
        <w:softHyphen/>
        <w:t>реоценки активов являются прибылью предприятия. Однако на финансовые результаты отчетного периода можно отнести только реализованные результаты переоценки активов, финан</w:t>
      </w:r>
      <w:r w:rsidRPr="00446D37">
        <w:rPr>
          <w:sz w:val="28"/>
          <w:szCs w:val="28"/>
        </w:rPr>
        <w:softHyphen/>
        <w:t>сируемых за счет заемных средств. Признание нереализован</w:t>
      </w:r>
      <w:r w:rsidRPr="00446D37">
        <w:rPr>
          <w:sz w:val="28"/>
          <w:szCs w:val="28"/>
        </w:rPr>
        <w:softHyphen/>
        <w:t>ных результатов переоценки активов, финансируемых за счет заемных средств, в качестве финансовых результатов отчетно</w:t>
      </w:r>
      <w:r w:rsidRPr="00446D37">
        <w:rPr>
          <w:sz w:val="28"/>
          <w:szCs w:val="28"/>
        </w:rPr>
        <w:softHyphen/>
        <w:t>го периода может происходить только по мере их продажи, т.е. использования в процессе получения прибыли соответству</w:t>
      </w:r>
      <w:r w:rsidRPr="00446D37">
        <w:rPr>
          <w:sz w:val="28"/>
          <w:szCs w:val="28"/>
        </w:rPr>
        <w:softHyphen/>
        <w:t>ющих базовых активов. Следовательно, по своему экономиче</w:t>
      </w:r>
      <w:r w:rsidRPr="00446D37">
        <w:rPr>
          <w:sz w:val="28"/>
          <w:szCs w:val="28"/>
        </w:rPr>
        <w:softHyphen/>
        <w:t>скому содержанию нереализованные результаты переоценки активов, финансируемых за счет заемных средств, выступают доходами будущих периодов.</w:t>
      </w:r>
    </w:p>
    <w:p w:rsidR="00E10991" w:rsidRDefault="00E10991" w:rsidP="00E10991">
      <w:pPr>
        <w:spacing w:line="360" w:lineRule="auto"/>
        <w:ind w:firstLine="709"/>
        <w:jc w:val="center"/>
        <w:rPr>
          <w:sz w:val="28"/>
          <w:szCs w:val="28"/>
        </w:rPr>
      </w:pPr>
    </w:p>
    <w:p w:rsidR="00E10991" w:rsidRPr="007C33E4" w:rsidRDefault="00E10991" w:rsidP="000D2815">
      <w:pPr>
        <w:pStyle w:val="13"/>
      </w:pPr>
    </w:p>
    <w:p w:rsidR="000D2815" w:rsidRDefault="000D2815" w:rsidP="000D2815">
      <w:pPr>
        <w:pStyle w:val="13"/>
      </w:pPr>
    </w:p>
    <w:p w:rsidR="00702D31" w:rsidRDefault="00702D31" w:rsidP="000D2815">
      <w:pPr>
        <w:pStyle w:val="13"/>
      </w:pPr>
    </w:p>
    <w:p w:rsidR="00702D31" w:rsidRDefault="00702D31" w:rsidP="000D2815">
      <w:pPr>
        <w:pStyle w:val="13"/>
      </w:pPr>
    </w:p>
    <w:p w:rsidR="00702D31" w:rsidRDefault="00702D31" w:rsidP="000D2815">
      <w:pPr>
        <w:pStyle w:val="13"/>
      </w:pPr>
    </w:p>
    <w:p w:rsidR="00702D31" w:rsidRDefault="00702D31" w:rsidP="000D2815">
      <w:pPr>
        <w:pStyle w:val="13"/>
      </w:pPr>
    </w:p>
    <w:p w:rsidR="00383FB1" w:rsidRDefault="00383FB1" w:rsidP="000D2815">
      <w:pPr>
        <w:pStyle w:val="13"/>
      </w:pPr>
    </w:p>
    <w:p w:rsidR="00702D31" w:rsidRDefault="00702D31" w:rsidP="000D2815">
      <w:pPr>
        <w:pStyle w:val="13"/>
      </w:pPr>
    </w:p>
    <w:p w:rsidR="00702D31" w:rsidRDefault="00702D31" w:rsidP="000D2815">
      <w:pPr>
        <w:pStyle w:val="13"/>
      </w:pPr>
    </w:p>
    <w:p w:rsidR="00702D31" w:rsidRDefault="00702D31" w:rsidP="000D2815">
      <w:pPr>
        <w:pStyle w:val="13"/>
      </w:pPr>
    </w:p>
    <w:p w:rsidR="00702D31" w:rsidRDefault="00702D31" w:rsidP="00702D31">
      <w:pPr>
        <w:tabs>
          <w:tab w:val="left" w:pos="1134"/>
        </w:tabs>
        <w:spacing w:line="360" w:lineRule="auto"/>
        <w:ind w:firstLine="709"/>
        <w:rPr>
          <w:sz w:val="28"/>
          <w:szCs w:val="28"/>
        </w:rPr>
      </w:pPr>
      <w:r>
        <w:rPr>
          <w:sz w:val="28"/>
          <w:szCs w:val="28"/>
        </w:rPr>
        <w:t xml:space="preserve">2. </w:t>
      </w:r>
      <w:r w:rsidRPr="00AF4F8E">
        <w:rPr>
          <w:b/>
          <w:sz w:val="28"/>
          <w:szCs w:val="28"/>
        </w:rPr>
        <w:t xml:space="preserve"> </w:t>
      </w:r>
      <w:r>
        <w:rPr>
          <w:sz w:val="28"/>
          <w:szCs w:val="28"/>
        </w:rPr>
        <w:t>МЕТОДИКА АНАЛИЗА И ОЦЕНКА ЭФФЕКТИВНОСТИ</w:t>
      </w:r>
    </w:p>
    <w:p w:rsidR="00702D31" w:rsidRDefault="00702D31" w:rsidP="00702D31">
      <w:pPr>
        <w:tabs>
          <w:tab w:val="left" w:pos="1134"/>
        </w:tabs>
        <w:spacing w:line="360" w:lineRule="auto"/>
        <w:ind w:firstLine="709"/>
        <w:rPr>
          <w:sz w:val="28"/>
          <w:szCs w:val="28"/>
        </w:rPr>
      </w:pPr>
      <w:r>
        <w:rPr>
          <w:sz w:val="28"/>
          <w:szCs w:val="28"/>
        </w:rPr>
        <w:t>ИСПОЛЬЗОВАНИЯ ПРИБЫЛИ, ФОРМИРУЕМОЙ</w:t>
      </w:r>
    </w:p>
    <w:p w:rsidR="00702D31" w:rsidRDefault="00702D31" w:rsidP="00702D31">
      <w:pPr>
        <w:tabs>
          <w:tab w:val="left" w:pos="1134"/>
        </w:tabs>
        <w:spacing w:line="360" w:lineRule="auto"/>
        <w:ind w:firstLine="709"/>
        <w:rPr>
          <w:sz w:val="28"/>
          <w:szCs w:val="28"/>
        </w:rPr>
      </w:pPr>
      <w:r>
        <w:rPr>
          <w:sz w:val="28"/>
          <w:szCs w:val="28"/>
        </w:rPr>
        <w:t>НА ПРЕДПРИЯТИИ</w:t>
      </w:r>
    </w:p>
    <w:p w:rsidR="00702D31" w:rsidRPr="00421632" w:rsidRDefault="00702D31" w:rsidP="00702D31">
      <w:pPr>
        <w:tabs>
          <w:tab w:val="left" w:pos="1134"/>
        </w:tabs>
        <w:spacing w:line="360" w:lineRule="auto"/>
        <w:ind w:firstLine="709"/>
        <w:rPr>
          <w:sz w:val="28"/>
          <w:szCs w:val="28"/>
        </w:rPr>
      </w:pPr>
      <w:r w:rsidRPr="00421632">
        <w:rPr>
          <w:sz w:val="28"/>
          <w:szCs w:val="28"/>
        </w:rPr>
        <w:t>2.1. Порядок формирования финансов</w:t>
      </w:r>
      <w:r>
        <w:rPr>
          <w:sz w:val="28"/>
          <w:szCs w:val="28"/>
        </w:rPr>
        <w:t>ых</w:t>
      </w:r>
      <w:r w:rsidRPr="00421632">
        <w:rPr>
          <w:sz w:val="28"/>
          <w:szCs w:val="28"/>
        </w:rPr>
        <w:t xml:space="preserve"> результат</w:t>
      </w:r>
      <w:r>
        <w:rPr>
          <w:sz w:val="28"/>
          <w:szCs w:val="28"/>
        </w:rPr>
        <w:t xml:space="preserve">ов </w:t>
      </w:r>
      <w:r w:rsidRPr="00421632">
        <w:rPr>
          <w:sz w:val="28"/>
          <w:szCs w:val="28"/>
        </w:rPr>
        <w:t xml:space="preserve">деятельности </w:t>
      </w:r>
    </w:p>
    <w:p w:rsidR="00702D31" w:rsidRDefault="00702D31" w:rsidP="00702D31">
      <w:pPr>
        <w:tabs>
          <w:tab w:val="left" w:pos="1134"/>
        </w:tabs>
        <w:spacing w:line="360" w:lineRule="auto"/>
        <w:ind w:firstLine="709"/>
        <w:rPr>
          <w:sz w:val="28"/>
          <w:szCs w:val="28"/>
        </w:rPr>
      </w:pPr>
      <w:r>
        <w:rPr>
          <w:sz w:val="28"/>
          <w:szCs w:val="28"/>
        </w:rPr>
        <w:t>о</w:t>
      </w:r>
      <w:r w:rsidRPr="00421632">
        <w:rPr>
          <w:sz w:val="28"/>
          <w:szCs w:val="28"/>
        </w:rPr>
        <w:t>рганизации</w:t>
      </w:r>
    </w:p>
    <w:p w:rsidR="00702D31" w:rsidRDefault="00702D31" w:rsidP="00702D31">
      <w:pPr>
        <w:tabs>
          <w:tab w:val="left" w:pos="1134"/>
        </w:tabs>
        <w:spacing w:line="360" w:lineRule="auto"/>
        <w:ind w:firstLine="709"/>
        <w:jc w:val="both"/>
        <w:rPr>
          <w:sz w:val="28"/>
          <w:szCs w:val="28"/>
        </w:rPr>
      </w:pPr>
    </w:p>
    <w:p w:rsidR="00702D31" w:rsidRPr="007C03BC" w:rsidRDefault="00702D31" w:rsidP="00702D31">
      <w:pPr>
        <w:spacing w:line="360" w:lineRule="auto"/>
        <w:ind w:firstLine="709"/>
        <w:jc w:val="both"/>
        <w:rPr>
          <w:sz w:val="28"/>
          <w:szCs w:val="28"/>
        </w:rPr>
      </w:pPr>
      <w:r>
        <w:rPr>
          <w:sz w:val="28"/>
          <w:szCs w:val="28"/>
        </w:rPr>
        <w:t>Основным показателем финансово хозяйственной деятельности органи</w:t>
      </w:r>
      <w:r w:rsidR="002C212D">
        <w:rPr>
          <w:sz w:val="28"/>
          <w:szCs w:val="28"/>
        </w:rPr>
        <w:t>зации яв</w:t>
      </w:r>
      <w:r>
        <w:rPr>
          <w:sz w:val="28"/>
          <w:szCs w:val="28"/>
        </w:rPr>
        <w:t xml:space="preserve">ляется финансовый результат, который представляет собой прирост (уменьшение) стоимости собственного капитала организации за отчетный период </w:t>
      </w:r>
      <w:r w:rsidRPr="007C03BC">
        <w:rPr>
          <w:sz w:val="28"/>
          <w:szCs w:val="28"/>
        </w:rPr>
        <w:t>[</w:t>
      </w:r>
      <w:r>
        <w:rPr>
          <w:sz w:val="28"/>
          <w:szCs w:val="28"/>
        </w:rPr>
        <w:t>Бухгалтерский учет: Учебник для студентов вузов / Ю. А. Бабаев, И. П. Комисарова, В. А. Бородин; под ред. Проф. Ю. А. Бабаева, проф И. П. Комисаровой, 2-изд., перераб. И доп.- М.: ЮНИТА – ДАНА, 2005.- с. 412</w:t>
      </w:r>
      <w:r w:rsidRPr="007C03BC">
        <w:rPr>
          <w:sz w:val="28"/>
          <w:szCs w:val="28"/>
        </w:rPr>
        <w:t>]</w:t>
      </w:r>
    </w:p>
    <w:p w:rsidR="00702D31" w:rsidRDefault="00702D31" w:rsidP="00702D31">
      <w:pPr>
        <w:spacing w:line="360" w:lineRule="auto"/>
        <w:ind w:firstLine="709"/>
        <w:jc w:val="both"/>
        <w:rPr>
          <w:snapToGrid w:val="0"/>
          <w:sz w:val="28"/>
          <w:szCs w:val="28"/>
        </w:rPr>
      </w:pPr>
      <w:r w:rsidRPr="007013AD">
        <w:rPr>
          <w:snapToGrid w:val="0"/>
          <w:sz w:val="28"/>
          <w:szCs w:val="28"/>
        </w:rPr>
        <w:t>Конечный финансовый результат организации складывается под влиянием:</w:t>
      </w:r>
    </w:p>
    <w:p w:rsidR="00702D31" w:rsidRPr="00802D8C" w:rsidRDefault="00702D31" w:rsidP="009952F3">
      <w:pPr>
        <w:widowControl/>
        <w:numPr>
          <w:ilvl w:val="0"/>
          <w:numId w:val="7"/>
        </w:numPr>
        <w:spacing w:line="360" w:lineRule="auto"/>
        <w:ind w:left="0" w:firstLine="709"/>
        <w:jc w:val="both"/>
        <w:rPr>
          <w:sz w:val="28"/>
          <w:szCs w:val="28"/>
        </w:rPr>
      </w:pPr>
      <w:r w:rsidRPr="00802D8C">
        <w:rPr>
          <w:sz w:val="28"/>
          <w:szCs w:val="28"/>
        </w:rPr>
        <w:t>финансового результата от продажи продукции (работ, услуг);</w:t>
      </w:r>
    </w:p>
    <w:p w:rsidR="00702D31" w:rsidRPr="00802D8C" w:rsidRDefault="00702D31" w:rsidP="009952F3">
      <w:pPr>
        <w:widowControl/>
        <w:numPr>
          <w:ilvl w:val="0"/>
          <w:numId w:val="7"/>
        </w:numPr>
        <w:spacing w:line="360" w:lineRule="auto"/>
        <w:ind w:left="0" w:firstLine="709"/>
        <w:jc w:val="both"/>
        <w:rPr>
          <w:sz w:val="28"/>
          <w:szCs w:val="28"/>
        </w:rPr>
      </w:pPr>
      <w:r w:rsidRPr="00802D8C">
        <w:rPr>
          <w:sz w:val="28"/>
          <w:szCs w:val="28"/>
        </w:rPr>
        <w:t>финансового результата от продажи основных средств, нематериальных активов, материалов и другого имущества (части операционных доходов и расходов);</w:t>
      </w:r>
    </w:p>
    <w:p w:rsidR="00702D31" w:rsidRPr="00802D8C" w:rsidRDefault="00702D31" w:rsidP="009952F3">
      <w:pPr>
        <w:widowControl/>
        <w:numPr>
          <w:ilvl w:val="0"/>
          <w:numId w:val="7"/>
        </w:numPr>
        <w:spacing w:line="360" w:lineRule="auto"/>
        <w:ind w:left="0" w:firstLine="709"/>
        <w:jc w:val="both"/>
        <w:rPr>
          <w:sz w:val="28"/>
          <w:szCs w:val="28"/>
        </w:rPr>
      </w:pPr>
      <w:r w:rsidRPr="00802D8C">
        <w:rPr>
          <w:sz w:val="28"/>
          <w:szCs w:val="28"/>
        </w:rPr>
        <w:t>операционных доходов и расходов (за вычетом результатов от продажи имущества);</w:t>
      </w:r>
    </w:p>
    <w:p w:rsidR="00702D31" w:rsidRPr="00802D8C" w:rsidRDefault="00702D31" w:rsidP="009952F3">
      <w:pPr>
        <w:widowControl/>
        <w:numPr>
          <w:ilvl w:val="0"/>
          <w:numId w:val="7"/>
        </w:numPr>
        <w:spacing w:line="360" w:lineRule="auto"/>
        <w:ind w:left="0" w:firstLine="709"/>
        <w:jc w:val="both"/>
        <w:rPr>
          <w:sz w:val="28"/>
          <w:szCs w:val="28"/>
        </w:rPr>
      </w:pPr>
      <w:r w:rsidRPr="00802D8C">
        <w:rPr>
          <w:sz w:val="28"/>
          <w:szCs w:val="28"/>
        </w:rPr>
        <w:t xml:space="preserve"> внереализационных прибылей и убытков;</w:t>
      </w:r>
    </w:p>
    <w:p w:rsidR="00702D31" w:rsidRPr="00802D8C" w:rsidRDefault="00702D31" w:rsidP="009952F3">
      <w:pPr>
        <w:widowControl/>
        <w:numPr>
          <w:ilvl w:val="0"/>
          <w:numId w:val="7"/>
        </w:numPr>
        <w:spacing w:line="360" w:lineRule="auto"/>
        <w:ind w:left="0" w:firstLine="709"/>
        <w:jc w:val="both"/>
        <w:rPr>
          <w:sz w:val="28"/>
          <w:szCs w:val="28"/>
        </w:rPr>
      </w:pPr>
      <w:r w:rsidRPr="00802D8C">
        <w:rPr>
          <w:sz w:val="28"/>
          <w:szCs w:val="28"/>
        </w:rPr>
        <w:t>чрезвычайных доходов и расходов.</w:t>
      </w:r>
    </w:p>
    <w:p w:rsidR="00702D31" w:rsidRPr="00036257" w:rsidRDefault="00702D31" w:rsidP="00702D31">
      <w:pPr>
        <w:tabs>
          <w:tab w:val="left" w:pos="1134"/>
        </w:tabs>
        <w:spacing w:line="360" w:lineRule="auto"/>
        <w:ind w:firstLine="709"/>
        <w:jc w:val="both"/>
        <w:rPr>
          <w:sz w:val="28"/>
          <w:szCs w:val="28"/>
        </w:rPr>
      </w:pPr>
      <w:r>
        <w:rPr>
          <w:sz w:val="28"/>
          <w:szCs w:val="28"/>
        </w:rPr>
        <w:t xml:space="preserve">Формирование финансовых результатов предприятия (прибыли) показано на рисунке 1: </w:t>
      </w:r>
    </w:p>
    <w:p w:rsidR="00702D31" w:rsidRDefault="00C36B01" w:rsidP="00702D31">
      <w:pPr>
        <w:tabs>
          <w:tab w:val="left" w:pos="1134"/>
        </w:tabs>
        <w:spacing w:line="360" w:lineRule="auto"/>
        <w:ind w:firstLine="709"/>
        <w:jc w:val="center"/>
        <w:rPr>
          <w:sz w:val="28"/>
          <w:szCs w:val="28"/>
        </w:rPr>
      </w:pPr>
      <w:r>
        <w:rPr>
          <w:sz w:val="28"/>
          <w:szCs w:val="28"/>
        </w:rPr>
      </w:r>
      <w:r>
        <w:rPr>
          <w:sz w:val="28"/>
          <w:szCs w:val="28"/>
        </w:rPr>
        <w:pict>
          <v:group id="_x0000_s1026" editas="canvas" style="width:450pt;height:491.55pt;mso-position-horizontal-relative:char;mso-position-vertical-relative:line" coordorigin="2415,3621" coordsize="7059,76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5;top:3621;width:7059;height:7612" o:preferrelative="f">
              <v:fill o:detectmouseclick="t"/>
              <v:path o:extrusionok="t" o:connecttype="none"/>
              <o:lock v:ext="edit" text="t"/>
            </v:shape>
            <v:rect id="_x0000_s1028" style="position:absolute;left:2415;top:4094;width:3953;height:502">
              <v:textbox style="mso-next-textbox:#_x0000_s1028">
                <w:txbxContent>
                  <w:p w:rsidR="00C2234B" w:rsidRPr="006848B1" w:rsidRDefault="00C2234B" w:rsidP="00702D31">
                    <w:pPr>
                      <w:jc w:val="center"/>
                      <w:rPr>
                        <w:sz w:val="24"/>
                        <w:szCs w:val="24"/>
                      </w:rPr>
                    </w:pPr>
                    <w:r>
                      <w:rPr>
                        <w:sz w:val="24"/>
                        <w:szCs w:val="24"/>
                      </w:rPr>
                      <w:t>Выручка от реализации товаров (нетто)</w:t>
                    </w:r>
                  </w:p>
                </w:txbxContent>
              </v:textbox>
            </v:rect>
            <v:rect id="_x0000_s1029" style="position:absolute;left:2415;top:5015;width:3067;height:535">
              <v:textbox style="mso-next-textbox:#_x0000_s1029">
                <w:txbxContent>
                  <w:p w:rsidR="00C2234B" w:rsidRPr="006848B1" w:rsidRDefault="00C2234B" w:rsidP="00702D31">
                    <w:pPr>
                      <w:jc w:val="center"/>
                      <w:rPr>
                        <w:sz w:val="24"/>
                        <w:szCs w:val="24"/>
                      </w:rPr>
                    </w:pPr>
                    <w:r>
                      <w:rPr>
                        <w:sz w:val="24"/>
                        <w:szCs w:val="24"/>
                      </w:rPr>
                      <w:t>Валовая прибыль</w:t>
                    </w:r>
                  </w:p>
                </w:txbxContent>
              </v:textbox>
            </v:rect>
            <v:rect id="_x0000_s1030" style="position:absolute;left:6368;top:5015;width:2824;height:535">
              <v:textbox style="mso-next-textbox:#_x0000_s1030">
                <w:txbxContent>
                  <w:p w:rsidR="00C2234B" w:rsidRDefault="00C2234B" w:rsidP="00702D31">
                    <w:pPr>
                      <w:jc w:val="center"/>
                      <w:rPr>
                        <w:sz w:val="24"/>
                        <w:szCs w:val="24"/>
                      </w:rPr>
                    </w:pPr>
                    <w:r>
                      <w:rPr>
                        <w:sz w:val="24"/>
                        <w:szCs w:val="24"/>
                      </w:rPr>
                      <w:t xml:space="preserve">Себестоимость проданных </w:t>
                    </w:r>
                  </w:p>
                  <w:p w:rsidR="00C2234B" w:rsidRPr="00F5036A" w:rsidRDefault="00C2234B" w:rsidP="00702D31">
                    <w:pPr>
                      <w:jc w:val="center"/>
                      <w:rPr>
                        <w:sz w:val="24"/>
                        <w:szCs w:val="24"/>
                      </w:rPr>
                    </w:pPr>
                    <w:r>
                      <w:rPr>
                        <w:sz w:val="24"/>
                        <w:szCs w:val="24"/>
                      </w:rPr>
                      <w:t>товаров (-)</w:t>
                    </w:r>
                  </w:p>
                </w:txbxContent>
              </v:textbox>
            </v:rect>
            <v:rect id="_x0000_s1031" style="position:absolute;left:2416;top:5798;width:3066;height:559">
              <v:textbox style="mso-next-textbox:#_x0000_s1031">
                <w:txbxContent>
                  <w:p w:rsidR="00C2234B" w:rsidRPr="001C0BBF" w:rsidRDefault="00C2234B" w:rsidP="00702D31">
                    <w:pPr>
                      <w:jc w:val="center"/>
                      <w:rPr>
                        <w:sz w:val="24"/>
                        <w:szCs w:val="24"/>
                      </w:rPr>
                    </w:pPr>
                    <w:r>
                      <w:rPr>
                        <w:sz w:val="24"/>
                        <w:szCs w:val="24"/>
                      </w:rPr>
                      <w:t>Прибыль от продажи товаров (продукции)</w:t>
                    </w:r>
                  </w:p>
                  <w:p w:rsidR="00C2234B" w:rsidRDefault="00C2234B" w:rsidP="00702D31"/>
                </w:txbxContent>
              </v:textbox>
            </v:rect>
            <v:rect id="_x0000_s1032" style="position:absolute;left:2416;top:6632;width:3066;height:559">
              <v:textbox style="mso-next-textbox:#_x0000_s1032">
                <w:txbxContent>
                  <w:p w:rsidR="00C2234B" w:rsidRPr="001C0BBF" w:rsidRDefault="00C2234B" w:rsidP="00702D31">
                    <w:pPr>
                      <w:jc w:val="center"/>
                      <w:rPr>
                        <w:sz w:val="24"/>
                        <w:szCs w:val="24"/>
                      </w:rPr>
                    </w:pPr>
                    <w:r>
                      <w:rPr>
                        <w:sz w:val="24"/>
                        <w:szCs w:val="24"/>
                      </w:rPr>
                      <w:t>Прибыль до налогообложения</w:t>
                    </w:r>
                  </w:p>
                </w:txbxContent>
              </v:textbox>
            </v:rect>
            <v:rect id="_x0000_s1033" style="position:absolute;left:6368;top:8368;width:2824;height:659">
              <v:textbox style="mso-next-textbox:#_x0000_s1033">
                <w:txbxContent>
                  <w:p w:rsidR="00C2234B" w:rsidRPr="001C0BBF" w:rsidRDefault="00C2234B" w:rsidP="00702D31">
                    <w:pPr>
                      <w:jc w:val="center"/>
                      <w:rPr>
                        <w:sz w:val="24"/>
                        <w:szCs w:val="24"/>
                      </w:rPr>
                    </w:pPr>
                    <w:r>
                      <w:rPr>
                        <w:sz w:val="24"/>
                        <w:szCs w:val="24"/>
                      </w:rPr>
                      <w:t>Налог на прибыль и иные обязательные платежи (-)</w:t>
                    </w:r>
                  </w:p>
                </w:txbxContent>
              </v:textbox>
            </v:rect>
            <v:rect id="_x0000_s1034" style="position:absolute;left:4299;top:8368;width:1914;height:659">
              <v:textbox style="mso-next-textbox:#_x0000_s1034">
                <w:txbxContent>
                  <w:p w:rsidR="00C2234B" w:rsidRPr="001C0BBF" w:rsidRDefault="00C2234B" w:rsidP="00702D31">
                    <w:pPr>
                      <w:jc w:val="center"/>
                      <w:rPr>
                        <w:sz w:val="24"/>
                        <w:szCs w:val="24"/>
                      </w:rPr>
                    </w:pPr>
                    <w:r>
                      <w:rPr>
                        <w:sz w:val="24"/>
                        <w:szCs w:val="24"/>
                      </w:rPr>
                      <w:t>Прочие корректировки прибыли (+/-)</w:t>
                    </w:r>
                  </w:p>
                </w:txbxContent>
              </v:textbox>
            </v:rect>
            <v:rect id="_x0000_s1035" style="position:absolute;left:2416;top:10257;width:3797;height:681">
              <v:textbox style="mso-next-textbox:#_x0000_s1035">
                <w:txbxContent>
                  <w:p w:rsidR="00C2234B" w:rsidRPr="001C0BBF" w:rsidRDefault="00C2234B" w:rsidP="00702D31">
                    <w:pPr>
                      <w:jc w:val="center"/>
                      <w:rPr>
                        <w:sz w:val="24"/>
                        <w:szCs w:val="24"/>
                      </w:rPr>
                    </w:pPr>
                    <w:r>
                      <w:rPr>
                        <w:sz w:val="24"/>
                        <w:szCs w:val="24"/>
                      </w:rPr>
                      <w:t>Нераспределенная (чистая) прибыль (убыток) отчетного периода</w:t>
                    </w:r>
                  </w:p>
                </w:txbxContent>
              </v:textbox>
            </v:rect>
            <v:rect id="_x0000_s1036" style="position:absolute;left:6574;top:10257;width:2531;height:681">
              <v:textbox style="mso-next-textbox:#_x0000_s1036">
                <w:txbxContent>
                  <w:p w:rsidR="00C2234B" w:rsidRPr="001C0BBF" w:rsidRDefault="00C2234B" w:rsidP="00702D31">
                    <w:pPr>
                      <w:jc w:val="center"/>
                      <w:rPr>
                        <w:sz w:val="24"/>
                        <w:szCs w:val="24"/>
                      </w:rPr>
                    </w:pPr>
                    <w:r>
                      <w:rPr>
                        <w:sz w:val="24"/>
                        <w:szCs w:val="24"/>
                      </w:rPr>
                      <w:t>Сальдо чрезвычайных доходов и расходов (+/-)</w:t>
                    </w:r>
                  </w:p>
                </w:txbxContent>
              </v:textbox>
            </v:rect>
            <v:rect id="_x0000_s1037" style="position:absolute;left:6369;top:5798;width:2823;height:559">
              <v:textbox style="mso-next-textbox:#_x0000_s1037">
                <w:txbxContent>
                  <w:p w:rsidR="00C2234B" w:rsidRPr="001C0BBF" w:rsidRDefault="00C2234B" w:rsidP="00702D31">
                    <w:pPr>
                      <w:jc w:val="center"/>
                      <w:rPr>
                        <w:sz w:val="24"/>
                        <w:szCs w:val="24"/>
                      </w:rPr>
                    </w:pPr>
                    <w:r>
                      <w:rPr>
                        <w:sz w:val="24"/>
                        <w:szCs w:val="24"/>
                      </w:rPr>
                      <w:t>Комерческие и управленческие расходы (-)</w:t>
                    </w:r>
                  </w:p>
                </w:txbxContent>
              </v:textbox>
            </v:rect>
            <v:rect id="_x0000_s1038" style="position:absolute;left:6369;top:6547;width:2823;height:559">
              <v:textbox style="mso-next-textbox:#_x0000_s1038">
                <w:txbxContent>
                  <w:p w:rsidR="00C2234B" w:rsidRPr="001C0BBF" w:rsidRDefault="00C2234B" w:rsidP="00702D31">
                    <w:pPr>
                      <w:jc w:val="center"/>
                      <w:rPr>
                        <w:sz w:val="24"/>
                        <w:szCs w:val="24"/>
                      </w:rPr>
                    </w:pPr>
                    <w:r>
                      <w:rPr>
                        <w:sz w:val="24"/>
                        <w:szCs w:val="24"/>
                      </w:rPr>
                      <w:t>Сальдо операционных доходов и расходов (+/-)</w:t>
                    </w:r>
                  </w:p>
                </w:txbxContent>
              </v:textbox>
            </v:rect>
            <v:rect id="_x0000_s1039" style="position:absolute;left:6369;top:7384;width:2823;height:697">
              <v:textbox style="mso-next-textbox:#_x0000_s1039">
                <w:txbxContent>
                  <w:p w:rsidR="00C2234B" w:rsidRPr="001C0BBF" w:rsidRDefault="00C2234B" w:rsidP="00702D31">
                    <w:pPr>
                      <w:jc w:val="center"/>
                      <w:rPr>
                        <w:sz w:val="24"/>
                        <w:szCs w:val="24"/>
                      </w:rPr>
                    </w:pPr>
                    <w:r>
                      <w:rPr>
                        <w:sz w:val="24"/>
                        <w:szCs w:val="24"/>
                      </w:rPr>
                      <w:t>Сальдо внереализационных доходов и расходов (+/-)</w:t>
                    </w:r>
                  </w:p>
                </w:txbxContent>
              </v:textbox>
            </v:rect>
            <v:line id="_x0000_s1040" style="position:absolute" from="6370,4357" to="6934,4358"/>
            <v:line id="_x0000_s1041" style="position:absolute" from="3119,4596" to="3121,5015">
              <v:stroke endarrow="block"/>
            </v:line>
            <v:line id="_x0000_s1042" style="position:absolute" from="6933,4358" to="6934,5015">
              <v:stroke endarrow="block"/>
            </v:line>
            <v:line id="_x0000_s1043" style="position:absolute" from="5944,5968" to="6368,5969">
              <v:stroke endarrow="block"/>
            </v:line>
            <v:line id="_x0000_s1044" style="position:absolute;flip:x" from="6228,9653" to="6933,9654"/>
            <v:line id="_x0000_s1045" style="position:absolute" from="5482,5411" to="5944,5413"/>
            <v:line id="_x0000_s1046" style="position:absolute" from="3121,5550" to="3122,5828">
              <v:stroke endarrow="block"/>
            </v:line>
            <v:line id="_x0000_s1047" style="position:absolute" from="3119,7191" to="3122,8368">
              <v:stroke endarrow="block"/>
            </v:line>
            <v:rect id="_x0000_s1048" style="position:absolute;left:2415;top:8368;width:1649;height:659">
              <v:textbox style="mso-next-textbox:#_x0000_s1048">
                <w:txbxContent>
                  <w:p w:rsidR="00C2234B" w:rsidRPr="001C0BBF" w:rsidRDefault="00C2234B" w:rsidP="00702D31">
                    <w:pPr>
                      <w:jc w:val="center"/>
                      <w:rPr>
                        <w:sz w:val="24"/>
                        <w:szCs w:val="24"/>
                      </w:rPr>
                    </w:pPr>
                    <w:r>
                      <w:rPr>
                        <w:sz w:val="24"/>
                        <w:szCs w:val="24"/>
                      </w:rPr>
                      <w:t>Льготы по налогу на прибыль (-)</w:t>
                    </w:r>
                  </w:p>
                </w:txbxContent>
              </v:textbox>
            </v:rect>
            <v:rect id="_x0000_s1049" style="position:absolute;left:2416;top:9328;width:3797;height:604">
              <v:textbox style="mso-next-textbox:#_x0000_s1049">
                <w:txbxContent>
                  <w:p w:rsidR="00C2234B" w:rsidRPr="001C0BBF" w:rsidRDefault="00C2234B" w:rsidP="00702D31">
                    <w:pPr>
                      <w:jc w:val="center"/>
                      <w:rPr>
                        <w:sz w:val="24"/>
                        <w:szCs w:val="24"/>
                      </w:rPr>
                    </w:pPr>
                    <w:r>
                      <w:rPr>
                        <w:sz w:val="24"/>
                        <w:szCs w:val="24"/>
                      </w:rPr>
                      <w:t>Прибыль от обычных видов деятельности</w:t>
                    </w:r>
                  </w:p>
                </w:txbxContent>
              </v:textbox>
            </v:rect>
            <v:line id="_x0000_s1050" style="position:absolute" from="5944,5411" to="5945,5968"/>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1" type="#_x0000_t34" style="position:absolute;left:5482;top:6078;width:887;height:749" o:connectortype="elbow" adj="10790,-96206,-120872">
              <v:stroke endarrow="block"/>
            </v:shape>
            <v:line id="_x0000_s1052" style="position:absolute" from="4206,7191" to="4208,9328">
              <v:stroke endarrow="block"/>
            </v:line>
            <v:shape id="_x0000_s1053" type="#_x0000_t34" style="position:absolute;left:5482;top:6078;width:887;height:1654" o:connectortype="elbow" adj="10790,-43534,-120872">
              <v:stroke endarrow="block"/>
            </v:shape>
            <v:line id="_x0000_s1054" style="position:absolute" from="3119,6357" to="3120,6635">
              <v:stroke endarrow="block"/>
            </v:line>
            <v:line id="_x0000_s1055" style="position:absolute" from="4925,7191" to="4926,8368">
              <v:stroke endarrow="block"/>
            </v:line>
            <v:shapetype id="_x0000_t32" coordsize="21600,21600" o:spt="32" o:oned="t" path="m,l21600,21600e" filled="f">
              <v:path arrowok="t" fillok="f" o:connecttype="none"/>
              <o:lock v:ext="edit" shapetype="t"/>
            </v:shapetype>
            <v:shape id="_x0000_s1056" type="#_x0000_t32" style="position:absolute;left:5177;top:7191;width:1285;height:1224" o:connectortype="straight">
              <v:stroke endarrow="block"/>
            </v:shape>
            <v:line id="_x0000_s1057" style="position:absolute" from="4208,9979" to="4210,10257">
              <v:stroke endarrow="block"/>
            </v:line>
            <v:line id="_x0000_s1058" style="position:absolute" from="6933,9654" to="6934,10257">
              <v:stroke endarrow="block"/>
            </v:line>
            <w10:wrap type="none"/>
            <w10:anchorlock/>
          </v:group>
        </w:pict>
      </w:r>
    </w:p>
    <w:p w:rsidR="00702D31" w:rsidRDefault="00702D31" w:rsidP="00702D31">
      <w:pPr>
        <w:tabs>
          <w:tab w:val="left" w:pos="1134"/>
        </w:tabs>
        <w:spacing w:line="360" w:lineRule="auto"/>
        <w:ind w:firstLine="709"/>
        <w:jc w:val="center"/>
        <w:rPr>
          <w:sz w:val="28"/>
          <w:szCs w:val="28"/>
        </w:rPr>
      </w:pPr>
      <w:r>
        <w:rPr>
          <w:sz w:val="28"/>
          <w:szCs w:val="28"/>
        </w:rPr>
        <w:t>Рис. 1. Формирование прибыли предприятия.</w:t>
      </w:r>
    </w:p>
    <w:p w:rsidR="00702D31" w:rsidRPr="006C474E" w:rsidRDefault="00702D31" w:rsidP="00702D31">
      <w:pPr>
        <w:tabs>
          <w:tab w:val="left" w:pos="1134"/>
        </w:tabs>
        <w:spacing w:line="360" w:lineRule="auto"/>
        <w:ind w:firstLine="709"/>
        <w:jc w:val="both"/>
        <w:rPr>
          <w:sz w:val="24"/>
          <w:szCs w:val="24"/>
        </w:rPr>
      </w:pPr>
      <w:r w:rsidRPr="006C474E">
        <w:rPr>
          <w:sz w:val="24"/>
          <w:szCs w:val="24"/>
        </w:rPr>
        <w:t>Источник: Бочаров В. В. Финансовый анализ. – Спб.: Питер, 2007. – с. 156</w:t>
      </w:r>
    </w:p>
    <w:p w:rsidR="00702D31" w:rsidRPr="00EA028D" w:rsidRDefault="00702D31" w:rsidP="00702D31">
      <w:pPr>
        <w:tabs>
          <w:tab w:val="left" w:pos="1134"/>
        </w:tabs>
        <w:spacing w:line="360" w:lineRule="auto"/>
        <w:ind w:firstLine="709"/>
        <w:jc w:val="both"/>
        <w:rPr>
          <w:sz w:val="28"/>
          <w:szCs w:val="28"/>
        </w:rPr>
      </w:pPr>
      <w:r w:rsidRPr="00EA028D">
        <w:rPr>
          <w:sz w:val="28"/>
          <w:szCs w:val="28"/>
        </w:rPr>
        <w:t xml:space="preserve"> Из рисунка видно, что модель формирования прибыли в современных  условиях ры</w:t>
      </w:r>
      <w:r w:rsidRPr="00EA028D">
        <w:rPr>
          <w:sz w:val="28"/>
          <w:szCs w:val="28"/>
        </w:rPr>
        <w:softHyphen/>
        <w:t>ночной экономики содержит множество расчетов.</w:t>
      </w:r>
    </w:p>
    <w:p w:rsidR="00702D31" w:rsidRPr="006F6FC5" w:rsidRDefault="00702D31" w:rsidP="00702D31">
      <w:pPr>
        <w:spacing w:line="360" w:lineRule="auto"/>
        <w:ind w:firstLine="709"/>
        <w:jc w:val="both"/>
        <w:rPr>
          <w:sz w:val="28"/>
          <w:szCs w:val="28"/>
        </w:rPr>
      </w:pPr>
      <w:r w:rsidRPr="00EA028D">
        <w:rPr>
          <w:sz w:val="28"/>
          <w:szCs w:val="28"/>
        </w:rPr>
        <w:t>Показатель «Валовая прибыль» рассчитывается как разница между выручкой (нетто) от продажи товаров и себестоимостью проданных товаров. Последняя величина понижается на суммы коммерч</w:t>
      </w:r>
      <w:r>
        <w:rPr>
          <w:sz w:val="28"/>
          <w:szCs w:val="28"/>
        </w:rPr>
        <w:t xml:space="preserve">еских и управленческих расходов </w:t>
      </w:r>
      <w:r w:rsidRPr="00EA028D">
        <w:rPr>
          <w:sz w:val="28"/>
          <w:szCs w:val="28"/>
        </w:rPr>
        <w:t>[</w:t>
      </w:r>
      <w:r w:rsidRPr="006F6FC5">
        <w:rPr>
          <w:sz w:val="28"/>
          <w:szCs w:val="28"/>
        </w:rPr>
        <w:t xml:space="preserve"> </w:t>
      </w:r>
      <w:r w:rsidRPr="00203262">
        <w:rPr>
          <w:sz w:val="28"/>
          <w:szCs w:val="28"/>
        </w:rPr>
        <w:t>Агеева Н. А. Аналитическое обоснование управленческих решений: Учебное пособие.-С</w:t>
      </w:r>
      <w:r>
        <w:rPr>
          <w:sz w:val="28"/>
          <w:szCs w:val="28"/>
        </w:rPr>
        <w:t xml:space="preserve">Пб.: Изд-во СПбГУЭФ, 2004.- </w:t>
      </w:r>
      <w:r w:rsidRPr="00203262">
        <w:rPr>
          <w:sz w:val="28"/>
          <w:szCs w:val="28"/>
        </w:rPr>
        <w:t>с.</w:t>
      </w:r>
      <w:r>
        <w:rPr>
          <w:sz w:val="28"/>
          <w:szCs w:val="28"/>
        </w:rPr>
        <w:t xml:space="preserve"> 85</w:t>
      </w:r>
      <w:r w:rsidRPr="00EA028D">
        <w:rPr>
          <w:sz w:val="28"/>
          <w:szCs w:val="28"/>
        </w:rPr>
        <w:t>]</w:t>
      </w:r>
      <w:r>
        <w:rPr>
          <w:sz w:val="28"/>
          <w:szCs w:val="28"/>
        </w:rPr>
        <w:t>.</w:t>
      </w:r>
    </w:p>
    <w:p w:rsidR="00702D31" w:rsidRPr="00EA028D" w:rsidRDefault="00702D31" w:rsidP="00702D31">
      <w:pPr>
        <w:tabs>
          <w:tab w:val="left" w:pos="1134"/>
        </w:tabs>
        <w:spacing w:line="360" w:lineRule="auto"/>
        <w:ind w:firstLine="709"/>
        <w:jc w:val="both"/>
        <w:rPr>
          <w:sz w:val="28"/>
          <w:szCs w:val="28"/>
        </w:rPr>
      </w:pPr>
      <w:r w:rsidRPr="00EA028D">
        <w:rPr>
          <w:sz w:val="28"/>
          <w:szCs w:val="28"/>
        </w:rPr>
        <w:t>Общая сумма коммерческих и управленческих расходов распределяется между обычной деятельностью (продажа продукции), операционной и внереализационной деятельностью. Цель такого распределения – установление более объективных показателей для анализа эффективности различных видов деятельности предприятия. В результате такого подхода к коммерческим и управленческим расходам сумма прибыли, а следовательно, доходность от продажи, повышается, а прибыль и рентабельность от операционной и внереализационной деятельности снижается при неизменной суммарной величине прибыли и рентабельности от всех видов деятельности (прибыли до налогообложения), то есть изменяется не абсолютная величина, а структура прибыли предприятия.</w:t>
      </w:r>
    </w:p>
    <w:p w:rsidR="00702D31" w:rsidRPr="00EA028D" w:rsidRDefault="00702D31" w:rsidP="00702D31">
      <w:pPr>
        <w:tabs>
          <w:tab w:val="left" w:pos="1134"/>
        </w:tabs>
        <w:spacing w:line="360" w:lineRule="auto"/>
        <w:ind w:firstLine="709"/>
        <w:jc w:val="both"/>
        <w:rPr>
          <w:sz w:val="28"/>
          <w:szCs w:val="28"/>
        </w:rPr>
      </w:pPr>
      <w:r w:rsidRPr="00EA028D">
        <w:rPr>
          <w:sz w:val="28"/>
          <w:szCs w:val="28"/>
        </w:rPr>
        <w:t>В связи с этим возникает вопрос о методике распределения коммерческих и управленческих расходов по отдельным видам хозяйственной деятельности (обычной, операционной и внереализационной). На практике каждое предприятие решает эту проблему самостоятельно при распределении постоянных (условно-постоянных) расходов по товарным позициям выпускаемой продукции.</w:t>
      </w:r>
    </w:p>
    <w:p w:rsidR="00702D31" w:rsidRDefault="00702D31" w:rsidP="00702D31">
      <w:pPr>
        <w:tabs>
          <w:tab w:val="left" w:pos="1134"/>
        </w:tabs>
        <w:spacing w:line="360" w:lineRule="auto"/>
        <w:ind w:firstLine="709"/>
        <w:jc w:val="both"/>
        <w:rPr>
          <w:sz w:val="28"/>
          <w:szCs w:val="28"/>
        </w:rPr>
      </w:pPr>
      <w:r w:rsidRPr="00EA028D">
        <w:rPr>
          <w:sz w:val="28"/>
          <w:szCs w:val="28"/>
        </w:rPr>
        <w:t>Расчет величины коммерческих и управленческих расходов по отдельным видовым позициям можно произвести по следующей методике: величина дохода по видовой позиции делится на общую сумму доходов от всех видов деятельности, и результат умножается на сумму коммерческих и управленческих расходов по Отчету о прибылях и убытках (форма №2).</w:t>
      </w:r>
    </w:p>
    <w:p w:rsidR="00702D31" w:rsidRDefault="00702D31" w:rsidP="00702D31">
      <w:pPr>
        <w:tabs>
          <w:tab w:val="left" w:pos="1134"/>
        </w:tabs>
        <w:spacing w:line="360" w:lineRule="auto"/>
        <w:ind w:firstLine="709"/>
        <w:jc w:val="both"/>
        <w:rPr>
          <w:sz w:val="28"/>
          <w:szCs w:val="28"/>
        </w:rPr>
      </w:pPr>
      <w:r>
        <w:rPr>
          <w:sz w:val="28"/>
          <w:szCs w:val="28"/>
        </w:rPr>
        <w:t>Анализ финансовых результатов деятельности предприятия включает:</w:t>
      </w:r>
    </w:p>
    <w:p w:rsidR="00702D31" w:rsidRDefault="00702D31" w:rsidP="00702D31">
      <w:pPr>
        <w:tabs>
          <w:tab w:val="left" w:pos="1134"/>
        </w:tabs>
        <w:spacing w:line="360" w:lineRule="auto"/>
        <w:ind w:firstLine="709"/>
        <w:jc w:val="both"/>
        <w:rPr>
          <w:sz w:val="28"/>
          <w:szCs w:val="28"/>
        </w:rPr>
      </w:pPr>
      <w:r>
        <w:rPr>
          <w:sz w:val="28"/>
          <w:szCs w:val="28"/>
        </w:rPr>
        <w:t>- изучение изменений каждого показателя за отчетный период по сравнению с базисным (горизонтальный анализ);</w:t>
      </w:r>
    </w:p>
    <w:p w:rsidR="00702D31" w:rsidRDefault="00702D31" w:rsidP="00702D31">
      <w:pPr>
        <w:tabs>
          <w:tab w:val="left" w:pos="1134"/>
        </w:tabs>
        <w:spacing w:line="360" w:lineRule="auto"/>
        <w:ind w:firstLine="709"/>
        <w:jc w:val="both"/>
        <w:rPr>
          <w:sz w:val="28"/>
          <w:szCs w:val="28"/>
        </w:rPr>
      </w:pPr>
      <w:r>
        <w:rPr>
          <w:sz w:val="28"/>
          <w:szCs w:val="28"/>
        </w:rPr>
        <w:t>- структурный анализ соответствующих статей (в процентах);</w:t>
      </w:r>
    </w:p>
    <w:p w:rsidR="00702D31" w:rsidRDefault="00702D31" w:rsidP="00702D31">
      <w:pPr>
        <w:tabs>
          <w:tab w:val="left" w:pos="1134"/>
        </w:tabs>
        <w:spacing w:line="360" w:lineRule="auto"/>
        <w:ind w:firstLine="709"/>
        <w:jc w:val="both"/>
        <w:rPr>
          <w:sz w:val="28"/>
          <w:szCs w:val="28"/>
        </w:rPr>
      </w:pPr>
      <w:r>
        <w:rPr>
          <w:sz w:val="28"/>
          <w:szCs w:val="28"/>
        </w:rPr>
        <w:t>- изучение динамики изменения показателей за ряд периодов (кварталов, лет) – трендовый анализ;</w:t>
      </w:r>
    </w:p>
    <w:p w:rsidR="00702D31" w:rsidRPr="003E657C" w:rsidRDefault="00702D31" w:rsidP="00702D31">
      <w:pPr>
        <w:tabs>
          <w:tab w:val="left" w:pos="1134"/>
        </w:tabs>
        <w:spacing w:line="360" w:lineRule="auto"/>
        <w:ind w:firstLine="709"/>
        <w:jc w:val="both"/>
        <w:rPr>
          <w:sz w:val="28"/>
          <w:szCs w:val="28"/>
        </w:rPr>
      </w:pPr>
      <w:r>
        <w:rPr>
          <w:sz w:val="28"/>
          <w:szCs w:val="28"/>
        </w:rPr>
        <w:t>- исследование влияния отдельных факторов на прибыль (факторный анализ).</w:t>
      </w:r>
    </w:p>
    <w:p w:rsidR="00E10991" w:rsidRDefault="00E10991" w:rsidP="00702D31">
      <w:pPr>
        <w:shd w:val="clear" w:color="auto" w:fill="FFFFFF"/>
        <w:spacing w:line="360" w:lineRule="auto"/>
        <w:ind w:firstLine="709"/>
        <w:jc w:val="center"/>
        <w:rPr>
          <w:sz w:val="28"/>
          <w:szCs w:val="28"/>
        </w:rPr>
      </w:pPr>
    </w:p>
    <w:p w:rsidR="00E10991" w:rsidRDefault="00E10991" w:rsidP="00702D31">
      <w:pPr>
        <w:shd w:val="clear" w:color="auto" w:fill="FFFFFF"/>
        <w:spacing w:line="360" w:lineRule="auto"/>
        <w:ind w:firstLine="709"/>
        <w:jc w:val="center"/>
        <w:rPr>
          <w:sz w:val="28"/>
          <w:szCs w:val="28"/>
        </w:rPr>
      </w:pPr>
    </w:p>
    <w:p w:rsidR="00702D31" w:rsidRDefault="00702D31" w:rsidP="00702D31">
      <w:pPr>
        <w:shd w:val="clear" w:color="auto" w:fill="FFFFFF"/>
        <w:spacing w:line="360" w:lineRule="auto"/>
        <w:ind w:firstLine="709"/>
        <w:jc w:val="center"/>
        <w:rPr>
          <w:color w:val="000000"/>
          <w:sz w:val="28"/>
          <w:szCs w:val="28"/>
        </w:rPr>
      </w:pPr>
      <w:r w:rsidRPr="0088152F">
        <w:rPr>
          <w:sz w:val="28"/>
          <w:szCs w:val="28"/>
        </w:rPr>
        <w:t>2.</w:t>
      </w:r>
      <w:r>
        <w:rPr>
          <w:color w:val="000000"/>
          <w:sz w:val="28"/>
          <w:szCs w:val="28"/>
        </w:rPr>
        <w:t>2</w:t>
      </w:r>
      <w:r w:rsidRPr="0088152F">
        <w:rPr>
          <w:color w:val="000000"/>
          <w:sz w:val="28"/>
          <w:szCs w:val="28"/>
        </w:rPr>
        <w:t>.</w:t>
      </w:r>
      <w:r>
        <w:rPr>
          <w:color w:val="000000"/>
          <w:sz w:val="28"/>
          <w:szCs w:val="28"/>
        </w:rPr>
        <w:t xml:space="preserve"> Методика анализа прибыли организации.</w:t>
      </w:r>
    </w:p>
    <w:p w:rsidR="00702D31" w:rsidRPr="0088152F" w:rsidRDefault="00702D31" w:rsidP="00702D31">
      <w:pPr>
        <w:shd w:val="clear" w:color="auto" w:fill="FFFFFF"/>
        <w:spacing w:line="360" w:lineRule="auto"/>
        <w:ind w:firstLine="709"/>
        <w:jc w:val="center"/>
        <w:rPr>
          <w:color w:val="000000"/>
          <w:sz w:val="28"/>
          <w:szCs w:val="28"/>
        </w:rPr>
      </w:pPr>
      <w:r w:rsidRPr="0088152F">
        <w:rPr>
          <w:color w:val="000000"/>
          <w:sz w:val="28"/>
          <w:szCs w:val="28"/>
        </w:rPr>
        <w:t xml:space="preserve"> Факторный анализ прибыли от реализации продукции</w:t>
      </w:r>
      <w:r>
        <w:rPr>
          <w:color w:val="000000"/>
          <w:sz w:val="28"/>
          <w:szCs w:val="28"/>
        </w:rPr>
        <w:t>.</w:t>
      </w:r>
      <w:r w:rsidRPr="0088152F">
        <w:rPr>
          <w:color w:val="000000"/>
          <w:sz w:val="28"/>
          <w:szCs w:val="28"/>
        </w:rPr>
        <w:t xml:space="preserve"> </w:t>
      </w:r>
    </w:p>
    <w:p w:rsidR="00702D31" w:rsidRPr="0088152F" w:rsidRDefault="00702D31" w:rsidP="00702D31">
      <w:pPr>
        <w:shd w:val="clear" w:color="auto" w:fill="FFFFFF"/>
        <w:spacing w:line="360" w:lineRule="auto"/>
        <w:ind w:firstLine="709"/>
        <w:jc w:val="center"/>
        <w:rPr>
          <w:color w:val="000000"/>
          <w:sz w:val="28"/>
          <w:szCs w:val="28"/>
        </w:rPr>
      </w:pPr>
      <w:r w:rsidRPr="0088152F">
        <w:rPr>
          <w:color w:val="000000"/>
          <w:sz w:val="28"/>
          <w:szCs w:val="28"/>
        </w:rPr>
        <w:t>(работ, услуг).</w:t>
      </w:r>
    </w:p>
    <w:p w:rsidR="00702D31" w:rsidRPr="0088152F" w:rsidRDefault="00702D31" w:rsidP="00702D31">
      <w:pPr>
        <w:spacing w:line="360" w:lineRule="auto"/>
        <w:ind w:firstLine="709"/>
        <w:jc w:val="both"/>
        <w:rPr>
          <w:color w:val="000000"/>
          <w:sz w:val="28"/>
          <w:szCs w:val="28"/>
        </w:rPr>
      </w:pPr>
    </w:p>
    <w:p w:rsidR="00702D31" w:rsidRDefault="00702D31" w:rsidP="00702D31">
      <w:pPr>
        <w:pStyle w:val="a4"/>
        <w:spacing w:line="360" w:lineRule="auto"/>
        <w:ind w:firstLine="709"/>
        <w:jc w:val="both"/>
        <w:rPr>
          <w:sz w:val="28"/>
          <w:szCs w:val="28"/>
        </w:rPr>
      </w:pPr>
      <w:r>
        <w:rPr>
          <w:sz w:val="28"/>
          <w:szCs w:val="28"/>
        </w:rPr>
        <w:t xml:space="preserve">Важнейшим составляющим элементом бухгалтерской прибыли является прибыль от реализации продукции (прибыль от продаж). Поэтому в первую очередь анализируется общее изменение прибыли от реализации </w:t>
      </w:r>
      <w:r w:rsidRPr="00451C30">
        <w:rPr>
          <w:sz w:val="28"/>
          <w:szCs w:val="28"/>
        </w:rPr>
        <w:t>[</w:t>
      </w:r>
      <w:r>
        <w:rPr>
          <w:sz w:val="28"/>
          <w:szCs w:val="28"/>
        </w:rPr>
        <w:t xml:space="preserve">Бочаров В. В. Финансовый анализ. – Спб.: Питер, 2007. – с.161 </w:t>
      </w:r>
      <w:r w:rsidRPr="00451C30">
        <w:rPr>
          <w:sz w:val="28"/>
          <w:szCs w:val="28"/>
        </w:rPr>
        <w:t>]</w:t>
      </w:r>
      <w:r>
        <w:rPr>
          <w:sz w:val="28"/>
          <w:szCs w:val="28"/>
        </w:rPr>
        <w:t>.</w:t>
      </w:r>
    </w:p>
    <w:p w:rsidR="00702D31" w:rsidRDefault="00702D31" w:rsidP="00702D31">
      <w:pPr>
        <w:pStyle w:val="a4"/>
        <w:spacing w:line="360" w:lineRule="auto"/>
        <w:ind w:firstLine="709"/>
        <w:jc w:val="both"/>
        <w:rPr>
          <w:sz w:val="28"/>
          <w:szCs w:val="28"/>
        </w:rPr>
      </w:pPr>
      <w:r>
        <w:rPr>
          <w:sz w:val="28"/>
          <w:szCs w:val="28"/>
        </w:rPr>
        <w:t>Факторный анализ прибыли от реализации позволяет:</w:t>
      </w:r>
      <w:r>
        <w:rPr>
          <w:rStyle w:val="a6"/>
        </w:rPr>
        <w:footnoteReference w:id="4"/>
      </w:r>
    </w:p>
    <w:p w:rsidR="00702D31" w:rsidRDefault="00702D31" w:rsidP="009952F3">
      <w:pPr>
        <w:pStyle w:val="a4"/>
        <w:widowControl/>
        <w:numPr>
          <w:ilvl w:val="0"/>
          <w:numId w:val="10"/>
        </w:numPr>
        <w:spacing w:line="360" w:lineRule="auto"/>
        <w:ind w:left="0" w:firstLine="709"/>
        <w:jc w:val="both"/>
        <w:rPr>
          <w:sz w:val="28"/>
          <w:szCs w:val="28"/>
        </w:rPr>
      </w:pPr>
      <w:r>
        <w:rPr>
          <w:sz w:val="28"/>
          <w:szCs w:val="28"/>
        </w:rPr>
        <w:t>оценить резервы повышения эффективности производства;</w:t>
      </w:r>
    </w:p>
    <w:p w:rsidR="00702D31" w:rsidRPr="00451C30" w:rsidRDefault="00702D31" w:rsidP="009952F3">
      <w:pPr>
        <w:pStyle w:val="a4"/>
        <w:widowControl/>
        <w:numPr>
          <w:ilvl w:val="0"/>
          <w:numId w:val="10"/>
        </w:numPr>
        <w:spacing w:line="360" w:lineRule="auto"/>
        <w:ind w:left="0" w:firstLine="709"/>
        <w:jc w:val="both"/>
        <w:rPr>
          <w:sz w:val="28"/>
          <w:szCs w:val="28"/>
        </w:rPr>
      </w:pPr>
      <w:r>
        <w:rPr>
          <w:sz w:val="28"/>
          <w:szCs w:val="28"/>
        </w:rPr>
        <w:t>сформировать управленческие решения по использованию производственных факторов.</w:t>
      </w:r>
    </w:p>
    <w:p w:rsidR="00702D31" w:rsidRPr="00AF4F8E" w:rsidRDefault="00702D31" w:rsidP="00702D31">
      <w:pPr>
        <w:shd w:val="clear" w:color="auto" w:fill="FFFFFF"/>
        <w:spacing w:line="360" w:lineRule="auto"/>
        <w:ind w:firstLine="709"/>
        <w:jc w:val="both"/>
        <w:rPr>
          <w:color w:val="000000"/>
          <w:sz w:val="28"/>
          <w:szCs w:val="28"/>
        </w:rPr>
      </w:pPr>
      <w:r w:rsidRPr="00AF4F8E">
        <w:rPr>
          <w:color w:val="000000"/>
          <w:sz w:val="28"/>
          <w:szCs w:val="28"/>
        </w:rPr>
        <w:t>Прибыль от реализации товарной продукции в общем случае находится под воздействием таких факторов, как изменение: объема реализации; структуры продукции; отпускных цен на ре</w:t>
      </w:r>
      <w:r w:rsidRPr="00AF4F8E">
        <w:rPr>
          <w:color w:val="000000"/>
          <w:sz w:val="28"/>
          <w:szCs w:val="28"/>
        </w:rPr>
        <w:softHyphen/>
        <w:t>ализованную продукцию; цен на сырье, материалы, топливо, та</w:t>
      </w:r>
      <w:r w:rsidRPr="00AF4F8E">
        <w:rPr>
          <w:color w:val="000000"/>
          <w:sz w:val="28"/>
          <w:szCs w:val="28"/>
        </w:rPr>
        <w:softHyphen/>
        <w:t>рифов на энергию и перевозки; уровня затрат материальных и трудовых ресурсов.</w:t>
      </w:r>
    </w:p>
    <w:p w:rsidR="00702D31" w:rsidRPr="00AF4F8E" w:rsidRDefault="00702D31" w:rsidP="00702D31">
      <w:pPr>
        <w:shd w:val="clear" w:color="auto" w:fill="FFFFFF"/>
        <w:spacing w:line="360" w:lineRule="auto"/>
        <w:ind w:firstLine="709"/>
        <w:jc w:val="both"/>
        <w:rPr>
          <w:sz w:val="28"/>
          <w:szCs w:val="28"/>
        </w:rPr>
      </w:pPr>
      <w:r w:rsidRPr="00AF4F8E">
        <w:rPr>
          <w:color w:val="000000"/>
          <w:sz w:val="28"/>
          <w:szCs w:val="28"/>
        </w:rPr>
        <w:t xml:space="preserve"> Приведем методику формализованного рас</w:t>
      </w:r>
      <w:r w:rsidRPr="00AF4F8E">
        <w:rPr>
          <w:color w:val="000000"/>
          <w:sz w:val="28"/>
          <w:szCs w:val="28"/>
        </w:rPr>
        <w:softHyphen/>
        <w:t>чета факторных влияний на прибыль от реализации продукции.</w:t>
      </w:r>
    </w:p>
    <w:p w:rsidR="00702D31" w:rsidRPr="00AF4F8E" w:rsidRDefault="00702D31" w:rsidP="00702D31">
      <w:pPr>
        <w:shd w:val="clear" w:color="auto" w:fill="FFFFFF"/>
        <w:spacing w:line="360" w:lineRule="auto"/>
        <w:ind w:firstLine="709"/>
        <w:jc w:val="both"/>
        <w:rPr>
          <w:sz w:val="28"/>
          <w:szCs w:val="28"/>
        </w:rPr>
      </w:pPr>
      <w:r w:rsidRPr="00AF4F8E">
        <w:rPr>
          <w:color w:val="000000"/>
          <w:sz w:val="28"/>
          <w:szCs w:val="28"/>
        </w:rPr>
        <w:t>1. Расчет общего изменения прибыли (ΔР) от реализации продукции:</w:t>
      </w:r>
    </w:p>
    <w:p w:rsidR="00702D31" w:rsidRDefault="00702D31" w:rsidP="00702D31">
      <w:pPr>
        <w:shd w:val="clear" w:color="auto" w:fill="FFFFFF"/>
        <w:spacing w:line="360" w:lineRule="auto"/>
        <w:ind w:firstLine="709"/>
        <w:jc w:val="center"/>
        <w:rPr>
          <w:color w:val="000000"/>
          <w:sz w:val="28"/>
          <w:szCs w:val="28"/>
        </w:rPr>
      </w:pPr>
      <w:r>
        <w:rPr>
          <w:color w:val="000000"/>
          <w:sz w:val="28"/>
          <w:szCs w:val="28"/>
        </w:rPr>
        <w:t xml:space="preserve">                                      </w:t>
      </w:r>
      <w:r w:rsidRPr="00AF4F8E">
        <w:rPr>
          <w:color w:val="000000"/>
          <w:sz w:val="28"/>
          <w:szCs w:val="28"/>
        </w:rPr>
        <w:t xml:space="preserve">ΔР = Р </w:t>
      </w:r>
      <w:r w:rsidRPr="00AF4F8E">
        <w:rPr>
          <w:color w:val="000000"/>
          <w:sz w:val="22"/>
          <w:szCs w:val="28"/>
        </w:rPr>
        <w:t xml:space="preserve">1 </w:t>
      </w:r>
      <w:r>
        <w:rPr>
          <w:color w:val="000000"/>
          <w:sz w:val="28"/>
          <w:szCs w:val="28"/>
        </w:rPr>
        <w:t>– Ро                                 (2.1)</w:t>
      </w:r>
    </w:p>
    <w:p w:rsidR="00702D31" w:rsidRPr="00AF4F8E" w:rsidRDefault="00702D31" w:rsidP="00702D31">
      <w:pPr>
        <w:shd w:val="clear" w:color="auto" w:fill="FFFFFF"/>
        <w:spacing w:line="360" w:lineRule="auto"/>
        <w:ind w:firstLine="709"/>
        <w:rPr>
          <w:color w:val="000000"/>
          <w:sz w:val="28"/>
          <w:szCs w:val="28"/>
        </w:rPr>
      </w:pPr>
      <w:r>
        <w:rPr>
          <w:color w:val="000000"/>
          <w:sz w:val="28"/>
          <w:szCs w:val="28"/>
        </w:rPr>
        <w:t xml:space="preserve"> где</w:t>
      </w:r>
    </w:p>
    <w:p w:rsidR="00702D31" w:rsidRPr="00AF4F8E" w:rsidRDefault="00702D31" w:rsidP="00702D31">
      <w:pPr>
        <w:shd w:val="clear" w:color="auto" w:fill="FFFFFF"/>
        <w:spacing w:line="360" w:lineRule="auto"/>
        <w:ind w:firstLine="709"/>
        <w:jc w:val="both"/>
        <w:rPr>
          <w:color w:val="000000"/>
          <w:sz w:val="28"/>
          <w:szCs w:val="28"/>
        </w:rPr>
      </w:pPr>
      <w:r w:rsidRPr="00AF4F8E">
        <w:rPr>
          <w:color w:val="000000"/>
          <w:sz w:val="28"/>
          <w:szCs w:val="28"/>
        </w:rPr>
        <w:t xml:space="preserve">Р </w:t>
      </w:r>
      <w:r w:rsidRPr="00AF4F8E">
        <w:rPr>
          <w:color w:val="000000"/>
          <w:sz w:val="22"/>
          <w:szCs w:val="28"/>
        </w:rPr>
        <w:t xml:space="preserve">1   </w:t>
      </w:r>
      <w:r w:rsidRPr="00AF4F8E">
        <w:rPr>
          <w:color w:val="000000"/>
          <w:sz w:val="28"/>
          <w:szCs w:val="28"/>
        </w:rPr>
        <w:t>— прибыль отчетного года;</w:t>
      </w:r>
    </w:p>
    <w:p w:rsidR="00702D31" w:rsidRPr="00AF4F8E" w:rsidRDefault="00702D31" w:rsidP="00702D31">
      <w:pPr>
        <w:shd w:val="clear" w:color="auto" w:fill="FFFFFF"/>
        <w:spacing w:line="360" w:lineRule="auto"/>
        <w:ind w:firstLine="709"/>
        <w:jc w:val="both"/>
        <w:rPr>
          <w:sz w:val="28"/>
          <w:szCs w:val="28"/>
        </w:rPr>
      </w:pPr>
      <w:r w:rsidRPr="00AF4F8E">
        <w:rPr>
          <w:color w:val="000000"/>
          <w:sz w:val="28"/>
          <w:szCs w:val="28"/>
        </w:rPr>
        <w:t xml:space="preserve"> Р о  — прибыль базисного года.</w:t>
      </w:r>
    </w:p>
    <w:p w:rsidR="00702D31" w:rsidRPr="00AF4F8E" w:rsidRDefault="00702D31" w:rsidP="00702D31">
      <w:pPr>
        <w:shd w:val="clear" w:color="auto" w:fill="FFFFFF"/>
        <w:tabs>
          <w:tab w:val="left" w:pos="526"/>
        </w:tabs>
        <w:spacing w:line="360" w:lineRule="auto"/>
        <w:ind w:firstLine="709"/>
        <w:jc w:val="both"/>
        <w:rPr>
          <w:sz w:val="28"/>
          <w:szCs w:val="28"/>
        </w:rPr>
      </w:pPr>
      <w:r w:rsidRPr="00AF4F8E">
        <w:rPr>
          <w:color w:val="000000"/>
          <w:sz w:val="28"/>
          <w:szCs w:val="28"/>
        </w:rPr>
        <w:t>2.</w:t>
      </w:r>
      <w:r w:rsidRPr="00AF4F8E">
        <w:rPr>
          <w:color w:val="000000"/>
          <w:sz w:val="28"/>
          <w:szCs w:val="28"/>
        </w:rPr>
        <w:tab/>
        <w:t>Расчет влияния на прибыль изменений отпускных цен на</w:t>
      </w:r>
      <w:r w:rsidRPr="00AF4F8E">
        <w:rPr>
          <w:color w:val="000000"/>
          <w:sz w:val="28"/>
          <w:szCs w:val="28"/>
        </w:rPr>
        <w:br/>
        <w:t>реализованную продукцию (ΔР</w:t>
      </w:r>
      <w:r w:rsidRPr="00702D31">
        <w:rPr>
          <w:color w:val="000000"/>
          <w:sz w:val="28"/>
          <w:szCs w:val="28"/>
        </w:rPr>
        <w:t xml:space="preserve"> </w:t>
      </w:r>
      <w:r w:rsidRPr="00AF4F8E">
        <w:rPr>
          <w:color w:val="000000"/>
          <w:sz w:val="22"/>
          <w:szCs w:val="28"/>
        </w:rPr>
        <w:t>1</w:t>
      </w:r>
      <w:r w:rsidRPr="00AF4F8E">
        <w:rPr>
          <w:color w:val="000000"/>
          <w:sz w:val="28"/>
          <w:szCs w:val="28"/>
        </w:rPr>
        <w:t>):</w:t>
      </w:r>
    </w:p>
    <w:p w:rsidR="00702D31" w:rsidRPr="006C474E" w:rsidRDefault="00702D31" w:rsidP="00702D31">
      <w:pPr>
        <w:shd w:val="clear" w:color="auto" w:fill="FFFFFF"/>
        <w:spacing w:line="360" w:lineRule="auto"/>
        <w:ind w:firstLine="709"/>
        <w:jc w:val="center"/>
        <w:rPr>
          <w:iCs/>
          <w:smallCaps/>
          <w:color w:val="000000"/>
          <w:sz w:val="28"/>
          <w:szCs w:val="28"/>
        </w:rPr>
      </w:pPr>
      <w:r>
        <w:rPr>
          <w:color w:val="000000"/>
          <w:sz w:val="28"/>
          <w:szCs w:val="28"/>
        </w:rPr>
        <w:t xml:space="preserve">                     </w:t>
      </w:r>
      <w:r w:rsidRPr="00AF4F8E">
        <w:rPr>
          <w:color w:val="000000"/>
          <w:sz w:val="28"/>
          <w:szCs w:val="28"/>
        </w:rPr>
        <w:t>ΔР</w:t>
      </w:r>
      <w:r w:rsidRPr="00702D31">
        <w:rPr>
          <w:color w:val="000000"/>
          <w:sz w:val="28"/>
          <w:szCs w:val="28"/>
        </w:rPr>
        <w:t xml:space="preserve"> </w:t>
      </w:r>
      <w:r w:rsidRPr="00AF4F8E">
        <w:rPr>
          <w:color w:val="000000"/>
          <w:sz w:val="22"/>
          <w:szCs w:val="28"/>
        </w:rPr>
        <w:t>1</w:t>
      </w:r>
      <w:r w:rsidRPr="00AF4F8E">
        <w:rPr>
          <w:i/>
          <w:iCs/>
          <w:color w:val="000000"/>
          <w:sz w:val="28"/>
          <w:szCs w:val="28"/>
        </w:rPr>
        <w:t xml:space="preserve">= </w:t>
      </w:r>
      <w:r w:rsidRPr="00AF4F8E">
        <w:rPr>
          <w:i/>
          <w:iCs/>
          <w:color w:val="000000"/>
          <w:sz w:val="28"/>
          <w:szCs w:val="28"/>
          <w:lang w:val="en-US"/>
        </w:rPr>
        <w:t>N</w:t>
      </w:r>
      <w:r w:rsidRPr="00AF4F8E">
        <w:rPr>
          <w:i/>
          <w:iCs/>
          <w:color w:val="000000"/>
          <w:sz w:val="28"/>
          <w:szCs w:val="28"/>
        </w:rPr>
        <w:t xml:space="preserve"> </w:t>
      </w:r>
      <w:r w:rsidRPr="00AF4F8E">
        <w:rPr>
          <w:i/>
          <w:iCs/>
          <w:color w:val="000000"/>
          <w:sz w:val="28"/>
          <w:szCs w:val="28"/>
          <w:lang w:val="en-US"/>
        </w:rPr>
        <w:t>p</w:t>
      </w:r>
      <w:r w:rsidRPr="00AF4F8E">
        <w:rPr>
          <w:i/>
          <w:iCs/>
          <w:color w:val="000000"/>
          <w:sz w:val="28"/>
          <w:szCs w:val="28"/>
        </w:rPr>
        <w:t xml:space="preserve"> </w:t>
      </w:r>
      <w:r w:rsidRPr="00AF4F8E">
        <w:rPr>
          <w:color w:val="000000"/>
          <w:szCs w:val="28"/>
        </w:rPr>
        <w:t xml:space="preserve">1 </w:t>
      </w:r>
      <w:r w:rsidRPr="00AF4F8E">
        <w:rPr>
          <w:color w:val="000000"/>
          <w:sz w:val="28"/>
          <w:szCs w:val="28"/>
        </w:rPr>
        <w:t xml:space="preserve">—  </w:t>
      </w:r>
      <w:r w:rsidRPr="00AF4F8E">
        <w:rPr>
          <w:i/>
          <w:iCs/>
          <w:color w:val="000000"/>
          <w:sz w:val="28"/>
          <w:szCs w:val="28"/>
          <w:lang w:val="en-US"/>
        </w:rPr>
        <w:t>N</w:t>
      </w:r>
      <w:r w:rsidRPr="00AF4F8E">
        <w:rPr>
          <w:i/>
          <w:iCs/>
          <w:color w:val="000000"/>
          <w:sz w:val="28"/>
          <w:szCs w:val="28"/>
        </w:rPr>
        <w:t xml:space="preserve"> </w:t>
      </w:r>
      <w:r w:rsidRPr="00AF4F8E">
        <w:rPr>
          <w:i/>
          <w:iCs/>
          <w:color w:val="000000"/>
          <w:sz w:val="28"/>
          <w:szCs w:val="28"/>
          <w:lang w:val="en-US"/>
        </w:rPr>
        <w:t>p</w:t>
      </w:r>
      <w:r w:rsidRPr="00AF4F8E">
        <w:rPr>
          <w:i/>
          <w:iCs/>
          <w:color w:val="000000"/>
          <w:sz w:val="28"/>
          <w:szCs w:val="28"/>
        </w:rPr>
        <w:t xml:space="preserve"> </w:t>
      </w:r>
      <w:r w:rsidRPr="00AF4F8E">
        <w:rPr>
          <w:color w:val="000000"/>
          <w:szCs w:val="28"/>
        </w:rPr>
        <w:t xml:space="preserve">1 </w:t>
      </w:r>
      <w:r w:rsidRPr="00AF4F8E">
        <w:rPr>
          <w:color w:val="000000"/>
          <w:sz w:val="28"/>
          <w:szCs w:val="28"/>
        </w:rPr>
        <w:t>,</w:t>
      </w:r>
      <w:r w:rsidRPr="00AF4F8E">
        <w:rPr>
          <w:color w:val="000000"/>
          <w:sz w:val="28"/>
          <w:szCs w:val="28"/>
          <w:lang w:val="en-US"/>
        </w:rPr>
        <w:t>o</w:t>
      </w:r>
      <w:r w:rsidRPr="00AF4F8E">
        <w:rPr>
          <w:color w:val="000000"/>
          <w:sz w:val="28"/>
          <w:szCs w:val="28"/>
        </w:rPr>
        <w:t xml:space="preserve"> = </w:t>
      </w:r>
      <w:r w:rsidRPr="00AF4F8E">
        <w:rPr>
          <w:i/>
          <w:iCs/>
          <w:smallCaps/>
          <w:color w:val="000000"/>
          <w:sz w:val="36"/>
          <w:szCs w:val="28"/>
          <w:lang w:val="en-US"/>
        </w:rPr>
        <w:t>Σ</w:t>
      </w:r>
      <w:r w:rsidRPr="00AF4F8E">
        <w:rPr>
          <w:i/>
          <w:iCs/>
          <w:smallCaps/>
          <w:color w:val="000000"/>
          <w:sz w:val="36"/>
          <w:szCs w:val="28"/>
        </w:rPr>
        <w:t xml:space="preserve"> </w:t>
      </w:r>
      <w:r w:rsidRPr="00AF4F8E">
        <w:rPr>
          <w:i/>
          <w:iCs/>
          <w:smallCaps/>
          <w:color w:val="000000"/>
          <w:sz w:val="28"/>
          <w:szCs w:val="28"/>
        </w:rPr>
        <w:t xml:space="preserve">р </w:t>
      </w:r>
      <w:r w:rsidRPr="00AF4F8E">
        <w:rPr>
          <w:i/>
          <w:iCs/>
          <w:smallCaps/>
          <w:color w:val="000000"/>
          <w:sz w:val="22"/>
          <w:szCs w:val="28"/>
        </w:rPr>
        <w:t xml:space="preserve">1 </w:t>
      </w:r>
      <w:r w:rsidRPr="00AF4F8E">
        <w:rPr>
          <w:i/>
          <w:iCs/>
          <w:color w:val="000000"/>
          <w:sz w:val="28"/>
          <w:szCs w:val="28"/>
          <w:lang w:val="en-US"/>
        </w:rPr>
        <w:t>q</w:t>
      </w:r>
      <w:r w:rsidRPr="00AF4F8E">
        <w:rPr>
          <w:i/>
          <w:iCs/>
          <w:color w:val="000000"/>
          <w:sz w:val="28"/>
          <w:szCs w:val="28"/>
        </w:rPr>
        <w:t xml:space="preserve"> </w:t>
      </w:r>
      <w:r w:rsidRPr="00AF4F8E">
        <w:rPr>
          <w:i/>
          <w:iCs/>
          <w:smallCaps/>
          <w:color w:val="000000"/>
          <w:sz w:val="22"/>
          <w:szCs w:val="28"/>
        </w:rPr>
        <w:t xml:space="preserve">1 </w:t>
      </w:r>
      <w:r w:rsidRPr="00AF4F8E">
        <w:rPr>
          <w:i/>
          <w:iCs/>
          <w:smallCaps/>
          <w:color w:val="000000"/>
          <w:sz w:val="28"/>
          <w:szCs w:val="28"/>
        </w:rPr>
        <w:t xml:space="preserve">- </w:t>
      </w:r>
      <w:r w:rsidRPr="00AF4F8E">
        <w:rPr>
          <w:i/>
          <w:iCs/>
          <w:smallCaps/>
          <w:color w:val="000000"/>
          <w:sz w:val="36"/>
          <w:szCs w:val="28"/>
          <w:lang w:val="en-US"/>
        </w:rPr>
        <w:t>Σ</w:t>
      </w:r>
      <w:r w:rsidRPr="00AF4F8E">
        <w:rPr>
          <w:i/>
          <w:iCs/>
          <w:smallCaps/>
          <w:color w:val="000000"/>
          <w:sz w:val="36"/>
          <w:szCs w:val="28"/>
        </w:rPr>
        <w:t xml:space="preserve"> </w:t>
      </w:r>
      <w:r w:rsidRPr="00AF4F8E">
        <w:rPr>
          <w:i/>
          <w:iCs/>
          <w:smallCaps/>
          <w:color w:val="000000"/>
          <w:sz w:val="28"/>
          <w:szCs w:val="28"/>
        </w:rPr>
        <w:t xml:space="preserve">р </w:t>
      </w:r>
      <w:r w:rsidRPr="00AF4F8E">
        <w:rPr>
          <w:i/>
          <w:iCs/>
          <w:smallCaps/>
          <w:color w:val="000000"/>
          <w:sz w:val="22"/>
          <w:szCs w:val="28"/>
        </w:rPr>
        <w:t xml:space="preserve">0 </w:t>
      </w:r>
      <w:r w:rsidRPr="00AF4F8E">
        <w:rPr>
          <w:i/>
          <w:iCs/>
          <w:color w:val="000000"/>
          <w:sz w:val="32"/>
          <w:szCs w:val="28"/>
          <w:lang w:val="en-US"/>
        </w:rPr>
        <w:t>q</w:t>
      </w:r>
      <w:r w:rsidRPr="00AF4F8E">
        <w:rPr>
          <w:i/>
          <w:iCs/>
          <w:color w:val="000000"/>
          <w:sz w:val="32"/>
          <w:szCs w:val="28"/>
        </w:rPr>
        <w:t xml:space="preserve"> </w:t>
      </w:r>
      <w:r w:rsidRPr="00AF4F8E">
        <w:rPr>
          <w:i/>
          <w:iCs/>
          <w:smallCaps/>
          <w:color w:val="000000"/>
          <w:sz w:val="22"/>
          <w:szCs w:val="28"/>
        </w:rPr>
        <w:t>1</w:t>
      </w:r>
      <w:r>
        <w:rPr>
          <w:i/>
          <w:iCs/>
          <w:smallCaps/>
          <w:color w:val="000000"/>
          <w:sz w:val="22"/>
          <w:szCs w:val="28"/>
        </w:rPr>
        <w:t xml:space="preserve">                         </w:t>
      </w:r>
      <w:r>
        <w:rPr>
          <w:iCs/>
          <w:smallCaps/>
          <w:color w:val="000000"/>
          <w:sz w:val="22"/>
          <w:szCs w:val="28"/>
        </w:rPr>
        <w:t xml:space="preserve">    </w:t>
      </w:r>
      <w:r>
        <w:rPr>
          <w:iCs/>
          <w:smallCaps/>
          <w:color w:val="000000"/>
          <w:sz w:val="28"/>
          <w:szCs w:val="28"/>
        </w:rPr>
        <w:t>(2.2</w:t>
      </w:r>
      <w:r w:rsidRPr="006C474E">
        <w:rPr>
          <w:iCs/>
          <w:smallCaps/>
          <w:color w:val="000000"/>
          <w:sz w:val="28"/>
          <w:szCs w:val="28"/>
        </w:rPr>
        <w:t>)</w:t>
      </w:r>
    </w:p>
    <w:p w:rsidR="00702D31" w:rsidRPr="00AF4F8E" w:rsidRDefault="00702D31" w:rsidP="00702D31">
      <w:pPr>
        <w:shd w:val="clear" w:color="auto" w:fill="FFFFFF"/>
        <w:spacing w:line="360" w:lineRule="auto"/>
        <w:ind w:firstLine="709"/>
        <w:rPr>
          <w:sz w:val="28"/>
          <w:szCs w:val="28"/>
        </w:rPr>
      </w:pPr>
      <w:r w:rsidRPr="00AF4F8E">
        <w:rPr>
          <w:color w:val="000000"/>
          <w:sz w:val="28"/>
          <w:szCs w:val="28"/>
        </w:rPr>
        <w:t xml:space="preserve"> </w:t>
      </w:r>
      <w:r>
        <w:rPr>
          <w:color w:val="000000"/>
          <w:sz w:val="28"/>
          <w:szCs w:val="28"/>
        </w:rPr>
        <w:t xml:space="preserve">         </w:t>
      </w:r>
      <w:r w:rsidRPr="00AF4F8E">
        <w:rPr>
          <w:color w:val="000000"/>
          <w:sz w:val="28"/>
          <w:szCs w:val="28"/>
        </w:rPr>
        <w:t>где</w:t>
      </w:r>
    </w:p>
    <w:p w:rsidR="00702D31" w:rsidRPr="00AF4F8E" w:rsidRDefault="00702D31" w:rsidP="00702D31">
      <w:pPr>
        <w:shd w:val="clear" w:color="auto" w:fill="FFFFFF"/>
        <w:tabs>
          <w:tab w:val="left" w:pos="2021"/>
        </w:tabs>
        <w:spacing w:line="360" w:lineRule="auto"/>
        <w:ind w:firstLine="709"/>
        <w:jc w:val="both"/>
        <w:rPr>
          <w:color w:val="000000"/>
          <w:sz w:val="28"/>
          <w:szCs w:val="28"/>
        </w:rPr>
      </w:pPr>
      <w:r w:rsidRPr="00AF4F8E">
        <w:rPr>
          <w:i/>
          <w:iCs/>
          <w:color w:val="000000"/>
          <w:sz w:val="28"/>
          <w:szCs w:val="28"/>
          <w:lang w:val="en-US"/>
        </w:rPr>
        <w:t>N</w:t>
      </w:r>
      <w:r w:rsidRPr="00AF4F8E">
        <w:rPr>
          <w:i/>
          <w:iCs/>
          <w:color w:val="000000"/>
          <w:sz w:val="28"/>
          <w:szCs w:val="28"/>
        </w:rPr>
        <w:t xml:space="preserve"> </w:t>
      </w:r>
      <w:r w:rsidRPr="00AF4F8E">
        <w:rPr>
          <w:i/>
          <w:iCs/>
          <w:color w:val="000000"/>
          <w:sz w:val="28"/>
          <w:szCs w:val="28"/>
          <w:lang w:val="en-US"/>
        </w:rPr>
        <w:t>p</w:t>
      </w:r>
      <w:r w:rsidRPr="00AF4F8E">
        <w:rPr>
          <w:i/>
          <w:iCs/>
          <w:color w:val="000000"/>
          <w:sz w:val="28"/>
          <w:szCs w:val="28"/>
        </w:rPr>
        <w:t xml:space="preserve"> </w:t>
      </w:r>
      <w:r w:rsidRPr="00AF4F8E">
        <w:rPr>
          <w:i/>
          <w:iCs/>
          <w:color w:val="000000"/>
          <w:sz w:val="22"/>
          <w:szCs w:val="28"/>
        </w:rPr>
        <w:t>1</w:t>
      </w:r>
      <w:r w:rsidRPr="00AF4F8E">
        <w:rPr>
          <w:color w:val="000000"/>
          <w:sz w:val="22"/>
          <w:szCs w:val="28"/>
        </w:rPr>
        <w:t xml:space="preserve"> </w:t>
      </w:r>
      <w:r w:rsidRPr="00AF4F8E">
        <w:rPr>
          <w:color w:val="000000"/>
          <w:sz w:val="28"/>
          <w:szCs w:val="28"/>
        </w:rPr>
        <w:t xml:space="preserve">= </w:t>
      </w:r>
      <w:r w:rsidRPr="00AF4F8E">
        <w:rPr>
          <w:i/>
          <w:iCs/>
          <w:smallCaps/>
          <w:color w:val="000000"/>
          <w:sz w:val="36"/>
          <w:szCs w:val="28"/>
          <w:lang w:val="en-US"/>
        </w:rPr>
        <w:t>Σ</w:t>
      </w:r>
      <w:r w:rsidRPr="00AF4F8E">
        <w:rPr>
          <w:i/>
          <w:iCs/>
          <w:smallCaps/>
          <w:color w:val="000000"/>
          <w:sz w:val="36"/>
          <w:szCs w:val="28"/>
        </w:rPr>
        <w:t xml:space="preserve"> </w:t>
      </w:r>
      <w:r w:rsidRPr="00AF4F8E">
        <w:rPr>
          <w:i/>
          <w:iCs/>
          <w:smallCaps/>
          <w:color w:val="000000"/>
          <w:sz w:val="28"/>
          <w:szCs w:val="28"/>
        </w:rPr>
        <w:t xml:space="preserve">р </w:t>
      </w:r>
      <w:r w:rsidRPr="00AF4F8E">
        <w:rPr>
          <w:i/>
          <w:iCs/>
          <w:smallCaps/>
          <w:color w:val="000000"/>
          <w:sz w:val="22"/>
          <w:szCs w:val="28"/>
        </w:rPr>
        <w:t xml:space="preserve">1 </w:t>
      </w:r>
      <w:r w:rsidRPr="00AF4F8E">
        <w:rPr>
          <w:i/>
          <w:iCs/>
          <w:smallCaps/>
          <w:color w:val="000000"/>
          <w:sz w:val="28"/>
          <w:szCs w:val="28"/>
          <w:lang w:val="en-US"/>
        </w:rPr>
        <w:t>q</w:t>
      </w:r>
      <w:r w:rsidRPr="00AF4F8E">
        <w:rPr>
          <w:i/>
          <w:iCs/>
          <w:smallCaps/>
          <w:color w:val="000000"/>
          <w:sz w:val="28"/>
          <w:szCs w:val="28"/>
        </w:rPr>
        <w:t xml:space="preserve"> </w:t>
      </w:r>
      <w:r w:rsidRPr="00AF4F8E">
        <w:rPr>
          <w:i/>
          <w:iCs/>
          <w:smallCaps/>
          <w:color w:val="000000"/>
          <w:sz w:val="22"/>
          <w:szCs w:val="28"/>
        </w:rPr>
        <w:t xml:space="preserve">1  -  </w:t>
      </w:r>
      <w:r w:rsidRPr="00AF4F8E">
        <w:rPr>
          <w:color w:val="000000"/>
          <w:sz w:val="28"/>
          <w:szCs w:val="28"/>
        </w:rPr>
        <w:t xml:space="preserve">реализация в отчетном году в ценах отчетного года </w:t>
      </w:r>
    </w:p>
    <w:p w:rsidR="00702D31" w:rsidRPr="00AF4F8E" w:rsidRDefault="00702D31" w:rsidP="00702D31">
      <w:pPr>
        <w:shd w:val="clear" w:color="auto" w:fill="FFFFFF"/>
        <w:tabs>
          <w:tab w:val="left" w:pos="2021"/>
        </w:tabs>
        <w:spacing w:line="360" w:lineRule="auto"/>
        <w:ind w:firstLine="709"/>
        <w:jc w:val="both"/>
        <w:rPr>
          <w:sz w:val="28"/>
          <w:szCs w:val="28"/>
        </w:rPr>
      </w:pPr>
      <w:r w:rsidRPr="00AF4F8E">
        <w:rPr>
          <w:color w:val="000000"/>
          <w:sz w:val="28"/>
          <w:szCs w:val="28"/>
        </w:rPr>
        <w:t xml:space="preserve">                          </w:t>
      </w:r>
      <w:r w:rsidRPr="00AF4F8E">
        <w:rPr>
          <w:i/>
          <w:iCs/>
          <w:color w:val="000000"/>
          <w:sz w:val="28"/>
          <w:szCs w:val="28"/>
        </w:rPr>
        <w:t xml:space="preserve">(р </w:t>
      </w:r>
      <w:r w:rsidRPr="00AF4F8E">
        <w:rPr>
          <w:color w:val="000000"/>
          <w:sz w:val="28"/>
          <w:szCs w:val="28"/>
        </w:rPr>
        <w:t xml:space="preserve">— цена изделия; </w:t>
      </w:r>
      <w:r w:rsidRPr="00AF4F8E">
        <w:rPr>
          <w:i/>
          <w:iCs/>
          <w:color w:val="000000"/>
          <w:sz w:val="28"/>
          <w:szCs w:val="28"/>
          <w:lang w:val="en-US"/>
        </w:rPr>
        <w:t>q</w:t>
      </w:r>
      <w:r w:rsidRPr="00AF4F8E">
        <w:rPr>
          <w:i/>
          <w:iCs/>
          <w:color w:val="000000"/>
          <w:sz w:val="28"/>
          <w:szCs w:val="28"/>
        </w:rPr>
        <w:t xml:space="preserve"> — </w:t>
      </w:r>
      <w:r w:rsidRPr="00AF4F8E">
        <w:rPr>
          <w:color w:val="000000"/>
          <w:sz w:val="28"/>
          <w:szCs w:val="28"/>
        </w:rPr>
        <w:t>количество изделий);</w:t>
      </w:r>
    </w:p>
    <w:p w:rsidR="00702D31" w:rsidRPr="00AF4F8E" w:rsidRDefault="00702D31" w:rsidP="00702D31">
      <w:pPr>
        <w:shd w:val="clear" w:color="auto" w:fill="FFFFFF"/>
        <w:tabs>
          <w:tab w:val="left" w:pos="2023"/>
        </w:tabs>
        <w:spacing w:line="360" w:lineRule="auto"/>
        <w:ind w:firstLine="709"/>
        <w:jc w:val="both"/>
        <w:rPr>
          <w:sz w:val="28"/>
          <w:szCs w:val="28"/>
        </w:rPr>
      </w:pPr>
      <w:r w:rsidRPr="00AF4F8E">
        <w:rPr>
          <w:i/>
          <w:iCs/>
          <w:color w:val="000000"/>
          <w:sz w:val="28"/>
          <w:szCs w:val="28"/>
          <w:lang w:val="en-US"/>
        </w:rPr>
        <w:t>N</w:t>
      </w:r>
      <w:r w:rsidRPr="00AF4F8E">
        <w:rPr>
          <w:i/>
          <w:iCs/>
          <w:color w:val="000000"/>
          <w:sz w:val="28"/>
          <w:szCs w:val="28"/>
        </w:rPr>
        <w:t xml:space="preserve"> </w:t>
      </w:r>
      <w:r w:rsidRPr="00AF4F8E">
        <w:rPr>
          <w:i/>
          <w:iCs/>
          <w:color w:val="000000"/>
          <w:sz w:val="28"/>
          <w:szCs w:val="28"/>
          <w:lang w:val="en-US"/>
        </w:rPr>
        <w:t>p</w:t>
      </w:r>
      <w:r w:rsidRPr="00AF4F8E">
        <w:rPr>
          <w:i/>
          <w:iCs/>
          <w:color w:val="000000"/>
          <w:sz w:val="28"/>
          <w:szCs w:val="28"/>
        </w:rPr>
        <w:t xml:space="preserve"> </w:t>
      </w:r>
      <w:r w:rsidRPr="00AF4F8E">
        <w:rPr>
          <w:i/>
          <w:iCs/>
          <w:color w:val="000000"/>
          <w:sz w:val="22"/>
          <w:szCs w:val="28"/>
        </w:rPr>
        <w:t>1</w:t>
      </w:r>
      <w:r w:rsidRPr="00AF4F8E">
        <w:rPr>
          <w:color w:val="000000"/>
          <w:sz w:val="22"/>
          <w:szCs w:val="28"/>
        </w:rPr>
        <w:t xml:space="preserve"> </w:t>
      </w:r>
      <w:r w:rsidRPr="00AF4F8E">
        <w:rPr>
          <w:color w:val="000000"/>
          <w:sz w:val="28"/>
          <w:szCs w:val="28"/>
        </w:rPr>
        <w:t xml:space="preserve">= </w:t>
      </w:r>
      <w:r w:rsidRPr="00AF4F8E">
        <w:rPr>
          <w:i/>
          <w:iCs/>
          <w:smallCaps/>
          <w:color w:val="000000"/>
          <w:sz w:val="36"/>
          <w:szCs w:val="28"/>
          <w:lang w:val="en-US"/>
        </w:rPr>
        <w:t>Σ</w:t>
      </w:r>
      <w:r w:rsidRPr="00AF4F8E">
        <w:rPr>
          <w:i/>
          <w:iCs/>
          <w:smallCaps/>
          <w:color w:val="000000"/>
          <w:sz w:val="36"/>
          <w:szCs w:val="28"/>
        </w:rPr>
        <w:t xml:space="preserve"> </w:t>
      </w:r>
      <w:r w:rsidRPr="00AF4F8E">
        <w:rPr>
          <w:i/>
          <w:iCs/>
          <w:smallCaps/>
          <w:color w:val="000000"/>
          <w:sz w:val="28"/>
          <w:szCs w:val="28"/>
        </w:rPr>
        <w:t xml:space="preserve">р </w:t>
      </w:r>
      <w:r w:rsidRPr="00AF4F8E">
        <w:rPr>
          <w:i/>
          <w:iCs/>
          <w:smallCaps/>
          <w:color w:val="000000"/>
          <w:sz w:val="22"/>
          <w:szCs w:val="28"/>
        </w:rPr>
        <w:t xml:space="preserve">0 </w:t>
      </w:r>
      <w:r w:rsidRPr="00AF4F8E">
        <w:rPr>
          <w:i/>
          <w:iCs/>
          <w:color w:val="000000"/>
          <w:sz w:val="32"/>
          <w:szCs w:val="28"/>
          <w:lang w:val="en-US"/>
        </w:rPr>
        <w:t>q</w:t>
      </w:r>
      <w:r w:rsidRPr="00AF4F8E">
        <w:rPr>
          <w:i/>
          <w:iCs/>
          <w:color w:val="000000"/>
          <w:sz w:val="32"/>
          <w:szCs w:val="28"/>
        </w:rPr>
        <w:t xml:space="preserve"> </w:t>
      </w:r>
      <w:r w:rsidRPr="00AF4F8E">
        <w:rPr>
          <w:i/>
          <w:iCs/>
          <w:smallCaps/>
          <w:color w:val="000000"/>
          <w:sz w:val="22"/>
          <w:szCs w:val="28"/>
        </w:rPr>
        <w:t>1</w:t>
      </w:r>
      <w:r w:rsidRPr="00AF4F8E">
        <w:rPr>
          <w:color w:val="000000"/>
          <w:sz w:val="28"/>
          <w:szCs w:val="28"/>
        </w:rPr>
        <w:t xml:space="preserve"> — реализация в отчетном году в ценах базисного года.</w:t>
      </w:r>
    </w:p>
    <w:p w:rsidR="00702D31" w:rsidRPr="00AF4F8E" w:rsidRDefault="00702D31" w:rsidP="00702D31">
      <w:pPr>
        <w:shd w:val="clear" w:color="auto" w:fill="FFFFFF"/>
        <w:tabs>
          <w:tab w:val="left" w:pos="526"/>
        </w:tabs>
        <w:spacing w:line="360" w:lineRule="auto"/>
        <w:ind w:firstLine="709"/>
        <w:jc w:val="both"/>
        <w:rPr>
          <w:color w:val="000000"/>
          <w:sz w:val="28"/>
          <w:szCs w:val="28"/>
        </w:rPr>
      </w:pPr>
      <w:r w:rsidRPr="00AF4F8E">
        <w:rPr>
          <w:color w:val="000000"/>
          <w:sz w:val="28"/>
          <w:szCs w:val="28"/>
        </w:rPr>
        <w:t>3.</w:t>
      </w:r>
      <w:r w:rsidRPr="00AF4F8E">
        <w:rPr>
          <w:color w:val="000000"/>
          <w:sz w:val="28"/>
          <w:szCs w:val="28"/>
        </w:rPr>
        <w:tab/>
        <w:t>Расчет влияния на при</w:t>
      </w:r>
      <w:r>
        <w:rPr>
          <w:color w:val="000000"/>
          <w:sz w:val="28"/>
          <w:szCs w:val="28"/>
        </w:rPr>
        <w:t>быль изменений в объеме продук</w:t>
      </w:r>
      <w:r>
        <w:rPr>
          <w:color w:val="000000"/>
          <w:sz w:val="28"/>
          <w:szCs w:val="28"/>
        </w:rPr>
        <w:softHyphen/>
      </w:r>
      <w:r w:rsidRPr="00AF4F8E">
        <w:rPr>
          <w:color w:val="000000"/>
          <w:sz w:val="28"/>
          <w:szCs w:val="28"/>
        </w:rPr>
        <w:t xml:space="preserve">ции (ΔР </w:t>
      </w:r>
      <w:r w:rsidRPr="00AF4F8E">
        <w:rPr>
          <w:color w:val="000000"/>
          <w:sz w:val="22"/>
          <w:szCs w:val="28"/>
        </w:rPr>
        <w:t>2</w:t>
      </w:r>
      <w:r w:rsidRPr="00AF4F8E">
        <w:rPr>
          <w:color w:val="000000"/>
          <w:sz w:val="28"/>
          <w:szCs w:val="28"/>
        </w:rPr>
        <w:t>) (собственно объема продукции в оценке по плановой</w:t>
      </w:r>
      <w:r w:rsidRPr="00AF4F8E">
        <w:rPr>
          <w:color w:val="000000"/>
          <w:sz w:val="28"/>
          <w:szCs w:val="28"/>
        </w:rPr>
        <w:br/>
        <w:t>(базовой) себестоимости):</w:t>
      </w:r>
    </w:p>
    <w:p w:rsidR="00702D31" w:rsidRDefault="00702D31" w:rsidP="00702D31">
      <w:pPr>
        <w:shd w:val="clear" w:color="auto" w:fill="FFFFFF"/>
        <w:tabs>
          <w:tab w:val="left" w:pos="526"/>
        </w:tabs>
        <w:spacing w:line="360" w:lineRule="auto"/>
        <w:ind w:firstLine="709"/>
        <w:jc w:val="center"/>
        <w:rPr>
          <w:color w:val="000000"/>
          <w:sz w:val="28"/>
          <w:szCs w:val="28"/>
        </w:rPr>
      </w:pPr>
      <w:r>
        <w:rPr>
          <w:color w:val="000000"/>
          <w:sz w:val="28"/>
          <w:szCs w:val="28"/>
        </w:rPr>
        <w:t xml:space="preserve">                   </w:t>
      </w:r>
      <w:r w:rsidRPr="00AF4F8E">
        <w:rPr>
          <w:color w:val="000000"/>
          <w:sz w:val="28"/>
          <w:szCs w:val="28"/>
        </w:rPr>
        <w:t xml:space="preserve">ΔР </w:t>
      </w:r>
      <w:r w:rsidRPr="00AF4F8E">
        <w:rPr>
          <w:color w:val="000000"/>
          <w:sz w:val="22"/>
          <w:szCs w:val="28"/>
        </w:rPr>
        <w:t xml:space="preserve">2 </w:t>
      </w:r>
      <w:r w:rsidRPr="00AF4F8E">
        <w:rPr>
          <w:color w:val="000000"/>
          <w:sz w:val="28"/>
          <w:szCs w:val="28"/>
        </w:rPr>
        <w:t xml:space="preserve">= Р </w:t>
      </w:r>
      <w:r w:rsidRPr="00AF4F8E">
        <w:rPr>
          <w:color w:val="000000"/>
          <w:sz w:val="22"/>
          <w:szCs w:val="28"/>
        </w:rPr>
        <w:t xml:space="preserve">0 </w:t>
      </w:r>
      <w:r w:rsidRPr="00AF4F8E">
        <w:rPr>
          <w:color w:val="000000"/>
          <w:sz w:val="28"/>
          <w:szCs w:val="28"/>
        </w:rPr>
        <w:t xml:space="preserve">К </w:t>
      </w:r>
      <w:r w:rsidRPr="00AF4F8E">
        <w:rPr>
          <w:color w:val="000000"/>
          <w:sz w:val="22"/>
          <w:szCs w:val="28"/>
        </w:rPr>
        <w:t xml:space="preserve">1 </w:t>
      </w:r>
      <w:r w:rsidRPr="00AF4F8E">
        <w:rPr>
          <w:color w:val="000000"/>
          <w:sz w:val="28"/>
          <w:szCs w:val="28"/>
        </w:rPr>
        <w:t xml:space="preserve">– Р </w:t>
      </w:r>
      <w:r w:rsidRPr="00AF4F8E">
        <w:rPr>
          <w:color w:val="000000"/>
          <w:sz w:val="22"/>
          <w:szCs w:val="28"/>
        </w:rPr>
        <w:t xml:space="preserve">0 </w:t>
      </w:r>
      <w:r w:rsidRPr="00AF4F8E">
        <w:rPr>
          <w:color w:val="000000"/>
          <w:sz w:val="28"/>
          <w:szCs w:val="28"/>
        </w:rPr>
        <w:t xml:space="preserve">= Р </w:t>
      </w:r>
      <w:r w:rsidRPr="00AF4F8E">
        <w:rPr>
          <w:color w:val="000000"/>
          <w:sz w:val="22"/>
          <w:szCs w:val="28"/>
        </w:rPr>
        <w:t>0</w:t>
      </w:r>
      <w:r w:rsidRPr="00AF4F8E">
        <w:rPr>
          <w:color w:val="000000"/>
          <w:sz w:val="28"/>
          <w:szCs w:val="28"/>
        </w:rPr>
        <w:t xml:space="preserve">(К </w:t>
      </w:r>
      <w:r w:rsidRPr="00AF4F8E">
        <w:rPr>
          <w:color w:val="000000"/>
          <w:sz w:val="22"/>
          <w:szCs w:val="28"/>
        </w:rPr>
        <w:t xml:space="preserve">1 </w:t>
      </w:r>
      <w:r>
        <w:rPr>
          <w:color w:val="000000"/>
          <w:sz w:val="28"/>
          <w:szCs w:val="28"/>
        </w:rPr>
        <w:t>– 1)                                  (2.3)</w:t>
      </w:r>
    </w:p>
    <w:p w:rsidR="00702D31" w:rsidRPr="00AF4F8E" w:rsidRDefault="00702D31" w:rsidP="00702D31">
      <w:pPr>
        <w:shd w:val="clear" w:color="auto" w:fill="FFFFFF"/>
        <w:tabs>
          <w:tab w:val="left" w:pos="526"/>
        </w:tabs>
        <w:spacing w:line="360" w:lineRule="auto"/>
        <w:ind w:firstLine="709"/>
        <w:jc w:val="both"/>
        <w:rPr>
          <w:sz w:val="28"/>
          <w:szCs w:val="28"/>
        </w:rPr>
      </w:pPr>
      <w:r w:rsidRPr="00AF4F8E">
        <w:rPr>
          <w:color w:val="000000"/>
          <w:sz w:val="28"/>
          <w:szCs w:val="28"/>
        </w:rPr>
        <w:t xml:space="preserve"> где</w:t>
      </w:r>
    </w:p>
    <w:p w:rsidR="00702D31" w:rsidRPr="00AF4F8E" w:rsidRDefault="00702D31" w:rsidP="00702D31">
      <w:pPr>
        <w:shd w:val="clear" w:color="auto" w:fill="FFFFFF"/>
        <w:spacing w:line="360" w:lineRule="auto"/>
        <w:ind w:firstLine="709"/>
        <w:jc w:val="both"/>
        <w:rPr>
          <w:sz w:val="28"/>
          <w:szCs w:val="28"/>
        </w:rPr>
      </w:pPr>
      <w:r w:rsidRPr="00AF4F8E">
        <w:rPr>
          <w:color w:val="000000"/>
          <w:sz w:val="28"/>
          <w:szCs w:val="28"/>
        </w:rPr>
        <w:t>Р о  — прибыль базисного года;</w:t>
      </w:r>
    </w:p>
    <w:p w:rsidR="00702D31" w:rsidRPr="00AF4F8E" w:rsidRDefault="00702D31" w:rsidP="00702D31">
      <w:pPr>
        <w:shd w:val="clear" w:color="auto" w:fill="FFFFFF"/>
        <w:spacing w:line="360" w:lineRule="auto"/>
        <w:ind w:firstLine="709"/>
        <w:jc w:val="both"/>
        <w:rPr>
          <w:sz w:val="28"/>
          <w:szCs w:val="28"/>
        </w:rPr>
      </w:pPr>
      <w:r w:rsidRPr="00AF4F8E">
        <w:rPr>
          <w:i/>
          <w:iCs/>
          <w:color w:val="000000"/>
          <w:sz w:val="28"/>
          <w:szCs w:val="28"/>
        </w:rPr>
        <w:t xml:space="preserve">К </w:t>
      </w:r>
      <w:r w:rsidRPr="00AF4F8E">
        <w:rPr>
          <w:color w:val="000000"/>
          <w:sz w:val="22"/>
          <w:szCs w:val="28"/>
        </w:rPr>
        <w:t xml:space="preserve">1  </w:t>
      </w:r>
      <w:r w:rsidRPr="00AF4F8E">
        <w:rPr>
          <w:color w:val="000000"/>
          <w:sz w:val="28"/>
          <w:szCs w:val="28"/>
        </w:rPr>
        <w:t>— коэффициент роста объема реализации продукции;</w:t>
      </w:r>
    </w:p>
    <w:p w:rsidR="00702D31" w:rsidRPr="006C474E" w:rsidRDefault="00702D31" w:rsidP="00702D31">
      <w:pPr>
        <w:shd w:val="clear" w:color="auto" w:fill="FFFFFF"/>
        <w:spacing w:line="360" w:lineRule="auto"/>
        <w:ind w:firstLine="709"/>
        <w:jc w:val="center"/>
        <w:rPr>
          <w:color w:val="000000"/>
          <w:sz w:val="28"/>
          <w:szCs w:val="28"/>
        </w:rPr>
      </w:pPr>
      <w:r>
        <w:rPr>
          <w:i/>
          <w:iCs/>
          <w:color w:val="000000"/>
          <w:sz w:val="28"/>
          <w:szCs w:val="28"/>
        </w:rPr>
        <w:t xml:space="preserve">                                     </w:t>
      </w:r>
      <w:r w:rsidRPr="00AF4F8E">
        <w:rPr>
          <w:i/>
          <w:iCs/>
          <w:color w:val="000000"/>
          <w:sz w:val="28"/>
          <w:szCs w:val="28"/>
        </w:rPr>
        <w:t xml:space="preserve">К </w:t>
      </w:r>
      <w:r w:rsidRPr="00AF4F8E">
        <w:rPr>
          <w:color w:val="000000"/>
          <w:sz w:val="22"/>
          <w:szCs w:val="28"/>
        </w:rPr>
        <w:t xml:space="preserve">1   =  </w:t>
      </w:r>
      <w:r w:rsidRPr="00AF4F8E">
        <w:rPr>
          <w:color w:val="000000"/>
          <w:sz w:val="28"/>
          <w:szCs w:val="28"/>
          <w:lang w:val="en-US"/>
        </w:rPr>
        <w:t>S</w:t>
      </w:r>
      <w:r w:rsidRPr="00AF4F8E">
        <w:rPr>
          <w:color w:val="000000"/>
          <w:sz w:val="28"/>
          <w:szCs w:val="28"/>
        </w:rPr>
        <w:t xml:space="preserve"> </w:t>
      </w:r>
      <w:r w:rsidRPr="00AF4F8E">
        <w:rPr>
          <w:color w:val="000000"/>
          <w:sz w:val="22"/>
          <w:szCs w:val="22"/>
        </w:rPr>
        <w:t xml:space="preserve">1,0 </w:t>
      </w:r>
      <w:r w:rsidRPr="00AF4F8E">
        <w:rPr>
          <w:color w:val="000000"/>
          <w:sz w:val="28"/>
          <w:szCs w:val="28"/>
        </w:rPr>
        <w:t xml:space="preserve">/ </w:t>
      </w:r>
      <w:r w:rsidRPr="00AF4F8E">
        <w:rPr>
          <w:color w:val="000000"/>
          <w:sz w:val="28"/>
          <w:szCs w:val="28"/>
          <w:lang w:val="en-US"/>
        </w:rPr>
        <w:t>S</w:t>
      </w:r>
      <w:r w:rsidRPr="00AF4F8E">
        <w:rPr>
          <w:color w:val="000000"/>
          <w:sz w:val="22"/>
          <w:szCs w:val="22"/>
        </w:rPr>
        <w:t xml:space="preserve">0 </w:t>
      </w:r>
      <w:r>
        <w:rPr>
          <w:color w:val="000000"/>
          <w:sz w:val="22"/>
          <w:szCs w:val="22"/>
        </w:rPr>
        <w:t xml:space="preserve">                                                        </w:t>
      </w:r>
      <w:r w:rsidRPr="006C474E">
        <w:rPr>
          <w:color w:val="000000"/>
          <w:sz w:val="28"/>
          <w:szCs w:val="28"/>
        </w:rPr>
        <w:t>(2.4)</w:t>
      </w:r>
    </w:p>
    <w:p w:rsidR="00702D31" w:rsidRPr="00AF4F8E" w:rsidRDefault="00702D31" w:rsidP="00702D31">
      <w:pPr>
        <w:shd w:val="clear" w:color="auto" w:fill="FFFFFF"/>
        <w:spacing w:line="360" w:lineRule="auto"/>
        <w:ind w:firstLine="709"/>
        <w:jc w:val="both"/>
        <w:rPr>
          <w:color w:val="000000"/>
          <w:sz w:val="28"/>
          <w:szCs w:val="28"/>
        </w:rPr>
      </w:pPr>
      <w:r>
        <w:rPr>
          <w:color w:val="000000"/>
          <w:sz w:val="28"/>
          <w:szCs w:val="28"/>
        </w:rPr>
        <w:t xml:space="preserve"> где</w:t>
      </w:r>
    </w:p>
    <w:p w:rsidR="00702D31" w:rsidRPr="00AF4F8E" w:rsidRDefault="00702D31" w:rsidP="00702D31">
      <w:pPr>
        <w:shd w:val="clear" w:color="auto" w:fill="FFFFFF"/>
        <w:spacing w:line="360" w:lineRule="auto"/>
        <w:ind w:firstLine="709"/>
        <w:jc w:val="both"/>
        <w:rPr>
          <w:color w:val="000000"/>
          <w:sz w:val="28"/>
          <w:szCs w:val="28"/>
        </w:rPr>
      </w:pPr>
      <w:r w:rsidRPr="00AF4F8E">
        <w:rPr>
          <w:color w:val="000000"/>
          <w:sz w:val="28"/>
          <w:szCs w:val="28"/>
          <w:lang w:val="en-US"/>
        </w:rPr>
        <w:t>S</w:t>
      </w:r>
      <w:r w:rsidRPr="00AF4F8E">
        <w:rPr>
          <w:color w:val="000000"/>
          <w:sz w:val="28"/>
          <w:szCs w:val="28"/>
        </w:rPr>
        <w:t xml:space="preserve"> </w:t>
      </w:r>
      <w:r w:rsidRPr="00AF4F8E">
        <w:rPr>
          <w:color w:val="000000"/>
          <w:sz w:val="22"/>
          <w:szCs w:val="22"/>
        </w:rPr>
        <w:t xml:space="preserve">1,0  </w:t>
      </w:r>
      <w:r w:rsidRPr="00AF4F8E">
        <w:rPr>
          <w:color w:val="000000"/>
          <w:sz w:val="28"/>
          <w:szCs w:val="28"/>
        </w:rPr>
        <w:t>— фактическая себестоимость реализованной продук</w:t>
      </w:r>
      <w:r w:rsidRPr="00AF4F8E">
        <w:rPr>
          <w:color w:val="000000"/>
          <w:sz w:val="28"/>
          <w:szCs w:val="28"/>
        </w:rPr>
        <w:softHyphen/>
        <w:t>ции за отчетный период в ценах и тарифах базисно</w:t>
      </w:r>
      <w:r w:rsidRPr="00AF4F8E">
        <w:rPr>
          <w:color w:val="000000"/>
          <w:sz w:val="28"/>
          <w:szCs w:val="28"/>
        </w:rPr>
        <w:softHyphen/>
        <w:t>го периода;</w:t>
      </w:r>
    </w:p>
    <w:p w:rsidR="00702D31" w:rsidRPr="00AF4F8E" w:rsidRDefault="00702D31" w:rsidP="00702D31">
      <w:pPr>
        <w:shd w:val="clear" w:color="auto" w:fill="FFFFFF"/>
        <w:spacing w:line="360" w:lineRule="auto"/>
        <w:ind w:firstLine="709"/>
        <w:jc w:val="both"/>
        <w:rPr>
          <w:sz w:val="28"/>
          <w:szCs w:val="28"/>
        </w:rPr>
      </w:pPr>
      <w:r w:rsidRPr="00AF4F8E">
        <w:rPr>
          <w:color w:val="000000"/>
          <w:sz w:val="28"/>
          <w:szCs w:val="28"/>
        </w:rPr>
        <w:t xml:space="preserve"> </w:t>
      </w:r>
      <w:r w:rsidRPr="00AF4F8E">
        <w:rPr>
          <w:i/>
          <w:iCs/>
          <w:color w:val="000000"/>
          <w:sz w:val="28"/>
          <w:szCs w:val="28"/>
          <w:lang w:val="en-US"/>
        </w:rPr>
        <w:t>So</w:t>
      </w:r>
      <w:r w:rsidRPr="00AF4F8E">
        <w:rPr>
          <w:i/>
          <w:iCs/>
          <w:color w:val="000000"/>
          <w:sz w:val="28"/>
          <w:szCs w:val="28"/>
        </w:rPr>
        <w:t xml:space="preserve">  </w:t>
      </w:r>
      <w:r w:rsidRPr="00AF4F8E">
        <w:rPr>
          <w:color w:val="000000"/>
          <w:sz w:val="28"/>
          <w:szCs w:val="28"/>
        </w:rPr>
        <w:t>— себестоимость базисного года (периода).</w:t>
      </w:r>
    </w:p>
    <w:p w:rsidR="00702D31" w:rsidRPr="00702D31" w:rsidRDefault="00702D31" w:rsidP="00702D31">
      <w:pPr>
        <w:shd w:val="clear" w:color="auto" w:fill="FFFFFF"/>
        <w:spacing w:line="360" w:lineRule="auto"/>
        <w:ind w:firstLine="709"/>
        <w:jc w:val="both"/>
        <w:rPr>
          <w:color w:val="000000"/>
          <w:sz w:val="28"/>
          <w:szCs w:val="28"/>
        </w:rPr>
      </w:pPr>
      <w:r w:rsidRPr="00AF4F8E">
        <w:rPr>
          <w:color w:val="000000"/>
          <w:sz w:val="28"/>
          <w:szCs w:val="28"/>
        </w:rPr>
        <w:t>4. Расчет влияния на прибыль изменений в объеме продук</w:t>
      </w:r>
      <w:r w:rsidRPr="00AF4F8E">
        <w:rPr>
          <w:color w:val="000000"/>
          <w:sz w:val="28"/>
          <w:szCs w:val="28"/>
        </w:rPr>
        <w:softHyphen/>
        <w:t xml:space="preserve">ции, обусловленных изменениями в структуре продукции (ΔР </w:t>
      </w:r>
      <w:r w:rsidRPr="00AF4F8E">
        <w:rPr>
          <w:color w:val="000000"/>
          <w:sz w:val="22"/>
          <w:szCs w:val="28"/>
        </w:rPr>
        <w:t>3</w:t>
      </w:r>
      <w:r w:rsidRPr="00AF4F8E">
        <w:rPr>
          <w:color w:val="000000"/>
          <w:sz w:val="28"/>
          <w:szCs w:val="28"/>
        </w:rPr>
        <w:t>):</w:t>
      </w:r>
    </w:p>
    <w:p w:rsidR="00702D31" w:rsidRDefault="00702D31" w:rsidP="00702D31">
      <w:pPr>
        <w:shd w:val="clear" w:color="auto" w:fill="FFFFFF"/>
        <w:spacing w:line="360" w:lineRule="auto"/>
        <w:ind w:firstLine="709"/>
        <w:jc w:val="center"/>
        <w:rPr>
          <w:color w:val="000000"/>
          <w:sz w:val="28"/>
          <w:szCs w:val="28"/>
        </w:rPr>
      </w:pPr>
      <w:r>
        <w:rPr>
          <w:color w:val="000000"/>
          <w:sz w:val="28"/>
          <w:szCs w:val="28"/>
        </w:rPr>
        <w:t xml:space="preserve">                          </w:t>
      </w:r>
      <w:r w:rsidRPr="00AF4F8E">
        <w:rPr>
          <w:color w:val="000000"/>
          <w:sz w:val="28"/>
          <w:szCs w:val="28"/>
        </w:rPr>
        <w:t xml:space="preserve">ΔР </w:t>
      </w:r>
      <w:r w:rsidRPr="00AF4F8E">
        <w:rPr>
          <w:color w:val="000000"/>
          <w:sz w:val="22"/>
          <w:szCs w:val="28"/>
        </w:rPr>
        <w:t xml:space="preserve">3 </w:t>
      </w:r>
      <w:r w:rsidRPr="00AF4F8E">
        <w:rPr>
          <w:color w:val="000000"/>
          <w:sz w:val="28"/>
          <w:szCs w:val="28"/>
        </w:rPr>
        <w:t>=</w:t>
      </w:r>
      <w:r w:rsidRPr="00AF4F8E">
        <w:rPr>
          <w:color w:val="000000"/>
          <w:sz w:val="22"/>
          <w:szCs w:val="28"/>
        </w:rPr>
        <w:t xml:space="preserve"> </w:t>
      </w:r>
      <w:r w:rsidRPr="00AF4F8E">
        <w:rPr>
          <w:color w:val="000000"/>
          <w:sz w:val="28"/>
          <w:szCs w:val="28"/>
        </w:rPr>
        <w:t xml:space="preserve"> Р </w:t>
      </w:r>
      <w:r w:rsidRPr="00AF4F8E">
        <w:rPr>
          <w:color w:val="000000"/>
          <w:sz w:val="22"/>
          <w:szCs w:val="28"/>
        </w:rPr>
        <w:t xml:space="preserve">0 </w:t>
      </w:r>
      <w:r w:rsidRPr="00AF4F8E">
        <w:rPr>
          <w:color w:val="000000"/>
          <w:sz w:val="28"/>
          <w:szCs w:val="28"/>
        </w:rPr>
        <w:t>(</w:t>
      </w:r>
      <w:r w:rsidRPr="00AF4F8E">
        <w:rPr>
          <w:i/>
          <w:iCs/>
          <w:color w:val="000000"/>
          <w:sz w:val="28"/>
          <w:szCs w:val="28"/>
        </w:rPr>
        <w:t xml:space="preserve">К </w:t>
      </w:r>
      <w:r w:rsidRPr="00AF4F8E">
        <w:rPr>
          <w:color w:val="000000"/>
          <w:sz w:val="22"/>
          <w:szCs w:val="28"/>
        </w:rPr>
        <w:t xml:space="preserve">2 </w:t>
      </w:r>
      <w:r w:rsidRPr="00AF4F8E">
        <w:rPr>
          <w:color w:val="000000"/>
          <w:sz w:val="28"/>
          <w:szCs w:val="28"/>
        </w:rPr>
        <w:t>-</w:t>
      </w:r>
      <w:r w:rsidRPr="00AF4F8E">
        <w:rPr>
          <w:color w:val="000000"/>
          <w:sz w:val="22"/>
          <w:szCs w:val="28"/>
        </w:rPr>
        <w:t xml:space="preserve">   </w:t>
      </w:r>
      <w:r w:rsidRPr="00AF4F8E">
        <w:rPr>
          <w:i/>
          <w:iCs/>
          <w:color w:val="000000"/>
          <w:sz w:val="28"/>
          <w:szCs w:val="28"/>
        </w:rPr>
        <w:t xml:space="preserve">К </w:t>
      </w:r>
      <w:r w:rsidRPr="00AF4F8E">
        <w:rPr>
          <w:color w:val="000000"/>
          <w:sz w:val="22"/>
          <w:szCs w:val="28"/>
        </w:rPr>
        <w:t>1</w:t>
      </w:r>
      <w:r>
        <w:rPr>
          <w:color w:val="000000"/>
          <w:sz w:val="28"/>
          <w:szCs w:val="28"/>
        </w:rPr>
        <w:t>)                                         (2.5)</w:t>
      </w:r>
    </w:p>
    <w:p w:rsidR="00702D31" w:rsidRPr="00AF4F8E" w:rsidRDefault="00702D31" w:rsidP="00702D31">
      <w:pPr>
        <w:shd w:val="clear" w:color="auto" w:fill="FFFFFF"/>
        <w:spacing w:line="360" w:lineRule="auto"/>
        <w:ind w:firstLine="709"/>
        <w:jc w:val="both"/>
        <w:rPr>
          <w:color w:val="000000"/>
          <w:sz w:val="28"/>
          <w:szCs w:val="28"/>
        </w:rPr>
      </w:pPr>
      <w:r>
        <w:rPr>
          <w:color w:val="000000"/>
          <w:sz w:val="28"/>
          <w:szCs w:val="28"/>
        </w:rPr>
        <w:t xml:space="preserve"> где</w:t>
      </w:r>
    </w:p>
    <w:p w:rsidR="00702D31" w:rsidRPr="00AF4F8E" w:rsidRDefault="00702D31" w:rsidP="00702D31">
      <w:pPr>
        <w:shd w:val="clear" w:color="auto" w:fill="FFFFFF"/>
        <w:spacing w:line="360" w:lineRule="auto"/>
        <w:ind w:firstLine="709"/>
        <w:jc w:val="both"/>
        <w:rPr>
          <w:color w:val="000000"/>
          <w:sz w:val="28"/>
          <w:szCs w:val="28"/>
        </w:rPr>
      </w:pPr>
      <w:r w:rsidRPr="00AF4F8E">
        <w:rPr>
          <w:color w:val="000000"/>
          <w:sz w:val="28"/>
          <w:szCs w:val="28"/>
        </w:rPr>
        <w:t xml:space="preserve">          </w:t>
      </w:r>
      <w:r w:rsidRPr="00AF4F8E">
        <w:rPr>
          <w:i/>
          <w:iCs/>
          <w:color w:val="000000"/>
          <w:sz w:val="28"/>
          <w:szCs w:val="28"/>
        </w:rPr>
        <w:t xml:space="preserve">К </w:t>
      </w:r>
      <w:r w:rsidRPr="00AF4F8E">
        <w:rPr>
          <w:i/>
          <w:iCs/>
          <w:color w:val="000000"/>
          <w:sz w:val="22"/>
          <w:szCs w:val="28"/>
        </w:rPr>
        <w:t xml:space="preserve">2  </w:t>
      </w:r>
      <w:r w:rsidRPr="00AF4F8E">
        <w:rPr>
          <w:color w:val="000000"/>
          <w:sz w:val="28"/>
          <w:szCs w:val="28"/>
        </w:rPr>
        <w:t>— коэффициент роста объема реализации в оценке по отпускным ценам;</w:t>
      </w:r>
    </w:p>
    <w:p w:rsidR="00702D31" w:rsidRPr="006C474E" w:rsidRDefault="00702D31" w:rsidP="00702D31">
      <w:pPr>
        <w:shd w:val="clear" w:color="auto" w:fill="FFFFFF"/>
        <w:spacing w:line="360" w:lineRule="auto"/>
        <w:ind w:firstLine="709"/>
        <w:jc w:val="center"/>
        <w:rPr>
          <w:color w:val="000000"/>
          <w:sz w:val="28"/>
          <w:szCs w:val="28"/>
        </w:rPr>
      </w:pPr>
      <w:r>
        <w:rPr>
          <w:i/>
          <w:iCs/>
          <w:color w:val="000000"/>
          <w:sz w:val="28"/>
          <w:szCs w:val="28"/>
        </w:rPr>
        <w:t xml:space="preserve">                                  </w:t>
      </w:r>
      <w:r w:rsidRPr="00AF4F8E">
        <w:rPr>
          <w:i/>
          <w:iCs/>
          <w:color w:val="000000"/>
          <w:sz w:val="28"/>
          <w:szCs w:val="28"/>
        </w:rPr>
        <w:t xml:space="preserve">К </w:t>
      </w:r>
      <w:r w:rsidRPr="00AF4F8E">
        <w:rPr>
          <w:i/>
          <w:iCs/>
          <w:color w:val="000000"/>
          <w:sz w:val="22"/>
          <w:szCs w:val="28"/>
        </w:rPr>
        <w:t xml:space="preserve">2 </w:t>
      </w:r>
      <w:r w:rsidRPr="00AF4F8E">
        <w:rPr>
          <w:i/>
          <w:iCs/>
          <w:color w:val="000000"/>
          <w:sz w:val="28"/>
          <w:szCs w:val="28"/>
        </w:rPr>
        <w:t xml:space="preserve">= </w:t>
      </w:r>
      <w:r w:rsidRPr="00AF4F8E">
        <w:rPr>
          <w:i/>
          <w:iCs/>
          <w:color w:val="000000"/>
          <w:sz w:val="22"/>
          <w:szCs w:val="28"/>
        </w:rPr>
        <w:t xml:space="preserve"> </w:t>
      </w:r>
      <w:r w:rsidRPr="00AF4F8E">
        <w:rPr>
          <w:color w:val="000000"/>
          <w:sz w:val="28"/>
          <w:szCs w:val="28"/>
          <w:lang w:val="en-US"/>
        </w:rPr>
        <w:t>N</w:t>
      </w:r>
      <w:r w:rsidRPr="00AF4F8E">
        <w:rPr>
          <w:color w:val="000000"/>
          <w:sz w:val="28"/>
          <w:szCs w:val="28"/>
        </w:rPr>
        <w:t xml:space="preserve"> </w:t>
      </w:r>
      <w:r w:rsidRPr="00AF4F8E">
        <w:rPr>
          <w:color w:val="000000"/>
          <w:sz w:val="22"/>
          <w:szCs w:val="22"/>
        </w:rPr>
        <w:t xml:space="preserve">1,0 </w:t>
      </w:r>
      <w:r w:rsidRPr="00AF4F8E">
        <w:rPr>
          <w:color w:val="000000"/>
          <w:sz w:val="28"/>
          <w:szCs w:val="28"/>
        </w:rPr>
        <w:t xml:space="preserve">/ </w:t>
      </w:r>
      <w:r w:rsidRPr="00AF4F8E">
        <w:rPr>
          <w:color w:val="000000"/>
          <w:sz w:val="28"/>
          <w:szCs w:val="28"/>
          <w:lang w:val="en-US"/>
        </w:rPr>
        <w:t>N</w:t>
      </w:r>
      <w:r>
        <w:rPr>
          <w:color w:val="000000"/>
          <w:sz w:val="22"/>
          <w:szCs w:val="22"/>
        </w:rPr>
        <w:t xml:space="preserve">0                                                           </w:t>
      </w:r>
      <w:r w:rsidRPr="006C474E">
        <w:rPr>
          <w:color w:val="000000"/>
          <w:sz w:val="28"/>
          <w:szCs w:val="28"/>
        </w:rPr>
        <w:t>(2.6)</w:t>
      </w:r>
    </w:p>
    <w:p w:rsidR="00702D31" w:rsidRPr="00AF4F8E" w:rsidRDefault="00702D31" w:rsidP="00702D31">
      <w:pPr>
        <w:shd w:val="clear" w:color="auto" w:fill="FFFFFF"/>
        <w:spacing w:line="360" w:lineRule="auto"/>
        <w:ind w:firstLine="709"/>
        <w:jc w:val="both"/>
        <w:rPr>
          <w:sz w:val="28"/>
          <w:szCs w:val="28"/>
        </w:rPr>
      </w:pPr>
      <w:r w:rsidRPr="00AF4F8E">
        <w:rPr>
          <w:color w:val="000000"/>
          <w:sz w:val="22"/>
          <w:szCs w:val="22"/>
        </w:rPr>
        <w:t xml:space="preserve"> </w:t>
      </w:r>
      <w:r w:rsidRPr="00AF4F8E">
        <w:rPr>
          <w:color w:val="000000"/>
          <w:sz w:val="28"/>
          <w:szCs w:val="28"/>
        </w:rPr>
        <w:t>где</w:t>
      </w:r>
    </w:p>
    <w:p w:rsidR="00702D31" w:rsidRPr="00AF4F8E" w:rsidRDefault="00702D31" w:rsidP="00702D31">
      <w:pPr>
        <w:shd w:val="clear" w:color="auto" w:fill="FFFFFF"/>
        <w:spacing w:line="360" w:lineRule="auto"/>
        <w:ind w:firstLine="709"/>
        <w:jc w:val="both"/>
        <w:rPr>
          <w:color w:val="000000"/>
          <w:sz w:val="28"/>
          <w:szCs w:val="28"/>
        </w:rPr>
      </w:pPr>
      <w:r w:rsidRPr="00AF4F8E">
        <w:rPr>
          <w:color w:val="000000"/>
          <w:sz w:val="28"/>
          <w:szCs w:val="28"/>
          <w:lang w:val="en-US"/>
        </w:rPr>
        <w:t>N</w:t>
      </w:r>
      <w:r w:rsidRPr="00AF4F8E">
        <w:rPr>
          <w:color w:val="000000"/>
          <w:sz w:val="28"/>
          <w:szCs w:val="28"/>
        </w:rPr>
        <w:t xml:space="preserve"> </w:t>
      </w:r>
      <w:r w:rsidRPr="00AF4F8E">
        <w:rPr>
          <w:color w:val="000000"/>
          <w:sz w:val="22"/>
          <w:szCs w:val="22"/>
        </w:rPr>
        <w:t xml:space="preserve">1,0 </w:t>
      </w:r>
      <w:r w:rsidRPr="00AF4F8E">
        <w:rPr>
          <w:color w:val="000000"/>
          <w:sz w:val="28"/>
          <w:szCs w:val="28"/>
        </w:rPr>
        <w:t>— реализация в отчетном периоде по ценам базисного периода;</w:t>
      </w:r>
    </w:p>
    <w:p w:rsidR="00702D31" w:rsidRPr="00AF4F8E" w:rsidRDefault="00702D31" w:rsidP="00702D31">
      <w:pPr>
        <w:shd w:val="clear" w:color="auto" w:fill="FFFFFF"/>
        <w:spacing w:line="360" w:lineRule="auto"/>
        <w:ind w:firstLine="709"/>
        <w:jc w:val="both"/>
        <w:rPr>
          <w:sz w:val="28"/>
          <w:szCs w:val="28"/>
        </w:rPr>
      </w:pPr>
      <w:r w:rsidRPr="00AF4F8E">
        <w:rPr>
          <w:color w:val="000000"/>
          <w:sz w:val="28"/>
          <w:szCs w:val="28"/>
        </w:rPr>
        <w:t xml:space="preserve"> </w:t>
      </w:r>
      <w:r w:rsidRPr="00AF4F8E">
        <w:rPr>
          <w:color w:val="000000"/>
          <w:sz w:val="28"/>
          <w:szCs w:val="28"/>
          <w:lang w:val="en-US"/>
        </w:rPr>
        <w:t>N</w:t>
      </w:r>
      <w:r w:rsidRPr="00AF4F8E">
        <w:rPr>
          <w:color w:val="000000"/>
          <w:sz w:val="22"/>
          <w:szCs w:val="22"/>
        </w:rPr>
        <w:t xml:space="preserve">0 </w:t>
      </w:r>
      <w:r w:rsidRPr="00AF4F8E">
        <w:rPr>
          <w:color w:val="000000"/>
          <w:sz w:val="28"/>
          <w:szCs w:val="28"/>
        </w:rPr>
        <w:t>— реализация в базисном периоде.</w:t>
      </w:r>
    </w:p>
    <w:p w:rsidR="00702D31" w:rsidRPr="00AF4F8E" w:rsidRDefault="00702D31" w:rsidP="00702D31">
      <w:pPr>
        <w:shd w:val="clear" w:color="auto" w:fill="FFFFFF"/>
        <w:tabs>
          <w:tab w:val="left" w:pos="538"/>
        </w:tabs>
        <w:spacing w:line="360" w:lineRule="auto"/>
        <w:ind w:firstLine="709"/>
        <w:jc w:val="both"/>
        <w:rPr>
          <w:sz w:val="28"/>
          <w:szCs w:val="28"/>
        </w:rPr>
      </w:pPr>
      <w:r w:rsidRPr="00AF4F8E">
        <w:rPr>
          <w:color w:val="000000"/>
          <w:sz w:val="28"/>
          <w:szCs w:val="28"/>
        </w:rPr>
        <w:t>5.</w:t>
      </w:r>
      <w:r w:rsidRPr="00AF4F8E">
        <w:rPr>
          <w:color w:val="000000"/>
          <w:sz w:val="28"/>
          <w:szCs w:val="28"/>
        </w:rPr>
        <w:tab/>
        <w:t>Расчет влияния на прибыль экономии от снижения себе</w:t>
      </w:r>
      <w:r w:rsidRPr="00AF4F8E">
        <w:rPr>
          <w:color w:val="000000"/>
          <w:sz w:val="28"/>
          <w:szCs w:val="28"/>
        </w:rPr>
        <w:softHyphen/>
      </w:r>
      <w:r w:rsidRPr="00AF4F8E">
        <w:rPr>
          <w:color w:val="000000"/>
          <w:sz w:val="28"/>
          <w:szCs w:val="28"/>
        </w:rPr>
        <w:br/>
        <w:t xml:space="preserve">стоимости продукции (ΔР </w:t>
      </w:r>
      <w:r w:rsidRPr="00AF4F8E">
        <w:rPr>
          <w:color w:val="000000"/>
          <w:sz w:val="22"/>
          <w:szCs w:val="28"/>
        </w:rPr>
        <w:t>4</w:t>
      </w:r>
      <w:r w:rsidRPr="00AF4F8E">
        <w:rPr>
          <w:color w:val="000000"/>
          <w:sz w:val="28"/>
          <w:szCs w:val="28"/>
        </w:rPr>
        <w:t>):</w:t>
      </w:r>
    </w:p>
    <w:p w:rsidR="00702D31" w:rsidRPr="006C474E" w:rsidRDefault="00702D31" w:rsidP="00702D31">
      <w:pPr>
        <w:shd w:val="clear" w:color="auto" w:fill="FFFFFF"/>
        <w:spacing w:line="360" w:lineRule="auto"/>
        <w:ind w:firstLine="709"/>
        <w:jc w:val="center"/>
        <w:rPr>
          <w:color w:val="000000"/>
          <w:sz w:val="28"/>
          <w:szCs w:val="28"/>
        </w:rPr>
      </w:pPr>
      <w:r>
        <w:rPr>
          <w:color w:val="000000"/>
          <w:sz w:val="28"/>
          <w:szCs w:val="28"/>
        </w:rPr>
        <w:t xml:space="preserve">                               </w:t>
      </w:r>
      <w:r w:rsidRPr="00AF4F8E">
        <w:rPr>
          <w:color w:val="000000"/>
          <w:sz w:val="28"/>
          <w:szCs w:val="28"/>
        </w:rPr>
        <w:t xml:space="preserve">ΔР </w:t>
      </w:r>
      <w:r w:rsidRPr="00AF4F8E">
        <w:rPr>
          <w:color w:val="000000"/>
          <w:sz w:val="22"/>
          <w:szCs w:val="28"/>
        </w:rPr>
        <w:t>4</w:t>
      </w:r>
      <w:r w:rsidRPr="00AF4F8E">
        <w:rPr>
          <w:color w:val="000000"/>
          <w:sz w:val="28"/>
          <w:szCs w:val="28"/>
        </w:rPr>
        <w:t xml:space="preserve"> = </w:t>
      </w:r>
      <w:r w:rsidRPr="00AF4F8E">
        <w:rPr>
          <w:color w:val="000000"/>
          <w:sz w:val="28"/>
          <w:szCs w:val="28"/>
          <w:lang w:val="en-US"/>
        </w:rPr>
        <w:t>S</w:t>
      </w:r>
      <w:r w:rsidRPr="00AF4F8E">
        <w:rPr>
          <w:color w:val="000000"/>
          <w:sz w:val="28"/>
          <w:szCs w:val="28"/>
        </w:rPr>
        <w:t xml:space="preserve"> </w:t>
      </w:r>
      <w:r w:rsidRPr="00AF4F8E">
        <w:rPr>
          <w:color w:val="000000"/>
          <w:sz w:val="22"/>
          <w:szCs w:val="22"/>
        </w:rPr>
        <w:t xml:space="preserve">1,0 </w:t>
      </w:r>
      <w:r w:rsidRPr="00AF4F8E">
        <w:rPr>
          <w:color w:val="000000"/>
          <w:sz w:val="28"/>
          <w:szCs w:val="28"/>
        </w:rPr>
        <w:t xml:space="preserve">-  </w:t>
      </w:r>
      <w:r w:rsidRPr="00AF4F8E">
        <w:rPr>
          <w:color w:val="000000"/>
          <w:sz w:val="28"/>
          <w:szCs w:val="28"/>
          <w:lang w:val="en-US"/>
        </w:rPr>
        <w:t>S</w:t>
      </w:r>
      <w:r w:rsidRPr="00AF4F8E">
        <w:rPr>
          <w:color w:val="000000"/>
          <w:sz w:val="22"/>
          <w:szCs w:val="22"/>
        </w:rPr>
        <w:t xml:space="preserve">1 </w:t>
      </w:r>
      <w:r>
        <w:rPr>
          <w:color w:val="000000"/>
          <w:sz w:val="22"/>
          <w:szCs w:val="22"/>
        </w:rPr>
        <w:t xml:space="preserve">                                                           </w:t>
      </w:r>
      <w:r>
        <w:rPr>
          <w:color w:val="000000"/>
          <w:sz w:val="28"/>
          <w:szCs w:val="28"/>
        </w:rPr>
        <w:t xml:space="preserve"> (2.7)</w:t>
      </w:r>
    </w:p>
    <w:p w:rsidR="00702D31" w:rsidRPr="00AF4F8E" w:rsidRDefault="00702D31" w:rsidP="00702D31">
      <w:pPr>
        <w:shd w:val="clear" w:color="auto" w:fill="FFFFFF"/>
        <w:spacing w:line="360" w:lineRule="auto"/>
        <w:ind w:firstLine="709"/>
        <w:jc w:val="both"/>
        <w:rPr>
          <w:sz w:val="28"/>
          <w:szCs w:val="28"/>
        </w:rPr>
      </w:pPr>
      <w:r w:rsidRPr="00AF4F8E">
        <w:rPr>
          <w:color w:val="000000"/>
          <w:sz w:val="28"/>
          <w:szCs w:val="28"/>
        </w:rPr>
        <w:t xml:space="preserve"> где</w:t>
      </w:r>
    </w:p>
    <w:p w:rsidR="00702D31" w:rsidRPr="00702D31" w:rsidRDefault="00702D31" w:rsidP="00702D31">
      <w:pPr>
        <w:shd w:val="clear" w:color="auto" w:fill="FFFFFF"/>
        <w:spacing w:line="360" w:lineRule="auto"/>
        <w:ind w:firstLine="709"/>
        <w:jc w:val="both"/>
        <w:rPr>
          <w:color w:val="000000"/>
          <w:sz w:val="28"/>
          <w:szCs w:val="28"/>
        </w:rPr>
      </w:pPr>
      <w:r w:rsidRPr="00AF4F8E">
        <w:rPr>
          <w:color w:val="000000"/>
          <w:sz w:val="28"/>
          <w:szCs w:val="28"/>
          <w:lang w:val="en-US"/>
        </w:rPr>
        <w:t>S</w:t>
      </w:r>
      <w:r w:rsidRPr="00AF4F8E">
        <w:rPr>
          <w:color w:val="000000"/>
          <w:sz w:val="28"/>
          <w:szCs w:val="28"/>
        </w:rPr>
        <w:t xml:space="preserve"> </w:t>
      </w:r>
      <w:r w:rsidRPr="00AF4F8E">
        <w:rPr>
          <w:color w:val="000000"/>
          <w:sz w:val="22"/>
          <w:szCs w:val="22"/>
        </w:rPr>
        <w:t xml:space="preserve">1,0 </w:t>
      </w:r>
      <w:r w:rsidRPr="00AF4F8E">
        <w:rPr>
          <w:color w:val="000000"/>
          <w:sz w:val="28"/>
          <w:szCs w:val="28"/>
        </w:rPr>
        <w:t>— себестоимость реализованной продукции отчетного</w:t>
      </w:r>
      <w:r w:rsidRPr="00AF4F8E">
        <w:rPr>
          <w:sz w:val="28"/>
          <w:szCs w:val="28"/>
        </w:rPr>
        <w:t xml:space="preserve"> </w:t>
      </w:r>
      <w:r w:rsidRPr="00AF4F8E">
        <w:rPr>
          <w:color w:val="000000"/>
          <w:sz w:val="28"/>
          <w:szCs w:val="28"/>
        </w:rPr>
        <w:t xml:space="preserve">периода в ценах и условиях базисного периода; </w:t>
      </w:r>
    </w:p>
    <w:p w:rsidR="00702D31" w:rsidRPr="00AF4F8E" w:rsidRDefault="00702D31" w:rsidP="00702D31">
      <w:pPr>
        <w:shd w:val="clear" w:color="auto" w:fill="FFFFFF"/>
        <w:spacing w:line="360" w:lineRule="auto"/>
        <w:ind w:firstLine="709"/>
        <w:jc w:val="both"/>
        <w:rPr>
          <w:sz w:val="28"/>
          <w:szCs w:val="28"/>
        </w:rPr>
      </w:pPr>
      <w:r w:rsidRPr="00AF4F8E">
        <w:rPr>
          <w:color w:val="000000"/>
          <w:sz w:val="28"/>
          <w:szCs w:val="28"/>
          <w:lang w:val="en-US"/>
        </w:rPr>
        <w:t>S</w:t>
      </w:r>
      <w:r w:rsidRPr="00AF4F8E">
        <w:rPr>
          <w:color w:val="000000"/>
          <w:sz w:val="22"/>
          <w:szCs w:val="22"/>
        </w:rPr>
        <w:t>1</w:t>
      </w:r>
      <w:r w:rsidRPr="00AF4F8E">
        <w:rPr>
          <w:color w:val="000000"/>
          <w:sz w:val="28"/>
          <w:szCs w:val="28"/>
        </w:rPr>
        <w:t xml:space="preserve">   — фактическая себестоимость реализованной продук</w:t>
      </w:r>
      <w:r w:rsidRPr="00AF4F8E">
        <w:rPr>
          <w:color w:val="000000"/>
          <w:sz w:val="28"/>
          <w:szCs w:val="28"/>
        </w:rPr>
        <w:softHyphen/>
        <w:t>ции отчетного периода.</w:t>
      </w:r>
    </w:p>
    <w:p w:rsidR="00702D31" w:rsidRPr="00AF4F8E" w:rsidRDefault="00702D31" w:rsidP="00702D31">
      <w:pPr>
        <w:shd w:val="clear" w:color="auto" w:fill="FFFFFF"/>
        <w:tabs>
          <w:tab w:val="left" w:pos="550"/>
        </w:tabs>
        <w:spacing w:line="360" w:lineRule="auto"/>
        <w:ind w:firstLine="709"/>
        <w:jc w:val="both"/>
        <w:rPr>
          <w:sz w:val="28"/>
          <w:szCs w:val="28"/>
        </w:rPr>
      </w:pPr>
      <w:r w:rsidRPr="00AF4F8E">
        <w:rPr>
          <w:color w:val="000000"/>
          <w:sz w:val="28"/>
          <w:szCs w:val="28"/>
        </w:rPr>
        <w:t>6.</w:t>
      </w:r>
      <w:r w:rsidRPr="00AF4F8E">
        <w:rPr>
          <w:color w:val="000000"/>
          <w:sz w:val="28"/>
          <w:szCs w:val="28"/>
        </w:rPr>
        <w:tab/>
        <w:t>Расчет влияния на прибыль изменений себестоимости за</w:t>
      </w:r>
      <w:r w:rsidRPr="00AF4F8E">
        <w:rPr>
          <w:color w:val="000000"/>
          <w:sz w:val="28"/>
          <w:szCs w:val="28"/>
        </w:rPr>
        <w:br/>
        <w:t xml:space="preserve">т структурных сдвигов в составе продукции (ΔР </w:t>
      </w:r>
      <w:r w:rsidRPr="00AF4F8E">
        <w:rPr>
          <w:color w:val="000000"/>
          <w:sz w:val="22"/>
          <w:szCs w:val="28"/>
        </w:rPr>
        <w:t>5</w:t>
      </w:r>
      <w:r w:rsidRPr="00AF4F8E">
        <w:rPr>
          <w:color w:val="000000"/>
          <w:sz w:val="28"/>
          <w:szCs w:val="28"/>
        </w:rPr>
        <w:t>):</w:t>
      </w:r>
      <w:r>
        <w:rPr>
          <w:color w:val="000000"/>
          <w:sz w:val="28"/>
          <w:szCs w:val="28"/>
        </w:rPr>
        <w:t xml:space="preserve">           </w:t>
      </w:r>
    </w:p>
    <w:p w:rsidR="00702D31" w:rsidRPr="00AF4F8E" w:rsidRDefault="00702D31" w:rsidP="00702D31">
      <w:pPr>
        <w:shd w:val="clear" w:color="auto" w:fill="FFFFFF"/>
        <w:spacing w:line="360" w:lineRule="auto"/>
        <w:ind w:firstLine="709"/>
        <w:jc w:val="center"/>
        <w:rPr>
          <w:sz w:val="28"/>
          <w:szCs w:val="28"/>
        </w:rPr>
      </w:pPr>
      <w:r>
        <w:rPr>
          <w:color w:val="000000"/>
          <w:sz w:val="28"/>
          <w:szCs w:val="28"/>
        </w:rPr>
        <w:t xml:space="preserve">                               </w:t>
      </w:r>
      <w:r w:rsidRPr="00AF4F8E">
        <w:rPr>
          <w:color w:val="000000"/>
          <w:sz w:val="28"/>
          <w:szCs w:val="28"/>
        </w:rPr>
        <w:t xml:space="preserve">ΔР </w:t>
      </w:r>
      <w:r w:rsidRPr="00AF4F8E">
        <w:rPr>
          <w:color w:val="000000"/>
          <w:sz w:val="22"/>
          <w:szCs w:val="28"/>
        </w:rPr>
        <w:t>5</w:t>
      </w:r>
      <w:r w:rsidRPr="00AF4F8E">
        <w:rPr>
          <w:i/>
          <w:iCs/>
          <w:color w:val="000000"/>
          <w:sz w:val="28"/>
          <w:szCs w:val="28"/>
        </w:rPr>
        <w:t xml:space="preserve"> = </w:t>
      </w:r>
      <w:r w:rsidRPr="00AF4F8E">
        <w:rPr>
          <w:i/>
          <w:iCs/>
          <w:color w:val="000000"/>
          <w:sz w:val="28"/>
          <w:szCs w:val="28"/>
          <w:lang w:val="en-US"/>
        </w:rPr>
        <w:t>So</w:t>
      </w:r>
      <w:r w:rsidRPr="00AF4F8E">
        <w:rPr>
          <w:i/>
          <w:iCs/>
          <w:color w:val="000000"/>
          <w:sz w:val="28"/>
          <w:szCs w:val="28"/>
        </w:rPr>
        <w:t xml:space="preserve"> </w:t>
      </w:r>
      <w:r w:rsidRPr="00AF4F8E">
        <w:rPr>
          <w:i/>
          <w:iCs/>
          <w:color w:val="000000"/>
          <w:sz w:val="28"/>
          <w:szCs w:val="28"/>
          <w:lang w:val="en-US"/>
        </w:rPr>
        <w:t>K</w:t>
      </w:r>
      <w:r w:rsidRPr="00AF4F8E">
        <w:rPr>
          <w:i/>
          <w:iCs/>
          <w:color w:val="000000"/>
          <w:sz w:val="28"/>
          <w:szCs w:val="28"/>
        </w:rPr>
        <w:t xml:space="preserve"> </w:t>
      </w:r>
      <w:r w:rsidRPr="00AF4F8E">
        <w:rPr>
          <w:i/>
          <w:iCs/>
          <w:color w:val="000000"/>
          <w:sz w:val="22"/>
          <w:szCs w:val="28"/>
        </w:rPr>
        <w:t xml:space="preserve">2 </w:t>
      </w:r>
      <w:r w:rsidRPr="00AF4F8E">
        <w:rPr>
          <w:i/>
          <w:iCs/>
          <w:color w:val="000000"/>
          <w:sz w:val="28"/>
          <w:szCs w:val="28"/>
        </w:rPr>
        <w:t xml:space="preserve">- </w:t>
      </w:r>
      <w:r w:rsidRPr="00AF4F8E">
        <w:rPr>
          <w:color w:val="000000"/>
          <w:sz w:val="28"/>
          <w:szCs w:val="28"/>
          <w:lang w:val="en-US"/>
        </w:rPr>
        <w:t>S</w:t>
      </w:r>
      <w:r w:rsidRPr="00AF4F8E">
        <w:rPr>
          <w:color w:val="000000"/>
          <w:sz w:val="28"/>
          <w:szCs w:val="28"/>
        </w:rPr>
        <w:t xml:space="preserve"> </w:t>
      </w:r>
      <w:r w:rsidRPr="00AF4F8E">
        <w:rPr>
          <w:color w:val="000000"/>
          <w:sz w:val="22"/>
          <w:szCs w:val="22"/>
        </w:rPr>
        <w:t xml:space="preserve">1,0 </w:t>
      </w:r>
      <w:r w:rsidRPr="00AF4F8E">
        <w:rPr>
          <w:i/>
          <w:iCs/>
          <w:color w:val="000000"/>
          <w:sz w:val="28"/>
          <w:szCs w:val="28"/>
        </w:rPr>
        <w:t xml:space="preserve"> </w:t>
      </w:r>
      <w:r>
        <w:rPr>
          <w:color w:val="000000"/>
          <w:sz w:val="28"/>
          <w:szCs w:val="28"/>
        </w:rPr>
        <w:t xml:space="preserve">                                              (2.8)</w:t>
      </w:r>
    </w:p>
    <w:p w:rsidR="00702D31" w:rsidRPr="00AF4F8E" w:rsidRDefault="00702D31" w:rsidP="00702D31">
      <w:pPr>
        <w:shd w:val="clear" w:color="auto" w:fill="FFFFFF"/>
        <w:spacing w:line="360" w:lineRule="auto"/>
        <w:ind w:firstLine="709"/>
        <w:jc w:val="both"/>
        <w:rPr>
          <w:color w:val="000000"/>
          <w:sz w:val="28"/>
          <w:szCs w:val="28"/>
        </w:rPr>
      </w:pPr>
      <w:r w:rsidRPr="00AF4F8E">
        <w:rPr>
          <w:color w:val="000000"/>
          <w:sz w:val="28"/>
          <w:szCs w:val="28"/>
        </w:rPr>
        <w:t>Отдельным расчетом по данным бухгалтерского учета определяется влияние на прибыль изменений цен на материалы и та</w:t>
      </w:r>
      <w:r w:rsidRPr="00AF4F8E">
        <w:rPr>
          <w:color w:val="000000"/>
          <w:sz w:val="28"/>
          <w:szCs w:val="28"/>
        </w:rPr>
        <w:softHyphen/>
        <w:t xml:space="preserve">рифов на услуги </w:t>
      </w:r>
      <w:r w:rsidRPr="00AF4F8E">
        <w:rPr>
          <w:i/>
          <w:iCs/>
          <w:color w:val="000000"/>
          <w:sz w:val="28"/>
          <w:szCs w:val="28"/>
        </w:rPr>
        <w:t>(</w:t>
      </w:r>
      <w:r w:rsidRPr="00AF4F8E">
        <w:rPr>
          <w:color w:val="000000"/>
          <w:sz w:val="28"/>
          <w:szCs w:val="28"/>
        </w:rPr>
        <w:t xml:space="preserve">ΔР </w:t>
      </w:r>
      <w:r w:rsidRPr="00AF4F8E">
        <w:rPr>
          <w:color w:val="000000"/>
          <w:sz w:val="22"/>
          <w:szCs w:val="28"/>
        </w:rPr>
        <w:t>6</w:t>
      </w:r>
      <w:r w:rsidRPr="00AF4F8E">
        <w:rPr>
          <w:i/>
          <w:iCs/>
          <w:color w:val="000000"/>
          <w:sz w:val="28"/>
          <w:szCs w:val="28"/>
        </w:rPr>
        <w:t xml:space="preserve"> ), </w:t>
      </w:r>
      <w:r w:rsidRPr="00AF4F8E">
        <w:rPr>
          <w:color w:val="000000"/>
          <w:sz w:val="28"/>
          <w:szCs w:val="28"/>
        </w:rPr>
        <w:t>а также экономии, вызванной наруше</w:t>
      </w:r>
      <w:r w:rsidRPr="00AF4F8E">
        <w:rPr>
          <w:color w:val="000000"/>
          <w:sz w:val="28"/>
          <w:szCs w:val="28"/>
        </w:rPr>
        <w:softHyphen/>
        <w:t xml:space="preserve">ниями хозяйственной дисциплины </w:t>
      </w:r>
      <w:r w:rsidRPr="00AF4F8E">
        <w:rPr>
          <w:i/>
          <w:iCs/>
          <w:color w:val="000000"/>
          <w:sz w:val="28"/>
          <w:szCs w:val="28"/>
        </w:rPr>
        <w:t>(</w:t>
      </w:r>
      <w:r w:rsidRPr="00AF4F8E">
        <w:rPr>
          <w:color w:val="000000"/>
          <w:sz w:val="28"/>
          <w:szCs w:val="28"/>
        </w:rPr>
        <w:t xml:space="preserve">ΔР </w:t>
      </w:r>
      <w:r w:rsidRPr="00AF4F8E">
        <w:rPr>
          <w:color w:val="000000"/>
          <w:sz w:val="22"/>
          <w:szCs w:val="28"/>
        </w:rPr>
        <w:t>7</w:t>
      </w:r>
      <w:r w:rsidRPr="00AF4F8E">
        <w:rPr>
          <w:i/>
          <w:iCs/>
          <w:color w:val="000000"/>
          <w:sz w:val="28"/>
          <w:szCs w:val="28"/>
        </w:rPr>
        <w:t xml:space="preserve">). </w:t>
      </w:r>
      <w:r w:rsidRPr="00AF4F8E">
        <w:rPr>
          <w:color w:val="000000"/>
          <w:sz w:val="28"/>
          <w:szCs w:val="28"/>
        </w:rPr>
        <w:t>Сумма факторных отклонений дает общее изменение прибыли от реализации за от</w:t>
      </w:r>
      <w:r w:rsidRPr="00AF4F8E">
        <w:rPr>
          <w:color w:val="000000"/>
          <w:sz w:val="28"/>
          <w:szCs w:val="28"/>
        </w:rPr>
        <w:softHyphen/>
        <w:t>четный период, что выражается следующей формулой:</w:t>
      </w:r>
    </w:p>
    <w:p w:rsidR="00702D31" w:rsidRPr="006C474E" w:rsidRDefault="00702D31" w:rsidP="00702D31">
      <w:pPr>
        <w:shd w:val="clear" w:color="auto" w:fill="FFFFFF"/>
        <w:spacing w:line="360" w:lineRule="auto"/>
        <w:ind w:firstLine="709"/>
        <w:jc w:val="both"/>
        <w:rPr>
          <w:color w:val="000000"/>
          <w:sz w:val="28"/>
          <w:szCs w:val="28"/>
        </w:rPr>
      </w:pPr>
      <w:r w:rsidRPr="00AF4F8E">
        <w:rPr>
          <w:color w:val="000000"/>
          <w:sz w:val="28"/>
          <w:szCs w:val="28"/>
        </w:rPr>
        <w:t xml:space="preserve">ΔР = Р </w:t>
      </w:r>
      <w:r w:rsidRPr="00AF4F8E">
        <w:rPr>
          <w:color w:val="000000"/>
          <w:sz w:val="22"/>
          <w:szCs w:val="28"/>
        </w:rPr>
        <w:t xml:space="preserve">1 </w:t>
      </w:r>
      <w:r w:rsidRPr="00AF4F8E">
        <w:rPr>
          <w:color w:val="000000"/>
          <w:sz w:val="28"/>
          <w:szCs w:val="28"/>
        </w:rPr>
        <w:t xml:space="preserve">– Ро = ΔР </w:t>
      </w:r>
      <w:r w:rsidRPr="00AF4F8E">
        <w:rPr>
          <w:color w:val="000000"/>
          <w:sz w:val="22"/>
          <w:szCs w:val="28"/>
        </w:rPr>
        <w:t>1</w:t>
      </w:r>
      <w:r w:rsidRPr="00AF4F8E">
        <w:rPr>
          <w:color w:val="000000"/>
          <w:sz w:val="28"/>
          <w:szCs w:val="28"/>
        </w:rPr>
        <w:t xml:space="preserve"> + ΔР </w:t>
      </w:r>
      <w:r w:rsidRPr="00AF4F8E">
        <w:rPr>
          <w:color w:val="000000"/>
          <w:sz w:val="22"/>
          <w:szCs w:val="28"/>
        </w:rPr>
        <w:t>2</w:t>
      </w:r>
      <w:r w:rsidRPr="00AF4F8E">
        <w:rPr>
          <w:color w:val="000000"/>
          <w:sz w:val="28"/>
          <w:szCs w:val="28"/>
        </w:rPr>
        <w:t xml:space="preserve"> + ΔР </w:t>
      </w:r>
      <w:r w:rsidRPr="00AF4F8E">
        <w:rPr>
          <w:color w:val="000000"/>
          <w:sz w:val="22"/>
          <w:szCs w:val="28"/>
        </w:rPr>
        <w:t>3</w:t>
      </w:r>
      <w:r w:rsidRPr="00AF4F8E">
        <w:rPr>
          <w:color w:val="000000"/>
          <w:sz w:val="28"/>
          <w:szCs w:val="28"/>
        </w:rPr>
        <w:t xml:space="preserve"> + ΔР </w:t>
      </w:r>
      <w:r w:rsidRPr="00AF4F8E">
        <w:rPr>
          <w:color w:val="000000"/>
          <w:sz w:val="22"/>
          <w:szCs w:val="28"/>
        </w:rPr>
        <w:t>4</w:t>
      </w:r>
      <w:r w:rsidRPr="00AF4F8E">
        <w:rPr>
          <w:color w:val="000000"/>
          <w:sz w:val="28"/>
          <w:szCs w:val="28"/>
        </w:rPr>
        <w:t xml:space="preserve"> + ΔР </w:t>
      </w:r>
      <w:r w:rsidRPr="00AF4F8E">
        <w:rPr>
          <w:color w:val="000000"/>
          <w:sz w:val="22"/>
          <w:szCs w:val="28"/>
        </w:rPr>
        <w:t>5</w:t>
      </w:r>
      <w:r w:rsidRPr="00AF4F8E">
        <w:rPr>
          <w:color w:val="000000"/>
          <w:sz w:val="28"/>
          <w:szCs w:val="28"/>
        </w:rPr>
        <w:t xml:space="preserve"> + ΔР </w:t>
      </w:r>
      <w:r w:rsidRPr="00AF4F8E">
        <w:rPr>
          <w:color w:val="000000"/>
          <w:sz w:val="22"/>
          <w:szCs w:val="28"/>
        </w:rPr>
        <w:t>6</w:t>
      </w:r>
      <w:r w:rsidRPr="00AF4F8E">
        <w:rPr>
          <w:color w:val="000000"/>
          <w:sz w:val="28"/>
          <w:szCs w:val="28"/>
        </w:rPr>
        <w:t xml:space="preserve"> + ΔР </w:t>
      </w:r>
      <w:r w:rsidRPr="00AF4F8E">
        <w:rPr>
          <w:color w:val="000000"/>
          <w:sz w:val="22"/>
          <w:szCs w:val="28"/>
        </w:rPr>
        <w:t>7,</w:t>
      </w:r>
      <w:r>
        <w:rPr>
          <w:color w:val="000000"/>
          <w:sz w:val="22"/>
          <w:szCs w:val="28"/>
        </w:rPr>
        <w:t xml:space="preserve">      </w:t>
      </w:r>
      <w:r>
        <w:rPr>
          <w:color w:val="000000"/>
          <w:sz w:val="28"/>
          <w:szCs w:val="28"/>
        </w:rPr>
        <w:t>(2.9)</w:t>
      </w:r>
    </w:p>
    <w:p w:rsidR="00702D31" w:rsidRPr="004D4FE3" w:rsidRDefault="00702D31" w:rsidP="00702D31">
      <w:pPr>
        <w:shd w:val="clear" w:color="auto" w:fill="FFFFFF"/>
        <w:spacing w:line="360" w:lineRule="auto"/>
        <w:ind w:firstLine="709"/>
        <w:jc w:val="both"/>
        <w:rPr>
          <w:color w:val="000000"/>
          <w:sz w:val="28"/>
          <w:szCs w:val="28"/>
        </w:rPr>
      </w:pPr>
      <w:r w:rsidRPr="00AF4F8E">
        <w:rPr>
          <w:color w:val="000000"/>
          <w:sz w:val="28"/>
          <w:szCs w:val="28"/>
        </w:rPr>
        <w:t xml:space="preserve">или  </w:t>
      </w:r>
    </w:p>
    <w:p w:rsidR="00702D31" w:rsidRPr="00AF4F8E" w:rsidRDefault="00702D31" w:rsidP="00702D31">
      <w:pPr>
        <w:shd w:val="clear" w:color="auto" w:fill="FFFFFF"/>
        <w:spacing w:line="360" w:lineRule="auto"/>
        <w:ind w:firstLine="709"/>
        <w:jc w:val="both"/>
        <w:rPr>
          <w:color w:val="000000"/>
          <w:sz w:val="28"/>
          <w:szCs w:val="28"/>
          <w:lang w:val="en-US"/>
        </w:rPr>
      </w:pPr>
      <w:r w:rsidRPr="004D4FE3">
        <w:rPr>
          <w:position w:val="-28"/>
          <w:sz w:val="28"/>
          <w:szCs w:val="28"/>
        </w:rPr>
        <w:object w:dxaOrig="1280" w:dyaOrig="680">
          <v:shape id="_x0000_i1026" type="#_x0000_t75" style="width:78pt;height:41.25pt" o:ole="" fillcolor="window">
            <v:imagedata r:id="rId7" o:title=""/>
          </v:shape>
          <o:OLEObject Type="Embed" ProgID="Equation.3" ShapeID="_x0000_i1026" DrawAspect="Content" ObjectID="_1458740248" r:id="rId8"/>
        </w:object>
      </w:r>
    </w:p>
    <w:p w:rsidR="00702D31" w:rsidRDefault="00702D31" w:rsidP="00702D31">
      <w:pPr>
        <w:shd w:val="clear" w:color="auto" w:fill="FFFFFF"/>
        <w:spacing w:line="360" w:lineRule="auto"/>
        <w:ind w:firstLine="709"/>
        <w:jc w:val="both"/>
        <w:rPr>
          <w:color w:val="000000"/>
          <w:sz w:val="28"/>
          <w:szCs w:val="28"/>
        </w:rPr>
      </w:pPr>
      <w:r w:rsidRPr="00AF4F8E">
        <w:rPr>
          <w:color w:val="000000"/>
          <w:sz w:val="28"/>
          <w:szCs w:val="28"/>
        </w:rPr>
        <w:t>где</w:t>
      </w:r>
    </w:p>
    <w:p w:rsidR="00702D31" w:rsidRPr="00AF4F8E" w:rsidRDefault="00702D31" w:rsidP="00702D31">
      <w:pPr>
        <w:shd w:val="clear" w:color="auto" w:fill="FFFFFF"/>
        <w:spacing w:line="360" w:lineRule="auto"/>
        <w:ind w:firstLine="709"/>
        <w:jc w:val="both"/>
        <w:rPr>
          <w:color w:val="000000"/>
          <w:sz w:val="28"/>
          <w:szCs w:val="28"/>
        </w:rPr>
      </w:pPr>
      <w:r w:rsidRPr="00AF4F8E">
        <w:rPr>
          <w:color w:val="000000"/>
          <w:sz w:val="28"/>
          <w:szCs w:val="28"/>
        </w:rPr>
        <w:t xml:space="preserve">ΔР — общее изменение прибыли; </w:t>
      </w:r>
    </w:p>
    <w:p w:rsidR="00702D31" w:rsidRPr="00AF4F8E" w:rsidRDefault="00702D31" w:rsidP="00702D31">
      <w:pPr>
        <w:shd w:val="clear" w:color="auto" w:fill="FFFFFF"/>
        <w:spacing w:line="360" w:lineRule="auto"/>
        <w:ind w:firstLine="709"/>
        <w:jc w:val="both"/>
        <w:rPr>
          <w:sz w:val="28"/>
          <w:szCs w:val="28"/>
        </w:rPr>
      </w:pPr>
      <w:r w:rsidRPr="00AF4F8E">
        <w:rPr>
          <w:color w:val="000000"/>
          <w:sz w:val="28"/>
          <w:szCs w:val="28"/>
        </w:rPr>
        <w:t xml:space="preserve">ΔР </w:t>
      </w:r>
      <w:r w:rsidRPr="00AF4F8E">
        <w:rPr>
          <w:color w:val="000000"/>
          <w:sz w:val="22"/>
          <w:szCs w:val="28"/>
          <w:lang w:val="en-US"/>
        </w:rPr>
        <w:t>I</w:t>
      </w:r>
      <w:r w:rsidRPr="00AF4F8E">
        <w:rPr>
          <w:color w:val="000000"/>
          <w:sz w:val="22"/>
          <w:szCs w:val="28"/>
        </w:rPr>
        <w:t xml:space="preserve"> </w:t>
      </w:r>
      <w:r w:rsidRPr="00AF4F8E">
        <w:rPr>
          <w:color w:val="000000"/>
          <w:sz w:val="28"/>
          <w:szCs w:val="28"/>
        </w:rPr>
        <w:t xml:space="preserve">— изменение прибыли за счет </w:t>
      </w:r>
      <w:r w:rsidRPr="00AF4F8E">
        <w:rPr>
          <w:color w:val="000000"/>
          <w:sz w:val="28"/>
          <w:szCs w:val="28"/>
          <w:lang w:val="en-US"/>
        </w:rPr>
        <w:t>I</w:t>
      </w:r>
      <w:r w:rsidRPr="00AF4F8E">
        <w:rPr>
          <w:color w:val="000000"/>
          <w:sz w:val="28"/>
          <w:szCs w:val="28"/>
        </w:rPr>
        <w:t xml:space="preserve"> - го фактора.</w:t>
      </w:r>
    </w:p>
    <w:p w:rsidR="00702D31" w:rsidRPr="00114225" w:rsidRDefault="00702D31" w:rsidP="00702D31">
      <w:pPr>
        <w:spacing w:line="360" w:lineRule="auto"/>
        <w:jc w:val="center"/>
        <w:rPr>
          <w:sz w:val="28"/>
          <w:szCs w:val="28"/>
        </w:rPr>
      </w:pPr>
      <w:r w:rsidRPr="00AF4F8E">
        <w:rPr>
          <w:sz w:val="28"/>
          <w:szCs w:val="28"/>
        </w:rPr>
        <w:br/>
      </w:r>
      <w:r>
        <w:rPr>
          <w:sz w:val="28"/>
          <w:szCs w:val="28"/>
        </w:rPr>
        <w:t>Анализ использования и распределения прибыли.</w:t>
      </w:r>
      <w:r w:rsidRPr="00AF4F8E">
        <w:rPr>
          <w:sz w:val="28"/>
          <w:szCs w:val="28"/>
        </w:rPr>
        <w:br/>
      </w:r>
    </w:p>
    <w:p w:rsidR="00702D31" w:rsidRDefault="00702D31" w:rsidP="00702D31">
      <w:pPr>
        <w:shd w:val="clear" w:color="auto" w:fill="FFFFFF"/>
        <w:spacing w:line="360" w:lineRule="auto"/>
        <w:ind w:firstLine="709"/>
        <w:jc w:val="both"/>
        <w:rPr>
          <w:iCs/>
          <w:color w:val="000000"/>
          <w:spacing w:val="-5"/>
          <w:sz w:val="28"/>
          <w:szCs w:val="28"/>
        </w:rPr>
      </w:pPr>
      <w:r w:rsidRPr="00AF4F8E">
        <w:rPr>
          <w:sz w:val="28"/>
          <w:szCs w:val="28"/>
        </w:rPr>
        <w:t>Основная задача анализа распределения и использования прибыли со</w:t>
      </w:r>
      <w:r>
        <w:rPr>
          <w:sz w:val="28"/>
          <w:szCs w:val="28"/>
        </w:rPr>
        <w:t xml:space="preserve">стоит </w:t>
      </w:r>
      <w:r w:rsidRPr="00AF4F8E">
        <w:rPr>
          <w:sz w:val="28"/>
          <w:szCs w:val="28"/>
        </w:rPr>
        <w:t>в выявлении тен</w:t>
      </w:r>
      <w:r>
        <w:rPr>
          <w:sz w:val="28"/>
          <w:szCs w:val="28"/>
        </w:rPr>
        <w:t>денций и пропорций, сложившихся</w:t>
      </w:r>
      <w:r w:rsidRPr="00AF4F8E">
        <w:rPr>
          <w:sz w:val="28"/>
          <w:szCs w:val="28"/>
        </w:rPr>
        <w:t xml:space="preserve"> в распределении прибы</w:t>
      </w:r>
      <w:r>
        <w:rPr>
          <w:sz w:val="28"/>
          <w:szCs w:val="28"/>
        </w:rPr>
        <w:t xml:space="preserve">ли за </w:t>
      </w:r>
      <w:r w:rsidRPr="00AF4F8E">
        <w:rPr>
          <w:sz w:val="28"/>
          <w:szCs w:val="28"/>
        </w:rPr>
        <w:t xml:space="preserve">отчетный год по сравнению с </w:t>
      </w:r>
      <w:r>
        <w:rPr>
          <w:sz w:val="28"/>
          <w:szCs w:val="28"/>
        </w:rPr>
        <w:t xml:space="preserve">планом и в динамике </w:t>
      </w:r>
      <w:r w:rsidRPr="00FC22E3">
        <w:rPr>
          <w:sz w:val="28"/>
          <w:szCs w:val="28"/>
        </w:rPr>
        <w:t xml:space="preserve">[ </w:t>
      </w:r>
      <w:r>
        <w:rPr>
          <w:sz w:val="28"/>
          <w:szCs w:val="28"/>
        </w:rPr>
        <w:t>Любушин Н. П., Лещева В. Б., Дьякова В. Г. Анализ финансово-экономической деятельности предприятия: Учеб. Пособие для вузов/Под ред. Проф. Н. П. Любушина. – М.: ЮНИТИ-ДАНА, 2000. –с. 389</w:t>
      </w:r>
      <w:r w:rsidRPr="00FC22E3">
        <w:rPr>
          <w:sz w:val="28"/>
          <w:szCs w:val="28"/>
        </w:rPr>
        <w:t>]</w:t>
      </w:r>
      <w:r>
        <w:rPr>
          <w:sz w:val="28"/>
          <w:szCs w:val="28"/>
        </w:rPr>
        <w:t xml:space="preserve">.  По результатам анализа </w:t>
      </w:r>
      <w:r w:rsidRPr="00AF4F8E">
        <w:rPr>
          <w:sz w:val="28"/>
          <w:szCs w:val="28"/>
        </w:rPr>
        <w:t>разрабатываются рекомендации по</w:t>
      </w:r>
      <w:r>
        <w:rPr>
          <w:sz w:val="28"/>
          <w:szCs w:val="28"/>
        </w:rPr>
        <w:t xml:space="preserve"> изменению пропорций в распределении </w:t>
      </w:r>
      <w:r w:rsidRPr="00D85B90">
        <w:rPr>
          <w:iCs/>
          <w:color w:val="000000"/>
          <w:spacing w:val="-5"/>
          <w:sz w:val="28"/>
          <w:szCs w:val="28"/>
        </w:rPr>
        <w:t>прибыли и наиболее рациональному ее использованию.</w:t>
      </w:r>
    </w:p>
    <w:p w:rsidR="00702D31" w:rsidRDefault="00702D31" w:rsidP="00702D31">
      <w:pPr>
        <w:shd w:val="clear" w:color="auto" w:fill="FFFFFF"/>
        <w:spacing w:line="360" w:lineRule="auto"/>
        <w:ind w:firstLine="709"/>
        <w:jc w:val="both"/>
        <w:rPr>
          <w:iCs/>
          <w:color w:val="000000"/>
          <w:spacing w:val="-5"/>
          <w:sz w:val="28"/>
          <w:szCs w:val="28"/>
        </w:rPr>
      </w:pPr>
      <w:r>
        <w:rPr>
          <w:iCs/>
          <w:color w:val="000000"/>
          <w:spacing w:val="-5"/>
          <w:sz w:val="28"/>
          <w:szCs w:val="28"/>
        </w:rPr>
        <w:t>Анализ распределения и использования прибыли проводится в следующем порядке:</w:t>
      </w:r>
    </w:p>
    <w:p w:rsidR="00702D31" w:rsidRDefault="00702D31" w:rsidP="009952F3">
      <w:pPr>
        <w:widowControl/>
        <w:numPr>
          <w:ilvl w:val="0"/>
          <w:numId w:val="11"/>
        </w:numPr>
        <w:shd w:val="clear" w:color="auto" w:fill="FFFFFF"/>
        <w:spacing w:line="360" w:lineRule="auto"/>
        <w:ind w:left="0" w:firstLine="709"/>
        <w:jc w:val="both"/>
        <w:rPr>
          <w:iCs/>
          <w:color w:val="000000"/>
          <w:spacing w:val="-5"/>
          <w:sz w:val="28"/>
          <w:szCs w:val="28"/>
        </w:rPr>
      </w:pPr>
      <w:r>
        <w:rPr>
          <w:iCs/>
          <w:color w:val="000000"/>
          <w:spacing w:val="-5"/>
          <w:sz w:val="28"/>
          <w:szCs w:val="28"/>
        </w:rPr>
        <w:t>дается оценка изменений суммы и удельного веса</w:t>
      </w:r>
      <w:r w:rsidRPr="005F6A3F">
        <w:rPr>
          <w:iCs/>
          <w:color w:val="000000"/>
          <w:spacing w:val="-5"/>
          <w:sz w:val="28"/>
          <w:szCs w:val="28"/>
        </w:rPr>
        <w:t xml:space="preserve"> </w:t>
      </w:r>
      <w:r>
        <w:rPr>
          <w:iCs/>
          <w:color w:val="000000"/>
          <w:spacing w:val="-5"/>
          <w:sz w:val="28"/>
          <w:szCs w:val="28"/>
        </w:rPr>
        <w:t>средств по каждому направлению использования прибыли по сравнению с планом и базисным периодом;</w:t>
      </w:r>
    </w:p>
    <w:p w:rsidR="00702D31" w:rsidRDefault="00702D31" w:rsidP="009952F3">
      <w:pPr>
        <w:widowControl/>
        <w:numPr>
          <w:ilvl w:val="0"/>
          <w:numId w:val="11"/>
        </w:numPr>
        <w:shd w:val="clear" w:color="auto" w:fill="FFFFFF"/>
        <w:spacing w:line="360" w:lineRule="auto"/>
        <w:ind w:left="0" w:firstLine="709"/>
        <w:jc w:val="both"/>
        <w:rPr>
          <w:iCs/>
          <w:color w:val="000000"/>
          <w:spacing w:val="-5"/>
          <w:sz w:val="28"/>
          <w:szCs w:val="28"/>
        </w:rPr>
      </w:pPr>
      <w:r>
        <w:rPr>
          <w:iCs/>
          <w:color w:val="000000"/>
          <w:spacing w:val="-5"/>
          <w:sz w:val="28"/>
          <w:szCs w:val="28"/>
        </w:rPr>
        <w:t>проводится факторный анализ образования фондов;</w:t>
      </w:r>
    </w:p>
    <w:p w:rsidR="00702D31" w:rsidRDefault="00702D31" w:rsidP="009952F3">
      <w:pPr>
        <w:widowControl/>
        <w:numPr>
          <w:ilvl w:val="0"/>
          <w:numId w:val="11"/>
        </w:numPr>
        <w:shd w:val="clear" w:color="auto" w:fill="FFFFFF"/>
        <w:spacing w:line="360" w:lineRule="auto"/>
        <w:ind w:left="0" w:firstLine="709"/>
        <w:jc w:val="both"/>
        <w:rPr>
          <w:iCs/>
          <w:color w:val="000000"/>
          <w:spacing w:val="-5"/>
          <w:sz w:val="28"/>
          <w:szCs w:val="28"/>
        </w:rPr>
      </w:pPr>
      <w:r>
        <w:rPr>
          <w:iCs/>
          <w:color w:val="000000"/>
          <w:spacing w:val="-5"/>
          <w:sz w:val="28"/>
          <w:szCs w:val="28"/>
        </w:rPr>
        <w:t>проводится анализ движения специальных фондов;</w:t>
      </w:r>
    </w:p>
    <w:p w:rsidR="00702D31" w:rsidRPr="00B530CF" w:rsidRDefault="00702D31" w:rsidP="009952F3">
      <w:pPr>
        <w:widowControl/>
        <w:numPr>
          <w:ilvl w:val="0"/>
          <w:numId w:val="11"/>
        </w:numPr>
        <w:shd w:val="clear" w:color="auto" w:fill="FFFFFF"/>
        <w:spacing w:line="360" w:lineRule="auto"/>
        <w:ind w:left="0" w:firstLine="709"/>
        <w:jc w:val="both"/>
        <w:rPr>
          <w:iCs/>
          <w:color w:val="000000"/>
          <w:spacing w:val="-5"/>
          <w:sz w:val="28"/>
          <w:szCs w:val="28"/>
        </w:rPr>
      </w:pPr>
      <w:r>
        <w:rPr>
          <w:iCs/>
          <w:color w:val="000000"/>
          <w:spacing w:val="-5"/>
          <w:sz w:val="28"/>
          <w:szCs w:val="28"/>
        </w:rPr>
        <w:t>дается оценка эффективности использования фондов накопления и потребления в соответствии с показателями эффективности экономического потенциала.</w:t>
      </w:r>
    </w:p>
    <w:p w:rsidR="00702D31" w:rsidRDefault="00702D31" w:rsidP="00702D31">
      <w:pPr>
        <w:spacing w:line="360" w:lineRule="auto"/>
        <w:ind w:firstLine="709"/>
        <w:jc w:val="both"/>
        <w:rPr>
          <w:sz w:val="28"/>
          <w:szCs w:val="28"/>
        </w:rPr>
      </w:pPr>
      <w:r w:rsidRPr="00AF4F8E">
        <w:rPr>
          <w:sz w:val="28"/>
          <w:szCs w:val="28"/>
        </w:rPr>
        <w:t>В соответствии с действующим положением прибыль, полученная</w:t>
      </w:r>
      <w:r w:rsidRPr="00AF4F8E">
        <w:rPr>
          <w:sz w:val="28"/>
          <w:szCs w:val="28"/>
        </w:rPr>
        <w:br/>
        <w:t>организацией, распределяется в следующем порядке.</w:t>
      </w:r>
      <w:r w:rsidRPr="00AF4F8E">
        <w:rPr>
          <w:sz w:val="28"/>
          <w:szCs w:val="28"/>
        </w:rPr>
        <w:br/>
        <w:t>Прежде всего из нее вносится налог в бюджеты (федеральный, субъектов</w:t>
      </w:r>
      <w:r w:rsidRPr="00AF4F8E">
        <w:rPr>
          <w:sz w:val="28"/>
          <w:szCs w:val="28"/>
        </w:rPr>
        <w:br/>
        <w:t xml:space="preserve">РФ и местные). </w:t>
      </w:r>
    </w:p>
    <w:p w:rsidR="00702D31" w:rsidRPr="00EF7D92" w:rsidRDefault="00702D31" w:rsidP="00702D31">
      <w:pPr>
        <w:pStyle w:val="a4"/>
        <w:spacing w:line="360" w:lineRule="auto"/>
        <w:ind w:firstLine="709"/>
        <w:rPr>
          <w:sz w:val="28"/>
          <w:szCs w:val="28"/>
        </w:rPr>
      </w:pPr>
      <w:r w:rsidRPr="003A21A0">
        <w:rPr>
          <w:sz w:val="28"/>
          <w:szCs w:val="28"/>
        </w:rPr>
        <w:t>Оставшаяся сумма – чистая прибыль – используется на выплату дивидендов акционерам предприятия, на расширение производства, создание производства, со</w:t>
      </w:r>
      <w:r>
        <w:rPr>
          <w:sz w:val="28"/>
          <w:szCs w:val="28"/>
        </w:rPr>
        <w:t>здание резервного капитала и др.</w:t>
      </w:r>
      <w:r w:rsidRPr="00490B22">
        <w:rPr>
          <w:sz w:val="28"/>
          <w:szCs w:val="28"/>
        </w:rPr>
        <w:t>[</w:t>
      </w:r>
      <w:r w:rsidRPr="00490B22">
        <w:t xml:space="preserve"> </w:t>
      </w:r>
      <w:r w:rsidRPr="00490B22">
        <w:rPr>
          <w:sz w:val="28"/>
          <w:szCs w:val="28"/>
        </w:rPr>
        <w:t>Савицкая Г. В. Методика комплексного анализа хозяйственной деятельности. Краткий курс. – 3-е изд., испр</w:t>
      </w:r>
      <w:r>
        <w:rPr>
          <w:sz w:val="28"/>
          <w:szCs w:val="28"/>
        </w:rPr>
        <w:t>. – М.: ИНФРА - М, 2005.-  с. 127</w:t>
      </w:r>
      <w:r w:rsidRPr="00490B22">
        <w:rPr>
          <w:sz w:val="28"/>
          <w:szCs w:val="28"/>
          <w:lang w:val="en-US"/>
        </w:rPr>
        <w:t>]</w:t>
      </w:r>
      <w:r>
        <w:rPr>
          <w:sz w:val="28"/>
          <w:szCs w:val="28"/>
        </w:rPr>
        <w:t>.</w:t>
      </w:r>
    </w:p>
    <w:p w:rsidR="00702D31" w:rsidRPr="003A21A0" w:rsidRDefault="00702D31" w:rsidP="00702D31">
      <w:pPr>
        <w:spacing w:line="360" w:lineRule="auto"/>
        <w:ind w:firstLine="709"/>
        <w:rPr>
          <w:sz w:val="28"/>
          <w:szCs w:val="28"/>
        </w:rPr>
      </w:pPr>
      <w:r w:rsidRPr="003A21A0">
        <w:rPr>
          <w:sz w:val="28"/>
          <w:szCs w:val="28"/>
        </w:rPr>
        <w:t>Схема распределения прибыли организации показана на рисунк</w:t>
      </w:r>
      <w:r>
        <w:rPr>
          <w:sz w:val="28"/>
          <w:szCs w:val="28"/>
        </w:rPr>
        <w:t>е 2</w:t>
      </w:r>
      <w:r w:rsidRPr="003A21A0">
        <w:rPr>
          <w:sz w:val="28"/>
          <w:szCs w:val="28"/>
        </w:rPr>
        <w:t>.</w:t>
      </w:r>
    </w:p>
    <w:p w:rsidR="00702D31" w:rsidRPr="003A21A0" w:rsidRDefault="00C36B01" w:rsidP="00702D31">
      <w:pPr>
        <w:spacing w:line="360" w:lineRule="auto"/>
        <w:ind w:firstLine="709"/>
        <w:jc w:val="center"/>
        <w:rPr>
          <w:sz w:val="28"/>
          <w:szCs w:val="28"/>
        </w:rPr>
      </w:pPr>
      <w:r>
        <w:rPr>
          <w:sz w:val="28"/>
          <w:szCs w:val="28"/>
        </w:rPr>
      </w:r>
      <w:r>
        <w:rPr>
          <w:sz w:val="28"/>
          <w:szCs w:val="28"/>
        </w:rPr>
        <w:pict>
          <v:group id="_x0000_s1059" editas="canvas" style="width:459pt;height:6in;mso-position-horizontal-relative:char;mso-position-vertical-relative:line" coordorigin="2274,3621" coordsize="7200,6690">
            <o:lock v:ext="edit" aspectratio="t"/>
            <v:shape id="_x0000_s1060" type="#_x0000_t75" style="position:absolute;left:2274;top:3621;width:7200;height:6690" o:preferrelative="f">
              <v:fill o:detectmouseclick="t"/>
              <v:path o:extrusionok="t" o:connecttype="none"/>
              <o:lock v:ext="edit" text="t"/>
            </v:shape>
            <v:rect id="_x0000_s1061" style="position:absolute;left:4392;top:3760;width:1976;height:836">
              <v:textbox style="mso-next-textbox:#_x0000_s1061">
                <w:txbxContent>
                  <w:p w:rsidR="00C2234B" w:rsidRPr="006848B1" w:rsidRDefault="00C2234B" w:rsidP="00702D31">
                    <w:pPr>
                      <w:jc w:val="center"/>
                      <w:rPr>
                        <w:sz w:val="24"/>
                        <w:szCs w:val="24"/>
                      </w:rPr>
                    </w:pPr>
                    <w:r w:rsidRPr="006848B1">
                      <w:rPr>
                        <w:sz w:val="24"/>
                        <w:szCs w:val="24"/>
                      </w:rPr>
                      <w:t>Общая сумма</w:t>
                    </w:r>
                  </w:p>
                  <w:p w:rsidR="00C2234B" w:rsidRPr="006848B1" w:rsidRDefault="00C2234B" w:rsidP="00702D31">
                    <w:pPr>
                      <w:jc w:val="center"/>
                      <w:rPr>
                        <w:sz w:val="24"/>
                        <w:szCs w:val="24"/>
                      </w:rPr>
                    </w:pPr>
                    <w:r w:rsidRPr="006848B1">
                      <w:rPr>
                        <w:sz w:val="24"/>
                        <w:szCs w:val="24"/>
                      </w:rPr>
                      <w:t>брутто-прибыли</w:t>
                    </w:r>
                  </w:p>
                  <w:p w:rsidR="00C2234B" w:rsidRPr="006848B1" w:rsidRDefault="00C2234B" w:rsidP="00702D31">
                    <w:pPr>
                      <w:jc w:val="center"/>
                      <w:rPr>
                        <w:sz w:val="24"/>
                        <w:szCs w:val="24"/>
                      </w:rPr>
                    </w:pPr>
                    <w:r w:rsidRPr="006848B1">
                      <w:rPr>
                        <w:sz w:val="24"/>
                        <w:szCs w:val="24"/>
                      </w:rPr>
                      <w:t>отчетного периода</w:t>
                    </w:r>
                  </w:p>
                </w:txbxContent>
              </v:textbox>
            </v:rect>
            <v:rect id="_x0000_s1062" style="position:absolute;left:2415;top:5015;width:1552;height:418">
              <v:textbox style="mso-next-textbox:#_x0000_s1062">
                <w:txbxContent>
                  <w:p w:rsidR="00C2234B" w:rsidRPr="006848B1" w:rsidRDefault="00C2234B" w:rsidP="00702D31">
                    <w:pPr>
                      <w:jc w:val="center"/>
                      <w:rPr>
                        <w:sz w:val="24"/>
                        <w:szCs w:val="24"/>
                      </w:rPr>
                    </w:pPr>
                    <w:r w:rsidRPr="006848B1">
                      <w:rPr>
                        <w:sz w:val="24"/>
                        <w:szCs w:val="24"/>
                      </w:rPr>
                      <w:t>Налоги и сборы</w:t>
                    </w:r>
                  </w:p>
                </w:txbxContent>
              </v:textbox>
            </v:rect>
            <v:rect id="_x0000_s1063" style="position:absolute;left:6086;top:5015;width:1550;height:418">
              <v:textbox style="mso-next-textbox:#_x0000_s1063">
                <w:txbxContent>
                  <w:p w:rsidR="00C2234B" w:rsidRPr="00F5036A" w:rsidRDefault="00C2234B" w:rsidP="00702D31">
                    <w:pPr>
                      <w:jc w:val="center"/>
                      <w:rPr>
                        <w:sz w:val="24"/>
                        <w:szCs w:val="24"/>
                      </w:rPr>
                    </w:pPr>
                    <w:r w:rsidRPr="00F5036A">
                      <w:rPr>
                        <w:sz w:val="24"/>
                        <w:szCs w:val="24"/>
                      </w:rPr>
                      <w:t>Чистая прибыль</w:t>
                    </w:r>
                  </w:p>
                </w:txbxContent>
              </v:textbox>
            </v:rect>
            <v:rect id="_x0000_s1064" style="position:absolute;left:2839;top:5711;width:1411;height:557">
              <v:textbox style="mso-next-textbox:#_x0000_s1064">
                <w:txbxContent>
                  <w:p w:rsidR="00C2234B" w:rsidRPr="001C0BBF" w:rsidRDefault="00C2234B" w:rsidP="00702D31">
                    <w:pPr>
                      <w:jc w:val="center"/>
                      <w:rPr>
                        <w:sz w:val="24"/>
                        <w:szCs w:val="24"/>
                      </w:rPr>
                    </w:pPr>
                    <w:r w:rsidRPr="001C0BBF">
                      <w:rPr>
                        <w:sz w:val="24"/>
                        <w:szCs w:val="24"/>
                      </w:rPr>
                      <w:t>Налог на прибыль</w:t>
                    </w:r>
                  </w:p>
                </w:txbxContent>
              </v:textbox>
            </v:rect>
            <v:rect id="_x0000_s1065" style="position:absolute;left:2839;top:6548;width:1411;height:1255">
              <v:textbox style="mso-next-textbox:#_x0000_s1065">
                <w:txbxContent>
                  <w:p w:rsidR="00C2234B" w:rsidRPr="001C0BBF" w:rsidRDefault="00C2234B" w:rsidP="00702D31">
                    <w:pPr>
                      <w:jc w:val="center"/>
                      <w:rPr>
                        <w:sz w:val="24"/>
                        <w:szCs w:val="24"/>
                      </w:rPr>
                    </w:pPr>
                    <w:r w:rsidRPr="001C0BBF">
                      <w:rPr>
                        <w:sz w:val="24"/>
                        <w:szCs w:val="24"/>
                      </w:rPr>
                      <w:t>Штрафы, пени, неустойки по платежам в бюджет</w:t>
                    </w:r>
                  </w:p>
                </w:txbxContent>
              </v:textbox>
            </v:rect>
            <v:rect id="_x0000_s1066" style="position:absolute;left:4533;top:5712;width:2259;height:559">
              <v:textbox style="mso-next-textbox:#_x0000_s1066">
                <w:txbxContent>
                  <w:p w:rsidR="00C2234B" w:rsidRPr="001C0BBF" w:rsidRDefault="00C2234B" w:rsidP="00702D31">
                    <w:pPr>
                      <w:jc w:val="center"/>
                      <w:rPr>
                        <w:sz w:val="24"/>
                        <w:szCs w:val="24"/>
                      </w:rPr>
                    </w:pPr>
                    <w:r w:rsidRPr="001C0BBF">
                      <w:rPr>
                        <w:sz w:val="24"/>
                        <w:szCs w:val="24"/>
                      </w:rPr>
                      <w:t>Капитализированная часть прибыли</w:t>
                    </w:r>
                  </w:p>
                </w:txbxContent>
              </v:textbox>
            </v:rect>
            <v:rect id="_x0000_s1067" style="position:absolute;left:4533;top:6548;width:1835;height:974">
              <v:textbox style="mso-next-textbox:#_x0000_s1067">
                <w:txbxContent>
                  <w:p w:rsidR="00C2234B" w:rsidRPr="001C0BBF" w:rsidRDefault="00C2234B" w:rsidP="00702D31">
                    <w:pPr>
                      <w:jc w:val="center"/>
                      <w:rPr>
                        <w:sz w:val="24"/>
                        <w:szCs w:val="24"/>
                      </w:rPr>
                    </w:pPr>
                    <w:r w:rsidRPr="001C0BBF">
                      <w:rPr>
                        <w:sz w:val="24"/>
                        <w:szCs w:val="24"/>
                      </w:rPr>
                      <w:t>Прибыль на инвестирование производственного развития</w:t>
                    </w:r>
                  </w:p>
                </w:txbxContent>
              </v:textbox>
            </v:rect>
            <v:rect id="_x0000_s1068" style="position:absolute;left:4533;top:7802;width:1835;height:1254">
              <v:textbox style="mso-next-textbox:#_x0000_s1068">
                <w:txbxContent>
                  <w:p w:rsidR="00C2234B" w:rsidRPr="001C0BBF" w:rsidRDefault="00C2234B" w:rsidP="00702D31">
                    <w:pPr>
                      <w:jc w:val="center"/>
                      <w:rPr>
                        <w:sz w:val="24"/>
                        <w:szCs w:val="24"/>
                      </w:rPr>
                    </w:pPr>
                    <w:r w:rsidRPr="001C0BBF">
                      <w:rPr>
                        <w:sz w:val="24"/>
                        <w:szCs w:val="24"/>
                      </w:rPr>
                      <w:t>Прибыль на формирование резервного и других страховых фондов</w:t>
                    </w:r>
                  </w:p>
                </w:txbxContent>
              </v:textbox>
            </v:rect>
            <v:rect id="_x0000_s1069" style="position:absolute;left:4533;top:9335;width:1835;height:836">
              <v:textbox style="mso-next-textbox:#_x0000_s1069">
                <w:txbxContent>
                  <w:p w:rsidR="00C2234B" w:rsidRPr="001C0BBF" w:rsidRDefault="00C2234B" w:rsidP="00702D31">
                    <w:pPr>
                      <w:jc w:val="center"/>
                      <w:rPr>
                        <w:sz w:val="24"/>
                        <w:szCs w:val="24"/>
                      </w:rPr>
                    </w:pPr>
                    <w:r w:rsidRPr="001C0BBF">
                      <w:rPr>
                        <w:sz w:val="24"/>
                        <w:szCs w:val="24"/>
                      </w:rPr>
                      <w:t>Прочие формы капитализации прибыли</w:t>
                    </w:r>
                  </w:p>
                </w:txbxContent>
              </v:textbox>
            </v:rect>
            <v:rect id="_x0000_s1070" style="position:absolute;left:7074;top:5711;width:1976;height:559">
              <v:textbox style="mso-next-textbox:#_x0000_s1070">
                <w:txbxContent>
                  <w:p w:rsidR="00C2234B" w:rsidRPr="001C0BBF" w:rsidRDefault="00C2234B" w:rsidP="00702D31">
                    <w:pPr>
                      <w:jc w:val="center"/>
                      <w:rPr>
                        <w:sz w:val="24"/>
                        <w:szCs w:val="24"/>
                      </w:rPr>
                    </w:pPr>
                    <w:r w:rsidRPr="001C0BBF">
                      <w:rPr>
                        <w:sz w:val="24"/>
                        <w:szCs w:val="24"/>
                      </w:rPr>
                      <w:t>Потребленная часть прибыли</w:t>
                    </w:r>
                  </w:p>
                </w:txbxContent>
              </v:textbox>
            </v:rect>
            <v:rect id="_x0000_s1071" style="position:absolute;left:7074;top:6548;width:1553;height:558">
              <v:textbox style="mso-next-textbox:#_x0000_s1071">
                <w:txbxContent>
                  <w:p w:rsidR="00C2234B" w:rsidRPr="001C0BBF" w:rsidRDefault="00C2234B" w:rsidP="00702D31">
                    <w:pPr>
                      <w:jc w:val="center"/>
                      <w:rPr>
                        <w:sz w:val="24"/>
                        <w:szCs w:val="24"/>
                      </w:rPr>
                    </w:pPr>
                    <w:r w:rsidRPr="001C0BBF">
                      <w:rPr>
                        <w:sz w:val="24"/>
                        <w:szCs w:val="24"/>
                      </w:rPr>
                      <w:t>Дивиденды</w:t>
                    </w:r>
                  </w:p>
                </w:txbxContent>
              </v:textbox>
            </v:rect>
            <v:rect id="_x0000_s1072" style="position:absolute;left:7074;top:7384;width:1553;height:836">
              <v:textbox style="mso-next-textbox:#_x0000_s1072">
                <w:txbxContent>
                  <w:p w:rsidR="00C2234B" w:rsidRPr="001C0BBF" w:rsidRDefault="00C2234B" w:rsidP="00702D31">
                    <w:pPr>
                      <w:jc w:val="center"/>
                      <w:rPr>
                        <w:sz w:val="24"/>
                        <w:szCs w:val="24"/>
                      </w:rPr>
                    </w:pPr>
                    <w:r w:rsidRPr="001C0BBF">
                      <w:rPr>
                        <w:sz w:val="24"/>
                        <w:szCs w:val="24"/>
                      </w:rPr>
                      <w:t>Прочие формы потребления прибыли</w:t>
                    </w:r>
                  </w:p>
                </w:txbxContent>
              </v:textbox>
            </v:rect>
            <v:line id="_x0000_s1073" style="position:absolute" from="3121,4178" to="4392,4178"/>
            <v:line id="_x0000_s1074" style="position:absolute" from="6368,4178" to="6933,4178"/>
            <v:line id="_x0000_s1075" style="position:absolute" from="2415,5433" to="2415,7105"/>
            <v:line id="_x0000_s1076" style="position:absolute" from="2415,5433" to="2415,7245"/>
            <v:line id="_x0000_s1077" style="position:absolute" from="3121,4178" to="3121,5015">
              <v:stroke endarrow="block"/>
            </v:line>
            <v:line id="_x0000_s1078" style="position:absolute" from="6933,4178" to="6933,5015">
              <v:stroke endarrow="block"/>
            </v:line>
            <v:line id="_x0000_s1079" style="position:absolute" from="2415,5990" to="2839,5990">
              <v:stroke endarrow="block"/>
            </v:line>
            <v:line id="_x0000_s1080" style="position:absolute" from="2415,7245" to="2839,7245">
              <v:stroke endarrow="block"/>
            </v:line>
            <v:line id="_x0000_s1081" style="position:absolute;flip:x" from="5380,5154" to="6086,5154"/>
            <v:line id="_x0000_s1082" style="position:absolute" from="7639,5154" to="8203,5154"/>
            <v:line id="_x0000_s1083" style="position:absolute" from="5380,5154" to="5380,5712">
              <v:stroke endarrow="block"/>
            </v:line>
            <v:line id="_x0000_s1084" style="position:absolute" from="8203,5154" to="8203,5712">
              <v:stroke endarrow="block"/>
            </v:line>
            <v:line id="_x0000_s1085" style="position:absolute" from="6650,6269" to="6650,9753"/>
            <v:line id="_x0000_s1086" style="position:absolute" from="8909,6269" to="8909,7802"/>
            <v:line id="_x0000_s1087" style="position:absolute;flip:x" from="6368,7105" to="6650,7106">
              <v:stroke endarrow="block"/>
            </v:line>
            <v:line id="_x0000_s1088" style="position:absolute;flip:x" from="6368,8499" to="6650,8500">
              <v:stroke endarrow="block"/>
            </v:line>
            <v:line id="_x0000_s1089" style="position:absolute;flip:x" from="6368,9753" to="6650,9753">
              <v:stroke endarrow="block"/>
            </v:line>
            <v:line id="_x0000_s1090" style="position:absolute;flip:x" from="8627,6826" to="8909,6826">
              <v:stroke endarrow="block"/>
            </v:line>
            <v:line id="_x0000_s1091" style="position:absolute;flip:x" from="8627,7802" to="8909,7802">
              <v:stroke endarrow="block"/>
            </v:line>
            <v:rect id="_x0000_s1092" style="position:absolute;left:2839;top:8081;width:1411;height:836">
              <v:textbox style="mso-next-textbox:#_x0000_s1092">
                <w:txbxContent>
                  <w:p w:rsidR="00C2234B" w:rsidRPr="001C0BBF" w:rsidRDefault="00C2234B" w:rsidP="00702D31">
                    <w:pPr>
                      <w:jc w:val="center"/>
                      <w:rPr>
                        <w:sz w:val="24"/>
                        <w:szCs w:val="24"/>
                      </w:rPr>
                    </w:pPr>
                    <w:r w:rsidRPr="001C0BBF">
                      <w:rPr>
                        <w:sz w:val="24"/>
                        <w:szCs w:val="24"/>
                      </w:rPr>
                      <w:t>Отложенный налоговый актив</w:t>
                    </w:r>
                  </w:p>
                </w:txbxContent>
              </v:textbox>
            </v:rect>
            <v:rect id="_x0000_s1093" style="position:absolute;left:2839;top:9196;width:1411;height:836">
              <v:textbox style="mso-next-textbox:#_x0000_s1093">
                <w:txbxContent>
                  <w:p w:rsidR="00C2234B" w:rsidRPr="001C0BBF" w:rsidRDefault="00C2234B" w:rsidP="00702D31">
                    <w:pPr>
                      <w:jc w:val="center"/>
                      <w:rPr>
                        <w:sz w:val="24"/>
                        <w:szCs w:val="24"/>
                      </w:rPr>
                    </w:pPr>
                    <w:r w:rsidRPr="001C0BBF">
                      <w:rPr>
                        <w:sz w:val="24"/>
                        <w:szCs w:val="24"/>
                      </w:rPr>
                      <w:t>Отложенные налоговые обязательства</w:t>
                    </w:r>
                  </w:p>
                </w:txbxContent>
              </v:textbox>
            </v:rect>
            <v:line id="_x0000_s1094" style="position:absolute" from="2415,9614" to="2839,9615">
              <v:stroke endarrow="block"/>
            </v:line>
            <v:line id="_x0000_s1095" style="position:absolute" from="2415,8499" to="2839,8500">
              <v:stroke endarrow="block"/>
            </v:line>
            <v:line id="_x0000_s1096" style="position:absolute" from="2415,7245" to="2416,9056"/>
            <v:line id="_x0000_s1097" style="position:absolute" from="2415,9057" to="2415,9614"/>
            <w10:wrap type="none"/>
            <w10:anchorlock/>
          </v:group>
        </w:pict>
      </w:r>
    </w:p>
    <w:p w:rsidR="00702D31" w:rsidRPr="003A21A0" w:rsidRDefault="00702D31" w:rsidP="00702D31">
      <w:pPr>
        <w:spacing w:line="360" w:lineRule="auto"/>
        <w:ind w:firstLine="709"/>
        <w:jc w:val="center"/>
        <w:rPr>
          <w:sz w:val="28"/>
          <w:szCs w:val="28"/>
        </w:rPr>
      </w:pPr>
      <w:r w:rsidRPr="003A21A0">
        <w:rPr>
          <w:sz w:val="28"/>
          <w:szCs w:val="28"/>
        </w:rPr>
        <w:t xml:space="preserve">Рис. </w:t>
      </w:r>
      <w:r>
        <w:rPr>
          <w:sz w:val="28"/>
          <w:szCs w:val="28"/>
        </w:rPr>
        <w:t>2</w:t>
      </w:r>
      <w:r w:rsidRPr="003A21A0">
        <w:rPr>
          <w:sz w:val="28"/>
          <w:szCs w:val="28"/>
        </w:rPr>
        <w:t>. Общая схема распределения прибыли</w:t>
      </w:r>
    </w:p>
    <w:p w:rsidR="00702D31" w:rsidRPr="005240AF" w:rsidRDefault="00702D31" w:rsidP="00702D31">
      <w:pPr>
        <w:pStyle w:val="a4"/>
        <w:ind w:firstLine="540"/>
        <w:rPr>
          <w:sz w:val="24"/>
          <w:szCs w:val="24"/>
        </w:rPr>
      </w:pPr>
      <w:r w:rsidRPr="005240AF">
        <w:rPr>
          <w:sz w:val="24"/>
          <w:szCs w:val="24"/>
        </w:rPr>
        <w:t>Источник: Савицкая Г. В. Методика комплексного анализа хозяйственной деятельности. Краткий курс. – 3-е изд., испр. – М.: ИНФРА - М, 2005. С. 127.</w:t>
      </w:r>
    </w:p>
    <w:p w:rsidR="00702D31" w:rsidRPr="00AF4F8E" w:rsidRDefault="00702D31" w:rsidP="00702D31">
      <w:pPr>
        <w:spacing w:line="360" w:lineRule="auto"/>
        <w:ind w:firstLine="709"/>
        <w:jc w:val="both"/>
        <w:rPr>
          <w:sz w:val="28"/>
          <w:szCs w:val="28"/>
        </w:rPr>
      </w:pPr>
    </w:p>
    <w:p w:rsidR="00702D31" w:rsidRDefault="00702D31" w:rsidP="00702D31">
      <w:pPr>
        <w:spacing w:line="360" w:lineRule="auto"/>
        <w:ind w:firstLine="709"/>
        <w:jc w:val="both"/>
        <w:rPr>
          <w:sz w:val="28"/>
          <w:szCs w:val="28"/>
        </w:rPr>
      </w:pPr>
      <w:r w:rsidRPr="00AF4F8E">
        <w:rPr>
          <w:sz w:val="28"/>
          <w:szCs w:val="28"/>
        </w:rPr>
        <w:t>Информация о распределении прибыли содержится в форме № 2 и форме № 3 в расчете отчислений в фонды. Соотношение использования прибыли на накопление и потребление оказывает влияние на финансовое положение предприятия. Недостаточность средств, направляемых на накопление, сдерживает рост оборота, приводит к увеличению потребности в заемных средствах.</w:t>
      </w:r>
    </w:p>
    <w:p w:rsidR="00702D31" w:rsidRDefault="00702D31" w:rsidP="00702D31">
      <w:pPr>
        <w:pStyle w:val="33"/>
        <w:spacing w:after="0" w:line="360" w:lineRule="auto"/>
        <w:ind w:left="0" w:firstLine="709"/>
        <w:jc w:val="both"/>
        <w:rPr>
          <w:sz w:val="28"/>
          <w:szCs w:val="28"/>
        </w:rPr>
      </w:pPr>
      <w:r w:rsidRPr="00AF4F8E">
        <w:rPr>
          <w:sz w:val="28"/>
          <w:szCs w:val="28"/>
        </w:rPr>
        <w:t>Чистая прибыль распределяется в соответствии с Уставом предпри</w:t>
      </w:r>
      <w:r>
        <w:rPr>
          <w:sz w:val="28"/>
          <w:szCs w:val="28"/>
        </w:rPr>
        <w:t xml:space="preserve">ятия </w:t>
      </w:r>
      <w:r w:rsidRPr="00FF5064">
        <w:rPr>
          <w:sz w:val="28"/>
          <w:szCs w:val="28"/>
        </w:rPr>
        <w:t>[</w:t>
      </w:r>
      <w:r w:rsidRPr="00490B22">
        <w:rPr>
          <w:color w:val="292929"/>
          <w:spacing w:val="10"/>
          <w:sz w:val="20"/>
          <w:szCs w:val="20"/>
        </w:rPr>
        <w:t xml:space="preserve"> </w:t>
      </w:r>
      <w:r w:rsidRPr="00490B22">
        <w:rPr>
          <w:color w:val="292929"/>
          <w:spacing w:val="10"/>
          <w:sz w:val="28"/>
          <w:szCs w:val="28"/>
        </w:rPr>
        <w:t xml:space="preserve">Вахрушина М.А. Бухгалтерский управленческий учет. - М.: ОМЕГА-Л, 2005. – </w:t>
      </w:r>
      <w:r>
        <w:rPr>
          <w:color w:val="292929"/>
          <w:spacing w:val="10"/>
          <w:sz w:val="28"/>
          <w:szCs w:val="28"/>
        </w:rPr>
        <w:t xml:space="preserve">с. </w:t>
      </w:r>
      <w:r w:rsidRPr="00490B22">
        <w:rPr>
          <w:color w:val="292929"/>
          <w:spacing w:val="10"/>
          <w:sz w:val="28"/>
          <w:szCs w:val="28"/>
        </w:rPr>
        <w:t>570</w:t>
      </w:r>
      <w:r w:rsidRPr="00FF5064">
        <w:rPr>
          <w:sz w:val="28"/>
          <w:szCs w:val="28"/>
        </w:rPr>
        <w:t>]</w:t>
      </w:r>
      <w:r>
        <w:rPr>
          <w:sz w:val="28"/>
          <w:szCs w:val="28"/>
        </w:rPr>
        <w:t>.</w:t>
      </w:r>
    </w:p>
    <w:p w:rsidR="00702D31" w:rsidRDefault="00702D31" w:rsidP="00702D31">
      <w:pPr>
        <w:pStyle w:val="33"/>
        <w:spacing w:after="0" w:line="360" w:lineRule="auto"/>
        <w:ind w:left="0" w:firstLine="709"/>
        <w:jc w:val="both"/>
        <w:rPr>
          <w:sz w:val="28"/>
          <w:szCs w:val="28"/>
        </w:rPr>
      </w:pPr>
      <w:r>
        <w:rPr>
          <w:sz w:val="28"/>
          <w:szCs w:val="28"/>
        </w:rPr>
        <w:t xml:space="preserve">  </w:t>
      </w:r>
      <w:r w:rsidRPr="00AF4F8E">
        <w:rPr>
          <w:sz w:val="28"/>
          <w:szCs w:val="28"/>
        </w:rPr>
        <w:t>За счет чистой прибыли выплачиваются дивиденды акционерам</w:t>
      </w:r>
      <w:r w:rsidRPr="00AF4F8E">
        <w:rPr>
          <w:sz w:val="28"/>
          <w:szCs w:val="28"/>
        </w:rPr>
        <w:br/>
        <w:t>предприятия, создаются фонды накопления, потребления, резервный ф</w:t>
      </w:r>
      <w:r>
        <w:rPr>
          <w:sz w:val="28"/>
          <w:szCs w:val="28"/>
        </w:rPr>
        <w:t xml:space="preserve">онд, часть </w:t>
      </w:r>
      <w:r w:rsidRPr="00AF4F8E">
        <w:rPr>
          <w:sz w:val="28"/>
          <w:szCs w:val="28"/>
        </w:rPr>
        <w:t>прибыли направляется на пополнение собственного оборотного капита</w:t>
      </w:r>
      <w:r>
        <w:rPr>
          <w:sz w:val="28"/>
          <w:szCs w:val="28"/>
        </w:rPr>
        <w:t>ла.</w:t>
      </w:r>
      <w:r w:rsidRPr="00AF4F8E">
        <w:rPr>
          <w:sz w:val="28"/>
          <w:szCs w:val="28"/>
        </w:rPr>
        <w:br/>
      </w:r>
      <w:r>
        <w:rPr>
          <w:sz w:val="28"/>
          <w:szCs w:val="28"/>
        </w:rPr>
        <w:t xml:space="preserve">         </w:t>
      </w:r>
      <w:r w:rsidRPr="00AF4F8E">
        <w:rPr>
          <w:sz w:val="28"/>
          <w:szCs w:val="28"/>
        </w:rPr>
        <w:t>В процессе формирования и использования фон</w:t>
      </w:r>
      <w:r>
        <w:rPr>
          <w:sz w:val="28"/>
          <w:szCs w:val="28"/>
        </w:rPr>
        <w:t xml:space="preserve">дов </w:t>
      </w:r>
      <w:r w:rsidRPr="00AF4F8E">
        <w:rPr>
          <w:sz w:val="28"/>
          <w:szCs w:val="28"/>
        </w:rPr>
        <w:t>специального назначения за счет прибыли реализуется ее стимулирующая роль.</w:t>
      </w:r>
    </w:p>
    <w:p w:rsidR="00702D31" w:rsidRPr="006E17CF" w:rsidRDefault="00702D31" w:rsidP="00702D31">
      <w:pPr>
        <w:pStyle w:val="33"/>
        <w:spacing w:after="0" w:line="360" w:lineRule="auto"/>
        <w:ind w:left="0" w:firstLine="709"/>
        <w:jc w:val="both"/>
        <w:rPr>
          <w:color w:val="292929"/>
          <w:sz w:val="28"/>
          <w:szCs w:val="28"/>
        </w:rPr>
      </w:pPr>
      <w:r w:rsidRPr="003A21A0">
        <w:rPr>
          <w:sz w:val="28"/>
          <w:szCs w:val="28"/>
        </w:rPr>
        <w:t xml:space="preserve">Факторы, влияющие на пропорции распределения прибыли, </w:t>
      </w:r>
      <w:r>
        <w:rPr>
          <w:sz w:val="28"/>
          <w:szCs w:val="28"/>
        </w:rPr>
        <w:t xml:space="preserve">делятся на внешние и внутренние </w:t>
      </w:r>
      <w:r w:rsidRPr="006E17CF">
        <w:rPr>
          <w:sz w:val="28"/>
          <w:szCs w:val="28"/>
        </w:rPr>
        <w:t xml:space="preserve">[ </w:t>
      </w:r>
      <w:r w:rsidRPr="00490B22">
        <w:rPr>
          <w:sz w:val="28"/>
          <w:szCs w:val="28"/>
        </w:rPr>
        <w:t>Савицкая Г. В.</w:t>
      </w:r>
      <w:r>
        <w:rPr>
          <w:sz w:val="28"/>
          <w:szCs w:val="28"/>
        </w:rPr>
        <w:t xml:space="preserve"> Анализ хозяйственной деятельности предприятия: Учебник. – 4-е изд., перераб. и доп. – М.: ИНФРА-М, 2007. – с. 240 -241</w:t>
      </w:r>
      <w:r w:rsidRPr="006E17CF">
        <w:rPr>
          <w:sz w:val="28"/>
          <w:szCs w:val="28"/>
        </w:rPr>
        <w:t>]</w:t>
      </w:r>
      <w:r>
        <w:rPr>
          <w:sz w:val="28"/>
          <w:szCs w:val="28"/>
        </w:rPr>
        <w:t>.</w:t>
      </w:r>
    </w:p>
    <w:p w:rsidR="00702D31" w:rsidRPr="003A21A0" w:rsidRDefault="00702D31" w:rsidP="00702D31">
      <w:pPr>
        <w:spacing w:line="360" w:lineRule="auto"/>
        <w:ind w:firstLine="709"/>
        <w:jc w:val="both"/>
        <w:rPr>
          <w:sz w:val="28"/>
          <w:szCs w:val="28"/>
        </w:rPr>
      </w:pPr>
      <w:r w:rsidRPr="003A21A0">
        <w:rPr>
          <w:sz w:val="28"/>
          <w:szCs w:val="28"/>
        </w:rPr>
        <w:t>Внешние факторы:</w:t>
      </w:r>
    </w:p>
    <w:p w:rsidR="00702D31" w:rsidRPr="003A21A0" w:rsidRDefault="00702D31" w:rsidP="00702D31">
      <w:pPr>
        <w:spacing w:line="360" w:lineRule="auto"/>
        <w:ind w:firstLine="709"/>
        <w:jc w:val="both"/>
        <w:rPr>
          <w:sz w:val="28"/>
          <w:szCs w:val="28"/>
        </w:rPr>
      </w:pPr>
      <w:r w:rsidRPr="003A21A0">
        <w:rPr>
          <w:sz w:val="28"/>
          <w:szCs w:val="28"/>
        </w:rPr>
        <w:t>- правовые ограничения (ставки налогов на прибыль, процентные отчисления в резервные фонды и др.);</w:t>
      </w:r>
    </w:p>
    <w:p w:rsidR="00702D31" w:rsidRPr="003A21A0" w:rsidRDefault="00702D31" w:rsidP="00702D31">
      <w:pPr>
        <w:spacing w:line="360" w:lineRule="auto"/>
        <w:ind w:firstLine="709"/>
        <w:jc w:val="both"/>
        <w:rPr>
          <w:sz w:val="28"/>
          <w:szCs w:val="28"/>
        </w:rPr>
      </w:pPr>
      <w:r w:rsidRPr="003A21A0">
        <w:rPr>
          <w:sz w:val="28"/>
          <w:szCs w:val="28"/>
        </w:rPr>
        <w:t>- система налоговых льгот при реинвестировании прибыли;</w:t>
      </w:r>
    </w:p>
    <w:p w:rsidR="00702D31" w:rsidRPr="003A21A0" w:rsidRDefault="00702D31" w:rsidP="00702D31">
      <w:pPr>
        <w:spacing w:line="360" w:lineRule="auto"/>
        <w:ind w:firstLine="709"/>
        <w:jc w:val="both"/>
        <w:rPr>
          <w:sz w:val="28"/>
          <w:szCs w:val="28"/>
        </w:rPr>
      </w:pPr>
      <w:r w:rsidRPr="003A21A0">
        <w:rPr>
          <w:sz w:val="28"/>
          <w:szCs w:val="28"/>
        </w:rPr>
        <w:t>- рыночная норма прибыли на инвестируемый капитал, рост которой сопровождается тенденцией повышения доли капитализированной части прибыли, и наоборот, ее снижение обусловливает увеличение доли потребляемой прибыли;</w:t>
      </w:r>
    </w:p>
    <w:p w:rsidR="00702D31" w:rsidRPr="003A21A0" w:rsidRDefault="00702D31" w:rsidP="00702D31">
      <w:pPr>
        <w:spacing w:line="360" w:lineRule="auto"/>
        <w:ind w:firstLine="709"/>
        <w:jc w:val="both"/>
        <w:rPr>
          <w:sz w:val="28"/>
          <w:szCs w:val="28"/>
        </w:rPr>
      </w:pPr>
      <w:r w:rsidRPr="003A21A0">
        <w:rPr>
          <w:sz w:val="28"/>
          <w:szCs w:val="28"/>
        </w:rPr>
        <w:t>- стоимость внешних источников формирования инвестиционных ресурсов (при высоком ее уровне выгоднее использовать прибыль, и наоборот).</w:t>
      </w:r>
    </w:p>
    <w:p w:rsidR="00702D31" w:rsidRPr="003A21A0" w:rsidRDefault="00702D31" w:rsidP="00702D31">
      <w:pPr>
        <w:spacing w:line="360" w:lineRule="auto"/>
        <w:ind w:firstLine="709"/>
        <w:jc w:val="both"/>
        <w:rPr>
          <w:sz w:val="28"/>
          <w:szCs w:val="28"/>
        </w:rPr>
      </w:pPr>
      <w:r w:rsidRPr="003A21A0">
        <w:rPr>
          <w:sz w:val="28"/>
          <w:szCs w:val="28"/>
        </w:rPr>
        <w:t>Внутренние факторы:</w:t>
      </w:r>
    </w:p>
    <w:p w:rsidR="00702D31" w:rsidRPr="003A21A0" w:rsidRDefault="00702D31" w:rsidP="00702D31">
      <w:pPr>
        <w:spacing w:line="360" w:lineRule="auto"/>
        <w:ind w:firstLine="709"/>
        <w:jc w:val="both"/>
        <w:rPr>
          <w:sz w:val="28"/>
          <w:szCs w:val="28"/>
        </w:rPr>
      </w:pPr>
      <w:r w:rsidRPr="003A21A0">
        <w:rPr>
          <w:sz w:val="28"/>
          <w:szCs w:val="28"/>
        </w:rPr>
        <w:t>- наличие в портфеле предприятия высокодоходных инвестиционных проектов;</w:t>
      </w:r>
    </w:p>
    <w:p w:rsidR="00702D31" w:rsidRPr="003A21A0" w:rsidRDefault="00702D31" w:rsidP="00702D31">
      <w:pPr>
        <w:spacing w:line="360" w:lineRule="auto"/>
        <w:ind w:firstLine="709"/>
        <w:jc w:val="both"/>
        <w:rPr>
          <w:sz w:val="28"/>
          <w:szCs w:val="28"/>
        </w:rPr>
      </w:pPr>
      <w:r w:rsidRPr="003A21A0">
        <w:rPr>
          <w:sz w:val="28"/>
          <w:szCs w:val="28"/>
        </w:rPr>
        <w:t>- необходимость ускоренного завершения начатых инвестиционных проектов;</w:t>
      </w:r>
    </w:p>
    <w:p w:rsidR="00702D31" w:rsidRPr="003A21A0" w:rsidRDefault="00702D31" w:rsidP="00702D31">
      <w:pPr>
        <w:spacing w:line="360" w:lineRule="auto"/>
        <w:ind w:firstLine="709"/>
        <w:jc w:val="both"/>
        <w:rPr>
          <w:sz w:val="28"/>
          <w:szCs w:val="28"/>
        </w:rPr>
      </w:pPr>
      <w:r w:rsidRPr="003A21A0">
        <w:rPr>
          <w:sz w:val="28"/>
          <w:szCs w:val="28"/>
        </w:rPr>
        <w:t>- наличие альтернативных внутренних источников формирования инвестиционных ресурсов (амортизационного фонда, выручки от реализации основных средств и финансовых активов и др.);</w:t>
      </w:r>
    </w:p>
    <w:p w:rsidR="00702D31" w:rsidRPr="003A21A0" w:rsidRDefault="00702D31" w:rsidP="00702D31">
      <w:pPr>
        <w:spacing w:line="360" w:lineRule="auto"/>
        <w:ind w:firstLine="709"/>
        <w:jc w:val="both"/>
        <w:rPr>
          <w:sz w:val="28"/>
          <w:szCs w:val="28"/>
        </w:rPr>
      </w:pPr>
      <w:r w:rsidRPr="003A21A0">
        <w:rPr>
          <w:sz w:val="28"/>
          <w:szCs w:val="28"/>
        </w:rPr>
        <w:t>- текущая платежеспособность предприятия, при низком уровне которой предприятие должно сокращать потребляемую часть прибыли.</w:t>
      </w:r>
    </w:p>
    <w:p w:rsidR="00702D31" w:rsidRPr="00D85B90" w:rsidRDefault="00702D31" w:rsidP="00702D31">
      <w:pPr>
        <w:shd w:val="clear" w:color="auto" w:fill="FFFFFF"/>
        <w:spacing w:line="360" w:lineRule="auto"/>
        <w:ind w:firstLine="709"/>
        <w:jc w:val="both"/>
        <w:rPr>
          <w:iCs/>
          <w:color w:val="000000"/>
          <w:spacing w:val="-5"/>
          <w:sz w:val="28"/>
          <w:szCs w:val="28"/>
        </w:rPr>
      </w:pPr>
      <w:r w:rsidRPr="00D85B90">
        <w:rPr>
          <w:iCs/>
          <w:color w:val="000000"/>
          <w:spacing w:val="-5"/>
          <w:sz w:val="28"/>
          <w:szCs w:val="28"/>
        </w:rPr>
        <w:t>Распределение чистой прибыли в акционерных обществах — это главный вопрос дивидендной политики общества. Задачами диви</w:t>
      </w:r>
      <w:r w:rsidRPr="00D85B90">
        <w:rPr>
          <w:iCs/>
          <w:color w:val="000000"/>
          <w:spacing w:val="-5"/>
          <w:sz w:val="28"/>
          <w:szCs w:val="28"/>
        </w:rPr>
        <w:softHyphen/>
        <w:t>дендной политики могут быть регулирование курса акций общества, или размеры и темпы роста собственного капитала организации, или размеры привлекаемых внешних источников финансирования.</w:t>
      </w:r>
    </w:p>
    <w:p w:rsidR="00702D31" w:rsidRDefault="00702D31" w:rsidP="00702D31">
      <w:pPr>
        <w:shd w:val="clear" w:color="auto" w:fill="FFFFFF"/>
        <w:spacing w:line="360" w:lineRule="auto"/>
        <w:ind w:firstLine="709"/>
        <w:jc w:val="both"/>
        <w:rPr>
          <w:iCs/>
          <w:color w:val="000000"/>
          <w:spacing w:val="-5"/>
          <w:sz w:val="28"/>
          <w:szCs w:val="28"/>
        </w:rPr>
      </w:pPr>
      <w:r w:rsidRPr="00D85B90">
        <w:rPr>
          <w:iCs/>
          <w:color w:val="000000"/>
          <w:spacing w:val="-5"/>
          <w:sz w:val="28"/>
          <w:szCs w:val="28"/>
        </w:rPr>
        <w:t>Сложность решения этих задач обусловлена тем, что однознач</w:t>
      </w:r>
      <w:r w:rsidRPr="00D85B90">
        <w:rPr>
          <w:iCs/>
          <w:color w:val="000000"/>
          <w:spacing w:val="-5"/>
          <w:sz w:val="28"/>
          <w:szCs w:val="28"/>
        </w:rPr>
        <w:softHyphen/>
        <w:t>ного критерия оценки не существует. Имеются очевидные преиму</w:t>
      </w:r>
      <w:r w:rsidRPr="00D85B90">
        <w:rPr>
          <w:iCs/>
          <w:color w:val="000000"/>
          <w:spacing w:val="-5"/>
          <w:sz w:val="28"/>
          <w:szCs w:val="28"/>
        </w:rPr>
        <w:softHyphen/>
        <w:t>щества и капитализации чистой прибыли, т.е. распределения ее на накопление, и стабильности выплат дивидендов.</w:t>
      </w:r>
    </w:p>
    <w:p w:rsidR="00702D31" w:rsidRDefault="00702D31" w:rsidP="00702D31">
      <w:pPr>
        <w:shd w:val="clear" w:color="auto" w:fill="FFFFFF"/>
        <w:spacing w:line="360" w:lineRule="auto"/>
        <w:ind w:firstLine="709"/>
        <w:jc w:val="both"/>
        <w:rPr>
          <w:iCs/>
          <w:color w:val="000000"/>
          <w:spacing w:val="-5"/>
          <w:sz w:val="28"/>
          <w:szCs w:val="28"/>
        </w:rPr>
      </w:pPr>
      <w:r w:rsidRPr="003A21A0">
        <w:rPr>
          <w:iCs/>
          <w:color w:val="000000"/>
          <w:spacing w:val="-5"/>
          <w:sz w:val="28"/>
          <w:szCs w:val="28"/>
        </w:rPr>
        <w:t xml:space="preserve"> Капитализация чистой прибыли</w:t>
      </w:r>
      <w:r w:rsidRPr="003A21A0">
        <w:rPr>
          <w:i/>
          <w:iCs/>
          <w:color w:val="000000"/>
          <w:spacing w:val="-5"/>
          <w:sz w:val="28"/>
          <w:szCs w:val="28"/>
        </w:rPr>
        <w:t xml:space="preserve"> </w:t>
      </w:r>
      <w:r w:rsidRPr="003A21A0">
        <w:rPr>
          <w:color w:val="000000"/>
          <w:spacing w:val="-5"/>
          <w:sz w:val="28"/>
          <w:szCs w:val="28"/>
        </w:rPr>
        <w:t>позволяет расширять деятель</w:t>
      </w:r>
      <w:r w:rsidRPr="003A21A0">
        <w:rPr>
          <w:color w:val="000000"/>
          <w:spacing w:val="-5"/>
          <w:sz w:val="28"/>
          <w:szCs w:val="28"/>
        </w:rPr>
        <w:softHyphen/>
      </w:r>
      <w:r w:rsidRPr="003A21A0">
        <w:rPr>
          <w:color w:val="000000"/>
          <w:spacing w:val="-4"/>
          <w:sz w:val="28"/>
          <w:szCs w:val="28"/>
        </w:rPr>
        <w:t>ность организации за счет собственных, более дешевых источни</w:t>
      </w:r>
      <w:r w:rsidRPr="003A21A0">
        <w:rPr>
          <w:color w:val="000000"/>
          <w:spacing w:val="-4"/>
          <w:sz w:val="28"/>
          <w:szCs w:val="28"/>
        </w:rPr>
        <w:softHyphen/>
      </w:r>
      <w:r w:rsidRPr="003A21A0">
        <w:rPr>
          <w:color w:val="000000"/>
          <w:spacing w:val="-3"/>
          <w:sz w:val="28"/>
          <w:szCs w:val="28"/>
        </w:rPr>
        <w:t>ков финансирования</w:t>
      </w:r>
      <w:r>
        <w:rPr>
          <w:color w:val="000000"/>
          <w:spacing w:val="-3"/>
          <w:sz w:val="28"/>
          <w:szCs w:val="28"/>
        </w:rPr>
        <w:t xml:space="preserve"> </w:t>
      </w:r>
      <w:r w:rsidRPr="00FF5064">
        <w:rPr>
          <w:color w:val="000000"/>
          <w:spacing w:val="-3"/>
          <w:sz w:val="28"/>
          <w:szCs w:val="28"/>
        </w:rPr>
        <w:t>[</w:t>
      </w:r>
      <w:r w:rsidRPr="00FF5064">
        <w:t xml:space="preserve"> </w:t>
      </w:r>
      <w:r w:rsidRPr="00FF5064">
        <w:rPr>
          <w:sz w:val="28"/>
          <w:szCs w:val="28"/>
        </w:rPr>
        <w:t>Донцова Л.В., Никифорова Н.А. Ана</w:t>
      </w:r>
      <w:r>
        <w:rPr>
          <w:sz w:val="28"/>
          <w:szCs w:val="28"/>
        </w:rPr>
        <w:t>лиз финансовой отчетности. 4-е изд., перераб. и доп. - М.: Дело и Сервис, 2006</w:t>
      </w:r>
      <w:r w:rsidRPr="00FF5064">
        <w:rPr>
          <w:sz w:val="28"/>
          <w:szCs w:val="28"/>
        </w:rPr>
        <w:t>.-</w:t>
      </w:r>
      <w:r>
        <w:rPr>
          <w:sz w:val="28"/>
          <w:szCs w:val="28"/>
        </w:rPr>
        <w:t xml:space="preserve"> с. </w:t>
      </w:r>
      <w:r w:rsidRPr="00FF5064">
        <w:rPr>
          <w:sz w:val="28"/>
          <w:szCs w:val="28"/>
        </w:rPr>
        <w:t>336</w:t>
      </w:r>
      <w:r w:rsidRPr="00FF5064">
        <w:rPr>
          <w:color w:val="000000"/>
          <w:spacing w:val="-3"/>
          <w:sz w:val="28"/>
          <w:szCs w:val="28"/>
        </w:rPr>
        <w:t>]</w:t>
      </w:r>
      <w:r>
        <w:rPr>
          <w:color w:val="000000"/>
          <w:spacing w:val="-3"/>
          <w:sz w:val="28"/>
          <w:szCs w:val="28"/>
        </w:rPr>
        <w:t>.</w:t>
      </w:r>
      <w:r w:rsidRPr="003A21A0">
        <w:rPr>
          <w:color w:val="000000"/>
          <w:spacing w:val="-3"/>
          <w:sz w:val="28"/>
          <w:szCs w:val="28"/>
        </w:rPr>
        <w:t xml:space="preserve">  При этом снижаются финансовые расходы </w:t>
      </w:r>
      <w:r w:rsidRPr="003A21A0">
        <w:rPr>
          <w:color w:val="000000"/>
          <w:spacing w:val="1"/>
          <w:sz w:val="28"/>
          <w:szCs w:val="28"/>
        </w:rPr>
        <w:t xml:space="preserve">организации на привлечение дополнительных источников, на </w:t>
      </w:r>
      <w:r w:rsidRPr="003A21A0">
        <w:rPr>
          <w:color w:val="000000"/>
          <w:spacing w:val="-1"/>
          <w:sz w:val="28"/>
          <w:szCs w:val="28"/>
        </w:rPr>
        <w:t xml:space="preserve">выпуск новых акций. Размеры капитализации чистой прибыли </w:t>
      </w:r>
      <w:r w:rsidRPr="003A21A0">
        <w:rPr>
          <w:color w:val="000000"/>
          <w:spacing w:val="-5"/>
          <w:sz w:val="28"/>
          <w:szCs w:val="28"/>
        </w:rPr>
        <w:t xml:space="preserve">позволяют оценить не только темпы роста собственного капитала </w:t>
      </w:r>
      <w:r w:rsidRPr="003A21A0">
        <w:rPr>
          <w:color w:val="000000"/>
          <w:spacing w:val="-4"/>
          <w:sz w:val="28"/>
          <w:szCs w:val="28"/>
        </w:rPr>
        <w:t xml:space="preserve">организации, но и (посредством раскрытия факторной структуры </w:t>
      </w:r>
      <w:r w:rsidRPr="003A21A0">
        <w:rPr>
          <w:color w:val="000000"/>
          <w:spacing w:val="-5"/>
          <w:sz w:val="28"/>
          <w:szCs w:val="28"/>
        </w:rPr>
        <w:t>этого роста) запас финансовой прочности.</w:t>
      </w:r>
    </w:p>
    <w:p w:rsidR="00702D31" w:rsidRPr="004D4FE3" w:rsidRDefault="00702D31" w:rsidP="00702D31">
      <w:pPr>
        <w:shd w:val="clear" w:color="auto" w:fill="FFFFFF"/>
        <w:spacing w:line="360" w:lineRule="auto"/>
        <w:ind w:firstLine="709"/>
        <w:jc w:val="both"/>
        <w:rPr>
          <w:iCs/>
          <w:color w:val="000000"/>
          <w:spacing w:val="-5"/>
          <w:sz w:val="28"/>
          <w:szCs w:val="28"/>
        </w:rPr>
      </w:pPr>
      <w:r w:rsidRPr="003A21A0">
        <w:rPr>
          <w:color w:val="000000"/>
          <w:spacing w:val="-2"/>
          <w:sz w:val="28"/>
          <w:szCs w:val="28"/>
        </w:rPr>
        <w:t>Основу такого анализа составляют факторные модели рента</w:t>
      </w:r>
      <w:r w:rsidRPr="003A21A0">
        <w:rPr>
          <w:color w:val="000000"/>
          <w:spacing w:val="-2"/>
          <w:sz w:val="28"/>
          <w:szCs w:val="28"/>
        </w:rPr>
        <w:softHyphen/>
      </w:r>
      <w:r w:rsidRPr="003A21A0">
        <w:rPr>
          <w:color w:val="000000"/>
          <w:spacing w:val="-5"/>
          <w:sz w:val="28"/>
          <w:szCs w:val="28"/>
        </w:rPr>
        <w:t>бельности, которые раскрывают важнейшие причинно-следствен</w:t>
      </w:r>
      <w:r w:rsidRPr="003A21A0">
        <w:rPr>
          <w:color w:val="000000"/>
          <w:spacing w:val="-5"/>
          <w:sz w:val="28"/>
          <w:szCs w:val="28"/>
        </w:rPr>
        <w:softHyphen/>
      </w:r>
      <w:r w:rsidRPr="003A21A0">
        <w:rPr>
          <w:color w:val="000000"/>
          <w:spacing w:val="1"/>
          <w:sz w:val="28"/>
          <w:szCs w:val="28"/>
        </w:rPr>
        <w:t xml:space="preserve">ные связи показателей финансового состояния предприятия и </w:t>
      </w:r>
      <w:r w:rsidRPr="003A21A0">
        <w:rPr>
          <w:color w:val="000000"/>
          <w:spacing w:val="-1"/>
          <w:sz w:val="28"/>
          <w:szCs w:val="28"/>
        </w:rPr>
        <w:t xml:space="preserve">финансовых результатов. Поэтому они являются незаменимым </w:t>
      </w:r>
      <w:r w:rsidRPr="003A21A0">
        <w:rPr>
          <w:color w:val="000000"/>
          <w:spacing w:val="-3"/>
          <w:sz w:val="28"/>
          <w:szCs w:val="28"/>
        </w:rPr>
        <w:t>инструментом «объяснения» сложившейся ситуации. Только по</w:t>
      </w:r>
      <w:r w:rsidRPr="003A21A0">
        <w:rPr>
          <w:color w:val="000000"/>
          <w:spacing w:val="-4"/>
          <w:sz w:val="28"/>
          <w:szCs w:val="28"/>
        </w:rPr>
        <w:t xml:space="preserve">стоянно укрепляя текущие позиции в деятельности организации, </w:t>
      </w:r>
      <w:r w:rsidRPr="003A21A0">
        <w:rPr>
          <w:color w:val="000000"/>
          <w:spacing w:val="-2"/>
          <w:sz w:val="28"/>
          <w:szCs w:val="28"/>
        </w:rPr>
        <w:t xml:space="preserve">можно достичь желаемых устойчивых темпов экономического </w:t>
      </w:r>
      <w:r w:rsidRPr="003A21A0">
        <w:rPr>
          <w:color w:val="000000"/>
          <w:spacing w:val="-4"/>
          <w:sz w:val="28"/>
          <w:szCs w:val="28"/>
        </w:rPr>
        <w:t>роста и в перспективе.</w:t>
      </w:r>
    </w:p>
    <w:p w:rsidR="00702D31" w:rsidRDefault="00702D31" w:rsidP="00702D31">
      <w:pPr>
        <w:spacing w:line="360" w:lineRule="auto"/>
        <w:ind w:firstLine="709"/>
        <w:jc w:val="center"/>
        <w:rPr>
          <w:sz w:val="28"/>
          <w:szCs w:val="28"/>
        </w:rPr>
      </w:pPr>
    </w:p>
    <w:p w:rsidR="00702D31" w:rsidRDefault="00702D31" w:rsidP="00E10991">
      <w:pPr>
        <w:spacing w:line="360" w:lineRule="auto"/>
        <w:ind w:firstLine="709"/>
        <w:rPr>
          <w:sz w:val="28"/>
          <w:szCs w:val="28"/>
        </w:rPr>
      </w:pPr>
      <w:r>
        <w:rPr>
          <w:sz w:val="28"/>
          <w:szCs w:val="28"/>
        </w:rPr>
        <w:t>2.3. Анализ рентабельности предприятия</w:t>
      </w:r>
    </w:p>
    <w:p w:rsidR="00702D31" w:rsidRPr="00B46A6A" w:rsidRDefault="00702D31" w:rsidP="00702D31">
      <w:pPr>
        <w:spacing w:line="360" w:lineRule="auto"/>
        <w:ind w:firstLine="709"/>
        <w:jc w:val="center"/>
        <w:rPr>
          <w:b/>
          <w:sz w:val="28"/>
          <w:szCs w:val="28"/>
        </w:rPr>
      </w:pPr>
    </w:p>
    <w:p w:rsidR="00702D31" w:rsidRPr="00402222" w:rsidRDefault="00702D31" w:rsidP="00702D31">
      <w:pPr>
        <w:spacing w:line="360" w:lineRule="auto"/>
        <w:ind w:firstLine="709"/>
        <w:jc w:val="both"/>
        <w:rPr>
          <w:sz w:val="28"/>
          <w:szCs w:val="28"/>
        </w:rPr>
      </w:pPr>
      <w:r>
        <w:rPr>
          <w:sz w:val="28"/>
          <w:szCs w:val="28"/>
        </w:rPr>
        <w:t xml:space="preserve">Рентабельность – это относительный показатель, определяющий уровень доходности бизнеса </w:t>
      </w:r>
      <w:r w:rsidRPr="00402222">
        <w:rPr>
          <w:sz w:val="28"/>
          <w:szCs w:val="28"/>
        </w:rPr>
        <w:t>[</w:t>
      </w:r>
      <w:r w:rsidRPr="00490B22">
        <w:rPr>
          <w:sz w:val="28"/>
          <w:szCs w:val="28"/>
        </w:rPr>
        <w:t>Савицкая Г. В.</w:t>
      </w:r>
      <w:r>
        <w:rPr>
          <w:sz w:val="28"/>
          <w:szCs w:val="28"/>
        </w:rPr>
        <w:t xml:space="preserve"> Анализ хозяйственной деятельности предприятия: Учебник. – 4-е изд., перераб. и доп. – М.: ИНФРА-М, 2007. – с.226</w:t>
      </w:r>
      <w:r w:rsidRPr="00402222">
        <w:rPr>
          <w:sz w:val="28"/>
          <w:szCs w:val="28"/>
        </w:rPr>
        <w:t>]</w:t>
      </w:r>
      <w:r>
        <w:rPr>
          <w:sz w:val="28"/>
          <w:szCs w:val="28"/>
        </w:rPr>
        <w:t>.</w:t>
      </w:r>
    </w:p>
    <w:p w:rsidR="00702D31" w:rsidRDefault="00702D31" w:rsidP="00702D31">
      <w:pPr>
        <w:shd w:val="clear" w:color="auto" w:fill="FFFFFF"/>
        <w:tabs>
          <w:tab w:val="left" w:pos="5190"/>
        </w:tabs>
        <w:spacing w:line="360" w:lineRule="auto"/>
        <w:ind w:firstLine="709"/>
        <w:jc w:val="both"/>
        <w:rPr>
          <w:color w:val="000000"/>
          <w:sz w:val="28"/>
          <w:szCs w:val="28"/>
        </w:rPr>
      </w:pPr>
      <w:r w:rsidRPr="00AF4F8E">
        <w:rPr>
          <w:color w:val="000000"/>
          <w:sz w:val="28"/>
          <w:szCs w:val="28"/>
        </w:rPr>
        <w:t>Показатели рентабельности характеризуют эффективность работы предприятия в целом, доходность различных направлений деятельности (производственной, предпринимательской, инвестиционной), окупаемость затрат и т.д. Они более полно, чем прибыль, отражают окончательные результаты хозяйствования, потому что их величина показывает соотношение эффекта с наличными или использованными ресурсами. Их используют для оценки деятельности предприятия и как инструмент в инвестиционной политике и ценообразовании.</w:t>
      </w:r>
    </w:p>
    <w:p w:rsidR="00702D31" w:rsidRDefault="00702D31" w:rsidP="00702D31">
      <w:pPr>
        <w:shd w:val="clear" w:color="auto" w:fill="FFFFFF"/>
        <w:tabs>
          <w:tab w:val="left" w:pos="5190"/>
        </w:tabs>
        <w:spacing w:line="360" w:lineRule="auto"/>
        <w:ind w:firstLine="709"/>
        <w:jc w:val="both"/>
        <w:rPr>
          <w:color w:val="000000"/>
          <w:sz w:val="28"/>
          <w:szCs w:val="28"/>
        </w:rPr>
      </w:pPr>
      <w:r>
        <w:rPr>
          <w:color w:val="000000"/>
          <w:sz w:val="28"/>
          <w:szCs w:val="28"/>
        </w:rPr>
        <w:t xml:space="preserve">В общем виде показатель экономической эффективности деятельности предприятия выражается формулой </w:t>
      </w:r>
      <w:r w:rsidRPr="003646E5">
        <w:rPr>
          <w:color w:val="000000"/>
          <w:sz w:val="28"/>
          <w:szCs w:val="28"/>
        </w:rPr>
        <w:t>[</w:t>
      </w:r>
      <w:r>
        <w:rPr>
          <w:color w:val="000000"/>
          <w:sz w:val="28"/>
          <w:szCs w:val="28"/>
        </w:rPr>
        <w:t>Бочаров В. В. Финансовый анализ. – Спб.: Питер, 2007. – с. 174</w:t>
      </w:r>
      <w:r w:rsidRPr="003646E5">
        <w:rPr>
          <w:color w:val="000000"/>
          <w:sz w:val="28"/>
          <w:szCs w:val="28"/>
        </w:rPr>
        <w:t>]</w:t>
      </w:r>
      <w:r>
        <w:rPr>
          <w:color w:val="000000"/>
          <w:sz w:val="28"/>
          <w:szCs w:val="28"/>
        </w:rPr>
        <w:t>:</w:t>
      </w:r>
    </w:p>
    <w:p w:rsidR="00702D31" w:rsidRDefault="00702D31" w:rsidP="00702D31">
      <w:pPr>
        <w:shd w:val="clear" w:color="auto" w:fill="FFFFFF"/>
        <w:tabs>
          <w:tab w:val="left" w:pos="5190"/>
        </w:tabs>
        <w:spacing w:line="360" w:lineRule="auto"/>
        <w:ind w:firstLine="709"/>
        <w:jc w:val="both"/>
        <w:rPr>
          <w:sz w:val="28"/>
          <w:szCs w:val="28"/>
        </w:rPr>
      </w:pPr>
      <w:r>
        <w:rPr>
          <w:color w:val="000000"/>
          <w:sz w:val="28"/>
          <w:szCs w:val="28"/>
        </w:rPr>
        <w:t xml:space="preserve"> </w:t>
      </w:r>
      <w:r w:rsidRPr="003646E5">
        <w:rPr>
          <w:position w:val="-28"/>
          <w:sz w:val="28"/>
          <w:szCs w:val="28"/>
        </w:rPr>
        <w:object w:dxaOrig="4680" w:dyaOrig="660">
          <v:shape id="_x0000_i1028" type="#_x0000_t75" style="width:285pt;height:40.5pt" o:ole="" fillcolor="window">
            <v:imagedata r:id="rId9" o:title=""/>
          </v:shape>
          <o:OLEObject Type="Embed" ProgID="Equation.3" ShapeID="_x0000_i1028" DrawAspect="Content" ObjectID="_1458740249" r:id="rId10"/>
        </w:object>
      </w:r>
      <w:r>
        <w:rPr>
          <w:sz w:val="28"/>
          <w:szCs w:val="28"/>
        </w:rPr>
        <w:t xml:space="preserve">                       (2.10)</w:t>
      </w:r>
    </w:p>
    <w:p w:rsidR="00702D31" w:rsidRPr="003646E5" w:rsidRDefault="00702D31" w:rsidP="00702D31">
      <w:pPr>
        <w:shd w:val="clear" w:color="auto" w:fill="FFFFFF"/>
        <w:tabs>
          <w:tab w:val="left" w:pos="5190"/>
        </w:tabs>
        <w:spacing w:line="360" w:lineRule="auto"/>
        <w:ind w:firstLine="709"/>
        <w:jc w:val="both"/>
        <w:rPr>
          <w:color w:val="000000"/>
          <w:sz w:val="28"/>
          <w:szCs w:val="28"/>
        </w:rPr>
      </w:pPr>
      <w:r>
        <w:rPr>
          <w:sz w:val="28"/>
          <w:szCs w:val="28"/>
        </w:rPr>
        <w:t>Для расчета числителя формулы используются показатели прибыли: бухгалтерской (общей), от реализации продукции и чистой прибыли (после налогообложения). В знаменателе формулы берутся ресурсы (инвестиции), имущество (активы), себестоимость реализации товаров (продукции, работ, услуг).</w:t>
      </w:r>
    </w:p>
    <w:p w:rsidR="00702D31" w:rsidRDefault="00702D31" w:rsidP="00702D31">
      <w:pPr>
        <w:spacing w:line="360" w:lineRule="auto"/>
        <w:ind w:firstLine="709"/>
        <w:jc w:val="both"/>
        <w:rPr>
          <w:sz w:val="28"/>
          <w:szCs w:val="28"/>
        </w:rPr>
      </w:pPr>
      <w:r w:rsidRPr="00AF4F8E">
        <w:rPr>
          <w:sz w:val="28"/>
          <w:szCs w:val="28"/>
        </w:rPr>
        <w:t>Показатели рентабельности можно</w:t>
      </w:r>
      <w:r>
        <w:rPr>
          <w:sz w:val="28"/>
          <w:szCs w:val="28"/>
        </w:rPr>
        <w:t xml:space="preserve"> объединить в следующие группы: </w:t>
      </w:r>
    </w:p>
    <w:p w:rsidR="00702D31" w:rsidRDefault="00702D31" w:rsidP="00702D31">
      <w:pPr>
        <w:spacing w:line="360" w:lineRule="auto"/>
        <w:ind w:firstLine="709"/>
        <w:jc w:val="both"/>
        <w:rPr>
          <w:sz w:val="28"/>
          <w:szCs w:val="28"/>
        </w:rPr>
      </w:pPr>
      <w:r w:rsidRPr="00AF4F8E">
        <w:rPr>
          <w:sz w:val="28"/>
          <w:szCs w:val="28"/>
        </w:rPr>
        <w:t>1. Показатели рен</w:t>
      </w:r>
      <w:r>
        <w:rPr>
          <w:sz w:val="28"/>
          <w:szCs w:val="28"/>
        </w:rPr>
        <w:t xml:space="preserve">табельности капитала (активов). </w:t>
      </w:r>
    </w:p>
    <w:p w:rsidR="00702D31" w:rsidRDefault="00702D31" w:rsidP="00702D31">
      <w:pPr>
        <w:spacing w:line="360" w:lineRule="auto"/>
        <w:ind w:firstLine="709"/>
        <w:jc w:val="both"/>
        <w:rPr>
          <w:sz w:val="28"/>
          <w:szCs w:val="28"/>
        </w:rPr>
      </w:pPr>
      <w:r w:rsidRPr="00AF4F8E">
        <w:rPr>
          <w:sz w:val="28"/>
          <w:szCs w:val="28"/>
        </w:rPr>
        <w:t>2. Показатели рентабельно</w:t>
      </w:r>
      <w:r>
        <w:rPr>
          <w:sz w:val="28"/>
          <w:szCs w:val="28"/>
        </w:rPr>
        <w:t xml:space="preserve">сти продукции. </w:t>
      </w:r>
    </w:p>
    <w:p w:rsidR="00702D31" w:rsidRDefault="00702D31" w:rsidP="00702D31">
      <w:pPr>
        <w:spacing w:line="360" w:lineRule="auto"/>
        <w:ind w:firstLine="709"/>
        <w:jc w:val="both"/>
        <w:rPr>
          <w:sz w:val="28"/>
          <w:szCs w:val="28"/>
        </w:rPr>
      </w:pPr>
      <w:r w:rsidRPr="00AF4F8E">
        <w:rPr>
          <w:sz w:val="28"/>
          <w:szCs w:val="28"/>
        </w:rPr>
        <w:t>3. Показатели, на основе потоков наличных денежных средств.</w:t>
      </w:r>
      <w:r w:rsidRPr="00AF4F8E">
        <w:rPr>
          <w:sz w:val="28"/>
          <w:szCs w:val="28"/>
        </w:rPr>
        <w:br/>
      </w:r>
      <w:r>
        <w:rPr>
          <w:sz w:val="28"/>
          <w:szCs w:val="28"/>
        </w:rPr>
        <w:t xml:space="preserve">         </w:t>
      </w:r>
      <w:r w:rsidRPr="00AF4F8E">
        <w:rPr>
          <w:sz w:val="28"/>
          <w:szCs w:val="28"/>
        </w:rPr>
        <w:t>Первая группа показателей рентабельности формируется как отношение</w:t>
      </w:r>
      <w:r w:rsidRPr="00AF4F8E">
        <w:rPr>
          <w:sz w:val="28"/>
          <w:szCs w:val="28"/>
        </w:rPr>
        <w:br/>
        <w:t>прибыли к различным показателям авансированных средств, из которых наи</w:t>
      </w:r>
      <w:r>
        <w:rPr>
          <w:sz w:val="28"/>
          <w:szCs w:val="28"/>
        </w:rPr>
        <w:t xml:space="preserve">более </w:t>
      </w:r>
      <w:r w:rsidRPr="00AF4F8E">
        <w:rPr>
          <w:sz w:val="28"/>
          <w:szCs w:val="28"/>
        </w:rPr>
        <w:t>важными являются: все активы предприятия; инвестиционный капитал</w:t>
      </w:r>
      <w:r w:rsidRPr="00AF4F8E">
        <w:rPr>
          <w:sz w:val="28"/>
          <w:szCs w:val="28"/>
        </w:rPr>
        <w:br/>
        <w:t>(собственные средства +долгосрочные обязательства); акц</w:t>
      </w:r>
      <w:r>
        <w:rPr>
          <w:sz w:val="28"/>
          <w:szCs w:val="28"/>
        </w:rPr>
        <w:t>ионерный (собственный) капитал.</w:t>
      </w:r>
    </w:p>
    <w:p w:rsidR="00702D31" w:rsidRPr="00AF4F8E" w:rsidRDefault="00702D31" w:rsidP="00702D31">
      <w:pPr>
        <w:spacing w:line="360" w:lineRule="auto"/>
        <w:ind w:firstLine="709"/>
        <w:jc w:val="both"/>
        <w:rPr>
          <w:sz w:val="28"/>
          <w:szCs w:val="28"/>
        </w:rPr>
      </w:pPr>
      <w:r w:rsidRPr="00AF4F8E">
        <w:rPr>
          <w:sz w:val="28"/>
          <w:szCs w:val="28"/>
        </w:rPr>
        <w:t>Несовпадение уровней рентабельности по этим показателям характери</w:t>
      </w:r>
      <w:r>
        <w:rPr>
          <w:sz w:val="28"/>
          <w:szCs w:val="28"/>
        </w:rPr>
        <w:t xml:space="preserve">зует </w:t>
      </w:r>
      <w:r w:rsidRPr="00AF4F8E">
        <w:rPr>
          <w:sz w:val="28"/>
          <w:szCs w:val="28"/>
        </w:rPr>
        <w:t>степень использования предприятием финансовых рычагов для повыше</w:t>
      </w:r>
      <w:r>
        <w:rPr>
          <w:sz w:val="28"/>
          <w:szCs w:val="28"/>
        </w:rPr>
        <w:t xml:space="preserve">ния </w:t>
      </w:r>
      <w:r w:rsidRPr="00AF4F8E">
        <w:rPr>
          <w:sz w:val="28"/>
          <w:szCs w:val="28"/>
        </w:rPr>
        <w:t>доходности: долгосрочных кредитов и других заемных средств.</w:t>
      </w:r>
      <w:r w:rsidRPr="00AF4F8E">
        <w:rPr>
          <w:sz w:val="28"/>
          <w:szCs w:val="28"/>
        </w:rPr>
        <w:br/>
        <w:t>Вторая группа показателей формируется на основе расчета уровней</w:t>
      </w:r>
      <w:r w:rsidRPr="00AF4F8E">
        <w:rPr>
          <w:sz w:val="28"/>
          <w:szCs w:val="28"/>
        </w:rPr>
        <w:br/>
        <w:t>рентабельности по показателям прибыли, отражаемым в отчетности пред</w:t>
      </w:r>
      <w:r>
        <w:rPr>
          <w:sz w:val="28"/>
          <w:szCs w:val="28"/>
        </w:rPr>
        <w:t>приятий.</w:t>
      </w:r>
      <w:r>
        <w:rPr>
          <w:sz w:val="28"/>
          <w:szCs w:val="28"/>
        </w:rPr>
        <w:br/>
        <w:t xml:space="preserve">         </w:t>
      </w:r>
      <w:r w:rsidRPr="00AF4F8E">
        <w:rPr>
          <w:sz w:val="28"/>
          <w:szCs w:val="28"/>
        </w:rPr>
        <w:t>Третья группа показателей рентабельности формируется аналогично пер</w:t>
      </w:r>
      <w:r>
        <w:rPr>
          <w:sz w:val="28"/>
          <w:szCs w:val="28"/>
        </w:rPr>
        <w:t xml:space="preserve">вой </w:t>
      </w:r>
      <w:r w:rsidRPr="00AF4F8E">
        <w:rPr>
          <w:sz w:val="28"/>
          <w:szCs w:val="28"/>
        </w:rPr>
        <w:t>и второй группам, однако вместо прибыли в расчет принимается чистый при</w:t>
      </w:r>
      <w:r>
        <w:rPr>
          <w:sz w:val="28"/>
          <w:szCs w:val="28"/>
        </w:rPr>
        <w:t xml:space="preserve">ток денежных средств. </w:t>
      </w:r>
      <w:r w:rsidRPr="00AF4F8E">
        <w:rPr>
          <w:sz w:val="28"/>
          <w:szCs w:val="28"/>
        </w:rPr>
        <w:t xml:space="preserve">Данные </w:t>
      </w:r>
      <w:r>
        <w:rPr>
          <w:sz w:val="28"/>
          <w:szCs w:val="28"/>
        </w:rPr>
        <w:t xml:space="preserve">показатели дают представление о степени возможности предприятия </w:t>
      </w:r>
      <w:r w:rsidRPr="00AF4F8E">
        <w:rPr>
          <w:sz w:val="28"/>
          <w:szCs w:val="28"/>
        </w:rPr>
        <w:t>расплатиться с кредиторами, заемщиками и акционерами денежными средст</w:t>
      </w:r>
      <w:r>
        <w:rPr>
          <w:sz w:val="28"/>
          <w:szCs w:val="28"/>
        </w:rPr>
        <w:t xml:space="preserve">вами в </w:t>
      </w:r>
      <w:r w:rsidRPr="00AF4F8E">
        <w:rPr>
          <w:sz w:val="28"/>
          <w:szCs w:val="28"/>
        </w:rPr>
        <w:t>связи с использованием имеющего мес</w:t>
      </w:r>
      <w:r>
        <w:rPr>
          <w:sz w:val="28"/>
          <w:szCs w:val="28"/>
        </w:rPr>
        <w:t xml:space="preserve">то денежного притока. Концепция </w:t>
      </w:r>
      <w:r w:rsidRPr="00AF4F8E">
        <w:rPr>
          <w:sz w:val="28"/>
          <w:szCs w:val="28"/>
        </w:rPr>
        <w:t>рентабельности, исчисляемой на основе п</w:t>
      </w:r>
      <w:r>
        <w:rPr>
          <w:sz w:val="28"/>
          <w:szCs w:val="28"/>
        </w:rPr>
        <w:t xml:space="preserve">ритока денежных средств, широко </w:t>
      </w:r>
      <w:r w:rsidRPr="00AF4F8E">
        <w:rPr>
          <w:sz w:val="28"/>
          <w:szCs w:val="28"/>
        </w:rPr>
        <w:t>применяется в странах с развитой рыноч</w:t>
      </w:r>
      <w:r>
        <w:rPr>
          <w:sz w:val="28"/>
          <w:szCs w:val="28"/>
        </w:rPr>
        <w:t>ной экономикой.</w:t>
      </w:r>
    </w:p>
    <w:p w:rsidR="00702D31" w:rsidRPr="00AF4F8E" w:rsidRDefault="00702D31" w:rsidP="00702D31">
      <w:pPr>
        <w:spacing w:line="360" w:lineRule="auto"/>
        <w:ind w:firstLine="709"/>
        <w:jc w:val="both"/>
        <w:rPr>
          <w:sz w:val="28"/>
          <w:szCs w:val="28"/>
        </w:rPr>
      </w:pPr>
      <w:r w:rsidRPr="00273F9F">
        <w:rPr>
          <w:sz w:val="28"/>
          <w:szCs w:val="28"/>
        </w:rPr>
        <w:t xml:space="preserve">Показатели рентабельности </w:t>
      </w:r>
      <w:r>
        <w:rPr>
          <w:sz w:val="28"/>
          <w:szCs w:val="28"/>
        </w:rPr>
        <w:t xml:space="preserve">также </w:t>
      </w:r>
      <w:r w:rsidRPr="00273F9F">
        <w:rPr>
          <w:sz w:val="28"/>
          <w:szCs w:val="28"/>
        </w:rPr>
        <w:t>можно объединить в несколько групп:</w:t>
      </w:r>
    </w:p>
    <w:p w:rsidR="00702D31" w:rsidRPr="00AF4F8E" w:rsidRDefault="00702D31" w:rsidP="009952F3">
      <w:pPr>
        <w:numPr>
          <w:ilvl w:val="0"/>
          <w:numId w:val="6"/>
        </w:numPr>
        <w:shd w:val="clear" w:color="auto" w:fill="FFFFFF"/>
        <w:tabs>
          <w:tab w:val="clear" w:pos="1429"/>
          <w:tab w:val="num" w:pos="1276"/>
        </w:tabs>
        <w:autoSpaceDE w:val="0"/>
        <w:autoSpaceDN w:val="0"/>
        <w:adjustRightInd w:val="0"/>
        <w:spacing w:line="360" w:lineRule="auto"/>
        <w:ind w:left="0" w:firstLine="709"/>
        <w:rPr>
          <w:sz w:val="28"/>
          <w:szCs w:val="28"/>
        </w:rPr>
      </w:pPr>
      <w:r w:rsidRPr="00273F9F">
        <w:rPr>
          <w:sz w:val="28"/>
          <w:szCs w:val="28"/>
        </w:rPr>
        <w:t>показатели, характеризующие окупаемость издержек производства</w:t>
      </w:r>
      <w:r w:rsidRPr="00AF4F8E">
        <w:rPr>
          <w:color w:val="000000"/>
          <w:sz w:val="28"/>
          <w:szCs w:val="28"/>
        </w:rPr>
        <w:t xml:space="preserve"> и инвестиционных проектов;</w:t>
      </w:r>
    </w:p>
    <w:p w:rsidR="00702D31" w:rsidRPr="00AF4F8E" w:rsidRDefault="00702D31" w:rsidP="009952F3">
      <w:pPr>
        <w:numPr>
          <w:ilvl w:val="0"/>
          <w:numId w:val="6"/>
        </w:numPr>
        <w:shd w:val="clear" w:color="auto" w:fill="FFFFFF"/>
        <w:tabs>
          <w:tab w:val="clear" w:pos="1429"/>
          <w:tab w:val="num" w:pos="1276"/>
        </w:tabs>
        <w:autoSpaceDE w:val="0"/>
        <w:autoSpaceDN w:val="0"/>
        <w:adjustRightInd w:val="0"/>
        <w:spacing w:line="360" w:lineRule="auto"/>
        <w:ind w:left="0" w:firstLine="709"/>
        <w:rPr>
          <w:sz w:val="28"/>
          <w:szCs w:val="28"/>
        </w:rPr>
      </w:pPr>
      <w:r w:rsidRPr="00AF4F8E">
        <w:rPr>
          <w:color w:val="000000"/>
          <w:sz w:val="28"/>
          <w:szCs w:val="28"/>
        </w:rPr>
        <w:t>показатели, характеризующие прибыльность продаж;</w:t>
      </w:r>
    </w:p>
    <w:p w:rsidR="00702D31" w:rsidRPr="00AF4F8E" w:rsidRDefault="00702D31" w:rsidP="009952F3">
      <w:pPr>
        <w:numPr>
          <w:ilvl w:val="0"/>
          <w:numId w:val="6"/>
        </w:numPr>
        <w:shd w:val="clear" w:color="auto" w:fill="FFFFFF"/>
        <w:tabs>
          <w:tab w:val="clear" w:pos="1429"/>
          <w:tab w:val="num" w:pos="1276"/>
        </w:tabs>
        <w:autoSpaceDE w:val="0"/>
        <w:autoSpaceDN w:val="0"/>
        <w:adjustRightInd w:val="0"/>
        <w:spacing w:line="360" w:lineRule="auto"/>
        <w:ind w:left="0" w:firstLine="709"/>
        <w:rPr>
          <w:sz w:val="28"/>
          <w:szCs w:val="28"/>
        </w:rPr>
      </w:pPr>
      <w:r w:rsidRPr="00AF4F8E">
        <w:rPr>
          <w:color w:val="000000"/>
          <w:sz w:val="28"/>
          <w:szCs w:val="28"/>
        </w:rPr>
        <w:t>показатели, характеризующие доходность капитала и его частей.</w:t>
      </w:r>
    </w:p>
    <w:p w:rsidR="00702D31" w:rsidRPr="00AF4F8E" w:rsidRDefault="00702D31" w:rsidP="00702D31">
      <w:pPr>
        <w:shd w:val="clear" w:color="auto" w:fill="FFFFFF"/>
        <w:spacing w:line="360" w:lineRule="auto"/>
        <w:ind w:firstLine="709"/>
        <w:rPr>
          <w:sz w:val="28"/>
          <w:szCs w:val="28"/>
        </w:rPr>
      </w:pPr>
      <w:r w:rsidRPr="00AF4F8E">
        <w:rPr>
          <w:color w:val="000000"/>
          <w:sz w:val="28"/>
          <w:szCs w:val="28"/>
        </w:rPr>
        <w:t>Все показатели могут рассчитываться на основе балансовой прибыли, прибыли от реализации продукции и чистой прибыли.</w:t>
      </w:r>
    </w:p>
    <w:p w:rsidR="00702D31" w:rsidRDefault="00702D31" w:rsidP="00702D31">
      <w:pPr>
        <w:shd w:val="clear" w:color="auto" w:fill="FFFFFF"/>
        <w:spacing w:line="360" w:lineRule="auto"/>
        <w:ind w:firstLine="709"/>
        <w:rPr>
          <w:iCs/>
          <w:color w:val="000000"/>
          <w:sz w:val="28"/>
          <w:szCs w:val="28"/>
        </w:rPr>
      </w:pPr>
      <w:r w:rsidRPr="00AF4F8E">
        <w:rPr>
          <w:iCs/>
          <w:color w:val="000000"/>
          <w:sz w:val="28"/>
          <w:szCs w:val="28"/>
        </w:rPr>
        <w:t xml:space="preserve">Рентабельность производственной деятельности (окупаемость издержек) </w:t>
      </w:r>
      <w:r w:rsidRPr="00AF4F8E">
        <w:rPr>
          <w:iCs/>
          <w:color w:val="000000"/>
          <w:sz w:val="28"/>
          <w:szCs w:val="28"/>
        </w:rPr>
        <w:sym w:font="Symbol" w:char="F02D"/>
      </w:r>
      <w:r w:rsidRPr="00AF4F8E">
        <w:rPr>
          <w:i/>
          <w:iCs/>
          <w:color w:val="000000"/>
          <w:sz w:val="28"/>
          <w:szCs w:val="28"/>
        </w:rPr>
        <w:t xml:space="preserve"> </w:t>
      </w:r>
      <w:r w:rsidRPr="00AF4F8E">
        <w:rPr>
          <w:color w:val="000000"/>
          <w:sz w:val="28"/>
          <w:szCs w:val="28"/>
        </w:rPr>
        <w:t xml:space="preserve">отношение валовой </w:t>
      </w:r>
      <w:r w:rsidRPr="00AF4F8E">
        <w:rPr>
          <w:iCs/>
          <w:color w:val="000000"/>
          <w:sz w:val="28"/>
          <w:szCs w:val="28"/>
        </w:rPr>
        <w:t>(П</w:t>
      </w:r>
      <w:r w:rsidRPr="00AF4F8E">
        <w:rPr>
          <w:iCs/>
          <w:color w:val="000000"/>
          <w:sz w:val="28"/>
          <w:szCs w:val="28"/>
          <w:vertAlign w:val="subscript"/>
        </w:rPr>
        <w:t>рп</w:t>
      </w:r>
      <w:r w:rsidRPr="00AF4F8E">
        <w:rPr>
          <w:iCs/>
          <w:color w:val="000000"/>
          <w:sz w:val="28"/>
          <w:szCs w:val="28"/>
        </w:rPr>
        <w:t>)</w:t>
      </w:r>
      <w:r w:rsidRPr="00AF4F8E">
        <w:rPr>
          <w:i/>
          <w:iCs/>
          <w:color w:val="000000"/>
          <w:sz w:val="28"/>
          <w:szCs w:val="28"/>
        </w:rPr>
        <w:t xml:space="preserve"> </w:t>
      </w:r>
      <w:r w:rsidRPr="00AF4F8E">
        <w:rPr>
          <w:color w:val="000000"/>
          <w:sz w:val="28"/>
          <w:szCs w:val="28"/>
        </w:rPr>
        <w:t xml:space="preserve">или чистой прибыли </w:t>
      </w:r>
      <w:r w:rsidRPr="00AF4F8E">
        <w:rPr>
          <w:iCs/>
          <w:color w:val="000000"/>
          <w:sz w:val="28"/>
          <w:szCs w:val="28"/>
        </w:rPr>
        <w:t>(ЧП)</w:t>
      </w:r>
      <w:r w:rsidRPr="00AF4F8E">
        <w:rPr>
          <w:i/>
          <w:iCs/>
          <w:color w:val="000000"/>
          <w:sz w:val="28"/>
          <w:szCs w:val="28"/>
        </w:rPr>
        <w:t xml:space="preserve"> </w:t>
      </w:r>
      <w:r w:rsidRPr="00AF4F8E">
        <w:rPr>
          <w:color w:val="000000"/>
          <w:sz w:val="28"/>
          <w:szCs w:val="28"/>
        </w:rPr>
        <w:t xml:space="preserve">к сумме затрат по реализованной продукции </w:t>
      </w:r>
      <w:r w:rsidRPr="00AF4F8E">
        <w:rPr>
          <w:iCs/>
          <w:color w:val="000000"/>
          <w:sz w:val="28"/>
          <w:szCs w:val="28"/>
        </w:rPr>
        <w:t>(З</w:t>
      </w:r>
      <w:r w:rsidRPr="00AF4F8E">
        <w:rPr>
          <w:iCs/>
          <w:color w:val="000000"/>
          <w:sz w:val="28"/>
          <w:szCs w:val="28"/>
          <w:vertAlign w:val="subscript"/>
        </w:rPr>
        <w:t>рп</w:t>
      </w:r>
      <w:r w:rsidRPr="00AF4F8E">
        <w:rPr>
          <w:iCs/>
          <w:color w:val="000000"/>
          <w:sz w:val="28"/>
          <w:szCs w:val="28"/>
        </w:rPr>
        <w:t xml:space="preserve">):  </w:t>
      </w:r>
    </w:p>
    <w:p w:rsidR="00702D31" w:rsidRPr="00AF4F8E" w:rsidRDefault="00702D31" w:rsidP="00702D31">
      <w:pPr>
        <w:shd w:val="clear" w:color="auto" w:fill="FFFFFF"/>
        <w:spacing w:line="360" w:lineRule="auto"/>
        <w:ind w:firstLine="709"/>
        <w:jc w:val="center"/>
        <w:rPr>
          <w:color w:val="000000"/>
          <w:sz w:val="28"/>
          <w:szCs w:val="28"/>
        </w:rPr>
      </w:pPr>
      <w:r>
        <w:rPr>
          <w:sz w:val="28"/>
          <w:szCs w:val="28"/>
        </w:rPr>
        <w:t xml:space="preserve">                   </w:t>
      </w:r>
      <w:r w:rsidRPr="00AF4F8E">
        <w:rPr>
          <w:position w:val="-32"/>
          <w:sz w:val="28"/>
          <w:szCs w:val="28"/>
        </w:rPr>
        <w:object w:dxaOrig="999" w:dyaOrig="740">
          <v:shape id="_x0000_i1029" type="#_x0000_t75" style="width:57.75pt;height:42.75pt" o:ole="" fillcolor="window">
            <v:imagedata r:id="rId11" o:title=""/>
          </v:shape>
          <o:OLEObject Type="Embed" ProgID="Equation.3" ShapeID="_x0000_i1029" DrawAspect="Content" ObjectID="_1458740250" r:id="rId12"/>
        </w:object>
      </w:r>
      <w:r w:rsidRPr="00AF4F8E">
        <w:rPr>
          <w:sz w:val="28"/>
          <w:szCs w:val="28"/>
        </w:rPr>
        <w:t xml:space="preserve">, или </w:t>
      </w:r>
      <w:r w:rsidRPr="00AF4F8E">
        <w:rPr>
          <w:position w:val="-32"/>
          <w:sz w:val="28"/>
          <w:szCs w:val="28"/>
        </w:rPr>
        <w:object w:dxaOrig="980" w:dyaOrig="700">
          <v:shape id="_x0000_i1030" type="#_x0000_t75" style="width:57pt;height:40.5pt" o:ole="" fillcolor="window">
            <v:imagedata r:id="rId13" o:title=""/>
          </v:shape>
          <o:OLEObject Type="Embed" ProgID="Equation.3" ShapeID="_x0000_i1030" DrawAspect="Content" ObjectID="_1458740251" r:id="rId14"/>
        </w:object>
      </w:r>
      <w:r>
        <w:rPr>
          <w:sz w:val="28"/>
          <w:szCs w:val="28"/>
        </w:rPr>
        <w:t xml:space="preserve">                          (2.11)</w:t>
      </w:r>
    </w:p>
    <w:p w:rsidR="00702D31" w:rsidRDefault="00702D31" w:rsidP="00702D31">
      <w:pPr>
        <w:shd w:val="clear" w:color="auto" w:fill="FFFFFF"/>
        <w:spacing w:line="360" w:lineRule="auto"/>
        <w:ind w:firstLine="709"/>
        <w:jc w:val="both"/>
        <w:rPr>
          <w:color w:val="000000"/>
          <w:sz w:val="28"/>
          <w:szCs w:val="28"/>
        </w:rPr>
      </w:pPr>
      <w:r w:rsidRPr="00AF4F8E">
        <w:rPr>
          <w:color w:val="000000"/>
          <w:sz w:val="28"/>
          <w:szCs w:val="28"/>
        </w:rPr>
        <w:t>Она показывает, сколько предприятие имеет прибыли с каждого рубля, затраченного на производство и реализацию продукции. Может рассчитываться в целом по предприятию, отдельным его подразделениям и видам продукции.</w:t>
      </w:r>
    </w:p>
    <w:p w:rsidR="00702D31" w:rsidRPr="00AF4F8E" w:rsidRDefault="00702D31" w:rsidP="00702D31">
      <w:pPr>
        <w:shd w:val="clear" w:color="auto" w:fill="FFFFFF"/>
        <w:spacing w:line="360" w:lineRule="auto"/>
        <w:ind w:firstLine="709"/>
        <w:jc w:val="both"/>
        <w:rPr>
          <w:iCs/>
          <w:color w:val="000000"/>
          <w:sz w:val="28"/>
          <w:szCs w:val="28"/>
        </w:rPr>
      </w:pPr>
      <w:r w:rsidRPr="00AF4F8E">
        <w:rPr>
          <w:iCs/>
          <w:color w:val="000000"/>
          <w:sz w:val="28"/>
          <w:szCs w:val="28"/>
        </w:rPr>
        <w:t>Рентабельность продаж</w:t>
      </w:r>
      <w:r>
        <w:rPr>
          <w:iCs/>
          <w:color w:val="000000"/>
          <w:sz w:val="28"/>
          <w:szCs w:val="28"/>
        </w:rPr>
        <w:t xml:space="preserve"> или оборота</w:t>
      </w:r>
      <w:r w:rsidRPr="00AF4F8E">
        <w:rPr>
          <w:iCs/>
          <w:color w:val="000000"/>
          <w:sz w:val="28"/>
          <w:szCs w:val="28"/>
        </w:rPr>
        <w:t xml:space="preserve"> (</w:t>
      </w:r>
      <w:r>
        <w:rPr>
          <w:sz w:val="28"/>
          <w:szCs w:val="28"/>
          <w:lang w:val="en-US"/>
        </w:rPr>
        <w:t>R</w:t>
      </w:r>
      <w:r>
        <w:rPr>
          <w:sz w:val="28"/>
          <w:szCs w:val="28"/>
          <w:vertAlign w:val="subscript"/>
        </w:rPr>
        <w:t>об</w:t>
      </w:r>
      <w:r w:rsidRPr="00AF4F8E">
        <w:rPr>
          <w:iCs/>
          <w:color w:val="000000"/>
          <w:sz w:val="28"/>
          <w:szCs w:val="28"/>
        </w:rPr>
        <w:t xml:space="preserve">) </w:t>
      </w:r>
      <w:r w:rsidRPr="00AF4F8E">
        <w:rPr>
          <w:sz w:val="28"/>
          <w:szCs w:val="28"/>
        </w:rPr>
        <w:t>−</w:t>
      </w:r>
      <w:r w:rsidRPr="00AF4F8E">
        <w:rPr>
          <w:i/>
          <w:iCs/>
          <w:color w:val="000000"/>
          <w:sz w:val="28"/>
          <w:szCs w:val="28"/>
        </w:rPr>
        <w:t xml:space="preserve"> </w:t>
      </w:r>
      <w:r w:rsidRPr="00AF4F8E">
        <w:rPr>
          <w:color w:val="000000"/>
          <w:sz w:val="28"/>
          <w:szCs w:val="28"/>
        </w:rPr>
        <w:t xml:space="preserve">отношение прибыли от реализации продукции, работ и услуг или чистой прибыли к сумме полученной выручки </w:t>
      </w:r>
      <w:r w:rsidRPr="00AF4F8E">
        <w:rPr>
          <w:iCs/>
          <w:color w:val="000000"/>
          <w:sz w:val="28"/>
          <w:szCs w:val="28"/>
        </w:rPr>
        <w:t xml:space="preserve">(В): </w:t>
      </w:r>
    </w:p>
    <w:p w:rsidR="00702D31" w:rsidRPr="00AF4F8E" w:rsidRDefault="00702D31" w:rsidP="00702D31">
      <w:pPr>
        <w:shd w:val="clear" w:color="auto" w:fill="FFFFFF"/>
        <w:spacing w:line="360" w:lineRule="auto"/>
        <w:ind w:firstLine="709"/>
        <w:jc w:val="both"/>
        <w:rPr>
          <w:sz w:val="28"/>
          <w:szCs w:val="28"/>
        </w:rPr>
      </w:pPr>
      <w:r w:rsidRPr="00AF4F8E">
        <w:rPr>
          <w:position w:val="-24"/>
          <w:sz w:val="28"/>
          <w:szCs w:val="28"/>
        </w:rPr>
        <w:object w:dxaOrig="1120" w:dyaOrig="660">
          <v:shape id="_x0000_i1031" type="#_x0000_t75" style="width:65.25pt;height:38.25pt" o:ole="" fillcolor="window">
            <v:imagedata r:id="rId15" o:title=""/>
          </v:shape>
          <o:OLEObject Type="Embed" ProgID="Equation.3" ShapeID="_x0000_i1031" DrawAspect="Content" ObjectID="_1458740252" r:id="rId16"/>
        </w:object>
      </w:r>
      <w:r w:rsidRPr="00AF4F8E">
        <w:rPr>
          <w:sz w:val="28"/>
          <w:szCs w:val="28"/>
        </w:rPr>
        <w:t xml:space="preserve">, или </w:t>
      </w:r>
      <w:r w:rsidRPr="00AF4F8E">
        <w:rPr>
          <w:position w:val="-24"/>
          <w:sz w:val="28"/>
          <w:szCs w:val="28"/>
        </w:rPr>
        <w:object w:dxaOrig="1080" w:dyaOrig="620">
          <v:shape id="_x0000_i1032" type="#_x0000_t75" style="width:63.75pt;height:35.25pt" o:ole="" fillcolor="window">
            <v:imagedata r:id="rId17" o:title=""/>
          </v:shape>
          <o:OLEObject Type="Embed" ProgID="Equation.3" ShapeID="_x0000_i1032" DrawAspect="Content" ObjectID="_1458740253" r:id="rId18"/>
        </w:object>
      </w:r>
      <w:r>
        <w:rPr>
          <w:sz w:val="28"/>
          <w:szCs w:val="28"/>
        </w:rPr>
        <w:t xml:space="preserve">, или </w:t>
      </w:r>
      <w:r w:rsidRPr="00AF4F8E">
        <w:rPr>
          <w:position w:val="-24"/>
          <w:sz w:val="28"/>
          <w:szCs w:val="28"/>
        </w:rPr>
        <w:object w:dxaOrig="1260" w:dyaOrig="620">
          <v:shape id="_x0000_i1033" type="#_x0000_t75" style="width:73.5pt;height:35.25pt" o:ole="" fillcolor="window">
            <v:imagedata r:id="rId19" o:title=""/>
          </v:shape>
          <o:OLEObject Type="Embed" ProgID="Equation.3" ShapeID="_x0000_i1033" DrawAspect="Content" ObjectID="_1458740254" r:id="rId20"/>
        </w:object>
      </w:r>
      <w:r>
        <w:rPr>
          <w:sz w:val="28"/>
          <w:szCs w:val="28"/>
        </w:rPr>
        <w:t xml:space="preserve">                                  (2.12)</w:t>
      </w:r>
    </w:p>
    <w:p w:rsidR="00702D31" w:rsidRDefault="00702D31" w:rsidP="00702D31">
      <w:pPr>
        <w:shd w:val="clear" w:color="auto" w:fill="FFFFFF"/>
        <w:tabs>
          <w:tab w:val="left" w:pos="3450"/>
        </w:tabs>
        <w:spacing w:line="360" w:lineRule="auto"/>
        <w:ind w:firstLine="709"/>
        <w:jc w:val="both"/>
        <w:rPr>
          <w:color w:val="000000"/>
          <w:sz w:val="28"/>
          <w:szCs w:val="28"/>
        </w:rPr>
      </w:pPr>
      <w:r w:rsidRPr="00AF4F8E">
        <w:rPr>
          <w:color w:val="000000"/>
          <w:sz w:val="28"/>
          <w:szCs w:val="28"/>
        </w:rPr>
        <w:t>Характеризует эффективность предпринимательской деятельности: сколько прибыли имеет предприятие с рубля продаж. Рассчитывается в целом по предприятию и отдельным видам продукции.</w:t>
      </w:r>
    </w:p>
    <w:p w:rsidR="00702D31" w:rsidRDefault="00702D31" w:rsidP="00702D31">
      <w:pPr>
        <w:shd w:val="clear" w:color="auto" w:fill="FFFFFF"/>
        <w:tabs>
          <w:tab w:val="left" w:pos="3450"/>
        </w:tabs>
        <w:spacing w:line="360" w:lineRule="auto"/>
        <w:ind w:firstLine="709"/>
        <w:jc w:val="both"/>
        <w:rPr>
          <w:color w:val="000000"/>
          <w:sz w:val="28"/>
          <w:szCs w:val="28"/>
        </w:rPr>
      </w:pPr>
      <w:r>
        <w:rPr>
          <w:color w:val="000000"/>
          <w:sz w:val="28"/>
          <w:szCs w:val="28"/>
        </w:rPr>
        <w:t>Рентабельность (доходность) капитала – отношение брутто-прибыли или чистой прибыли к среднегодовой стоимости всего инвестированного капитала (К</w:t>
      </w:r>
      <w:r>
        <w:rPr>
          <w:color w:val="000000"/>
          <w:sz w:val="28"/>
          <w:szCs w:val="28"/>
          <w:lang w:val="en-US"/>
        </w:rPr>
        <w:t>L</w:t>
      </w:r>
      <w:r>
        <w:rPr>
          <w:color w:val="000000"/>
          <w:sz w:val="28"/>
          <w:szCs w:val="28"/>
        </w:rPr>
        <w:t>) или отдельных его слагаемых: собственного (акционерного), заемного, оборотного капитала и т.д.</w:t>
      </w:r>
    </w:p>
    <w:p w:rsidR="00702D31" w:rsidRPr="00702D31" w:rsidRDefault="00702D31" w:rsidP="00702D31">
      <w:pPr>
        <w:shd w:val="clear" w:color="auto" w:fill="FFFFFF"/>
        <w:spacing w:line="360" w:lineRule="auto"/>
        <w:ind w:firstLine="709"/>
        <w:jc w:val="both"/>
        <w:rPr>
          <w:sz w:val="28"/>
          <w:szCs w:val="28"/>
        </w:rPr>
      </w:pPr>
      <w:r w:rsidRPr="00AF4F8E">
        <w:rPr>
          <w:position w:val="-24"/>
          <w:sz w:val="28"/>
          <w:szCs w:val="28"/>
        </w:rPr>
        <w:object w:dxaOrig="1020" w:dyaOrig="620">
          <v:shape id="_x0000_i1034" type="#_x0000_t75" style="width:60pt;height:35.25pt" o:ole="" fillcolor="window">
            <v:imagedata r:id="rId21" o:title=""/>
          </v:shape>
          <o:OLEObject Type="Embed" ProgID="Equation.3" ShapeID="_x0000_i1034" DrawAspect="Content" ObjectID="_1458740255" r:id="rId22"/>
        </w:object>
      </w:r>
      <w:r w:rsidRPr="00AF4F8E">
        <w:rPr>
          <w:sz w:val="28"/>
          <w:szCs w:val="28"/>
        </w:rPr>
        <w:t xml:space="preserve">, или </w:t>
      </w:r>
      <w:r w:rsidRPr="00FD0513">
        <w:rPr>
          <w:position w:val="-24"/>
          <w:sz w:val="28"/>
          <w:szCs w:val="28"/>
        </w:rPr>
        <w:object w:dxaOrig="1040" w:dyaOrig="620">
          <v:shape id="_x0000_i1035" type="#_x0000_t75" style="width:60.75pt;height:35.25pt" o:ole="" fillcolor="window">
            <v:imagedata r:id="rId23" o:title=""/>
          </v:shape>
          <o:OLEObject Type="Embed" ProgID="Equation.3" ShapeID="_x0000_i1035" DrawAspect="Content" ObjectID="_1458740256" r:id="rId24"/>
        </w:object>
      </w:r>
      <w:r>
        <w:rPr>
          <w:sz w:val="28"/>
          <w:szCs w:val="28"/>
        </w:rPr>
        <w:t xml:space="preserve">, или </w:t>
      </w:r>
      <w:r w:rsidRPr="00FD0513">
        <w:rPr>
          <w:position w:val="-24"/>
          <w:sz w:val="28"/>
          <w:szCs w:val="28"/>
        </w:rPr>
        <w:object w:dxaOrig="1160" w:dyaOrig="620">
          <v:shape id="_x0000_i1036" type="#_x0000_t75" style="width:68.25pt;height:35.25pt" o:ole="" fillcolor="window">
            <v:imagedata r:id="rId25" o:title=""/>
          </v:shape>
          <o:OLEObject Type="Embed" ProgID="Equation.3" ShapeID="_x0000_i1036" DrawAspect="Content" ObjectID="_1458740257" r:id="rId26"/>
        </w:object>
      </w:r>
      <w:r>
        <w:rPr>
          <w:sz w:val="28"/>
          <w:szCs w:val="28"/>
        </w:rPr>
        <w:t xml:space="preserve">                                   (2.13)</w:t>
      </w:r>
    </w:p>
    <w:p w:rsidR="00702D31" w:rsidRPr="00FD0513" w:rsidRDefault="00702D31" w:rsidP="00702D31">
      <w:pPr>
        <w:shd w:val="clear" w:color="auto" w:fill="FFFFFF"/>
        <w:spacing w:line="360" w:lineRule="auto"/>
        <w:ind w:firstLine="709"/>
        <w:jc w:val="both"/>
        <w:rPr>
          <w:sz w:val="28"/>
          <w:szCs w:val="28"/>
        </w:rPr>
      </w:pPr>
      <w:r>
        <w:rPr>
          <w:sz w:val="28"/>
          <w:szCs w:val="28"/>
        </w:rPr>
        <w:t>В процессе анализа следует изучить динамику перечисленных показателей рентабельности и выполнение плана по их уровню.</w:t>
      </w:r>
    </w:p>
    <w:p w:rsidR="00702D31" w:rsidRPr="00AF4F8E" w:rsidRDefault="00702D31" w:rsidP="00702D31">
      <w:pPr>
        <w:shd w:val="clear" w:color="auto" w:fill="FFFFFF"/>
        <w:spacing w:line="360" w:lineRule="auto"/>
        <w:ind w:firstLine="709"/>
        <w:jc w:val="both"/>
        <w:rPr>
          <w:color w:val="000000"/>
          <w:sz w:val="28"/>
          <w:szCs w:val="28"/>
        </w:rPr>
      </w:pPr>
      <w:r w:rsidRPr="00AF4F8E">
        <w:rPr>
          <w:iCs/>
          <w:color w:val="000000"/>
          <w:sz w:val="28"/>
          <w:szCs w:val="28"/>
        </w:rPr>
        <w:t>Уровень рентабельности производственной деятельности</w:t>
      </w:r>
      <w:r>
        <w:rPr>
          <w:iCs/>
          <w:color w:val="000000"/>
          <w:sz w:val="28"/>
          <w:szCs w:val="28"/>
        </w:rPr>
        <w:t xml:space="preserve"> (окупаемость затрат)</w:t>
      </w:r>
      <w:r w:rsidRPr="00AF4F8E">
        <w:rPr>
          <w:iCs/>
          <w:color w:val="000000"/>
          <w:sz w:val="28"/>
          <w:szCs w:val="28"/>
        </w:rPr>
        <w:t>,</w:t>
      </w:r>
      <w:r w:rsidRPr="00AF4F8E">
        <w:rPr>
          <w:i/>
          <w:iCs/>
          <w:color w:val="000000"/>
          <w:sz w:val="28"/>
          <w:szCs w:val="28"/>
        </w:rPr>
        <w:t xml:space="preserve"> </w:t>
      </w:r>
      <w:r w:rsidRPr="00AF4F8E">
        <w:rPr>
          <w:color w:val="000000"/>
          <w:sz w:val="28"/>
          <w:szCs w:val="28"/>
        </w:rPr>
        <w:t xml:space="preserve">рассчитанный в целом по предприятию, зависит от трех основных факторов первого порядка: изменения структуры реализованной продукции, ее себестоимости и средних цен реализации. Факторная модель этого показателя имеет вид: </w:t>
      </w:r>
    </w:p>
    <w:p w:rsidR="00702D31" w:rsidRDefault="00702D31" w:rsidP="00702D31">
      <w:pPr>
        <w:shd w:val="clear" w:color="auto" w:fill="FFFFFF"/>
        <w:spacing w:line="360" w:lineRule="auto"/>
        <w:ind w:firstLine="709"/>
        <w:jc w:val="both"/>
        <w:rPr>
          <w:sz w:val="28"/>
          <w:szCs w:val="28"/>
        </w:rPr>
      </w:pPr>
      <w:r w:rsidRPr="00AF4F8E">
        <w:rPr>
          <w:position w:val="-32"/>
          <w:sz w:val="28"/>
          <w:szCs w:val="28"/>
        </w:rPr>
        <w:object w:dxaOrig="3700" w:dyaOrig="740">
          <v:shape id="_x0000_i1037" type="#_x0000_t75" style="width:3in;height:42.75pt" o:ole="" fillcolor="window">
            <v:imagedata r:id="rId27" o:title=""/>
          </v:shape>
          <o:OLEObject Type="Embed" ProgID="Equation.3" ShapeID="_x0000_i1037" DrawAspect="Content" ObjectID="_1458740258" r:id="rId28"/>
        </w:object>
      </w:r>
      <w:r>
        <w:rPr>
          <w:sz w:val="28"/>
          <w:szCs w:val="28"/>
        </w:rPr>
        <w:t xml:space="preserve">                                            (2.14)</w:t>
      </w:r>
    </w:p>
    <w:p w:rsidR="00702D31" w:rsidRDefault="00702D31" w:rsidP="00702D31">
      <w:pPr>
        <w:shd w:val="clear" w:color="auto" w:fill="FFFFFF"/>
        <w:spacing w:line="360" w:lineRule="auto"/>
        <w:ind w:firstLine="709"/>
        <w:jc w:val="both"/>
        <w:rPr>
          <w:sz w:val="28"/>
          <w:szCs w:val="28"/>
        </w:rPr>
      </w:pPr>
      <w:r>
        <w:rPr>
          <w:sz w:val="28"/>
          <w:szCs w:val="28"/>
        </w:rPr>
        <w:t>Где</w:t>
      </w:r>
    </w:p>
    <w:p w:rsidR="00702D31" w:rsidRDefault="00702D31" w:rsidP="00702D31">
      <w:pPr>
        <w:shd w:val="clear" w:color="auto" w:fill="FFFFFF"/>
        <w:spacing w:line="360" w:lineRule="auto"/>
        <w:ind w:firstLine="709"/>
        <w:jc w:val="both"/>
        <w:rPr>
          <w:sz w:val="28"/>
          <w:szCs w:val="28"/>
        </w:rPr>
      </w:pPr>
      <w:r>
        <w:rPr>
          <w:sz w:val="28"/>
          <w:szCs w:val="28"/>
          <w:lang w:val="en-US"/>
        </w:rPr>
        <w:t>V</w:t>
      </w:r>
      <w:r>
        <w:rPr>
          <w:sz w:val="28"/>
          <w:szCs w:val="28"/>
        </w:rPr>
        <w:t>ПР – объем реализованной продукции;</w:t>
      </w:r>
    </w:p>
    <w:p w:rsidR="00702D31" w:rsidRDefault="00702D31" w:rsidP="00702D31">
      <w:pPr>
        <w:shd w:val="clear" w:color="auto" w:fill="FFFFFF"/>
        <w:spacing w:line="360" w:lineRule="auto"/>
        <w:ind w:firstLine="709"/>
        <w:jc w:val="both"/>
        <w:rPr>
          <w:sz w:val="28"/>
          <w:szCs w:val="28"/>
        </w:rPr>
      </w:pPr>
      <w:r>
        <w:rPr>
          <w:sz w:val="28"/>
          <w:szCs w:val="28"/>
        </w:rPr>
        <w:t>У</w:t>
      </w:r>
      <w:r>
        <w:rPr>
          <w:sz w:val="28"/>
          <w:szCs w:val="28"/>
          <w:vertAlign w:val="subscript"/>
        </w:rPr>
        <w:t>д</w:t>
      </w:r>
      <w:r>
        <w:rPr>
          <w:sz w:val="28"/>
          <w:szCs w:val="28"/>
          <w:vertAlign w:val="subscript"/>
          <w:lang w:val="en-US"/>
        </w:rPr>
        <w:t>i</w:t>
      </w:r>
      <w:r w:rsidRPr="006516E8">
        <w:rPr>
          <w:sz w:val="28"/>
          <w:szCs w:val="28"/>
        </w:rPr>
        <w:t xml:space="preserve"> – </w:t>
      </w:r>
      <w:r>
        <w:rPr>
          <w:sz w:val="28"/>
          <w:szCs w:val="28"/>
        </w:rPr>
        <w:t>структура реализованной продукции;</w:t>
      </w:r>
    </w:p>
    <w:p w:rsidR="00702D31" w:rsidRDefault="00702D31" w:rsidP="00702D31">
      <w:pPr>
        <w:shd w:val="clear" w:color="auto" w:fill="FFFFFF"/>
        <w:spacing w:line="360" w:lineRule="auto"/>
        <w:ind w:firstLine="709"/>
        <w:jc w:val="both"/>
        <w:rPr>
          <w:sz w:val="28"/>
          <w:szCs w:val="28"/>
        </w:rPr>
      </w:pPr>
      <w:r>
        <w:rPr>
          <w:sz w:val="28"/>
          <w:szCs w:val="28"/>
        </w:rPr>
        <w:t>С</w:t>
      </w:r>
      <w:r>
        <w:rPr>
          <w:sz w:val="28"/>
          <w:szCs w:val="28"/>
          <w:vertAlign w:val="subscript"/>
          <w:lang w:val="en-US"/>
        </w:rPr>
        <w:t>i</w:t>
      </w:r>
      <w:r w:rsidRPr="006516E8">
        <w:rPr>
          <w:sz w:val="28"/>
          <w:szCs w:val="28"/>
        </w:rPr>
        <w:t xml:space="preserve"> </w:t>
      </w:r>
      <w:r>
        <w:rPr>
          <w:sz w:val="28"/>
          <w:szCs w:val="28"/>
        </w:rPr>
        <w:t>– себестоимость продукции;</w:t>
      </w:r>
    </w:p>
    <w:p w:rsidR="00702D31" w:rsidRPr="006516E8" w:rsidRDefault="00702D31" w:rsidP="00702D31">
      <w:pPr>
        <w:shd w:val="clear" w:color="auto" w:fill="FFFFFF"/>
        <w:spacing w:line="360" w:lineRule="auto"/>
        <w:ind w:firstLine="709"/>
        <w:jc w:val="both"/>
        <w:rPr>
          <w:sz w:val="28"/>
          <w:szCs w:val="28"/>
        </w:rPr>
      </w:pPr>
      <w:r>
        <w:rPr>
          <w:sz w:val="28"/>
          <w:szCs w:val="28"/>
        </w:rPr>
        <w:t>Ц</w:t>
      </w:r>
      <w:r>
        <w:rPr>
          <w:sz w:val="28"/>
          <w:szCs w:val="28"/>
          <w:vertAlign w:val="subscript"/>
          <w:lang w:val="en-US"/>
        </w:rPr>
        <w:t>i</w:t>
      </w:r>
      <w:r>
        <w:rPr>
          <w:sz w:val="28"/>
          <w:szCs w:val="28"/>
        </w:rPr>
        <w:t xml:space="preserve"> – средний уровень цен;</w:t>
      </w:r>
    </w:p>
    <w:p w:rsidR="00702D31" w:rsidRPr="00AF4F8E" w:rsidRDefault="00702D31" w:rsidP="00702D31">
      <w:pPr>
        <w:shd w:val="clear" w:color="auto" w:fill="FFFFFF"/>
        <w:spacing w:line="360" w:lineRule="auto"/>
        <w:ind w:firstLine="709"/>
        <w:jc w:val="both"/>
        <w:rPr>
          <w:color w:val="000000"/>
          <w:sz w:val="28"/>
          <w:szCs w:val="28"/>
        </w:rPr>
      </w:pPr>
      <w:r w:rsidRPr="00AF4F8E">
        <w:rPr>
          <w:color w:val="000000"/>
          <w:sz w:val="28"/>
          <w:szCs w:val="28"/>
        </w:rPr>
        <w:t xml:space="preserve">Расчет влияния факторов первого порядка на изменение уровня рентабельности в целом по предприятию можно выполнить способом цепной подстановки. </w:t>
      </w:r>
    </w:p>
    <w:p w:rsidR="00702D31" w:rsidRPr="00AF4F8E" w:rsidRDefault="00702D31" w:rsidP="00702D31">
      <w:pPr>
        <w:shd w:val="clear" w:color="auto" w:fill="FFFFFF"/>
        <w:spacing w:line="360" w:lineRule="auto"/>
        <w:ind w:firstLine="709"/>
        <w:jc w:val="both"/>
        <w:rPr>
          <w:sz w:val="28"/>
          <w:szCs w:val="28"/>
        </w:rPr>
      </w:pPr>
      <w:r w:rsidRPr="00AF4F8E">
        <w:rPr>
          <w:color w:val="000000"/>
          <w:sz w:val="28"/>
          <w:szCs w:val="28"/>
        </w:rPr>
        <w:t xml:space="preserve">Затем </w:t>
      </w:r>
      <w:r>
        <w:rPr>
          <w:color w:val="000000"/>
          <w:sz w:val="28"/>
          <w:szCs w:val="28"/>
        </w:rPr>
        <w:t>следует</w:t>
      </w:r>
      <w:r w:rsidRPr="00AF4F8E">
        <w:rPr>
          <w:color w:val="000000"/>
          <w:sz w:val="28"/>
          <w:szCs w:val="28"/>
        </w:rPr>
        <w:t xml:space="preserve"> провести </w:t>
      </w:r>
      <w:r w:rsidRPr="00AF4F8E">
        <w:rPr>
          <w:iCs/>
          <w:color w:val="000000"/>
          <w:sz w:val="28"/>
          <w:szCs w:val="28"/>
        </w:rPr>
        <w:t>факторный анализ рентабельн</w:t>
      </w:r>
      <w:r w:rsidRPr="00AF4F8E">
        <w:rPr>
          <w:bCs/>
          <w:iCs/>
          <w:color w:val="000000"/>
          <w:sz w:val="28"/>
          <w:szCs w:val="28"/>
        </w:rPr>
        <w:t xml:space="preserve">ости по </w:t>
      </w:r>
      <w:r w:rsidRPr="00AF4F8E">
        <w:rPr>
          <w:iCs/>
          <w:color w:val="000000"/>
          <w:sz w:val="28"/>
          <w:szCs w:val="28"/>
        </w:rPr>
        <w:t>каждому виду продукции.</w:t>
      </w:r>
      <w:r w:rsidRPr="00AF4F8E">
        <w:rPr>
          <w:i/>
          <w:iCs/>
          <w:color w:val="000000"/>
          <w:sz w:val="28"/>
          <w:szCs w:val="28"/>
        </w:rPr>
        <w:t xml:space="preserve"> </w:t>
      </w:r>
      <w:r w:rsidRPr="00AF4F8E">
        <w:rPr>
          <w:color w:val="000000"/>
          <w:sz w:val="28"/>
          <w:szCs w:val="28"/>
        </w:rPr>
        <w:t>Уровень рентабельности отдельных видов продукции зависит от изменения среднереализационных цен и себестоимости единицы продукции:</w:t>
      </w:r>
    </w:p>
    <w:p w:rsidR="00702D31" w:rsidRPr="00AF4F8E" w:rsidRDefault="00702D31" w:rsidP="00702D31">
      <w:pPr>
        <w:shd w:val="clear" w:color="auto" w:fill="FFFFFF"/>
        <w:spacing w:line="360" w:lineRule="auto"/>
        <w:ind w:firstLine="709"/>
        <w:jc w:val="both"/>
        <w:rPr>
          <w:sz w:val="28"/>
          <w:szCs w:val="28"/>
        </w:rPr>
      </w:pPr>
      <w:r w:rsidRPr="00AF4F8E">
        <w:rPr>
          <w:position w:val="-30"/>
          <w:sz w:val="28"/>
          <w:szCs w:val="28"/>
        </w:rPr>
        <w:object w:dxaOrig="4760" w:dyaOrig="700">
          <v:shape id="_x0000_i1038" type="#_x0000_t75" style="width:279pt;height:40.5pt" o:ole="" fillcolor="window">
            <v:imagedata r:id="rId29" o:title=""/>
          </v:shape>
          <o:OLEObject Type="Embed" ProgID="Equation.3" ShapeID="_x0000_i1038" DrawAspect="Content" ObjectID="_1458740259" r:id="rId30"/>
        </w:object>
      </w:r>
      <w:r>
        <w:rPr>
          <w:sz w:val="28"/>
          <w:szCs w:val="28"/>
        </w:rPr>
        <w:t xml:space="preserve">                              (2.15)</w:t>
      </w:r>
    </w:p>
    <w:p w:rsidR="00702D31" w:rsidRDefault="00702D31" w:rsidP="00702D31">
      <w:pPr>
        <w:shd w:val="clear" w:color="auto" w:fill="FFFFFF"/>
        <w:spacing w:line="360" w:lineRule="auto"/>
        <w:ind w:firstLine="709"/>
        <w:jc w:val="both"/>
        <w:rPr>
          <w:color w:val="000000"/>
          <w:sz w:val="28"/>
          <w:szCs w:val="28"/>
        </w:rPr>
      </w:pPr>
      <w:r w:rsidRPr="00AF4F8E">
        <w:rPr>
          <w:color w:val="000000"/>
          <w:sz w:val="28"/>
          <w:szCs w:val="28"/>
        </w:rPr>
        <w:t xml:space="preserve">По результатам анализа можно определить, какие виды продукции на предприятии более доходные, как выполнен план по уровню рентабельности и какие факторы на это повлияли. Затем надо установить, </w:t>
      </w:r>
      <w:r w:rsidRPr="00AF4F8E">
        <w:rPr>
          <w:iCs/>
          <w:color w:val="000000"/>
          <w:sz w:val="28"/>
          <w:szCs w:val="28"/>
        </w:rPr>
        <w:t xml:space="preserve">за счет каких факторов изменилась себестоимость единицы продукции и аналогичным образом определить их влияние на уровень рентабельности. </w:t>
      </w:r>
      <w:r w:rsidRPr="00AF4F8E">
        <w:rPr>
          <w:color w:val="000000"/>
          <w:sz w:val="28"/>
          <w:szCs w:val="28"/>
        </w:rPr>
        <w:t>Такие расчеты делаются по каждому виду товарной продукции, что позволяет более точно оценить работу субъекта хозяйствования и полнее выявить внутрихозяйственные резервы роста рентабельности на анализируемом предприятии.</w:t>
      </w:r>
    </w:p>
    <w:p w:rsidR="00702D31" w:rsidRDefault="00702D31" w:rsidP="00702D31">
      <w:pPr>
        <w:shd w:val="clear" w:color="auto" w:fill="FFFFFF"/>
        <w:spacing w:line="360" w:lineRule="auto"/>
        <w:ind w:firstLine="709"/>
        <w:jc w:val="both"/>
        <w:rPr>
          <w:color w:val="000000"/>
          <w:sz w:val="28"/>
          <w:szCs w:val="28"/>
        </w:rPr>
      </w:pPr>
      <w:r>
        <w:rPr>
          <w:color w:val="000000"/>
          <w:sz w:val="28"/>
          <w:szCs w:val="28"/>
        </w:rPr>
        <w:t>Примерно таким же образом производится факторный анализ рентабельности оборота:</w:t>
      </w:r>
    </w:p>
    <w:p w:rsidR="00702D31" w:rsidRDefault="00702D31" w:rsidP="00702D31">
      <w:pPr>
        <w:shd w:val="clear" w:color="auto" w:fill="FFFFFF"/>
        <w:spacing w:line="360" w:lineRule="auto"/>
        <w:ind w:firstLine="709"/>
        <w:jc w:val="both"/>
        <w:rPr>
          <w:sz w:val="28"/>
          <w:szCs w:val="28"/>
        </w:rPr>
      </w:pPr>
      <w:r w:rsidRPr="00B45203">
        <w:rPr>
          <w:position w:val="-34"/>
          <w:sz w:val="28"/>
          <w:szCs w:val="28"/>
        </w:rPr>
        <w:object w:dxaOrig="3760" w:dyaOrig="760">
          <v:shape id="_x0000_i1039" type="#_x0000_t75" style="width:219.75pt;height:44.25pt" o:ole="" fillcolor="window">
            <v:imagedata r:id="rId31" o:title=""/>
          </v:shape>
          <o:OLEObject Type="Embed" ProgID="Equation.3" ShapeID="_x0000_i1039" DrawAspect="Content" ObjectID="_1458740260" r:id="rId32"/>
        </w:object>
      </w:r>
      <w:r>
        <w:rPr>
          <w:sz w:val="28"/>
          <w:szCs w:val="28"/>
        </w:rPr>
        <w:t xml:space="preserve">                                            (2.16)</w:t>
      </w:r>
    </w:p>
    <w:p w:rsidR="00702D31" w:rsidRPr="00AF4F8E" w:rsidRDefault="00702D31" w:rsidP="00702D31">
      <w:pPr>
        <w:shd w:val="clear" w:color="auto" w:fill="FFFFFF"/>
        <w:spacing w:line="360" w:lineRule="auto"/>
        <w:ind w:firstLine="709"/>
        <w:jc w:val="both"/>
        <w:rPr>
          <w:sz w:val="28"/>
          <w:szCs w:val="28"/>
        </w:rPr>
      </w:pPr>
      <w:r>
        <w:rPr>
          <w:sz w:val="28"/>
          <w:szCs w:val="28"/>
        </w:rPr>
        <w:t>Зная из-за каких факторов изменилась прибыль и выручка от реализации продукции, можно узнать их влияние на изменение уровня рентабельности, последовательно заменяя базовый уровень каждого фактора данной модели на фактический отчетного периода.</w:t>
      </w:r>
    </w:p>
    <w:p w:rsidR="00702D31" w:rsidRPr="00AF4F8E" w:rsidRDefault="00702D31" w:rsidP="00702D31">
      <w:pPr>
        <w:shd w:val="clear" w:color="auto" w:fill="FFFFFF"/>
        <w:spacing w:line="360" w:lineRule="auto"/>
        <w:ind w:firstLine="709"/>
        <w:jc w:val="both"/>
        <w:rPr>
          <w:color w:val="000000"/>
          <w:sz w:val="28"/>
          <w:szCs w:val="28"/>
        </w:rPr>
      </w:pPr>
      <w:r w:rsidRPr="00AF4F8E">
        <w:rPr>
          <w:bCs/>
          <w:iCs/>
          <w:color w:val="000000"/>
          <w:sz w:val="28"/>
          <w:szCs w:val="28"/>
        </w:rPr>
        <w:t>Уровень</w:t>
      </w:r>
      <w:r w:rsidRPr="00AF4F8E">
        <w:rPr>
          <w:b/>
          <w:bCs/>
          <w:i/>
          <w:iCs/>
          <w:color w:val="000000"/>
          <w:sz w:val="28"/>
          <w:szCs w:val="28"/>
        </w:rPr>
        <w:t xml:space="preserve"> </w:t>
      </w:r>
      <w:r w:rsidRPr="00AF4F8E">
        <w:rPr>
          <w:iCs/>
          <w:color w:val="000000"/>
          <w:sz w:val="28"/>
          <w:szCs w:val="28"/>
        </w:rPr>
        <w:t>рентабельности продаж отдельных видов продукции</w:t>
      </w:r>
      <w:r w:rsidRPr="00AF4F8E">
        <w:rPr>
          <w:i/>
          <w:iCs/>
          <w:color w:val="000000"/>
          <w:sz w:val="28"/>
          <w:szCs w:val="28"/>
        </w:rPr>
        <w:t xml:space="preserve"> </w:t>
      </w:r>
      <w:r w:rsidRPr="00AF4F8E">
        <w:rPr>
          <w:color w:val="000000"/>
          <w:sz w:val="28"/>
          <w:szCs w:val="28"/>
        </w:rPr>
        <w:t>зависит от среднего уровня цены и себестоимости изделия:</w:t>
      </w:r>
    </w:p>
    <w:p w:rsidR="00702D31" w:rsidRPr="00AF4F8E" w:rsidRDefault="00702D31" w:rsidP="00702D31">
      <w:pPr>
        <w:shd w:val="clear" w:color="auto" w:fill="FFFFFF"/>
        <w:spacing w:line="360" w:lineRule="auto"/>
        <w:ind w:firstLine="709"/>
        <w:jc w:val="both"/>
        <w:rPr>
          <w:sz w:val="28"/>
          <w:szCs w:val="28"/>
        </w:rPr>
      </w:pPr>
      <w:r w:rsidRPr="00AF4F8E">
        <w:rPr>
          <w:position w:val="-30"/>
          <w:sz w:val="28"/>
          <w:szCs w:val="28"/>
        </w:rPr>
        <w:object w:dxaOrig="4000" w:dyaOrig="700">
          <v:shape id="_x0000_i1040" type="#_x0000_t75" style="width:234pt;height:40.5pt" o:ole="" fillcolor="window">
            <v:imagedata r:id="rId33" o:title=""/>
          </v:shape>
          <o:OLEObject Type="Embed" ProgID="Equation.3" ShapeID="_x0000_i1040" DrawAspect="Content" ObjectID="_1458740261" r:id="rId34"/>
        </w:object>
      </w:r>
      <w:r>
        <w:rPr>
          <w:sz w:val="28"/>
          <w:szCs w:val="28"/>
        </w:rPr>
        <w:t xml:space="preserve">                                         (2.17)</w:t>
      </w:r>
    </w:p>
    <w:p w:rsidR="00702D31" w:rsidRDefault="00702D31" w:rsidP="00702D31">
      <w:pPr>
        <w:spacing w:line="360" w:lineRule="auto"/>
        <w:ind w:firstLine="709"/>
        <w:jc w:val="both"/>
        <w:rPr>
          <w:color w:val="000000"/>
          <w:sz w:val="28"/>
          <w:szCs w:val="28"/>
        </w:rPr>
      </w:pPr>
      <w:r>
        <w:rPr>
          <w:color w:val="000000"/>
          <w:sz w:val="28"/>
          <w:szCs w:val="28"/>
        </w:rPr>
        <w:t>Расчет их влияния производится также с помощью приема цепной подстановки.</w:t>
      </w:r>
    </w:p>
    <w:p w:rsidR="00702D31" w:rsidRDefault="00702D31" w:rsidP="00702D31">
      <w:pPr>
        <w:spacing w:line="360" w:lineRule="auto"/>
        <w:ind w:firstLine="709"/>
        <w:jc w:val="both"/>
        <w:rPr>
          <w:color w:val="000000"/>
          <w:sz w:val="28"/>
          <w:szCs w:val="28"/>
        </w:rPr>
      </w:pPr>
      <w:r>
        <w:rPr>
          <w:color w:val="000000"/>
          <w:sz w:val="28"/>
          <w:szCs w:val="28"/>
        </w:rPr>
        <w:t>Аналогично осуществляется факторный анализ рентабельности капитала. Общая сумма брутто-прибыли зависит от объема реализованной продукции, ее структуры, себестоимости, среднего уровня цен и финансовых результатов от прочих видов деятельности, не связанных с реализацией продукции и услуг.</w:t>
      </w:r>
    </w:p>
    <w:p w:rsidR="00702D31" w:rsidRDefault="00702D31" w:rsidP="00702D31">
      <w:pPr>
        <w:spacing w:line="360" w:lineRule="auto"/>
        <w:ind w:firstLine="709"/>
        <w:jc w:val="both"/>
        <w:rPr>
          <w:color w:val="000000"/>
          <w:sz w:val="28"/>
          <w:szCs w:val="28"/>
        </w:rPr>
      </w:pPr>
      <w:r>
        <w:rPr>
          <w:color w:val="000000"/>
          <w:sz w:val="28"/>
          <w:szCs w:val="28"/>
        </w:rPr>
        <w:t>Среднегодовая сумма основного и оборотного капитала (</w:t>
      </w:r>
      <w:r>
        <w:rPr>
          <w:color w:val="000000"/>
          <w:sz w:val="28"/>
          <w:szCs w:val="28"/>
          <w:lang w:val="en-US"/>
        </w:rPr>
        <w:t>KL</w:t>
      </w:r>
      <w:r>
        <w:rPr>
          <w:color w:val="000000"/>
          <w:sz w:val="28"/>
          <w:szCs w:val="28"/>
        </w:rPr>
        <w:t>) зависит от объема продаж и скорости оборота капитала (коэффициента оборачиваемости К</w:t>
      </w:r>
      <w:r>
        <w:rPr>
          <w:color w:val="000000"/>
          <w:sz w:val="28"/>
          <w:szCs w:val="28"/>
          <w:vertAlign w:val="subscript"/>
        </w:rPr>
        <w:t>об</w:t>
      </w:r>
      <w:r>
        <w:rPr>
          <w:color w:val="000000"/>
          <w:sz w:val="28"/>
          <w:szCs w:val="28"/>
        </w:rPr>
        <w:t>), который определяется отношением выручки к среднегодовой сумме основного и оборотного капитала. Чем быстрее оборачивается капитал на предприятии, тем меньше его требуется для обеспечения того же объема производства и реализации продукции.</w:t>
      </w:r>
    </w:p>
    <w:p w:rsidR="00702D31" w:rsidRDefault="00702D31" w:rsidP="00702D31">
      <w:pPr>
        <w:spacing w:line="360" w:lineRule="auto"/>
        <w:ind w:firstLine="709"/>
        <w:jc w:val="both"/>
        <w:rPr>
          <w:color w:val="000000"/>
          <w:sz w:val="28"/>
          <w:szCs w:val="28"/>
        </w:rPr>
      </w:pPr>
      <w:r>
        <w:rPr>
          <w:color w:val="000000"/>
          <w:sz w:val="28"/>
          <w:szCs w:val="28"/>
        </w:rPr>
        <w:t>Взаимосвязь названных факторов с уровнем рентабельности капитала можно записать в виде формулы:</w:t>
      </w:r>
    </w:p>
    <w:p w:rsidR="00702D31" w:rsidRPr="00836DDD" w:rsidRDefault="00702D31" w:rsidP="00702D31">
      <w:pPr>
        <w:spacing w:line="360" w:lineRule="auto"/>
        <w:ind w:firstLine="709"/>
        <w:jc w:val="both"/>
        <w:rPr>
          <w:color w:val="000000"/>
          <w:sz w:val="28"/>
          <w:szCs w:val="28"/>
        </w:rPr>
      </w:pPr>
      <w:r>
        <w:rPr>
          <w:color w:val="000000"/>
          <w:sz w:val="28"/>
          <w:szCs w:val="28"/>
        </w:rPr>
        <w:t xml:space="preserve"> </w:t>
      </w:r>
      <w:r w:rsidRPr="00836DDD">
        <w:rPr>
          <w:position w:val="-32"/>
          <w:sz w:val="28"/>
          <w:szCs w:val="28"/>
        </w:rPr>
        <w:object w:dxaOrig="5240" w:dyaOrig="740">
          <v:shape id="_x0000_i1041" type="#_x0000_t75" style="width:306.75pt;height:42.75pt" o:ole="" fillcolor="window">
            <v:imagedata r:id="rId35" o:title=""/>
          </v:shape>
          <o:OLEObject Type="Embed" ProgID="Equation.3" ShapeID="_x0000_i1041" DrawAspect="Content" ObjectID="_1458740262" r:id="rId36"/>
        </w:object>
      </w:r>
      <w:r>
        <w:rPr>
          <w:sz w:val="28"/>
          <w:szCs w:val="28"/>
        </w:rPr>
        <w:t xml:space="preserve">                         (2.18)</w:t>
      </w:r>
    </w:p>
    <w:p w:rsidR="00702D31" w:rsidRDefault="00702D31" w:rsidP="00702D31">
      <w:pPr>
        <w:spacing w:line="360" w:lineRule="auto"/>
        <w:ind w:firstLine="709"/>
        <w:jc w:val="both"/>
        <w:rPr>
          <w:color w:val="000000"/>
          <w:sz w:val="28"/>
          <w:szCs w:val="28"/>
        </w:rPr>
      </w:pPr>
      <w:r>
        <w:rPr>
          <w:color w:val="000000"/>
          <w:sz w:val="28"/>
          <w:szCs w:val="28"/>
        </w:rPr>
        <w:t>При углубленном анализе необходимо изучить влияние факторов второго уровня, от которых зависит изменение среднереализационных цен, себестоимости продукции и внереализационных результатов.</w:t>
      </w:r>
    </w:p>
    <w:p w:rsidR="00702D31" w:rsidRDefault="00702D31" w:rsidP="00702D31">
      <w:pPr>
        <w:spacing w:line="360" w:lineRule="auto"/>
        <w:ind w:firstLine="709"/>
        <w:jc w:val="both"/>
        <w:rPr>
          <w:color w:val="000000"/>
          <w:sz w:val="28"/>
          <w:szCs w:val="28"/>
        </w:rPr>
      </w:pPr>
    </w:p>
    <w:p w:rsidR="00E10991" w:rsidRPr="00E10991" w:rsidRDefault="00E10991" w:rsidP="00E10991">
      <w:pPr>
        <w:spacing w:line="360" w:lineRule="auto"/>
        <w:ind w:firstLine="709"/>
        <w:jc w:val="center"/>
        <w:rPr>
          <w:sz w:val="28"/>
          <w:szCs w:val="28"/>
        </w:rPr>
      </w:pPr>
      <w:r w:rsidRPr="00E10991">
        <w:rPr>
          <w:sz w:val="28"/>
          <w:szCs w:val="28"/>
        </w:rPr>
        <w:t xml:space="preserve">2.4. Методика оценки влияния инфляции на финансовые результаты </w:t>
      </w:r>
    </w:p>
    <w:p w:rsidR="00E10991" w:rsidRPr="00E10991" w:rsidRDefault="00E10991" w:rsidP="00E10991">
      <w:pPr>
        <w:spacing w:line="360" w:lineRule="auto"/>
        <w:ind w:firstLine="709"/>
        <w:jc w:val="center"/>
        <w:rPr>
          <w:sz w:val="28"/>
          <w:szCs w:val="28"/>
        </w:rPr>
      </w:pPr>
      <w:r w:rsidRPr="00E10991">
        <w:rPr>
          <w:sz w:val="28"/>
          <w:szCs w:val="28"/>
        </w:rPr>
        <w:t>деятельности коммерческой организации</w:t>
      </w:r>
    </w:p>
    <w:p w:rsidR="00E10991" w:rsidRPr="00E10991" w:rsidRDefault="00E10991" w:rsidP="00E10991">
      <w:pPr>
        <w:spacing w:line="360" w:lineRule="auto"/>
        <w:ind w:firstLine="709"/>
        <w:rPr>
          <w:sz w:val="28"/>
          <w:szCs w:val="28"/>
        </w:rPr>
      </w:pPr>
    </w:p>
    <w:p w:rsidR="00E10991" w:rsidRPr="00E10991" w:rsidRDefault="00E10991" w:rsidP="00E10991">
      <w:pPr>
        <w:spacing w:line="360" w:lineRule="auto"/>
        <w:ind w:firstLine="709"/>
        <w:jc w:val="both"/>
        <w:rPr>
          <w:sz w:val="28"/>
          <w:szCs w:val="28"/>
        </w:rPr>
      </w:pPr>
      <w:r w:rsidRPr="00E10991">
        <w:rPr>
          <w:sz w:val="28"/>
          <w:szCs w:val="28"/>
        </w:rPr>
        <w:t>Направления и основные методические подходы к учету влияния инфляции на качество отчетной информации сформулированы в МСФО 29 "Финансовая отчетность в условиях гиперинфляции". Признаки гиперинфляции, приведенные в § 3 этого стандарта, во многом соответствуют современным российским условиям: население хранит свои сбережения в неденежной форме или в стабильной иностранной валюте; население рассматривает денежные суммы не в рублях, а в стабильной иностранной валюте; процентные ставки, уровень заработной платы и цены связаны с индексом цен; продажи и покупки в кредит производятся по ценам, которые компенсируют предполагаемую потерю покупательной способности рубля; совокупный рост инфляции за три года приближается и превосходит 100 %. В бизнес-планировании (в ходе которого осуществляется экономический анализ) необходимо использовать рекомендации (конкретные процедуры) по корректировке отдельных статей бухгалтерского баланса и прочих форм отчетности (на основе фактической или восстановительной стоимости).</w:t>
      </w:r>
    </w:p>
    <w:p w:rsidR="00E10991" w:rsidRPr="00E10991" w:rsidRDefault="00E10991" w:rsidP="00E10991">
      <w:pPr>
        <w:spacing w:line="360" w:lineRule="auto"/>
        <w:ind w:firstLine="709"/>
        <w:jc w:val="both"/>
        <w:rPr>
          <w:sz w:val="28"/>
          <w:szCs w:val="28"/>
        </w:rPr>
      </w:pPr>
      <w:r w:rsidRPr="00E10991">
        <w:rPr>
          <w:sz w:val="28"/>
          <w:szCs w:val="28"/>
        </w:rPr>
        <w:t>МСФО 29 устанавливает следующие правила пересчета статей бухгалтерского баланса (прогнозной отчетности), подготовленного на основе фактической (планируемой) стоимости приобретения:</w:t>
      </w:r>
    </w:p>
    <w:p w:rsidR="00E10991" w:rsidRPr="00E10991" w:rsidRDefault="00E10991" w:rsidP="00E10991">
      <w:pPr>
        <w:spacing w:line="360" w:lineRule="auto"/>
        <w:ind w:firstLine="709"/>
        <w:jc w:val="both"/>
        <w:rPr>
          <w:sz w:val="28"/>
          <w:szCs w:val="28"/>
        </w:rPr>
      </w:pPr>
      <w:r w:rsidRPr="00E10991">
        <w:rPr>
          <w:sz w:val="28"/>
          <w:szCs w:val="28"/>
        </w:rPr>
        <w:t>- монетарные (денежные) статьи не нуждаются в пересчете;</w:t>
      </w:r>
    </w:p>
    <w:p w:rsidR="00E10991" w:rsidRPr="00E10991" w:rsidRDefault="00E10991" w:rsidP="00E10991">
      <w:pPr>
        <w:spacing w:line="360" w:lineRule="auto"/>
        <w:ind w:firstLine="709"/>
        <w:jc w:val="both"/>
        <w:rPr>
          <w:sz w:val="28"/>
          <w:szCs w:val="28"/>
        </w:rPr>
      </w:pPr>
      <w:r w:rsidRPr="00E10991">
        <w:rPr>
          <w:sz w:val="28"/>
          <w:szCs w:val="28"/>
        </w:rPr>
        <w:t>- неденежные активы не подлежат пересчету, если они указаны на отчетную дату по справедливой стоимости, в размере вероятной цены реализации или возмещаемой суммы;</w:t>
      </w:r>
    </w:p>
    <w:p w:rsidR="00E10991" w:rsidRPr="00E10991" w:rsidRDefault="00E10991" w:rsidP="00E10991">
      <w:pPr>
        <w:spacing w:line="360" w:lineRule="auto"/>
        <w:ind w:firstLine="709"/>
        <w:jc w:val="both"/>
        <w:rPr>
          <w:sz w:val="28"/>
          <w:szCs w:val="28"/>
        </w:rPr>
      </w:pPr>
      <w:r w:rsidRPr="00E10991">
        <w:rPr>
          <w:sz w:val="28"/>
          <w:szCs w:val="28"/>
        </w:rPr>
        <w:t>- на начало первого периода корректировки статей баланса компоненты капитала, за исключением нераспределенной прибыли или любой суммы переоценки, подлежат пересчету;</w:t>
      </w:r>
    </w:p>
    <w:p w:rsidR="00E10991" w:rsidRPr="00E10991" w:rsidRDefault="00E10991" w:rsidP="00E10991">
      <w:pPr>
        <w:spacing w:line="360" w:lineRule="auto"/>
        <w:ind w:firstLine="709"/>
        <w:jc w:val="both"/>
        <w:rPr>
          <w:sz w:val="28"/>
          <w:szCs w:val="28"/>
        </w:rPr>
      </w:pPr>
      <w:r w:rsidRPr="00E10991">
        <w:rPr>
          <w:sz w:val="28"/>
          <w:szCs w:val="28"/>
        </w:rPr>
        <w:t>- изменения в капитале включаются в капитал; в конце первого периода и в последующие периоды все компоненты капитала подлежат пересчету;</w:t>
      </w:r>
    </w:p>
    <w:p w:rsidR="00E10991" w:rsidRPr="00E10991" w:rsidRDefault="00E10991" w:rsidP="00E10991">
      <w:pPr>
        <w:spacing w:line="360" w:lineRule="auto"/>
        <w:ind w:firstLine="709"/>
        <w:jc w:val="both"/>
        <w:rPr>
          <w:sz w:val="28"/>
          <w:szCs w:val="28"/>
        </w:rPr>
      </w:pPr>
      <w:r w:rsidRPr="00E10991">
        <w:rPr>
          <w:sz w:val="28"/>
          <w:szCs w:val="28"/>
        </w:rPr>
        <w:t>- пересчет неденежных статей в текущих единицах измерения производится с учетом изменений в индексе цен, применяемом к балансовой стоимости, начиная с даты приобретения или с учетом справедливой стоимости на дату оценки и др.</w:t>
      </w:r>
    </w:p>
    <w:p w:rsidR="00E10991" w:rsidRPr="00E10991" w:rsidRDefault="00E10991" w:rsidP="00E10991">
      <w:pPr>
        <w:spacing w:line="360" w:lineRule="auto"/>
        <w:ind w:firstLine="709"/>
        <w:jc w:val="both"/>
        <w:rPr>
          <w:sz w:val="28"/>
          <w:szCs w:val="28"/>
        </w:rPr>
      </w:pPr>
      <w:r w:rsidRPr="00E10991">
        <w:rPr>
          <w:sz w:val="28"/>
          <w:szCs w:val="28"/>
        </w:rPr>
        <w:t>Одной из серьезных проблем для экономического анализа является выбор общего индекса цен, использование которого в процессе корректировки бухгалтерской отчетности должно снизить возможные инфляционные искажения отчетной информации о результатах финансово-хозяйственной деятельности организации. В качестве искомого показателя предлагается использовать:</w:t>
      </w:r>
    </w:p>
    <w:p w:rsidR="00E10991" w:rsidRPr="00E10991" w:rsidRDefault="00E10991" w:rsidP="00E10991">
      <w:pPr>
        <w:spacing w:line="360" w:lineRule="auto"/>
        <w:ind w:firstLine="709"/>
        <w:jc w:val="both"/>
        <w:rPr>
          <w:sz w:val="28"/>
          <w:szCs w:val="28"/>
        </w:rPr>
      </w:pPr>
      <w:r w:rsidRPr="00E10991">
        <w:rPr>
          <w:sz w:val="28"/>
          <w:szCs w:val="28"/>
        </w:rPr>
        <w:t>- индекс потребительских цен (ИПЦ), который традиционно выступает в качестве индикатора инфляционной ситуации в стране и отдельных ее регионах и ежемесячно публикуется Госкомстатом России;</w:t>
      </w:r>
    </w:p>
    <w:p w:rsidR="00E10991" w:rsidRPr="00E10991" w:rsidRDefault="00E10991" w:rsidP="00E10991">
      <w:pPr>
        <w:spacing w:line="360" w:lineRule="auto"/>
        <w:ind w:firstLine="709"/>
        <w:jc w:val="both"/>
        <w:rPr>
          <w:sz w:val="28"/>
          <w:szCs w:val="28"/>
        </w:rPr>
      </w:pPr>
      <w:r w:rsidRPr="00E10991">
        <w:rPr>
          <w:sz w:val="28"/>
          <w:szCs w:val="28"/>
        </w:rPr>
        <w:t>- индекс цен производителей промышленной продукции (ИЦП);</w:t>
      </w:r>
    </w:p>
    <w:p w:rsidR="00E10991" w:rsidRPr="00E10991" w:rsidRDefault="00E10991" w:rsidP="00E10991">
      <w:pPr>
        <w:spacing w:line="360" w:lineRule="auto"/>
        <w:ind w:firstLine="709"/>
        <w:jc w:val="both"/>
        <w:rPr>
          <w:sz w:val="28"/>
          <w:szCs w:val="28"/>
        </w:rPr>
      </w:pPr>
      <w:r w:rsidRPr="00E10991">
        <w:rPr>
          <w:sz w:val="28"/>
          <w:szCs w:val="28"/>
        </w:rPr>
        <w:t>- расчетный индекс цен, определяемый на основе экспертных оценок (определяется частными информационными агентствами, публикуется в финансово-экономических еженедельниках "Эксперт", "Деньги" и др.).</w:t>
      </w:r>
    </w:p>
    <w:p w:rsidR="00E10991" w:rsidRPr="00E10991" w:rsidRDefault="00E10991" w:rsidP="00E10991">
      <w:pPr>
        <w:spacing w:line="360" w:lineRule="auto"/>
        <w:ind w:firstLine="709"/>
        <w:jc w:val="both"/>
        <w:rPr>
          <w:sz w:val="28"/>
          <w:szCs w:val="28"/>
        </w:rPr>
      </w:pPr>
      <w:r w:rsidRPr="00E10991">
        <w:rPr>
          <w:sz w:val="28"/>
          <w:szCs w:val="28"/>
        </w:rPr>
        <w:t xml:space="preserve">В связи с ростом цен и существенными ценовыми диспропорциями по различным группам товаров у многих специалистов вызывают сомнения достоверность расчета ИПЦ и ИЦП, а также обоснованность использования общего индекса цен для корректировки данных бухгалтерской отчетности организаций, принадлежащих к различным сферам экономики и расположенных в различных регионах страны. Зарубежными партнерами и инвесторами нередко предъявляются требования к российской стороне относительно представления реальной или прогнозной бухгалтерской отчетности в твердой валюте (как правило, в долларах США). Такой подход к учету влияния инфляции на данные отчетности (бизнес-планов) может привести к значительным искажениям в интерпретации результатов деятельности организации. Ошибка возникает вследствие несопоставимости темпов роста курса валют с темпами роста цен. Причина несопоставимости заключается в том, что Центральный банк России не позволяет курсу доллара США расти с такой же скоростью, с какой растет инфляция. В связи с этим перевод рублевых сумм по операциям, имевшим место в различные периоды времени, в доллары США с использованием обменного курса на дату совершения операции не только не имеет смысла, но и может привести заинтересованного пользователя бухгалтерской отчетности к принятию ошибочных управленческих решений. </w:t>
      </w:r>
    </w:p>
    <w:p w:rsidR="00E10991" w:rsidRPr="00E10991" w:rsidRDefault="00E10991" w:rsidP="00E10991">
      <w:pPr>
        <w:spacing w:line="360" w:lineRule="auto"/>
        <w:ind w:firstLine="709"/>
        <w:jc w:val="both"/>
        <w:rPr>
          <w:sz w:val="28"/>
          <w:szCs w:val="28"/>
        </w:rPr>
      </w:pPr>
      <w:r w:rsidRPr="00E10991">
        <w:rPr>
          <w:sz w:val="28"/>
          <w:szCs w:val="28"/>
        </w:rPr>
        <w:t>Бухгалтер-аналитик должен помнить, что в условиях высокой инфляции организации, имеющие значительную величину денежных активов, теряют в покупательной способности, а организации, у которых имеется значительная величина денежных обязательств, остаются в выигрыше. Следуя этому правилу, бухгалтер-аналитик должен рекомендовать менеджменту организации более рационально распределить ее активы и пассивы в условиях высокой инфляции. Анализ рекомендуется начинать с классификации статей баланса на две группы: денежные и неденежные статьи. В соответствии с МСФО 29 денежные статьи бухгалтерского баланса - это различные активы и обязательства, подлежащие получению или выплате деньгами. Денежные статьи - это денежные средства, активы и обязательства, финансовые инструменты, предусматривающие наличие, получение или выплату фиксированных или определяемых денежных сумм. Важной характеристикой денежных статей является то, что они не корректируются в связи с воздействием инфляции, так как уже отражают масштаб цен, действующий на дату составления отчетности. Состав денежных активов и обязательств организации представлен в табл. 2.</w:t>
      </w:r>
      <w:r>
        <w:rPr>
          <w:sz w:val="28"/>
          <w:szCs w:val="28"/>
        </w:rPr>
        <w:t>1.</w:t>
      </w:r>
      <w:r w:rsidRPr="00E10991">
        <w:rPr>
          <w:sz w:val="28"/>
          <w:szCs w:val="28"/>
        </w:rPr>
        <w:t xml:space="preserve"> </w:t>
      </w:r>
    </w:p>
    <w:p w:rsidR="00E10991" w:rsidRDefault="00E10991" w:rsidP="00E10991">
      <w:pPr>
        <w:ind w:firstLine="709"/>
        <w:jc w:val="right"/>
        <w:rPr>
          <w:sz w:val="28"/>
          <w:szCs w:val="28"/>
        </w:rPr>
      </w:pPr>
    </w:p>
    <w:p w:rsidR="00E10991" w:rsidRDefault="00E10991" w:rsidP="00E10991">
      <w:pPr>
        <w:ind w:firstLine="709"/>
        <w:jc w:val="right"/>
        <w:rPr>
          <w:sz w:val="28"/>
          <w:szCs w:val="28"/>
        </w:rPr>
      </w:pPr>
    </w:p>
    <w:p w:rsidR="00E10991" w:rsidRDefault="00E10991" w:rsidP="00E10991">
      <w:pPr>
        <w:ind w:firstLine="709"/>
        <w:jc w:val="right"/>
        <w:rPr>
          <w:sz w:val="28"/>
          <w:szCs w:val="28"/>
        </w:rPr>
      </w:pPr>
    </w:p>
    <w:p w:rsidR="00E10991" w:rsidRPr="00E10991" w:rsidRDefault="00E10991" w:rsidP="00E10991">
      <w:pPr>
        <w:ind w:firstLine="709"/>
        <w:jc w:val="right"/>
        <w:rPr>
          <w:sz w:val="28"/>
          <w:szCs w:val="28"/>
        </w:rPr>
      </w:pPr>
      <w:r w:rsidRPr="00E10991">
        <w:rPr>
          <w:sz w:val="28"/>
          <w:szCs w:val="28"/>
        </w:rPr>
        <w:t>Таблица 2</w:t>
      </w:r>
      <w:r>
        <w:rPr>
          <w:sz w:val="28"/>
          <w:szCs w:val="28"/>
        </w:rPr>
        <w:t>.1</w:t>
      </w:r>
      <w:r w:rsidRPr="00E10991">
        <w:rPr>
          <w:sz w:val="28"/>
          <w:szCs w:val="28"/>
        </w:rPr>
        <w:t xml:space="preserve"> </w:t>
      </w:r>
    </w:p>
    <w:p w:rsidR="00E10991" w:rsidRPr="00E10991" w:rsidRDefault="00E10991" w:rsidP="00E10991">
      <w:pPr>
        <w:ind w:firstLine="709"/>
        <w:jc w:val="center"/>
        <w:rPr>
          <w:sz w:val="28"/>
          <w:szCs w:val="28"/>
        </w:rPr>
      </w:pPr>
      <w:r w:rsidRPr="00E10991">
        <w:rPr>
          <w:sz w:val="28"/>
          <w:szCs w:val="28"/>
        </w:rPr>
        <w:t xml:space="preserve">Денежные (монетарные) активы и обязательства </w:t>
      </w:r>
    </w:p>
    <w:p w:rsidR="00E10991" w:rsidRPr="00E10991" w:rsidRDefault="00E10991" w:rsidP="00E10991">
      <w:pPr>
        <w:ind w:firstLine="709"/>
        <w:jc w:val="center"/>
        <w:rPr>
          <w:sz w:val="28"/>
          <w:szCs w:val="28"/>
        </w:rPr>
      </w:pPr>
      <w:r w:rsidRPr="00E10991">
        <w:rPr>
          <w:sz w:val="28"/>
          <w:szCs w:val="28"/>
        </w:rPr>
        <w:t>коммерческой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10991" w:rsidRPr="00E10991" w:rsidTr="00256F6D">
        <w:tc>
          <w:tcPr>
            <w:tcW w:w="4785" w:type="dxa"/>
          </w:tcPr>
          <w:p w:rsidR="00E10991" w:rsidRPr="00256F6D" w:rsidRDefault="00E10991" w:rsidP="00256F6D">
            <w:pPr>
              <w:jc w:val="center"/>
              <w:rPr>
                <w:sz w:val="28"/>
                <w:szCs w:val="28"/>
              </w:rPr>
            </w:pPr>
            <w:r w:rsidRPr="00256F6D">
              <w:rPr>
                <w:sz w:val="28"/>
                <w:szCs w:val="28"/>
              </w:rPr>
              <w:t>Активы</w:t>
            </w:r>
          </w:p>
        </w:tc>
        <w:tc>
          <w:tcPr>
            <w:tcW w:w="4786" w:type="dxa"/>
          </w:tcPr>
          <w:p w:rsidR="00E10991" w:rsidRPr="00256F6D" w:rsidRDefault="00E10991" w:rsidP="00256F6D">
            <w:pPr>
              <w:jc w:val="center"/>
              <w:rPr>
                <w:sz w:val="28"/>
                <w:szCs w:val="28"/>
              </w:rPr>
            </w:pPr>
            <w:r w:rsidRPr="00256F6D">
              <w:rPr>
                <w:sz w:val="28"/>
                <w:szCs w:val="28"/>
              </w:rPr>
              <w:t>Обязательства</w:t>
            </w:r>
          </w:p>
        </w:tc>
      </w:tr>
      <w:tr w:rsidR="00E10991" w:rsidRPr="00E10991" w:rsidTr="00256F6D">
        <w:tc>
          <w:tcPr>
            <w:tcW w:w="4785" w:type="dxa"/>
          </w:tcPr>
          <w:p w:rsidR="00E10991" w:rsidRPr="00256F6D" w:rsidRDefault="00E10991" w:rsidP="00256F6D">
            <w:pPr>
              <w:jc w:val="both"/>
              <w:rPr>
                <w:sz w:val="28"/>
                <w:szCs w:val="28"/>
              </w:rPr>
            </w:pPr>
            <w:r w:rsidRPr="00256F6D">
              <w:rPr>
                <w:sz w:val="28"/>
                <w:szCs w:val="28"/>
              </w:rPr>
              <w:t xml:space="preserve">1. Денежные средства </w:t>
            </w:r>
          </w:p>
          <w:p w:rsidR="00E10991" w:rsidRPr="00256F6D" w:rsidRDefault="00E10991" w:rsidP="00256F6D">
            <w:pPr>
              <w:jc w:val="both"/>
              <w:rPr>
                <w:sz w:val="28"/>
                <w:szCs w:val="28"/>
              </w:rPr>
            </w:pPr>
            <w:r w:rsidRPr="00256F6D">
              <w:rPr>
                <w:sz w:val="28"/>
                <w:szCs w:val="28"/>
              </w:rPr>
              <w:t xml:space="preserve">2. Дебиторская задолженность </w:t>
            </w:r>
          </w:p>
          <w:p w:rsidR="00E10991" w:rsidRPr="00256F6D" w:rsidRDefault="00E10991" w:rsidP="00E10991">
            <w:pPr>
              <w:rPr>
                <w:sz w:val="28"/>
                <w:szCs w:val="28"/>
              </w:rPr>
            </w:pPr>
            <w:r w:rsidRPr="00256F6D">
              <w:rPr>
                <w:sz w:val="28"/>
                <w:szCs w:val="28"/>
              </w:rPr>
              <w:t xml:space="preserve">3. Денежные финансовые активы </w:t>
            </w:r>
          </w:p>
          <w:p w:rsidR="00E10991" w:rsidRPr="00256F6D" w:rsidRDefault="00E10991" w:rsidP="00E10991">
            <w:pPr>
              <w:rPr>
                <w:sz w:val="28"/>
                <w:szCs w:val="28"/>
              </w:rPr>
            </w:pPr>
            <w:r w:rsidRPr="00256F6D">
              <w:rPr>
                <w:sz w:val="28"/>
                <w:szCs w:val="28"/>
              </w:rPr>
              <w:t xml:space="preserve">4. Задолженность участникам (учредителям) по выплате доходов </w:t>
            </w:r>
          </w:p>
        </w:tc>
        <w:tc>
          <w:tcPr>
            <w:tcW w:w="4786" w:type="dxa"/>
          </w:tcPr>
          <w:p w:rsidR="00E10991" w:rsidRPr="00256F6D" w:rsidRDefault="00E10991" w:rsidP="00E10991">
            <w:pPr>
              <w:rPr>
                <w:sz w:val="28"/>
                <w:szCs w:val="28"/>
              </w:rPr>
            </w:pPr>
            <w:r w:rsidRPr="00256F6D">
              <w:rPr>
                <w:sz w:val="28"/>
                <w:szCs w:val="28"/>
              </w:rPr>
              <w:t xml:space="preserve">1. Долгосрочные обязательства </w:t>
            </w:r>
          </w:p>
          <w:p w:rsidR="00E10991" w:rsidRPr="00256F6D" w:rsidRDefault="00E10991" w:rsidP="00E10991">
            <w:pPr>
              <w:rPr>
                <w:sz w:val="28"/>
                <w:szCs w:val="28"/>
              </w:rPr>
            </w:pPr>
            <w:r w:rsidRPr="00256F6D">
              <w:rPr>
                <w:sz w:val="28"/>
                <w:szCs w:val="28"/>
              </w:rPr>
              <w:t xml:space="preserve">2. Краткосрочные кредиты и займы </w:t>
            </w:r>
          </w:p>
          <w:p w:rsidR="00E10991" w:rsidRPr="00256F6D" w:rsidRDefault="00E10991" w:rsidP="00E10991">
            <w:pPr>
              <w:rPr>
                <w:sz w:val="28"/>
                <w:szCs w:val="28"/>
              </w:rPr>
            </w:pPr>
            <w:r w:rsidRPr="00256F6D">
              <w:rPr>
                <w:sz w:val="28"/>
                <w:szCs w:val="28"/>
              </w:rPr>
              <w:t xml:space="preserve">3. Кредиторская задолженность </w:t>
            </w:r>
          </w:p>
          <w:p w:rsidR="00E10991" w:rsidRPr="00256F6D" w:rsidRDefault="00E10991" w:rsidP="00E10991">
            <w:pPr>
              <w:rPr>
                <w:sz w:val="28"/>
                <w:szCs w:val="28"/>
              </w:rPr>
            </w:pPr>
          </w:p>
        </w:tc>
      </w:tr>
    </w:tbl>
    <w:p w:rsidR="00E10991" w:rsidRPr="00E10991" w:rsidRDefault="00E10991" w:rsidP="00E10991">
      <w:pPr>
        <w:rPr>
          <w:sz w:val="28"/>
          <w:szCs w:val="28"/>
        </w:rPr>
      </w:pPr>
    </w:p>
    <w:p w:rsidR="00E10991" w:rsidRPr="00E10991" w:rsidRDefault="00E10991" w:rsidP="00E10991">
      <w:pPr>
        <w:rPr>
          <w:sz w:val="28"/>
          <w:szCs w:val="28"/>
        </w:rPr>
      </w:pPr>
    </w:p>
    <w:p w:rsidR="00E10991" w:rsidRPr="00E10991" w:rsidRDefault="00E10991" w:rsidP="00E10991">
      <w:pPr>
        <w:spacing w:line="360" w:lineRule="auto"/>
        <w:ind w:firstLine="709"/>
        <w:rPr>
          <w:sz w:val="28"/>
          <w:szCs w:val="28"/>
        </w:rPr>
      </w:pPr>
      <w:r w:rsidRPr="00E10991">
        <w:rPr>
          <w:sz w:val="28"/>
          <w:szCs w:val="28"/>
        </w:rPr>
        <w:t>Прочие статьи бала</w:t>
      </w:r>
      <w:r w:rsidR="002C212D">
        <w:rPr>
          <w:sz w:val="28"/>
          <w:szCs w:val="28"/>
        </w:rPr>
        <w:t>н</w:t>
      </w:r>
      <w:r w:rsidRPr="00E10991">
        <w:rPr>
          <w:sz w:val="28"/>
          <w:szCs w:val="28"/>
        </w:rPr>
        <w:t xml:space="preserve">са (активы и пассивы) принято называть неденежными немонетарными)статьями. Перечень таких статей представлен в таблице </w:t>
      </w:r>
      <w:r>
        <w:rPr>
          <w:sz w:val="28"/>
          <w:szCs w:val="28"/>
        </w:rPr>
        <w:t>2.2</w:t>
      </w:r>
      <w:r w:rsidRPr="00E10991">
        <w:rPr>
          <w:sz w:val="28"/>
          <w:szCs w:val="28"/>
        </w:rPr>
        <w:t>.</w:t>
      </w:r>
    </w:p>
    <w:p w:rsidR="00E10991" w:rsidRPr="00E10991" w:rsidRDefault="00E10991" w:rsidP="00E10991">
      <w:pPr>
        <w:spacing w:line="360" w:lineRule="auto"/>
        <w:ind w:firstLine="709"/>
        <w:jc w:val="right"/>
        <w:rPr>
          <w:sz w:val="28"/>
          <w:szCs w:val="28"/>
        </w:rPr>
      </w:pPr>
      <w:r w:rsidRPr="00E10991">
        <w:rPr>
          <w:sz w:val="28"/>
          <w:szCs w:val="28"/>
        </w:rPr>
        <w:t xml:space="preserve">Таблица </w:t>
      </w:r>
      <w:r>
        <w:rPr>
          <w:sz w:val="28"/>
          <w:szCs w:val="28"/>
        </w:rPr>
        <w:t>2.2</w:t>
      </w:r>
      <w:r w:rsidRPr="00E10991">
        <w:rPr>
          <w:sz w:val="28"/>
          <w:szCs w:val="28"/>
        </w:rPr>
        <w:t>.</w:t>
      </w:r>
    </w:p>
    <w:p w:rsidR="00E10991" w:rsidRPr="00E10991" w:rsidRDefault="00E10991" w:rsidP="00E10991">
      <w:pPr>
        <w:spacing w:line="360" w:lineRule="auto"/>
        <w:ind w:firstLine="709"/>
        <w:jc w:val="center"/>
        <w:rPr>
          <w:sz w:val="28"/>
          <w:szCs w:val="28"/>
        </w:rPr>
      </w:pPr>
      <w:r w:rsidRPr="00E10991">
        <w:rPr>
          <w:sz w:val="28"/>
          <w:szCs w:val="28"/>
        </w:rPr>
        <w:t xml:space="preserve">Неденежные (немонетарные) статьи баланса </w:t>
      </w:r>
    </w:p>
    <w:p w:rsidR="00E10991" w:rsidRPr="00E10991" w:rsidRDefault="00E10991" w:rsidP="00E10991">
      <w:pPr>
        <w:spacing w:line="360" w:lineRule="auto"/>
        <w:ind w:firstLine="709"/>
        <w:jc w:val="center"/>
        <w:rPr>
          <w:sz w:val="28"/>
          <w:szCs w:val="28"/>
        </w:rPr>
      </w:pPr>
      <w:r w:rsidRPr="00E10991">
        <w:rPr>
          <w:sz w:val="28"/>
          <w:szCs w:val="28"/>
        </w:rPr>
        <w:t>коммерческой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10991" w:rsidRPr="00E10991" w:rsidTr="00256F6D">
        <w:tc>
          <w:tcPr>
            <w:tcW w:w="4785" w:type="dxa"/>
          </w:tcPr>
          <w:p w:rsidR="00E10991" w:rsidRPr="00256F6D" w:rsidRDefault="00E10991" w:rsidP="00256F6D">
            <w:pPr>
              <w:jc w:val="center"/>
              <w:rPr>
                <w:sz w:val="28"/>
                <w:szCs w:val="28"/>
              </w:rPr>
            </w:pPr>
            <w:r w:rsidRPr="00256F6D">
              <w:rPr>
                <w:sz w:val="28"/>
                <w:szCs w:val="28"/>
              </w:rPr>
              <w:t>Активы</w:t>
            </w:r>
          </w:p>
        </w:tc>
        <w:tc>
          <w:tcPr>
            <w:tcW w:w="4786" w:type="dxa"/>
          </w:tcPr>
          <w:p w:rsidR="00E10991" w:rsidRPr="00256F6D" w:rsidRDefault="00E10991" w:rsidP="00256F6D">
            <w:pPr>
              <w:jc w:val="center"/>
              <w:rPr>
                <w:sz w:val="28"/>
                <w:szCs w:val="28"/>
              </w:rPr>
            </w:pPr>
            <w:r w:rsidRPr="00256F6D">
              <w:rPr>
                <w:sz w:val="28"/>
                <w:szCs w:val="28"/>
              </w:rPr>
              <w:t>Обязательства</w:t>
            </w:r>
          </w:p>
        </w:tc>
      </w:tr>
      <w:tr w:rsidR="00E10991" w:rsidRPr="00E10991" w:rsidTr="00256F6D">
        <w:tc>
          <w:tcPr>
            <w:tcW w:w="4785" w:type="dxa"/>
          </w:tcPr>
          <w:p w:rsidR="00E10991" w:rsidRPr="00256F6D" w:rsidRDefault="00E10991" w:rsidP="00E10991">
            <w:pPr>
              <w:rPr>
                <w:sz w:val="28"/>
                <w:szCs w:val="28"/>
              </w:rPr>
            </w:pPr>
            <w:r w:rsidRPr="00256F6D">
              <w:rPr>
                <w:sz w:val="28"/>
                <w:szCs w:val="28"/>
              </w:rPr>
              <w:t>1. Нематериальные активы</w:t>
            </w:r>
          </w:p>
          <w:p w:rsidR="00E10991" w:rsidRPr="00256F6D" w:rsidRDefault="00E10991" w:rsidP="00E10991">
            <w:pPr>
              <w:rPr>
                <w:sz w:val="28"/>
                <w:szCs w:val="28"/>
              </w:rPr>
            </w:pPr>
            <w:r w:rsidRPr="00256F6D">
              <w:rPr>
                <w:sz w:val="28"/>
                <w:szCs w:val="28"/>
              </w:rPr>
              <w:t>2. основные средства</w:t>
            </w:r>
          </w:p>
          <w:p w:rsidR="00E10991" w:rsidRPr="00256F6D" w:rsidRDefault="00E10991" w:rsidP="00E10991">
            <w:pPr>
              <w:rPr>
                <w:sz w:val="28"/>
                <w:szCs w:val="28"/>
              </w:rPr>
            </w:pPr>
            <w:r w:rsidRPr="00256F6D">
              <w:rPr>
                <w:sz w:val="28"/>
                <w:szCs w:val="28"/>
              </w:rPr>
              <w:t>3. Незавершенное строительство</w:t>
            </w:r>
          </w:p>
          <w:p w:rsidR="00E10991" w:rsidRPr="00256F6D" w:rsidRDefault="00E10991" w:rsidP="00E10991">
            <w:pPr>
              <w:rPr>
                <w:sz w:val="28"/>
                <w:szCs w:val="28"/>
              </w:rPr>
            </w:pPr>
            <w:r w:rsidRPr="00256F6D">
              <w:rPr>
                <w:sz w:val="28"/>
                <w:szCs w:val="28"/>
              </w:rPr>
              <w:t>4. Доходные вложения в материальные ценности</w:t>
            </w:r>
          </w:p>
          <w:p w:rsidR="00E10991" w:rsidRPr="00256F6D" w:rsidRDefault="00E10991" w:rsidP="00E10991">
            <w:pPr>
              <w:rPr>
                <w:sz w:val="28"/>
                <w:szCs w:val="28"/>
              </w:rPr>
            </w:pPr>
            <w:r w:rsidRPr="00256F6D">
              <w:rPr>
                <w:sz w:val="28"/>
                <w:szCs w:val="28"/>
              </w:rPr>
              <w:t>5. Запасы</w:t>
            </w:r>
          </w:p>
          <w:p w:rsidR="00E10991" w:rsidRPr="00256F6D" w:rsidRDefault="00E10991" w:rsidP="00256F6D">
            <w:pPr>
              <w:jc w:val="both"/>
              <w:rPr>
                <w:sz w:val="28"/>
                <w:szCs w:val="28"/>
              </w:rPr>
            </w:pPr>
            <w:r w:rsidRPr="00256F6D">
              <w:rPr>
                <w:sz w:val="28"/>
                <w:szCs w:val="28"/>
              </w:rPr>
              <w:t>6. Налог на добавленную стоимость по приобретенным ценностям</w:t>
            </w:r>
          </w:p>
        </w:tc>
        <w:tc>
          <w:tcPr>
            <w:tcW w:w="4786" w:type="dxa"/>
          </w:tcPr>
          <w:p w:rsidR="00E10991" w:rsidRPr="00256F6D" w:rsidRDefault="00E10991" w:rsidP="00E10991">
            <w:pPr>
              <w:rPr>
                <w:sz w:val="28"/>
                <w:szCs w:val="28"/>
              </w:rPr>
            </w:pPr>
            <w:r w:rsidRPr="00256F6D">
              <w:rPr>
                <w:sz w:val="28"/>
                <w:szCs w:val="28"/>
              </w:rPr>
              <w:t>1. Капиталы и резервы</w:t>
            </w:r>
          </w:p>
          <w:p w:rsidR="00E10991" w:rsidRPr="00256F6D" w:rsidRDefault="00E10991" w:rsidP="00E10991">
            <w:pPr>
              <w:rPr>
                <w:sz w:val="28"/>
                <w:szCs w:val="28"/>
              </w:rPr>
            </w:pPr>
            <w:r w:rsidRPr="00256F6D">
              <w:rPr>
                <w:sz w:val="28"/>
                <w:szCs w:val="28"/>
              </w:rPr>
              <w:t>2. Долгосрочные обязательства</w:t>
            </w:r>
          </w:p>
          <w:p w:rsidR="00E10991" w:rsidRPr="00256F6D" w:rsidRDefault="00E10991" w:rsidP="00E10991">
            <w:pPr>
              <w:rPr>
                <w:sz w:val="28"/>
                <w:szCs w:val="28"/>
              </w:rPr>
            </w:pPr>
            <w:r w:rsidRPr="00256F6D">
              <w:rPr>
                <w:sz w:val="28"/>
                <w:szCs w:val="28"/>
              </w:rPr>
              <w:t>3. Резервы предстоящих расходов</w:t>
            </w:r>
          </w:p>
        </w:tc>
      </w:tr>
    </w:tbl>
    <w:p w:rsidR="00E10991" w:rsidRPr="00E10991" w:rsidRDefault="00E10991" w:rsidP="00E10991">
      <w:pPr>
        <w:spacing w:line="360" w:lineRule="auto"/>
        <w:ind w:firstLine="709"/>
        <w:rPr>
          <w:sz w:val="28"/>
          <w:szCs w:val="28"/>
        </w:rPr>
      </w:pPr>
    </w:p>
    <w:p w:rsidR="00E10991" w:rsidRPr="00E10991" w:rsidRDefault="00E10991" w:rsidP="00E10991">
      <w:pPr>
        <w:spacing w:line="360" w:lineRule="auto"/>
        <w:ind w:firstLine="709"/>
        <w:rPr>
          <w:sz w:val="28"/>
          <w:szCs w:val="28"/>
        </w:rPr>
      </w:pPr>
      <w:r w:rsidRPr="00E10991">
        <w:rPr>
          <w:sz w:val="28"/>
          <w:szCs w:val="28"/>
        </w:rPr>
        <w:t>В ходе анализа влияния инфляции на конечные результаты деятельности организации бухгалтер-аналитик оценивает значения следующих коэффициентов:</w:t>
      </w:r>
    </w:p>
    <w:p w:rsidR="00E10991" w:rsidRPr="00E10991" w:rsidRDefault="00E10991" w:rsidP="00E10991">
      <w:pPr>
        <w:spacing w:line="360" w:lineRule="auto"/>
        <w:ind w:firstLine="709"/>
        <w:rPr>
          <w:sz w:val="28"/>
          <w:szCs w:val="28"/>
        </w:rPr>
      </w:pPr>
      <w:r w:rsidRPr="00E10991">
        <w:rPr>
          <w:sz w:val="28"/>
          <w:szCs w:val="28"/>
        </w:rPr>
        <w:t xml:space="preserve">К1 = ДА/А, </w:t>
      </w:r>
    </w:p>
    <w:p w:rsidR="00E10991" w:rsidRPr="00E10991" w:rsidRDefault="00E10991" w:rsidP="00E10991">
      <w:pPr>
        <w:spacing w:line="360" w:lineRule="auto"/>
        <w:ind w:firstLine="709"/>
        <w:rPr>
          <w:sz w:val="28"/>
          <w:szCs w:val="28"/>
        </w:rPr>
      </w:pPr>
      <w:r w:rsidRPr="00E10991">
        <w:rPr>
          <w:sz w:val="28"/>
          <w:szCs w:val="28"/>
        </w:rPr>
        <w:t xml:space="preserve">К2 = ДП/П, </w:t>
      </w:r>
    </w:p>
    <w:p w:rsidR="00E10991" w:rsidRPr="00E10991" w:rsidRDefault="00E10991" w:rsidP="00E10991">
      <w:pPr>
        <w:spacing w:line="360" w:lineRule="auto"/>
        <w:ind w:firstLine="709"/>
        <w:rPr>
          <w:sz w:val="28"/>
          <w:szCs w:val="28"/>
        </w:rPr>
      </w:pPr>
      <w:r w:rsidRPr="00E10991">
        <w:rPr>
          <w:sz w:val="28"/>
          <w:szCs w:val="28"/>
        </w:rPr>
        <w:t xml:space="preserve">К3 = ДА/ДП, </w:t>
      </w:r>
    </w:p>
    <w:p w:rsidR="00E10991" w:rsidRPr="00E10991" w:rsidRDefault="00E10991" w:rsidP="00E10991">
      <w:pPr>
        <w:spacing w:line="360" w:lineRule="auto"/>
        <w:ind w:firstLine="709"/>
        <w:rPr>
          <w:sz w:val="28"/>
          <w:szCs w:val="28"/>
        </w:rPr>
      </w:pPr>
      <w:r w:rsidRPr="00E10991">
        <w:rPr>
          <w:sz w:val="28"/>
          <w:szCs w:val="28"/>
        </w:rPr>
        <w:t xml:space="preserve">где Kj - показатель удельного веса денежных активов в валюте баланса; </w:t>
      </w:r>
    </w:p>
    <w:p w:rsidR="00E10991" w:rsidRPr="00E10991" w:rsidRDefault="00E10991" w:rsidP="00E10991">
      <w:pPr>
        <w:spacing w:line="360" w:lineRule="auto"/>
        <w:ind w:firstLine="709"/>
        <w:rPr>
          <w:sz w:val="28"/>
          <w:szCs w:val="28"/>
        </w:rPr>
      </w:pPr>
      <w:r w:rsidRPr="00E10991">
        <w:rPr>
          <w:sz w:val="28"/>
          <w:szCs w:val="28"/>
        </w:rPr>
        <w:t xml:space="preserve">ДА и ДП - величина денежных активов и пассивов; </w:t>
      </w:r>
    </w:p>
    <w:p w:rsidR="00E10991" w:rsidRPr="00E10991" w:rsidRDefault="00E10991" w:rsidP="00E10991">
      <w:pPr>
        <w:spacing w:line="360" w:lineRule="auto"/>
        <w:ind w:firstLine="709"/>
        <w:rPr>
          <w:sz w:val="28"/>
          <w:szCs w:val="28"/>
        </w:rPr>
      </w:pPr>
      <w:r w:rsidRPr="00E10991">
        <w:rPr>
          <w:sz w:val="28"/>
          <w:szCs w:val="28"/>
        </w:rPr>
        <w:t xml:space="preserve">А и П - величина активов и пассивов (валюта баланса); </w:t>
      </w:r>
    </w:p>
    <w:p w:rsidR="00E10991" w:rsidRPr="00E10991" w:rsidRDefault="00E10991" w:rsidP="00E10991">
      <w:pPr>
        <w:spacing w:line="360" w:lineRule="auto"/>
        <w:ind w:firstLine="709"/>
        <w:rPr>
          <w:sz w:val="28"/>
          <w:szCs w:val="28"/>
        </w:rPr>
      </w:pPr>
      <w:r w:rsidRPr="00E10991">
        <w:rPr>
          <w:sz w:val="28"/>
          <w:szCs w:val="28"/>
        </w:rPr>
        <w:t xml:space="preserve">К2 - показатель удельного веса денежных обязательств в валюте баланса; </w:t>
      </w:r>
    </w:p>
    <w:p w:rsidR="00E10991" w:rsidRPr="00E10991" w:rsidRDefault="00E10991" w:rsidP="00E10991">
      <w:pPr>
        <w:spacing w:line="360" w:lineRule="auto"/>
        <w:ind w:firstLine="709"/>
        <w:rPr>
          <w:sz w:val="28"/>
          <w:szCs w:val="28"/>
        </w:rPr>
      </w:pPr>
      <w:r w:rsidRPr="00E10991">
        <w:rPr>
          <w:sz w:val="28"/>
          <w:szCs w:val="28"/>
        </w:rPr>
        <w:t>К3 - соотношение денежных активов и денежных пассивов организации.</w:t>
      </w:r>
    </w:p>
    <w:p w:rsidR="00E10991" w:rsidRPr="00E10991" w:rsidRDefault="00E10991" w:rsidP="008348D4">
      <w:pPr>
        <w:spacing w:line="360" w:lineRule="auto"/>
        <w:ind w:firstLine="709"/>
        <w:jc w:val="both"/>
        <w:rPr>
          <w:sz w:val="28"/>
          <w:szCs w:val="28"/>
        </w:rPr>
      </w:pPr>
      <w:r w:rsidRPr="00E10991">
        <w:rPr>
          <w:sz w:val="28"/>
          <w:szCs w:val="28"/>
        </w:rPr>
        <w:t>Минимизируя отрицательное влияние инфляции на результаты финансово-хозяйственной деятельности (что весьма актуально в условиях гиперинфляции), организации должны стремиться разумно снижать показатель Kj и увеличивать значение показателя К2- Однако следует помнить, при этом может возрасти риск потери ликвидности, что, несомненно, отрицательно скажется на финансовом состоянии и устойчивости организации. Показатель К3, с одной стороны, характеризует величину общей ликвидности (способность покрыть денежными активами денежные обязательства), с другой стороны, он отражает возможные направления воздействия инфляции на конечные результаты деятельности организации.</w:t>
      </w:r>
    </w:p>
    <w:p w:rsidR="00E10991" w:rsidRPr="00E10991" w:rsidRDefault="00E10991" w:rsidP="008348D4">
      <w:pPr>
        <w:spacing w:line="360" w:lineRule="auto"/>
        <w:ind w:firstLine="709"/>
        <w:jc w:val="both"/>
        <w:rPr>
          <w:sz w:val="28"/>
          <w:szCs w:val="28"/>
        </w:rPr>
      </w:pPr>
      <w:r w:rsidRPr="00E10991">
        <w:rPr>
          <w:sz w:val="28"/>
          <w:szCs w:val="28"/>
        </w:rPr>
        <w:t xml:space="preserve">Если показатель К3 &gt; 1, то в этом случае практически полностью все расходы на пополнение запасов и замену внеоборотных активов финансируются за счет собственного капитала организации. Эта ситуация отрицательно сказывается на величине чистой прибыли из-за ослабления покупательной способности денежных активов. </w:t>
      </w:r>
    </w:p>
    <w:p w:rsidR="00E10991" w:rsidRPr="00E10991" w:rsidRDefault="00E10991" w:rsidP="008348D4">
      <w:pPr>
        <w:spacing w:line="360" w:lineRule="auto"/>
        <w:ind w:firstLine="709"/>
        <w:jc w:val="both"/>
        <w:rPr>
          <w:sz w:val="28"/>
          <w:szCs w:val="28"/>
        </w:rPr>
      </w:pPr>
      <w:r w:rsidRPr="00E10991">
        <w:rPr>
          <w:sz w:val="28"/>
          <w:szCs w:val="28"/>
        </w:rPr>
        <w:t>Если показатель К3 &lt; 1 , то расходы на замещение неденежных активов будут покрываться за счет смешанного финансирования (использования внешних и внутренних ресурсов). В этом случае вследствие снижения доли денежных активов организация в условиях инфляции сохраняет свою покупательную способность, а чистая прибыль будет больше (в процессе корректировки немонетарных статей возникает скрытая инфляционная премия).</w:t>
      </w:r>
    </w:p>
    <w:p w:rsidR="00E10991" w:rsidRPr="00E10991" w:rsidRDefault="00E10991" w:rsidP="008348D4">
      <w:pPr>
        <w:spacing w:line="360" w:lineRule="auto"/>
        <w:ind w:firstLine="709"/>
        <w:jc w:val="both"/>
        <w:rPr>
          <w:sz w:val="28"/>
          <w:szCs w:val="28"/>
        </w:rPr>
      </w:pPr>
      <w:r w:rsidRPr="00E10991">
        <w:rPr>
          <w:sz w:val="28"/>
          <w:szCs w:val="28"/>
        </w:rPr>
        <w:t>Таким образом, можно говорить об аналитическом показателе К3 как о своеобразном инфляционном рычаге, изменением которого может ослабить (укрепить) финансовую позицию организации и одновременно усилить (уменьшить) сопротивляемость организации отрицательному влиянию инфляции. Выбор оптимальной величины инфляционного рычага будет зависеть от квалификации бухгалтеров-аналитиков, а также от индивидуальных рисковых предпочтений менеджмента и собственников организации.</w:t>
      </w:r>
    </w:p>
    <w:p w:rsidR="00E10991" w:rsidRPr="00E10991" w:rsidRDefault="00E10991" w:rsidP="008348D4">
      <w:pPr>
        <w:spacing w:line="360" w:lineRule="auto"/>
        <w:ind w:firstLine="709"/>
        <w:jc w:val="both"/>
        <w:rPr>
          <w:sz w:val="28"/>
          <w:szCs w:val="28"/>
        </w:rPr>
      </w:pPr>
    </w:p>
    <w:p w:rsidR="00E10991" w:rsidRPr="00E10991" w:rsidRDefault="00E10991" w:rsidP="008348D4">
      <w:pPr>
        <w:jc w:val="both"/>
        <w:rPr>
          <w:sz w:val="28"/>
          <w:szCs w:val="28"/>
        </w:rPr>
      </w:pPr>
    </w:p>
    <w:p w:rsidR="00E10991" w:rsidRPr="00E10991" w:rsidRDefault="00E10991" w:rsidP="008348D4">
      <w:pPr>
        <w:spacing w:line="360" w:lineRule="auto"/>
        <w:ind w:firstLine="709"/>
        <w:jc w:val="both"/>
        <w:rPr>
          <w:sz w:val="28"/>
          <w:szCs w:val="28"/>
        </w:rPr>
      </w:pPr>
      <w:r w:rsidRPr="00E10991">
        <w:rPr>
          <w:sz w:val="28"/>
          <w:szCs w:val="28"/>
        </w:rPr>
        <w:t>На следующем этапе анализа строится балансовая модель прироста (снижения) активов и пассивов организации. С учетом перегруппировки статей баланса на денежные и неденежные показатели балансовая модель в неизменных ценах может быть представлена следующим выражением:</w:t>
      </w:r>
    </w:p>
    <w:p w:rsidR="00E10991" w:rsidRPr="00E10991" w:rsidRDefault="008348D4" w:rsidP="008348D4">
      <w:pPr>
        <w:spacing w:line="360" w:lineRule="auto"/>
        <w:ind w:firstLine="709"/>
        <w:jc w:val="both"/>
        <w:rPr>
          <w:sz w:val="28"/>
          <w:szCs w:val="28"/>
        </w:rPr>
      </w:pPr>
      <w:r w:rsidRPr="00977464">
        <w:rPr>
          <w:position w:val="-4"/>
          <w:sz w:val="28"/>
          <w:szCs w:val="28"/>
        </w:rPr>
        <w:object w:dxaOrig="220" w:dyaOrig="260">
          <v:shape id="_x0000_i1042" type="#_x0000_t75" style="width:11.25pt;height:12.75pt" o:ole="">
            <v:imagedata r:id="rId37" o:title=""/>
          </v:shape>
          <o:OLEObject Type="Embed" ProgID="Equation.3" ShapeID="_x0000_i1042" DrawAspect="Content" ObjectID="_1458740263" r:id="rId38"/>
        </w:object>
      </w:r>
      <w:r w:rsidR="00E10991" w:rsidRPr="00E10991">
        <w:rPr>
          <w:sz w:val="28"/>
          <w:szCs w:val="28"/>
        </w:rPr>
        <w:t xml:space="preserve">ДА + </w:t>
      </w:r>
      <w:r w:rsidR="00977464" w:rsidRPr="00977464">
        <w:rPr>
          <w:position w:val="-4"/>
          <w:sz w:val="28"/>
          <w:szCs w:val="28"/>
        </w:rPr>
        <w:object w:dxaOrig="220" w:dyaOrig="260">
          <v:shape id="_x0000_i1043" type="#_x0000_t75" style="width:11.25pt;height:12.75pt" o:ole="">
            <v:imagedata r:id="rId39" o:title=""/>
          </v:shape>
          <o:OLEObject Type="Embed" ProgID="Equation.3" ShapeID="_x0000_i1043" DrawAspect="Content" ObjectID="_1458740264" r:id="rId40"/>
        </w:object>
      </w:r>
      <w:r w:rsidR="00E10991" w:rsidRPr="00E10991">
        <w:rPr>
          <w:sz w:val="28"/>
          <w:szCs w:val="28"/>
        </w:rPr>
        <w:t xml:space="preserve">НДА = </w:t>
      </w:r>
      <w:r w:rsidRPr="00977464">
        <w:rPr>
          <w:position w:val="-4"/>
          <w:sz w:val="28"/>
          <w:szCs w:val="28"/>
        </w:rPr>
        <w:object w:dxaOrig="220" w:dyaOrig="260">
          <v:shape id="_x0000_i1044" type="#_x0000_t75" style="width:11.25pt;height:12.75pt" o:ole="">
            <v:imagedata r:id="rId39" o:title=""/>
          </v:shape>
          <o:OLEObject Type="Embed" ProgID="Equation.3" ShapeID="_x0000_i1044" DrawAspect="Content" ObjectID="_1458740265" r:id="rId41"/>
        </w:object>
      </w:r>
      <w:r w:rsidR="00E10991" w:rsidRPr="00E10991">
        <w:rPr>
          <w:sz w:val="28"/>
          <w:szCs w:val="28"/>
        </w:rPr>
        <w:t xml:space="preserve">ДП + </w:t>
      </w:r>
      <w:r w:rsidRPr="00977464">
        <w:rPr>
          <w:position w:val="-4"/>
          <w:sz w:val="28"/>
          <w:szCs w:val="28"/>
        </w:rPr>
        <w:object w:dxaOrig="220" w:dyaOrig="260">
          <v:shape id="_x0000_i1045" type="#_x0000_t75" style="width:11.25pt;height:12.75pt" o:ole="">
            <v:imagedata r:id="rId39" o:title=""/>
          </v:shape>
          <o:OLEObject Type="Embed" ProgID="Equation.3" ShapeID="_x0000_i1045" DrawAspect="Content" ObjectID="_1458740266" r:id="rId42"/>
        </w:object>
      </w:r>
      <w:r w:rsidR="00E10991" w:rsidRPr="00E10991">
        <w:rPr>
          <w:sz w:val="28"/>
          <w:szCs w:val="28"/>
        </w:rPr>
        <w:t>НДП</w:t>
      </w:r>
    </w:p>
    <w:p w:rsidR="00E10991" w:rsidRPr="00E10991" w:rsidRDefault="00E10991" w:rsidP="008348D4">
      <w:pPr>
        <w:spacing w:line="360" w:lineRule="auto"/>
        <w:ind w:firstLine="709"/>
        <w:jc w:val="both"/>
        <w:rPr>
          <w:sz w:val="28"/>
          <w:szCs w:val="28"/>
        </w:rPr>
      </w:pPr>
      <w:r w:rsidRPr="00E10991">
        <w:rPr>
          <w:sz w:val="28"/>
          <w:szCs w:val="28"/>
        </w:rPr>
        <w:t>где А - изменение показателя в абсолютном выражении (прирост или снижение) за отчетный период.</w:t>
      </w:r>
    </w:p>
    <w:p w:rsidR="00E10991" w:rsidRPr="00E10991" w:rsidRDefault="00E10991" w:rsidP="008348D4">
      <w:pPr>
        <w:spacing w:line="360" w:lineRule="auto"/>
        <w:ind w:firstLine="709"/>
        <w:jc w:val="both"/>
        <w:rPr>
          <w:sz w:val="28"/>
          <w:szCs w:val="28"/>
        </w:rPr>
      </w:pPr>
      <w:r w:rsidRPr="00E10991">
        <w:rPr>
          <w:sz w:val="28"/>
          <w:szCs w:val="28"/>
        </w:rPr>
        <w:t>Чтобы количественно оценить влияние инфляции на финансовый результат, воспользуемся основными положениями концепции поддержания финансового капитала, изложенными в Принципах подготовки и представления финансовой отчетности в соответствии с требованиями международных стандартов (МСФО). Согласно этой концепции финансовый результат определяется как изменение (прирост, снижение) величины капитала, выраженного в номинальных денежных единицах. При этом под положительным финансовым результатом (прибылью) мы понимаем прирост собственного капитала в течение отчетного года, за исключением распределений между собственниками (дивидендов) и операций с капиталом. В этом случае для оценки влияния инфляции на финансовый результат используется общая ставка инфляции для переоценки неденежных статей баланса, а скорректированная балансовая модель будет выглядеть следующим образом:</w:t>
      </w:r>
    </w:p>
    <w:p w:rsidR="00E10991" w:rsidRPr="00E10991" w:rsidRDefault="00E10991" w:rsidP="008348D4">
      <w:pPr>
        <w:spacing w:line="360" w:lineRule="auto"/>
        <w:ind w:firstLine="709"/>
        <w:jc w:val="both"/>
        <w:rPr>
          <w:sz w:val="28"/>
          <w:szCs w:val="28"/>
        </w:rPr>
      </w:pPr>
      <w:r w:rsidRPr="00E10991">
        <w:rPr>
          <w:sz w:val="28"/>
          <w:szCs w:val="28"/>
        </w:rPr>
        <w:t xml:space="preserve">ДА + НДА х (1 + </w:t>
      </w:r>
      <w:r w:rsidR="008348D4" w:rsidRPr="00E10991">
        <w:rPr>
          <w:sz w:val="28"/>
          <w:szCs w:val="28"/>
        </w:rPr>
        <w:t>i</w:t>
      </w:r>
      <w:r w:rsidRPr="00E10991">
        <w:rPr>
          <w:sz w:val="28"/>
          <w:szCs w:val="28"/>
        </w:rPr>
        <w:t xml:space="preserve">) = </w:t>
      </w:r>
      <w:r w:rsidR="008348D4" w:rsidRPr="00977464">
        <w:rPr>
          <w:position w:val="-4"/>
          <w:sz w:val="28"/>
          <w:szCs w:val="28"/>
        </w:rPr>
        <w:object w:dxaOrig="220" w:dyaOrig="260">
          <v:shape id="_x0000_i1046" type="#_x0000_t75" style="width:11.25pt;height:12.75pt" o:ole="">
            <v:imagedata r:id="rId39" o:title=""/>
          </v:shape>
          <o:OLEObject Type="Embed" ProgID="Equation.3" ShapeID="_x0000_i1046" DrawAspect="Content" ObjectID="_1458740267" r:id="rId43"/>
        </w:object>
      </w:r>
      <w:r w:rsidRPr="00E10991">
        <w:rPr>
          <w:sz w:val="28"/>
          <w:szCs w:val="28"/>
        </w:rPr>
        <w:t xml:space="preserve">ДП + </w:t>
      </w:r>
      <w:r w:rsidR="008348D4" w:rsidRPr="00977464">
        <w:rPr>
          <w:position w:val="-4"/>
          <w:sz w:val="28"/>
          <w:szCs w:val="28"/>
        </w:rPr>
        <w:object w:dxaOrig="220" w:dyaOrig="260">
          <v:shape id="_x0000_i1047" type="#_x0000_t75" style="width:11.25pt;height:12.75pt" o:ole="">
            <v:imagedata r:id="rId39" o:title=""/>
          </v:shape>
          <o:OLEObject Type="Embed" ProgID="Equation.3" ShapeID="_x0000_i1047" DrawAspect="Content" ObjectID="_1458740268" r:id="rId44"/>
        </w:object>
      </w:r>
      <w:r w:rsidR="008348D4">
        <w:rPr>
          <w:sz w:val="28"/>
          <w:szCs w:val="28"/>
        </w:rPr>
        <w:t xml:space="preserve">НДП х (1 + </w:t>
      </w:r>
      <w:r w:rsidR="008348D4" w:rsidRPr="00E10991">
        <w:rPr>
          <w:sz w:val="28"/>
          <w:szCs w:val="28"/>
        </w:rPr>
        <w:t>i</w:t>
      </w:r>
      <w:r w:rsidR="008348D4">
        <w:rPr>
          <w:sz w:val="28"/>
          <w:szCs w:val="28"/>
        </w:rPr>
        <w:t>) -</w:t>
      </w:r>
      <w:r w:rsidRPr="00E10991">
        <w:rPr>
          <w:sz w:val="28"/>
          <w:szCs w:val="28"/>
        </w:rPr>
        <w:t xml:space="preserve"> </w:t>
      </w:r>
      <w:r w:rsidR="008348D4" w:rsidRPr="00E10991">
        <w:rPr>
          <w:sz w:val="28"/>
          <w:szCs w:val="28"/>
        </w:rPr>
        <w:t>i</w:t>
      </w:r>
      <w:r w:rsidRPr="00E10991">
        <w:rPr>
          <w:sz w:val="28"/>
          <w:szCs w:val="28"/>
        </w:rPr>
        <w:t xml:space="preserve"> х (</w:t>
      </w:r>
      <w:r w:rsidR="008348D4" w:rsidRPr="00977464">
        <w:rPr>
          <w:position w:val="-4"/>
          <w:sz w:val="28"/>
          <w:szCs w:val="28"/>
        </w:rPr>
        <w:object w:dxaOrig="220" w:dyaOrig="260">
          <v:shape id="_x0000_i1048" type="#_x0000_t75" style="width:11.25pt;height:12.75pt" o:ole="">
            <v:imagedata r:id="rId39" o:title=""/>
          </v:shape>
          <o:OLEObject Type="Embed" ProgID="Equation.3" ShapeID="_x0000_i1048" DrawAspect="Content" ObjectID="_1458740269" r:id="rId45"/>
        </w:object>
      </w:r>
      <w:r w:rsidRPr="00E10991">
        <w:rPr>
          <w:sz w:val="28"/>
          <w:szCs w:val="28"/>
        </w:rPr>
        <w:t xml:space="preserve">ДП - </w:t>
      </w:r>
      <w:r w:rsidR="008348D4" w:rsidRPr="00977464">
        <w:rPr>
          <w:position w:val="-4"/>
          <w:sz w:val="28"/>
          <w:szCs w:val="28"/>
        </w:rPr>
        <w:object w:dxaOrig="220" w:dyaOrig="260">
          <v:shape id="_x0000_i1049" type="#_x0000_t75" style="width:11.25pt;height:12.75pt" o:ole="">
            <v:imagedata r:id="rId39" o:title=""/>
          </v:shape>
          <o:OLEObject Type="Embed" ProgID="Equation.3" ShapeID="_x0000_i1049" DrawAspect="Content" ObjectID="_1458740270" r:id="rId46"/>
        </w:object>
      </w:r>
      <w:r w:rsidRPr="00E10991">
        <w:rPr>
          <w:sz w:val="28"/>
          <w:szCs w:val="28"/>
        </w:rPr>
        <w:t>ДА)</w:t>
      </w:r>
    </w:p>
    <w:p w:rsidR="00E10991" w:rsidRPr="00E10991" w:rsidRDefault="00E10991" w:rsidP="008348D4">
      <w:pPr>
        <w:spacing w:line="360" w:lineRule="auto"/>
        <w:ind w:firstLine="709"/>
        <w:jc w:val="both"/>
        <w:rPr>
          <w:sz w:val="28"/>
          <w:szCs w:val="28"/>
        </w:rPr>
      </w:pPr>
      <w:r w:rsidRPr="00E10991">
        <w:rPr>
          <w:sz w:val="28"/>
          <w:szCs w:val="28"/>
        </w:rPr>
        <w:t>Исходя из последнего выражения финансовый результат, определяемый в условиях инфляции как изменение капитала организации, можно разложить на три его составляющие:</w:t>
      </w:r>
    </w:p>
    <w:p w:rsidR="00E10991" w:rsidRPr="00E10991" w:rsidRDefault="008348D4" w:rsidP="008348D4">
      <w:pPr>
        <w:spacing w:line="360" w:lineRule="auto"/>
        <w:ind w:firstLine="709"/>
        <w:jc w:val="both"/>
        <w:rPr>
          <w:sz w:val="28"/>
          <w:szCs w:val="28"/>
        </w:rPr>
      </w:pPr>
      <w:r w:rsidRPr="00977464">
        <w:rPr>
          <w:position w:val="-4"/>
          <w:sz w:val="28"/>
          <w:szCs w:val="28"/>
        </w:rPr>
        <w:object w:dxaOrig="220" w:dyaOrig="260">
          <v:shape id="_x0000_i1050" type="#_x0000_t75" style="width:11.25pt;height:12.75pt" o:ole="">
            <v:imagedata r:id="rId39" o:title=""/>
          </v:shape>
          <o:OLEObject Type="Embed" ProgID="Equation.3" ShapeID="_x0000_i1050" DrawAspect="Content" ObjectID="_1458740271" r:id="rId47"/>
        </w:object>
      </w:r>
      <w:r w:rsidR="00E10991" w:rsidRPr="00E10991">
        <w:rPr>
          <w:sz w:val="28"/>
          <w:szCs w:val="28"/>
        </w:rPr>
        <w:t>НДП - это финансовый результат за отчетный период, сформированный без учета влияния инфляции (за минусом операций с капиталом и авансов полученных);</w:t>
      </w:r>
    </w:p>
    <w:p w:rsidR="00E10991" w:rsidRPr="00E10991" w:rsidRDefault="008348D4" w:rsidP="008348D4">
      <w:pPr>
        <w:spacing w:line="360" w:lineRule="auto"/>
        <w:ind w:firstLine="709"/>
        <w:jc w:val="both"/>
        <w:rPr>
          <w:sz w:val="28"/>
          <w:szCs w:val="28"/>
        </w:rPr>
      </w:pPr>
      <w:r w:rsidRPr="00977464">
        <w:rPr>
          <w:position w:val="-4"/>
          <w:sz w:val="28"/>
          <w:szCs w:val="28"/>
        </w:rPr>
        <w:object w:dxaOrig="220" w:dyaOrig="260">
          <v:shape id="_x0000_i1051" type="#_x0000_t75" style="width:11.25pt;height:12.75pt" o:ole="">
            <v:imagedata r:id="rId39" o:title=""/>
          </v:shape>
          <o:OLEObject Type="Embed" ProgID="Equation.3" ShapeID="_x0000_i1051" DrawAspect="Content" ObjectID="_1458740272" r:id="rId48"/>
        </w:object>
      </w:r>
      <w:r w:rsidR="00E10991" w:rsidRPr="00E10991">
        <w:rPr>
          <w:sz w:val="28"/>
          <w:szCs w:val="28"/>
        </w:rPr>
        <w:t xml:space="preserve">НДП х (1 +i) - </w:t>
      </w:r>
      <w:r w:rsidRPr="00977464">
        <w:rPr>
          <w:position w:val="-4"/>
          <w:sz w:val="28"/>
          <w:szCs w:val="28"/>
        </w:rPr>
        <w:object w:dxaOrig="220" w:dyaOrig="260">
          <v:shape id="_x0000_i1052" type="#_x0000_t75" style="width:11.25pt;height:12.75pt" o:ole="">
            <v:imagedata r:id="rId39" o:title=""/>
          </v:shape>
          <o:OLEObject Type="Embed" ProgID="Equation.3" ShapeID="_x0000_i1052" DrawAspect="Content" ObjectID="_1458740273" r:id="rId49"/>
        </w:object>
      </w:r>
      <w:r w:rsidR="00E10991" w:rsidRPr="00E10991">
        <w:rPr>
          <w:sz w:val="28"/>
          <w:szCs w:val="28"/>
        </w:rPr>
        <w:t>НДП - это изменение величины финансового результата вследствие обесценения рубля;</w:t>
      </w:r>
    </w:p>
    <w:p w:rsidR="00E10991" w:rsidRPr="00E10991" w:rsidRDefault="00E10991" w:rsidP="008348D4">
      <w:pPr>
        <w:spacing w:line="360" w:lineRule="auto"/>
        <w:ind w:firstLine="709"/>
        <w:jc w:val="both"/>
        <w:rPr>
          <w:sz w:val="28"/>
          <w:szCs w:val="28"/>
        </w:rPr>
      </w:pPr>
      <w:r w:rsidRPr="00E10991">
        <w:rPr>
          <w:sz w:val="28"/>
          <w:szCs w:val="28"/>
        </w:rPr>
        <w:t>i х (</w:t>
      </w:r>
      <w:r w:rsidR="008348D4" w:rsidRPr="00977464">
        <w:rPr>
          <w:position w:val="-4"/>
          <w:sz w:val="28"/>
          <w:szCs w:val="28"/>
        </w:rPr>
        <w:object w:dxaOrig="220" w:dyaOrig="260">
          <v:shape id="_x0000_i1053" type="#_x0000_t75" style="width:11.25pt;height:12.75pt" o:ole="">
            <v:imagedata r:id="rId39" o:title=""/>
          </v:shape>
          <o:OLEObject Type="Embed" ProgID="Equation.3" ShapeID="_x0000_i1053" DrawAspect="Content" ObjectID="_1458740274" r:id="rId50"/>
        </w:object>
      </w:r>
      <w:r w:rsidRPr="00E10991">
        <w:rPr>
          <w:sz w:val="28"/>
          <w:szCs w:val="28"/>
        </w:rPr>
        <w:t xml:space="preserve">ДП - </w:t>
      </w:r>
      <w:r w:rsidR="008348D4" w:rsidRPr="00977464">
        <w:rPr>
          <w:position w:val="-4"/>
          <w:sz w:val="28"/>
          <w:szCs w:val="28"/>
        </w:rPr>
        <w:object w:dxaOrig="220" w:dyaOrig="260">
          <v:shape id="_x0000_i1054" type="#_x0000_t75" style="width:11.25pt;height:12.75pt" o:ole="">
            <v:imagedata r:id="rId39" o:title=""/>
          </v:shape>
          <o:OLEObject Type="Embed" ProgID="Equation.3" ShapeID="_x0000_i1054" DrawAspect="Content" ObjectID="_1458740275" r:id="rId51"/>
        </w:object>
      </w:r>
      <w:r w:rsidRPr="00E10991">
        <w:rPr>
          <w:sz w:val="28"/>
          <w:szCs w:val="28"/>
        </w:rPr>
        <w:t xml:space="preserve">ДА) - инфляционная прибыль (убыток) в результате превышения </w:t>
      </w:r>
      <w:r w:rsidR="008348D4" w:rsidRPr="00977464">
        <w:rPr>
          <w:position w:val="-4"/>
          <w:sz w:val="28"/>
          <w:szCs w:val="28"/>
        </w:rPr>
        <w:object w:dxaOrig="220" w:dyaOrig="260">
          <v:shape id="_x0000_i1055" type="#_x0000_t75" style="width:11.25pt;height:12.75pt" o:ole="">
            <v:imagedata r:id="rId39" o:title=""/>
          </v:shape>
          <o:OLEObject Type="Embed" ProgID="Equation.3" ShapeID="_x0000_i1055" DrawAspect="Content" ObjectID="_1458740276" r:id="rId52"/>
        </w:object>
      </w:r>
      <w:r w:rsidRPr="00E10991">
        <w:rPr>
          <w:sz w:val="28"/>
          <w:szCs w:val="28"/>
        </w:rPr>
        <w:t xml:space="preserve">ДП над </w:t>
      </w:r>
      <w:r w:rsidR="008348D4" w:rsidRPr="00977464">
        <w:rPr>
          <w:position w:val="-4"/>
          <w:sz w:val="28"/>
          <w:szCs w:val="28"/>
        </w:rPr>
        <w:object w:dxaOrig="220" w:dyaOrig="260">
          <v:shape id="_x0000_i1056" type="#_x0000_t75" style="width:11.25pt;height:12.75pt" o:ole="">
            <v:imagedata r:id="rId39" o:title=""/>
          </v:shape>
          <o:OLEObject Type="Embed" ProgID="Equation.3" ShapeID="_x0000_i1056" DrawAspect="Content" ObjectID="_1458740277" r:id="rId53"/>
        </w:object>
      </w:r>
      <w:r w:rsidRPr="00E10991">
        <w:rPr>
          <w:sz w:val="28"/>
          <w:szCs w:val="28"/>
        </w:rPr>
        <w:t>ДА.</w:t>
      </w:r>
    </w:p>
    <w:p w:rsidR="00E10991" w:rsidRPr="00E10991" w:rsidRDefault="00E10991" w:rsidP="008348D4">
      <w:pPr>
        <w:spacing w:line="360" w:lineRule="auto"/>
        <w:ind w:firstLine="709"/>
        <w:jc w:val="both"/>
        <w:rPr>
          <w:sz w:val="28"/>
          <w:szCs w:val="28"/>
        </w:rPr>
      </w:pPr>
      <w:r w:rsidRPr="00E10991">
        <w:rPr>
          <w:sz w:val="28"/>
          <w:szCs w:val="28"/>
        </w:rPr>
        <w:t>Другим способом оценки влияния инфляции на финансовый результат организации является корректировка денежных показателей с целью определения степени их обесценения в условиях инфляции. В процессе анализа рассчитываются:</w:t>
      </w:r>
    </w:p>
    <w:p w:rsidR="00E10991" w:rsidRPr="00E10991" w:rsidRDefault="00E10991" w:rsidP="008348D4">
      <w:pPr>
        <w:spacing w:line="360" w:lineRule="auto"/>
        <w:ind w:firstLine="709"/>
        <w:jc w:val="both"/>
        <w:rPr>
          <w:sz w:val="28"/>
          <w:szCs w:val="28"/>
        </w:rPr>
      </w:pPr>
      <w:r w:rsidRPr="00E10991">
        <w:rPr>
          <w:sz w:val="28"/>
          <w:szCs w:val="28"/>
        </w:rPr>
        <w:t>- степень обесценения денежных активов;</w:t>
      </w:r>
    </w:p>
    <w:p w:rsidR="00E10991" w:rsidRPr="00E10991" w:rsidRDefault="00E10991" w:rsidP="008348D4">
      <w:pPr>
        <w:spacing w:line="360" w:lineRule="auto"/>
        <w:ind w:firstLine="709"/>
        <w:jc w:val="both"/>
        <w:rPr>
          <w:sz w:val="28"/>
          <w:szCs w:val="28"/>
        </w:rPr>
      </w:pPr>
      <w:r w:rsidRPr="00E10991">
        <w:rPr>
          <w:sz w:val="28"/>
          <w:szCs w:val="28"/>
        </w:rPr>
        <w:t>- изменение величины прочих расходов</w:t>
      </w:r>
    </w:p>
    <w:p w:rsidR="00E10991" w:rsidRPr="00E10991" w:rsidRDefault="00E10991" w:rsidP="008348D4">
      <w:pPr>
        <w:spacing w:line="360" w:lineRule="auto"/>
        <w:ind w:firstLine="709"/>
        <w:jc w:val="both"/>
        <w:rPr>
          <w:sz w:val="28"/>
          <w:szCs w:val="28"/>
        </w:rPr>
      </w:pPr>
      <w:r w:rsidRPr="00E10991">
        <w:rPr>
          <w:sz w:val="28"/>
          <w:szCs w:val="28"/>
        </w:rPr>
        <w:t xml:space="preserve">- в части роста (снижения) процентных платежей по статьям денежных обязательств в условиях инфляции; </w:t>
      </w:r>
    </w:p>
    <w:p w:rsidR="00E10991" w:rsidRPr="00E10991" w:rsidRDefault="00E10991" w:rsidP="008348D4">
      <w:pPr>
        <w:spacing w:line="360" w:lineRule="auto"/>
        <w:ind w:firstLine="709"/>
        <w:jc w:val="both"/>
        <w:rPr>
          <w:sz w:val="28"/>
          <w:szCs w:val="28"/>
        </w:rPr>
      </w:pPr>
      <w:r w:rsidRPr="00E10991">
        <w:rPr>
          <w:sz w:val="28"/>
          <w:szCs w:val="28"/>
        </w:rPr>
        <w:t>- величина инфляционной прибыли или убытка, возникающая в результате изменения показателя К3.</w:t>
      </w:r>
    </w:p>
    <w:p w:rsidR="008348D4" w:rsidRDefault="00E10991" w:rsidP="008348D4">
      <w:pPr>
        <w:spacing w:line="360" w:lineRule="auto"/>
        <w:ind w:firstLine="709"/>
        <w:jc w:val="both"/>
        <w:rPr>
          <w:sz w:val="28"/>
          <w:szCs w:val="28"/>
        </w:rPr>
      </w:pPr>
      <w:r w:rsidRPr="00E10991">
        <w:rPr>
          <w:sz w:val="28"/>
          <w:szCs w:val="28"/>
        </w:rPr>
        <w:t>В результате обесценивания денежных активов возникает скрытый инфляционный убыток, связанный с потерей покупательной способности рубля, в связи с чем качество прибыли снижается. Это общее воздействие инфляции на прибыль можно представить в виде следующей двухфакторной модели:</w:t>
      </w:r>
    </w:p>
    <w:p w:rsidR="00E10991" w:rsidRPr="00E10991" w:rsidRDefault="00E10991" w:rsidP="008348D4">
      <w:pPr>
        <w:spacing w:line="360" w:lineRule="auto"/>
        <w:ind w:firstLine="709"/>
        <w:jc w:val="both"/>
        <w:rPr>
          <w:sz w:val="28"/>
          <w:szCs w:val="28"/>
        </w:rPr>
      </w:pPr>
      <w:r w:rsidRPr="00E10991">
        <w:rPr>
          <w:sz w:val="28"/>
          <w:szCs w:val="28"/>
        </w:rPr>
        <w:t>Общее влияние инфляции = влияние фактора 1+ влияние фактора 2</w:t>
      </w:r>
    </w:p>
    <w:p w:rsidR="00E10991" w:rsidRPr="00E10991" w:rsidRDefault="00E10991" w:rsidP="008348D4">
      <w:pPr>
        <w:spacing w:line="360" w:lineRule="auto"/>
        <w:ind w:firstLine="709"/>
        <w:jc w:val="both"/>
        <w:rPr>
          <w:sz w:val="28"/>
          <w:szCs w:val="28"/>
        </w:rPr>
      </w:pPr>
      <w:r w:rsidRPr="00E10991">
        <w:rPr>
          <w:sz w:val="28"/>
          <w:szCs w:val="28"/>
        </w:rPr>
        <w:t>В условиях роста инфляции увеличивается инфляционная составляющая (премия) в номинальных процентных ставках по обслуживанию обязательств организации (фактор 1). Вследствие этого происходит снижение прибыли за счет увеличения прочих расходов (процентных платежей по обязательствам организации). Влияние второго фактора представляет собой инфляционную прибыль (убыток) в результате изменения соотношения между приростом (снижением) денежных пассивов и денежных активов (фактор 2). В случае корректировки на уровень инфляции денежных показателей балансовая модель может быть представлена следующим выражением:</w:t>
      </w:r>
    </w:p>
    <w:p w:rsidR="00E10991" w:rsidRPr="00E10991" w:rsidRDefault="008348D4" w:rsidP="008348D4">
      <w:pPr>
        <w:spacing w:line="360" w:lineRule="auto"/>
        <w:ind w:firstLine="709"/>
        <w:jc w:val="both"/>
        <w:rPr>
          <w:sz w:val="28"/>
          <w:szCs w:val="28"/>
        </w:rPr>
      </w:pPr>
      <w:r w:rsidRPr="00977464">
        <w:rPr>
          <w:position w:val="-4"/>
          <w:sz w:val="28"/>
          <w:szCs w:val="28"/>
        </w:rPr>
        <w:object w:dxaOrig="220" w:dyaOrig="260">
          <v:shape id="_x0000_i1057" type="#_x0000_t75" style="width:11.25pt;height:12.75pt" o:ole="">
            <v:imagedata r:id="rId39" o:title=""/>
          </v:shape>
          <o:OLEObject Type="Embed" ProgID="Equation.3" ShapeID="_x0000_i1057" DrawAspect="Content" ObjectID="_1458740278" r:id="rId54"/>
        </w:object>
      </w:r>
      <w:r w:rsidR="00E10991" w:rsidRPr="00E10991">
        <w:rPr>
          <w:sz w:val="28"/>
          <w:szCs w:val="28"/>
        </w:rPr>
        <w:t xml:space="preserve"> ДА / (1+i) + </w:t>
      </w:r>
      <w:r w:rsidRPr="00977464">
        <w:rPr>
          <w:position w:val="-4"/>
          <w:sz w:val="28"/>
          <w:szCs w:val="28"/>
        </w:rPr>
        <w:object w:dxaOrig="220" w:dyaOrig="260">
          <v:shape id="_x0000_i1058" type="#_x0000_t75" style="width:11.25pt;height:12.75pt" o:ole="">
            <v:imagedata r:id="rId39" o:title=""/>
          </v:shape>
          <o:OLEObject Type="Embed" ProgID="Equation.3" ShapeID="_x0000_i1058" DrawAspect="Content" ObjectID="_1458740279" r:id="rId55"/>
        </w:object>
      </w:r>
      <w:r w:rsidR="00E10991" w:rsidRPr="00E10991">
        <w:rPr>
          <w:sz w:val="28"/>
          <w:szCs w:val="28"/>
        </w:rPr>
        <w:t xml:space="preserve">НДА = </w:t>
      </w:r>
      <w:r w:rsidRPr="00977464">
        <w:rPr>
          <w:position w:val="-4"/>
          <w:sz w:val="28"/>
          <w:szCs w:val="28"/>
        </w:rPr>
        <w:object w:dxaOrig="220" w:dyaOrig="260">
          <v:shape id="_x0000_i1059" type="#_x0000_t75" style="width:11.25pt;height:12.75pt" o:ole="">
            <v:imagedata r:id="rId39" o:title=""/>
          </v:shape>
          <o:OLEObject Type="Embed" ProgID="Equation.3" ShapeID="_x0000_i1059" DrawAspect="Content" ObjectID="_1458740280" r:id="rId56"/>
        </w:object>
      </w:r>
      <w:r w:rsidR="00E10991" w:rsidRPr="00E10991">
        <w:rPr>
          <w:sz w:val="28"/>
          <w:szCs w:val="28"/>
        </w:rPr>
        <w:t xml:space="preserve"> НДП +</w:t>
      </w:r>
      <w:r w:rsidRPr="00977464">
        <w:rPr>
          <w:position w:val="-4"/>
          <w:sz w:val="28"/>
          <w:szCs w:val="28"/>
        </w:rPr>
        <w:object w:dxaOrig="220" w:dyaOrig="260">
          <v:shape id="_x0000_i1060" type="#_x0000_t75" style="width:11.25pt;height:12.75pt" o:ole="">
            <v:imagedata r:id="rId39" o:title=""/>
          </v:shape>
          <o:OLEObject Type="Embed" ProgID="Equation.3" ShapeID="_x0000_i1060" DrawAspect="Content" ObjectID="_1458740281" r:id="rId57"/>
        </w:object>
      </w:r>
      <w:r w:rsidR="00E10991" w:rsidRPr="00E10991">
        <w:rPr>
          <w:sz w:val="28"/>
          <w:szCs w:val="28"/>
        </w:rPr>
        <w:t xml:space="preserve">ДП /(1+i) </w:t>
      </w:r>
      <w:r>
        <w:rPr>
          <w:sz w:val="28"/>
          <w:szCs w:val="28"/>
        </w:rPr>
        <w:t xml:space="preserve">- </w:t>
      </w:r>
      <w:r w:rsidR="00E10991" w:rsidRPr="00E10991">
        <w:rPr>
          <w:sz w:val="28"/>
          <w:szCs w:val="28"/>
        </w:rPr>
        <w:t>(</w:t>
      </w:r>
      <w:r w:rsidRPr="00977464">
        <w:rPr>
          <w:position w:val="-4"/>
          <w:sz w:val="28"/>
          <w:szCs w:val="28"/>
        </w:rPr>
        <w:object w:dxaOrig="220" w:dyaOrig="260">
          <v:shape id="_x0000_i1061" type="#_x0000_t75" style="width:11.25pt;height:12.75pt" o:ole="">
            <v:imagedata r:id="rId39" o:title=""/>
          </v:shape>
          <o:OLEObject Type="Embed" ProgID="Equation.3" ShapeID="_x0000_i1061" DrawAspect="Content" ObjectID="_1458740282" r:id="rId58"/>
        </w:object>
      </w:r>
      <w:r w:rsidR="00E10991" w:rsidRPr="00E10991">
        <w:rPr>
          <w:sz w:val="28"/>
          <w:szCs w:val="28"/>
        </w:rPr>
        <w:t>ДП -</w:t>
      </w:r>
      <w:r w:rsidRPr="00977464">
        <w:rPr>
          <w:position w:val="-4"/>
          <w:sz w:val="28"/>
          <w:szCs w:val="28"/>
        </w:rPr>
        <w:object w:dxaOrig="220" w:dyaOrig="260">
          <v:shape id="_x0000_i1062" type="#_x0000_t75" style="width:11.25pt;height:12.75pt" o:ole="">
            <v:imagedata r:id="rId39" o:title=""/>
          </v:shape>
          <o:OLEObject Type="Embed" ProgID="Equation.3" ShapeID="_x0000_i1062" DrawAspect="Content" ObjectID="_1458740283" r:id="rId59"/>
        </w:object>
      </w:r>
      <w:r w:rsidR="00E10991" w:rsidRPr="00E10991">
        <w:rPr>
          <w:sz w:val="28"/>
          <w:szCs w:val="28"/>
        </w:rPr>
        <w:t>ДА) / (1+i)</w:t>
      </w:r>
    </w:p>
    <w:p w:rsidR="00E10991" w:rsidRPr="00E10991" w:rsidRDefault="00E10991" w:rsidP="008348D4">
      <w:pPr>
        <w:spacing w:line="360" w:lineRule="auto"/>
        <w:ind w:firstLine="709"/>
        <w:jc w:val="both"/>
        <w:rPr>
          <w:sz w:val="28"/>
          <w:szCs w:val="28"/>
        </w:rPr>
      </w:pPr>
      <w:r w:rsidRPr="00E10991">
        <w:rPr>
          <w:sz w:val="28"/>
          <w:szCs w:val="28"/>
        </w:rPr>
        <w:t>При оценке потерь (скрытых и явных) от обесценения денежных показателей необходимо учитывать, что денежные активы и обязательства не возникают одномоментно на конец отчетного периода. Следовательно, для повышения объективности результатов анализа необходимо сделать допущение о равномерном возникновении в течение года ДА и ДП. При этом для исключения на конец отчетного периода в этих показателях инфляционной составляющей рекомендуется использовать 1/2 среднегодовой ставки инфляции.</w:t>
      </w:r>
    </w:p>
    <w:p w:rsidR="00702D31" w:rsidRDefault="00702D31" w:rsidP="00702D31">
      <w:pPr>
        <w:spacing w:line="360" w:lineRule="auto"/>
        <w:ind w:firstLine="709"/>
        <w:jc w:val="both"/>
        <w:rPr>
          <w:color w:val="000000"/>
          <w:sz w:val="28"/>
          <w:szCs w:val="28"/>
        </w:rPr>
      </w:pPr>
    </w:p>
    <w:p w:rsidR="00702D31" w:rsidRDefault="00702D31" w:rsidP="00702D31">
      <w:pPr>
        <w:spacing w:line="360" w:lineRule="auto"/>
        <w:ind w:firstLine="709"/>
        <w:jc w:val="both"/>
        <w:rPr>
          <w:color w:val="000000"/>
          <w:sz w:val="28"/>
          <w:szCs w:val="28"/>
        </w:rPr>
      </w:pPr>
    </w:p>
    <w:p w:rsidR="00702D31" w:rsidRDefault="00702D31" w:rsidP="00702D31">
      <w:pPr>
        <w:spacing w:line="360" w:lineRule="auto"/>
        <w:ind w:firstLine="709"/>
        <w:jc w:val="both"/>
        <w:rPr>
          <w:color w:val="000000"/>
          <w:sz w:val="28"/>
          <w:szCs w:val="28"/>
        </w:rPr>
      </w:pPr>
    </w:p>
    <w:p w:rsidR="00702D31" w:rsidRDefault="00702D31" w:rsidP="00702D31">
      <w:pPr>
        <w:spacing w:line="360" w:lineRule="auto"/>
        <w:ind w:firstLine="709"/>
        <w:jc w:val="both"/>
        <w:rPr>
          <w:color w:val="000000"/>
          <w:sz w:val="28"/>
          <w:szCs w:val="28"/>
        </w:rPr>
      </w:pPr>
    </w:p>
    <w:p w:rsidR="00337499" w:rsidRDefault="00337499" w:rsidP="00702D31">
      <w:pPr>
        <w:spacing w:line="360" w:lineRule="auto"/>
        <w:ind w:firstLine="709"/>
        <w:jc w:val="both"/>
        <w:rPr>
          <w:color w:val="000000"/>
          <w:sz w:val="28"/>
          <w:szCs w:val="28"/>
        </w:rPr>
      </w:pPr>
    </w:p>
    <w:p w:rsidR="00337499" w:rsidRDefault="00337499" w:rsidP="00702D31">
      <w:pPr>
        <w:spacing w:line="360" w:lineRule="auto"/>
        <w:ind w:firstLine="709"/>
        <w:jc w:val="both"/>
        <w:rPr>
          <w:color w:val="000000"/>
          <w:sz w:val="28"/>
          <w:szCs w:val="28"/>
        </w:rPr>
      </w:pPr>
    </w:p>
    <w:p w:rsidR="00337499" w:rsidRDefault="00337499" w:rsidP="00702D31">
      <w:pPr>
        <w:spacing w:line="360" w:lineRule="auto"/>
        <w:ind w:firstLine="709"/>
        <w:jc w:val="both"/>
        <w:rPr>
          <w:color w:val="000000"/>
          <w:sz w:val="28"/>
          <w:szCs w:val="28"/>
        </w:rPr>
      </w:pPr>
    </w:p>
    <w:p w:rsidR="00337499" w:rsidRDefault="00337499" w:rsidP="00702D31">
      <w:pPr>
        <w:spacing w:line="360" w:lineRule="auto"/>
        <w:ind w:firstLine="709"/>
        <w:jc w:val="both"/>
        <w:rPr>
          <w:color w:val="000000"/>
          <w:sz w:val="28"/>
          <w:szCs w:val="28"/>
        </w:rPr>
      </w:pPr>
    </w:p>
    <w:p w:rsidR="00337499" w:rsidRDefault="00337499" w:rsidP="00702D31">
      <w:pPr>
        <w:spacing w:line="360" w:lineRule="auto"/>
        <w:ind w:firstLine="709"/>
        <w:jc w:val="both"/>
        <w:rPr>
          <w:color w:val="000000"/>
          <w:sz w:val="28"/>
          <w:szCs w:val="28"/>
        </w:rPr>
      </w:pPr>
    </w:p>
    <w:p w:rsidR="00702D31" w:rsidRDefault="00702D31" w:rsidP="00702D31">
      <w:pPr>
        <w:spacing w:line="360" w:lineRule="auto"/>
        <w:ind w:firstLine="709"/>
        <w:jc w:val="both"/>
        <w:rPr>
          <w:color w:val="000000"/>
          <w:sz w:val="28"/>
          <w:szCs w:val="28"/>
        </w:rPr>
      </w:pPr>
    </w:p>
    <w:p w:rsidR="00702D31" w:rsidRPr="009A049E" w:rsidRDefault="00702D31" w:rsidP="00702D31">
      <w:pPr>
        <w:spacing w:line="360" w:lineRule="auto"/>
        <w:ind w:firstLine="709"/>
        <w:jc w:val="both"/>
        <w:rPr>
          <w:color w:val="000000"/>
          <w:sz w:val="28"/>
          <w:szCs w:val="28"/>
        </w:rPr>
      </w:pPr>
    </w:p>
    <w:p w:rsidR="00702D31" w:rsidRDefault="00702D31" w:rsidP="00702D31">
      <w:pPr>
        <w:spacing w:line="360" w:lineRule="auto"/>
        <w:ind w:firstLine="709"/>
        <w:jc w:val="both"/>
        <w:rPr>
          <w:color w:val="000000"/>
          <w:sz w:val="28"/>
          <w:szCs w:val="28"/>
        </w:rPr>
      </w:pPr>
    </w:p>
    <w:p w:rsidR="004A26A1" w:rsidRDefault="004A26A1" w:rsidP="00702D31">
      <w:pPr>
        <w:spacing w:line="360" w:lineRule="auto"/>
        <w:ind w:firstLine="709"/>
        <w:jc w:val="both"/>
        <w:rPr>
          <w:color w:val="000000"/>
          <w:sz w:val="28"/>
          <w:szCs w:val="28"/>
        </w:rPr>
      </w:pPr>
    </w:p>
    <w:p w:rsidR="004A26A1" w:rsidRDefault="004A26A1" w:rsidP="00702D31">
      <w:pPr>
        <w:spacing w:line="360" w:lineRule="auto"/>
        <w:ind w:firstLine="709"/>
        <w:jc w:val="both"/>
        <w:rPr>
          <w:color w:val="000000"/>
          <w:sz w:val="28"/>
          <w:szCs w:val="28"/>
        </w:rPr>
      </w:pPr>
    </w:p>
    <w:p w:rsidR="004A26A1" w:rsidRDefault="004A26A1" w:rsidP="00702D31">
      <w:pPr>
        <w:spacing w:line="360" w:lineRule="auto"/>
        <w:ind w:firstLine="709"/>
        <w:jc w:val="both"/>
        <w:rPr>
          <w:color w:val="000000"/>
          <w:sz w:val="28"/>
          <w:szCs w:val="28"/>
        </w:rPr>
      </w:pPr>
    </w:p>
    <w:p w:rsidR="004A26A1" w:rsidRDefault="004A26A1" w:rsidP="00702D31">
      <w:pPr>
        <w:spacing w:line="360" w:lineRule="auto"/>
        <w:ind w:firstLine="709"/>
        <w:jc w:val="both"/>
        <w:rPr>
          <w:color w:val="000000"/>
          <w:sz w:val="28"/>
          <w:szCs w:val="28"/>
        </w:rPr>
      </w:pPr>
    </w:p>
    <w:p w:rsidR="004A26A1" w:rsidRDefault="004A26A1" w:rsidP="00702D31">
      <w:pPr>
        <w:spacing w:line="360" w:lineRule="auto"/>
        <w:ind w:firstLine="709"/>
        <w:jc w:val="both"/>
        <w:rPr>
          <w:color w:val="000000"/>
          <w:sz w:val="28"/>
          <w:szCs w:val="28"/>
        </w:rPr>
      </w:pPr>
    </w:p>
    <w:p w:rsidR="004A26A1" w:rsidRDefault="004A26A1" w:rsidP="00702D31">
      <w:pPr>
        <w:spacing w:line="360" w:lineRule="auto"/>
        <w:ind w:firstLine="709"/>
        <w:jc w:val="both"/>
        <w:rPr>
          <w:color w:val="000000"/>
          <w:sz w:val="28"/>
          <w:szCs w:val="28"/>
        </w:rPr>
      </w:pPr>
    </w:p>
    <w:p w:rsidR="004A26A1" w:rsidRDefault="004A26A1" w:rsidP="00702D31">
      <w:pPr>
        <w:spacing w:line="360" w:lineRule="auto"/>
        <w:ind w:firstLine="709"/>
        <w:jc w:val="both"/>
        <w:rPr>
          <w:color w:val="000000"/>
          <w:sz w:val="28"/>
          <w:szCs w:val="28"/>
        </w:rPr>
      </w:pPr>
    </w:p>
    <w:p w:rsidR="004A26A1" w:rsidRDefault="004A26A1" w:rsidP="00702D31">
      <w:pPr>
        <w:spacing w:line="360" w:lineRule="auto"/>
        <w:ind w:firstLine="709"/>
        <w:jc w:val="both"/>
        <w:rPr>
          <w:color w:val="000000"/>
          <w:sz w:val="28"/>
          <w:szCs w:val="28"/>
        </w:rPr>
      </w:pPr>
    </w:p>
    <w:p w:rsidR="004A26A1" w:rsidRDefault="004A26A1" w:rsidP="00702D31">
      <w:pPr>
        <w:spacing w:line="360" w:lineRule="auto"/>
        <w:ind w:firstLine="709"/>
        <w:jc w:val="both"/>
        <w:rPr>
          <w:color w:val="000000"/>
          <w:sz w:val="28"/>
          <w:szCs w:val="28"/>
        </w:rPr>
      </w:pPr>
    </w:p>
    <w:p w:rsidR="004A26A1" w:rsidRDefault="004A26A1" w:rsidP="00702D31">
      <w:pPr>
        <w:spacing w:line="360" w:lineRule="auto"/>
        <w:ind w:firstLine="709"/>
        <w:jc w:val="both"/>
        <w:rPr>
          <w:color w:val="000000"/>
          <w:sz w:val="28"/>
          <w:szCs w:val="28"/>
        </w:rPr>
      </w:pPr>
    </w:p>
    <w:p w:rsidR="008348D4" w:rsidRDefault="008348D4" w:rsidP="00702D31">
      <w:pPr>
        <w:spacing w:line="360" w:lineRule="auto"/>
        <w:ind w:firstLine="709"/>
        <w:jc w:val="both"/>
        <w:rPr>
          <w:color w:val="000000"/>
          <w:sz w:val="28"/>
          <w:szCs w:val="28"/>
        </w:rPr>
      </w:pPr>
    </w:p>
    <w:p w:rsidR="004A26A1" w:rsidRDefault="004A26A1" w:rsidP="00702D31">
      <w:pPr>
        <w:spacing w:line="360" w:lineRule="auto"/>
        <w:ind w:firstLine="709"/>
        <w:jc w:val="both"/>
        <w:rPr>
          <w:color w:val="000000"/>
          <w:sz w:val="28"/>
          <w:szCs w:val="28"/>
        </w:rPr>
      </w:pPr>
    </w:p>
    <w:p w:rsidR="004A26A1" w:rsidRDefault="004A26A1" w:rsidP="00702D31">
      <w:pPr>
        <w:spacing w:line="360" w:lineRule="auto"/>
        <w:ind w:firstLine="709"/>
        <w:jc w:val="both"/>
        <w:rPr>
          <w:color w:val="000000"/>
          <w:sz w:val="28"/>
          <w:szCs w:val="28"/>
        </w:rPr>
      </w:pPr>
    </w:p>
    <w:p w:rsidR="004A26A1" w:rsidRDefault="004A26A1" w:rsidP="00702D31">
      <w:pPr>
        <w:spacing w:line="360" w:lineRule="auto"/>
        <w:ind w:firstLine="709"/>
        <w:jc w:val="both"/>
        <w:rPr>
          <w:color w:val="000000"/>
          <w:sz w:val="28"/>
          <w:szCs w:val="28"/>
        </w:rPr>
      </w:pPr>
    </w:p>
    <w:p w:rsidR="004A26A1" w:rsidRDefault="004A26A1" w:rsidP="00702D31">
      <w:pPr>
        <w:spacing w:line="360" w:lineRule="auto"/>
        <w:ind w:firstLine="709"/>
        <w:jc w:val="both"/>
        <w:rPr>
          <w:color w:val="000000"/>
          <w:sz w:val="28"/>
          <w:szCs w:val="28"/>
        </w:rPr>
      </w:pPr>
    </w:p>
    <w:p w:rsidR="00702D31" w:rsidRDefault="00702D31" w:rsidP="00702D31">
      <w:pPr>
        <w:spacing w:line="360" w:lineRule="auto"/>
        <w:ind w:firstLine="709"/>
        <w:jc w:val="both"/>
        <w:rPr>
          <w:color w:val="000000"/>
          <w:sz w:val="28"/>
          <w:szCs w:val="28"/>
        </w:rPr>
      </w:pPr>
      <w:r>
        <w:rPr>
          <w:color w:val="000000"/>
          <w:sz w:val="28"/>
          <w:szCs w:val="28"/>
        </w:rPr>
        <w:t xml:space="preserve">ГЛАВА 3. УЧЕТ, АНАЛИЗ И ОЦЕНКА ЭФФЕКТИВНОСТИ ИСПОЛЬЗОВАНИЯ ПРИБЫЛИ НА ПРИМЕРЕ </w:t>
      </w:r>
      <w:r w:rsidR="00525C09">
        <w:rPr>
          <w:color w:val="000000"/>
          <w:sz w:val="28"/>
          <w:szCs w:val="28"/>
        </w:rPr>
        <w:t>МУП «СЕВЕРОМОРСКИЕ ТЕПЛОСЕТИ»</w:t>
      </w:r>
    </w:p>
    <w:p w:rsidR="00702D31" w:rsidRPr="00337499" w:rsidRDefault="00702D31" w:rsidP="009952F3">
      <w:pPr>
        <w:pStyle w:val="af9"/>
        <w:widowControl/>
        <w:numPr>
          <w:ilvl w:val="1"/>
          <w:numId w:val="22"/>
        </w:numPr>
        <w:spacing w:line="360" w:lineRule="auto"/>
        <w:jc w:val="both"/>
        <w:rPr>
          <w:color w:val="000000"/>
          <w:sz w:val="28"/>
          <w:szCs w:val="28"/>
        </w:rPr>
      </w:pPr>
      <w:r w:rsidRPr="00337499">
        <w:rPr>
          <w:sz w:val="28"/>
          <w:szCs w:val="28"/>
        </w:rPr>
        <w:t>Анализ прибыли МУП «Североморские теплосети»</w:t>
      </w:r>
    </w:p>
    <w:p w:rsidR="00702D31" w:rsidRDefault="00702D31" w:rsidP="00702D31">
      <w:pPr>
        <w:spacing w:line="360" w:lineRule="auto"/>
        <w:ind w:left="1789"/>
        <w:jc w:val="both"/>
        <w:rPr>
          <w:sz w:val="28"/>
          <w:szCs w:val="28"/>
        </w:rPr>
      </w:pPr>
    </w:p>
    <w:p w:rsidR="00337499" w:rsidRDefault="00337499" w:rsidP="00337499">
      <w:pPr>
        <w:spacing w:line="360" w:lineRule="auto"/>
        <w:ind w:firstLine="709"/>
        <w:jc w:val="both"/>
        <w:rPr>
          <w:color w:val="000000"/>
          <w:sz w:val="28"/>
          <w:szCs w:val="28"/>
        </w:rPr>
      </w:pPr>
      <w:r>
        <w:rPr>
          <w:sz w:val="28"/>
          <w:szCs w:val="28"/>
        </w:rPr>
        <w:t>Североморское муниципальное унитарное предприяти</w:t>
      </w:r>
      <w:r>
        <w:rPr>
          <w:color w:val="000000"/>
          <w:sz w:val="28"/>
          <w:szCs w:val="28"/>
        </w:rPr>
        <w:t>е тепловых сетей создано путем преобразования «Североморского государственного областного унитарного теплоэнергетического предприятия» постановление Главы администрации г. Североморска от 09.04.1992 г. № 170. Учредителем является муниципальное образование ЗАТО г. Североморск.</w:t>
      </w:r>
    </w:p>
    <w:p w:rsidR="00337499" w:rsidRDefault="00337499" w:rsidP="00337499">
      <w:pPr>
        <w:spacing w:line="360" w:lineRule="auto"/>
        <w:ind w:firstLine="709"/>
        <w:jc w:val="both"/>
        <w:rPr>
          <w:color w:val="000000"/>
          <w:sz w:val="28"/>
          <w:szCs w:val="28"/>
        </w:rPr>
      </w:pPr>
      <w:r>
        <w:rPr>
          <w:color w:val="000000"/>
          <w:sz w:val="28"/>
          <w:szCs w:val="28"/>
        </w:rPr>
        <w:t xml:space="preserve">Основная цель и задачи деятельности МУП «Североморские теплосети» - надежное </w:t>
      </w:r>
      <w:r w:rsidR="004A26A1">
        <w:rPr>
          <w:color w:val="000000"/>
          <w:sz w:val="28"/>
          <w:szCs w:val="28"/>
        </w:rPr>
        <w:t>и бесперебойное снабжение потреб</w:t>
      </w:r>
      <w:r>
        <w:rPr>
          <w:color w:val="000000"/>
          <w:sz w:val="28"/>
          <w:szCs w:val="28"/>
        </w:rPr>
        <w:t>ителей Североморского района Мурманской области при  выполнении мер по экономному расходованию топливно-энергетических трудовых и материальных ресурсов. Для достижения указанной цели предприятие</w:t>
      </w:r>
      <w:r w:rsidR="00142A37">
        <w:rPr>
          <w:color w:val="000000"/>
          <w:sz w:val="28"/>
          <w:szCs w:val="28"/>
        </w:rPr>
        <w:t xml:space="preserve"> осуществляет следующие виды деятельности:</w:t>
      </w:r>
    </w:p>
    <w:p w:rsidR="00142A37" w:rsidRDefault="00142A37" w:rsidP="00337499">
      <w:pPr>
        <w:spacing w:line="360" w:lineRule="auto"/>
        <w:ind w:firstLine="709"/>
        <w:jc w:val="both"/>
        <w:rPr>
          <w:color w:val="000000"/>
          <w:sz w:val="28"/>
          <w:szCs w:val="28"/>
        </w:rPr>
      </w:pPr>
      <w:r>
        <w:rPr>
          <w:color w:val="000000"/>
          <w:sz w:val="28"/>
          <w:szCs w:val="28"/>
        </w:rPr>
        <w:t>- выработка и реализация тепловой энергии, горячее водоснабжение;</w:t>
      </w:r>
    </w:p>
    <w:p w:rsidR="00142A37" w:rsidRDefault="00142A37" w:rsidP="00337499">
      <w:pPr>
        <w:spacing w:line="360" w:lineRule="auto"/>
        <w:ind w:firstLine="709"/>
        <w:jc w:val="both"/>
        <w:rPr>
          <w:color w:val="000000"/>
          <w:sz w:val="28"/>
          <w:szCs w:val="28"/>
        </w:rPr>
      </w:pPr>
      <w:r>
        <w:rPr>
          <w:color w:val="000000"/>
          <w:sz w:val="28"/>
          <w:szCs w:val="28"/>
        </w:rPr>
        <w:t>- хранение нефтепродуктов;</w:t>
      </w:r>
    </w:p>
    <w:p w:rsidR="00142A37" w:rsidRDefault="00142A37" w:rsidP="00337499">
      <w:pPr>
        <w:spacing w:line="360" w:lineRule="auto"/>
        <w:ind w:firstLine="709"/>
        <w:jc w:val="both"/>
        <w:rPr>
          <w:color w:val="000000"/>
          <w:sz w:val="28"/>
          <w:szCs w:val="28"/>
        </w:rPr>
      </w:pPr>
      <w:r>
        <w:rPr>
          <w:color w:val="000000"/>
          <w:sz w:val="28"/>
          <w:szCs w:val="28"/>
        </w:rPr>
        <w:t>- осуществление всех видов ремонта и реконструкции теплового оборудования, тепловых сетей, зданий и сооружений своими силами и силами подрядчиков;</w:t>
      </w:r>
    </w:p>
    <w:p w:rsidR="00142A37" w:rsidRDefault="00142A37" w:rsidP="00337499">
      <w:pPr>
        <w:spacing w:line="360" w:lineRule="auto"/>
        <w:ind w:firstLine="709"/>
        <w:jc w:val="both"/>
        <w:rPr>
          <w:color w:val="000000"/>
          <w:sz w:val="28"/>
          <w:szCs w:val="28"/>
        </w:rPr>
      </w:pPr>
      <w:r>
        <w:rPr>
          <w:color w:val="000000"/>
          <w:sz w:val="28"/>
          <w:szCs w:val="28"/>
        </w:rPr>
        <w:t>- эксплуатация инженерных систем городов и населенных пунктов, внешних систем теплоснабжения;</w:t>
      </w:r>
    </w:p>
    <w:p w:rsidR="00142A37" w:rsidRDefault="00142A37" w:rsidP="00337499">
      <w:pPr>
        <w:spacing w:line="360" w:lineRule="auto"/>
        <w:ind w:firstLine="709"/>
        <w:jc w:val="both"/>
        <w:rPr>
          <w:color w:val="000000"/>
          <w:sz w:val="28"/>
          <w:szCs w:val="28"/>
        </w:rPr>
      </w:pPr>
      <w:r>
        <w:rPr>
          <w:color w:val="000000"/>
          <w:sz w:val="28"/>
          <w:szCs w:val="28"/>
        </w:rPr>
        <w:t>- оказание транспортно-экспедиционных и других услуг в соответствии с Уставом предприятия.</w:t>
      </w:r>
    </w:p>
    <w:p w:rsidR="00142A37" w:rsidRDefault="00142A37" w:rsidP="00337499">
      <w:pPr>
        <w:spacing w:line="360" w:lineRule="auto"/>
        <w:ind w:firstLine="709"/>
        <w:jc w:val="both"/>
        <w:rPr>
          <w:color w:val="000000"/>
          <w:sz w:val="28"/>
          <w:szCs w:val="28"/>
        </w:rPr>
      </w:pPr>
      <w:r>
        <w:rPr>
          <w:color w:val="000000"/>
          <w:sz w:val="28"/>
          <w:szCs w:val="28"/>
        </w:rPr>
        <w:t>МУП «Североморские теплосети» объединяет 8 котельных, суммарной тепловой мощностью 538,86 Гкал</w:t>
      </w:r>
      <w:r w:rsidRPr="00686192">
        <w:rPr>
          <w:color w:val="000000"/>
          <w:sz w:val="28"/>
          <w:szCs w:val="28"/>
        </w:rPr>
        <w:t>/</w:t>
      </w:r>
      <w:r>
        <w:rPr>
          <w:color w:val="000000"/>
          <w:sz w:val="28"/>
          <w:szCs w:val="28"/>
        </w:rPr>
        <w:t>час</w:t>
      </w:r>
      <w:r w:rsidR="00686192">
        <w:rPr>
          <w:color w:val="000000"/>
          <w:sz w:val="28"/>
          <w:szCs w:val="28"/>
        </w:rPr>
        <w:t>, тепловые сети протяженностью 92,055 км в двухтрубном исчислении, что составляет 17671 условных единиц. Предприятие обеспечивает отоплением и горячей водой г. Североморск, п. Сафоново, п. Саоново-1, п. Североморск-3, п. Росляково-1, п. Щук-озеро. основные потребители тепловой энергии – муниципальный жилой фонд, воинские части, и организации Министерство обороны Российской Федерации и учреждения, финансируемые из бюджета.</w:t>
      </w:r>
    </w:p>
    <w:p w:rsidR="00686192" w:rsidRPr="00142A37" w:rsidRDefault="00686192" w:rsidP="00337499">
      <w:pPr>
        <w:spacing w:line="360" w:lineRule="auto"/>
        <w:ind w:firstLine="709"/>
        <w:jc w:val="both"/>
        <w:rPr>
          <w:sz w:val="28"/>
          <w:szCs w:val="28"/>
        </w:rPr>
      </w:pPr>
      <w:r>
        <w:rPr>
          <w:color w:val="000000"/>
          <w:sz w:val="28"/>
          <w:szCs w:val="28"/>
        </w:rPr>
        <w:t>Поми</w:t>
      </w:r>
      <w:r w:rsidR="00F463F8">
        <w:rPr>
          <w:color w:val="000000"/>
          <w:sz w:val="28"/>
          <w:szCs w:val="28"/>
        </w:rPr>
        <w:t>м</w:t>
      </w:r>
      <w:r>
        <w:rPr>
          <w:color w:val="000000"/>
          <w:sz w:val="28"/>
          <w:szCs w:val="28"/>
        </w:rPr>
        <w:t>о 7 тепловых районов в состав предприятия входят: центральная ремонтная база, химическая служба, служба электроснабжения, контрольно-измерительных приборов и автоматики, гараж, режимная служба, участок по организации ремонта и обслуживания средств связи; лаборатория неразрушающего контроля.</w:t>
      </w:r>
    </w:p>
    <w:p w:rsidR="00702D31" w:rsidRDefault="00702D31" w:rsidP="00702D31">
      <w:pPr>
        <w:spacing w:line="360" w:lineRule="auto"/>
        <w:ind w:firstLine="709"/>
        <w:jc w:val="both"/>
        <w:rPr>
          <w:sz w:val="28"/>
          <w:szCs w:val="28"/>
        </w:rPr>
      </w:pPr>
      <w:r>
        <w:rPr>
          <w:sz w:val="28"/>
          <w:szCs w:val="28"/>
        </w:rPr>
        <w:t>Анализ каждого элемента прибыли имеет важное значение для руководства предприятия</w:t>
      </w:r>
      <w:r w:rsidR="00686192">
        <w:rPr>
          <w:sz w:val="28"/>
          <w:szCs w:val="28"/>
        </w:rPr>
        <w:t>.</w:t>
      </w:r>
      <w:r>
        <w:rPr>
          <w:sz w:val="28"/>
          <w:szCs w:val="28"/>
        </w:rPr>
        <w:t xml:space="preserve">. Для руководства такой анализ позволяет определить перспективы развития предприятия, так как прибыль является одним из источников финансирования капитальных вложений и пополнения оборотных средств. </w:t>
      </w:r>
      <w:r w:rsidRPr="001511DD">
        <w:rPr>
          <w:sz w:val="28"/>
          <w:szCs w:val="28"/>
        </w:rPr>
        <w:t xml:space="preserve">[ </w:t>
      </w:r>
      <w:r>
        <w:rPr>
          <w:sz w:val="28"/>
          <w:szCs w:val="28"/>
        </w:rPr>
        <w:t>Бочаров В. В. Финансовый анализ. – Спб.: Питер, 2007. – с.156 - 157</w:t>
      </w:r>
      <w:r w:rsidRPr="001511DD">
        <w:rPr>
          <w:sz w:val="28"/>
          <w:szCs w:val="28"/>
        </w:rPr>
        <w:t>]</w:t>
      </w:r>
      <w:r>
        <w:rPr>
          <w:sz w:val="28"/>
          <w:szCs w:val="28"/>
        </w:rPr>
        <w:t>.</w:t>
      </w:r>
    </w:p>
    <w:p w:rsidR="00702D31" w:rsidRPr="001511DD" w:rsidRDefault="00702D31" w:rsidP="00702D31">
      <w:pPr>
        <w:spacing w:line="360" w:lineRule="auto"/>
        <w:ind w:firstLine="709"/>
        <w:rPr>
          <w:color w:val="000000"/>
          <w:sz w:val="28"/>
          <w:szCs w:val="28"/>
        </w:rPr>
      </w:pPr>
      <w:r>
        <w:rPr>
          <w:sz w:val="28"/>
          <w:szCs w:val="28"/>
        </w:rPr>
        <w:t>Расчет аналитических показателей по Отчету о прибылях и убытках (Форма №2) представлен в таблице 3.1.</w:t>
      </w:r>
    </w:p>
    <w:p w:rsidR="00702D31" w:rsidRPr="0048150B" w:rsidRDefault="00702D31" w:rsidP="00702D31">
      <w:pPr>
        <w:spacing w:line="360" w:lineRule="auto"/>
        <w:ind w:left="1789"/>
        <w:jc w:val="right"/>
        <w:rPr>
          <w:color w:val="000000"/>
          <w:sz w:val="28"/>
          <w:szCs w:val="28"/>
        </w:rPr>
      </w:pPr>
      <w:r>
        <w:rPr>
          <w:sz w:val="28"/>
          <w:szCs w:val="28"/>
        </w:rPr>
        <w:t>Таблица 3.1</w:t>
      </w:r>
    </w:p>
    <w:p w:rsidR="00702D31" w:rsidRDefault="00702D31" w:rsidP="00702D31">
      <w:pPr>
        <w:spacing w:line="360" w:lineRule="auto"/>
        <w:jc w:val="center"/>
        <w:rPr>
          <w:sz w:val="28"/>
          <w:szCs w:val="28"/>
        </w:rPr>
      </w:pPr>
      <w:r>
        <w:rPr>
          <w:sz w:val="28"/>
          <w:szCs w:val="28"/>
        </w:rPr>
        <w:t>Анализ прибыли предприятия по отчету о прибылях и убытках</w:t>
      </w:r>
      <w:r>
        <w:rPr>
          <w:rStyle w:val="a6"/>
        </w:rPr>
        <w:footnoteReference w:id="5"/>
      </w:r>
      <w:r>
        <w:rPr>
          <w:sz w:val="28"/>
          <w:szCs w:val="28"/>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276"/>
        <w:gridCol w:w="1309"/>
        <w:gridCol w:w="992"/>
        <w:gridCol w:w="993"/>
        <w:gridCol w:w="1134"/>
      </w:tblGrid>
      <w:tr w:rsidR="00702D31" w:rsidRPr="001E4F1F" w:rsidTr="008A2C14">
        <w:trPr>
          <w:trHeight w:val="600"/>
        </w:trPr>
        <w:tc>
          <w:tcPr>
            <w:tcW w:w="2376" w:type="dxa"/>
            <w:vMerge w:val="restart"/>
          </w:tcPr>
          <w:p w:rsidR="00702D31" w:rsidRPr="001E4F1F" w:rsidRDefault="00702D31" w:rsidP="008A2C14">
            <w:pPr>
              <w:jc w:val="center"/>
              <w:rPr>
                <w:color w:val="000000"/>
                <w:sz w:val="24"/>
                <w:szCs w:val="24"/>
              </w:rPr>
            </w:pPr>
            <w:r w:rsidRPr="001E4F1F">
              <w:rPr>
                <w:color w:val="000000"/>
                <w:sz w:val="24"/>
                <w:szCs w:val="24"/>
              </w:rPr>
              <w:t>Наименование показателя</w:t>
            </w:r>
          </w:p>
        </w:tc>
        <w:tc>
          <w:tcPr>
            <w:tcW w:w="1276" w:type="dxa"/>
            <w:vMerge w:val="restart"/>
          </w:tcPr>
          <w:p w:rsidR="00702D31" w:rsidRPr="001E4F1F" w:rsidRDefault="00702D31" w:rsidP="008A2C14">
            <w:pPr>
              <w:jc w:val="center"/>
              <w:rPr>
                <w:color w:val="000000"/>
                <w:sz w:val="24"/>
                <w:szCs w:val="24"/>
              </w:rPr>
            </w:pPr>
            <w:r w:rsidRPr="001E4F1F">
              <w:rPr>
                <w:color w:val="000000"/>
                <w:sz w:val="24"/>
                <w:szCs w:val="24"/>
              </w:rPr>
              <w:t>За 2006 год, тыч. Руб.</w:t>
            </w:r>
          </w:p>
        </w:tc>
        <w:tc>
          <w:tcPr>
            <w:tcW w:w="1276" w:type="dxa"/>
            <w:vMerge w:val="restart"/>
          </w:tcPr>
          <w:p w:rsidR="00702D31" w:rsidRPr="001E4F1F" w:rsidRDefault="00702D31" w:rsidP="008A2C14">
            <w:pPr>
              <w:jc w:val="center"/>
              <w:rPr>
                <w:color w:val="000000"/>
                <w:sz w:val="24"/>
                <w:szCs w:val="24"/>
              </w:rPr>
            </w:pPr>
            <w:r w:rsidRPr="001E4F1F">
              <w:rPr>
                <w:color w:val="000000"/>
                <w:sz w:val="24"/>
                <w:szCs w:val="24"/>
              </w:rPr>
              <w:t>За 2007 год. Тыс. руб.</w:t>
            </w:r>
          </w:p>
        </w:tc>
        <w:tc>
          <w:tcPr>
            <w:tcW w:w="1309" w:type="dxa"/>
            <w:vMerge w:val="restart"/>
          </w:tcPr>
          <w:p w:rsidR="00702D31" w:rsidRPr="001E4F1F" w:rsidRDefault="00702D31" w:rsidP="008A2C14">
            <w:pPr>
              <w:jc w:val="center"/>
              <w:rPr>
                <w:color w:val="000000"/>
                <w:sz w:val="24"/>
                <w:szCs w:val="24"/>
              </w:rPr>
            </w:pPr>
            <w:r w:rsidRPr="001E4F1F">
              <w:rPr>
                <w:color w:val="000000"/>
                <w:sz w:val="24"/>
                <w:szCs w:val="24"/>
              </w:rPr>
              <w:t>Отклонения</w:t>
            </w:r>
          </w:p>
        </w:tc>
        <w:tc>
          <w:tcPr>
            <w:tcW w:w="3119" w:type="dxa"/>
            <w:gridSpan w:val="3"/>
          </w:tcPr>
          <w:p w:rsidR="00702D31" w:rsidRPr="001E4F1F" w:rsidRDefault="00702D31" w:rsidP="008A2C14">
            <w:pPr>
              <w:jc w:val="center"/>
              <w:rPr>
                <w:color w:val="000000"/>
                <w:sz w:val="24"/>
                <w:szCs w:val="24"/>
              </w:rPr>
            </w:pPr>
            <w:r w:rsidRPr="001E4F1F">
              <w:rPr>
                <w:color w:val="000000"/>
                <w:sz w:val="24"/>
                <w:szCs w:val="24"/>
              </w:rPr>
              <w:t>Удельный вес, %</w:t>
            </w:r>
          </w:p>
        </w:tc>
      </w:tr>
      <w:tr w:rsidR="00702D31" w:rsidRPr="001E4F1F" w:rsidTr="008A2C14">
        <w:trPr>
          <w:trHeight w:val="780"/>
        </w:trPr>
        <w:tc>
          <w:tcPr>
            <w:tcW w:w="2376" w:type="dxa"/>
            <w:vMerge/>
          </w:tcPr>
          <w:p w:rsidR="00702D31" w:rsidRPr="001E4F1F" w:rsidRDefault="00702D31" w:rsidP="008A2C14">
            <w:pPr>
              <w:jc w:val="center"/>
              <w:rPr>
                <w:color w:val="000000"/>
                <w:sz w:val="24"/>
                <w:szCs w:val="24"/>
              </w:rPr>
            </w:pPr>
          </w:p>
        </w:tc>
        <w:tc>
          <w:tcPr>
            <w:tcW w:w="1276" w:type="dxa"/>
            <w:vMerge/>
          </w:tcPr>
          <w:p w:rsidR="00702D31" w:rsidRPr="001E4F1F" w:rsidRDefault="00702D31" w:rsidP="008A2C14">
            <w:pPr>
              <w:jc w:val="center"/>
              <w:rPr>
                <w:color w:val="000000"/>
                <w:sz w:val="24"/>
                <w:szCs w:val="24"/>
              </w:rPr>
            </w:pPr>
          </w:p>
        </w:tc>
        <w:tc>
          <w:tcPr>
            <w:tcW w:w="1276" w:type="dxa"/>
            <w:vMerge/>
          </w:tcPr>
          <w:p w:rsidR="00702D31" w:rsidRPr="001E4F1F" w:rsidRDefault="00702D31" w:rsidP="008A2C14">
            <w:pPr>
              <w:jc w:val="center"/>
              <w:rPr>
                <w:color w:val="000000"/>
                <w:sz w:val="24"/>
                <w:szCs w:val="24"/>
              </w:rPr>
            </w:pPr>
          </w:p>
        </w:tc>
        <w:tc>
          <w:tcPr>
            <w:tcW w:w="1309" w:type="dxa"/>
            <w:vMerge/>
          </w:tcPr>
          <w:p w:rsidR="00702D31" w:rsidRPr="001E4F1F" w:rsidRDefault="00702D31" w:rsidP="008A2C14">
            <w:pPr>
              <w:jc w:val="center"/>
              <w:rPr>
                <w:color w:val="000000"/>
                <w:sz w:val="24"/>
                <w:szCs w:val="24"/>
              </w:rPr>
            </w:pPr>
          </w:p>
        </w:tc>
        <w:tc>
          <w:tcPr>
            <w:tcW w:w="992" w:type="dxa"/>
          </w:tcPr>
          <w:p w:rsidR="00702D31" w:rsidRPr="001E4F1F" w:rsidRDefault="00702D31" w:rsidP="008A2C14">
            <w:pPr>
              <w:jc w:val="center"/>
              <w:rPr>
                <w:color w:val="000000"/>
                <w:sz w:val="24"/>
                <w:szCs w:val="24"/>
              </w:rPr>
            </w:pPr>
            <w:r w:rsidRPr="001E4F1F">
              <w:rPr>
                <w:color w:val="000000"/>
                <w:sz w:val="24"/>
                <w:szCs w:val="24"/>
              </w:rPr>
              <w:t>За 2006 год</w:t>
            </w:r>
          </w:p>
        </w:tc>
        <w:tc>
          <w:tcPr>
            <w:tcW w:w="993" w:type="dxa"/>
          </w:tcPr>
          <w:p w:rsidR="00702D31" w:rsidRPr="001E4F1F" w:rsidRDefault="00702D31" w:rsidP="008A2C14">
            <w:pPr>
              <w:jc w:val="center"/>
              <w:rPr>
                <w:color w:val="000000"/>
                <w:sz w:val="24"/>
                <w:szCs w:val="24"/>
              </w:rPr>
            </w:pPr>
            <w:r w:rsidRPr="001E4F1F">
              <w:rPr>
                <w:color w:val="000000"/>
                <w:sz w:val="24"/>
                <w:szCs w:val="24"/>
              </w:rPr>
              <w:t>За 2007 год</w:t>
            </w:r>
          </w:p>
        </w:tc>
        <w:tc>
          <w:tcPr>
            <w:tcW w:w="1134" w:type="dxa"/>
          </w:tcPr>
          <w:p w:rsidR="00702D31" w:rsidRPr="001E4F1F" w:rsidRDefault="00702D31" w:rsidP="008A2C14">
            <w:pPr>
              <w:jc w:val="center"/>
              <w:rPr>
                <w:color w:val="000000"/>
                <w:sz w:val="24"/>
                <w:szCs w:val="24"/>
              </w:rPr>
            </w:pPr>
            <w:r w:rsidRPr="001E4F1F">
              <w:rPr>
                <w:color w:val="000000"/>
                <w:sz w:val="24"/>
                <w:szCs w:val="24"/>
              </w:rPr>
              <w:t>отклонения</w:t>
            </w:r>
          </w:p>
        </w:tc>
      </w:tr>
      <w:tr w:rsidR="00702D31" w:rsidRPr="001E4F1F" w:rsidTr="008A2C14">
        <w:tc>
          <w:tcPr>
            <w:tcW w:w="2376" w:type="dxa"/>
          </w:tcPr>
          <w:p w:rsidR="00702D31" w:rsidRPr="001E4F1F" w:rsidRDefault="00702D31" w:rsidP="009952F3">
            <w:pPr>
              <w:widowControl/>
              <w:numPr>
                <w:ilvl w:val="0"/>
                <w:numId w:val="13"/>
              </w:numPr>
              <w:jc w:val="both"/>
              <w:rPr>
                <w:color w:val="000000"/>
                <w:sz w:val="24"/>
                <w:szCs w:val="24"/>
              </w:rPr>
            </w:pPr>
            <w:r w:rsidRPr="001E4F1F">
              <w:rPr>
                <w:color w:val="000000"/>
                <w:sz w:val="24"/>
                <w:szCs w:val="24"/>
              </w:rPr>
              <w:t>Выручка (нетто) от продажи продукции (работ, услуг)</w:t>
            </w:r>
          </w:p>
        </w:tc>
        <w:tc>
          <w:tcPr>
            <w:tcW w:w="1276" w:type="dxa"/>
          </w:tcPr>
          <w:p w:rsidR="00702D31" w:rsidRPr="001E4F1F" w:rsidRDefault="00702D31" w:rsidP="008A2C14">
            <w:pPr>
              <w:jc w:val="center"/>
              <w:rPr>
                <w:color w:val="000000"/>
                <w:sz w:val="24"/>
                <w:szCs w:val="24"/>
              </w:rPr>
            </w:pPr>
            <w:r w:rsidRPr="001E4F1F">
              <w:rPr>
                <w:color w:val="000000"/>
                <w:sz w:val="24"/>
                <w:szCs w:val="24"/>
              </w:rPr>
              <w:t>1851251</w:t>
            </w:r>
          </w:p>
        </w:tc>
        <w:tc>
          <w:tcPr>
            <w:tcW w:w="1276" w:type="dxa"/>
          </w:tcPr>
          <w:p w:rsidR="00702D31" w:rsidRPr="001E4F1F" w:rsidRDefault="00702D31" w:rsidP="008A2C14">
            <w:pPr>
              <w:jc w:val="center"/>
              <w:rPr>
                <w:color w:val="000000"/>
                <w:sz w:val="24"/>
                <w:szCs w:val="24"/>
              </w:rPr>
            </w:pPr>
            <w:r w:rsidRPr="001E4F1F">
              <w:rPr>
                <w:color w:val="000000"/>
                <w:sz w:val="24"/>
                <w:szCs w:val="24"/>
              </w:rPr>
              <w:t>2087586</w:t>
            </w:r>
          </w:p>
        </w:tc>
        <w:tc>
          <w:tcPr>
            <w:tcW w:w="1309" w:type="dxa"/>
          </w:tcPr>
          <w:p w:rsidR="00702D31" w:rsidRPr="001E4F1F" w:rsidRDefault="00702D31" w:rsidP="008A2C14">
            <w:pPr>
              <w:jc w:val="center"/>
              <w:rPr>
                <w:color w:val="000000"/>
                <w:sz w:val="24"/>
                <w:szCs w:val="24"/>
              </w:rPr>
            </w:pPr>
            <w:r w:rsidRPr="001E4F1F">
              <w:rPr>
                <w:color w:val="000000"/>
                <w:sz w:val="24"/>
                <w:szCs w:val="24"/>
              </w:rPr>
              <w:t>+236335</w:t>
            </w:r>
          </w:p>
        </w:tc>
        <w:tc>
          <w:tcPr>
            <w:tcW w:w="992" w:type="dxa"/>
          </w:tcPr>
          <w:p w:rsidR="00702D31" w:rsidRPr="001E4F1F" w:rsidRDefault="00702D31" w:rsidP="008A2C14">
            <w:pPr>
              <w:jc w:val="center"/>
              <w:rPr>
                <w:color w:val="000000"/>
                <w:sz w:val="24"/>
                <w:szCs w:val="24"/>
              </w:rPr>
            </w:pPr>
            <w:r w:rsidRPr="001E4F1F">
              <w:rPr>
                <w:color w:val="000000"/>
                <w:sz w:val="24"/>
                <w:szCs w:val="24"/>
              </w:rPr>
              <w:t>100</w:t>
            </w:r>
          </w:p>
        </w:tc>
        <w:tc>
          <w:tcPr>
            <w:tcW w:w="993" w:type="dxa"/>
          </w:tcPr>
          <w:p w:rsidR="00702D31" w:rsidRPr="001E4F1F" w:rsidRDefault="00702D31" w:rsidP="008A2C14">
            <w:pPr>
              <w:jc w:val="center"/>
              <w:rPr>
                <w:color w:val="000000"/>
                <w:sz w:val="24"/>
                <w:szCs w:val="24"/>
              </w:rPr>
            </w:pPr>
            <w:r w:rsidRPr="001E4F1F">
              <w:rPr>
                <w:color w:val="000000"/>
                <w:sz w:val="24"/>
                <w:szCs w:val="24"/>
              </w:rPr>
              <w:t>100</w:t>
            </w:r>
          </w:p>
        </w:tc>
        <w:tc>
          <w:tcPr>
            <w:tcW w:w="1134" w:type="dxa"/>
          </w:tcPr>
          <w:p w:rsidR="00702D31" w:rsidRPr="001E4F1F" w:rsidRDefault="00702D31" w:rsidP="008A2C14">
            <w:pPr>
              <w:jc w:val="center"/>
              <w:rPr>
                <w:color w:val="000000"/>
                <w:sz w:val="24"/>
                <w:szCs w:val="24"/>
              </w:rPr>
            </w:pPr>
            <w:r w:rsidRPr="001E4F1F">
              <w:rPr>
                <w:color w:val="000000"/>
                <w:sz w:val="24"/>
                <w:szCs w:val="24"/>
              </w:rPr>
              <w:t>-</w:t>
            </w:r>
          </w:p>
        </w:tc>
      </w:tr>
      <w:tr w:rsidR="00702D31" w:rsidRPr="001E4F1F" w:rsidTr="008A2C14">
        <w:tc>
          <w:tcPr>
            <w:tcW w:w="2376" w:type="dxa"/>
          </w:tcPr>
          <w:p w:rsidR="00702D31" w:rsidRPr="001E4F1F" w:rsidRDefault="00702D31" w:rsidP="009952F3">
            <w:pPr>
              <w:widowControl/>
              <w:numPr>
                <w:ilvl w:val="0"/>
                <w:numId w:val="13"/>
              </w:numPr>
              <w:jc w:val="both"/>
              <w:rPr>
                <w:color w:val="000000"/>
                <w:sz w:val="24"/>
                <w:szCs w:val="24"/>
              </w:rPr>
            </w:pPr>
            <w:r w:rsidRPr="001E4F1F">
              <w:rPr>
                <w:color w:val="000000"/>
                <w:sz w:val="24"/>
                <w:szCs w:val="24"/>
              </w:rPr>
              <w:t>Себестоимость проданных товаров (работ, услуг)</w:t>
            </w:r>
          </w:p>
        </w:tc>
        <w:tc>
          <w:tcPr>
            <w:tcW w:w="1276" w:type="dxa"/>
          </w:tcPr>
          <w:p w:rsidR="00702D31" w:rsidRPr="001E4F1F" w:rsidRDefault="00702D31" w:rsidP="008A2C14">
            <w:pPr>
              <w:jc w:val="center"/>
              <w:rPr>
                <w:color w:val="000000"/>
                <w:sz w:val="24"/>
                <w:szCs w:val="24"/>
              </w:rPr>
            </w:pPr>
            <w:r w:rsidRPr="001E4F1F">
              <w:rPr>
                <w:color w:val="000000"/>
                <w:sz w:val="24"/>
                <w:szCs w:val="24"/>
              </w:rPr>
              <w:t>1718116</w:t>
            </w:r>
          </w:p>
        </w:tc>
        <w:tc>
          <w:tcPr>
            <w:tcW w:w="1276" w:type="dxa"/>
          </w:tcPr>
          <w:p w:rsidR="00702D31" w:rsidRPr="001E4F1F" w:rsidRDefault="00702D31" w:rsidP="008A2C14">
            <w:pPr>
              <w:jc w:val="center"/>
              <w:rPr>
                <w:color w:val="000000"/>
                <w:sz w:val="24"/>
                <w:szCs w:val="24"/>
              </w:rPr>
            </w:pPr>
            <w:r w:rsidRPr="001E4F1F">
              <w:rPr>
                <w:color w:val="000000"/>
                <w:sz w:val="24"/>
                <w:szCs w:val="24"/>
              </w:rPr>
              <w:t>1914869</w:t>
            </w:r>
          </w:p>
        </w:tc>
        <w:tc>
          <w:tcPr>
            <w:tcW w:w="1309" w:type="dxa"/>
          </w:tcPr>
          <w:p w:rsidR="00702D31" w:rsidRPr="001E4F1F" w:rsidRDefault="00702D31" w:rsidP="008A2C14">
            <w:pPr>
              <w:jc w:val="center"/>
              <w:rPr>
                <w:color w:val="000000"/>
                <w:sz w:val="24"/>
                <w:szCs w:val="24"/>
              </w:rPr>
            </w:pPr>
            <w:r w:rsidRPr="001E4F1F">
              <w:rPr>
                <w:color w:val="000000"/>
                <w:sz w:val="24"/>
                <w:szCs w:val="24"/>
              </w:rPr>
              <w:t>+196753</w:t>
            </w:r>
          </w:p>
        </w:tc>
        <w:tc>
          <w:tcPr>
            <w:tcW w:w="992" w:type="dxa"/>
          </w:tcPr>
          <w:p w:rsidR="00702D31" w:rsidRPr="001E4F1F" w:rsidRDefault="00702D31" w:rsidP="008A2C14">
            <w:pPr>
              <w:jc w:val="center"/>
              <w:rPr>
                <w:color w:val="000000"/>
                <w:sz w:val="24"/>
                <w:szCs w:val="24"/>
              </w:rPr>
            </w:pPr>
            <w:r w:rsidRPr="001E4F1F">
              <w:rPr>
                <w:color w:val="000000"/>
                <w:sz w:val="24"/>
                <w:szCs w:val="24"/>
              </w:rPr>
              <w:t>92,8</w:t>
            </w:r>
          </w:p>
        </w:tc>
        <w:tc>
          <w:tcPr>
            <w:tcW w:w="993" w:type="dxa"/>
          </w:tcPr>
          <w:p w:rsidR="00702D31" w:rsidRPr="001E4F1F" w:rsidRDefault="00702D31" w:rsidP="008A2C14">
            <w:pPr>
              <w:jc w:val="center"/>
              <w:rPr>
                <w:color w:val="000000"/>
                <w:sz w:val="24"/>
                <w:szCs w:val="24"/>
              </w:rPr>
            </w:pPr>
            <w:r w:rsidRPr="001E4F1F">
              <w:rPr>
                <w:color w:val="000000"/>
                <w:sz w:val="24"/>
                <w:szCs w:val="24"/>
              </w:rPr>
              <w:t>91,7</w:t>
            </w:r>
          </w:p>
        </w:tc>
        <w:tc>
          <w:tcPr>
            <w:tcW w:w="1134" w:type="dxa"/>
          </w:tcPr>
          <w:p w:rsidR="00702D31" w:rsidRPr="001E4F1F" w:rsidRDefault="00702D31" w:rsidP="008A2C14">
            <w:pPr>
              <w:jc w:val="center"/>
              <w:rPr>
                <w:color w:val="000000"/>
                <w:sz w:val="24"/>
                <w:szCs w:val="24"/>
              </w:rPr>
            </w:pPr>
            <w:r w:rsidRPr="001E4F1F">
              <w:rPr>
                <w:color w:val="000000"/>
                <w:sz w:val="24"/>
                <w:szCs w:val="24"/>
              </w:rPr>
              <w:t>-1,1</w:t>
            </w:r>
          </w:p>
        </w:tc>
      </w:tr>
      <w:tr w:rsidR="00702D31" w:rsidRPr="001E4F1F" w:rsidTr="008A2C14">
        <w:tc>
          <w:tcPr>
            <w:tcW w:w="2376" w:type="dxa"/>
          </w:tcPr>
          <w:p w:rsidR="00702D31" w:rsidRPr="001E4F1F" w:rsidRDefault="00702D31" w:rsidP="009952F3">
            <w:pPr>
              <w:widowControl/>
              <w:numPr>
                <w:ilvl w:val="0"/>
                <w:numId w:val="13"/>
              </w:numPr>
              <w:jc w:val="both"/>
              <w:rPr>
                <w:color w:val="000000"/>
                <w:sz w:val="24"/>
                <w:szCs w:val="24"/>
              </w:rPr>
            </w:pPr>
            <w:r w:rsidRPr="001E4F1F">
              <w:rPr>
                <w:color w:val="000000"/>
                <w:sz w:val="24"/>
                <w:szCs w:val="24"/>
              </w:rPr>
              <w:t>Валовая прибыль</w:t>
            </w:r>
          </w:p>
        </w:tc>
        <w:tc>
          <w:tcPr>
            <w:tcW w:w="1276" w:type="dxa"/>
          </w:tcPr>
          <w:p w:rsidR="00702D31" w:rsidRPr="001E4F1F" w:rsidRDefault="00702D31" w:rsidP="008A2C14">
            <w:pPr>
              <w:jc w:val="center"/>
              <w:rPr>
                <w:color w:val="000000"/>
                <w:sz w:val="24"/>
                <w:szCs w:val="24"/>
              </w:rPr>
            </w:pPr>
            <w:r w:rsidRPr="001E4F1F">
              <w:rPr>
                <w:color w:val="000000"/>
                <w:sz w:val="24"/>
                <w:szCs w:val="24"/>
              </w:rPr>
              <w:t>133135</w:t>
            </w:r>
          </w:p>
        </w:tc>
        <w:tc>
          <w:tcPr>
            <w:tcW w:w="1276" w:type="dxa"/>
          </w:tcPr>
          <w:p w:rsidR="00702D31" w:rsidRPr="001E4F1F" w:rsidRDefault="00702D31" w:rsidP="008A2C14">
            <w:pPr>
              <w:jc w:val="center"/>
              <w:rPr>
                <w:color w:val="000000"/>
                <w:sz w:val="24"/>
                <w:szCs w:val="24"/>
              </w:rPr>
            </w:pPr>
            <w:r w:rsidRPr="001E4F1F">
              <w:rPr>
                <w:color w:val="000000"/>
                <w:sz w:val="24"/>
                <w:szCs w:val="24"/>
              </w:rPr>
              <w:t>172717</w:t>
            </w:r>
          </w:p>
        </w:tc>
        <w:tc>
          <w:tcPr>
            <w:tcW w:w="1309" w:type="dxa"/>
          </w:tcPr>
          <w:p w:rsidR="00702D31" w:rsidRPr="001E4F1F" w:rsidRDefault="00702D31" w:rsidP="008A2C14">
            <w:pPr>
              <w:jc w:val="center"/>
              <w:rPr>
                <w:color w:val="000000"/>
                <w:sz w:val="24"/>
                <w:szCs w:val="24"/>
              </w:rPr>
            </w:pPr>
            <w:r w:rsidRPr="001E4F1F">
              <w:rPr>
                <w:color w:val="000000"/>
                <w:sz w:val="24"/>
                <w:szCs w:val="24"/>
              </w:rPr>
              <w:t>+39582</w:t>
            </w:r>
          </w:p>
        </w:tc>
        <w:tc>
          <w:tcPr>
            <w:tcW w:w="992" w:type="dxa"/>
          </w:tcPr>
          <w:p w:rsidR="00702D31" w:rsidRPr="001E4F1F" w:rsidRDefault="00702D31" w:rsidP="008A2C14">
            <w:pPr>
              <w:jc w:val="center"/>
              <w:rPr>
                <w:color w:val="000000"/>
                <w:sz w:val="24"/>
                <w:szCs w:val="24"/>
              </w:rPr>
            </w:pPr>
            <w:r w:rsidRPr="001E4F1F">
              <w:rPr>
                <w:color w:val="000000"/>
                <w:sz w:val="24"/>
                <w:szCs w:val="24"/>
              </w:rPr>
              <w:t>7,19</w:t>
            </w:r>
          </w:p>
        </w:tc>
        <w:tc>
          <w:tcPr>
            <w:tcW w:w="993" w:type="dxa"/>
          </w:tcPr>
          <w:p w:rsidR="00702D31" w:rsidRPr="001E4F1F" w:rsidRDefault="00702D31" w:rsidP="008A2C14">
            <w:pPr>
              <w:jc w:val="center"/>
              <w:rPr>
                <w:color w:val="000000"/>
                <w:sz w:val="24"/>
                <w:szCs w:val="24"/>
              </w:rPr>
            </w:pPr>
            <w:r w:rsidRPr="001E4F1F">
              <w:rPr>
                <w:color w:val="000000"/>
                <w:sz w:val="24"/>
                <w:szCs w:val="24"/>
              </w:rPr>
              <w:t>8,27</w:t>
            </w:r>
          </w:p>
        </w:tc>
        <w:tc>
          <w:tcPr>
            <w:tcW w:w="1134" w:type="dxa"/>
          </w:tcPr>
          <w:p w:rsidR="00702D31" w:rsidRPr="001E4F1F" w:rsidRDefault="00702D31" w:rsidP="008A2C14">
            <w:pPr>
              <w:jc w:val="center"/>
              <w:rPr>
                <w:color w:val="000000"/>
                <w:sz w:val="24"/>
                <w:szCs w:val="24"/>
              </w:rPr>
            </w:pPr>
            <w:r w:rsidRPr="001E4F1F">
              <w:rPr>
                <w:color w:val="000000"/>
                <w:sz w:val="24"/>
                <w:szCs w:val="24"/>
              </w:rPr>
              <w:t>1,08</w:t>
            </w:r>
          </w:p>
        </w:tc>
      </w:tr>
      <w:tr w:rsidR="00702D31" w:rsidRPr="001E4F1F" w:rsidTr="008A2C14">
        <w:tc>
          <w:tcPr>
            <w:tcW w:w="2376" w:type="dxa"/>
          </w:tcPr>
          <w:p w:rsidR="00702D31" w:rsidRPr="001E4F1F" w:rsidRDefault="00702D31" w:rsidP="009952F3">
            <w:pPr>
              <w:widowControl/>
              <w:numPr>
                <w:ilvl w:val="0"/>
                <w:numId w:val="13"/>
              </w:numPr>
              <w:jc w:val="both"/>
              <w:rPr>
                <w:color w:val="000000"/>
                <w:sz w:val="24"/>
                <w:szCs w:val="24"/>
              </w:rPr>
            </w:pPr>
            <w:r w:rsidRPr="001E4F1F">
              <w:rPr>
                <w:color w:val="000000"/>
                <w:sz w:val="24"/>
                <w:szCs w:val="24"/>
              </w:rPr>
              <w:t>Коммерческие расходы</w:t>
            </w:r>
          </w:p>
        </w:tc>
        <w:tc>
          <w:tcPr>
            <w:tcW w:w="1276" w:type="dxa"/>
          </w:tcPr>
          <w:p w:rsidR="00702D31" w:rsidRPr="001E4F1F" w:rsidRDefault="00702D31" w:rsidP="008A2C14">
            <w:pPr>
              <w:jc w:val="center"/>
              <w:rPr>
                <w:color w:val="000000"/>
                <w:sz w:val="24"/>
                <w:szCs w:val="24"/>
              </w:rPr>
            </w:pPr>
            <w:r w:rsidRPr="001E4F1F">
              <w:rPr>
                <w:color w:val="000000"/>
                <w:sz w:val="24"/>
                <w:szCs w:val="24"/>
              </w:rPr>
              <w:t>85703</w:t>
            </w:r>
          </w:p>
        </w:tc>
        <w:tc>
          <w:tcPr>
            <w:tcW w:w="1276" w:type="dxa"/>
          </w:tcPr>
          <w:p w:rsidR="00702D31" w:rsidRPr="001E4F1F" w:rsidRDefault="00702D31" w:rsidP="008A2C14">
            <w:pPr>
              <w:jc w:val="center"/>
              <w:rPr>
                <w:color w:val="000000"/>
                <w:sz w:val="24"/>
                <w:szCs w:val="24"/>
              </w:rPr>
            </w:pPr>
            <w:r w:rsidRPr="001E4F1F">
              <w:rPr>
                <w:color w:val="000000"/>
                <w:sz w:val="24"/>
                <w:szCs w:val="24"/>
              </w:rPr>
              <w:t>103806</w:t>
            </w:r>
          </w:p>
        </w:tc>
        <w:tc>
          <w:tcPr>
            <w:tcW w:w="1309" w:type="dxa"/>
          </w:tcPr>
          <w:p w:rsidR="00702D31" w:rsidRPr="001E4F1F" w:rsidRDefault="00702D31" w:rsidP="008A2C14">
            <w:pPr>
              <w:jc w:val="center"/>
              <w:rPr>
                <w:color w:val="000000"/>
                <w:sz w:val="24"/>
                <w:szCs w:val="24"/>
              </w:rPr>
            </w:pPr>
            <w:r w:rsidRPr="001E4F1F">
              <w:rPr>
                <w:color w:val="000000"/>
                <w:sz w:val="24"/>
                <w:szCs w:val="24"/>
              </w:rPr>
              <w:t>+18103</w:t>
            </w:r>
          </w:p>
        </w:tc>
        <w:tc>
          <w:tcPr>
            <w:tcW w:w="992" w:type="dxa"/>
          </w:tcPr>
          <w:p w:rsidR="00702D31" w:rsidRPr="001E4F1F" w:rsidRDefault="00702D31" w:rsidP="008A2C14">
            <w:pPr>
              <w:jc w:val="center"/>
              <w:rPr>
                <w:color w:val="000000"/>
                <w:sz w:val="24"/>
                <w:szCs w:val="24"/>
              </w:rPr>
            </w:pPr>
            <w:r w:rsidRPr="001E4F1F">
              <w:rPr>
                <w:color w:val="000000"/>
                <w:sz w:val="24"/>
                <w:szCs w:val="24"/>
              </w:rPr>
              <w:t>4,62</w:t>
            </w:r>
          </w:p>
        </w:tc>
        <w:tc>
          <w:tcPr>
            <w:tcW w:w="993" w:type="dxa"/>
          </w:tcPr>
          <w:p w:rsidR="00702D31" w:rsidRPr="001E4F1F" w:rsidRDefault="00702D31" w:rsidP="008A2C14">
            <w:pPr>
              <w:jc w:val="center"/>
              <w:rPr>
                <w:color w:val="000000"/>
                <w:sz w:val="24"/>
                <w:szCs w:val="24"/>
              </w:rPr>
            </w:pPr>
            <w:r w:rsidRPr="001E4F1F">
              <w:rPr>
                <w:color w:val="000000"/>
                <w:sz w:val="24"/>
                <w:szCs w:val="24"/>
              </w:rPr>
              <w:t>4,97</w:t>
            </w:r>
          </w:p>
        </w:tc>
        <w:tc>
          <w:tcPr>
            <w:tcW w:w="1134" w:type="dxa"/>
          </w:tcPr>
          <w:p w:rsidR="00702D31" w:rsidRPr="001E4F1F" w:rsidRDefault="00702D31" w:rsidP="008A2C14">
            <w:pPr>
              <w:jc w:val="center"/>
              <w:rPr>
                <w:color w:val="000000"/>
                <w:sz w:val="24"/>
                <w:szCs w:val="24"/>
              </w:rPr>
            </w:pPr>
            <w:r w:rsidRPr="001E4F1F">
              <w:rPr>
                <w:color w:val="000000"/>
                <w:sz w:val="24"/>
                <w:szCs w:val="24"/>
              </w:rPr>
              <w:t>0,35</w:t>
            </w:r>
          </w:p>
        </w:tc>
      </w:tr>
      <w:tr w:rsidR="00702D31" w:rsidRPr="001E4F1F" w:rsidTr="008A2C14">
        <w:tc>
          <w:tcPr>
            <w:tcW w:w="2376" w:type="dxa"/>
          </w:tcPr>
          <w:p w:rsidR="00702D31" w:rsidRPr="001E4F1F" w:rsidRDefault="00702D31" w:rsidP="009952F3">
            <w:pPr>
              <w:widowControl/>
              <w:numPr>
                <w:ilvl w:val="0"/>
                <w:numId w:val="13"/>
              </w:numPr>
              <w:jc w:val="both"/>
              <w:rPr>
                <w:color w:val="000000"/>
                <w:sz w:val="24"/>
                <w:szCs w:val="24"/>
              </w:rPr>
            </w:pPr>
            <w:r w:rsidRPr="001E4F1F">
              <w:rPr>
                <w:color w:val="000000"/>
                <w:sz w:val="24"/>
                <w:szCs w:val="24"/>
              </w:rPr>
              <w:t>Управленческие расходы</w:t>
            </w:r>
          </w:p>
        </w:tc>
        <w:tc>
          <w:tcPr>
            <w:tcW w:w="1276" w:type="dxa"/>
          </w:tcPr>
          <w:p w:rsidR="00702D31" w:rsidRPr="001E4F1F" w:rsidRDefault="00702D31" w:rsidP="008A2C14">
            <w:pPr>
              <w:jc w:val="center"/>
              <w:rPr>
                <w:color w:val="000000"/>
                <w:sz w:val="24"/>
                <w:szCs w:val="24"/>
              </w:rPr>
            </w:pPr>
            <w:r w:rsidRPr="001E4F1F">
              <w:rPr>
                <w:color w:val="000000"/>
                <w:sz w:val="24"/>
                <w:szCs w:val="24"/>
              </w:rPr>
              <w:t>21229</w:t>
            </w:r>
          </w:p>
        </w:tc>
        <w:tc>
          <w:tcPr>
            <w:tcW w:w="1276" w:type="dxa"/>
          </w:tcPr>
          <w:p w:rsidR="00702D31" w:rsidRPr="001E4F1F" w:rsidRDefault="00702D31" w:rsidP="008A2C14">
            <w:pPr>
              <w:jc w:val="center"/>
              <w:rPr>
                <w:color w:val="000000"/>
                <w:sz w:val="24"/>
                <w:szCs w:val="24"/>
              </w:rPr>
            </w:pPr>
            <w:r w:rsidRPr="001E4F1F">
              <w:rPr>
                <w:color w:val="000000"/>
                <w:sz w:val="24"/>
                <w:szCs w:val="24"/>
              </w:rPr>
              <w:t>27870</w:t>
            </w:r>
          </w:p>
        </w:tc>
        <w:tc>
          <w:tcPr>
            <w:tcW w:w="1309" w:type="dxa"/>
          </w:tcPr>
          <w:p w:rsidR="00702D31" w:rsidRPr="001E4F1F" w:rsidRDefault="00702D31" w:rsidP="008A2C14">
            <w:pPr>
              <w:jc w:val="center"/>
              <w:rPr>
                <w:color w:val="000000"/>
                <w:sz w:val="24"/>
                <w:szCs w:val="24"/>
              </w:rPr>
            </w:pPr>
            <w:r w:rsidRPr="001E4F1F">
              <w:rPr>
                <w:color w:val="000000"/>
                <w:sz w:val="24"/>
                <w:szCs w:val="24"/>
              </w:rPr>
              <w:t>+6641</w:t>
            </w:r>
          </w:p>
        </w:tc>
        <w:tc>
          <w:tcPr>
            <w:tcW w:w="992" w:type="dxa"/>
          </w:tcPr>
          <w:p w:rsidR="00702D31" w:rsidRPr="001E4F1F" w:rsidRDefault="00702D31" w:rsidP="008A2C14">
            <w:pPr>
              <w:jc w:val="center"/>
              <w:rPr>
                <w:color w:val="000000"/>
                <w:sz w:val="24"/>
                <w:szCs w:val="24"/>
              </w:rPr>
            </w:pPr>
            <w:r w:rsidRPr="001E4F1F">
              <w:rPr>
                <w:color w:val="000000"/>
                <w:sz w:val="24"/>
                <w:szCs w:val="24"/>
              </w:rPr>
              <w:t>1,14</w:t>
            </w:r>
          </w:p>
        </w:tc>
        <w:tc>
          <w:tcPr>
            <w:tcW w:w="993" w:type="dxa"/>
          </w:tcPr>
          <w:p w:rsidR="00702D31" w:rsidRPr="001E4F1F" w:rsidRDefault="00702D31" w:rsidP="008A2C14">
            <w:pPr>
              <w:jc w:val="center"/>
              <w:rPr>
                <w:color w:val="000000"/>
                <w:sz w:val="24"/>
                <w:szCs w:val="24"/>
              </w:rPr>
            </w:pPr>
            <w:r w:rsidRPr="001E4F1F">
              <w:rPr>
                <w:color w:val="000000"/>
                <w:sz w:val="24"/>
                <w:szCs w:val="24"/>
              </w:rPr>
              <w:t>1,33</w:t>
            </w:r>
          </w:p>
        </w:tc>
        <w:tc>
          <w:tcPr>
            <w:tcW w:w="1134" w:type="dxa"/>
          </w:tcPr>
          <w:p w:rsidR="00702D31" w:rsidRPr="001E4F1F" w:rsidRDefault="00702D31" w:rsidP="008A2C14">
            <w:pPr>
              <w:jc w:val="center"/>
              <w:rPr>
                <w:color w:val="000000"/>
                <w:sz w:val="24"/>
                <w:szCs w:val="24"/>
              </w:rPr>
            </w:pPr>
            <w:r w:rsidRPr="001E4F1F">
              <w:rPr>
                <w:color w:val="000000"/>
                <w:sz w:val="24"/>
                <w:szCs w:val="24"/>
              </w:rPr>
              <w:t>0,19</w:t>
            </w:r>
          </w:p>
        </w:tc>
      </w:tr>
      <w:tr w:rsidR="00702D31" w:rsidRPr="001E4F1F" w:rsidTr="008A2C14">
        <w:tc>
          <w:tcPr>
            <w:tcW w:w="2376" w:type="dxa"/>
          </w:tcPr>
          <w:p w:rsidR="00702D31" w:rsidRPr="001E4F1F" w:rsidRDefault="00702D31" w:rsidP="009952F3">
            <w:pPr>
              <w:widowControl/>
              <w:numPr>
                <w:ilvl w:val="0"/>
                <w:numId w:val="13"/>
              </w:numPr>
              <w:jc w:val="both"/>
              <w:rPr>
                <w:color w:val="000000"/>
                <w:sz w:val="24"/>
                <w:szCs w:val="24"/>
              </w:rPr>
            </w:pPr>
            <w:r w:rsidRPr="001E4F1F">
              <w:rPr>
                <w:color w:val="000000"/>
                <w:sz w:val="24"/>
                <w:szCs w:val="24"/>
              </w:rPr>
              <w:t>Прибыль (убыток) от продаж</w:t>
            </w:r>
          </w:p>
        </w:tc>
        <w:tc>
          <w:tcPr>
            <w:tcW w:w="1276" w:type="dxa"/>
          </w:tcPr>
          <w:p w:rsidR="00702D31" w:rsidRPr="001E4F1F" w:rsidRDefault="00702D31" w:rsidP="008A2C14">
            <w:pPr>
              <w:jc w:val="center"/>
              <w:rPr>
                <w:color w:val="000000"/>
                <w:sz w:val="24"/>
                <w:szCs w:val="24"/>
              </w:rPr>
            </w:pPr>
            <w:r w:rsidRPr="001E4F1F">
              <w:rPr>
                <w:color w:val="000000"/>
                <w:sz w:val="24"/>
                <w:szCs w:val="24"/>
              </w:rPr>
              <w:t>26203</w:t>
            </w:r>
          </w:p>
        </w:tc>
        <w:tc>
          <w:tcPr>
            <w:tcW w:w="1276" w:type="dxa"/>
          </w:tcPr>
          <w:p w:rsidR="00702D31" w:rsidRPr="001E4F1F" w:rsidRDefault="00702D31" w:rsidP="008A2C14">
            <w:pPr>
              <w:jc w:val="center"/>
              <w:rPr>
                <w:color w:val="000000"/>
                <w:sz w:val="24"/>
                <w:szCs w:val="24"/>
              </w:rPr>
            </w:pPr>
            <w:r w:rsidRPr="001E4F1F">
              <w:rPr>
                <w:color w:val="000000"/>
                <w:sz w:val="24"/>
                <w:szCs w:val="24"/>
              </w:rPr>
              <w:t>41041</w:t>
            </w:r>
          </w:p>
        </w:tc>
        <w:tc>
          <w:tcPr>
            <w:tcW w:w="1309" w:type="dxa"/>
          </w:tcPr>
          <w:p w:rsidR="00702D31" w:rsidRPr="001E4F1F" w:rsidRDefault="00702D31" w:rsidP="008A2C14">
            <w:pPr>
              <w:jc w:val="center"/>
              <w:rPr>
                <w:color w:val="000000"/>
                <w:sz w:val="24"/>
                <w:szCs w:val="24"/>
              </w:rPr>
            </w:pPr>
            <w:r w:rsidRPr="001E4F1F">
              <w:rPr>
                <w:color w:val="000000"/>
                <w:sz w:val="24"/>
                <w:szCs w:val="24"/>
              </w:rPr>
              <w:t>+14838</w:t>
            </w:r>
          </w:p>
        </w:tc>
        <w:tc>
          <w:tcPr>
            <w:tcW w:w="992" w:type="dxa"/>
          </w:tcPr>
          <w:p w:rsidR="00702D31" w:rsidRPr="001E4F1F" w:rsidRDefault="00702D31" w:rsidP="008A2C14">
            <w:pPr>
              <w:jc w:val="center"/>
              <w:rPr>
                <w:color w:val="000000"/>
                <w:sz w:val="24"/>
                <w:szCs w:val="24"/>
              </w:rPr>
            </w:pPr>
            <w:r w:rsidRPr="001E4F1F">
              <w:rPr>
                <w:color w:val="000000"/>
                <w:sz w:val="24"/>
                <w:szCs w:val="24"/>
              </w:rPr>
              <w:t>1,41</w:t>
            </w:r>
          </w:p>
        </w:tc>
        <w:tc>
          <w:tcPr>
            <w:tcW w:w="993" w:type="dxa"/>
          </w:tcPr>
          <w:p w:rsidR="00702D31" w:rsidRPr="001E4F1F" w:rsidRDefault="00702D31" w:rsidP="008A2C14">
            <w:pPr>
              <w:jc w:val="center"/>
              <w:rPr>
                <w:color w:val="000000"/>
                <w:sz w:val="24"/>
                <w:szCs w:val="24"/>
              </w:rPr>
            </w:pPr>
            <w:r w:rsidRPr="001E4F1F">
              <w:rPr>
                <w:color w:val="000000"/>
                <w:sz w:val="24"/>
                <w:szCs w:val="24"/>
              </w:rPr>
              <w:t>1,96</w:t>
            </w:r>
          </w:p>
        </w:tc>
        <w:tc>
          <w:tcPr>
            <w:tcW w:w="1134" w:type="dxa"/>
          </w:tcPr>
          <w:p w:rsidR="00702D31" w:rsidRPr="001E4F1F" w:rsidRDefault="00702D31" w:rsidP="008A2C14">
            <w:pPr>
              <w:jc w:val="center"/>
              <w:rPr>
                <w:color w:val="000000"/>
                <w:sz w:val="24"/>
                <w:szCs w:val="24"/>
              </w:rPr>
            </w:pPr>
            <w:r w:rsidRPr="001E4F1F">
              <w:rPr>
                <w:color w:val="000000"/>
                <w:sz w:val="24"/>
                <w:szCs w:val="24"/>
              </w:rPr>
              <w:t>0,55</w:t>
            </w:r>
          </w:p>
        </w:tc>
      </w:tr>
      <w:tr w:rsidR="00702D31" w:rsidRPr="001E4F1F" w:rsidTr="008A2C14">
        <w:tc>
          <w:tcPr>
            <w:tcW w:w="2376" w:type="dxa"/>
          </w:tcPr>
          <w:p w:rsidR="00702D31" w:rsidRPr="001E4F1F" w:rsidRDefault="00702D31" w:rsidP="009952F3">
            <w:pPr>
              <w:widowControl/>
              <w:numPr>
                <w:ilvl w:val="0"/>
                <w:numId w:val="13"/>
              </w:numPr>
              <w:jc w:val="both"/>
              <w:rPr>
                <w:color w:val="000000"/>
                <w:sz w:val="24"/>
                <w:szCs w:val="24"/>
              </w:rPr>
            </w:pPr>
            <w:r w:rsidRPr="001E4F1F">
              <w:rPr>
                <w:color w:val="000000"/>
                <w:sz w:val="24"/>
                <w:szCs w:val="24"/>
              </w:rPr>
              <w:t>Операционные доходы</w:t>
            </w:r>
          </w:p>
        </w:tc>
        <w:tc>
          <w:tcPr>
            <w:tcW w:w="1276" w:type="dxa"/>
          </w:tcPr>
          <w:p w:rsidR="00702D31" w:rsidRPr="001E4F1F" w:rsidRDefault="00702D31" w:rsidP="008A2C14">
            <w:pPr>
              <w:jc w:val="center"/>
              <w:rPr>
                <w:color w:val="000000"/>
                <w:sz w:val="24"/>
                <w:szCs w:val="24"/>
              </w:rPr>
            </w:pPr>
            <w:r w:rsidRPr="001E4F1F">
              <w:rPr>
                <w:color w:val="000000"/>
                <w:sz w:val="24"/>
                <w:szCs w:val="24"/>
              </w:rPr>
              <w:t>31594</w:t>
            </w:r>
          </w:p>
        </w:tc>
        <w:tc>
          <w:tcPr>
            <w:tcW w:w="1276" w:type="dxa"/>
          </w:tcPr>
          <w:p w:rsidR="00702D31" w:rsidRPr="001E4F1F" w:rsidRDefault="00702D31" w:rsidP="008A2C14">
            <w:pPr>
              <w:jc w:val="center"/>
              <w:rPr>
                <w:color w:val="000000"/>
                <w:sz w:val="24"/>
                <w:szCs w:val="24"/>
              </w:rPr>
            </w:pPr>
            <w:r w:rsidRPr="001E4F1F">
              <w:rPr>
                <w:color w:val="000000"/>
                <w:sz w:val="24"/>
                <w:szCs w:val="24"/>
              </w:rPr>
              <w:t>2746</w:t>
            </w:r>
          </w:p>
        </w:tc>
        <w:tc>
          <w:tcPr>
            <w:tcW w:w="1309" w:type="dxa"/>
          </w:tcPr>
          <w:p w:rsidR="00702D31" w:rsidRPr="001E4F1F" w:rsidRDefault="00702D31" w:rsidP="008A2C14">
            <w:pPr>
              <w:jc w:val="center"/>
              <w:rPr>
                <w:color w:val="000000"/>
                <w:sz w:val="24"/>
                <w:szCs w:val="24"/>
              </w:rPr>
            </w:pPr>
            <w:r w:rsidRPr="001E4F1F">
              <w:rPr>
                <w:color w:val="000000"/>
                <w:sz w:val="24"/>
                <w:szCs w:val="24"/>
              </w:rPr>
              <w:t>-28848</w:t>
            </w:r>
          </w:p>
        </w:tc>
        <w:tc>
          <w:tcPr>
            <w:tcW w:w="992" w:type="dxa"/>
          </w:tcPr>
          <w:p w:rsidR="00702D31" w:rsidRPr="001E4F1F" w:rsidRDefault="00702D31" w:rsidP="008A2C14">
            <w:pPr>
              <w:jc w:val="center"/>
              <w:rPr>
                <w:color w:val="000000"/>
                <w:sz w:val="24"/>
                <w:szCs w:val="24"/>
              </w:rPr>
            </w:pPr>
            <w:r w:rsidRPr="001E4F1F">
              <w:rPr>
                <w:color w:val="000000"/>
                <w:sz w:val="24"/>
                <w:szCs w:val="24"/>
              </w:rPr>
              <w:t>1,70</w:t>
            </w:r>
          </w:p>
        </w:tc>
        <w:tc>
          <w:tcPr>
            <w:tcW w:w="993" w:type="dxa"/>
          </w:tcPr>
          <w:p w:rsidR="00702D31" w:rsidRPr="001E4F1F" w:rsidRDefault="00702D31" w:rsidP="008A2C14">
            <w:pPr>
              <w:jc w:val="center"/>
              <w:rPr>
                <w:color w:val="000000"/>
                <w:sz w:val="24"/>
                <w:szCs w:val="24"/>
              </w:rPr>
            </w:pPr>
            <w:r w:rsidRPr="001E4F1F">
              <w:rPr>
                <w:color w:val="000000"/>
                <w:sz w:val="24"/>
                <w:szCs w:val="24"/>
              </w:rPr>
              <w:t>0,13</w:t>
            </w:r>
          </w:p>
        </w:tc>
        <w:tc>
          <w:tcPr>
            <w:tcW w:w="1134" w:type="dxa"/>
          </w:tcPr>
          <w:p w:rsidR="00702D31" w:rsidRPr="001E4F1F" w:rsidRDefault="00702D31" w:rsidP="008A2C14">
            <w:pPr>
              <w:jc w:val="center"/>
              <w:rPr>
                <w:color w:val="000000"/>
                <w:sz w:val="24"/>
                <w:szCs w:val="24"/>
              </w:rPr>
            </w:pPr>
            <w:r w:rsidRPr="001E4F1F">
              <w:rPr>
                <w:color w:val="000000"/>
                <w:sz w:val="24"/>
                <w:szCs w:val="24"/>
              </w:rPr>
              <w:t>-1,57</w:t>
            </w:r>
          </w:p>
        </w:tc>
      </w:tr>
      <w:tr w:rsidR="00702D31" w:rsidRPr="001E4F1F" w:rsidTr="008A2C14">
        <w:tc>
          <w:tcPr>
            <w:tcW w:w="2376" w:type="dxa"/>
          </w:tcPr>
          <w:p w:rsidR="00702D31" w:rsidRPr="001E4F1F" w:rsidRDefault="00702D31" w:rsidP="009952F3">
            <w:pPr>
              <w:widowControl/>
              <w:numPr>
                <w:ilvl w:val="0"/>
                <w:numId w:val="13"/>
              </w:numPr>
              <w:jc w:val="both"/>
              <w:rPr>
                <w:color w:val="000000"/>
                <w:sz w:val="24"/>
                <w:szCs w:val="24"/>
              </w:rPr>
            </w:pPr>
            <w:r w:rsidRPr="001E4F1F">
              <w:rPr>
                <w:color w:val="000000"/>
                <w:sz w:val="24"/>
                <w:szCs w:val="24"/>
              </w:rPr>
              <w:t>Операционные расходы</w:t>
            </w:r>
          </w:p>
        </w:tc>
        <w:tc>
          <w:tcPr>
            <w:tcW w:w="1276" w:type="dxa"/>
          </w:tcPr>
          <w:p w:rsidR="00702D31" w:rsidRPr="001E4F1F" w:rsidRDefault="00702D31" w:rsidP="008A2C14">
            <w:pPr>
              <w:jc w:val="center"/>
              <w:rPr>
                <w:color w:val="000000"/>
                <w:sz w:val="24"/>
                <w:szCs w:val="24"/>
              </w:rPr>
            </w:pPr>
            <w:r w:rsidRPr="001E4F1F">
              <w:rPr>
                <w:color w:val="000000"/>
                <w:sz w:val="24"/>
                <w:szCs w:val="24"/>
              </w:rPr>
              <w:t>36075</w:t>
            </w:r>
          </w:p>
        </w:tc>
        <w:tc>
          <w:tcPr>
            <w:tcW w:w="1276" w:type="dxa"/>
          </w:tcPr>
          <w:p w:rsidR="00702D31" w:rsidRPr="001E4F1F" w:rsidRDefault="00702D31" w:rsidP="008A2C14">
            <w:pPr>
              <w:jc w:val="center"/>
              <w:rPr>
                <w:color w:val="000000"/>
                <w:sz w:val="24"/>
                <w:szCs w:val="24"/>
              </w:rPr>
            </w:pPr>
            <w:r w:rsidRPr="001E4F1F">
              <w:rPr>
                <w:color w:val="000000"/>
                <w:sz w:val="24"/>
                <w:szCs w:val="24"/>
              </w:rPr>
              <w:t>17593</w:t>
            </w:r>
          </w:p>
        </w:tc>
        <w:tc>
          <w:tcPr>
            <w:tcW w:w="1309" w:type="dxa"/>
          </w:tcPr>
          <w:p w:rsidR="00702D31" w:rsidRPr="001E4F1F" w:rsidRDefault="00702D31" w:rsidP="008A2C14">
            <w:pPr>
              <w:jc w:val="center"/>
              <w:rPr>
                <w:color w:val="000000"/>
                <w:sz w:val="24"/>
                <w:szCs w:val="24"/>
              </w:rPr>
            </w:pPr>
            <w:r w:rsidRPr="001E4F1F">
              <w:rPr>
                <w:color w:val="000000"/>
                <w:sz w:val="24"/>
                <w:szCs w:val="24"/>
              </w:rPr>
              <w:t>-18482</w:t>
            </w:r>
          </w:p>
        </w:tc>
        <w:tc>
          <w:tcPr>
            <w:tcW w:w="992" w:type="dxa"/>
          </w:tcPr>
          <w:p w:rsidR="00702D31" w:rsidRPr="001E4F1F" w:rsidRDefault="00702D31" w:rsidP="008A2C14">
            <w:pPr>
              <w:jc w:val="center"/>
              <w:rPr>
                <w:color w:val="000000"/>
                <w:sz w:val="24"/>
                <w:szCs w:val="24"/>
              </w:rPr>
            </w:pPr>
            <w:r w:rsidRPr="001E4F1F">
              <w:rPr>
                <w:color w:val="000000"/>
                <w:sz w:val="24"/>
                <w:szCs w:val="24"/>
              </w:rPr>
              <w:t>1,94</w:t>
            </w:r>
          </w:p>
        </w:tc>
        <w:tc>
          <w:tcPr>
            <w:tcW w:w="993" w:type="dxa"/>
          </w:tcPr>
          <w:p w:rsidR="00702D31" w:rsidRPr="001E4F1F" w:rsidRDefault="00702D31" w:rsidP="008A2C14">
            <w:pPr>
              <w:jc w:val="center"/>
              <w:rPr>
                <w:color w:val="000000"/>
                <w:sz w:val="24"/>
                <w:szCs w:val="24"/>
              </w:rPr>
            </w:pPr>
            <w:r w:rsidRPr="001E4F1F">
              <w:rPr>
                <w:color w:val="000000"/>
                <w:sz w:val="24"/>
                <w:szCs w:val="24"/>
              </w:rPr>
              <w:t>0,84</w:t>
            </w:r>
          </w:p>
        </w:tc>
        <w:tc>
          <w:tcPr>
            <w:tcW w:w="1134" w:type="dxa"/>
          </w:tcPr>
          <w:p w:rsidR="00702D31" w:rsidRPr="001E4F1F" w:rsidRDefault="00702D31" w:rsidP="008A2C14">
            <w:pPr>
              <w:jc w:val="center"/>
              <w:rPr>
                <w:color w:val="000000"/>
                <w:sz w:val="24"/>
                <w:szCs w:val="24"/>
              </w:rPr>
            </w:pPr>
            <w:r w:rsidRPr="001E4F1F">
              <w:rPr>
                <w:color w:val="000000"/>
                <w:sz w:val="24"/>
                <w:szCs w:val="24"/>
              </w:rPr>
              <w:t>-1,1</w:t>
            </w:r>
          </w:p>
        </w:tc>
      </w:tr>
      <w:tr w:rsidR="00702D31" w:rsidRPr="001E4F1F" w:rsidTr="008A2C14">
        <w:tc>
          <w:tcPr>
            <w:tcW w:w="2376" w:type="dxa"/>
          </w:tcPr>
          <w:p w:rsidR="00702D31" w:rsidRPr="001E4F1F" w:rsidRDefault="00702D31" w:rsidP="009952F3">
            <w:pPr>
              <w:widowControl/>
              <w:numPr>
                <w:ilvl w:val="0"/>
                <w:numId w:val="13"/>
              </w:numPr>
              <w:jc w:val="both"/>
              <w:rPr>
                <w:color w:val="000000"/>
                <w:sz w:val="24"/>
                <w:szCs w:val="24"/>
              </w:rPr>
            </w:pPr>
            <w:r w:rsidRPr="001E4F1F">
              <w:rPr>
                <w:color w:val="000000"/>
                <w:sz w:val="24"/>
                <w:szCs w:val="24"/>
              </w:rPr>
              <w:t>Внереализационные расходы</w:t>
            </w:r>
          </w:p>
        </w:tc>
        <w:tc>
          <w:tcPr>
            <w:tcW w:w="1276" w:type="dxa"/>
          </w:tcPr>
          <w:p w:rsidR="00702D31" w:rsidRPr="001E4F1F" w:rsidRDefault="00702D31" w:rsidP="008A2C14">
            <w:pPr>
              <w:jc w:val="center"/>
              <w:rPr>
                <w:color w:val="000000"/>
                <w:sz w:val="24"/>
                <w:szCs w:val="24"/>
              </w:rPr>
            </w:pPr>
            <w:r w:rsidRPr="001E4F1F">
              <w:rPr>
                <w:color w:val="000000"/>
                <w:sz w:val="24"/>
                <w:szCs w:val="24"/>
              </w:rPr>
              <w:t>3546</w:t>
            </w:r>
          </w:p>
        </w:tc>
        <w:tc>
          <w:tcPr>
            <w:tcW w:w="1276" w:type="dxa"/>
          </w:tcPr>
          <w:p w:rsidR="00702D31" w:rsidRPr="001E4F1F" w:rsidRDefault="00702D31" w:rsidP="008A2C14">
            <w:pPr>
              <w:jc w:val="center"/>
              <w:rPr>
                <w:color w:val="000000"/>
                <w:sz w:val="24"/>
                <w:szCs w:val="24"/>
              </w:rPr>
            </w:pPr>
            <w:r w:rsidRPr="001E4F1F">
              <w:rPr>
                <w:color w:val="000000"/>
                <w:sz w:val="24"/>
                <w:szCs w:val="24"/>
              </w:rPr>
              <w:t>4299</w:t>
            </w:r>
          </w:p>
        </w:tc>
        <w:tc>
          <w:tcPr>
            <w:tcW w:w="1309" w:type="dxa"/>
          </w:tcPr>
          <w:p w:rsidR="00702D31" w:rsidRPr="001E4F1F" w:rsidRDefault="00702D31" w:rsidP="008A2C14">
            <w:pPr>
              <w:jc w:val="center"/>
              <w:rPr>
                <w:color w:val="000000"/>
                <w:sz w:val="24"/>
                <w:szCs w:val="24"/>
              </w:rPr>
            </w:pPr>
            <w:r w:rsidRPr="001E4F1F">
              <w:rPr>
                <w:color w:val="000000"/>
                <w:sz w:val="24"/>
                <w:szCs w:val="24"/>
              </w:rPr>
              <w:t>+753</w:t>
            </w:r>
          </w:p>
        </w:tc>
        <w:tc>
          <w:tcPr>
            <w:tcW w:w="992" w:type="dxa"/>
          </w:tcPr>
          <w:p w:rsidR="00702D31" w:rsidRPr="001E4F1F" w:rsidRDefault="00702D31" w:rsidP="008A2C14">
            <w:pPr>
              <w:jc w:val="center"/>
              <w:rPr>
                <w:color w:val="000000"/>
                <w:sz w:val="24"/>
                <w:szCs w:val="24"/>
              </w:rPr>
            </w:pPr>
            <w:r w:rsidRPr="001E4F1F">
              <w:rPr>
                <w:color w:val="000000"/>
                <w:sz w:val="24"/>
                <w:szCs w:val="24"/>
              </w:rPr>
              <w:t>0,19</w:t>
            </w:r>
          </w:p>
        </w:tc>
        <w:tc>
          <w:tcPr>
            <w:tcW w:w="993" w:type="dxa"/>
          </w:tcPr>
          <w:p w:rsidR="00702D31" w:rsidRPr="001E4F1F" w:rsidRDefault="00702D31" w:rsidP="008A2C14">
            <w:pPr>
              <w:jc w:val="center"/>
              <w:rPr>
                <w:color w:val="000000"/>
                <w:sz w:val="24"/>
                <w:szCs w:val="24"/>
              </w:rPr>
            </w:pPr>
            <w:r w:rsidRPr="001E4F1F">
              <w:rPr>
                <w:color w:val="000000"/>
                <w:sz w:val="24"/>
                <w:szCs w:val="24"/>
              </w:rPr>
              <w:t>0,20</w:t>
            </w:r>
          </w:p>
        </w:tc>
        <w:tc>
          <w:tcPr>
            <w:tcW w:w="1134" w:type="dxa"/>
          </w:tcPr>
          <w:p w:rsidR="00702D31" w:rsidRPr="001E4F1F" w:rsidRDefault="00702D31" w:rsidP="008A2C14">
            <w:pPr>
              <w:jc w:val="center"/>
              <w:rPr>
                <w:color w:val="000000"/>
                <w:sz w:val="24"/>
                <w:szCs w:val="24"/>
              </w:rPr>
            </w:pPr>
            <w:r w:rsidRPr="001E4F1F">
              <w:rPr>
                <w:color w:val="000000"/>
                <w:sz w:val="24"/>
                <w:szCs w:val="24"/>
              </w:rPr>
              <w:t>0,01</w:t>
            </w:r>
          </w:p>
        </w:tc>
      </w:tr>
      <w:tr w:rsidR="00702D31" w:rsidRPr="001E4F1F" w:rsidTr="008A2C14">
        <w:tc>
          <w:tcPr>
            <w:tcW w:w="2376" w:type="dxa"/>
          </w:tcPr>
          <w:p w:rsidR="00702D31" w:rsidRPr="001E4F1F" w:rsidRDefault="00702D31" w:rsidP="009952F3">
            <w:pPr>
              <w:widowControl/>
              <w:numPr>
                <w:ilvl w:val="0"/>
                <w:numId w:val="13"/>
              </w:numPr>
              <w:jc w:val="both"/>
              <w:rPr>
                <w:color w:val="000000"/>
                <w:sz w:val="24"/>
                <w:szCs w:val="24"/>
              </w:rPr>
            </w:pPr>
            <w:r w:rsidRPr="001E4F1F">
              <w:rPr>
                <w:color w:val="000000"/>
                <w:sz w:val="24"/>
                <w:szCs w:val="24"/>
              </w:rPr>
              <w:t xml:space="preserve"> Внереализационные доходы</w:t>
            </w:r>
          </w:p>
        </w:tc>
        <w:tc>
          <w:tcPr>
            <w:tcW w:w="1276" w:type="dxa"/>
          </w:tcPr>
          <w:p w:rsidR="00702D31" w:rsidRPr="001E4F1F" w:rsidRDefault="00702D31" w:rsidP="008A2C14">
            <w:pPr>
              <w:jc w:val="center"/>
              <w:rPr>
                <w:color w:val="000000"/>
                <w:sz w:val="24"/>
                <w:szCs w:val="24"/>
              </w:rPr>
            </w:pPr>
            <w:r w:rsidRPr="001E4F1F">
              <w:rPr>
                <w:color w:val="000000"/>
                <w:sz w:val="24"/>
                <w:szCs w:val="24"/>
              </w:rPr>
              <w:t>76</w:t>
            </w:r>
          </w:p>
        </w:tc>
        <w:tc>
          <w:tcPr>
            <w:tcW w:w="1276" w:type="dxa"/>
          </w:tcPr>
          <w:p w:rsidR="00702D31" w:rsidRPr="001E4F1F" w:rsidRDefault="00702D31" w:rsidP="008A2C14">
            <w:pPr>
              <w:jc w:val="center"/>
              <w:rPr>
                <w:color w:val="000000"/>
                <w:sz w:val="24"/>
                <w:szCs w:val="24"/>
              </w:rPr>
            </w:pPr>
            <w:r w:rsidRPr="001E4F1F">
              <w:rPr>
                <w:color w:val="000000"/>
                <w:sz w:val="24"/>
                <w:szCs w:val="24"/>
              </w:rPr>
              <w:t>149</w:t>
            </w:r>
          </w:p>
        </w:tc>
        <w:tc>
          <w:tcPr>
            <w:tcW w:w="1309" w:type="dxa"/>
          </w:tcPr>
          <w:p w:rsidR="00702D31" w:rsidRPr="001E4F1F" w:rsidRDefault="00702D31" w:rsidP="008A2C14">
            <w:pPr>
              <w:jc w:val="center"/>
              <w:rPr>
                <w:color w:val="000000"/>
                <w:sz w:val="24"/>
                <w:szCs w:val="24"/>
              </w:rPr>
            </w:pPr>
            <w:r w:rsidRPr="001E4F1F">
              <w:rPr>
                <w:color w:val="000000"/>
                <w:sz w:val="24"/>
                <w:szCs w:val="24"/>
              </w:rPr>
              <w:t>+73</w:t>
            </w:r>
          </w:p>
        </w:tc>
        <w:tc>
          <w:tcPr>
            <w:tcW w:w="992" w:type="dxa"/>
          </w:tcPr>
          <w:p w:rsidR="00702D31" w:rsidRPr="001E4F1F" w:rsidRDefault="00702D31" w:rsidP="008A2C14">
            <w:pPr>
              <w:jc w:val="center"/>
              <w:rPr>
                <w:color w:val="000000"/>
                <w:sz w:val="24"/>
                <w:szCs w:val="24"/>
              </w:rPr>
            </w:pPr>
            <w:r w:rsidRPr="001E4F1F">
              <w:rPr>
                <w:color w:val="000000"/>
                <w:sz w:val="24"/>
                <w:szCs w:val="24"/>
              </w:rPr>
              <w:t>0,004</w:t>
            </w:r>
          </w:p>
        </w:tc>
        <w:tc>
          <w:tcPr>
            <w:tcW w:w="993" w:type="dxa"/>
          </w:tcPr>
          <w:p w:rsidR="00702D31" w:rsidRPr="001E4F1F" w:rsidRDefault="00702D31" w:rsidP="008A2C14">
            <w:pPr>
              <w:jc w:val="center"/>
              <w:rPr>
                <w:color w:val="000000"/>
                <w:sz w:val="24"/>
                <w:szCs w:val="24"/>
              </w:rPr>
            </w:pPr>
            <w:r w:rsidRPr="001E4F1F">
              <w:rPr>
                <w:color w:val="000000"/>
                <w:sz w:val="24"/>
                <w:szCs w:val="24"/>
              </w:rPr>
              <w:t>0,007</w:t>
            </w:r>
          </w:p>
        </w:tc>
        <w:tc>
          <w:tcPr>
            <w:tcW w:w="1134" w:type="dxa"/>
          </w:tcPr>
          <w:p w:rsidR="00702D31" w:rsidRPr="001E4F1F" w:rsidRDefault="00702D31" w:rsidP="008A2C14">
            <w:pPr>
              <w:jc w:val="center"/>
              <w:rPr>
                <w:color w:val="000000"/>
                <w:sz w:val="24"/>
                <w:szCs w:val="24"/>
              </w:rPr>
            </w:pPr>
            <w:r w:rsidRPr="001E4F1F">
              <w:rPr>
                <w:color w:val="000000"/>
                <w:sz w:val="24"/>
                <w:szCs w:val="24"/>
              </w:rPr>
              <w:t>0,003</w:t>
            </w:r>
          </w:p>
        </w:tc>
      </w:tr>
      <w:tr w:rsidR="00702D31" w:rsidRPr="001E4F1F" w:rsidTr="008A2C14">
        <w:tc>
          <w:tcPr>
            <w:tcW w:w="2376" w:type="dxa"/>
          </w:tcPr>
          <w:p w:rsidR="00702D31" w:rsidRPr="001E4F1F" w:rsidRDefault="00702D31" w:rsidP="009952F3">
            <w:pPr>
              <w:widowControl/>
              <w:numPr>
                <w:ilvl w:val="0"/>
                <w:numId w:val="13"/>
              </w:numPr>
              <w:jc w:val="both"/>
              <w:rPr>
                <w:color w:val="000000"/>
                <w:sz w:val="24"/>
                <w:szCs w:val="24"/>
              </w:rPr>
            </w:pPr>
            <w:r w:rsidRPr="001E4F1F">
              <w:rPr>
                <w:color w:val="000000"/>
                <w:sz w:val="24"/>
                <w:szCs w:val="24"/>
              </w:rPr>
              <w:t>Прибыль (убыток) до налогообложения</w:t>
            </w:r>
          </w:p>
        </w:tc>
        <w:tc>
          <w:tcPr>
            <w:tcW w:w="1276" w:type="dxa"/>
          </w:tcPr>
          <w:p w:rsidR="00702D31" w:rsidRPr="001E4F1F" w:rsidRDefault="00702D31" w:rsidP="008A2C14">
            <w:pPr>
              <w:jc w:val="center"/>
              <w:rPr>
                <w:color w:val="000000"/>
                <w:sz w:val="24"/>
                <w:szCs w:val="24"/>
              </w:rPr>
            </w:pPr>
            <w:r w:rsidRPr="001E4F1F">
              <w:rPr>
                <w:color w:val="000000"/>
                <w:sz w:val="24"/>
                <w:szCs w:val="24"/>
              </w:rPr>
              <w:t>18368</w:t>
            </w:r>
          </w:p>
        </w:tc>
        <w:tc>
          <w:tcPr>
            <w:tcW w:w="1276" w:type="dxa"/>
          </w:tcPr>
          <w:p w:rsidR="00702D31" w:rsidRPr="001E4F1F" w:rsidRDefault="00702D31" w:rsidP="008A2C14">
            <w:pPr>
              <w:jc w:val="center"/>
              <w:rPr>
                <w:color w:val="000000"/>
                <w:sz w:val="24"/>
                <w:szCs w:val="24"/>
              </w:rPr>
            </w:pPr>
            <w:r w:rsidRPr="001E4F1F">
              <w:rPr>
                <w:color w:val="000000"/>
                <w:sz w:val="24"/>
                <w:szCs w:val="24"/>
              </w:rPr>
              <w:t>22236</w:t>
            </w:r>
          </w:p>
        </w:tc>
        <w:tc>
          <w:tcPr>
            <w:tcW w:w="1309" w:type="dxa"/>
          </w:tcPr>
          <w:p w:rsidR="00702D31" w:rsidRPr="001E4F1F" w:rsidRDefault="00702D31" w:rsidP="008A2C14">
            <w:pPr>
              <w:jc w:val="center"/>
              <w:rPr>
                <w:color w:val="000000"/>
                <w:sz w:val="24"/>
                <w:szCs w:val="24"/>
              </w:rPr>
            </w:pPr>
            <w:r w:rsidRPr="001E4F1F">
              <w:rPr>
                <w:color w:val="000000"/>
                <w:sz w:val="24"/>
                <w:szCs w:val="24"/>
              </w:rPr>
              <w:t>+3868</w:t>
            </w:r>
          </w:p>
        </w:tc>
        <w:tc>
          <w:tcPr>
            <w:tcW w:w="992" w:type="dxa"/>
          </w:tcPr>
          <w:p w:rsidR="00702D31" w:rsidRPr="001E4F1F" w:rsidRDefault="00702D31" w:rsidP="008A2C14">
            <w:pPr>
              <w:jc w:val="center"/>
              <w:rPr>
                <w:color w:val="000000"/>
                <w:sz w:val="24"/>
                <w:szCs w:val="24"/>
              </w:rPr>
            </w:pPr>
            <w:r w:rsidRPr="001E4F1F">
              <w:rPr>
                <w:color w:val="000000"/>
                <w:sz w:val="24"/>
                <w:szCs w:val="24"/>
              </w:rPr>
              <w:t>0,99</w:t>
            </w:r>
          </w:p>
        </w:tc>
        <w:tc>
          <w:tcPr>
            <w:tcW w:w="993" w:type="dxa"/>
          </w:tcPr>
          <w:p w:rsidR="00702D31" w:rsidRPr="001E4F1F" w:rsidRDefault="00702D31" w:rsidP="008A2C14">
            <w:pPr>
              <w:jc w:val="center"/>
              <w:rPr>
                <w:color w:val="000000"/>
                <w:sz w:val="24"/>
                <w:szCs w:val="24"/>
              </w:rPr>
            </w:pPr>
            <w:r w:rsidRPr="001E4F1F">
              <w:rPr>
                <w:color w:val="000000"/>
                <w:sz w:val="24"/>
                <w:szCs w:val="24"/>
              </w:rPr>
              <w:t>1,06</w:t>
            </w:r>
          </w:p>
        </w:tc>
        <w:tc>
          <w:tcPr>
            <w:tcW w:w="1134" w:type="dxa"/>
          </w:tcPr>
          <w:p w:rsidR="00702D31" w:rsidRPr="001E4F1F" w:rsidRDefault="00702D31" w:rsidP="008A2C14">
            <w:pPr>
              <w:jc w:val="center"/>
              <w:rPr>
                <w:color w:val="000000"/>
                <w:sz w:val="24"/>
                <w:szCs w:val="24"/>
              </w:rPr>
            </w:pPr>
            <w:r w:rsidRPr="001E4F1F">
              <w:rPr>
                <w:color w:val="000000"/>
                <w:sz w:val="24"/>
                <w:szCs w:val="24"/>
              </w:rPr>
              <w:t>0,07</w:t>
            </w:r>
          </w:p>
        </w:tc>
      </w:tr>
      <w:tr w:rsidR="00702D31" w:rsidRPr="001E4F1F" w:rsidTr="008A2C14">
        <w:tc>
          <w:tcPr>
            <w:tcW w:w="2376" w:type="dxa"/>
          </w:tcPr>
          <w:p w:rsidR="00702D31" w:rsidRPr="001E4F1F" w:rsidRDefault="00702D31" w:rsidP="009952F3">
            <w:pPr>
              <w:widowControl/>
              <w:numPr>
                <w:ilvl w:val="0"/>
                <w:numId w:val="13"/>
              </w:numPr>
              <w:jc w:val="both"/>
              <w:rPr>
                <w:color w:val="000000"/>
                <w:sz w:val="24"/>
                <w:szCs w:val="24"/>
              </w:rPr>
            </w:pPr>
            <w:r w:rsidRPr="001E4F1F">
              <w:rPr>
                <w:color w:val="000000"/>
                <w:sz w:val="24"/>
                <w:szCs w:val="24"/>
              </w:rPr>
              <w:t>Отложенные налоговые активы</w:t>
            </w:r>
          </w:p>
        </w:tc>
        <w:tc>
          <w:tcPr>
            <w:tcW w:w="1276" w:type="dxa"/>
          </w:tcPr>
          <w:p w:rsidR="00702D31" w:rsidRPr="001E4F1F" w:rsidRDefault="00702D31" w:rsidP="008A2C14">
            <w:pPr>
              <w:jc w:val="center"/>
              <w:rPr>
                <w:color w:val="000000"/>
                <w:sz w:val="24"/>
                <w:szCs w:val="24"/>
              </w:rPr>
            </w:pPr>
            <w:r w:rsidRPr="001E4F1F">
              <w:rPr>
                <w:color w:val="000000"/>
                <w:sz w:val="24"/>
                <w:szCs w:val="24"/>
              </w:rPr>
              <w:t>-77</w:t>
            </w:r>
          </w:p>
        </w:tc>
        <w:tc>
          <w:tcPr>
            <w:tcW w:w="1276" w:type="dxa"/>
          </w:tcPr>
          <w:p w:rsidR="00702D31" w:rsidRPr="001E4F1F" w:rsidRDefault="00702D31" w:rsidP="008A2C14">
            <w:pPr>
              <w:jc w:val="center"/>
              <w:rPr>
                <w:color w:val="000000"/>
                <w:sz w:val="24"/>
                <w:szCs w:val="24"/>
              </w:rPr>
            </w:pPr>
            <w:r w:rsidRPr="001E4F1F">
              <w:rPr>
                <w:color w:val="000000"/>
                <w:sz w:val="24"/>
                <w:szCs w:val="24"/>
              </w:rPr>
              <w:t>-74</w:t>
            </w:r>
          </w:p>
        </w:tc>
        <w:tc>
          <w:tcPr>
            <w:tcW w:w="1309" w:type="dxa"/>
          </w:tcPr>
          <w:p w:rsidR="00702D31" w:rsidRPr="001E4F1F" w:rsidRDefault="00702D31" w:rsidP="008A2C14">
            <w:pPr>
              <w:jc w:val="center"/>
              <w:rPr>
                <w:color w:val="000000"/>
                <w:sz w:val="24"/>
                <w:szCs w:val="24"/>
              </w:rPr>
            </w:pPr>
            <w:r w:rsidRPr="001E4F1F">
              <w:rPr>
                <w:color w:val="000000"/>
                <w:sz w:val="24"/>
                <w:szCs w:val="24"/>
              </w:rPr>
              <w:t>+3</w:t>
            </w:r>
          </w:p>
        </w:tc>
        <w:tc>
          <w:tcPr>
            <w:tcW w:w="992" w:type="dxa"/>
          </w:tcPr>
          <w:p w:rsidR="00702D31" w:rsidRPr="001E4F1F" w:rsidRDefault="00702D31" w:rsidP="008A2C14">
            <w:pPr>
              <w:jc w:val="center"/>
              <w:rPr>
                <w:color w:val="000000"/>
                <w:sz w:val="24"/>
                <w:szCs w:val="24"/>
              </w:rPr>
            </w:pPr>
            <w:r w:rsidRPr="001E4F1F">
              <w:rPr>
                <w:color w:val="000000"/>
                <w:sz w:val="24"/>
                <w:szCs w:val="24"/>
              </w:rPr>
              <w:t>-0,004</w:t>
            </w:r>
          </w:p>
        </w:tc>
        <w:tc>
          <w:tcPr>
            <w:tcW w:w="993" w:type="dxa"/>
          </w:tcPr>
          <w:p w:rsidR="00702D31" w:rsidRPr="001E4F1F" w:rsidRDefault="00702D31" w:rsidP="008A2C14">
            <w:pPr>
              <w:jc w:val="center"/>
              <w:rPr>
                <w:color w:val="000000"/>
                <w:sz w:val="24"/>
                <w:szCs w:val="24"/>
              </w:rPr>
            </w:pPr>
            <w:r w:rsidRPr="001E4F1F">
              <w:rPr>
                <w:color w:val="000000"/>
                <w:sz w:val="24"/>
                <w:szCs w:val="24"/>
              </w:rPr>
              <w:t>-0,003</w:t>
            </w:r>
          </w:p>
        </w:tc>
        <w:tc>
          <w:tcPr>
            <w:tcW w:w="1134" w:type="dxa"/>
          </w:tcPr>
          <w:p w:rsidR="00702D31" w:rsidRPr="001E4F1F" w:rsidRDefault="00702D31" w:rsidP="008A2C14">
            <w:pPr>
              <w:jc w:val="center"/>
              <w:rPr>
                <w:color w:val="000000"/>
                <w:sz w:val="24"/>
                <w:szCs w:val="24"/>
              </w:rPr>
            </w:pPr>
            <w:r w:rsidRPr="001E4F1F">
              <w:rPr>
                <w:color w:val="000000"/>
                <w:sz w:val="24"/>
                <w:szCs w:val="24"/>
              </w:rPr>
              <w:t>0,001</w:t>
            </w:r>
          </w:p>
        </w:tc>
      </w:tr>
      <w:tr w:rsidR="00702D31" w:rsidRPr="001E4F1F" w:rsidTr="008A2C14">
        <w:tc>
          <w:tcPr>
            <w:tcW w:w="2376" w:type="dxa"/>
          </w:tcPr>
          <w:p w:rsidR="00702D31" w:rsidRPr="001E4F1F" w:rsidRDefault="00702D31" w:rsidP="009952F3">
            <w:pPr>
              <w:widowControl/>
              <w:numPr>
                <w:ilvl w:val="0"/>
                <w:numId w:val="13"/>
              </w:numPr>
              <w:jc w:val="both"/>
              <w:rPr>
                <w:color w:val="000000"/>
                <w:sz w:val="24"/>
                <w:szCs w:val="24"/>
              </w:rPr>
            </w:pPr>
            <w:r w:rsidRPr="001E4F1F">
              <w:rPr>
                <w:color w:val="000000"/>
                <w:sz w:val="24"/>
                <w:szCs w:val="24"/>
              </w:rPr>
              <w:t>Отложенные налоговые обязательства</w:t>
            </w:r>
          </w:p>
        </w:tc>
        <w:tc>
          <w:tcPr>
            <w:tcW w:w="1276" w:type="dxa"/>
          </w:tcPr>
          <w:p w:rsidR="00702D31" w:rsidRPr="001E4F1F" w:rsidRDefault="00702D31" w:rsidP="008A2C14">
            <w:pPr>
              <w:jc w:val="center"/>
              <w:rPr>
                <w:color w:val="000000"/>
                <w:sz w:val="24"/>
                <w:szCs w:val="24"/>
              </w:rPr>
            </w:pPr>
            <w:r w:rsidRPr="001E4F1F">
              <w:rPr>
                <w:color w:val="000000"/>
                <w:sz w:val="24"/>
                <w:szCs w:val="24"/>
              </w:rPr>
              <w:t>96</w:t>
            </w:r>
          </w:p>
        </w:tc>
        <w:tc>
          <w:tcPr>
            <w:tcW w:w="1276" w:type="dxa"/>
          </w:tcPr>
          <w:p w:rsidR="00702D31" w:rsidRPr="001E4F1F" w:rsidRDefault="00702D31" w:rsidP="008A2C14">
            <w:pPr>
              <w:jc w:val="center"/>
              <w:rPr>
                <w:color w:val="000000"/>
                <w:sz w:val="24"/>
                <w:szCs w:val="24"/>
              </w:rPr>
            </w:pPr>
            <w:r w:rsidRPr="001E4F1F">
              <w:rPr>
                <w:color w:val="000000"/>
                <w:sz w:val="24"/>
                <w:szCs w:val="24"/>
              </w:rPr>
              <w:t>621</w:t>
            </w:r>
          </w:p>
        </w:tc>
        <w:tc>
          <w:tcPr>
            <w:tcW w:w="1309" w:type="dxa"/>
          </w:tcPr>
          <w:p w:rsidR="00702D31" w:rsidRPr="001E4F1F" w:rsidRDefault="00702D31" w:rsidP="008A2C14">
            <w:pPr>
              <w:jc w:val="center"/>
              <w:rPr>
                <w:color w:val="000000"/>
                <w:sz w:val="24"/>
                <w:szCs w:val="24"/>
              </w:rPr>
            </w:pPr>
            <w:r w:rsidRPr="001E4F1F">
              <w:rPr>
                <w:color w:val="000000"/>
                <w:sz w:val="24"/>
                <w:szCs w:val="24"/>
              </w:rPr>
              <w:t>+525</w:t>
            </w:r>
          </w:p>
        </w:tc>
        <w:tc>
          <w:tcPr>
            <w:tcW w:w="992" w:type="dxa"/>
          </w:tcPr>
          <w:p w:rsidR="00702D31" w:rsidRPr="001E4F1F" w:rsidRDefault="00702D31" w:rsidP="008A2C14">
            <w:pPr>
              <w:jc w:val="center"/>
              <w:rPr>
                <w:color w:val="000000"/>
                <w:sz w:val="24"/>
                <w:szCs w:val="24"/>
              </w:rPr>
            </w:pPr>
            <w:r w:rsidRPr="001E4F1F">
              <w:rPr>
                <w:color w:val="000000"/>
                <w:sz w:val="24"/>
                <w:szCs w:val="24"/>
              </w:rPr>
              <w:t>0,005</w:t>
            </w:r>
          </w:p>
        </w:tc>
        <w:tc>
          <w:tcPr>
            <w:tcW w:w="993" w:type="dxa"/>
          </w:tcPr>
          <w:p w:rsidR="00702D31" w:rsidRPr="001E4F1F" w:rsidRDefault="00702D31" w:rsidP="008A2C14">
            <w:pPr>
              <w:jc w:val="center"/>
              <w:rPr>
                <w:color w:val="000000"/>
                <w:sz w:val="24"/>
                <w:szCs w:val="24"/>
              </w:rPr>
            </w:pPr>
            <w:r w:rsidRPr="001E4F1F">
              <w:rPr>
                <w:color w:val="000000"/>
                <w:sz w:val="24"/>
                <w:szCs w:val="24"/>
              </w:rPr>
              <w:t>0,02</w:t>
            </w:r>
          </w:p>
        </w:tc>
        <w:tc>
          <w:tcPr>
            <w:tcW w:w="1134" w:type="dxa"/>
          </w:tcPr>
          <w:p w:rsidR="00702D31" w:rsidRPr="001E4F1F" w:rsidRDefault="00702D31" w:rsidP="008A2C14">
            <w:pPr>
              <w:jc w:val="center"/>
              <w:rPr>
                <w:color w:val="000000"/>
                <w:sz w:val="24"/>
                <w:szCs w:val="24"/>
              </w:rPr>
            </w:pPr>
            <w:r w:rsidRPr="001E4F1F">
              <w:rPr>
                <w:color w:val="000000"/>
                <w:sz w:val="24"/>
                <w:szCs w:val="24"/>
              </w:rPr>
              <w:t>0,015</w:t>
            </w:r>
          </w:p>
        </w:tc>
      </w:tr>
      <w:tr w:rsidR="00702D31" w:rsidRPr="001E4F1F" w:rsidTr="008A2C14">
        <w:tc>
          <w:tcPr>
            <w:tcW w:w="2376" w:type="dxa"/>
          </w:tcPr>
          <w:p w:rsidR="00702D31" w:rsidRPr="001E4F1F" w:rsidRDefault="00702D31" w:rsidP="009952F3">
            <w:pPr>
              <w:widowControl/>
              <w:numPr>
                <w:ilvl w:val="0"/>
                <w:numId w:val="13"/>
              </w:numPr>
              <w:jc w:val="both"/>
              <w:rPr>
                <w:color w:val="000000"/>
                <w:sz w:val="24"/>
                <w:szCs w:val="24"/>
              </w:rPr>
            </w:pPr>
            <w:r w:rsidRPr="001E4F1F">
              <w:rPr>
                <w:color w:val="000000"/>
                <w:sz w:val="24"/>
                <w:szCs w:val="24"/>
              </w:rPr>
              <w:t>Текущий налог на прибыль</w:t>
            </w:r>
          </w:p>
        </w:tc>
        <w:tc>
          <w:tcPr>
            <w:tcW w:w="1276" w:type="dxa"/>
          </w:tcPr>
          <w:p w:rsidR="00702D31" w:rsidRPr="001E4F1F" w:rsidRDefault="00702D31" w:rsidP="008A2C14">
            <w:pPr>
              <w:jc w:val="center"/>
              <w:rPr>
                <w:color w:val="000000"/>
                <w:sz w:val="24"/>
                <w:szCs w:val="24"/>
              </w:rPr>
            </w:pPr>
            <w:r w:rsidRPr="001E4F1F">
              <w:rPr>
                <w:color w:val="000000"/>
                <w:sz w:val="24"/>
                <w:szCs w:val="24"/>
              </w:rPr>
              <w:t>5311</w:t>
            </w:r>
          </w:p>
        </w:tc>
        <w:tc>
          <w:tcPr>
            <w:tcW w:w="1276" w:type="dxa"/>
          </w:tcPr>
          <w:p w:rsidR="00702D31" w:rsidRPr="001E4F1F" w:rsidRDefault="00702D31" w:rsidP="008A2C14">
            <w:pPr>
              <w:jc w:val="center"/>
              <w:rPr>
                <w:color w:val="000000"/>
                <w:sz w:val="24"/>
                <w:szCs w:val="24"/>
              </w:rPr>
            </w:pPr>
            <w:r w:rsidRPr="001E4F1F">
              <w:rPr>
                <w:color w:val="000000"/>
                <w:sz w:val="24"/>
                <w:szCs w:val="24"/>
              </w:rPr>
              <w:t>5980</w:t>
            </w:r>
          </w:p>
        </w:tc>
        <w:tc>
          <w:tcPr>
            <w:tcW w:w="1309" w:type="dxa"/>
          </w:tcPr>
          <w:p w:rsidR="00702D31" w:rsidRPr="001E4F1F" w:rsidRDefault="00702D31" w:rsidP="008A2C14">
            <w:pPr>
              <w:jc w:val="center"/>
              <w:rPr>
                <w:color w:val="000000"/>
                <w:sz w:val="24"/>
                <w:szCs w:val="24"/>
              </w:rPr>
            </w:pPr>
            <w:r w:rsidRPr="001E4F1F">
              <w:rPr>
                <w:color w:val="000000"/>
                <w:sz w:val="24"/>
                <w:szCs w:val="24"/>
              </w:rPr>
              <w:t>+669</w:t>
            </w:r>
          </w:p>
        </w:tc>
        <w:tc>
          <w:tcPr>
            <w:tcW w:w="992" w:type="dxa"/>
          </w:tcPr>
          <w:p w:rsidR="00702D31" w:rsidRPr="001E4F1F" w:rsidRDefault="00702D31" w:rsidP="008A2C14">
            <w:pPr>
              <w:jc w:val="center"/>
              <w:rPr>
                <w:color w:val="000000"/>
                <w:sz w:val="24"/>
                <w:szCs w:val="24"/>
              </w:rPr>
            </w:pPr>
            <w:r w:rsidRPr="001E4F1F">
              <w:rPr>
                <w:color w:val="000000"/>
                <w:sz w:val="24"/>
                <w:szCs w:val="24"/>
              </w:rPr>
              <w:t>0,29</w:t>
            </w:r>
          </w:p>
        </w:tc>
        <w:tc>
          <w:tcPr>
            <w:tcW w:w="993" w:type="dxa"/>
          </w:tcPr>
          <w:p w:rsidR="00702D31" w:rsidRPr="001E4F1F" w:rsidRDefault="00702D31" w:rsidP="008A2C14">
            <w:pPr>
              <w:jc w:val="center"/>
              <w:rPr>
                <w:color w:val="000000"/>
                <w:sz w:val="24"/>
                <w:szCs w:val="24"/>
              </w:rPr>
            </w:pPr>
            <w:r w:rsidRPr="001E4F1F">
              <w:rPr>
                <w:color w:val="000000"/>
                <w:sz w:val="24"/>
                <w:szCs w:val="24"/>
              </w:rPr>
              <w:t>0,28</w:t>
            </w:r>
          </w:p>
        </w:tc>
        <w:tc>
          <w:tcPr>
            <w:tcW w:w="1134" w:type="dxa"/>
          </w:tcPr>
          <w:p w:rsidR="00702D31" w:rsidRPr="001E4F1F" w:rsidRDefault="00702D31" w:rsidP="008A2C14">
            <w:pPr>
              <w:jc w:val="center"/>
              <w:rPr>
                <w:color w:val="000000"/>
                <w:sz w:val="24"/>
                <w:szCs w:val="24"/>
              </w:rPr>
            </w:pPr>
            <w:r w:rsidRPr="001E4F1F">
              <w:rPr>
                <w:color w:val="000000"/>
                <w:sz w:val="24"/>
                <w:szCs w:val="24"/>
              </w:rPr>
              <w:t>-0,01</w:t>
            </w:r>
          </w:p>
        </w:tc>
      </w:tr>
      <w:tr w:rsidR="00702D31" w:rsidRPr="001E4F1F" w:rsidTr="008A2C14">
        <w:tc>
          <w:tcPr>
            <w:tcW w:w="2376" w:type="dxa"/>
          </w:tcPr>
          <w:p w:rsidR="00702D31" w:rsidRPr="001E4F1F" w:rsidRDefault="00702D31" w:rsidP="009952F3">
            <w:pPr>
              <w:widowControl/>
              <w:numPr>
                <w:ilvl w:val="0"/>
                <w:numId w:val="13"/>
              </w:numPr>
              <w:jc w:val="both"/>
              <w:rPr>
                <w:color w:val="000000"/>
                <w:sz w:val="24"/>
                <w:szCs w:val="24"/>
              </w:rPr>
            </w:pPr>
            <w:r w:rsidRPr="001E4F1F">
              <w:rPr>
                <w:color w:val="000000"/>
                <w:sz w:val="24"/>
                <w:szCs w:val="24"/>
              </w:rPr>
              <w:t>Чистая прибыль (убыток) отчетного периода</w:t>
            </w:r>
          </w:p>
        </w:tc>
        <w:tc>
          <w:tcPr>
            <w:tcW w:w="1276" w:type="dxa"/>
          </w:tcPr>
          <w:p w:rsidR="00702D31" w:rsidRPr="001E4F1F" w:rsidRDefault="00702D31" w:rsidP="008A2C14">
            <w:pPr>
              <w:jc w:val="center"/>
              <w:rPr>
                <w:color w:val="000000"/>
                <w:sz w:val="24"/>
                <w:szCs w:val="24"/>
              </w:rPr>
            </w:pPr>
            <w:r w:rsidRPr="001E4F1F">
              <w:rPr>
                <w:color w:val="000000"/>
                <w:sz w:val="24"/>
                <w:szCs w:val="24"/>
              </w:rPr>
              <w:t>12964</w:t>
            </w:r>
          </w:p>
        </w:tc>
        <w:tc>
          <w:tcPr>
            <w:tcW w:w="1276" w:type="dxa"/>
          </w:tcPr>
          <w:p w:rsidR="00702D31" w:rsidRPr="001E4F1F" w:rsidRDefault="00702D31" w:rsidP="008A2C14">
            <w:pPr>
              <w:jc w:val="center"/>
              <w:rPr>
                <w:color w:val="000000"/>
                <w:sz w:val="24"/>
                <w:szCs w:val="24"/>
              </w:rPr>
            </w:pPr>
            <w:r w:rsidRPr="001E4F1F">
              <w:rPr>
                <w:color w:val="000000"/>
                <w:sz w:val="24"/>
                <w:szCs w:val="24"/>
              </w:rPr>
              <w:t>15705</w:t>
            </w:r>
          </w:p>
        </w:tc>
        <w:tc>
          <w:tcPr>
            <w:tcW w:w="1309" w:type="dxa"/>
          </w:tcPr>
          <w:p w:rsidR="00702D31" w:rsidRPr="001E4F1F" w:rsidRDefault="00702D31" w:rsidP="008A2C14">
            <w:pPr>
              <w:jc w:val="center"/>
              <w:rPr>
                <w:color w:val="000000"/>
                <w:sz w:val="24"/>
                <w:szCs w:val="24"/>
              </w:rPr>
            </w:pPr>
            <w:r w:rsidRPr="001E4F1F">
              <w:rPr>
                <w:color w:val="000000"/>
                <w:sz w:val="24"/>
                <w:szCs w:val="24"/>
              </w:rPr>
              <w:t>+2741</w:t>
            </w:r>
          </w:p>
        </w:tc>
        <w:tc>
          <w:tcPr>
            <w:tcW w:w="992" w:type="dxa"/>
          </w:tcPr>
          <w:p w:rsidR="00702D31" w:rsidRPr="001E4F1F" w:rsidRDefault="00702D31" w:rsidP="008A2C14">
            <w:pPr>
              <w:jc w:val="center"/>
              <w:rPr>
                <w:color w:val="000000"/>
                <w:sz w:val="24"/>
                <w:szCs w:val="24"/>
              </w:rPr>
            </w:pPr>
            <w:r w:rsidRPr="001E4F1F">
              <w:rPr>
                <w:color w:val="000000"/>
                <w:sz w:val="24"/>
                <w:szCs w:val="24"/>
              </w:rPr>
              <w:t>0,7</w:t>
            </w:r>
          </w:p>
        </w:tc>
        <w:tc>
          <w:tcPr>
            <w:tcW w:w="993" w:type="dxa"/>
          </w:tcPr>
          <w:p w:rsidR="00702D31" w:rsidRPr="001E4F1F" w:rsidRDefault="00702D31" w:rsidP="008A2C14">
            <w:pPr>
              <w:jc w:val="center"/>
              <w:rPr>
                <w:color w:val="000000"/>
                <w:sz w:val="24"/>
                <w:szCs w:val="24"/>
              </w:rPr>
            </w:pPr>
            <w:r w:rsidRPr="001E4F1F">
              <w:rPr>
                <w:color w:val="000000"/>
                <w:sz w:val="24"/>
                <w:szCs w:val="24"/>
              </w:rPr>
              <w:t>0,75</w:t>
            </w:r>
          </w:p>
        </w:tc>
        <w:tc>
          <w:tcPr>
            <w:tcW w:w="1134" w:type="dxa"/>
          </w:tcPr>
          <w:p w:rsidR="00702D31" w:rsidRPr="001E4F1F" w:rsidRDefault="00702D31" w:rsidP="008A2C14">
            <w:pPr>
              <w:jc w:val="center"/>
              <w:rPr>
                <w:color w:val="000000"/>
                <w:sz w:val="24"/>
                <w:szCs w:val="24"/>
              </w:rPr>
            </w:pPr>
            <w:r w:rsidRPr="001E4F1F">
              <w:rPr>
                <w:color w:val="000000"/>
                <w:sz w:val="24"/>
                <w:szCs w:val="24"/>
              </w:rPr>
              <w:t>0,05</w:t>
            </w:r>
          </w:p>
        </w:tc>
      </w:tr>
    </w:tbl>
    <w:p w:rsidR="00702D31" w:rsidRPr="0048150B" w:rsidRDefault="00702D31" w:rsidP="00702D31">
      <w:pPr>
        <w:spacing w:line="360" w:lineRule="auto"/>
        <w:jc w:val="both"/>
        <w:rPr>
          <w:color w:val="000000"/>
          <w:sz w:val="28"/>
          <w:szCs w:val="28"/>
        </w:rPr>
      </w:pPr>
    </w:p>
    <w:p w:rsidR="00702D31" w:rsidRDefault="00702D31" w:rsidP="00702D31">
      <w:pPr>
        <w:spacing w:line="360" w:lineRule="auto"/>
        <w:ind w:firstLine="709"/>
        <w:jc w:val="both"/>
        <w:rPr>
          <w:color w:val="000000"/>
          <w:sz w:val="28"/>
          <w:szCs w:val="28"/>
        </w:rPr>
      </w:pPr>
      <w:r>
        <w:rPr>
          <w:color w:val="000000"/>
          <w:sz w:val="28"/>
          <w:szCs w:val="28"/>
        </w:rPr>
        <w:t>Из таблицы можно сделать выводы:</w:t>
      </w:r>
    </w:p>
    <w:p w:rsidR="00702D31" w:rsidRDefault="00702D31" w:rsidP="00702D31">
      <w:pPr>
        <w:spacing w:line="360" w:lineRule="auto"/>
        <w:ind w:firstLine="709"/>
        <w:jc w:val="both"/>
        <w:rPr>
          <w:color w:val="000000"/>
          <w:sz w:val="28"/>
          <w:szCs w:val="28"/>
        </w:rPr>
      </w:pPr>
      <w:r>
        <w:rPr>
          <w:color w:val="000000"/>
          <w:sz w:val="28"/>
          <w:szCs w:val="28"/>
        </w:rPr>
        <w:t>- доля валовой прибыли и прибыли от продаж в выручке от реализации возросла соответственно на 1,08% (8,27 – 7,19) и на 0,55% (1,96 – 1,41).</w:t>
      </w:r>
    </w:p>
    <w:p w:rsidR="00702D31" w:rsidRDefault="00702D31" w:rsidP="00702D31">
      <w:pPr>
        <w:spacing w:line="360" w:lineRule="auto"/>
        <w:ind w:firstLine="709"/>
        <w:jc w:val="both"/>
        <w:rPr>
          <w:color w:val="000000"/>
          <w:sz w:val="28"/>
          <w:szCs w:val="28"/>
        </w:rPr>
      </w:pPr>
      <w:r>
        <w:rPr>
          <w:color w:val="000000"/>
          <w:sz w:val="28"/>
          <w:szCs w:val="28"/>
        </w:rPr>
        <w:t>- удельный вес бухгалтерской  (прибыли до налогообложения) и  чистой прибыли в выручке от реализации повысился соответственно на 0,07% (1,06 – 0,99) и на 0,05% (0,75 – 0,7).</w:t>
      </w:r>
    </w:p>
    <w:p w:rsidR="00702D31" w:rsidRDefault="00702D31" w:rsidP="00702D31">
      <w:pPr>
        <w:spacing w:line="360" w:lineRule="auto"/>
        <w:ind w:firstLine="709"/>
        <w:jc w:val="both"/>
        <w:rPr>
          <w:color w:val="000000"/>
          <w:sz w:val="28"/>
          <w:szCs w:val="28"/>
        </w:rPr>
      </w:pPr>
      <w:r>
        <w:rPr>
          <w:color w:val="000000"/>
          <w:sz w:val="28"/>
          <w:szCs w:val="28"/>
        </w:rPr>
        <w:t>Таким образом, по акционерному обществу наблюдается рост всех элементов прибыли: валовой, от продажи товаров, бухгалтерской прибыли (до налогообложения) и нераспределенной (чистой) прибыли.</w:t>
      </w:r>
    </w:p>
    <w:p w:rsidR="00702D31" w:rsidRDefault="00702D31" w:rsidP="00702D31">
      <w:pPr>
        <w:spacing w:line="360" w:lineRule="auto"/>
        <w:ind w:firstLine="709"/>
        <w:jc w:val="both"/>
        <w:rPr>
          <w:color w:val="000000"/>
          <w:sz w:val="28"/>
          <w:szCs w:val="28"/>
        </w:rPr>
      </w:pPr>
      <w:r>
        <w:rPr>
          <w:color w:val="000000"/>
          <w:sz w:val="28"/>
          <w:szCs w:val="28"/>
        </w:rPr>
        <w:t>Для более детального изучения факторов, вызвавших увеличение бухгалтерской прибыли, целесообразно рассмотреть источники ее формирования.</w:t>
      </w:r>
    </w:p>
    <w:p w:rsidR="00702D31" w:rsidRPr="00C52A71" w:rsidRDefault="00702D31" w:rsidP="00702D31">
      <w:pPr>
        <w:spacing w:line="360" w:lineRule="auto"/>
        <w:ind w:firstLine="709"/>
        <w:jc w:val="both"/>
        <w:rPr>
          <w:sz w:val="28"/>
          <w:szCs w:val="28"/>
        </w:rPr>
      </w:pPr>
      <w:r>
        <w:rPr>
          <w:color w:val="000000"/>
          <w:sz w:val="28"/>
          <w:szCs w:val="28"/>
        </w:rPr>
        <w:t xml:space="preserve">В процессе анализа необходимо рассчитать удельный вес этих составляющих в прибыли до налогообложения. Анализируя полученные результаты, необходимо дать ценку «качеству» прибыли с точки зрения ее структуры </w:t>
      </w:r>
      <w:r w:rsidRPr="00C52A71">
        <w:rPr>
          <w:color w:val="000000"/>
          <w:sz w:val="28"/>
          <w:szCs w:val="28"/>
        </w:rPr>
        <w:t>[</w:t>
      </w:r>
      <w:r>
        <w:rPr>
          <w:sz w:val="28"/>
          <w:szCs w:val="28"/>
        </w:rPr>
        <w:t>Бухгалтерский учет: Учебник для студентов вузов / Ю. А. Бабаев, И. П. Комисарова, В. А. Бородин; под ред. Проф. Ю. А. Бабаева, проф И. П. Комисаровой, 2-изд., перераб. И доп.- М.: ЮНИТА – ДАНА, 2005.- с. 484</w:t>
      </w:r>
      <w:r w:rsidRPr="00C52A71">
        <w:rPr>
          <w:color w:val="000000"/>
          <w:sz w:val="28"/>
          <w:szCs w:val="28"/>
        </w:rPr>
        <w:t>]</w:t>
      </w:r>
      <w:r>
        <w:rPr>
          <w:color w:val="000000"/>
          <w:sz w:val="28"/>
          <w:szCs w:val="28"/>
        </w:rPr>
        <w:t>.</w:t>
      </w:r>
    </w:p>
    <w:p w:rsidR="00702D31" w:rsidRDefault="00702D31" w:rsidP="00702D31">
      <w:pPr>
        <w:spacing w:line="360" w:lineRule="auto"/>
        <w:ind w:firstLine="709"/>
        <w:jc w:val="both"/>
        <w:rPr>
          <w:color w:val="000000"/>
          <w:sz w:val="28"/>
          <w:szCs w:val="28"/>
        </w:rPr>
      </w:pPr>
      <w:r>
        <w:rPr>
          <w:color w:val="000000"/>
          <w:sz w:val="28"/>
          <w:szCs w:val="28"/>
        </w:rPr>
        <w:t>Анализ бухгалтерской прибыли начинается с исследования ее динамики и структуры как по общей сумме, так и в разрезе составляющих ее элементов. Для оценки уровня и динамики показателей бухгалтерской прибыли составим таблицу 3.2.</w:t>
      </w:r>
    </w:p>
    <w:p w:rsidR="00702D31" w:rsidRDefault="00702D31" w:rsidP="00702D31">
      <w:pPr>
        <w:spacing w:line="360" w:lineRule="auto"/>
        <w:ind w:firstLine="709"/>
        <w:jc w:val="right"/>
        <w:rPr>
          <w:color w:val="000000"/>
          <w:sz w:val="28"/>
          <w:szCs w:val="28"/>
        </w:rPr>
      </w:pPr>
      <w:r>
        <w:rPr>
          <w:sz w:val="28"/>
          <w:szCs w:val="28"/>
        </w:rPr>
        <w:t>Таблица 3.2</w:t>
      </w:r>
    </w:p>
    <w:p w:rsidR="00702D31" w:rsidRDefault="00702D31" w:rsidP="00702D31">
      <w:pPr>
        <w:spacing w:line="360" w:lineRule="auto"/>
        <w:jc w:val="center"/>
        <w:rPr>
          <w:color w:val="000000"/>
          <w:sz w:val="28"/>
          <w:szCs w:val="28"/>
        </w:rPr>
      </w:pPr>
      <w:r>
        <w:rPr>
          <w:color w:val="000000"/>
          <w:sz w:val="28"/>
          <w:szCs w:val="28"/>
        </w:rPr>
        <w:t xml:space="preserve">Анализ бухгалтерской прибыли </w:t>
      </w:r>
      <w:r>
        <w:rPr>
          <w:sz w:val="28"/>
          <w:szCs w:val="28"/>
        </w:rPr>
        <w:t>МУП «Североморские теплосети».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1111"/>
        <w:gridCol w:w="1071"/>
        <w:gridCol w:w="1110"/>
        <w:gridCol w:w="1071"/>
        <w:gridCol w:w="1110"/>
        <w:gridCol w:w="1017"/>
      </w:tblGrid>
      <w:tr w:rsidR="00702D31" w:rsidRPr="001E4F1F" w:rsidTr="008A2C14">
        <w:trPr>
          <w:trHeight w:val="360"/>
        </w:trPr>
        <w:tc>
          <w:tcPr>
            <w:tcW w:w="1966" w:type="dxa"/>
            <w:vMerge w:val="restart"/>
          </w:tcPr>
          <w:p w:rsidR="00702D31" w:rsidRPr="001E4F1F" w:rsidRDefault="00702D31" w:rsidP="008A2C14">
            <w:pPr>
              <w:jc w:val="center"/>
              <w:rPr>
                <w:color w:val="000000"/>
                <w:sz w:val="24"/>
                <w:szCs w:val="24"/>
              </w:rPr>
            </w:pPr>
            <w:r w:rsidRPr="001E4F1F">
              <w:rPr>
                <w:color w:val="000000"/>
                <w:sz w:val="24"/>
                <w:szCs w:val="24"/>
              </w:rPr>
              <w:t>Наименование показателя</w:t>
            </w:r>
          </w:p>
        </w:tc>
        <w:tc>
          <w:tcPr>
            <w:tcW w:w="2535" w:type="dxa"/>
            <w:gridSpan w:val="2"/>
          </w:tcPr>
          <w:p w:rsidR="00702D31" w:rsidRPr="001E4F1F" w:rsidRDefault="00702D31" w:rsidP="008A2C14">
            <w:pPr>
              <w:jc w:val="center"/>
              <w:rPr>
                <w:color w:val="000000"/>
                <w:sz w:val="24"/>
                <w:szCs w:val="24"/>
              </w:rPr>
            </w:pPr>
            <w:r w:rsidRPr="001E4F1F">
              <w:rPr>
                <w:color w:val="000000"/>
                <w:sz w:val="24"/>
                <w:szCs w:val="24"/>
              </w:rPr>
              <w:t>Базовый</w:t>
            </w:r>
            <w:r>
              <w:rPr>
                <w:color w:val="000000"/>
                <w:sz w:val="24"/>
                <w:szCs w:val="24"/>
              </w:rPr>
              <w:t xml:space="preserve"> 2006</w:t>
            </w:r>
            <w:r w:rsidRPr="001E4F1F">
              <w:rPr>
                <w:color w:val="000000"/>
                <w:sz w:val="24"/>
                <w:szCs w:val="24"/>
              </w:rPr>
              <w:t xml:space="preserve"> год</w:t>
            </w:r>
          </w:p>
        </w:tc>
        <w:tc>
          <w:tcPr>
            <w:tcW w:w="2534" w:type="dxa"/>
            <w:gridSpan w:val="2"/>
          </w:tcPr>
          <w:p w:rsidR="00702D31" w:rsidRPr="001E4F1F" w:rsidRDefault="00702D31" w:rsidP="008A2C14">
            <w:pPr>
              <w:jc w:val="center"/>
              <w:rPr>
                <w:color w:val="000000"/>
                <w:sz w:val="24"/>
                <w:szCs w:val="24"/>
              </w:rPr>
            </w:pPr>
            <w:r w:rsidRPr="001E4F1F">
              <w:rPr>
                <w:color w:val="000000"/>
                <w:sz w:val="24"/>
                <w:szCs w:val="24"/>
              </w:rPr>
              <w:t>Отчетный</w:t>
            </w:r>
            <w:r>
              <w:rPr>
                <w:color w:val="000000"/>
                <w:sz w:val="24"/>
                <w:szCs w:val="24"/>
              </w:rPr>
              <w:t xml:space="preserve"> 2007 </w:t>
            </w:r>
            <w:r w:rsidRPr="001E4F1F">
              <w:rPr>
                <w:color w:val="000000"/>
                <w:sz w:val="24"/>
                <w:szCs w:val="24"/>
              </w:rPr>
              <w:t>год</w:t>
            </w:r>
          </w:p>
        </w:tc>
        <w:tc>
          <w:tcPr>
            <w:tcW w:w="2535" w:type="dxa"/>
            <w:gridSpan w:val="2"/>
          </w:tcPr>
          <w:p w:rsidR="00702D31" w:rsidRPr="001E4F1F" w:rsidRDefault="00702D31" w:rsidP="008A2C14">
            <w:pPr>
              <w:jc w:val="center"/>
              <w:rPr>
                <w:color w:val="000000"/>
                <w:sz w:val="24"/>
                <w:szCs w:val="24"/>
              </w:rPr>
            </w:pPr>
            <w:r w:rsidRPr="001E4F1F">
              <w:rPr>
                <w:color w:val="000000"/>
                <w:sz w:val="24"/>
                <w:szCs w:val="24"/>
              </w:rPr>
              <w:t>Отклонение отчетного периода от базового</w:t>
            </w:r>
          </w:p>
        </w:tc>
      </w:tr>
      <w:tr w:rsidR="00702D31" w:rsidRPr="001E4F1F" w:rsidTr="008A2C14">
        <w:trPr>
          <w:trHeight w:val="580"/>
        </w:trPr>
        <w:tc>
          <w:tcPr>
            <w:tcW w:w="1966" w:type="dxa"/>
            <w:vMerge/>
          </w:tcPr>
          <w:p w:rsidR="00702D31" w:rsidRPr="001E4F1F" w:rsidRDefault="00702D31" w:rsidP="008A2C14">
            <w:pPr>
              <w:jc w:val="center"/>
              <w:rPr>
                <w:color w:val="000000"/>
                <w:sz w:val="24"/>
                <w:szCs w:val="24"/>
              </w:rPr>
            </w:pPr>
          </w:p>
        </w:tc>
        <w:tc>
          <w:tcPr>
            <w:tcW w:w="1268" w:type="dxa"/>
          </w:tcPr>
          <w:p w:rsidR="00702D31" w:rsidRPr="001E4F1F" w:rsidRDefault="00702D31" w:rsidP="008A2C14">
            <w:pPr>
              <w:jc w:val="center"/>
              <w:rPr>
                <w:color w:val="000000"/>
                <w:sz w:val="24"/>
                <w:szCs w:val="24"/>
              </w:rPr>
            </w:pPr>
            <w:r w:rsidRPr="001E4F1F">
              <w:rPr>
                <w:color w:val="000000"/>
                <w:sz w:val="24"/>
                <w:szCs w:val="24"/>
              </w:rPr>
              <w:t>Сумма, тыс руб.</w:t>
            </w:r>
          </w:p>
        </w:tc>
        <w:tc>
          <w:tcPr>
            <w:tcW w:w="1267" w:type="dxa"/>
          </w:tcPr>
          <w:p w:rsidR="00702D31" w:rsidRPr="001E4F1F" w:rsidRDefault="00702D31" w:rsidP="008A2C14">
            <w:pPr>
              <w:jc w:val="center"/>
              <w:rPr>
                <w:color w:val="000000"/>
                <w:sz w:val="24"/>
                <w:szCs w:val="24"/>
              </w:rPr>
            </w:pPr>
            <w:r w:rsidRPr="001E4F1F">
              <w:rPr>
                <w:color w:val="000000"/>
                <w:sz w:val="24"/>
                <w:szCs w:val="24"/>
              </w:rPr>
              <w:t>% к итогу</w:t>
            </w:r>
          </w:p>
        </w:tc>
        <w:tc>
          <w:tcPr>
            <w:tcW w:w="1267" w:type="dxa"/>
          </w:tcPr>
          <w:p w:rsidR="00702D31" w:rsidRPr="001E4F1F" w:rsidRDefault="00702D31" w:rsidP="008A2C14">
            <w:pPr>
              <w:jc w:val="center"/>
              <w:rPr>
                <w:color w:val="000000"/>
                <w:sz w:val="24"/>
                <w:szCs w:val="24"/>
              </w:rPr>
            </w:pPr>
            <w:r w:rsidRPr="001E4F1F">
              <w:rPr>
                <w:color w:val="000000"/>
                <w:sz w:val="24"/>
                <w:szCs w:val="24"/>
              </w:rPr>
              <w:t>Сумма, тыс руб.</w:t>
            </w:r>
          </w:p>
        </w:tc>
        <w:tc>
          <w:tcPr>
            <w:tcW w:w="1267" w:type="dxa"/>
          </w:tcPr>
          <w:p w:rsidR="00702D31" w:rsidRPr="001E4F1F" w:rsidRDefault="00702D31" w:rsidP="008A2C14">
            <w:pPr>
              <w:jc w:val="center"/>
              <w:rPr>
                <w:color w:val="000000"/>
                <w:sz w:val="24"/>
                <w:szCs w:val="24"/>
              </w:rPr>
            </w:pPr>
            <w:r w:rsidRPr="001E4F1F">
              <w:rPr>
                <w:color w:val="000000"/>
                <w:sz w:val="24"/>
                <w:szCs w:val="24"/>
              </w:rPr>
              <w:t>% к итогу</w:t>
            </w:r>
          </w:p>
        </w:tc>
        <w:tc>
          <w:tcPr>
            <w:tcW w:w="1267" w:type="dxa"/>
          </w:tcPr>
          <w:p w:rsidR="00702D31" w:rsidRPr="001E4F1F" w:rsidRDefault="00702D31" w:rsidP="008A2C14">
            <w:pPr>
              <w:jc w:val="center"/>
              <w:rPr>
                <w:color w:val="000000"/>
                <w:sz w:val="24"/>
                <w:szCs w:val="24"/>
              </w:rPr>
            </w:pPr>
            <w:r w:rsidRPr="001E4F1F">
              <w:rPr>
                <w:color w:val="000000"/>
                <w:sz w:val="24"/>
                <w:szCs w:val="24"/>
              </w:rPr>
              <w:t>Сумма, тыс руб.</w:t>
            </w:r>
          </w:p>
        </w:tc>
        <w:tc>
          <w:tcPr>
            <w:tcW w:w="1268" w:type="dxa"/>
          </w:tcPr>
          <w:p w:rsidR="00702D31" w:rsidRPr="001E4F1F" w:rsidRDefault="00702D31" w:rsidP="008A2C14">
            <w:pPr>
              <w:jc w:val="center"/>
              <w:rPr>
                <w:color w:val="000000"/>
                <w:sz w:val="24"/>
                <w:szCs w:val="24"/>
              </w:rPr>
            </w:pPr>
            <w:r w:rsidRPr="001E4F1F">
              <w:rPr>
                <w:color w:val="000000"/>
                <w:sz w:val="24"/>
                <w:szCs w:val="24"/>
              </w:rPr>
              <w:t>% к итогу</w:t>
            </w:r>
          </w:p>
        </w:tc>
      </w:tr>
      <w:tr w:rsidR="00702D31" w:rsidRPr="001E4F1F" w:rsidTr="008A2C14">
        <w:tc>
          <w:tcPr>
            <w:tcW w:w="1966" w:type="dxa"/>
          </w:tcPr>
          <w:p w:rsidR="00702D31" w:rsidRPr="001E4F1F" w:rsidRDefault="00702D31" w:rsidP="009952F3">
            <w:pPr>
              <w:widowControl/>
              <w:numPr>
                <w:ilvl w:val="0"/>
                <w:numId w:val="14"/>
              </w:numPr>
              <w:jc w:val="both"/>
              <w:rPr>
                <w:color w:val="000000"/>
                <w:sz w:val="24"/>
                <w:szCs w:val="24"/>
              </w:rPr>
            </w:pPr>
            <w:r w:rsidRPr="001E4F1F">
              <w:rPr>
                <w:color w:val="000000"/>
                <w:sz w:val="24"/>
                <w:szCs w:val="24"/>
              </w:rPr>
              <w:t>Валовая прибыль</w:t>
            </w:r>
          </w:p>
        </w:tc>
        <w:tc>
          <w:tcPr>
            <w:tcW w:w="1268" w:type="dxa"/>
          </w:tcPr>
          <w:p w:rsidR="00702D31" w:rsidRPr="001E4F1F" w:rsidRDefault="00702D31" w:rsidP="008A2C14">
            <w:pPr>
              <w:jc w:val="center"/>
              <w:rPr>
                <w:color w:val="000000"/>
                <w:sz w:val="24"/>
                <w:szCs w:val="24"/>
              </w:rPr>
            </w:pPr>
            <w:r w:rsidRPr="001E4F1F">
              <w:rPr>
                <w:color w:val="000000"/>
                <w:sz w:val="24"/>
                <w:szCs w:val="24"/>
              </w:rPr>
              <w:t>133135</w:t>
            </w:r>
          </w:p>
        </w:tc>
        <w:tc>
          <w:tcPr>
            <w:tcW w:w="1267" w:type="dxa"/>
          </w:tcPr>
          <w:p w:rsidR="00702D31" w:rsidRPr="001E4F1F" w:rsidRDefault="00702D31" w:rsidP="008A2C14">
            <w:pPr>
              <w:jc w:val="center"/>
              <w:rPr>
                <w:color w:val="000000"/>
                <w:sz w:val="24"/>
                <w:szCs w:val="24"/>
              </w:rPr>
            </w:pPr>
            <w:r w:rsidRPr="001E4F1F">
              <w:rPr>
                <w:color w:val="000000"/>
                <w:sz w:val="24"/>
                <w:szCs w:val="24"/>
              </w:rPr>
              <w:t>+724,8</w:t>
            </w:r>
          </w:p>
        </w:tc>
        <w:tc>
          <w:tcPr>
            <w:tcW w:w="1267" w:type="dxa"/>
          </w:tcPr>
          <w:p w:rsidR="00702D31" w:rsidRPr="001E4F1F" w:rsidRDefault="00702D31" w:rsidP="008A2C14">
            <w:pPr>
              <w:jc w:val="center"/>
              <w:rPr>
                <w:color w:val="000000"/>
                <w:sz w:val="24"/>
                <w:szCs w:val="24"/>
              </w:rPr>
            </w:pPr>
            <w:r w:rsidRPr="001E4F1F">
              <w:rPr>
                <w:color w:val="000000"/>
                <w:sz w:val="24"/>
                <w:szCs w:val="24"/>
              </w:rPr>
              <w:t>172717</w:t>
            </w:r>
          </w:p>
        </w:tc>
        <w:tc>
          <w:tcPr>
            <w:tcW w:w="1267" w:type="dxa"/>
          </w:tcPr>
          <w:p w:rsidR="00702D31" w:rsidRPr="001E4F1F" w:rsidRDefault="00702D31" w:rsidP="008A2C14">
            <w:pPr>
              <w:jc w:val="center"/>
              <w:rPr>
                <w:color w:val="000000"/>
                <w:sz w:val="24"/>
                <w:szCs w:val="24"/>
              </w:rPr>
            </w:pPr>
            <w:r w:rsidRPr="001E4F1F">
              <w:rPr>
                <w:color w:val="000000"/>
                <w:sz w:val="24"/>
                <w:szCs w:val="24"/>
              </w:rPr>
              <w:t>+776,7</w:t>
            </w:r>
          </w:p>
        </w:tc>
        <w:tc>
          <w:tcPr>
            <w:tcW w:w="1267" w:type="dxa"/>
          </w:tcPr>
          <w:p w:rsidR="00702D31" w:rsidRPr="001E4F1F" w:rsidRDefault="00702D31" w:rsidP="008A2C14">
            <w:pPr>
              <w:jc w:val="center"/>
              <w:rPr>
                <w:color w:val="000000"/>
                <w:sz w:val="24"/>
                <w:szCs w:val="24"/>
              </w:rPr>
            </w:pPr>
            <w:r w:rsidRPr="001E4F1F">
              <w:rPr>
                <w:color w:val="000000"/>
                <w:sz w:val="24"/>
                <w:szCs w:val="24"/>
              </w:rPr>
              <w:t>+39582</w:t>
            </w:r>
          </w:p>
        </w:tc>
        <w:tc>
          <w:tcPr>
            <w:tcW w:w="1268" w:type="dxa"/>
          </w:tcPr>
          <w:p w:rsidR="00702D31" w:rsidRPr="001E4F1F" w:rsidRDefault="00702D31" w:rsidP="008A2C14">
            <w:pPr>
              <w:jc w:val="center"/>
              <w:rPr>
                <w:color w:val="000000"/>
                <w:sz w:val="24"/>
                <w:szCs w:val="24"/>
              </w:rPr>
            </w:pPr>
            <w:r w:rsidRPr="001E4F1F">
              <w:rPr>
                <w:color w:val="000000"/>
                <w:sz w:val="24"/>
                <w:szCs w:val="24"/>
              </w:rPr>
              <w:t>129,7</w:t>
            </w:r>
          </w:p>
        </w:tc>
      </w:tr>
      <w:tr w:rsidR="00702D31" w:rsidRPr="001E4F1F" w:rsidTr="008A2C14">
        <w:tc>
          <w:tcPr>
            <w:tcW w:w="1966" w:type="dxa"/>
          </w:tcPr>
          <w:p w:rsidR="00702D31" w:rsidRPr="001E4F1F" w:rsidRDefault="00702D31" w:rsidP="009952F3">
            <w:pPr>
              <w:widowControl/>
              <w:numPr>
                <w:ilvl w:val="0"/>
                <w:numId w:val="14"/>
              </w:numPr>
              <w:jc w:val="both"/>
              <w:rPr>
                <w:color w:val="000000"/>
                <w:sz w:val="24"/>
                <w:szCs w:val="24"/>
              </w:rPr>
            </w:pPr>
            <w:r w:rsidRPr="001E4F1F">
              <w:rPr>
                <w:color w:val="000000"/>
                <w:sz w:val="24"/>
                <w:szCs w:val="24"/>
              </w:rPr>
              <w:t>Коммерческие расходы</w:t>
            </w:r>
          </w:p>
        </w:tc>
        <w:tc>
          <w:tcPr>
            <w:tcW w:w="1268" w:type="dxa"/>
          </w:tcPr>
          <w:p w:rsidR="00702D31" w:rsidRPr="001E4F1F" w:rsidRDefault="00702D31" w:rsidP="008A2C14">
            <w:pPr>
              <w:jc w:val="center"/>
              <w:rPr>
                <w:color w:val="000000"/>
                <w:sz w:val="24"/>
                <w:szCs w:val="24"/>
              </w:rPr>
            </w:pPr>
            <w:r w:rsidRPr="001E4F1F">
              <w:rPr>
                <w:color w:val="000000"/>
                <w:sz w:val="24"/>
                <w:szCs w:val="24"/>
              </w:rPr>
              <w:t>85703</w:t>
            </w:r>
          </w:p>
        </w:tc>
        <w:tc>
          <w:tcPr>
            <w:tcW w:w="1267" w:type="dxa"/>
          </w:tcPr>
          <w:p w:rsidR="00702D31" w:rsidRPr="001E4F1F" w:rsidRDefault="00702D31" w:rsidP="008A2C14">
            <w:pPr>
              <w:jc w:val="center"/>
              <w:rPr>
                <w:color w:val="000000"/>
                <w:sz w:val="24"/>
                <w:szCs w:val="24"/>
              </w:rPr>
            </w:pPr>
            <w:r w:rsidRPr="001E4F1F">
              <w:rPr>
                <w:color w:val="000000"/>
                <w:sz w:val="24"/>
                <w:szCs w:val="24"/>
              </w:rPr>
              <w:t>-466,6</w:t>
            </w:r>
          </w:p>
        </w:tc>
        <w:tc>
          <w:tcPr>
            <w:tcW w:w="1267" w:type="dxa"/>
          </w:tcPr>
          <w:p w:rsidR="00702D31" w:rsidRPr="001E4F1F" w:rsidRDefault="00702D31" w:rsidP="008A2C14">
            <w:pPr>
              <w:jc w:val="center"/>
              <w:rPr>
                <w:color w:val="000000"/>
                <w:sz w:val="24"/>
                <w:szCs w:val="24"/>
              </w:rPr>
            </w:pPr>
            <w:r w:rsidRPr="001E4F1F">
              <w:rPr>
                <w:color w:val="000000"/>
                <w:sz w:val="24"/>
                <w:szCs w:val="24"/>
              </w:rPr>
              <w:t>103806</w:t>
            </w:r>
          </w:p>
        </w:tc>
        <w:tc>
          <w:tcPr>
            <w:tcW w:w="1267" w:type="dxa"/>
          </w:tcPr>
          <w:p w:rsidR="00702D31" w:rsidRPr="001E4F1F" w:rsidRDefault="00702D31" w:rsidP="008A2C14">
            <w:pPr>
              <w:jc w:val="center"/>
              <w:rPr>
                <w:color w:val="000000"/>
                <w:sz w:val="24"/>
                <w:szCs w:val="24"/>
              </w:rPr>
            </w:pPr>
            <w:r w:rsidRPr="001E4F1F">
              <w:rPr>
                <w:color w:val="000000"/>
                <w:sz w:val="24"/>
                <w:szCs w:val="24"/>
              </w:rPr>
              <w:t>-466,8</w:t>
            </w:r>
          </w:p>
        </w:tc>
        <w:tc>
          <w:tcPr>
            <w:tcW w:w="1267" w:type="dxa"/>
          </w:tcPr>
          <w:p w:rsidR="00702D31" w:rsidRPr="001E4F1F" w:rsidRDefault="00702D31" w:rsidP="008A2C14">
            <w:pPr>
              <w:jc w:val="center"/>
              <w:rPr>
                <w:color w:val="000000"/>
                <w:sz w:val="24"/>
                <w:szCs w:val="24"/>
              </w:rPr>
            </w:pPr>
            <w:r w:rsidRPr="001E4F1F">
              <w:rPr>
                <w:color w:val="000000"/>
                <w:sz w:val="24"/>
                <w:szCs w:val="24"/>
              </w:rPr>
              <w:t>+18103</w:t>
            </w:r>
          </w:p>
        </w:tc>
        <w:tc>
          <w:tcPr>
            <w:tcW w:w="1268" w:type="dxa"/>
          </w:tcPr>
          <w:p w:rsidR="00702D31" w:rsidRPr="001E4F1F" w:rsidRDefault="00702D31" w:rsidP="008A2C14">
            <w:pPr>
              <w:jc w:val="center"/>
              <w:rPr>
                <w:color w:val="000000"/>
                <w:sz w:val="24"/>
                <w:szCs w:val="24"/>
              </w:rPr>
            </w:pPr>
            <w:r w:rsidRPr="001E4F1F">
              <w:rPr>
                <w:color w:val="000000"/>
                <w:sz w:val="24"/>
                <w:szCs w:val="24"/>
              </w:rPr>
              <w:t>121,1</w:t>
            </w:r>
          </w:p>
        </w:tc>
      </w:tr>
      <w:tr w:rsidR="00702D31" w:rsidRPr="001E4F1F" w:rsidTr="008A2C14">
        <w:tc>
          <w:tcPr>
            <w:tcW w:w="1966" w:type="dxa"/>
          </w:tcPr>
          <w:p w:rsidR="00702D31" w:rsidRPr="001E4F1F" w:rsidRDefault="00702D31" w:rsidP="009952F3">
            <w:pPr>
              <w:widowControl/>
              <w:numPr>
                <w:ilvl w:val="0"/>
                <w:numId w:val="14"/>
              </w:numPr>
              <w:jc w:val="both"/>
              <w:rPr>
                <w:color w:val="000000"/>
                <w:sz w:val="24"/>
                <w:szCs w:val="24"/>
              </w:rPr>
            </w:pPr>
            <w:r w:rsidRPr="001E4F1F">
              <w:rPr>
                <w:color w:val="000000"/>
                <w:sz w:val="24"/>
                <w:szCs w:val="24"/>
              </w:rPr>
              <w:t>Управленческие расходы</w:t>
            </w:r>
          </w:p>
        </w:tc>
        <w:tc>
          <w:tcPr>
            <w:tcW w:w="1268" w:type="dxa"/>
          </w:tcPr>
          <w:p w:rsidR="00702D31" w:rsidRPr="001E4F1F" w:rsidRDefault="00702D31" w:rsidP="008A2C14">
            <w:pPr>
              <w:jc w:val="center"/>
              <w:rPr>
                <w:color w:val="000000"/>
                <w:sz w:val="24"/>
                <w:szCs w:val="24"/>
              </w:rPr>
            </w:pPr>
            <w:r w:rsidRPr="001E4F1F">
              <w:rPr>
                <w:color w:val="000000"/>
                <w:sz w:val="24"/>
                <w:szCs w:val="24"/>
              </w:rPr>
              <w:t>21229</w:t>
            </w:r>
          </w:p>
        </w:tc>
        <w:tc>
          <w:tcPr>
            <w:tcW w:w="1267" w:type="dxa"/>
          </w:tcPr>
          <w:p w:rsidR="00702D31" w:rsidRPr="001E4F1F" w:rsidRDefault="00702D31" w:rsidP="008A2C14">
            <w:pPr>
              <w:jc w:val="center"/>
              <w:rPr>
                <w:color w:val="000000"/>
                <w:sz w:val="24"/>
                <w:szCs w:val="24"/>
              </w:rPr>
            </w:pPr>
            <w:r w:rsidRPr="001E4F1F">
              <w:rPr>
                <w:color w:val="000000"/>
                <w:sz w:val="24"/>
                <w:szCs w:val="24"/>
              </w:rPr>
              <w:t>-115,6</w:t>
            </w:r>
          </w:p>
        </w:tc>
        <w:tc>
          <w:tcPr>
            <w:tcW w:w="1267" w:type="dxa"/>
          </w:tcPr>
          <w:p w:rsidR="00702D31" w:rsidRPr="001E4F1F" w:rsidRDefault="00702D31" w:rsidP="008A2C14">
            <w:pPr>
              <w:jc w:val="center"/>
              <w:rPr>
                <w:color w:val="000000"/>
                <w:sz w:val="24"/>
                <w:szCs w:val="24"/>
              </w:rPr>
            </w:pPr>
            <w:r w:rsidRPr="001E4F1F">
              <w:rPr>
                <w:color w:val="000000"/>
                <w:sz w:val="24"/>
                <w:szCs w:val="24"/>
              </w:rPr>
              <w:t>27870</w:t>
            </w:r>
          </w:p>
        </w:tc>
        <w:tc>
          <w:tcPr>
            <w:tcW w:w="1267" w:type="dxa"/>
          </w:tcPr>
          <w:p w:rsidR="00702D31" w:rsidRPr="001E4F1F" w:rsidRDefault="00702D31" w:rsidP="008A2C14">
            <w:pPr>
              <w:jc w:val="center"/>
              <w:rPr>
                <w:color w:val="000000"/>
                <w:sz w:val="24"/>
                <w:szCs w:val="24"/>
              </w:rPr>
            </w:pPr>
            <w:r w:rsidRPr="001E4F1F">
              <w:rPr>
                <w:color w:val="000000"/>
                <w:sz w:val="24"/>
                <w:szCs w:val="24"/>
              </w:rPr>
              <w:t>-125,3</w:t>
            </w:r>
          </w:p>
        </w:tc>
        <w:tc>
          <w:tcPr>
            <w:tcW w:w="1267" w:type="dxa"/>
          </w:tcPr>
          <w:p w:rsidR="00702D31" w:rsidRPr="001E4F1F" w:rsidRDefault="00702D31" w:rsidP="008A2C14">
            <w:pPr>
              <w:jc w:val="center"/>
              <w:rPr>
                <w:color w:val="000000"/>
                <w:sz w:val="24"/>
                <w:szCs w:val="24"/>
              </w:rPr>
            </w:pPr>
            <w:r w:rsidRPr="001E4F1F">
              <w:rPr>
                <w:color w:val="000000"/>
                <w:sz w:val="24"/>
                <w:szCs w:val="24"/>
              </w:rPr>
              <w:t>+6641</w:t>
            </w:r>
          </w:p>
        </w:tc>
        <w:tc>
          <w:tcPr>
            <w:tcW w:w="1268" w:type="dxa"/>
          </w:tcPr>
          <w:p w:rsidR="00702D31" w:rsidRPr="001E4F1F" w:rsidRDefault="00702D31" w:rsidP="008A2C14">
            <w:pPr>
              <w:jc w:val="center"/>
              <w:rPr>
                <w:color w:val="000000"/>
                <w:sz w:val="24"/>
                <w:szCs w:val="24"/>
              </w:rPr>
            </w:pPr>
            <w:r w:rsidRPr="001E4F1F">
              <w:rPr>
                <w:color w:val="000000"/>
                <w:sz w:val="24"/>
                <w:szCs w:val="24"/>
              </w:rPr>
              <w:t>131,3</w:t>
            </w:r>
          </w:p>
        </w:tc>
      </w:tr>
      <w:tr w:rsidR="00702D31" w:rsidRPr="001E4F1F" w:rsidTr="008A2C14">
        <w:tc>
          <w:tcPr>
            <w:tcW w:w="1966" w:type="dxa"/>
          </w:tcPr>
          <w:p w:rsidR="00702D31" w:rsidRPr="001E4F1F" w:rsidRDefault="00702D31" w:rsidP="009952F3">
            <w:pPr>
              <w:widowControl/>
              <w:numPr>
                <w:ilvl w:val="0"/>
                <w:numId w:val="14"/>
              </w:numPr>
              <w:jc w:val="both"/>
              <w:rPr>
                <w:color w:val="000000"/>
                <w:sz w:val="24"/>
                <w:szCs w:val="24"/>
              </w:rPr>
            </w:pPr>
            <w:r w:rsidRPr="001E4F1F">
              <w:rPr>
                <w:color w:val="000000"/>
                <w:sz w:val="24"/>
                <w:szCs w:val="24"/>
              </w:rPr>
              <w:t>Прибыль (убыток) от продаж</w:t>
            </w:r>
          </w:p>
        </w:tc>
        <w:tc>
          <w:tcPr>
            <w:tcW w:w="1268" w:type="dxa"/>
          </w:tcPr>
          <w:p w:rsidR="00702D31" w:rsidRPr="001E4F1F" w:rsidRDefault="00702D31" w:rsidP="008A2C14">
            <w:pPr>
              <w:jc w:val="center"/>
              <w:rPr>
                <w:color w:val="000000"/>
                <w:sz w:val="24"/>
                <w:szCs w:val="24"/>
              </w:rPr>
            </w:pPr>
            <w:r w:rsidRPr="001E4F1F">
              <w:rPr>
                <w:color w:val="000000"/>
                <w:sz w:val="24"/>
                <w:szCs w:val="24"/>
              </w:rPr>
              <w:t>26203</w:t>
            </w:r>
          </w:p>
        </w:tc>
        <w:tc>
          <w:tcPr>
            <w:tcW w:w="1267" w:type="dxa"/>
          </w:tcPr>
          <w:p w:rsidR="00702D31" w:rsidRPr="001E4F1F" w:rsidRDefault="00702D31" w:rsidP="008A2C14">
            <w:pPr>
              <w:jc w:val="center"/>
              <w:rPr>
                <w:color w:val="000000"/>
                <w:sz w:val="24"/>
                <w:szCs w:val="24"/>
              </w:rPr>
            </w:pPr>
            <w:r w:rsidRPr="001E4F1F">
              <w:rPr>
                <w:color w:val="000000"/>
                <w:sz w:val="24"/>
                <w:szCs w:val="24"/>
              </w:rPr>
              <w:t>+142,7</w:t>
            </w:r>
          </w:p>
        </w:tc>
        <w:tc>
          <w:tcPr>
            <w:tcW w:w="1267" w:type="dxa"/>
          </w:tcPr>
          <w:p w:rsidR="00702D31" w:rsidRPr="001E4F1F" w:rsidRDefault="00702D31" w:rsidP="008A2C14">
            <w:pPr>
              <w:jc w:val="center"/>
              <w:rPr>
                <w:color w:val="000000"/>
                <w:sz w:val="24"/>
                <w:szCs w:val="24"/>
              </w:rPr>
            </w:pPr>
            <w:r w:rsidRPr="001E4F1F">
              <w:rPr>
                <w:color w:val="000000"/>
                <w:sz w:val="24"/>
                <w:szCs w:val="24"/>
              </w:rPr>
              <w:t>41041</w:t>
            </w:r>
          </w:p>
        </w:tc>
        <w:tc>
          <w:tcPr>
            <w:tcW w:w="1267" w:type="dxa"/>
          </w:tcPr>
          <w:p w:rsidR="00702D31" w:rsidRPr="001E4F1F" w:rsidRDefault="00702D31" w:rsidP="008A2C14">
            <w:pPr>
              <w:jc w:val="center"/>
              <w:rPr>
                <w:color w:val="000000"/>
                <w:sz w:val="24"/>
                <w:szCs w:val="24"/>
              </w:rPr>
            </w:pPr>
            <w:r w:rsidRPr="001E4F1F">
              <w:rPr>
                <w:color w:val="000000"/>
                <w:sz w:val="24"/>
                <w:szCs w:val="24"/>
              </w:rPr>
              <w:t>+184,6</w:t>
            </w:r>
          </w:p>
        </w:tc>
        <w:tc>
          <w:tcPr>
            <w:tcW w:w="1267" w:type="dxa"/>
          </w:tcPr>
          <w:p w:rsidR="00702D31" w:rsidRPr="001E4F1F" w:rsidRDefault="00702D31" w:rsidP="008A2C14">
            <w:pPr>
              <w:jc w:val="center"/>
              <w:rPr>
                <w:color w:val="000000"/>
                <w:sz w:val="24"/>
                <w:szCs w:val="24"/>
              </w:rPr>
            </w:pPr>
            <w:r w:rsidRPr="001E4F1F">
              <w:rPr>
                <w:color w:val="000000"/>
                <w:sz w:val="24"/>
                <w:szCs w:val="24"/>
              </w:rPr>
              <w:t>+14838</w:t>
            </w:r>
          </w:p>
        </w:tc>
        <w:tc>
          <w:tcPr>
            <w:tcW w:w="1268" w:type="dxa"/>
          </w:tcPr>
          <w:p w:rsidR="00702D31" w:rsidRPr="001E4F1F" w:rsidRDefault="00702D31" w:rsidP="008A2C14">
            <w:pPr>
              <w:jc w:val="center"/>
              <w:rPr>
                <w:color w:val="000000"/>
                <w:sz w:val="24"/>
                <w:szCs w:val="24"/>
              </w:rPr>
            </w:pPr>
            <w:r w:rsidRPr="001E4F1F">
              <w:rPr>
                <w:color w:val="000000"/>
                <w:sz w:val="24"/>
                <w:szCs w:val="24"/>
              </w:rPr>
              <w:t>156,6</w:t>
            </w:r>
          </w:p>
        </w:tc>
      </w:tr>
      <w:tr w:rsidR="00702D31" w:rsidRPr="001E4F1F" w:rsidTr="008A2C14">
        <w:tc>
          <w:tcPr>
            <w:tcW w:w="1966" w:type="dxa"/>
          </w:tcPr>
          <w:p w:rsidR="00702D31" w:rsidRPr="001E4F1F" w:rsidRDefault="00702D31" w:rsidP="009952F3">
            <w:pPr>
              <w:widowControl/>
              <w:numPr>
                <w:ilvl w:val="0"/>
                <w:numId w:val="14"/>
              </w:numPr>
              <w:jc w:val="both"/>
              <w:rPr>
                <w:color w:val="000000"/>
                <w:sz w:val="24"/>
                <w:szCs w:val="24"/>
              </w:rPr>
            </w:pPr>
            <w:r w:rsidRPr="001E4F1F">
              <w:rPr>
                <w:color w:val="000000"/>
                <w:sz w:val="24"/>
                <w:szCs w:val="24"/>
              </w:rPr>
              <w:t>Операционные доходы</w:t>
            </w:r>
          </w:p>
        </w:tc>
        <w:tc>
          <w:tcPr>
            <w:tcW w:w="1268" w:type="dxa"/>
          </w:tcPr>
          <w:p w:rsidR="00702D31" w:rsidRPr="001E4F1F" w:rsidRDefault="00702D31" w:rsidP="008A2C14">
            <w:pPr>
              <w:jc w:val="center"/>
              <w:rPr>
                <w:color w:val="000000"/>
                <w:sz w:val="24"/>
                <w:szCs w:val="24"/>
              </w:rPr>
            </w:pPr>
            <w:r w:rsidRPr="001E4F1F">
              <w:rPr>
                <w:color w:val="000000"/>
                <w:sz w:val="24"/>
                <w:szCs w:val="24"/>
              </w:rPr>
              <w:t>31594</w:t>
            </w:r>
          </w:p>
        </w:tc>
        <w:tc>
          <w:tcPr>
            <w:tcW w:w="1267" w:type="dxa"/>
          </w:tcPr>
          <w:p w:rsidR="00702D31" w:rsidRPr="001E4F1F" w:rsidRDefault="00702D31" w:rsidP="008A2C14">
            <w:pPr>
              <w:jc w:val="center"/>
              <w:rPr>
                <w:color w:val="000000"/>
                <w:sz w:val="24"/>
                <w:szCs w:val="24"/>
              </w:rPr>
            </w:pPr>
            <w:r w:rsidRPr="001E4F1F">
              <w:rPr>
                <w:color w:val="000000"/>
                <w:sz w:val="24"/>
                <w:szCs w:val="24"/>
              </w:rPr>
              <w:t>+172</w:t>
            </w:r>
          </w:p>
        </w:tc>
        <w:tc>
          <w:tcPr>
            <w:tcW w:w="1267" w:type="dxa"/>
          </w:tcPr>
          <w:p w:rsidR="00702D31" w:rsidRPr="001E4F1F" w:rsidRDefault="00702D31" w:rsidP="008A2C14">
            <w:pPr>
              <w:jc w:val="center"/>
              <w:rPr>
                <w:color w:val="000000"/>
                <w:sz w:val="24"/>
                <w:szCs w:val="24"/>
              </w:rPr>
            </w:pPr>
            <w:r w:rsidRPr="001E4F1F">
              <w:rPr>
                <w:color w:val="000000"/>
                <w:sz w:val="24"/>
                <w:szCs w:val="24"/>
              </w:rPr>
              <w:t>2746</w:t>
            </w:r>
          </w:p>
        </w:tc>
        <w:tc>
          <w:tcPr>
            <w:tcW w:w="1267" w:type="dxa"/>
          </w:tcPr>
          <w:p w:rsidR="00702D31" w:rsidRPr="001E4F1F" w:rsidRDefault="00702D31" w:rsidP="008A2C14">
            <w:pPr>
              <w:jc w:val="center"/>
              <w:rPr>
                <w:color w:val="000000"/>
                <w:sz w:val="24"/>
                <w:szCs w:val="24"/>
              </w:rPr>
            </w:pPr>
            <w:r w:rsidRPr="001E4F1F">
              <w:rPr>
                <w:color w:val="000000"/>
                <w:sz w:val="24"/>
                <w:szCs w:val="24"/>
              </w:rPr>
              <w:t>+12,3</w:t>
            </w:r>
          </w:p>
        </w:tc>
        <w:tc>
          <w:tcPr>
            <w:tcW w:w="1267" w:type="dxa"/>
          </w:tcPr>
          <w:p w:rsidR="00702D31" w:rsidRPr="001E4F1F" w:rsidRDefault="00702D31" w:rsidP="008A2C14">
            <w:pPr>
              <w:jc w:val="center"/>
              <w:rPr>
                <w:color w:val="000000"/>
                <w:sz w:val="24"/>
                <w:szCs w:val="24"/>
              </w:rPr>
            </w:pPr>
            <w:r w:rsidRPr="001E4F1F">
              <w:rPr>
                <w:color w:val="000000"/>
                <w:sz w:val="24"/>
                <w:szCs w:val="24"/>
              </w:rPr>
              <w:t>-28848</w:t>
            </w:r>
          </w:p>
        </w:tc>
        <w:tc>
          <w:tcPr>
            <w:tcW w:w="1268" w:type="dxa"/>
          </w:tcPr>
          <w:p w:rsidR="00702D31" w:rsidRPr="001E4F1F" w:rsidRDefault="00702D31" w:rsidP="008A2C14">
            <w:pPr>
              <w:jc w:val="center"/>
              <w:rPr>
                <w:color w:val="000000"/>
                <w:sz w:val="24"/>
                <w:szCs w:val="24"/>
              </w:rPr>
            </w:pPr>
            <w:r w:rsidRPr="001E4F1F">
              <w:rPr>
                <w:color w:val="000000"/>
                <w:sz w:val="24"/>
                <w:szCs w:val="24"/>
              </w:rPr>
              <w:t>8,7</w:t>
            </w:r>
          </w:p>
        </w:tc>
      </w:tr>
      <w:tr w:rsidR="00702D31" w:rsidRPr="001E4F1F" w:rsidTr="008A2C14">
        <w:tc>
          <w:tcPr>
            <w:tcW w:w="1966" w:type="dxa"/>
          </w:tcPr>
          <w:p w:rsidR="00702D31" w:rsidRPr="001E4F1F" w:rsidRDefault="00702D31" w:rsidP="009952F3">
            <w:pPr>
              <w:widowControl/>
              <w:numPr>
                <w:ilvl w:val="0"/>
                <w:numId w:val="14"/>
              </w:numPr>
              <w:jc w:val="both"/>
              <w:rPr>
                <w:color w:val="000000"/>
                <w:sz w:val="24"/>
                <w:szCs w:val="24"/>
              </w:rPr>
            </w:pPr>
            <w:r w:rsidRPr="001E4F1F">
              <w:rPr>
                <w:color w:val="000000"/>
                <w:sz w:val="24"/>
                <w:szCs w:val="24"/>
              </w:rPr>
              <w:t>Операционные расходы</w:t>
            </w:r>
          </w:p>
        </w:tc>
        <w:tc>
          <w:tcPr>
            <w:tcW w:w="1268" w:type="dxa"/>
          </w:tcPr>
          <w:p w:rsidR="00702D31" w:rsidRPr="001E4F1F" w:rsidRDefault="00702D31" w:rsidP="008A2C14">
            <w:pPr>
              <w:jc w:val="center"/>
              <w:rPr>
                <w:color w:val="000000"/>
                <w:sz w:val="24"/>
                <w:szCs w:val="24"/>
              </w:rPr>
            </w:pPr>
            <w:r w:rsidRPr="001E4F1F">
              <w:rPr>
                <w:color w:val="000000"/>
                <w:sz w:val="24"/>
                <w:szCs w:val="24"/>
              </w:rPr>
              <w:t>36075</w:t>
            </w:r>
          </w:p>
        </w:tc>
        <w:tc>
          <w:tcPr>
            <w:tcW w:w="1267" w:type="dxa"/>
          </w:tcPr>
          <w:p w:rsidR="00702D31" w:rsidRPr="001E4F1F" w:rsidRDefault="00702D31" w:rsidP="008A2C14">
            <w:pPr>
              <w:jc w:val="center"/>
              <w:rPr>
                <w:color w:val="000000"/>
                <w:sz w:val="24"/>
                <w:szCs w:val="24"/>
              </w:rPr>
            </w:pPr>
            <w:r w:rsidRPr="001E4F1F">
              <w:rPr>
                <w:color w:val="000000"/>
                <w:sz w:val="24"/>
                <w:szCs w:val="24"/>
              </w:rPr>
              <w:t>-196,4</w:t>
            </w:r>
          </w:p>
        </w:tc>
        <w:tc>
          <w:tcPr>
            <w:tcW w:w="1267" w:type="dxa"/>
          </w:tcPr>
          <w:p w:rsidR="00702D31" w:rsidRPr="001E4F1F" w:rsidRDefault="00702D31" w:rsidP="008A2C14">
            <w:pPr>
              <w:jc w:val="center"/>
              <w:rPr>
                <w:color w:val="000000"/>
                <w:sz w:val="24"/>
                <w:szCs w:val="24"/>
              </w:rPr>
            </w:pPr>
            <w:r w:rsidRPr="001E4F1F">
              <w:rPr>
                <w:color w:val="000000"/>
                <w:sz w:val="24"/>
                <w:szCs w:val="24"/>
              </w:rPr>
              <w:t>17593</w:t>
            </w:r>
          </w:p>
        </w:tc>
        <w:tc>
          <w:tcPr>
            <w:tcW w:w="1267" w:type="dxa"/>
          </w:tcPr>
          <w:p w:rsidR="00702D31" w:rsidRPr="001E4F1F" w:rsidRDefault="00702D31" w:rsidP="008A2C14">
            <w:pPr>
              <w:jc w:val="center"/>
              <w:rPr>
                <w:color w:val="000000"/>
                <w:sz w:val="24"/>
                <w:szCs w:val="24"/>
              </w:rPr>
            </w:pPr>
            <w:r w:rsidRPr="001E4F1F">
              <w:rPr>
                <w:color w:val="000000"/>
                <w:sz w:val="24"/>
                <w:szCs w:val="24"/>
              </w:rPr>
              <w:t>-79,1</w:t>
            </w:r>
          </w:p>
        </w:tc>
        <w:tc>
          <w:tcPr>
            <w:tcW w:w="1267" w:type="dxa"/>
          </w:tcPr>
          <w:p w:rsidR="00702D31" w:rsidRPr="001E4F1F" w:rsidRDefault="00702D31" w:rsidP="008A2C14">
            <w:pPr>
              <w:jc w:val="center"/>
              <w:rPr>
                <w:color w:val="000000"/>
                <w:sz w:val="24"/>
                <w:szCs w:val="24"/>
              </w:rPr>
            </w:pPr>
            <w:r w:rsidRPr="001E4F1F">
              <w:rPr>
                <w:color w:val="000000"/>
                <w:sz w:val="24"/>
                <w:szCs w:val="24"/>
              </w:rPr>
              <w:t>-18482</w:t>
            </w:r>
          </w:p>
        </w:tc>
        <w:tc>
          <w:tcPr>
            <w:tcW w:w="1268" w:type="dxa"/>
          </w:tcPr>
          <w:p w:rsidR="00702D31" w:rsidRPr="001E4F1F" w:rsidRDefault="00702D31" w:rsidP="008A2C14">
            <w:pPr>
              <w:jc w:val="center"/>
              <w:rPr>
                <w:color w:val="000000"/>
                <w:sz w:val="24"/>
                <w:szCs w:val="24"/>
              </w:rPr>
            </w:pPr>
            <w:r w:rsidRPr="001E4F1F">
              <w:rPr>
                <w:color w:val="000000"/>
                <w:sz w:val="24"/>
                <w:szCs w:val="24"/>
              </w:rPr>
              <w:t>48,8</w:t>
            </w:r>
          </w:p>
        </w:tc>
      </w:tr>
      <w:tr w:rsidR="00702D31" w:rsidRPr="001E4F1F" w:rsidTr="008A2C14">
        <w:tc>
          <w:tcPr>
            <w:tcW w:w="1966" w:type="dxa"/>
          </w:tcPr>
          <w:p w:rsidR="00702D31" w:rsidRPr="001E4F1F" w:rsidRDefault="00702D31" w:rsidP="009952F3">
            <w:pPr>
              <w:widowControl/>
              <w:numPr>
                <w:ilvl w:val="0"/>
                <w:numId w:val="14"/>
              </w:numPr>
              <w:jc w:val="both"/>
              <w:rPr>
                <w:color w:val="000000"/>
                <w:sz w:val="24"/>
                <w:szCs w:val="24"/>
              </w:rPr>
            </w:pPr>
            <w:r w:rsidRPr="001E4F1F">
              <w:rPr>
                <w:color w:val="000000"/>
                <w:sz w:val="24"/>
                <w:szCs w:val="24"/>
              </w:rPr>
              <w:t>Внереализационные доходы</w:t>
            </w:r>
          </w:p>
        </w:tc>
        <w:tc>
          <w:tcPr>
            <w:tcW w:w="1268" w:type="dxa"/>
          </w:tcPr>
          <w:p w:rsidR="00702D31" w:rsidRPr="001E4F1F" w:rsidRDefault="00702D31" w:rsidP="008A2C14">
            <w:pPr>
              <w:jc w:val="center"/>
              <w:rPr>
                <w:color w:val="000000"/>
                <w:sz w:val="24"/>
                <w:szCs w:val="24"/>
              </w:rPr>
            </w:pPr>
            <w:r w:rsidRPr="001E4F1F">
              <w:rPr>
                <w:color w:val="000000"/>
                <w:sz w:val="24"/>
                <w:szCs w:val="24"/>
              </w:rPr>
              <w:t>76</w:t>
            </w:r>
          </w:p>
        </w:tc>
        <w:tc>
          <w:tcPr>
            <w:tcW w:w="1267" w:type="dxa"/>
          </w:tcPr>
          <w:p w:rsidR="00702D31" w:rsidRPr="001E4F1F" w:rsidRDefault="00702D31" w:rsidP="008A2C14">
            <w:pPr>
              <w:jc w:val="center"/>
              <w:rPr>
                <w:color w:val="000000"/>
                <w:sz w:val="24"/>
                <w:szCs w:val="24"/>
              </w:rPr>
            </w:pPr>
            <w:r w:rsidRPr="001E4F1F">
              <w:rPr>
                <w:color w:val="000000"/>
                <w:sz w:val="24"/>
                <w:szCs w:val="24"/>
              </w:rPr>
              <w:t>+0,4</w:t>
            </w:r>
          </w:p>
        </w:tc>
        <w:tc>
          <w:tcPr>
            <w:tcW w:w="1267" w:type="dxa"/>
          </w:tcPr>
          <w:p w:rsidR="00702D31" w:rsidRPr="001E4F1F" w:rsidRDefault="00702D31" w:rsidP="008A2C14">
            <w:pPr>
              <w:jc w:val="center"/>
              <w:rPr>
                <w:color w:val="000000"/>
                <w:sz w:val="24"/>
                <w:szCs w:val="24"/>
              </w:rPr>
            </w:pPr>
            <w:r w:rsidRPr="001E4F1F">
              <w:rPr>
                <w:color w:val="000000"/>
                <w:sz w:val="24"/>
                <w:szCs w:val="24"/>
              </w:rPr>
              <w:t>149</w:t>
            </w:r>
          </w:p>
        </w:tc>
        <w:tc>
          <w:tcPr>
            <w:tcW w:w="1267" w:type="dxa"/>
          </w:tcPr>
          <w:p w:rsidR="00702D31" w:rsidRPr="001E4F1F" w:rsidRDefault="00702D31" w:rsidP="008A2C14">
            <w:pPr>
              <w:jc w:val="center"/>
              <w:rPr>
                <w:color w:val="000000"/>
                <w:sz w:val="24"/>
                <w:szCs w:val="24"/>
              </w:rPr>
            </w:pPr>
            <w:r w:rsidRPr="001E4F1F">
              <w:rPr>
                <w:color w:val="000000"/>
                <w:sz w:val="24"/>
                <w:szCs w:val="24"/>
              </w:rPr>
              <w:t>+0,7</w:t>
            </w:r>
          </w:p>
        </w:tc>
        <w:tc>
          <w:tcPr>
            <w:tcW w:w="1267" w:type="dxa"/>
          </w:tcPr>
          <w:p w:rsidR="00702D31" w:rsidRPr="001E4F1F" w:rsidRDefault="00702D31" w:rsidP="008A2C14">
            <w:pPr>
              <w:jc w:val="center"/>
              <w:rPr>
                <w:color w:val="000000"/>
                <w:sz w:val="24"/>
                <w:szCs w:val="24"/>
              </w:rPr>
            </w:pPr>
            <w:r w:rsidRPr="001E4F1F">
              <w:rPr>
                <w:color w:val="000000"/>
                <w:sz w:val="24"/>
                <w:szCs w:val="24"/>
              </w:rPr>
              <w:t>+73</w:t>
            </w:r>
          </w:p>
        </w:tc>
        <w:tc>
          <w:tcPr>
            <w:tcW w:w="1268" w:type="dxa"/>
          </w:tcPr>
          <w:p w:rsidR="00702D31" w:rsidRPr="001E4F1F" w:rsidRDefault="00702D31" w:rsidP="008A2C14">
            <w:pPr>
              <w:jc w:val="center"/>
              <w:rPr>
                <w:color w:val="000000"/>
                <w:sz w:val="24"/>
                <w:szCs w:val="24"/>
              </w:rPr>
            </w:pPr>
            <w:r w:rsidRPr="001E4F1F">
              <w:rPr>
                <w:color w:val="000000"/>
                <w:sz w:val="24"/>
                <w:szCs w:val="24"/>
              </w:rPr>
              <w:t>196,1</w:t>
            </w:r>
          </w:p>
        </w:tc>
      </w:tr>
      <w:tr w:rsidR="00702D31" w:rsidRPr="001E4F1F" w:rsidTr="008A2C14">
        <w:tc>
          <w:tcPr>
            <w:tcW w:w="1966" w:type="dxa"/>
          </w:tcPr>
          <w:p w:rsidR="00702D31" w:rsidRPr="001E4F1F" w:rsidRDefault="00702D31" w:rsidP="009952F3">
            <w:pPr>
              <w:widowControl/>
              <w:numPr>
                <w:ilvl w:val="0"/>
                <w:numId w:val="14"/>
              </w:numPr>
              <w:jc w:val="both"/>
              <w:rPr>
                <w:color w:val="000000"/>
                <w:sz w:val="24"/>
                <w:szCs w:val="24"/>
              </w:rPr>
            </w:pPr>
            <w:r w:rsidRPr="001E4F1F">
              <w:rPr>
                <w:color w:val="000000"/>
                <w:sz w:val="24"/>
                <w:szCs w:val="24"/>
              </w:rPr>
              <w:t>Внереализационные расходы</w:t>
            </w:r>
          </w:p>
        </w:tc>
        <w:tc>
          <w:tcPr>
            <w:tcW w:w="1268" w:type="dxa"/>
          </w:tcPr>
          <w:p w:rsidR="00702D31" w:rsidRPr="001E4F1F" w:rsidRDefault="00702D31" w:rsidP="008A2C14">
            <w:pPr>
              <w:jc w:val="center"/>
              <w:rPr>
                <w:color w:val="000000"/>
                <w:sz w:val="24"/>
                <w:szCs w:val="24"/>
              </w:rPr>
            </w:pPr>
            <w:r w:rsidRPr="001E4F1F">
              <w:rPr>
                <w:color w:val="000000"/>
                <w:sz w:val="24"/>
                <w:szCs w:val="24"/>
              </w:rPr>
              <w:t>3546</w:t>
            </w:r>
          </w:p>
        </w:tc>
        <w:tc>
          <w:tcPr>
            <w:tcW w:w="1267" w:type="dxa"/>
          </w:tcPr>
          <w:p w:rsidR="00702D31" w:rsidRPr="001E4F1F" w:rsidRDefault="00702D31" w:rsidP="008A2C14">
            <w:pPr>
              <w:jc w:val="center"/>
              <w:rPr>
                <w:color w:val="000000"/>
                <w:sz w:val="24"/>
                <w:szCs w:val="24"/>
              </w:rPr>
            </w:pPr>
            <w:r w:rsidRPr="001E4F1F">
              <w:rPr>
                <w:color w:val="000000"/>
                <w:sz w:val="24"/>
                <w:szCs w:val="24"/>
              </w:rPr>
              <w:t>-19,3</w:t>
            </w:r>
          </w:p>
        </w:tc>
        <w:tc>
          <w:tcPr>
            <w:tcW w:w="1267" w:type="dxa"/>
          </w:tcPr>
          <w:p w:rsidR="00702D31" w:rsidRPr="001E4F1F" w:rsidRDefault="00702D31" w:rsidP="008A2C14">
            <w:pPr>
              <w:jc w:val="center"/>
              <w:rPr>
                <w:color w:val="000000"/>
                <w:sz w:val="24"/>
                <w:szCs w:val="24"/>
              </w:rPr>
            </w:pPr>
            <w:r w:rsidRPr="001E4F1F">
              <w:rPr>
                <w:color w:val="000000"/>
                <w:sz w:val="24"/>
                <w:szCs w:val="24"/>
              </w:rPr>
              <w:t>4299</w:t>
            </w:r>
          </w:p>
        </w:tc>
        <w:tc>
          <w:tcPr>
            <w:tcW w:w="1267" w:type="dxa"/>
          </w:tcPr>
          <w:p w:rsidR="00702D31" w:rsidRPr="001E4F1F" w:rsidRDefault="00702D31" w:rsidP="008A2C14">
            <w:pPr>
              <w:jc w:val="center"/>
              <w:rPr>
                <w:color w:val="000000"/>
                <w:sz w:val="24"/>
                <w:szCs w:val="24"/>
              </w:rPr>
            </w:pPr>
            <w:r w:rsidRPr="001E4F1F">
              <w:rPr>
                <w:color w:val="000000"/>
                <w:sz w:val="24"/>
                <w:szCs w:val="24"/>
              </w:rPr>
              <w:t>-19,3</w:t>
            </w:r>
          </w:p>
        </w:tc>
        <w:tc>
          <w:tcPr>
            <w:tcW w:w="1267" w:type="dxa"/>
          </w:tcPr>
          <w:p w:rsidR="00702D31" w:rsidRPr="001E4F1F" w:rsidRDefault="00702D31" w:rsidP="008A2C14">
            <w:pPr>
              <w:jc w:val="center"/>
              <w:rPr>
                <w:color w:val="000000"/>
                <w:sz w:val="24"/>
                <w:szCs w:val="24"/>
              </w:rPr>
            </w:pPr>
            <w:r w:rsidRPr="001E4F1F">
              <w:rPr>
                <w:color w:val="000000"/>
                <w:sz w:val="24"/>
                <w:szCs w:val="24"/>
              </w:rPr>
              <w:t>+753</w:t>
            </w:r>
          </w:p>
        </w:tc>
        <w:tc>
          <w:tcPr>
            <w:tcW w:w="1268" w:type="dxa"/>
          </w:tcPr>
          <w:p w:rsidR="00702D31" w:rsidRPr="001E4F1F" w:rsidRDefault="00702D31" w:rsidP="008A2C14">
            <w:pPr>
              <w:jc w:val="center"/>
              <w:rPr>
                <w:color w:val="000000"/>
                <w:sz w:val="24"/>
                <w:szCs w:val="24"/>
              </w:rPr>
            </w:pPr>
            <w:r w:rsidRPr="001E4F1F">
              <w:rPr>
                <w:color w:val="000000"/>
                <w:sz w:val="24"/>
                <w:szCs w:val="24"/>
              </w:rPr>
              <w:t>121,2</w:t>
            </w:r>
          </w:p>
        </w:tc>
      </w:tr>
      <w:tr w:rsidR="00702D31" w:rsidRPr="001E4F1F" w:rsidTr="008A2C14">
        <w:tc>
          <w:tcPr>
            <w:tcW w:w="1966" w:type="dxa"/>
          </w:tcPr>
          <w:p w:rsidR="00702D31" w:rsidRPr="001E4F1F" w:rsidRDefault="00702D31" w:rsidP="009952F3">
            <w:pPr>
              <w:widowControl/>
              <w:numPr>
                <w:ilvl w:val="0"/>
                <w:numId w:val="14"/>
              </w:numPr>
              <w:jc w:val="both"/>
              <w:rPr>
                <w:color w:val="000000"/>
                <w:sz w:val="24"/>
                <w:szCs w:val="24"/>
              </w:rPr>
            </w:pPr>
            <w:r w:rsidRPr="001E4F1F">
              <w:rPr>
                <w:color w:val="000000"/>
                <w:sz w:val="24"/>
                <w:szCs w:val="24"/>
              </w:rPr>
              <w:t>Прибыль (убыток) до налогообложения</w:t>
            </w:r>
          </w:p>
        </w:tc>
        <w:tc>
          <w:tcPr>
            <w:tcW w:w="1268" w:type="dxa"/>
          </w:tcPr>
          <w:p w:rsidR="00702D31" w:rsidRPr="001E4F1F" w:rsidRDefault="00702D31" w:rsidP="008A2C14">
            <w:pPr>
              <w:jc w:val="center"/>
              <w:rPr>
                <w:color w:val="000000"/>
                <w:sz w:val="24"/>
                <w:szCs w:val="24"/>
              </w:rPr>
            </w:pPr>
            <w:r w:rsidRPr="001E4F1F">
              <w:rPr>
                <w:color w:val="000000"/>
                <w:sz w:val="24"/>
                <w:szCs w:val="24"/>
              </w:rPr>
              <w:t>18368</w:t>
            </w:r>
          </w:p>
        </w:tc>
        <w:tc>
          <w:tcPr>
            <w:tcW w:w="1267" w:type="dxa"/>
          </w:tcPr>
          <w:p w:rsidR="00702D31" w:rsidRPr="001E4F1F" w:rsidRDefault="00702D31" w:rsidP="008A2C14">
            <w:pPr>
              <w:jc w:val="center"/>
              <w:rPr>
                <w:color w:val="000000"/>
                <w:sz w:val="24"/>
                <w:szCs w:val="24"/>
              </w:rPr>
            </w:pPr>
            <w:r w:rsidRPr="001E4F1F">
              <w:rPr>
                <w:color w:val="000000"/>
                <w:sz w:val="24"/>
                <w:szCs w:val="24"/>
              </w:rPr>
              <w:t>100</w:t>
            </w:r>
          </w:p>
        </w:tc>
        <w:tc>
          <w:tcPr>
            <w:tcW w:w="1267" w:type="dxa"/>
          </w:tcPr>
          <w:p w:rsidR="00702D31" w:rsidRPr="001E4F1F" w:rsidRDefault="00702D31" w:rsidP="008A2C14">
            <w:pPr>
              <w:jc w:val="center"/>
              <w:rPr>
                <w:color w:val="000000"/>
                <w:sz w:val="24"/>
                <w:szCs w:val="24"/>
              </w:rPr>
            </w:pPr>
            <w:r w:rsidRPr="001E4F1F">
              <w:rPr>
                <w:color w:val="000000"/>
                <w:sz w:val="24"/>
                <w:szCs w:val="24"/>
              </w:rPr>
              <w:t>22236</w:t>
            </w:r>
          </w:p>
        </w:tc>
        <w:tc>
          <w:tcPr>
            <w:tcW w:w="1267" w:type="dxa"/>
          </w:tcPr>
          <w:p w:rsidR="00702D31" w:rsidRPr="001E4F1F" w:rsidRDefault="00702D31" w:rsidP="008A2C14">
            <w:pPr>
              <w:jc w:val="center"/>
              <w:rPr>
                <w:color w:val="000000"/>
                <w:sz w:val="24"/>
                <w:szCs w:val="24"/>
              </w:rPr>
            </w:pPr>
            <w:r w:rsidRPr="001E4F1F">
              <w:rPr>
                <w:color w:val="000000"/>
                <w:sz w:val="24"/>
                <w:szCs w:val="24"/>
              </w:rPr>
              <w:t>100</w:t>
            </w:r>
          </w:p>
        </w:tc>
        <w:tc>
          <w:tcPr>
            <w:tcW w:w="1267" w:type="dxa"/>
          </w:tcPr>
          <w:p w:rsidR="00702D31" w:rsidRPr="001E4F1F" w:rsidRDefault="00702D31" w:rsidP="008A2C14">
            <w:pPr>
              <w:jc w:val="center"/>
              <w:rPr>
                <w:color w:val="000000"/>
                <w:sz w:val="24"/>
                <w:szCs w:val="24"/>
              </w:rPr>
            </w:pPr>
            <w:r w:rsidRPr="001E4F1F">
              <w:rPr>
                <w:color w:val="000000"/>
                <w:sz w:val="24"/>
                <w:szCs w:val="24"/>
              </w:rPr>
              <w:t>+3868</w:t>
            </w:r>
          </w:p>
        </w:tc>
        <w:tc>
          <w:tcPr>
            <w:tcW w:w="1268" w:type="dxa"/>
          </w:tcPr>
          <w:p w:rsidR="00702D31" w:rsidRPr="001E4F1F" w:rsidRDefault="00702D31" w:rsidP="008A2C14">
            <w:pPr>
              <w:jc w:val="center"/>
              <w:rPr>
                <w:color w:val="000000"/>
                <w:sz w:val="24"/>
                <w:szCs w:val="24"/>
              </w:rPr>
            </w:pPr>
            <w:r w:rsidRPr="001E4F1F">
              <w:rPr>
                <w:color w:val="000000"/>
                <w:sz w:val="24"/>
                <w:szCs w:val="24"/>
              </w:rPr>
              <w:t>121,1</w:t>
            </w:r>
          </w:p>
        </w:tc>
      </w:tr>
    </w:tbl>
    <w:p w:rsidR="00702D31" w:rsidRPr="001E4F1F" w:rsidRDefault="00702D31" w:rsidP="00702D31">
      <w:pPr>
        <w:spacing w:line="360" w:lineRule="auto"/>
        <w:jc w:val="both"/>
        <w:rPr>
          <w:sz w:val="24"/>
          <w:szCs w:val="24"/>
        </w:rPr>
      </w:pPr>
      <w:r w:rsidRPr="00B04795">
        <w:rPr>
          <w:color w:val="000000"/>
          <w:sz w:val="24"/>
          <w:szCs w:val="24"/>
        </w:rPr>
        <w:t xml:space="preserve">Источник: данные отчета о прибылях и убытках </w:t>
      </w:r>
      <w:r>
        <w:rPr>
          <w:sz w:val="24"/>
          <w:szCs w:val="24"/>
        </w:rPr>
        <w:t>МУП «Североморские теплосети»</w:t>
      </w:r>
      <w:r w:rsidRPr="00B04795">
        <w:rPr>
          <w:sz w:val="24"/>
          <w:szCs w:val="24"/>
        </w:rPr>
        <w:t>.</w:t>
      </w:r>
    </w:p>
    <w:p w:rsidR="00702D31" w:rsidRPr="008069B7" w:rsidRDefault="00702D31" w:rsidP="00702D31">
      <w:pPr>
        <w:spacing w:line="360" w:lineRule="auto"/>
        <w:ind w:firstLine="709"/>
        <w:jc w:val="both"/>
        <w:rPr>
          <w:color w:val="000000"/>
          <w:sz w:val="28"/>
          <w:szCs w:val="28"/>
        </w:rPr>
      </w:pPr>
      <w:r>
        <w:rPr>
          <w:color w:val="000000"/>
          <w:sz w:val="28"/>
          <w:szCs w:val="28"/>
        </w:rPr>
        <w:t>Как видно из таблицы предприятие достигло</w:t>
      </w:r>
      <w:r w:rsidRPr="00692F82">
        <w:rPr>
          <w:sz w:val="28"/>
          <w:szCs w:val="28"/>
        </w:rPr>
        <w:t xml:space="preserve"> высоких</w:t>
      </w:r>
      <w:r>
        <w:rPr>
          <w:sz w:val="28"/>
          <w:szCs w:val="28"/>
        </w:rPr>
        <w:t xml:space="preserve"> результатов в </w:t>
      </w:r>
      <w:r>
        <w:rPr>
          <w:color w:val="FF0000"/>
          <w:sz w:val="28"/>
          <w:szCs w:val="28"/>
        </w:rPr>
        <w:t xml:space="preserve"> </w:t>
      </w:r>
      <w:r>
        <w:rPr>
          <w:sz w:val="28"/>
          <w:szCs w:val="28"/>
        </w:rPr>
        <w:t>финансово-хозяйственной деятельности в отчетном периоде по сравнению с базисным. Об этом свидетельствует увеличение общей суммы прибыли (до налогообложения) на 3868 тыс руб. (</w:t>
      </w:r>
      <w:r w:rsidRPr="00661A81">
        <w:rPr>
          <w:color w:val="000000"/>
          <w:sz w:val="28"/>
          <w:szCs w:val="28"/>
        </w:rPr>
        <w:t>22236</w:t>
      </w:r>
      <w:r>
        <w:rPr>
          <w:color w:val="000000"/>
          <w:sz w:val="28"/>
          <w:szCs w:val="28"/>
        </w:rPr>
        <w:t xml:space="preserve"> – </w:t>
      </w:r>
      <w:r w:rsidRPr="00661A81">
        <w:rPr>
          <w:color w:val="000000"/>
          <w:sz w:val="28"/>
          <w:szCs w:val="28"/>
        </w:rPr>
        <w:t>18368</w:t>
      </w:r>
      <w:r>
        <w:rPr>
          <w:color w:val="000000"/>
          <w:sz w:val="28"/>
          <w:szCs w:val="28"/>
        </w:rPr>
        <w:t xml:space="preserve">), или на 21,1%. В большей степени возросла прибыль от продаж на </w:t>
      </w:r>
      <w:r w:rsidRPr="00661A81">
        <w:rPr>
          <w:color w:val="000000"/>
          <w:sz w:val="28"/>
          <w:szCs w:val="28"/>
        </w:rPr>
        <w:t>14838</w:t>
      </w:r>
      <w:r>
        <w:rPr>
          <w:color w:val="000000"/>
          <w:sz w:val="28"/>
          <w:szCs w:val="28"/>
        </w:rPr>
        <w:t xml:space="preserve"> </w:t>
      </w:r>
      <w:r>
        <w:rPr>
          <w:sz w:val="28"/>
          <w:szCs w:val="28"/>
        </w:rPr>
        <w:t>тыс руб. (</w:t>
      </w:r>
      <w:r w:rsidRPr="00661A81">
        <w:rPr>
          <w:color w:val="000000"/>
          <w:sz w:val="28"/>
          <w:szCs w:val="28"/>
        </w:rPr>
        <w:t>41041</w:t>
      </w:r>
      <w:r>
        <w:rPr>
          <w:color w:val="000000"/>
          <w:sz w:val="28"/>
          <w:szCs w:val="28"/>
        </w:rPr>
        <w:t xml:space="preserve"> – </w:t>
      </w:r>
      <w:r w:rsidRPr="00661A81">
        <w:rPr>
          <w:color w:val="000000"/>
          <w:sz w:val="28"/>
          <w:szCs w:val="28"/>
        </w:rPr>
        <w:t>26203</w:t>
      </w:r>
      <w:r>
        <w:rPr>
          <w:color w:val="000000"/>
          <w:sz w:val="28"/>
          <w:szCs w:val="28"/>
        </w:rPr>
        <w:t xml:space="preserve">), или на 56,6%. Если бы не было увеличения коммерческих и управленческих расходов на 24744 </w:t>
      </w:r>
      <w:r>
        <w:rPr>
          <w:sz w:val="28"/>
          <w:szCs w:val="28"/>
        </w:rPr>
        <w:t>тыс руб. (</w:t>
      </w:r>
      <w:r w:rsidRPr="00661A81">
        <w:rPr>
          <w:color w:val="000000"/>
          <w:sz w:val="28"/>
          <w:szCs w:val="28"/>
        </w:rPr>
        <w:t>18103</w:t>
      </w:r>
      <w:r>
        <w:rPr>
          <w:color w:val="000000"/>
          <w:sz w:val="28"/>
          <w:szCs w:val="28"/>
        </w:rPr>
        <w:t xml:space="preserve">+ </w:t>
      </w:r>
      <w:r w:rsidRPr="00661A81">
        <w:rPr>
          <w:color w:val="000000"/>
          <w:sz w:val="28"/>
          <w:szCs w:val="28"/>
        </w:rPr>
        <w:t>6641</w:t>
      </w:r>
      <w:r>
        <w:rPr>
          <w:color w:val="000000"/>
          <w:sz w:val="28"/>
          <w:szCs w:val="28"/>
        </w:rPr>
        <w:t xml:space="preserve">) и внереализационных расходов на </w:t>
      </w:r>
      <w:r w:rsidRPr="00661A81">
        <w:rPr>
          <w:color w:val="000000"/>
          <w:sz w:val="28"/>
          <w:szCs w:val="28"/>
        </w:rPr>
        <w:t>753</w:t>
      </w:r>
      <w:r>
        <w:rPr>
          <w:color w:val="000000"/>
          <w:sz w:val="28"/>
          <w:szCs w:val="28"/>
        </w:rPr>
        <w:t xml:space="preserve"> </w:t>
      </w:r>
      <w:r>
        <w:rPr>
          <w:sz w:val="28"/>
          <w:szCs w:val="28"/>
        </w:rPr>
        <w:t xml:space="preserve">тыс руб., то прибыль до налогообложения была бы в отчетном периоде на 25497 тыс руб. больше. </w:t>
      </w:r>
    </w:p>
    <w:p w:rsidR="00702D31" w:rsidRDefault="00702D31" w:rsidP="00702D31">
      <w:pPr>
        <w:spacing w:line="360" w:lineRule="auto"/>
        <w:ind w:firstLine="709"/>
        <w:jc w:val="both"/>
        <w:rPr>
          <w:sz w:val="28"/>
          <w:szCs w:val="28"/>
        </w:rPr>
      </w:pPr>
      <w:r w:rsidRPr="00434799">
        <w:rPr>
          <w:sz w:val="28"/>
          <w:szCs w:val="28"/>
        </w:rPr>
        <w:t>Важнейшим составляющим бухгалтерской прибыли</w:t>
      </w:r>
      <w:r>
        <w:rPr>
          <w:sz w:val="28"/>
          <w:szCs w:val="28"/>
        </w:rPr>
        <w:t xml:space="preserve"> является прибыль от реализации продукции (прибыль от продаж). Поэтому в первую очередь анализируется общее изменение прибыли от реализации. </w:t>
      </w:r>
    </w:p>
    <w:p w:rsidR="00702D31" w:rsidRDefault="00702D31" w:rsidP="00702D31">
      <w:pPr>
        <w:spacing w:line="360" w:lineRule="auto"/>
        <w:ind w:firstLine="709"/>
        <w:jc w:val="right"/>
        <w:rPr>
          <w:sz w:val="28"/>
          <w:szCs w:val="28"/>
        </w:rPr>
      </w:pPr>
      <w:r>
        <w:rPr>
          <w:sz w:val="28"/>
          <w:szCs w:val="28"/>
        </w:rPr>
        <w:t>Таблица 3.3</w:t>
      </w:r>
    </w:p>
    <w:p w:rsidR="00702D31" w:rsidRDefault="00702D31" w:rsidP="00702D31">
      <w:pPr>
        <w:spacing w:line="360" w:lineRule="auto"/>
        <w:jc w:val="center"/>
        <w:rPr>
          <w:color w:val="000000"/>
          <w:sz w:val="28"/>
          <w:szCs w:val="28"/>
        </w:rPr>
      </w:pPr>
      <w:r>
        <w:rPr>
          <w:sz w:val="28"/>
          <w:szCs w:val="28"/>
        </w:rPr>
        <w:t>Оценка прибыли от реализации продукции (прибыли от продаж) МУП «Североморские теплосети».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1483"/>
        <w:gridCol w:w="1517"/>
        <w:gridCol w:w="1708"/>
        <w:gridCol w:w="1620"/>
      </w:tblGrid>
      <w:tr w:rsidR="00702D31" w:rsidRPr="001E4F1F" w:rsidTr="008A2C14">
        <w:tc>
          <w:tcPr>
            <w:tcW w:w="3242" w:type="dxa"/>
          </w:tcPr>
          <w:p w:rsidR="00702D31" w:rsidRPr="001E4F1F" w:rsidRDefault="00702D31" w:rsidP="008A2C14">
            <w:pPr>
              <w:jc w:val="center"/>
              <w:rPr>
                <w:sz w:val="24"/>
                <w:szCs w:val="24"/>
              </w:rPr>
            </w:pPr>
            <w:r w:rsidRPr="001E4F1F">
              <w:rPr>
                <w:sz w:val="24"/>
                <w:szCs w:val="24"/>
              </w:rPr>
              <w:t>Наименование показателя</w:t>
            </w:r>
          </w:p>
        </w:tc>
        <w:tc>
          <w:tcPr>
            <w:tcW w:w="1483" w:type="dxa"/>
          </w:tcPr>
          <w:p w:rsidR="00702D31" w:rsidRPr="001E4F1F" w:rsidRDefault="00702D31" w:rsidP="008A2C14">
            <w:pPr>
              <w:jc w:val="center"/>
              <w:rPr>
                <w:sz w:val="24"/>
                <w:szCs w:val="24"/>
              </w:rPr>
            </w:pPr>
            <w:r w:rsidRPr="001E4F1F">
              <w:rPr>
                <w:sz w:val="24"/>
                <w:szCs w:val="24"/>
              </w:rPr>
              <w:t>Базисный год</w:t>
            </w:r>
          </w:p>
        </w:tc>
        <w:tc>
          <w:tcPr>
            <w:tcW w:w="1517" w:type="dxa"/>
          </w:tcPr>
          <w:p w:rsidR="00702D31" w:rsidRPr="001E4F1F" w:rsidRDefault="00702D31" w:rsidP="008A2C14">
            <w:pPr>
              <w:jc w:val="center"/>
              <w:rPr>
                <w:sz w:val="24"/>
                <w:szCs w:val="24"/>
              </w:rPr>
            </w:pPr>
            <w:r w:rsidRPr="001E4F1F">
              <w:rPr>
                <w:sz w:val="24"/>
                <w:szCs w:val="24"/>
              </w:rPr>
              <w:t>Отчетный год</w:t>
            </w:r>
          </w:p>
        </w:tc>
        <w:tc>
          <w:tcPr>
            <w:tcW w:w="1708" w:type="dxa"/>
          </w:tcPr>
          <w:p w:rsidR="00702D31" w:rsidRPr="001E4F1F" w:rsidRDefault="00702D31" w:rsidP="008A2C14">
            <w:pPr>
              <w:jc w:val="center"/>
              <w:rPr>
                <w:sz w:val="24"/>
                <w:szCs w:val="24"/>
              </w:rPr>
            </w:pPr>
            <w:r w:rsidRPr="001E4F1F">
              <w:rPr>
                <w:sz w:val="24"/>
                <w:szCs w:val="24"/>
              </w:rPr>
              <w:t>Отклонение (+ или -), тыс руб.</w:t>
            </w:r>
          </w:p>
        </w:tc>
        <w:tc>
          <w:tcPr>
            <w:tcW w:w="1620" w:type="dxa"/>
          </w:tcPr>
          <w:p w:rsidR="00702D31" w:rsidRPr="001E4F1F" w:rsidRDefault="00702D31" w:rsidP="008A2C14">
            <w:pPr>
              <w:jc w:val="center"/>
              <w:rPr>
                <w:sz w:val="24"/>
                <w:szCs w:val="24"/>
              </w:rPr>
            </w:pPr>
            <w:r w:rsidRPr="001E4F1F">
              <w:rPr>
                <w:sz w:val="24"/>
                <w:szCs w:val="24"/>
              </w:rPr>
              <w:t>Отчетный год к базисному, %</w:t>
            </w:r>
          </w:p>
        </w:tc>
      </w:tr>
      <w:tr w:rsidR="00702D31" w:rsidRPr="001E4F1F" w:rsidTr="008A2C14">
        <w:tc>
          <w:tcPr>
            <w:tcW w:w="3242" w:type="dxa"/>
          </w:tcPr>
          <w:p w:rsidR="00702D31" w:rsidRPr="001E4F1F" w:rsidRDefault="00702D31" w:rsidP="009952F3">
            <w:pPr>
              <w:widowControl/>
              <w:numPr>
                <w:ilvl w:val="0"/>
                <w:numId w:val="15"/>
              </w:numPr>
              <w:jc w:val="both"/>
              <w:rPr>
                <w:sz w:val="24"/>
                <w:szCs w:val="24"/>
              </w:rPr>
            </w:pPr>
            <w:r w:rsidRPr="001E4F1F">
              <w:rPr>
                <w:color w:val="000000"/>
                <w:sz w:val="24"/>
                <w:szCs w:val="24"/>
              </w:rPr>
              <w:t>Выручка (нетто) от продажи продукции (работ, услуг)</w:t>
            </w:r>
          </w:p>
        </w:tc>
        <w:tc>
          <w:tcPr>
            <w:tcW w:w="1483" w:type="dxa"/>
          </w:tcPr>
          <w:p w:rsidR="00702D31" w:rsidRPr="001E4F1F" w:rsidRDefault="00702D31" w:rsidP="008A2C14">
            <w:pPr>
              <w:jc w:val="center"/>
              <w:rPr>
                <w:sz w:val="24"/>
                <w:szCs w:val="24"/>
              </w:rPr>
            </w:pPr>
            <w:r w:rsidRPr="001E4F1F">
              <w:rPr>
                <w:color w:val="000000"/>
                <w:sz w:val="24"/>
                <w:szCs w:val="24"/>
              </w:rPr>
              <w:t>1851251</w:t>
            </w:r>
          </w:p>
        </w:tc>
        <w:tc>
          <w:tcPr>
            <w:tcW w:w="1517" w:type="dxa"/>
          </w:tcPr>
          <w:p w:rsidR="00702D31" w:rsidRPr="001E4F1F" w:rsidRDefault="00702D31" w:rsidP="008A2C14">
            <w:pPr>
              <w:jc w:val="center"/>
              <w:rPr>
                <w:sz w:val="24"/>
                <w:szCs w:val="24"/>
              </w:rPr>
            </w:pPr>
            <w:r w:rsidRPr="001E4F1F">
              <w:rPr>
                <w:color w:val="000000"/>
                <w:sz w:val="24"/>
                <w:szCs w:val="24"/>
              </w:rPr>
              <w:t>2087586</w:t>
            </w:r>
          </w:p>
        </w:tc>
        <w:tc>
          <w:tcPr>
            <w:tcW w:w="1708" w:type="dxa"/>
          </w:tcPr>
          <w:p w:rsidR="00702D31" w:rsidRPr="001E4F1F" w:rsidRDefault="00702D31" w:rsidP="008A2C14">
            <w:pPr>
              <w:jc w:val="center"/>
              <w:rPr>
                <w:sz w:val="24"/>
                <w:szCs w:val="24"/>
              </w:rPr>
            </w:pPr>
            <w:r w:rsidRPr="001E4F1F">
              <w:rPr>
                <w:color w:val="000000"/>
                <w:sz w:val="24"/>
                <w:szCs w:val="24"/>
              </w:rPr>
              <w:t>+236335</w:t>
            </w:r>
          </w:p>
        </w:tc>
        <w:tc>
          <w:tcPr>
            <w:tcW w:w="1620" w:type="dxa"/>
          </w:tcPr>
          <w:p w:rsidR="00702D31" w:rsidRPr="001E4F1F" w:rsidRDefault="00702D31" w:rsidP="008A2C14">
            <w:pPr>
              <w:jc w:val="center"/>
              <w:rPr>
                <w:sz w:val="24"/>
                <w:szCs w:val="24"/>
              </w:rPr>
            </w:pPr>
            <w:r w:rsidRPr="001E4F1F">
              <w:rPr>
                <w:sz w:val="24"/>
                <w:szCs w:val="24"/>
              </w:rPr>
              <w:t>112,8</w:t>
            </w:r>
          </w:p>
        </w:tc>
      </w:tr>
      <w:tr w:rsidR="00702D31" w:rsidRPr="001E4F1F" w:rsidTr="008A2C14">
        <w:tc>
          <w:tcPr>
            <w:tcW w:w="3242" w:type="dxa"/>
          </w:tcPr>
          <w:p w:rsidR="00702D31" w:rsidRPr="001E4F1F" w:rsidRDefault="00702D31" w:rsidP="009952F3">
            <w:pPr>
              <w:widowControl/>
              <w:numPr>
                <w:ilvl w:val="0"/>
                <w:numId w:val="15"/>
              </w:numPr>
              <w:jc w:val="both"/>
              <w:rPr>
                <w:sz w:val="24"/>
                <w:szCs w:val="24"/>
              </w:rPr>
            </w:pPr>
            <w:r w:rsidRPr="001E4F1F">
              <w:rPr>
                <w:color w:val="000000"/>
                <w:sz w:val="24"/>
                <w:szCs w:val="24"/>
              </w:rPr>
              <w:t>Себестоимость проданных товаров (работ, услуг)</w:t>
            </w:r>
          </w:p>
        </w:tc>
        <w:tc>
          <w:tcPr>
            <w:tcW w:w="1483" w:type="dxa"/>
          </w:tcPr>
          <w:p w:rsidR="00702D31" w:rsidRPr="001E4F1F" w:rsidRDefault="00702D31" w:rsidP="008A2C14">
            <w:pPr>
              <w:jc w:val="center"/>
              <w:rPr>
                <w:sz w:val="24"/>
                <w:szCs w:val="24"/>
              </w:rPr>
            </w:pPr>
            <w:r w:rsidRPr="001E4F1F">
              <w:rPr>
                <w:color w:val="000000"/>
                <w:sz w:val="24"/>
                <w:szCs w:val="24"/>
              </w:rPr>
              <w:t>1718116</w:t>
            </w:r>
          </w:p>
        </w:tc>
        <w:tc>
          <w:tcPr>
            <w:tcW w:w="1517" w:type="dxa"/>
          </w:tcPr>
          <w:p w:rsidR="00702D31" w:rsidRPr="001E4F1F" w:rsidRDefault="00702D31" w:rsidP="008A2C14">
            <w:pPr>
              <w:jc w:val="center"/>
              <w:rPr>
                <w:sz w:val="24"/>
                <w:szCs w:val="24"/>
                <w:lang w:val="en-US"/>
              </w:rPr>
            </w:pPr>
            <w:r w:rsidRPr="001E4F1F">
              <w:rPr>
                <w:color w:val="000000"/>
                <w:sz w:val="24"/>
                <w:szCs w:val="24"/>
              </w:rPr>
              <w:t>1914869</w:t>
            </w:r>
            <w:r w:rsidRPr="001E4F1F">
              <w:rPr>
                <w:color w:val="000000"/>
                <w:sz w:val="24"/>
                <w:szCs w:val="24"/>
                <w:lang w:val="en-US"/>
              </w:rPr>
              <w:br/>
            </w:r>
          </w:p>
        </w:tc>
        <w:tc>
          <w:tcPr>
            <w:tcW w:w="1708" w:type="dxa"/>
          </w:tcPr>
          <w:p w:rsidR="00702D31" w:rsidRPr="001E4F1F" w:rsidRDefault="00702D31" w:rsidP="008A2C14">
            <w:pPr>
              <w:jc w:val="center"/>
              <w:rPr>
                <w:sz w:val="24"/>
                <w:szCs w:val="24"/>
              </w:rPr>
            </w:pPr>
            <w:r w:rsidRPr="001E4F1F">
              <w:rPr>
                <w:color w:val="000000"/>
                <w:sz w:val="24"/>
                <w:szCs w:val="24"/>
              </w:rPr>
              <w:t>+196753</w:t>
            </w:r>
          </w:p>
        </w:tc>
        <w:tc>
          <w:tcPr>
            <w:tcW w:w="1620" w:type="dxa"/>
          </w:tcPr>
          <w:p w:rsidR="00702D31" w:rsidRPr="001E4F1F" w:rsidRDefault="00702D31" w:rsidP="008A2C14">
            <w:pPr>
              <w:jc w:val="center"/>
              <w:rPr>
                <w:sz w:val="24"/>
                <w:szCs w:val="24"/>
              </w:rPr>
            </w:pPr>
            <w:r w:rsidRPr="001E4F1F">
              <w:rPr>
                <w:sz w:val="24"/>
                <w:szCs w:val="24"/>
              </w:rPr>
              <w:t>111,5</w:t>
            </w:r>
          </w:p>
        </w:tc>
      </w:tr>
      <w:tr w:rsidR="00702D31" w:rsidRPr="001E4F1F" w:rsidTr="008A2C14">
        <w:tc>
          <w:tcPr>
            <w:tcW w:w="3242" w:type="dxa"/>
          </w:tcPr>
          <w:p w:rsidR="00702D31" w:rsidRPr="001E4F1F" w:rsidRDefault="00702D31" w:rsidP="009952F3">
            <w:pPr>
              <w:widowControl/>
              <w:numPr>
                <w:ilvl w:val="0"/>
                <w:numId w:val="15"/>
              </w:numPr>
              <w:jc w:val="both"/>
              <w:rPr>
                <w:sz w:val="24"/>
                <w:szCs w:val="24"/>
              </w:rPr>
            </w:pPr>
            <w:r w:rsidRPr="001E4F1F">
              <w:rPr>
                <w:color w:val="000000"/>
                <w:sz w:val="24"/>
                <w:szCs w:val="24"/>
              </w:rPr>
              <w:t>Валовая прибыль</w:t>
            </w:r>
          </w:p>
        </w:tc>
        <w:tc>
          <w:tcPr>
            <w:tcW w:w="1483" w:type="dxa"/>
          </w:tcPr>
          <w:p w:rsidR="00702D31" w:rsidRPr="001E4F1F" w:rsidRDefault="00702D31" w:rsidP="008A2C14">
            <w:pPr>
              <w:jc w:val="center"/>
              <w:rPr>
                <w:sz w:val="24"/>
                <w:szCs w:val="24"/>
              </w:rPr>
            </w:pPr>
            <w:r w:rsidRPr="001E4F1F">
              <w:rPr>
                <w:color w:val="000000"/>
                <w:sz w:val="24"/>
                <w:szCs w:val="24"/>
              </w:rPr>
              <w:t>133135</w:t>
            </w:r>
          </w:p>
        </w:tc>
        <w:tc>
          <w:tcPr>
            <w:tcW w:w="1517" w:type="dxa"/>
          </w:tcPr>
          <w:p w:rsidR="00702D31" w:rsidRPr="001E4F1F" w:rsidRDefault="00702D31" w:rsidP="008A2C14">
            <w:pPr>
              <w:jc w:val="center"/>
              <w:rPr>
                <w:sz w:val="24"/>
                <w:szCs w:val="24"/>
              </w:rPr>
            </w:pPr>
            <w:r w:rsidRPr="001E4F1F">
              <w:rPr>
                <w:color w:val="000000"/>
                <w:sz w:val="24"/>
                <w:szCs w:val="24"/>
              </w:rPr>
              <w:t>172717</w:t>
            </w:r>
          </w:p>
        </w:tc>
        <w:tc>
          <w:tcPr>
            <w:tcW w:w="1708" w:type="dxa"/>
          </w:tcPr>
          <w:p w:rsidR="00702D31" w:rsidRPr="001E4F1F" w:rsidRDefault="00702D31" w:rsidP="008A2C14">
            <w:pPr>
              <w:jc w:val="center"/>
              <w:rPr>
                <w:sz w:val="24"/>
                <w:szCs w:val="24"/>
              </w:rPr>
            </w:pPr>
            <w:r w:rsidRPr="001E4F1F">
              <w:rPr>
                <w:color w:val="000000"/>
                <w:sz w:val="24"/>
                <w:szCs w:val="24"/>
              </w:rPr>
              <w:t>+39582</w:t>
            </w:r>
          </w:p>
        </w:tc>
        <w:tc>
          <w:tcPr>
            <w:tcW w:w="1620" w:type="dxa"/>
          </w:tcPr>
          <w:p w:rsidR="00702D31" w:rsidRPr="001E4F1F" w:rsidRDefault="00702D31" w:rsidP="008A2C14">
            <w:pPr>
              <w:jc w:val="center"/>
              <w:rPr>
                <w:sz w:val="24"/>
                <w:szCs w:val="24"/>
              </w:rPr>
            </w:pPr>
            <w:r w:rsidRPr="001E4F1F">
              <w:rPr>
                <w:color w:val="000000"/>
                <w:sz w:val="24"/>
                <w:szCs w:val="24"/>
              </w:rPr>
              <w:t>129,7</w:t>
            </w:r>
          </w:p>
        </w:tc>
      </w:tr>
      <w:tr w:rsidR="00702D31" w:rsidRPr="001E4F1F" w:rsidTr="008A2C14">
        <w:tc>
          <w:tcPr>
            <w:tcW w:w="3242" w:type="dxa"/>
          </w:tcPr>
          <w:p w:rsidR="00702D31" w:rsidRPr="001E4F1F" w:rsidRDefault="00702D31" w:rsidP="009952F3">
            <w:pPr>
              <w:widowControl/>
              <w:numPr>
                <w:ilvl w:val="0"/>
                <w:numId w:val="15"/>
              </w:numPr>
              <w:jc w:val="both"/>
              <w:rPr>
                <w:sz w:val="24"/>
                <w:szCs w:val="24"/>
              </w:rPr>
            </w:pPr>
            <w:r w:rsidRPr="001E4F1F">
              <w:rPr>
                <w:color w:val="000000"/>
                <w:sz w:val="24"/>
                <w:szCs w:val="24"/>
              </w:rPr>
              <w:t>Коммерческие расходы</w:t>
            </w:r>
          </w:p>
        </w:tc>
        <w:tc>
          <w:tcPr>
            <w:tcW w:w="1483" w:type="dxa"/>
          </w:tcPr>
          <w:p w:rsidR="00702D31" w:rsidRPr="001E4F1F" w:rsidRDefault="00702D31" w:rsidP="008A2C14">
            <w:pPr>
              <w:jc w:val="center"/>
              <w:rPr>
                <w:sz w:val="24"/>
                <w:szCs w:val="24"/>
              </w:rPr>
            </w:pPr>
            <w:r w:rsidRPr="001E4F1F">
              <w:rPr>
                <w:color w:val="000000"/>
                <w:sz w:val="24"/>
                <w:szCs w:val="24"/>
              </w:rPr>
              <w:t>85703</w:t>
            </w:r>
          </w:p>
        </w:tc>
        <w:tc>
          <w:tcPr>
            <w:tcW w:w="1517" w:type="dxa"/>
          </w:tcPr>
          <w:p w:rsidR="00702D31" w:rsidRPr="001E4F1F" w:rsidRDefault="00702D31" w:rsidP="008A2C14">
            <w:pPr>
              <w:jc w:val="center"/>
              <w:rPr>
                <w:sz w:val="24"/>
                <w:szCs w:val="24"/>
              </w:rPr>
            </w:pPr>
            <w:r w:rsidRPr="001E4F1F">
              <w:rPr>
                <w:color w:val="000000"/>
                <w:sz w:val="24"/>
                <w:szCs w:val="24"/>
              </w:rPr>
              <w:t>103806</w:t>
            </w:r>
          </w:p>
        </w:tc>
        <w:tc>
          <w:tcPr>
            <w:tcW w:w="1708" w:type="dxa"/>
          </w:tcPr>
          <w:p w:rsidR="00702D31" w:rsidRPr="001E4F1F" w:rsidRDefault="00702D31" w:rsidP="008A2C14">
            <w:pPr>
              <w:jc w:val="center"/>
              <w:rPr>
                <w:sz w:val="24"/>
                <w:szCs w:val="24"/>
              </w:rPr>
            </w:pPr>
            <w:r w:rsidRPr="001E4F1F">
              <w:rPr>
                <w:color w:val="000000"/>
                <w:sz w:val="24"/>
                <w:szCs w:val="24"/>
              </w:rPr>
              <w:t>+18103</w:t>
            </w:r>
          </w:p>
        </w:tc>
        <w:tc>
          <w:tcPr>
            <w:tcW w:w="1620" w:type="dxa"/>
          </w:tcPr>
          <w:p w:rsidR="00702D31" w:rsidRPr="001E4F1F" w:rsidRDefault="00702D31" w:rsidP="008A2C14">
            <w:pPr>
              <w:jc w:val="center"/>
              <w:rPr>
                <w:sz w:val="24"/>
                <w:szCs w:val="24"/>
              </w:rPr>
            </w:pPr>
            <w:r w:rsidRPr="001E4F1F">
              <w:rPr>
                <w:color w:val="000000"/>
                <w:sz w:val="24"/>
                <w:szCs w:val="24"/>
              </w:rPr>
              <w:t>121,1</w:t>
            </w:r>
          </w:p>
        </w:tc>
      </w:tr>
      <w:tr w:rsidR="00702D31" w:rsidRPr="001E4F1F" w:rsidTr="008A2C14">
        <w:tc>
          <w:tcPr>
            <w:tcW w:w="3242" w:type="dxa"/>
          </w:tcPr>
          <w:p w:rsidR="00702D31" w:rsidRPr="001E4F1F" w:rsidRDefault="00702D31" w:rsidP="009952F3">
            <w:pPr>
              <w:widowControl/>
              <w:numPr>
                <w:ilvl w:val="0"/>
                <w:numId w:val="15"/>
              </w:numPr>
              <w:jc w:val="both"/>
              <w:rPr>
                <w:sz w:val="24"/>
                <w:szCs w:val="24"/>
              </w:rPr>
            </w:pPr>
            <w:r w:rsidRPr="001E4F1F">
              <w:rPr>
                <w:color w:val="000000"/>
                <w:sz w:val="24"/>
                <w:szCs w:val="24"/>
              </w:rPr>
              <w:t>Управленческие расходы</w:t>
            </w:r>
          </w:p>
        </w:tc>
        <w:tc>
          <w:tcPr>
            <w:tcW w:w="1483" w:type="dxa"/>
          </w:tcPr>
          <w:p w:rsidR="00702D31" w:rsidRPr="001E4F1F" w:rsidRDefault="00702D31" w:rsidP="008A2C14">
            <w:pPr>
              <w:jc w:val="center"/>
              <w:rPr>
                <w:sz w:val="24"/>
                <w:szCs w:val="24"/>
              </w:rPr>
            </w:pPr>
            <w:r w:rsidRPr="001E4F1F">
              <w:rPr>
                <w:color w:val="000000"/>
                <w:sz w:val="24"/>
                <w:szCs w:val="24"/>
              </w:rPr>
              <w:t>21229</w:t>
            </w:r>
          </w:p>
        </w:tc>
        <w:tc>
          <w:tcPr>
            <w:tcW w:w="1517" w:type="dxa"/>
          </w:tcPr>
          <w:p w:rsidR="00702D31" w:rsidRPr="001E4F1F" w:rsidRDefault="00702D31" w:rsidP="008A2C14">
            <w:pPr>
              <w:jc w:val="center"/>
              <w:rPr>
                <w:sz w:val="24"/>
                <w:szCs w:val="24"/>
              </w:rPr>
            </w:pPr>
            <w:r w:rsidRPr="001E4F1F">
              <w:rPr>
                <w:color w:val="000000"/>
                <w:sz w:val="24"/>
                <w:szCs w:val="24"/>
              </w:rPr>
              <w:t>27870</w:t>
            </w:r>
          </w:p>
        </w:tc>
        <w:tc>
          <w:tcPr>
            <w:tcW w:w="1708" w:type="dxa"/>
          </w:tcPr>
          <w:p w:rsidR="00702D31" w:rsidRPr="001E4F1F" w:rsidRDefault="00702D31" w:rsidP="008A2C14">
            <w:pPr>
              <w:jc w:val="center"/>
              <w:rPr>
                <w:sz w:val="24"/>
                <w:szCs w:val="24"/>
              </w:rPr>
            </w:pPr>
            <w:r w:rsidRPr="001E4F1F">
              <w:rPr>
                <w:color w:val="000000"/>
                <w:sz w:val="24"/>
                <w:szCs w:val="24"/>
              </w:rPr>
              <w:t>+6641</w:t>
            </w:r>
          </w:p>
        </w:tc>
        <w:tc>
          <w:tcPr>
            <w:tcW w:w="1620" w:type="dxa"/>
          </w:tcPr>
          <w:p w:rsidR="00702D31" w:rsidRPr="001E4F1F" w:rsidRDefault="00702D31" w:rsidP="008A2C14">
            <w:pPr>
              <w:jc w:val="center"/>
              <w:rPr>
                <w:sz w:val="24"/>
                <w:szCs w:val="24"/>
              </w:rPr>
            </w:pPr>
            <w:r w:rsidRPr="001E4F1F">
              <w:rPr>
                <w:color w:val="000000"/>
                <w:sz w:val="24"/>
                <w:szCs w:val="24"/>
              </w:rPr>
              <w:t>131,3</w:t>
            </w:r>
          </w:p>
        </w:tc>
      </w:tr>
      <w:tr w:rsidR="00702D31" w:rsidRPr="001E4F1F" w:rsidTr="008A2C14">
        <w:tc>
          <w:tcPr>
            <w:tcW w:w="3242" w:type="dxa"/>
          </w:tcPr>
          <w:p w:rsidR="00702D31" w:rsidRPr="001E4F1F" w:rsidRDefault="00702D31" w:rsidP="009952F3">
            <w:pPr>
              <w:widowControl/>
              <w:numPr>
                <w:ilvl w:val="0"/>
                <w:numId w:val="15"/>
              </w:numPr>
              <w:jc w:val="both"/>
              <w:rPr>
                <w:sz w:val="24"/>
                <w:szCs w:val="24"/>
              </w:rPr>
            </w:pPr>
            <w:r w:rsidRPr="001E4F1F">
              <w:rPr>
                <w:color w:val="000000"/>
                <w:sz w:val="24"/>
                <w:szCs w:val="24"/>
              </w:rPr>
              <w:t>Прибыль (убыток) от продаж</w:t>
            </w:r>
          </w:p>
        </w:tc>
        <w:tc>
          <w:tcPr>
            <w:tcW w:w="1483" w:type="dxa"/>
          </w:tcPr>
          <w:p w:rsidR="00702D31" w:rsidRPr="001E4F1F" w:rsidRDefault="00702D31" w:rsidP="008A2C14">
            <w:pPr>
              <w:jc w:val="center"/>
              <w:rPr>
                <w:sz w:val="24"/>
                <w:szCs w:val="24"/>
              </w:rPr>
            </w:pPr>
            <w:r w:rsidRPr="001E4F1F">
              <w:rPr>
                <w:color w:val="000000"/>
                <w:sz w:val="24"/>
                <w:szCs w:val="24"/>
              </w:rPr>
              <w:t>26203</w:t>
            </w:r>
          </w:p>
        </w:tc>
        <w:tc>
          <w:tcPr>
            <w:tcW w:w="1517" w:type="dxa"/>
          </w:tcPr>
          <w:p w:rsidR="00702D31" w:rsidRPr="001E4F1F" w:rsidRDefault="00702D31" w:rsidP="008A2C14">
            <w:pPr>
              <w:jc w:val="center"/>
              <w:rPr>
                <w:sz w:val="24"/>
                <w:szCs w:val="24"/>
              </w:rPr>
            </w:pPr>
            <w:r w:rsidRPr="001E4F1F">
              <w:rPr>
                <w:color w:val="000000"/>
                <w:sz w:val="24"/>
                <w:szCs w:val="24"/>
              </w:rPr>
              <w:t>41041</w:t>
            </w:r>
          </w:p>
        </w:tc>
        <w:tc>
          <w:tcPr>
            <w:tcW w:w="1708" w:type="dxa"/>
          </w:tcPr>
          <w:p w:rsidR="00702D31" w:rsidRPr="001E4F1F" w:rsidRDefault="00702D31" w:rsidP="008A2C14">
            <w:pPr>
              <w:jc w:val="center"/>
              <w:rPr>
                <w:sz w:val="24"/>
                <w:szCs w:val="24"/>
              </w:rPr>
            </w:pPr>
            <w:r w:rsidRPr="001E4F1F">
              <w:rPr>
                <w:color w:val="000000"/>
                <w:sz w:val="24"/>
                <w:szCs w:val="24"/>
              </w:rPr>
              <w:t>+14838</w:t>
            </w:r>
          </w:p>
        </w:tc>
        <w:tc>
          <w:tcPr>
            <w:tcW w:w="1620" w:type="dxa"/>
          </w:tcPr>
          <w:p w:rsidR="00702D31" w:rsidRPr="001E4F1F" w:rsidRDefault="00702D31" w:rsidP="008A2C14">
            <w:pPr>
              <w:jc w:val="center"/>
              <w:rPr>
                <w:sz w:val="24"/>
                <w:szCs w:val="24"/>
              </w:rPr>
            </w:pPr>
            <w:r w:rsidRPr="001E4F1F">
              <w:rPr>
                <w:color w:val="000000"/>
                <w:sz w:val="24"/>
                <w:szCs w:val="24"/>
              </w:rPr>
              <w:t>156,6</w:t>
            </w:r>
          </w:p>
        </w:tc>
      </w:tr>
    </w:tbl>
    <w:p w:rsidR="00702D31" w:rsidRPr="00AB533C" w:rsidRDefault="00702D31" w:rsidP="00702D31">
      <w:pPr>
        <w:spacing w:line="360" w:lineRule="auto"/>
        <w:jc w:val="both"/>
        <w:rPr>
          <w:sz w:val="24"/>
          <w:szCs w:val="24"/>
        </w:rPr>
      </w:pPr>
      <w:r w:rsidRPr="00B04795">
        <w:rPr>
          <w:color w:val="000000"/>
          <w:sz w:val="24"/>
          <w:szCs w:val="24"/>
        </w:rPr>
        <w:t xml:space="preserve">Источник: данные отчета о прибылях и убытках </w:t>
      </w:r>
      <w:r>
        <w:rPr>
          <w:sz w:val="24"/>
          <w:szCs w:val="24"/>
        </w:rPr>
        <w:t>МУП «Североморские теплосети»</w:t>
      </w:r>
      <w:r w:rsidRPr="00B04795">
        <w:rPr>
          <w:sz w:val="24"/>
          <w:szCs w:val="24"/>
        </w:rPr>
        <w:t>.</w:t>
      </w:r>
    </w:p>
    <w:p w:rsidR="00702D31" w:rsidRDefault="00702D31" w:rsidP="00702D31">
      <w:pPr>
        <w:spacing w:line="360" w:lineRule="auto"/>
        <w:ind w:firstLine="709"/>
        <w:jc w:val="both"/>
        <w:rPr>
          <w:color w:val="000000"/>
          <w:sz w:val="28"/>
          <w:szCs w:val="28"/>
        </w:rPr>
      </w:pPr>
      <w:r>
        <w:rPr>
          <w:sz w:val="28"/>
          <w:szCs w:val="28"/>
        </w:rPr>
        <w:t xml:space="preserve">Как следует из таблицы, увеличение прибыли от реализации на </w:t>
      </w:r>
      <w:r w:rsidRPr="004909A9">
        <w:rPr>
          <w:color w:val="000000"/>
          <w:sz w:val="28"/>
          <w:szCs w:val="28"/>
        </w:rPr>
        <w:t>14838</w:t>
      </w:r>
      <w:r>
        <w:rPr>
          <w:color w:val="000000"/>
          <w:sz w:val="28"/>
          <w:szCs w:val="28"/>
        </w:rPr>
        <w:t xml:space="preserve"> </w:t>
      </w:r>
      <w:r>
        <w:rPr>
          <w:sz w:val="28"/>
          <w:szCs w:val="28"/>
        </w:rPr>
        <w:t xml:space="preserve">тыс руб., или на 56,6%, связано с </w:t>
      </w:r>
      <w:r w:rsidRPr="000C631C">
        <w:rPr>
          <w:sz w:val="28"/>
          <w:szCs w:val="28"/>
        </w:rPr>
        <w:t>увеличением выручки от продажи товаров на 236335 тыс руб.</w:t>
      </w:r>
      <w:r>
        <w:rPr>
          <w:sz w:val="28"/>
          <w:szCs w:val="28"/>
        </w:rPr>
        <w:t>, или на 12,8%. Однако примерно в тех же пропорциях (11,5; 21,1; 31,3%) увеличились все виды расходов. Следовательно, дальнейшее сокращение затрат на производство и реализацию продукции является основным резервом роста прибыли от продаж. Условная сумма резерва равна 221497 тыс руб. (</w:t>
      </w:r>
      <w:r w:rsidRPr="004909A9">
        <w:rPr>
          <w:color w:val="000000"/>
          <w:sz w:val="28"/>
          <w:szCs w:val="28"/>
        </w:rPr>
        <w:t>196753</w:t>
      </w:r>
      <w:r>
        <w:rPr>
          <w:color w:val="000000"/>
          <w:sz w:val="28"/>
          <w:szCs w:val="28"/>
        </w:rPr>
        <w:t xml:space="preserve"> + </w:t>
      </w:r>
      <w:r w:rsidRPr="004909A9">
        <w:rPr>
          <w:color w:val="000000"/>
          <w:sz w:val="28"/>
          <w:szCs w:val="28"/>
        </w:rPr>
        <w:t>18103</w:t>
      </w:r>
      <w:r>
        <w:rPr>
          <w:color w:val="000000"/>
          <w:sz w:val="28"/>
          <w:szCs w:val="28"/>
        </w:rPr>
        <w:t xml:space="preserve"> + </w:t>
      </w:r>
      <w:r w:rsidRPr="004909A9">
        <w:rPr>
          <w:color w:val="000000"/>
          <w:sz w:val="28"/>
          <w:szCs w:val="28"/>
        </w:rPr>
        <w:t>6641</w:t>
      </w:r>
      <w:r>
        <w:rPr>
          <w:color w:val="000000"/>
          <w:sz w:val="28"/>
          <w:szCs w:val="28"/>
        </w:rPr>
        <w:t>).</w:t>
      </w:r>
    </w:p>
    <w:p w:rsidR="00702D31" w:rsidRPr="000C631C" w:rsidRDefault="00702D31" w:rsidP="00702D31">
      <w:pPr>
        <w:spacing w:line="360" w:lineRule="auto"/>
        <w:ind w:firstLine="709"/>
        <w:jc w:val="both"/>
        <w:rPr>
          <w:sz w:val="28"/>
          <w:szCs w:val="28"/>
        </w:rPr>
      </w:pPr>
      <w:r>
        <w:rPr>
          <w:color w:val="000000"/>
          <w:sz w:val="28"/>
          <w:szCs w:val="28"/>
        </w:rPr>
        <w:t>Ключевым элементом прибыли от продаж является валовая прибыль.</w:t>
      </w:r>
    </w:p>
    <w:p w:rsidR="00702D31" w:rsidRDefault="00702D31" w:rsidP="00702D31">
      <w:pPr>
        <w:spacing w:line="360" w:lineRule="auto"/>
        <w:ind w:firstLine="709"/>
        <w:jc w:val="both"/>
        <w:rPr>
          <w:color w:val="000000"/>
          <w:sz w:val="28"/>
          <w:szCs w:val="28"/>
        </w:rPr>
      </w:pPr>
      <w:r>
        <w:rPr>
          <w:color w:val="000000"/>
          <w:sz w:val="28"/>
          <w:szCs w:val="28"/>
        </w:rPr>
        <w:t>Рассмотрим влияние отдельных факторов на изменение валовой прибыли.</w:t>
      </w:r>
    </w:p>
    <w:p w:rsidR="00702D31" w:rsidRDefault="00702D31" w:rsidP="00702D31">
      <w:pPr>
        <w:spacing w:line="360" w:lineRule="auto"/>
        <w:ind w:firstLine="709"/>
        <w:jc w:val="right"/>
        <w:rPr>
          <w:color w:val="000000"/>
          <w:sz w:val="28"/>
          <w:szCs w:val="28"/>
        </w:rPr>
      </w:pPr>
      <w:r>
        <w:rPr>
          <w:sz w:val="28"/>
          <w:szCs w:val="28"/>
        </w:rPr>
        <w:t>Таблица 3.4</w:t>
      </w:r>
    </w:p>
    <w:p w:rsidR="00702D31" w:rsidRDefault="00702D31" w:rsidP="00702D31">
      <w:pPr>
        <w:spacing w:line="360" w:lineRule="auto"/>
        <w:jc w:val="center"/>
        <w:rPr>
          <w:sz w:val="28"/>
          <w:szCs w:val="28"/>
        </w:rPr>
      </w:pPr>
      <w:r>
        <w:rPr>
          <w:color w:val="000000"/>
          <w:sz w:val="28"/>
          <w:szCs w:val="28"/>
        </w:rPr>
        <w:t xml:space="preserve">Исходные данные для факторного анализа валовой прибыли </w:t>
      </w:r>
      <w:r>
        <w:rPr>
          <w:sz w:val="28"/>
          <w:szCs w:val="28"/>
        </w:rPr>
        <w:t>МУП «Североморские теплосети»,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1503"/>
        <w:gridCol w:w="1480"/>
        <w:gridCol w:w="1783"/>
        <w:gridCol w:w="1714"/>
      </w:tblGrid>
      <w:tr w:rsidR="00702D31" w:rsidRPr="001E4F1F" w:rsidTr="008A2C14">
        <w:trPr>
          <w:trHeight w:val="320"/>
        </w:trPr>
        <w:tc>
          <w:tcPr>
            <w:tcW w:w="3090" w:type="dxa"/>
            <w:vMerge w:val="restart"/>
          </w:tcPr>
          <w:p w:rsidR="00702D31" w:rsidRPr="001E4F1F" w:rsidRDefault="00702D31" w:rsidP="008A2C14">
            <w:pPr>
              <w:spacing w:line="360" w:lineRule="auto"/>
              <w:jc w:val="center"/>
              <w:rPr>
                <w:color w:val="000000"/>
                <w:sz w:val="24"/>
                <w:szCs w:val="24"/>
              </w:rPr>
            </w:pPr>
            <w:r w:rsidRPr="001E4F1F">
              <w:rPr>
                <w:color w:val="000000"/>
                <w:sz w:val="24"/>
                <w:szCs w:val="24"/>
              </w:rPr>
              <w:t>Наименование показателей</w:t>
            </w:r>
          </w:p>
        </w:tc>
        <w:tc>
          <w:tcPr>
            <w:tcW w:w="1503" w:type="dxa"/>
            <w:vMerge w:val="restart"/>
          </w:tcPr>
          <w:p w:rsidR="00702D31" w:rsidRPr="001E4F1F" w:rsidRDefault="00702D31" w:rsidP="008A2C14">
            <w:pPr>
              <w:spacing w:line="360" w:lineRule="auto"/>
              <w:jc w:val="center"/>
              <w:rPr>
                <w:color w:val="000000"/>
                <w:sz w:val="24"/>
                <w:szCs w:val="24"/>
              </w:rPr>
            </w:pPr>
            <w:r w:rsidRPr="001E4F1F">
              <w:rPr>
                <w:sz w:val="24"/>
                <w:szCs w:val="24"/>
              </w:rPr>
              <w:t>Базисный год</w:t>
            </w:r>
          </w:p>
        </w:tc>
        <w:tc>
          <w:tcPr>
            <w:tcW w:w="3263" w:type="dxa"/>
            <w:gridSpan w:val="2"/>
          </w:tcPr>
          <w:p w:rsidR="00702D31" w:rsidRPr="001E4F1F" w:rsidRDefault="00702D31" w:rsidP="008A2C14">
            <w:pPr>
              <w:spacing w:line="360" w:lineRule="auto"/>
              <w:jc w:val="center"/>
              <w:rPr>
                <w:color w:val="000000"/>
                <w:sz w:val="24"/>
                <w:szCs w:val="24"/>
              </w:rPr>
            </w:pPr>
            <w:r w:rsidRPr="001E4F1F">
              <w:rPr>
                <w:sz w:val="24"/>
                <w:szCs w:val="24"/>
              </w:rPr>
              <w:t>Отчетный год</w:t>
            </w:r>
          </w:p>
        </w:tc>
        <w:tc>
          <w:tcPr>
            <w:tcW w:w="1714" w:type="dxa"/>
            <w:vMerge w:val="restart"/>
          </w:tcPr>
          <w:p w:rsidR="00702D31" w:rsidRPr="001E4F1F" w:rsidRDefault="00702D31" w:rsidP="008A2C14">
            <w:pPr>
              <w:spacing w:line="360" w:lineRule="auto"/>
              <w:jc w:val="center"/>
              <w:rPr>
                <w:color w:val="000000"/>
                <w:sz w:val="24"/>
                <w:szCs w:val="24"/>
              </w:rPr>
            </w:pPr>
            <w:r w:rsidRPr="001E4F1F">
              <w:rPr>
                <w:color w:val="000000"/>
                <w:sz w:val="24"/>
                <w:szCs w:val="24"/>
              </w:rPr>
              <w:t>Отклонение отчетного года от базисного</w:t>
            </w:r>
          </w:p>
        </w:tc>
      </w:tr>
      <w:tr w:rsidR="00702D31" w:rsidRPr="001E4F1F" w:rsidTr="008A2C14">
        <w:trPr>
          <w:trHeight w:val="640"/>
        </w:trPr>
        <w:tc>
          <w:tcPr>
            <w:tcW w:w="3090" w:type="dxa"/>
            <w:vMerge/>
          </w:tcPr>
          <w:p w:rsidR="00702D31" w:rsidRPr="001E4F1F" w:rsidRDefault="00702D31" w:rsidP="008A2C14">
            <w:pPr>
              <w:spacing w:line="360" w:lineRule="auto"/>
              <w:jc w:val="center"/>
              <w:rPr>
                <w:color w:val="000000"/>
                <w:sz w:val="24"/>
                <w:szCs w:val="24"/>
              </w:rPr>
            </w:pPr>
          </w:p>
        </w:tc>
        <w:tc>
          <w:tcPr>
            <w:tcW w:w="1503" w:type="dxa"/>
            <w:vMerge/>
          </w:tcPr>
          <w:p w:rsidR="00702D31" w:rsidRPr="001E4F1F" w:rsidRDefault="00702D31" w:rsidP="008A2C14">
            <w:pPr>
              <w:spacing w:line="360" w:lineRule="auto"/>
              <w:jc w:val="center"/>
              <w:rPr>
                <w:sz w:val="24"/>
                <w:szCs w:val="24"/>
              </w:rPr>
            </w:pPr>
          </w:p>
        </w:tc>
        <w:tc>
          <w:tcPr>
            <w:tcW w:w="1480" w:type="dxa"/>
          </w:tcPr>
          <w:p w:rsidR="00702D31" w:rsidRPr="001E4F1F" w:rsidRDefault="00702D31" w:rsidP="008A2C14">
            <w:pPr>
              <w:spacing w:line="360" w:lineRule="auto"/>
              <w:jc w:val="center"/>
              <w:rPr>
                <w:color w:val="000000"/>
                <w:sz w:val="24"/>
                <w:szCs w:val="24"/>
              </w:rPr>
            </w:pPr>
            <w:r w:rsidRPr="001E4F1F">
              <w:rPr>
                <w:color w:val="000000"/>
                <w:sz w:val="24"/>
                <w:szCs w:val="24"/>
              </w:rPr>
              <w:t>В базисных ценах и затратах</w:t>
            </w:r>
          </w:p>
        </w:tc>
        <w:tc>
          <w:tcPr>
            <w:tcW w:w="1783" w:type="dxa"/>
          </w:tcPr>
          <w:p w:rsidR="00702D31" w:rsidRPr="001E4F1F" w:rsidRDefault="00702D31" w:rsidP="008A2C14">
            <w:pPr>
              <w:spacing w:line="360" w:lineRule="auto"/>
              <w:jc w:val="center"/>
              <w:rPr>
                <w:color w:val="000000"/>
                <w:sz w:val="24"/>
                <w:szCs w:val="24"/>
              </w:rPr>
            </w:pPr>
            <w:r w:rsidRPr="001E4F1F">
              <w:rPr>
                <w:color w:val="000000"/>
                <w:sz w:val="24"/>
                <w:szCs w:val="24"/>
              </w:rPr>
              <w:t>В фактических продажных ценах</w:t>
            </w:r>
          </w:p>
        </w:tc>
        <w:tc>
          <w:tcPr>
            <w:tcW w:w="1714" w:type="dxa"/>
            <w:vMerge/>
          </w:tcPr>
          <w:p w:rsidR="00702D31" w:rsidRPr="001E4F1F" w:rsidRDefault="00702D31" w:rsidP="008A2C14">
            <w:pPr>
              <w:spacing w:line="360" w:lineRule="auto"/>
              <w:jc w:val="center"/>
              <w:rPr>
                <w:color w:val="000000"/>
                <w:sz w:val="24"/>
                <w:szCs w:val="24"/>
              </w:rPr>
            </w:pPr>
          </w:p>
        </w:tc>
      </w:tr>
      <w:tr w:rsidR="00702D31" w:rsidRPr="001E4F1F" w:rsidTr="008A2C14">
        <w:tc>
          <w:tcPr>
            <w:tcW w:w="3090" w:type="dxa"/>
          </w:tcPr>
          <w:p w:rsidR="00702D31" w:rsidRPr="001E4F1F" w:rsidRDefault="00702D31" w:rsidP="009952F3">
            <w:pPr>
              <w:widowControl/>
              <w:numPr>
                <w:ilvl w:val="0"/>
                <w:numId w:val="16"/>
              </w:numPr>
              <w:spacing w:line="360" w:lineRule="auto"/>
              <w:jc w:val="both"/>
              <w:rPr>
                <w:color w:val="000000"/>
                <w:sz w:val="24"/>
                <w:szCs w:val="24"/>
              </w:rPr>
            </w:pPr>
            <w:r w:rsidRPr="001E4F1F">
              <w:rPr>
                <w:color w:val="000000"/>
                <w:sz w:val="24"/>
                <w:szCs w:val="24"/>
              </w:rPr>
              <w:t>Выручка (нетто) от продажи продукции (работ, услуг</w:t>
            </w:r>
          </w:p>
        </w:tc>
        <w:tc>
          <w:tcPr>
            <w:tcW w:w="1503" w:type="dxa"/>
          </w:tcPr>
          <w:p w:rsidR="00702D31" w:rsidRPr="001E4F1F" w:rsidRDefault="00702D31" w:rsidP="008A2C14">
            <w:pPr>
              <w:spacing w:line="360" w:lineRule="auto"/>
              <w:jc w:val="center"/>
              <w:rPr>
                <w:color w:val="000000"/>
                <w:sz w:val="24"/>
                <w:szCs w:val="24"/>
              </w:rPr>
            </w:pPr>
            <w:r w:rsidRPr="001E4F1F">
              <w:rPr>
                <w:color w:val="000000"/>
                <w:sz w:val="24"/>
                <w:szCs w:val="24"/>
              </w:rPr>
              <w:t>1851251</w:t>
            </w:r>
          </w:p>
        </w:tc>
        <w:tc>
          <w:tcPr>
            <w:tcW w:w="1480" w:type="dxa"/>
          </w:tcPr>
          <w:p w:rsidR="00702D31" w:rsidRPr="005C122C" w:rsidRDefault="00702D31" w:rsidP="008A2C14">
            <w:pPr>
              <w:spacing w:line="360" w:lineRule="auto"/>
              <w:jc w:val="center"/>
              <w:rPr>
                <w:color w:val="000000"/>
                <w:sz w:val="24"/>
                <w:szCs w:val="24"/>
              </w:rPr>
            </w:pPr>
            <w:r>
              <w:rPr>
                <w:color w:val="000000"/>
                <w:sz w:val="24"/>
                <w:szCs w:val="24"/>
              </w:rPr>
              <w:t>1865581,7</w:t>
            </w:r>
          </w:p>
        </w:tc>
        <w:tc>
          <w:tcPr>
            <w:tcW w:w="1783" w:type="dxa"/>
          </w:tcPr>
          <w:p w:rsidR="00702D31" w:rsidRPr="001E4F1F" w:rsidRDefault="00702D31" w:rsidP="008A2C14">
            <w:pPr>
              <w:spacing w:line="360" w:lineRule="auto"/>
              <w:jc w:val="center"/>
              <w:rPr>
                <w:color w:val="000000"/>
                <w:sz w:val="24"/>
                <w:szCs w:val="24"/>
              </w:rPr>
            </w:pPr>
            <w:r w:rsidRPr="001E4F1F">
              <w:rPr>
                <w:color w:val="000000"/>
                <w:sz w:val="24"/>
                <w:szCs w:val="24"/>
              </w:rPr>
              <w:t>2087586</w:t>
            </w:r>
          </w:p>
        </w:tc>
        <w:tc>
          <w:tcPr>
            <w:tcW w:w="1714" w:type="dxa"/>
          </w:tcPr>
          <w:p w:rsidR="00702D31" w:rsidRPr="001E4F1F" w:rsidRDefault="00702D31" w:rsidP="008A2C14">
            <w:pPr>
              <w:spacing w:line="360" w:lineRule="auto"/>
              <w:jc w:val="center"/>
              <w:rPr>
                <w:color w:val="000000"/>
                <w:sz w:val="24"/>
                <w:szCs w:val="24"/>
              </w:rPr>
            </w:pPr>
            <w:r w:rsidRPr="001E4F1F">
              <w:rPr>
                <w:color w:val="000000"/>
                <w:sz w:val="24"/>
                <w:szCs w:val="24"/>
              </w:rPr>
              <w:t>+236335</w:t>
            </w:r>
          </w:p>
        </w:tc>
      </w:tr>
      <w:tr w:rsidR="00702D31" w:rsidRPr="001E4F1F" w:rsidTr="008A2C14">
        <w:tc>
          <w:tcPr>
            <w:tcW w:w="3090" w:type="dxa"/>
          </w:tcPr>
          <w:p w:rsidR="00702D31" w:rsidRPr="001E4F1F" w:rsidRDefault="00702D31" w:rsidP="009952F3">
            <w:pPr>
              <w:widowControl/>
              <w:numPr>
                <w:ilvl w:val="0"/>
                <w:numId w:val="16"/>
              </w:numPr>
              <w:spacing w:line="360" w:lineRule="auto"/>
              <w:jc w:val="both"/>
              <w:rPr>
                <w:color w:val="000000"/>
                <w:sz w:val="24"/>
                <w:szCs w:val="24"/>
              </w:rPr>
            </w:pPr>
            <w:r w:rsidRPr="001E4F1F">
              <w:rPr>
                <w:color w:val="000000"/>
                <w:sz w:val="24"/>
                <w:szCs w:val="24"/>
              </w:rPr>
              <w:t>Себестоимость проданных товаров (работ, услуг)</w:t>
            </w:r>
          </w:p>
        </w:tc>
        <w:tc>
          <w:tcPr>
            <w:tcW w:w="1503" w:type="dxa"/>
          </w:tcPr>
          <w:p w:rsidR="00702D31" w:rsidRPr="001E4F1F" w:rsidRDefault="00702D31" w:rsidP="008A2C14">
            <w:pPr>
              <w:spacing w:line="360" w:lineRule="auto"/>
              <w:jc w:val="center"/>
              <w:rPr>
                <w:color w:val="000000"/>
                <w:sz w:val="24"/>
                <w:szCs w:val="24"/>
              </w:rPr>
            </w:pPr>
            <w:r w:rsidRPr="001E4F1F">
              <w:rPr>
                <w:color w:val="000000"/>
                <w:sz w:val="24"/>
                <w:szCs w:val="24"/>
              </w:rPr>
              <w:t>1718116</w:t>
            </w:r>
          </w:p>
        </w:tc>
        <w:tc>
          <w:tcPr>
            <w:tcW w:w="1480" w:type="dxa"/>
          </w:tcPr>
          <w:p w:rsidR="00702D31" w:rsidRPr="001E4F1F" w:rsidRDefault="00702D31" w:rsidP="008A2C14">
            <w:pPr>
              <w:spacing w:line="360" w:lineRule="auto"/>
              <w:jc w:val="center"/>
              <w:rPr>
                <w:color w:val="000000"/>
                <w:sz w:val="24"/>
                <w:szCs w:val="24"/>
              </w:rPr>
            </w:pPr>
            <w:r>
              <w:rPr>
                <w:color w:val="000000"/>
                <w:sz w:val="24"/>
                <w:szCs w:val="24"/>
              </w:rPr>
              <w:t>1711232,3</w:t>
            </w:r>
          </w:p>
        </w:tc>
        <w:tc>
          <w:tcPr>
            <w:tcW w:w="1783" w:type="dxa"/>
          </w:tcPr>
          <w:p w:rsidR="00702D31" w:rsidRPr="001E4F1F" w:rsidRDefault="00702D31" w:rsidP="008A2C14">
            <w:pPr>
              <w:spacing w:line="360" w:lineRule="auto"/>
              <w:jc w:val="center"/>
              <w:rPr>
                <w:color w:val="000000"/>
                <w:sz w:val="24"/>
                <w:szCs w:val="24"/>
              </w:rPr>
            </w:pPr>
            <w:r w:rsidRPr="001E4F1F">
              <w:rPr>
                <w:color w:val="000000"/>
                <w:sz w:val="24"/>
                <w:szCs w:val="24"/>
              </w:rPr>
              <w:t>1914869</w:t>
            </w:r>
          </w:p>
        </w:tc>
        <w:tc>
          <w:tcPr>
            <w:tcW w:w="1714" w:type="dxa"/>
          </w:tcPr>
          <w:p w:rsidR="00702D31" w:rsidRPr="001E4F1F" w:rsidRDefault="00702D31" w:rsidP="008A2C14">
            <w:pPr>
              <w:spacing w:line="360" w:lineRule="auto"/>
              <w:jc w:val="center"/>
              <w:rPr>
                <w:color w:val="000000"/>
                <w:sz w:val="24"/>
                <w:szCs w:val="24"/>
              </w:rPr>
            </w:pPr>
            <w:r w:rsidRPr="001E4F1F">
              <w:rPr>
                <w:color w:val="000000"/>
                <w:sz w:val="24"/>
                <w:szCs w:val="24"/>
              </w:rPr>
              <w:t>+196753</w:t>
            </w:r>
          </w:p>
        </w:tc>
      </w:tr>
      <w:tr w:rsidR="00702D31" w:rsidRPr="001E4F1F" w:rsidTr="008A2C14">
        <w:tc>
          <w:tcPr>
            <w:tcW w:w="3090" w:type="dxa"/>
          </w:tcPr>
          <w:p w:rsidR="00702D31" w:rsidRPr="001E4F1F" w:rsidRDefault="00702D31" w:rsidP="009952F3">
            <w:pPr>
              <w:widowControl/>
              <w:numPr>
                <w:ilvl w:val="0"/>
                <w:numId w:val="16"/>
              </w:numPr>
              <w:spacing w:line="360" w:lineRule="auto"/>
              <w:jc w:val="both"/>
              <w:rPr>
                <w:color w:val="000000"/>
                <w:sz w:val="24"/>
                <w:szCs w:val="24"/>
              </w:rPr>
            </w:pPr>
            <w:r w:rsidRPr="001E4F1F">
              <w:rPr>
                <w:color w:val="000000"/>
                <w:sz w:val="24"/>
                <w:szCs w:val="24"/>
              </w:rPr>
              <w:t>Валовая прибыль</w:t>
            </w:r>
          </w:p>
        </w:tc>
        <w:tc>
          <w:tcPr>
            <w:tcW w:w="1503" w:type="dxa"/>
          </w:tcPr>
          <w:p w:rsidR="00702D31" w:rsidRPr="001E4F1F" w:rsidRDefault="00702D31" w:rsidP="008A2C14">
            <w:pPr>
              <w:spacing w:line="360" w:lineRule="auto"/>
              <w:jc w:val="center"/>
              <w:rPr>
                <w:color w:val="000000"/>
                <w:sz w:val="24"/>
                <w:szCs w:val="24"/>
              </w:rPr>
            </w:pPr>
            <w:r w:rsidRPr="001E4F1F">
              <w:rPr>
                <w:color w:val="000000"/>
                <w:sz w:val="24"/>
                <w:szCs w:val="24"/>
              </w:rPr>
              <w:t>133135</w:t>
            </w:r>
          </w:p>
        </w:tc>
        <w:tc>
          <w:tcPr>
            <w:tcW w:w="1480" w:type="dxa"/>
          </w:tcPr>
          <w:p w:rsidR="00702D31" w:rsidRPr="001E4F1F" w:rsidRDefault="00702D31" w:rsidP="008A2C14">
            <w:pPr>
              <w:spacing w:line="360" w:lineRule="auto"/>
              <w:jc w:val="center"/>
              <w:rPr>
                <w:color w:val="000000"/>
                <w:sz w:val="24"/>
                <w:szCs w:val="24"/>
              </w:rPr>
            </w:pPr>
            <w:r>
              <w:rPr>
                <w:color w:val="000000"/>
                <w:sz w:val="24"/>
                <w:szCs w:val="24"/>
              </w:rPr>
              <w:t>154349,5</w:t>
            </w:r>
          </w:p>
        </w:tc>
        <w:tc>
          <w:tcPr>
            <w:tcW w:w="1783" w:type="dxa"/>
          </w:tcPr>
          <w:p w:rsidR="00702D31" w:rsidRPr="001E4F1F" w:rsidRDefault="00702D31" w:rsidP="008A2C14">
            <w:pPr>
              <w:spacing w:line="360" w:lineRule="auto"/>
              <w:jc w:val="center"/>
              <w:rPr>
                <w:color w:val="000000"/>
                <w:sz w:val="24"/>
                <w:szCs w:val="24"/>
              </w:rPr>
            </w:pPr>
            <w:r w:rsidRPr="001E4F1F">
              <w:rPr>
                <w:color w:val="000000"/>
                <w:sz w:val="24"/>
                <w:szCs w:val="24"/>
              </w:rPr>
              <w:t>172717</w:t>
            </w:r>
          </w:p>
        </w:tc>
        <w:tc>
          <w:tcPr>
            <w:tcW w:w="1714" w:type="dxa"/>
          </w:tcPr>
          <w:p w:rsidR="00702D31" w:rsidRPr="001E4F1F" w:rsidRDefault="00702D31" w:rsidP="008A2C14">
            <w:pPr>
              <w:spacing w:line="360" w:lineRule="auto"/>
              <w:jc w:val="center"/>
              <w:rPr>
                <w:color w:val="000000"/>
                <w:sz w:val="24"/>
                <w:szCs w:val="24"/>
              </w:rPr>
            </w:pPr>
            <w:r w:rsidRPr="001E4F1F">
              <w:rPr>
                <w:color w:val="000000"/>
                <w:sz w:val="24"/>
                <w:szCs w:val="24"/>
              </w:rPr>
              <w:t>+39582</w:t>
            </w:r>
          </w:p>
        </w:tc>
      </w:tr>
    </w:tbl>
    <w:p w:rsidR="00702D31" w:rsidRDefault="00702D31" w:rsidP="00702D31">
      <w:pPr>
        <w:spacing w:line="360" w:lineRule="auto"/>
        <w:jc w:val="both"/>
        <w:rPr>
          <w:sz w:val="24"/>
          <w:szCs w:val="24"/>
        </w:rPr>
      </w:pPr>
      <w:r w:rsidRPr="00B04795">
        <w:rPr>
          <w:color w:val="000000"/>
          <w:sz w:val="24"/>
          <w:szCs w:val="24"/>
        </w:rPr>
        <w:t xml:space="preserve">Источник: данные отчета о прибылях и убытках </w:t>
      </w:r>
      <w:r>
        <w:rPr>
          <w:sz w:val="24"/>
          <w:szCs w:val="24"/>
        </w:rPr>
        <w:t>МУП «Североморские теплосети»</w:t>
      </w:r>
      <w:r w:rsidRPr="00B04795">
        <w:rPr>
          <w:sz w:val="24"/>
          <w:szCs w:val="24"/>
        </w:rPr>
        <w:t>.</w:t>
      </w:r>
    </w:p>
    <w:p w:rsidR="00702D31" w:rsidRPr="00E23F26" w:rsidRDefault="00702D31" w:rsidP="00702D31">
      <w:pPr>
        <w:spacing w:line="360" w:lineRule="auto"/>
        <w:ind w:firstLine="709"/>
        <w:jc w:val="both"/>
        <w:rPr>
          <w:color w:val="000000"/>
          <w:sz w:val="28"/>
          <w:szCs w:val="28"/>
        </w:rPr>
      </w:pPr>
      <w:r w:rsidRPr="00E23F26">
        <w:rPr>
          <w:sz w:val="28"/>
          <w:szCs w:val="28"/>
        </w:rPr>
        <w:t>Расчет воздействия первого фактора (</w:t>
      </w:r>
      <w:r w:rsidRPr="00E23F26">
        <w:rPr>
          <w:color w:val="000000"/>
          <w:sz w:val="28"/>
          <w:szCs w:val="28"/>
        </w:rPr>
        <w:t>изменения выручки от продажи товаров) может быть произведен двумя способами:</w:t>
      </w:r>
    </w:p>
    <w:p w:rsidR="00702D31" w:rsidRDefault="00702D31" w:rsidP="009952F3">
      <w:pPr>
        <w:widowControl/>
        <w:numPr>
          <w:ilvl w:val="0"/>
          <w:numId w:val="20"/>
        </w:numPr>
        <w:spacing w:line="360" w:lineRule="auto"/>
        <w:jc w:val="both"/>
        <w:rPr>
          <w:sz w:val="28"/>
          <w:szCs w:val="28"/>
        </w:rPr>
      </w:pPr>
      <w:r w:rsidRPr="00E23F26">
        <w:rPr>
          <w:sz w:val="28"/>
          <w:szCs w:val="28"/>
        </w:rPr>
        <w:t>В виде разницы между базовой суммой валовой прибыли, пересчитанной на индекс изменения выручки от продажи товаров, и суммой прибыли в базисном периоде, т.е. по формуле:</w:t>
      </w:r>
    </w:p>
    <w:p w:rsidR="00702D31" w:rsidRPr="008069B7" w:rsidRDefault="00702D31" w:rsidP="00702D31">
      <w:pPr>
        <w:spacing w:line="360" w:lineRule="auto"/>
        <w:ind w:left="720"/>
        <w:jc w:val="center"/>
        <w:rPr>
          <w:sz w:val="24"/>
          <w:szCs w:val="28"/>
        </w:rPr>
      </w:pPr>
      <w:r>
        <w:rPr>
          <w:sz w:val="28"/>
          <w:szCs w:val="28"/>
        </w:rPr>
        <w:t xml:space="preserve">                          ΔВП</w:t>
      </w:r>
      <w:r>
        <w:rPr>
          <w:sz w:val="24"/>
          <w:szCs w:val="28"/>
        </w:rPr>
        <w:t xml:space="preserve">в </w:t>
      </w:r>
      <w:r>
        <w:rPr>
          <w:sz w:val="28"/>
          <w:szCs w:val="28"/>
        </w:rPr>
        <w:t>= ВП</w:t>
      </w:r>
      <w:r>
        <w:rPr>
          <w:sz w:val="24"/>
          <w:szCs w:val="28"/>
        </w:rPr>
        <w:t xml:space="preserve">0 </w:t>
      </w:r>
      <w:r>
        <w:rPr>
          <w:sz w:val="28"/>
          <w:szCs w:val="28"/>
        </w:rPr>
        <w:t>× И</w:t>
      </w:r>
      <w:r>
        <w:rPr>
          <w:sz w:val="24"/>
          <w:szCs w:val="28"/>
        </w:rPr>
        <w:t xml:space="preserve">вп </w:t>
      </w:r>
      <w:r>
        <w:rPr>
          <w:sz w:val="28"/>
          <w:szCs w:val="28"/>
        </w:rPr>
        <w:t>– ВП</w:t>
      </w:r>
      <w:r>
        <w:rPr>
          <w:sz w:val="24"/>
          <w:szCs w:val="28"/>
        </w:rPr>
        <w:t>0</w:t>
      </w:r>
      <w:r w:rsidRPr="008069B7">
        <w:rPr>
          <w:sz w:val="24"/>
          <w:szCs w:val="28"/>
        </w:rPr>
        <w:t xml:space="preserve">                          </w:t>
      </w:r>
      <w:r>
        <w:rPr>
          <w:sz w:val="24"/>
          <w:szCs w:val="28"/>
        </w:rPr>
        <w:t xml:space="preserve">          </w:t>
      </w:r>
      <w:r w:rsidRPr="008069B7">
        <w:rPr>
          <w:sz w:val="24"/>
          <w:szCs w:val="28"/>
        </w:rPr>
        <w:t xml:space="preserve">       </w:t>
      </w:r>
      <w:r w:rsidRPr="008069B7">
        <w:rPr>
          <w:sz w:val="28"/>
          <w:szCs w:val="28"/>
        </w:rPr>
        <w:t>(3.1)</w:t>
      </w:r>
    </w:p>
    <w:p w:rsidR="00702D31" w:rsidRDefault="00702D31" w:rsidP="00702D31">
      <w:pPr>
        <w:spacing w:line="360" w:lineRule="auto"/>
        <w:ind w:left="720"/>
        <w:jc w:val="both"/>
        <w:rPr>
          <w:sz w:val="28"/>
          <w:szCs w:val="28"/>
        </w:rPr>
      </w:pPr>
      <w:r w:rsidRPr="00E23F26">
        <w:rPr>
          <w:sz w:val="28"/>
          <w:szCs w:val="28"/>
        </w:rPr>
        <w:t>Где</w:t>
      </w:r>
    </w:p>
    <w:p w:rsidR="00702D31" w:rsidRDefault="00702D31" w:rsidP="00702D31">
      <w:pPr>
        <w:spacing w:line="360" w:lineRule="auto"/>
        <w:ind w:left="720"/>
        <w:jc w:val="both"/>
        <w:rPr>
          <w:sz w:val="28"/>
          <w:szCs w:val="28"/>
        </w:rPr>
      </w:pPr>
      <w:r>
        <w:rPr>
          <w:sz w:val="28"/>
          <w:szCs w:val="28"/>
        </w:rPr>
        <w:t>ΔВП</w:t>
      </w:r>
      <w:r>
        <w:rPr>
          <w:sz w:val="24"/>
          <w:szCs w:val="28"/>
        </w:rPr>
        <w:t xml:space="preserve">в </w:t>
      </w:r>
      <w:r>
        <w:rPr>
          <w:sz w:val="28"/>
          <w:szCs w:val="28"/>
        </w:rPr>
        <w:t>– прирост валовой прибыли в базисном периоде;</w:t>
      </w:r>
    </w:p>
    <w:p w:rsidR="00702D31" w:rsidRDefault="00702D31" w:rsidP="00702D31">
      <w:pPr>
        <w:spacing w:line="360" w:lineRule="auto"/>
        <w:ind w:left="720"/>
        <w:jc w:val="both"/>
        <w:rPr>
          <w:sz w:val="28"/>
          <w:szCs w:val="28"/>
        </w:rPr>
      </w:pPr>
      <w:r>
        <w:rPr>
          <w:sz w:val="28"/>
          <w:szCs w:val="28"/>
        </w:rPr>
        <w:t>ВП</w:t>
      </w:r>
      <w:r>
        <w:rPr>
          <w:sz w:val="24"/>
          <w:szCs w:val="28"/>
        </w:rPr>
        <w:t xml:space="preserve">0 </w:t>
      </w:r>
      <w:r>
        <w:rPr>
          <w:sz w:val="28"/>
          <w:szCs w:val="28"/>
        </w:rPr>
        <w:t>- сумма валовой прибыли в базисном периоде.</w:t>
      </w:r>
    </w:p>
    <w:p w:rsidR="00702D31" w:rsidRDefault="00702D31" w:rsidP="009952F3">
      <w:pPr>
        <w:widowControl/>
        <w:numPr>
          <w:ilvl w:val="0"/>
          <w:numId w:val="20"/>
        </w:numPr>
        <w:spacing w:line="360" w:lineRule="auto"/>
        <w:jc w:val="both"/>
        <w:rPr>
          <w:sz w:val="28"/>
          <w:szCs w:val="28"/>
        </w:rPr>
      </w:pPr>
      <w:r>
        <w:rPr>
          <w:sz w:val="28"/>
          <w:szCs w:val="28"/>
        </w:rPr>
        <w:t>Путем умножения прироста (снижения) индекса изменения выручки от продажи товаров (И</w:t>
      </w:r>
      <w:r>
        <w:rPr>
          <w:sz w:val="24"/>
          <w:szCs w:val="28"/>
        </w:rPr>
        <w:t xml:space="preserve">в </w:t>
      </w:r>
      <w:r>
        <w:rPr>
          <w:sz w:val="28"/>
          <w:szCs w:val="28"/>
        </w:rPr>
        <w:t>-1) на размер прибыли в базисном периоде:</w:t>
      </w:r>
    </w:p>
    <w:p w:rsidR="00702D31" w:rsidRPr="00E23F26" w:rsidRDefault="00702D31" w:rsidP="00702D31">
      <w:pPr>
        <w:spacing w:line="360" w:lineRule="auto"/>
        <w:ind w:left="720"/>
        <w:jc w:val="center"/>
        <w:rPr>
          <w:sz w:val="24"/>
          <w:szCs w:val="28"/>
        </w:rPr>
      </w:pPr>
      <w:r>
        <w:rPr>
          <w:sz w:val="28"/>
          <w:szCs w:val="28"/>
        </w:rPr>
        <w:t xml:space="preserve">                              ΔВП</w:t>
      </w:r>
      <w:r>
        <w:rPr>
          <w:sz w:val="24"/>
          <w:szCs w:val="28"/>
        </w:rPr>
        <w:t xml:space="preserve">в </w:t>
      </w:r>
      <w:r>
        <w:rPr>
          <w:sz w:val="28"/>
          <w:szCs w:val="28"/>
        </w:rPr>
        <w:t>= ВП</w:t>
      </w:r>
      <w:r>
        <w:rPr>
          <w:sz w:val="24"/>
          <w:szCs w:val="28"/>
        </w:rPr>
        <w:t xml:space="preserve">0 </w:t>
      </w:r>
      <w:r>
        <w:rPr>
          <w:sz w:val="28"/>
          <w:szCs w:val="28"/>
        </w:rPr>
        <w:t>× (И</w:t>
      </w:r>
      <w:r>
        <w:rPr>
          <w:sz w:val="24"/>
          <w:szCs w:val="28"/>
        </w:rPr>
        <w:t xml:space="preserve">в </w:t>
      </w:r>
      <w:r>
        <w:rPr>
          <w:sz w:val="28"/>
          <w:szCs w:val="28"/>
        </w:rPr>
        <w:t>– 1)                        (3.2)</w:t>
      </w:r>
    </w:p>
    <w:p w:rsidR="00702D31" w:rsidRPr="00E23F26" w:rsidRDefault="00702D31" w:rsidP="00702D31">
      <w:pPr>
        <w:spacing w:line="360" w:lineRule="auto"/>
        <w:ind w:firstLine="709"/>
        <w:jc w:val="both"/>
        <w:rPr>
          <w:color w:val="000000"/>
          <w:sz w:val="28"/>
          <w:szCs w:val="28"/>
        </w:rPr>
      </w:pPr>
      <w:r w:rsidRPr="00E23F26">
        <w:rPr>
          <w:color w:val="000000"/>
          <w:sz w:val="28"/>
          <w:szCs w:val="28"/>
        </w:rPr>
        <w:t>Индекс изменения выручки от продажи товаров равен 1,01 (1865581,7 / 1851251).</w:t>
      </w:r>
    </w:p>
    <w:p w:rsidR="00702D31" w:rsidRPr="00E23F26" w:rsidRDefault="00702D31" w:rsidP="00702D31">
      <w:pPr>
        <w:spacing w:line="360" w:lineRule="auto"/>
        <w:ind w:firstLine="709"/>
        <w:jc w:val="both"/>
        <w:rPr>
          <w:color w:val="000000"/>
          <w:sz w:val="28"/>
          <w:szCs w:val="28"/>
        </w:rPr>
      </w:pPr>
      <w:r w:rsidRPr="00E23F26">
        <w:rPr>
          <w:color w:val="000000"/>
          <w:sz w:val="28"/>
          <w:szCs w:val="28"/>
        </w:rPr>
        <w:t>Расчет воздействия фактора изменения выручки от продажи товаров:</w:t>
      </w:r>
    </w:p>
    <w:p w:rsidR="00702D31" w:rsidRDefault="00702D31" w:rsidP="009952F3">
      <w:pPr>
        <w:widowControl/>
        <w:numPr>
          <w:ilvl w:val="0"/>
          <w:numId w:val="21"/>
        </w:numPr>
        <w:spacing w:line="360" w:lineRule="auto"/>
        <w:ind w:firstLine="709"/>
        <w:jc w:val="both"/>
        <w:rPr>
          <w:sz w:val="28"/>
          <w:szCs w:val="28"/>
        </w:rPr>
      </w:pPr>
      <w:r w:rsidRPr="00E23F26">
        <w:rPr>
          <w:color w:val="000000"/>
          <w:sz w:val="28"/>
          <w:szCs w:val="28"/>
        </w:rPr>
        <w:t xml:space="preserve">133135 × 1,01 – 133135 = 1331,35 </w:t>
      </w:r>
      <w:r w:rsidRPr="00E23F26">
        <w:rPr>
          <w:sz w:val="28"/>
          <w:szCs w:val="28"/>
        </w:rPr>
        <w:t>тыс руб.</w:t>
      </w:r>
    </w:p>
    <w:p w:rsidR="00702D31" w:rsidRDefault="00702D31" w:rsidP="009952F3">
      <w:pPr>
        <w:widowControl/>
        <w:numPr>
          <w:ilvl w:val="0"/>
          <w:numId w:val="21"/>
        </w:numPr>
        <w:spacing w:line="360" w:lineRule="auto"/>
        <w:ind w:firstLine="709"/>
        <w:jc w:val="both"/>
        <w:rPr>
          <w:sz w:val="28"/>
          <w:szCs w:val="28"/>
        </w:rPr>
      </w:pPr>
      <w:r w:rsidRPr="00B01D90">
        <w:rPr>
          <w:color w:val="000000"/>
          <w:sz w:val="28"/>
          <w:szCs w:val="28"/>
        </w:rPr>
        <w:t xml:space="preserve">133135 × (1,01 – 1,0) = 1331,35 </w:t>
      </w:r>
      <w:r w:rsidRPr="00B01D90">
        <w:rPr>
          <w:sz w:val="28"/>
          <w:szCs w:val="28"/>
        </w:rPr>
        <w:t>тыс руб.</w:t>
      </w:r>
    </w:p>
    <w:p w:rsidR="00702D31" w:rsidRDefault="00702D31" w:rsidP="00702D31">
      <w:pPr>
        <w:spacing w:line="360" w:lineRule="auto"/>
        <w:ind w:firstLine="709"/>
        <w:jc w:val="both"/>
        <w:rPr>
          <w:sz w:val="28"/>
          <w:szCs w:val="28"/>
        </w:rPr>
      </w:pPr>
      <w:r>
        <w:rPr>
          <w:sz w:val="28"/>
          <w:szCs w:val="28"/>
        </w:rPr>
        <w:t xml:space="preserve">Увеличение выручки от продажи товаров в отчетном периоде по сравнению с базисным привело к увеличению валовой прибыли на </w:t>
      </w:r>
      <w:r w:rsidRPr="00B01D90">
        <w:rPr>
          <w:color w:val="000000"/>
          <w:sz w:val="28"/>
          <w:szCs w:val="28"/>
        </w:rPr>
        <w:t xml:space="preserve">1331,35 </w:t>
      </w:r>
      <w:r w:rsidRPr="00B01D90">
        <w:rPr>
          <w:sz w:val="28"/>
          <w:szCs w:val="28"/>
        </w:rPr>
        <w:t>тыс руб.</w:t>
      </w:r>
    </w:p>
    <w:p w:rsidR="00702D31" w:rsidRDefault="00702D31" w:rsidP="00702D31">
      <w:pPr>
        <w:spacing w:line="360" w:lineRule="auto"/>
        <w:ind w:firstLine="709"/>
        <w:jc w:val="both"/>
        <w:rPr>
          <w:sz w:val="28"/>
          <w:szCs w:val="28"/>
        </w:rPr>
      </w:pPr>
      <w:r>
        <w:rPr>
          <w:sz w:val="28"/>
          <w:szCs w:val="28"/>
        </w:rPr>
        <w:t>Расчет влияния второго порядка (сдвигов в ассортименте на изменение прибыли – ΔВП</w:t>
      </w:r>
      <w:r>
        <w:rPr>
          <w:sz w:val="24"/>
          <w:szCs w:val="28"/>
        </w:rPr>
        <w:t>(а)</w:t>
      </w:r>
      <w:r>
        <w:rPr>
          <w:sz w:val="28"/>
          <w:szCs w:val="28"/>
        </w:rPr>
        <w:t>) осуществляют, если имеются различия в уровне рентабельности всей проданной продукции. Рентабельность реализованной продукции для этих целей можно определить отношением прибыли к выручке от продажи товаров.</w:t>
      </w:r>
    </w:p>
    <w:p w:rsidR="00702D31" w:rsidRDefault="00702D31" w:rsidP="00702D31">
      <w:pPr>
        <w:spacing w:line="360" w:lineRule="auto"/>
        <w:ind w:firstLine="709"/>
        <w:jc w:val="both"/>
        <w:rPr>
          <w:sz w:val="28"/>
          <w:szCs w:val="28"/>
        </w:rPr>
      </w:pPr>
      <w:r>
        <w:rPr>
          <w:sz w:val="28"/>
          <w:szCs w:val="28"/>
        </w:rPr>
        <w:t>Используют два способа расчета.</w:t>
      </w:r>
    </w:p>
    <w:p w:rsidR="00702D31" w:rsidRDefault="00702D31" w:rsidP="00702D31">
      <w:pPr>
        <w:spacing w:line="360" w:lineRule="auto"/>
        <w:ind w:firstLine="709"/>
        <w:jc w:val="both"/>
        <w:rPr>
          <w:sz w:val="28"/>
          <w:szCs w:val="28"/>
        </w:rPr>
      </w:pPr>
      <w:r>
        <w:rPr>
          <w:sz w:val="28"/>
          <w:szCs w:val="28"/>
        </w:rPr>
        <w:t>При первом способе расчета устанавливают разницу между базисной валовой прибылью, рассчитанной исходя из фактического объема и ассортимента реализованной продукции, и базисной суммой прибыли,</w:t>
      </w:r>
      <w:r w:rsidRPr="009A1E94">
        <w:rPr>
          <w:sz w:val="28"/>
          <w:szCs w:val="28"/>
        </w:rPr>
        <w:t xml:space="preserve"> </w:t>
      </w:r>
      <w:r w:rsidRPr="00E23F26">
        <w:rPr>
          <w:sz w:val="28"/>
          <w:szCs w:val="28"/>
        </w:rPr>
        <w:t>пересчитанной на индекс изменения</w:t>
      </w:r>
      <w:r>
        <w:rPr>
          <w:sz w:val="28"/>
          <w:szCs w:val="28"/>
        </w:rPr>
        <w:t xml:space="preserve"> объема продажи продукции, т.е. по формуле:</w:t>
      </w:r>
    </w:p>
    <w:p w:rsidR="00702D31" w:rsidRPr="008069B7" w:rsidRDefault="00702D31" w:rsidP="00702D31">
      <w:pPr>
        <w:spacing w:line="360" w:lineRule="auto"/>
        <w:ind w:left="720"/>
        <w:jc w:val="center"/>
        <w:rPr>
          <w:sz w:val="28"/>
          <w:szCs w:val="28"/>
        </w:rPr>
      </w:pPr>
      <w:r>
        <w:rPr>
          <w:sz w:val="28"/>
          <w:szCs w:val="28"/>
        </w:rPr>
        <w:t xml:space="preserve">               ΔВП</w:t>
      </w:r>
      <w:r>
        <w:rPr>
          <w:sz w:val="24"/>
          <w:szCs w:val="28"/>
        </w:rPr>
        <w:t xml:space="preserve">(а) </w:t>
      </w:r>
      <w:r>
        <w:rPr>
          <w:sz w:val="28"/>
          <w:szCs w:val="28"/>
        </w:rPr>
        <w:t>= ВП</w:t>
      </w:r>
      <w:r>
        <w:rPr>
          <w:sz w:val="24"/>
          <w:szCs w:val="28"/>
        </w:rPr>
        <w:t xml:space="preserve">х </w:t>
      </w:r>
      <w:r>
        <w:rPr>
          <w:sz w:val="28"/>
          <w:szCs w:val="28"/>
        </w:rPr>
        <w:t>– ВП</w:t>
      </w:r>
      <w:r>
        <w:rPr>
          <w:sz w:val="24"/>
          <w:szCs w:val="28"/>
        </w:rPr>
        <w:t xml:space="preserve">0 </w:t>
      </w:r>
      <w:r>
        <w:rPr>
          <w:sz w:val="28"/>
          <w:szCs w:val="28"/>
        </w:rPr>
        <w:t>× И</w:t>
      </w:r>
      <w:r>
        <w:rPr>
          <w:sz w:val="24"/>
          <w:szCs w:val="28"/>
        </w:rPr>
        <w:t xml:space="preserve">в                            </w:t>
      </w:r>
      <w:r w:rsidRPr="008069B7">
        <w:rPr>
          <w:sz w:val="28"/>
          <w:szCs w:val="28"/>
        </w:rPr>
        <w:t>(3.3)</w:t>
      </w:r>
    </w:p>
    <w:p w:rsidR="00702D31" w:rsidRDefault="00702D31" w:rsidP="00702D31">
      <w:pPr>
        <w:spacing w:line="360" w:lineRule="auto"/>
        <w:ind w:firstLine="709"/>
        <w:jc w:val="both"/>
        <w:rPr>
          <w:sz w:val="28"/>
          <w:szCs w:val="28"/>
        </w:rPr>
      </w:pPr>
      <w:r w:rsidRPr="009A1E94">
        <w:rPr>
          <w:sz w:val="28"/>
          <w:szCs w:val="28"/>
        </w:rPr>
        <w:t xml:space="preserve">При </w:t>
      </w:r>
      <w:r>
        <w:rPr>
          <w:sz w:val="28"/>
          <w:szCs w:val="28"/>
        </w:rPr>
        <w:t>втором способе расчета влияния сдвигов в структуре ассортимента на валовую прибыль разница между базисным уровнем рентабельности, рассчитанным исходя из фактического объема и ассортимента проданной продукции, и ее базисным уровнем умножается на выручку от продажи продукции отчетного периода в базисных ценах (с учетом индекса инфляции) по формуле:</w:t>
      </w:r>
    </w:p>
    <w:p w:rsidR="00702D31" w:rsidRDefault="00702D31" w:rsidP="00702D31">
      <w:pPr>
        <w:spacing w:line="360" w:lineRule="auto"/>
        <w:jc w:val="center"/>
        <w:rPr>
          <w:sz w:val="28"/>
          <w:szCs w:val="28"/>
        </w:rPr>
      </w:pPr>
      <w:r>
        <w:rPr>
          <w:sz w:val="28"/>
          <w:szCs w:val="28"/>
        </w:rPr>
        <w:t xml:space="preserve">                          </w:t>
      </w:r>
      <w:r w:rsidRPr="00BE51CF">
        <w:rPr>
          <w:position w:val="-36"/>
          <w:sz w:val="28"/>
          <w:szCs w:val="28"/>
        </w:rPr>
        <w:object w:dxaOrig="2940" w:dyaOrig="780">
          <v:shape id="_x0000_i1063" type="#_x0000_t75" style="width:147pt;height:39pt" o:ole="">
            <v:imagedata r:id="rId60" o:title=""/>
          </v:shape>
          <o:OLEObject Type="Embed" ProgID="Equation.3" ShapeID="_x0000_i1063" DrawAspect="Content" ObjectID="_1458740284" r:id="rId61"/>
        </w:object>
      </w:r>
      <w:r>
        <w:rPr>
          <w:sz w:val="28"/>
          <w:szCs w:val="28"/>
        </w:rPr>
        <w:t xml:space="preserve">                              (3.4)</w:t>
      </w:r>
    </w:p>
    <w:p w:rsidR="00702D31" w:rsidRDefault="00702D31" w:rsidP="00702D31">
      <w:pPr>
        <w:spacing w:line="360" w:lineRule="auto"/>
        <w:ind w:left="720"/>
        <w:jc w:val="both"/>
        <w:rPr>
          <w:sz w:val="28"/>
          <w:szCs w:val="28"/>
        </w:rPr>
      </w:pPr>
      <w:r w:rsidRPr="0007530E">
        <w:rPr>
          <w:position w:val="-24"/>
          <w:sz w:val="28"/>
          <w:szCs w:val="28"/>
        </w:rPr>
        <w:object w:dxaOrig="8180" w:dyaOrig="620">
          <v:shape id="_x0000_i1064" type="#_x0000_t75" style="width:408.75pt;height:30.75pt" o:ole="">
            <v:imagedata r:id="rId62" o:title=""/>
          </v:shape>
          <o:OLEObject Type="Embed" ProgID="Equation.3" ShapeID="_x0000_i1064" DrawAspect="Content" ObjectID="_1458740285" r:id="rId63"/>
        </w:object>
      </w:r>
      <w:r w:rsidRPr="00740772">
        <w:rPr>
          <w:sz w:val="28"/>
          <w:szCs w:val="28"/>
        </w:rPr>
        <w:t xml:space="preserve"> </w:t>
      </w:r>
      <w:r w:rsidRPr="00B01D90">
        <w:rPr>
          <w:sz w:val="28"/>
          <w:szCs w:val="28"/>
        </w:rPr>
        <w:t>тыс руб.</w:t>
      </w:r>
    </w:p>
    <w:p w:rsidR="00702D31" w:rsidRDefault="00702D31" w:rsidP="00702D31">
      <w:pPr>
        <w:spacing w:line="360" w:lineRule="auto"/>
        <w:ind w:firstLine="709"/>
        <w:jc w:val="both"/>
        <w:rPr>
          <w:sz w:val="28"/>
          <w:szCs w:val="28"/>
        </w:rPr>
      </w:pPr>
      <w:r>
        <w:rPr>
          <w:sz w:val="28"/>
          <w:szCs w:val="28"/>
        </w:rPr>
        <w:t xml:space="preserve">Таким образом в отчетном периоде по сравнению с базисным имело место увеличение удельного веса проданной продукции с более высоким уровнем рентабельности в ее объеме, что привело к увеличению валовой прибыли на 20148,3 </w:t>
      </w:r>
      <w:r w:rsidRPr="00B01D90">
        <w:rPr>
          <w:sz w:val="28"/>
          <w:szCs w:val="28"/>
        </w:rPr>
        <w:t>тыс руб.</w:t>
      </w:r>
    </w:p>
    <w:p w:rsidR="00702D31" w:rsidRDefault="00702D31" w:rsidP="00702D31">
      <w:pPr>
        <w:spacing w:line="360" w:lineRule="auto"/>
        <w:ind w:firstLine="709"/>
        <w:jc w:val="both"/>
        <w:rPr>
          <w:sz w:val="28"/>
          <w:szCs w:val="28"/>
        </w:rPr>
      </w:pPr>
      <w:r>
        <w:rPr>
          <w:sz w:val="28"/>
          <w:szCs w:val="28"/>
        </w:rPr>
        <w:t>Расчет влияния третьего фактора (колебания себестоимости реализованной продукции) на изменение валовой прибыли (ΔВП</w:t>
      </w:r>
      <w:r>
        <w:rPr>
          <w:sz w:val="24"/>
          <w:szCs w:val="28"/>
        </w:rPr>
        <w:t>с</w:t>
      </w:r>
      <w:r>
        <w:rPr>
          <w:sz w:val="28"/>
          <w:szCs w:val="28"/>
        </w:rPr>
        <w:t>) определяют вычитанием из себестоимости продукции отчетного периода (С</w:t>
      </w:r>
      <w:r>
        <w:rPr>
          <w:sz w:val="24"/>
          <w:szCs w:val="28"/>
        </w:rPr>
        <w:t>1</w:t>
      </w:r>
      <w:r>
        <w:rPr>
          <w:sz w:val="28"/>
          <w:szCs w:val="28"/>
        </w:rPr>
        <w:t>), этого показателя, рассчитанного исходя из базисных затрат на единицу продукции (С</w:t>
      </w:r>
      <w:r>
        <w:rPr>
          <w:sz w:val="24"/>
          <w:szCs w:val="28"/>
        </w:rPr>
        <w:t>х</w:t>
      </w:r>
      <w:r>
        <w:rPr>
          <w:sz w:val="28"/>
          <w:szCs w:val="28"/>
        </w:rPr>
        <w:t>) по формуле:</w:t>
      </w:r>
    </w:p>
    <w:p w:rsidR="00702D31" w:rsidRPr="008069B7" w:rsidRDefault="00702D31" w:rsidP="00702D31">
      <w:pPr>
        <w:spacing w:line="360" w:lineRule="auto"/>
        <w:ind w:firstLine="709"/>
        <w:jc w:val="center"/>
        <w:rPr>
          <w:sz w:val="28"/>
          <w:szCs w:val="28"/>
        </w:rPr>
      </w:pPr>
      <w:r>
        <w:rPr>
          <w:sz w:val="28"/>
          <w:szCs w:val="28"/>
        </w:rPr>
        <w:t xml:space="preserve">                   ΔВП</w:t>
      </w:r>
      <w:r>
        <w:rPr>
          <w:sz w:val="24"/>
          <w:szCs w:val="28"/>
        </w:rPr>
        <w:t xml:space="preserve">с </w:t>
      </w:r>
      <w:r>
        <w:rPr>
          <w:sz w:val="28"/>
          <w:szCs w:val="28"/>
        </w:rPr>
        <w:t>= С</w:t>
      </w:r>
      <w:r>
        <w:rPr>
          <w:sz w:val="24"/>
          <w:szCs w:val="28"/>
        </w:rPr>
        <w:t xml:space="preserve">1 </w:t>
      </w:r>
      <w:r>
        <w:rPr>
          <w:sz w:val="28"/>
          <w:szCs w:val="28"/>
        </w:rPr>
        <w:t>– С</w:t>
      </w:r>
      <w:r>
        <w:rPr>
          <w:sz w:val="24"/>
          <w:szCs w:val="28"/>
        </w:rPr>
        <w:t xml:space="preserve">х                                                  </w:t>
      </w:r>
      <w:r w:rsidRPr="008069B7">
        <w:rPr>
          <w:sz w:val="28"/>
          <w:szCs w:val="28"/>
        </w:rPr>
        <w:t>(3.5)</w:t>
      </w:r>
    </w:p>
    <w:p w:rsidR="00702D31" w:rsidRDefault="00702D31" w:rsidP="00702D31">
      <w:pPr>
        <w:spacing w:line="360" w:lineRule="auto"/>
        <w:ind w:left="720"/>
        <w:jc w:val="both"/>
        <w:rPr>
          <w:sz w:val="28"/>
          <w:szCs w:val="28"/>
        </w:rPr>
      </w:pPr>
      <w:r>
        <w:rPr>
          <w:sz w:val="28"/>
          <w:szCs w:val="28"/>
        </w:rPr>
        <w:t>ΔВП</w:t>
      </w:r>
      <w:r>
        <w:rPr>
          <w:sz w:val="24"/>
          <w:szCs w:val="28"/>
        </w:rPr>
        <w:t xml:space="preserve">с </w:t>
      </w:r>
      <w:r w:rsidRPr="007D254A">
        <w:rPr>
          <w:sz w:val="28"/>
          <w:szCs w:val="28"/>
        </w:rPr>
        <w:t xml:space="preserve">= </w:t>
      </w:r>
      <w:r w:rsidRPr="007D254A">
        <w:rPr>
          <w:color w:val="000000"/>
          <w:sz w:val="28"/>
          <w:szCs w:val="28"/>
        </w:rPr>
        <w:t>1914869</w:t>
      </w:r>
      <w:r>
        <w:rPr>
          <w:color w:val="000000"/>
          <w:sz w:val="28"/>
          <w:szCs w:val="28"/>
        </w:rPr>
        <w:t xml:space="preserve"> - </w:t>
      </w:r>
      <w:r w:rsidRPr="007D254A">
        <w:rPr>
          <w:color w:val="000000"/>
          <w:sz w:val="28"/>
          <w:szCs w:val="28"/>
        </w:rPr>
        <w:t>1711232,3 = 203636,7</w:t>
      </w:r>
      <w:r>
        <w:rPr>
          <w:color w:val="000000"/>
          <w:sz w:val="28"/>
          <w:szCs w:val="28"/>
        </w:rPr>
        <w:t xml:space="preserve"> </w:t>
      </w:r>
      <w:r w:rsidRPr="00B01D90">
        <w:rPr>
          <w:sz w:val="28"/>
          <w:szCs w:val="28"/>
        </w:rPr>
        <w:t>тыс руб.</w:t>
      </w:r>
    </w:p>
    <w:p w:rsidR="00702D31" w:rsidRDefault="00702D31" w:rsidP="00702D31">
      <w:pPr>
        <w:spacing w:line="360" w:lineRule="auto"/>
        <w:ind w:firstLine="709"/>
        <w:jc w:val="both"/>
        <w:rPr>
          <w:sz w:val="28"/>
          <w:szCs w:val="28"/>
        </w:rPr>
      </w:pPr>
      <w:r>
        <w:rPr>
          <w:sz w:val="28"/>
          <w:szCs w:val="28"/>
        </w:rPr>
        <w:t xml:space="preserve">В результате роста себестоимости продукции валовая прибыль отчетного года снизилась на </w:t>
      </w:r>
      <w:r w:rsidRPr="007D254A">
        <w:rPr>
          <w:color w:val="000000"/>
          <w:sz w:val="28"/>
          <w:szCs w:val="28"/>
        </w:rPr>
        <w:t>203636,7</w:t>
      </w:r>
      <w:r>
        <w:rPr>
          <w:color w:val="000000"/>
          <w:sz w:val="28"/>
          <w:szCs w:val="28"/>
        </w:rPr>
        <w:t xml:space="preserve"> </w:t>
      </w:r>
      <w:r w:rsidRPr="00B01D90">
        <w:rPr>
          <w:sz w:val="28"/>
          <w:szCs w:val="28"/>
        </w:rPr>
        <w:t>тыс руб.</w:t>
      </w:r>
    </w:p>
    <w:p w:rsidR="00702D31" w:rsidRDefault="00702D31" w:rsidP="00702D31">
      <w:pPr>
        <w:spacing w:line="360" w:lineRule="auto"/>
        <w:ind w:firstLine="709"/>
        <w:jc w:val="both"/>
        <w:rPr>
          <w:sz w:val="28"/>
          <w:szCs w:val="28"/>
        </w:rPr>
      </w:pPr>
      <w:r>
        <w:rPr>
          <w:sz w:val="28"/>
          <w:szCs w:val="28"/>
        </w:rPr>
        <w:t>Расчет влияния четвертого фактора (колебания продажных цен) на изменения валовой прибыли (ΔВП</w:t>
      </w:r>
      <w:r>
        <w:rPr>
          <w:sz w:val="24"/>
          <w:szCs w:val="28"/>
        </w:rPr>
        <w:t>ц</w:t>
      </w:r>
      <w:r>
        <w:rPr>
          <w:sz w:val="28"/>
          <w:szCs w:val="28"/>
        </w:rPr>
        <w:t>) устанавливают путем вычитания из фактической выручки от продажи товаров (В</w:t>
      </w:r>
      <w:r>
        <w:rPr>
          <w:sz w:val="24"/>
          <w:szCs w:val="28"/>
        </w:rPr>
        <w:t>1</w:t>
      </w:r>
      <w:r>
        <w:rPr>
          <w:sz w:val="28"/>
          <w:szCs w:val="28"/>
        </w:rPr>
        <w:t>) выручки от фактически реализованной продукции в базисных ценах (В</w:t>
      </w:r>
      <w:r>
        <w:rPr>
          <w:sz w:val="24"/>
          <w:szCs w:val="28"/>
        </w:rPr>
        <w:t>х</w:t>
      </w:r>
      <w:r>
        <w:rPr>
          <w:sz w:val="28"/>
          <w:szCs w:val="28"/>
        </w:rPr>
        <w:t xml:space="preserve">):          </w:t>
      </w:r>
    </w:p>
    <w:p w:rsidR="00702D31" w:rsidRPr="008069B7" w:rsidRDefault="00702D31" w:rsidP="00702D31">
      <w:pPr>
        <w:spacing w:line="360" w:lineRule="auto"/>
        <w:ind w:firstLine="709"/>
        <w:jc w:val="center"/>
        <w:rPr>
          <w:sz w:val="28"/>
          <w:szCs w:val="28"/>
        </w:rPr>
      </w:pPr>
      <w:r>
        <w:rPr>
          <w:sz w:val="28"/>
          <w:szCs w:val="28"/>
        </w:rPr>
        <w:t xml:space="preserve">                   ΔВП</w:t>
      </w:r>
      <w:r>
        <w:rPr>
          <w:sz w:val="24"/>
          <w:szCs w:val="28"/>
        </w:rPr>
        <w:t xml:space="preserve">ц </w:t>
      </w:r>
      <w:r>
        <w:rPr>
          <w:sz w:val="28"/>
          <w:szCs w:val="28"/>
        </w:rPr>
        <w:t>= В</w:t>
      </w:r>
      <w:r>
        <w:rPr>
          <w:sz w:val="24"/>
          <w:szCs w:val="28"/>
        </w:rPr>
        <w:t xml:space="preserve">1 </w:t>
      </w:r>
      <w:r>
        <w:rPr>
          <w:sz w:val="28"/>
          <w:szCs w:val="28"/>
        </w:rPr>
        <w:t>– В</w:t>
      </w:r>
      <w:r>
        <w:rPr>
          <w:sz w:val="24"/>
          <w:szCs w:val="28"/>
        </w:rPr>
        <w:t xml:space="preserve">х                                         </w:t>
      </w:r>
      <w:r w:rsidRPr="008069B7">
        <w:rPr>
          <w:sz w:val="28"/>
          <w:szCs w:val="28"/>
        </w:rPr>
        <w:t>(3.6)</w:t>
      </w:r>
    </w:p>
    <w:p w:rsidR="00702D31" w:rsidRDefault="00702D31" w:rsidP="00702D31">
      <w:pPr>
        <w:spacing w:line="360" w:lineRule="auto"/>
        <w:ind w:left="720"/>
        <w:jc w:val="both"/>
        <w:rPr>
          <w:sz w:val="28"/>
          <w:szCs w:val="28"/>
        </w:rPr>
      </w:pPr>
      <w:r>
        <w:rPr>
          <w:sz w:val="28"/>
          <w:szCs w:val="28"/>
        </w:rPr>
        <w:t>ΔВП</w:t>
      </w:r>
      <w:r>
        <w:rPr>
          <w:sz w:val="24"/>
          <w:szCs w:val="28"/>
        </w:rPr>
        <w:t xml:space="preserve">ц </w:t>
      </w:r>
      <w:r>
        <w:rPr>
          <w:sz w:val="28"/>
          <w:szCs w:val="28"/>
        </w:rPr>
        <w:t xml:space="preserve">= </w:t>
      </w:r>
      <w:r w:rsidRPr="005A695E">
        <w:rPr>
          <w:color w:val="000000"/>
          <w:sz w:val="28"/>
          <w:szCs w:val="28"/>
        </w:rPr>
        <w:t>2087586 - 1865581,7</w:t>
      </w:r>
      <w:r>
        <w:rPr>
          <w:color w:val="000000"/>
          <w:sz w:val="28"/>
          <w:szCs w:val="28"/>
        </w:rPr>
        <w:t xml:space="preserve"> = 222004,3 </w:t>
      </w:r>
      <w:r w:rsidRPr="00B01D90">
        <w:rPr>
          <w:sz w:val="28"/>
          <w:szCs w:val="28"/>
        </w:rPr>
        <w:t>тыс руб.</w:t>
      </w:r>
    </w:p>
    <w:p w:rsidR="00702D31" w:rsidRDefault="00702D31" w:rsidP="00702D31">
      <w:pPr>
        <w:spacing w:line="360" w:lineRule="auto"/>
        <w:ind w:firstLine="709"/>
        <w:jc w:val="both"/>
        <w:rPr>
          <w:sz w:val="28"/>
          <w:szCs w:val="28"/>
        </w:rPr>
      </w:pPr>
      <w:r>
        <w:rPr>
          <w:sz w:val="28"/>
          <w:szCs w:val="28"/>
        </w:rPr>
        <w:t xml:space="preserve">Итак, рост продажных цен на реализованную продукцию обусловил увеличение валовой прибыли на </w:t>
      </w:r>
      <w:r>
        <w:rPr>
          <w:color w:val="000000"/>
          <w:sz w:val="28"/>
          <w:szCs w:val="28"/>
        </w:rPr>
        <w:t xml:space="preserve">222004,3 </w:t>
      </w:r>
      <w:r w:rsidRPr="00B01D90">
        <w:rPr>
          <w:sz w:val="28"/>
          <w:szCs w:val="28"/>
        </w:rPr>
        <w:t>тыс руб.</w:t>
      </w:r>
    </w:p>
    <w:p w:rsidR="00702D31" w:rsidRDefault="00702D31" w:rsidP="00702D31">
      <w:pPr>
        <w:spacing w:line="360" w:lineRule="auto"/>
        <w:ind w:left="720"/>
        <w:jc w:val="both"/>
        <w:rPr>
          <w:sz w:val="28"/>
          <w:szCs w:val="28"/>
        </w:rPr>
      </w:pPr>
    </w:p>
    <w:p w:rsidR="00702D31" w:rsidRDefault="00702D31" w:rsidP="00702D31">
      <w:pPr>
        <w:spacing w:line="360" w:lineRule="auto"/>
        <w:ind w:firstLine="709"/>
        <w:jc w:val="both"/>
        <w:rPr>
          <w:sz w:val="28"/>
          <w:szCs w:val="28"/>
        </w:rPr>
      </w:pPr>
      <w:r>
        <w:rPr>
          <w:sz w:val="28"/>
          <w:szCs w:val="28"/>
        </w:rPr>
        <w:t xml:space="preserve">Таким образов совокупное влияние четырех перечисленных факторов привело к увеличению валовой прибыли отчетного года по сравнению с базисным на сумму </w:t>
      </w:r>
      <w:r w:rsidRPr="005A695E">
        <w:rPr>
          <w:color w:val="000000"/>
          <w:sz w:val="28"/>
          <w:szCs w:val="28"/>
        </w:rPr>
        <w:t>39582</w:t>
      </w:r>
      <w:r>
        <w:rPr>
          <w:color w:val="000000"/>
          <w:sz w:val="28"/>
          <w:szCs w:val="28"/>
        </w:rPr>
        <w:t xml:space="preserve"> </w:t>
      </w:r>
      <w:r w:rsidRPr="00B01D90">
        <w:rPr>
          <w:sz w:val="28"/>
          <w:szCs w:val="28"/>
        </w:rPr>
        <w:t>тыс руб.</w:t>
      </w:r>
      <w:r>
        <w:rPr>
          <w:sz w:val="28"/>
          <w:szCs w:val="28"/>
        </w:rPr>
        <w:t xml:space="preserve"> [</w:t>
      </w:r>
      <w:r w:rsidRPr="00E23F26">
        <w:rPr>
          <w:color w:val="000000"/>
          <w:sz w:val="28"/>
          <w:szCs w:val="28"/>
        </w:rPr>
        <w:t>1331,35</w:t>
      </w:r>
      <w:r>
        <w:rPr>
          <w:color w:val="000000"/>
          <w:sz w:val="28"/>
          <w:szCs w:val="28"/>
        </w:rPr>
        <w:t xml:space="preserve"> + </w:t>
      </w:r>
      <w:r w:rsidRPr="005A695E">
        <w:rPr>
          <w:color w:val="000000"/>
          <w:sz w:val="28"/>
          <w:szCs w:val="28"/>
        </w:rPr>
        <w:t>19883,1</w:t>
      </w:r>
      <w:r>
        <w:rPr>
          <w:color w:val="000000"/>
          <w:sz w:val="28"/>
          <w:szCs w:val="28"/>
        </w:rPr>
        <w:t xml:space="preserve"> + (-</w:t>
      </w:r>
      <w:r w:rsidRPr="007D254A">
        <w:rPr>
          <w:color w:val="000000"/>
          <w:sz w:val="28"/>
          <w:szCs w:val="28"/>
        </w:rPr>
        <w:t>203636,7</w:t>
      </w:r>
      <w:r>
        <w:rPr>
          <w:color w:val="000000"/>
          <w:sz w:val="28"/>
          <w:szCs w:val="28"/>
        </w:rPr>
        <w:t>) + 222004,3</w:t>
      </w:r>
      <w:r>
        <w:rPr>
          <w:sz w:val="28"/>
          <w:szCs w:val="28"/>
        </w:rPr>
        <w:t>].</w:t>
      </w:r>
    </w:p>
    <w:p w:rsidR="00702D31" w:rsidRDefault="00702D31" w:rsidP="00702D31">
      <w:pPr>
        <w:spacing w:line="360" w:lineRule="auto"/>
        <w:ind w:firstLine="709"/>
        <w:jc w:val="both"/>
        <w:rPr>
          <w:sz w:val="28"/>
          <w:szCs w:val="28"/>
        </w:rPr>
      </w:pPr>
      <w:r>
        <w:rPr>
          <w:sz w:val="28"/>
          <w:szCs w:val="28"/>
        </w:rPr>
        <w:t>Результаты факторного анализа целесообразно обобщить в отдельной таблице 3.5.</w:t>
      </w:r>
    </w:p>
    <w:p w:rsidR="00702D31" w:rsidRDefault="00702D31" w:rsidP="00702D31">
      <w:pPr>
        <w:spacing w:line="360" w:lineRule="auto"/>
        <w:ind w:firstLine="709"/>
        <w:jc w:val="right"/>
        <w:rPr>
          <w:sz w:val="28"/>
          <w:szCs w:val="28"/>
        </w:rPr>
      </w:pPr>
      <w:r>
        <w:rPr>
          <w:sz w:val="28"/>
          <w:szCs w:val="28"/>
        </w:rPr>
        <w:t>Таблица 3.5</w:t>
      </w:r>
    </w:p>
    <w:p w:rsidR="00702D31" w:rsidRDefault="00702D31" w:rsidP="00702D31">
      <w:pPr>
        <w:spacing w:line="360" w:lineRule="auto"/>
        <w:ind w:firstLine="709"/>
        <w:jc w:val="center"/>
        <w:rPr>
          <w:sz w:val="28"/>
          <w:szCs w:val="28"/>
        </w:rPr>
      </w:pPr>
      <w:r>
        <w:rPr>
          <w:sz w:val="28"/>
          <w:szCs w:val="28"/>
        </w:rPr>
        <w:t>Сбодный расчет влияния факторов на изменение прибыли от продаж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702D31" w:rsidRPr="00B11E59" w:rsidTr="008A2C14">
        <w:tc>
          <w:tcPr>
            <w:tcW w:w="4785" w:type="dxa"/>
          </w:tcPr>
          <w:p w:rsidR="00702D31" w:rsidRPr="00B11E59" w:rsidRDefault="00702D31" w:rsidP="008A2C14">
            <w:pPr>
              <w:spacing w:line="360" w:lineRule="auto"/>
              <w:jc w:val="center"/>
              <w:rPr>
                <w:sz w:val="24"/>
                <w:szCs w:val="24"/>
              </w:rPr>
            </w:pPr>
            <w:r w:rsidRPr="00B11E59">
              <w:rPr>
                <w:sz w:val="24"/>
                <w:szCs w:val="24"/>
              </w:rPr>
              <w:t>Наименование показателей</w:t>
            </w:r>
          </w:p>
        </w:tc>
        <w:tc>
          <w:tcPr>
            <w:tcW w:w="4785" w:type="dxa"/>
          </w:tcPr>
          <w:p w:rsidR="00702D31" w:rsidRPr="00B11E59" w:rsidRDefault="00702D31" w:rsidP="008A2C14">
            <w:pPr>
              <w:spacing w:line="360" w:lineRule="auto"/>
              <w:jc w:val="center"/>
              <w:rPr>
                <w:sz w:val="24"/>
                <w:szCs w:val="24"/>
              </w:rPr>
            </w:pPr>
            <w:r w:rsidRPr="00B11E59">
              <w:rPr>
                <w:sz w:val="24"/>
                <w:szCs w:val="24"/>
              </w:rPr>
              <w:t>Сумма изменений прибыли, тыс руб.</w:t>
            </w:r>
          </w:p>
        </w:tc>
      </w:tr>
      <w:tr w:rsidR="00702D31" w:rsidRPr="00B11E59" w:rsidTr="008A2C14">
        <w:tc>
          <w:tcPr>
            <w:tcW w:w="4785" w:type="dxa"/>
          </w:tcPr>
          <w:p w:rsidR="00702D31" w:rsidRPr="00B11E59" w:rsidRDefault="00702D31" w:rsidP="008A2C14">
            <w:pPr>
              <w:spacing w:line="360" w:lineRule="auto"/>
              <w:rPr>
                <w:sz w:val="24"/>
                <w:szCs w:val="24"/>
              </w:rPr>
            </w:pPr>
            <w:r w:rsidRPr="00B11E59">
              <w:rPr>
                <w:sz w:val="24"/>
                <w:szCs w:val="24"/>
              </w:rPr>
              <w:t>Общая сумма отклонения прибыли от продаж отчетного периода от базисного (табл. 3.3), в том числе за счет:</w:t>
            </w:r>
          </w:p>
        </w:tc>
        <w:tc>
          <w:tcPr>
            <w:tcW w:w="4785" w:type="dxa"/>
          </w:tcPr>
          <w:p w:rsidR="00702D31" w:rsidRPr="00B11E59" w:rsidRDefault="00702D31" w:rsidP="008A2C14">
            <w:pPr>
              <w:spacing w:line="360" w:lineRule="auto"/>
              <w:jc w:val="center"/>
              <w:rPr>
                <w:sz w:val="24"/>
                <w:szCs w:val="24"/>
              </w:rPr>
            </w:pPr>
            <w:r w:rsidRPr="00B11E59">
              <w:rPr>
                <w:color w:val="000000"/>
                <w:sz w:val="24"/>
                <w:szCs w:val="24"/>
              </w:rPr>
              <w:t>+14838</w:t>
            </w:r>
          </w:p>
        </w:tc>
      </w:tr>
      <w:tr w:rsidR="00702D31" w:rsidRPr="00B11E59" w:rsidTr="008A2C14">
        <w:tc>
          <w:tcPr>
            <w:tcW w:w="4785" w:type="dxa"/>
          </w:tcPr>
          <w:p w:rsidR="00702D31" w:rsidRPr="00B11E59" w:rsidRDefault="00702D31" w:rsidP="008A2C14">
            <w:pPr>
              <w:spacing w:line="360" w:lineRule="auto"/>
              <w:rPr>
                <w:sz w:val="24"/>
                <w:szCs w:val="24"/>
              </w:rPr>
            </w:pPr>
            <w:r w:rsidRPr="00B11E59">
              <w:rPr>
                <w:sz w:val="24"/>
                <w:szCs w:val="24"/>
              </w:rPr>
              <w:t>Увеличения выручки от продажи товаров</w:t>
            </w:r>
          </w:p>
        </w:tc>
        <w:tc>
          <w:tcPr>
            <w:tcW w:w="4785" w:type="dxa"/>
          </w:tcPr>
          <w:p w:rsidR="00702D31" w:rsidRPr="00B11E59" w:rsidRDefault="00702D31" w:rsidP="008A2C14">
            <w:pPr>
              <w:spacing w:line="360" w:lineRule="auto"/>
              <w:jc w:val="center"/>
              <w:rPr>
                <w:sz w:val="24"/>
                <w:szCs w:val="24"/>
              </w:rPr>
            </w:pPr>
            <w:r w:rsidRPr="00B11E59">
              <w:rPr>
                <w:color w:val="000000"/>
                <w:sz w:val="24"/>
                <w:szCs w:val="24"/>
              </w:rPr>
              <w:t>+1331,35</w:t>
            </w:r>
          </w:p>
        </w:tc>
      </w:tr>
      <w:tr w:rsidR="00702D31" w:rsidRPr="00B11E59" w:rsidTr="008A2C14">
        <w:tc>
          <w:tcPr>
            <w:tcW w:w="4785" w:type="dxa"/>
          </w:tcPr>
          <w:p w:rsidR="00702D31" w:rsidRPr="00B11E59" w:rsidRDefault="00702D31" w:rsidP="008A2C14">
            <w:pPr>
              <w:spacing w:line="360" w:lineRule="auto"/>
              <w:rPr>
                <w:sz w:val="24"/>
                <w:szCs w:val="24"/>
              </w:rPr>
            </w:pPr>
            <w:r w:rsidRPr="00B11E59">
              <w:rPr>
                <w:sz w:val="24"/>
                <w:szCs w:val="24"/>
              </w:rPr>
              <w:t>Увеличение удельного веса продукции с более высоким уровнем рентабельности</w:t>
            </w:r>
          </w:p>
        </w:tc>
        <w:tc>
          <w:tcPr>
            <w:tcW w:w="4785" w:type="dxa"/>
          </w:tcPr>
          <w:p w:rsidR="00702D31" w:rsidRPr="00B11E59" w:rsidRDefault="00702D31" w:rsidP="008A2C14">
            <w:pPr>
              <w:spacing w:line="360" w:lineRule="auto"/>
              <w:jc w:val="center"/>
              <w:rPr>
                <w:sz w:val="24"/>
                <w:szCs w:val="24"/>
              </w:rPr>
            </w:pPr>
            <w:r w:rsidRPr="00B11E59">
              <w:rPr>
                <w:color w:val="000000"/>
                <w:sz w:val="24"/>
                <w:szCs w:val="24"/>
              </w:rPr>
              <w:t>+19883,1</w:t>
            </w:r>
          </w:p>
        </w:tc>
      </w:tr>
      <w:tr w:rsidR="00702D31" w:rsidRPr="00B11E59" w:rsidTr="008A2C14">
        <w:tc>
          <w:tcPr>
            <w:tcW w:w="4785" w:type="dxa"/>
          </w:tcPr>
          <w:p w:rsidR="00702D31" w:rsidRPr="00B11E59" w:rsidRDefault="00702D31" w:rsidP="008A2C14">
            <w:pPr>
              <w:spacing w:line="360" w:lineRule="auto"/>
              <w:rPr>
                <w:sz w:val="24"/>
                <w:szCs w:val="24"/>
              </w:rPr>
            </w:pPr>
            <w:r w:rsidRPr="00B11E59">
              <w:rPr>
                <w:sz w:val="24"/>
                <w:szCs w:val="24"/>
              </w:rPr>
              <w:t>Роста  себестоимости проданной продукции</w:t>
            </w:r>
          </w:p>
        </w:tc>
        <w:tc>
          <w:tcPr>
            <w:tcW w:w="4785" w:type="dxa"/>
          </w:tcPr>
          <w:p w:rsidR="00702D31" w:rsidRPr="00B11E59" w:rsidRDefault="00702D31" w:rsidP="008A2C14">
            <w:pPr>
              <w:spacing w:line="360" w:lineRule="auto"/>
              <w:jc w:val="center"/>
              <w:rPr>
                <w:sz w:val="24"/>
                <w:szCs w:val="24"/>
              </w:rPr>
            </w:pPr>
            <w:r w:rsidRPr="00B11E59">
              <w:rPr>
                <w:color w:val="000000"/>
                <w:sz w:val="24"/>
                <w:szCs w:val="24"/>
              </w:rPr>
              <w:t>-203636,7</w:t>
            </w:r>
          </w:p>
        </w:tc>
      </w:tr>
      <w:tr w:rsidR="00702D31" w:rsidRPr="00B11E59" w:rsidTr="008A2C14">
        <w:tc>
          <w:tcPr>
            <w:tcW w:w="4785" w:type="dxa"/>
          </w:tcPr>
          <w:p w:rsidR="00702D31" w:rsidRPr="00B11E59" w:rsidRDefault="00702D31" w:rsidP="008A2C14">
            <w:pPr>
              <w:spacing w:line="360" w:lineRule="auto"/>
              <w:rPr>
                <w:sz w:val="24"/>
                <w:szCs w:val="24"/>
              </w:rPr>
            </w:pPr>
            <w:r w:rsidRPr="00B11E59">
              <w:rPr>
                <w:sz w:val="24"/>
                <w:szCs w:val="24"/>
              </w:rPr>
              <w:t>Увеличения отпускных цен на реализованную продукцию</w:t>
            </w:r>
          </w:p>
        </w:tc>
        <w:tc>
          <w:tcPr>
            <w:tcW w:w="4785" w:type="dxa"/>
          </w:tcPr>
          <w:p w:rsidR="00702D31" w:rsidRPr="00B11E59" w:rsidRDefault="00702D31" w:rsidP="008A2C14">
            <w:pPr>
              <w:spacing w:line="360" w:lineRule="auto"/>
              <w:jc w:val="center"/>
              <w:rPr>
                <w:sz w:val="24"/>
                <w:szCs w:val="24"/>
              </w:rPr>
            </w:pPr>
            <w:r w:rsidRPr="00B11E59">
              <w:rPr>
                <w:color w:val="000000"/>
                <w:sz w:val="24"/>
                <w:szCs w:val="24"/>
              </w:rPr>
              <w:t>+222004,3</w:t>
            </w:r>
          </w:p>
        </w:tc>
      </w:tr>
      <w:tr w:rsidR="00702D31" w:rsidRPr="00B11E59" w:rsidTr="008A2C14">
        <w:tc>
          <w:tcPr>
            <w:tcW w:w="4785" w:type="dxa"/>
          </w:tcPr>
          <w:p w:rsidR="00702D31" w:rsidRPr="00B11E59" w:rsidRDefault="00702D31" w:rsidP="008A2C14">
            <w:pPr>
              <w:spacing w:line="360" w:lineRule="auto"/>
              <w:rPr>
                <w:sz w:val="24"/>
                <w:szCs w:val="24"/>
              </w:rPr>
            </w:pPr>
            <w:r w:rsidRPr="00B11E59">
              <w:rPr>
                <w:sz w:val="24"/>
                <w:szCs w:val="24"/>
              </w:rPr>
              <w:t>Роста коммерческих расходов</w:t>
            </w:r>
          </w:p>
        </w:tc>
        <w:tc>
          <w:tcPr>
            <w:tcW w:w="4785" w:type="dxa"/>
          </w:tcPr>
          <w:p w:rsidR="00702D31" w:rsidRPr="00B11E59" w:rsidRDefault="00702D31" w:rsidP="008A2C14">
            <w:pPr>
              <w:spacing w:line="360" w:lineRule="auto"/>
              <w:jc w:val="center"/>
              <w:rPr>
                <w:sz w:val="24"/>
                <w:szCs w:val="24"/>
              </w:rPr>
            </w:pPr>
            <w:r w:rsidRPr="00B11E59">
              <w:rPr>
                <w:color w:val="000000"/>
                <w:sz w:val="24"/>
                <w:szCs w:val="24"/>
              </w:rPr>
              <w:t>-18103</w:t>
            </w:r>
          </w:p>
        </w:tc>
      </w:tr>
      <w:tr w:rsidR="00702D31" w:rsidRPr="00B11E59" w:rsidTr="008A2C14">
        <w:tc>
          <w:tcPr>
            <w:tcW w:w="4785" w:type="dxa"/>
          </w:tcPr>
          <w:p w:rsidR="00702D31" w:rsidRPr="00B11E59" w:rsidRDefault="00702D31" w:rsidP="008A2C14">
            <w:pPr>
              <w:spacing w:line="360" w:lineRule="auto"/>
              <w:rPr>
                <w:sz w:val="24"/>
                <w:szCs w:val="24"/>
              </w:rPr>
            </w:pPr>
            <w:r w:rsidRPr="00B11E59">
              <w:rPr>
                <w:sz w:val="24"/>
                <w:szCs w:val="24"/>
              </w:rPr>
              <w:t>Роста управленческих расходов</w:t>
            </w:r>
          </w:p>
        </w:tc>
        <w:tc>
          <w:tcPr>
            <w:tcW w:w="4785" w:type="dxa"/>
          </w:tcPr>
          <w:p w:rsidR="00702D31" w:rsidRPr="00B11E59" w:rsidRDefault="00702D31" w:rsidP="008A2C14">
            <w:pPr>
              <w:spacing w:line="360" w:lineRule="auto"/>
              <w:jc w:val="center"/>
              <w:rPr>
                <w:sz w:val="24"/>
                <w:szCs w:val="24"/>
              </w:rPr>
            </w:pPr>
            <w:r w:rsidRPr="00B11E59">
              <w:rPr>
                <w:color w:val="000000"/>
                <w:sz w:val="24"/>
                <w:szCs w:val="24"/>
              </w:rPr>
              <w:t>-6641</w:t>
            </w:r>
          </w:p>
        </w:tc>
      </w:tr>
    </w:tbl>
    <w:p w:rsidR="00702D31" w:rsidRDefault="00702D31" w:rsidP="00702D31">
      <w:pPr>
        <w:spacing w:line="360" w:lineRule="auto"/>
        <w:jc w:val="both"/>
        <w:rPr>
          <w:sz w:val="24"/>
          <w:szCs w:val="24"/>
        </w:rPr>
      </w:pPr>
      <w:r w:rsidRPr="00B04795">
        <w:rPr>
          <w:color w:val="000000"/>
          <w:sz w:val="24"/>
          <w:szCs w:val="24"/>
        </w:rPr>
        <w:t xml:space="preserve">Источник: данные отчета о прибылях и убытках </w:t>
      </w:r>
      <w:r>
        <w:rPr>
          <w:sz w:val="24"/>
          <w:szCs w:val="24"/>
        </w:rPr>
        <w:t>МУП «Североморские теплосети»</w:t>
      </w:r>
      <w:r w:rsidRPr="00B04795">
        <w:rPr>
          <w:sz w:val="24"/>
          <w:szCs w:val="24"/>
        </w:rPr>
        <w:t>.</w:t>
      </w:r>
    </w:p>
    <w:p w:rsidR="00702D31" w:rsidRPr="005A695E" w:rsidRDefault="00702D31" w:rsidP="00702D31">
      <w:pPr>
        <w:spacing w:line="360" w:lineRule="auto"/>
        <w:ind w:firstLine="709"/>
        <w:jc w:val="both"/>
        <w:rPr>
          <w:sz w:val="28"/>
          <w:szCs w:val="28"/>
        </w:rPr>
      </w:pPr>
      <w:r>
        <w:rPr>
          <w:color w:val="000000"/>
          <w:sz w:val="28"/>
          <w:szCs w:val="28"/>
        </w:rPr>
        <w:t xml:space="preserve">Таким образом </w:t>
      </w:r>
      <w:r>
        <w:rPr>
          <w:sz w:val="28"/>
          <w:szCs w:val="28"/>
        </w:rPr>
        <w:t xml:space="preserve">МУП «Североморские теплосети» </w:t>
      </w:r>
      <w:r>
        <w:rPr>
          <w:color w:val="000000"/>
          <w:sz w:val="28"/>
          <w:szCs w:val="28"/>
        </w:rPr>
        <w:t>достигло</w:t>
      </w:r>
      <w:r w:rsidRPr="00692F82">
        <w:rPr>
          <w:sz w:val="28"/>
          <w:szCs w:val="28"/>
        </w:rPr>
        <w:t xml:space="preserve"> высоких</w:t>
      </w:r>
      <w:r>
        <w:rPr>
          <w:sz w:val="28"/>
          <w:szCs w:val="28"/>
        </w:rPr>
        <w:t xml:space="preserve"> результатов в </w:t>
      </w:r>
      <w:r>
        <w:rPr>
          <w:color w:val="FF0000"/>
          <w:sz w:val="28"/>
          <w:szCs w:val="28"/>
        </w:rPr>
        <w:t xml:space="preserve"> </w:t>
      </w:r>
      <w:r>
        <w:rPr>
          <w:sz w:val="28"/>
          <w:szCs w:val="28"/>
        </w:rPr>
        <w:t>финансово-хозяйственной деятельности в отчетном периоде по сравнению с базисным, а дальнейшее сокращение затрат на производство и реализацию продукции является основным резервом роста прибыли предприятия.</w:t>
      </w:r>
    </w:p>
    <w:p w:rsidR="00702D31" w:rsidRDefault="00702D31" w:rsidP="00702D31">
      <w:pPr>
        <w:spacing w:line="360" w:lineRule="auto"/>
        <w:ind w:firstLine="709"/>
        <w:jc w:val="both"/>
        <w:rPr>
          <w:color w:val="000000"/>
          <w:sz w:val="28"/>
          <w:szCs w:val="28"/>
        </w:rPr>
      </w:pPr>
    </w:p>
    <w:p w:rsidR="00702D31" w:rsidRPr="00686192" w:rsidRDefault="00702D31" w:rsidP="009952F3">
      <w:pPr>
        <w:pStyle w:val="af9"/>
        <w:widowControl/>
        <w:numPr>
          <w:ilvl w:val="1"/>
          <w:numId w:val="22"/>
        </w:numPr>
        <w:tabs>
          <w:tab w:val="left" w:pos="1134"/>
        </w:tabs>
        <w:spacing w:line="360" w:lineRule="auto"/>
        <w:rPr>
          <w:sz w:val="28"/>
          <w:szCs w:val="28"/>
        </w:rPr>
      </w:pPr>
      <w:r w:rsidRPr="00686192">
        <w:rPr>
          <w:sz w:val="28"/>
          <w:szCs w:val="28"/>
        </w:rPr>
        <w:t xml:space="preserve"> Анализ рентабельности МУП «Североморские теплосети»</w:t>
      </w:r>
    </w:p>
    <w:p w:rsidR="00702D31" w:rsidRPr="00E23F26" w:rsidRDefault="00702D31" w:rsidP="00702D31">
      <w:pPr>
        <w:tabs>
          <w:tab w:val="left" w:pos="1134"/>
        </w:tabs>
        <w:spacing w:line="360" w:lineRule="auto"/>
        <w:ind w:left="709"/>
        <w:rPr>
          <w:sz w:val="28"/>
          <w:szCs w:val="28"/>
        </w:rPr>
      </w:pPr>
    </w:p>
    <w:p w:rsidR="00702D31" w:rsidRPr="00D527D2" w:rsidRDefault="00702D31" w:rsidP="00702D31">
      <w:pPr>
        <w:tabs>
          <w:tab w:val="left" w:pos="1134"/>
        </w:tabs>
        <w:spacing w:line="360" w:lineRule="auto"/>
        <w:ind w:firstLine="709"/>
        <w:jc w:val="both"/>
        <w:rPr>
          <w:sz w:val="28"/>
          <w:szCs w:val="28"/>
        </w:rPr>
      </w:pPr>
      <w:r>
        <w:rPr>
          <w:sz w:val="28"/>
          <w:szCs w:val="28"/>
        </w:rPr>
        <w:t>Экономическая эффективность деятельности предприятия выражается показателями рентабельности (доходности), они измеряют доходность предприятия с различных позиций. Расчет показателей рентабельности по МУП «Североморские теплосети» представлен в таблице 3.5.</w:t>
      </w:r>
    </w:p>
    <w:p w:rsidR="00702D31" w:rsidRDefault="00702D31" w:rsidP="00702D31">
      <w:pPr>
        <w:tabs>
          <w:tab w:val="left" w:pos="1134"/>
        </w:tabs>
        <w:spacing w:line="360" w:lineRule="auto"/>
        <w:ind w:left="1429"/>
        <w:jc w:val="right"/>
        <w:rPr>
          <w:sz w:val="28"/>
          <w:szCs w:val="28"/>
        </w:rPr>
      </w:pPr>
      <w:r>
        <w:rPr>
          <w:sz w:val="28"/>
          <w:szCs w:val="28"/>
        </w:rPr>
        <w:t>Таблица 3.5</w:t>
      </w:r>
    </w:p>
    <w:p w:rsidR="00702D31" w:rsidRDefault="00702D31" w:rsidP="00702D31">
      <w:pPr>
        <w:tabs>
          <w:tab w:val="left" w:pos="1134"/>
        </w:tabs>
        <w:spacing w:line="360" w:lineRule="auto"/>
        <w:ind w:left="1429"/>
        <w:jc w:val="center"/>
        <w:rPr>
          <w:sz w:val="28"/>
          <w:szCs w:val="28"/>
        </w:rPr>
      </w:pPr>
      <w:r>
        <w:rPr>
          <w:sz w:val="28"/>
          <w:szCs w:val="28"/>
        </w:rPr>
        <w:t>Расчет показателей рентабельности по МУП «Североморские теплосети».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058"/>
        <w:gridCol w:w="1461"/>
        <w:gridCol w:w="1497"/>
        <w:gridCol w:w="1595"/>
      </w:tblGrid>
      <w:tr w:rsidR="00702D31" w:rsidRPr="001E4F1F" w:rsidTr="008A2C14">
        <w:tc>
          <w:tcPr>
            <w:tcW w:w="993" w:type="dxa"/>
          </w:tcPr>
          <w:p w:rsidR="00702D31" w:rsidRPr="001E4F1F" w:rsidRDefault="00702D31" w:rsidP="008A2C14">
            <w:pPr>
              <w:tabs>
                <w:tab w:val="left" w:pos="1134"/>
              </w:tabs>
              <w:jc w:val="center"/>
              <w:rPr>
                <w:sz w:val="24"/>
                <w:szCs w:val="24"/>
              </w:rPr>
            </w:pPr>
            <w:r w:rsidRPr="001E4F1F">
              <w:rPr>
                <w:sz w:val="24"/>
                <w:szCs w:val="24"/>
              </w:rPr>
              <w:t>№ п/п</w:t>
            </w:r>
          </w:p>
        </w:tc>
        <w:tc>
          <w:tcPr>
            <w:tcW w:w="4058" w:type="dxa"/>
          </w:tcPr>
          <w:p w:rsidR="00702D31" w:rsidRPr="001E4F1F" w:rsidRDefault="00702D31" w:rsidP="008A2C14">
            <w:pPr>
              <w:tabs>
                <w:tab w:val="left" w:pos="1134"/>
              </w:tabs>
              <w:jc w:val="center"/>
              <w:rPr>
                <w:sz w:val="24"/>
                <w:szCs w:val="24"/>
              </w:rPr>
            </w:pPr>
            <w:r w:rsidRPr="001E4F1F">
              <w:rPr>
                <w:sz w:val="24"/>
                <w:szCs w:val="24"/>
              </w:rPr>
              <w:t>Показатели</w:t>
            </w:r>
          </w:p>
        </w:tc>
        <w:tc>
          <w:tcPr>
            <w:tcW w:w="1461" w:type="dxa"/>
          </w:tcPr>
          <w:p w:rsidR="00702D31" w:rsidRPr="001E4F1F" w:rsidRDefault="00702D31" w:rsidP="008A2C14">
            <w:pPr>
              <w:tabs>
                <w:tab w:val="left" w:pos="1134"/>
              </w:tabs>
              <w:jc w:val="center"/>
              <w:rPr>
                <w:sz w:val="24"/>
                <w:szCs w:val="24"/>
              </w:rPr>
            </w:pPr>
            <w:r w:rsidRPr="001E4F1F">
              <w:rPr>
                <w:sz w:val="24"/>
                <w:szCs w:val="24"/>
              </w:rPr>
              <w:t>Базисный год</w:t>
            </w:r>
          </w:p>
        </w:tc>
        <w:tc>
          <w:tcPr>
            <w:tcW w:w="1497" w:type="dxa"/>
          </w:tcPr>
          <w:p w:rsidR="00702D31" w:rsidRPr="001E4F1F" w:rsidRDefault="00702D31" w:rsidP="008A2C14">
            <w:pPr>
              <w:tabs>
                <w:tab w:val="left" w:pos="1134"/>
              </w:tabs>
              <w:jc w:val="center"/>
              <w:rPr>
                <w:sz w:val="24"/>
                <w:szCs w:val="24"/>
              </w:rPr>
            </w:pPr>
            <w:r w:rsidRPr="001E4F1F">
              <w:rPr>
                <w:sz w:val="24"/>
                <w:szCs w:val="24"/>
              </w:rPr>
              <w:t>Отчетный год</w:t>
            </w:r>
          </w:p>
        </w:tc>
        <w:tc>
          <w:tcPr>
            <w:tcW w:w="1595" w:type="dxa"/>
          </w:tcPr>
          <w:p w:rsidR="00702D31" w:rsidRPr="001E4F1F" w:rsidRDefault="00702D31" w:rsidP="008A2C14">
            <w:pPr>
              <w:tabs>
                <w:tab w:val="left" w:pos="1134"/>
              </w:tabs>
              <w:jc w:val="center"/>
              <w:rPr>
                <w:sz w:val="24"/>
                <w:szCs w:val="24"/>
              </w:rPr>
            </w:pPr>
            <w:r w:rsidRPr="001E4F1F">
              <w:rPr>
                <w:sz w:val="24"/>
                <w:szCs w:val="24"/>
              </w:rPr>
              <w:t>Изменения (+ или -)</w:t>
            </w:r>
          </w:p>
        </w:tc>
      </w:tr>
      <w:tr w:rsidR="00702D31" w:rsidRPr="001E4F1F" w:rsidTr="008A2C14">
        <w:tc>
          <w:tcPr>
            <w:tcW w:w="993" w:type="dxa"/>
          </w:tcPr>
          <w:p w:rsidR="00702D31" w:rsidRPr="001E4F1F" w:rsidRDefault="00702D31" w:rsidP="008A2C14">
            <w:pPr>
              <w:tabs>
                <w:tab w:val="left" w:pos="1134"/>
              </w:tabs>
              <w:rPr>
                <w:sz w:val="24"/>
                <w:szCs w:val="24"/>
              </w:rPr>
            </w:pPr>
            <w:r w:rsidRPr="001E4F1F">
              <w:rPr>
                <w:sz w:val="24"/>
                <w:szCs w:val="24"/>
              </w:rPr>
              <w:t>1.</w:t>
            </w:r>
          </w:p>
        </w:tc>
        <w:tc>
          <w:tcPr>
            <w:tcW w:w="8611" w:type="dxa"/>
            <w:gridSpan w:val="4"/>
          </w:tcPr>
          <w:p w:rsidR="00702D31" w:rsidRPr="001E4F1F" w:rsidRDefault="00702D31" w:rsidP="008A2C14">
            <w:pPr>
              <w:tabs>
                <w:tab w:val="left" w:pos="1134"/>
              </w:tabs>
              <w:rPr>
                <w:sz w:val="24"/>
                <w:szCs w:val="24"/>
              </w:rPr>
            </w:pPr>
            <w:r w:rsidRPr="001E4F1F">
              <w:rPr>
                <w:sz w:val="24"/>
                <w:szCs w:val="24"/>
              </w:rPr>
              <w:t>Исходные данные для расчета показателей рентабельности</w:t>
            </w:r>
          </w:p>
        </w:tc>
      </w:tr>
      <w:tr w:rsidR="00702D31" w:rsidRPr="001E4F1F" w:rsidTr="008A2C14">
        <w:tc>
          <w:tcPr>
            <w:tcW w:w="993" w:type="dxa"/>
          </w:tcPr>
          <w:p w:rsidR="00702D31" w:rsidRPr="001E4F1F" w:rsidRDefault="00702D31" w:rsidP="008A2C14">
            <w:pPr>
              <w:tabs>
                <w:tab w:val="left" w:pos="1134"/>
              </w:tabs>
              <w:rPr>
                <w:sz w:val="24"/>
                <w:szCs w:val="24"/>
              </w:rPr>
            </w:pPr>
            <w:r w:rsidRPr="001E4F1F">
              <w:rPr>
                <w:sz w:val="24"/>
                <w:szCs w:val="24"/>
              </w:rPr>
              <w:t>1.1.</w:t>
            </w:r>
          </w:p>
        </w:tc>
        <w:tc>
          <w:tcPr>
            <w:tcW w:w="4058" w:type="dxa"/>
          </w:tcPr>
          <w:p w:rsidR="00702D31" w:rsidRPr="001E4F1F" w:rsidRDefault="00702D31" w:rsidP="008A2C14">
            <w:pPr>
              <w:tabs>
                <w:tab w:val="left" w:pos="1134"/>
              </w:tabs>
              <w:rPr>
                <w:sz w:val="24"/>
                <w:szCs w:val="24"/>
              </w:rPr>
            </w:pPr>
            <w:r w:rsidRPr="001E4F1F">
              <w:rPr>
                <w:sz w:val="24"/>
                <w:szCs w:val="24"/>
              </w:rPr>
              <w:t>Выручка от реализации товаров (без косвенных налогов), тыс руб.</w:t>
            </w:r>
          </w:p>
        </w:tc>
        <w:tc>
          <w:tcPr>
            <w:tcW w:w="1461" w:type="dxa"/>
          </w:tcPr>
          <w:p w:rsidR="00702D31" w:rsidRPr="001E4F1F" w:rsidRDefault="00702D31" w:rsidP="008A2C14">
            <w:pPr>
              <w:tabs>
                <w:tab w:val="left" w:pos="1134"/>
              </w:tabs>
              <w:jc w:val="center"/>
              <w:rPr>
                <w:sz w:val="24"/>
                <w:szCs w:val="24"/>
              </w:rPr>
            </w:pPr>
            <w:r w:rsidRPr="001E4F1F">
              <w:rPr>
                <w:color w:val="000000"/>
                <w:sz w:val="24"/>
                <w:szCs w:val="24"/>
              </w:rPr>
              <w:t>1851251</w:t>
            </w:r>
          </w:p>
        </w:tc>
        <w:tc>
          <w:tcPr>
            <w:tcW w:w="1497" w:type="dxa"/>
          </w:tcPr>
          <w:p w:rsidR="00702D31" w:rsidRPr="001E4F1F" w:rsidRDefault="00702D31" w:rsidP="008A2C14">
            <w:pPr>
              <w:tabs>
                <w:tab w:val="left" w:pos="1134"/>
              </w:tabs>
              <w:jc w:val="center"/>
              <w:rPr>
                <w:sz w:val="24"/>
                <w:szCs w:val="24"/>
              </w:rPr>
            </w:pPr>
            <w:r w:rsidRPr="001E4F1F">
              <w:rPr>
                <w:color w:val="000000"/>
                <w:sz w:val="24"/>
                <w:szCs w:val="24"/>
              </w:rPr>
              <w:t>2087586</w:t>
            </w:r>
          </w:p>
        </w:tc>
        <w:tc>
          <w:tcPr>
            <w:tcW w:w="1595" w:type="dxa"/>
          </w:tcPr>
          <w:p w:rsidR="00702D31" w:rsidRPr="001E4F1F" w:rsidRDefault="00702D31" w:rsidP="008A2C14">
            <w:pPr>
              <w:tabs>
                <w:tab w:val="left" w:pos="1134"/>
              </w:tabs>
              <w:jc w:val="center"/>
              <w:rPr>
                <w:sz w:val="24"/>
                <w:szCs w:val="24"/>
              </w:rPr>
            </w:pPr>
            <w:r w:rsidRPr="001E4F1F">
              <w:rPr>
                <w:color w:val="000000"/>
                <w:sz w:val="24"/>
                <w:szCs w:val="24"/>
              </w:rPr>
              <w:t>+236335</w:t>
            </w:r>
          </w:p>
        </w:tc>
      </w:tr>
      <w:tr w:rsidR="00702D31" w:rsidRPr="001E4F1F" w:rsidTr="008A2C14">
        <w:tc>
          <w:tcPr>
            <w:tcW w:w="993" w:type="dxa"/>
          </w:tcPr>
          <w:p w:rsidR="00702D31" w:rsidRPr="001E4F1F" w:rsidRDefault="00702D31" w:rsidP="008A2C14">
            <w:pPr>
              <w:tabs>
                <w:tab w:val="left" w:pos="1134"/>
              </w:tabs>
              <w:rPr>
                <w:sz w:val="24"/>
                <w:szCs w:val="24"/>
              </w:rPr>
            </w:pPr>
            <w:r w:rsidRPr="001E4F1F">
              <w:rPr>
                <w:sz w:val="24"/>
                <w:szCs w:val="24"/>
              </w:rPr>
              <w:t>1.2.</w:t>
            </w:r>
          </w:p>
        </w:tc>
        <w:tc>
          <w:tcPr>
            <w:tcW w:w="4058" w:type="dxa"/>
          </w:tcPr>
          <w:p w:rsidR="00702D31" w:rsidRPr="001E4F1F" w:rsidRDefault="00702D31" w:rsidP="008A2C14">
            <w:pPr>
              <w:tabs>
                <w:tab w:val="left" w:pos="1134"/>
              </w:tabs>
              <w:rPr>
                <w:sz w:val="24"/>
                <w:szCs w:val="24"/>
              </w:rPr>
            </w:pPr>
            <w:r w:rsidRPr="001E4F1F">
              <w:rPr>
                <w:sz w:val="24"/>
                <w:szCs w:val="24"/>
              </w:rPr>
              <w:t>Полная себестоимость реализованных товаров, тыс руб.</w:t>
            </w:r>
          </w:p>
        </w:tc>
        <w:tc>
          <w:tcPr>
            <w:tcW w:w="1461" w:type="dxa"/>
          </w:tcPr>
          <w:p w:rsidR="00702D31" w:rsidRPr="001E4F1F" w:rsidRDefault="00702D31" w:rsidP="008A2C14">
            <w:pPr>
              <w:tabs>
                <w:tab w:val="left" w:pos="1134"/>
              </w:tabs>
              <w:jc w:val="center"/>
              <w:rPr>
                <w:sz w:val="24"/>
                <w:szCs w:val="24"/>
                <w:lang w:val="en-US"/>
              </w:rPr>
            </w:pPr>
            <w:r w:rsidRPr="001E4F1F">
              <w:rPr>
                <w:sz w:val="24"/>
                <w:szCs w:val="24"/>
                <w:lang w:val="en-US"/>
              </w:rPr>
              <w:t>1825048</w:t>
            </w:r>
          </w:p>
        </w:tc>
        <w:tc>
          <w:tcPr>
            <w:tcW w:w="1497" w:type="dxa"/>
          </w:tcPr>
          <w:p w:rsidR="00702D31" w:rsidRPr="001E4F1F" w:rsidRDefault="00702D31" w:rsidP="008A2C14">
            <w:pPr>
              <w:tabs>
                <w:tab w:val="left" w:pos="1134"/>
              </w:tabs>
              <w:jc w:val="center"/>
              <w:rPr>
                <w:sz w:val="24"/>
                <w:szCs w:val="24"/>
                <w:lang w:val="en-US"/>
              </w:rPr>
            </w:pPr>
            <w:r w:rsidRPr="001E4F1F">
              <w:rPr>
                <w:sz w:val="24"/>
                <w:szCs w:val="24"/>
                <w:lang w:val="en-US"/>
              </w:rPr>
              <w:t>2046545</w:t>
            </w:r>
          </w:p>
        </w:tc>
        <w:tc>
          <w:tcPr>
            <w:tcW w:w="1595" w:type="dxa"/>
          </w:tcPr>
          <w:p w:rsidR="00702D31" w:rsidRPr="001E4F1F" w:rsidRDefault="00702D31" w:rsidP="008A2C14">
            <w:pPr>
              <w:tabs>
                <w:tab w:val="left" w:pos="1134"/>
              </w:tabs>
              <w:jc w:val="center"/>
              <w:rPr>
                <w:sz w:val="24"/>
                <w:szCs w:val="24"/>
                <w:lang w:val="en-US"/>
              </w:rPr>
            </w:pPr>
            <w:r w:rsidRPr="001E4F1F">
              <w:rPr>
                <w:sz w:val="24"/>
                <w:szCs w:val="24"/>
                <w:lang w:val="en-US"/>
              </w:rPr>
              <w:t>+221497</w:t>
            </w:r>
          </w:p>
        </w:tc>
      </w:tr>
      <w:tr w:rsidR="00702D31" w:rsidRPr="001E4F1F" w:rsidTr="008A2C14">
        <w:tc>
          <w:tcPr>
            <w:tcW w:w="993" w:type="dxa"/>
          </w:tcPr>
          <w:p w:rsidR="00702D31" w:rsidRPr="001E4F1F" w:rsidRDefault="00702D31" w:rsidP="008A2C14">
            <w:pPr>
              <w:tabs>
                <w:tab w:val="left" w:pos="1134"/>
              </w:tabs>
              <w:rPr>
                <w:sz w:val="24"/>
                <w:szCs w:val="24"/>
              </w:rPr>
            </w:pPr>
            <w:r w:rsidRPr="001E4F1F">
              <w:rPr>
                <w:sz w:val="24"/>
                <w:szCs w:val="24"/>
              </w:rPr>
              <w:t>1.3.</w:t>
            </w:r>
          </w:p>
        </w:tc>
        <w:tc>
          <w:tcPr>
            <w:tcW w:w="4058" w:type="dxa"/>
          </w:tcPr>
          <w:p w:rsidR="00702D31" w:rsidRPr="001E4F1F" w:rsidRDefault="00702D31" w:rsidP="008A2C14">
            <w:pPr>
              <w:tabs>
                <w:tab w:val="left" w:pos="1134"/>
              </w:tabs>
              <w:rPr>
                <w:sz w:val="24"/>
                <w:szCs w:val="24"/>
              </w:rPr>
            </w:pPr>
            <w:r w:rsidRPr="001E4F1F">
              <w:rPr>
                <w:sz w:val="24"/>
                <w:szCs w:val="24"/>
              </w:rPr>
              <w:t>Прибыль от реализации (от продаж) (стр. 1.1 – стр. 1.2), тыс руб</w:t>
            </w:r>
          </w:p>
        </w:tc>
        <w:tc>
          <w:tcPr>
            <w:tcW w:w="1461" w:type="dxa"/>
          </w:tcPr>
          <w:p w:rsidR="00702D31" w:rsidRPr="001E4F1F" w:rsidRDefault="00702D31" w:rsidP="008A2C14">
            <w:pPr>
              <w:tabs>
                <w:tab w:val="left" w:pos="1134"/>
              </w:tabs>
              <w:jc w:val="center"/>
              <w:rPr>
                <w:sz w:val="24"/>
                <w:szCs w:val="24"/>
                <w:lang w:val="en-US"/>
              </w:rPr>
            </w:pPr>
            <w:r w:rsidRPr="001E4F1F">
              <w:rPr>
                <w:sz w:val="24"/>
                <w:szCs w:val="24"/>
                <w:lang w:val="en-US"/>
              </w:rPr>
              <w:t>26203</w:t>
            </w:r>
          </w:p>
        </w:tc>
        <w:tc>
          <w:tcPr>
            <w:tcW w:w="1497" w:type="dxa"/>
          </w:tcPr>
          <w:p w:rsidR="00702D31" w:rsidRPr="001E4F1F" w:rsidRDefault="00702D31" w:rsidP="008A2C14">
            <w:pPr>
              <w:tabs>
                <w:tab w:val="left" w:pos="1134"/>
              </w:tabs>
              <w:jc w:val="center"/>
              <w:rPr>
                <w:sz w:val="24"/>
                <w:szCs w:val="24"/>
                <w:lang w:val="en-US"/>
              </w:rPr>
            </w:pPr>
            <w:r w:rsidRPr="001E4F1F">
              <w:rPr>
                <w:sz w:val="24"/>
                <w:szCs w:val="24"/>
                <w:lang w:val="en-US"/>
              </w:rPr>
              <w:t>41041</w:t>
            </w:r>
          </w:p>
        </w:tc>
        <w:tc>
          <w:tcPr>
            <w:tcW w:w="1595" w:type="dxa"/>
          </w:tcPr>
          <w:p w:rsidR="00702D31" w:rsidRPr="001E4F1F" w:rsidRDefault="00702D31" w:rsidP="008A2C14">
            <w:pPr>
              <w:tabs>
                <w:tab w:val="left" w:pos="1134"/>
              </w:tabs>
              <w:jc w:val="center"/>
              <w:rPr>
                <w:sz w:val="24"/>
                <w:szCs w:val="24"/>
                <w:lang w:val="en-US"/>
              </w:rPr>
            </w:pPr>
            <w:r w:rsidRPr="001E4F1F">
              <w:rPr>
                <w:sz w:val="24"/>
                <w:szCs w:val="24"/>
                <w:lang w:val="en-US"/>
              </w:rPr>
              <w:t>+14838</w:t>
            </w:r>
          </w:p>
        </w:tc>
      </w:tr>
      <w:tr w:rsidR="00702D31" w:rsidRPr="001E4F1F" w:rsidTr="008A2C14">
        <w:tc>
          <w:tcPr>
            <w:tcW w:w="993" w:type="dxa"/>
          </w:tcPr>
          <w:p w:rsidR="00702D31" w:rsidRPr="001E4F1F" w:rsidRDefault="00702D31" w:rsidP="008A2C14">
            <w:pPr>
              <w:tabs>
                <w:tab w:val="left" w:pos="1134"/>
              </w:tabs>
              <w:rPr>
                <w:sz w:val="24"/>
                <w:szCs w:val="24"/>
              </w:rPr>
            </w:pPr>
            <w:r w:rsidRPr="001E4F1F">
              <w:rPr>
                <w:sz w:val="24"/>
                <w:szCs w:val="24"/>
              </w:rPr>
              <w:t>1.4.</w:t>
            </w:r>
          </w:p>
        </w:tc>
        <w:tc>
          <w:tcPr>
            <w:tcW w:w="4058" w:type="dxa"/>
          </w:tcPr>
          <w:p w:rsidR="00702D31" w:rsidRPr="001E4F1F" w:rsidRDefault="00702D31" w:rsidP="008A2C14">
            <w:pPr>
              <w:tabs>
                <w:tab w:val="left" w:pos="1134"/>
              </w:tabs>
              <w:rPr>
                <w:sz w:val="24"/>
                <w:szCs w:val="24"/>
              </w:rPr>
            </w:pPr>
            <w:r w:rsidRPr="001E4F1F">
              <w:rPr>
                <w:sz w:val="24"/>
                <w:szCs w:val="24"/>
              </w:rPr>
              <w:t>Бухгалтерская прибыль (прибыль до налогообложения), тыс руб.</w:t>
            </w:r>
          </w:p>
        </w:tc>
        <w:tc>
          <w:tcPr>
            <w:tcW w:w="1461" w:type="dxa"/>
          </w:tcPr>
          <w:p w:rsidR="00702D31" w:rsidRPr="001E4F1F" w:rsidRDefault="00702D31" w:rsidP="008A2C14">
            <w:pPr>
              <w:tabs>
                <w:tab w:val="left" w:pos="1134"/>
              </w:tabs>
              <w:jc w:val="center"/>
              <w:rPr>
                <w:sz w:val="24"/>
                <w:szCs w:val="24"/>
              </w:rPr>
            </w:pPr>
            <w:r w:rsidRPr="001E4F1F">
              <w:rPr>
                <w:color w:val="000000"/>
                <w:sz w:val="24"/>
                <w:szCs w:val="24"/>
              </w:rPr>
              <w:t>18368</w:t>
            </w:r>
          </w:p>
        </w:tc>
        <w:tc>
          <w:tcPr>
            <w:tcW w:w="1497" w:type="dxa"/>
          </w:tcPr>
          <w:p w:rsidR="00702D31" w:rsidRPr="001E4F1F" w:rsidRDefault="00702D31" w:rsidP="008A2C14">
            <w:pPr>
              <w:tabs>
                <w:tab w:val="left" w:pos="1134"/>
              </w:tabs>
              <w:jc w:val="center"/>
              <w:rPr>
                <w:sz w:val="24"/>
                <w:szCs w:val="24"/>
              </w:rPr>
            </w:pPr>
            <w:r w:rsidRPr="001E4F1F">
              <w:rPr>
                <w:color w:val="000000"/>
                <w:sz w:val="24"/>
                <w:szCs w:val="24"/>
              </w:rPr>
              <w:t>22236</w:t>
            </w:r>
          </w:p>
        </w:tc>
        <w:tc>
          <w:tcPr>
            <w:tcW w:w="1595" w:type="dxa"/>
          </w:tcPr>
          <w:p w:rsidR="00702D31" w:rsidRPr="001E4F1F" w:rsidRDefault="00702D31" w:rsidP="008A2C14">
            <w:pPr>
              <w:tabs>
                <w:tab w:val="left" w:pos="1134"/>
              </w:tabs>
              <w:jc w:val="center"/>
              <w:rPr>
                <w:sz w:val="24"/>
                <w:szCs w:val="24"/>
              </w:rPr>
            </w:pPr>
            <w:r w:rsidRPr="001E4F1F">
              <w:rPr>
                <w:color w:val="000000"/>
                <w:sz w:val="24"/>
                <w:szCs w:val="24"/>
              </w:rPr>
              <w:t>+3868</w:t>
            </w:r>
          </w:p>
        </w:tc>
      </w:tr>
      <w:tr w:rsidR="00702D31" w:rsidRPr="001E4F1F" w:rsidTr="008A2C14">
        <w:tc>
          <w:tcPr>
            <w:tcW w:w="993" w:type="dxa"/>
          </w:tcPr>
          <w:p w:rsidR="00702D31" w:rsidRPr="001E4F1F" w:rsidRDefault="00702D31" w:rsidP="008A2C14">
            <w:pPr>
              <w:tabs>
                <w:tab w:val="left" w:pos="1134"/>
              </w:tabs>
              <w:rPr>
                <w:sz w:val="24"/>
                <w:szCs w:val="24"/>
              </w:rPr>
            </w:pPr>
            <w:r w:rsidRPr="001E4F1F">
              <w:rPr>
                <w:sz w:val="24"/>
                <w:szCs w:val="24"/>
              </w:rPr>
              <w:t>1.5.</w:t>
            </w:r>
          </w:p>
        </w:tc>
        <w:tc>
          <w:tcPr>
            <w:tcW w:w="4058" w:type="dxa"/>
          </w:tcPr>
          <w:p w:rsidR="00702D31" w:rsidRPr="001E4F1F" w:rsidRDefault="00702D31" w:rsidP="008A2C14">
            <w:pPr>
              <w:tabs>
                <w:tab w:val="left" w:pos="1134"/>
              </w:tabs>
              <w:rPr>
                <w:sz w:val="24"/>
                <w:szCs w:val="24"/>
              </w:rPr>
            </w:pPr>
            <w:r w:rsidRPr="001E4F1F">
              <w:rPr>
                <w:sz w:val="24"/>
                <w:szCs w:val="24"/>
              </w:rPr>
              <w:t>Чистая прибыль, тыс руб.</w:t>
            </w:r>
          </w:p>
        </w:tc>
        <w:tc>
          <w:tcPr>
            <w:tcW w:w="1461" w:type="dxa"/>
          </w:tcPr>
          <w:p w:rsidR="00702D31" w:rsidRPr="001E4F1F" w:rsidRDefault="00702D31" w:rsidP="008A2C14">
            <w:pPr>
              <w:tabs>
                <w:tab w:val="left" w:pos="1134"/>
              </w:tabs>
              <w:jc w:val="center"/>
              <w:rPr>
                <w:sz w:val="24"/>
                <w:szCs w:val="24"/>
              </w:rPr>
            </w:pPr>
            <w:r w:rsidRPr="001E4F1F">
              <w:rPr>
                <w:color w:val="000000"/>
                <w:sz w:val="24"/>
                <w:szCs w:val="24"/>
              </w:rPr>
              <w:t>12964</w:t>
            </w:r>
          </w:p>
        </w:tc>
        <w:tc>
          <w:tcPr>
            <w:tcW w:w="1497" w:type="dxa"/>
          </w:tcPr>
          <w:p w:rsidR="00702D31" w:rsidRPr="001E4F1F" w:rsidRDefault="00702D31" w:rsidP="008A2C14">
            <w:pPr>
              <w:tabs>
                <w:tab w:val="left" w:pos="1134"/>
              </w:tabs>
              <w:jc w:val="center"/>
              <w:rPr>
                <w:sz w:val="24"/>
                <w:szCs w:val="24"/>
              </w:rPr>
            </w:pPr>
            <w:r w:rsidRPr="001E4F1F">
              <w:rPr>
                <w:color w:val="000000"/>
                <w:sz w:val="24"/>
                <w:szCs w:val="24"/>
              </w:rPr>
              <w:t>15705</w:t>
            </w:r>
          </w:p>
        </w:tc>
        <w:tc>
          <w:tcPr>
            <w:tcW w:w="1595" w:type="dxa"/>
          </w:tcPr>
          <w:p w:rsidR="00702D31" w:rsidRPr="001E4F1F" w:rsidRDefault="00702D31" w:rsidP="008A2C14">
            <w:pPr>
              <w:tabs>
                <w:tab w:val="left" w:pos="1134"/>
              </w:tabs>
              <w:jc w:val="center"/>
              <w:rPr>
                <w:sz w:val="24"/>
                <w:szCs w:val="24"/>
              </w:rPr>
            </w:pPr>
            <w:r w:rsidRPr="001E4F1F">
              <w:rPr>
                <w:color w:val="000000"/>
                <w:sz w:val="24"/>
                <w:szCs w:val="24"/>
              </w:rPr>
              <w:t>+2741</w:t>
            </w:r>
          </w:p>
        </w:tc>
      </w:tr>
      <w:tr w:rsidR="00702D31" w:rsidRPr="001E4F1F" w:rsidTr="008A2C14">
        <w:tc>
          <w:tcPr>
            <w:tcW w:w="993" w:type="dxa"/>
          </w:tcPr>
          <w:p w:rsidR="00702D31" w:rsidRPr="001E4F1F" w:rsidRDefault="00702D31" w:rsidP="008A2C14">
            <w:pPr>
              <w:tabs>
                <w:tab w:val="left" w:pos="1134"/>
              </w:tabs>
              <w:rPr>
                <w:sz w:val="24"/>
                <w:szCs w:val="24"/>
              </w:rPr>
            </w:pPr>
            <w:r w:rsidRPr="001E4F1F">
              <w:rPr>
                <w:sz w:val="24"/>
                <w:szCs w:val="24"/>
              </w:rPr>
              <w:t>1.6.</w:t>
            </w:r>
          </w:p>
        </w:tc>
        <w:tc>
          <w:tcPr>
            <w:tcW w:w="4058" w:type="dxa"/>
          </w:tcPr>
          <w:p w:rsidR="00702D31" w:rsidRPr="001E4F1F" w:rsidRDefault="00702D31" w:rsidP="008A2C14">
            <w:pPr>
              <w:tabs>
                <w:tab w:val="left" w:pos="1134"/>
              </w:tabs>
              <w:rPr>
                <w:sz w:val="24"/>
                <w:szCs w:val="24"/>
              </w:rPr>
            </w:pPr>
            <w:r w:rsidRPr="001E4F1F">
              <w:rPr>
                <w:sz w:val="24"/>
                <w:szCs w:val="24"/>
              </w:rPr>
              <w:t>Средняя стоимость основных средств, тыс руб.</w:t>
            </w:r>
          </w:p>
        </w:tc>
        <w:tc>
          <w:tcPr>
            <w:tcW w:w="1461" w:type="dxa"/>
          </w:tcPr>
          <w:p w:rsidR="00702D31" w:rsidRPr="001E4F1F" w:rsidRDefault="00702D31" w:rsidP="008A2C14">
            <w:pPr>
              <w:tabs>
                <w:tab w:val="left" w:pos="1134"/>
              </w:tabs>
              <w:jc w:val="center"/>
              <w:rPr>
                <w:sz w:val="24"/>
                <w:szCs w:val="24"/>
              </w:rPr>
            </w:pPr>
            <w:r w:rsidRPr="001E4F1F">
              <w:rPr>
                <w:sz w:val="24"/>
                <w:szCs w:val="24"/>
              </w:rPr>
              <w:t>63180</w:t>
            </w:r>
          </w:p>
        </w:tc>
        <w:tc>
          <w:tcPr>
            <w:tcW w:w="1497" w:type="dxa"/>
          </w:tcPr>
          <w:p w:rsidR="00702D31" w:rsidRPr="001E4F1F" w:rsidRDefault="00702D31" w:rsidP="008A2C14">
            <w:pPr>
              <w:tabs>
                <w:tab w:val="left" w:pos="1134"/>
              </w:tabs>
              <w:jc w:val="center"/>
              <w:rPr>
                <w:sz w:val="24"/>
                <w:szCs w:val="24"/>
              </w:rPr>
            </w:pPr>
            <w:r w:rsidRPr="001E4F1F">
              <w:rPr>
                <w:sz w:val="24"/>
                <w:szCs w:val="24"/>
              </w:rPr>
              <w:t>76742</w:t>
            </w:r>
          </w:p>
        </w:tc>
        <w:tc>
          <w:tcPr>
            <w:tcW w:w="1595" w:type="dxa"/>
          </w:tcPr>
          <w:p w:rsidR="00702D31" w:rsidRPr="001E4F1F" w:rsidRDefault="00702D31" w:rsidP="008A2C14">
            <w:pPr>
              <w:tabs>
                <w:tab w:val="left" w:pos="1134"/>
              </w:tabs>
              <w:jc w:val="center"/>
              <w:rPr>
                <w:sz w:val="24"/>
                <w:szCs w:val="24"/>
              </w:rPr>
            </w:pPr>
            <w:r w:rsidRPr="001E4F1F">
              <w:rPr>
                <w:sz w:val="24"/>
                <w:szCs w:val="24"/>
              </w:rPr>
              <w:t>+13562</w:t>
            </w:r>
          </w:p>
        </w:tc>
      </w:tr>
      <w:tr w:rsidR="00702D31" w:rsidRPr="001E4F1F" w:rsidTr="008A2C14">
        <w:tc>
          <w:tcPr>
            <w:tcW w:w="993" w:type="dxa"/>
          </w:tcPr>
          <w:p w:rsidR="00702D31" w:rsidRPr="001E4F1F" w:rsidRDefault="00702D31" w:rsidP="008A2C14">
            <w:pPr>
              <w:tabs>
                <w:tab w:val="left" w:pos="1134"/>
              </w:tabs>
              <w:rPr>
                <w:sz w:val="24"/>
                <w:szCs w:val="24"/>
              </w:rPr>
            </w:pPr>
            <w:r w:rsidRPr="001E4F1F">
              <w:rPr>
                <w:sz w:val="24"/>
                <w:szCs w:val="24"/>
              </w:rPr>
              <w:t>1.7.</w:t>
            </w:r>
          </w:p>
        </w:tc>
        <w:tc>
          <w:tcPr>
            <w:tcW w:w="4058" w:type="dxa"/>
          </w:tcPr>
          <w:p w:rsidR="00702D31" w:rsidRPr="001E4F1F" w:rsidRDefault="00702D31" w:rsidP="008A2C14">
            <w:pPr>
              <w:tabs>
                <w:tab w:val="left" w:pos="1134"/>
              </w:tabs>
              <w:rPr>
                <w:sz w:val="24"/>
                <w:szCs w:val="24"/>
              </w:rPr>
            </w:pPr>
            <w:r w:rsidRPr="001E4F1F">
              <w:rPr>
                <w:sz w:val="24"/>
                <w:szCs w:val="24"/>
              </w:rPr>
              <w:t>Средняя стоимость внеоборотных активов, тыс руб.</w:t>
            </w:r>
          </w:p>
        </w:tc>
        <w:tc>
          <w:tcPr>
            <w:tcW w:w="1461" w:type="dxa"/>
          </w:tcPr>
          <w:p w:rsidR="00702D31" w:rsidRPr="001E4F1F" w:rsidRDefault="00702D31" w:rsidP="008A2C14">
            <w:pPr>
              <w:tabs>
                <w:tab w:val="left" w:pos="1134"/>
              </w:tabs>
              <w:jc w:val="center"/>
              <w:rPr>
                <w:sz w:val="24"/>
                <w:szCs w:val="24"/>
              </w:rPr>
            </w:pPr>
            <w:r w:rsidRPr="001E4F1F">
              <w:rPr>
                <w:sz w:val="24"/>
                <w:szCs w:val="24"/>
              </w:rPr>
              <w:t>87333,5</w:t>
            </w:r>
          </w:p>
        </w:tc>
        <w:tc>
          <w:tcPr>
            <w:tcW w:w="1497" w:type="dxa"/>
          </w:tcPr>
          <w:p w:rsidR="00702D31" w:rsidRPr="001E4F1F" w:rsidRDefault="00702D31" w:rsidP="008A2C14">
            <w:pPr>
              <w:tabs>
                <w:tab w:val="left" w:pos="1134"/>
              </w:tabs>
              <w:jc w:val="center"/>
              <w:rPr>
                <w:sz w:val="24"/>
                <w:szCs w:val="24"/>
              </w:rPr>
            </w:pPr>
            <w:r w:rsidRPr="001E4F1F">
              <w:rPr>
                <w:sz w:val="24"/>
                <w:szCs w:val="24"/>
              </w:rPr>
              <w:t>281443</w:t>
            </w:r>
          </w:p>
        </w:tc>
        <w:tc>
          <w:tcPr>
            <w:tcW w:w="1595" w:type="dxa"/>
          </w:tcPr>
          <w:p w:rsidR="00702D31" w:rsidRPr="001E4F1F" w:rsidRDefault="00702D31" w:rsidP="008A2C14">
            <w:pPr>
              <w:tabs>
                <w:tab w:val="left" w:pos="1134"/>
              </w:tabs>
              <w:jc w:val="center"/>
              <w:rPr>
                <w:sz w:val="24"/>
                <w:szCs w:val="24"/>
              </w:rPr>
            </w:pPr>
            <w:r w:rsidRPr="001E4F1F">
              <w:rPr>
                <w:sz w:val="24"/>
                <w:szCs w:val="24"/>
              </w:rPr>
              <w:t>+194109,5</w:t>
            </w:r>
          </w:p>
        </w:tc>
      </w:tr>
      <w:tr w:rsidR="00702D31" w:rsidRPr="001E4F1F" w:rsidTr="008A2C14">
        <w:tc>
          <w:tcPr>
            <w:tcW w:w="993" w:type="dxa"/>
          </w:tcPr>
          <w:p w:rsidR="00702D31" w:rsidRPr="001E4F1F" w:rsidRDefault="00702D31" w:rsidP="008A2C14">
            <w:pPr>
              <w:tabs>
                <w:tab w:val="left" w:pos="1134"/>
              </w:tabs>
              <w:rPr>
                <w:sz w:val="24"/>
                <w:szCs w:val="24"/>
              </w:rPr>
            </w:pPr>
            <w:r w:rsidRPr="001E4F1F">
              <w:rPr>
                <w:sz w:val="24"/>
                <w:szCs w:val="24"/>
              </w:rPr>
              <w:t>1.8.</w:t>
            </w:r>
          </w:p>
        </w:tc>
        <w:tc>
          <w:tcPr>
            <w:tcW w:w="4058" w:type="dxa"/>
          </w:tcPr>
          <w:p w:rsidR="00702D31" w:rsidRPr="001E4F1F" w:rsidRDefault="00702D31" w:rsidP="008A2C14">
            <w:pPr>
              <w:tabs>
                <w:tab w:val="left" w:pos="1134"/>
              </w:tabs>
              <w:rPr>
                <w:sz w:val="24"/>
                <w:szCs w:val="24"/>
              </w:rPr>
            </w:pPr>
            <w:r w:rsidRPr="001E4F1F">
              <w:rPr>
                <w:sz w:val="24"/>
                <w:szCs w:val="24"/>
              </w:rPr>
              <w:t>Средняя стоимость оборотных активов, тыс руб.</w:t>
            </w:r>
          </w:p>
        </w:tc>
        <w:tc>
          <w:tcPr>
            <w:tcW w:w="1461" w:type="dxa"/>
          </w:tcPr>
          <w:p w:rsidR="00702D31" w:rsidRPr="001E4F1F" w:rsidRDefault="00702D31" w:rsidP="008A2C14">
            <w:pPr>
              <w:tabs>
                <w:tab w:val="left" w:pos="1134"/>
              </w:tabs>
              <w:jc w:val="center"/>
              <w:rPr>
                <w:sz w:val="24"/>
                <w:szCs w:val="24"/>
              </w:rPr>
            </w:pPr>
            <w:r w:rsidRPr="001E4F1F">
              <w:rPr>
                <w:sz w:val="24"/>
                <w:szCs w:val="24"/>
              </w:rPr>
              <w:t>206382,5</w:t>
            </w:r>
          </w:p>
        </w:tc>
        <w:tc>
          <w:tcPr>
            <w:tcW w:w="1497" w:type="dxa"/>
          </w:tcPr>
          <w:p w:rsidR="00702D31" w:rsidRPr="001E4F1F" w:rsidRDefault="00702D31" w:rsidP="008A2C14">
            <w:pPr>
              <w:tabs>
                <w:tab w:val="left" w:pos="1134"/>
              </w:tabs>
              <w:jc w:val="center"/>
              <w:rPr>
                <w:sz w:val="24"/>
                <w:szCs w:val="24"/>
              </w:rPr>
            </w:pPr>
            <w:r w:rsidRPr="001E4F1F">
              <w:rPr>
                <w:sz w:val="24"/>
                <w:szCs w:val="24"/>
              </w:rPr>
              <w:t>302681</w:t>
            </w:r>
          </w:p>
        </w:tc>
        <w:tc>
          <w:tcPr>
            <w:tcW w:w="1595" w:type="dxa"/>
          </w:tcPr>
          <w:p w:rsidR="00702D31" w:rsidRPr="001E4F1F" w:rsidRDefault="00702D31" w:rsidP="008A2C14">
            <w:pPr>
              <w:tabs>
                <w:tab w:val="left" w:pos="1134"/>
              </w:tabs>
              <w:jc w:val="center"/>
              <w:rPr>
                <w:sz w:val="24"/>
                <w:szCs w:val="24"/>
              </w:rPr>
            </w:pPr>
            <w:r w:rsidRPr="001E4F1F">
              <w:rPr>
                <w:sz w:val="24"/>
                <w:szCs w:val="24"/>
              </w:rPr>
              <w:t>+96298,5</w:t>
            </w:r>
          </w:p>
        </w:tc>
      </w:tr>
      <w:tr w:rsidR="00702D31" w:rsidRPr="001E4F1F" w:rsidTr="008A2C14">
        <w:tc>
          <w:tcPr>
            <w:tcW w:w="993" w:type="dxa"/>
          </w:tcPr>
          <w:p w:rsidR="00702D31" w:rsidRPr="001E4F1F" w:rsidRDefault="00702D31" w:rsidP="008A2C14">
            <w:pPr>
              <w:tabs>
                <w:tab w:val="left" w:pos="1134"/>
              </w:tabs>
              <w:rPr>
                <w:sz w:val="24"/>
                <w:szCs w:val="24"/>
              </w:rPr>
            </w:pPr>
            <w:r w:rsidRPr="001E4F1F">
              <w:rPr>
                <w:sz w:val="24"/>
                <w:szCs w:val="24"/>
              </w:rPr>
              <w:t>1.9.</w:t>
            </w:r>
          </w:p>
        </w:tc>
        <w:tc>
          <w:tcPr>
            <w:tcW w:w="4058" w:type="dxa"/>
          </w:tcPr>
          <w:p w:rsidR="00702D31" w:rsidRPr="001E4F1F" w:rsidRDefault="00702D31" w:rsidP="008A2C14">
            <w:pPr>
              <w:tabs>
                <w:tab w:val="left" w:pos="1134"/>
              </w:tabs>
              <w:rPr>
                <w:sz w:val="24"/>
                <w:szCs w:val="24"/>
              </w:rPr>
            </w:pPr>
            <w:r w:rsidRPr="001E4F1F">
              <w:rPr>
                <w:sz w:val="24"/>
                <w:szCs w:val="24"/>
              </w:rPr>
              <w:t>Средняя стоимость материально-производственных запасов, тыс руб.</w:t>
            </w:r>
          </w:p>
        </w:tc>
        <w:tc>
          <w:tcPr>
            <w:tcW w:w="1461" w:type="dxa"/>
          </w:tcPr>
          <w:p w:rsidR="00702D31" w:rsidRPr="001E4F1F" w:rsidRDefault="00702D31" w:rsidP="008A2C14">
            <w:pPr>
              <w:tabs>
                <w:tab w:val="left" w:pos="1134"/>
              </w:tabs>
              <w:jc w:val="center"/>
              <w:rPr>
                <w:sz w:val="24"/>
                <w:szCs w:val="24"/>
              </w:rPr>
            </w:pPr>
            <w:r w:rsidRPr="001E4F1F">
              <w:rPr>
                <w:sz w:val="24"/>
                <w:szCs w:val="24"/>
              </w:rPr>
              <w:t>100484</w:t>
            </w:r>
          </w:p>
        </w:tc>
        <w:tc>
          <w:tcPr>
            <w:tcW w:w="1497" w:type="dxa"/>
          </w:tcPr>
          <w:p w:rsidR="00702D31" w:rsidRPr="001E4F1F" w:rsidRDefault="00702D31" w:rsidP="008A2C14">
            <w:pPr>
              <w:tabs>
                <w:tab w:val="left" w:pos="1134"/>
              </w:tabs>
              <w:jc w:val="center"/>
              <w:rPr>
                <w:sz w:val="24"/>
                <w:szCs w:val="24"/>
              </w:rPr>
            </w:pPr>
            <w:r w:rsidRPr="001E4F1F">
              <w:rPr>
                <w:sz w:val="24"/>
                <w:szCs w:val="24"/>
              </w:rPr>
              <w:t>112306</w:t>
            </w:r>
          </w:p>
        </w:tc>
        <w:tc>
          <w:tcPr>
            <w:tcW w:w="1595" w:type="dxa"/>
          </w:tcPr>
          <w:p w:rsidR="00702D31" w:rsidRPr="001E4F1F" w:rsidRDefault="00702D31" w:rsidP="008A2C14">
            <w:pPr>
              <w:tabs>
                <w:tab w:val="left" w:pos="1134"/>
              </w:tabs>
              <w:jc w:val="center"/>
              <w:rPr>
                <w:sz w:val="24"/>
                <w:szCs w:val="24"/>
              </w:rPr>
            </w:pPr>
            <w:r w:rsidRPr="001E4F1F">
              <w:rPr>
                <w:sz w:val="24"/>
                <w:szCs w:val="24"/>
              </w:rPr>
              <w:t>+11822</w:t>
            </w:r>
          </w:p>
        </w:tc>
      </w:tr>
      <w:tr w:rsidR="00702D31" w:rsidRPr="001E4F1F" w:rsidTr="008A2C14">
        <w:tc>
          <w:tcPr>
            <w:tcW w:w="993" w:type="dxa"/>
          </w:tcPr>
          <w:p w:rsidR="00702D31" w:rsidRPr="001E4F1F" w:rsidRDefault="00702D31" w:rsidP="008A2C14">
            <w:pPr>
              <w:tabs>
                <w:tab w:val="left" w:pos="1134"/>
              </w:tabs>
              <w:rPr>
                <w:sz w:val="24"/>
                <w:szCs w:val="24"/>
              </w:rPr>
            </w:pPr>
            <w:r w:rsidRPr="001E4F1F">
              <w:rPr>
                <w:sz w:val="24"/>
                <w:szCs w:val="24"/>
              </w:rPr>
              <w:t>1.10.</w:t>
            </w:r>
          </w:p>
        </w:tc>
        <w:tc>
          <w:tcPr>
            <w:tcW w:w="4058" w:type="dxa"/>
          </w:tcPr>
          <w:p w:rsidR="00702D31" w:rsidRPr="001E4F1F" w:rsidRDefault="00702D31" w:rsidP="008A2C14">
            <w:pPr>
              <w:tabs>
                <w:tab w:val="left" w:pos="1134"/>
              </w:tabs>
              <w:rPr>
                <w:sz w:val="24"/>
                <w:szCs w:val="24"/>
              </w:rPr>
            </w:pPr>
            <w:r w:rsidRPr="001E4F1F">
              <w:rPr>
                <w:sz w:val="24"/>
                <w:szCs w:val="24"/>
              </w:rPr>
              <w:t>Средняя стоимость активов (имущества), тыс руб.</w:t>
            </w:r>
          </w:p>
        </w:tc>
        <w:tc>
          <w:tcPr>
            <w:tcW w:w="1461" w:type="dxa"/>
          </w:tcPr>
          <w:p w:rsidR="00702D31" w:rsidRPr="001E4F1F" w:rsidRDefault="00702D31" w:rsidP="008A2C14">
            <w:pPr>
              <w:tabs>
                <w:tab w:val="left" w:pos="1134"/>
              </w:tabs>
              <w:jc w:val="center"/>
              <w:rPr>
                <w:sz w:val="24"/>
                <w:szCs w:val="24"/>
              </w:rPr>
            </w:pPr>
            <w:r w:rsidRPr="001E4F1F">
              <w:rPr>
                <w:sz w:val="24"/>
                <w:szCs w:val="24"/>
              </w:rPr>
              <w:t>293716</w:t>
            </w:r>
          </w:p>
        </w:tc>
        <w:tc>
          <w:tcPr>
            <w:tcW w:w="1497" w:type="dxa"/>
          </w:tcPr>
          <w:p w:rsidR="00702D31" w:rsidRPr="001E4F1F" w:rsidRDefault="00702D31" w:rsidP="008A2C14">
            <w:pPr>
              <w:tabs>
                <w:tab w:val="left" w:pos="1134"/>
              </w:tabs>
              <w:jc w:val="center"/>
              <w:rPr>
                <w:sz w:val="24"/>
                <w:szCs w:val="24"/>
              </w:rPr>
            </w:pPr>
            <w:r w:rsidRPr="001E4F1F">
              <w:rPr>
                <w:sz w:val="24"/>
                <w:szCs w:val="24"/>
              </w:rPr>
              <w:t>584124</w:t>
            </w:r>
          </w:p>
        </w:tc>
        <w:tc>
          <w:tcPr>
            <w:tcW w:w="1595" w:type="dxa"/>
          </w:tcPr>
          <w:p w:rsidR="00702D31" w:rsidRPr="001E4F1F" w:rsidRDefault="00702D31" w:rsidP="008A2C14">
            <w:pPr>
              <w:tabs>
                <w:tab w:val="left" w:pos="1134"/>
              </w:tabs>
              <w:jc w:val="center"/>
              <w:rPr>
                <w:sz w:val="24"/>
                <w:szCs w:val="24"/>
              </w:rPr>
            </w:pPr>
            <w:r w:rsidRPr="001E4F1F">
              <w:rPr>
                <w:sz w:val="24"/>
                <w:szCs w:val="24"/>
              </w:rPr>
              <w:t>+290408</w:t>
            </w:r>
          </w:p>
        </w:tc>
      </w:tr>
      <w:tr w:rsidR="00702D31" w:rsidRPr="001E4F1F" w:rsidTr="008A2C14">
        <w:tc>
          <w:tcPr>
            <w:tcW w:w="993" w:type="dxa"/>
          </w:tcPr>
          <w:p w:rsidR="00702D31" w:rsidRPr="001E4F1F" w:rsidRDefault="00702D31" w:rsidP="008A2C14">
            <w:pPr>
              <w:tabs>
                <w:tab w:val="left" w:pos="1134"/>
              </w:tabs>
              <w:rPr>
                <w:sz w:val="24"/>
                <w:szCs w:val="24"/>
              </w:rPr>
            </w:pPr>
            <w:r w:rsidRPr="001E4F1F">
              <w:rPr>
                <w:sz w:val="24"/>
                <w:szCs w:val="24"/>
              </w:rPr>
              <w:t>1.11.</w:t>
            </w:r>
          </w:p>
        </w:tc>
        <w:tc>
          <w:tcPr>
            <w:tcW w:w="4058" w:type="dxa"/>
          </w:tcPr>
          <w:p w:rsidR="00702D31" w:rsidRPr="001E4F1F" w:rsidRDefault="00702D31" w:rsidP="008A2C14">
            <w:pPr>
              <w:tabs>
                <w:tab w:val="left" w:pos="1134"/>
              </w:tabs>
              <w:rPr>
                <w:sz w:val="24"/>
                <w:szCs w:val="24"/>
              </w:rPr>
            </w:pPr>
            <w:r w:rsidRPr="001E4F1F">
              <w:rPr>
                <w:sz w:val="24"/>
                <w:szCs w:val="24"/>
              </w:rPr>
              <w:t>Средняя стоимость собственного капитала, тыс руб.</w:t>
            </w:r>
          </w:p>
        </w:tc>
        <w:tc>
          <w:tcPr>
            <w:tcW w:w="1461" w:type="dxa"/>
          </w:tcPr>
          <w:p w:rsidR="00702D31" w:rsidRPr="001E4F1F" w:rsidRDefault="00702D31" w:rsidP="008A2C14">
            <w:pPr>
              <w:tabs>
                <w:tab w:val="left" w:pos="1134"/>
              </w:tabs>
              <w:jc w:val="center"/>
              <w:rPr>
                <w:sz w:val="24"/>
                <w:szCs w:val="24"/>
              </w:rPr>
            </w:pPr>
            <w:r w:rsidRPr="001E4F1F">
              <w:rPr>
                <w:sz w:val="24"/>
                <w:szCs w:val="24"/>
              </w:rPr>
              <w:t>111467,5</w:t>
            </w:r>
          </w:p>
        </w:tc>
        <w:tc>
          <w:tcPr>
            <w:tcW w:w="1497" w:type="dxa"/>
          </w:tcPr>
          <w:p w:rsidR="00702D31" w:rsidRPr="001E4F1F" w:rsidRDefault="00702D31" w:rsidP="008A2C14">
            <w:pPr>
              <w:tabs>
                <w:tab w:val="left" w:pos="1134"/>
              </w:tabs>
              <w:jc w:val="center"/>
              <w:rPr>
                <w:sz w:val="24"/>
                <w:szCs w:val="24"/>
              </w:rPr>
            </w:pPr>
            <w:r w:rsidRPr="001E4F1F">
              <w:rPr>
                <w:sz w:val="24"/>
                <w:szCs w:val="24"/>
              </w:rPr>
              <w:t>124142</w:t>
            </w:r>
          </w:p>
        </w:tc>
        <w:tc>
          <w:tcPr>
            <w:tcW w:w="1595" w:type="dxa"/>
          </w:tcPr>
          <w:p w:rsidR="00702D31" w:rsidRPr="001E4F1F" w:rsidRDefault="00702D31" w:rsidP="008A2C14">
            <w:pPr>
              <w:tabs>
                <w:tab w:val="left" w:pos="1134"/>
              </w:tabs>
              <w:jc w:val="center"/>
              <w:rPr>
                <w:sz w:val="24"/>
                <w:szCs w:val="24"/>
              </w:rPr>
            </w:pPr>
            <w:r w:rsidRPr="001E4F1F">
              <w:rPr>
                <w:sz w:val="24"/>
                <w:szCs w:val="24"/>
              </w:rPr>
              <w:t>+12674,5</w:t>
            </w:r>
          </w:p>
        </w:tc>
      </w:tr>
      <w:tr w:rsidR="00702D31" w:rsidRPr="001E4F1F" w:rsidTr="008A2C14">
        <w:tc>
          <w:tcPr>
            <w:tcW w:w="993" w:type="dxa"/>
          </w:tcPr>
          <w:p w:rsidR="00702D31" w:rsidRPr="001E4F1F" w:rsidRDefault="00702D31" w:rsidP="008A2C14">
            <w:pPr>
              <w:tabs>
                <w:tab w:val="left" w:pos="1134"/>
              </w:tabs>
              <w:rPr>
                <w:sz w:val="24"/>
                <w:szCs w:val="24"/>
              </w:rPr>
            </w:pPr>
            <w:r w:rsidRPr="001E4F1F">
              <w:rPr>
                <w:sz w:val="24"/>
                <w:szCs w:val="24"/>
              </w:rPr>
              <w:t>1.12.</w:t>
            </w:r>
          </w:p>
        </w:tc>
        <w:tc>
          <w:tcPr>
            <w:tcW w:w="4058" w:type="dxa"/>
          </w:tcPr>
          <w:p w:rsidR="00702D31" w:rsidRPr="001E4F1F" w:rsidRDefault="00702D31" w:rsidP="008A2C14">
            <w:pPr>
              <w:tabs>
                <w:tab w:val="left" w:pos="1134"/>
              </w:tabs>
              <w:rPr>
                <w:sz w:val="24"/>
                <w:szCs w:val="24"/>
              </w:rPr>
            </w:pPr>
            <w:r w:rsidRPr="001E4F1F">
              <w:rPr>
                <w:sz w:val="24"/>
                <w:szCs w:val="24"/>
              </w:rPr>
              <w:t>Средняя стоимость чистых активов, тыс руб.</w:t>
            </w:r>
          </w:p>
        </w:tc>
        <w:tc>
          <w:tcPr>
            <w:tcW w:w="1461" w:type="dxa"/>
          </w:tcPr>
          <w:p w:rsidR="00702D31" w:rsidRPr="001E4F1F" w:rsidRDefault="00702D31" w:rsidP="008A2C14">
            <w:pPr>
              <w:tabs>
                <w:tab w:val="left" w:pos="1134"/>
              </w:tabs>
              <w:jc w:val="center"/>
              <w:rPr>
                <w:sz w:val="24"/>
                <w:szCs w:val="24"/>
              </w:rPr>
            </w:pPr>
            <w:r w:rsidRPr="001E4F1F">
              <w:rPr>
                <w:sz w:val="24"/>
                <w:szCs w:val="24"/>
                <w:lang w:val="en-US"/>
              </w:rPr>
              <w:t>111467</w:t>
            </w:r>
            <w:r w:rsidRPr="001E4F1F">
              <w:rPr>
                <w:sz w:val="24"/>
                <w:szCs w:val="24"/>
              </w:rPr>
              <w:t>,5</w:t>
            </w:r>
          </w:p>
        </w:tc>
        <w:tc>
          <w:tcPr>
            <w:tcW w:w="1497" w:type="dxa"/>
          </w:tcPr>
          <w:p w:rsidR="00702D31" w:rsidRPr="001E4F1F" w:rsidRDefault="00702D31" w:rsidP="008A2C14">
            <w:pPr>
              <w:tabs>
                <w:tab w:val="left" w:pos="1134"/>
              </w:tabs>
              <w:jc w:val="center"/>
              <w:rPr>
                <w:sz w:val="24"/>
                <w:szCs w:val="24"/>
              </w:rPr>
            </w:pPr>
            <w:r w:rsidRPr="001E4F1F">
              <w:rPr>
                <w:sz w:val="24"/>
                <w:szCs w:val="24"/>
              </w:rPr>
              <w:t>124142</w:t>
            </w:r>
          </w:p>
        </w:tc>
        <w:tc>
          <w:tcPr>
            <w:tcW w:w="1595" w:type="dxa"/>
          </w:tcPr>
          <w:p w:rsidR="00702D31" w:rsidRPr="001E4F1F" w:rsidRDefault="00702D31" w:rsidP="008A2C14">
            <w:pPr>
              <w:tabs>
                <w:tab w:val="left" w:pos="1134"/>
              </w:tabs>
              <w:jc w:val="center"/>
              <w:rPr>
                <w:sz w:val="24"/>
                <w:szCs w:val="24"/>
              </w:rPr>
            </w:pPr>
            <w:r w:rsidRPr="001E4F1F">
              <w:rPr>
                <w:sz w:val="24"/>
                <w:szCs w:val="24"/>
              </w:rPr>
              <w:t>+12674,5</w:t>
            </w:r>
          </w:p>
        </w:tc>
      </w:tr>
      <w:tr w:rsidR="00702D31" w:rsidRPr="001E4F1F" w:rsidTr="008A2C14">
        <w:tc>
          <w:tcPr>
            <w:tcW w:w="993" w:type="dxa"/>
          </w:tcPr>
          <w:p w:rsidR="00702D31" w:rsidRPr="001E4F1F" w:rsidRDefault="00702D31" w:rsidP="008A2C14">
            <w:pPr>
              <w:tabs>
                <w:tab w:val="left" w:pos="1134"/>
              </w:tabs>
              <w:rPr>
                <w:sz w:val="24"/>
                <w:szCs w:val="24"/>
              </w:rPr>
            </w:pPr>
            <w:r w:rsidRPr="001E4F1F">
              <w:rPr>
                <w:sz w:val="24"/>
                <w:szCs w:val="24"/>
              </w:rPr>
              <w:t>2.</w:t>
            </w:r>
          </w:p>
        </w:tc>
        <w:tc>
          <w:tcPr>
            <w:tcW w:w="8611" w:type="dxa"/>
            <w:gridSpan w:val="4"/>
          </w:tcPr>
          <w:p w:rsidR="00702D31" w:rsidRPr="001E4F1F" w:rsidRDefault="00702D31" w:rsidP="008A2C14">
            <w:pPr>
              <w:tabs>
                <w:tab w:val="left" w:pos="1134"/>
              </w:tabs>
              <w:rPr>
                <w:sz w:val="24"/>
                <w:szCs w:val="24"/>
              </w:rPr>
            </w:pPr>
            <w:r w:rsidRPr="001E4F1F">
              <w:rPr>
                <w:sz w:val="24"/>
                <w:szCs w:val="24"/>
              </w:rPr>
              <w:t>Расчет показателей рентабельности, %</w:t>
            </w:r>
          </w:p>
        </w:tc>
      </w:tr>
      <w:tr w:rsidR="00702D31" w:rsidRPr="001E4F1F" w:rsidTr="008A2C14">
        <w:tc>
          <w:tcPr>
            <w:tcW w:w="993" w:type="dxa"/>
          </w:tcPr>
          <w:p w:rsidR="00702D31" w:rsidRPr="001E4F1F" w:rsidRDefault="00702D31" w:rsidP="008A2C14">
            <w:pPr>
              <w:tabs>
                <w:tab w:val="left" w:pos="1134"/>
              </w:tabs>
              <w:rPr>
                <w:sz w:val="24"/>
                <w:szCs w:val="24"/>
              </w:rPr>
            </w:pPr>
            <w:r w:rsidRPr="001E4F1F">
              <w:rPr>
                <w:sz w:val="24"/>
                <w:szCs w:val="24"/>
                <w:lang w:val="en-US"/>
              </w:rPr>
              <w:t>2</w:t>
            </w:r>
            <w:r w:rsidRPr="001E4F1F">
              <w:rPr>
                <w:sz w:val="24"/>
                <w:szCs w:val="24"/>
              </w:rPr>
              <w:t>.1.</w:t>
            </w:r>
          </w:p>
        </w:tc>
        <w:tc>
          <w:tcPr>
            <w:tcW w:w="4058" w:type="dxa"/>
          </w:tcPr>
          <w:p w:rsidR="00702D31" w:rsidRPr="001E4F1F" w:rsidRDefault="00702D31" w:rsidP="008A2C14">
            <w:pPr>
              <w:tabs>
                <w:tab w:val="left" w:pos="1134"/>
              </w:tabs>
              <w:rPr>
                <w:sz w:val="24"/>
                <w:szCs w:val="24"/>
                <w:vertAlign w:val="subscript"/>
              </w:rPr>
            </w:pPr>
            <w:r w:rsidRPr="001E4F1F">
              <w:rPr>
                <w:sz w:val="24"/>
                <w:szCs w:val="24"/>
              </w:rPr>
              <w:t>Рентабельность реализованной продукции Р</w:t>
            </w:r>
            <w:r w:rsidRPr="001E4F1F">
              <w:rPr>
                <w:sz w:val="24"/>
                <w:szCs w:val="24"/>
                <w:vertAlign w:val="subscript"/>
                <w:lang w:val="en-US"/>
              </w:rPr>
              <w:t>pn</w:t>
            </w:r>
          </w:p>
          <w:p w:rsidR="00702D31" w:rsidRPr="001E4F1F" w:rsidRDefault="00702D31" w:rsidP="008A2C14">
            <w:pPr>
              <w:tabs>
                <w:tab w:val="left" w:pos="1134"/>
              </w:tabs>
              <w:rPr>
                <w:sz w:val="24"/>
                <w:szCs w:val="24"/>
              </w:rPr>
            </w:pPr>
            <w:r w:rsidRPr="001E4F1F">
              <w:rPr>
                <w:sz w:val="24"/>
                <w:szCs w:val="24"/>
              </w:rPr>
              <w:t>(стр.1.3/стр.1.2×100)</w:t>
            </w:r>
          </w:p>
        </w:tc>
        <w:tc>
          <w:tcPr>
            <w:tcW w:w="1461" w:type="dxa"/>
          </w:tcPr>
          <w:p w:rsidR="00702D31" w:rsidRPr="001E4F1F" w:rsidRDefault="00702D31" w:rsidP="008A2C14">
            <w:pPr>
              <w:tabs>
                <w:tab w:val="left" w:pos="1134"/>
              </w:tabs>
              <w:jc w:val="center"/>
              <w:rPr>
                <w:sz w:val="24"/>
                <w:szCs w:val="24"/>
              </w:rPr>
            </w:pPr>
            <w:r w:rsidRPr="001E4F1F">
              <w:rPr>
                <w:sz w:val="24"/>
                <w:szCs w:val="24"/>
              </w:rPr>
              <w:t>Р</w:t>
            </w:r>
            <w:r w:rsidRPr="001E4F1F">
              <w:rPr>
                <w:sz w:val="24"/>
                <w:szCs w:val="24"/>
                <w:vertAlign w:val="subscript"/>
                <w:lang w:val="en-US"/>
              </w:rPr>
              <w:t>pn</w:t>
            </w:r>
            <w:r w:rsidRPr="001E4F1F">
              <w:rPr>
                <w:sz w:val="24"/>
                <w:szCs w:val="24"/>
                <w:vertAlign w:val="subscript"/>
              </w:rPr>
              <w:t xml:space="preserve"> </w:t>
            </w:r>
            <w:r w:rsidRPr="001E4F1F">
              <w:rPr>
                <w:sz w:val="24"/>
                <w:szCs w:val="24"/>
              </w:rPr>
              <w:t xml:space="preserve">= </w:t>
            </w:r>
            <w:r w:rsidRPr="001E4F1F">
              <w:rPr>
                <w:sz w:val="24"/>
                <w:szCs w:val="24"/>
                <w:lang w:val="en-US"/>
              </w:rPr>
              <w:t>26203</w:t>
            </w:r>
            <w:r w:rsidRPr="001E4F1F">
              <w:rPr>
                <w:sz w:val="24"/>
                <w:szCs w:val="24"/>
              </w:rPr>
              <w:t xml:space="preserve">/ </w:t>
            </w:r>
            <w:r w:rsidRPr="001E4F1F">
              <w:rPr>
                <w:sz w:val="24"/>
                <w:szCs w:val="24"/>
                <w:lang w:val="en-US"/>
              </w:rPr>
              <w:t>1825048</w:t>
            </w:r>
          </w:p>
          <w:p w:rsidR="00702D31" w:rsidRPr="001E4F1F" w:rsidRDefault="00702D31" w:rsidP="008A2C14">
            <w:pPr>
              <w:tabs>
                <w:tab w:val="left" w:pos="1134"/>
              </w:tabs>
              <w:jc w:val="center"/>
              <w:rPr>
                <w:sz w:val="24"/>
                <w:szCs w:val="24"/>
                <w:vertAlign w:val="subscript"/>
              </w:rPr>
            </w:pPr>
            <w:r w:rsidRPr="001E4F1F">
              <w:rPr>
                <w:sz w:val="24"/>
                <w:szCs w:val="24"/>
              </w:rPr>
              <w:t>×100 = 1,4</w:t>
            </w:r>
          </w:p>
          <w:p w:rsidR="00702D31" w:rsidRPr="001E4F1F" w:rsidRDefault="00702D31" w:rsidP="008A2C14">
            <w:pPr>
              <w:tabs>
                <w:tab w:val="left" w:pos="1134"/>
              </w:tabs>
              <w:jc w:val="center"/>
              <w:rPr>
                <w:sz w:val="24"/>
                <w:szCs w:val="24"/>
              </w:rPr>
            </w:pPr>
          </w:p>
        </w:tc>
        <w:tc>
          <w:tcPr>
            <w:tcW w:w="1497" w:type="dxa"/>
          </w:tcPr>
          <w:p w:rsidR="00702D31" w:rsidRPr="001E4F1F" w:rsidRDefault="00702D31" w:rsidP="008A2C14">
            <w:pPr>
              <w:tabs>
                <w:tab w:val="left" w:pos="1134"/>
              </w:tabs>
              <w:jc w:val="center"/>
              <w:rPr>
                <w:sz w:val="24"/>
                <w:szCs w:val="24"/>
                <w:vertAlign w:val="subscript"/>
              </w:rPr>
            </w:pPr>
            <w:r w:rsidRPr="001E4F1F">
              <w:rPr>
                <w:sz w:val="24"/>
                <w:szCs w:val="24"/>
              </w:rPr>
              <w:t>Р</w:t>
            </w:r>
            <w:r w:rsidRPr="001E4F1F">
              <w:rPr>
                <w:sz w:val="24"/>
                <w:szCs w:val="24"/>
                <w:vertAlign w:val="subscript"/>
                <w:lang w:val="en-US"/>
              </w:rPr>
              <w:t>pn</w:t>
            </w:r>
            <w:r w:rsidRPr="001E4F1F">
              <w:rPr>
                <w:sz w:val="24"/>
                <w:szCs w:val="24"/>
                <w:vertAlign w:val="subscript"/>
              </w:rPr>
              <w:t xml:space="preserve"> </w:t>
            </w:r>
            <w:r w:rsidRPr="001E4F1F">
              <w:rPr>
                <w:sz w:val="24"/>
                <w:szCs w:val="24"/>
              </w:rPr>
              <w:t>=</w:t>
            </w:r>
          </w:p>
          <w:p w:rsidR="00702D31" w:rsidRPr="001E4F1F" w:rsidRDefault="00702D31" w:rsidP="008A2C14">
            <w:pPr>
              <w:tabs>
                <w:tab w:val="left" w:pos="1134"/>
              </w:tabs>
              <w:jc w:val="center"/>
              <w:rPr>
                <w:sz w:val="24"/>
                <w:szCs w:val="24"/>
              </w:rPr>
            </w:pPr>
            <w:r w:rsidRPr="001E4F1F">
              <w:rPr>
                <w:sz w:val="24"/>
                <w:szCs w:val="24"/>
                <w:lang w:val="en-US"/>
              </w:rPr>
              <w:t>41041</w:t>
            </w:r>
            <w:r w:rsidRPr="001E4F1F">
              <w:rPr>
                <w:sz w:val="24"/>
                <w:szCs w:val="24"/>
              </w:rPr>
              <w:t xml:space="preserve">/ </w:t>
            </w:r>
            <w:r w:rsidRPr="001E4F1F">
              <w:rPr>
                <w:sz w:val="24"/>
                <w:szCs w:val="24"/>
                <w:lang w:val="en-US"/>
              </w:rPr>
              <w:t>2046545</w:t>
            </w:r>
            <w:r w:rsidRPr="001E4F1F">
              <w:rPr>
                <w:sz w:val="24"/>
                <w:szCs w:val="24"/>
              </w:rPr>
              <w:t xml:space="preserve"> ×100 = 2,0</w:t>
            </w:r>
          </w:p>
        </w:tc>
        <w:tc>
          <w:tcPr>
            <w:tcW w:w="1595" w:type="dxa"/>
          </w:tcPr>
          <w:p w:rsidR="00702D31" w:rsidRPr="001E4F1F" w:rsidRDefault="00702D31" w:rsidP="008A2C14">
            <w:pPr>
              <w:tabs>
                <w:tab w:val="left" w:pos="1134"/>
              </w:tabs>
              <w:jc w:val="center"/>
              <w:rPr>
                <w:sz w:val="24"/>
                <w:szCs w:val="24"/>
              </w:rPr>
            </w:pPr>
            <w:r w:rsidRPr="001E4F1F">
              <w:rPr>
                <w:sz w:val="24"/>
                <w:szCs w:val="24"/>
              </w:rPr>
              <w:t>+0,6</w:t>
            </w:r>
          </w:p>
        </w:tc>
      </w:tr>
      <w:tr w:rsidR="00702D31" w:rsidRPr="001E4F1F" w:rsidTr="008A2C14">
        <w:tc>
          <w:tcPr>
            <w:tcW w:w="993" w:type="dxa"/>
          </w:tcPr>
          <w:p w:rsidR="00702D31" w:rsidRPr="001E4F1F" w:rsidRDefault="00702D31" w:rsidP="008A2C14">
            <w:pPr>
              <w:tabs>
                <w:tab w:val="left" w:pos="1134"/>
              </w:tabs>
              <w:rPr>
                <w:sz w:val="24"/>
                <w:szCs w:val="24"/>
              </w:rPr>
            </w:pPr>
            <w:r w:rsidRPr="001E4F1F">
              <w:rPr>
                <w:sz w:val="24"/>
                <w:szCs w:val="24"/>
              </w:rPr>
              <w:t>2.2.</w:t>
            </w:r>
          </w:p>
        </w:tc>
        <w:tc>
          <w:tcPr>
            <w:tcW w:w="4058" w:type="dxa"/>
          </w:tcPr>
          <w:p w:rsidR="00702D31" w:rsidRPr="001E4F1F" w:rsidRDefault="00702D31" w:rsidP="008A2C14">
            <w:pPr>
              <w:tabs>
                <w:tab w:val="left" w:pos="1134"/>
              </w:tabs>
              <w:rPr>
                <w:sz w:val="24"/>
                <w:szCs w:val="24"/>
                <w:vertAlign w:val="subscript"/>
              </w:rPr>
            </w:pPr>
            <w:r w:rsidRPr="001E4F1F">
              <w:rPr>
                <w:sz w:val="24"/>
                <w:szCs w:val="24"/>
              </w:rPr>
              <w:t>Рентабельность производства Р</w:t>
            </w:r>
            <w:r w:rsidRPr="001E4F1F">
              <w:rPr>
                <w:sz w:val="24"/>
                <w:szCs w:val="24"/>
                <w:vertAlign w:val="subscript"/>
                <w:lang w:val="en-US"/>
              </w:rPr>
              <w:t>n</w:t>
            </w:r>
          </w:p>
          <w:p w:rsidR="00702D31" w:rsidRPr="001E4F1F" w:rsidRDefault="00702D31" w:rsidP="008A2C14">
            <w:pPr>
              <w:tabs>
                <w:tab w:val="left" w:pos="1134"/>
              </w:tabs>
              <w:rPr>
                <w:sz w:val="24"/>
                <w:szCs w:val="24"/>
              </w:rPr>
            </w:pPr>
            <w:r w:rsidRPr="001E4F1F">
              <w:rPr>
                <w:sz w:val="24"/>
                <w:szCs w:val="24"/>
              </w:rPr>
              <w:t>(стр.1.4/стр.1.6+ стр.1.9)×100)</w:t>
            </w:r>
          </w:p>
        </w:tc>
        <w:tc>
          <w:tcPr>
            <w:tcW w:w="1461" w:type="dxa"/>
          </w:tcPr>
          <w:p w:rsidR="00702D31" w:rsidRPr="001E4F1F" w:rsidRDefault="00702D31" w:rsidP="008A2C14">
            <w:pPr>
              <w:tabs>
                <w:tab w:val="left" w:pos="1134"/>
              </w:tabs>
              <w:jc w:val="center"/>
              <w:rPr>
                <w:sz w:val="24"/>
                <w:szCs w:val="24"/>
                <w:vertAlign w:val="subscript"/>
              </w:rPr>
            </w:pPr>
            <w:r w:rsidRPr="001E4F1F">
              <w:rPr>
                <w:sz w:val="24"/>
                <w:szCs w:val="24"/>
              </w:rPr>
              <w:t>Р</w:t>
            </w:r>
            <w:r w:rsidRPr="001E4F1F">
              <w:rPr>
                <w:sz w:val="24"/>
                <w:szCs w:val="24"/>
                <w:vertAlign w:val="subscript"/>
                <w:lang w:val="en-US"/>
              </w:rPr>
              <w:t>n</w:t>
            </w:r>
            <w:r w:rsidRPr="001E4F1F">
              <w:rPr>
                <w:sz w:val="24"/>
                <w:szCs w:val="24"/>
                <w:vertAlign w:val="subscript"/>
              </w:rPr>
              <w:t xml:space="preserve"> </w:t>
            </w:r>
            <w:r w:rsidRPr="001E4F1F">
              <w:rPr>
                <w:sz w:val="24"/>
                <w:szCs w:val="24"/>
              </w:rPr>
              <w:t xml:space="preserve">= </w:t>
            </w:r>
            <w:r w:rsidRPr="001E4F1F">
              <w:rPr>
                <w:color w:val="000000"/>
                <w:sz w:val="24"/>
                <w:szCs w:val="24"/>
              </w:rPr>
              <w:t xml:space="preserve">18368/ </w:t>
            </w:r>
            <w:r w:rsidRPr="001E4F1F">
              <w:rPr>
                <w:sz w:val="24"/>
                <w:szCs w:val="24"/>
              </w:rPr>
              <w:t>63180 + 100484 ×100 = 11,2</w:t>
            </w:r>
          </w:p>
          <w:p w:rsidR="00702D31" w:rsidRPr="001E4F1F" w:rsidRDefault="00702D31" w:rsidP="008A2C14">
            <w:pPr>
              <w:tabs>
                <w:tab w:val="left" w:pos="1134"/>
              </w:tabs>
              <w:jc w:val="center"/>
              <w:rPr>
                <w:sz w:val="24"/>
                <w:szCs w:val="24"/>
              </w:rPr>
            </w:pPr>
          </w:p>
        </w:tc>
        <w:tc>
          <w:tcPr>
            <w:tcW w:w="1497" w:type="dxa"/>
          </w:tcPr>
          <w:p w:rsidR="00702D31" w:rsidRPr="001E4F1F" w:rsidRDefault="00702D31" w:rsidP="008A2C14">
            <w:pPr>
              <w:tabs>
                <w:tab w:val="left" w:pos="1134"/>
              </w:tabs>
              <w:jc w:val="center"/>
              <w:rPr>
                <w:sz w:val="24"/>
                <w:szCs w:val="24"/>
                <w:vertAlign w:val="subscript"/>
              </w:rPr>
            </w:pPr>
            <w:r w:rsidRPr="001E4F1F">
              <w:rPr>
                <w:sz w:val="24"/>
                <w:szCs w:val="24"/>
              </w:rPr>
              <w:t>Р</w:t>
            </w:r>
            <w:r w:rsidRPr="001E4F1F">
              <w:rPr>
                <w:sz w:val="24"/>
                <w:szCs w:val="24"/>
                <w:vertAlign w:val="subscript"/>
                <w:lang w:val="en-US"/>
              </w:rPr>
              <w:t>n</w:t>
            </w:r>
            <w:r w:rsidRPr="001E4F1F">
              <w:rPr>
                <w:sz w:val="24"/>
                <w:szCs w:val="24"/>
                <w:vertAlign w:val="subscript"/>
              </w:rPr>
              <w:t xml:space="preserve"> </w:t>
            </w:r>
            <w:r w:rsidRPr="001E4F1F">
              <w:rPr>
                <w:sz w:val="24"/>
                <w:szCs w:val="24"/>
              </w:rPr>
              <w:t xml:space="preserve">= </w:t>
            </w:r>
            <w:r w:rsidRPr="001E4F1F">
              <w:rPr>
                <w:color w:val="000000"/>
                <w:sz w:val="24"/>
                <w:szCs w:val="24"/>
              </w:rPr>
              <w:t xml:space="preserve">22236/ </w:t>
            </w:r>
            <w:r w:rsidRPr="001E4F1F">
              <w:rPr>
                <w:sz w:val="24"/>
                <w:szCs w:val="24"/>
              </w:rPr>
              <w:t>76742 + 112306 ×100 = 11,8</w:t>
            </w:r>
          </w:p>
          <w:p w:rsidR="00702D31" w:rsidRPr="001E4F1F" w:rsidRDefault="00702D31" w:rsidP="008A2C14">
            <w:pPr>
              <w:tabs>
                <w:tab w:val="left" w:pos="1134"/>
              </w:tabs>
              <w:jc w:val="center"/>
              <w:rPr>
                <w:sz w:val="24"/>
                <w:szCs w:val="24"/>
              </w:rPr>
            </w:pPr>
          </w:p>
        </w:tc>
        <w:tc>
          <w:tcPr>
            <w:tcW w:w="1595" w:type="dxa"/>
          </w:tcPr>
          <w:p w:rsidR="00702D31" w:rsidRPr="001E4F1F" w:rsidRDefault="00702D31" w:rsidP="008A2C14">
            <w:pPr>
              <w:tabs>
                <w:tab w:val="left" w:pos="1134"/>
              </w:tabs>
              <w:jc w:val="center"/>
              <w:rPr>
                <w:sz w:val="24"/>
                <w:szCs w:val="24"/>
              </w:rPr>
            </w:pPr>
            <w:r w:rsidRPr="001E4F1F">
              <w:rPr>
                <w:sz w:val="24"/>
                <w:szCs w:val="24"/>
              </w:rPr>
              <w:t>+0,6</w:t>
            </w:r>
          </w:p>
        </w:tc>
      </w:tr>
      <w:tr w:rsidR="00702D31" w:rsidRPr="001E4F1F" w:rsidTr="008A2C14">
        <w:tc>
          <w:tcPr>
            <w:tcW w:w="993" w:type="dxa"/>
          </w:tcPr>
          <w:p w:rsidR="00702D31" w:rsidRPr="001E4F1F" w:rsidRDefault="00702D31" w:rsidP="008A2C14">
            <w:pPr>
              <w:tabs>
                <w:tab w:val="left" w:pos="1134"/>
              </w:tabs>
              <w:rPr>
                <w:sz w:val="24"/>
                <w:szCs w:val="24"/>
              </w:rPr>
            </w:pPr>
            <w:r w:rsidRPr="001E4F1F">
              <w:rPr>
                <w:sz w:val="24"/>
                <w:szCs w:val="24"/>
              </w:rPr>
              <w:t>2.3.</w:t>
            </w:r>
          </w:p>
        </w:tc>
        <w:tc>
          <w:tcPr>
            <w:tcW w:w="4058" w:type="dxa"/>
          </w:tcPr>
          <w:p w:rsidR="00702D31" w:rsidRPr="001E4F1F" w:rsidRDefault="00702D31" w:rsidP="008A2C14">
            <w:pPr>
              <w:tabs>
                <w:tab w:val="left" w:pos="1134"/>
              </w:tabs>
              <w:rPr>
                <w:sz w:val="24"/>
                <w:szCs w:val="24"/>
                <w:vertAlign w:val="subscript"/>
              </w:rPr>
            </w:pPr>
            <w:r w:rsidRPr="001E4F1F">
              <w:rPr>
                <w:sz w:val="24"/>
                <w:szCs w:val="24"/>
              </w:rPr>
              <w:t>Рентабельность активов Р</w:t>
            </w:r>
            <w:r w:rsidRPr="001E4F1F">
              <w:rPr>
                <w:sz w:val="24"/>
                <w:szCs w:val="24"/>
                <w:vertAlign w:val="subscript"/>
              </w:rPr>
              <w:t>а</w:t>
            </w:r>
          </w:p>
          <w:p w:rsidR="00702D31" w:rsidRPr="001E4F1F" w:rsidRDefault="00702D31" w:rsidP="008A2C14">
            <w:pPr>
              <w:tabs>
                <w:tab w:val="left" w:pos="1134"/>
              </w:tabs>
              <w:rPr>
                <w:sz w:val="24"/>
                <w:szCs w:val="24"/>
              </w:rPr>
            </w:pPr>
            <w:r w:rsidRPr="001E4F1F">
              <w:rPr>
                <w:sz w:val="24"/>
                <w:szCs w:val="24"/>
              </w:rPr>
              <w:t>(стр.1.4/стр.1.10×100)</w:t>
            </w:r>
          </w:p>
        </w:tc>
        <w:tc>
          <w:tcPr>
            <w:tcW w:w="1461" w:type="dxa"/>
          </w:tcPr>
          <w:p w:rsidR="00702D31" w:rsidRPr="00D61C14" w:rsidRDefault="00702D31" w:rsidP="008A2C14">
            <w:pPr>
              <w:tabs>
                <w:tab w:val="left" w:pos="1134"/>
              </w:tabs>
              <w:jc w:val="center"/>
              <w:rPr>
                <w:sz w:val="24"/>
                <w:szCs w:val="24"/>
                <w:vertAlign w:val="subscript"/>
                <w:lang w:val="en-US"/>
              </w:rPr>
            </w:pPr>
            <w:r w:rsidRPr="001E4F1F">
              <w:rPr>
                <w:sz w:val="24"/>
                <w:szCs w:val="24"/>
              </w:rPr>
              <w:t>Р</w:t>
            </w:r>
            <w:r w:rsidRPr="001E4F1F">
              <w:rPr>
                <w:sz w:val="24"/>
                <w:szCs w:val="24"/>
                <w:vertAlign w:val="subscript"/>
              </w:rPr>
              <w:t xml:space="preserve">а </w:t>
            </w:r>
            <w:r w:rsidRPr="001E4F1F">
              <w:rPr>
                <w:sz w:val="24"/>
                <w:szCs w:val="24"/>
              </w:rPr>
              <w:t xml:space="preserve">= </w:t>
            </w:r>
            <w:r w:rsidRPr="001E4F1F">
              <w:rPr>
                <w:color w:val="000000"/>
                <w:sz w:val="24"/>
                <w:szCs w:val="24"/>
              </w:rPr>
              <w:t xml:space="preserve">18368/ </w:t>
            </w:r>
            <w:r w:rsidRPr="001E4F1F">
              <w:rPr>
                <w:sz w:val="24"/>
                <w:szCs w:val="24"/>
              </w:rPr>
              <w:t>293716 ×100 = 6,</w:t>
            </w:r>
            <w:r>
              <w:rPr>
                <w:sz w:val="24"/>
                <w:szCs w:val="24"/>
                <w:lang w:val="en-US"/>
              </w:rPr>
              <w:t>2</w:t>
            </w:r>
          </w:p>
          <w:p w:rsidR="00702D31" w:rsidRPr="001E4F1F" w:rsidRDefault="00702D31" w:rsidP="008A2C14">
            <w:pPr>
              <w:tabs>
                <w:tab w:val="left" w:pos="1134"/>
              </w:tabs>
              <w:jc w:val="center"/>
              <w:rPr>
                <w:sz w:val="24"/>
                <w:szCs w:val="24"/>
              </w:rPr>
            </w:pPr>
          </w:p>
        </w:tc>
        <w:tc>
          <w:tcPr>
            <w:tcW w:w="1497" w:type="dxa"/>
          </w:tcPr>
          <w:p w:rsidR="00702D31" w:rsidRPr="001E4F1F" w:rsidRDefault="00702D31" w:rsidP="008A2C14">
            <w:pPr>
              <w:tabs>
                <w:tab w:val="left" w:pos="1134"/>
              </w:tabs>
              <w:jc w:val="center"/>
              <w:rPr>
                <w:sz w:val="24"/>
                <w:szCs w:val="24"/>
                <w:vertAlign w:val="subscript"/>
              </w:rPr>
            </w:pPr>
            <w:r w:rsidRPr="001E4F1F">
              <w:rPr>
                <w:sz w:val="24"/>
                <w:szCs w:val="24"/>
              </w:rPr>
              <w:t>Р</w:t>
            </w:r>
            <w:r w:rsidRPr="001E4F1F">
              <w:rPr>
                <w:sz w:val="24"/>
                <w:szCs w:val="24"/>
                <w:vertAlign w:val="subscript"/>
              </w:rPr>
              <w:t xml:space="preserve">а </w:t>
            </w:r>
            <w:r w:rsidRPr="001E4F1F">
              <w:rPr>
                <w:sz w:val="24"/>
                <w:szCs w:val="24"/>
              </w:rPr>
              <w:t xml:space="preserve">= </w:t>
            </w:r>
            <w:r w:rsidRPr="001E4F1F">
              <w:rPr>
                <w:color w:val="000000"/>
                <w:sz w:val="24"/>
                <w:szCs w:val="24"/>
              </w:rPr>
              <w:t xml:space="preserve">22236/ </w:t>
            </w:r>
            <w:r w:rsidRPr="001E4F1F">
              <w:rPr>
                <w:sz w:val="24"/>
                <w:szCs w:val="24"/>
              </w:rPr>
              <w:t>584124 ×100 = 3,8</w:t>
            </w:r>
          </w:p>
          <w:p w:rsidR="00702D31" w:rsidRPr="001E4F1F" w:rsidRDefault="00702D31" w:rsidP="008A2C14">
            <w:pPr>
              <w:tabs>
                <w:tab w:val="left" w:pos="1134"/>
              </w:tabs>
              <w:jc w:val="center"/>
              <w:rPr>
                <w:sz w:val="24"/>
                <w:szCs w:val="24"/>
              </w:rPr>
            </w:pPr>
          </w:p>
        </w:tc>
        <w:tc>
          <w:tcPr>
            <w:tcW w:w="1595" w:type="dxa"/>
          </w:tcPr>
          <w:p w:rsidR="00702D31" w:rsidRPr="00D61C14" w:rsidRDefault="00702D31" w:rsidP="008A2C14">
            <w:pPr>
              <w:tabs>
                <w:tab w:val="left" w:pos="1134"/>
              </w:tabs>
              <w:jc w:val="center"/>
              <w:rPr>
                <w:sz w:val="24"/>
                <w:szCs w:val="24"/>
                <w:lang w:val="en-US"/>
              </w:rPr>
            </w:pPr>
            <w:r w:rsidRPr="001E4F1F">
              <w:rPr>
                <w:sz w:val="24"/>
                <w:szCs w:val="24"/>
              </w:rPr>
              <w:t>-2,</w:t>
            </w:r>
            <w:r>
              <w:rPr>
                <w:sz w:val="24"/>
                <w:szCs w:val="24"/>
                <w:lang w:val="en-US"/>
              </w:rPr>
              <w:t>4</w:t>
            </w:r>
          </w:p>
        </w:tc>
      </w:tr>
      <w:tr w:rsidR="00702D31" w:rsidRPr="001E4F1F" w:rsidTr="008A2C14">
        <w:tc>
          <w:tcPr>
            <w:tcW w:w="993" w:type="dxa"/>
          </w:tcPr>
          <w:p w:rsidR="00702D31" w:rsidRPr="001E4F1F" w:rsidRDefault="00702D31" w:rsidP="008A2C14">
            <w:pPr>
              <w:tabs>
                <w:tab w:val="left" w:pos="1134"/>
              </w:tabs>
              <w:rPr>
                <w:sz w:val="24"/>
                <w:szCs w:val="24"/>
              </w:rPr>
            </w:pPr>
            <w:r w:rsidRPr="001E4F1F">
              <w:rPr>
                <w:sz w:val="24"/>
                <w:szCs w:val="24"/>
              </w:rPr>
              <w:t>2.4.</w:t>
            </w:r>
          </w:p>
        </w:tc>
        <w:tc>
          <w:tcPr>
            <w:tcW w:w="4058" w:type="dxa"/>
          </w:tcPr>
          <w:p w:rsidR="00702D31" w:rsidRPr="001E4F1F" w:rsidRDefault="00702D31" w:rsidP="008A2C14">
            <w:pPr>
              <w:tabs>
                <w:tab w:val="left" w:pos="1134"/>
              </w:tabs>
              <w:rPr>
                <w:sz w:val="24"/>
                <w:szCs w:val="24"/>
                <w:vertAlign w:val="subscript"/>
              </w:rPr>
            </w:pPr>
            <w:r w:rsidRPr="001E4F1F">
              <w:rPr>
                <w:sz w:val="24"/>
                <w:szCs w:val="24"/>
              </w:rPr>
              <w:t>Рентабельность внеоборотных активов Р</w:t>
            </w:r>
            <w:r w:rsidRPr="001E4F1F">
              <w:rPr>
                <w:sz w:val="24"/>
                <w:szCs w:val="24"/>
                <w:vertAlign w:val="subscript"/>
              </w:rPr>
              <w:t>воа</w:t>
            </w:r>
          </w:p>
          <w:p w:rsidR="00702D31" w:rsidRPr="001E4F1F" w:rsidRDefault="00702D31" w:rsidP="008A2C14">
            <w:pPr>
              <w:tabs>
                <w:tab w:val="left" w:pos="1134"/>
              </w:tabs>
              <w:rPr>
                <w:sz w:val="24"/>
                <w:szCs w:val="24"/>
              </w:rPr>
            </w:pPr>
            <w:r w:rsidRPr="001E4F1F">
              <w:rPr>
                <w:sz w:val="24"/>
                <w:szCs w:val="24"/>
              </w:rPr>
              <w:t>(стр.1.4/стр.1.7×100)</w:t>
            </w:r>
          </w:p>
        </w:tc>
        <w:tc>
          <w:tcPr>
            <w:tcW w:w="1461" w:type="dxa"/>
          </w:tcPr>
          <w:p w:rsidR="00702D31" w:rsidRPr="001E4F1F" w:rsidRDefault="00702D31" w:rsidP="008A2C14">
            <w:pPr>
              <w:tabs>
                <w:tab w:val="left" w:pos="1134"/>
              </w:tabs>
              <w:jc w:val="center"/>
              <w:rPr>
                <w:sz w:val="24"/>
                <w:szCs w:val="24"/>
                <w:vertAlign w:val="subscript"/>
              </w:rPr>
            </w:pPr>
            <w:r w:rsidRPr="001E4F1F">
              <w:rPr>
                <w:sz w:val="24"/>
                <w:szCs w:val="24"/>
              </w:rPr>
              <w:t>Р</w:t>
            </w:r>
            <w:r w:rsidRPr="001E4F1F">
              <w:rPr>
                <w:sz w:val="24"/>
                <w:szCs w:val="24"/>
                <w:vertAlign w:val="subscript"/>
              </w:rPr>
              <w:t xml:space="preserve">воа </w:t>
            </w:r>
            <w:r w:rsidRPr="001E4F1F">
              <w:rPr>
                <w:sz w:val="24"/>
                <w:szCs w:val="24"/>
              </w:rPr>
              <w:t xml:space="preserve">= </w:t>
            </w:r>
            <w:r w:rsidRPr="001E4F1F">
              <w:rPr>
                <w:color w:val="000000"/>
                <w:sz w:val="24"/>
                <w:szCs w:val="24"/>
              </w:rPr>
              <w:t xml:space="preserve">18368/ </w:t>
            </w:r>
            <w:r w:rsidRPr="001E4F1F">
              <w:rPr>
                <w:sz w:val="24"/>
                <w:szCs w:val="24"/>
              </w:rPr>
              <w:t>87333,5 ×100 = 21,0</w:t>
            </w:r>
          </w:p>
          <w:p w:rsidR="00702D31" w:rsidRPr="001E4F1F" w:rsidRDefault="00702D31" w:rsidP="008A2C14">
            <w:pPr>
              <w:tabs>
                <w:tab w:val="left" w:pos="1134"/>
              </w:tabs>
              <w:jc w:val="center"/>
              <w:rPr>
                <w:sz w:val="24"/>
                <w:szCs w:val="24"/>
              </w:rPr>
            </w:pPr>
          </w:p>
        </w:tc>
        <w:tc>
          <w:tcPr>
            <w:tcW w:w="1497" w:type="dxa"/>
          </w:tcPr>
          <w:p w:rsidR="00702D31" w:rsidRPr="001E4F1F" w:rsidRDefault="00702D31" w:rsidP="008A2C14">
            <w:pPr>
              <w:tabs>
                <w:tab w:val="left" w:pos="1134"/>
              </w:tabs>
              <w:jc w:val="center"/>
              <w:rPr>
                <w:sz w:val="24"/>
                <w:szCs w:val="24"/>
                <w:vertAlign w:val="subscript"/>
              </w:rPr>
            </w:pPr>
            <w:r w:rsidRPr="001E4F1F">
              <w:rPr>
                <w:sz w:val="24"/>
                <w:szCs w:val="24"/>
              </w:rPr>
              <w:t>Р</w:t>
            </w:r>
            <w:r w:rsidRPr="001E4F1F">
              <w:rPr>
                <w:sz w:val="24"/>
                <w:szCs w:val="24"/>
                <w:vertAlign w:val="subscript"/>
              </w:rPr>
              <w:t xml:space="preserve">воа </w:t>
            </w:r>
            <w:r w:rsidRPr="001E4F1F">
              <w:rPr>
                <w:sz w:val="24"/>
                <w:szCs w:val="24"/>
              </w:rPr>
              <w:t>=</w:t>
            </w:r>
          </w:p>
          <w:p w:rsidR="00702D31" w:rsidRPr="001E4F1F" w:rsidRDefault="00702D31" w:rsidP="008A2C14">
            <w:pPr>
              <w:tabs>
                <w:tab w:val="left" w:pos="1134"/>
              </w:tabs>
              <w:jc w:val="center"/>
              <w:rPr>
                <w:sz w:val="24"/>
                <w:szCs w:val="24"/>
              </w:rPr>
            </w:pPr>
            <w:r w:rsidRPr="001E4F1F">
              <w:rPr>
                <w:color w:val="000000"/>
                <w:sz w:val="24"/>
                <w:szCs w:val="24"/>
              </w:rPr>
              <w:t xml:space="preserve">22236/ </w:t>
            </w:r>
            <w:r w:rsidRPr="001E4F1F">
              <w:rPr>
                <w:sz w:val="24"/>
                <w:szCs w:val="24"/>
              </w:rPr>
              <w:t>281443 ×100 = 7,9</w:t>
            </w:r>
          </w:p>
        </w:tc>
        <w:tc>
          <w:tcPr>
            <w:tcW w:w="1595" w:type="dxa"/>
          </w:tcPr>
          <w:p w:rsidR="00702D31" w:rsidRPr="001E4F1F" w:rsidRDefault="00702D31" w:rsidP="008A2C14">
            <w:pPr>
              <w:tabs>
                <w:tab w:val="left" w:pos="1134"/>
              </w:tabs>
              <w:jc w:val="center"/>
              <w:rPr>
                <w:sz w:val="24"/>
                <w:szCs w:val="24"/>
              </w:rPr>
            </w:pPr>
            <w:r w:rsidRPr="001E4F1F">
              <w:rPr>
                <w:sz w:val="24"/>
                <w:szCs w:val="24"/>
              </w:rPr>
              <w:t>-13,1</w:t>
            </w:r>
          </w:p>
        </w:tc>
      </w:tr>
      <w:tr w:rsidR="00702D31" w:rsidRPr="001E4F1F" w:rsidTr="008A2C14">
        <w:tc>
          <w:tcPr>
            <w:tcW w:w="993" w:type="dxa"/>
          </w:tcPr>
          <w:p w:rsidR="00702D31" w:rsidRPr="001E4F1F" w:rsidRDefault="00702D31" w:rsidP="008A2C14">
            <w:pPr>
              <w:tabs>
                <w:tab w:val="left" w:pos="1134"/>
              </w:tabs>
              <w:rPr>
                <w:sz w:val="24"/>
                <w:szCs w:val="24"/>
              </w:rPr>
            </w:pPr>
            <w:r w:rsidRPr="001E4F1F">
              <w:rPr>
                <w:sz w:val="24"/>
                <w:szCs w:val="24"/>
              </w:rPr>
              <w:t>2.5.</w:t>
            </w:r>
          </w:p>
        </w:tc>
        <w:tc>
          <w:tcPr>
            <w:tcW w:w="4058" w:type="dxa"/>
          </w:tcPr>
          <w:p w:rsidR="00702D31" w:rsidRPr="001E4F1F" w:rsidRDefault="00702D31" w:rsidP="008A2C14">
            <w:pPr>
              <w:tabs>
                <w:tab w:val="left" w:pos="1134"/>
              </w:tabs>
              <w:rPr>
                <w:sz w:val="24"/>
                <w:szCs w:val="24"/>
                <w:vertAlign w:val="subscript"/>
              </w:rPr>
            </w:pPr>
            <w:r w:rsidRPr="001E4F1F">
              <w:rPr>
                <w:sz w:val="24"/>
                <w:szCs w:val="24"/>
              </w:rPr>
              <w:t>Рентабельность оборотных активов Р</w:t>
            </w:r>
            <w:r w:rsidRPr="001E4F1F">
              <w:rPr>
                <w:sz w:val="24"/>
                <w:szCs w:val="24"/>
                <w:vertAlign w:val="subscript"/>
              </w:rPr>
              <w:t>оа</w:t>
            </w:r>
          </w:p>
          <w:p w:rsidR="00702D31" w:rsidRPr="001E4F1F" w:rsidRDefault="00702D31" w:rsidP="008A2C14">
            <w:pPr>
              <w:tabs>
                <w:tab w:val="left" w:pos="1134"/>
              </w:tabs>
              <w:rPr>
                <w:sz w:val="24"/>
                <w:szCs w:val="24"/>
              </w:rPr>
            </w:pPr>
            <w:r w:rsidRPr="001E4F1F">
              <w:rPr>
                <w:sz w:val="24"/>
                <w:szCs w:val="24"/>
              </w:rPr>
              <w:t>(стр.1.4/стр.1.8×100)</w:t>
            </w:r>
          </w:p>
        </w:tc>
        <w:tc>
          <w:tcPr>
            <w:tcW w:w="1461" w:type="dxa"/>
          </w:tcPr>
          <w:p w:rsidR="00702D31" w:rsidRPr="001E4F1F" w:rsidRDefault="00702D31" w:rsidP="008A2C14">
            <w:pPr>
              <w:tabs>
                <w:tab w:val="left" w:pos="1134"/>
              </w:tabs>
              <w:jc w:val="center"/>
              <w:rPr>
                <w:sz w:val="24"/>
                <w:szCs w:val="24"/>
                <w:vertAlign w:val="subscript"/>
              </w:rPr>
            </w:pPr>
            <w:r w:rsidRPr="001E4F1F">
              <w:rPr>
                <w:sz w:val="24"/>
                <w:szCs w:val="24"/>
              </w:rPr>
              <w:t>Р</w:t>
            </w:r>
            <w:r w:rsidRPr="001E4F1F">
              <w:rPr>
                <w:sz w:val="24"/>
                <w:szCs w:val="24"/>
                <w:vertAlign w:val="subscript"/>
              </w:rPr>
              <w:t xml:space="preserve">оа </w:t>
            </w:r>
            <w:r w:rsidRPr="001E4F1F">
              <w:rPr>
                <w:sz w:val="24"/>
                <w:szCs w:val="24"/>
              </w:rPr>
              <w:t>=</w:t>
            </w:r>
          </w:p>
          <w:p w:rsidR="00702D31" w:rsidRPr="001E4F1F" w:rsidRDefault="00702D31" w:rsidP="008A2C14">
            <w:pPr>
              <w:tabs>
                <w:tab w:val="left" w:pos="1134"/>
              </w:tabs>
              <w:jc w:val="center"/>
              <w:rPr>
                <w:sz w:val="24"/>
                <w:szCs w:val="24"/>
              </w:rPr>
            </w:pPr>
            <w:r w:rsidRPr="001E4F1F">
              <w:rPr>
                <w:color w:val="000000"/>
                <w:sz w:val="24"/>
                <w:szCs w:val="24"/>
              </w:rPr>
              <w:t xml:space="preserve">18368/ </w:t>
            </w:r>
            <w:r w:rsidRPr="001E4F1F">
              <w:rPr>
                <w:sz w:val="24"/>
                <w:szCs w:val="24"/>
              </w:rPr>
              <w:t>206382,5 ×100 = 8,9</w:t>
            </w:r>
          </w:p>
        </w:tc>
        <w:tc>
          <w:tcPr>
            <w:tcW w:w="1497" w:type="dxa"/>
          </w:tcPr>
          <w:p w:rsidR="00702D31" w:rsidRPr="001E4F1F" w:rsidRDefault="00702D31" w:rsidP="008A2C14">
            <w:pPr>
              <w:tabs>
                <w:tab w:val="left" w:pos="1134"/>
              </w:tabs>
              <w:jc w:val="center"/>
              <w:rPr>
                <w:sz w:val="24"/>
                <w:szCs w:val="24"/>
                <w:vertAlign w:val="subscript"/>
              </w:rPr>
            </w:pPr>
            <w:r w:rsidRPr="001E4F1F">
              <w:rPr>
                <w:sz w:val="24"/>
                <w:szCs w:val="24"/>
              </w:rPr>
              <w:t>Р</w:t>
            </w:r>
            <w:r w:rsidRPr="001E4F1F">
              <w:rPr>
                <w:sz w:val="24"/>
                <w:szCs w:val="24"/>
                <w:vertAlign w:val="subscript"/>
              </w:rPr>
              <w:t xml:space="preserve">оа </w:t>
            </w:r>
            <w:r w:rsidRPr="001E4F1F">
              <w:rPr>
                <w:sz w:val="24"/>
                <w:szCs w:val="24"/>
              </w:rPr>
              <w:t>=</w:t>
            </w:r>
          </w:p>
          <w:p w:rsidR="00702D31" w:rsidRPr="001E4F1F" w:rsidRDefault="00702D31" w:rsidP="008A2C14">
            <w:pPr>
              <w:tabs>
                <w:tab w:val="left" w:pos="1134"/>
              </w:tabs>
              <w:jc w:val="center"/>
              <w:rPr>
                <w:sz w:val="24"/>
                <w:szCs w:val="24"/>
              </w:rPr>
            </w:pPr>
            <w:r w:rsidRPr="001E4F1F">
              <w:rPr>
                <w:color w:val="000000"/>
                <w:sz w:val="24"/>
                <w:szCs w:val="24"/>
              </w:rPr>
              <w:t xml:space="preserve">22236/ </w:t>
            </w:r>
            <w:r w:rsidRPr="001E4F1F">
              <w:rPr>
                <w:sz w:val="24"/>
                <w:szCs w:val="24"/>
              </w:rPr>
              <w:t>302681 ×100 = 7,3</w:t>
            </w:r>
          </w:p>
        </w:tc>
        <w:tc>
          <w:tcPr>
            <w:tcW w:w="1595" w:type="dxa"/>
          </w:tcPr>
          <w:p w:rsidR="00702D31" w:rsidRPr="001E4F1F" w:rsidRDefault="00702D31" w:rsidP="008A2C14">
            <w:pPr>
              <w:tabs>
                <w:tab w:val="left" w:pos="1134"/>
              </w:tabs>
              <w:jc w:val="center"/>
              <w:rPr>
                <w:sz w:val="24"/>
                <w:szCs w:val="24"/>
              </w:rPr>
            </w:pPr>
            <w:r w:rsidRPr="001E4F1F">
              <w:rPr>
                <w:sz w:val="24"/>
                <w:szCs w:val="24"/>
              </w:rPr>
              <w:t>-1,6</w:t>
            </w:r>
          </w:p>
        </w:tc>
      </w:tr>
      <w:tr w:rsidR="00702D31" w:rsidRPr="001E4F1F" w:rsidTr="008A2C14">
        <w:tc>
          <w:tcPr>
            <w:tcW w:w="993" w:type="dxa"/>
          </w:tcPr>
          <w:p w:rsidR="00702D31" w:rsidRPr="001E4F1F" w:rsidRDefault="00702D31" w:rsidP="008A2C14">
            <w:pPr>
              <w:tabs>
                <w:tab w:val="left" w:pos="1134"/>
              </w:tabs>
              <w:rPr>
                <w:sz w:val="24"/>
                <w:szCs w:val="24"/>
              </w:rPr>
            </w:pPr>
            <w:r w:rsidRPr="001E4F1F">
              <w:rPr>
                <w:sz w:val="24"/>
                <w:szCs w:val="24"/>
              </w:rPr>
              <w:t>2.6.</w:t>
            </w:r>
          </w:p>
        </w:tc>
        <w:tc>
          <w:tcPr>
            <w:tcW w:w="4058" w:type="dxa"/>
          </w:tcPr>
          <w:p w:rsidR="00702D31" w:rsidRPr="001E4F1F" w:rsidRDefault="00702D31" w:rsidP="008A2C14">
            <w:pPr>
              <w:tabs>
                <w:tab w:val="left" w:pos="1134"/>
              </w:tabs>
              <w:rPr>
                <w:sz w:val="24"/>
                <w:szCs w:val="24"/>
                <w:vertAlign w:val="subscript"/>
              </w:rPr>
            </w:pPr>
            <w:r w:rsidRPr="001E4F1F">
              <w:rPr>
                <w:sz w:val="24"/>
                <w:szCs w:val="24"/>
              </w:rPr>
              <w:t>Рентабельность собственного капитала Р</w:t>
            </w:r>
            <w:r w:rsidRPr="001E4F1F">
              <w:rPr>
                <w:sz w:val="24"/>
                <w:szCs w:val="24"/>
                <w:vertAlign w:val="subscript"/>
              </w:rPr>
              <w:t>ск</w:t>
            </w:r>
          </w:p>
          <w:p w:rsidR="00702D31" w:rsidRPr="001E4F1F" w:rsidRDefault="00702D31" w:rsidP="008A2C14">
            <w:pPr>
              <w:tabs>
                <w:tab w:val="left" w:pos="1134"/>
              </w:tabs>
              <w:rPr>
                <w:sz w:val="24"/>
                <w:szCs w:val="24"/>
              </w:rPr>
            </w:pPr>
            <w:r w:rsidRPr="001E4F1F">
              <w:rPr>
                <w:sz w:val="24"/>
                <w:szCs w:val="24"/>
              </w:rPr>
              <w:t>(стр.1.5/стр.1.11×100)</w:t>
            </w:r>
          </w:p>
        </w:tc>
        <w:tc>
          <w:tcPr>
            <w:tcW w:w="1461" w:type="dxa"/>
          </w:tcPr>
          <w:p w:rsidR="00702D31" w:rsidRPr="001E4F1F" w:rsidRDefault="00702D31" w:rsidP="008A2C14">
            <w:pPr>
              <w:tabs>
                <w:tab w:val="left" w:pos="1134"/>
              </w:tabs>
              <w:jc w:val="center"/>
              <w:rPr>
                <w:sz w:val="24"/>
                <w:szCs w:val="24"/>
                <w:vertAlign w:val="subscript"/>
              </w:rPr>
            </w:pPr>
            <w:r w:rsidRPr="001E4F1F">
              <w:rPr>
                <w:sz w:val="24"/>
                <w:szCs w:val="24"/>
              </w:rPr>
              <w:t>Р</w:t>
            </w:r>
            <w:r w:rsidRPr="001E4F1F">
              <w:rPr>
                <w:sz w:val="24"/>
                <w:szCs w:val="24"/>
                <w:vertAlign w:val="subscript"/>
              </w:rPr>
              <w:t xml:space="preserve">ск  </w:t>
            </w:r>
            <w:r w:rsidRPr="001E4F1F">
              <w:rPr>
                <w:sz w:val="24"/>
                <w:szCs w:val="24"/>
              </w:rPr>
              <w:t>=</w:t>
            </w:r>
          </w:p>
          <w:p w:rsidR="00702D31" w:rsidRPr="001E4F1F" w:rsidRDefault="00702D31" w:rsidP="008A2C14">
            <w:pPr>
              <w:tabs>
                <w:tab w:val="left" w:pos="1134"/>
              </w:tabs>
              <w:jc w:val="center"/>
              <w:rPr>
                <w:sz w:val="24"/>
                <w:szCs w:val="24"/>
              </w:rPr>
            </w:pPr>
            <w:r w:rsidRPr="001E4F1F">
              <w:rPr>
                <w:color w:val="000000"/>
                <w:sz w:val="24"/>
                <w:szCs w:val="24"/>
              </w:rPr>
              <w:t xml:space="preserve">12964/ </w:t>
            </w:r>
            <w:r w:rsidRPr="001E4F1F">
              <w:rPr>
                <w:sz w:val="24"/>
                <w:szCs w:val="24"/>
              </w:rPr>
              <w:t>111467,5 ×100 = 11,6</w:t>
            </w:r>
          </w:p>
        </w:tc>
        <w:tc>
          <w:tcPr>
            <w:tcW w:w="1497" w:type="dxa"/>
          </w:tcPr>
          <w:p w:rsidR="00702D31" w:rsidRPr="001E4F1F" w:rsidRDefault="00702D31" w:rsidP="008A2C14">
            <w:pPr>
              <w:tabs>
                <w:tab w:val="left" w:pos="1134"/>
              </w:tabs>
              <w:jc w:val="center"/>
              <w:rPr>
                <w:sz w:val="24"/>
                <w:szCs w:val="24"/>
                <w:vertAlign w:val="subscript"/>
              </w:rPr>
            </w:pPr>
            <w:r w:rsidRPr="001E4F1F">
              <w:rPr>
                <w:sz w:val="24"/>
                <w:szCs w:val="24"/>
              </w:rPr>
              <w:t>Р</w:t>
            </w:r>
            <w:r w:rsidRPr="001E4F1F">
              <w:rPr>
                <w:sz w:val="24"/>
                <w:szCs w:val="24"/>
                <w:vertAlign w:val="subscript"/>
              </w:rPr>
              <w:t xml:space="preserve">ск </w:t>
            </w:r>
            <w:r w:rsidRPr="001E4F1F">
              <w:rPr>
                <w:sz w:val="24"/>
                <w:szCs w:val="24"/>
              </w:rPr>
              <w:t>=</w:t>
            </w:r>
          </w:p>
          <w:p w:rsidR="00702D31" w:rsidRPr="001E4F1F" w:rsidRDefault="00702D31" w:rsidP="008A2C14">
            <w:pPr>
              <w:tabs>
                <w:tab w:val="left" w:pos="1134"/>
              </w:tabs>
              <w:jc w:val="center"/>
              <w:rPr>
                <w:sz w:val="24"/>
                <w:szCs w:val="24"/>
              </w:rPr>
            </w:pPr>
            <w:r w:rsidRPr="001E4F1F">
              <w:rPr>
                <w:color w:val="000000"/>
                <w:sz w:val="24"/>
                <w:szCs w:val="24"/>
              </w:rPr>
              <w:t xml:space="preserve">15705/ </w:t>
            </w:r>
            <w:r w:rsidRPr="001E4F1F">
              <w:rPr>
                <w:sz w:val="24"/>
                <w:szCs w:val="24"/>
              </w:rPr>
              <w:t>124142 ×100 = 12,7</w:t>
            </w:r>
          </w:p>
        </w:tc>
        <w:tc>
          <w:tcPr>
            <w:tcW w:w="1595" w:type="dxa"/>
          </w:tcPr>
          <w:p w:rsidR="00702D31" w:rsidRPr="001E4F1F" w:rsidRDefault="00702D31" w:rsidP="008A2C14">
            <w:pPr>
              <w:tabs>
                <w:tab w:val="left" w:pos="1134"/>
              </w:tabs>
              <w:jc w:val="center"/>
              <w:rPr>
                <w:sz w:val="24"/>
                <w:szCs w:val="24"/>
              </w:rPr>
            </w:pPr>
            <w:r w:rsidRPr="001E4F1F">
              <w:rPr>
                <w:sz w:val="24"/>
                <w:szCs w:val="24"/>
              </w:rPr>
              <w:t>+1,1</w:t>
            </w:r>
          </w:p>
        </w:tc>
      </w:tr>
      <w:tr w:rsidR="00702D31" w:rsidRPr="001E4F1F" w:rsidTr="008A2C14">
        <w:tc>
          <w:tcPr>
            <w:tcW w:w="993" w:type="dxa"/>
          </w:tcPr>
          <w:p w:rsidR="00702D31" w:rsidRPr="001E4F1F" w:rsidRDefault="00702D31" w:rsidP="008A2C14">
            <w:pPr>
              <w:tabs>
                <w:tab w:val="left" w:pos="1134"/>
              </w:tabs>
              <w:rPr>
                <w:sz w:val="24"/>
                <w:szCs w:val="24"/>
              </w:rPr>
            </w:pPr>
            <w:r w:rsidRPr="001E4F1F">
              <w:rPr>
                <w:sz w:val="24"/>
                <w:szCs w:val="24"/>
              </w:rPr>
              <w:t>2.7.</w:t>
            </w:r>
          </w:p>
        </w:tc>
        <w:tc>
          <w:tcPr>
            <w:tcW w:w="4058" w:type="dxa"/>
          </w:tcPr>
          <w:p w:rsidR="00702D31" w:rsidRPr="001E4F1F" w:rsidRDefault="00702D31" w:rsidP="008A2C14">
            <w:pPr>
              <w:tabs>
                <w:tab w:val="left" w:pos="1134"/>
              </w:tabs>
              <w:rPr>
                <w:sz w:val="24"/>
                <w:szCs w:val="24"/>
                <w:vertAlign w:val="subscript"/>
              </w:rPr>
            </w:pPr>
            <w:r w:rsidRPr="001E4F1F">
              <w:rPr>
                <w:sz w:val="24"/>
                <w:szCs w:val="24"/>
              </w:rPr>
              <w:t>Рентабельность  чистых активов Р</w:t>
            </w:r>
            <w:r w:rsidRPr="001E4F1F">
              <w:rPr>
                <w:sz w:val="24"/>
                <w:szCs w:val="24"/>
                <w:vertAlign w:val="subscript"/>
              </w:rPr>
              <w:t>ча</w:t>
            </w:r>
          </w:p>
          <w:p w:rsidR="00702D31" w:rsidRPr="001E4F1F" w:rsidRDefault="00702D31" w:rsidP="008A2C14">
            <w:pPr>
              <w:tabs>
                <w:tab w:val="left" w:pos="1134"/>
              </w:tabs>
              <w:rPr>
                <w:sz w:val="24"/>
                <w:szCs w:val="24"/>
              </w:rPr>
            </w:pPr>
            <w:r w:rsidRPr="001E4F1F">
              <w:rPr>
                <w:sz w:val="24"/>
                <w:szCs w:val="24"/>
              </w:rPr>
              <w:t>(стр.1.5/стр.1.12×100)</w:t>
            </w:r>
          </w:p>
        </w:tc>
        <w:tc>
          <w:tcPr>
            <w:tcW w:w="1461" w:type="dxa"/>
          </w:tcPr>
          <w:p w:rsidR="00702D31" w:rsidRPr="001E4F1F" w:rsidRDefault="00702D31" w:rsidP="008A2C14">
            <w:pPr>
              <w:tabs>
                <w:tab w:val="left" w:pos="1134"/>
              </w:tabs>
              <w:jc w:val="center"/>
              <w:rPr>
                <w:sz w:val="24"/>
                <w:szCs w:val="24"/>
                <w:vertAlign w:val="subscript"/>
              </w:rPr>
            </w:pPr>
            <w:r w:rsidRPr="001E4F1F">
              <w:rPr>
                <w:sz w:val="24"/>
                <w:szCs w:val="24"/>
              </w:rPr>
              <w:t>Р</w:t>
            </w:r>
            <w:r w:rsidRPr="001E4F1F">
              <w:rPr>
                <w:sz w:val="24"/>
                <w:szCs w:val="24"/>
                <w:vertAlign w:val="subscript"/>
              </w:rPr>
              <w:t xml:space="preserve">ча </w:t>
            </w:r>
            <w:r w:rsidRPr="001E4F1F">
              <w:rPr>
                <w:sz w:val="24"/>
                <w:szCs w:val="24"/>
              </w:rPr>
              <w:t>=</w:t>
            </w:r>
          </w:p>
          <w:p w:rsidR="00702D31" w:rsidRPr="001E4F1F" w:rsidRDefault="00702D31" w:rsidP="008A2C14">
            <w:pPr>
              <w:tabs>
                <w:tab w:val="left" w:pos="1134"/>
              </w:tabs>
              <w:jc w:val="center"/>
              <w:rPr>
                <w:sz w:val="24"/>
                <w:szCs w:val="24"/>
              </w:rPr>
            </w:pPr>
            <w:r w:rsidRPr="001E4F1F">
              <w:rPr>
                <w:color w:val="000000"/>
                <w:sz w:val="24"/>
                <w:szCs w:val="24"/>
              </w:rPr>
              <w:t xml:space="preserve">12964/ </w:t>
            </w:r>
            <w:r w:rsidRPr="001E4F1F">
              <w:rPr>
                <w:sz w:val="24"/>
                <w:szCs w:val="24"/>
                <w:lang w:val="en-US"/>
              </w:rPr>
              <w:t>111467</w:t>
            </w:r>
            <w:r w:rsidRPr="001E4F1F">
              <w:rPr>
                <w:sz w:val="24"/>
                <w:szCs w:val="24"/>
              </w:rPr>
              <w:t>,5 ×100 = 11,6</w:t>
            </w:r>
          </w:p>
        </w:tc>
        <w:tc>
          <w:tcPr>
            <w:tcW w:w="1497" w:type="dxa"/>
          </w:tcPr>
          <w:p w:rsidR="00702D31" w:rsidRPr="001E4F1F" w:rsidRDefault="00702D31" w:rsidP="008A2C14">
            <w:pPr>
              <w:tabs>
                <w:tab w:val="left" w:pos="1134"/>
              </w:tabs>
              <w:jc w:val="center"/>
              <w:rPr>
                <w:sz w:val="24"/>
                <w:szCs w:val="24"/>
                <w:vertAlign w:val="subscript"/>
              </w:rPr>
            </w:pPr>
            <w:r w:rsidRPr="001E4F1F">
              <w:rPr>
                <w:sz w:val="24"/>
                <w:szCs w:val="24"/>
              </w:rPr>
              <w:t>Р</w:t>
            </w:r>
            <w:r w:rsidRPr="001E4F1F">
              <w:rPr>
                <w:sz w:val="24"/>
                <w:szCs w:val="24"/>
                <w:vertAlign w:val="subscript"/>
              </w:rPr>
              <w:t xml:space="preserve">ча </w:t>
            </w:r>
            <w:r w:rsidRPr="001E4F1F">
              <w:rPr>
                <w:sz w:val="24"/>
                <w:szCs w:val="24"/>
              </w:rPr>
              <w:t>=</w:t>
            </w:r>
          </w:p>
          <w:p w:rsidR="00702D31" w:rsidRPr="001E4F1F" w:rsidRDefault="00702D31" w:rsidP="008A2C14">
            <w:pPr>
              <w:tabs>
                <w:tab w:val="left" w:pos="1134"/>
              </w:tabs>
              <w:jc w:val="center"/>
              <w:rPr>
                <w:sz w:val="24"/>
                <w:szCs w:val="24"/>
              </w:rPr>
            </w:pPr>
            <w:r w:rsidRPr="001E4F1F">
              <w:rPr>
                <w:color w:val="000000"/>
                <w:sz w:val="24"/>
                <w:szCs w:val="24"/>
              </w:rPr>
              <w:t xml:space="preserve">15705/ </w:t>
            </w:r>
            <w:r w:rsidRPr="001E4F1F">
              <w:rPr>
                <w:sz w:val="24"/>
                <w:szCs w:val="24"/>
              </w:rPr>
              <w:t>124142 ×100 = 12,7</w:t>
            </w:r>
          </w:p>
        </w:tc>
        <w:tc>
          <w:tcPr>
            <w:tcW w:w="1595" w:type="dxa"/>
          </w:tcPr>
          <w:p w:rsidR="00702D31" w:rsidRPr="001E4F1F" w:rsidRDefault="00702D31" w:rsidP="008A2C14">
            <w:pPr>
              <w:tabs>
                <w:tab w:val="left" w:pos="1134"/>
              </w:tabs>
              <w:jc w:val="center"/>
              <w:rPr>
                <w:sz w:val="24"/>
                <w:szCs w:val="24"/>
              </w:rPr>
            </w:pPr>
            <w:r w:rsidRPr="001E4F1F">
              <w:rPr>
                <w:sz w:val="24"/>
                <w:szCs w:val="24"/>
              </w:rPr>
              <w:t>+1,1</w:t>
            </w:r>
          </w:p>
        </w:tc>
      </w:tr>
      <w:tr w:rsidR="00702D31" w:rsidRPr="001E4F1F" w:rsidTr="008A2C14">
        <w:tc>
          <w:tcPr>
            <w:tcW w:w="993" w:type="dxa"/>
          </w:tcPr>
          <w:p w:rsidR="00702D31" w:rsidRPr="001E4F1F" w:rsidRDefault="00702D31" w:rsidP="008A2C14">
            <w:pPr>
              <w:tabs>
                <w:tab w:val="left" w:pos="1134"/>
              </w:tabs>
              <w:rPr>
                <w:sz w:val="24"/>
                <w:szCs w:val="24"/>
              </w:rPr>
            </w:pPr>
            <w:r w:rsidRPr="001E4F1F">
              <w:rPr>
                <w:sz w:val="24"/>
                <w:szCs w:val="24"/>
              </w:rPr>
              <w:t>2.9.</w:t>
            </w:r>
          </w:p>
        </w:tc>
        <w:tc>
          <w:tcPr>
            <w:tcW w:w="4058" w:type="dxa"/>
          </w:tcPr>
          <w:p w:rsidR="00702D31" w:rsidRPr="001E4F1F" w:rsidRDefault="00702D31" w:rsidP="008A2C14">
            <w:pPr>
              <w:tabs>
                <w:tab w:val="left" w:pos="1134"/>
              </w:tabs>
              <w:rPr>
                <w:sz w:val="24"/>
                <w:szCs w:val="24"/>
                <w:vertAlign w:val="subscript"/>
              </w:rPr>
            </w:pPr>
            <w:r w:rsidRPr="001E4F1F">
              <w:rPr>
                <w:sz w:val="24"/>
                <w:szCs w:val="24"/>
              </w:rPr>
              <w:t>Рентабельность продаж  Р</w:t>
            </w:r>
            <w:r w:rsidRPr="001E4F1F">
              <w:rPr>
                <w:sz w:val="24"/>
                <w:szCs w:val="24"/>
                <w:vertAlign w:val="subscript"/>
              </w:rPr>
              <w:t>п</w:t>
            </w:r>
          </w:p>
          <w:p w:rsidR="00702D31" w:rsidRPr="001E4F1F" w:rsidRDefault="00702D31" w:rsidP="008A2C14">
            <w:pPr>
              <w:tabs>
                <w:tab w:val="left" w:pos="1134"/>
              </w:tabs>
              <w:rPr>
                <w:sz w:val="24"/>
                <w:szCs w:val="24"/>
              </w:rPr>
            </w:pPr>
            <w:r w:rsidRPr="001E4F1F">
              <w:rPr>
                <w:sz w:val="24"/>
                <w:szCs w:val="24"/>
              </w:rPr>
              <w:t>(стр.1.4/стр.1.1×100)</w:t>
            </w:r>
          </w:p>
        </w:tc>
        <w:tc>
          <w:tcPr>
            <w:tcW w:w="1461" w:type="dxa"/>
          </w:tcPr>
          <w:p w:rsidR="00702D31" w:rsidRPr="001E4F1F" w:rsidRDefault="00702D31" w:rsidP="008A2C14">
            <w:pPr>
              <w:tabs>
                <w:tab w:val="left" w:pos="1134"/>
              </w:tabs>
              <w:jc w:val="center"/>
              <w:rPr>
                <w:sz w:val="24"/>
                <w:szCs w:val="24"/>
                <w:vertAlign w:val="subscript"/>
              </w:rPr>
            </w:pPr>
            <w:r w:rsidRPr="001E4F1F">
              <w:rPr>
                <w:sz w:val="24"/>
                <w:szCs w:val="24"/>
              </w:rPr>
              <w:t>Р</w:t>
            </w:r>
            <w:r w:rsidRPr="001E4F1F">
              <w:rPr>
                <w:sz w:val="24"/>
                <w:szCs w:val="24"/>
                <w:vertAlign w:val="subscript"/>
              </w:rPr>
              <w:t xml:space="preserve">п </w:t>
            </w:r>
            <w:r w:rsidRPr="001E4F1F">
              <w:rPr>
                <w:sz w:val="24"/>
                <w:szCs w:val="24"/>
              </w:rPr>
              <w:t>=</w:t>
            </w:r>
          </w:p>
          <w:p w:rsidR="00702D31" w:rsidRPr="001E4F1F" w:rsidRDefault="00702D31" w:rsidP="008A2C14">
            <w:pPr>
              <w:tabs>
                <w:tab w:val="left" w:pos="1134"/>
              </w:tabs>
              <w:jc w:val="center"/>
              <w:rPr>
                <w:sz w:val="24"/>
                <w:szCs w:val="24"/>
              </w:rPr>
            </w:pPr>
            <w:r w:rsidRPr="001E4F1F">
              <w:rPr>
                <w:color w:val="000000"/>
                <w:sz w:val="24"/>
                <w:szCs w:val="24"/>
              </w:rPr>
              <w:t xml:space="preserve">18368/ 1851251 </w:t>
            </w:r>
            <w:r w:rsidRPr="001E4F1F">
              <w:rPr>
                <w:sz w:val="24"/>
                <w:szCs w:val="24"/>
              </w:rPr>
              <w:t>×100 = 0,9</w:t>
            </w:r>
          </w:p>
        </w:tc>
        <w:tc>
          <w:tcPr>
            <w:tcW w:w="1497" w:type="dxa"/>
          </w:tcPr>
          <w:p w:rsidR="00702D31" w:rsidRPr="001E4F1F" w:rsidRDefault="00702D31" w:rsidP="008A2C14">
            <w:pPr>
              <w:tabs>
                <w:tab w:val="left" w:pos="1134"/>
              </w:tabs>
              <w:jc w:val="center"/>
              <w:rPr>
                <w:sz w:val="24"/>
                <w:szCs w:val="24"/>
                <w:vertAlign w:val="subscript"/>
              </w:rPr>
            </w:pPr>
            <w:r w:rsidRPr="001E4F1F">
              <w:rPr>
                <w:sz w:val="24"/>
                <w:szCs w:val="24"/>
              </w:rPr>
              <w:t>Р</w:t>
            </w:r>
            <w:r w:rsidRPr="001E4F1F">
              <w:rPr>
                <w:sz w:val="24"/>
                <w:szCs w:val="24"/>
                <w:vertAlign w:val="subscript"/>
              </w:rPr>
              <w:t xml:space="preserve">п </w:t>
            </w:r>
            <w:r w:rsidRPr="001E4F1F">
              <w:rPr>
                <w:sz w:val="24"/>
                <w:szCs w:val="24"/>
              </w:rPr>
              <w:t>=</w:t>
            </w:r>
          </w:p>
          <w:p w:rsidR="00702D31" w:rsidRPr="001E4F1F" w:rsidRDefault="00702D31" w:rsidP="008A2C14">
            <w:pPr>
              <w:tabs>
                <w:tab w:val="left" w:pos="1134"/>
              </w:tabs>
              <w:jc w:val="center"/>
              <w:rPr>
                <w:sz w:val="24"/>
                <w:szCs w:val="24"/>
              </w:rPr>
            </w:pPr>
            <w:r w:rsidRPr="001E4F1F">
              <w:rPr>
                <w:color w:val="000000"/>
                <w:sz w:val="24"/>
                <w:szCs w:val="24"/>
              </w:rPr>
              <w:t xml:space="preserve">22236/ 2087586 </w:t>
            </w:r>
            <w:r w:rsidRPr="001E4F1F">
              <w:rPr>
                <w:sz w:val="24"/>
                <w:szCs w:val="24"/>
              </w:rPr>
              <w:t>×100 = 1,1</w:t>
            </w:r>
          </w:p>
        </w:tc>
        <w:tc>
          <w:tcPr>
            <w:tcW w:w="1595" w:type="dxa"/>
          </w:tcPr>
          <w:p w:rsidR="00702D31" w:rsidRPr="001E4F1F" w:rsidRDefault="00702D31" w:rsidP="008A2C14">
            <w:pPr>
              <w:tabs>
                <w:tab w:val="left" w:pos="1134"/>
              </w:tabs>
              <w:jc w:val="center"/>
              <w:rPr>
                <w:sz w:val="24"/>
                <w:szCs w:val="24"/>
              </w:rPr>
            </w:pPr>
            <w:r w:rsidRPr="001E4F1F">
              <w:rPr>
                <w:sz w:val="24"/>
                <w:szCs w:val="24"/>
              </w:rPr>
              <w:t>+0,2</w:t>
            </w:r>
          </w:p>
        </w:tc>
      </w:tr>
    </w:tbl>
    <w:p w:rsidR="00702D31" w:rsidRDefault="00702D31" w:rsidP="00702D31">
      <w:pPr>
        <w:spacing w:line="360" w:lineRule="auto"/>
        <w:jc w:val="both"/>
        <w:rPr>
          <w:sz w:val="24"/>
          <w:szCs w:val="24"/>
        </w:rPr>
      </w:pPr>
      <w:r w:rsidRPr="001E4F1F">
        <w:rPr>
          <w:sz w:val="24"/>
          <w:szCs w:val="24"/>
        </w:rPr>
        <w:t xml:space="preserve">Источник: данные бухгалтерского баланса </w:t>
      </w:r>
      <w:r>
        <w:rPr>
          <w:sz w:val="24"/>
          <w:szCs w:val="24"/>
        </w:rPr>
        <w:t>МУП «Североморские теплосети»</w:t>
      </w:r>
      <w:r w:rsidRPr="001E4F1F">
        <w:rPr>
          <w:sz w:val="24"/>
          <w:szCs w:val="24"/>
        </w:rPr>
        <w:t>.</w:t>
      </w:r>
    </w:p>
    <w:p w:rsidR="00702D31" w:rsidRDefault="00702D31" w:rsidP="00702D31">
      <w:pPr>
        <w:spacing w:line="360" w:lineRule="auto"/>
        <w:ind w:firstLine="709"/>
        <w:jc w:val="both"/>
        <w:rPr>
          <w:sz w:val="28"/>
          <w:szCs w:val="28"/>
        </w:rPr>
      </w:pPr>
      <w:r>
        <w:rPr>
          <w:sz w:val="28"/>
          <w:szCs w:val="28"/>
        </w:rPr>
        <w:t>Из данных таблицы следует, что показатели рентабельности за отчетный период по сравнению с базисным выросли незначительно, что подтверждает стабильность эффективного функционирования МУП «Североморские теплосети».</w:t>
      </w:r>
    </w:p>
    <w:p w:rsidR="00702D31" w:rsidRDefault="00702D31" w:rsidP="00702D31">
      <w:pPr>
        <w:spacing w:line="360" w:lineRule="auto"/>
        <w:ind w:firstLine="709"/>
        <w:jc w:val="both"/>
        <w:rPr>
          <w:sz w:val="28"/>
          <w:szCs w:val="28"/>
        </w:rPr>
      </w:pPr>
      <w:r>
        <w:rPr>
          <w:sz w:val="28"/>
          <w:szCs w:val="28"/>
        </w:rPr>
        <w:t>Увеличение рентабельности собственного капитала на 1,1% свидетельствует об эффективном использовании собственного капитала предприятия, что является важным для акционеров.</w:t>
      </w:r>
    </w:p>
    <w:p w:rsidR="00702D31" w:rsidRPr="00E46384" w:rsidRDefault="00702D31" w:rsidP="00702D31">
      <w:pPr>
        <w:spacing w:line="360" w:lineRule="auto"/>
        <w:ind w:firstLine="709"/>
        <w:jc w:val="both"/>
        <w:rPr>
          <w:sz w:val="28"/>
          <w:szCs w:val="28"/>
        </w:rPr>
      </w:pPr>
      <w:r>
        <w:rPr>
          <w:sz w:val="28"/>
          <w:szCs w:val="28"/>
        </w:rPr>
        <w:t xml:space="preserve">Рентабельность активов предприятия уменьшилась </w:t>
      </w:r>
      <w:r w:rsidRPr="00E46384">
        <w:rPr>
          <w:sz w:val="28"/>
          <w:szCs w:val="28"/>
        </w:rPr>
        <w:t>на 2,4%</w:t>
      </w:r>
      <w:r>
        <w:rPr>
          <w:sz w:val="28"/>
          <w:szCs w:val="28"/>
        </w:rPr>
        <w:t>, что связано с ростом затрат на производство продукции и увеличением стоимости имущества (активов) предприятия.</w:t>
      </w:r>
    </w:p>
    <w:p w:rsidR="00702D31" w:rsidRDefault="00702D31" w:rsidP="00702D31">
      <w:pPr>
        <w:spacing w:line="360" w:lineRule="auto"/>
        <w:ind w:firstLine="709"/>
        <w:jc w:val="both"/>
        <w:rPr>
          <w:sz w:val="28"/>
          <w:szCs w:val="28"/>
        </w:rPr>
      </w:pPr>
      <w:r>
        <w:rPr>
          <w:sz w:val="28"/>
          <w:szCs w:val="28"/>
        </w:rPr>
        <w:t>Важным аспектом анализа рентабельности является оценка доходности объема продаж и расчет факторов, влияющих на ее состояние (влияние цены продукции и ее себестоимости). В этих целях необходимо использовать следующую аналитическую таблицу:</w:t>
      </w:r>
    </w:p>
    <w:p w:rsidR="00702D31" w:rsidRPr="00963A03" w:rsidRDefault="00702D31" w:rsidP="00702D31">
      <w:pPr>
        <w:spacing w:line="360" w:lineRule="auto"/>
        <w:jc w:val="right"/>
        <w:rPr>
          <w:sz w:val="28"/>
          <w:szCs w:val="28"/>
        </w:rPr>
      </w:pPr>
      <w:r w:rsidRPr="00963A03">
        <w:rPr>
          <w:sz w:val="28"/>
          <w:szCs w:val="28"/>
        </w:rPr>
        <w:t>Таблица</w:t>
      </w:r>
      <w:r>
        <w:rPr>
          <w:sz w:val="28"/>
          <w:szCs w:val="28"/>
        </w:rPr>
        <w:t xml:space="preserve"> 3.6 </w:t>
      </w:r>
    </w:p>
    <w:p w:rsidR="00702D31" w:rsidRPr="00963A03" w:rsidRDefault="00702D31" w:rsidP="00702D31">
      <w:pPr>
        <w:spacing w:line="360" w:lineRule="auto"/>
        <w:jc w:val="center"/>
        <w:rPr>
          <w:sz w:val="28"/>
          <w:szCs w:val="28"/>
        </w:rPr>
      </w:pPr>
      <w:r w:rsidRPr="00963A03">
        <w:rPr>
          <w:sz w:val="28"/>
          <w:szCs w:val="28"/>
        </w:rPr>
        <w:t xml:space="preserve">Расчет рентабельности объема продаж </w:t>
      </w:r>
      <w:r>
        <w:rPr>
          <w:sz w:val="28"/>
          <w:szCs w:val="28"/>
        </w:rPr>
        <w:t>МУП «Североморские теплосети»</w:t>
      </w:r>
      <w:r w:rsidRPr="00963A03">
        <w:rPr>
          <w:sz w:val="28"/>
          <w:szCs w:val="28"/>
        </w:rPr>
        <w:t>,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1843"/>
        <w:gridCol w:w="1807"/>
      </w:tblGrid>
      <w:tr w:rsidR="00702D31" w:rsidRPr="001E4F1F" w:rsidTr="008A2C14">
        <w:tc>
          <w:tcPr>
            <w:tcW w:w="4077" w:type="dxa"/>
          </w:tcPr>
          <w:p w:rsidR="00702D31" w:rsidRPr="001E4F1F" w:rsidRDefault="00702D31" w:rsidP="008A2C14">
            <w:pPr>
              <w:jc w:val="center"/>
              <w:rPr>
                <w:sz w:val="24"/>
                <w:szCs w:val="24"/>
              </w:rPr>
            </w:pPr>
            <w:r w:rsidRPr="001E4F1F">
              <w:rPr>
                <w:sz w:val="24"/>
                <w:szCs w:val="24"/>
              </w:rPr>
              <w:t>Показатели</w:t>
            </w:r>
          </w:p>
        </w:tc>
        <w:tc>
          <w:tcPr>
            <w:tcW w:w="1843" w:type="dxa"/>
          </w:tcPr>
          <w:p w:rsidR="00702D31" w:rsidRPr="001E4F1F" w:rsidRDefault="00702D31" w:rsidP="008A2C14">
            <w:pPr>
              <w:jc w:val="center"/>
              <w:rPr>
                <w:sz w:val="24"/>
                <w:szCs w:val="24"/>
              </w:rPr>
            </w:pPr>
            <w:r w:rsidRPr="001E4F1F">
              <w:rPr>
                <w:sz w:val="24"/>
                <w:szCs w:val="24"/>
              </w:rPr>
              <w:t>Базисный год</w:t>
            </w:r>
          </w:p>
        </w:tc>
        <w:tc>
          <w:tcPr>
            <w:tcW w:w="1843" w:type="dxa"/>
          </w:tcPr>
          <w:p w:rsidR="00702D31" w:rsidRPr="001E4F1F" w:rsidRDefault="00702D31" w:rsidP="008A2C14">
            <w:pPr>
              <w:jc w:val="center"/>
              <w:rPr>
                <w:sz w:val="24"/>
                <w:szCs w:val="24"/>
              </w:rPr>
            </w:pPr>
            <w:r w:rsidRPr="001E4F1F">
              <w:rPr>
                <w:sz w:val="24"/>
                <w:szCs w:val="24"/>
              </w:rPr>
              <w:t>Отчетный год</w:t>
            </w:r>
          </w:p>
        </w:tc>
        <w:tc>
          <w:tcPr>
            <w:tcW w:w="1807" w:type="dxa"/>
          </w:tcPr>
          <w:p w:rsidR="00702D31" w:rsidRPr="001E4F1F" w:rsidRDefault="00702D31" w:rsidP="008A2C14">
            <w:pPr>
              <w:jc w:val="center"/>
              <w:rPr>
                <w:sz w:val="24"/>
                <w:szCs w:val="24"/>
              </w:rPr>
            </w:pPr>
            <w:r w:rsidRPr="001E4F1F">
              <w:rPr>
                <w:sz w:val="24"/>
                <w:szCs w:val="24"/>
              </w:rPr>
              <w:t>Отклонения (+ или -)</w:t>
            </w:r>
          </w:p>
        </w:tc>
      </w:tr>
      <w:tr w:rsidR="00702D31" w:rsidRPr="001E4F1F" w:rsidTr="008A2C14">
        <w:tc>
          <w:tcPr>
            <w:tcW w:w="4077" w:type="dxa"/>
          </w:tcPr>
          <w:p w:rsidR="00702D31" w:rsidRPr="001E4F1F" w:rsidRDefault="00702D31" w:rsidP="009952F3">
            <w:pPr>
              <w:widowControl/>
              <w:numPr>
                <w:ilvl w:val="0"/>
                <w:numId w:val="17"/>
              </w:numPr>
              <w:rPr>
                <w:sz w:val="24"/>
                <w:szCs w:val="24"/>
              </w:rPr>
            </w:pPr>
            <w:r w:rsidRPr="001E4F1F">
              <w:rPr>
                <w:sz w:val="24"/>
                <w:szCs w:val="24"/>
              </w:rPr>
              <w:t>Выручка от реализации товаров (объем продаж), тыс руб.</w:t>
            </w:r>
          </w:p>
        </w:tc>
        <w:tc>
          <w:tcPr>
            <w:tcW w:w="1843" w:type="dxa"/>
          </w:tcPr>
          <w:p w:rsidR="00702D31" w:rsidRPr="001E4F1F" w:rsidRDefault="00702D31" w:rsidP="008A2C14">
            <w:pPr>
              <w:rPr>
                <w:sz w:val="24"/>
                <w:szCs w:val="24"/>
              </w:rPr>
            </w:pPr>
            <w:r w:rsidRPr="001E4F1F">
              <w:rPr>
                <w:color w:val="000000"/>
                <w:sz w:val="24"/>
                <w:szCs w:val="24"/>
              </w:rPr>
              <w:t>1851251</w:t>
            </w:r>
          </w:p>
        </w:tc>
        <w:tc>
          <w:tcPr>
            <w:tcW w:w="1843" w:type="dxa"/>
          </w:tcPr>
          <w:p w:rsidR="00702D31" w:rsidRPr="001E4F1F" w:rsidRDefault="00702D31" w:rsidP="008A2C14">
            <w:pPr>
              <w:rPr>
                <w:sz w:val="24"/>
                <w:szCs w:val="24"/>
              </w:rPr>
            </w:pPr>
            <w:r w:rsidRPr="001E4F1F">
              <w:rPr>
                <w:color w:val="000000"/>
                <w:sz w:val="24"/>
                <w:szCs w:val="24"/>
              </w:rPr>
              <w:t>2087586</w:t>
            </w:r>
          </w:p>
        </w:tc>
        <w:tc>
          <w:tcPr>
            <w:tcW w:w="1807" w:type="dxa"/>
          </w:tcPr>
          <w:p w:rsidR="00702D31" w:rsidRPr="001E4F1F" w:rsidRDefault="00702D31" w:rsidP="008A2C14">
            <w:pPr>
              <w:rPr>
                <w:sz w:val="24"/>
                <w:szCs w:val="24"/>
              </w:rPr>
            </w:pPr>
            <w:r w:rsidRPr="001E4F1F">
              <w:rPr>
                <w:color w:val="000000"/>
                <w:sz w:val="24"/>
                <w:szCs w:val="24"/>
              </w:rPr>
              <w:t>+236335</w:t>
            </w:r>
          </w:p>
        </w:tc>
      </w:tr>
      <w:tr w:rsidR="00702D31" w:rsidRPr="001E4F1F" w:rsidTr="008A2C14">
        <w:tc>
          <w:tcPr>
            <w:tcW w:w="4077" w:type="dxa"/>
          </w:tcPr>
          <w:p w:rsidR="00702D31" w:rsidRPr="001E4F1F" w:rsidRDefault="00702D31" w:rsidP="009952F3">
            <w:pPr>
              <w:widowControl/>
              <w:numPr>
                <w:ilvl w:val="0"/>
                <w:numId w:val="17"/>
              </w:numPr>
              <w:rPr>
                <w:sz w:val="24"/>
                <w:szCs w:val="24"/>
              </w:rPr>
            </w:pPr>
            <w:r w:rsidRPr="001E4F1F">
              <w:rPr>
                <w:sz w:val="24"/>
                <w:szCs w:val="24"/>
              </w:rPr>
              <w:t>Себестоимость реализации товаров (включая коммерческие и управленческие расходы), тыс руб.</w:t>
            </w:r>
          </w:p>
        </w:tc>
        <w:tc>
          <w:tcPr>
            <w:tcW w:w="1843" w:type="dxa"/>
          </w:tcPr>
          <w:p w:rsidR="00702D31" w:rsidRPr="001E4F1F" w:rsidRDefault="00702D31" w:rsidP="008A2C14">
            <w:pPr>
              <w:rPr>
                <w:sz w:val="24"/>
                <w:szCs w:val="24"/>
              </w:rPr>
            </w:pPr>
            <w:r w:rsidRPr="001E4F1F">
              <w:rPr>
                <w:sz w:val="24"/>
                <w:szCs w:val="24"/>
                <w:lang w:val="en-US"/>
              </w:rPr>
              <w:t>1825048</w:t>
            </w:r>
          </w:p>
        </w:tc>
        <w:tc>
          <w:tcPr>
            <w:tcW w:w="1843" w:type="dxa"/>
          </w:tcPr>
          <w:p w:rsidR="00702D31" w:rsidRPr="001E4F1F" w:rsidRDefault="00702D31" w:rsidP="008A2C14">
            <w:pPr>
              <w:rPr>
                <w:sz w:val="24"/>
                <w:szCs w:val="24"/>
              </w:rPr>
            </w:pPr>
            <w:r w:rsidRPr="001E4F1F">
              <w:rPr>
                <w:sz w:val="24"/>
                <w:szCs w:val="24"/>
                <w:lang w:val="en-US"/>
              </w:rPr>
              <w:t>2046545</w:t>
            </w:r>
          </w:p>
        </w:tc>
        <w:tc>
          <w:tcPr>
            <w:tcW w:w="1807" w:type="dxa"/>
          </w:tcPr>
          <w:p w:rsidR="00702D31" w:rsidRPr="001E4F1F" w:rsidRDefault="00702D31" w:rsidP="008A2C14">
            <w:pPr>
              <w:rPr>
                <w:sz w:val="24"/>
                <w:szCs w:val="24"/>
              </w:rPr>
            </w:pPr>
            <w:r w:rsidRPr="001E4F1F">
              <w:rPr>
                <w:sz w:val="24"/>
                <w:szCs w:val="24"/>
                <w:lang w:val="en-US"/>
              </w:rPr>
              <w:t>+221497</w:t>
            </w:r>
          </w:p>
        </w:tc>
      </w:tr>
      <w:tr w:rsidR="00702D31" w:rsidRPr="001E4F1F" w:rsidTr="008A2C14">
        <w:tc>
          <w:tcPr>
            <w:tcW w:w="4077" w:type="dxa"/>
          </w:tcPr>
          <w:p w:rsidR="00702D31" w:rsidRPr="001E4F1F" w:rsidRDefault="00702D31" w:rsidP="009952F3">
            <w:pPr>
              <w:widowControl/>
              <w:numPr>
                <w:ilvl w:val="0"/>
                <w:numId w:val="17"/>
              </w:numPr>
              <w:rPr>
                <w:sz w:val="24"/>
                <w:szCs w:val="24"/>
              </w:rPr>
            </w:pPr>
            <w:r w:rsidRPr="001E4F1F">
              <w:rPr>
                <w:sz w:val="24"/>
                <w:szCs w:val="24"/>
              </w:rPr>
              <w:t>Прибыль от реализации товаров, тыс руб.</w:t>
            </w:r>
          </w:p>
        </w:tc>
        <w:tc>
          <w:tcPr>
            <w:tcW w:w="1843" w:type="dxa"/>
          </w:tcPr>
          <w:p w:rsidR="00702D31" w:rsidRPr="001E4F1F" w:rsidRDefault="00702D31" w:rsidP="008A2C14">
            <w:pPr>
              <w:jc w:val="center"/>
              <w:rPr>
                <w:sz w:val="24"/>
                <w:szCs w:val="24"/>
              </w:rPr>
            </w:pPr>
            <w:r w:rsidRPr="001E4F1F">
              <w:rPr>
                <w:sz w:val="24"/>
                <w:szCs w:val="24"/>
                <w:lang w:val="en-US"/>
              </w:rPr>
              <w:t>26203</w:t>
            </w:r>
          </w:p>
        </w:tc>
        <w:tc>
          <w:tcPr>
            <w:tcW w:w="1843" w:type="dxa"/>
          </w:tcPr>
          <w:p w:rsidR="00702D31" w:rsidRPr="001E4F1F" w:rsidRDefault="00702D31" w:rsidP="008A2C14">
            <w:pPr>
              <w:jc w:val="center"/>
              <w:rPr>
                <w:sz w:val="24"/>
                <w:szCs w:val="24"/>
              </w:rPr>
            </w:pPr>
            <w:r w:rsidRPr="001E4F1F">
              <w:rPr>
                <w:sz w:val="24"/>
                <w:szCs w:val="24"/>
                <w:lang w:val="en-US"/>
              </w:rPr>
              <w:t>41041</w:t>
            </w:r>
          </w:p>
        </w:tc>
        <w:tc>
          <w:tcPr>
            <w:tcW w:w="1807" w:type="dxa"/>
          </w:tcPr>
          <w:p w:rsidR="00702D31" w:rsidRPr="001E4F1F" w:rsidRDefault="00702D31" w:rsidP="008A2C14">
            <w:pPr>
              <w:jc w:val="center"/>
              <w:rPr>
                <w:sz w:val="24"/>
                <w:szCs w:val="24"/>
              </w:rPr>
            </w:pPr>
            <w:r w:rsidRPr="001E4F1F">
              <w:rPr>
                <w:sz w:val="24"/>
                <w:szCs w:val="24"/>
                <w:lang w:val="en-US"/>
              </w:rPr>
              <w:t>+14838</w:t>
            </w:r>
          </w:p>
          <w:p w:rsidR="00702D31" w:rsidRPr="001E4F1F" w:rsidRDefault="00702D31" w:rsidP="008A2C14">
            <w:pPr>
              <w:jc w:val="center"/>
              <w:rPr>
                <w:sz w:val="24"/>
                <w:szCs w:val="24"/>
              </w:rPr>
            </w:pPr>
          </w:p>
        </w:tc>
      </w:tr>
      <w:tr w:rsidR="00702D31" w:rsidRPr="001E4F1F" w:rsidTr="008A2C14">
        <w:tc>
          <w:tcPr>
            <w:tcW w:w="4077" w:type="dxa"/>
          </w:tcPr>
          <w:p w:rsidR="00702D31" w:rsidRPr="001E4F1F" w:rsidRDefault="00702D31" w:rsidP="009952F3">
            <w:pPr>
              <w:widowControl/>
              <w:numPr>
                <w:ilvl w:val="0"/>
                <w:numId w:val="17"/>
              </w:numPr>
              <w:rPr>
                <w:sz w:val="24"/>
                <w:szCs w:val="24"/>
              </w:rPr>
            </w:pPr>
            <w:r w:rsidRPr="001E4F1F">
              <w:rPr>
                <w:sz w:val="24"/>
                <w:szCs w:val="24"/>
              </w:rPr>
              <w:t>Рентабельность объема продаж (стр.3/стр.1 ×100), %</w:t>
            </w:r>
          </w:p>
        </w:tc>
        <w:tc>
          <w:tcPr>
            <w:tcW w:w="1843" w:type="dxa"/>
          </w:tcPr>
          <w:p w:rsidR="00702D31" w:rsidRPr="001E4F1F" w:rsidRDefault="00702D31" w:rsidP="008A2C14">
            <w:pPr>
              <w:jc w:val="center"/>
              <w:rPr>
                <w:sz w:val="24"/>
                <w:szCs w:val="24"/>
              </w:rPr>
            </w:pPr>
            <w:r w:rsidRPr="001E4F1F">
              <w:rPr>
                <w:sz w:val="24"/>
                <w:szCs w:val="24"/>
              </w:rPr>
              <w:t>1,4</w:t>
            </w:r>
          </w:p>
        </w:tc>
        <w:tc>
          <w:tcPr>
            <w:tcW w:w="1843" w:type="dxa"/>
          </w:tcPr>
          <w:p w:rsidR="00702D31" w:rsidRPr="001E4F1F" w:rsidRDefault="00702D31" w:rsidP="008A2C14">
            <w:pPr>
              <w:jc w:val="center"/>
              <w:rPr>
                <w:sz w:val="24"/>
                <w:szCs w:val="24"/>
              </w:rPr>
            </w:pPr>
            <w:r w:rsidRPr="001E4F1F">
              <w:rPr>
                <w:sz w:val="24"/>
                <w:szCs w:val="24"/>
              </w:rPr>
              <w:t>2,0</w:t>
            </w:r>
          </w:p>
        </w:tc>
        <w:tc>
          <w:tcPr>
            <w:tcW w:w="1807" w:type="dxa"/>
          </w:tcPr>
          <w:p w:rsidR="00702D31" w:rsidRPr="001E4F1F" w:rsidRDefault="00702D31" w:rsidP="008A2C14">
            <w:pPr>
              <w:jc w:val="center"/>
              <w:rPr>
                <w:sz w:val="24"/>
                <w:szCs w:val="24"/>
              </w:rPr>
            </w:pPr>
            <w:r w:rsidRPr="001E4F1F">
              <w:rPr>
                <w:sz w:val="24"/>
                <w:szCs w:val="24"/>
              </w:rPr>
              <w:t>+0,6</w:t>
            </w:r>
          </w:p>
        </w:tc>
      </w:tr>
    </w:tbl>
    <w:p w:rsidR="00702D31" w:rsidRPr="00EE4C5B" w:rsidRDefault="00702D31" w:rsidP="00702D31">
      <w:pPr>
        <w:spacing w:line="360" w:lineRule="auto"/>
        <w:jc w:val="both"/>
        <w:rPr>
          <w:sz w:val="24"/>
          <w:szCs w:val="24"/>
        </w:rPr>
      </w:pPr>
      <w:r w:rsidRPr="00CD3FB5">
        <w:rPr>
          <w:sz w:val="24"/>
          <w:szCs w:val="24"/>
        </w:rPr>
        <w:t xml:space="preserve">Источник: данные бухгалтерского баланса </w:t>
      </w:r>
      <w:r>
        <w:rPr>
          <w:sz w:val="24"/>
          <w:szCs w:val="24"/>
        </w:rPr>
        <w:t>МУП «Североморские теплосети»</w:t>
      </w:r>
      <w:r w:rsidRPr="00CD3FB5">
        <w:rPr>
          <w:sz w:val="24"/>
          <w:szCs w:val="24"/>
        </w:rPr>
        <w:t>.</w:t>
      </w:r>
    </w:p>
    <w:p w:rsidR="00702D31" w:rsidRDefault="00702D31" w:rsidP="00702D31">
      <w:pPr>
        <w:spacing w:line="360" w:lineRule="auto"/>
        <w:ind w:firstLine="709"/>
        <w:jc w:val="both"/>
        <w:rPr>
          <w:sz w:val="28"/>
          <w:szCs w:val="28"/>
        </w:rPr>
      </w:pPr>
      <w:r w:rsidRPr="00AC3F42">
        <w:rPr>
          <w:sz w:val="28"/>
          <w:szCs w:val="28"/>
        </w:rPr>
        <w:t>Расчет влияния</w:t>
      </w:r>
      <w:r>
        <w:rPr>
          <w:sz w:val="28"/>
          <w:szCs w:val="28"/>
        </w:rPr>
        <w:t xml:space="preserve"> изменения цены и себестоимости продукции определим методом цепных подстановок.</w:t>
      </w:r>
    </w:p>
    <w:p w:rsidR="00702D31" w:rsidRPr="00AC3F42" w:rsidRDefault="00702D31" w:rsidP="009952F3">
      <w:pPr>
        <w:widowControl/>
        <w:numPr>
          <w:ilvl w:val="1"/>
          <w:numId w:val="8"/>
        </w:numPr>
        <w:spacing w:line="360" w:lineRule="auto"/>
        <w:ind w:left="142" w:firstLine="425"/>
        <w:jc w:val="both"/>
        <w:rPr>
          <w:sz w:val="28"/>
          <w:szCs w:val="28"/>
        </w:rPr>
      </w:pPr>
      <w:r>
        <w:rPr>
          <w:sz w:val="28"/>
          <w:szCs w:val="28"/>
        </w:rPr>
        <w:t>Расчет изменения рентабельности продаж за счет роста выручки от реализации (ΔВР):</w:t>
      </w:r>
    </w:p>
    <w:p w:rsidR="00702D31" w:rsidRDefault="00702D31" w:rsidP="00702D31">
      <w:pPr>
        <w:tabs>
          <w:tab w:val="left" w:pos="1134"/>
        </w:tabs>
        <w:spacing w:line="360" w:lineRule="auto"/>
        <w:ind w:left="567" w:hanging="425"/>
        <w:jc w:val="center"/>
        <w:rPr>
          <w:sz w:val="28"/>
          <w:szCs w:val="28"/>
        </w:rPr>
      </w:pPr>
      <w:r>
        <w:rPr>
          <w:sz w:val="28"/>
          <w:szCs w:val="28"/>
        </w:rPr>
        <w:t xml:space="preserve">                       </w:t>
      </w:r>
      <w:r w:rsidRPr="00BE51CF">
        <w:rPr>
          <w:position w:val="-36"/>
          <w:sz w:val="28"/>
          <w:szCs w:val="28"/>
        </w:rPr>
        <w:object w:dxaOrig="3140" w:dyaOrig="800">
          <v:shape id="_x0000_i1065" type="#_x0000_t75" style="width:157.5pt;height:40.5pt" o:ole="">
            <v:imagedata r:id="rId64" o:title=""/>
          </v:shape>
          <o:OLEObject Type="Embed" ProgID="Equation.3" ShapeID="_x0000_i1065" DrawAspect="Content" ObjectID="_1458740286" r:id="rId65"/>
        </w:object>
      </w:r>
      <w:r>
        <w:rPr>
          <w:sz w:val="28"/>
          <w:szCs w:val="28"/>
        </w:rPr>
        <w:t xml:space="preserve">                         (3.7)</w:t>
      </w:r>
    </w:p>
    <w:p w:rsidR="00702D31" w:rsidRDefault="00702D31" w:rsidP="00702D31">
      <w:pPr>
        <w:tabs>
          <w:tab w:val="left" w:pos="1134"/>
        </w:tabs>
        <w:spacing w:line="360" w:lineRule="auto"/>
        <w:ind w:left="567"/>
        <w:rPr>
          <w:sz w:val="28"/>
          <w:szCs w:val="28"/>
        </w:rPr>
      </w:pPr>
      <w:r>
        <w:rPr>
          <w:sz w:val="28"/>
          <w:szCs w:val="28"/>
        </w:rPr>
        <w:t>Где</w:t>
      </w:r>
    </w:p>
    <w:p w:rsidR="00702D31" w:rsidRDefault="00702D31" w:rsidP="00702D31">
      <w:pPr>
        <w:tabs>
          <w:tab w:val="left" w:pos="1134"/>
        </w:tabs>
        <w:spacing w:line="360" w:lineRule="auto"/>
        <w:ind w:left="567"/>
        <w:rPr>
          <w:sz w:val="28"/>
          <w:szCs w:val="28"/>
        </w:rPr>
      </w:pPr>
      <w:r>
        <w:rPr>
          <w:sz w:val="28"/>
          <w:szCs w:val="28"/>
        </w:rPr>
        <w:t>ВР</w:t>
      </w:r>
      <w:r>
        <w:rPr>
          <w:sz w:val="28"/>
          <w:szCs w:val="28"/>
          <w:vertAlign w:val="subscript"/>
        </w:rPr>
        <w:t>0</w:t>
      </w:r>
      <w:r>
        <w:rPr>
          <w:sz w:val="28"/>
          <w:szCs w:val="28"/>
        </w:rPr>
        <w:t xml:space="preserve"> и ВР</w:t>
      </w:r>
      <w:r>
        <w:rPr>
          <w:sz w:val="28"/>
          <w:szCs w:val="28"/>
          <w:vertAlign w:val="subscript"/>
        </w:rPr>
        <w:t xml:space="preserve">1 </w:t>
      </w:r>
      <w:r>
        <w:rPr>
          <w:sz w:val="28"/>
          <w:szCs w:val="28"/>
        </w:rPr>
        <w:t xml:space="preserve"> - выручка от реализации продукции в базисном и отчетных периодах;</w:t>
      </w:r>
    </w:p>
    <w:p w:rsidR="00702D31" w:rsidRDefault="00702D31" w:rsidP="00702D31">
      <w:pPr>
        <w:tabs>
          <w:tab w:val="left" w:pos="1134"/>
        </w:tabs>
        <w:spacing w:line="360" w:lineRule="auto"/>
        <w:ind w:left="567"/>
        <w:rPr>
          <w:sz w:val="28"/>
          <w:szCs w:val="28"/>
        </w:rPr>
      </w:pPr>
      <w:r>
        <w:rPr>
          <w:sz w:val="28"/>
          <w:szCs w:val="28"/>
        </w:rPr>
        <w:t>С</w:t>
      </w:r>
      <w:r>
        <w:rPr>
          <w:sz w:val="28"/>
          <w:szCs w:val="28"/>
          <w:vertAlign w:val="subscript"/>
        </w:rPr>
        <w:t>0</w:t>
      </w:r>
      <w:r>
        <w:rPr>
          <w:sz w:val="28"/>
          <w:szCs w:val="28"/>
          <w:vertAlign w:val="superscript"/>
        </w:rPr>
        <w:t xml:space="preserve"> </w:t>
      </w:r>
      <w:r>
        <w:rPr>
          <w:sz w:val="28"/>
          <w:szCs w:val="28"/>
        </w:rPr>
        <w:t>– себестоимость реализованной продукции в базисном периоде.</w:t>
      </w:r>
    </w:p>
    <w:p w:rsidR="00702D31" w:rsidRPr="00EE4C5B" w:rsidRDefault="00702D31" w:rsidP="00702D31">
      <w:pPr>
        <w:tabs>
          <w:tab w:val="left" w:pos="1134"/>
        </w:tabs>
        <w:spacing w:line="360" w:lineRule="auto"/>
        <w:ind w:left="567"/>
        <w:jc w:val="center"/>
        <w:rPr>
          <w:sz w:val="28"/>
          <w:szCs w:val="28"/>
        </w:rPr>
      </w:pPr>
      <w:r w:rsidRPr="00EE4C5B">
        <w:rPr>
          <w:position w:val="-10"/>
          <w:sz w:val="28"/>
          <w:szCs w:val="28"/>
        </w:rPr>
        <w:object w:dxaOrig="180" w:dyaOrig="340">
          <v:shape id="_x0000_i1066" type="#_x0000_t75" style="width:9pt;height:16.5pt" o:ole="">
            <v:imagedata r:id="rId66" o:title=""/>
          </v:shape>
          <o:OLEObject Type="Embed" ProgID="Equation.3" ShapeID="_x0000_i1066" DrawAspect="Content" ObjectID="_1458740287" r:id="rId67"/>
        </w:object>
      </w:r>
      <w:r w:rsidRPr="00EE4C5B">
        <w:rPr>
          <w:position w:val="-24"/>
          <w:sz w:val="28"/>
          <w:szCs w:val="28"/>
        </w:rPr>
        <w:object w:dxaOrig="6900" w:dyaOrig="620">
          <v:shape id="_x0000_i1067" type="#_x0000_t75" style="width:345pt;height:30.75pt" o:ole="">
            <v:imagedata r:id="rId68" o:title=""/>
          </v:shape>
          <o:OLEObject Type="Embed" ProgID="Equation.3" ShapeID="_x0000_i1067" DrawAspect="Content" ObjectID="_1458740288" r:id="rId69"/>
        </w:object>
      </w:r>
      <w:r w:rsidRPr="00EE4C5B">
        <w:rPr>
          <w:sz w:val="28"/>
          <w:szCs w:val="28"/>
        </w:rPr>
        <w:t>%</w:t>
      </w:r>
    </w:p>
    <w:p w:rsidR="00702D31" w:rsidRDefault="00702D31" w:rsidP="009952F3">
      <w:pPr>
        <w:widowControl/>
        <w:numPr>
          <w:ilvl w:val="1"/>
          <w:numId w:val="8"/>
        </w:numPr>
        <w:tabs>
          <w:tab w:val="left" w:pos="1134"/>
        </w:tabs>
        <w:spacing w:line="360" w:lineRule="auto"/>
        <w:ind w:left="567" w:hanging="425"/>
        <w:rPr>
          <w:sz w:val="28"/>
          <w:szCs w:val="28"/>
        </w:rPr>
      </w:pPr>
      <w:r>
        <w:rPr>
          <w:sz w:val="28"/>
          <w:szCs w:val="28"/>
        </w:rPr>
        <w:t>Расчет изменений рентабельности продаж за счет увеличения себестоимости реализации (ΔС):</w:t>
      </w:r>
    </w:p>
    <w:p w:rsidR="00702D31" w:rsidRDefault="00702D31" w:rsidP="00702D31">
      <w:pPr>
        <w:tabs>
          <w:tab w:val="left" w:pos="1134"/>
        </w:tabs>
        <w:spacing w:line="360" w:lineRule="auto"/>
        <w:ind w:left="567" w:hanging="425"/>
        <w:jc w:val="center"/>
        <w:rPr>
          <w:sz w:val="28"/>
          <w:szCs w:val="28"/>
        </w:rPr>
      </w:pPr>
      <w:r>
        <w:rPr>
          <w:sz w:val="28"/>
          <w:szCs w:val="28"/>
        </w:rPr>
        <w:t xml:space="preserve">                       </w:t>
      </w:r>
      <w:r w:rsidRPr="00BE51CF">
        <w:rPr>
          <w:position w:val="-36"/>
          <w:sz w:val="28"/>
          <w:szCs w:val="28"/>
        </w:rPr>
        <w:object w:dxaOrig="3060" w:dyaOrig="800">
          <v:shape id="_x0000_i1068" type="#_x0000_t75" style="width:153pt;height:40.5pt" o:ole="">
            <v:imagedata r:id="rId70" o:title=""/>
          </v:shape>
          <o:OLEObject Type="Embed" ProgID="Equation.3" ShapeID="_x0000_i1068" DrawAspect="Content" ObjectID="_1458740289" r:id="rId71"/>
        </w:object>
      </w:r>
      <w:r>
        <w:rPr>
          <w:sz w:val="28"/>
          <w:szCs w:val="28"/>
        </w:rPr>
        <w:t xml:space="preserve">                            (3.8)                                       </w:t>
      </w:r>
    </w:p>
    <w:p w:rsidR="00702D31" w:rsidRDefault="00702D31" w:rsidP="00702D31">
      <w:pPr>
        <w:tabs>
          <w:tab w:val="left" w:pos="1134"/>
        </w:tabs>
        <w:spacing w:line="360" w:lineRule="auto"/>
        <w:ind w:left="567"/>
        <w:rPr>
          <w:sz w:val="28"/>
          <w:szCs w:val="28"/>
        </w:rPr>
      </w:pPr>
      <w:r>
        <w:rPr>
          <w:sz w:val="28"/>
          <w:szCs w:val="28"/>
        </w:rPr>
        <w:t>Где</w:t>
      </w:r>
    </w:p>
    <w:p w:rsidR="00702D31" w:rsidRDefault="00702D31" w:rsidP="00702D31">
      <w:pPr>
        <w:tabs>
          <w:tab w:val="left" w:pos="1134"/>
        </w:tabs>
        <w:spacing w:line="360" w:lineRule="auto"/>
        <w:ind w:left="567"/>
        <w:rPr>
          <w:sz w:val="28"/>
          <w:szCs w:val="28"/>
        </w:rPr>
      </w:pPr>
      <w:r>
        <w:rPr>
          <w:sz w:val="28"/>
          <w:szCs w:val="28"/>
        </w:rPr>
        <w:t>С</w:t>
      </w:r>
      <w:r>
        <w:rPr>
          <w:sz w:val="28"/>
          <w:szCs w:val="28"/>
          <w:vertAlign w:val="subscript"/>
        </w:rPr>
        <w:t xml:space="preserve">0 </w:t>
      </w:r>
      <w:r>
        <w:rPr>
          <w:sz w:val="28"/>
          <w:szCs w:val="28"/>
        </w:rPr>
        <w:t xml:space="preserve"> и С</w:t>
      </w:r>
      <w:r>
        <w:rPr>
          <w:sz w:val="28"/>
          <w:szCs w:val="28"/>
          <w:vertAlign w:val="subscript"/>
        </w:rPr>
        <w:t xml:space="preserve">1 </w:t>
      </w:r>
      <w:r>
        <w:rPr>
          <w:sz w:val="28"/>
          <w:szCs w:val="28"/>
        </w:rPr>
        <w:t>– себестоимость реализованной продукции в базисном и отчетном периодах.</w:t>
      </w:r>
    </w:p>
    <w:p w:rsidR="00702D31" w:rsidRPr="00EE4C5B" w:rsidRDefault="00702D31" w:rsidP="00702D31">
      <w:pPr>
        <w:tabs>
          <w:tab w:val="left" w:pos="1134"/>
        </w:tabs>
        <w:spacing w:line="360" w:lineRule="auto"/>
        <w:ind w:left="567"/>
        <w:jc w:val="center"/>
        <w:rPr>
          <w:sz w:val="28"/>
          <w:szCs w:val="28"/>
        </w:rPr>
      </w:pPr>
      <w:r w:rsidRPr="00EE4C5B">
        <w:rPr>
          <w:position w:val="-24"/>
          <w:sz w:val="28"/>
          <w:szCs w:val="28"/>
        </w:rPr>
        <w:object w:dxaOrig="7240" w:dyaOrig="620">
          <v:shape id="_x0000_i1069" type="#_x0000_t75" style="width:362.25pt;height:30.75pt" o:ole="">
            <v:imagedata r:id="rId72" o:title=""/>
          </v:shape>
          <o:OLEObject Type="Embed" ProgID="Equation.3" ShapeID="_x0000_i1069" DrawAspect="Content" ObjectID="_1458740290" r:id="rId73"/>
        </w:object>
      </w:r>
    </w:p>
    <w:p w:rsidR="00702D31" w:rsidRDefault="00702D31" w:rsidP="009952F3">
      <w:pPr>
        <w:widowControl/>
        <w:numPr>
          <w:ilvl w:val="1"/>
          <w:numId w:val="8"/>
        </w:numPr>
        <w:tabs>
          <w:tab w:val="left" w:pos="1134"/>
        </w:tabs>
        <w:spacing w:line="360" w:lineRule="auto"/>
        <w:ind w:left="567" w:hanging="425"/>
        <w:rPr>
          <w:sz w:val="28"/>
          <w:szCs w:val="28"/>
        </w:rPr>
      </w:pPr>
      <w:r>
        <w:rPr>
          <w:sz w:val="28"/>
          <w:szCs w:val="28"/>
        </w:rPr>
        <w:t>Общее влияние двух факторов: 11,16 + (-10,61) = 0,55</w:t>
      </w:r>
    </w:p>
    <w:p w:rsidR="00702D31" w:rsidRDefault="00702D31" w:rsidP="00702D31">
      <w:pPr>
        <w:tabs>
          <w:tab w:val="left" w:pos="1134"/>
        </w:tabs>
        <w:spacing w:line="360" w:lineRule="auto"/>
        <w:ind w:firstLine="709"/>
        <w:rPr>
          <w:sz w:val="28"/>
          <w:szCs w:val="28"/>
        </w:rPr>
      </w:pPr>
      <w:r>
        <w:rPr>
          <w:sz w:val="28"/>
          <w:szCs w:val="28"/>
        </w:rPr>
        <w:t>Таким образом рентабельность объема продаж МУП «Североморские теплосети»  повысилась на 0,6% в связи с ростом выручки от реализации продукции.</w:t>
      </w:r>
    </w:p>
    <w:p w:rsidR="00702D31" w:rsidRDefault="00702D31" w:rsidP="00702D31">
      <w:pPr>
        <w:tabs>
          <w:tab w:val="left" w:pos="1134"/>
        </w:tabs>
        <w:spacing w:line="360" w:lineRule="auto"/>
        <w:ind w:firstLine="709"/>
        <w:rPr>
          <w:sz w:val="28"/>
          <w:szCs w:val="28"/>
        </w:rPr>
      </w:pPr>
      <w:r>
        <w:rPr>
          <w:sz w:val="28"/>
          <w:szCs w:val="28"/>
        </w:rPr>
        <w:t>Другим важным аспектом анализа является изучение взаимосвязи между показателями рентабельности продаж и оборачиваемости активов. Исходные данные для такого анализа представлены в таблице 3.7.</w:t>
      </w:r>
    </w:p>
    <w:p w:rsidR="00702D31" w:rsidRDefault="00702D31" w:rsidP="00702D31">
      <w:pPr>
        <w:spacing w:line="360" w:lineRule="auto"/>
        <w:jc w:val="right"/>
        <w:rPr>
          <w:sz w:val="28"/>
          <w:szCs w:val="28"/>
        </w:rPr>
      </w:pPr>
      <w:r>
        <w:rPr>
          <w:sz w:val="28"/>
          <w:szCs w:val="28"/>
        </w:rPr>
        <w:t>Таблица 3.7</w:t>
      </w:r>
    </w:p>
    <w:p w:rsidR="00702D31" w:rsidRDefault="00702D31" w:rsidP="00702D31">
      <w:pPr>
        <w:spacing w:line="360" w:lineRule="auto"/>
        <w:jc w:val="center"/>
        <w:rPr>
          <w:sz w:val="28"/>
          <w:szCs w:val="28"/>
        </w:rPr>
      </w:pPr>
      <w:r>
        <w:rPr>
          <w:sz w:val="28"/>
          <w:szCs w:val="28"/>
        </w:rPr>
        <w:t>Исходные данные для факторного анализа рентабельности активов (имущества) МУП «Североморские теплосети»,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701"/>
        <w:gridCol w:w="1560"/>
        <w:gridCol w:w="1665"/>
      </w:tblGrid>
      <w:tr w:rsidR="00702D31" w:rsidRPr="00F7502E" w:rsidTr="008A2C14">
        <w:tc>
          <w:tcPr>
            <w:tcW w:w="4644" w:type="dxa"/>
          </w:tcPr>
          <w:p w:rsidR="00702D31" w:rsidRPr="001E4F1F" w:rsidRDefault="00702D31" w:rsidP="008A2C14">
            <w:pPr>
              <w:tabs>
                <w:tab w:val="left" w:pos="1134"/>
              </w:tabs>
              <w:jc w:val="center"/>
              <w:rPr>
                <w:sz w:val="24"/>
                <w:szCs w:val="24"/>
              </w:rPr>
            </w:pPr>
            <w:r w:rsidRPr="001E4F1F">
              <w:rPr>
                <w:sz w:val="24"/>
                <w:szCs w:val="24"/>
              </w:rPr>
              <w:t>Показатели</w:t>
            </w:r>
          </w:p>
        </w:tc>
        <w:tc>
          <w:tcPr>
            <w:tcW w:w="1701" w:type="dxa"/>
          </w:tcPr>
          <w:p w:rsidR="00702D31" w:rsidRPr="001E4F1F" w:rsidRDefault="00702D31" w:rsidP="008A2C14">
            <w:pPr>
              <w:tabs>
                <w:tab w:val="left" w:pos="1134"/>
              </w:tabs>
              <w:jc w:val="center"/>
              <w:rPr>
                <w:sz w:val="24"/>
                <w:szCs w:val="24"/>
              </w:rPr>
            </w:pPr>
            <w:r w:rsidRPr="001E4F1F">
              <w:rPr>
                <w:sz w:val="24"/>
                <w:szCs w:val="24"/>
              </w:rPr>
              <w:t>Базисный год</w:t>
            </w:r>
          </w:p>
        </w:tc>
        <w:tc>
          <w:tcPr>
            <w:tcW w:w="1560" w:type="dxa"/>
          </w:tcPr>
          <w:p w:rsidR="00702D31" w:rsidRPr="001E4F1F" w:rsidRDefault="00702D31" w:rsidP="008A2C14">
            <w:pPr>
              <w:tabs>
                <w:tab w:val="left" w:pos="1134"/>
              </w:tabs>
              <w:jc w:val="center"/>
              <w:rPr>
                <w:sz w:val="24"/>
                <w:szCs w:val="24"/>
              </w:rPr>
            </w:pPr>
            <w:r w:rsidRPr="001E4F1F">
              <w:rPr>
                <w:sz w:val="24"/>
                <w:szCs w:val="24"/>
              </w:rPr>
              <w:t>Отчетный год</w:t>
            </w:r>
          </w:p>
        </w:tc>
        <w:tc>
          <w:tcPr>
            <w:tcW w:w="1665" w:type="dxa"/>
          </w:tcPr>
          <w:p w:rsidR="00702D31" w:rsidRPr="001E4F1F" w:rsidRDefault="00702D31" w:rsidP="008A2C14">
            <w:pPr>
              <w:tabs>
                <w:tab w:val="left" w:pos="1134"/>
              </w:tabs>
              <w:jc w:val="center"/>
              <w:rPr>
                <w:sz w:val="24"/>
                <w:szCs w:val="24"/>
              </w:rPr>
            </w:pPr>
            <w:r w:rsidRPr="001E4F1F">
              <w:rPr>
                <w:sz w:val="24"/>
                <w:szCs w:val="24"/>
              </w:rPr>
              <w:t>Отклонения (+ или -)</w:t>
            </w:r>
          </w:p>
        </w:tc>
      </w:tr>
      <w:tr w:rsidR="00702D31" w:rsidRPr="00F7502E" w:rsidTr="008A2C14">
        <w:tc>
          <w:tcPr>
            <w:tcW w:w="4644" w:type="dxa"/>
          </w:tcPr>
          <w:p w:rsidR="00702D31" w:rsidRPr="001E4F1F" w:rsidRDefault="00702D31" w:rsidP="009952F3">
            <w:pPr>
              <w:widowControl/>
              <w:numPr>
                <w:ilvl w:val="0"/>
                <w:numId w:val="18"/>
              </w:numPr>
              <w:tabs>
                <w:tab w:val="left" w:pos="1134"/>
              </w:tabs>
              <w:jc w:val="both"/>
              <w:rPr>
                <w:sz w:val="24"/>
                <w:szCs w:val="24"/>
              </w:rPr>
            </w:pPr>
            <w:r w:rsidRPr="001E4F1F">
              <w:rPr>
                <w:sz w:val="24"/>
                <w:szCs w:val="24"/>
              </w:rPr>
              <w:t>Выручка от реализации товаров (объем продаж), тыс руб.</w:t>
            </w:r>
          </w:p>
        </w:tc>
        <w:tc>
          <w:tcPr>
            <w:tcW w:w="1701" w:type="dxa"/>
          </w:tcPr>
          <w:p w:rsidR="00702D31" w:rsidRPr="001E4F1F" w:rsidRDefault="00702D31" w:rsidP="008A2C14">
            <w:pPr>
              <w:tabs>
                <w:tab w:val="left" w:pos="1134"/>
              </w:tabs>
              <w:jc w:val="center"/>
              <w:rPr>
                <w:sz w:val="24"/>
                <w:szCs w:val="24"/>
              </w:rPr>
            </w:pPr>
            <w:r w:rsidRPr="001E4F1F">
              <w:rPr>
                <w:color w:val="000000"/>
                <w:sz w:val="24"/>
                <w:szCs w:val="24"/>
              </w:rPr>
              <w:t>1851251</w:t>
            </w:r>
          </w:p>
        </w:tc>
        <w:tc>
          <w:tcPr>
            <w:tcW w:w="1560" w:type="dxa"/>
          </w:tcPr>
          <w:p w:rsidR="00702D31" w:rsidRPr="001E4F1F" w:rsidRDefault="00702D31" w:rsidP="008A2C14">
            <w:pPr>
              <w:tabs>
                <w:tab w:val="left" w:pos="1134"/>
              </w:tabs>
              <w:jc w:val="center"/>
              <w:rPr>
                <w:sz w:val="24"/>
                <w:szCs w:val="24"/>
              </w:rPr>
            </w:pPr>
            <w:r w:rsidRPr="001E4F1F">
              <w:rPr>
                <w:color w:val="000000"/>
                <w:sz w:val="24"/>
                <w:szCs w:val="24"/>
              </w:rPr>
              <w:t>2087586</w:t>
            </w:r>
          </w:p>
        </w:tc>
        <w:tc>
          <w:tcPr>
            <w:tcW w:w="1665" w:type="dxa"/>
          </w:tcPr>
          <w:p w:rsidR="00702D31" w:rsidRPr="001E4F1F" w:rsidRDefault="00702D31" w:rsidP="008A2C14">
            <w:pPr>
              <w:tabs>
                <w:tab w:val="left" w:pos="1134"/>
              </w:tabs>
              <w:jc w:val="center"/>
              <w:rPr>
                <w:sz w:val="24"/>
                <w:szCs w:val="24"/>
              </w:rPr>
            </w:pPr>
            <w:r w:rsidRPr="001E4F1F">
              <w:rPr>
                <w:color w:val="000000"/>
                <w:sz w:val="24"/>
                <w:szCs w:val="24"/>
              </w:rPr>
              <w:t>+236335</w:t>
            </w:r>
          </w:p>
        </w:tc>
      </w:tr>
      <w:tr w:rsidR="00702D31" w:rsidRPr="00F7502E" w:rsidTr="008A2C14">
        <w:tc>
          <w:tcPr>
            <w:tcW w:w="4644" w:type="dxa"/>
          </w:tcPr>
          <w:p w:rsidR="00702D31" w:rsidRPr="001E4F1F" w:rsidRDefault="00702D31" w:rsidP="009952F3">
            <w:pPr>
              <w:widowControl/>
              <w:numPr>
                <w:ilvl w:val="0"/>
                <w:numId w:val="18"/>
              </w:numPr>
              <w:tabs>
                <w:tab w:val="left" w:pos="1134"/>
              </w:tabs>
              <w:jc w:val="both"/>
              <w:rPr>
                <w:sz w:val="24"/>
                <w:szCs w:val="24"/>
              </w:rPr>
            </w:pPr>
            <w:r w:rsidRPr="001E4F1F">
              <w:rPr>
                <w:sz w:val="24"/>
                <w:szCs w:val="24"/>
              </w:rPr>
              <w:t>Средняя стоимость активов (имущества), тыс руб.</w:t>
            </w:r>
          </w:p>
        </w:tc>
        <w:tc>
          <w:tcPr>
            <w:tcW w:w="1701" w:type="dxa"/>
          </w:tcPr>
          <w:p w:rsidR="00702D31" w:rsidRPr="001E4F1F" w:rsidRDefault="00702D31" w:rsidP="008A2C14">
            <w:pPr>
              <w:tabs>
                <w:tab w:val="left" w:pos="1134"/>
              </w:tabs>
              <w:jc w:val="center"/>
              <w:rPr>
                <w:sz w:val="24"/>
                <w:szCs w:val="24"/>
              </w:rPr>
            </w:pPr>
            <w:r w:rsidRPr="001E4F1F">
              <w:rPr>
                <w:sz w:val="24"/>
                <w:szCs w:val="24"/>
              </w:rPr>
              <w:t>293716</w:t>
            </w:r>
          </w:p>
        </w:tc>
        <w:tc>
          <w:tcPr>
            <w:tcW w:w="1560" w:type="dxa"/>
          </w:tcPr>
          <w:p w:rsidR="00702D31" w:rsidRPr="001E4F1F" w:rsidRDefault="00702D31" w:rsidP="008A2C14">
            <w:pPr>
              <w:tabs>
                <w:tab w:val="left" w:pos="1134"/>
              </w:tabs>
              <w:jc w:val="center"/>
              <w:rPr>
                <w:sz w:val="24"/>
                <w:szCs w:val="24"/>
              </w:rPr>
            </w:pPr>
            <w:r w:rsidRPr="001E4F1F">
              <w:rPr>
                <w:sz w:val="24"/>
                <w:szCs w:val="24"/>
              </w:rPr>
              <w:t>584124</w:t>
            </w:r>
          </w:p>
        </w:tc>
        <w:tc>
          <w:tcPr>
            <w:tcW w:w="1665" w:type="dxa"/>
          </w:tcPr>
          <w:p w:rsidR="00702D31" w:rsidRPr="001E4F1F" w:rsidRDefault="00702D31" w:rsidP="008A2C14">
            <w:pPr>
              <w:tabs>
                <w:tab w:val="left" w:pos="1134"/>
              </w:tabs>
              <w:jc w:val="center"/>
              <w:rPr>
                <w:sz w:val="24"/>
                <w:szCs w:val="24"/>
              </w:rPr>
            </w:pPr>
            <w:r w:rsidRPr="001E4F1F">
              <w:rPr>
                <w:sz w:val="24"/>
                <w:szCs w:val="24"/>
              </w:rPr>
              <w:t>+290408</w:t>
            </w:r>
          </w:p>
        </w:tc>
      </w:tr>
      <w:tr w:rsidR="00702D31" w:rsidRPr="00F7502E" w:rsidTr="008A2C14">
        <w:tc>
          <w:tcPr>
            <w:tcW w:w="4644" w:type="dxa"/>
          </w:tcPr>
          <w:p w:rsidR="00702D31" w:rsidRPr="001E4F1F" w:rsidRDefault="00702D31" w:rsidP="009952F3">
            <w:pPr>
              <w:widowControl/>
              <w:numPr>
                <w:ilvl w:val="0"/>
                <w:numId w:val="18"/>
              </w:numPr>
              <w:tabs>
                <w:tab w:val="left" w:pos="1134"/>
              </w:tabs>
              <w:jc w:val="both"/>
              <w:rPr>
                <w:sz w:val="24"/>
                <w:szCs w:val="24"/>
              </w:rPr>
            </w:pPr>
            <w:r w:rsidRPr="001E4F1F">
              <w:rPr>
                <w:sz w:val="24"/>
                <w:szCs w:val="24"/>
              </w:rPr>
              <w:t>Бухгалтерская прибыль (прибыль до налогообложения), тыс руб.</w:t>
            </w:r>
          </w:p>
        </w:tc>
        <w:tc>
          <w:tcPr>
            <w:tcW w:w="1701" w:type="dxa"/>
          </w:tcPr>
          <w:p w:rsidR="00702D31" w:rsidRPr="001E4F1F" w:rsidRDefault="00702D31" w:rsidP="008A2C14">
            <w:pPr>
              <w:tabs>
                <w:tab w:val="left" w:pos="1134"/>
              </w:tabs>
              <w:jc w:val="center"/>
              <w:rPr>
                <w:sz w:val="24"/>
                <w:szCs w:val="24"/>
              </w:rPr>
            </w:pPr>
            <w:r w:rsidRPr="001E4F1F">
              <w:rPr>
                <w:color w:val="000000"/>
                <w:sz w:val="24"/>
                <w:szCs w:val="24"/>
              </w:rPr>
              <w:t>18368</w:t>
            </w:r>
          </w:p>
        </w:tc>
        <w:tc>
          <w:tcPr>
            <w:tcW w:w="1560" w:type="dxa"/>
          </w:tcPr>
          <w:p w:rsidR="00702D31" w:rsidRPr="001E4F1F" w:rsidRDefault="00702D31" w:rsidP="008A2C14">
            <w:pPr>
              <w:tabs>
                <w:tab w:val="left" w:pos="1134"/>
              </w:tabs>
              <w:jc w:val="center"/>
              <w:rPr>
                <w:sz w:val="24"/>
                <w:szCs w:val="24"/>
              </w:rPr>
            </w:pPr>
            <w:r w:rsidRPr="001E4F1F">
              <w:rPr>
                <w:color w:val="000000"/>
                <w:sz w:val="24"/>
                <w:szCs w:val="24"/>
              </w:rPr>
              <w:t>22236</w:t>
            </w:r>
          </w:p>
        </w:tc>
        <w:tc>
          <w:tcPr>
            <w:tcW w:w="1665" w:type="dxa"/>
          </w:tcPr>
          <w:p w:rsidR="00702D31" w:rsidRPr="001E4F1F" w:rsidRDefault="00702D31" w:rsidP="008A2C14">
            <w:pPr>
              <w:tabs>
                <w:tab w:val="left" w:pos="1134"/>
              </w:tabs>
              <w:jc w:val="center"/>
              <w:rPr>
                <w:sz w:val="24"/>
                <w:szCs w:val="24"/>
              </w:rPr>
            </w:pPr>
            <w:r w:rsidRPr="001E4F1F">
              <w:rPr>
                <w:color w:val="000000"/>
                <w:sz w:val="24"/>
                <w:szCs w:val="24"/>
              </w:rPr>
              <w:t>+3868</w:t>
            </w:r>
          </w:p>
        </w:tc>
      </w:tr>
      <w:tr w:rsidR="00702D31" w:rsidRPr="00F7502E" w:rsidTr="008A2C14">
        <w:tc>
          <w:tcPr>
            <w:tcW w:w="4644" w:type="dxa"/>
          </w:tcPr>
          <w:p w:rsidR="00702D31" w:rsidRPr="001E4F1F" w:rsidRDefault="00702D31" w:rsidP="009952F3">
            <w:pPr>
              <w:widowControl/>
              <w:numPr>
                <w:ilvl w:val="0"/>
                <w:numId w:val="18"/>
              </w:numPr>
              <w:tabs>
                <w:tab w:val="left" w:pos="1134"/>
              </w:tabs>
              <w:jc w:val="both"/>
              <w:rPr>
                <w:sz w:val="24"/>
                <w:szCs w:val="24"/>
              </w:rPr>
            </w:pPr>
            <w:r w:rsidRPr="001E4F1F">
              <w:rPr>
                <w:sz w:val="24"/>
                <w:szCs w:val="24"/>
              </w:rPr>
              <w:t>Оборачиваемость активов (стр.1/стр.2), число оборотов</w:t>
            </w:r>
          </w:p>
        </w:tc>
        <w:tc>
          <w:tcPr>
            <w:tcW w:w="1701" w:type="dxa"/>
          </w:tcPr>
          <w:p w:rsidR="00702D31" w:rsidRPr="001E4F1F" w:rsidRDefault="00702D31" w:rsidP="008A2C14">
            <w:pPr>
              <w:tabs>
                <w:tab w:val="left" w:pos="1134"/>
              </w:tabs>
              <w:jc w:val="center"/>
              <w:rPr>
                <w:sz w:val="24"/>
                <w:szCs w:val="24"/>
              </w:rPr>
            </w:pPr>
            <w:r w:rsidRPr="001E4F1F">
              <w:rPr>
                <w:sz w:val="24"/>
                <w:szCs w:val="24"/>
              </w:rPr>
              <w:t>6,3</w:t>
            </w:r>
          </w:p>
        </w:tc>
        <w:tc>
          <w:tcPr>
            <w:tcW w:w="1560" w:type="dxa"/>
          </w:tcPr>
          <w:p w:rsidR="00702D31" w:rsidRPr="001E4F1F" w:rsidRDefault="00702D31" w:rsidP="008A2C14">
            <w:pPr>
              <w:tabs>
                <w:tab w:val="left" w:pos="1134"/>
              </w:tabs>
              <w:jc w:val="center"/>
              <w:rPr>
                <w:sz w:val="24"/>
                <w:szCs w:val="24"/>
              </w:rPr>
            </w:pPr>
            <w:r w:rsidRPr="001E4F1F">
              <w:rPr>
                <w:sz w:val="24"/>
                <w:szCs w:val="24"/>
              </w:rPr>
              <w:t>3,6</w:t>
            </w:r>
          </w:p>
        </w:tc>
        <w:tc>
          <w:tcPr>
            <w:tcW w:w="1665" w:type="dxa"/>
          </w:tcPr>
          <w:p w:rsidR="00702D31" w:rsidRPr="001E4F1F" w:rsidRDefault="00702D31" w:rsidP="008A2C14">
            <w:pPr>
              <w:tabs>
                <w:tab w:val="left" w:pos="1134"/>
              </w:tabs>
              <w:jc w:val="center"/>
              <w:rPr>
                <w:sz w:val="24"/>
                <w:szCs w:val="24"/>
              </w:rPr>
            </w:pPr>
            <w:r w:rsidRPr="001E4F1F">
              <w:rPr>
                <w:sz w:val="24"/>
                <w:szCs w:val="24"/>
              </w:rPr>
              <w:t>-2,7</w:t>
            </w:r>
          </w:p>
        </w:tc>
      </w:tr>
      <w:tr w:rsidR="00702D31" w:rsidRPr="00F7502E" w:rsidTr="008A2C14">
        <w:tc>
          <w:tcPr>
            <w:tcW w:w="4644" w:type="dxa"/>
          </w:tcPr>
          <w:p w:rsidR="00702D31" w:rsidRPr="001E4F1F" w:rsidRDefault="00702D31" w:rsidP="009952F3">
            <w:pPr>
              <w:widowControl/>
              <w:numPr>
                <w:ilvl w:val="0"/>
                <w:numId w:val="18"/>
              </w:numPr>
              <w:tabs>
                <w:tab w:val="left" w:pos="1134"/>
              </w:tabs>
              <w:jc w:val="both"/>
              <w:rPr>
                <w:sz w:val="24"/>
                <w:szCs w:val="24"/>
              </w:rPr>
            </w:pPr>
            <w:r w:rsidRPr="001E4F1F">
              <w:rPr>
                <w:sz w:val="24"/>
                <w:szCs w:val="24"/>
              </w:rPr>
              <w:t>Рентабельность объема продаж (стр.3/стр.1 ×100), %</w:t>
            </w:r>
          </w:p>
        </w:tc>
        <w:tc>
          <w:tcPr>
            <w:tcW w:w="1701" w:type="dxa"/>
          </w:tcPr>
          <w:p w:rsidR="00702D31" w:rsidRPr="001E4F1F" w:rsidRDefault="00702D31" w:rsidP="008A2C14">
            <w:pPr>
              <w:tabs>
                <w:tab w:val="left" w:pos="1134"/>
              </w:tabs>
              <w:jc w:val="center"/>
              <w:rPr>
                <w:sz w:val="24"/>
                <w:szCs w:val="24"/>
              </w:rPr>
            </w:pPr>
            <w:r w:rsidRPr="001E4F1F">
              <w:rPr>
                <w:sz w:val="24"/>
                <w:szCs w:val="24"/>
              </w:rPr>
              <w:t>0,99</w:t>
            </w:r>
          </w:p>
        </w:tc>
        <w:tc>
          <w:tcPr>
            <w:tcW w:w="1560" w:type="dxa"/>
          </w:tcPr>
          <w:p w:rsidR="00702D31" w:rsidRPr="001E4F1F" w:rsidRDefault="00702D31" w:rsidP="008A2C14">
            <w:pPr>
              <w:tabs>
                <w:tab w:val="left" w:pos="1134"/>
              </w:tabs>
              <w:jc w:val="center"/>
              <w:rPr>
                <w:sz w:val="24"/>
                <w:szCs w:val="24"/>
              </w:rPr>
            </w:pPr>
            <w:r w:rsidRPr="001E4F1F">
              <w:rPr>
                <w:sz w:val="24"/>
                <w:szCs w:val="24"/>
              </w:rPr>
              <w:t>1,07</w:t>
            </w:r>
          </w:p>
        </w:tc>
        <w:tc>
          <w:tcPr>
            <w:tcW w:w="1665" w:type="dxa"/>
          </w:tcPr>
          <w:p w:rsidR="00702D31" w:rsidRPr="001E4F1F" w:rsidRDefault="00702D31" w:rsidP="008A2C14">
            <w:pPr>
              <w:tabs>
                <w:tab w:val="left" w:pos="1134"/>
              </w:tabs>
              <w:jc w:val="center"/>
              <w:rPr>
                <w:sz w:val="24"/>
                <w:szCs w:val="24"/>
              </w:rPr>
            </w:pPr>
            <w:r w:rsidRPr="001E4F1F">
              <w:rPr>
                <w:sz w:val="24"/>
                <w:szCs w:val="24"/>
              </w:rPr>
              <w:t>+0,08</w:t>
            </w:r>
          </w:p>
        </w:tc>
      </w:tr>
      <w:tr w:rsidR="00702D31" w:rsidRPr="00F7502E" w:rsidTr="008A2C14">
        <w:tc>
          <w:tcPr>
            <w:tcW w:w="4644" w:type="dxa"/>
          </w:tcPr>
          <w:p w:rsidR="00702D31" w:rsidRPr="001E4F1F" w:rsidRDefault="00702D31" w:rsidP="009952F3">
            <w:pPr>
              <w:widowControl/>
              <w:numPr>
                <w:ilvl w:val="0"/>
                <w:numId w:val="18"/>
              </w:numPr>
              <w:tabs>
                <w:tab w:val="left" w:pos="1134"/>
              </w:tabs>
              <w:jc w:val="both"/>
              <w:rPr>
                <w:sz w:val="24"/>
                <w:szCs w:val="24"/>
              </w:rPr>
            </w:pPr>
            <w:r w:rsidRPr="001E4F1F">
              <w:rPr>
                <w:sz w:val="24"/>
                <w:szCs w:val="24"/>
              </w:rPr>
              <w:t>Рентабельность активов (стр.4×стр.5), %</w:t>
            </w:r>
          </w:p>
        </w:tc>
        <w:tc>
          <w:tcPr>
            <w:tcW w:w="1701" w:type="dxa"/>
          </w:tcPr>
          <w:p w:rsidR="00702D31" w:rsidRPr="001E4F1F" w:rsidRDefault="00702D31" w:rsidP="008A2C14">
            <w:pPr>
              <w:tabs>
                <w:tab w:val="left" w:pos="1134"/>
              </w:tabs>
              <w:jc w:val="center"/>
              <w:rPr>
                <w:sz w:val="24"/>
                <w:szCs w:val="24"/>
              </w:rPr>
            </w:pPr>
            <w:r w:rsidRPr="001E4F1F">
              <w:rPr>
                <w:sz w:val="24"/>
                <w:szCs w:val="24"/>
              </w:rPr>
              <w:t>6,24</w:t>
            </w:r>
          </w:p>
        </w:tc>
        <w:tc>
          <w:tcPr>
            <w:tcW w:w="1560" w:type="dxa"/>
          </w:tcPr>
          <w:p w:rsidR="00702D31" w:rsidRPr="001E4F1F" w:rsidRDefault="00702D31" w:rsidP="008A2C14">
            <w:pPr>
              <w:tabs>
                <w:tab w:val="left" w:pos="1134"/>
              </w:tabs>
              <w:jc w:val="center"/>
              <w:rPr>
                <w:sz w:val="24"/>
                <w:szCs w:val="24"/>
              </w:rPr>
            </w:pPr>
            <w:r w:rsidRPr="001E4F1F">
              <w:rPr>
                <w:sz w:val="24"/>
                <w:szCs w:val="24"/>
              </w:rPr>
              <w:t>3,85</w:t>
            </w:r>
          </w:p>
        </w:tc>
        <w:tc>
          <w:tcPr>
            <w:tcW w:w="1665" w:type="dxa"/>
          </w:tcPr>
          <w:p w:rsidR="00702D31" w:rsidRPr="001E4F1F" w:rsidRDefault="00702D31" w:rsidP="008A2C14">
            <w:pPr>
              <w:tabs>
                <w:tab w:val="left" w:pos="1134"/>
              </w:tabs>
              <w:jc w:val="center"/>
              <w:rPr>
                <w:sz w:val="24"/>
                <w:szCs w:val="24"/>
              </w:rPr>
            </w:pPr>
            <w:r w:rsidRPr="001E4F1F">
              <w:rPr>
                <w:sz w:val="24"/>
                <w:szCs w:val="24"/>
              </w:rPr>
              <w:t>-2,39</w:t>
            </w:r>
          </w:p>
        </w:tc>
      </w:tr>
    </w:tbl>
    <w:p w:rsidR="00702D31" w:rsidRDefault="00702D31" w:rsidP="00702D31">
      <w:pPr>
        <w:spacing w:line="360" w:lineRule="auto"/>
        <w:jc w:val="both"/>
        <w:rPr>
          <w:sz w:val="24"/>
          <w:szCs w:val="24"/>
        </w:rPr>
      </w:pPr>
      <w:r w:rsidRPr="00CD3FB5">
        <w:rPr>
          <w:sz w:val="24"/>
          <w:szCs w:val="24"/>
        </w:rPr>
        <w:t xml:space="preserve">Источник: данные бухгалтерского баланса </w:t>
      </w:r>
      <w:r>
        <w:rPr>
          <w:sz w:val="24"/>
          <w:szCs w:val="24"/>
        </w:rPr>
        <w:t>МУП «Североморские теплосети»</w:t>
      </w:r>
      <w:r w:rsidRPr="00CD3FB5">
        <w:rPr>
          <w:sz w:val="24"/>
          <w:szCs w:val="24"/>
        </w:rPr>
        <w:t>.</w:t>
      </w:r>
    </w:p>
    <w:p w:rsidR="00702D31" w:rsidRDefault="00702D31" w:rsidP="00702D31">
      <w:pPr>
        <w:tabs>
          <w:tab w:val="left" w:pos="1134"/>
        </w:tabs>
        <w:spacing w:line="360" w:lineRule="auto"/>
        <w:ind w:firstLine="709"/>
        <w:jc w:val="both"/>
        <w:rPr>
          <w:sz w:val="28"/>
          <w:szCs w:val="28"/>
        </w:rPr>
      </w:pPr>
      <w:r>
        <w:rPr>
          <w:sz w:val="28"/>
          <w:szCs w:val="28"/>
        </w:rPr>
        <w:t>Рентабельность активов отражает прибыльность активов, которая обусловлена как ценовой политикой предприятия, так и уровнем затрат на производство продукции. Через рентабельность активов можно оценить и деловую активность предприятия посредством показателя оборачиваемости активов.</w:t>
      </w:r>
    </w:p>
    <w:p w:rsidR="00702D31" w:rsidRDefault="00702D31" w:rsidP="009952F3">
      <w:pPr>
        <w:widowControl/>
        <w:numPr>
          <w:ilvl w:val="0"/>
          <w:numId w:val="19"/>
        </w:numPr>
        <w:tabs>
          <w:tab w:val="left" w:pos="1134"/>
        </w:tabs>
        <w:spacing w:line="360" w:lineRule="auto"/>
        <w:jc w:val="both"/>
        <w:rPr>
          <w:sz w:val="28"/>
          <w:szCs w:val="28"/>
        </w:rPr>
      </w:pPr>
      <w:r>
        <w:rPr>
          <w:sz w:val="28"/>
          <w:szCs w:val="28"/>
        </w:rPr>
        <w:t xml:space="preserve">Изменение рентабельности активов за счет ускорения их оборачиваемости определяют по формуле: </w:t>
      </w:r>
    </w:p>
    <w:p w:rsidR="00702D31" w:rsidRPr="008069B7" w:rsidRDefault="00702D31" w:rsidP="00702D31">
      <w:pPr>
        <w:tabs>
          <w:tab w:val="left" w:pos="1134"/>
        </w:tabs>
        <w:spacing w:line="360" w:lineRule="auto"/>
        <w:ind w:left="720"/>
        <w:jc w:val="center"/>
        <w:rPr>
          <w:sz w:val="28"/>
          <w:szCs w:val="28"/>
          <w:vertAlign w:val="subscript"/>
        </w:rPr>
      </w:pPr>
      <w:r>
        <w:rPr>
          <w:sz w:val="28"/>
          <w:szCs w:val="28"/>
        </w:rPr>
        <w:t xml:space="preserve">                    ΔР</w:t>
      </w:r>
      <w:r>
        <w:rPr>
          <w:sz w:val="28"/>
          <w:szCs w:val="28"/>
          <w:vertAlign w:val="subscript"/>
        </w:rPr>
        <w:t xml:space="preserve">а </w:t>
      </w:r>
      <w:r>
        <w:rPr>
          <w:sz w:val="28"/>
          <w:szCs w:val="28"/>
        </w:rPr>
        <w:t>(ΔО</w:t>
      </w:r>
      <w:r>
        <w:rPr>
          <w:sz w:val="28"/>
          <w:szCs w:val="28"/>
          <w:vertAlign w:val="subscript"/>
        </w:rPr>
        <w:t>а</w:t>
      </w:r>
      <w:r>
        <w:rPr>
          <w:sz w:val="28"/>
          <w:szCs w:val="28"/>
        </w:rPr>
        <w:t>) = (О</w:t>
      </w:r>
      <w:r>
        <w:rPr>
          <w:sz w:val="28"/>
          <w:szCs w:val="28"/>
          <w:vertAlign w:val="subscript"/>
        </w:rPr>
        <w:t>а1</w:t>
      </w:r>
      <w:r>
        <w:rPr>
          <w:sz w:val="28"/>
          <w:szCs w:val="28"/>
        </w:rPr>
        <w:t xml:space="preserve"> – О</w:t>
      </w:r>
      <w:r>
        <w:rPr>
          <w:sz w:val="28"/>
          <w:szCs w:val="28"/>
          <w:vertAlign w:val="subscript"/>
        </w:rPr>
        <w:t>а0</w:t>
      </w:r>
      <w:r>
        <w:rPr>
          <w:sz w:val="28"/>
          <w:szCs w:val="28"/>
        </w:rPr>
        <w:t>) × Р</w:t>
      </w:r>
      <w:r>
        <w:rPr>
          <w:sz w:val="28"/>
          <w:szCs w:val="28"/>
          <w:vertAlign w:val="subscript"/>
        </w:rPr>
        <w:t xml:space="preserve">п1                                     </w:t>
      </w:r>
      <w:r w:rsidRPr="008069B7">
        <w:rPr>
          <w:sz w:val="28"/>
          <w:szCs w:val="28"/>
        </w:rPr>
        <w:t>(3.9)</w:t>
      </w:r>
    </w:p>
    <w:p w:rsidR="00702D31" w:rsidRDefault="00702D31" w:rsidP="00702D31">
      <w:pPr>
        <w:tabs>
          <w:tab w:val="left" w:pos="1134"/>
        </w:tabs>
        <w:spacing w:line="360" w:lineRule="auto"/>
        <w:ind w:left="720"/>
        <w:jc w:val="both"/>
        <w:rPr>
          <w:sz w:val="28"/>
          <w:szCs w:val="28"/>
        </w:rPr>
      </w:pPr>
      <w:r>
        <w:rPr>
          <w:sz w:val="28"/>
          <w:szCs w:val="28"/>
        </w:rPr>
        <w:t>Где</w:t>
      </w:r>
    </w:p>
    <w:p w:rsidR="00702D31" w:rsidRDefault="00702D31" w:rsidP="00702D31">
      <w:pPr>
        <w:tabs>
          <w:tab w:val="left" w:pos="1134"/>
        </w:tabs>
        <w:spacing w:line="360" w:lineRule="auto"/>
        <w:ind w:left="720"/>
        <w:jc w:val="both"/>
        <w:rPr>
          <w:sz w:val="28"/>
          <w:szCs w:val="28"/>
        </w:rPr>
      </w:pPr>
      <w:r>
        <w:rPr>
          <w:sz w:val="28"/>
          <w:szCs w:val="28"/>
        </w:rPr>
        <w:t>ΔР</w:t>
      </w:r>
      <w:r>
        <w:rPr>
          <w:sz w:val="28"/>
          <w:szCs w:val="28"/>
          <w:vertAlign w:val="subscript"/>
        </w:rPr>
        <w:t xml:space="preserve">а </w:t>
      </w:r>
      <w:r>
        <w:rPr>
          <w:sz w:val="28"/>
          <w:szCs w:val="28"/>
        </w:rPr>
        <w:t>(ΔО</w:t>
      </w:r>
      <w:r>
        <w:rPr>
          <w:sz w:val="28"/>
          <w:szCs w:val="28"/>
          <w:vertAlign w:val="subscript"/>
        </w:rPr>
        <w:t>а</w:t>
      </w:r>
      <w:r>
        <w:rPr>
          <w:sz w:val="28"/>
          <w:szCs w:val="28"/>
        </w:rPr>
        <w:t>) – изменение рентабельности активов за счет ускорения их оборачиваемости;</w:t>
      </w:r>
    </w:p>
    <w:p w:rsidR="00702D31" w:rsidRDefault="00702D31" w:rsidP="00702D31">
      <w:pPr>
        <w:tabs>
          <w:tab w:val="left" w:pos="1134"/>
        </w:tabs>
        <w:spacing w:line="360" w:lineRule="auto"/>
        <w:ind w:left="720"/>
        <w:jc w:val="both"/>
        <w:rPr>
          <w:sz w:val="28"/>
          <w:szCs w:val="28"/>
        </w:rPr>
      </w:pPr>
      <w:r>
        <w:rPr>
          <w:sz w:val="28"/>
          <w:szCs w:val="28"/>
        </w:rPr>
        <w:t>О</w:t>
      </w:r>
      <w:r>
        <w:rPr>
          <w:sz w:val="28"/>
          <w:szCs w:val="28"/>
          <w:vertAlign w:val="subscript"/>
        </w:rPr>
        <w:t>а1</w:t>
      </w:r>
      <w:r>
        <w:rPr>
          <w:sz w:val="28"/>
          <w:szCs w:val="28"/>
        </w:rPr>
        <w:t xml:space="preserve"> и О</w:t>
      </w:r>
      <w:r>
        <w:rPr>
          <w:sz w:val="28"/>
          <w:szCs w:val="28"/>
          <w:vertAlign w:val="subscript"/>
        </w:rPr>
        <w:t xml:space="preserve">а0 </w:t>
      </w:r>
      <w:r>
        <w:rPr>
          <w:sz w:val="28"/>
          <w:szCs w:val="28"/>
        </w:rPr>
        <w:t>– оборачиваемость активов в базисном и отчетных периодах;</w:t>
      </w:r>
    </w:p>
    <w:p w:rsidR="00702D31" w:rsidRDefault="00702D31" w:rsidP="00702D31">
      <w:pPr>
        <w:tabs>
          <w:tab w:val="left" w:pos="1134"/>
        </w:tabs>
        <w:spacing w:line="360" w:lineRule="auto"/>
        <w:ind w:left="720"/>
        <w:jc w:val="both"/>
        <w:rPr>
          <w:sz w:val="28"/>
          <w:szCs w:val="28"/>
        </w:rPr>
      </w:pPr>
      <w:r>
        <w:rPr>
          <w:sz w:val="28"/>
          <w:szCs w:val="28"/>
        </w:rPr>
        <w:t>Р</w:t>
      </w:r>
      <w:r>
        <w:rPr>
          <w:sz w:val="28"/>
          <w:szCs w:val="28"/>
          <w:vertAlign w:val="subscript"/>
        </w:rPr>
        <w:t xml:space="preserve">п1 </w:t>
      </w:r>
      <w:r>
        <w:rPr>
          <w:sz w:val="28"/>
          <w:szCs w:val="28"/>
        </w:rPr>
        <w:t>– рентабельность продаж в отчетном периоде.</w:t>
      </w:r>
    </w:p>
    <w:p w:rsidR="00702D31" w:rsidRDefault="00702D31" w:rsidP="00702D31">
      <w:pPr>
        <w:tabs>
          <w:tab w:val="left" w:pos="1134"/>
        </w:tabs>
        <w:spacing w:line="360" w:lineRule="auto"/>
        <w:ind w:left="720"/>
        <w:jc w:val="both"/>
        <w:rPr>
          <w:sz w:val="28"/>
          <w:szCs w:val="28"/>
        </w:rPr>
      </w:pPr>
      <w:r>
        <w:rPr>
          <w:sz w:val="28"/>
          <w:szCs w:val="28"/>
        </w:rPr>
        <w:t>ΔР</w:t>
      </w:r>
      <w:r>
        <w:rPr>
          <w:sz w:val="28"/>
          <w:szCs w:val="28"/>
          <w:vertAlign w:val="subscript"/>
        </w:rPr>
        <w:t xml:space="preserve">а </w:t>
      </w:r>
      <w:r>
        <w:rPr>
          <w:sz w:val="28"/>
          <w:szCs w:val="28"/>
        </w:rPr>
        <w:t>(ΔО</w:t>
      </w:r>
      <w:r>
        <w:rPr>
          <w:sz w:val="28"/>
          <w:szCs w:val="28"/>
          <w:vertAlign w:val="subscript"/>
        </w:rPr>
        <w:t>а</w:t>
      </w:r>
      <w:r>
        <w:rPr>
          <w:sz w:val="28"/>
          <w:szCs w:val="28"/>
        </w:rPr>
        <w:t>) = (</w:t>
      </w:r>
      <w:r w:rsidRPr="00F7502E">
        <w:rPr>
          <w:sz w:val="28"/>
          <w:szCs w:val="28"/>
        </w:rPr>
        <w:t>3,6</w:t>
      </w:r>
      <w:r>
        <w:rPr>
          <w:sz w:val="28"/>
          <w:szCs w:val="28"/>
        </w:rPr>
        <w:t xml:space="preserve"> - </w:t>
      </w:r>
      <w:r w:rsidRPr="00F7502E">
        <w:rPr>
          <w:sz w:val="28"/>
          <w:szCs w:val="28"/>
        </w:rPr>
        <w:t>6,3</w:t>
      </w:r>
      <w:r>
        <w:rPr>
          <w:sz w:val="28"/>
          <w:szCs w:val="28"/>
        </w:rPr>
        <w:t xml:space="preserve">) × </w:t>
      </w:r>
      <w:r w:rsidRPr="00F7502E">
        <w:rPr>
          <w:sz w:val="28"/>
          <w:szCs w:val="28"/>
        </w:rPr>
        <w:t>1,07</w:t>
      </w:r>
      <w:r>
        <w:rPr>
          <w:sz w:val="28"/>
          <w:szCs w:val="28"/>
        </w:rPr>
        <w:t xml:space="preserve"> = -2,89%</w:t>
      </w:r>
    </w:p>
    <w:p w:rsidR="00702D31" w:rsidRDefault="00702D31" w:rsidP="009952F3">
      <w:pPr>
        <w:widowControl/>
        <w:numPr>
          <w:ilvl w:val="0"/>
          <w:numId w:val="19"/>
        </w:numPr>
        <w:tabs>
          <w:tab w:val="left" w:pos="1134"/>
        </w:tabs>
        <w:spacing w:line="360" w:lineRule="auto"/>
        <w:jc w:val="both"/>
        <w:rPr>
          <w:sz w:val="28"/>
          <w:szCs w:val="28"/>
        </w:rPr>
      </w:pPr>
      <w:r>
        <w:rPr>
          <w:sz w:val="28"/>
          <w:szCs w:val="28"/>
        </w:rPr>
        <w:t>Изменение рентабельности активов за счет колебания доходности продаж:</w:t>
      </w:r>
    </w:p>
    <w:p w:rsidR="00702D31" w:rsidRPr="008069B7" w:rsidRDefault="00702D31" w:rsidP="00702D31">
      <w:pPr>
        <w:tabs>
          <w:tab w:val="left" w:pos="1134"/>
        </w:tabs>
        <w:spacing w:line="360" w:lineRule="auto"/>
        <w:ind w:left="720"/>
        <w:jc w:val="center"/>
        <w:rPr>
          <w:sz w:val="28"/>
          <w:szCs w:val="28"/>
        </w:rPr>
      </w:pPr>
      <w:r>
        <w:rPr>
          <w:sz w:val="28"/>
          <w:szCs w:val="28"/>
        </w:rPr>
        <w:t xml:space="preserve">                    ΔР</w:t>
      </w:r>
      <w:r>
        <w:rPr>
          <w:sz w:val="28"/>
          <w:szCs w:val="28"/>
          <w:vertAlign w:val="subscript"/>
        </w:rPr>
        <w:t xml:space="preserve">а </w:t>
      </w:r>
      <w:r>
        <w:rPr>
          <w:sz w:val="28"/>
          <w:szCs w:val="28"/>
        </w:rPr>
        <w:t>(ΔР</w:t>
      </w:r>
      <w:r>
        <w:rPr>
          <w:sz w:val="28"/>
          <w:szCs w:val="28"/>
          <w:vertAlign w:val="subscript"/>
        </w:rPr>
        <w:t>п</w:t>
      </w:r>
      <w:r>
        <w:rPr>
          <w:sz w:val="28"/>
          <w:szCs w:val="28"/>
        </w:rPr>
        <w:t>) = (Р</w:t>
      </w:r>
      <w:r>
        <w:rPr>
          <w:sz w:val="28"/>
          <w:szCs w:val="28"/>
          <w:vertAlign w:val="subscript"/>
        </w:rPr>
        <w:t>п1</w:t>
      </w:r>
      <w:r>
        <w:rPr>
          <w:sz w:val="28"/>
          <w:szCs w:val="28"/>
        </w:rPr>
        <w:t xml:space="preserve"> – Р</w:t>
      </w:r>
      <w:r>
        <w:rPr>
          <w:sz w:val="28"/>
          <w:szCs w:val="28"/>
          <w:vertAlign w:val="subscript"/>
        </w:rPr>
        <w:t>п0</w:t>
      </w:r>
      <w:r>
        <w:rPr>
          <w:sz w:val="28"/>
          <w:szCs w:val="28"/>
        </w:rPr>
        <w:t>) × О</w:t>
      </w:r>
      <w:r>
        <w:rPr>
          <w:sz w:val="28"/>
          <w:szCs w:val="28"/>
          <w:vertAlign w:val="subscript"/>
        </w:rPr>
        <w:t xml:space="preserve">а0                                            </w:t>
      </w:r>
      <w:r w:rsidRPr="008069B7">
        <w:rPr>
          <w:sz w:val="28"/>
          <w:szCs w:val="28"/>
        </w:rPr>
        <w:t>(3.10)</w:t>
      </w:r>
    </w:p>
    <w:p w:rsidR="00702D31" w:rsidRDefault="00702D31" w:rsidP="00702D31">
      <w:pPr>
        <w:tabs>
          <w:tab w:val="left" w:pos="1134"/>
        </w:tabs>
        <w:spacing w:line="360" w:lineRule="auto"/>
        <w:ind w:left="720"/>
        <w:jc w:val="both"/>
        <w:rPr>
          <w:sz w:val="28"/>
          <w:szCs w:val="28"/>
        </w:rPr>
      </w:pPr>
      <w:r>
        <w:rPr>
          <w:sz w:val="28"/>
          <w:szCs w:val="28"/>
        </w:rPr>
        <w:t>Где</w:t>
      </w:r>
    </w:p>
    <w:p w:rsidR="00702D31" w:rsidRDefault="00702D31" w:rsidP="00702D31">
      <w:pPr>
        <w:tabs>
          <w:tab w:val="left" w:pos="1134"/>
        </w:tabs>
        <w:spacing w:line="360" w:lineRule="auto"/>
        <w:ind w:left="720"/>
        <w:jc w:val="both"/>
        <w:rPr>
          <w:sz w:val="28"/>
          <w:szCs w:val="28"/>
        </w:rPr>
      </w:pPr>
      <w:r>
        <w:rPr>
          <w:sz w:val="28"/>
          <w:szCs w:val="28"/>
        </w:rPr>
        <w:t>ΔР</w:t>
      </w:r>
      <w:r>
        <w:rPr>
          <w:sz w:val="28"/>
          <w:szCs w:val="28"/>
          <w:vertAlign w:val="subscript"/>
        </w:rPr>
        <w:t xml:space="preserve">а </w:t>
      </w:r>
      <w:r>
        <w:rPr>
          <w:sz w:val="28"/>
          <w:szCs w:val="28"/>
        </w:rPr>
        <w:t>(ΔР</w:t>
      </w:r>
      <w:r>
        <w:rPr>
          <w:sz w:val="28"/>
          <w:szCs w:val="28"/>
          <w:vertAlign w:val="subscript"/>
        </w:rPr>
        <w:t>п</w:t>
      </w:r>
      <w:r>
        <w:rPr>
          <w:sz w:val="28"/>
          <w:szCs w:val="28"/>
        </w:rPr>
        <w:t>) - изменение рентабельности активов за счет колебания доходности продаж;</w:t>
      </w:r>
    </w:p>
    <w:p w:rsidR="00702D31" w:rsidRDefault="00702D31" w:rsidP="00702D31">
      <w:pPr>
        <w:tabs>
          <w:tab w:val="left" w:pos="1134"/>
        </w:tabs>
        <w:spacing w:line="360" w:lineRule="auto"/>
        <w:ind w:left="720"/>
        <w:jc w:val="both"/>
        <w:rPr>
          <w:sz w:val="28"/>
          <w:szCs w:val="28"/>
        </w:rPr>
      </w:pPr>
      <w:r>
        <w:rPr>
          <w:sz w:val="28"/>
          <w:szCs w:val="28"/>
        </w:rPr>
        <w:t>Р</w:t>
      </w:r>
      <w:r>
        <w:rPr>
          <w:sz w:val="28"/>
          <w:szCs w:val="28"/>
          <w:vertAlign w:val="subscript"/>
        </w:rPr>
        <w:t>п1</w:t>
      </w:r>
      <w:r>
        <w:rPr>
          <w:sz w:val="28"/>
          <w:szCs w:val="28"/>
        </w:rPr>
        <w:t xml:space="preserve"> и Р</w:t>
      </w:r>
      <w:r>
        <w:rPr>
          <w:sz w:val="28"/>
          <w:szCs w:val="28"/>
          <w:vertAlign w:val="subscript"/>
        </w:rPr>
        <w:t xml:space="preserve">п0 </w:t>
      </w:r>
      <w:r>
        <w:rPr>
          <w:sz w:val="28"/>
          <w:szCs w:val="28"/>
        </w:rPr>
        <w:t>– рентабельность продаж в базисном и отчетном периодах;</w:t>
      </w:r>
    </w:p>
    <w:p w:rsidR="00702D31" w:rsidRDefault="00702D31" w:rsidP="00702D31">
      <w:pPr>
        <w:tabs>
          <w:tab w:val="left" w:pos="1134"/>
        </w:tabs>
        <w:spacing w:line="360" w:lineRule="auto"/>
        <w:ind w:left="720"/>
        <w:jc w:val="both"/>
        <w:rPr>
          <w:sz w:val="28"/>
          <w:szCs w:val="28"/>
        </w:rPr>
      </w:pPr>
      <w:r>
        <w:rPr>
          <w:sz w:val="28"/>
          <w:szCs w:val="28"/>
        </w:rPr>
        <w:t>О</w:t>
      </w:r>
      <w:r>
        <w:rPr>
          <w:sz w:val="28"/>
          <w:szCs w:val="28"/>
          <w:vertAlign w:val="subscript"/>
        </w:rPr>
        <w:t xml:space="preserve">а0 </w:t>
      </w:r>
      <w:r>
        <w:rPr>
          <w:sz w:val="28"/>
          <w:szCs w:val="28"/>
        </w:rPr>
        <w:t>– оборачиваемость активов в базисном периоде.</w:t>
      </w:r>
    </w:p>
    <w:p w:rsidR="00702D31" w:rsidRDefault="00702D31" w:rsidP="00702D31">
      <w:pPr>
        <w:tabs>
          <w:tab w:val="left" w:pos="1134"/>
        </w:tabs>
        <w:spacing w:line="360" w:lineRule="auto"/>
        <w:ind w:left="720"/>
        <w:jc w:val="both"/>
        <w:rPr>
          <w:sz w:val="28"/>
          <w:szCs w:val="28"/>
        </w:rPr>
      </w:pPr>
      <w:r>
        <w:rPr>
          <w:sz w:val="28"/>
          <w:szCs w:val="28"/>
        </w:rPr>
        <w:t>ΔР</w:t>
      </w:r>
      <w:r>
        <w:rPr>
          <w:sz w:val="28"/>
          <w:szCs w:val="28"/>
          <w:vertAlign w:val="subscript"/>
        </w:rPr>
        <w:t xml:space="preserve">а </w:t>
      </w:r>
      <w:r>
        <w:rPr>
          <w:sz w:val="28"/>
          <w:szCs w:val="28"/>
        </w:rPr>
        <w:t>(ΔР</w:t>
      </w:r>
      <w:r>
        <w:rPr>
          <w:sz w:val="28"/>
          <w:szCs w:val="28"/>
          <w:vertAlign w:val="subscript"/>
        </w:rPr>
        <w:t>п</w:t>
      </w:r>
      <w:r>
        <w:rPr>
          <w:sz w:val="28"/>
          <w:szCs w:val="28"/>
        </w:rPr>
        <w:t>) = (</w:t>
      </w:r>
      <w:r w:rsidRPr="00F7502E">
        <w:rPr>
          <w:sz w:val="28"/>
          <w:szCs w:val="28"/>
        </w:rPr>
        <w:t>1,07</w:t>
      </w:r>
      <w:r>
        <w:rPr>
          <w:sz w:val="28"/>
          <w:szCs w:val="28"/>
        </w:rPr>
        <w:t xml:space="preserve"> - </w:t>
      </w:r>
      <w:r w:rsidRPr="00F7502E">
        <w:rPr>
          <w:sz w:val="28"/>
          <w:szCs w:val="28"/>
        </w:rPr>
        <w:t>0,99</w:t>
      </w:r>
      <w:r>
        <w:rPr>
          <w:sz w:val="28"/>
          <w:szCs w:val="28"/>
        </w:rPr>
        <w:t xml:space="preserve">) × </w:t>
      </w:r>
      <w:r w:rsidRPr="00F7502E">
        <w:rPr>
          <w:sz w:val="28"/>
          <w:szCs w:val="28"/>
        </w:rPr>
        <w:t>6,3</w:t>
      </w:r>
      <w:r>
        <w:rPr>
          <w:sz w:val="28"/>
          <w:szCs w:val="28"/>
        </w:rPr>
        <w:t xml:space="preserve"> = +0,5%</w:t>
      </w:r>
    </w:p>
    <w:p w:rsidR="00702D31" w:rsidRDefault="00702D31" w:rsidP="009952F3">
      <w:pPr>
        <w:widowControl/>
        <w:numPr>
          <w:ilvl w:val="0"/>
          <w:numId w:val="19"/>
        </w:numPr>
        <w:tabs>
          <w:tab w:val="left" w:pos="1134"/>
        </w:tabs>
        <w:spacing w:line="360" w:lineRule="auto"/>
        <w:jc w:val="both"/>
        <w:rPr>
          <w:sz w:val="28"/>
          <w:szCs w:val="28"/>
        </w:rPr>
      </w:pPr>
      <w:r>
        <w:rPr>
          <w:sz w:val="28"/>
          <w:szCs w:val="28"/>
        </w:rPr>
        <w:t>Общее влияние двух факторов: (-2,89) + 0,5 = -2,39%</w:t>
      </w:r>
    </w:p>
    <w:p w:rsidR="00702D31" w:rsidRPr="00D86BB8" w:rsidRDefault="00702D31" w:rsidP="00702D31">
      <w:pPr>
        <w:spacing w:line="360" w:lineRule="auto"/>
        <w:ind w:firstLine="709"/>
        <w:jc w:val="both"/>
        <w:rPr>
          <w:sz w:val="28"/>
          <w:szCs w:val="28"/>
        </w:rPr>
      </w:pPr>
      <w:r>
        <w:rPr>
          <w:sz w:val="28"/>
          <w:szCs w:val="28"/>
        </w:rPr>
        <w:t>Таким образом, рентабельность активов предприятия уменьшилась на 2,39% в связи со снижением оборачиваемости активов на 2,7%, что напрямую связано с увеличением стоимости имущества (активов) предприятия и ростом затрат на производство продукции. Но данный спад не является существенным в целом для деятельности предприятия.</w:t>
      </w:r>
    </w:p>
    <w:p w:rsidR="00702D31" w:rsidRDefault="00702D31" w:rsidP="00702D31">
      <w:pPr>
        <w:spacing w:line="360" w:lineRule="auto"/>
        <w:ind w:firstLine="709"/>
        <w:jc w:val="both"/>
        <w:rPr>
          <w:sz w:val="28"/>
          <w:szCs w:val="28"/>
        </w:rPr>
      </w:pPr>
      <w:r>
        <w:rPr>
          <w:sz w:val="28"/>
          <w:szCs w:val="28"/>
        </w:rPr>
        <w:t>Исходя из анализа прибыли и рентабельности предприятию м</w:t>
      </w:r>
      <w:r w:rsidRPr="00F53496">
        <w:rPr>
          <w:sz w:val="28"/>
          <w:szCs w:val="28"/>
        </w:rPr>
        <w:t>ожно дать следующие рекомендации</w:t>
      </w:r>
      <w:r>
        <w:rPr>
          <w:sz w:val="28"/>
          <w:szCs w:val="28"/>
        </w:rPr>
        <w:t>:</w:t>
      </w:r>
      <w:r w:rsidRPr="00F53496">
        <w:rPr>
          <w:sz w:val="28"/>
          <w:szCs w:val="28"/>
        </w:rPr>
        <w:t xml:space="preserve"> </w:t>
      </w:r>
    </w:p>
    <w:p w:rsidR="00702D31" w:rsidRPr="005E49B4" w:rsidRDefault="00702D31" w:rsidP="009952F3">
      <w:pPr>
        <w:widowControl/>
        <w:numPr>
          <w:ilvl w:val="0"/>
          <w:numId w:val="7"/>
        </w:numPr>
        <w:spacing w:line="360" w:lineRule="auto"/>
        <w:ind w:left="0" w:firstLine="709"/>
        <w:jc w:val="both"/>
        <w:rPr>
          <w:sz w:val="28"/>
          <w:szCs w:val="28"/>
        </w:rPr>
      </w:pPr>
      <w:r w:rsidRPr="00F53496">
        <w:rPr>
          <w:sz w:val="28"/>
          <w:szCs w:val="28"/>
        </w:rPr>
        <w:t xml:space="preserve">разработать, утвердить и использовать методику комплексного анализа финансового состояния предприятия, в основу, которой может быть заложена методика, </w:t>
      </w:r>
      <w:r>
        <w:rPr>
          <w:sz w:val="28"/>
          <w:szCs w:val="28"/>
        </w:rPr>
        <w:t>использ</w:t>
      </w:r>
      <w:r w:rsidRPr="00F53496">
        <w:rPr>
          <w:sz w:val="28"/>
          <w:szCs w:val="28"/>
        </w:rPr>
        <w:t xml:space="preserve">уемая </w:t>
      </w:r>
      <w:r>
        <w:rPr>
          <w:sz w:val="28"/>
          <w:szCs w:val="28"/>
        </w:rPr>
        <w:t>в данной</w:t>
      </w:r>
      <w:r w:rsidRPr="00F53496">
        <w:rPr>
          <w:sz w:val="28"/>
          <w:szCs w:val="28"/>
        </w:rPr>
        <w:t xml:space="preserve"> работе;</w:t>
      </w:r>
    </w:p>
    <w:p w:rsidR="00702D31" w:rsidRDefault="00702D31" w:rsidP="009952F3">
      <w:pPr>
        <w:widowControl/>
        <w:numPr>
          <w:ilvl w:val="0"/>
          <w:numId w:val="7"/>
        </w:numPr>
        <w:spacing w:line="360" w:lineRule="auto"/>
        <w:ind w:left="0" w:firstLine="709"/>
        <w:jc w:val="both"/>
        <w:rPr>
          <w:sz w:val="28"/>
          <w:szCs w:val="28"/>
        </w:rPr>
      </w:pPr>
      <w:r w:rsidRPr="0097061B">
        <w:rPr>
          <w:sz w:val="28"/>
          <w:szCs w:val="28"/>
        </w:rPr>
        <w:t>принять меры к сокращению доли дебиторской задолженности в общем объеме оборотных активов, перераспределив данные средства в денежные, а затем, направив их на формирование запасов и/или внеоборотных активов, либо на погашение задолженности по кредитам и займам. Это позволит одновременно укрепить финансовую независимость и платежеспособность предприятия, а также снизит расходы, связанные с использованием кредитов бан</w:t>
      </w:r>
      <w:r>
        <w:rPr>
          <w:sz w:val="28"/>
          <w:szCs w:val="28"/>
        </w:rPr>
        <w:t>ков.</w:t>
      </w:r>
    </w:p>
    <w:p w:rsidR="00FA759E" w:rsidRDefault="00FA759E" w:rsidP="00FA759E">
      <w:pPr>
        <w:widowControl/>
        <w:spacing w:line="360" w:lineRule="auto"/>
        <w:ind w:left="709"/>
        <w:jc w:val="both"/>
        <w:rPr>
          <w:sz w:val="28"/>
          <w:szCs w:val="28"/>
        </w:rPr>
      </w:pPr>
    </w:p>
    <w:p w:rsidR="00FA759E" w:rsidRDefault="00FA759E" w:rsidP="00FA759E">
      <w:pPr>
        <w:pStyle w:val="af9"/>
        <w:widowControl/>
        <w:numPr>
          <w:ilvl w:val="1"/>
          <w:numId w:val="19"/>
        </w:numPr>
        <w:spacing w:line="360" w:lineRule="auto"/>
        <w:jc w:val="both"/>
        <w:rPr>
          <w:sz w:val="28"/>
          <w:szCs w:val="28"/>
        </w:rPr>
      </w:pPr>
      <w:r>
        <w:rPr>
          <w:sz w:val="28"/>
          <w:szCs w:val="28"/>
        </w:rPr>
        <w:t>Оценка влияния инфляции на формирование финансовых результатов унитарного предприятия «Североморские теплосети»</w:t>
      </w:r>
    </w:p>
    <w:p w:rsidR="00FA759E" w:rsidRPr="00FA759E" w:rsidRDefault="00FA759E" w:rsidP="00FA759E">
      <w:pPr>
        <w:pStyle w:val="af9"/>
        <w:widowControl/>
        <w:spacing w:line="360" w:lineRule="auto"/>
        <w:ind w:left="0" w:firstLine="709"/>
        <w:jc w:val="both"/>
        <w:rPr>
          <w:sz w:val="28"/>
          <w:szCs w:val="28"/>
        </w:rPr>
      </w:pPr>
    </w:p>
    <w:p w:rsidR="00FA759E" w:rsidRPr="00FA759E" w:rsidRDefault="00FA759E" w:rsidP="00FA759E">
      <w:pPr>
        <w:shd w:val="clear" w:color="auto" w:fill="FFFFFF"/>
        <w:spacing w:line="360" w:lineRule="auto"/>
        <w:ind w:firstLine="709"/>
        <w:jc w:val="both"/>
        <w:rPr>
          <w:sz w:val="28"/>
          <w:szCs w:val="28"/>
        </w:rPr>
      </w:pPr>
      <w:r w:rsidRPr="00FA759E">
        <w:rPr>
          <w:sz w:val="28"/>
          <w:szCs w:val="28"/>
        </w:rPr>
        <w:t>Важной проблемой практической реализации метода кор</w:t>
      </w:r>
      <w:r w:rsidRPr="00FA759E">
        <w:rPr>
          <w:sz w:val="28"/>
          <w:szCs w:val="28"/>
        </w:rPr>
        <w:softHyphen/>
        <w:t>ректировки финан</w:t>
      </w:r>
      <w:r>
        <w:rPr>
          <w:sz w:val="28"/>
          <w:szCs w:val="28"/>
        </w:rPr>
        <w:t>совых результатов</w:t>
      </w:r>
      <w:r w:rsidRPr="00FA759E">
        <w:rPr>
          <w:sz w:val="28"/>
          <w:szCs w:val="28"/>
        </w:rPr>
        <w:t xml:space="preserve"> в условиях инфляции ста</w:t>
      </w:r>
      <w:r w:rsidRPr="00FA759E">
        <w:rPr>
          <w:sz w:val="28"/>
          <w:szCs w:val="28"/>
        </w:rPr>
        <w:softHyphen/>
        <w:t>новится использование адекватного показателя изменения инфляции и нахождения коэффициентов пересчета показате</w:t>
      </w:r>
      <w:r w:rsidRPr="00FA759E">
        <w:rPr>
          <w:sz w:val="28"/>
          <w:szCs w:val="28"/>
        </w:rPr>
        <w:softHyphen/>
        <w:t xml:space="preserve">лей финансовой отчетности. Проблема усложняется тем, </w:t>
      </w:r>
      <w:r w:rsidR="001C16E0">
        <w:rPr>
          <w:sz w:val="28"/>
          <w:szCs w:val="28"/>
        </w:rPr>
        <w:t>что</w:t>
      </w:r>
      <w:r w:rsidRPr="00FA759E">
        <w:rPr>
          <w:sz w:val="28"/>
          <w:szCs w:val="28"/>
        </w:rPr>
        <w:t xml:space="preserve"> бухгалтер не имеет возможности самостоятельно измерять ин</w:t>
      </w:r>
      <w:r w:rsidR="001C16E0">
        <w:rPr>
          <w:sz w:val="28"/>
          <w:szCs w:val="28"/>
        </w:rPr>
        <w:t>фл</w:t>
      </w:r>
      <w:r w:rsidRPr="00FA759E">
        <w:rPr>
          <w:sz w:val="28"/>
          <w:szCs w:val="28"/>
        </w:rPr>
        <w:t>яцию и вынужден пользоваться данными государственны</w:t>
      </w:r>
      <w:r w:rsidR="001C16E0">
        <w:rPr>
          <w:sz w:val="28"/>
          <w:szCs w:val="28"/>
        </w:rPr>
        <w:t xml:space="preserve">х </w:t>
      </w:r>
      <w:r w:rsidRPr="00FA759E">
        <w:rPr>
          <w:sz w:val="28"/>
          <w:szCs w:val="28"/>
        </w:rPr>
        <w:t>органов статистики или информационной базой частных ин</w:t>
      </w:r>
      <w:r w:rsidRPr="00FA759E">
        <w:rPr>
          <w:sz w:val="28"/>
          <w:szCs w:val="28"/>
        </w:rPr>
        <w:softHyphen/>
        <w:t>формационных агентств. Поэтому от выбора показателя изме</w:t>
      </w:r>
      <w:r w:rsidRPr="00FA759E">
        <w:rPr>
          <w:sz w:val="28"/>
          <w:szCs w:val="28"/>
        </w:rPr>
        <w:softHyphen/>
        <w:t>нения индекса цен зависит качество учетной информации и ее соответствие требованиям пользователей финансовой отчетно</w:t>
      </w:r>
      <w:r w:rsidRPr="00FA759E">
        <w:rPr>
          <w:sz w:val="28"/>
          <w:szCs w:val="28"/>
        </w:rPr>
        <w:softHyphen/>
        <w:t>сти. В этой связи целесообразно выделить две составляющие данной проблемы — принципиальную и методологическую. Первая связана с определением показателя инфляции, макси</w:t>
      </w:r>
      <w:r w:rsidRPr="00FA759E">
        <w:rPr>
          <w:sz w:val="28"/>
          <w:szCs w:val="28"/>
        </w:rPr>
        <w:softHyphen/>
        <w:t>мально точно отражающего изменение покупательной способ</w:t>
      </w:r>
      <w:r w:rsidRPr="00FA759E">
        <w:rPr>
          <w:sz w:val="28"/>
          <w:szCs w:val="28"/>
        </w:rPr>
        <w:softHyphen/>
        <w:t>ности денежных единиц. Вторая в большей степени связана с техникой расчетов и применения коэффициентов корректиров</w:t>
      </w:r>
      <w:r w:rsidRPr="00FA759E">
        <w:rPr>
          <w:sz w:val="28"/>
          <w:szCs w:val="28"/>
        </w:rPr>
        <w:softHyphen/>
        <w:t>ки финансовой отчетности в денежные единицы текущей по</w:t>
      </w:r>
      <w:r w:rsidRPr="00FA759E">
        <w:rPr>
          <w:sz w:val="28"/>
          <w:szCs w:val="28"/>
        </w:rPr>
        <w:softHyphen/>
        <w:t>купательной способности.</w:t>
      </w:r>
    </w:p>
    <w:p w:rsidR="00FA759E" w:rsidRPr="00FA759E" w:rsidRDefault="00FA759E" w:rsidP="00FA759E">
      <w:pPr>
        <w:shd w:val="clear" w:color="auto" w:fill="FFFFFF"/>
        <w:spacing w:line="360" w:lineRule="auto"/>
        <w:ind w:firstLine="709"/>
        <w:jc w:val="both"/>
        <w:rPr>
          <w:sz w:val="28"/>
          <w:szCs w:val="28"/>
        </w:rPr>
      </w:pPr>
      <w:r w:rsidRPr="00FA759E">
        <w:rPr>
          <w:sz w:val="28"/>
          <w:szCs w:val="28"/>
        </w:rPr>
        <w:t xml:space="preserve">Анализ практики корректировки </w:t>
      </w:r>
      <w:r w:rsidR="001C16E0">
        <w:rPr>
          <w:sz w:val="28"/>
          <w:szCs w:val="28"/>
        </w:rPr>
        <w:t>финансовых резултатов</w:t>
      </w:r>
      <w:r w:rsidRPr="00FA759E">
        <w:rPr>
          <w:sz w:val="28"/>
          <w:szCs w:val="28"/>
        </w:rPr>
        <w:t xml:space="preserve"> на уровень инфляции в соответствии с МСФО показывает, что в этих целях наиболее часто используются индекс потребитель</w:t>
      </w:r>
      <w:r w:rsidRPr="00FA759E">
        <w:rPr>
          <w:sz w:val="28"/>
          <w:szCs w:val="28"/>
        </w:rPr>
        <w:softHyphen/>
        <w:t>ских цен и индекс стоимости реализации имущества предпри</w:t>
      </w:r>
      <w:r w:rsidRPr="00FA759E">
        <w:rPr>
          <w:sz w:val="28"/>
          <w:szCs w:val="28"/>
        </w:rPr>
        <w:softHyphen/>
        <w:t>ятия, так называемый индекс-дефлятор. Кроме того, данный индекс рекомендован для корректировки финансовой отчет</w:t>
      </w:r>
      <w:r w:rsidRPr="00FA759E">
        <w:rPr>
          <w:sz w:val="28"/>
          <w:szCs w:val="28"/>
        </w:rPr>
        <w:softHyphen/>
        <w:t>ности аудиторской компанией «ПрайсУотерхаусКуперс». При</w:t>
      </w:r>
      <w:r w:rsidRPr="00FA759E">
        <w:rPr>
          <w:sz w:val="28"/>
          <w:szCs w:val="28"/>
        </w:rPr>
        <w:softHyphen/>
        <w:t>менение индекса-дефлятора в целях инфляционной корректи</w:t>
      </w:r>
      <w:r w:rsidRPr="00FA759E">
        <w:rPr>
          <w:sz w:val="28"/>
          <w:szCs w:val="28"/>
        </w:rPr>
        <w:softHyphen/>
        <w:t>ровки финансовой отчетности рекомендовано аудиторской компанией «Делойт Энд Туш», и данный подход нашел свое практическое воплощение на ОАО «КамАЗ».</w:t>
      </w:r>
    </w:p>
    <w:p w:rsidR="00FA759E" w:rsidRPr="001C16E0" w:rsidRDefault="00FA759E" w:rsidP="001C16E0">
      <w:pPr>
        <w:shd w:val="clear" w:color="auto" w:fill="FFFFFF"/>
        <w:spacing w:line="360" w:lineRule="auto"/>
        <w:ind w:firstLine="709"/>
        <w:jc w:val="both"/>
        <w:rPr>
          <w:sz w:val="28"/>
          <w:szCs w:val="28"/>
        </w:rPr>
      </w:pPr>
      <w:r w:rsidRPr="00FA759E">
        <w:rPr>
          <w:sz w:val="28"/>
          <w:szCs w:val="28"/>
        </w:rPr>
        <w:t>Необходимо определить критерий выбора показателя инф</w:t>
      </w:r>
      <w:r w:rsidRPr="00FA759E">
        <w:rPr>
          <w:sz w:val="28"/>
          <w:szCs w:val="28"/>
        </w:rPr>
        <w:softHyphen/>
        <w:t>ляции. Поскольку инфляция в широком смысле рассматрива</w:t>
      </w:r>
      <w:r w:rsidRPr="00FA759E">
        <w:rPr>
          <w:sz w:val="28"/>
          <w:szCs w:val="28"/>
        </w:rPr>
        <w:softHyphen/>
        <w:t>ется как снижение покупательной способности денежных еди</w:t>
      </w:r>
      <w:r w:rsidRPr="00FA759E">
        <w:rPr>
          <w:sz w:val="28"/>
          <w:szCs w:val="28"/>
        </w:rPr>
        <w:softHyphen/>
        <w:t>ниц и не учитывает изменения индексов цен на какие-либо определенные товары, для корректировки финансовой отчет</w:t>
      </w:r>
      <w:r w:rsidRPr="00FA759E">
        <w:rPr>
          <w:sz w:val="28"/>
          <w:szCs w:val="28"/>
        </w:rPr>
        <w:softHyphen/>
        <w:t>ности в денежные единицы текущей покупательной способно</w:t>
      </w:r>
      <w:r w:rsidRPr="00FA759E">
        <w:rPr>
          <w:sz w:val="28"/>
          <w:szCs w:val="28"/>
        </w:rPr>
        <w:softHyphen/>
        <w:t>сти должен Использоваться индекс цен, максимально отража</w:t>
      </w:r>
      <w:r w:rsidRPr="00FA759E">
        <w:rPr>
          <w:sz w:val="28"/>
          <w:szCs w:val="28"/>
        </w:rPr>
        <w:softHyphen/>
        <w:t xml:space="preserve">ющий изменение покупательной </w:t>
      </w:r>
      <w:r w:rsidRPr="001C16E0">
        <w:rPr>
          <w:sz w:val="28"/>
          <w:szCs w:val="28"/>
        </w:rPr>
        <w:t>способности денежных еди</w:t>
      </w:r>
      <w:r w:rsidRPr="001C16E0">
        <w:rPr>
          <w:sz w:val="28"/>
          <w:szCs w:val="28"/>
        </w:rPr>
        <w:softHyphen/>
        <w:t>ниц в целом.</w:t>
      </w:r>
    </w:p>
    <w:p w:rsidR="001C16E0" w:rsidRPr="00D313E5" w:rsidRDefault="001C16E0" w:rsidP="00D313E5">
      <w:pPr>
        <w:shd w:val="clear" w:color="auto" w:fill="FFFFFF"/>
        <w:spacing w:line="360" w:lineRule="auto"/>
        <w:ind w:firstLine="709"/>
        <w:jc w:val="both"/>
        <w:rPr>
          <w:sz w:val="28"/>
          <w:szCs w:val="28"/>
        </w:rPr>
      </w:pPr>
      <w:r>
        <w:rPr>
          <w:sz w:val="28"/>
          <w:szCs w:val="28"/>
        </w:rPr>
        <w:t>В Российской Федерации н</w:t>
      </w:r>
      <w:r w:rsidRPr="001C16E0">
        <w:rPr>
          <w:sz w:val="28"/>
          <w:szCs w:val="28"/>
        </w:rPr>
        <w:t>аиболее широко используется такой показатель инфляции, как индекс потребительских цен (ИПЦ). В Положении о по</w:t>
      </w:r>
      <w:r w:rsidRPr="001C16E0">
        <w:rPr>
          <w:sz w:val="28"/>
          <w:szCs w:val="28"/>
        </w:rPr>
        <w:softHyphen/>
        <w:t>рядке наблюдения за изменением цен и тарифов на товары и услуги, определения индекса потребительских цен, утвержден</w:t>
      </w:r>
      <w:r w:rsidRPr="001C16E0">
        <w:rPr>
          <w:sz w:val="28"/>
          <w:szCs w:val="28"/>
        </w:rPr>
        <w:softHyphen/>
        <w:t>ном постановлением Госкомстата России от 29.06.1995 № 79, указано, что ИПЦ является «одним из важнейших показате</w:t>
      </w:r>
      <w:r w:rsidRPr="001C16E0">
        <w:rPr>
          <w:sz w:val="28"/>
          <w:szCs w:val="28"/>
        </w:rPr>
        <w:softHyphen/>
        <w:t>лей, характеризующих уровень инфляции, используется в це</w:t>
      </w:r>
      <w:r w:rsidRPr="001C16E0">
        <w:rPr>
          <w:sz w:val="28"/>
          <w:szCs w:val="28"/>
        </w:rPr>
        <w:softHyphen/>
        <w:t>лях осуществления государственной финансовой политики, анализа и прогноза ценовых процессов в экономике, регули</w:t>
      </w:r>
      <w:r w:rsidRPr="001C16E0">
        <w:rPr>
          <w:sz w:val="28"/>
          <w:szCs w:val="28"/>
        </w:rPr>
        <w:softHyphen/>
        <w:t>рования реального курса национальной валюты, пересмотра реального курса национальной валюты, пересмотра мини</w:t>
      </w:r>
      <w:r w:rsidRPr="00D313E5">
        <w:rPr>
          <w:sz w:val="28"/>
          <w:szCs w:val="28"/>
        </w:rPr>
        <w:t>маль</w:t>
      </w:r>
      <w:r w:rsidRPr="00D313E5">
        <w:rPr>
          <w:sz w:val="28"/>
          <w:szCs w:val="28"/>
        </w:rPr>
        <w:softHyphen/>
        <w:t>ных социальных гарантий, решения правовых споров» [13].</w:t>
      </w:r>
    </w:p>
    <w:p w:rsidR="00D313E5" w:rsidRDefault="001C16E0" w:rsidP="00D313E5">
      <w:pPr>
        <w:shd w:val="clear" w:color="auto" w:fill="FFFFFF"/>
        <w:spacing w:line="360" w:lineRule="auto"/>
        <w:ind w:firstLine="709"/>
        <w:jc w:val="both"/>
        <w:rPr>
          <w:sz w:val="28"/>
          <w:szCs w:val="28"/>
        </w:rPr>
      </w:pPr>
      <w:r w:rsidRPr="00D313E5">
        <w:rPr>
          <w:sz w:val="28"/>
          <w:szCs w:val="28"/>
        </w:rPr>
        <w:t>В России ИПЦ рассчитывается по формуле Ласпейреса. Ин</w:t>
      </w:r>
      <w:r w:rsidRPr="00D313E5">
        <w:rPr>
          <w:sz w:val="28"/>
          <w:szCs w:val="28"/>
        </w:rPr>
        <w:softHyphen/>
        <w:t>декс Ласпейреса</w:t>
      </w:r>
      <w:r w:rsidRPr="00D313E5">
        <w:rPr>
          <w:i/>
          <w:iCs/>
          <w:sz w:val="28"/>
          <w:szCs w:val="28"/>
        </w:rPr>
        <w:t xml:space="preserve"> </w:t>
      </w:r>
      <w:r w:rsidRPr="00D313E5">
        <w:rPr>
          <w:sz w:val="28"/>
          <w:szCs w:val="28"/>
        </w:rPr>
        <w:t>представляет собой индекс, где в качестве весов цен представлен неизменный набор благ. ИПЦ показывает изменение уровня цен на фиксированный набор товаров и услуг, входящих в потребительскую корзину среднего городского жителя, и представляет собой показатель уровня цен с неизменными весами его компонентов. В любом году состав, или вес, ка</w:t>
      </w:r>
      <w:r w:rsidR="00D313E5" w:rsidRPr="00D313E5">
        <w:rPr>
          <w:sz w:val="28"/>
          <w:szCs w:val="28"/>
        </w:rPr>
        <w:t>ждого из его к</w:t>
      </w:r>
      <w:r w:rsidRPr="00D313E5">
        <w:rPr>
          <w:sz w:val="28"/>
          <w:szCs w:val="28"/>
        </w:rPr>
        <w:t>омпонентов лежащей в его</w:t>
      </w:r>
      <w:r w:rsidR="00C36B01">
        <w:rPr>
          <w:noProof/>
          <w:sz w:val="28"/>
          <w:szCs w:val="28"/>
        </w:rPr>
        <w:pict>
          <v:line id="_x0000_s1121" style="position:absolute;left:0;text-align:left;z-index:251656704;mso-position-horizontal-relative:margin;mso-position-vertical-relative:text" from="-18.25pt,262.8pt" to="-18.25pt,341.75pt" o:allowincell="f" strokeweight="1.7pt">
            <w10:wrap anchorx="margin"/>
          </v:line>
        </w:pict>
      </w:r>
      <w:r w:rsidR="00D313E5" w:rsidRPr="00D313E5">
        <w:rPr>
          <w:sz w:val="28"/>
          <w:szCs w:val="28"/>
        </w:rPr>
        <w:t xml:space="preserve"> основе рыночной корзины остаются такими же, как и в базис</w:t>
      </w:r>
      <w:r w:rsidR="00D313E5" w:rsidRPr="00D313E5">
        <w:rPr>
          <w:sz w:val="28"/>
          <w:szCs w:val="28"/>
        </w:rPr>
        <w:softHyphen/>
        <w:t>ном периоде. Принцип неизменности весов на некотором ис</w:t>
      </w:r>
      <w:r w:rsidR="00D313E5" w:rsidRPr="00D313E5">
        <w:rPr>
          <w:sz w:val="28"/>
          <w:szCs w:val="28"/>
        </w:rPr>
        <w:softHyphen/>
        <w:t>торическом отрезке времени позволяет оценивать изменение стоимости жизни при ее неизменном качестве. Предполагает</w:t>
      </w:r>
      <w:r w:rsidR="00D313E5" w:rsidRPr="00D313E5">
        <w:rPr>
          <w:sz w:val="28"/>
          <w:szCs w:val="28"/>
        </w:rPr>
        <w:softHyphen/>
        <w:t>ся, что величина этих изменений определяет темпы и уровень инфляции, с которой сталкиваются потребители.</w:t>
      </w:r>
    </w:p>
    <w:p w:rsidR="000D4D8D" w:rsidRPr="007603FB" w:rsidRDefault="00671EB8" w:rsidP="000D4D8D">
      <w:pPr>
        <w:shd w:val="clear" w:color="auto" w:fill="FFFFFF"/>
        <w:spacing w:line="360" w:lineRule="auto"/>
        <w:ind w:firstLine="709"/>
        <w:jc w:val="both"/>
        <w:rPr>
          <w:sz w:val="28"/>
          <w:szCs w:val="28"/>
        </w:rPr>
      </w:pPr>
      <w:r>
        <w:rPr>
          <w:sz w:val="28"/>
          <w:szCs w:val="28"/>
        </w:rPr>
        <w:t>Также необходимо провести корректировку финансовой отчетности организации, чтобы избежать искажений в интерпретации результатов деятельности организации</w:t>
      </w:r>
      <w:r w:rsidR="004D3A1B">
        <w:rPr>
          <w:sz w:val="28"/>
          <w:szCs w:val="28"/>
        </w:rPr>
        <w:t>.</w:t>
      </w:r>
      <w:r w:rsidR="000D4D8D">
        <w:rPr>
          <w:sz w:val="28"/>
          <w:szCs w:val="28"/>
        </w:rPr>
        <w:t xml:space="preserve"> </w:t>
      </w:r>
      <w:r w:rsidR="000D4D8D" w:rsidRPr="007603FB">
        <w:rPr>
          <w:sz w:val="28"/>
          <w:szCs w:val="28"/>
        </w:rPr>
        <w:t>Одна из принципиальных особенностей, характеризующих сущность корректировки финансовой отчетности — разделе</w:t>
      </w:r>
      <w:r w:rsidR="000D4D8D" w:rsidRPr="007603FB">
        <w:rPr>
          <w:sz w:val="28"/>
          <w:szCs w:val="28"/>
        </w:rPr>
        <w:softHyphen/>
        <w:t>ние объектов бухгалтерского наблюдения на монетарные и не</w:t>
      </w:r>
      <w:r w:rsidR="000D4D8D" w:rsidRPr="007603FB">
        <w:rPr>
          <w:sz w:val="28"/>
          <w:szCs w:val="28"/>
        </w:rPr>
        <w:softHyphen/>
        <w:t>монетарные. Проблемы определения монетарных и немонетар</w:t>
      </w:r>
      <w:r w:rsidR="000D4D8D" w:rsidRPr="007603FB">
        <w:rPr>
          <w:sz w:val="28"/>
          <w:szCs w:val="28"/>
        </w:rPr>
        <w:softHyphen/>
        <w:t>ных объектов в основном связаны с тем, что не всегда разли</w:t>
      </w:r>
      <w:r w:rsidR="000D4D8D" w:rsidRPr="007603FB">
        <w:rPr>
          <w:sz w:val="28"/>
          <w:szCs w:val="28"/>
        </w:rPr>
        <w:softHyphen/>
        <w:t>чия между этими объектами очевидны. Так, существует острая дискуссия о принадлежности привилегированных акций к той или иной статье. Еще в качестве примеров можно назвать де</w:t>
      </w:r>
      <w:r w:rsidR="000D4D8D" w:rsidRPr="007603FB">
        <w:rPr>
          <w:sz w:val="28"/>
          <w:szCs w:val="28"/>
        </w:rPr>
        <w:softHyphen/>
        <w:t>биторскую и кредиторскую задолженность, выраженную в ино</w:t>
      </w:r>
      <w:r w:rsidR="000D4D8D" w:rsidRPr="007603FB">
        <w:rPr>
          <w:sz w:val="28"/>
          <w:szCs w:val="28"/>
        </w:rPr>
        <w:softHyphen/>
        <w:t>странной валюте, некоторые виды</w:t>
      </w:r>
      <w:r w:rsidR="000D4D8D">
        <w:rPr>
          <w:sz w:val="28"/>
          <w:szCs w:val="28"/>
        </w:rPr>
        <w:t xml:space="preserve"> </w:t>
      </w:r>
      <w:r w:rsidR="000D4D8D" w:rsidRPr="007603FB">
        <w:rPr>
          <w:sz w:val="28"/>
          <w:szCs w:val="28"/>
        </w:rPr>
        <w:t>процентных депозитов, ко</w:t>
      </w:r>
      <w:r w:rsidR="000D4D8D" w:rsidRPr="007603FB">
        <w:rPr>
          <w:sz w:val="28"/>
          <w:szCs w:val="28"/>
        </w:rPr>
        <w:softHyphen/>
        <w:t>торые в зависимости от определения могут быть отнесены как к монетарным, так и к немонетарным статьям. На основе формального определения их можно отнести к монетарным объек</w:t>
      </w:r>
      <w:r w:rsidR="000D4D8D" w:rsidRPr="007603FB">
        <w:rPr>
          <w:sz w:val="28"/>
          <w:szCs w:val="28"/>
        </w:rPr>
        <w:softHyphen/>
        <w:t>там, хотя по сути они являются объектами немонетарными. Следовательно, эти объекты можно отнести как к монетарным, так и к немонетарным, т.е. в данной классификации существует определенная доля субъективизма. Американские экономисты отмечают значимость этого вопроса и в исследованиях показы</w:t>
      </w:r>
      <w:r w:rsidR="000D4D8D" w:rsidRPr="007603FB">
        <w:rPr>
          <w:sz w:val="28"/>
          <w:szCs w:val="28"/>
        </w:rPr>
        <w:softHyphen/>
        <w:t>вают, что величина бухгалтерской прибыли может существенно зависеть от того, к монетарным или немонетарным объектам относятся те или иные активы [78]. Преодолеть субъективизм подобной классификации невозможно, однако данную пробле</w:t>
      </w:r>
      <w:r w:rsidR="000D4D8D" w:rsidRPr="007603FB">
        <w:rPr>
          <w:sz w:val="28"/>
          <w:szCs w:val="28"/>
        </w:rPr>
        <w:softHyphen/>
        <w:t>му можно уменьшить, если такой, пусть и субъективный, выбор будет аргументированно обоснован в пояснении к финансовой отчетности. Наиболее точная, на наш взгляд, классификация объектов бухгалтерского наблюдения на монетарные и немоне</w:t>
      </w:r>
      <w:r w:rsidR="000D4D8D" w:rsidRPr="007603FB">
        <w:rPr>
          <w:sz w:val="28"/>
          <w:szCs w:val="28"/>
        </w:rPr>
        <w:softHyphen/>
        <w:t>тарные статьи приведена в приложении 1.</w:t>
      </w:r>
    </w:p>
    <w:p w:rsidR="000D4D8D" w:rsidRPr="007603FB" w:rsidRDefault="000D4D8D" w:rsidP="000D4D8D">
      <w:pPr>
        <w:shd w:val="clear" w:color="auto" w:fill="FFFFFF"/>
        <w:spacing w:line="360" w:lineRule="auto"/>
        <w:ind w:firstLine="709"/>
        <w:jc w:val="both"/>
        <w:rPr>
          <w:sz w:val="28"/>
          <w:szCs w:val="28"/>
        </w:rPr>
      </w:pPr>
      <w:r w:rsidRPr="007603FB">
        <w:rPr>
          <w:sz w:val="28"/>
          <w:szCs w:val="28"/>
        </w:rPr>
        <w:t>Как уже отмечалось, монетарные объекты на момент состав</w:t>
      </w:r>
      <w:r w:rsidRPr="007603FB">
        <w:rPr>
          <w:sz w:val="28"/>
          <w:szCs w:val="28"/>
        </w:rPr>
        <w:softHyphen/>
        <w:t>ления отчетности выражены в денежных единицах текущей покупательной способности, тогда как немонетарные объекты представлены в единицах измерения покупательной способно</w:t>
      </w:r>
      <w:r w:rsidRPr="007603FB">
        <w:rPr>
          <w:sz w:val="28"/>
          <w:szCs w:val="28"/>
        </w:rPr>
        <w:softHyphen/>
        <w:t>сти разных периодов. Следовательно, немонетарные активы должны быть выражены в денежных единицах текущей поку</w:t>
      </w:r>
      <w:r w:rsidRPr="007603FB">
        <w:rPr>
          <w:sz w:val="28"/>
          <w:szCs w:val="28"/>
        </w:rPr>
        <w:softHyphen/>
        <w:t>пательной способности и скорректированы на индекс инфля</w:t>
      </w:r>
      <w:r w:rsidRPr="007603FB">
        <w:rPr>
          <w:sz w:val="28"/>
          <w:szCs w:val="28"/>
        </w:rPr>
        <w:softHyphen/>
        <w:t>ции с момента их отражения в уче</w:t>
      </w:r>
      <w:r>
        <w:rPr>
          <w:sz w:val="28"/>
          <w:szCs w:val="28"/>
        </w:rPr>
        <w:t>те. Отсутствие необходимо</w:t>
      </w:r>
      <w:r w:rsidRPr="007603FB">
        <w:rPr>
          <w:sz w:val="28"/>
          <w:szCs w:val="28"/>
        </w:rPr>
        <w:t>ст</w:t>
      </w:r>
      <w:r>
        <w:rPr>
          <w:sz w:val="28"/>
          <w:szCs w:val="28"/>
        </w:rPr>
        <w:t>и</w:t>
      </w:r>
      <w:r w:rsidRPr="007603FB">
        <w:rPr>
          <w:sz w:val="28"/>
          <w:szCs w:val="28"/>
        </w:rPr>
        <w:t xml:space="preserve"> в пересчете монетарных объектов в денежные единицы те</w:t>
      </w:r>
      <w:r w:rsidRPr="007603FB">
        <w:rPr>
          <w:sz w:val="28"/>
          <w:szCs w:val="28"/>
        </w:rPr>
        <w:softHyphen/>
        <w:t>кущей покупательной способности вовсе не означает, что инфляция не оказывает на эти объекты влияния. Владение мо</w:t>
      </w:r>
      <w:r w:rsidRPr="007603FB">
        <w:rPr>
          <w:sz w:val="28"/>
          <w:szCs w:val="28"/>
        </w:rPr>
        <w:softHyphen/>
        <w:t>нетарными активами приводит к убытку от изменения поку</w:t>
      </w:r>
      <w:r w:rsidRPr="007603FB">
        <w:rPr>
          <w:sz w:val="28"/>
          <w:szCs w:val="28"/>
        </w:rPr>
        <w:softHyphen/>
        <w:t>пательной способности денежных единиц, тогда как владение монетарными обязательствами ведет к получению прибыли.. Прибыль от наличия у предприятия монетарных, обязательств (</w:t>
      </w:r>
      <w:r w:rsidRPr="007603FB">
        <w:rPr>
          <w:sz w:val="28"/>
          <w:szCs w:val="28"/>
          <w:lang w:val="en-US"/>
        </w:rPr>
        <w:t>gain</w:t>
      </w:r>
      <w:r w:rsidRPr="007603FB">
        <w:rPr>
          <w:sz w:val="28"/>
          <w:szCs w:val="28"/>
        </w:rPr>
        <w:t xml:space="preserve"> </w:t>
      </w:r>
      <w:r w:rsidRPr="007603FB">
        <w:rPr>
          <w:sz w:val="28"/>
          <w:szCs w:val="28"/>
          <w:lang w:val="en-US"/>
        </w:rPr>
        <w:t>on</w:t>
      </w:r>
      <w:r w:rsidRPr="007603FB">
        <w:rPr>
          <w:sz w:val="28"/>
          <w:szCs w:val="28"/>
        </w:rPr>
        <w:t xml:space="preserve"> </w:t>
      </w:r>
      <w:r w:rsidRPr="007603FB">
        <w:rPr>
          <w:sz w:val="28"/>
          <w:szCs w:val="28"/>
          <w:lang w:val="en-US"/>
        </w:rPr>
        <w:t>borrowing</w:t>
      </w:r>
      <w:r w:rsidRPr="007603FB">
        <w:rPr>
          <w:sz w:val="28"/>
          <w:szCs w:val="28"/>
        </w:rPr>
        <w:t>) отражает снижение покупательной способ</w:t>
      </w:r>
      <w:r w:rsidRPr="007603FB">
        <w:rPr>
          <w:sz w:val="28"/>
          <w:szCs w:val="28"/>
        </w:rPr>
        <w:softHyphen/>
        <w:t>ности номинальных денежных единиц, которые предприятие должно кредитору, т.е. потери кредитора являются прибылью предприятия. Убытки от наличия монетарных активов (</w:t>
      </w:r>
      <w:r w:rsidRPr="007603FB">
        <w:rPr>
          <w:sz w:val="28"/>
          <w:szCs w:val="28"/>
          <w:lang w:val="en-US"/>
        </w:rPr>
        <w:t>loss</w:t>
      </w:r>
      <w:r w:rsidRPr="007603FB">
        <w:rPr>
          <w:sz w:val="28"/>
          <w:szCs w:val="28"/>
        </w:rPr>
        <w:t xml:space="preserve"> </w:t>
      </w:r>
      <w:r w:rsidRPr="007603FB">
        <w:rPr>
          <w:sz w:val="28"/>
          <w:szCs w:val="28"/>
          <w:lang w:val="en-US"/>
        </w:rPr>
        <w:t>on</w:t>
      </w:r>
      <w:r w:rsidRPr="007603FB">
        <w:rPr>
          <w:sz w:val="28"/>
          <w:szCs w:val="28"/>
        </w:rPr>
        <w:t xml:space="preserve"> </w:t>
      </w:r>
      <w:r w:rsidRPr="007603FB">
        <w:rPr>
          <w:sz w:val="28"/>
          <w:szCs w:val="28"/>
          <w:lang w:val="en-US"/>
        </w:rPr>
        <w:t>holding</w:t>
      </w:r>
      <w:r w:rsidRPr="007603FB">
        <w:rPr>
          <w:sz w:val="28"/>
          <w:szCs w:val="28"/>
        </w:rPr>
        <w:t xml:space="preserve"> </w:t>
      </w:r>
      <w:r w:rsidRPr="007603FB">
        <w:rPr>
          <w:sz w:val="28"/>
          <w:szCs w:val="28"/>
          <w:lang w:val="en-US"/>
        </w:rPr>
        <w:t>money</w:t>
      </w:r>
      <w:r w:rsidRPr="007603FB">
        <w:rPr>
          <w:sz w:val="28"/>
          <w:szCs w:val="28"/>
        </w:rPr>
        <w:t>) — это зеркальное отражение прибыли от нали</w:t>
      </w:r>
      <w:r w:rsidRPr="007603FB">
        <w:rPr>
          <w:sz w:val="28"/>
          <w:szCs w:val="28"/>
        </w:rPr>
        <w:softHyphen/>
        <w:t>чия у предприятия монетарных обязательств, т.е. снижение покупательной способности номинальных денежных единиц, которые находятся в распоряжении предприятия.</w:t>
      </w:r>
    </w:p>
    <w:p w:rsidR="000D4D8D" w:rsidRPr="007603FB" w:rsidRDefault="000D4D8D" w:rsidP="000D4D8D">
      <w:pPr>
        <w:shd w:val="clear" w:color="auto" w:fill="FFFFFF"/>
        <w:spacing w:line="360" w:lineRule="auto"/>
        <w:ind w:firstLine="709"/>
        <w:jc w:val="both"/>
        <w:rPr>
          <w:sz w:val="28"/>
          <w:szCs w:val="28"/>
        </w:rPr>
      </w:pPr>
      <w:r w:rsidRPr="007603FB">
        <w:rPr>
          <w:sz w:val="28"/>
          <w:szCs w:val="28"/>
        </w:rPr>
        <w:t>Для расчета суммарного результата от снижения покупатель</w:t>
      </w:r>
      <w:r w:rsidRPr="007603FB">
        <w:rPr>
          <w:sz w:val="28"/>
          <w:szCs w:val="28"/>
        </w:rPr>
        <w:softHyphen/>
        <w:t>ной способности денежных средств по монетарным объектам</w:t>
      </w:r>
      <w:r>
        <w:rPr>
          <w:sz w:val="28"/>
          <w:szCs w:val="28"/>
        </w:rPr>
        <w:t xml:space="preserve"> </w:t>
      </w:r>
      <w:r w:rsidRPr="007603FB">
        <w:rPr>
          <w:sz w:val="28"/>
          <w:szCs w:val="28"/>
        </w:rPr>
        <w:t>вводят понятие чистых монетарных объектов, т.е. разности меж</w:t>
      </w:r>
      <w:r w:rsidRPr="007603FB">
        <w:rPr>
          <w:sz w:val="28"/>
          <w:szCs w:val="28"/>
        </w:rPr>
        <w:softHyphen/>
        <w:t>ду монетарными активами и монетарными обязательствами. Положительное значение чистых монетарных объектов (моне</w:t>
      </w:r>
      <w:r w:rsidRPr="007603FB">
        <w:rPr>
          <w:sz w:val="28"/>
          <w:szCs w:val="28"/>
        </w:rPr>
        <w:softHyphen/>
        <w:t>тарные активы больше монетарных обязательств) и рост чис</w:t>
      </w:r>
      <w:r w:rsidRPr="007603FB">
        <w:rPr>
          <w:sz w:val="28"/>
          <w:szCs w:val="28"/>
        </w:rPr>
        <w:softHyphen/>
        <w:t>тых монетарных объектов в течение периода, например в ре</w:t>
      </w:r>
      <w:r w:rsidRPr="007603FB">
        <w:rPr>
          <w:sz w:val="28"/>
          <w:szCs w:val="28"/>
        </w:rPr>
        <w:softHyphen/>
        <w:t>зультате получения выручки, ведут к получению убытков от изменения покупательной способности денежных единиц. От</w:t>
      </w:r>
      <w:r w:rsidRPr="007603FB">
        <w:rPr>
          <w:sz w:val="28"/>
          <w:szCs w:val="28"/>
        </w:rPr>
        <w:softHyphen/>
        <w:t>рицательное значение чистых монетарных объектов (монетар</w:t>
      </w:r>
      <w:r w:rsidRPr="007603FB">
        <w:rPr>
          <w:sz w:val="28"/>
          <w:szCs w:val="28"/>
        </w:rPr>
        <w:softHyphen/>
        <w:t>ные активы меньше монетарных обязательств) и уменьшение чистых монетарных объектов в течение периода, например в результате приобретения товаров и запасов, ведут к получению прибыли от изменения покупательной способности денежных единиц.</w:t>
      </w:r>
    </w:p>
    <w:p w:rsidR="000D4D8D" w:rsidRPr="007603FB" w:rsidRDefault="000D4D8D" w:rsidP="000D4D8D">
      <w:pPr>
        <w:shd w:val="clear" w:color="auto" w:fill="FFFFFF"/>
        <w:spacing w:line="360" w:lineRule="auto"/>
        <w:ind w:firstLine="709"/>
        <w:jc w:val="both"/>
        <w:rPr>
          <w:sz w:val="28"/>
          <w:szCs w:val="28"/>
        </w:rPr>
      </w:pPr>
      <w:r>
        <w:rPr>
          <w:sz w:val="28"/>
          <w:szCs w:val="28"/>
        </w:rPr>
        <w:t xml:space="preserve">Следует </w:t>
      </w:r>
      <w:r w:rsidRPr="007603FB">
        <w:rPr>
          <w:sz w:val="28"/>
          <w:szCs w:val="28"/>
        </w:rPr>
        <w:t>отметить, что влияние инфляции на монетарные объекты, т.е. определение финансовых результатов по чистым монетарным объектам, является дискуссионным. В ряде стран, в том числе и в России, подобное влияние вообще игнорирует</w:t>
      </w:r>
      <w:r w:rsidRPr="007603FB">
        <w:rPr>
          <w:sz w:val="28"/>
          <w:szCs w:val="28"/>
        </w:rPr>
        <w:softHyphen/>
        <w:t>ся. Среди тех бухгалтеров, которые рассматривают влияние инфляции на монетарные объекты, нет единого мнения о ме</w:t>
      </w:r>
      <w:r w:rsidRPr="007603FB">
        <w:rPr>
          <w:sz w:val="28"/>
          <w:szCs w:val="28"/>
        </w:rPr>
        <w:softHyphen/>
        <w:t>тодах ее отражения в финансовой отчетности.</w:t>
      </w:r>
    </w:p>
    <w:p w:rsidR="000D4D8D" w:rsidRPr="007603FB" w:rsidRDefault="000D4D8D" w:rsidP="000D4D8D">
      <w:pPr>
        <w:shd w:val="clear" w:color="auto" w:fill="FFFFFF"/>
        <w:tabs>
          <w:tab w:val="left" w:pos="5045"/>
        </w:tabs>
        <w:spacing w:line="360" w:lineRule="auto"/>
        <w:ind w:firstLine="709"/>
        <w:jc w:val="both"/>
        <w:rPr>
          <w:sz w:val="28"/>
          <w:szCs w:val="28"/>
        </w:rPr>
      </w:pPr>
      <w:r w:rsidRPr="007603FB">
        <w:rPr>
          <w:sz w:val="28"/>
          <w:szCs w:val="28"/>
        </w:rPr>
        <w:t>Анализ всех точек зрения дозволяет выделить две наиболее</w:t>
      </w:r>
      <w:r w:rsidRPr="007603FB">
        <w:rPr>
          <w:sz w:val="28"/>
          <w:szCs w:val="28"/>
        </w:rPr>
        <w:br/>
        <w:t>часто встречающиеся позиции:</w:t>
      </w:r>
    </w:p>
    <w:p w:rsidR="000D4D8D" w:rsidRPr="007603FB" w:rsidRDefault="000D4D8D" w:rsidP="000D4D8D">
      <w:pPr>
        <w:numPr>
          <w:ilvl w:val="0"/>
          <w:numId w:val="24"/>
        </w:numPr>
        <w:shd w:val="clear" w:color="auto" w:fill="FFFFFF"/>
        <w:tabs>
          <w:tab w:val="left" w:pos="581"/>
        </w:tabs>
        <w:autoSpaceDE w:val="0"/>
        <w:autoSpaceDN w:val="0"/>
        <w:adjustRightInd w:val="0"/>
        <w:spacing w:line="360" w:lineRule="auto"/>
        <w:ind w:firstLine="709"/>
        <w:jc w:val="both"/>
        <w:rPr>
          <w:sz w:val="28"/>
          <w:szCs w:val="28"/>
        </w:rPr>
      </w:pPr>
      <w:r w:rsidRPr="007603FB">
        <w:rPr>
          <w:sz w:val="28"/>
          <w:szCs w:val="28"/>
        </w:rPr>
        <w:t>Результаты по монетарным объектам, как краткосроч</w:t>
      </w:r>
      <w:r w:rsidRPr="007603FB">
        <w:rPr>
          <w:sz w:val="28"/>
          <w:szCs w:val="28"/>
        </w:rPr>
        <w:softHyphen/>
        <w:t>ным, так и долгосрочным, должны включаться в расчеты при определении финансовых результатов за отчетный период.</w:t>
      </w:r>
    </w:p>
    <w:p w:rsidR="000D4D8D" w:rsidRPr="007603FB" w:rsidRDefault="000D4D8D" w:rsidP="000D4D8D">
      <w:pPr>
        <w:numPr>
          <w:ilvl w:val="0"/>
          <w:numId w:val="24"/>
        </w:numPr>
        <w:shd w:val="clear" w:color="auto" w:fill="FFFFFF"/>
        <w:tabs>
          <w:tab w:val="left" w:pos="581"/>
          <w:tab w:val="left" w:pos="3869"/>
        </w:tabs>
        <w:autoSpaceDE w:val="0"/>
        <w:autoSpaceDN w:val="0"/>
        <w:adjustRightInd w:val="0"/>
        <w:spacing w:line="360" w:lineRule="auto"/>
        <w:ind w:firstLine="709"/>
        <w:jc w:val="both"/>
        <w:rPr>
          <w:sz w:val="28"/>
          <w:szCs w:val="28"/>
        </w:rPr>
      </w:pPr>
      <w:r w:rsidRPr="007603FB">
        <w:rPr>
          <w:sz w:val="28"/>
          <w:szCs w:val="28"/>
        </w:rPr>
        <w:t>Результаты по краткосрочным монетарным объектам включаются в величину финансового результата за отчетный период, тогда как результаты по долгосрочным монетарным обязательствам не являются реализованными до тех пор, пока актив, приобретенный за счет долгосрочных обязательств, не будет продан или потреблен в процессе хозяйственной деятель</w:t>
      </w:r>
      <w:r w:rsidRPr="007603FB">
        <w:rPr>
          <w:sz w:val="28"/>
          <w:szCs w:val="28"/>
        </w:rPr>
        <w:softHyphen/>
        <w:t>ности.</w:t>
      </w:r>
      <w:r w:rsidRPr="007603FB">
        <w:rPr>
          <w:rFonts w:ascii="Arial" w:cs="Arial"/>
          <w:sz w:val="28"/>
          <w:szCs w:val="28"/>
        </w:rPr>
        <w:tab/>
      </w:r>
      <w:r w:rsidRPr="007603FB">
        <w:rPr>
          <w:sz w:val="28"/>
          <w:szCs w:val="28"/>
        </w:rPr>
        <w:t>'</w:t>
      </w:r>
    </w:p>
    <w:p w:rsidR="000D4D8D" w:rsidRPr="007603FB" w:rsidRDefault="000D4D8D" w:rsidP="000D4D8D">
      <w:pPr>
        <w:shd w:val="clear" w:color="auto" w:fill="FFFFFF"/>
        <w:spacing w:line="360" w:lineRule="auto"/>
        <w:ind w:firstLine="709"/>
        <w:jc w:val="both"/>
        <w:rPr>
          <w:sz w:val="28"/>
          <w:szCs w:val="28"/>
        </w:rPr>
      </w:pPr>
      <w:r w:rsidRPr="007603FB">
        <w:rPr>
          <w:sz w:val="28"/>
          <w:szCs w:val="28"/>
        </w:rPr>
        <w:t>В свете данной дискуссии небезынтересен практический опыт Телефонной корпорации Индианы. Компания не призна</w:t>
      </w:r>
      <w:r w:rsidRPr="007603FB">
        <w:rPr>
          <w:sz w:val="28"/>
          <w:szCs w:val="28"/>
        </w:rPr>
        <w:softHyphen/>
        <w:t>вала полученной в период изменения цен инфляционную при</w:t>
      </w:r>
      <w:r w:rsidRPr="007603FB">
        <w:rPr>
          <w:sz w:val="28"/>
          <w:szCs w:val="28"/>
        </w:rPr>
        <w:softHyphen/>
        <w:t>быль по собственным облигациям и привилегированным ак</w:t>
      </w:r>
      <w:r w:rsidRPr="007603FB">
        <w:rPr>
          <w:sz w:val="28"/>
          <w:szCs w:val="28"/>
        </w:rPr>
        <w:softHyphen/>
        <w:t>циям. Руководство компании не считало, что данная величина должна включаться в прибыль отчетного периода, и использо</w:t>
      </w:r>
      <w:r w:rsidRPr="007603FB">
        <w:rPr>
          <w:sz w:val="28"/>
          <w:szCs w:val="28"/>
        </w:rPr>
        <w:softHyphen/>
        <w:t>вало счет «Нереализованные результаты изменения цен», на котором учитывается положительная разница корректировок</w:t>
      </w:r>
      <w:r>
        <w:rPr>
          <w:sz w:val="28"/>
          <w:szCs w:val="28"/>
        </w:rPr>
        <w:t xml:space="preserve"> </w:t>
      </w:r>
      <w:r w:rsidRPr="007603FB">
        <w:rPr>
          <w:sz w:val="28"/>
          <w:szCs w:val="28"/>
        </w:rPr>
        <w:t>активов и корректировок собственного капитала. Компания заняла консервативную позицию в своем несимметричном от</w:t>
      </w:r>
      <w:r w:rsidRPr="007603FB">
        <w:rPr>
          <w:sz w:val="28"/>
          <w:szCs w:val="28"/>
        </w:rPr>
        <w:softHyphen/>
        <w:t>ношении к инфляционным результатам по монетарным акти</w:t>
      </w:r>
      <w:r w:rsidRPr="007603FB">
        <w:rPr>
          <w:sz w:val="28"/>
          <w:szCs w:val="28"/>
        </w:rPr>
        <w:softHyphen/>
        <w:t>вам и обязательствам. Она признавала инфляционный убыток по монетарным активам (всем текущим активам) и инфляци</w:t>
      </w:r>
      <w:r w:rsidRPr="007603FB">
        <w:rPr>
          <w:sz w:val="28"/>
          <w:szCs w:val="28"/>
        </w:rPr>
        <w:softHyphen/>
        <w:t>онную прибыль по текущим монетарным обязательствам, но отказывалась признавать инфляционную прибыль по долго</w:t>
      </w:r>
      <w:r w:rsidRPr="007603FB">
        <w:rPr>
          <w:sz w:val="28"/>
          <w:szCs w:val="28"/>
        </w:rPr>
        <w:softHyphen/>
        <w:t>срочным обязательствам и привилегированным акциям до тех пор, пока обязательства или акции не будут погашены/Можно сделать вывод, что для признания инфляционных результатов компания использовала кассовый принцип, т.е. по оплате. Так как текущие монетарные активы и обязательства оборачива</w:t>
      </w:r>
      <w:r w:rsidRPr="007603FB">
        <w:rPr>
          <w:sz w:val="28"/>
          <w:szCs w:val="28"/>
        </w:rPr>
        <w:softHyphen/>
        <w:t>ются в течение периода, то можно утверждать, что инфляци</w:t>
      </w:r>
      <w:r w:rsidRPr="007603FB">
        <w:rPr>
          <w:sz w:val="28"/>
          <w:szCs w:val="28"/>
        </w:rPr>
        <w:softHyphen/>
        <w:t>онный результат по ним образуется и признается посредством получения и расходования денежных средств. Таким образом, основываясь на кассовом принципе признания инфляционных прибылей и убытков, компания последовательна в том, что признает инфляционную прибыль по долгосрочным обязатель</w:t>
      </w:r>
      <w:r w:rsidRPr="007603FB">
        <w:rPr>
          <w:sz w:val="28"/>
          <w:szCs w:val="28"/>
        </w:rPr>
        <w:softHyphen/>
        <w:t>ствам только после их погашения.</w:t>
      </w:r>
    </w:p>
    <w:p w:rsidR="000D4D8D" w:rsidRPr="007603FB" w:rsidRDefault="000D4D8D" w:rsidP="000D4D8D">
      <w:pPr>
        <w:shd w:val="clear" w:color="auto" w:fill="FFFFFF"/>
        <w:spacing w:line="360" w:lineRule="auto"/>
        <w:ind w:firstLine="709"/>
        <w:jc w:val="both"/>
        <w:rPr>
          <w:sz w:val="28"/>
          <w:szCs w:val="28"/>
        </w:rPr>
      </w:pPr>
      <w:r w:rsidRPr="007603FB">
        <w:rPr>
          <w:sz w:val="28"/>
          <w:szCs w:val="28"/>
        </w:rPr>
        <w:t>Аргументы противников такого подхода основываются на утверждении, что все монетарные активы и обязательства под</w:t>
      </w:r>
      <w:r w:rsidRPr="007603FB">
        <w:rPr>
          <w:sz w:val="28"/>
          <w:szCs w:val="28"/>
        </w:rPr>
        <w:softHyphen/>
        <w:t>вержены влиянию инфляции, а следовательно, создают инфля</w:t>
      </w:r>
      <w:r w:rsidRPr="007603FB">
        <w:rPr>
          <w:sz w:val="28"/>
          <w:szCs w:val="28"/>
        </w:rPr>
        <w:softHyphen/>
        <w:t>ционный результат в течение отчетного периода, т.е. в данном случае используется принцип начисления. Все монетарные ак</w:t>
      </w:r>
      <w:r w:rsidRPr="007603FB">
        <w:rPr>
          <w:sz w:val="28"/>
          <w:szCs w:val="28"/>
        </w:rPr>
        <w:softHyphen/>
        <w:t>тивы и обязательства выражены в фиксированной денежной оценке. В случае изменения уровня цен покупательная способ</w:t>
      </w:r>
      <w:r w:rsidRPr="007603FB">
        <w:rPr>
          <w:sz w:val="28"/>
          <w:szCs w:val="28"/>
        </w:rPr>
        <w:softHyphen/>
        <w:t>ность фиксированной суммы денежных средств, взятых пред</w:t>
      </w:r>
      <w:r w:rsidRPr="007603FB">
        <w:rPr>
          <w:sz w:val="28"/>
          <w:szCs w:val="28"/>
        </w:rPr>
        <w:softHyphen/>
        <w:t>приятием в долг, снижается, что выгодно предприятию, и на</w:t>
      </w:r>
      <w:r w:rsidRPr="007603FB">
        <w:rPr>
          <w:sz w:val="28"/>
          <w:szCs w:val="28"/>
        </w:rPr>
        <w:softHyphen/>
        <w:t>оборот, по монетарным активам предприятие несет убыток. Иными словами, получение инфляционного результата связа</w:t>
      </w:r>
      <w:r w:rsidRPr="007603FB">
        <w:rPr>
          <w:sz w:val="28"/>
          <w:szCs w:val="28"/>
        </w:rPr>
        <w:softHyphen/>
        <w:t>но с владением монетарными активами и обязательствами, а не с их движением в результате выбытия или погашения.</w:t>
      </w:r>
    </w:p>
    <w:p w:rsidR="000D4D8D" w:rsidRPr="007603FB" w:rsidRDefault="000D4D8D" w:rsidP="000D4D8D">
      <w:pPr>
        <w:widowControl/>
        <w:shd w:val="clear" w:color="auto" w:fill="FFFFFF"/>
        <w:spacing w:line="360" w:lineRule="auto"/>
        <w:ind w:firstLine="709"/>
        <w:jc w:val="both"/>
        <w:rPr>
          <w:sz w:val="28"/>
          <w:szCs w:val="28"/>
        </w:rPr>
      </w:pPr>
      <w:r w:rsidRPr="007603FB">
        <w:rPr>
          <w:sz w:val="28"/>
          <w:szCs w:val="28"/>
        </w:rPr>
        <w:t>Интересен также и подход к вопросу отражения результа</w:t>
      </w:r>
      <w:r w:rsidRPr="007603FB">
        <w:rPr>
          <w:sz w:val="28"/>
          <w:szCs w:val="28"/>
        </w:rPr>
        <w:softHyphen/>
        <w:t>тов влияния инфляции по монетарным объектам нидерланд</w:t>
      </w:r>
      <w:r w:rsidRPr="007603FB">
        <w:rPr>
          <w:sz w:val="28"/>
          <w:szCs w:val="28"/>
        </w:rPr>
        <w:softHyphen/>
        <w:t>ской компании «Филипс», которая уже много лет применяет различные методы учета влияния инфляции. «Филипс» трак</w:t>
      </w:r>
      <w:r w:rsidRPr="007603FB">
        <w:rPr>
          <w:sz w:val="28"/>
          <w:szCs w:val="28"/>
        </w:rPr>
        <w:softHyphen/>
        <w:t>тует эти результаты следующим образом: при получении убыт</w:t>
      </w:r>
      <w:r w:rsidRPr="007603FB">
        <w:rPr>
          <w:sz w:val="28"/>
          <w:szCs w:val="28"/>
        </w:rPr>
        <w:softHyphen/>
        <w:t xml:space="preserve">ка по монетарным объектам создается специальный резерв на снижение покупательной способности капитала, вложенного </w:t>
      </w:r>
      <w:r w:rsidRPr="007603FB">
        <w:rPr>
          <w:color w:val="000000"/>
          <w:sz w:val="28"/>
          <w:szCs w:val="28"/>
        </w:rPr>
        <w:t>в монетарные объекты, т.е. дебетуется счет финансовых ре</w:t>
      </w:r>
      <w:r w:rsidRPr="007603FB">
        <w:rPr>
          <w:color w:val="000000"/>
          <w:sz w:val="28"/>
          <w:szCs w:val="28"/>
        </w:rPr>
        <w:softHyphen/>
        <w:t>зультатов и кредитуется счет «Резерв на снижение покупатель</w:t>
      </w:r>
      <w:r w:rsidRPr="007603FB">
        <w:rPr>
          <w:color w:val="000000"/>
          <w:sz w:val="28"/>
          <w:szCs w:val="28"/>
        </w:rPr>
        <w:softHyphen/>
        <w:t>ной способности капитала, вложенного в монетарные объек</w:t>
      </w:r>
      <w:r w:rsidRPr="007603FB">
        <w:rPr>
          <w:color w:val="000000"/>
          <w:sz w:val="28"/>
          <w:szCs w:val="28"/>
        </w:rPr>
        <w:softHyphen/>
        <w:t>ты». При получении прибыли делается обратная проводка, до полного списания этого резерва. Как только резерв оказывает</w:t>
      </w:r>
      <w:r w:rsidRPr="007603FB">
        <w:rPr>
          <w:color w:val="000000"/>
          <w:sz w:val="28"/>
          <w:szCs w:val="28"/>
        </w:rPr>
        <w:softHyphen/>
        <w:t>ся списанным, прибыли по монетарным объектам больше не рассматриваются.</w:t>
      </w:r>
    </w:p>
    <w:p w:rsidR="000D4D8D" w:rsidRDefault="000D4D8D" w:rsidP="000D4D8D">
      <w:pPr>
        <w:shd w:val="clear" w:color="auto" w:fill="FFFFFF"/>
        <w:spacing w:line="360" w:lineRule="auto"/>
        <w:ind w:firstLine="709"/>
        <w:jc w:val="both"/>
        <w:rPr>
          <w:color w:val="000000"/>
          <w:sz w:val="28"/>
          <w:szCs w:val="28"/>
        </w:rPr>
      </w:pPr>
      <w:r w:rsidRPr="007603FB">
        <w:rPr>
          <w:color w:val="000000"/>
          <w:sz w:val="28"/>
          <w:szCs w:val="28"/>
        </w:rPr>
        <w:t>Таким образом, влияние инфляции на монетарные объек</w:t>
      </w:r>
      <w:r w:rsidRPr="007603FB">
        <w:rPr>
          <w:color w:val="000000"/>
          <w:sz w:val="28"/>
          <w:szCs w:val="28"/>
        </w:rPr>
        <w:softHyphen/>
        <w:t>ты очевидно, причем нет никаких принципиальных отличий, во влиянии инфляции на краткосрочные и долгосрочные мо</w:t>
      </w:r>
      <w:r w:rsidRPr="007603FB">
        <w:rPr>
          <w:color w:val="000000"/>
          <w:sz w:val="28"/>
          <w:szCs w:val="28"/>
        </w:rPr>
        <w:softHyphen/>
        <w:t>нетарные объекты. Поэтому инфляционные результаты по всем монетарным объектам необходимо признавать в качестве финан</w:t>
      </w:r>
      <w:r w:rsidRPr="007603FB">
        <w:rPr>
          <w:color w:val="000000"/>
          <w:sz w:val="28"/>
          <w:szCs w:val="28"/>
        </w:rPr>
        <w:softHyphen/>
        <w:t>совых результатов а следовательно, увеличивать или уменьшать прибыль предприятия. Финансовый результат от изменения покупательной способности денежных единиц по монетарным объектам может быть определен в результате инфляционной корректировки немонетарных активов, капитала и статей от</w:t>
      </w:r>
      <w:r w:rsidRPr="007603FB">
        <w:rPr>
          <w:color w:val="000000"/>
          <w:sz w:val="28"/>
          <w:szCs w:val="28"/>
        </w:rPr>
        <w:softHyphen/>
        <w:t>чета о прибылях и убытках, т.е. как разница между немонетар</w:t>
      </w:r>
      <w:r w:rsidRPr="007603FB">
        <w:rPr>
          <w:color w:val="000000"/>
          <w:sz w:val="28"/>
          <w:szCs w:val="28"/>
        </w:rPr>
        <w:softHyphen/>
        <w:t>ными активами и пассивами. Данный подход может быть лег</w:t>
      </w:r>
      <w:r w:rsidRPr="007603FB">
        <w:rPr>
          <w:color w:val="000000"/>
          <w:sz w:val="28"/>
          <w:szCs w:val="28"/>
        </w:rPr>
        <w:softHyphen/>
        <w:t xml:space="preserve">ко объяснен исходя из балансового правила: убыток (прибыль) по монетарным объектам баланса должен быть равен прибыли (убытку) по немонетарным объектам. </w:t>
      </w:r>
    </w:p>
    <w:p w:rsidR="000D4D8D" w:rsidRDefault="000D4D8D" w:rsidP="000D4D8D">
      <w:pPr>
        <w:shd w:val="clear" w:color="auto" w:fill="FFFFFF"/>
        <w:spacing w:line="360" w:lineRule="auto"/>
        <w:ind w:firstLine="709"/>
        <w:jc w:val="both"/>
        <w:rPr>
          <w:sz w:val="28"/>
          <w:szCs w:val="28"/>
        </w:rPr>
      </w:pPr>
      <w:r w:rsidRPr="000D4D8D">
        <w:rPr>
          <w:sz w:val="28"/>
          <w:szCs w:val="28"/>
        </w:rPr>
        <w:t>Оценку влияния инфляции на финансовые результаты деятельности организации рекомендуется начинать с анализа устойчивости организации к воздействию инфляции. В качестве о</w:t>
      </w:r>
      <w:r>
        <w:rPr>
          <w:sz w:val="28"/>
          <w:szCs w:val="28"/>
        </w:rPr>
        <w:t>бъекта исследования была выбрано унитарное предприятие «Североморские теплосети»</w:t>
      </w:r>
      <w:r w:rsidRPr="000D4D8D">
        <w:rPr>
          <w:sz w:val="28"/>
          <w:szCs w:val="28"/>
        </w:rPr>
        <w:t xml:space="preserve">, а информационной базой анализа являются данные ее бухгалтерской отчетности за </w:t>
      </w:r>
      <w:r>
        <w:rPr>
          <w:sz w:val="28"/>
          <w:szCs w:val="28"/>
        </w:rPr>
        <w:t>2006</w:t>
      </w:r>
      <w:r w:rsidRPr="000D4D8D">
        <w:rPr>
          <w:sz w:val="28"/>
          <w:szCs w:val="28"/>
        </w:rPr>
        <w:t xml:space="preserve"> и 200</w:t>
      </w:r>
      <w:r>
        <w:rPr>
          <w:sz w:val="28"/>
          <w:szCs w:val="28"/>
        </w:rPr>
        <w:t>7</w:t>
      </w:r>
      <w:r w:rsidRPr="000D4D8D">
        <w:rPr>
          <w:sz w:val="28"/>
          <w:szCs w:val="28"/>
        </w:rPr>
        <w:t xml:space="preserve"> гг. Все необходимые для анализа данные объединяются в денежных и неденежных статьях баланса в аналитической табл. </w:t>
      </w:r>
      <w:r>
        <w:rPr>
          <w:sz w:val="28"/>
          <w:szCs w:val="28"/>
        </w:rPr>
        <w:t>3.8</w:t>
      </w:r>
      <w:r w:rsidRPr="000D4D8D">
        <w:rPr>
          <w:sz w:val="28"/>
          <w:szCs w:val="28"/>
        </w:rPr>
        <w:t>.</w:t>
      </w:r>
    </w:p>
    <w:p w:rsidR="000D4D8D" w:rsidRDefault="000D4D8D" w:rsidP="000D4D8D">
      <w:pPr>
        <w:shd w:val="clear" w:color="auto" w:fill="FFFFFF"/>
        <w:spacing w:line="360" w:lineRule="auto"/>
        <w:ind w:firstLine="709"/>
        <w:jc w:val="right"/>
        <w:rPr>
          <w:sz w:val="28"/>
          <w:szCs w:val="28"/>
        </w:rPr>
      </w:pPr>
      <w:r>
        <w:rPr>
          <w:sz w:val="28"/>
          <w:szCs w:val="28"/>
        </w:rPr>
        <w:t>Таблица 3.8</w:t>
      </w:r>
    </w:p>
    <w:p w:rsidR="000D4D8D" w:rsidRDefault="000D4D8D" w:rsidP="000D4D8D">
      <w:pPr>
        <w:shd w:val="clear" w:color="auto" w:fill="FFFFFF"/>
        <w:spacing w:line="360" w:lineRule="auto"/>
        <w:ind w:firstLine="709"/>
        <w:jc w:val="both"/>
        <w:rPr>
          <w:sz w:val="28"/>
          <w:szCs w:val="28"/>
        </w:rPr>
      </w:pPr>
      <w:r w:rsidRPr="000D4D8D">
        <w:rPr>
          <w:sz w:val="28"/>
          <w:szCs w:val="28"/>
        </w:rPr>
        <w:t>Анализ устойчивости организации к воздействию инфляции.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843"/>
        <w:gridCol w:w="1559"/>
        <w:gridCol w:w="1808"/>
      </w:tblGrid>
      <w:tr w:rsidR="000D4D8D" w:rsidRPr="000D4D8D" w:rsidTr="00256F6D">
        <w:tc>
          <w:tcPr>
            <w:tcW w:w="4644" w:type="dxa"/>
          </w:tcPr>
          <w:p w:rsidR="000D4D8D" w:rsidRPr="00256F6D" w:rsidRDefault="000D4D8D" w:rsidP="00256F6D">
            <w:pPr>
              <w:jc w:val="center"/>
              <w:rPr>
                <w:sz w:val="24"/>
                <w:szCs w:val="24"/>
              </w:rPr>
            </w:pPr>
            <w:r w:rsidRPr="00256F6D">
              <w:rPr>
                <w:sz w:val="24"/>
                <w:szCs w:val="24"/>
              </w:rPr>
              <w:t>Показатели</w:t>
            </w:r>
          </w:p>
        </w:tc>
        <w:tc>
          <w:tcPr>
            <w:tcW w:w="1843" w:type="dxa"/>
          </w:tcPr>
          <w:p w:rsidR="000D4D8D" w:rsidRPr="00256F6D" w:rsidRDefault="000D4D8D" w:rsidP="00256F6D">
            <w:pPr>
              <w:jc w:val="center"/>
              <w:rPr>
                <w:sz w:val="24"/>
                <w:szCs w:val="24"/>
              </w:rPr>
            </w:pPr>
            <w:r w:rsidRPr="00256F6D">
              <w:rPr>
                <w:sz w:val="24"/>
                <w:szCs w:val="24"/>
              </w:rPr>
              <w:t>На 31.12.06</w:t>
            </w:r>
          </w:p>
        </w:tc>
        <w:tc>
          <w:tcPr>
            <w:tcW w:w="1559" w:type="dxa"/>
          </w:tcPr>
          <w:p w:rsidR="000D4D8D" w:rsidRPr="00256F6D" w:rsidRDefault="000D4D8D" w:rsidP="00256F6D">
            <w:pPr>
              <w:jc w:val="center"/>
              <w:rPr>
                <w:sz w:val="24"/>
                <w:szCs w:val="24"/>
              </w:rPr>
            </w:pPr>
            <w:r w:rsidRPr="00256F6D">
              <w:rPr>
                <w:sz w:val="24"/>
                <w:szCs w:val="24"/>
              </w:rPr>
              <w:t>На 31.12.07</w:t>
            </w:r>
          </w:p>
        </w:tc>
        <w:tc>
          <w:tcPr>
            <w:tcW w:w="1808" w:type="dxa"/>
          </w:tcPr>
          <w:p w:rsidR="000D4D8D" w:rsidRPr="00256F6D" w:rsidRDefault="000D4D8D" w:rsidP="00256F6D">
            <w:pPr>
              <w:jc w:val="center"/>
              <w:rPr>
                <w:sz w:val="24"/>
                <w:szCs w:val="24"/>
              </w:rPr>
            </w:pPr>
            <w:r w:rsidRPr="00256F6D">
              <w:rPr>
                <w:sz w:val="24"/>
                <w:szCs w:val="24"/>
              </w:rPr>
              <w:t>Отклонение</w:t>
            </w:r>
          </w:p>
        </w:tc>
      </w:tr>
      <w:tr w:rsidR="000D4D8D" w:rsidRPr="000D4D8D" w:rsidTr="00256F6D">
        <w:tc>
          <w:tcPr>
            <w:tcW w:w="4644" w:type="dxa"/>
          </w:tcPr>
          <w:p w:rsidR="000D4D8D" w:rsidRPr="00256F6D" w:rsidRDefault="000D4D8D" w:rsidP="00256F6D">
            <w:pPr>
              <w:jc w:val="both"/>
              <w:rPr>
                <w:sz w:val="24"/>
                <w:szCs w:val="24"/>
              </w:rPr>
            </w:pPr>
            <w:r w:rsidRPr="00256F6D">
              <w:rPr>
                <w:sz w:val="24"/>
                <w:szCs w:val="24"/>
              </w:rPr>
              <w:t xml:space="preserve">1. </w:t>
            </w:r>
            <w:r w:rsidR="002D42EF" w:rsidRPr="00256F6D">
              <w:rPr>
                <w:sz w:val="24"/>
                <w:szCs w:val="24"/>
              </w:rPr>
              <w:t>Д</w:t>
            </w:r>
            <w:r w:rsidRPr="00256F6D">
              <w:rPr>
                <w:sz w:val="24"/>
                <w:szCs w:val="24"/>
              </w:rPr>
              <w:t>енежные активы (ДА)</w:t>
            </w:r>
          </w:p>
        </w:tc>
        <w:tc>
          <w:tcPr>
            <w:tcW w:w="1843" w:type="dxa"/>
          </w:tcPr>
          <w:p w:rsidR="000D4D8D" w:rsidRPr="00256F6D" w:rsidRDefault="000077C5" w:rsidP="00256F6D">
            <w:pPr>
              <w:jc w:val="center"/>
              <w:rPr>
                <w:sz w:val="24"/>
                <w:szCs w:val="24"/>
              </w:rPr>
            </w:pPr>
            <w:r w:rsidRPr="00256F6D">
              <w:rPr>
                <w:sz w:val="24"/>
                <w:szCs w:val="24"/>
              </w:rPr>
              <w:t>103069</w:t>
            </w:r>
          </w:p>
        </w:tc>
        <w:tc>
          <w:tcPr>
            <w:tcW w:w="1559" w:type="dxa"/>
          </w:tcPr>
          <w:p w:rsidR="000D4D8D" w:rsidRPr="00256F6D" w:rsidRDefault="000077C5" w:rsidP="00256F6D">
            <w:pPr>
              <w:jc w:val="center"/>
              <w:rPr>
                <w:sz w:val="24"/>
                <w:szCs w:val="24"/>
              </w:rPr>
            </w:pPr>
            <w:r w:rsidRPr="00256F6D">
              <w:rPr>
                <w:sz w:val="24"/>
                <w:szCs w:val="24"/>
              </w:rPr>
              <w:t>258081</w:t>
            </w:r>
          </w:p>
        </w:tc>
        <w:tc>
          <w:tcPr>
            <w:tcW w:w="1808" w:type="dxa"/>
          </w:tcPr>
          <w:p w:rsidR="000D4D8D" w:rsidRPr="00256F6D" w:rsidRDefault="00C2234B" w:rsidP="00256F6D">
            <w:pPr>
              <w:jc w:val="center"/>
              <w:rPr>
                <w:sz w:val="24"/>
                <w:szCs w:val="24"/>
              </w:rPr>
            </w:pPr>
            <w:r w:rsidRPr="00256F6D">
              <w:rPr>
                <w:sz w:val="24"/>
                <w:szCs w:val="24"/>
              </w:rPr>
              <w:t>+155012</w:t>
            </w:r>
          </w:p>
        </w:tc>
      </w:tr>
      <w:tr w:rsidR="000D4D8D" w:rsidRPr="000D4D8D" w:rsidTr="00256F6D">
        <w:tc>
          <w:tcPr>
            <w:tcW w:w="4644" w:type="dxa"/>
          </w:tcPr>
          <w:p w:rsidR="000D4D8D" w:rsidRPr="00256F6D" w:rsidRDefault="000D4D8D" w:rsidP="00256F6D">
            <w:pPr>
              <w:jc w:val="both"/>
              <w:rPr>
                <w:sz w:val="24"/>
                <w:szCs w:val="24"/>
              </w:rPr>
            </w:pPr>
            <w:r w:rsidRPr="00256F6D">
              <w:rPr>
                <w:sz w:val="24"/>
                <w:szCs w:val="24"/>
              </w:rPr>
              <w:t>2. Неденежные активы (НДА)</w:t>
            </w:r>
          </w:p>
        </w:tc>
        <w:tc>
          <w:tcPr>
            <w:tcW w:w="1843" w:type="dxa"/>
          </w:tcPr>
          <w:p w:rsidR="000D4D8D" w:rsidRPr="00256F6D" w:rsidRDefault="000077C5" w:rsidP="00256F6D">
            <w:pPr>
              <w:jc w:val="center"/>
              <w:rPr>
                <w:sz w:val="24"/>
                <w:szCs w:val="24"/>
              </w:rPr>
            </w:pPr>
            <w:r w:rsidRPr="00256F6D">
              <w:rPr>
                <w:sz w:val="24"/>
                <w:szCs w:val="24"/>
              </w:rPr>
              <w:t>205077</w:t>
            </w:r>
          </w:p>
        </w:tc>
        <w:tc>
          <w:tcPr>
            <w:tcW w:w="1559" w:type="dxa"/>
          </w:tcPr>
          <w:p w:rsidR="000D4D8D" w:rsidRPr="00256F6D" w:rsidRDefault="000077C5" w:rsidP="00256F6D">
            <w:pPr>
              <w:jc w:val="center"/>
              <w:rPr>
                <w:sz w:val="24"/>
                <w:szCs w:val="24"/>
              </w:rPr>
            </w:pPr>
            <w:r w:rsidRPr="00256F6D">
              <w:rPr>
                <w:sz w:val="24"/>
                <w:szCs w:val="24"/>
              </w:rPr>
              <w:t>602021</w:t>
            </w:r>
          </w:p>
        </w:tc>
        <w:tc>
          <w:tcPr>
            <w:tcW w:w="1808" w:type="dxa"/>
          </w:tcPr>
          <w:p w:rsidR="000D4D8D" w:rsidRPr="00256F6D" w:rsidRDefault="00C2234B" w:rsidP="00256F6D">
            <w:pPr>
              <w:jc w:val="center"/>
              <w:rPr>
                <w:sz w:val="24"/>
                <w:szCs w:val="24"/>
              </w:rPr>
            </w:pPr>
            <w:r w:rsidRPr="00256F6D">
              <w:rPr>
                <w:sz w:val="24"/>
                <w:szCs w:val="24"/>
              </w:rPr>
              <w:t>+396944</w:t>
            </w:r>
          </w:p>
        </w:tc>
      </w:tr>
      <w:tr w:rsidR="000D4D8D" w:rsidRPr="000D4D8D" w:rsidTr="00256F6D">
        <w:tc>
          <w:tcPr>
            <w:tcW w:w="4644" w:type="dxa"/>
          </w:tcPr>
          <w:p w:rsidR="000D4D8D" w:rsidRPr="00256F6D" w:rsidRDefault="000D4D8D" w:rsidP="00256F6D">
            <w:pPr>
              <w:jc w:val="both"/>
              <w:rPr>
                <w:sz w:val="24"/>
                <w:szCs w:val="24"/>
              </w:rPr>
            </w:pPr>
            <w:r w:rsidRPr="00256F6D">
              <w:rPr>
                <w:sz w:val="24"/>
                <w:szCs w:val="24"/>
              </w:rPr>
              <w:t>3. Денежные пассивы (ДП)</w:t>
            </w:r>
          </w:p>
        </w:tc>
        <w:tc>
          <w:tcPr>
            <w:tcW w:w="1843" w:type="dxa"/>
          </w:tcPr>
          <w:p w:rsidR="000D4D8D" w:rsidRPr="00256F6D" w:rsidRDefault="000077C5" w:rsidP="00256F6D">
            <w:pPr>
              <w:jc w:val="center"/>
              <w:rPr>
                <w:sz w:val="24"/>
                <w:szCs w:val="24"/>
              </w:rPr>
            </w:pPr>
            <w:r w:rsidRPr="00256F6D">
              <w:rPr>
                <w:sz w:val="24"/>
                <w:szCs w:val="24"/>
              </w:rPr>
              <w:t>189691</w:t>
            </w:r>
          </w:p>
        </w:tc>
        <w:tc>
          <w:tcPr>
            <w:tcW w:w="1559" w:type="dxa"/>
          </w:tcPr>
          <w:p w:rsidR="000D4D8D" w:rsidRPr="00256F6D" w:rsidRDefault="00C2234B" w:rsidP="00256F6D">
            <w:pPr>
              <w:jc w:val="center"/>
              <w:rPr>
                <w:sz w:val="24"/>
                <w:szCs w:val="24"/>
              </w:rPr>
            </w:pPr>
            <w:r w:rsidRPr="00256F6D">
              <w:rPr>
                <w:sz w:val="24"/>
                <w:szCs w:val="24"/>
              </w:rPr>
              <w:t>726699</w:t>
            </w:r>
          </w:p>
        </w:tc>
        <w:tc>
          <w:tcPr>
            <w:tcW w:w="1808" w:type="dxa"/>
          </w:tcPr>
          <w:p w:rsidR="000D4D8D" w:rsidRPr="00256F6D" w:rsidRDefault="00C2234B" w:rsidP="00256F6D">
            <w:pPr>
              <w:jc w:val="center"/>
              <w:rPr>
                <w:sz w:val="24"/>
                <w:szCs w:val="24"/>
              </w:rPr>
            </w:pPr>
            <w:r w:rsidRPr="00256F6D">
              <w:rPr>
                <w:sz w:val="24"/>
                <w:szCs w:val="24"/>
              </w:rPr>
              <w:t>+537008</w:t>
            </w:r>
          </w:p>
        </w:tc>
      </w:tr>
      <w:tr w:rsidR="000D4D8D" w:rsidRPr="000D4D8D" w:rsidTr="00256F6D">
        <w:tc>
          <w:tcPr>
            <w:tcW w:w="4644" w:type="dxa"/>
          </w:tcPr>
          <w:p w:rsidR="000D4D8D" w:rsidRPr="00256F6D" w:rsidRDefault="000D4D8D" w:rsidP="00256F6D">
            <w:pPr>
              <w:jc w:val="both"/>
              <w:rPr>
                <w:sz w:val="24"/>
                <w:szCs w:val="24"/>
              </w:rPr>
            </w:pPr>
            <w:r w:rsidRPr="00256F6D">
              <w:rPr>
                <w:sz w:val="24"/>
                <w:szCs w:val="24"/>
              </w:rPr>
              <w:t>4.Неденежные пассивы (НДП)</w:t>
            </w:r>
          </w:p>
        </w:tc>
        <w:tc>
          <w:tcPr>
            <w:tcW w:w="1843" w:type="dxa"/>
          </w:tcPr>
          <w:p w:rsidR="000D4D8D" w:rsidRPr="00256F6D" w:rsidRDefault="00C2234B" w:rsidP="00256F6D">
            <w:pPr>
              <w:jc w:val="center"/>
              <w:rPr>
                <w:sz w:val="24"/>
                <w:szCs w:val="24"/>
              </w:rPr>
            </w:pPr>
            <w:r w:rsidRPr="00256F6D">
              <w:rPr>
                <w:sz w:val="24"/>
                <w:szCs w:val="24"/>
              </w:rPr>
              <w:t>118455</w:t>
            </w:r>
          </w:p>
        </w:tc>
        <w:tc>
          <w:tcPr>
            <w:tcW w:w="1559" w:type="dxa"/>
          </w:tcPr>
          <w:p w:rsidR="000D4D8D" w:rsidRPr="00256F6D" w:rsidRDefault="00C2234B" w:rsidP="00256F6D">
            <w:pPr>
              <w:jc w:val="center"/>
              <w:rPr>
                <w:sz w:val="24"/>
                <w:szCs w:val="24"/>
              </w:rPr>
            </w:pPr>
            <w:r w:rsidRPr="00256F6D">
              <w:rPr>
                <w:sz w:val="24"/>
                <w:szCs w:val="24"/>
              </w:rPr>
              <w:t>133403</w:t>
            </w:r>
          </w:p>
        </w:tc>
        <w:tc>
          <w:tcPr>
            <w:tcW w:w="1808" w:type="dxa"/>
          </w:tcPr>
          <w:p w:rsidR="000D4D8D" w:rsidRPr="00256F6D" w:rsidRDefault="00C2234B" w:rsidP="00256F6D">
            <w:pPr>
              <w:jc w:val="center"/>
              <w:rPr>
                <w:sz w:val="24"/>
                <w:szCs w:val="24"/>
              </w:rPr>
            </w:pPr>
            <w:r w:rsidRPr="00256F6D">
              <w:rPr>
                <w:sz w:val="24"/>
                <w:szCs w:val="24"/>
              </w:rPr>
              <w:t>+14948</w:t>
            </w:r>
          </w:p>
        </w:tc>
      </w:tr>
      <w:tr w:rsidR="000D4D8D" w:rsidRPr="000D4D8D" w:rsidTr="00256F6D">
        <w:tc>
          <w:tcPr>
            <w:tcW w:w="4644" w:type="dxa"/>
          </w:tcPr>
          <w:p w:rsidR="000D4D8D" w:rsidRPr="00256F6D" w:rsidRDefault="000D4D8D" w:rsidP="00256F6D">
            <w:pPr>
              <w:jc w:val="both"/>
              <w:rPr>
                <w:sz w:val="24"/>
                <w:szCs w:val="24"/>
              </w:rPr>
            </w:pPr>
            <w:r w:rsidRPr="00256F6D">
              <w:rPr>
                <w:sz w:val="24"/>
                <w:szCs w:val="24"/>
              </w:rPr>
              <w:t>5. Удельный вес денежных активов в валюте баланса (стр 1 * 100 / (стр 1+стр 2)), %</w:t>
            </w:r>
          </w:p>
        </w:tc>
        <w:tc>
          <w:tcPr>
            <w:tcW w:w="1843" w:type="dxa"/>
          </w:tcPr>
          <w:p w:rsidR="000D4D8D" w:rsidRPr="00256F6D" w:rsidRDefault="00C2234B" w:rsidP="00256F6D">
            <w:pPr>
              <w:jc w:val="center"/>
              <w:rPr>
                <w:sz w:val="24"/>
                <w:szCs w:val="24"/>
              </w:rPr>
            </w:pPr>
            <w:r w:rsidRPr="00256F6D">
              <w:rPr>
                <w:sz w:val="24"/>
                <w:szCs w:val="24"/>
              </w:rPr>
              <w:t>33,45</w:t>
            </w:r>
          </w:p>
        </w:tc>
        <w:tc>
          <w:tcPr>
            <w:tcW w:w="1559" w:type="dxa"/>
          </w:tcPr>
          <w:p w:rsidR="000D4D8D" w:rsidRPr="00256F6D" w:rsidRDefault="00C2234B" w:rsidP="00256F6D">
            <w:pPr>
              <w:jc w:val="center"/>
              <w:rPr>
                <w:sz w:val="24"/>
                <w:szCs w:val="24"/>
              </w:rPr>
            </w:pPr>
            <w:r w:rsidRPr="00256F6D">
              <w:rPr>
                <w:sz w:val="24"/>
                <w:szCs w:val="24"/>
              </w:rPr>
              <w:t>30,01</w:t>
            </w:r>
          </w:p>
        </w:tc>
        <w:tc>
          <w:tcPr>
            <w:tcW w:w="1808" w:type="dxa"/>
          </w:tcPr>
          <w:p w:rsidR="000D4D8D" w:rsidRPr="00256F6D" w:rsidRDefault="00C2234B" w:rsidP="00256F6D">
            <w:pPr>
              <w:jc w:val="center"/>
              <w:rPr>
                <w:sz w:val="24"/>
                <w:szCs w:val="24"/>
              </w:rPr>
            </w:pPr>
            <w:r w:rsidRPr="00256F6D">
              <w:rPr>
                <w:sz w:val="24"/>
                <w:szCs w:val="24"/>
              </w:rPr>
              <w:t>-3,44</w:t>
            </w:r>
          </w:p>
        </w:tc>
      </w:tr>
      <w:tr w:rsidR="000D4D8D" w:rsidRPr="000D4D8D" w:rsidTr="00256F6D">
        <w:tc>
          <w:tcPr>
            <w:tcW w:w="4644" w:type="dxa"/>
          </w:tcPr>
          <w:p w:rsidR="000D4D8D" w:rsidRPr="00256F6D" w:rsidRDefault="000D4D8D" w:rsidP="00256F6D">
            <w:pPr>
              <w:jc w:val="both"/>
              <w:rPr>
                <w:sz w:val="24"/>
                <w:szCs w:val="24"/>
              </w:rPr>
            </w:pPr>
            <w:r w:rsidRPr="00256F6D">
              <w:rPr>
                <w:sz w:val="24"/>
                <w:szCs w:val="24"/>
              </w:rPr>
              <w:t>6. Удельный вес денежных пассивов в валюте баланса (стр 3 * 100 / (стр 1+стр 2)),%</w:t>
            </w:r>
          </w:p>
        </w:tc>
        <w:tc>
          <w:tcPr>
            <w:tcW w:w="1843" w:type="dxa"/>
          </w:tcPr>
          <w:p w:rsidR="000D4D8D" w:rsidRPr="00256F6D" w:rsidRDefault="00C2234B" w:rsidP="00256F6D">
            <w:pPr>
              <w:jc w:val="center"/>
              <w:rPr>
                <w:sz w:val="24"/>
                <w:szCs w:val="24"/>
              </w:rPr>
            </w:pPr>
            <w:r w:rsidRPr="00256F6D">
              <w:rPr>
                <w:sz w:val="24"/>
                <w:szCs w:val="24"/>
              </w:rPr>
              <w:t>61,56</w:t>
            </w:r>
          </w:p>
        </w:tc>
        <w:tc>
          <w:tcPr>
            <w:tcW w:w="1559" w:type="dxa"/>
          </w:tcPr>
          <w:p w:rsidR="000D4D8D" w:rsidRPr="00256F6D" w:rsidRDefault="00C2234B" w:rsidP="00256F6D">
            <w:pPr>
              <w:jc w:val="center"/>
              <w:rPr>
                <w:sz w:val="24"/>
                <w:szCs w:val="24"/>
              </w:rPr>
            </w:pPr>
            <w:r w:rsidRPr="00256F6D">
              <w:rPr>
                <w:sz w:val="24"/>
                <w:szCs w:val="24"/>
              </w:rPr>
              <w:t>84,49</w:t>
            </w:r>
          </w:p>
        </w:tc>
        <w:tc>
          <w:tcPr>
            <w:tcW w:w="1808" w:type="dxa"/>
          </w:tcPr>
          <w:p w:rsidR="000D4D8D" w:rsidRPr="00256F6D" w:rsidRDefault="00C2234B" w:rsidP="00256F6D">
            <w:pPr>
              <w:jc w:val="center"/>
              <w:rPr>
                <w:sz w:val="24"/>
                <w:szCs w:val="24"/>
              </w:rPr>
            </w:pPr>
            <w:r w:rsidRPr="00256F6D">
              <w:rPr>
                <w:sz w:val="24"/>
                <w:szCs w:val="24"/>
              </w:rPr>
              <w:t>+22,93</w:t>
            </w:r>
          </w:p>
        </w:tc>
      </w:tr>
      <w:tr w:rsidR="000D4D8D" w:rsidRPr="000D4D8D" w:rsidTr="00256F6D">
        <w:tc>
          <w:tcPr>
            <w:tcW w:w="4644" w:type="dxa"/>
          </w:tcPr>
          <w:p w:rsidR="000D4D8D" w:rsidRPr="00256F6D" w:rsidRDefault="000D4D8D" w:rsidP="00256F6D">
            <w:pPr>
              <w:jc w:val="both"/>
              <w:rPr>
                <w:sz w:val="24"/>
                <w:szCs w:val="24"/>
              </w:rPr>
            </w:pPr>
            <w:r w:rsidRPr="00256F6D">
              <w:rPr>
                <w:sz w:val="24"/>
                <w:szCs w:val="24"/>
              </w:rPr>
              <w:t>7. Инфляционный рычаг (Денежные активы / Денежные пассивы) (стр 1/стр 3), коэф.</w:t>
            </w:r>
          </w:p>
        </w:tc>
        <w:tc>
          <w:tcPr>
            <w:tcW w:w="1843" w:type="dxa"/>
          </w:tcPr>
          <w:p w:rsidR="000D4D8D" w:rsidRPr="00256F6D" w:rsidRDefault="00C2234B" w:rsidP="00256F6D">
            <w:pPr>
              <w:jc w:val="center"/>
              <w:rPr>
                <w:sz w:val="24"/>
                <w:szCs w:val="24"/>
              </w:rPr>
            </w:pPr>
            <w:r w:rsidRPr="00256F6D">
              <w:rPr>
                <w:sz w:val="24"/>
                <w:szCs w:val="24"/>
              </w:rPr>
              <w:t>0,5434</w:t>
            </w:r>
          </w:p>
        </w:tc>
        <w:tc>
          <w:tcPr>
            <w:tcW w:w="1559" w:type="dxa"/>
          </w:tcPr>
          <w:p w:rsidR="000D4D8D" w:rsidRPr="00256F6D" w:rsidRDefault="00C2234B" w:rsidP="00256F6D">
            <w:pPr>
              <w:jc w:val="center"/>
              <w:rPr>
                <w:sz w:val="24"/>
                <w:szCs w:val="24"/>
              </w:rPr>
            </w:pPr>
            <w:r w:rsidRPr="00256F6D">
              <w:rPr>
                <w:sz w:val="24"/>
                <w:szCs w:val="24"/>
              </w:rPr>
              <w:t>0,3551</w:t>
            </w:r>
          </w:p>
        </w:tc>
        <w:tc>
          <w:tcPr>
            <w:tcW w:w="1808" w:type="dxa"/>
          </w:tcPr>
          <w:p w:rsidR="000D4D8D" w:rsidRPr="00256F6D" w:rsidRDefault="00C2234B" w:rsidP="00256F6D">
            <w:pPr>
              <w:jc w:val="center"/>
              <w:rPr>
                <w:sz w:val="24"/>
                <w:szCs w:val="24"/>
              </w:rPr>
            </w:pPr>
            <w:r w:rsidRPr="00256F6D">
              <w:rPr>
                <w:sz w:val="24"/>
                <w:szCs w:val="24"/>
              </w:rPr>
              <w:t>-0,1883</w:t>
            </w:r>
          </w:p>
        </w:tc>
      </w:tr>
    </w:tbl>
    <w:p w:rsidR="000D4D8D" w:rsidRPr="00C2234B" w:rsidRDefault="000D4D8D" w:rsidP="00C2234B">
      <w:pPr>
        <w:shd w:val="clear" w:color="auto" w:fill="FFFFFF"/>
        <w:spacing w:line="360" w:lineRule="auto"/>
        <w:ind w:firstLine="709"/>
        <w:jc w:val="both"/>
        <w:rPr>
          <w:sz w:val="28"/>
          <w:szCs w:val="28"/>
        </w:rPr>
      </w:pPr>
    </w:p>
    <w:p w:rsidR="00C2234B" w:rsidRPr="00C2234B" w:rsidRDefault="00C2234B" w:rsidP="00C2234B">
      <w:pPr>
        <w:pStyle w:val="af9"/>
        <w:widowControl/>
        <w:spacing w:line="360" w:lineRule="auto"/>
        <w:ind w:left="0" w:firstLine="709"/>
        <w:jc w:val="both"/>
        <w:rPr>
          <w:sz w:val="28"/>
          <w:szCs w:val="28"/>
        </w:rPr>
      </w:pPr>
      <w:r>
        <w:rPr>
          <w:sz w:val="28"/>
          <w:szCs w:val="28"/>
        </w:rPr>
        <w:t>По данным табл. 3.8</w:t>
      </w:r>
      <w:r w:rsidRPr="00C2234B">
        <w:rPr>
          <w:sz w:val="28"/>
          <w:szCs w:val="28"/>
        </w:rPr>
        <w:t xml:space="preserve"> можно сделать следующие выводы. В иссле</w:t>
      </w:r>
      <w:r>
        <w:rPr>
          <w:sz w:val="28"/>
          <w:szCs w:val="28"/>
        </w:rPr>
        <w:t xml:space="preserve">дуемом предприятии МУП «Североморские теплосети» </w:t>
      </w:r>
      <w:r w:rsidRPr="00C2234B">
        <w:rPr>
          <w:sz w:val="28"/>
          <w:szCs w:val="28"/>
        </w:rPr>
        <w:t xml:space="preserve">наблюдается прирост денежных активов </w:t>
      </w:r>
      <w:r>
        <w:rPr>
          <w:sz w:val="28"/>
          <w:szCs w:val="28"/>
        </w:rPr>
        <w:t>(</w:t>
      </w:r>
      <w:r w:rsidRPr="00C2234B">
        <w:rPr>
          <w:sz w:val="28"/>
          <w:szCs w:val="28"/>
        </w:rPr>
        <w:t>+155012</w:t>
      </w:r>
      <w:r>
        <w:rPr>
          <w:sz w:val="28"/>
          <w:szCs w:val="28"/>
        </w:rPr>
        <w:t xml:space="preserve"> тыс. руб.) и прирост</w:t>
      </w:r>
      <w:r w:rsidRPr="00C2234B">
        <w:rPr>
          <w:sz w:val="28"/>
          <w:szCs w:val="28"/>
        </w:rPr>
        <w:t xml:space="preserve"> денежных обязательств (</w:t>
      </w:r>
      <w:r>
        <w:rPr>
          <w:sz w:val="28"/>
          <w:szCs w:val="28"/>
        </w:rPr>
        <w:t>+537008 тыс.</w:t>
      </w:r>
      <w:r w:rsidRPr="00C2234B">
        <w:rPr>
          <w:sz w:val="28"/>
          <w:szCs w:val="28"/>
        </w:rPr>
        <w:t xml:space="preserve"> руб.). </w:t>
      </w:r>
      <w:r>
        <w:rPr>
          <w:sz w:val="28"/>
          <w:szCs w:val="28"/>
        </w:rPr>
        <w:t>При этом д</w:t>
      </w:r>
      <w:r w:rsidRPr="00C2234B">
        <w:rPr>
          <w:sz w:val="28"/>
          <w:szCs w:val="28"/>
        </w:rPr>
        <w:t>оля денежных активов в валюте баланса у</w:t>
      </w:r>
      <w:r>
        <w:rPr>
          <w:sz w:val="28"/>
          <w:szCs w:val="28"/>
        </w:rPr>
        <w:t>меньшилась на 3</w:t>
      </w:r>
      <w:r w:rsidRPr="00C2234B">
        <w:rPr>
          <w:sz w:val="28"/>
          <w:szCs w:val="28"/>
        </w:rPr>
        <w:t>,</w:t>
      </w:r>
      <w:r>
        <w:rPr>
          <w:sz w:val="28"/>
          <w:szCs w:val="28"/>
        </w:rPr>
        <w:t>44%</w:t>
      </w:r>
      <w:r w:rsidRPr="00C2234B">
        <w:rPr>
          <w:sz w:val="28"/>
          <w:szCs w:val="28"/>
        </w:rPr>
        <w:t xml:space="preserve"> при одновременном </w:t>
      </w:r>
      <w:r>
        <w:rPr>
          <w:sz w:val="28"/>
          <w:szCs w:val="28"/>
        </w:rPr>
        <w:t>увеличении</w:t>
      </w:r>
      <w:r w:rsidRPr="00C2234B">
        <w:rPr>
          <w:sz w:val="28"/>
          <w:szCs w:val="28"/>
        </w:rPr>
        <w:t xml:space="preserve"> доли денежных пассивов почти на </w:t>
      </w:r>
      <w:r>
        <w:rPr>
          <w:sz w:val="28"/>
          <w:szCs w:val="28"/>
        </w:rPr>
        <w:t>2</w:t>
      </w:r>
      <w:r w:rsidRPr="00C2234B">
        <w:rPr>
          <w:sz w:val="28"/>
          <w:szCs w:val="28"/>
        </w:rPr>
        <w:t>3%. Сложившуюся ситуацию достаточно четко характеризует такой обобщающий показатель, как инфляционный рычаг. На данном предприятии он у</w:t>
      </w:r>
      <w:r w:rsidR="002B28BC">
        <w:rPr>
          <w:sz w:val="28"/>
          <w:szCs w:val="28"/>
        </w:rPr>
        <w:t>меньшился</w:t>
      </w:r>
      <w:r w:rsidRPr="00C2234B">
        <w:rPr>
          <w:sz w:val="28"/>
          <w:szCs w:val="28"/>
        </w:rPr>
        <w:t xml:space="preserve"> на + </w:t>
      </w:r>
      <w:r w:rsidR="002B28BC">
        <w:rPr>
          <w:sz w:val="28"/>
          <w:szCs w:val="28"/>
        </w:rPr>
        <w:t>0</w:t>
      </w:r>
      <w:r w:rsidRPr="00C2234B">
        <w:rPr>
          <w:sz w:val="28"/>
          <w:szCs w:val="28"/>
        </w:rPr>
        <w:t>,</w:t>
      </w:r>
      <w:r w:rsidR="002B28BC">
        <w:rPr>
          <w:sz w:val="28"/>
          <w:szCs w:val="28"/>
        </w:rPr>
        <w:t>1883</w:t>
      </w:r>
      <w:r w:rsidRPr="00C2234B">
        <w:rPr>
          <w:sz w:val="28"/>
          <w:szCs w:val="28"/>
        </w:rPr>
        <w:t xml:space="preserve"> (с </w:t>
      </w:r>
      <w:r w:rsidR="002B28BC">
        <w:rPr>
          <w:sz w:val="28"/>
          <w:szCs w:val="28"/>
        </w:rPr>
        <w:t>0</w:t>
      </w:r>
      <w:r w:rsidRPr="00C2234B">
        <w:rPr>
          <w:sz w:val="28"/>
          <w:szCs w:val="28"/>
        </w:rPr>
        <w:t>,</w:t>
      </w:r>
      <w:r w:rsidR="002B28BC">
        <w:rPr>
          <w:sz w:val="28"/>
          <w:szCs w:val="28"/>
        </w:rPr>
        <w:t>5434</w:t>
      </w:r>
      <w:r w:rsidRPr="00C2234B">
        <w:rPr>
          <w:sz w:val="28"/>
          <w:szCs w:val="28"/>
        </w:rPr>
        <w:t xml:space="preserve"> до </w:t>
      </w:r>
      <w:r w:rsidR="002B28BC">
        <w:rPr>
          <w:sz w:val="28"/>
          <w:szCs w:val="28"/>
        </w:rPr>
        <w:t>0</w:t>
      </w:r>
      <w:r w:rsidRPr="00C2234B">
        <w:rPr>
          <w:sz w:val="28"/>
          <w:szCs w:val="28"/>
        </w:rPr>
        <w:t>,3</w:t>
      </w:r>
      <w:r w:rsidR="002B28BC">
        <w:rPr>
          <w:sz w:val="28"/>
          <w:szCs w:val="28"/>
        </w:rPr>
        <w:t>551</w:t>
      </w:r>
      <w:r w:rsidRPr="00C2234B">
        <w:rPr>
          <w:sz w:val="28"/>
          <w:szCs w:val="28"/>
        </w:rPr>
        <w:t xml:space="preserve">). Это свидетельствует о том, что менеджмент </w:t>
      </w:r>
      <w:r w:rsidR="002B28BC">
        <w:rPr>
          <w:sz w:val="28"/>
          <w:szCs w:val="28"/>
        </w:rPr>
        <w:t>предприятия</w:t>
      </w:r>
      <w:r w:rsidRPr="00C2234B">
        <w:rPr>
          <w:sz w:val="28"/>
          <w:szCs w:val="28"/>
        </w:rPr>
        <w:t xml:space="preserve"> придерживается </w:t>
      </w:r>
      <w:r w:rsidR="002B28BC">
        <w:rPr>
          <w:sz w:val="28"/>
          <w:szCs w:val="28"/>
        </w:rPr>
        <w:t>рискованн</w:t>
      </w:r>
      <w:r w:rsidRPr="00C2234B">
        <w:rPr>
          <w:sz w:val="28"/>
          <w:szCs w:val="28"/>
        </w:rPr>
        <w:t xml:space="preserve">ой политики в области привлечения заемного капитала для финансирования расходов на пополнение запасов и замену внеоборотных активов. С одной стороны, эта ситуация положительно сказывается на укреплении финансовой устойчивости организации, с другой стороны, за отчетный период более чем в два раза снизилась способность организации противостоять негативному влиянию инфляции. В том случае, если бы в этом периоде индекс роста цен был незначителен (как в большинстве промышленно развитых странах рыночной экономики, т.е. в пределах 4-5%), то данное изменение показателя К3 можно было интерпретировать как положительное. В нашем случае при среднегодовой инфляции в размере </w:t>
      </w:r>
      <w:r w:rsidR="002B28BC">
        <w:rPr>
          <w:sz w:val="28"/>
          <w:szCs w:val="28"/>
        </w:rPr>
        <w:t>1</w:t>
      </w:r>
      <w:r w:rsidR="0074731C">
        <w:rPr>
          <w:sz w:val="28"/>
          <w:szCs w:val="28"/>
        </w:rPr>
        <w:t>2</w:t>
      </w:r>
      <w:r w:rsidRPr="00C2234B">
        <w:rPr>
          <w:sz w:val="28"/>
          <w:szCs w:val="28"/>
        </w:rPr>
        <w:t xml:space="preserve">% резкое увеличение инфляционного рычага говорит о </w:t>
      </w:r>
      <w:r w:rsidR="002B28BC">
        <w:rPr>
          <w:sz w:val="28"/>
          <w:szCs w:val="28"/>
        </w:rPr>
        <w:t>повышении</w:t>
      </w:r>
      <w:r w:rsidRPr="00C2234B">
        <w:rPr>
          <w:sz w:val="28"/>
          <w:szCs w:val="28"/>
        </w:rPr>
        <w:t xml:space="preserve"> качеств</w:t>
      </w:r>
      <w:r w:rsidR="002B28BC">
        <w:rPr>
          <w:sz w:val="28"/>
          <w:szCs w:val="28"/>
        </w:rPr>
        <w:t>а</w:t>
      </w:r>
      <w:r w:rsidRPr="00C2234B">
        <w:rPr>
          <w:sz w:val="28"/>
          <w:szCs w:val="28"/>
        </w:rPr>
        <w:t xml:space="preserve"> прибыли вследствие </w:t>
      </w:r>
      <w:r w:rsidR="002B28BC">
        <w:rPr>
          <w:sz w:val="28"/>
          <w:szCs w:val="28"/>
        </w:rPr>
        <w:t>увеличения</w:t>
      </w:r>
      <w:r w:rsidRPr="00C2234B">
        <w:rPr>
          <w:sz w:val="28"/>
          <w:szCs w:val="28"/>
        </w:rPr>
        <w:t xml:space="preserve"> покупательной способности денежных активов.</w:t>
      </w:r>
      <w:r w:rsidR="002B28BC">
        <w:rPr>
          <w:sz w:val="28"/>
          <w:szCs w:val="28"/>
        </w:rPr>
        <w:t xml:space="preserve"> Данная ситуация может быть объяснена реформами, проходившими в энергетике Российской Федерации, а также значительным привлечением долгосрочного заемного капитала.</w:t>
      </w:r>
    </w:p>
    <w:p w:rsidR="00C2234B" w:rsidRPr="00C2234B" w:rsidRDefault="002B28BC" w:rsidP="00C2234B">
      <w:pPr>
        <w:pStyle w:val="af9"/>
        <w:widowControl/>
        <w:spacing w:line="360" w:lineRule="auto"/>
        <w:ind w:left="0" w:firstLine="709"/>
        <w:jc w:val="both"/>
        <w:rPr>
          <w:sz w:val="28"/>
          <w:szCs w:val="28"/>
        </w:rPr>
      </w:pPr>
      <w:r>
        <w:rPr>
          <w:sz w:val="28"/>
          <w:szCs w:val="28"/>
        </w:rPr>
        <w:t>По</w:t>
      </w:r>
      <w:r w:rsidR="00C2234B" w:rsidRPr="00C2234B">
        <w:rPr>
          <w:sz w:val="28"/>
          <w:szCs w:val="28"/>
        </w:rPr>
        <w:t>строи</w:t>
      </w:r>
      <w:r>
        <w:rPr>
          <w:sz w:val="28"/>
          <w:szCs w:val="28"/>
        </w:rPr>
        <w:t>м</w:t>
      </w:r>
      <w:r w:rsidR="00C2234B" w:rsidRPr="00C2234B">
        <w:rPr>
          <w:sz w:val="28"/>
          <w:szCs w:val="28"/>
        </w:rPr>
        <w:t xml:space="preserve"> балансовая модель прироста (снижения) активов и пассивов организации. С учетом перегруппировки статей баланса на денежные и неденежные показатели балансовая модель в неизменных ценах может быть представлена следующим выражением:</w:t>
      </w:r>
    </w:p>
    <w:p w:rsidR="00C2234B" w:rsidRPr="00C2234B" w:rsidRDefault="002B28BC" w:rsidP="00C2234B">
      <w:pPr>
        <w:pStyle w:val="af9"/>
        <w:widowControl/>
        <w:spacing w:line="360" w:lineRule="auto"/>
        <w:ind w:left="0" w:firstLine="709"/>
        <w:jc w:val="both"/>
        <w:rPr>
          <w:sz w:val="28"/>
          <w:szCs w:val="28"/>
        </w:rPr>
      </w:pPr>
      <w:r>
        <w:rPr>
          <w:sz w:val="28"/>
          <w:szCs w:val="28"/>
        </w:rPr>
        <w:t>155012 + 396944 = 537008 + 14948</w:t>
      </w:r>
    </w:p>
    <w:p w:rsidR="00C2234B" w:rsidRPr="00C2234B" w:rsidRDefault="002B28BC" w:rsidP="00C2234B">
      <w:pPr>
        <w:pStyle w:val="af9"/>
        <w:widowControl/>
        <w:spacing w:line="360" w:lineRule="auto"/>
        <w:ind w:left="0" w:firstLine="709"/>
        <w:jc w:val="both"/>
        <w:rPr>
          <w:sz w:val="28"/>
          <w:szCs w:val="28"/>
        </w:rPr>
      </w:pPr>
      <w:r>
        <w:rPr>
          <w:sz w:val="28"/>
          <w:szCs w:val="28"/>
        </w:rPr>
        <w:t>С</w:t>
      </w:r>
      <w:r w:rsidR="00C2234B" w:rsidRPr="00C2234B">
        <w:rPr>
          <w:sz w:val="28"/>
          <w:szCs w:val="28"/>
        </w:rPr>
        <w:t>корректированная балансовая модель будет выглядеть следующим образом:</w:t>
      </w:r>
    </w:p>
    <w:p w:rsidR="00C2234B" w:rsidRPr="00C2234B" w:rsidRDefault="00E76055" w:rsidP="00C2234B">
      <w:pPr>
        <w:pStyle w:val="af9"/>
        <w:widowControl/>
        <w:spacing w:line="360" w:lineRule="auto"/>
        <w:ind w:left="0" w:firstLine="709"/>
        <w:jc w:val="both"/>
        <w:rPr>
          <w:sz w:val="28"/>
          <w:szCs w:val="28"/>
        </w:rPr>
      </w:pPr>
      <w:r>
        <w:rPr>
          <w:sz w:val="28"/>
          <w:szCs w:val="28"/>
        </w:rPr>
        <w:t>258081</w:t>
      </w:r>
      <w:r w:rsidR="002B28BC">
        <w:rPr>
          <w:sz w:val="28"/>
          <w:szCs w:val="28"/>
        </w:rPr>
        <w:t xml:space="preserve"> + </w:t>
      </w:r>
      <w:r>
        <w:rPr>
          <w:sz w:val="28"/>
          <w:szCs w:val="28"/>
        </w:rPr>
        <w:t>602021(1+ 0,119) = 537008 + 396944(1 +0,119</w:t>
      </w:r>
      <w:r w:rsidR="00977464">
        <w:rPr>
          <w:sz w:val="28"/>
          <w:szCs w:val="28"/>
        </w:rPr>
        <w:t>) -</w:t>
      </w:r>
      <w:r>
        <w:rPr>
          <w:sz w:val="28"/>
          <w:szCs w:val="28"/>
        </w:rPr>
        <w:t xml:space="preserve"> 0,119 (537008-155012)</w:t>
      </w:r>
    </w:p>
    <w:p w:rsidR="00C2234B" w:rsidRPr="00C2234B" w:rsidRDefault="00C2234B" w:rsidP="00C2234B">
      <w:pPr>
        <w:pStyle w:val="af9"/>
        <w:widowControl/>
        <w:spacing w:line="360" w:lineRule="auto"/>
        <w:ind w:left="0" w:firstLine="709"/>
        <w:jc w:val="both"/>
        <w:rPr>
          <w:sz w:val="28"/>
          <w:szCs w:val="28"/>
        </w:rPr>
      </w:pPr>
    </w:p>
    <w:p w:rsidR="00C2234B" w:rsidRPr="00C2234B" w:rsidRDefault="00C2234B" w:rsidP="00C2234B">
      <w:pPr>
        <w:pStyle w:val="af9"/>
        <w:widowControl/>
        <w:spacing w:line="360" w:lineRule="auto"/>
        <w:ind w:left="0" w:firstLine="709"/>
        <w:jc w:val="both"/>
        <w:rPr>
          <w:sz w:val="28"/>
          <w:szCs w:val="28"/>
        </w:rPr>
      </w:pPr>
      <w:r w:rsidRPr="00C2234B">
        <w:rPr>
          <w:sz w:val="28"/>
          <w:szCs w:val="28"/>
        </w:rPr>
        <w:t>Исходя из последнего выражения финансовый результат, определяемый в условиях инфляции как изменение капитала организации, можно разложить на три его составляющие:</w:t>
      </w:r>
    </w:p>
    <w:p w:rsidR="00C2234B" w:rsidRPr="00C2234B" w:rsidRDefault="004B2BD5" w:rsidP="004B2BD5">
      <w:pPr>
        <w:pStyle w:val="af9"/>
        <w:widowControl/>
        <w:spacing w:line="360" w:lineRule="auto"/>
        <w:ind w:left="0" w:firstLine="709"/>
        <w:rPr>
          <w:sz w:val="28"/>
          <w:szCs w:val="28"/>
        </w:rPr>
      </w:pPr>
      <w:r>
        <w:rPr>
          <w:sz w:val="28"/>
          <w:szCs w:val="28"/>
        </w:rPr>
        <w:t xml:space="preserve">1. </w:t>
      </w:r>
      <w:r w:rsidR="008348D4">
        <w:rPr>
          <w:sz w:val="28"/>
          <w:szCs w:val="28"/>
        </w:rPr>
        <w:t>396944 тыс. руб.</w:t>
      </w:r>
      <w:r w:rsidR="00C2234B" w:rsidRPr="00C2234B">
        <w:rPr>
          <w:sz w:val="28"/>
          <w:szCs w:val="28"/>
        </w:rPr>
        <w:t xml:space="preserve"> - это финансовый результат за отчетный период, сформированный без учета влияния инфляции (за минусом операций с капиталом и авансов полученных);</w:t>
      </w:r>
    </w:p>
    <w:p w:rsidR="00C2234B" w:rsidRPr="00C2234B" w:rsidRDefault="004B2BD5" w:rsidP="004B2BD5">
      <w:pPr>
        <w:pStyle w:val="af9"/>
        <w:widowControl/>
        <w:spacing w:line="360" w:lineRule="auto"/>
        <w:ind w:left="0" w:firstLine="709"/>
        <w:rPr>
          <w:sz w:val="28"/>
          <w:szCs w:val="28"/>
        </w:rPr>
      </w:pPr>
      <w:r>
        <w:rPr>
          <w:sz w:val="28"/>
          <w:szCs w:val="28"/>
        </w:rPr>
        <w:t>2. + 47236,336</w:t>
      </w:r>
      <w:r w:rsidR="00C2234B" w:rsidRPr="00C2234B">
        <w:rPr>
          <w:sz w:val="28"/>
          <w:szCs w:val="28"/>
        </w:rPr>
        <w:t xml:space="preserve"> - это изменение величины финансового результата вследствие обесценения рубля;</w:t>
      </w:r>
    </w:p>
    <w:p w:rsidR="00C2234B" w:rsidRPr="00C2234B" w:rsidRDefault="004B2BD5" w:rsidP="004B2BD5">
      <w:pPr>
        <w:pStyle w:val="af9"/>
        <w:widowControl/>
        <w:spacing w:line="360" w:lineRule="auto"/>
        <w:ind w:left="0" w:firstLine="709"/>
        <w:rPr>
          <w:sz w:val="28"/>
          <w:szCs w:val="28"/>
        </w:rPr>
      </w:pPr>
      <w:r>
        <w:rPr>
          <w:sz w:val="28"/>
          <w:szCs w:val="28"/>
        </w:rPr>
        <w:t>3. 45457,524</w:t>
      </w:r>
      <w:r w:rsidR="00C2234B" w:rsidRPr="00C2234B">
        <w:rPr>
          <w:sz w:val="28"/>
          <w:szCs w:val="28"/>
        </w:rPr>
        <w:t xml:space="preserve"> - инфляционная прибыль (убыток) в результате превышения </w:t>
      </w:r>
      <w:r w:rsidRPr="00977464">
        <w:rPr>
          <w:position w:val="-4"/>
          <w:sz w:val="28"/>
          <w:szCs w:val="28"/>
        </w:rPr>
        <w:object w:dxaOrig="220" w:dyaOrig="260">
          <v:shape id="_x0000_i1070" type="#_x0000_t75" style="width:11.25pt;height:12.75pt" o:ole="">
            <v:imagedata r:id="rId39" o:title=""/>
          </v:shape>
          <o:OLEObject Type="Embed" ProgID="Equation.3" ShapeID="_x0000_i1070" DrawAspect="Content" ObjectID="_1458740291" r:id="rId74"/>
        </w:object>
      </w:r>
      <w:r w:rsidR="00C2234B" w:rsidRPr="00C2234B">
        <w:rPr>
          <w:sz w:val="28"/>
          <w:szCs w:val="28"/>
        </w:rPr>
        <w:t xml:space="preserve">ДП над </w:t>
      </w:r>
      <w:r w:rsidRPr="00977464">
        <w:rPr>
          <w:position w:val="-4"/>
          <w:sz w:val="28"/>
          <w:szCs w:val="28"/>
        </w:rPr>
        <w:object w:dxaOrig="220" w:dyaOrig="260">
          <v:shape id="_x0000_i1071" type="#_x0000_t75" style="width:11.25pt;height:12.75pt" o:ole="">
            <v:imagedata r:id="rId39" o:title=""/>
          </v:shape>
          <o:OLEObject Type="Embed" ProgID="Equation.3" ShapeID="_x0000_i1071" DrawAspect="Content" ObjectID="_1458740292" r:id="rId75"/>
        </w:object>
      </w:r>
      <w:r w:rsidR="00C2234B" w:rsidRPr="00C2234B">
        <w:rPr>
          <w:sz w:val="28"/>
          <w:szCs w:val="28"/>
        </w:rPr>
        <w:t>ДА.</w:t>
      </w:r>
    </w:p>
    <w:p w:rsidR="00C2234B" w:rsidRPr="00C2234B" w:rsidRDefault="00C2234B" w:rsidP="00C2234B">
      <w:pPr>
        <w:pStyle w:val="af9"/>
        <w:widowControl/>
        <w:spacing w:line="360" w:lineRule="auto"/>
        <w:ind w:left="0" w:firstLine="709"/>
        <w:jc w:val="both"/>
        <w:rPr>
          <w:sz w:val="28"/>
          <w:szCs w:val="28"/>
        </w:rPr>
      </w:pPr>
      <w:r w:rsidRPr="00C2234B">
        <w:rPr>
          <w:sz w:val="28"/>
          <w:szCs w:val="28"/>
        </w:rPr>
        <w:t xml:space="preserve">Рассмотрим на </w:t>
      </w:r>
      <w:r w:rsidR="00E705D5">
        <w:rPr>
          <w:sz w:val="28"/>
          <w:szCs w:val="28"/>
        </w:rPr>
        <w:t>унитарном предприятии «Североморские теплосети»</w:t>
      </w:r>
      <w:r w:rsidRPr="00C2234B">
        <w:rPr>
          <w:sz w:val="28"/>
          <w:szCs w:val="28"/>
        </w:rPr>
        <w:t xml:space="preserve"> оценки влияния инфляции на финансовый результат, основанные на концепции поддержания финансового капитала. Для удобства анализа заполним специальную аналитическую табл. </w:t>
      </w:r>
      <w:r w:rsidR="00E705D5">
        <w:rPr>
          <w:sz w:val="28"/>
          <w:szCs w:val="28"/>
        </w:rPr>
        <w:t>3.9</w:t>
      </w:r>
      <w:r w:rsidRPr="00C2234B">
        <w:rPr>
          <w:sz w:val="28"/>
          <w:szCs w:val="28"/>
        </w:rPr>
        <w:t xml:space="preserve"> </w:t>
      </w:r>
    </w:p>
    <w:p w:rsidR="00E705D5" w:rsidRDefault="00C2234B" w:rsidP="00E705D5">
      <w:pPr>
        <w:pStyle w:val="af9"/>
        <w:widowControl/>
        <w:spacing w:line="360" w:lineRule="auto"/>
        <w:ind w:left="0" w:firstLine="709"/>
        <w:jc w:val="right"/>
        <w:rPr>
          <w:sz w:val="28"/>
          <w:szCs w:val="28"/>
        </w:rPr>
      </w:pPr>
      <w:r w:rsidRPr="00C2234B">
        <w:rPr>
          <w:sz w:val="28"/>
          <w:szCs w:val="28"/>
        </w:rPr>
        <w:t xml:space="preserve">Таблица </w:t>
      </w:r>
      <w:r w:rsidR="00E705D5">
        <w:rPr>
          <w:sz w:val="28"/>
          <w:szCs w:val="28"/>
        </w:rPr>
        <w:t>3.9</w:t>
      </w:r>
    </w:p>
    <w:p w:rsidR="00E705D5" w:rsidRPr="00C2234B" w:rsidRDefault="00E705D5" w:rsidP="00E705D5">
      <w:pPr>
        <w:pStyle w:val="af9"/>
        <w:widowControl/>
        <w:spacing w:line="360" w:lineRule="auto"/>
        <w:ind w:left="0" w:firstLine="709"/>
        <w:jc w:val="center"/>
        <w:rPr>
          <w:sz w:val="28"/>
          <w:szCs w:val="28"/>
        </w:rPr>
      </w:pPr>
      <w:r w:rsidRPr="00C2234B">
        <w:rPr>
          <w:sz w:val="28"/>
          <w:szCs w:val="28"/>
        </w:rPr>
        <w:t>Баланс прироста (снижения) активов и пассивов организации за период с 31.12.</w:t>
      </w:r>
      <w:r>
        <w:rPr>
          <w:sz w:val="28"/>
          <w:szCs w:val="28"/>
        </w:rPr>
        <w:t>06</w:t>
      </w:r>
      <w:r w:rsidRPr="00C2234B">
        <w:rPr>
          <w:sz w:val="28"/>
          <w:szCs w:val="28"/>
        </w:rPr>
        <w:t xml:space="preserve"> г. по 31.12.0</w:t>
      </w:r>
      <w:r>
        <w:rPr>
          <w:sz w:val="28"/>
          <w:szCs w:val="28"/>
        </w:rPr>
        <w:t>7</w:t>
      </w:r>
      <w:r w:rsidRPr="00C2234B">
        <w:rPr>
          <w:sz w:val="28"/>
          <w:szCs w:val="28"/>
        </w:rPr>
        <w:t xml:space="preserve"> г., </w:t>
      </w:r>
      <w:r>
        <w:rPr>
          <w:sz w:val="28"/>
          <w:szCs w:val="28"/>
        </w:rPr>
        <w:t>тыс.</w:t>
      </w:r>
      <w:r w:rsidRPr="00C2234B">
        <w:rPr>
          <w:sz w:val="28"/>
          <w:szCs w:val="28"/>
        </w:rPr>
        <w:t xml:space="preserve">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E705D5" w:rsidRPr="00E705D5" w:rsidTr="00256F6D">
        <w:trPr>
          <w:jc w:val="center"/>
        </w:trPr>
        <w:tc>
          <w:tcPr>
            <w:tcW w:w="3284" w:type="dxa"/>
          </w:tcPr>
          <w:p w:rsidR="00E705D5" w:rsidRPr="00256F6D" w:rsidRDefault="00E705D5" w:rsidP="00256F6D">
            <w:pPr>
              <w:pStyle w:val="af9"/>
              <w:widowControl/>
              <w:ind w:left="0"/>
              <w:jc w:val="center"/>
              <w:rPr>
                <w:sz w:val="24"/>
                <w:szCs w:val="24"/>
              </w:rPr>
            </w:pPr>
            <w:r w:rsidRPr="00256F6D">
              <w:rPr>
                <w:sz w:val="28"/>
                <w:szCs w:val="28"/>
              </w:rPr>
              <w:t>Показатели</w:t>
            </w:r>
          </w:p>
        </w:tc>
        <w:tc>
          <w:tcPr>
            <w:tcW w:w="3285" w:type="dxa"/>
          </w:tcPr>
          <w:p w:rsidR="00E705D5" w:rsidRPr="00256F6D" w:rsidRDefault="00E705D5" w:rsidP="00256F6D">
            <w:pPr>
              <w:pStyle w:val="af9"/>
              <w:widowControl/>
              <w:ind w:left="0"/>
              <w:jc w:val="center"/>
              <w:rPr>
                <w:sz w:val="24"/>
                <w:szCs w:val="24"/>
              </w:rPr>
            </w:pPr>
            <w:r w:rsidRPr="00256F6D">
              <w:rPr>
                <w:sz w:val="28"/>
                <w:szCs w:val="28"/>
              </w:rPr>
              <w:t>Актив</w:t>
            </w:r>
          </w:p>
        </w:tc>
        <w:tc>
          <w:tcPr>
            <w:tcW w:w="3285" w:type="dxa"/>
          </w:tcPr>
          <w:p w:rsidR="00E705D5" w:rsidRPr="00256F6D" w:rsidRDefault="00E705D5" w:rsidP="00256F6D">
            <w:pPr>
              <w:pStyle w:val="af9"/>
              <w:widowControl/>
              <w:ind w:left="0"/>
              <w:jc w:val="center"/>
              <w:rPr>
                <w:sz w:val="24"/>
                <w:szCs w:val="24"/>
              </w:rPr>
            </w:pPr>
            <w:r w:rsidRPr="00256F6D">
              <w:rPr>
                <w:sz w:val="28"/>
                <w:szCs w:val="28"/>
              </w:rPr>
              <w:t>Пассив</w:t>
            </w:r>
          </w:p>
        </w:tc>
      </w:tr>
      <w:tr w:rsidR="00E705D5" w:rsidRPr="00E705D5" w:rsidTr="00256F6D">
        <w:trPr>
          <w:jc w:val="center"/>
        </w:trPr>
        <w:tc>
          <w:tcPr>
            <w:tcW w:w="3284" w:type="dxa"/>
          </w:tcPr>
          <w:p w:rsidR="00E705D5" w:rsidRPr="00256F6D" w:rsidRDefault="00E705D5" w:rsidP="00256F6D">
            <w:pPr>
              <w:pStyle w:val="af9"/>
              <w:widowControl/>
              <w:spacing w:line="360" w:lineRule="auto"/>
              <w:ind w:left="0"/>
              <w:jc w:val="both"/>
              <w:rPr>
                <w:sz w:val="24"/>
                <w:szCs w:val="24"/>
              </w:rPr>
            </w:pPr>
            <w:r w:rsidRPr="00256F6D">
              <w:rPr>
                <w:sz w:val="28"/>
                <w:szCs w:val="28"/>
              </w:rPr>
              <w:t>Неденежные статьи</w:t>
            </w:r>
          </w:p>
        </w:tc>
        <w:tc>
          <w:tcPr>
            <w:tcW w:w="3285" w:type="dxa"/>
          </w:tcPr>
          <w:p w:rsidR="00E705D5" w:rsidRPr="00256F6D" w:rsidRDefault="00E705D5" w:rsidP="00256F6D">
            <w:pPr>
              <w:pStyle w:val="af9"/>
              <w:widowControl/>
              <w:ind w:left="0"/>
              <w:jc w:val="center"/>
              <w:rPr>
                <w:sz w:val="24"/>
                <w:szCs w:val="24"/>
              </w:rPr>
            </w:pPr>
            <w:r w:rsidRPr="00256F6D">
              <w:rPr>
                <w:sz w:val="24"/>
                <w:szCs w:val="24"/>
              </w:rPr>
              <w:t>+396644</w:t>
            </w:r>
          </w:p>
        </w:tc>
        <w:tc>
          <w:tcPr>
            <w:tcW w:w="3285" w:type="dxa"/>
          </w:tcPr>
          <w:p w:rsidR="00E705D5" w:rsidRPr="00256F6D" w:rsidRDefault="00E705D5" w:rsidP="00256F6D">
            <w:pPr>
              <w:pStyle w:val="af9"/>
              <w:widowControl/>
              <w:ind w:left="0"/>
              <w:jc w:val="center"/>
              <w:rPr>
                <w:sz w:val="24"/>
                <w:szCs w:val="24"/>
              </w:rPr>
            </w:pPr>
            <w:r w:rsidRPr="00256F6D">
              <w:rPr>
                <w:sz w:val="24"/>
                <w:szCs w:val="24"/>
              </w:rPr>
              <w:t>+14948</w:t>
            </w:r>
          </w:p>
        </w:tc>
      </w:tr>
      <w:tr w:rsidR="00E705D5" w:rsidRPr="00E705D5" w:rsidTr="00256F6D">
        <w:trPr>
          <w:jc w:val="center"/>
        </w:trPr>
        <w:tc>
          <w:tcPr>
            <w:tcW w:w="3284" w:type="dxa"/>
          </w:tcPr>
          <w:p w:rsidR="00E705D5" w:rsidRPr="00256F6D" w:rsidRDefault="00E705D5" w:rsidP="00256F6D">
            <w:pPr>
              <w:widowControl/>
              <w:spacing w:line="360" w:lineRule="auto"/>
              <w:jc w:val="both"/>
              <w:rPr>
                <w:sz w:val="24"/>
                <w:szCs w:val="24"/>
              </w:rPr>
            </w:pPr>
            <w:r w:rsidRPr="00256F6D">
              <w:rPr>
                <w:sz w:val="28"/>
                <w:szCs w:val="28"/>
              </w:rPr>
              <w:t>Денежные статьи</w:t>
            </w:r>
          </w:p>
        </w:tc>
        <w:tc>
          <w:tcPr>
            <w:tcW w:w="3285" w:type="dxa"/>
          </w:tcPr>
          <w:p w:rsidR="00E705D5" w:rsidRPr="00256F6D" w:rsidRDefault="00E705D5" w:rsidP="00256F6D">
            <w:pPr>
              <w:pStyle w:val="af9"/>
              <w:widowControl/>
              <w:ind w:left="0"/>
              <w:jc w:val="center"/>
              <w:rPr>
                <w:sz w:val="24"/>
                <w:szCs w:val="24"/>
              </w:rPr>
            </w:pPr>
            <w:r w:rsidRPr="00256F6D">
              <w:rPr>
                <w:sz w:val="24"/>
                <w:szCs w:val="24"/>
              </w:rPr>
              <w:t>+155012</w:t>
            </w:r>
          </w:p>
        </w:tc>
        <w:tc>
          <w:tcPr>
            <w:tcW w:w="3285" w:type="dxa"/>
          </w:tcPr>
          <w:p w:rsidR="00E705D5" w:rsidRPr="00256F6D" w:rsidRDefault="00E705D5" w:rsidP="00256F6D">
            <w:pPr>
              <w:pStyle w:val="af9"/>
              <w:widowControl/>
              <w:ind w:left="0"/>
              <w:jc w:val="center"/>
              <w:rPr>
                <w:sz w:val="24"/>
                <w:szCs w:val="24"/>
              </w:rPr>
            </w:pPr>
            <w:r w:rsidRPr="00256F6D">
              <w:rPr>
                <w:sz w:val="24"/>
                <w:szCs w:val="24"/>
              </w:rPr>
              <w:t>+537008</w:t>
            </w:r>
          </w:p>
        </w:tc>
      </w:tr>
      <w:tr w:rsidR="00E705D5" w:rsidRPr="00E705D5" w:rsidTr="00256F6D">
        <w:trPr>
          <w:jc w:val="center"/>
        </w:trPr>
        <w:tc>
          <w:tcPr>
            <w:tcW w:w="3284" w:type="dxa"/>
          </w:tcPr>
          <w:p w:rsidR="00E705D5" w:rsidRPr="00256F6D" w:rsidRDefault="00E705D5" w:rsidP="00256F6D">
            <w:pPr>
              <w:pStyle w:val="af9"/>
              <w:widowControl/>
              <w:ind w:left="0"/>
              <w:jc w:val="both"/>
              <w:rPr>
                <w:sz w:val="24"/>
                <w:szCs w:val="24"/>
              </w:rPr>
            </w:pPr>
            <w:r w:rsidRPr="00256F6D">
              <w:rPr>
                <w:sz w:val="28"/>
                <w:szCs w:val="28"/>
              </w:rPr>
              <w:t>Итого прирост (снижение) валюты баланса</w:t>
            </w:r>
          </w:p>
        </w:tc>
        <w:tc>
          <w:tcPr>
            <w:tcW w:w="3285" w:type="dxa"/>
          </w:tcPr>
          <w:p w:rsidR="00E705D5" w:rsidRPr="00256F6D" w:rsidRDefault="00E705D5" w:rsidP="00256F6D">
            <w:pPr>
              <w:pStyle w:val="af9"/>
              <w:widowControl/>
              <w:ind w:left="0"/>
              <w:jc w:val="center"/>
              <w:rPr>
                <w:sz w:val="24"/>
                <w:szCs w:val="24"/>
              </w:rPr>
            </w:pPr>
            <w:r w:rsidRPr="00256F6D">
              <w:rPr>
                <w:sz w:val="24"/>
                <w:szCs w:val="24"/>
              </w:rPr>
              <w:t>+</w:t>
            </w:r>
            <w:r w:rsidR="00B81629" w:rsidRPr="00256F6D">
              <w:rPr>
                <w:sz w:val="24"/>
                <w:szCs w:val="24"/>
              </w:rPr>
              <w:t>551656</w:t>
            </w:r>
          </w:p>
        </w:tc>
        <w:tc>
          <w:tcPr>
            <w:tcW w:w="3285" w:type="dxa"/>
          </w:tcPr>
          <w:p w:rsidR="00E705D5" w:rsidRPr="00256F6D" w:rsidRDefault="00B81629" w:rsidP="00256F6D">
            <w:pPr>
              <w:pStyle w:val="af9"/>
              <w:widowControl/>
              <w:ind w:left="0"/>
              <w:jc w:val="center"/>
              <w:rPr>
                <w:sz w:val="24"/>
                <w:szCs w:val="24"/>
              </w:rPr>
            </w:pPr>
            <w:r w:rsidRPr="00256F6D">
              <w:rPr>
                <w:sz w:val="24"/>
                <w:szCs w:val="24"/>
              </w:rPr>
              <w:t>+551656</w:t>
            </w:r>
          </w:p>
        </w:tc>
      </w:tr>
    </w:tbl>
    <w:p w:rsidR="00C2234B" w:rsidRPr="00C2234B" w:rsidRDefault="00C2234B" w:rsidP="00E705D5">
      <w:pPr>
        <w:pStyle w:val="af9"/>
        <w:widowControl/>
        <w:spacing w:line="360" w:lineRule="auto"/>
        <w:ind w:left="0" w:firstLine="709"/>
        <w:jc w:val="right"/>
        <w:rPr>
          <w:sz w:val="28"/>
          <w:szCs w:val="28"/>
        </w:rPr>
      </w:pPr>
    </w:p>
    <w:p w:rsidR="00C2234B" w:rsidRPr="00C2234B" w:rsidRDefault="00C2234B" w:rsidP="00C2234B">
      <w:pPr>
        <w:pStyle w:val="af9"/>
        <w:widowControl/>
        <w:spacing w:line="360" w:lineRule="auto"/>
        <w:ind w:left="0" w:firstLine="709"/>
        <w:jc w:val="both"/>
        <w:rPr>
          <w:sz w:val="28"/>
          <w:szCs w:val="28"/>
        </w:rPr>
      </w:pPr>
      <w:r w:rsidRPr="00C2234B">
        <w:rPr>
          <w:sz w:val="28"/>
          <w:szCs w:val="28"/>
        </w:rPr>
        <w:t>Влияние инфляции, рассчитываемое через переоценку неденежных статей баланса</w:t>
      </w:r>
      <w:r w:rsidR="00B81629">
        <w:rPr>
          <w:sz w:val="28"/>
          <w:szCs w:val="28"/>
        </w:rPr>
        <w:t>,</w:t>
      </w:r>
      <w:r w:rsidRPr="00C2234B">
        <w:rPr>
          <w:sz w:val="28"/>
          <w:szCs w:val="28"/>
        </w:rPr>
        <w:t xml:space="preserve"> определяется следующим образом. В результате корректировки неденежных активов может возникнуть дополнительная инфляционная прибыль в размере + </w:t>
      </w:r>
      <w:r w:rsidR="00B81629">
        <w:rPr>
          <w:sz w:val="28"/>
          <w:szCs w:val="28"/>
        </w:rPr>
        <w:t>47200</w:t>
      </w:r>
      <w:r w:rsidRPr="00C2234B">
        <w:rPr>
          <w:sz w:val="28"/>
          <w:szCs w:val="28"/>
        </w:rPr>
        <w:t>,</w:t>
      </w:r>
      <w:r w:rsidR="00B81629">
        <w:rPr>
          <w:sz w:val="28"/>
          <w:szCs w:val="28"/>
        </w:rPr>
        <w:t>6</w:t>
      </w:r>
      <w:r w:rsidRPr="00C2234B">
        <w:rPr>
          <w:sz w:val="28"/>
          <w:szCs w:val="28"/>
        </w:rPr>
        <w:t xml:space="preserve"> </w:t>
      </w:r>
      <w:r w:rsidR="00B81629">
        <w:rPr>
          <w:sz w:val="28"/>
          <w:szCs w:val="28"/>
        </w:rPr>
        <w:t>тыс. руб</w:t>
      </w:r>
      <w:r w:rsidRPr="00C2234B">
        <w:rPr>
          <w:sz w:val="28"/>
          <w:szCs w:val="28"/>
        </w:rPr>
        <w:t>.</w:t>
      </w:r>
    </w:p>
    <w:p w:rsidR="00C2234B" w:rsidRPr="00C2234B" w:rsidRDefault="00C2234B" w:rsidP="00C2234B">
      <w:pPr>
        <w:pStyle w:val="af9"/>
        <w:widowControl/>
        <w:spacing w:line="360" w:lineRule="auto"/>
        <w:ind w:left="0" w:firstLine="709"/>
        <w:jc w:val="both"/>
        <w:rPr>
          <w:sz w:val="28"/>
          <w:szCs w:val="28"/>
        </w:rPr>
      </w:pPr>
      <w:r w:rsidRPr="00C2234B">
        <w:rPr>
          <w:sz w:val="28"/>
          <w:szCs w:val="28"/>
        </w:rPr>
        <w:t xml:space="preserve">Эта инфляционная прибыль складывается под влиянием двух факторов. Влияние первого фактора определяется увеличением собственного капитала вследствие его переоценки на + </w:t>
      </w:r>
      <w:r w:rsidR="00B81629">
        <w:rPr>
          <w:sz w:val="28"/>
          <w:szCs w:val="28"/>
        </w:rPr>
        <w:t>63903</w:t>
      </w:r>
      <w:r w:rsidRPr="00C2234B">
        <w:rPr>
          <w:sz w:val="28"/>
          <w:szCs w:val="28"/>
        </w:rPr>
        <w:t>,</w:t>
      </w:r>
      <w:r w:rsidR="00B81629">
        <w:rPr>
          <w:sz w:val="28"/>
          <w:szCs w:val="28"/>
        </w:rPr>
        <w:t>9</w:t>
      </w:r>
      <w:r w:rsidRPr="00C2234B">
        <w:rPr>
          <w:sz w:val="28"/>
          <w:szCs w:val="28"/>
        </w:rPr>
        <w:t xml:space="preserve">5 </w:t>
      </w:r>
      <w:r w:rsidR="00B81629">
        <w:rPr>
          <w:sz w:val="28"/>
          <w:szCs w:val="28"/>
        </w:rPr>
        <w:t>тыс.</w:t>
      </w:r>
      <w:r w:rsidRPr="00C2234B">
        <w:rPr>
          <w:sz w:val="28"/>
          <w:szCs w:val="28"/>
        </w:rPr>
        <w:t xml:space="preserve"> руб..</w:t>
      </w:r>
    </w:p>
    <w:p w:rsidR="00C2234B" w:rsidRPr="00C2234B" w:rsidRDefault="00C2234B" w:rsidP="00C2234B">
      <w:pPr>
        <w:pStyle w:val="af9"/>
        <w:widowControl/>
        <w:spacing w:line="360" w:lineRule="auto"/>
        <w:ind w:left="0" w:firstLine="709"/>
        <w:jc w:val="both"/>
        <w:rPr>
          <w:sz w:val="28"/>
          <w:szCs w:val="28"/>
        </w:rPr>
      </w:pPr>
    </w:p>
    <w:p w:rsidR="00C2234B" w:rsidRPr="00C2234B" w:rsidRDefault="00C2234B" w:rsidP="00C2234B">
      <w:pPr>
        <w:pStyle w:val="af9"/>
        <w:widowControl/>
        <w:spacing w:line="360" w:lineRule="auto"/>
        <w:ind w:left="0" w:firstLine="709"/>
        <w:jc w:val="both"/>
        <w:rPr>
          <w:sz w:val="28"/>
          <w:szCs w:val="28"/>
        </w:rPr>
      </w:pPr>
      <w:r w:rsidRPr="00C2234B">
        <w:rPr>
          <w:sz w:val="28"/>
          <w:szCs w:val="28"/>
        </w:rPr>
        <w:t>Влияние второго фактора связано с возникновением за отчетный период инфляционно</w:t>
      </w:r>
      <w:r w:rsidR="00B81629">
        <w:rPr>
          <w:sz w:val="28"/>
          <w:szCs w:val="28"/>
        </w:rPr>
        <w:t>й</w:t>
      </w:r>
      <w:r w:rsidRPr="00C2234B">
        <w:rPr>
          <w:sz w:val="28"/>
          <w:szCs w:val="28"/>
        </w:rPr>
        <w:t xml:space="preserve"> </w:t>
      </w:r>
      <w:r w:rsidR="00B81629">
        <w:rPr>
          <w:sz w:val="28"/>
          <w:szCs w:val="28"/>
        </w:rPr>
        <w:t>прибыли в размере +</w:t>
      </w:r>
      <w:r w:rsidRPr="00C2234B">
        <w:rPr>
          <w:sz w:val="28"/>
          <w:szCs w:val="28"/>
        </w:rPr>
        <w:t xml:space="preserve"> </w:t>
      </w:r>
      <w:r w:rsidR="00B81629">
        <w:rPr>
          <w:sz w:val="28"/>
          <w:szCs w:val="28"/>
        </w:rPr>
        <w:t>4</w:t>
      </w:r>
      <w:r w:rsidRPr="00C2234B">
        <w:rPr>
          <w:sz w:val="28"/>
          <w:szCs w:val="28"/>
        </w:rPr>
        <w:t>54</w:t>
      </w:r>
      <w:r w:rsidR="00B81629">
        <w:rPr>
          <w:sz w:val="28"/>
          <w:szCs w:val="28"/>
        </w:rPr>
        <w:t>57</w:t>
      </w:r>
      <w:r w:rsidRPr="00C2234B">
        <w:rPr>
          <w:sz w:val="28"/>
          <w:szCs w:val="28"/>
        </w:rPr>
        <w:t>,</w:t>
      </w:r>
      <w:r w:rsidR="00B81629">
        <w:rPr>
          <w:sz w:val="28"/>
          <w:szCs w:val="28"/>
        </w:rPr>
        <w:t>524</w:t>
      </w:r>
      <w:r w:rsidRPr="00C2234B">
        <w:rPr>
          <w:sz w:val="28"/>
          <w:szCs w:val="28"/>
        </w:rPr>
        <w:t xml:space="preserve"> </w:t>
      </w:r>
      <w:r w:rsidR="00B81629">
        <w:rPr>
          <w:sz w:val="28"/>
          <w:szCs w:val="28"/>
        </w:rPr>
        <w:t>тыс.</w:t>
      </w:r>
      <w:r w:rsidRPr="00C2234B">
        <w:rPr>
          <w:sz w:val="28"/>
          <w:szCs w:val="28"/>
        </w:rPr>
        <w:t xml:space="preserve"> руб. в результате роста показате</w:t>
      </w:r>
      <w:r w:rsidR="00B81629">
        <w:rPr>
          <w:sz w:val="28"/>
          <w:szCs w:val="28"/>
        </w:rPr>
        <w:t>ля К3</w:t>
      </w:r>
      <w:r w:rsidRPr="00C2234B">
        <w:rPr>
          <w:sz w:val="28"/>
          <w:szCs w:val="28"/>
        </w:rPr>
        <w:t>.</w:t>
      </w:r>
    </w:p>
    <w:p w:rsidR="00C2234B" w:rsidRPr="00C2234B" w:rsidRDefault="00B81629" w:rsidP="00C2234B">
      <w:pPr>
        <w:pStyle w:val="af9"/>
        <w:widowControl/>
        <w:spacing w:line="360" w:lineRule="auto"/>
        <w:ind w:left="0" w:firstLine="709"/>
        <w:jc w:val="both"/>
        <w:rPr>
          <w:sz w:val="28"/>
          <w:szCs w:val="28"/>
        </w:rPr>
      </w:pPr>
      <w:r>
        <w:rPr>
          <w:sz w:val="28"/>
          <w:szCs w:val="28"/>
        </w:rPr>
        <w:t xml:space="preserve">Найдем </w:t>
      </w:r>
      <w:r w:rsidRPr="00B81629">
        <w:rPr>
          <w:sz w:val="28"/>
          <w:szCs w:val="28"/>
        </w:rPr>
        <w:t>степень обесценения денежных статей баланса</w:t>
      </w:r>
      <w:r>
        <w:rPr>
          <w:sz w:val="28"/>
          <w:szCs w:val="28"/>
        </w:rPr>
        <w:t>.</w:t>
      </w:r>
      <w:r w:rsidR="00DF645C">
        <w:rPr>
          <w:sz w:val="28"/>
          <w:szCs w:val="28"/>
        </w:rPr>
        <w:t xml:space="preserve"> </w:t>
      </w:r>
      <w:r w:rsidR="00C2234B" w:rsidRPr="00C2234B">
        <w:rPr>
          <w:sz w:val="28"/>
          <w:szCs w:val="28"/>
        </w:rPr>
        <w:t>Вследствие прироста ДА за отчетный период скрытые убытки, связанные с потерей покупательной способ</w:t>
      </w:r>
      <w:r>
        <w:rPr>
          <w:sz w:val="28"/>
          <w:szCs w:val="28"/>
        </w:rPr>
        <w:t>ности рубля, составят: - 173458</w:t>
      </w:r>
      <w:r w:rsidR="00C2234B" w:rsidRPr="00C2234B">
        <w:rPr>
          <w:sz w:val="28"/>
          <w:szCs w:val="28"/>
        </w:rPr>
        <w:t>,</w:t>
      </w:r>
      <w:r>
        <w:rPr>
          <w:sz w:val="28"/>
          <w:szCs w:val="28"/>
        </w:rPr>
        <w:t>428</w:t>
      </w:r>
      <w:r w:rsidR="00C2234B" w:rsidRPr="00C2234B">
        <w:rPr>
          <w:sz w:val="28"/>
          <w:szCs w:val="28"/>
        </w:rPr>
        <w:t xml:space="preserve"> </w:t>
      </w:r>
      <w:r>
        <w:rPr>
          <w:sz w:val="28"/>
          <w:szCs w:val="28"/>
        </w:rPr>
        <w:t>тыс.</w:t>
      </w:r>
      <w:r w:rsidR="00C2234B" w:rsidRPr="00C2234B">
        <w:rPr>
          <w:sz w:val="28"/>
          <w:szCs w:val="28"/>
        </w:rPr>
        <w:t xml:space="preserve"> руб.</w:t>
      </w:r>
    </w:p>
    <w:p w:rsidR="00C2234B" w:rsidRPr="00C2234B" w:rsidRDefault="00C2234B" w:rsidP="00C2234B">
      <w:pPr>
        <w:pStyle w:val="af9"/>
        <w:widowControl/>
        <w:spacing w:line="360" w:lineRule="auto"/>
        <w:ind w:left="0" w:firstLine="709"/>
        <w:jc w:val="both"/>
        <w:rPr>
          <w:sz w:val="28"/>
          <w:szCs w:val="28"/>
        </w:rPr>
      </w:pPr>
      <w:r w:rsidRPr="00C2234B">
        <w:rPr>
          <w:sz w:val="28"/>
          <w:szCs w:val="28"/>
        </w:rPr>
        <w:t xml:space="preserve">Это общее влияние инфляции можно разложить на два фактора. Влияние первого фактора связано со снижением в отчетном периоде прочих расходов в части процентных платежей по обязательствам организации на величину инфляционной премии. В результате этого прибыль увеличилась на + </w:t>
      </w:r>
      <w:r w:rsidR="00B5414A">
        <w:rPr>
          <w:sz w:val="28"/>
          <w:szCs w:val="28"/>
        </w:rPr>
        <w:t>44547,54</w:t>
      </w:r>
      <w:r w:rsidRPr="00C2234B">
        <w:rPr>
          <w:sz w:val="28"/>
          <w:szCs w:val="28"/>
        </w:rPr>
        <w:t xml:space="preserve"> </w:t>
      </w:r>
      <w:r w:rsidR="00B5414A">
        <w:rPr>
          <w:sz w:val="28"/>
          <w:szCs w:val="28"/>
        </w:rPr>
        <w:t>тыс.</w:t>
      </w:r>
      <w:r w:rsidRPr="00C2234B">
        <w:rPr>
          <w:sz w:val="28"/>
          <w:szCs w:val="28"/>
        </w:rPr>
        <w:t xml:space="preserve"> руб. </w:t>
      </w:r>
    </w:p>
    <w:p w:rsidR="00FA759E" w:rsidRPr="00703834" w:rsidRDefault="00C2234B" w:rsidP="00703834">
      <w:pPr>
        <w:pStyle w:val="af9"/>
        <w:widowControl/>
        <w:spacing w:line="360" w:lineRule="auto"/>
        <w:ind w:left="0" w:firstLine="709"/>
        <w:jc w:val="both"/>
        <w:rPr>
          <w:sz w:val="28"/>
          <w:szCs w:val="28"/>
        </w:rPr>
      </w:pPr>
      <w:r w:rsidRPr="00C2234B">
        <w:rPr>
          <w:sz w:val="28"/>
          <w:szCs w:val="28"/>
        </w:rPr>
        <w:t>Влияние второго фактора характеризуется возникновением скрытых убытков вследствие роста инфляционного рычаг</w:t>
      </w:r>
      <w:r w:rsidR="00B5414A">
        <w:rPr>
          <w:sz w:val="28"/>
          <w:szCs w:val="28"/>
        </w:rPr>
        <w:t>а (показателя К3) в размере: -</w:t>
      </w:r>
      <w:r w:rsidR="00B5414A" w:rsidRPr="00703834">
        <w:rPr>
          <w:sz w:val="28"/>
          <w:szCs w:val="28"/>
        </w:rPr>
        <w:t>1128910</w:t>
      </w:r>
      <w:r w:rsidRPr="00703834">
        <w:rPr>
          <w:sz w:val="28"/>
          <w:szCs w:val="28"/>
        </w:rPr>
        <w:t>,</w:t>
      </w:r>
      <w:r w:rsidR="00B5414A" w:rsidRPr="00703834">
        <w:rPr>
          <w:sz w:val="28"/>
          <w:szCs w:val="28"/>
        </w:rPr>
        <w:t>89</w:t>
      </w:r>
      <w:r w:rsidRPr="00703834">
        <w:rPr>
          <w:sz w:val="28"/>
          <w:szCs w:val="28"/>
        </w:rPr>
        <w:t xml:space="preserve"> </w:t>
      </w:r>
      <w:r w:rsidR="00B5414A" w:rsidRPr="00703834">
        <w:rPr>
          <w:sz w:val="28"/>
          <w:szCs w:val="28"/>
        </w:rPr>
        <w:t>тыс</w:t>
      </w:r>
      <w:r w:rsidRPr="00703834">
        <w:rPr>
          <w:sz w:val="28"/>
          <w:szCs w:val="28"/>
        </w:rPr>
        <w:t>. руб.</w:t>
      </w:r>
    </w:p>
    <w:p w:rsidR="0074731C" w:rsidRPr="00703834" w:rsidRDefault="0074731C" w:rsidP="00703834">
      <w:pPr>
        <w:pStyle w:val="af9"/>
        <w:widowControl/>
        <w:spacing w:line="360" w:lineRule="auto"/>
        <w:ind w:left="0" w:firstLine="709"/>
        <w:jc w:val="both"/>
        <w:rPr>
          <w:sz w:val="28"/>
          <w:szCs w:val="28"/>
        </w:rPr>
      </w:pPr>
      <w:r w:rsidRPr="00703834">
        <w:rPr>
          <w:sz w:val="28"/>
          <w:szCs w:val="28"/>
        </w:rPr>
        <w:t>Для более адекватного учета инфляции на предприятии необходимо сделать следующие шаги:</w:t>
      </w:r>
    </w:p>
    <w:p w:rsidR="00703834" w:rsidRPr="00703834" w:rsidRDefault="00703834" w:rsidP="00703834">
      <w:pPr>
        <w:widowControl/>
        <w:shd w:val="clear" w:color="auto" w:fill="FFFFFF"/>
        <w:autoSpaceDE w:val="0"/>
        <w:autoSpaceDN w:val="0"/>
        <w:adjustRightInd w:val="0"/>
        <w:spacing w:line="360" w:lineRule="auto"/>
        <w:ind w:firstLine="709"/>
        <w:jc w:val="both"/>
        <w:rPr>
          <w:rFonts w:eastAsia="Calibri"/>
          <w:sz w:val="28"/>
          <w:szCs w:val="28"/>
          <w:lang w:eastAsia="en-US"/>
        </w:rPr>
      </w:pPr>
      <w:r w:rsidRPr="00703834">
        <w:rPr>
          <w:rFonts w:eastAsia="Calibri"/>
          <w:color w:val="000000"/>
          <w:sz w:val="28"/>
          <w:szCs w:val="28"/>
          <w:lang w:eastAsia="en-US"/>
        </w:rPr>
        <w:t xml:space="preserve">1) </w:t>
      </w:r>
      <w:r w:rsidRPr="00703834">
        <w:rPr>
          <w:color w:val="000000"/>
          <w:sz w:val="28"/>
          <w:szCs w:val="28"/>
          <w:lang w:eastAsia="en-US"/>
        </w:rPr>
        <w:t>все данные финансовой отчетности на конец периода должны быть представлены в денежных еди</w:t>
      </w:r>
      <w:r>
        <w:rPr>
          <w:color w:val="000000"/>
          <w:sz w:val="28"/>
          <w:szCs w:val="28"/>
          <w:lang w:eastAsia="en-US"/>
        </w:rPr>
        <w:t>ницах покупатель</w:t>
      </w:r>
      <w:r w:rsidRPr="00703834">
        <w:rPr>
          <w:color w:val="000000"/>
          <w:sz w:val="28"/>
          <w:szCs w:val="28"/>
          <w:lang w:eastAsia="en-US"/>
        </w:rPr>
        <w:t>ной способности на конец периода. Для облегчения корректи</w:t>
      </w:r>
      <w:r w:rsidRPr="00703834">
        <w:rPr>
          <w:color w:val="000000"/>
          <w:sz w:val="28"/>
          <w:szCs w:val="28"/>
          <w:lang w:eastAsia="en-US"/>
        </w:rPr>
        <w:softHyphen/>
        <w:t>ровки объектов бухгалтерского наблюдения и отражения ее результатов целесообразно ввести новый операционно-резуль-татный счет «Результат влияния инфляции». Все результаты корректировок необходимо отразить в корректировочной ве</w:t>
      </w:r>
      <w:r w:rsidRPr="00703834">
        <w:rPr>
          <w:color w:val="000000"/>
          <w:sz w:val="28"/>
          <w:szCs w:val="28"/>
          <w:lang w:eastAsia="en-US"/>
        </w:rPr>
        <w:softHyphen/>
        <w:t>домости;</w:t>
      </w:r>
    </w:p>
    <w:p w:rsidR="00703834" w:rsidRPr="00703834" w:rsidRDefault="00703834" w:rsidP="00703834">
      <w:pPr>
        <w:widowControl/>
        <w:shd w:val="clear" w:color="auto" w:fill="FFFFFF"/>
        <w:autoSpaceDE w:val="0"/>
        <w:autoSpaceDN w:val="0"/>
        <w:adjustRightInd w:val="0"/>
        <w:spacing w:line="360" w:lineRule="auto"/>
        <w:ind w:firstLine="709"/>
        <w:jc w:val="both"/>
        <w:rPr>
          <w:rFonts w:eastAsia="Calibri"/>
          <w:sz w:val="28"/>
          <w:szCs w:val="28"/>
          <w:lang w:eastAsia="en-US"/>
        </w:rPr>
      </w:pPr>
      <w:r w:rsidRPr="00703834">
        <w:rPr>
          <w:rFonts w:eastAsia="Calibri"/>
          <w:color w:val="000000"/>
          <w:sz w:val="28"/>
          <w:szCs w:val="28"/>
          <w:lang w:eastAsia="en-US"/>
        </w:rPr>
        <w:t xml:space="preserve">2) </w:t>
      </w:r>
      <w:r w:rsidRPr="00703834">
        <w:rPr>
          <w:color w:val="000000"/>
          <w:sz w:val="28"/>
          <w:szCs w:val="28"/>
          <w:lang w:eastAsia="en-US"/>
        </w:rPr>
        <w:t>основные средства и другие внеоборотные активы долж</w:t>
      </w:r>
      <w:r w:rsidRPr="00703834">
        <w:rPr>
          <w:color w:val="000000"/>
          <w:sz w:val="28"/>
          <w:szCs w:val="28"/>
          <w:lang w:eastAsia="en-US"/>
        </w:rPr>
        <w:softHyphen/>
        <w:t>ны быть выражены в денежных единицах текущей покупатель</w:t>
      </w:r>
      <w:r w:rsidRPr="00703834">
        <w:rPr>
          <w:color w:val="000000"/>
          <w:sz w:val="28"/>
          <w:szCs w:val="28"/>
          <w:lang w:eastAsia="en-US"/>
        </w:rPr>
        <w:softHyphen/>
        <w:t>ной способности. Для этого необходимо исключить результа</w:t>
      </w:r>
      <w:r w:rsidRPr="00703834">
        <w:rPr>
          <w:color w:val="000000"/>
          <w:sz w:val="28"/>
          <w:szCs w:val="28"/>
          <w:lang w:eastAsia="en-US"/>
        </w:rPr>
        <w:softHyphen/>
        <w:t>ты переоценки основных средств и начисленной по ним амор</w:t>
      </w:r>
      <w:r w:rsidRPr="00703834">
        <w:rPr>
          <w:color w:val="000000"/>
          <w:sz w:val="28"/>
          <w:szCs w:val="28"/>
          <w:lang w:eastAsia="en-US"/>
        </w:rPr>
        <w:softHyphen/>
        <w:t>тизации, скорректировать первоначальную стоимость основных средств на индекс инфляции с даты их приобрете</w:t>
      </w:r>
      <w:r w:rsidRPr="00703834">
        <w:rPr>
          <w:color w:val="000000"/>
          <w:sz w:val="28"/>
          <w:szCs w:val="28"/>
          <w:lang w:eastAsia="en-US"/>
        </w:rPr>
        <w:softHyphen/>
        <w:t>ния и начисленную амортизацию основных средств, рассчи</w:t>
      </w:r>
      <w:r w:rsidRPr="00703834">
        <w:rPr>
          <w:color w:val="000000"/>
          <w:sz w:val="28"/>
          <w:szCs w:val="28"/>
          <w:lang w:eastAsia="en-US"/>
        </w:rPr>
        <w:softHyphen/>
        <w:t>танную по первоначальной стоимости, на индекс инфляции с даты их приобретения. Отдельно корректируется информация по выбывшим внеоборотным активам;</w:t>
      </w:r>
    </w:p>
    <w:p w:rsidR="00703834" w:rsidRPr="00703834" w:rsidRDefault="00703834" w:rsidP="00703834">
      <w:pPr>
        <w:widowControl/>
        <w:shd w:val="clear" w:color="auto" w:fill="FFFFFF"/>
        <w:autoSpaceDE w:val="0"/>
        <w:autoSpaceDN w:val="0"/>
        <w:adjustRightInd w:val="0"/>
        <w:spacing w:line="360" w:lineRule="auto"/>
        <w:ind w:firstLine="709"/>
        <w:jc w:val="both"/>
        <w:rPr>
          <w:rFonts w:eastAsia="Calibri"/>
          <w:sz w:val="28"/>
          <w:szCs w:val="28"/>
          <w:lang w:eastAsia="en-US"/>
        </w:rPr>
      </w:pPr>
      <w:r w:rsidRPr="00703834">
        <w:rPr>
          <w:rFonts w:eastAsia="Calibri"/>
          <w:color w:val="000000"/>
          <w:sz w:val="28"/>
          <w:szCs w:val="28"/>
          <w:lang w:eastAsia="en-US"/>
        </w:rPr>
        <w:t xml:space="preserve">3) </w:t>
      </w:r>
      <w:r w:rsidRPr="00703834">
        <w:rPr>
          <w:color w:val="000000"/>
          <w:sz w:val="28"/>
          <w:szCs w:val="28"/>
          <w:lang w:eastAsia="en-US"/>
        </w:rPr>
        <w:t>основная задача инфляционной корректировки запасов — определение периода их приобретения. Для этого необходимо использовать показатели оборачиваемости материалов, неза</w:t>
      </w:r>
      <w:r w:rsidRPr="00703834">
        <w:rPr>
          <w:color w:val="000000"/>
          <w:sz w:val="28"/>
          <w:szCs w:val="28"/>
          <w:lang w:eastAsia="en-US"/>
        </w:rPr>
        <w:softHyphen/>
        <w:t>вершенного производства и готовой продукции. Процесс пе</w:t>
      </w:r>
      <w:r w:rsidRPr="00703834">
        <w:rPr>
          <w:color w:val="000000"/>
          <w:sz w:val="28"/>
          <w:szCs w:val="28"/>
          <w:lang w:eastAsia="en-US"/>
        </w:rPr>
        <w:softHyphen/>
        <w:t>ресчета соответствует корректировке внеоборотных активов. Процедура корректировки прочих немонетарных объектов в целом соответствует пересчету основных средств и запасов;</w:t>
      </w:r>
    </w:p>
    <w:p w:rsidR="00703834" w:rsidRPr="00703834" w:rsidRDefault="00703834" w:rsidP="00703834">
      <w:pPr>
        <w:widowControl/>
        <w:shd w:val="clear" w:color="auto" w:fill="FFFFFF"/>
        <w:autoSpaceDE w:val="0"/>
        <w:autoSpaceDN w:val="0"/>
        <w:adjustRightInd w:val="0"/>
        <w:spacing w:line="360" w:lineRule="auto"/>
        <w:ind w:firstLine="709"/>
        <w:jc w:val="both"/>
        <w:rPr>
          <w:rFonts w:eastAsia="Calibri"/>
          <w:sz w:val="28"/>
          <w:szCs w:val="28"/>
          <w:lang w:eastAsia="en-US"/>
        </w:rPr>
      </w:pPr>
      <w:r w:rsidRPr="00703834">
        <w:rPr>
          <w:rFonts w:eastAsia="Calibri"/>
          <w:color w:val="000000"/>
          <w:sz w:val="28"/>
          <w:szCs w:val="28"/>
          <w:lang w:eastAsia="en-US"/>
        </w:rPr>
        <w:t xml:space="preserve">4) </w:t>
      </w:r>
      <w:r w:rsidRPr="00703834">
        <w:rPr>
          <w:color w:val="000000"/>
          <w:sz w:val="28"/>
          <w:szCs w:val="28"/>
          <w:lang w:eastAsia="en-US"/>
        </w:rPr>
        <w:t>корректировка собственного капитала позволяет практи</w:t>
      </w:r>
      <w:r w:rsidRPr="00703834">
        <w:rPr>
          <w:color w:val="000000"/>
          <w:sz w:val="28"/>
          <w:szCs w:val="28"/>
          <w:lang w:eastAsia="en-US"/>
        </w:rPr>
        <w:softHyphen/>
        <w:t>чески воплотить важнейший принцип метода корректировки</w:t>
      </w:r>
      <w:r>
        <w:rPr>
          <w:color w:val="000000"/>
          <w:sz w:val="28"/>
          <w:szCs w:val="28"/>
          <w:lang w:eastAsia="en-US"/>
        </w:rPr>
        <w:t xml:space="preserve"> </w:t>
      </w:r>
      <w:r w:rsidRPr="00703834">
        <w:rPr>
          <w:color w:val="000000"/>
          <w:sz w:val="28"/>
          <w:szCs w:val="28"/>
          <w:lang w:eastAsia="en-US"/>
        </w:rPr>
        <w:t>финансовой отчетности в денежные единицы постоянной по</w:t>
      </w:r>
      <w:r w:rsidRPr="00703834">
        <w:rPr>
          <w:color w:val="000000"/>
          <w:sz w:val="28"/>
          <w:szCs w:val="28"/>
          <w:lang w:eastAsia="en-US"/>
        </w:rPr>
        <w:softHyphen/>
        <w:t>купательной способности — концепцию поддержания покупа</w:t>
      </w:r>
      <w:r w:rsidRPr="00703834">
        <w:rPr>
          <w:color w:val="000000"/>
          <w:sz w:val="28"/>
          <w:szCs w:val="28"/>
          <w:lang w:eastAsia="en-US"/>
        </w:rPr>
        <w:softHyphen/>
        <w:t>тельной способности вложенного в предприятие финансового капитала. Пересчет осуществляется с момента регистрации ус</w:t>
      </w:r>
      <w:r w:rsidRPr="00703834">
        <w:rPr>
          <w:color w:val="000000"/>
          <w:sz w:val="28"/>
          <w:szCs w:val="28"/>
          <w:lang w:eastAsia="en-US"/>
        </w:rPr>
        <w:softHyphen/>
        <w:t>тавного капитала;</w:t>
      </w:r>
    </w:p>
    <w:p w:rsidR="00703834" w:rsidRPr="00703834" w:rsidRDefault="00703834" w:rsidP="00703834">
      <w:pPr>
        <w:widowControl/>
        <w:shd w:val="clear" w:color="auto" w:fill="FFFFFF"/>
        <w:autoSpaceDE w:val="0"/>
        <w:autoSpaceDN w:val="0"/>
        <w:adjustRightInd w:val="0"/>
        <w:spacing w:line="360" w:lineRule="auto"/>
        <w:ind w:firstLine="709"/>
        <w:jc w:val="both"/>
        <w:rPr>
          <w:rFonts w:eastAsia="Calibri"/>
          <w:sz w:val="28"/>
          <w:szCs w:val="28"/>
          <w:lang w:eastAsia="en-US"/>
        </w:rPr>
      </w:pPr>
      <w:r w:rsidRPr="00703834">
        <w:rPr>
          <w:rFonts w:eastAsia="Calibri"/>
          <w:color w:val="000000"/>
          <w:sz w:val="28"/>
          <w:szCs w:val="28"/>
          <w:lang w:eastAsia="en-US"/>
        </w:rPr>
        <w:t xml:space="preserve">5)  </w:t>
      </w:r>
      <w:r w:rsidRPr="00703834">
        <w:rPr>
          <w:color w:val="000000"/>
          <w:sz w:val="28"/>
          <w:szCs w:val="28"/>
          <w:lang w:eastAsia="en-US"/>
        </w:rPr>
        <w:t>при корректировке статей отчета о прибылях и убытках следует использовать предположение о равномерности полу</w:t>
      </w:r>
      <w:r w:rsidRPr="00703834">
        <w:rPr>
          <w:color w:val="000000"/>
          <w:sz w:val="28"/>
          <w:szCs w:val="28"/>
          <w:lang w:eastAsia="en-US"/>
        </w:rPr>
        <w:softHyphen/>
        <w:t>чения доходов и осуществлении расходов в течение какого-либо периода, например квартала или месяца. Выбор конкретного варианта обусловливается объективной экономической ситуа</w:t>
      </w:r>
      <w:r w:rsidRPr="00703834">
        <w:rPr>
          <w:color w:val="000000"/>
          <w:sz w:val="28"/>
          <w:szCs w:val="28"/>
          <w:lang w:eastAsia="en-US"/>
        </w:rPr>
        <w:softHyphen/>
        <w:t>цией и спецификой предприятия. Как правило, использова</w:t>
      </w:r>
      <w:r w:rsidRPr="00703834">
        <w:rPr>
          <w:color w:val="000000"/>
          <w:sz w:val="28"/>
          <w:szCs w:val="28"/>
          <w:lang w:eastAsia="en-US"/>
        </w:rPr>
        <w:softHyphen/>
        <w:t>ние поквартальной корректировки статей отчета о прибылях и убытках позволяет найти разумный баланс между точностью расчетов и их трудоемкостью;</w:t>
      </w:r>
    </w:p>
    <w:p w:rsidR="00703834" w:rsidRPr="00703834" w:rsidRDefault="00703834" w:rsidP="00703834">
      <w:pPr>
        <w:pStyle w:val="af9"/>
        <w:widowControl/>
        <w:spacing w:line="360" w:lineRule="auto"/>
        <w:ind w:left="0" w:firstLine="709"/>
        <w:jc w:val="both"/>
        <w:rPr>
          <w:sz w:val="28"/>
          <w:szCs w:val="28"/>
        </w:rPr>
      </w:pPr>
      <w:r w:rsidRPr="00703834">
        <w:rPr>
          <w:rFonts w:eastAsia="Calibri"/>
          <w:color w:val="000000"/>
          <w:sz w:val="28"/>
          <w:szCs w:val="28"/>
          <w:lang w:eastAsia="en-US"/>
        </w:rPr>
        <w:t xml:space="preserve">6)  </w:t>
      </w:r>
      <w:r w:rsidRPr="00703834">
        <w:rPr>
          <w:color w:val="000000"/>
          <w:sz w:val="28"/>
          <w:szCs w:val="28"/>
          <w:lang w:eastAsia="en-US"/>
        </w:rPr>
        <w:t>конечное сальдо по счету «Результат влияния инфляции» представляет собой прибыль или убыток по монетарным объек</w:t>
      </w:r>
      <w:r w:rsidRPr="00703834">
        <w:rPr>
          <w:color w:val="000000"/>
          <w:sz w:val="28"/>
          <w:szCs w:val="28"/>
          <w:lang w:eastAsia="en-US"/>
        </w:rPr>
        <w:softHyphen/>
        <w:t>там в результате воздействия инфляции. Проверить точность корректировочных расчетов можно двумя способами: умноже</w:t>
      </w:r>
      <w:r w:rsidRPr="00703834">
        <w:rPr>
          <w:color w:val="000000"/>
          <w:sz w:val="28"/>
          <w:szCs w:val="28"/>
          <w:lang w:eastAsia="en-US"/>
        </w:rPr>
        <w:softHyphen/>
        <w:t>нием среднего за период значения чистых монетарных объек</w:t>
      </w:r>
      <w:r w:rsidRPr="00703834">
        <w:rPr>
          <w:color w:val="000000"/>
          <w:sz w:val="28"/>
          <w:szCs w:val="28"/>
          <w:lang w:eastAsia="en-US"/>
        </w:rPr>
        <w:softHyphen/>
        <w:t>тов на изменение индекса инфляции и с помощью отчета об источниках и направлениях использования чистых монетарных объектов.</w:t>
      </w:r>
    </w:p>
    <w:p w:rsidR="00702D31" w:rsidRPr="00703834" w:rsidRDefault="00702D31" w:rsidP="00703834">
      <w:pPr>
        <w:spacing w:line="360" w:lineRule="auto"/>
        <w:ind w:firstLine="709"/>
        <w:jc w:val="both"/>
        <w:rPr>
          <w:sz w:val="28"/>
          <w:szCs w:val="28"/>
        </w:rPr>
      </w:pPr>
    </w:p>
    <w:p w:rsidR="00702D31" w:rsidRDefault="00702D31" w:rsidP="00702D31">
      <w:pPr>
        <w:spacing w:line="360" w:lineRule="auto"/>
        <w:jc w:val="right"/>
        <w:rPr>
          <w:color w:val="000000"/>
          <w:sz w:val="28"/>
          <w:szCs w:val="28"/>
        </w:rPr>
      </w:pPr>
    </w:p>
    <w:p w:rsidR="00702D31" w:rsidRDefault="00702D31" w:rsidP="00702D31">
      <w:pPr>
        <w:spacing w:line="360" w:lineRule="auto"/>
        <w:ind w:firstLine="709"/>
        <w:jc w:val="both"/>
        <w:rPr>
          <w:color w:val="000000"/>
          <w:sz w:val="28"/>
          <w:szCs w:val="28"/>
        </w:rPr>
      </w:pPr>
    </w:p>
    <w:p w:rsidR="00702D31" w:rsidRDefault="00702D31" w:rsidP="00702D31">
      <w:pPr>
        <w:spacing w:line="360" w:lineRule="auto"/>
        <w:jc w:val="both"/>
        <w:rPr>
          <w:color w:val="000000"/>
          <w:sz w:val="28"/>
          <w:szCs w:val="28"/>
        </w:rPr>
      </w:pPr>
    </w:p>
    <w:p w:rsidR="00702D31" w:rsidRDefault="00702D31" w:rsidP="00702D31">
      <w:pPr>
        <w:spacing w:line="360" w:lineRule="auto"/>
        <w:jc w:val="both"/>
        <w:rPr>
          <w:color w:val="000000"/>
          <w:sz w:val="28"/>
          <w:szCs w:val="28"/>
        </w:rPr>
      </w:pPr>
    </w:p>
    <w:p w:rsidR="00702D31" w:rsidRDefault="00702D31" w:rsidP="00702D31">
      <w:pPr>
        <w:spacing w:line="360" w:lineRule="auto"/>
        <w:jc w:val="both"/>
        <w:rPr>
          <w:color w:val="000000"/>
          <w:sz w:val="28"/>
          <w:szCs w:val="28"/>
        </w:rPr>
      </w:pPr>
    </w:p>
    <w:p w:rsidR="00702D31" w:rsidRDefault="00702D31" w:rsidP="00702D31">
      <w:pPr>
        <w:spacing w:line="360" w:lineRule="auto"/>
        <w:ind w:firstLine="709"/>
        <w:jc w:val="center"/>
        <w:rPr>
          <w:sz w:val="28"/>
          <w:szCs w:val="28"/>
        </w:rPr>
      </w:pPr>
      <w:r>
        <w:rPr>
          <w:sz w:val="28"/>
          <w:szCs w:val="28"/>
        </w:rPr>
        <w:t>ЗАКЛЮЧЕНИЕ</w:t>
      </w:r>
    </w:p>
    <w:p w:rsidR="00702D31" w:rsidRDefault="00702D31" w:rsidP="00702D31">
      <w:pPr>
        <w:spacing w:line="360" w:lineRule="auto"/>
        <w:ind w:firstLine="709"/>
        <w:jc w:val="center"/>
        <w:rPr>
          <w:sz w:val="28"/>
          <w:szCs w:val="28"/>
        </w:rPr>
      </w:pPr>
    </w:p>
    <w:p w:rsidR="00702D31" w:rsidRDefault="00702D31" w:rsidP="00702D31">
      <w:pPr>
        <w:spacing w:line="360" w:lineRule="auto"/>
        <w:ind w:firstLine="709"/>
        <w:jc w:val="both"/>
        <w:rPr>
          <w:sz w:val="28"/>
          <w:szCs w:val="28"/>
        </w:rPr>
      </w:pPr>
      <w:r>
        <w:rPr>
          <w:sz w:val="28"/>
          <w:szCs w:val="28"/>
        </w:rPr>
        <w:t>В настоящей дипломной</w:t>
      </w:r>
      <w:r w:rsidRPr="005F6A3F">
        <w:rPr>
          <w:sz w:val="28"/>
          <w:szCs w:val="28"/>
        </w:rPr>
        <w:t xml:space="preserve"> </w:t>
      </w:r>
      <w:r>
        <w:rPr>
          <w:sz w:val="28"/>
          <w:szCs w:val="28"/>
        </w:rPr>
        <w:t>работе рассмотрены теоре</w:t>
      </w:r>
      <w:r w:rsidRPr="005F6A3F">
        <w:rPr>
          <w:sz w:val="28"/>
          <w:szCs w:val="28"/>
        </w:rPr>
        <w:t>тические вопросы</w:t>
      </w:r>
      <w:r>
        <w:rPr>
          <w:sz w:val="28"/>
          <w:szCs w:val="28"/>
        </w:rPr>
        <w:t>,</w:t>
      </w:r>
      <w:r w:rsidRPr="005F6A3F">
        <w:rPr>
          <w:sz w:val="28"/>
          <w:szCs w:val="28"/>
        </w:rPr>
        <w:t xml:space="preserve"> касающиеся одной из важнейших категорий экономики -  прибыли, ее значения для предприятия, а также указа</w:t>
      </w:r>
      <w:r>
        <w:rPr>
          <w:sz w:val="28"/>
          <w:szCs w:val="28"/>
        </w:rPr>
        <w:t>ны пути увеличения прибыли.</w:t>
      </w:r>
    </w:p>
    <w:p w:rsidR="00702D31" w:rsidRPr="008638E3" w:rsidRDefault="00702D31" w:rsidP="00702D31">
      <w:pPr>
        <w:spacing w:line="360" w:lineRule="auto"/>
        <w:ind w:firstLine="709"/>
        <w:jc w:val="both"/>
        <w:rPr>
          <w:sz w:val="28"/>
          <w:szCs w:val="28"/>
        </w:rPr>
      </w:pPr>
      <w:r>
        <w:rPr>
          <w:sz w:val="28"/>
          <w:szCs w:val="28"/>
        </w:rPr>
        <w:t>И</w:t>
      </w:r>
      <w:r w:rsidRPr="005605E0">
        <w:rPr>
          <w:sz w:val="28"/>
          <w:szCs w:val="28"/>
        </w:rPr>
        <w:t>сследовани</w:t>
      </w:r>
      <w:r>
        <w:rPr>
          <w:sz w:val="28"/>
          <w:szCs w:val="28"/>
        </w:rPr>
        <w:t>е прибыли</w:t>
      </w:r>
      <w:r w:rsidRPr="005605E0">
        <w:rPr>
          <w:sz w:val="28"/>
          <w:szCs w:val="28"/>
        </w:rPr>
        <w:t xml:space="preserve"> заключ</w:t>
      </w:r>
      <w:r>
        <w:rPr>
          <w:sz w:val="28"/>
          <w:szCs w:val="28"/>
        </w:rPr>
        <w:t xml:space="preserve">ается в теоретическом исследовании ее </w:t>
      </w:r>
      <w:r w:rsidRPr="005605E0">
        <w:rPr>
          <w:sz w:val="28"/>
          <w:szCs w:val="28"/>
        </w:rPr>
        <w:t xml:space="preserve">значения </w:t>
      </w:r>
      <w:r>
        <w:rPr>
          <w:sz w:val="28"/>
          <w:szCs w:val="28"/>
        </w:rPr>
        <w:t>как элемента</w:t>
      </w:r>
      <w:r w:rsidRPr="005605E0">
        <w:rPr>
          <w:sz w:val="28"/>
          <w:szCs w:val="28"/>
        </w:rPr>
        <w:t xml:space="preserve"> системы бухгалтерского учета коммерческой организации и раз</w:t>
      </w:r>
      <w:r>
        <w:rPr>
          <w:sz w:val="28"/>
          <w:szCs w:val="28"/>
        </w:rPr>
        <w:t>ра</w:t>
      </w:r>
      <w:r w:rsidRPr="005605E0">
        <w:rPr>
          <w:sz w:val="28"/>
          <w:szCs w:val="28"/>
        </w:rPr>
        <w:t xml:space="preserve">ботке комплекса показателей по оценке </w:t>
      </w:r>
      <w:r>
        <w:rPr>
          <w:sz w:val="28"/>
          <w:szCs w:val="28"/>
        </w:rPr>
        <w:t>финансово-хозяйственной деятельности предприятия на ос</w:t>
      </w:r>
      <w:r w:rsidRPr="005605E0">
        <w:rPr>
          <w:sz w:val="28"/>
          <w:szCs w:val="28"/>
        </w:rPr>
        <w:t xml:space="preserve">нове данных бухгалтерского учета и отчетности. </w:t>
      </w:r>
    </w:p>
    <w:p w:rsidR="00702D31" w:rsidRDefault="00702D31" w:rsidP="00FA759E">
      <w:pPr>
        <w:spacing w:line="360" w:lineRule="auto"/>
        <w:ind w:firstLine="709"/>
        <w:jc w:val="both"/>
        <w:rPr>
          <w:sz w:val="28"/>
          <w:szCs w:val="28"/>
        </w:rPr>
      </w:pPr>
      <w:r w:rsidRPr="00FA759E">
        <w:rPr>
          <w:sz w:val="28"/>
          <w:szCs w:val="28"/>
        </w:rPr>
        <w:t>В результате исследования можно сделать вывод, что в условиях рыночной экономики значение прибыли огромно. Стремление к ее получению ориен</w:t>
      </w:r>
      <w:r w:rsidRPr="005F6A3F">
        <w:rPr>
          <w:sz w:val="28"/>
          <w:szCs w:val="28"/>
        </w:rPr>
        <w:t xml:space="preserve">тирует товаропроизводителей на увеличение объема производства продукции, нужной потребителю, снижение затрат на производство. При развитой конкуренции этим достигается не только цель предпринимательства, но и удовлетворение общественных потребностей. Для предпринимателя прибыль является сигналом, указывающим, где можно добиться наибольшего прироста стоимости, создает стимул для инвестирования в эти сферы. </w:t>
      </w:r>
    </w:p>
    <w:p w:rsidR="00702D31" w:rsidRDefault="00702D31" w:rsidP="00702D31">
      <w:pPr>
        <w:spacing w:line="360" w:lineRule="auto"/>
        <w:ind w:firstLine="709"/>
        <w:jc w:val="both"/>
        <w:rPr>
          <w:sz w:val="28"/>
          <w:szCs w:val="28"/>
        </w:rPr>
      </w:pPr>
      <w:r>
        <w:rPr>
          <w:sz w:val="28"/>
          <w:szCs w:val="28"/>
        </w:rPr>
        <w:t>Оптимизация распределения прибыли, т.е. проводимая на предприятии финансовая политика распределения прибыли должна обеспечить рост оборота, увеличение собственного капитала, достижение оптимальной структуры капитала. Основная задача распределения и использования прибыли состоит в выявлении тенденций и пропорций, сложившихся в распределении прибыли за отчетный год по сравнению с прошлым годом. По результатам анализа разрабатываются рекомендации по изменению пропорций в распределении прибыли и наиболее рациональному ее использованию.</w:t>
      </w:r>
    </w:p>
    <w:p w:rsidR="00FA759E" w:rsidRPr="00FA759E" w:rsidRDefault="00702D31" w:rsidP="00FA759E">
      <w:pPr>
        <w:shd w:val="clear" w:color="auto" w:fill="FFFFFF"/>
        <w:spacing w:line="360" w:lineRule="auto"/>
        <w:ind w:firstLine="709"/>
        <w:jc w:val="both"/>
        <w:rPr>
          <w:sz w:val="28"/>
          <w:szCs w:val="28"/>
        </w:rPr>
      </w:pPr>
      <w:r>
        <w:rPr>
          <w:sz w:val="28"/>
          <w:szCs w:val="28"/>
        </w:rPr>
        <w:t xml:space="preserve"> </w:t>
      </w:r>
      <w:r w:rsidR="00FA759E" w:rsidRPr="00FA759E">
        <w:rPr>
          <w:spacing w:val="-5"/>
          <w:sz w:val="28"/>
          <w:szCs w:val="28"/>
        </w:rPr>
        <w:t xml:space="preserve">В рыночных условиях хозяйствования цель бухгалтерского </w:t>
      </w:r>
      <w:r w:rsidR="00FA759E" w:rsidRPr="00FA759E">
        <w:rPr>
          <w:spacing w:val="-3"/>
          <w:sz w:val="28"/>
          <w:szCs w:val="28"/>
        </w:rPr>
        <w:t xml:space="preserve">учета в отношении информации для внешних пользователей </w:t>
      </w:r>
      <w:r w:rsidR="00FA759E" w:rsidRPr="00FA759E">
        <w:rPr>
          <w:spacing w:val="-2"/>
          <w:sz w:val="28"/>
          <w:szCs w:val="28"/>
        </w:rPr>
        <w:t xml:space="preserve">состоит в формировании данных о финансовом положении </w:t>
      </w:r>
      <w:r w:rsidR="00FA759E" w:rsidRPr="00FA759E">
        <w:rPr>
          <w:spacing w:val="-6"/>
          <w:sz w:val="28"/>
          <w:szCs w:val="28"/>
        </w:rPr>
        <w:t>организации, его изменении, финансовых результатах деятель</w:t>
      </w:r>
      <w:r w:rsidR="00FA759E" w:rsidRPr="00FA759E">
        <w:rPr>
          <w:spacing w:val="-6"/>
          <w:sz w:val="28"/>
          <w:szCs w:val="28"/>
        </w:rPr>
        <w:softHyphen/>
      </w:r>
      <w:r w:rsidR="00FA759E" w:rsidRPr="00FA759E">
        <w:rPr>
          <w:spacing w:val="-4"/>
          <w:sz w:val="28"/>
          <w:szCs w:val="28"/>
        </w:rPr>
        <w:t>ности. На эти показатели существенным образом влияет инф</w:t>
      </w:r>
      <w:r w:rsidR="00FA759E" w:rsidRPr="00FA759E">
        <w:rPr>
          <w:spacing w:val="-4"/>
          <w:sz w:val="28"/>
          <w:szCs w:val="28"/>
        </w:rPr>
        <w:softHyphen/>
      </w:r>
      <w:r w:rsidR="00FA759E" w:rsidRPr="00FA759E">
        <w:rPr>
          <w:sz w:val="28"/>
          <w:szCs w:val="28"/>
        </w:rPr>
        <w:t>ляция.</w:t>
      </w:r>
    </w:p>
    <w:p w:rsidR="00FA759E" w:rsidRPr="00FA759E" w:rsidRDefault="00FA759E" w:rsidP="00FA759E">
      <w:pPr>
        <w:shd w:val="clear" w:color="auto" w:fill="FFFFFF"/>
        <w:spacing w:line="360" w:lineRule="auto"/>
        <w:ind w:firstLine="709"/>
        <w:jc w:val="both"/>
        <w:rPr>
          <w:sz w:val="28"/>
          <w:szCs w:val="28"/>
        </w:rPr>
      </w:pPr>
      <w:r w:rsidRPr="00FA759E">
        <w:rPr>
          <w:spacing w:val="-4"/>
          <w:sz w:val="28"/>
          <w:szCs w:val="28"/>
        </w:rPr>
        <w:t>Инфляция представляет собой одно из сложнейших и мно</w:t>
      </w:r>
      <w:r w:rsidRPr="00FA759E">
        <w:rPr>
          <w:spacing w:val="-4"/>
          <w:sz w:val="28"/>
          <w:szCs w:val="28"/>
        </w:rPr>
        <w:softHyphen/>
        <w:t>гоплановых социально-экономических явлений, характеризу</w:t>
      </w:r>
      <w:r w:rsidRPr="00FA759E">
        <w:rPr>
          <w:spacing w:val="-4"/>
          <w:sz w:val="28"/>
          <w:szCs w:val="28"/>
        </w:rPr>
        <w:softHyphen/>
      </w:r>
      <w:r w:rsidRPr="00FA759E">
        <w:rPr>
          <w:spacing w:val="-6"/>
          <w:sz w:val="28"/>
          <w:szCs w:val="28"/>
        </w:rPr>
        <w:t>ющих экономическую ситуацию в стране и мире. Важно пони</w:t>
      </w:r>
      <w:r w:rsidRPr="00FA759E">
        <w:rPr>
          <w:spacing w:val="-6"/>
          <w:sz w:val="28"/>
          <w:szCs w:val="28"/>
        </w:rPr>
        <w:softHyphen/>
      </w:r>
      <w:r w:rsidRPr="00FA759E">
        <w:rPr>
          <w:spacing w:val="-4"/>
          <w:sz w:val="28"/>
          <w:szCs w:val="28"/>
        </w:rPr>
        <w:t>мать, что инфляция не является атрибутом лишь переходной экономики и практически любая страна может ощутить влия</w:t>
      </w:r>
      <w:r w:rsidRPr="00FA759E">
        <w:rPr>
          <w:spacing w:val="-4"/>
          <w:sz w:val="28"/>
          <w:szCs w:val="28"/>
        </w:rPr>
        <w:softHyphen/>
      </w:r>
      <w:r w:rsidRPr="00FA759E">
        <w:rPr>
          <w:spacing w:val="-6"/>
          <w:sz w:val="28"/>
          <w:szCs w:val="28"/>
        </w:rPr>
        <w:t>ние изменения покупательной способности денежных средств. Во многом это обусловливается устойчивыми процессами гло</w:t>
      </w:r>
      <w:r w:rsidRPr="00FA759E">
        <w:rPr>
          <w:spacing w:val="-6"/>
          <w:sz w:val="28"/>
          <w:szCs w:val="28"/>
        </w:rPr>
        <w:softHyphen/>
      </w:r>
      <w:r w:rsidRPr="00FA759E">
        <w:rPr>
          <w:spacing w:val="-3"/>
          <w:sz w:val="28"/>
          <w:szCs w:val="28"/>
        </w:rPr>
        <w:t xml:space="preserve">бализации и интеграции экономических отношений и связей. </w:t>
      </w:r>
      <w:r w:rsidRPr="00FA759E">
        <w:rPr>
          <w:spacing w:val="-6"/>
          <w:sz w:val="28"/>
          <w:szCs w:val="28"/>
        </w:rPr>
        <w:t>Поэтому в международной учетной практике изучению вопро</w:t>
      </w:r>
      <w:r w:rsidRPr="00FA759E">
        <w:rPr>
          <w:spacing w:val="-6"/>
          <w:sz w:val="28"/>
          <w:szCs w:val="28"/>
        </w:rPr>
        <w:softHyphen/>
      </w:r>
      <w:r w:rsidRPr="00FA759E">
        <w:rPr>
          <w:spacing w:val="-5"/>
          <w:sz w:val="28"/>
          <w:szCs w:val="28"/>
        </w:rPr>
        <w:t xml:space="preserve">сов особенностей ведения финансового учета и формирования </w:t>
      </w:r>
      <w:r>
        <w:rPr>
          <w:spacing w:val="-5"/>
          <w:sz w:val="28"/>
          <w:szCs w:val="28"/>
        </w:rPr>
        <w:t>финансовых результатов</w:t>
      </w:r>
      <w:r w:rsidRPr="00FA759E">
        <w:rPr>
          <w:spacing w:val="-5"/>
          <w:sz w:val="28"/>
          <w:szCs w:val="28"/>
        </w:rPr>
        <w:t xml:space="preserve"> в условиях инфляции уделяется значительное вни</w:t>
      </w:r>
      <w:r w:rsidRPr="00FA759E">
        <w:rPr>
          <w:spacing w:val="-5"/>
          <w:sz w:val="28"/>
          <w:szCs w:val="28"/>
        </w:rPr>
        <w:softHyphen/>
      </w:r>
      <w:r w:rsidRPr="00FA759E">
        <w:rPr>
          <w:sz w:val="28"/>
          <w:szCs w:val="28"/>
        </w:rPr>
        <w:t>мание.</w:t>
      </w:r>
    </w:p>
    <w:p w:rsidR="00702D31" w:rsidRPr="005F6A3F" w:rsidRDefault="00702D31" w:rsidP="00702D31">
      <w:pPr>
        <w:spacing w:line="360" w:lineRule="auto"/>
        <w:ind w:firstLine="709"/>
        <w:jc w:val="both"/>
        <w:rPr>
          <w:sz w:val="28"/>
          <w:szCs w:val="28"/>
        </w:rPr>
      </w:pPr>
      <w:r>
        <w:rPr>
          <w:sz w:val="28"/>
          <w:szCs w:val="28"/>
        </w:rPr>
        <w:t>Практическим этапом дипломной</w:t>
      </w:r>
      <w:r w:rsidRPr="005F6A3F">
        <w:rPr>
          <w:sz w:val="28"/>
          <w:szCs w:val="28"/>
        </w:rPr>
        <w:t xml:space="preserve"> </w:t>
      </w:r>
      <w:r>
        <w:rPr>
          <w:sz w:val="28"/>
          <w:szCs w:val="28"/>
        </w:rPr>
        <w:t>работы</w:t>
      </w:r>
      <w:r w:rsidRPr="005F6A3F">
        <w:rPr>
          <w:sz w:val="28"/>
          <w:szCs w:val="28"/>
        </w:rPr>
        <w:t xml:space="preserve"> стал анализ </w:t>
      </w:r>
      <w:r>
        <w:rPr>
          <w:sz w:val="28"/>
          <w:szCs w:val="28"/>
        </w:rPr>
        <w:t>формирования и эффективности использования</w:t>
      </w:r>
      <w:r w:rsidRPr="005F6A3F">
        <w:rPr>
          <w:sz w:val="28"/>
          <w:szCs w:val="28"/>
        </w:rPr>
        <w:t xml:space="preserve"> прибыли на примере реальных данных крупнейшего предприятия города</w:t>
      </w:r>
      <w:r>
        <w:rPr>
          <w:sz w:val="28"/>
          <w:szCs w:val="28"/>
        </w:rPr>
        <w:t xml:space="preserve"> </w:t>
      </w:r>
      <w:r w:rsidR="00FA759E">
        <w:rPr>
          <w:sz w:val="28"/>
          <w:szCs w:val="28"/>
        </w:rPr>
        <w:t>унитарное предприятие</w:t>
      </w:r>
      <w:r w:rsidR="00FA759E" w:rsidRPr="00CD3DB5">
        <w:rPr>
          <w:sz w:val="28"/>
          <w:szCs w:val="28"/>
        </w:rPr>
        <w:t xml:space="preserve"> </w:t>
      </w:r>
      <w:r>
        <w:rPr>
          <w:sz w:val="28"/>
          <w:szCs w:val="28"/>
        </w:rPr>
        <w:t>«Североморские теплосети»</w:t>
      </w:r>
      <w:r w:rsidRPr="005F6A3F">
        <w:rPr>
          <w:sz w:val="28"/>
          <w:szCs w:val="28"/>
        </w:rPr>
        <w:t>.</w:t>
      </w:r>
    </w:p>
    <w:p w:rsidR="00702D31" w:rsidRDefault="00702D31" w:rsidP="00702D31">
      <w:pPr>
        <w:spacing w:line="360" w:lineRule="auto"/>
        <w:ind w:firstLine="709"/>
        <w:jc w:val="both"/>
        <w:rPr>
          <w:sz w:val="28"/>
          <w:szCs w:val="28"/>
        </w:rPr>
      </w:pPr>
      <w:r>
        <w:rPr>
          <w:color w:val="000000"/>
          <w:sz w:val="28"/>
          <w:szCs w:val="28"/>
        </w:rPr>
        <w:t xml:space="preserve">Проведенный анализ </w:t>
      </w:r>
      <w:r>
        <w:rPr>
          <w:sz w:val="28"/>
          <w:szCs w:val="28"/>
        </w:rPr>
        <w:t xml:space="preserve">показал, что данное предприятие </w:t>
      </w:r>
      <w:r>
        <w:rPr>
          <w:color w:val="000000"/>
          <w:sz w:val="28"/>
          <w:szCs w:val="28"/>
        </w:rPr>
        <w:t>достигло</w:t>
      </w:r>
      <w:r w:rsidRPr="00692F82">
        <w:rPr>
          <w:sz w:val="28"/>
          <w:szCs w:val="28"/>
        </w:rPr>
        <w:t xml:space="preserve"> высоких</w:t>
      </w:r>
      <w:r>
        <w:rPr>
          <w:sz w:val="28"/>
          <w:szCs w:val="28"/>
        </w:rPr>
        <w:t xml:space="preserve"> результатов в </w:t>
      </w:r>
      <w:r>
        <w:rPr>
          <w:color w:val="FF0000"/>
          <w:sz w:val="28"/>
          <w:szCs w:val="28"/>
        </w:rPr>
        <w:t xml:space="preserve"> </w:t>
      </w:r>
      <w:r>
        <w:rPr>
          <w:sz w:val="28"/>
          <w:szCs w:val="28"/>
        </w:rPr>
        <w:t>финансово-хозяйственной деятельности в отчетном периоде по сравнению с базисным, об этом свидетельствует</w:t>
      </w:r>
      <w:r w:rsidRPr="00DC0160">
        <w:rPr>
          <w:color w:val="000000"/>
          <w:sz w:val="28"/>
          <w:szCs w:val="28"/>
        </w:rPr>
        <w:t xml:space="preserve"> </w:t>
      </w:r>
      <w:r>
        <w:rPr>
          <w:color w:val="000000"/>
          <w:sz w:val="28"/>
          <w:szCs w:val="28"/>
        </w:rPr>
        <w:t>рост всех элементов прибыли</w:t>
      </w:r>
      <w:r>
        <w:rPr>
          <w:sz w:val="28"/>
          <w:szCs w:val="28"/>
        </w:rPr>
        <w:t>:</w:t>
      </w:r>
    </w:p>
    <w:p w:rsidR="00702D31" w:rsidRDefault="00702D31" w:rsidP="009952F3">
      <w:pPr>
        <w:widowControl/>
        <w:numPr>
          <w:ilvl w:val="0"/>
          <w:numId w:val="7"/>
        </w:numPr>
        <w:spacing w:line="360" w:lineRule="auto"/>
        <w:ind w:left="0" w:firstLine="709"/>
        <w:jc w:val="both"/>
        <w:rPr>
          <w:sz w:val="28"/>
          <w:szCs w:val="28"/>
        </w:rPr>
      </w:pPr>
      <w:r>
        <w:rPr>
          <w:sz w:val="28"/>
          <w:szCs w:val="28"/>
        </w:rPr>
        <w:t>валовой прибыли на 39582 тыс руб. или на 29,7%;</w:t>
      </w:r>
    </w:p>
    <w:p w:rsidR="00702D31" w:rsidRDefault="00702D31" w:rsidP="009952F3">
      <w:pPr>
        <w:widowControl/>
        <w:numPr>
          <w:ilvl w:val="0"/>
          <w:numId w:val="7"/>
        </w:numPr>
        <w:spacing w:line="360" w:lineRule="auto"/>
        <w:ind w:left="0" w:firstLine="709"/>
        <w:jc w:val="both"/>
        <w:rPr>
          <w:sz w:val="28"/>
          <w:szCs w:val="28"/>
        </w:rPr>
      </w:pPr>
      <w:r>
        <w:rPr>
          <w:sz w:val="28"/>
          <w:szCs w:val="28"/>
        </w:rPr>
        <w:t>прибыли от продажи товаров на 14838 тыс руб. или на 56,6%;</w:t>
      </w:r>
    </w:p>
    <w:p w:rsidR="00702D31" w:rsidRPr="00DC0160" w:rsidRDefault="00702D31" w:rsidP="009952F3">
      <w:pPr>
        <w:widowControl/>
        <w:numPr>
          <w:ilvl w:val="0"/>
          <w:numId w:val="7"/>
        </w:numPr>
        <w:spacing w:line="360" w:lineRule="auto"/>
        <w:ind w:left="0" w:firstLine="709"/>
        <w:jc w:val="both"/>
        <w:rPr>
          <w:sz w:val="28"/>
          <w:szCs w:val="28"/>
        </w:rPr>
      </w:pPr>
      <w:r w:rsidRPr="001F5C0A">
        <w:rPr>
          <w:sz w:val="28"/>
          <w:szCs w:val="28"/>
        </w:rPr>
        <w:t xml:space="preserve">бухгалтерской прибыли (до налогообложения) на 3868 </w:t>
      </w:r>
      <w:r>
        <w:rPr>
          <w:sz w:val="28"/>
          <w:szCs w:val="28"/>
        </w:rPr>
        <w:t xml:space="preserve">тыс руб. или на </w:t>
      </w:r>
      <w:r w:rsidRPr="001F5C0A">
        <w:rPr>
          <w:sz w:val="28"/>
          <w:szCs w:val="28"/>
        </w:rPr>
        <w:t>21,1%;</w:t>
      </w:r>
    </w:p>
    <w:p w:rsidR="00702D31" w:rsidRPr="00DC0160" w:rsidRDefault="00702D31" w:rsidP="009952F3">
      <w:pPr>
        <w:widowControl/>
        <w:numPr>
          <w:ilvl w:val="0"/>
          <w:numId w:val="7"/>
        </w:numPr>
        <w:spacing w:line="360" w:lineRule="auto"/>
        <w:ind w:left="0" w:firstLine="709"/>
        <w:jc w:val="both"/>
        <w:rPr>
          <w:sz w:val="28"/>
          <w:szCs w:val="28"/>
        </w:rPr>
      </w:pPr>
      <w:r w:rsidRPr="001F5C0A">
        <w:rPr>
          <w:sz w:val="28"/>
          <w:szCs w:val="28"/>
        </w:rPr>
        <w:t xml:space="preserve"> нераспределенной (чистой) прибыли на 2741 </w:t>
      </w:r>
      <w:r>
        <w:rPr>
          <w:sz w:val="28"/>
          <w:szCs w:val="28"/>
        </w:rPr>
        <w:t xml:space="preserve">тыс руб. или на </w:t>
      </w:r>
      <w:r w:rsidRPr="001F5C0A">
        <w:rPr>
          <w:sz w:val="28"/>
          <w:szCs w:val="28"/>
        </w:rPr>
        <w:t>21,1%.</w:t>
      </w:r>
    </w:p>
    <w:p w:rsidR="00702D31" w:rsidRDefault="00702D31" w:rsidP="00702D31">
      <w:pPr>
        <w:spacing w:line="360" w:lineRule="auto"/>
        <w:ind w:firstLine="709"/>
        <w:jc w:val="both"/>
        <w:rPr>
          <w:color w:val="000000"/>
          <w:sz w:val="28"/>
          <w:szCs w:val="28"/>
        </w:rPr>
      </w:pPr>
      <w:r>
        <w:rPr>
          <w:color w:val="000000"/>
          <w:sz w:val="28"/>
          <w:szCs w:val="28"/>
        </w:rPr>
        <w:t xml:space="preserve">На увеличение валовой прибыли повлияли такие факторы как: </w:t>
      </w:r>
      <w:r>
        <w:rPr>
          <w:sz w:val="28"/>
          <w:szCs w:val="28"/>
        </w:rPr>
        <w:t>увеличение выручки от продажи товаров, увеличение удельного веса проданной продукции с более высоким уровнем рентабельности в ее объеме,</w:t>
      </w:r>
      <w:r w:rsidRPr="006B17E0">
        <w:rPr>
          <w:sz w:val="28"/>
          <w:szCs w:val="28"/>
        </w:rPr>
        <w:t xml:space="preserve"> </w:t>
      </w:r>
      <w:r>
        <w:rPr>
          <w:sz w:val="28"/>
          <w:szCs w:val="28"/>
        </w:rPr>
        <w:t>а также рост продажных цен на реализованную продукцию.</w:t>
      </w:r>
    </w:p>
    <w:p w:rsidR="00702D31" w:rsidRDefault="00702D31" w:rsidP="00702D31">
      <w:pPr>
        <w:spacing w:line="360" w:lineRule="auto"/>
        <w:ind w:firstLine="709"/>
        <w:jc w:val="both"/>
        <w:rPr>
          <w:color w:val="000000"/>
          <w:sz w:val="28"/>
          <w:szCs w:val="28"/>
        </w:rPr>
      </w:pPr>
      <w:r>
        <w:rPr>
          <w:sz w:val="28"/>
          <w:szCs w:val="28"/>
        </w:rPr>
        <w:t>Однако рост себестоимости продукции на 196753 тыс руб. (11,5%)  и увеличение управленческих, коммерческих и внереализационных расходов соответственно на 6641 тыс руб., 18103 тыс руб., 753</w:t>
      </w:r>
      <w:r w:rsidRPr="001F5C0A">
        <w:rPr>
          <w:sz w:val="28"/>
          <w:szCs w:val="28"/>
        </w:rPr>
        <w:t xml:space="preserve"> </w:t>
      </w:r>
      <w:r>
        <w:rPr>
          <w:sz w:val="28"/>
          <w:szCs w:val="28"/>
        </w:rPr>
        <w:t>тыс руб. ( 31,3%, 21,1%, 21,2%) снизили величину прибыли. Следовательно, дальнейшее сокращение затрат на производство и реализацию продукции является основным резервом роста прибыли предприятия</w:t>
      </w:r>
      <w:r>
        <w:rPr>
          <w:color w:val="000000"/>
          <w:sz w:val="28"/>
          <w:szCs w:val="28"/>
        </w:rPr>
        <w:t>.</w:t>
      </w:r>
    </w:p>
    <w:p w:rsidR="00702D31" w:rsidRDefault="00702D31" w:rsidP="00702D31">
      <w:pPr>
        <w:spacing w:line="360" w:lineRule="auto"/>
        <w:ind w:firstLine="709"/>
        <w:jc w:val="both"/>
        <w:rPr>
          <w:sz w:val="28"/>
          <w:szCs w:val="28"/>
        </w:rPr>
      </w:pPr>
      <w:r>
        <w:rPr>
          <w:sz w:val="28"/>
          <w:szCs w:val="28"/>
        </w:rPr>
        <w:t xml:space="preserve">Показатели рентабельности предприятия за отчетный период по сравнению с базисным выросли не значительно, что подтверждает стабильность эффективного функционирования предприятия. </w:t>
      </w:r>
    </w:p>
    <w:p w:rsidR="00702D31" w:rsidRDefault="00702D31" w:rsidP="00702D31">
      <w:pPr>
        <w:spacing w:line="360" w:lineRule="auto"/>
        <w:ind w:firstLine="709"/>
        <w:jc w:val="both"/>
        <w:rPr>
          <w:sz w:val="28"/>
          <w:szCs w:val="28"/>
        </w:rPr>
      </w:pPr>
      <w:r>
        <w:rPr>
          <w:sz w:val="28"/>
          <w:szCs w:val="28"/>
        </w:rPr>
        <w:t>Увеличение рентабельности собственного капитала на 1,1% свидетельствует об эффективном использовании собственного капитала предприятия.</w:t>
      </w:r>
    </w:p>
    <w:p w:rsidR="00702D31" w:rsidRDefault="00702D31" w:rsidP="00702D31">
      <w:pPr>
        <w:spacing w:line="360" w:lineRule="auto"/>
        <w:ind w:firstLine="709"/>
        <w:jc w:val="both"/>
        <w:rPr>
          <w:sz w:val="28"/>
          <w:szCs w:val="28"/>
        </w:rPr>
      </w:pPr>
      <w:r>
        <w:rPr>
          <w:sz w:val="28"/>
          <w:szCs w:val="28"/>
        </w:rPr>
        <w:t>Рентабельность активов предприятия уменьшилась на 2,39% в связи со снижением оборачиваемости активов на 2,7%, что напрямую связано с увеличением стоимости имущества (активов) предприятия и ростом затрат на производство продукции. Но данный спад не является существенным в целом для деятельности предприятия.</w:t>
      </w:r>
    </w:p>
    <w:p w:rsidR="00DF645C" w:rsidRPr="00C2234B" w:rsidRDefault="00DF645C" w:rsidP="00DF645C">
      <w:pPr>
        <w:pStyle w:val="af9"/>
        <w:widowControl/>
        <w:spacing w:line="360" w:lineRule="auto"/>
        <w:ind w:left="0" w:firstLine="709"/>
        <w:jc w:val="both"/>
        <w:rPr>
          <w:sz w:val="28"/>
          <w:szCs w:val="28"/>
        </w:rPr>
      </w:pPr>
      <w:r w:rsidRPr="00C2234B">
        <w:rPr>
          <w:sz w:val="28"/>
          <w:szCs w:val="28"/>
        </w:rPr>
        <w:t>Вследствие прироста ДА за отчетный период скрытые убытки, связанные с потерей покупательной способ</w:t>
      </w:r>
      <w:r>
        <w:rPr>
          <w:sz w:val="28"/>
          <w:szCs w:val="28"/>
        </w:rPr>
        <w:t>ности рубля, составят: - 173458</w:t>
      </w:r>
      <w:r w:rsidRPr="00C2234B">
        <w:rPr>
          <w:sz w:val="28"/>
          <w:szCs w:val="28"/>
        </w:rPr>
        <w:t>,</w:t>
      </w:r>
      <w:r>
        <w:rPr>
          <w:sz w:val="28"/>
          <w:szCs w:val="28"/>
        </w:rPr>
        <w:t>428</w:t>
      </w:r>
      <w:r w:rsidRPr="00C2234B">
        <w:rPr>
          <w:sz w:val="28"/>
          <w:szCs w:val="28"/>
        </w:rPr>
        <w:t xml:space="preserve"> </w:t>
      </w:r>
      <w:r>
        <w:rPr>
          <w:sz w:val="28"/>
          <w:szCs w:val="28"/>
        </w:rPr>
        <w:t>тыс.</w:t>
      </w:r>
      <w:r w:rsidRPr="00C2234B">
        <w:rPr>
          <w:sz w:val="28"/>
          <w:szCs w:val="28"/>
        </w:rPr>
        <w:t xml:space="preserve"> руб.</w:t>
      </w:r>
    </w:p>
    <w:p w:rsidR="00DF645C" w:rsidRPr="00C2234B" w:rsidRDefault="00DF645C" w:rsidP="00DF645C">
      <w:pPr>
        <w:pStyle w:val="af9"/>
        <w:widowControl/>
        <w:spacing w:line="360" w:lineRule="auto"/>
        <w:ind w:left="0" w:firstLine="709"/>
        <w:jc w:val="both"/>
        <w:rPr>
          <w:sz w:val="28"/>
          <w:szCs w:val="28"/>
        </w:rPr>
      </w:pPr>
      <w:r w:rsidRPr="00C2234B">
        <w:rPr>
          <w:sz w:val="28"/>
          <w:szCs w:val="28"/>
        </w:rPr>
        <w:t xml:space="preserve">Это общее влияние инфляции можно разложить на два фактора. Влияние первого фактора связано со снижением в отчетном периоде прочих расходов в части процентных платежей по обязательствам организации на величину инфляционной премии. В результате этого прибыль увеличилась на + </w:t>
      </w:r>
      <w:r>
        <w:rPr>
          <w:sz w:val="28"/>
          <w:szCs w:val="28"/>
        </w:rPr>
        <w:t>44547,54</w:t>
      </w:r>
      <w:r w:rsidRPr="00C2234B">
        <w:rPr>
          <w:sz w:val="28"/>
          <w:szCs w:val="28"/>
        </w:rPr>
        <w:t xml:space="preserve"> </w:t>
      </w:r>
      <w:r>
        <w:rPr>
          <w:sz w:val="28"/>
          <w:szCs w:val="28"/>
        </w:rPr>
        <w:t>тыс.</w:t>
      </w:r>
      <w:r w:rsidRPr="00C2234B">
        <w:rPr>
          <w:sz w:val="28"/>
          <w:szCs w:val="28"/>
        </w:rPr>
        <w:t xml:space="preserve"> руб. </w:t>
      </w:r>
    </w:p>
    <w:p w:rsidR="00702D31" w:rsidRDefault="00DF645C" w:rsidP="00DF645C">
      <w:pPr>
        <w:spacing w:line="360" w:lineRule="auto"/>
        <w:ind w:firstLine="709"/>
        <w:jc w:val="both"/>
        <w:rPr>
          <w:sz w:val="28"/>
          <w:szCs w:val="28"/>
        </w:rPr>
      </w:pPr>
      <w:r w:rsidRPr="00C2234B">
        <w:rPr>
          <w:sz w:val="28"/>
          <w:szCs w:val="28"/>
        </w:rPr>
        <w:t>Влияние второго фактора характеризуется возникновением скрытых убытков вследствие роста инфляционного рычаг</w:t>
      </w:r>
      <w:r>
        <w:rPr>
          <w:sz w:val="28"/>
          <w:szCs w:val="28"/>
        </w:rPr>
        <w:t>а (показателя К3) в размере: -</w:t>
      </w:r>
      <w:r w:rsidRPr="00703834">
        <w:rPr>
          <w:sz w:val="28"/>
          <w:szCs w:val="28"/>
        </w:rPr>
        <w:t>128910,89 тыс. руб.</w:t>
      </w:r>
      <w:r w:rsidR="00702D31">
        <w:rPr>
          <w:sz w:val="28"/>
          <w:szCs w:val="28"/>
        </w:rPr>
        <w:t xml:space="preserve">Исходя из анализа </w:t>
      </w:r>
      <w:r w:rsidR="00703834">
        <w:rPr>
          <w:sz w:val="28"/>
          <w:szCs w:val="28"/>
        </w:rPr>
        <w:t>финансовых результатов</w:t>
      </w:r>
      <w:r w:rsidR="00702D31">
        <w:rPr>
          <w:sz w:val="28"/>
          <w:szCs w:val="28"/>
        </w:rPr>
        <w:t xml:space="preserve"> предприятию м</w:t>
      </w:r>
      <w:r w:rsidR="00702D31" w:rsidRPr="00F53496">
        <w:rPr>
          <w:sz w:val="28"/>
          <w:szCs w:val="28"/>
        </w:rPr>
        <w:t>ожно дать следующие рекомендации</w:t>
      </w:r>
      <w:r w:rsidR="00702D31">
        <w:rPr>
          <w:sz w:val="28"/>
          <w:szCs w:val="28"/>
        </w:rPr>
        <w:t>:</w:t>
      </w:r>
      <w:r w:rsidR="00702D31" w:rsidRPr="00F53496">
        <w:rPr>
          <w:sz w:val="28"/>
          <w:szCs w:val="28"/>
        </w:rPr>
        <w:t xml:space="preserve"> </w:t>
      </w:r>
    </w:p>
    <w:p w:rsidR="00702D31" w:rsidRPr="005E49B4" w:rsidRDefault="00702D31" w:rsidP="009952F3">
      <w:pPr>
        <w:widowControl/>
        <w:numPr>
          <w:ilvl w:val="0"/>
          <w:numId w:val="7"/>
        </w:numPr>
        <w:spacing w:line="360" w:lineRule="auto"/>
        <w:ind w:left="0" w:firstLine="709"/>
        <w:jc w:val="both"/>
        <w:rPr>
          <w:sz w:val="28"/>
          <w:szCs w:val="28"/>
        </w:rPr>
      </w:pPr>
      <w:r w:rsidRPr="00F53496">
        <w:rPr>
          <w:sz w:val="28"/>
          <w:szCs w:val="28"/>
        </w:rPr>
        <w:t xml:space="preserve">разработать, утвердить и использовать методику комплексного анализа финансового состояния предприятия, в основу, которой может быть заложена методика, </w:t>
      </w:r>
      <w:r>
        <w:rPr>
          <w:sz w:val="28"/>
          <w:szCs w:val="28"/>
        </w:rPr>
        <w:t>использ</w:t>
      </w:r>
      <w:r w:rsidRPr="00F53496">
        <w:rPr>
          <w:sz w:val="28"/>
          <w:szCs w:val="28"/>
        </w:rPr>
        <w:t xml:space="preserve">уемая </w:t>
      </w:r>
      <w:r>
        <w:rPr>
          <w:sz w:val="28"/>
          <w:szCs w:val="28"/>
        </w:rPr>
        <w:t>в данной</w:t>
      </w:r>
      <w:r w:rsidRPr="00F53496">
        <w:rPr>
          <w:sz w:val="28"/>
          <w:szCs w:val="28"/>
        </w:rPr>
        <w:t xml:space="preserve"> работе;</w:t>
      </w:r>
    </w:p>
    <w:p w:rsidR="00702D31" w:rsidRPr="0097061B" w:rsidRDefault="00702D31" w:rsidP="009952F3">
      <w:pPr>
        <w:widowControl/>
        <w:numPr>
          <w:ilvl w:val="0"/>
          <w:numId w:val="7"/>
        </w:numPr>
        <w:spacing w:line="360" w:lineRule="auto"/>
        <w:ind w:left="0" w:firstLine="709"/>
        <w:jc w:val="both"/>
        <w:rPr>
          <w:sz w:val="28"/>
          <w:szCs w:val="28"/>
        </w:rPr>
      </w:pPr>
      <w:r w:rsidRPr="0097061B">
        <w:rPr>
          <w:sz w:val="28"/>
          <w:szCs w:val="28"/>
        </w:rPr>
        <w:t>принять меры к сокращению доли дебиторской задолженности в общем объеме оборотных активов, перераспределив данные средства в денежные, а затем, направив их на формирование запасов и/или внеоборотных активов, либо на погашение задолженности по кредитам и займам. Это позволит одновременно укрепить финансовую независимость и платежеспособность предприятия, а также снизит расходы, связанные с использованием кредитов бан</w:t>
      </w:r>
      <w:r>
        <w:rPr>
          <w:sz w:val="28"/>
          <w:szCs w:val="28"/>
        </w:rPr>
        <w:t>ков.</w:t>
      </w:r>
    </w:p>
    <w:p w:rsidR="00702D31" w:rsidRPr="00D42C71" w:rsidRDefault="00702D31" w:rsidP="00702D31">
      <w:pPr>
        <w:spacing w:line="360" w:lineRule="auto"/>
        <w:ind w:firstLine="709"/>
        <w:jc w:val="both"/>
        <w:rPr>
          <w:sz w:val="28"/>
          <w:szCs w:val="28"/>
        </w:rPr>
      </w:pPr>
      <w:r w:rsidRPr="008958AF">
        <w:rPr>
          <w:sz w:val="28"/>
          <w:szCs w:val="28"/>
        </w:rPr>
        <w:t xml:space="preserve">Таким образом, </w:t>
      </w:r>
      <w:r w:rsidRPr="00D42C71">
        <w:rPr>
          <w:sz w:val="28"/>
          <w:szCs w:val="28"/>
        </w:rPr>
        <w:t xml:space="preserve"> в  условиях рыночных отношений предприятие должно стремиться не только к получению максимальной прибыли, но и к рациональному, оптимальному использованию уже полученной прибыли. Это позволит не только удерживать свои позиции на рынке, но и обеспечить динамичное развитие его производства в условиях конкуренции.</w:t>
      </w:r>
    </w:p>
    <w:p w:rsidR="00702D31" w:rsidRDefault="00702D31" w:rsidP="00702D31">
      <w:pPr>
        <w:spacing w:line="360" w:lineRule="auto"/>
        <w:ind w:firstLine="709"/>
        <w:jc w:val="both"/>
        <w:rPr>
          <w:sz w:val="28"/>
          <w:szCs w:val="28"/>
        </w:rPr>
      </w:pPr>
    </w:p>
    <w:p w:rsidR="00702D31" w:rsidRDefault="00702D31" w:rsidP="00702D31">
      <w:pPr>
        <w:spacing w:line="360" w:lineRule="auto"/>
        <w:ind w:firstLine="709"/>
        <w:jc w:val="both"/>
        <w:rPr>
          <w:color w:val="000000"/>
          <w:sz w:val="28"/>
          <w:szCs w:val="28"/>
        </w:rPr>
      </w:pPr>
    </w:p>
    <w:p w:rsidR="00702D31" w:rsidRDefault="00702D31" w:rsidP="00702D31">
      <w:pPr>
        <w:spacing w:line="360" w:lineRule="auto"/>
        <w:ind w:firstLine="709"/>
        <w:jc w:val="both"/>
        <w:rPr>
          <w:color w:val="000000"/>
          <w:sz w:val="28"/>
          <w:szCs w:val="28"/>
        </w:rPr>
      </w:pPr>
    </w:p>
    <w:p w:rsidR="00702D31" w:rsidRDefault="00702D31" w:rsidP="00702D31">
      <w:pPr>
        <w:spacing w:line="360" w:lineRule="auto"/>
        <w:ind w:firstLine="709"/>
        <w:jc w:val="both"/>
        <w:rPr>
          <w:color w:val="000000"/>
          <w:sz w:val="28"/>
          <w:szCs w:val="28"/>
        </w:rPr>
      </w:pPr>
    </w:p>
    <w:p w:rsidR="00702D31" w:rsidRDefault="00702D31" w:rsidP="00702D31">
      <w:pPr>
        <w:spacing w:line="360" w:lineRule="auto"/>
        <w:ind w:firstLine="709"/>
        <w:jc w:val="both"/>
        <w:rPr>
          <w:color w:val="000000"/>
          <w:sz w:val="28"/>
          <w:szCs w:val="28"/>
        </w:rPr>
      </w:pPr>
    </w:p>
    <w:p w:rsidR="00702D31" w:rsidRDefault="00702D31" w:rsidP="00702D31">
      <w:pPr>
        <w:spacing w:line="360" w:lineRule="auto"/>
        <w:ind w:firstLine="709"/>
        <w:jc w:val="both"/>
        <w:rPr>
          <w:color w:val="000000"/>
          <w:sz w:val="28"/>
          <w:szCs w:val="28"/>
        </w:rPr>
      </w:pPr>
    </w:p>
    <w:p w:rsidR="00702D31" w:rsidRDefault="00702D31" w:rsidP="00702D31">
      <w:pPr>
        <w:spacing w:line="360" w:lineRule="auto"/>
        <w:ind w:firstLine="709"/>
        <w:jc w:val="both"/>
        <w:rPr>
          <w:color w:val="000000"/>
          <w:sz w:val="28"/>
          <w:szCs w:val="28"/>
        </w:rPr>
      </w:pPr>
    </w:p>
    <w:p w:rsidR="00702D31" w:rsidRDefault="00702D31" w:rsidP="00702D31">
      <w:pPr>
        <w:spacing w:line="360" w:lineRule="auto"/>
        <w:jc w:val="both"/>
        <w:rPr>
          <w:color w:val="000000"/>
          <w:sz w:val="28"/>
          <w:szCs w:val="28"/>
        </w:rPr>
      </w:pPr>
    </w:p>
    <w:p w:rsidR="00702D31" w:rsidRDefault="00702D31" w:rsidP="00702D31">
      <w:pPr>
        <w:spacing w:line="360" w:lineRule="auto"/>
        <w:ind w:firstLine="709"/>
        <w:jc w:val="both"/>
        <w:rPr>
          <w:color w:val="000000"/>
          <w:sz w:val="28"/>
          <w:szCs w:val="28"/>
        </w:rPr>
      </w:pPr>
    </w:p>
    <w:p w:rsidR="00702D31" w:rsidRDefault="00702D31" w:rsidP="00702D31">
      <w:pPr>
        <w:spacing w:line="360" w:lineRule="auto"/>
        <w:ind w:firstLine="709"/>
        <w:jc w:val="center"/>
        <w:rPr>
          <w:color w:val="000000"/>
          <w:sz w:val="28"/>
          <w:szCs w:val="28"/>
        </w:rPr>
      </w:pPr>
    </w:p>
    <w:p w:rsidR="00686192" w:rsidRDefault="00686192" w:rsidP="00702D31">
      <w:pPr>
        <w:spacing w:line="360" w:lineRule="auto"/>
        <w:ind w:firstLine="709"/>
        <w:jc w:val="center"/>
        <w:rPr>
          <w:color w:val="000000"/>
          <w:sz w:val="28"/>
          <w:szCs w:val="28"/>
        </w:rPr>
      </w:pPr>
    </w:p>
    <w:p w:rsidR="00702D31" w:rsidRDefault="00702D31" w:rsidP="00702D31">
      <w:pPr>
        <w:spacing w:line="360" w:lineRule="auto"/>
        <w:ind w:firstLine="709"/>
        <w:jc w:val="center"/>
        <w:rPr>
          <w:color w:val="000000"/>
          <w:sz w:val="28"/>
          <w:szCs w:val="28"/>
        </w:rPr>
      </w:pPr>
    </w:p>
    <w:p w:rsidR="00DF645C" w:rsidRDefault="00DF645C" w:rsidP="00702D31">
      <w:pPr>
        <w:spacing w:line="360" w:lineRule="auto"/>
        <w:ind w:firstLine="709"/>
        <w:jc w:val="center"/>
        <w:rPr>
          <w:color w:val="000000"/>
          <w:sz w:val="28"/>
          <w:szCs w:val="28"/>
        </w:rPr>
      </w:pPr>
    </w:p>
    <w:p w:rsidR="00DF645C" w:rsidRDefault="00DF645C" w:rsidP="00702D31">
      <w:pPr>
        <w:spacing w:line="360" w:lineRule="auto"/>
        <w:ind w:firstLine="709"/>
        <w:jc w:val="center"/>
        <w:rPr>
          <w:color w:val="000000"/>
          <w:sz w:val="28"/>
          <w:szCs w:val="28"/>
        </w:rPr>
      </w:pPr>
    </w:p>
    <w:p w:rsidR="00DF645C" w:rsidRDefault="00DF645C" w:rsidP="00702D31">
      <w:pPr>
        <w:spacing w:line="360" w:lineRule="auto"/>
        <w:ind w:firstLine="709"/>
        <w:jc w:val="center"/>
        <w:rPr>
          <w:color w:val="000000"/>
          <w:sz w:val="28"/>
          <w:szCs w:val="28"/>
        </w:rPr>
      </w:pPr>
    </w:p>
    <w:p w:rsidR="00DF645C" w:rsidRDefault="00DF645C" w:rsidP="00702D31">
      <w:pPr>
        <w:spacing w:line="360" w:lineRule="auto"/>
        <w:ind w:firstLine="709"/>
        <w:jc w:val="center"/>
        <w:rPr>
          <w:color w:val="000000"/>
          <w:sz w:val="28"/>
          <w:szCs w:val="28"/>
        </w:rPr>
      </w:pPr>
    </w:p>
    <w:p w:rsidR="00DF645C" w:rsidRDefault="00DF645C" w:rsidP="00702D31">
      <w:pPr>
        <w:spacing w:line="360" w:lineRule="auto"/>
        <w:ind w:firstLine="709"/>
        <w:jc w:val="center"/>
        <w:rPr>
          <w:color w:val="000000"/>
          <w:sz w:val="28"/>
          <w:szCs w:val="28"/>
        </w:rPr>
      </w:pPr>
    </w:p>
    <w:p w:rsidR="00DF645C" w:rsidRDefault="00DF645C" w:rsidP="00702D31">
      <w:pPr>
        <w:spacing w:line="360" w:lineRule="auto"/>
        <w:ind w:firstLine="709"/>
        <w:jc w:val="center"/>
        <w:rPr>
          <w:color w:val="000000"/>
          <w:sz w:val="28"/>
          <w:szCs w:val="28"/>
        </w:rPr>
      </w:pPr>
    </w:p>
    <w:p w:rsidR="00DF645C" w:rsidRDefault="00DF645C" w:rsidP="00702D31">
      <w:pPr>
        <w:spacing w:line="360" w:lineRule="auto"/>
        <w:ind w:firstLine="709"/>
        <w:jc w:val="center"/>
        <w:rPr>
          <w:color w:val="000000"/>
          <w:sz w:val="28"/>
          <w:szCs w:val="28"/>
        </w:rPr>
      </w:pPr>
    </w:p>
    <w:p w:rsidR="00DF645C" w:rsidRDefault="00DF645C" w:rsidP="00702D31">
      <w:pPr>
        <w:spacing w:line="360" w:lineRule="auto"/>
        <w:ind w:firstLine="709"/>
        <w:jc w:val="center"/>
        <w:rPr>
          <w:color w:val="000000"/>
          <w:sz w:val="28"/>
          <w:szCs w:val="28"/>
        </w:rPr>
      </w:pPr>
    </w:p>
    <w:p w:rsidR="00DF645C" w:rsidRDefault="00DF645C" w:rsidP="00702D31">
      <w:pPr>
        <w:spacing w:line="360" w:lineRule="auto"/>
        <w:ind w:firstLine="709"/>
        <w:jc w:val="center"/>
        <w:rPr>
          <w:color w:val="000000"/>
          <w:sz w:val="28"/>
          <w:szCs w:val="28"/>
        </w:rPr>
      </w:pPr>
    </w:p>
    <w:p w:rsidR="00DF645C" w:rsidRDefault="00DF645C" w:rsidP="00702D31">
      <w:pPr>
        <w:spacing w:line="360" w:lineRule="auto"/>
        <w:ind w:firstLine="709"/>
        <w:jc w:val="center"/>
        <w:rPr>
          <w:color w:val="000000"/>
          <w:sz w:val="28"/>
          <w:szCs w:val="28"/>
        </w:rPr>
      </w:pPr>
    </w:p>
    <w:p w:rsidR="00702D31" w:rsidRDefault="00702D31" w:rsidP="00702D31">
      <w:pPr>
        <w:spacing w:line="360" w:lineRule="auto"/>
        <w:ind w:firstLine="709"/>
        <w:jc w:val="center"/>
        <w:rPr>
          <w:color w:val="000000"/>
          <w:sz w:val="28"/>
          <w:szCs w:val="28"/>
        </w:rPr>
      </w:pPr>
      <w:r>
        <w:rPr>
          <w:color w:val="000000"/>
          <w:sz w:val="28"/>
          <w:szCs w:val="28"/>
        </w:rPr>
        <w:t>СПИСОК ИСПОЛЬЗОВАННОЙ ЛИТЕРАТУРЫ</w:t>
      </w:r>
    </w:p>
    <w:p w:rsidR="00702D31" w:rsidRDefault="00702D31" w:rsidP="00702D31">
      <w:pPr>
        <w:spacing w:line="360" w:lineRule="auto"/>
        <w:ind w:firstLine="709"/>
        <w:jc w:val="center"/>
        <w:rPr>
          <w:color w:val="000000"/>
          <w:sz w:val="28"/>
          <w:szCs w:val="28"/>
        </w:rPr>
      </w:pPr>
    </w:p>
    <w:p w:rsidR="00702D31" w:rsidRPr="00EF6E37" w:rsidRDefault="00702D31" w:rsidP="00702D31">
      <w:pPr>
        <w:spacing w:line="360" w:lineRule="auto"/>
        <w:ind w:firstLine="709"/>
        <w:jc w:val="both"/>
        <w:rPr>
          <w:sz w:val="28"/>
          <w:szCs w:val="28"/>
        </w:rPr>
      </w:pPr>
      <w:r w:rsidRPr="00EF6E37">
        <w:rPr>
          <w:sz w:val="28"/>
          <w:szCs w:val="28"/>
        </w:rPr>
        <w:t>1.  Нормативно – правовые и другие официальные документы</w:t>
      </w:r>
    </w:p>
    <w:p w:rsidR="00702D31" w:rsidRPr="00751692" w:rsidRDefault="00702D31" w:rsidP="00702D31">
      <w:pPr>
        <w:spacing w:line="360" w:lineRule="auto"/>
        <w:ind w:firstLine="709"/>
        <w:jc w:val="both"/>
        <w:rPr>
          <w:b/>
          <w:snapToGrid w:val="0"/>
          <w:sz w:val="28"/>
          <w:szCs w:val="28"/>
        </w:rPr>
      </w:pPr>
    </w:p>
    <w:p w:rsidR="00702D31" w:rsidRDefault="00702D31" w:rsidP="009952F3">
      <w:pPr>
        <w:widowControl/>
        <w:numPr>
          <w:ilvl w:val="1"/>
          <w:numId w:val="12"/>
        </w:numPr>
        <w:spacing w:line="360" w:lineRule="auto"/>
        <w:ind w:left="0" w:firstLine="709"/>
        <w:jc w:val="both"/>
        <w:rPr>
          <w:sz w:val="28"/>
          <w:szCs w:val="28"/>
        </w:rPr>
      </w:pPr>
      <w:r w:rsidRPr="008671AD">
        <w:rPr>
          <w:sz w:val="28"/>
          <w:szCs w:val="28"/>
        </w:rPr>
        <w:t>Федеральный закон «О бухгалтерском учете»</w:t>
      </w:r>
      <w:r w:rsidRPr="00921212">
        <w:rPr>
          <w:sz w:val="28"/>
          <w:szCs w:val="28"/>
        </w:rPr>
        <w:t xml:space="preserve"> </w:t>
      </w:r>
      <w:r>
        <w:rPr>
          <w:sz w:val="28"/>
          <w:szCs w:val="28"/>
        </w:rPr>
        <w:t>от 21.11.1996</w:t>
      </w:r>
      <w:r w:rsidRPr="008671AD">
        <w:rPr>
          <w:sz w:val="28"/>
          <w:szCs w:val="28"/>
        </w:rPr>
        <w:t xml:space="preserve"> № 129-ФЗ</w:t>
      </w:r>
      <w:r>
        <w:rPr>
          <w:sz w:val="28"/>
          <w:szCs w:val="28"/>
        </w:rPr>
        <w:t xml:space="preserve"> (с изменениями от 23.07.98).</w:t>
      </w:r>
    </w:p>
    <w:p w:rsidR="00702D31" w:rsidRDefault="00702D31" w:rsidP="009952F3">
      <w:pPr>
        <w:widowControl/>
        <w:numPr>
          <w:ilvl w:val="1"/>
          <w:numId w:val="12"/>
        </w:numPr>
        <w:spacing w:line="360" w:lineRule="auto"/>
        <w:ind w:left="0" w:firstLine="709"/>
        <w:jc w:val="both"/>
        <w:rPr>
          <w:sz w:val="28"/>
          <w:szCs w:val="28"/>
        </w:rPr>
      </w:pPr>
      <w:r>
        <w:rPr>
          <w:sz w:val="28"/>
          <w:szCs w:val="28"/>
        </w:rPr>
        <w:t>Гражданский кодекс РФ</w:t>
      </w:r>
      <w:r w:rsidRPr="00921212">
        <w:rPr>
          <w:sz w:val="28"/>
          <w:szCs w:val="28"/>
        </w:rPr>
        <w:t xml:space="preserve"> </w:t>
      </w:r>
      <w:r w:rsidRPr="00462AF4">
        <w:rPr>
          <w:sz w:val="28"/>
          <w:szCs w:val="28"/>
        </w:rPr>
        <w:t xml:space="preserve">Гражданский кодекс РФ (часть первая) от 30.11.1994 N 51-ФЗ (принят ГД ФС РФ 21.10.1994) (ред. </w:t>
      </w:r>
      <w:r>
        <w:rPr>
          <w:sz w:val="28"/>
          <w:szCs w:val="28"/>
        </w:rPr>
        <w:t>о</w:t>
      </w:r>
      <w:r w:rsidRPr="00462AF4">
        <w:rPr>
          <w:sz w:val="28"/>
          <w:szCs w:val="28"/>
        </w:rPr>
        <w:t xml:space="preserve">т 18.12.2006) (с изм. </w:t>
      </w:r>
      <w:r>
        <w:rPr>
          <w:sz w:val="28"/>
          <w:szCs w:val="28"/>
        </w:rPr>
        <w:t>и</w:t>
      </w:r>
      <w:r w:rsidRPr="00462AF4">
        <w:rPr>
          <w:sz w:val="28"/>
          <w:szCs w:val="28"/>
        </w:rPr>
        <w:t xml:space="preserve"> доп., вступившими в силу с 08.01.2007)</w:t>
      </w:r>
      <w:r>
        <w:rPr>
          <w:sz w:val="28"/>
          <w:szCs w:val="28"/>
        </w:rPr>
        <w:t>.</w:t>
      </w:r>
    </w:p>
    <w:p w:rsidR="00702D31" w:rsidRPr="00921212" w:rsidRDefault="00702D31" w:rsidP="009952F3">
      <w:pPr>
        <w:widowControl/>
        <w:numPr>
          <w:ilvl w:val="1"/>
          <w:numId w:val="12"/>
        </w:numPr>
        <w:spacing w:line="360" w:lineRule="auto"/>
        <w:ind w:left="0" w:firstLine="709"/>
        <w:jc w:val="both"/>
        <w:rPr>
          <w:sz w:val="28"/>
          <w:szCs w:val="28"/>
        </w:rPr>
      </w:pPr>
      <w:r w:rsidRPr="00921212">
        <w:rPr>
          <w:sz w:val="28"/>
          <w:szCs w:val="28"/>
        </w:rPr>
        <w:t>Гражданский кодекс РФ (часть вторая) от 26.01.1996 N 14-ФЗ (принят ГД ФС РФ 22.12.1995) (ред. От 30.12.2006).</w:t>
      </w:r>
    </w:p>
    <w:p w:rsidR="00702D31" w:rsidRDefault="00702D31" w:rsidP="009952F3">
      <w:pPr>
        <w:widowControl/>
        <w:numPr>
          <w:ilvl w:val="1"/>
          <w:numId w:val="12"/>
        </w:numPr>
        <w:spacing w:line="360" w:lineRule="auto"/>
        <w:ind w:left="0" w:firstLine="709"/>
        <w:jc w:val="both"/>
        <w:rPr>
          <w:sz w:val="28"/>
          <w:szCs w:val="28"/>
        </w:rPr>
      </w:pPr>
      <w:r w:rsidRPr="006F4624">
        <w:rPr>
          <w:sz w:val="28"/>
          <w:szCs w:val="28"/>
        </w:rPr>
        <w:t xml:space="preserve">Налоговый кодекс РФ (часть первая) </w:t>
      </w:r>
      <w:r>
        <w:rPr>
          <w:sz w:val="28"/>
          <w:szCs w:val="28"/>
        </w:rPr>
        <w:t>(часть первая) от 31.07.1998 N 146-ФЗ (принят ГД ФС РФ 16.07.1998) (ред. от 27.07.2006).</w:t>
      </w:r>
    </w:p>
    <w:p w:rsidR="00702D31" w:rsidRPr="00FF5696" w:rsidRDefault="00702D31" w:rsidP="009952F3">
      <w:pPr>
        <w:widowControl/>
        <w:numPr>
          <w:ilvl w:val="1"/>
          <w:numId w:val="12"/>
        </w:numPr>
        <w:spacing w:line="360" w:lineRule="auto"/>
        <w:ind w:left="0" w:firstLine="709"/>
        <w:jc w:val="both"/>
        <w:rPr>
          <w:sz w:val="28"/>
          <w:szCs w:val="28"/>
        </w:rPr>
      </w:pPr>
      <w:r w:rsidRPr="00FF5696">
        <w:rPr>
          <w:sz w:val="28"/>
          <w:szCs w:val="28"/>
        </w:rPr>
        <w:t>Налоговый кодекс РФ (часть вторая) от 05.08.2000 N 117-ФЗ (принят ГД ФС РФ 19.07.2000) (ред. от 05.12.2006, с изм. от 30.12.2006).</w:t>
      </w:r>
    </w:p>
    <w:p w:rsidR="00702D31" w:rsidRPr="006F4624" w:rsidRDefault="00702D31" w:rsidP="009952F3">
      <w:pPr>
        <w:widowControl/>
        <w:numPr>
          <w:ilvl w:val="1"/>
          <w:numId w:val="12"/>
        </w:numPr>
        <w:spacing w:line="360" w:lineRule="auto"/>
        <w:ind w:left="0" w:firstLine="709"/>
        <w:jc w:val="both"/>
        <w:rPr>
          <w:sz w:val="28"/>
          <w:szCs w:val="28"/>
        </w:rPr>
      </w:pPr>
      <w:r w:rsidRPr="006F4624">
        <w:rPr>
          <w:sz w:val="28"/>
          <w:szCs w:val="28"/>
        </w:rPr>
        <w:t xml:space="preserve">План счетов бухгалтерского учета финансово-хозяйственной </w:t>
      </w:r>
    </w:p>
    <w:p w:rsidR="00702D31" w:rsidRPr="00FF5696" w:rsidRDefault="00702D31" w:rsidP="00702D31">
      <w:pPr>
        <w:spacing w:line="360" w:lineRule="auto"/>
        <w:jc w:val="both"/>
        <w:rPr>
          <w:sz w:val="28"/>
          <w:szCs w:val="28"/>
        </w:rPr>
      </w:pPr>
      <w:r w:rsidRPr="008671AD">
        <w:rPr>
          <w:sz w:val="28"/>
          <w:szCs w:val="28"/>
        </w:rPr>
        <w:t xml:space="preserve">деятельности организации и Инструкция по его применению. </w:t>
      </w:r>
      <w:r>
        <w:rPr>
          <w:sz w:val="28"/>
          <w:szCs w:val="28"/>
        </w:rPr>
        <w:t>2-е изд.- М.: Ось-89, 2003.</w:t>
      </w:r>
    </w:p>
    <w:p w:rsidR="00702D31" w:rsidRDefault="00702D31" w:rsidP="009952F3">
      <w:pPr>
        <w:widowControl/>
        <w:numPr>
          <w:ilvl w:val="1"/>
          <w:numId w:val="12"/>
        </w:numPr>
        <w:spacing w:line="360" w:lineRule="auto"/>
        <w:ind w:left="0" w:firstLine="709"/>
        <w:jc w:val="both"/>
        <w:rPr>
          <w:sz w:val="28"/>
          <w:szCs w:val="28"/>
        </w:rPr>
      </w:pPr>
      <w:r w:rsidRPr="006F4624">
        <w:rPr>
          <w:sz w:val="28"/>
          <w:szCs w:val="28"/>
        </w:rPr>
        <w:t xml:space="preserve"> Положение по ведению бухгалтерского учета и бухгалтерской отчетности в Российской Федерации. Утверждено Приказом Минфина РФ № 34н от 29. 08. 98 (в редакции</w:t>
      </w:r>
      <w:r>
        <w:rPr>
          <w:sz w:val="28"/>
          <w:szCs w:val="28"/>
        </w:rPr>
        <w:t xml:space="preserve"> </w:t>
      </w:r>
      <w:r w:rsidRPr="006F4624">
        <w:rPr>
          <w:sz w:val="28"/>
          <w:szCs w:val="28"/>
        </w:rPr>
        <w:t xml:space="preserve">№ 116Н от 18.09.2006). </w:t>
      </w:r>
    </w:p>
    <w:p w:rsidR="00702D31" w:rsidRPr="0038085C" w:rsidRDefault="00702D31" w:rsidP="009952F3">
      <w:pPr>
        <w:widowControl/>
        <w:numPr>
          <w:ilvl w:val="1"/>
          <w:numId w:val="12"/>
        </w:numPr>
        <w:spacing w:line="360" w:lineRule="auto"/>
        <w:ind w:left="0" w:firstLine="709"/>
        <w:jc w:val="both"/>
        <w:rPr>
          <w:sz w:val="28"/>
          <w:szCs w:val="28"/>
        </w:rPr>
      </w:pPr>
      <w:r w:rsidRPr="0038085C">
        <w:rPr>
          <w:sz w:val="28"/>
          <w:szCs w:val="28"/>
        </w:rPr>
        <w:t xml:space="preserve">Приказ Минфина РФ от 30 марта </w:t>
      </w:r>
      <w:smartTag w:uri="urn:schemas-microsoft-com:office:smarttags" w:element="metricconverter">
        <w:smartTagPr>
          <w:attr w:name="ProductID" w:val="2001 г"/>
        </w:smartTagPr>
        <w:r w:rsidRPr="0038085C">
          <w:rPr>
            <w:sz w:val="28"/>
            <w:szCs w:val="28"/>
          </w:rPr>
          <w:t>2001 г</w:t>
        </w:r>
      </w:smartTag>
      <w:r w:rsidRPr="0038085C">
        <w:rPr>
          <w:sz w:val="28"/>
          <w:szCs w:val="28"/>
        </w:rPr>
        <w:t>. № 27н «О внесении изменений и дополнений в нормативно-правовые акты по бухгалтерскому учету».</w:t>
      </w:r>
    </w:p>
    <w:p w:rsidR="00702D31" w:rsidRDefault="00702D31" w:rsidP="009952F3">
      <w:pPr>
        <w:widowControl/>
        <w:numPr>
          <w:ilvl w:val="1"/>
          <w:numId w:val="12"/>
        </w:numPr>
        <w:spacing w:line="360" w:lineRule="auto"/>
        <w:ind w:left="0" w:firstLine="709"/>
        <w:jc w:val="both"/>
        <w:rPr>
          <w:sz w:val="28"/>
          <w:szCs w:val="28"/>
        </w:rPr>
      </w:pPr>
      <w:r>
        <w:rPr>
          <w:sz w:val="28"/>
          <w:szCs w:val="28"/>
        </w:rPr>
        <w:t>Приказ Минфина РФ от 06.05.1999 N 32н (ред. от 27.11.2006) «</w:t>
      </w:r>
      <w:r w:rsidRPr="00462AF4">
        <w:rPr>
          <w:sz w:val="28"/>
          <w:szCs w:val="28"/>
        </w:rPr>
        <w:t>Об утверждении Положения по бухгалтерскому учету</w:t>
      </w:r>
      <w:r>
        <w:rPr>
          <w:sz w:val="28"/>
          <w:szCs w:val="28"/>
        </w:rPr>
        <w:t xml:space="preserve"> «Доходы организации» ПБУ 9/99».</w:t>
      </w:r>
    </w:p>
    <w:p w:rsidR="00702D31" w:rsidRPr="0034369C" w:rsidRDefault="00702D31" w:rsidP="009952F3">
      <w:pPr>
        <w:widowControl/>
        <w:numPr>
          <w:ilvl w:val="1"/>
          <w:numId w:val="12"/>
        </w:numPr>
        <w:spacing w:line="360" w:lineRule="auto"/>
        <w:ind w:left="0" w:firstLine="709"/>
        <w:jc w:val="both"/>
        <w:rPr>
          <w:sz w:val="28"/>
          <w:szCs w:val="28"/>
        </w:rPr>
      </w:pPr>
      <w:r w:rsidRPr="0034369C">
        <w:rPr>
          <w:sz w:val="28"/>
          <w:szCs w:val="28"/>
        </w:rPr>
        <w:t xml:space="preserve"> Приказ Минфина РФ от 06.05.1999 N 33н (ред. от 27.11.2006) «Об утверждении Положения по бухгалтерскому учету «Расходы организации» ПБУ 10/99».</w:t>
      </w:r>
    </w:p>
    <w:p w:rsidR="00702D31" w:rsidRPr="00462AF4" w:rsidRDefault="00702D31" w:rsidP="009952F3">
      <w:pPr>
        <w:widowControl/>
        <w:numPr>
          <w:ilvl w:val="1"/>
          <w:numId w:val="12"/>
        </w:numPr>
        <w:spacing w:line="360" w:lineRule="auto"/>
        <w:ind w:left="0" w:firstLine="709"/>
        <w:jc w:val="both"/>
        <w:rPr>
          <w:sz w:val="28"/>
          <w:szCs w:val="28"/>
        </w:rPr>
      </w:pPr>
      <w:r w:rsidRPr="008671AD">
        <w:rPr>
          <w:sz w:val="28"/>
          <w:szCs w:val="28"/>
        </w:rPr>
        <w:t xml:space="preserve"> </w:t>
      </w:r>
      <w:r w:rsidRPr="00462AF4">
        <w:rPr>
          <w:sz w:val="28"/>
          <w:szCs w:val="28"/>
        </w:rPr>
        <w:t xml:space="preserve">Приказ Минфина РФ от 06.07.1999 N 43н (ред. </w:t>
      </w:r>
      <w:r>
        <w:rPr>
          <w:sz w:val="28"/>
          <w:szCs w:val="28"/>
        </w:rPr>
        <w:t>о</w:t>
      </w:r>
      <w:r w:rsidRPr="00462AF4">
        <w:rPr>
          <w:sz w:val="28"/>
          <w:szCs w:val="28"/>
        </w:rPr>
        <w:t>т 18.09.2006) «Об утверждении Положения по бухгалтерскому учету «Бухгалтерская отчетность организации» (ПБУ 4/99)»</w:t>
      </w:r>
      <w:r>
        <w:rPr>
          <w:sz w:val="28"/>
          <w:szCs w:val="28"/>
        </w:rPr>
        <w:t>.</w:t>
      </w:r>
    </w:p>
    <w:p w:rsidR="00702D31" w:rsidRDefault="00702D31" w:rsidP="00702D31">
      <w:pPr>
        <w:spacing w:line="360" w:lineRule="auto"/>
        <w:ind w:firstLine="709"/>
        <w:jc w:val="both"/>
        <w:rPr>
          <w:sz w:val="28"/>
          <w:szCs w:val="28"/>
        </w:rPr>
      </w:pPr>
      <w:r>
        <w:rPr>
          <w:sz w:val="28"/>
          <w:szCs w:val="28"/>
        </w:rPr>
        <w:t xml:space="preserve">1.12. </w:t>
      </w:r>
      <w:r w:rsidRPr="00462AF4">
        <w:rPr>
          <w:sz w:val="28"/>
          <w:szCs w:val="28"/>
        </w:rPr>
        <w:t>Приказ Минфина РФ от</w:t>
      </w:r>
      <w:r>
        <w:rPr>
          <w:sz w:val="28"/>
          <w:szCs w:val="28"/>
        </w:rPr>
        <w:t xml:space="preserve"> 19.11.02 № 114н «Об утверждении </w:t>
      </w:r>
      <w:r w:rsidRPr="008671AD">
        <w:rPr>
          <w:sz w:val="28"/>
          <w:szCs w:val="28"/>
        </w:rPr>
        <w:t>Положе</w:t>
      </w:r>
      <w:r>
        <w:rPr>
          <w:sz w:val="28"/>
          <w:szCs w:val="28"/>
        </w:rPr>
        <w:t xml:space="preserve">ния </w:t>
      </w:r>
      <w:r w:rsidRPr="008671AD">
        <w:rPr>
          <w:sz w:val="28"/>
          <w:szCs w:val="28"/>
        </w:rPr>
        <w:t xml:space="preserve"> по бухгалтерскому учету</w:t>
      </w:r>
      <w:r>
        <w:rPr>
          <w:sz w:val="28"/>
          <w:szCs w:val="28"/>
        </w:rPr>
        <w:t xml:space="preserve"> «</w:t>
      </w:r>
      <w:r w:rsidRPr="00E74013">
        <w:rPr>
          <w:sz w:val="28"/>
          <w:szCs w:val="28"/>
        </w:rPr>
        <w:t>Учет расчетов по налогу на прибыль</w:t>
      </w:r>
      <w:r>
        <w:rPr>
          <w:sz w:val="28"/>
          <w:szCs w:val="28"/>
        </w:rPr>
        <w:t xml:space="preserve">». </w:t>
      </w:r>
      <w:r w:rsidRPr="00E74013">
        <w:rPr>
          <w:sz w:val="28"/>
          <w:szCs w:val="28"/>
        </w:rPr>
        <w:t>ПБУ 18/02</w:t>
      </w:r>
      <w:r>
        <w:rPr>
          <w:sz w:val="28"/>
          <w:szCs w:val="28"/>
        </w:rPr>
        <w:t>».</w:t>
      </w:r>
    </w:p>
    <w:p w:rsidR="00702D31" w:rsidRPr="00343E1F" w:rsidRDefault="00702D31" w:rsidP="00702D31">
      <w:pPr>
        <w:spacing w:line="360" w:lineRule="auto"/>
        <w:ind w:firstLine="709"/>
        <w:jc w:val="both"/>
        <w:rPr>
          <w:sz w:val="28"/>
          <w:szCs w:val="28"/>
        </w:rPr>
      </w:pPr>
      <w:r>
        <w:rPr>
          <w:sz w:val="28"/>
          <w:szCs w:val="28"/>
        </w:rPr>
        <w:t>1.13</w:t>
      </w:r>
      <w:r w:rsidRPr="008671AD">
        <w:rPr>
          <w:sz w:val="28"/>
          <w:szCs w:val="28"/>
        </w:rPr>
        <w:t xml:space="preserve">. </w:t>
      </w:r>
      <w:r w:rsidRPr="00462AF4">
        <w:rPr>
          <w:sz w:val="28"/>
          <w:szCs w:val="28"/>
        </w:rPr>
        <w:t xml:space="preserve">Приказ Минфина РФ от 22.07.2003 N 67н (ред. </w:t>
      </w:r>
      <w:r>
        <w:rPr>
          <w:sz w:val="28"/>
          <w:szCs w:val="28"/>
        </w:rPr>
        <w:t>о</w:t>
      </w:r>
      <w:r w:rsidRPr="00462AF4">
        <w:rPr>
          <w:sz w:val="28"/>
          <w:szCs w:val="28"/>
        </w:rPr>
        <w:t>т 18.09.2006) «О формах бухгалтерской отчетности организаций»</w:t>
      </w:r>
      <w:r>
        <w:rPr>
          <w:sz w:val="28"/>
          <w:szCs w:val="28"/>
        </w:rPr>
        <w:t>.</w:t>
      </w:r>
    </w:p>
    <w:p w:rsidR="00702D31" w:rsidRDefault="00702D31" w:rsidP="00702D31">
      <w:pPr>
        <w:spacing w:line="360" w:lineRule="auto"/>
        <w:ind w:firstLine="709"/>
        <w:jc w:val="both"/>
        <w:rPr>
          <w:color w:val="000000"/>
          <w:sz w:val="28"/>
          <w:szCs w:val="28"/>
        </w:rPr>
      </w:pPr>
    </w:p>
    <w:p w:rsidR="00702D31" w:rsidRPr="00343E1F" w:rsidRDefault="00702D31" w:rsidP="009952F3">
      <w:pPr>
        <w:widowControl/>
        <w:numPr>
          <w:ilvl w:val="0"/>
          <w:numId w:val="9"/>
        </w:numPr>
        <w:spacing w:line="360" w:lineRule="auto"/>
        <w:ind w:left="0" w:firstLine="709"/>
        <w:jc w:val="both"/>
        <w:rPr>
          <w:sz w:val="28"/>
          <w:szCs w:val="28"/>
        </w:rPr>
      </w:pPr>
      <w:r w:rsidRPr="002F0337">
        <w:rPr>
          <w:sz w:val="28"/>
          <w:szCs w:val="28"/>
        </w:rPr>
        <w:t>Специальная литература</w:t>
      </w:r>
    </w:p>
    <w:p w:rsidR="00702D31" w:rsidRDefault="00702D31" w:rsidP="00702D31">
      <w:pPr>
        <w:spacing w:line="360" w:lineRule="auto"/>
        <w:ind w:firstLine="709"/>
        <w:jc w:val="both"/>
        <w:rPr>
          <w:sz w:val="28"/>
          <w:szCs w:val="28"/>
        </w:rPr>
      </w:pPr>
    </w:p>
    <w:p w:rsidR="00702D31" w:rsidRDefault="00702D31" w:rsidP="00702D31">
      <w:pPr>
        <w:spacing w:line="360" w:lineRule="auto"/>
        <w:ind w:firstLine="709"/>
        <w:jc w:val="both"/>
        <w:rPr>
          <w:sz w:val="28"/>
          <w:szCs w:val="28"/>
        </w:rPr>
      </w:pPr>
      <w:r>
        <w:rPr>
          <w:sz w:val="28"/>
          <w:szCs w:val="28"/>
        </w:rPr>
        <w:t xml:space="preserve">2.1. </w:t>
      </w:r>
      <w:r w:rsidRPr="00203262">
        <w:rPr>
          <w:sz w:val="28"/>
          <w:szCs w:val="28"/>
        </w:rPr>
        <w:t>Агеева Н. А. Аналитическое обоснование управленческих решений: Учебное пособие.-СПб.: Изд-во СПбГУЭФ, 2004.- 162 с.</w:t>
      </w:r>
    </w:p>
    <w:p w:rsidR="00702D31" w:rsidRDefault="00702D31" w:rsidP="00702D31">
      <w:pPr>
        <w:spacing w:line="360" w:lineRule="auto"/>
        <w:ind w:firstLine="709"/>
        <w:jc w:val="both"/>
        <w:rPr>
          <w:sz w:val="28"/>
          <w:szCs w:val="28"/>
        </w:rPr>
      </w:pPr>
      <w:r>
        <w:rPr>
          <w:sz w:val="28"/>
          <w:szCs w:val="28"/>
        </w:rPr>
        <w:t>2.2.  Басовский Л. Е., Басовская Е. Н. Комплексный экономический анализ хозяйственной деятельности: учеб. Пособие.- М.: ИНФРА-М, 2005. – 366 с.</w:t>
      </w:r>
    </w:p>
    <w:p w:rsidR="00702D31" w:rsidRPr="00203262" w:rsidRDefault="00702D31" w:rsidP="00702D31">
      <w:pPr>
        <w:spacing w:line="360" w:lineRule="auto"/>
        <w:ind w:firstLine="709"/>
        <w:jc w:val="both"/>
        <w:rPr>
          <w:sz w:val="28"/>
          <w:szCs w:val="28"/>
        </w:rPr>
      </w:pPr>
      <w:r>
        <w:rPr>
          <w:sz w:val="28"/>
          <w:szCs w:val="28"/>
        </w:rPr>
        <w:t>2.3. Беликова Т. Н. Бухгалтерский учет и отчетность от нуля до баланса.- СПб.: Питер, 2006. – 256 с.</w:t>
      </w:r>
    </w:p>
    <w:p w:rsidR="00702D31" w:rsidRDefault="00702D31" w:rsidP="00702D31">
      <w:pPr>
        <w:spacing w:line="360" w:lineRule="auto"/>
        <w:ind w:firstLine="709"/>
        <w:jc w:val="both"/>
        <w:rPr>
          <w:sz w:val="28"/>
          <w:szCs w:val="28"/>
        </w:rPr>
      </w:pPr>
      <w:r w:rsidRPr="00203262">
        <w:rPr>
          <w:sz w:val="28"/>
          <w:szCs w:val="28"/>
        </w:rPr>
        <w:t xml:space="preserve"> </w:t>
      </w:r>
      <w:r>
        <w:rPr>
          <w:sz w:val="28"/>
          <w:szCs w:val="28"/>
        </w:rPr>
        <w:t xml:space="preserve">2.4. </w:t>
      </w:r>
      <w:r w:rsidRPr="00203262">
        <w:rPr>
          <w:sz w:val="28"/>
          <w:szCs w:val="28"/>
        </w:rPr>
        <w:t xml:space="preserve">Бердникова Т.Б. Анализ и диагностика финансово-хозяйственной деятельности предприятия: Учебное пособие — М.: ИНФРА-М, 2004 — 215 с. </w:t>
      </w:r>
    </w:p>
    <w:p w:rsidR="00702D31" w:rsidRPr="00343E1F" w:rsidRDefault="00702D31" w:rsidP="00702D31">
      <w:pPr>
        <w:spacing w:line="360" w:lineRule="auto"/>
        <w:ind w:firstLine="709"/>
        <w:jc w:val="both"/>
        <w:rPr>
          <w:sz w:val="28"/>
          <w:szCs w:val="28"/>
        </w:rPr>
      </w:pPr>
      <w:r>
        <w:rPr>
          <w:sz w:val="28"/>
          <w:szCs w:val="28"/>
        </w:rPr>
        <w:t>2.5.</w:t>
      </w:r>
      <w:r w:rsidRPr="00343E1F">
        <w:rPr>
          <w:sz w:val="28"/>
          <w:szCs w:val="28"/>
        </w:rPr>
        <w:t xml:space="preserve"> Бочаров В. В. Комплексный финансовый анализ. – Спб.: Питер, 2005. – 432 с.</w:t>
      </w:r>
    </w:p>
    <w:p w:rsidR="00702D31" w:rsidRDefault="00702D31" w:rsidP="00702D31">
      <w:pPr>
        <w:spacing w:line="360" w:lineRule="auto"/>
        <w:ind w:firstLine="709"/>
        <w:jc w:val="both"/>
        <w:rPr>
          <w:sz w:val="28"/>
          <w:szCs w:val="28"/>
        </w:rPr>
      </w:pPr>
      <w:r>
        <w:rPr>
          <w:sz w:val="28"/>
          <w:szCs w:val="28"/>
        </w:rPr>
        <w:t>2.6.</w:t>
      </w:r>
      <w:r w:rsidRPr="00343E1F">
        <w:rPr>
          <w:sz w:val="28"/>
          <w:szCs w:val="28"/>
        </w:rPr>
        <w:t xml:space="preserve"> Бочаров В. В. Финансовый анализ. – Спб.: Питер, 2007. – 240 с.</w:t>
      </w:r>
    </w:p>
    <w:p w:rsidR="00702D31" w:rsidRDefault="00702D31" w:rsidP="00702D31">
      <w:pPr>
        <w:spacing w:line="360" w:lineRule="auto"/>
        <w:ind w:firstLine="709"/>
        <w:jc w:val="both"/>
        <w:rPr>
          <w:sz w:val="28"/>
          <w:szCs w:val="28"/>
        </w:rPr>
      </w:pPr>
      <w:r>
        <w:rPr>
          <w:sz w:val="28"/>
          <w:szCs w:val="28"/>
        </w:rPr>
        <w:t>2.7. Бухгалтерский учет: Учебник для студентов вузов / Ю. А. Бабаев, И. П. Комисарова, В. А. Бородин; под ред. Проф. Ю. А. Бабаева, проф И. П. Комисаровой, 2-изд., перераб. И доп.- М.: ЮНИТА – ДАНА, 2005.- 527 с.</w:t>
      </w:r>
    </w:p>
    <w:p w:rsidR="00702D31" w:rsidRDefault="00702D31" w:rsidP="00702D31">
      <w:pPr>
        <w:spacing w:line="360" w:lineRule="auto"/>
        <w:ind w:firstLine="709"/>
        <w:jc w:val="both"/>
        <w:rPr>
          <w:sz w:val="28"/>
          <w:szCs w:val="28"/>
        </w:rPr>
      </w:pPr>
      <w:r>
        <w:rPr>
          <w:sz w:val="28"/>
          <w:szCs w:val="28"/>
        </w:rPr>
        <w:t xml:space="preserve">2.8. </w:t>
      </w:r>
      <w:r w:rsidRPr="00343E1F">
        <w:rPr>
          <w:sz w:val="28"/>
          <w:szCs w:val="28"/>
        </w:rPr>
        <w:t xml:space="preserve"> Бухгалтерский учет: Учеб. Пособие. – М.: ФОРУМ: ИНФРА-М, 2004. – 256 с.</w:t>
      </w:r>
    </w:p>
    <w:p w:rsidR="00702D31" w:rsidRDefault="00702D31" w:rsidP="00702D31">
      <w:pPr>
        <w:spacing w:line="360" w:lineRule="auto"/>
        <w:ind w:firstLine="709"/>
        <w:jc w:val="both"/>
        <w:rPr>
          <w:sz w:val="28"/>
          <w:szCs w:val="28"/>
        </w:rPr>
      </w:pPr>
      <w:r>
        <w:rPr>
          <w:sz w:val="28"/>
          <w:szCs w:val="28"/>
        </w:rPr>
        <w:t xml:space="preserve">2.9.  </w:t>
      </w:r>
      <w:r w:rsidRPr="00343E1F">
        <w:rPr>
          <w:sz w:val="28"/>
          <w:szCs w:val="28"/>
        </w:rPr>
        <w:t>Бухгалтерский учет: учеб./Ю.А. Бабаев и др.; под ред. Ю. А. Бабаева. – М.: ТК Велби, Изд-во Проспект,2005. – 392 с.</w:t>
      </w:r>
    </w:p>
    <w:p w:rsidR="00702D31" w:rsidRDefault="00702D31" w:rsidP="00702D31">
      <w:pPr>
        <w:spacing w:line="360" w:lineRule="auto"/>
        <w:ind w:firstLine="709"/>
        <w:jc w:val="both"/>
        <w:rPr>
          <w:sz w:val="28"/>
          <w:szCs w:val="28"/>
        </w:rPr>
      </w:pPr>
      <w:r>
        <w:rPr>
          <w:sz w:val="28"/>
          <w:szCs w:val="28"/>
        </w:rPr>
        <w:t xml:space="preserve">2.10. </w:t>
      </w:r>
      <w:r w:rsidRPr="00343E1F">
        <w:rPr>
          <w:sz w:val="28"/>
          <w:szCs w:val="28"/>
        </w:rPr>
        <w:t xml:space="preserve"> Бухгалтерский финансовый учет: Учебник для вузов/Под ред. Проф. Ю. А. Бабаева. – М.: Вузовский учебник, 2006. –  525 с.</w:t>
      </w:r>
    </w:p>
    <w:p w:rsidR="00702D31" w:rsidRDefault="00702D31" w:rsidP="00702D31">
      <w:pPr>
        <w:spacing w:line="360" w:lineRule="auto"/>
        <w:ind w:firstLine="709"/>
        <w:jc w:val="both"/>
        <w:rPr>
          <w:sz w:val="28"/>
          <w:szCs w:val="28"/>
        </w:rPr>
      </w:pPr>
      <w:r>
        <w:rPr>
          <w:sz w:val="28"/>
          <w:szCs w:val="28"/>
        </w:rPr>
        <w:t xml:space="preserve">2.11. </w:t>
      </w:r>
      <w:r w:rsidRPr="00343E1F">
        <w:rPr>
          <w:sz w:val="28"/>
          <w:szCs w:val="28"/>
        </w:rPr>
        <w:t xml:space="preserve"> Вахрушина М.А. Бухгалтерский управленческий учет. - М.: ОМЕГА-Л, 2005. – 570 с.</w:t>
      </w:r>
    </w:p>
    <w:p w:rsidR="00702D31" w:rsidRDefault="00702D31" w:rsidP="00702D31">
      <w:pPr>
        <w:spacing w:line="360" w:lineRule="auto"/>
        <w:ind w:firstLine="709"/>
        <w:jc w:val="both"/>
        <w:rPr>
          <w:sz w:val="28"/>
          <w:szCs w:val="28"/>
        </w:rPr>
      </w:pPr>
      <w:r>
        <w:rPr>
          <w:sz w:val="28"/>
          <w:szCs w:val="28"/>
        </w:rPr>
        <w:t xml:space="preserve">2.12. </w:t>
      </w:r>
      <w:r w:rsidRPr="0080297B">
        <w:rPr>
          <w:sz w:val="28"/>
          <w:szCs w:val="28"/>
        </w:rPr>
        <w:t>Дикарев В.И., Крутинь Е.В., Новохацкая О.В., Хаценко Е.С. Методика анализа и оценка финансового состояния коммерческой организации: Монография. – Мурманск: отпечатано, 2007. – 121</w:t>
      </w:r>
      <w:r>
        <w:rPr>
          <w:sz w:val="28"/>
          <w:szCs w:val="28"/>
        </w:rPr>
        <w:t xml:space="preserve"> </w:t>
      </w:r>
      <w:r w:rsidRPr="0080297B">
        <w:rPr>
          <w:sz w:val="28"/>
          <w:szCs w:val="28"/>
        </w:rPr>
        <w:t>с.</w:t>
      </w:r>
    </w:p>
    <w:p w:rsidR="00702D31" w:rsidRDefault="00702D31" w:rsidP="00702D31">
      <w:pPr>
        <w:spacing w:line="360" w:lineRule="auto"/>
        <w:ind w:firstLine="709"/>
        <w:jc w:val="both"/>
        <w:rPr>
          <w:sz w:val="28"/>
          <w:szCs w:val="28"/>
        </w:rPr>
      </w:pPr>
      <w:r>
        <w:rPr>
          <w:sz w:val="28"/>
          <w:szCs w:val="28"/>
        </w:rPr>
        <w:t xml:space="preserve">2.13. </w:t>
      </w:r>
      <w:r w:rsidRPr="00203262">
        <w:rPr>
          <w:sz w:val="28"/>
          <w:szCs w:val="28"/>
        </w:rPr>
        <w:t>Донцова  Л.В., Никифорова Н.А. Анализ финансовой отчетности: учебник.-4-е изд., перераб. и доп. – М.: Издательство «Дело и сервис», 2006. – 368 с.</w:t>
      </w:r>
    </w:p>
    <w:p w:rsidR="00702D31" w:rsidRDefault="00702D31" w:rsidP="00702D31">
      <w:pPr>
        <w:spacing w:line="360" w:lineRule="auto"/>
        <w:ind w:firstLine="709"/>
        <w:jc w:val="both"/>
        <w:rPr>
          <w:sz w:val="28"/>
          <w:szCs w:val="28"/>
        </w:rPr>
      </w:pPr>
      <w:r>
        <w:rPr>
          <w:sz w:val="28"/>
          <w:szCs w:val="28"/>
        </w:rPr>
        <w:t xml:space="preserve">2.14. </w:t>
      </w:r>
      <w:r w:rsidRPr="00D519F8">
        <w:rPr>
          <w:sz w:val="28"/>
          <w:szCs w:val="28"/>
        </w:rPr>
        <w:t>Ерофеева В. А., Тимофеева О. В. Бухгалтерский учет: конспект лекций. 2-е изд., испр. И доп. – М.: Юрайт-Издат, 2007. –  192 с.</w:t>
      </w:r>
    </w:p>
    <w:p w:rsidR="00702D31" w:rsidRDefault="00702D31" w:rsidP="00702D31">
      <w:pPr>
        <w:spacing w:line="360" w:lineRule="auto"/>
        <w:ind w:firstLine="709"/>
        <w:jc w:val="both"/>
        <w:rPr>
          <w:sz w:val="28"/>
          <w:szCs w:val="28"/>
        </w:rPr>
      </w:pPr>
      <w:r>
        <w:rPr>
          <w:sz w:val="28"/>
          <w:szCs w:val="28"/>
        </w:rPr>
        <w:t xml:space="preserve">2.15. </w:t>
      </w:r>
      <w:r w:rsidRPr="00203262">
        <w:rPr>
          <w:sz w:val="28"/>
          <w:szCs w:val="28"/>
        </w:rPr>
        <w:t>Захарьин В. Р. Налоговый учет. – М.: ГроссМедиа, 2006. – 368 с.</w:t>
      </w:r>
    </w:p>
    <w:p w:rsidR="00702D31" w:rsidRDefault="00702D31" w:rsidP="00702D31">
      <w:pPr>
        <w:spacing w:line="360" w:lineRule="auto"/>
        <w:ind w:firstLine="709"/>
        <w:jc w:val="both"/>
        <w:rPr>
          <w:sz w:val="28"/>
          <w:szCs w:val="28"/>
        </w:rPr>
      </w:pPr>
      <w:r>
        <w:rPr>
          <w:sz w:val="28"/>
          <w:szCs w:val="28"/>
        </w:rPr>
        <w:t>2.16.</w:t>
      </w:r>
      <w:r w:rsidRPr="00203262">
        <w:rPr>
          <w:sz w:val="28"/>
          <w:szCs w:val="28"/>
        </w:rPr>
        <w:t xml:space="preserve"> Н. Каморджанова, И. Карташова. Бухгалтерский финансовый учет: Учебное пособие. 2-е изд. – Спб.: Питер, 2005. – 480 с.</w:t>
      </w:r>
    </w:p>
    <w:p w:rsidR="00702D31" w:rsidRDefault="00702D31" w:rsidP="00702D31">
      <w:pPr>
        <w:spacing w:line="360" w:lineRule="auto"/>
        <w:ind w:firstLine="709"/>
        <w:jc w:val="both"/>
        <w:rPr>
          <w:sz w:val="28"/>
          <w:szCs w:val="28"/>
        </w:rPr>
      </w:pPr>
      <w:r>
        <w:rPr>
          <w:sz w:val="28"/>
          <w:szCs w:val="28"/>
        </w:rPr>
        <w:t xml:space="preserve">2.17. </w:t>
      </w:r>
      <w:r w:rsidRPr="00203262">
        <w:rPr>
          <w:sz w:val="28"/>
          <w:szCs w:val="28"/>
        </w:rPr>
        <w:t>Н. Каморджанова, И. Карташова. Бухгалтерский учет</w:t>
      </w:r>
      <w:r>
        <w:rPr>
          <w:sz w:val="28"/>
          <w:szCs w:val="28"/>
        </w:rPr>
        <w:t xml:space="preserve">. </w:t>
      </w:r>
      <w:r w:rsidRPr="001D6835">
        <w:rPr>
          <w:sz w:val="28"/>
          <w:szCs w:val="28"/>
        </w:rPr>
        <w:t>5</w:t>
      </w:r>
      <w:r>
        <w:rPr>
          <w:sz w:val="28"/>
          <w:szCs w:val="28"/>
        </w:rPr>
        <w:t>-е изд. – Спб.: Питер, 200</w:t>
      </w:r>
      <w:r w:rsidRPr="001D6835">
        <w:rPr>
          <w:sz w:val="28"/>
          <w:szCs w:val="28"/>
        </w:rPr>
        <w:t>6</w:t>
      </w:r>
      <w:r>
        <w:rPr>
          <w:sz w:val="28"/>
          <w:szCs w:val="28"/>
        </w:rPr>
        <w:t>,</w:t>
      </w:r>
      <w:r w:rsidRPr="00203262">
        <w:rPr>
          <w:sz w:val="28"/>
          <w:szCs w:val="28"/>
        </w:rPr>
        <w:t xml:space="preserve"> –</w:t>
      </w:r>
      <w:r>
        <w:rPr>
          <w:sz w:val="28"/>
          <w:szCs w:val="28"/>
        </w:rPr>
        <w:t xml:space="preserve"> </w:t>
      </w:r>
      <w:r w:rsidRPr="001D6835">
        <w:rPr>
          <w:sz w:val="28"/>
          <w:szCs w:val="28"/>
        </w:rPr>
        <w:t xml:space="preserve">312 </w:t>
      </w:r>
      <w:r>
        <w:rPr>
          <w:sz w:val="28"/>
          <w:szCs w:val="28"/>
          <w:lang w:val="en-US"/>
        </w:rPr>
        <w:t>c</w:t>
      </w:r>
      <w:r>
        <w:rPr>
          <w:sz w:val="28"/>
          <w:szCs w:val="28"/>
        </w:rPr>
        <w:t>.</w:t>
      </w:r>
    </w:p>
    <w:p w:rsidR="00702D31" w:rsidRDefault="00702D31" w:rsidP="00702D31">
      <w:pPr>
        <w:spacing w:line="360" w:lineRule="auto"/>
        <w:ind w:firstLine="709"/>
        <w:jc w:val="both"/>
        <w:rPr>
          <w:sz w:val="28"/>
          <w:szCs w:val="28"/>
        </w:rPr>
      </w:pPr>
      <w:r>
        <w:rPr>
          <w:sz w:val="28"/>
          <w:szCs w:val="28"/>
        </w:rPr>
        <w:t>2.18. Ковалев В. В., Ковалев Вит. В. Финансовая отчетность. Анализ финансовой отчетности (основы балансоведения): учеб. Пособие. – 2-е изд., перераб. И доп. – М.: ТК Велби, Изд-во Проспект, 2005. – 432 с.</w:t>
      </w:r>
    </w:p>
    <w:p w:rsidR="00702D31" w:rsidRDefault="00702D31" w:rsidP="00702D31">
      <w:pPr>
        <w:spacing w:line="360" w:lineRule="auto"/>
        <w:ind w:firstLine="709"/>
        <w:jc w:val="both"/>
        <w:rPr>
          <w:sz w:val="28"/>
          <w:szCs w:val="28"/>
        </w:rPr>
      </w:pPr>
      <w:r>
        <w:rPr>
          <w:sz w:val="28"/>
          <w:szCs w:val="28"/>
        </w:rPr>
        <w:t>2.19. Кондраков Н. П. Бухгалтерский учет: учеб. Пособие. – 5-езд., перераб. И доп.. – М.: ИНФРА-М, 2006. – 717 с.</w:t>
      </w:r>
    </w:p>
    <w:p w:rsidR="00702D31" w:rsidRDefault="00702D31" w:rsidP="00702D31">
      <w:pPr>
        <w:spacing w:line="360" w:lineRule="auto"/>
        <w:ind w:firstLine="709"/>
        <w:jc w:val="both"/>
        <w:rPr>
          <w:sz w:val="28"/>
          <w:szCs w:val="28"/>
        </w:rPr>
      </w:pPr>
      <w:r>
        <w:rPr>
          <w:sz w:val="28"/>
          <w:szCs w:val="28"/>
        </w:rPr>
        <w:t xml:space="preserve">2.20. </w:t>
      </w:r>
      <w:r w:rsidRPr="00203262">
        <w:rPr>
          <w:sz w:val="28"/>
          <w:szCs w:val="28"/>
        </w:rPr>
        <w:t>Любушин Н. П., Лещева В. Б., Дьякова В. Г. Анализ финансово-экономической деятельности предприятия: Учеб. Пособие для вузов/Под ред. Проф. Н. П. Любушина. – М.: ЮНИТИ-ДАНА, 2000. – 471 с.</w:t>
      </w:r>
    </w:p>
    <w:p w:rsidR="00702D31" w:rsidRDefault="00702D31" w:rsidP="00702D31">
      <w:pPr>
        <w:spacing w:line="360" w:lineRule="auto"/>
        <w:ind w:firstLine="709"/>
        <w:jc w:val="both"/>
        <w:rPr>
          <w:sz w:val="28"/>
          <w:szCs w:val="28"/>
        </w:rPr>
      </w:pPr>
      <w:r>
        <w:rPr>
          <w:sz w:val="28"/>
          <w:szCs w:val="28"/>
        </w:rPr>
        <w:t>2.21. Максютов А. А. Экономический анализ: учеб. Пособие для студентов вузов/  А. А. Максютов. – М.: ЮНИТИ-ДАНА, 2005. – 543 с.</w:t>
      </w:r>
    </w:p>
    <w:p w:rsidR="00702D31" w:rsidRDefault="00702D31" w:rsidP="00702D31">
      <w:pPr>
        <w:spacing w:line="360" w:lineRule="auto"/>
        <w:ind w:firstLine="709"/>
        <w:jc w:val="both"/>
        <w:rPr>
          <w:sz w:val="28"/>
          <w:szCs w:val="28"/>
        </w:rPr>
      </w:pPr>
      <w:r>
        <w:rPr>
          <w:sz w:val="28"/>
          <w:szCs w:val="28"/>
        </w:rPr>
        <w:t xml:space="preserve">2.22. </w:t>
      </w:r>
      <w:r w:rsidRPr="00203262">
        <w:rPr>
          <w:sz w:val="28"/>
          <w:szCs w:val="28"/>
        </w:rPr>
        <w:t xml:space="preserve">Майбуров И. А. Федеральные налоги и сборы: схемы для ускоренного изучения. Учебное пособие. – СПб.: Питер, 2006. - 256 с. </w:t>
      </w:r>
    </w:p>
    <w:p w:rsidR="00702D31" w:rsidRDefault="00702D31" w:rsidP="00702D31">
      <w:pPr>
        <w:spacing w:line="360" w:lineRule="auto"/>
        <w:ind w:firstLine="709"/>
        <w:jc w:val="both"/>
        <w:rPr>
          <w:sz w:val="28"/>
          <w:szCs w:val="28"/>
        </w:rPr>
      </w:pPr>
      <w:r>
        <w:rPr>
          <w:sz w:val="28"/>
          <w:szCs w:val="28"/>
        </w:rPr>
        <w:t xml:space="preserve">2.23. </w:t>
      </w:r>
      <w:r w:rsidRPr="00203262">
        <w:rPr>
          <w:sz w:val="28"/>
          <w:szCs w:val="28"/>
        </w:rPr>
        <w:t xml:space="preserve">А. Нечитайло. Теория бухгалтерского учета. – СПб.: Питер, 2005. – 304 с.  </w:t>
      </w:r>
    </w:p>
    <w:p w:rsidR="00702D31" w:rsidRDefault="00702D31" w:rsidP="00702D31">
      <w:pPr>
        <w:spacing w:line="360" w:lineRule="auto"/>
        <w:ind w:firstLine="709"/>
        <w:jc w:val="both"/>
        <w:rPr>
          <w:sz w:val="28"/>
          <w:szCs w:val="28"/>
        </w:rPr>
      </w:pPr>
      <w:r>
        <w:rPr>
          <w:sz w:val="28"/>
          <w:szCs w:val="28"/>
        </w:rPr>
        <w:t xml:space="preserve">2.24. Рогуленко Т. М. Бухгалтерский учет: учебник./ Т. М. Рогуленко, В. П. Харьков. – 2-е изд., перераб. И доп. – М.: Финансы и статистика, 2007. – 368 с. </w:t>
      </w:r>
    </w:p>
    <w:p w:rsidR="00702D31" w:rsidRDefault="00702D31" w:rsidP="00702D31">
      <w:pPr>
        <w:spacing w:line="360" w:lineRule="auto"/>
        <w:ind w:firstLine="709"/>
        <w:jc w:val="both"/>
        <w:rPr>
          <w:sz w:val="28"/>
          <w:szCs w:val="28"/>
        </w:rPr>
      </w:pPr>
      <w:r>
        <w:rPr>
          <w:sz w:val="28"/>
          <w:szCs w:val="28"/>
        </w:rPr>
        <w:t xml:space="preserve">2.25. </w:t>
      </w:r>
      <w:r w:rsidRPr="00490B22">
        <w:rPr>
          <w:sz w:val="28"/>
          <w:szCs w:val="28"/>
        </w:rPr>
        <w:t>Савицкая Г. В.</w:t>
      </w:r>
      <w:r>
        <w:rPr>
          <w:sz w:val="28"/>
          <w:szCs w:val="28"/>
        </w:rPr>
        <w:t xml:space="preserve"> Анализ хозяйственной деятельности предприятия: Учебник. – 4-е изд., перераб. и доп. – М.: ИНФРА-М, 2007. – 400 с.</w:t>
      </w:r>
    </w:p>
    <w:p w:rsidR="00702D31" w:rsidRDefault="00702D31" w:rsidP="00702D31">
      <w:pPr>
        <w:spacing w:line="360" w:lineRule="auto"/>
        <w:ind w:firstLine="709"/>
        <w:jc w:val="both"/>
        <w:rPr>
          <w:sz w:val="28"/>
          <w:szCs w:val="28"/>
        </w:rPr>
      </w:pPr>
      <w:r>
        <w:rPr>
          <w:sz w:val="28"/>
          <w:szCs w:val="28"/>
        </w:rPr>
        <w:t xml:space="preserve">2.26. </w:t>
      </w:r>
      <w:r w:rsidRPr="00343E1F">
        <w:rPr>
          <w:sz w:val="28"/>
          <w:szCs w:val="28"/>
        </w:rPr>
        <w:t>Савицкая Г. В. Методика комплексного анализа хозяйственной деятельности. Краткий курс. – 3-е изд., испр. – М.: ИНФРА - М, 2005.- 364 с.</w:t>
      </w:r>
    </w:p>
    <w:p w:rsidR="00702D31" w:rsidRDefault="00702D31" w:rsidP="00702D31">
      <w:pPr>
        <w:spacing w:line="360" w:lineRule="auto"/>
        <w:ind w:firstLine="709"/>
        <w:jc w:val="both"/>
        <w:rPr>
          <w:sz w:val="28"/>
          <w:szCs w:val="28"/>
        </w:rPr>
      </w:pPr>
      <w:r>
        <w:rPr>
          <w:sz w:val="28"/>
          <w:szCs w:val="28"/>
        </w:rPr>
        <w:t xml:space="preserve">2.27. </w:t>
      </w:r>
      <w:r w:rsidRPr="00343E1F">
        <w:rPr>
          <w:sz w:val="28"/>
          <w:szCs w:val="28"/>
        </w:rPr>
        <w:t>Шевелев А. Е., Шевелева Е. В.Бухгалтерский финансовый учет / Серия «Учебники, учебные пособия». – Ростов н/д: Феникс, 2004. – 480 с.</w:t>
      </w:r>
    </w:p>
    <w:p w:rsidR="00702D31" w:rsidRDefault="00702D31" w:rsidP="00702D31">
      <w:pPr>
        <w:spacing w:line="360" w:lineRule="auto"/>
        <w:ind w:firstLine="709"/>
        <w:jc w:val="both"/>
        <w:rPr>
          <w:sz w:val="28"/>
          <w:szCs w:val="28"/>
        </w:rPr>
      </w:pPr>
      <w:r>
        <w:rPr>
          <w:sz w:val="28"/>
          <w:szCs w:val="28"/>
        </w:rPr>
        <w:t xml:space="preserve">2.28. </w:t>
      </w:r>
      <w:r w:rsidRPr="00203262">
        <w:rPr>
          <w:sz w:val="28"/>
          <w:szCs w:val="28"/>
        </w:rPr>
        <w:t>Шеремет</w:t>
      </w:r>
      <w:r>
        <w:rPr>
          <w:sz w:val="28"/>
          <w:szCs w:val="28"/>
        </w:rPr>
        <w:t xml:space="preserve"> А. Д., Негашев Е. В. </w:t>
      </w:r>
      <w:r w:rsidRPr="00203262">
        <w:rPr>
          <w:sz w:val="28"/>
          <w:szCs w:val="28"/>
        </w:rPr>
        <w:t>Методика финансового анализа</w:t>
      </w:r>
      <w:r>
        <w:rPr>
          <w:sz w:val="28"/>
          <w:szCs w:val="28"/>
        </w:rPr>
        <w:t xml:space="preserve"> деятельности коммерческих организаций. – М.: ИНФРА-М, 2005. -237 с.</w:t>
      </w:r>
    </w:p>
    <w:p w:rsidR="00702D31" w:rsidRDefault="00702D31" w:rsidP="00702D31">
      <w:pPr>
        <w:spacing w:line="360" w:lineRule="auto"/>
        <w:ind w:firstLine="709"/>
        <w:jc w:val="both"/>
        <w:rPr>
          <w:sz w:val="28"/>
          <w:szCs w:val="28"/>
        </w:rPr>
      </w:pPr>
      <w:r>
        <w:rPr>
          <w:sz w:val="28"/>
          <w:szCs w:val="28"/>
        </w:rPr>
        <w:t xml:space="preserve">2.29. </w:t>
      </w:r>
      <w:r w:rsidRPr="00343E1F">
        <w:rPr>
          <w:sz w:val="28"/>
          <w:szCs w:val="28"/>
        </w:rPr>
        <w:t>Шеремет А. Д., Сайфулин Р. С. Методика финансового анализа. – М.: ИНФРА-М, 2003. - 208 с.</w:t>
      </w:r>
    </w:p>
    <w:p w:rsidR="00702D31" w:rsidRDefault="00702D31" w:rsidP="00702D31">
      <w:pPr>
        <w:spacing w:line="360" w:lineRule="auto"/>
        <w:jc w:val="both"/>
        <w:rPr>
          <w:color w:val="000000"/>
          <w:sz w:val="28"/>
          <w:szCs w:val="28"/>
        </w:rPr>
      </w:pPr>
    </w:p>
    <w:p w:rsidR="00702D31" w:rsidRDefault="00702D31" w:rsidP="009952F3">
      <w:pPr>
        <w:widowControl/>
        <w:numPr>
          <w:ilvl w:val="0"/>
          <w:numId w:val="9"/>
        </w:numPr>
        <w:spacing w:line="360" w:lineRule="auto"/>
        <w:ind w:left="0" w:firstLine="709"/>
        <w:jc w:val="both"/>
        <w:rPr>
          <w:sz w:val="28"/>
          <w:szCs w:val="28"/>
        </w:rPr>
      </w:pPr>
      <w:r w:rsidRPr="00EF6E37">
        <w:rPr>
          <w:sz w:val="28"/>
          <w:szCs w:val="28"/>
        </w:rPr>
        <w:t>Периодическая печать</w:t>
      </w:r>
    </w:p>
    <w:p w:rsidR="00702D31" w:rsidRDefault="00702D31" w:rsidP="00702D31">
      <w:pPr>
        <w:pStyle w:val="ad"/>
        <w:spacing w:after="0" w:line="360" w:lineRule="auto"/>
        <w:ind w:firstLine="709"/>
        <w:jc w:val="both"/>
        <w:rPr>
          <w:sz w:val="28"/>
          <w:szCs w:val="28"/>
        </w:rPr>
      </w:pPr>
    </w:p>
    <w:p w:rsidR="00702D31" w:rsidRPr="00AB5822" w:rsidRDefault="00702D31" w:rsidP="00702D31">
      <w:pPr>
        <w:spacing w:line="360" w:lineRule="auto"/>
        <w:ind w:firstLine="709"/>
        <w:jc w:val="both"/>
        <w:rPr>
          <w:sz w:val="28"/>
          <w:szCs w:val="28"/>
        </w:rPr>
      </w:pPr>
      <w:r>
        <w:rPr>
          <w:sz w:val="28"/>
          <w:szCs w:val="28"/>
        </w:rPr>
        <w:t xml:space="preserve">3.1. </w:t>
      </w:r>
      <w:r w:rsidRPr="00AB5822">
        <w:rPr>
          <w:sz w:val="28"/>
          <w:szCs w:val="28"/>
        </w:rPr>
        <w:t>Мещеряков  В.  ПБУ 18/02 по-русски / В. Мещеряков // Практическая бухгалтерия. –</w:t>
      </w:r>
      <w:r>
        <w:rPr>
          <w:sz w:val="28"/>
          <w:szCs w:val="28"/>
        </w:rPr>
        <w:t xml:space="preserve"> 2005</w:t>
      </w:r>
      <w:r w:rsidRPr="00AB5822">
        <w:rPr>
          <w:sz w:val="28"/>
          <w:szCs w:val="28"/>
        </w:rPr>
        <w:t xml:space="preserve">. - </w:t>
      </w:r>
      <w:r w:rsidRPr="006519D9">
        <w:rPr>
          <w:sz w:val="28"/>
          <w:szCs w:val="28"/>
        </w:rPr>
        <w:t>№6</w:t>
      </w:r>
      <w:r>
        <w:rPr>
          <w:sz w:val="28"/>
          <w:szCs w:val="28"/>
        </w:rPr>
        <w:t>. – с. 5 – 8.</w:t>
      </w:r>
    </w:p>
    <w:p w:rsidR="00702D31" w:rsidRDefault="00702D31" w:rsidP="00702D31">
      <w:pPr>
        <w:spacing w:line="360" w:lineRule="auto"/>
        <w:ind w:firstLine="709"/>
        <w:jc w:val="both"/>
        <w:rPr>
          <w:color w:val="000000"/>
          <w:sz w:val="28"/>
          <w:szCs w:val="28"/>
        </w:rPr>
      </w:pPr>
      <w:r>
        <w:rPr>
          <w:bCs/>
          <w:sz w:val="28"/>
          <w:szCs w:val="28"/>
        </w:rPr>
        <w:t xml:space="preserve">3.2.  </w:t>
      </w:r>
      <w:r w:rsidRPr="00490B22">
        <w:rPr>
          <w:bCs/>
          <w:kern w:val="36"/>
          <w:sz w:val="28"/>
          <w:szCs w:val="28"/>
        </w:rPr>
        <w:t>Минфин РФ: вести налоговый учет для исчисления налога на прибыль обязательно. //</w:t>
      </w:r>
      <w:hyperlink r:id="rId76" w:history="1">
        <w:r w:rsidRPr="00490B22">
          <w:rPr>
            <w:rStyle w:val="af8"/>
            <w:sz w:val="28"/>
            <w:szCs w:val="28"/>
          </w:rPr>
          <w:t>Газета «Учет, налоги, право»</w:t>
        </w:r>
      </w:hyperlink>
      <w:r>
        <w:rPr>
          <w:sz w:val="28"/>
          <w:szCs w:val="28"/>
        </w:rPr>
        <w:t xml:space="preserve">. - </w:t>
      </w:r>
      <w:r w:rsidRPr="00490B22">
        <w:rPr>
          <w:sz w:val="28"/>
          <w:szCs w:val="28"/>
        </w:rPr>
        <w:t xml:space="preserve"> </w:t>
      </w:r>
      <w:r>
        <w:rPr>
          <w:color w:val="000000"/>
          <w:sz w:val="28"/>
          <w:szCs w:val="28"/>
        </w:rPr>
        <w:t xml:space="preserve">2008. -  </w:t>
      </w:r>
      <w:r w:rsidRPr="00490B22">
        <w:rPr>
          <w:sz w:val="28"/>
          <w:szCs w:val="28"/>
        </w:rPr>
        <w:t>№4</w:t>
      </w:r>
      <w:r>
        <w:rPr>
          <w:sz w:val="28"/>
          <w:szCs w:val="28"/>
        </w:rPr>
        <w:t xml:space="preserve">. - </w:t>
      </w:r>
      <w:r w:rsidRPr="00490B22">
        <w:rPr>
          <w:color w:val="000000"/>
          <w:sz w:val="28"/>
          <w:szCs w:val="28"/>
        </w:rPr>
        <w:t xml:space="preserve"> </w:t>
      </w:r>
      <w:r>
        <w:rPr>
          <w:color w:val="000000"/>
          <w:sz w:val="28"/>
          <w:szCs w:val="28"/>
        </w:rPr>
        <w:t>с. 3 -4.</w:t>
      </w:r>
    </w:p>
    <w:p w:rsidR="00702D31" w:rsidRDefault="00702D31" w:rsidP="00702D31">
      <w:pPr>
        <w:spacing w:line="360" w:lineRule="auto"/>
        <w:ind w:firstLine="709"/>
        <w:jc w:val="both"/>
        <w:rPr>
          <w:sz w:val="28"/>
          <w:szCs w:val="28"/>
          <w:u w:val="single"/>
        </w:rPr>
      </w:pPr>
      <w:r>
        <w:rPr>
          <w:sz w:val="28"/>
          <w:szCs w:val="28"/>
        </w:rPr>
        <w:t xml:space="preserve">3.3. </w:t>
      </w:r>
      <w:r w:rsidRPr="00EE3792">
        <w:rPr>
          <w:sz w:val="28"/>
          <w:szCs w:val="28"/>
        </w:rPr>
        <w:t xml:space="preserve">Налог на прибыль в 2008 году // </w:t>
      </w:r>
      <w:hyperlink r:id="rId77" w:tgtFrame="_blank" w:history="1">
        <w:r w:rsidRPr="00EE3792">
          <w:rPr>
            <w:sz w:val="28"/>
            <w:szCs w:val="28"/>
            <w:u w:val="single"/>
          </w:rPr>
          <w:t>http://www.klerk.ru/articles/?94035</w:t>
        </w:r>
      </w:hyperlink>
    </w:p>
    <w:p w:rsidR="00702D31" w:rsidRDefault="00702D31" w:rsidP="00702D31">
      <w:pPr>
        <w:spacing w:line="360" w:lineRule="auto"/>
        <w:ind w:firstLine="709"/>
        <w:jc w:val="both"/>
        <w:rPr>
          <w:sz w:val="28"/>
          <w:szCs w:val="28"/>
        </w:rPr>
      </w:pPr>
      <w:r>
        <w:rPr>
          <w:sz w:val="28"/>
          <w:szCs w:val="28"/>
        </w:rPr>
        <w:t xml:space="preserve">3.4. Налог на прибыль организаций // </w:t>
      </w:r>
      <w:r w:rsidRPr="00D055ED">
        <w:rPr>
          <w:sz w:val="28"/>
          <w:szCs w:val="28"/>
        </w:rPr>
        <w:t>Профессиональный бухгалтер – повышение ква</w:t>
      </w:r>
      <w:r>
        <w:rPr>
          <w:sz w:val="28"/>
          <w:szCs w:val="28"/>
        </w:rPr>
        <w:t>лификации</w:t>
      </w:r>
      <w:r w:rsidRPr="00D055ED">
        <w:rPr>
          <w:sz w:val="28"/>
          <w:szCs w:val="28"/>
        </w:rPr>
        <w:t>. – 2005, - с.12</w:t>
      </w:r>
    </w:p>
    <w:p w:rsidR="00702D31" w:rsidRPr="00AB5822" w:rsidRDefault="00702D31" w:rsidP="00702D31">
      <w:pPr>
        <w:spacing w:line="360" w:lineRule="auto"/>
        <w:ind w:firstLine="709"/>
        <w:jc w:val="both"/>
        <w:rPr>
          <w:sz w:val="28"/>
          <w:szCs w:val="28"/>
        </w:rPr>
      </w:pPr>
      <w:r>
        <w:rPr>
          <w:sz w:val="28"/>
          <w:szCs w:val="28"/>
        </w:rPr>
        <w:t xml:space="preserve">3.5.  Поленова С. Н.  </w:t>
      </w:r>
      <w:r w:rsidRPr="001D1F75">
        <w:rPr>
          <w:bCs/>
          <w:sz w:val="28"/>
          <w:szCs w:val="28"/>
        </w:rPr>
        <w:t>Учет налога на прибыль и его отражение в бухгалтер</w:t>
      </w:r>
      <w:r>
        <w:rPr>
          <w:bCs/>
          <w:sz w:val="28"/>
          <w:szCs w:val="28"/>
        </w:rPr>
        <w:t>ской отчетности /</w:t>
      </w:r>
      <w:r w:rsidRPr="005550FF">
        <w:rPr>
          <w:sz w:val="28"/>
          <w:szCs w:val="28"/>
        </w:rPr>
        <w:t xml:space="preserve"> </w:t>
      </w:r>
      <w:r>
        <w:rPr>
          <w:sz w:val="28"/>
          <w:szCs w:val="28"/>
        </w:rPr>
        <w:t>С. Н.</w:t>
      </w:r>
      <w:r>
        <w:rPr>
          <w:bCs/>
          <w:sz w:val="28"/>
          <w:szCs w:val="28"/>
        </w:rPr>
        <w:t xml:space="preserve"> </w:t>
      </w:r>
      <w:r>
        <w:rPr>
          <w:sz w:val="28"/>
          <w:szCs w:val="28"/>
        </w:rPr>
        <w:t>Поленова</w:t>
      </w:r>
      <w:r w:rsidRPr="001D1F75">
        <w:rPr>
          <w:bCs/>
          <w:sz w:val="28"/>
          <w:szCs w:val="28"/>
        </w:rPr>
        <w:t xml:space="preserve"> //Фина</w:t>
      </w:r>
      <w:r>
        <w:rPr>
          <w:bCs/>
          <w:sz w:val="28"/>
          <w:szCs w:val="28"/>
        </w:rPr>
        <w:t>нсовый менеджмент. – 2006. - №2. -  с.12 – 13.</w:t>
      </w:r>
    </w:p>
    <w:p w:rsidR="00702D31" w:rsidRDefault="00702D31" w:rsidP="00702D31">
      <w:pPr>
        <w:spacing w:line="360" w:lineRule="auto"/>
        <w:ind w:firstLine="709"/>
        <w:jc w:val="both"/>
        <w:rPr>
          <w:sz w:val="28"/>
          <w:szCs w:val="28"/>
        </w:rPr>
      </w:pPr>
      <w:r>
        <w:rPr>
          <w:color w:val="000000"/>
          <w:sz w:val="28"/>
          <w:szCs w:val="28"/>
        </w:rPr>
        <w:t>3.6.</w:t>
      </w:r>
      <w:r>
        <w:rPr>
          <w:sz w:val="28"/>
          <w:szCs w:val="28"/>
        </w:rPr>
        <w:t xml:space="preserve"> Романова  М. 9 сложностей в годовой декларации по налогу на прибыль / М. Романова //Главбух. – 2008. - №1 январь. -  с. 47. </w:t>
      </w:r>
    </w:p>
    <w:p w:rsidR="00702D31" w:rsidRDefault="00702D31" w:rsidP="00702D31">
      <w:pPr>
        <w:spacing w:line="360" w:lineRule="auto"/>
        <w:ind w:firstLine="709"/>
        <w:jc w:val="both"/>
        <w:rPr>
          <w:sz w:val="28"/>
          <w:szCs w:val="28"/>
        </w:rPr>
      </w:pPr>
      <w:r>
        <w:rPr>
          <w:sz w:val="28"/>
          <w:szCs w:val="28"/>
        </w:rPr>
        <w:t>3.7</w:t>
      </w:r>
      <w:r w:rsidRPr="00EE3792">
        <w:rPr>
          <w:sz w:val="28"/>
          <w:szCs w:val="28"/>
        </w:rPr>
        <w:t>.</w:t>
      </w:r>
      <w:r>
        <w:rPr>
          <w:sz w:val="28"/>
          <w:szCs w:val="28"/>
        </w:rPr>
        <w:t xml:space="preserve"> </w:t>
      </w:r>
      <w:r w:rsidRPr="00123F3C">
        <w:rPr>
          <w:sz w:val="28"/>
          <w:szCs w:val="28"/>
        </w:rPr>
        <w:t>Учтем полученный убыток</w:t>
      </w:r>
      <w:r>
        <w:rPr>
          <w:sz w:val="28"/>
          <w:szCs w:val="28"/>
        </w:rPr>
        <w:t xml:space="preserve"> // </w:t>
      </w:r>
      <w:hyperlink r:id="rId78" w:history="1">
        <w:r w:rsidRPr="00123F3C">
          <w:rPr>
            <w:rStyle w:val="af8"/>
            <w:sz w:val="28"/>
            <w:szCs w:val="28"/>
          </w:rPr>
          <w:t>http://www.in-audit.ru/modules/smartsection/print.php?itemid=1099</w:t>
        </w:r>
      </w:hyperlink>
    </w:p>
    <w:p w:rsidR="00702D31" w:rsidRPr="006519D9" w:rsidRDefault="00702D31" w:rsidP="00702D31">
      <w:pPr>
        <w:spacing w:line="360" w:lineRule="auto"/>
        <w:ind w:firstLine="709"/>
        <w:jc w:val="both"/>
        <w:rPr>
          <w:sz w:val="28"/>
          <w:szCs w:val="28"/>
        </w:rPr>
      </w:pPr>
      <w:r>
        <w:rPr>
          <w:sz w:val="28"/>
          <w:szCs w:val="28"/>
        </w:rPr>
        <w:t xml:space="preserve">3.8. Штаба  Р. </w:t>
      </w:r>
      <w:r w:rsidRPr="006519D9">
        <w:rPr>
          <w:sz w:val="28"/>
          <w:szCs w:val="28"/>
        </w:rPr>
        <w:t>То ли еще будет...</w:t>
      </w:r>
      <w:r>
        <w:rPr>
          <w:sz w:val="28"/>
          <w:szCs w:val="28"/>
        </w:rPr>
        <w:t xml:space="preserve"> </w:t>
      </w:r>
      <w:r w:rsidRPr="006519D9">
        <w:rPr>
          <w:sz w:val="28"/>
          <w:szCs w:val="28"/>
        </w:rPr>
        <w:t>Налог на прибыль в бухучете</w:t>
      </w:r>
      <w:r>
        <w:rPr>
          <w:sz w:val="28"/>
          <w:szCs w:val="28"/>
        </w:rPr>
        <w:t xml:space="preserve"> / Р.</w:t>
      </w:r>
      <w:r w:rsidRPr="006519D9">
        <w:rPr>
          <w:sz w:val="28"/>
          <w:szCs w:val="28"/>
        </w:rPr>
        <w:t xml:space="preserve"> </w:t>
      </w:r>
      <w:r>
        <w:rPr>
          <w:sz w:val="28"/>
          <w:szCs w:val="28"/>
        </w:rPr>
        <w:t xml:space="preserve">Штаба // Московский бухгалтер. – 2006. - </w:t>
      </w:r>
      <w:r w:rsidRPr="006519D9">
        <w:rPr>
          <w:sz w:val="28"/>
          <w:szCs w:val="28"/>
        </w:rPr>
        <w:t>№6. – с. 9 – 12.</w:t>
      </w:r>
    </w:p>
    <w:p w:rsidR="00702D31" w:rsidRPr="00EE3792" w:rsidRDefault="00702D31" w:rsidP="00702D31">
      <w:pPr>
        <w:spacing w:line="360" w:lineRule="auto"/>
        <w:ind w:firstLine="709"/>
        <w:jc w:val="both"/>
        <w:rPr>
          <w:sz w:val="28"/>
          <w:szCs w:val="28"/>
        </w:rPr>
      </w:pPr>
    </w:p>
    <w:p w:rsidR="00702D31" w:rsidRPr="00D42C71" w:rsidRDefault="00702D31" w:rsidP="00702D31">
      <w:pPr>
        <w:spacing w:line="360" w:lineRule="auto"/>
        <w:ind w:firstLine="709"/>
        <w:jc w:val="both"/>
        <w:rPr>
          <w:color w:val="000000"/>
          <w:sz w:val="28"/>
          <w:szCs w:val="28"/>
        </w:rPr>
      </w:pPr>
    </w:p>
    <w:p w:rsidR="00702D31" w:rsidRDefault="00702D31" w:rsidP="00702D31">
      <w:pPr>
        <w:spacing w:line="360" w:lineRule="auto"/>
        <w:jc w:val="both"/>
        <w:rPr>
          <w:color w:val="000000"/>
          <w:sz w:val="28"/>
          <w:szCs w:val="28"/>
        </w:rPr>
      </w:pPr>
    </w:p>
    <w:p w:rsidR="00702D31" w:rsidRDefault="00702D31" w:rsidP="00702D31">
      <w:pPr>
        <w:spacing w:line="360" w:lineRule="auto"/>
        <w:jc w:val="both"/>
        <w:rPr>
          <w:color w:val="000000"/>
          <w:sz w:val="28"/>
          <w:szCs w:val="28"/>
        </w:rPr>
      </w:pPr>
    </w:p>
    <w:p w:rsidR="00702D31" w:rsidRPr="009602D9" w:rsidRDefault="00702D31" w:rsidP="00702D31">
      <w:pPr>
        <w:spacing w:line="360" w:lineRule="auto"/>
        <w:jc w:val="both"/>
        <w:rPr>
          <w:color w:val="000000"/>
          <w:sz w:val="28"/>
          <w:szCs w:val="28"/>
        </w:rPr>
      </w:pPr>
    </w:p>
    <w:p w:rsidR="00702D31" w:rsidRDefault="00702D31" w:rsidP="00702D31">
      <w:pPr>
        <w:spacing w:line="360" w:lineRule="auto"/>
        <w:ind w:firstLine="709"/>
        <w:jc w:val="both"/>
        <w:rPr>
          <w:color w:val="000000"/>
          <w:sz w:val="28"/>
          <w:szCs w:val="28"/>
        </w:rPr>
      </w:pPr>
    </w:p>
    <w:p w:rsidR="00702D31" w:rsidRDefault="00702D31" w:rsidP="00702D31">
      <w:pPr>
        <w:spacing w:line="360" w:lineRule="auto"/>
        <w:ind w:firstLine="709"/>
        <w:jc w:val="both"/>
        <w:rPr>
          <w:color w:val="000000"/>
          <w:sz w:val="28"/>
          <w:szCs w:val="28"/>
        </w:rPr>
      </w:pPr>
    </w:p>
    <w:p w:rsidR="00702D31" w:rsidRDefault="00702D31" w:rsidP="00702D31">
      <w:pPr>
        <w:autoSpaceDE w:val="0"/>
        <w:autoSpaceDN w:val="0"/>
        <w:adjustRightInd w:val="0"/>
        <w:spacing w:line="360" w:lineRule="auto"/>
        <w:ind w:firstLine="709"/>
        <w:jc w:val="both"/>
        <w:rPr>
          <w:rFonts w:cs="Arial"/>
          <w:sz w:val="24"/>
          <w:szCs w:val="24"/>
        </w:rPr>
      </w:pPr>
    </w:p>
    <w:p w:rsidR="00702D31" w:rsidRDefault="00702D31" w:rsidP="00702D31">
      <w:pPr>
        <w:autoSpaceDE w:val="0"/>
        <w:autoSpaceDN w:val="0"/>
        <w:adjustRightInd w:val="0"/>
        <w:spacing w:line="360" w:lineRule="auto"/>
        <w:ind w:firstLine="709"/>
        <w:jc w:val="both"/>
        <w:rPr>
          <w:rFonts w:cs="Arial"/>
          <w:sz w:val="24"/>
          <w:szCs w:val="24"/>
        </w:rPr>
      </w:pPr>
    </w:p>
    <w:p w:rsidR="00702D31" w:rsidRDefault="00702D31" w:rsidP="00702D31">
      <w:pPr>
        <w:autoSpaceDE w:val="0"/>
        <w:autoSpaceDN w:val="0"/>
        <w:adjustRightInd w:val="0"/>
        <w:spacing w:line="360" w:lineRule="auto"/>
        <w:ind w:firstLine="709"/>
        <w:jc w:val="both"/>
        <w:rPr>
          <w:rFonts w:cs="Arial"/>
          <w:sz w:val="24"/>
          <w:szCs w:val="24"/>
        </w:rPr>
      </w:pPr>
    </w:p>
    <w:p w:rsidR="00702D31" w:rsidRDefault="00702D31" w:rsidP="00702D31">
      <w:pPr>
        <w:autoSpaceDE w:val="0"/>
        <w:autoSpaceDN w:val="0"/>
        <w:adjustRightInd w:val="0"/>
        <w:spacing w:line="360" w:lineRule="auto"/>
        <w:ind w:firstLine="709"/>
        <w:jc w:val="both"/>
        <w:rPr>
          <w:rFonts w:cs="Arial"/>
          <w:sz w:val="24"/>
          <w:szCs w:val="24"/>
        </w:rPr>
      </w:pPr>
    </w:p>
    <w:p w:rsidR="00702D31" w:rsidRDefault="00702D31" w:rsidP="00702D31">
      <w:pPr>
        <w:autoSpaceDE w:val="0"/>
        <w:autoSpaceDN w:val="0"/>
        <w:adjustRightInd w:val="0"/>
        <w:spacing w:line="360" w:lineRule="auto"/>
        <w:ind w:firstLine="709"/>
        <w:jc w:val="both"/>
        <w:rPr>
          <w:rFonts w:cs="Arial"/>
          <w:sz w:val="24"/>
          <w:szCs w:val="24"/>
        </w:rPr>
      </w:pPr>
    </w:p>
    <w:p w:rsidR="00702D31" w:rsidRDefault="00702D31" w:rsidP="00702D31">
      <w:pPr>
        <w:autoSpaceDE w:val="0"/>
        <w:autoSpaceDN w:val="0"/>
        <w:adjustRightInd w:val="0"/>
        <w:spacing w:line="360" w:lineRule="auto"/>
        <w:ind w:firstLine="709"/>
        <w:jc w:val="both"/>
        <w:rPr>
          <w:rFonts w:cs="Arial"/>
          <w:sz w:val="24"/>
          <w:szCs w:val="24"/>
        </w:rPr>
      </w:pPr>
    </w:p>
    <w:p w:rsidR="00702D31" w:rsidRDefault="00702D31" w:rsidP="00702D31">
      <w:pPr>
        <w:autoSpaceDE w:val="0"/>
        <w:autoSpaceDN w:val="0"/>
        <w:adjustRightInd w:val="0"/>
        <w:spacing w:line="360" w:lineRule="auto"/>
        <w:ind w:firstLine="709"/>
        <w:jc w:val="both"/>
        <w:rPr>
          <w:rFonts w:cs="Arial"/>
          <w:sz w:val="24"/>
          <w:szCs w:val="24"/>
        </w:rPr>
      </w:pPr>
    </w:p>
    <w:p w:rsidR="00702D31" w:rsidRDefault="00702D31" w:rsidP="00702D31">
      <w:pPr>
        <w:autoSpaceDE w:val="0"/>
        <w:autoSpaceDN w:val="0"/>
        <w:adjustRightInd w:val="0"/>
        <w:spacing w:line="360" w:lineRule="auto"/>
        <w:ind w:firstLine="709"/>
        <w:jc w:val="both"/>
        <w:rPr>
          <w:rFonts w:cs="Arial"/>
          <w:sz w:val="24"/>
          <w:szCs w:val="24"/>
        </w:rPr>
      </w:pPr>
    </w:p>
    <w:p w:rsidR="00702D31" w:rsidRDefault="00702D31" w:rsidP="00702D31">
      <w:pPr>
        <w:autoSpaceDE w:val="0"/>
        <w:autoSpaceDN w:val="0"/>
        <w:adjustRightInd w:val="0"/>
        <w:spacing w:line="360" w:lineRule="auto"/>
        <w:ind w:firstLine="709"/>
        <w:jc w:val="both"/>
        <w:rPr>
          <w:rFonts w:cs="Arial"/>
          <w:sz w:val="24"/>
          <w:szCs w:val="24"/>
        </w:rPr>
      </w:pPr>
    </w:p>
    <w:p w:rsidR="00702D31" w:rsidRDefault="00702D31" w:rsidP="00702D31">
      <w:pPr>
        <w:autoSpaceDE w:val="0"/>
        <w:autoSpaceDN w:val="0"/>
        <w:adjustRightInd w:val="0"/>
        <w:spacing w:line="360" w:lineRule="auto"/>
        <w:ind w:firstLine="709"/>
        <w:jc w:val="both"/>
        <w:rPr>
          <w:rFonts w:cs="Arial"/>
          <w:sz w:val="24"/>
          <w:szCs w:val="24"/>
        </w:rPr>
      </w:pPr>
    </w:p>
    <w:p w:rsidR="00702D31" w:rsidRDefault="00702D31" w:rsidP="00702D31">
      <w:pPr>
        <w:autoSpaceDE w:val="0"/>
        <w:autoSpaceDN w:val="0"/>
        <w:adjustRightInd w:val="0"/>
        <w:spacing w:line="360" w:lineRule="auto"/>
        <w:ind w:firstLine="709"/>
        <w:jc w:val="both"/>
        <w:rPr>
          <w:rFonts w:cs="Arial"/>
          <w:sz w:val="24"/>
          <w:szCs w:val="24"/>
        </w:rPr>
      </w:pPr>
    </w:p>
    <w:p w:rsidR="00702D31" w:rsidRDefault="00702D31" w:rsidP="00702D31">
      <w:pPr>
        <w:autoSpaceDE w:val="0"/>
        <w:autoSpaceDN w:val="0"/>
        <w:adjustRightInd w:val="0"/>
        <w:spacing w:line="360" w:lineRule="auto"/>
        <w:ind w:firstLine="709"/>
        <w:jc w:val="both"/>
        <w:rPr>
          <w:rFonts w:cs="Arial"/>
          <w:sz w:val="24"/>
          <w:szCs w:val="24"/>
        </w:rPr>
      </w:pPr>
    </w:p>
    <w:p w:rsidR="00702D31" w:rsidRDefault="00702D31" w:rsidP="00702D31">
      <w:pPr>
        <w:autoSpaceDE w:val="0"/>
        <w:autoSpaceDN w:val="0"/>
        <w:adjustRightInd w:val="0"/>
        <w:spacing w:line="360" w:lineRule="auto"/>
        <w:ind w:firstLine="709"/>
        <w:jc w:val="both"/>
        <w:rPr>
          <w:rFonts w:cs="Arial"/>
          <w:sz w:val="24"/>
          <w:szCs w:val="24"/>
        </w:rPr>
      </w:pPr>
    </w:p>
    <w:p w:rsidR="00702D31" w:rsidRDefault="00702D31" w:rsidP="00702D31">
      <w:pPr>
        <w:autoSpaceDE w:val="0"/>
        <w:autoSpaceDN w:val="0"/>
        <w:adjustRightInd w:val="0"/>
        <w:spacing w:line="360" w:lineRule="auto"/>
        <w:ind w:firstLine="709"/>
        <w:jc w:val="both"/>
        <w:rPr>
          <w:rFonts w:cs="Arial"/>
          <w:sz w:val="24"/>
          <w:szCs w:val="24"/>
        </w:rPr>
      </w:pPr>
    </w:p>
    <w:p w:rsidR="00702D31" w:rsidRDefault="00702D31" w:rsidP="00702D31">
      <w:pPr>
        <w:autoSpaceDE w:val="0"/>
        <w:autoSpaceDN w:val="0"/>
        <w:adjustRightInd w:val="0"/>
        <w:spacing w:line="360" w:lineRule="auto"/>
        <w:ind w:firstLine="709"/>
        <w:jc w:val="both"/>
        <w:rPr>
          <w:rFonts w:cs="Arial"/>
          <w:sz w:val="24"/>
          <w:szCs w:val="24"/>
        </w:rPr>
      </w:pPr>
    </w:p>
    <w:p w:rsidR="00702D31" w:rsidRDefault="00702D31" w:rsidP="00702D31">
      <w:pPr>
        <w:autoSpaceDE w:val="0"/>
        <w:autoSpaceDN w:val="0"/>
        <w:adjustRightInd w:val="0"/>
        <w:spacing w:line="360" w:lineRule="auto"/>
        <w:ind w:firstLine="709"/>
        <w:jc w:val="both"/>
        <w:rPr>
          <w:rFonts w:cs="Arial"/>
          <w:sz w:val="24"/>
          <w:szCs w:val="24"/>
        </w:rPr>
      </w:pPr>
    </w:p>
    <w:p w:rsidR="00702D31" w:rsidRDefault="00702D31" w:rsidP="00702D31">
      <w:pPr>
        <w:autoSpaceDE w:val="0"/>
        <w:autoSpaceDN w:val="0"/>
        <w:adjustRightInd w:val="0"/>
        <w:spacing w:line="360" w:lineRule="auto"/>
        <w:ind w:firstLine="709"/>
        <w:jc w:val="both"/>
        <w:rPr>
          <w:rFonts w:cs="Arial"/>
          <w:sz w:val="24"/>
          <w:szCs w:val="24"/>
        </w:rPr>
      </w:pPr>
    </w:p>
    <w:p w:rsidR="00702D31" w:rsidRDefault="00702D31" w:rsidP="00702D31">
      <w:pPr>
        <w:autoSpaceDE w:val="0"/>
        <w:autoSpaceDN w:val="0"/>
        <w:adjustRightInd w:val="0"/>
        <w:spacing w:line="360" w:lineRule="auto"/>
        <w:ind w:firstLine="709"/>
        <w:jc w:val="both"/>
        <w:rPr>
          <w:rFonts w:cs="Arial"/>
          <w:sz w:val="24"/>
          <w:szCs w:val="24"/>
        </w:rPr>
      </w:pPr>
    </w:p>
    <w:p w:rsidR="00702D31" w:rsidRDefault="00702D31" w:rsidP="00702D31">
      <w:pPr>
        <w:autoSpaceDE w:val="0"/>
        <w:autoSpaceDN w:val="0"/>
        <w:adjustRightInd w:val="0"/>
        <w:spacing w:line="360" w:lineRule="auto"/>
        <w:ind w:firstLine="709"/>
        <w:jc w:val="both"/>
        <w:rPr>
          <w:rFonts w:cs="Arial"/>
          <w:sz w:val="24"/>
          <w:szCs w:val="24"/>
        </w:rPr>
      </w:pPr>
    </w:p>
    <w:p w:rsidR="00702D31" w:rsidRPr="00905C4C" w:rsidRDefault="00702D31" w:rsidP="00702D31">
      <w:pPr>
        <w:autoSpaceDE w:val="0"/>
        <w:autoSpaceDN w:val="0"/>
        <w:adjustRightInd w:val="0"/>
        <w:spacing w:line="360" w:lineRule="auto"/>
        <w:jc w:val="both"/>
        <w:rPr>
          <w:rFonts w:cs="Arial"/>
          <w:sz w:val="24"/>
          <w:szCs w:val="24"/>
        </w:rPr>
      </w:pPr>
    </w:p>
    <w:p w:rsidR="00702D31" w:rsidRPr="00905C4C" w:rsidRDefault="00702D31" w:rsidP="00702D31">
      <w:pPr>
        <w:autoSpaceDE w:val="0"/>
        <w:autoSpaceDN w:val="0"/>
        <w:adjustRightInd w:val="0"/>
        <w:spacing w:line="360" w:lineRule="auto"/>
        <w:ind w:firstLine="709"/>
        <w:jc w:val="right"/>
        <w:rPr>
          <w:rFonts w:cs="Arial"/>
          <w:sz w:val="28"/>
          <w:szCs w:val="28"/>
        </w:rPr>
      </w:pPr>
      <w:r w:rsidRPr="00905C4C">
        <w:rPr>
          <w:rFonts w:cs="Arial"/>
          <w:sz w:val="28"/>
          <w:szCs w:val="28"/>
        </w:rPr>
        <w:t>Приложение 1</w:t>
      </w:r>
    </w:p>
    <w:p w:rsidR="00702D31" w:rsidRPr="00905C4C" w:rsidRDefault="00702D31" w:rsidP="00702D31">
      <w:pPr>
        <w:autoSpaceDE w:val="0"/>
        <w:autoSpaceDN w:val="0"/>
        <w:adjustRightInd w:val="0"/>
        <w:spacing w:line="360" w:lineRule="auto"/>
        <w:ind w:firstLine="709"/>
        <w:jc w:val="both"/>
        <w:rPr>
          <w:rFonts w:cs="Arial"/>
          <w:sz w:val="24"/>
          <w:szCs w:val="24"/>
        </w:rPr>
      </w:pPr>
      <w:r w:rsidRPr="00905C4C">
        <w:rPr>
          <w:rFonts w:cs="Arial"/>
          <w:sz w:val="24"/>
          <w:szCs w:val="24"/>
        </w:rPr>
        <w:t xml:space="preserve">       Бухгалтерский баланс</w:t>
      </w:r>
    </w:p>
    <w:tbl>
      <w:tblPr>
        <w:tblW w:w="9840" w:type="dxa"/>
        <w:tblInd w:w="-142" w:type="dxa"/>
        <w:tblLayout w:type="fixed"/>
        <w:tblCellMar>
          <w:left w:w="0" w:type="dxa"/>
          <w:right w:w="0" w:type="dxa"/>
        </w:tblCellMar>
        <w:tblLook w:val="0000" w:firstRow="0" w:lastRow="0" w:firstColumn="0" w:lastColumn="0" w:noHBand="0" w:noVBand="0"/>
      </w:tblPr>
      <w:tblGrid>
        <w:gridCol w:w="1346"/>
        <w:gridCol w:w="476"/>
        <w:gridCol w:w="447"/>
        <w:gridCol w:w="183"/>
        <w:gridCol w:w="2226"/>
        <w:gridCol w:w="284"/>
        <w:gridCol w:w="38"/>
        <w:gridCol w:w="529"/>
        <w:gridCol w:w="324"/>
        <w:gridCol w:w="616"/>
        <w:gridCol w:w="761"/>
        <w:gridCol w:w="65"/>
        <w:gridCol w:w="278"/>
        <w:gridCol w:w="791"/>
        <w:gridCol w:w="317"/>
        <w:gridCol w:w="250"/>
        <w:gridCol w:w="909"/>
      </w:tblGrid>
      <w:tr w:rsidR="00702D31" w:rsidRPr="00905C4C" w:rsidTr="008A2C14">
        <w:tc>
          <w:tcPr>
            <w:tcW w:w="2269" w:type="dxa"/>
            <w:gridSpan w:val="3"/>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на</w:t>
            </w:r>
          </w:p>
        </w:tc>
        <w:tc>
          <w:tcPr>
            <w:tcW w:w="2409" w:type="dxa"/>
            <w:gridSpan w:val="2"/>
            <w:tcBorders>
              <w:top w:val="nil"/>
              <w:left w:val="nil"/>
              <w:bottom w:val="single" w:sz="4" w:space="0" w:color="auto"/>
              <w:right w:val="nil"/>
            </w:tcBorders>
            <w:vAlign w:val="bottom"/>
          </w:tcPr>
          <w:p w:rsidR="00702D31" w:rsidRPr="00905C4C" w:rsidRDefault="00AA1619" w:rsidP="008A2C14">
            <w:pPr>
              <w:autoSpaceDE w:val="0"/>
              <w:autoSpaceDN w:val="0"/>
              <w:adjustRightInd w:val="0"/>
              <w:rPr>
                <w:rFonts w:cs="Arial"/>
                <w:sz w:val="24"/>
                <w:szCs w:val="24"/>
              </w:rPr>
            </w:pPr>
            <w:r w:rsidRPr="00905C4C">
              <w:rPr>
                <w:rFonts w:cs="Arial"/>
                <w:sz w:val="24"/>
                <w:szCs w:val="24"/>
              </w:rPr>
              <w:t>Г</w:t>
            </w:r>
            <w:r w:rsidR="00702D31" w:rsidRPr="00905C4C">
              <w:rPr>
                <w:rFonts w:cs="Arial"/>
                <w:sz w:val="24"/>
                <w:szCs w:val="24"/>
              </w:rPr>
              <w:t>од</w:t>
            </w:r>
          </w:p>
        </w:tc>
        <w:tc>
          <w:tcPr>
            <w:tcW w:w="284" w:type="dxa"/>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20</w:t>
            </w:r>
          </w:p>
        </w:tc>
        <w:tc>
          <w:tcPr>
            <w:tcW w:w="567" w:type="dxa"/>
            <w:gridSpan w:val="2"/>
            <w:tcBorders>
              <w:top w:val="nil"/>
              <w:left w:val="nil"/>
              <w:bottom w:val="single" w:sz="4" w:space="0" w:color="auto"/>
              <w:right w:val="nil"/>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 xml:space="preserve"> 06</w:t>
            </w:r>
          </w:p>
        </w:tc>
        <w:tc>
          <w:tcPr>
            <w:tcW w:w="2044" w:type="dxa"/>
            <w:gridSpan w:val="5"/>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 xml:space="preserve"> г.</w:t>
            </w:r>
          </w:p>
        </w:tc>
        <w:tc>
          <w:tcPr>
            <w:tcW w:w="2267" w:type="dxa"/>
            <w:gridSpan w:val="4"/>
            <w:tcBorders>
              <w:top w:val="single" w:sz="4" w:space="0" w:color="auto"/>
              <w:left w:val="single" w:sz="4" w:space="0" w:color="auto"/>
              <w:bottom w:val="nil"/>
              <w:right w:val="single" w:sz="4" w:space="0" w:color="auto"/>
            </w:tcBorders>
            <w:vAlign w:val="center"/>
          </w:tcPr>
          <w:p w:rsidR="00702D31" w:rsidRPr="00905C4C" w:rsidRDefault="00702D31" w:rsidP="008A2C14">
            <w:pPr>
              <w:autoSpaceDE w:val="0"/>
              <w:autoSpaceDN w:val="0"/>
              <w:adjustRightInd w:val="0"/>
              <w:rPr>
                <w:rFonts w:cs="Arial"/>
                <w:sz w:val="24"/>
                <w:szCs w:val="24"/>
              </w:rPr>
            </w:pPr>
            <w:r w:rsidRPr="00905C4C">
              <w:rPr>
                <w:rFonts w:cs="Arial"/>
                <w:sz w:val="24"/>
                <w:szCs w:val="24"/>
              </w:rPr>
              <w:t>Коды</w:t>
            </w:r>
          </w:p>
        </w:tc>
      </w:tr>
      <w:tr w:rsidR="00702D31" w:rsidRPr="00905C4C" w:rsidTr="008A2C14">
        <w:tc>
          <w:tcPr>
            <w:tcW w:w="7573" w:type="dxa"/>
            <w:gridSpan w:val="13"/>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Форма № 1 по ОКУД</w:t>
            </w:r>
          </w:p>
        </w:tc>
        <w:tc>
          <w:tcPr>
            <w:tcW w:w="2267" w:type="dxa"/>
            <w:gridSpan w:val="4"/>
            <w:tcBorders>
              <w:top w:val="single" w:sz="12" w:space="0" w:color="auto"/>
              <w:left w:val="single" w:sz="12" w:space="0" w:color="auto"/>
              <w:bottom w:val="single" w:sz="4" w:space="0" w:color="auto"/>
              <w:right w:val="single" w:sz="12" w:space="0" w:color="auto"/>
            </w:tcBorders>
            <w:vAlign w:val="center"/>
          </w:tcPr>
          <w:p w:rsidR="00702D31" w:rsidRPr="00905C4C" w:rsidRDefault="00702D31" w:rsidP="008A2C14">
            <w:pPr>
              <w:autoSpaceDE w:val="0"/>
              <w:autoSpaceDN w:val="0"/>
              <w:adjustRightInd w:val="0"/>
              <w:rPr>
                <w:rFonts w:cs="Arial"/>
                <w:sz w:val="24"/>
                <w:szCs w:val="24"/>
              </w:rPr>
            </w:pPr>
            <w:r w:rsidRPr="00905C4C">
              <w:rPr>
                <w:rFonts w:cs="Arial"/>
                <w:sz w:val="24"/>
                <w:szCs w:val="24"/>
              </w:rPr>
              <w:t>0710001</w:t>
            </w:r>
          </w:p>
        </w:tc>
      </w:tr>
      <w:tr w:rsidR="00702D31" w:rsidRPr="00905C4C" w:rsidTr="008A2C14">
        <w:trPr>
          <w:trHeight w:val="284"/>
        </w:trPr>
        <w:tc>
          <w:tcPr>
            <w:tcW w:w="7573" w:type="dxa"/>
            <w:gridSpan w:val="13"/>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Дата (год, месяц, число)</w:t>
            </w:r>
          </w:p>
        </w:tc>
        <w:tc>
          <w:tcPr>
            <w:tcW w:w="791" w:type="dxa"/>
            <w:tcBorders>
              <w:top w:val="single" w:sz="4" w:space="0" w:color="auto"/>
              <w:left w:val="single" w:sz="12" w:space="0" w:color="auto"/>
              <w:bottom w:val="single" w:sz="4" w:space="0" w:color="auto"/>
              <w:right w:val="single" w:sz="4"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2006</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01</w:t>
            </w:r>
          </w:p>
        </w:tc>
        <w:tc>
          <w:tcPr>
            <w:tcW w:w="909"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01</w:t>
            </w:r>
          </w:p>
        </w:tc>
      </w:tr>
      <w:tr w:rsidR="00702D31" w:rsidRPr="00905C4C" w:rsidTr="008A2C14">
        <w:trPr>
          <w:trHeight w:val="284"/>
        </w:trPr>
        <w:tc>
          <w:tcPr>
            <w:tcW w:w="1346" w:type="dxa"/>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Организация</w:t>
            </w:r>
          </w:p>
        </w:tc>
        <w:tc>
          <w:tcPr>
            <w:tcW w:w="5123" w:type="dxa"/>
            <w:gridSpan w:val="9"/>
            <w:tcBorders>
              <w:top w:val="nil"/>
              <w:left w:val="nil"/>
              <w:bottom w:val="single" w:sz="4" w:space="0" w:color="auto"/>
              <w:right w:val="nil"/>
            </w:tcBorders>
            <w:vAlign w:val="bottom"/>
          </w:tcPr>
          <w:p w:rsidR="00702D31" w:rsidRPr="00905C4C" w:rsidRDefault="00702D31" w:rsidP="008A2C14">
            <w:pPr>
              <w:autoSpaceDE w:val="0"/>
              <w:autoSpaceDN w:val="0"/>
              <w:adjustRightInd w:val="0"/>
              <w:rPr>
                <w:rFonts w:cs="Arial"/>
                <w:sz w:val="24"/>
                <w:szCs w:val="24"/>
              </w:rPr>
            </w:pPr>
            <w:r>
              <w:rPr>
                <w:rFonts w:cs="Arial"/>
                <w:sz w:val="24"/>
                <w:szCs w:val="24"/>
              </w:rPr>
              <w:t>МУП «Североморские теплосети»</w:t>
            </w:r>
          </w:p>
        </w:tc>
        <w:tc>
          <w:tcPr>
            <w:tcW w:w="1104" w:type="dxa"/>
            <w:gridSpan w:val="3"/>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по ОКПО</w:t>
            </w:r>
          </w:p>
        </w:tc>
        <w:tc>
          <w:tcPr>
            <w:tcW w:w="2267" w:type="dxa"/>
            <w:gridSpan w:val="4"/>
            <w:tcBorders>
              <w:top w:val="single" w:sz="4" w:space="0" w:color="auto"/>
              <w:left w:val="single" w:sz="12"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p>
        </w:tc>
      </w:tr>
      <w:tr w:rsidR="00702D31" w:rsidRPr="00905C4C" w:rsidTr="008A2C14">
        <w:trPr>
          <w:trHeight w:val="284"/>
        </w:trPr>
        <w:tc>
          <w:tcPr>
            <w:tcW w:w="7573" w:type="dxa"/>
            <w:gridSpan w:val="13"/>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Идентификационный номер налогоплательщика</w:t>
            </w:r>
            <w:r w:rsidRPr="00905C4C">
              <w:rPr>
                <w:rFonts w:cs="Arial"/>
                <w:sz w:val="24"/>
                <w:szCs w:val="24"/>
              </w:rPr>
              <w:tab/>
              <w:t>ИНН</w:t>
            </w:r>
          </w:p>
        </w:tc>
        <w:tc>
          <w:tcPr>
            <w:tcW w:w="2267" w:type="dxa"/>
            <w:gridSpan w:val="4"/>
            <w:tcBorders>
              <w:top w:val="single" w:sz="4" w:space="0" w:color="auto"/>
              <w:left w:val="single" w:sz="12"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5193102164</w:t>
            </w:r>
          </w:p>
        </w:tc>
      </w:tr>
      <w:tr w:rsidR="00702D31" w:rsidRPr="00905C4C" w:rsidTr="008A2C14">
        <w:trPr>
          <w:trHeight w:val="284"/>
        </w:trPr>
        <w:tc>
          <w:tcPr>
            <w:tcW w:w="1822" w:type="dxa"/>
            <w:gridSpan w:val="2"/>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Вид деятельности</w:t>
            </w:r>
          </w:p>
        </w:tc>
        <w:tc>
          <w:tcPr>
            <w:tcW w:w="4647" w:type="dxa"/>
            <w:gridSpan w:val="8"/>
            <w:tcBorders>
              <w:top w:val="nil"/>
              <w:left w:val="nil"/>
              <w:bottom w:val="single" w:sz="4" w:space="0" w:color="auto"/>
              <w:right w:val="nil"/>
            </w:tcBorders>
            <w:vAlign w:val="bottom"/>
          </w:tcPr>
          <w:p w:rsidR="00702D31" w:rsidRPr="00905C4C" w:rsidRDefault="00702D31" w:rsidP="008A2C14">
            <w:pPr>
              <w:autoSpaceDE w:val="0"/>
              <w:autoSpaceDN w:val="0"/>
              <w:adjustRightInd w:val="0"/>
              <w:rPr>
                <w:rFonts w:cs="Arial"/>
                <w:sz w:val="24"/>
                <w:szCs w:val="24"/>
              </w:rPr>
            </w:pPr>
            <w:r>
              <w:rPr>
                <w:rFonts w:cs="Arial"/>
                <w:sz w:val="24"/>
                <w:szCs w:val="24"/>
              </w:rPr>
              <w:t>Теплоснабжение</w:t>
            </w:r>
          </w:p>
        </w:tc>
        <w:tc>
          <w:tcPr>
            <w:tcW w:w="1104" w:type="dxa"/>
            <w:gridSpan w:val="3"/>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по ОКВЭД</w:t>
            </w:r>
          </w:p>
        </w:tc>
        <w:tc>
          <w:tcPr>
            <w:tcW w:w="2267" w:type="dxa"/>
            <w:gridSpan w:val="4"/>
            <w:tcBorders>
              <w:top w:val="single" w:sz="4" w:space="0" w:color="auto"/>
              <w:left w:val="single" w:sz="12"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p>
        </w:tc>
      </w:tr>
      <w:tr w:rsidR="00702D31" w:rsidRPr="00905C4C" w:rsidTr="008A2C14">
        <w:trPr>
          <w:cantSplit/>
          <w:trHeight w:val="284"/>
        </w:trPr>
        <w:tc>
          <w:tcPr>
            <w:tcW w:w="5000" w:type="dxa"/>
            <w:gridSpan w:val="7"/>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Организационно-правовая форма/форма собственности</w:t>
            </w:r>
          </w:p>
        </w:tc>
        <w:tc>
          <w:tcPr>
            <w:tcW w:w="2230" w:type="dxa"/>
            <w:gridSpan w:val="4"/>
            <w:tcBorders>
              <w:top w:val="nil"/>
              <w:left w:val="nil"/>
              <w:bottom w:val="single" w:sz="4" w:space="0" w:color="auto"/>
              <w:right w:val="nil"/>
            </w:tcBorders>
            <w:vAlign w:val="bottom"/>
          </w:tcPr>
          <w:p w:rsidR="00702D31" w:rsidRPr="00905C4C" w:rsidRDefault="00702D31" w:rsidP="008A2C14">
            <w:pPr>
              <w:autoSpaceDE w:val="0"/>
              <w:autoSpaceDN w:val="0"/>
              <w:adjustRightInd w:val="0"/>
              <w:rPr>
                <w:rFonts w:cs="Arial"/>
                <w:sz w:val="24"/>
                <w:szCs w:val="24"/>
              </w:rPr>
            </w:pPr>
            <w:r>
              <w:rPr>
                <w:rFonts w:cs="Arial"/>
                <w:sz w:val="24"/>
                <w:szCs w:val="24"/>
              </w:rPr>
              <w:t>УНИТАРНОЕ ПРЕДПРИЯТИЕ</w:t>
            </w:r>
          </w:p>
        </w:tc>
        <w:tc>
          <w:tcPr>
            <w:tcW w:w="343" w:type="dxa"/>
            <w:gridSpan w:val="2"/>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p>
        </w:tc>
        <w:tc>
          <w:tcPr>
            <w:tcW w:w="1108" w:type="dxa"/>
            <w:gridSpan w:val="2"/>
            <w:vMerge w:val="restart"/>
            <w:tcBorders>
              <w:top w:val="single" w:sz="4" w:space="0" w:color="auto"/>
              <w:left w:val="single" w:sz="12" w:space="0" w:color="auto"/>
              <w:bottom w:val="single" w:sz="4" w:space="0" w:color="auto"/>
              <w:right w:val="single" w:sz="4" w:space="0" w:color="auto"/>
            </w:tcBorders>
            <w:vAlign w:val="bottom"/>
          </w:tcPr>
          <w:p w:rsidR="00702D31" w:rsidRPr="00905C4C" w:rsidRDefault="00702D31" w:rsidP="008A2C14">
            <w:pPr>
              <w:autoSpaceDE w:val="0"/>
              <w:autoSpaceDN w:val="0"/>
              <w:adjustRightInd w:val="0"/>
              <w:rPr>
                <w:rFonts w:cs="Arial"/>
                <w:sz w:val="24"/>
                <w:szCs w:val="24"/>
              </w:rPr>
            </w:pPr>
          </w:p>
        </w:tc>
        <w:tc>
          <w:tcPr>
            <w:tcW w:w="1159" w:type="dxa"/>
            <w:gridSpan w:val="2"/>
            <w:vMerge w:val="restart"/>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p>
        </w:tc>
      </w:tr>
      <w:tr w:rsidR="00702D31" w:rsidRPr="00905C4C" w:rsidTr="008A2C14">
        <w:trPr>
          <w:cantSplit/>
          <w:trHeight w:val="284"/>
        </w:trPr>
        <w:tc>
          <w:tcPr>
            <w:tcW w:w="5853" w:type="dxa"/>
            <w:gridSpan w:val="9"/>
            <w:tcBorders>
              <w:top w:val="nil"/>
              <w:left w:val="nil"/>
              <w:bottom w:val="single" w:sz="4" w:space="0" w:color="auto"/>
              <w:right w:val="nil"/>
            </w:tcBorders>
            <w:vAlign w:val="bottom"/>
          </w:tcPr>
          <w:p w:rsidR="00702D31" w:rsidRPr="00905C4C" w:rsidRDefault="00702D31" w:rsidP="008A2C14">
            <w:pPr>
              <w:autoSpaceDE w:val="0"/>
              <w:autoSpaceDN w:val="0"/>
              <w:adjustRightInd w:val="0"/>
              <w:rPr>
                <w:rFonts w:cs="Arial"/>
                <w:sz w:val="24"/>
                <w:szCs w:val="24"/>
              </w:rPr>
            </w:pPr>
          </w:p>
        </w:tc>
        <w:tc>
          <w:tcPr>
            <w:tcW w:w="1720" w:type="dxa"/>
            <w:gridSpan w:val="4"/>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по ОКОПФ/ОКФС</w:t>
            </w:r>
          </w:p>
        </w:tc>
        <w:tc>
          <w:tcPr>
            <w:tcW w:w="1108" w:type="dxa"/>
            <w:gridSpan w:val="2"/>
            <w:vMerge/>
            <w:tcBorders>
              <w:top w:val="single" w:sz="12" w:space="0" w:color="auto"/>
              <w:left w:val="single" w:sz="12" w:space="0" w:color="auto"/>
              <w:bottom w:val="single" w:sz="4" w:space="0" w:color="auto"/>
              <w:right w:val="single" w:sz="4" w:space="0" w:color="auto"/>
            </w:tcBorders>
            <w:vAlign w:val="bottom"/>
          </w:tcPr>
          <w:p w:rsidR="00702D31" w:rsidRPr="00905C4C" w:rsidRDefault="00702D31" w:rsidP="008A2C14">
            <w:pPr>
              <w:autoSpaceDE w:val="0"/>
              <w:autoSpaceDN w:val="0"/>
              <w:adjustRightInd w:val="0"/>
              <w:rPr>
                <w:rFonts w:cs="Arial"/>
                <w:sz w:val="24"/>
                <w:szCs w:val="24"/>
              </w:rPr>
            </w:pPr>
          </w:p>
        </w:tc>
        <w:tc>
          <w:tcPr>
            <w:tcW w:w="1159" w:type="dxa"/>
            <w:gridSpan w:val="2"/>
            <w:vMerge/>
            <w:tcBorders>
              <w:top w:val="single" w:sz="12"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p>
        </w:tc>
      </w:tr>
      <w:tr w:rsidR="00702D31" w:rsidRPr="00905C4C" w:rsidTr="008A2C14">
        <w:trPr>
          <w:trHeight w:val="284"/>
        </w:trPr>
        <w:tc>
          <w:tcPr>
            <w:tcW w:w="7573" w:type="dxa"/>
            <w:gridSpan w:val="13"/>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Единица измерения: руб./тыс. руб. (ненужное зачеркнуть)</w:t>
            </w:r>
            <w:r w:rsidRPr="00905C4C">
              <w:rPr>
                <w:rFonts w:cs="Arial"/>
                <w:sz w:val="24"/>
                <w:szCs w:val="24"/>
              </w:rPr>
              <w:tab/>
              <w:t xml:space="preserve"> по ОКЕИ</w:t>
            </w:r>
          </w:p>
        </w:tc>
        <w:tc>
          <w:tcPr>
            <w:tcW w:w="2267" w:type="dxa"/>
            <w:gridSpan w:val="4"/>
            <w:tcBorders>
              <w:top w:val="single" w:sz="4" w:space="0" w:color="auto"/>
              <w:left w:val="single" w:sz="12" w:space="0" w:color="auto"/>
              <w:bottom w:val="single" w:sz="12"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384/385</w:t>
            </w:r>
          </w:p>
        </w:tc>
      </w:tr>
      <w:tr w:rsidR="00702D31" w:rsidRPr="00905C4C" w:rsidTr="008A2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452" w:type="dxa"/>
            <w:gridSpan w:val="4"/>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Местонахождение (адрес)</w:t>
            </w:r>
          </w:p>
        </w:tc>
        <w:tc>
          <w:tcPr>
            <w:tcW w:w="4843" w:type="dxa"/>
            <w:gridSpan w:val="8"/>
            <w:tcBorders>
              <w:top w:val="nil"/>
              <w:left w:val="nil"/>
              <w:bottom w:val="single" w:sz="4" w:space="0" w:color="auto"/>
              <w:right w:val="nil"/>
            </w:tcBorders>
            <w:vAlign w:val="bottom"/>
          </w:tcPr>
          <w:p w:rsidR="00702D31" w:rsidRPr="00905C4C" w:rsidRDefault="00AA1619" w:rsidP="008A2C14">
            <w:pPr>
              <w:autoSpaceDE w:val="0"/>
              <w:autoSpaceDN w:val="0"/>
              <w:adjustRightInd w:val="0"/>
              <w:rPr>
                <w:rFonts w:cs="Arial"/>
                <w:sz w:val="24"/>
                <w:szCs w:val="24"/>
              </w:rPr>
            </w:pPr>
            <w:r>
              <w:rPr>
                <w:rFonts w:cs="Arial"/>
                <w:sz w:val="24"/>
                <w:szCs w:val="24"/>
              </w:rPr>
              <w:t>Мурманская обл., г. Североморск, ш. Мурманское, д.3А</w:t>
            </w:r>
          </w:p>
        </w:tc>
        <w:tc>
          <w:tcPr>
            <w:tcW w:w="278" w:type="dxa"/>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p>
        </w:tc>
        <w:tc>
          <w:tcPr>
            <w:tcW w:w="2267" w:type="dxa"/>
            <w:gridSpan w:val="4"/>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p>
        </w:tc>
      </w:tr>
      <w:tr w:rsidR="00702D31" w:rsidRPr="00905C4C" w:rsidTr="008A2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295" w:type="dxa"/>
            <w:gridSpan w:val="12"/>
            <w:tcBorders>
              <w:top w:val="nil"/>
              <w:left w:val="nil"/>
              <w:bottom w:val="single" w:sz="4" w:space="0" w:color="auto"/>
              <w:right w:val="nil"/>
            </w:tcBorders>
            <w:vAlign w:val="bottom"/>
          </w:tcPr>
          <w:p w:rsidR="00702D31" w:rsidRPr="00905C4C" w:rsidRDefault="00702D31" w:rsidP="008A2C14">
            <w:pPr>
              <w:autoSpaceDE w:val="0"/>
              <w:autoSpaceDN w:val="0"/>
              <w:adjustRightInd w:val="0"/>
              <w:rPr>
                <w:rFonts w:cs="Arial"/>
                <w:sz w:val="24"/>
                <w:szCs w:val="24"/>
              </w:rPr>
            </w:pPr>
          </w:p>
        </w:tc>
        <w:tc>
          <w:tcPr>
            <w:tcW w:w="278" w:type="dxa"/>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p>
        </w:tc>
        <w:tc>
          <w:tcPr>
            <w:tcW w:w="2267" w:type="dxa"/>
            <w:gridSpan w:val="4"/>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p>
        </w:tc>
      </w:tr>
      <w:tr w:rsidR="00702D31" w:rsidRPr="00905C4C" w:rsidTr="008A2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573" w:type="dxa"/>
            <w:gridSpan w:val="13"/>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ab/>
              <w:t>Дата утверждения</w:t>
            </w:r>
          </w:p>
        </w:tc>
        <w:tc>
          <w:tcPr>
            <w:tcW w:w="2267" w:type="dxa"/>
            <w:gridSpan w:val="4"/>
            <w:tcBorders>
              <w:top w:val="single" w:sz="12" w:space="0" w:color="auto"/>
              <w:left w:val="single" w:sz="12"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p>
        </w:tc>
      </w:tr>
      <w:tr w:rsidR="00702D31" w:rsidRPr="00905C4C" w:rsidTr="008A2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573" w:type="dxa"/>
            <w:gridSpan w:val="13"/>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ab/>
              <w:t>Дата отправки (принятия)</w:t>
            </w:r>
          </w:p>
        </w:tc>
        <w:tc>
          <w:tcPr>
            <w:tcW w:w="2267" w:type="dxa"/>
            <w:gridSpan w:val="4"/>
            <w:tcBorders>
              <w:top w:val="single" w:sz="4" w:space="0" w:color="auto"/>
              <w:left w:val="single" w:sz="12" w:space="0" w:color="auto"/>
              <w:bottom w:val="single" w:sz="12"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p>
        </w:tc>
      </w:tr>
    </w:tbl>
    <w:p w:rsidR="00702D31" w:rsidRPr="00905C4C" w:rsidRDefault="00702D31" w:rsidP="00702D31">
      <w:pPr>
        <w:autoSpaceDE w:val="0"/>
        <w:autoSpaceDN w:val="0"/>
        <w:adjustRightInd w:val="0"/>
        <w:spacing w:line="360" w:lineRule="auto"/>
        <w:ind w:firstLine="709"/>
        <w:jc w:val="right"/>
        <w:rPr>
          <w:rFonts w:cs="Arial"/>
          <w:sz w:val="28"/>
          <w:szCs w:val="28"/>
        </w:rPr>
      </w:pP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57"/>
        <w:gridCol w:w="763"/>
        <w:gridCol w:w="1719"/>
        <w:gridCol w:w="1635"/>
      </w:tblGrid>
      <w:tr w:rsidR="00702D31" w:rsidRPr="00905C4C" w:rsidTr="008A2C14">
        <w:trPr>
          <w:jc w:val="center"/>
        </w:trPr>
        <w:tc>
          <w:tcPr>
            <w:tcW w:w="5457" w:type="dxa"/>
            <w:tcBorders>
              <w:top w:val="single" w:sz="4" w:space="0" w:color="auto"/>
              <w:left w:val="single" w:sz="4" w:space="0" w:color="auto"/>
              <w:bottom w:val="single" w:sz="4" w:space="0" w:color="auto"/>
              <w:right w:val="single" w:sz="4" w:space="0" w:color="auto"/>
            </w:tcBorders>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Актив</w:t>
            </w:r>
          </w:p>
        </w:tc>
        <w:tc>
          <w:tcPr>
            <w:tcW w:w="763" w:type="dxa"/>
            <w:tcBorders>
              <w:top w:val="single" w:sz="4" w:space="0" w:color="auto"/>
              <w:left w:val="single" w:sz="4" w:space="0" w:color="auto"/>
              <w:bottom w:val="single" w:sz="4" w:space="0" w:color="auto"/>
              <w:right w:val="single" w:sz="4" w:space="0" w:color="auto"/>
            </w:tcBorders>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Код по-</w:t>
            </w:r>
            <w:r w:rsidRPr="00456A30">
              <w:rPr>
                <w:rFonts w:cs="Arial"/>
                <w:sz w:val="24"/>
                <w:szCs w:val="24"/>
              </w:rPr>
              <w:br/>
              <w:t>казателя</w:t>
            </w:r>
          </w:p>
        </w:tc>
        <w:tc>
          <w:tcPr>
            <w:tcW w:w="1719" w:type="dxa"/>
            <w:tcBorders>
              <w:top w:val="single" w:sz="4" w:space="0" w:color="auto"/>
              <w:left w:val="single" w:sz="4" w:space="0" w:color="auto"/>
              <w:bottom w:val="single" w:sz="4" w:space="0" w:color="auto"/>
              <w:right w:val="single" w:sz="4" w:space="0" w:color="auto"/>
            </w:tcBorders>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На начало отчетного года</w:t>
            </w:r>
          </w:p>
        </w:tc>
        <w:tc>
          <w:tcPr>
            <w:tcW w:w="1635" w:type="dxa"/>
            <w:tcBorders>
              <w:top w:val="single" w:sz="4" w:space="0" w:color="auto"/>
              <w:left w:val="single" w:sz="4" w:space="0" w:color="auto"/>
              <w:bottom w:val="single" w:sz="4" w:space="0" w:color="auto"/>
              <w:right w:val="single" w:sz="4" w:space="0" w:color="auto"/>
            </w:tcBorders>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На конец отчет-</w:t>
            </w:r>
            <w:r w:rsidRPr="00456A30">
              <w:rPr>
                <w:rFonts w:cs="Arial"/>
                <w:sz w:val="24"/>
                <w:szCs w:val="24"/>
              </w:rPr>
              <w:br/>
              <w:t>ного периода</w:t>
            </w:r>
          </w:p>
        </w:tc>
      </w:tr>
      <w:tr w:rsidR="00702D31" w:rsidRPr="00905C4C" w:rsidTr="008A2C14">
        <w:trPr>
          <w:jc w:val="center"/>
        </w:trPr>
        <w:tc>
          <w:tcPr>
            <w:tcW w:w="5457" w:type="dxa"/>
            <w:tcBorders>
              <w:top w:val="single" w:sz="4" w:space="0" w:color="auto"/>
              <w:left w:val="single" w:sz="4" w:space="0" w:color="auto"/>
              <w:bottom w:val="single" w:sz="4" w:space="0" w:color="auto"/>
              <w:right w:val="single" w:sz="4" w:space="0" w:color="auto"/>
            </w:tcBorders>
            <w:vAlign w:val="center"/>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w:t>
            </w:r>
          </w:p>
        </w:tc>
        <w:tc>
          <w:tcPr>
            <w:tcW w:w="763" w:type="dxa"/>
            <w:tcBorders>
              <w:top w:val="single" w:sz="4" w:space="0" w:color="auto"/>
              <w:left w:val="single" w:sz="4" w:space="0" w:color="auto"/>
              <w:bottom w:val="single" w:sz="12" w:space="0" w:color="auto"/>
              <w:right w:val="single" w:sz="4" w:space="0" w:color="auto"/>
            </w:tcBorders>
            <w:vAlign w:val="center"/>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w:t>
            </w:r>
          </w:p>
        </w:tc>
        <w:tc>
          <w:tcPr>
            <w:tcW w:w="1719" w:type="dxa"/>
            <w:tcBorders>
              <w:top w:val="single" w:sz="4" w:space="0" w:color="auto"/>
              <w:left w:val="single" w:sz="4" w:space="0" w:color="auto"/>
              <w:bottom w:val="single" w:sz="12" w:space="0" w:color="auto"/>
              <w:right w:val="single" w:sz="4" w:space="0" w:color="auto"/>
            </w:tcBorders>
            <w:vAlign w:val="center"/>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3</w:t>
            </w:r>
          </w:p>
        </w:tc>
        <w:tc>
          <w:tcPr>
            <w:tcW w:w="1635" w:type="dxa"/>
            <w:tcBorders>
              <w:top w:val="single" w:sz="4" w:space="0" w:color="auto"/>
              <w:left w:val="single" w:sz="4" w:space="0" w:color="auto"/>
              <w:bottom w:val="single" w:sz="12" w:space="0" w:color="auto"/>
              <w:right w:val="single" w:sz="4" w:space="0" w:color="auto"/>
            </w:tcBorders>
            <w:vAlign w:val="center"/>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4</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ВНЕОБОРОТНЫЕ АКТИВЫ</w:t>
            </w:r>
          </w:p>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Нематериальные активы</w:t>
            </w:r>
          </w:p>
        </w:tc>
        <w:tc>
          <w:tcPr>
            <w:tcW w:w="763" w:type="dxa"/>
            <w:tcBorders>
              <w:top w:val="single" w:sz="12"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110</w:t>
            </w:r>
          </w:p>
        </w:tc>
        <w:tc>
          <w:tcPr>
            <w:tcW w:w="1719" w:type="dxa"/>
            <w:tcBorders>
              <w:top w:val="single" w:sz="12"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12"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Основные средства</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120</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56656</w:t>
            </w: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69704</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Незавершенное строительство</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130</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22167</w:t>
            </w: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17593</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Доходные вложения в материальные ценности</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135</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Долгосрочные финансовые вложения</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140</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3333</w:t>
            </w: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3333</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Отложенные налоговые активы</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145</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979</w:t>
            </w: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902</w:t>
            </w:r>
          </w:p>
        </w:tc>
      </w:tr>
      <w:tr w:rsidR="00702D31" w:rsidRPr="00905C4C" w:rsidTr="008A2C14">
        <w:trPr>
          <w:trHeight w:val="284"/>
          <w:jc w:val="center"/>
        </w:trPr>
        <w:tc>
          <w:tcPr>
            <w:tcW w:w="5457" w:type="dxa"/>
            <w:tcBorders>
              <w:top w:val="single" w:sz="4" w:space="0" w:color="auto"/>
              <w:left w:val="single" w:sz="4" w:space="0" w:color="auto"/>
              <w:bottom w:val="single" w:sz="12"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Прочие внеоборотные активы</w:t>
            </w:r>
          </w:p>
        </w:tc>
        <w:tc>
          <w:tcPr>
            <w:tcW w:w="763" w:type="dxa"/>
            <w:tcBorders>
              <w:top w:val="single" w:sz="4" w:space="0" w:color="auto"/>
              <w:left w:val="nil"/>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150</w:t>
            </w:r>
          </w:p>
        </w:tc>
        <w:tc>
          <w:tcPr>
            <w:tcW w:w="1719" w:type="dxa"/>
            <w:tcBorders>
              <w:top w:val="single" w:sz="4" w:space="0" w:color="auto"/>
              <w:left w:val="single" w:sz="4" w:space="0" w:color="auto"/>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12"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12"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Итого по разделу I</w:t>
            </w:r>
          </w:p>
        </w:tc>
        <w:tc>
          <w:tcPr>
            <w:tcW w:w="763" w:type="dxa"/>
            <w:tcBorders>
              <w:top w:val="single" w:sz="12" w:space="0" w:color="auto"/>
              <w:left w:val="nil"/>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190</w:t>
            </w:r>
          </w:p>
        </w:tc>
        <w:tc>
          <w:tcPr>
            <w:tcW w:w="1719" w:type="dxa"/>
            <w:tcBorders>
              <w:top w:val="single" w:sz="12" w:space="0" w:color="auto"/>
              <w:left w:val="single" w:sz="4" w:space="0" w:color="auto"/>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83135</w:t>
            </w:r>
          </w:p>
        </w:tc>
        <w:tc>
          <w:tcPr>
            <w:tcW w:w="1635" w:type="dxa"/>
            <w:tcBorders>
              <w:top w:val="single" w:sz="12" w:space="0" w:color="auto"/>
              <w:left w:val="single" w:sz="4" w:space="0" w:color="auto"/>
              <w:bottom w:val="single" w:sz="12"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91532</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II. ОБОРОТНЫЕ АКТИВЫ</w:t>
            </w:r>
          </w:p>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Запасы</w:t>
            </w:r>
          </w:p>
        </w:tc>
        <w:tc>
          <w:tcPr>
            <w:tcW w:w="763" w:type="dxa"/>
            <w:tcBorders>
              <w:top w:val="single" w:sz="12"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210</w:t>
            </w:r>
          </w:p>
        </w:tc>
        <w:tc>
          <w:tcPr>
            <w:tcW w:w="1719" w:type="dxa"/>
            <w:tcBorders>
              <w:top w:val="single" w:sz="12"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106999</w:t>
            </w:r>
          </w:p>
        </w:tc>
        <w:tc>
          <w:tcPr>
            <w:tcW w:w="1635" w:type="dxa"/>
            <w:tcBorders>
              <w:top w:val="single" w:sz="12"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93969</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в том числе:</w:t>
            </w:r>
          </w:p>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сырье, материалы и другие аналогичные ценности</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211</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1900</w:t>
            </w: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1550</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животные на выращивании и откорме</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212</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затраты в незавершенном производстве</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213</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готовая продукция и товары для перепродажи</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214</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104051</w:t>
            </w: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91419</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товары отгруженные</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215</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расходы будущих периодов</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216</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1048</w:t>
            </w: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1000</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прочие запасы и затраты</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217</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Налог на добавленную стоимость по приобретенным ценностям</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220</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20705</w:t>
            </w: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19576</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 xml:space="preserve">Дебиторская задолженность (платежи по которой ожидаются более чем через 12 месяцев после </w:t>
            </w:r>
            <w:r w:rsidRPr="00456A30">
              <w:rPr>
                <w:rFonts w:cs="Arial"/>
                <w:sz w:val="24"/>
                <w:szCs w:val="24"/>
              </w:rPr>
              <w:br/>
              <w:t>отчетной даты)</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230</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в том числе покупатели и заказчики</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231</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 xml:space="preserve">Дебиторская задолженность (платежи по которой ожидаются в течение 12 месяцев после отчетной </w:t>
            </w:r>
            <w:r w:rsidRPr="00456A30">
              <w:rPr>
                <w:rFonts w:cs="Arial"/>
                <w:sz w:val="24"/>
                <w:szCs w:val="24"/>
              </w:rPr>
              <w:br/>
              <w:t>даты)</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240</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51338</w:t>
            </w: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83826</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в том числе покупатели и заказчики</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241</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44987</w:t>
            </w: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71061</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Краткосрочные финансовые вложения</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250</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14445</w:t>
            </w: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14032</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Денежные средства</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260</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2664</w:t>
            </w: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5211</w:t>
            </w:r>
          </w:p>
        </w:tc>
      </w:tr>
      <w:tr w:rsidR="00702D31" w:rsidRPr="00905C4C" w:rsidTr="008A2C14">
        <w:trPr>
          <w:trHeight w:val="284"/>
          <w:jc w:val="center"/>
        </w:trPr>
        <w:tc>
          <w:tcPr>
            <w:tcW w:w="5457" w:type="dxa"/>
            <w:tcBorders>
              <w:top w:val="single" w:sz="4" w:space="0" w:color="auto"/>
              <w:left w:val="single" w:sz="4" w:space="0" w:color="auto"/>
              <w:bottom w:val="single" w:sz="12"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Прочие оборотные активы</w:t>
            </w:r>
          </w:p>
        </w:tc>
        <w:tc>
          <w:tcPr>
            <w:tcW w:w="763" w:type="dxa"/>
            <w:tcBorders>
              <w:top w:val="single" w:sz="4" w:space="0" w:color="auto"/>
              <w:left w:val="nil"/>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270</w:t>
            </w:r>
          </w:p>
        </w:tc>
        <w:tc>
          <w:tcPr>
            <w:tcW w:w="1719" w:type="dxa"/>
            <w:tcBorders>
              <w:top w:val="single" w:sz="4" w:space="0" w:color="auto"/>
              <w:left w:val="single" w:sz="4" w:space="0" w:color="auto"/>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12"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12"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Итого по разделу II</w:t>
            </w:r>
          </w:p>
        </w:tc>
        <w:tc>
          <w:tcPr>
            <w:tcW w:w="763" w:type="dxa"/>
            <w:tcBorders>
              <w:top w:val="single" w:sz="12" w:space="0" w:color="auto"/>
              <w:left w:val="nil"/>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290</w:t>
            </w:r>
          </w:p>
        </w:tc>
        <w:tc>
          <w:tcPr>
            <w:tcW w:w="1719" w:type="dxa"/>
            <w:tcBorders>
              <w:top w:val="single" w:sz="12" w:space="0" w:color="auto"/>
              <w:left w:val="single" w:sz="4" w:space="0" w:color="auto"/>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196151</w:t>
            </w:r>
          </w:p>
        </w:tc>
        <w:tc>
          <w:tcPr>
            <w:tcW w:w="1635" w:type="dxa"/>
            <w:tcBorders>
              <w:top w:val="single" w:sz="12" w:space="0" w:color="auto"/>
              <w:left w:val="single" w:sz="4" w:space="0" w:color="auto"/>
              <w:bottom w:val="single" w:sz="12"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216614</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БАЛАНС</w:t>
            </w:r>
          </w:p>
        </w:tc>
        <w:tc>
          <w:tcPr>
            <w:tcW w:w="763" w:type="dxa"/>
            <w:tcBorders>
              <w:top w:val="single" w:sz="12" w:space="0" w:color="auto"/>
              <w:left w:val="nil"/>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300</w:t>
            </w:r>
          </w:p>
        </w:tc>
        <w:tc>
          <w:tcPr>
            <w:tcW w:w="1719" w:type="dxa"/>
            <w:tcBorders>
              <w:top w:val="single" w:sz="12" w:space="0" w:color="auto"/>
              <w:left w:val="single" w:sz="4" w:space="0" w:color="auto"/>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279286</w:t>
            </w:r>
          </w:p>
        </w:tc>
        <w:tc>
          <w:tcPr>
            <w:tcW w:w="1635" w:type="dxa"/>
            <w:tcBorders>
              <w:top w:val="single" w:sz="12" w:space="0" w:color="auto"/>
              <w:left w:val="single" w:sz="4" w:space="0" w:color="auto"/>
              <w:bottom w:val="single" w:sz="12"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308146</w:t>
            </w:r>
          </w:p>
        </w:tc>
      </w:tr>
      <w:tr w:rsidR="00702D31" w:rsidRPr="00905C4C" w:rsidTr="008A2C14">
        <w:trPr>
          <w:jc w:val="center"/>
        </w:trPr>
        <w:tc>
          <w:tcPr>
            <w:tcW w:w="5457" w:type="dxa"/>
            <w:tcBorders>
              <w:top w:val="single" w:sz="4" w:space="0" w:color="auto"/>
              <w:left w:val="single" w:sz="4" w:space="0" w:color="auto"/>
              <w:bottom w:val="single" w:sz="4" w:space="0" w:color="auto"/>
              <w:right w:val="single" w:sz="4" w:space="0" w:color="auto"/>
            </w:tcBorders>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Пассив</w:t>
            </w:r>
          </w:p>
        </w:tc>
        <w:tc>
          <w:tcPr>
            <w:tcW w:w="763" w:type="dxa"/>
            <w:tcBorders>
              <w:top w:val="single" w:sz="4" w:space="0" w:color="auto"/>
              <w:left w:val="single" w:sz="4" w:space="0" w:color="auto"/>
              <w:bottom w:val="single" w:sz="4" w:space="0" w:color="auto"/>
              <w:right w:val="single" w:sz="4" w:space="0" w:color="auto"/>
            </w:tcBorders>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Код по-</w:t>
            </w:r>
            <w:r w:rsidRPr="00456A30">
              <w:rPr>
                <w:rFonts w:cs="Arial"/>
                <w:sz w:val="24"/>
                <w:szCs w:val="24"/>
              </w:rPr>
              <w:br/>
              <w:t>казателя</w:t>
            </w:r>
          </w:p>
        </w:tc>
        <w:tc>
          <w:tcPr>
            <w:tcW w:w="1719" w:type="dxa"/>
            <w:tcBorders>
              <w:top w:val="single" w:sz="4" w:space="0" w:color="auto"/>
              <w:left w:val="single" w:sz="4" w:space="0" w:color="auto"/>
              <w:bottom w:val="single" w:sz="4" w:space="0" w:color="auto"/>
              <w:right w:val="single" w:sz="4" w:space="0" w:color="auto"/>
            </w:tcBorders>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 xml:space="preserve">На начало </w:t>
            </w:r>
            <w:r w:rsidRPr="00456A30">
              <w:rPr>
                <w:rFonts w:cs="Arial"/>
                <w:sz w:val="24"/>
                <w:szCs w:val="24"/>
              </w:rPr>
              <w:br/>
              <w:t>отчетного периода</w:t>
            </w:r>
          </w:p>
        </w:tc>
        <w:tc>
          <w:tcPr>
            <w:tcW w:w="1635" w:type="dxa"/>
            <w:tcBorders>
              <w:top w:val="single" w:sz="4" w:space="0" w:color="auto"/>
              <w:left w:val="single" w:sz="4" w:space="0" w:color="auto"/>
              <w:bottom w:val="single" w:sz="4" w:space="0" w:color="auto"/>
              <w:right w:val="single" w:sz="4" w:space="0" w:color="auto"/>
            </w:tcBorders>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На конец отчет-</w:t>
            </w:r>
            <w:r w:rsidRPr="00456A30">
              <w:rPr>
                <w:rFonts w:cs="Arial"/>
                <w:sz w:val="24"/>
                <w:szCs w:val="24"/>
              </w:rPr>
              <w:br/>
              <w:t>ного периода</w:t>
            </w:r>
          </w:p>
        </w:tc>
      </w:tr>
      <w:tr w:rsidR="00702D31" w:rsidRPr="00905C4C" w:rsidTr="008A2C14">
        <w:trPr>
          <w:jc w:val="center"/>
        </w:trPr>
        <w:tc>
          <w:tcPr>
            <w:tcW w:w="5457" w:type="dxa"/>
            <w:tcBorders>
              <w:top w:val="single" w:sz="4" w:space="0" w:color="auto"/>
              <w:left w:val="single" w:sz="4" w:space="0" w:color="auto"/>
              <w:bottom w:val="single" w:sz="4" w:space="0" w:color="auto"/>
              <w:right w:val="single" w:sz="4" w:space="0" w:color="auto"/>
            </w:tcBorders>
            <w:vAlign w:val="center"/>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1</w:t>
            </w:r>
          </w:p>
        </w:tc>
        <w:tc>
          <w:tcPr>
            <w:tcW w:w="763" w:type="dxa"/>
            <w:tcBorders>
              <w:top w:val="single" w:sz="4" w:space="0" w:color="auto"/>
              <w:left w:val="single" w:sz="4" w:space="0" w:color="auto"/>
              <w:bottom w:val="single" w:sz="12" w:space="0" w:color="auto"/>
              <w:right w:val="single" w:sz="4" w:space="0" w:color="auto"/>
            </w:tcBorders>
            <w:vAlign w:val="center"/>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w:t>
            </w:r>
          </w:p>
        </w:tc>
        <w:tc>
          <w:tcPr>
            <w:tcW w:w="1719" w:type="dxa"/>
            <w:tcBorders>
              <w:top w:val="single" w:sz="4" w:space="0" w:color="auto"/>
              <w:left w:val="single" w:sz="4" w:space="0" w:color="auto"/>
              <w:bottom w:val="single" w:sz="12" w:space="0" w:color="auto"/>
              <w:right w:val="single" w:sz="4" w:space="0" w:color="auto"/>
            </w:tcBorders>
            <w:vAlign w:val="center"/>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3</w:t>
            </w:r>
          </w:p>
        </w:tc>
        <w:tc>
          <w:tcPr>
            <w:tcW w:w="1635" w:type="dxa"/>
            <w:tcBorders>
              <w:top w:val="single" w:sz="4" w:space="0" w:color="auto"/>
              <w:left w:val="single" w:sz="4" w:space="0" w:color="auto"/>
              <w:bottom w:val="single" w:sz="12" w:space="0" w:color="auto"/>
              <w:right w:val="single" w:sz="4" w:space="0" w:color="auto"/>
            </w:tcBorders>
            <w:vAlign w:val="center"/>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4</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III. КАПИТАЛ И РЕЗЕРВЫ</w:t>
            </w:r>
          </w:p>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Уставный капитал</w:t>
            </w:r>
          </w:p>
        </w:tc>
        <w:tc>
          <w:tcPr>
            <w:tcW w:w="763" w:type="dxa"/>
            <w:tcBorders>
              <w:top w:val="single" w:sz="12"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410</w:t>
            </w:r>
          </w:p>
        </w:tc>
        <w:tc>
          <w:tcPr>
            <w:tcW w:w="1719" w:type="dxa"/>
            <w:tcBorders>
              <w:top w:val="single" w:sz="12"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221</w:t>
            </w:r>
          </w:p>
        </w:tc>
        <w:tc>
          <w:tcPr>
            <w:tcW w:w="1635" w:type="dxa"/>
            <w:tcBorders>
              <w:top w:val="single" w:sz="12"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221</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Собственные акции, выкупленные у акционеров</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411</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w:t>
            </w: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Добавочный капитал</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420</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54142</w:t>
            </w: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54064</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Резервный капитал</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430</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11</w:t>
            </w: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11</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в том числе:</w:t>
            </w:r>
          </w:p>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 xml:space="preserve">резервы, образованные в соответствии </w:t>
            </w:r>
            <w:r w:rsidRPr="00456A30">
              <w:rPr>
                <w:rFonts w:cs="Arial"/>
                <w:sz w:val="24"/>
                <w:szCs w:val="24"/>
              </w:rPr>
              <w:br/>
              <w:t>с законодательством</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431</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11</w:t>
            </w: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11</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 xml:space="preserve">резервы, образованные в соответствии </w:t>
            </w:r>
            <w:r w:rsidRPr="00456A30">
              <w:rPr>
                <w:rFonts w:cs="Arial"/>
                <w:sz w:val="24"/>
                <w:szCs w:val="24"/>
              </w:rPr>
              <w:br/>
              <w:t>с учредительными документами</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432</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Фонд социальной сферы</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440</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Фонд накопления</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445</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12671</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Фонд потребления</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446</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Фонд пополнения оборотных средств</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447</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Целевые финансирования и поступления</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450</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Нераспределенная прибыль прошлых лет</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460</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33245</w:t>
            </w: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19423</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Нераспределенная прибыль прошлых лет сформировавшаяся в результате списания сумм переоценки с добавочного капитала</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461</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17982</w:t>
            </w: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17982</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Непокрытый убыток прошлых лет</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465</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12"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Нераспределенная прибыль (непокрытый убыток)</w:t>
            </w:r>
          </w:p>
        </w:tc>
        <w:tc>
          <w:tcPr>
            <w:tcW w:w="763" w:type="dxa"/>
            <w:tcBorders>
              <w:top w:val="single" w:sz="4" w:space="0" w:color="auto"/>
              <w:left w:val="nil"/>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470</w:t>
            </w:r>
          </w:p>
        </w:tc>
        <w:tc>
          <w:tcPr>
            <w:tcW w:w="1719" w:type="dxa"/>
            <w:tcBorders>
              <w:top w:val="single" w:sz="4" w:space="0" w:color="auto"/>
              <w:left w:val="single" w:sz="4" w:space="0" w:color="auto"/>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12"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12964</w:t>
            </w:r>
          </w:p>
        </w:tc>
      </w:tr>
      <w:tr w:rsidR="00702D31" w:rsidRPr="00905C4C" w:rsidTr="008A2C14">
        <w:trPr>
          <w:trHeight w:val="284"/>
          <w:jc w:val="center"/>
        </w:trPr>
        <w:tc>
          <w:tcPr>
            <w:tcW w:w="5457" w:type="dxa"/>
            <w:tcBorders>
              <w:top w:val="single" w:sz="4" w:space="0" w:color="auto"/>
              <w:left w:val="single" w:sz="4" w:space="0" w:color="auto"/>
              <w:bottom w:val="single" w:sz="12"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Непокрытый убыток отчетного года</w:t>
            </w:r>
          </w:p>
        </w:tc>
        <w:tc>
          <w:tcPr>
            <w:tcW w:w="763" w:type="dxa"/>
            <w:tcBorders>
              <w:top w:val="single" w:sz="4" w:space="0" w:color="auto"/>
              <w:left w:val="nil"/>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475</w:t>
            </w:r>
          </w:p>
        </w:tc>
        <w:tc>
          <w:tcPr>
            <w:tcW w:w="1719" w:type="dxa"/>
            <w:tcBorders>
              <w:top w:val="single" w:sz="4" w:space="0" w:color="auto"/>
              <w:left w:val="single" w:sz="4" w:space="0" w:color="auto"/>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12"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12"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Использование прибыли отчетного года на кап. вложения</w:t>
            </w:r>
          </w:p>
        </w:tc>
        <w:tc>
          <w:tcPr>
            <w:tcW w:w="763" w:type="dxa"/>
            <w:tcBorders>
              <w:top w:val="single" w:sz="4" w:space="0" w:color="auto"/>
              <w:left w:val="nil"/>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477</w:t>
            </w:r>
          </w:p>
        </w:tc>
        <w:tc>
          <w:tcPr>
            <w:tcW w:w="1719" w:type="dxa"/>
            <w:tcBorders>
              <w:top w:val="single" w:sz="4" w:space="0" w:color="auto"/>
              <w:left w:val="single" w:sz="4" w:space="0" w:color="auto"/>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12"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12"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Справочно: использование прибыли (фондов) прошлых лет</w:t>
            </w:r>
          </w:p>
        </w:tc>
        <w:tc>
          <w:tcPr>
            <w:tcW w:w="763" w:type="dxa"/>
            <w:tcBorders>
              <w:top w:val="single" w:sz="4" w:space="0" w:color="auto"/>
              <w:left w:val="nil"/>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476</w:t>
            </w:r>
          </w:p>
        </w:tc>
        <w:tc>
          <w:tcPr>
            <w:tcW w:w="1719" w:type="dxa"/>
            <w:tcBorders>
              <w:top w:val="single" w:sz="4" w:space="0" w:color="auto"/>
              <w:left w:val="single" w:sz="4" w:space="0" w:color="auto"/>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12"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13822</w:t>
            </w:r>
          </w:p>
        </w:tc>
      </w:tr>
      <w:tr w:rsidR="00702D31" w:rsidRPr="00905C4C" w:rsidTr="008A2C14">
        <w:trPr>
          <w:trHeight w:val="284"/>
          <w:jc w:val="center"/>
        </w:trPr>
        <w:tc>
          <w:tcPr>
            <w:tcW w:w="5457" w:type="dxa"/>
            <w:tcBorders>
              <w:top w:val="single" w:sz="12"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Итого по разделу III</w:t>
            </w:r>
          </w:p>
        </w:tc>
        <w:tc>
          <w:tcPr>
            <w:tcW w:w="763" w:type="dxa"/>
            <w:tcBorders>
              <w:top w:val="single" w:sz="12" w:space="0" w:color="auto"/>
              <w:left w:val="nil"/>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490</w:t>
            </w:r>
          </w:p>
        </w:tc>
        <w:tc>
          <w:tcPr>
            <w:tcW w:w="1719" w:type="dxa"/>
            <w:tcBorders>
              <w:top w:val="single" w:sz="12" w:space="0" w:color="auto"/>
              <w:left w:val="single" w:sz="4" w:space="0" w:color="auto"/>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105601</w:t>
            </w:r>
          </w:p>
        </w:tc>
        <w:tc>
          <w:tcPr>
            <w:tcW w:w="1635" w:type="dxa"/>
            <w:tcBorders>
              <w:top w:val="single" w:sz="12" w:space="0" w:color="auto"/>
              <w:left w:val="single" w:sz="4" w:space="0" w:color="auto"/>
              <w:bottom w:val="single" w:sz="12"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117334</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IV. ДОЛГОСРОЧНЫЕ ОБЯЗАТЕЛЬСТВА</w:t>
            </w:r>
          </w:p>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Займы и кредиты</w:t>
            </w:r>
          </w:p>
        </w:tc>
        <w:tc>
          <w:tcPr>
            <w:tcW w:w="763" w:type="dxa"/>
            <w:tcBorders>
              <w:top w:val="single" w:sz="12"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510</w:t>
            </w:r>
          </w:p>
        </w:tc>
        <w:tc>
          <w:tcPr>
            <w:tcW w:w="1719" w:type="dxa"/>
            <w:tcBorders>
              <w:top w:val="single" w:sz="12"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12"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Отложенные налоговые обязательства</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515</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213</w:t>
            </w: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309</w:t>
            </w:r>
          </w:p>
        </w:tc>
      </w:tr>
      <w:tr w:rsidR="00702D31" w:rsidRPr="00905C4C" w:rsidTr="008A2C14">
        <w:trPr>
          <w:trHeight w:val="284"/>
          <w:jc w:val="center"/>
        </w:trPr>
        <w:tc>
          <w:tcPr>
            <w:tcW w:w="5457" w:type="dxa"/>
            <w:tcBorders>
              <w:top w:val="single" w:sz="4" w:space="0" w:color="auto"/>
              <w:left w:val="single" w:sz="4" w:space="0" w:color="auto"/>
              <w:bottom w:val="single" w:sz="12"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Прочие долгосрочные обязательства</w:t>
            </w:r>
          </w:p>
        </w:tc>
        <w:tc>
          <w:tcPr>
            <w:tcW w:w="763" w:type="dxa"/>
            <w:tcBorders>
              <w:top w:val="single" w:sz="4" w:space="0" w:color="auto"/>
              <w:left w:val="nil"/>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520</w:t>
            </w:r>
          </w:p>
        </w:tc>
        <w:tc>
          <w:tcPr>
            <w:tcW w:w="1719" w:type="dxa"/>
            <w:tcBorders>
              <w:top w:val="single" w:sz="4" w:space="0" w:color="auto"/>
              <w:left w:val="single" w:sz="4" w:space="0" w:color="auto"/>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12"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12"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Итого по разделу IV</w:t>
            </w:r>
          </w:p>
        </w:tc>
        <w:tc>
          <w:tcPr>
            <w:tcW w:w="763" w:type="dxa"/>
            <w:tcBorders>
              <w:top w:val="single" w:sz="12" w:space="0" w:color="auto"/>
              <w:left w:val="nil"/>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590</w:t>
            </w:r>
          </w:p>
        </w:tc>
        <w:tc>
          <w:tcPr>
            <w:tcW w:w="1719" w:type="dxa"/>
            <w:tcBorders>
              <w:top w:val="single" w:sz="12" w:space="0" w:color="auto"/>
              <w:left w:val="single" w:sz="4" w:space="0" w:color="auto"/>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213</w:t>
            </w:r>
          </w:p>
        </w:tc>
        <w:tc>
          <w:tcPr>
            <w:tcW w:w="1635" w:type="dxa"/>
            <w:tcBorders>
              <w:top w:val="single" w:sz="12" w:space="0" w:color="auto"/>
              <w:left w:val="single" w:sz="4" w:space="0" w:color="auto"/>
              <w:bottom w:val="single" w:sz="12"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309</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V. КРАТКОСРОЧНЫЕ ОБЯЗАТЕЛЬСТВА</w:t>
            </w:r>
          </w:p>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Займы и кредиты</w:t>
            </w:r>
          </w:p>
        </w:tc>
        <w:tc>
          <w:tcPr>
            <w:tcW w:w="763" w:type="dxa"/>
            <w:tcBorders>
              <w:top w:val="single" w:sz="12"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610</w:t>
            </w:r>
          </w:p>
        </w:tc>
        <w:tc>
          <w:tcPr>
            <w:tcW w:w="1719" w:type="dxa"/>
            <w:tcBorders>
              <w:top w:val="single" w:sz="12"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40000</w:t>
            </w:r>
          </w:p>
        </w:tc>
        <w:tc>
          <w:tcPr>
            <w:tcW w:w="1635" w:type="dxa"/>
            <w:tcBorders>
              <w:top w:val="single" w:sz="12"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40000</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Кредиторская задолженность</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620</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132486</w:t>
            </w: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149382</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в том числе:</w:t>
            </w:r>
          </w:p>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поставщики и подрядчики</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621</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114971</w:t>
            </w: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115198</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задолженность перед персоналом организации</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624</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3114</w:t>
            </w: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3555</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задолженность перед государственными внебюджетными фондами</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625</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652</w:t>
            </w: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1116</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задолженность по налогам и сборам</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626</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2491</w:t>
            </w: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3803</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прочие кредиторы</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628</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11258</w:t>
            </w: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25710</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6B4855">
            <w:pPr>
              <w:autoSpaceDE w:val="0"/>
              <w:autoSpaceDN w:val="0"/>
              <w:adjustRightInd w:val="0"/>
              <w:ind w:right="79" w:firstLine="132"/>
              <w:rPr>
                <w:rFonts w:cs="Arial"/>
                <w:sz w:val="24"/>
                <w:szCs w:val="24"/>
              </w:rPr>
            </w:pPr>
            <w:r w:rsidRPr="00456A30">
              <w:rPr>
                <w:rFonts w:cs="Arial"/>
                <w:sz w:val="24"/>
                <w:szCs w:val="24"/>
              </w:rPr>
              <w:t xml:space="preserve">Задолженность перед участниками (учредителями) </w:t>
            </w:r>
            <w:r w:rsidR="006B4855">
              <w:rPr>
                <w:rFonts w:cs="Arial"/>
                <w:sz w:val="24"/>
                <w:szCs w:val="24"/>
              </w:rPr>
              <w:t xml:space="preserve"> </w:t>
            </w:r>
            <w:r w:rsidRPr="00456A30">
              <w:rPr>
                <w:rFonts w:cs="Arial"/>
                <w:sz w:val="24"/>
                <w:szCs w:val="24"/>
              </w:rPr>
              <w:t>по выплате доходов</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630</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986</w:t>
            </w: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1121</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Доходы будущих периодов</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640</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Резервы предстоящих расходов</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650</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12"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Прочие краткосрочные обязательства</w:t>
            </w:r>
          </w:p>
        </w:tc>
        <w:tc>
          <w:tcPr>
            <w:tcW w:w="763" w:type="dxa"/>
            <w:tcBorders>
              <w:top w:val="single" w:sz="4" w:space="0" w:color="auto"/>
              <w:left w:val="nil"/>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660</w:t>
            </w:r>
          </w:p>
        </w:tc>
        <w:tc>
          <w:tcPr>
            <w:tcW w:w="1719" w:type="dxa"/>
            <w:tcBorders>
              <w:top w:val="single" w:sz="4" w:space="0" w:color="auto"/>
              <w:left w:val="single" w:sz="4" w:space="0" w:color="auto"/>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12"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2466</w:t>
            </w:r>
          </w:p>
        </w:tc>
      </w:tr>
      <w:tr w:rsidR="00702D31" w:rsidRPr="00905C4C" w:rsidTr="008A2C14">
        <w:trPr>
          <w:trHeight w:val="284"/>
          <w:jc w:val="center"/>
        </w:trPr>
        <w:tc>
          <w:tcPr>
            <w:tcW w:w="5457" w:type="dxa"/>
            <w:tcBorders>
              <w:top w:val="single" w:sz="12"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Итого по разделу V</w:t>
            </w:r>
          </w:p>
        </w:tc>
        <w:tc>
          <w:tcPr>
            <w:tcW w:w="763" w:type="dxa"/>
            <w:tcBorders>
              <w:top w:val="single" w:sz="12" w:space="0" w:color="auto"/>
              <w:left w:val="nil"/>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690</w:t>
            </w:r>
          </w:p>
        </w:tc>
        <w:tc>
          <w:tcPr>
            <w:tcW w:w="1719" w:type="dxa"/>
            <w:tcBorders>
              <w:top w:val="single" w:sz="12" w:space="0" w:color="auto"/>
              <w:left w:val="single" w:sz="4" w:space="0" w:color="auto"/>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173472</w:t>
            </w:r>
          </w:p>
        </w:tc>
        <w:tc>
          <w:tcPr>
            <w:tcW w:w="1635" w:type="dxa"/>
            <w:tcBorders>
              <w:top w:val="single" w:sz="12" w:space="0" w:color="auto"/>
              <w:left w:val="single" w:sz="4" w:space="0" w:color="auto"/>
              <w:bottom w:val="single" w:sz="12"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190503</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БАЛАНС</w:t>
            </w:r>
          </w:p>
        </w:tc>
        <w:tc>
          <w:tcPr>
            <w:tcW w:w="763" w:type="dxa"/>
            <w:tcBorders>
              <w:top w:val="single" w:sz="12"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700</w:t>
            </w:r>
          </w:p>
        </w:tc>
        <w:tc>
          <w:tcPr>
            <w:tcW w:w="1719" w:type="dxa"/>
            <w:tcBorders>
              <w:top w:val="single" w:sz="12"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279286</w:t>
            </w:r>
          </w:p>
        </w:tc>
        <w:tc>
          <w:tcPr>
            <w:tcW w:w="1635" w:type="dxa"/>
            <w:tcBorders>
              <w:top w:val="single" w:sz="12"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308146</w:t>
            </w: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СПРАВКА о наличии ценностей,</w:t>
            </w:r>
            <w:r w:rsidRPr="00456A30">
              <w:rPr>
                <w:rFonts w:cs="Arial"/>
                <w:sz w:val="24"/>
                <w:szCs w:val="24"/>
              </w:rPr>
              <w:br/>
              <w:t>учитываемых на забалансовых счетах</w:t>
            </w:r>
          </w:p>
        </w:tc>
        <w:tc>
          <w:tcPr>
            <w:tcW w:w="763" w:type="dxa"/>
            <w:tcBorders>
              <w:top w:val="single" w:sz="12"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719" w:type="dxa"/>
            <w:tcBorders>
              <w:top w:val="single" w:sz="12"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12"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Арендованные основные средства</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910</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в том числе по лизингу</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911</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Товарно-материальные ценности, принятые на ответственное хранение</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920</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Товары, принятые на комиссию</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930</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Списанная в убыток задолженность неплатежеспособность дебиторов</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940</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Обеспечения обязательств и платежей полученные</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950</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Обеспечения обязательств и платежей выданные</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960</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Износ жилищного фонда</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970</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855"/>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Износ объектов внешнего благоустройства и других аналогичных объектов</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980</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rPr>
                <w:rFonts w:cs="Arial"/>
                <w:sz w:val="24"/>
                <w:szCs w:val="24"/>
              </w:rPr>
            </w:pPr>
            <w:r w:rsidRPr="00456A30">
              <w:rPr>
                <w:rFonts w:cs="Arial"/>
                <w:sz w:val="24"/>
                <w:szCs w:val="24"/>
              </w:rPr>
              <w:t>Нематериальные активы, полученные в пользование</w:t>
            </w:r>
          </w:p>
        </w:tc>
        <w:tc>
          <w:tcPr>
            <w:tcW w:w="763" w:type="dxa"/>
            <w:tcBorders>
              <w:top w:val="single" w:sz="4" w:space="0" w:color="auto"/>
              <w:left w:val="nil"/>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r w:rsidRPr="00456A30">
              <w:rPr>
                <w:rFonts w:cs="Arial"/>
                <w:sz w:val="24"/>
                <w:szCs w:val="24"/>
              </w:rPr>
              <w:t>990</w:t>
            </w:r>
          </w:p>
        </w:tc>
        <w:tc>
          <w:tcPr>
            <w:tcW w:w="1719" w:type="dxa"/>
            <w:tcBorders>
              <w:top w:val="single" w:sz="4" w:space="0" w:color="auto"/>
              <w:left w:val="single" w:sz="4" w:space="0" w:color="auto"/>
              <w:bottom w:val="single" w:sz="4" w:space="0" w:color="auto"/>
              <w:right w:val="single" w:sz="4"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c>
          <w:tcPr>
            <w:tcW w:w="1635"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center"/>
              <w:rPr>
                <w:rFonts w:cs="Arial"/>
                <w:sz w:val="24"/>
                <w:szCs w:val="24"/>
              </w:rPr>
            </w:pPr>
          </w:p>
        </w:tc>
      </w:tr>
      <w:tr w:rsidR="00702D31" w:rsidRPr="00905C4C" w:rsidTr="008A2C14">
        <w:trPr>
          <w:trHeight w:val="284"/>
          <w:jc w:val="center"/>
        </w:trPr>
        <w:tc>
          <w:tcPr>
            <w:tcW w:w="5457" w:type="dxa"/>
            <w:tcBorders>
              <w:top w:val="single" w:sz="4" w:space="0" w:color="auto"/>
              <w:left w:val="single" w:sz="4" w:space="0" w:color="auto"/>
              <w:bottom w:val="single" w:sz="4" w:space="0" w:color="auto"/>
              <w:right w:val="single" w:sz="12" w:space="0" w:color="auto"/>
            </w:tcBorders>
            <w:vAlign w:val="bottom"/>
          </w:tcPr>
          <w:p w:rsidR="00702D31" w:rsidRPr="00456A30" w:rsidRDefault="00702D31" w:rsidP="008A2C14">
            <w:pPr>
              <w:autoSpaceDE w:val="0"/>
              <w:autoSpaceDN w:val="0"/>
              <w:adjustRightInd w:val="0"/>
              <w:ind w:right="79" w:firstLine="132"/>
              <w:jc w:val="both"/>
              <w:rPr>
                <w:rFonts w:cs="Arial"/>
                <w:sz w:val="24"/>
                <w:szCs w:val="24"/>
              </w:rPr>
            </w:pPr>
          </w:p>
        </w:tc>
        <w:tc>
          <w:tcPr>
            <w:tcW w:w="763" w:type="dxa"/>
            <w:tcBorders>
              <w:top w:val="single" w:sz="4" w:space="0" w:color="auto"/>
              <w:left w:val="nil"/>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both"/>
              <w:rPr>
                <w:rFonts w:cs="Arial"/>
                <w:sz w:val="24"/>
                <w:szCs w:val="24"/>
              </w:rPr>
            </w:pPr>
          </w:p>
        </w:tc>
        <w:tc>
          <w:tcPr>
            <w:tcW w:w="1719" w:type="dxa"/>
            <w:tcBorders>
              <w:top w:val="single" w:sz="4" w:space="0" w:color="auto"/>
              <w:left w:val="single" w:sz="4" w:space="0" w:color="auto"/>
              <w:bottom w:val="single" w:sz="12" w:space="0" w:color="auto"/>
              <w:right w:val="single" w:sz="4" w:space="0" w:color="auto"/>
            </w:tcBorders>
            <w:vAlign w:val="bottom"/>
          </w:tcPr>
          <w:p w:rsidR="00702D31" w:rsidRPr="00456A30" w:rsidRDefault="00702D31" w:rsidP="008A2C14">
            <w:pPr>
              <w:autoSpaceDE w:val="0"/>
              <w:autoSpaceDN w:val="0"/>
              <w:adjustRightInd w:val="0"/>
              <w:ind w:right="79" w:firstLine="132"/>
              <w:jc w:val="both"/>
              <w:rPr>
                <w:rFonts w:cs="Arial"/>
                <w:sz w:val="24"/>
                <w:szCs w:val="24"/>
              </w:rPr>
            </w:pPr>
          </w:p>
        </w:tc>
        <w:tc>
          <w:tcPr>
            <w:tcW w:w="1635" w:type="dxa"/>
            <w:tcBorders>
              <w:top w:val="single" w:sz="4" w:space="0" w:color="auto"/>
              <w:left w:val="single" w:sz="4" w:space="0" w:color="auto"/>
              <w:bottom w:val="single" w:sz="12" w:space="0" w:color="auto"/>
              <w:right w:val="single" w:sz="12" w:space="0" w:color="auto"/>
            </w:tcBorders>
            <w:vAlign w:val="bottom"/>
          </w:tcPr>
          <w:p w:rsidR="00702D31" w:rsidRPr="00456A30" w:rsidRDefault="00702D31" w:rsidP="008A2C14">
            <w:pPr>
              <w:autoSpaceDE w:val="0"/>
              <w:autoSpaceDN w:val="0"/>
              <w:adjustRightInd w:val="0"/>
              <w:ind w:right="79" w:firstLine="132"/>
              <w:jc w:val="both"/>
              <w:rPr>
                <w:rFonts w:cs="Arial"/>
                <w:sz w:val="24"/>
                <w:szCs w:val="24"/>
              </w:rPr>
            </w:pPr>
          </w:p>
        </w:tc>
      </w:tr>
    </w:tbl>
    <w:p w:rsidR="00702D31" w:rsidRPr="00905C4C" w:rsidRDefault="00702D31" w:rsidP="00702D31">
      <w:pPr>
        <w:autoSpaceDE w:val="0"/>
        <w:autoSpaceDN w:val="0"/>
        <w:adjustRightInd w:val="0"/>
        <w:ind w:firstLine="709"/>
        <w:jc w:val="right"/>
        <w:rPr>
          <w:rFonts w:cs="Arial"/>
          <w:sz w:val="28"/>
          <w:szCs w:val="28"/>
        </w:rPr>
      </w:pPr>
    </w:p>
    <w:tbl>
      <w:tblPr>
        <w:tblW w:w="9632" w:type="dxa"/>
        <w:tblInd w:w="-142" w:type="dxa"/>
        <w:tblLayout w:type="fixed"/>
        <w:tblCellMar>
          <w:left w:w="0" w:type="dxa"/>
          <w:right w:w="0" w:type="dxa"/>
        </w:tblCellMar>
        <w:tblLook w:val="0000" w:firstRow="0" w:lastRow="0" w:firstColumn="0" w:lastColumn="0" w:noHBand="0" w:noVBand="0"/>
      </w:tblPr>
      <w:tblGrid>
        <w:gridCol w:w="1276"/>
        <w:gridCol w:w="1589"/>
        <w:gridCol w:w="98"/>
        <w:gridCol w:w="1853"/>
        <w:gridCol w:w="1222"/>
        <w:gridCol w:w="1475"/>
        <w:gridCol w:w="142"/>
        <w:gridCol w:w="1977"/>
      </w:tblGrid>
      <w:tr w:rsidR="00702D31" w:rsidRPr="00C82CE4" w:rsidTr="008A2C14">
        <w:tc>
          <w:tcPr>
            <w:tcW w:w="1276" w:type="dxa"/>
            <w:tcBorders>
              <w:top w:val="nil"/>
              <w:left w:val="nil"/>
              <w:bottom w:val="nil"/>
              <w:right w:val="nil"/>
            </w:tcBorders>
            <w:vAlign w:val="bottom"/>
          </w:tcPr>
          <w:p w:rsidR="00702D31" w:rsidRPr="00C82CE4" w:rsidRDefault="00702D31" w:rsidP="008A2C14">
            <w:pPr>
              <w:pStyle w:val="af0"/>
              <w:widowControl w:val="0"/>
              <w:autoSpaceDE w:val="0"/>
              <w:autoSpaceDN w:val="0"/>
              <w:adjustRightInd w:val="0"/>
              <w:rPr>
                <w:rFonts w:cs="Arial"/>
              </w:rPr>
            </w:pPr>
            <w:r w:rsidRPr="00C82CE4">
              <w:rPr>
                <w:rFonts w:cs="Arial"/>
              </w:rPr>
              <w:t>Руководитель</w:t>
            </w:r>
          </w:p>
        </w:tc>
        <w:tc>
          <w:tcPr>
            <w:tcW w:w="1589" w:type="dxa"/>
            <w:tcBorders>
              <w:top w:val="nil"/>
              <w:left w:val="nil"/>
              <w:bottom w:val="single" w:sz="4" w:space="0" w:color="auto"/>
              <w:right w:val="nil"/>
            </w:tcBorders>
            <w:vAlign w:val="bottom"/>
          </w:tcPr>
          <w:p w:rsidR="00702D31" w:rsidRPr="00C82CE4" w:rsidRDefault="00702D31" w:rsidP="008A2C14">
            <w:pPr>
              <w:pStyle w:val="af0"/>
              <w:widowControl w:val="0"/>
              <w:autoSpaceDE w:val="0"/>
              <w:autoSpaceDN w:val="0"/>
              <w:adjustRightInd w:val="0"/>
              <w:rPr>
                <w:rFonts w:cs="Arial"/>
              </w:rPr>
            </w:pPr>
          </w:p>
        </w:tc>
        <w:tc>
          <w:tcPr>
            <w:tcW w:w="98" w:type="dxa"/>
            <w:tcBorders>
              <w:top w:val="nil"/>
              <w:left w:val="nil"/>
              <w:bottom w:val="nil"/>
              <w:right w:val="nil"/>
            </w:tcBorders>
            <w:vAlign w:val="bottom"/>
          </w:tcPr>
          <w:p w:rsidR="00702D31" w:rsidRPr="00C82CE4" w:rsidRDefault="00702D31" w:rsidP="008A2C14">
            <w:pPr>
              <w:pStyle w:val="af0"/>
              <w:widowControl w:val="0"/>
              <w:autoSpaceDE w:val="0"/>
              <w:autoSpaceDN w:val="0"/>
              <w:adjustRightInd w:val="0"/>
              <w:rPr>
                <w:rFonts w:cs="Arial"/>
              </w:rPr>
            </w:pPr>
          </w:p>
        </w:tc>
        <w:tc>
          <w:tcPr>
            <w:tcW w:w="1853" w:type="dxa"/>
            <w:tcBorders>
              <w:top w:val="nil"/>
              <w:left w:val="nil"/>
              <w:bottom w:val="single" w:sz="4" w:space="0" w:color="auto"/>
              <w:right w:val="nil"/>
            </w:tcBorders>
            <w:vAlign w:val="bottom"/>
          </w:tcPr>
          <w:p w:rsidR="00702D31" w:rsidRPr="00C82CE4" w:rsidRDefault="00702D31" w:rsidP="008A2C14">
            <w:pPr>
              <w:pStyle w:val="af0"/>
              <w:widowControl w:val="0"/>
              <w:autoSpaceDE w:val="0"/>
              <w:autoSpaceDN w:val="0"/>
              <w:adjustRightInd w:val="0"/>
              <w:rPr>
                <w:rFonts w:cs="Arial"/>
              </w:rPr>
            </w:pPr>
          </w:p>
        </w:tc>
        <w:tc>
          <w:tcPr>
            <w:tcW w:w="1222" w:type="dxa"/>
            <w:tcBorders>
              <w:top w:val="nil"/>
              <w:left w:val="nil"/>
              <w:bottom w:val="nil"/>
              <w:right w:val="nil"/>
            </w:tcBorders>
            <w:vAlign w:val="bottom"/>
          </w:tcPr>
          <w:p w:rsidR="00702D31" w:rsidRPr="00C82CE4" w:rsidRDefault="00702D31" w:rsidP="008A2C14">
            <w:pPr>
              <w:pStyle w:val="af0"/>
              <w:widowControl w:val="0"/>
              <w:autoSpaceDE w:val="0"/>
              <w:autoSpaceDN w:val="0"/>
              <w:adjustRightInd w:val="0"/>
              <w:rPr>
                <w:rFonts w:cs="Arial"/>
              </w:rPr>
            </w:pPr>
            <w:r w:rsidRPr="00C82CE4">
              <w:rPr>
                <w:rFonts w:cs="Arial"/>
              </w:rPr>
              <w:t xml:space="preserve">Главный </w:t>
            </w:r>
          </w:p>
        </w:tc>
        <w:tc>
          <w:tcPr>
            <w:tcW w:w="1475" w:type="dxa"/>
            <w:tcBorders>
              <w:top w:val="nil"/>
              <w:left w:val="nil"/>
              <w:bottom w:val="single" w:sz="4" w:space="0" w:color="auto"/>
              <w:right w:val="nil"/>
            </w:tcBorders>
            <w:vAlign w:val="bottom"/>
          </w:tcPr>
          <w:p w:rsidR="00702D31" w:rsidRPr="00C82CE4" w:rsidRDefault="00702D31" w:rsidP="008A2C14">
            <w:pPr>
              <w:pStyle w:val="af0"/>
              <w:widowControl w:val="0"/>
              <w:autoSpaceDE w:val="0"/>
              <w:autoSpaceDN w:val="0"/>
              <w:adjustRightInd w:val="0"/>
              <w:rPr>
                <w:rFonts w:cs="Arial"/>
              </w:rPr>
            </w:pPr>
          </w:p>
        </w:tc>
        <w:tc>
          <w:tcPr>
            <w:tcW w:w="142" w:type="dxa"/>
            <w:tcBorders>
              <w:top w:val="nil"/>
              <w:left w:val="nil"/>
              <w:bottom w:val="nil"/>
              <w:right w:val="nil"/>
            </w:tcBorders>
            <w:vAlign w:val="bottom"/>
          </w:tcPr>
          <w:p w:rsidR="00702D31" w:rsidRPr="00C82CE4" w:rsidRDefault="00702D31" w:rsidP="008A2C14">
            <w:pPr>
              <w:pStyle w:val="af0"/>
              <w:widowControl w:val="0"/>
              <w:autoSpaceDE w:val="0"/>
              <w:autoSpaceDN w:val="0"/>
              <w:adjustRightInd w:val="0"/>
              <w:rPr>
                <w:rFonts w:cs="Arial"/>
              </w:rPr>
            </w:pPr>
          </w:p>
        </w:tc>
        <w:tc>
          <w:tcPr>
            <w:tcW w:w="1977" w:type="dxa"/>
            <w:tcBorders>
              <w:top w:val="nil"/>
              <w:left w:val="nil"/>
              <w:bottom w:val="single" w:sz="4" w:space="0" w:color="auto"/>
              <w:right w:val="nil"/>
            </w:tcBorders>
            <w:vAlign w:val="bottom"/>
          </w:tcPr>
          <w:p w:rsidR="00702D31" w:rsidRPr="00C82CE4" w:rsidRDefault="00702D31" w:rsidP="008A2C14">
            <w:pPr>
              <w:pStyle w:val="af0"/>
              <w:widowControl w:val="0"/>
              <w:autoSpaceDE w:val="0"/>
              <w:autoSpaceDN w:val="0"/>
              <w:adjustRightInd w:val="0"/>
              <w:rPr>
                <w:rFonts w:cs="Arial"/>
              </w:rPr>
            </w:pPr>
          </w:p>
        </w:tc>
      </w:tr>
      <w:tr w:rsidR="00702D31" w:rsidRPr="00C82CE4" w:rsidTr="008A2C14">
        <w:tc>
          <w:tcPr>
            <w:tcW w:w="1276" w:type="dxa"/>
            <w:tcBorders>
              <w:top w:val="nil"/>
              <w:left w:val="nil"/>
              <w:bottom w:val="nil"/>
              <w:right w:val="nil"/>
            </w:tcBorders>
          </w:tcPr>
          <w:p w:rsidR="00702D31" w:rsidRPr="00C82CE4" w:rsidRDefault="00702D31" w:rsidP="008A2C14">
            <w:pPr>
              <w:pStyle w:val="af0"/>
              <w:widowControl w:val="0"/>
              <w:autoSpaceDE w:val="0"/>
              <w:autoSpaceDN w:val="0"/>
              <w:adjustRightInd w:val="0"/>
              <w:rPr>
                <w:rFonts w:cs="Arial"/>
              </w:rPr>
            </w:pPr>
          </w:p>
        </w:tc>
        <w:tc>
          <w:tcPr>
            <w:tcW w:w="1589" w:type="dxa"/>
            <w:tcBorders>
              <w:top w:val="nil"/>
              <w:left w:val="nil"/>
              <w:bottom w:val="nil"/>
              <w:right w:val="nil"/>
            </w:tcBorders>
          </w:tcPr>
          <w:p w:rsidR="00702D31" w:rsidRPr="00C82CE4" w:rsidRDefault="00702D31" w:rsidP="008A2C14">
            <w:pPr>
              <w:pStyle w:val="af0"/>
              <w:widowControl w:val="0"/>
              <w:autoSpaceDE w:val="0"/>
              <w:autoSpaceDN w:val="0"/>
              <w:adjustRightInd w:val="0"/>
              <w:rPr>
                <w:rFonts w:cs="Arial"/>
              </w:rPr>
            </w:pPr>
            <w:r w:rsidRPr="00C82CE4">
              <w:rPr>
                <w:rFonts w:cs="Arial"/>
              </w:rPr>
              <w:t>(подпись)</w:t>
            </w:r>
          </w:p>
        </w:tc>
        <w:tc>
          <w:tcPr>
            <w:tcW w:w="98" w:type="dxa"/>
            <w:tcBorders>
              <w:top w:val="nil"/>
              <w:left w:val="nil"/>
              <w:bottom w:val="nil"/>
              <w:right w:val="nil"/>
            </w:tcBorders>
          </w:tcPr>
          <w:p w:rsidR="00702D31" w:rsidRPr="00C82CE4" w:rsidRDefault="00702D31" w:rsidP="008A2C14">
            <w:pPr>
              <w:pStyle w:val="af0"/>
              <w:widowControl w:val="0"/>
              <w:autoSpaceDE w:val="0"/>
              <w:autoSpaceDN w:val="0"/>
              <w:adjustRightInd w:val="0"/>
              <w:rPr>
                <w:rFonts w:cs="Arial"/>
              </w:rPr>
            </w:pPr>
          </w:p>
        </w:tc>
        <w:tc>
          <w:tcPr>
            <w:tcW w:w="1853" w:type="dxa"/>
            <w:tcBorders>
              <w:top w:val="nil"/>
              <w:left w:val="nil"/>
              <w:bottom w:val="nil"/>
              <w:right w:val="nil"/>
            </w:tcBorders>
          </w:tcPr>
          <w:p w:rsidR="00702D31" w:rsidRPr="00C82CE4" w:rsidRDefault="00702D31" w:rsidP="008A2C14">
            <w:pPr>
              <w:pStyle w:val="af0"/>
              <w:widowControl w:val="0"/>
              <w:autoSpaceDE w:val="0"/>
              <w:autoSpaceDN w:val="0"/>
              <w:adjustRightInd w:val="0"/>
              <w:rPr>
                <w:rFonts w:cs="Arial"/>
              </w:rPr>
            </w:pPr>
            <w:r w:rsidRPr="00C82CE4">
              <w:rPr>
                <w:rFonts w:cs="Arial"/>
              </w:rPr>
              <w:t>(расшифровка подписи)</w:t>
            </w:r>
          </w:p>
        </w:tc>
        <w:tc>
          <w:tcPr>
            <w:tcW w:w="1222" w:type="dxa"/>
            <w:tcBorders>
              <w:top w:val="nil"/>
              <w:left w:val="nil"/>
              <w:bottom w:val="nil"/>
              <w:right w:val="nil"/>
            </w:tcBorders>
          </w:tcPr>
          <w:p w:rsidR="00702D31" w:rsidRPr="00C82CE4" w:rsidRDefault="00702D31" w:rsidP="008A2C14">
            <w:pPr>
              <w:pStyle w:val="af0"/>
              <w:widowControl w:val="0"/>
              <w:autoSpaceDE w:val="0"/>
              <w:autoSpaceDN w:val="0"/>
              <w:adjustRightInd w:val="0"/>
              <w:rPr>
                <w:rFonts w:cs="Arial"/>
              </w:rPr>
            </w:pPr>
            <w:r w:rsidRPr="00C82CE4">
              <w:rPr>
                <w:rFonts w:cs="Arial"/>
              </w:rPr>
              <w:t>бухга</w:t>
            </w:r>
            <w:r>
              <w:rPr>
                <w:rFonts w:cs="Arial"/>
              </w:rPr>
              <w:t>л</w:t>
            </w:r>
            <w:r w:rsidRPr="00C82CE4">
              <w:rPr>
                <w:rFonts w:cs="Arial"/>
              </w:rPr>
              <w:t>тер</w:t>
            </w:r>
          </w:p>
        </w:tc>
        <w:tc>
          <w:tcPr>
            <w:tcW w:w="1475" w:type="dxa"/>
            <w:tcBorders>
              <w:top w:val="nil"/>
              <w:left w:val="nil"/>
              <w:bottom w:val="nil"/>
              <w:right w:val="nil"/>
            </w:tcBorders>
          </w:tcPr>
          <w:p w:rsidR="00702D31" w:rsidRPr="00C82CE4" w:rsidRDefault="00702D31" w:rsidP="008A2C14">
            <w:pPr>
              <w:pStyle w:val="af0"/>
              <w:widowControl w:val="0"/>
              <w:autoSpaceDE w:val="0"/>
              <w:autoSpaceDN w:val="0"/>
              <w:adjustRightInd w:val="0"/>
              <w:rPr>
                <w:rFonts w:cs="Arial"/>
              </w:rPr>
            </w:pPr>
            <w:r w:rsidRPr="00C82CE4">
              <w:rPr>
                <w:rFonts w:cs="Arial"/>
              </w:rPr>
              <w:t>(подпись)</w:t>
            </w:r>
          </w:p>
        </w:tc>
        <w:tc>
          <w:tcPr>
            <w:tcW w:w="142" w:type="dxa"/>
            <w:tcBorders>
              <w:top w:val="nil"/>
              <w:left w:val="nil"/>
              <w:bottom w:val="nil"/>
              <w:right w:val="nil"/>
            </w:tcBorders>
          </w:tcPr>
          <w:p w:rsidR="00702D31" w:rsidRPr="00C82CE4" w:rsidRDefault="00702D31" w:rsidP="008A2C14">
            <w:pPr>
              <w:pStyle w:val="af0"/>
              <w:widowControl w:val="0"/>
              <w:autoSpaceDE w:val="0"/>
              <w:autoSpaceDN w:val="0"/>
              <w:adjustRightInd w:val="0"/>
              <w:rPr>
                <w:rFonts w:cs="Arial"/>
              </w:rPr>
            </w:pPr>
          </w:p>
        </w:tc>
        <w:tc>
          <w:tcPr>
            <w:tcW w:w="1977" w:type="dxa"/>
            <w:tcBorders>
              <w:top w:val="nil"/>
              <w:left w:val="nil"/>
              <w:bottom w:val="nil"/>
              <w:right w:val="nil"/>
            </w:tcBorders>
          </w:tcPr>
          <w:p w:rsidR="00702D31" w:rsidRPr="00C82CE4" w:rsidRDefault="00702D31" w:rsidP="008A2C14">
            <w:pPr>
              <w:pStyle w:val="af0"/>
              <w:widowControl w:val="0"/>
              <w:autoSpaceDE w:val="0"/>
              <w:autoSpaceDN w:val="0"/>
              <w:adjustRightInd w:val="0"/>
              <w:rPr>
                <w:rFonts w:cs="Arial"/>
              </w:rPr>
            </w:pPr>
            <w:r w:rsidRPr="00C82CE4">
              <w:rPr>
                <w:rFonts w:cs="Arial"/>
              </w:rPr>
              <w:t>(расшифровка подписи)</w:t>
            </w:r>
          </w:p>
        </w:tc>
      </w:tr>
    </w:tbl>
    <w:p w:rsidR="00702D31" w:rsidRPr="00C82CE4" w:rsidRDefault="00702D31" w:rsidP="00702D31">
      <w:pPr>
        <w:pStyle w:val="af0"/>
        <w:widowControl w:val="0"/>
        <w:autoSpaceDE w:val="0"/>
        <w:autoSpaceDN w:val="0"/>
        <w:adjustRightInd w:val="0"/>
        <w:rPr>
          <w:rFonts w:cs="Arial"/>
        </w:rPr>
      </w:pPr>
    </w:p>
    <w:tbl>
      <w:tblPr>
        <w:tblW w:w="0" w:type="auto"/>
        <w:tblLayout w:type="fixed"/>
        <w:tblCellMar>
          <w:left w:w="0" w:type="dxa"/>
          <w:right w:w="0" w:type="dxa"/>
        </w:tblCellMar>
        <w:tblLook w:val="0000" w:firstRow="0" w:lastRow="0" w:firstColumn="0" w:lastColumn="0" w:noHBand="0" w:noVBand="0"/>
      </w:tblPr>
      <w:tblGrid>
        <w:gridCol w:w="210"/>
        <w:gridCol w:w="503"/>
        <w:gridCol w:w="196"/>
        <w:gridCol w:w="1643"/>
        <w:gridCol w:w="567"/>
        <w:gridCol w:w="709"/>
        <w:gridCol w:w="708"/>
      </w:tblGrid>
      <w:tr w:rsidR="00702D31" w:rsidRPr="00C82CE4" w:rsidTr="008A2C14">
        <w:tc>
          <w:tcPr>
            <w:tcW w:w="210" w:type="dxa"/>
            <w:tcBorders>
              <w:top w:val="nil"/>
              <w:left w:val="nil"/>
              <w:bottom w:val="nil"/>
              <w:right w:val="nil"/>
            </w:tcBorders>
            <w:vAlign w:val="bottom"/>
          </w:tcPr>
          <w:p w:rsidR="00702D31" w:rsidRPr="00C82CE4" w:rsidRDefault="00702D31" w:rsidP="008A2C14">
            <w:pPr>
              <w:pStyle w:val="af0"/>
              <w:widowControl w:val="0"/>
              <w:autoSpaceDE w:val="0"/>
              <w:autoSpaceDN w:val="0"/>
              <w:adjustRightInd w:val="0"/>
              <w:rPr>
                <w:rFonts w:cs="Arial"/>
              </w:rPr>
            </w:pPr>
            <w:r w:rsidRPr="00C82CE4">
              <w:rPr>
                <w:rFonts w:cs="Arial"/>
              </w:rPr>
              <w:t>«</w:t>
            </w:r>
          </w:p>
        </w:tc>
        <w:tc>
          <w:tcPr>
            <w:tcW w:w="503" w:type="dxa"/>
            <w:tcBorders>
              <w:top w:val="nil"/>
              <w:left w:val="nil"/>
              <w:bottom w:val="single" w:sz="4" w:space="0" w:color="auto"/>
              <w:right w:val="nil"/>
            </w:tcBorders>
            <w:vAlign w:val="bottom"/>
          </w:tcPr>
          <w:p w:rsidR="00702D31" w:rsidRPr="00C82CE4" w:rsidRDefault="00702D31" w:rsidP="008A2C14">
            <w:pPr>
              <w:pStyle w:val="af0"/>
              <w:widowControl w:val="0"/>
              <w:autoSpaceDE w:val="0"/>
              <w:autoSpaceDN w:val="0"/>
              <w:adjustRightInd w:val="0"/>
              <w:rPr>
                <w:rFonts w:cs="Arial"/>
              </w:rPr>
            </w:pPr>
          </w:p>
        </w:tc>
        <w:tc>
          <w:tcPr>
            <w:tcW w:w="196" w:type="dxa"/>
            <w:tcBorders>
              <w:top w:val="nil"/>
              <w:left w:val="nil"/>
              <w:bottom w:val="nil"/>
              <w:right w:val="nil"/>
            </w:tcBorders>
            <w:vAlign w:val="bottom"/>
          </w:tcPr>
          <w:p w:rsidR="00702D31" w:rsidRPr="00C82CE4" w:rsidRDefault="00702D31" w:rsidP="008A2C14">
            <w:pPr>
              <w:pStyle w:val="af0"/>
              <w:widowControl w:val="0"/>
              <w:autoSpaceDE w:val="0"/>
              <w:autoSpaceDN w:val="0"/>
              <w:adjustRightInd w:val="0"/>
              <w:rPr>
                <w:rFonts w:cs="Arial"/>
              </w:rPr>
            </w:pPr>
            <w:r w:rsidRPr="00C82CE4">
              <w:rPr>
                <w:rFonts w:cs="Arial"/>
              </w:rPr>
              <w:t>»</w:t>
            </w:r>
          </w:p>
        </w:tc>
        <w:tc>
          <w:tcPr>
            <w:tcW w:w="1643" w:type="dxa"/>
            <w:tcBorders>
              <w:top w:val="nil"/>
              <w:left w:val="nil"/>
              <w:bottom w:val="single" w:sz="4" w:space="0" w:color="auto"/>
              <w:right w:val="nil"/>
            </w:tcBorders>
            <w:vAlign w:val="bottom"/>
          </w:tcPr>
          <w:p w:rsidR="00702D31" w:rsidRPr="00C82CE4" w:rsidRDefault="00702D31" w:rsidP="008A2C14">
            <w:pPr>
              <w:pStyle w:val="af0"/>
              <w:widowControl w:val="0"/>
              <w:autoSpaceDE w:val="0"/>
              <w:autoSpaceDN w:val="0"/>
              <w:adjustRightInd w:val="0"/>
              <w:rPr>
                <w:rFonts w:cs="Arial"/>
              </w:rPr>
            </w:pPr>
          </w:p>
        </w:tc>
        <w:tc>
          <w:tcPr>
            <w:tcW w:w="567" w:type="dxa"/>
            <w:tcBorders>
              <w:top w:val="nil"/>
              <w:left w:val="nil"/>
              <w:bottom w:val="nil"/>
              <w:right w:val="nil"/>
            </w:tcBorders>
            <w:vAlign w:val="bottom"/>
          </w:tcPr>
          <w:p w:rsidR="00702D31" w:rsidRPr="00C82CE4" w:rsidRDefault="00702D31" w:rsidP="008A2C14">
            <w:pPr>
              <w:pStyle w:val="af0"/>
              <w:widowControl w:val="0"/>
              <w:autoSpaceDE w:val="0"/>
              <w:autoSpaceDN w:val="0"/>
              <w:adjustRightInd w:val="0"/>
              <w:rPr>
                <w:rFonts w:cs="Arial"/>
              </w:rPr>
            </w:pPr>
            <w:r w:rsidRPr="00C82CE4">
              <w:rPr>
                <w:rFonts w:cs="Arial"/>
              </w:rPr>
              <w:t>20</w:t>
            </w:r>
          </w:p>
        </w:tc>
        <w:tc>
          <w:tcPr>
            <w:tcW w:w="709" w:type="dxa"/>
            <w:tcBorders>
              <w:top w:val="nil"/>
              <w:left w:val="nil"/>
              <w:bottom w:val="single" w:sz="4" w:space="0" w:color="auto"/>
              <w:right w:val="nil"/>
            </w:tcBorders>
            <w:vAlign w:val="bottom"/>
          </w:tcPr>
          <w:p w:rsidR="00702D31" w:rsidRPr="00C82CE4" w:rsidRDefault="00702D31" w:rsidP="008A2C14">
            <w:pPr>
              <w:pStyle w:val="af0"/>
              <w:widowControl w:val="0"/>
              <w:autoSpaceDE w:val="0"/>
              <w:autoSpaceDN w:val="0"/>
              <w:adjustRightInd w:val="0"/>
              <w:rPr>
                <w:rFonts w:cs="Arial"/>
              </w:rPr>
            </w:pPr>
            <w:r w:rsidRPr="00C82CE4">
              <w:rPr>
                <w:rFonts w:cs="Arial"/>
              </w:rPr>
              <w:t>06</w:t>
            </w:r>
          </w:p>
        </w:tc>
        <w:tc>
          <w:tcPr>
            <w:tcW w:w="708" w:type="dxa"/>
            <w:tcBorders>
              <w:top w:val="nil"/>
              <w:left w:val="nil"/>
              <w:bottom w:val="nil"/>
              <w:right w:val="nil"/>
            </w:tcBorders>
            <w:vAlign w:val="bottom"/>
          </w:tcPr>
          <w:p w:rsidR="00702D31" w:rsidRPr="00C82CE4" w:rsidRDefault="00702D31" w:rsidP="008A2C14">
            <w:pPr>
              <w:pStyle w:val="af0"/>
              <w:widowControl w:val="0"/>
              <w:autoSpaceDE w:val="0"/>
              <w:autoSpaceDN w:val="0"/>
              <w:adjustRightInd w:val="0"/>
              <w:rPr>
                <w:rFonts w:cs="Arial"/>
              </w:rPr>
            </w:pPr>
            <w:r w:rsidRPr="00C82CE4">
              <w:rPr>
                <w:rFonts w:cs="Arial"/>
              </w:rPr>
              <w:t xml:space="preserve"> г.</w:t>
            </w:r>
          </w:p>
        </w:tc>
      </w:tr>
    </w:tbl>
    <w:p w:rsidR="00702D31" w:rsidRPr="00905C4C" w:rsidRDefault="00702D31" w:rsidP="00702D31">
      <w:pPr>
        <w:autoSpaceDE w:val="0"/>
        <w:autoSpaceDN w:val="0"/>
        <w:adjustRightInd w:val="0"/>
        <w:spacing w:line="360" w:lineRule="auto"/>
        <w:ind w:firstLine="709"/>
        <w:jc w:val="right"/>
        <w:rPr>
          <w:rFonts w:cs="Arial"/>
          <w:sz w:val="28"/>
          <w:szCs w:val="28"/>
        </w:rPr>
      </w:pPr>
    </w:p>
    <w:p w:rsidR="00702D31" w:rsidRDefault="00702D31" w:rsidP="00702D31">
      <w:pPr>
        <w:autoSpaceDE w:val="0"/>
        <w:autoSpaceDN w:val="0"/>
        <w:adjustRightInd w:val="0"/>
        <w:spacing w:line="360" w:lineRule="auto"/>
        <w:jc w:val="both"/>
        <w:rPr>
          <w:rFonts w:cs="Arial"/>
          <w:sz w:val="24"/>
          <w:szCs w:val="24"/>
        </w:rPr>
      </w:pPr>
    </w:p>
    <w:p w:rsidR="00702D31" w:rsidRPr="00905C4C" w:rsidRDefault="00702D31" w:rsidP="00702D31">
      <w:pPr>
        <w:autoSpaceDE w:val="0"/>
        <w:autoSpaceDN w:val="0"/>
        <w:adjustRightInd w:val="0"/>
        <w:spacing w:line="360" w:lineRule="auto"/>
        <w:jc w:val="both"/>
        <w:rPr>
          <w:rFonts w:cs="Arial"/>
          <w:sz w:val="24"/>
          <w:szCs w:val="24"/>
        </w:rPr>
      </w:pPr>
    </w:p>
    <w:p w:rsidR="00702D31" w:rsidRPr="00905C4C" w:rsidRDefault="00702D31" w:rsidP="00702D31">
      <w:pPr>
        <w:autoSpaceDE w:val="0"/>
        <w:autoSpaceDN w:val="0"/>
        <w:adjustRightInd w:val="0"/>
        <w:spacing w:line="360" w:lineRule="auto"/>
        <w:ind w:firstLine="709"/>
        <w:jc w:val="both"/>
        <w:rPr>
          <w:rFonts w:cs="Arial"/>
          <w:sz w:val="24"/>
          <w:szCs w:val="24"/>
        </w:rPr>
      </w:pPr>
    </w:p>
    <w:p w:rsidR="00702D31" w:rsidRPr="00E53E0E" w:rsidRDefault="00702D31" w:rsidP="00702D31">
      <w:pPr>
        <w:autoSpaceDE w:val="0"/>
        <w:autoSpaceDN w:val="0"/>
        <w:adjustRightInd w:val="0"/>
        <w:spacing w:line="360" w:lineRule="auto"/>
        <w:ind w:firstLine="709"/>
        <w:jc w:val="right"/>
        <w:rPr>
          <w:rFonts w:cs="Arial"/>
          <w:sz w:val="28"/>
          <w:szCs w:val="28"/>
        </w:rPr>
      </w:pPr>
      <w:r w:rsidRPr="00E53E0E">
        <w:rPr>
          <w:rFonts w:cs="Arial"/>
          <w:sz w:val="28"/>
          <w:szCs w:val="28"/>
        </w:rPr>
        <w:t>Приложение 2</w:t>
      </w:r>
    </w:p>
    <w:p w:rsidR="00702D31" w:rsidRPr="00E53E0E" w:rsidRDefault="00702D31" w:rsidP="00702D31">
      <w:pPr>
        <w:pStyle w:val="1"/>
        <w:rPr>
          <w:b/>
          <w:sz w:val="24"/>
          <w:szCs w:val="24"/>
        </w:rPr>
      </w:pPr>
      <w:r w:rsidRPr="00E53E0E">
        <w:rPr>
          <w:b/>
          <w:sz w:val="24"/>
          <w:szCs w:val="24"/>
        </w:rPr>
        <w:t>Отчет о прибылях и убытках</w:t>
      </w:r>
    </w:p>
    <w:tbl>
      <w:tblPr>
        <w:tblW w:w="0" w:type="auto"/>
        <w:tblInd w:w="-548" w:type="dxa"/>
        <w:tblLayout w:type="fixed"/>
        <w:tblCellMar>
          <w:left w:w="0" w:type="dxa"/>
          <w:right w:w="0" w:type="dxa"/>
        </w:tblCellMar>
        <w:tblLook w:val="0000" w:firstRow="0" w:lastRow="0" w:firstColumn="0" w:lastColumn="0" w:noHBand="0" w:noVBand="0"/>
      </w:tblPr>
      <w:tblGrid>
        <w:gridCol w:w="1204"/>
        <w:gridCol w:w="434"/>
        <w:gridCol w:w="489"/>
        <w:gridCol w:w="2409"/>
        <w:gridCol w:w="284"/>
        <w:gridCol w:w="66"/>
        <w:gridCol w:w="501"/>
        <w:gridCol w:w="338"/>
        <w:gridCol w:w="574"/>
        <w:gridCol w:w="789"/>
        <w:gridCol w:w="233"/>
        <w:gridCol w:w="711"/>
        <w:gridCol w:w="447"/>
        <w:gridCol w:w="356"/>
        <w:gridCol w:w="803"/>
      </w:tblGrid>
      <w:tr w:rsidR="00702D31" w:rsidRPr="00EB0254" w:rsidTr="008A2C14">
        <w:tc>
          <w:tcPr>
            <w:tcW w:w="2127" w:type="dxa"/>
            <w:gridSpan w:val="3"/>
            <w:tcBorders>
              <w:top w:val="nil"/>
              <w:left w:val="nil"/>
              <w:bottom w:val="nil"/>
              <w:right w:val="nil"/>
            </w:tcBorders>
            <w:vAlign w:val="bottom"/>
          </w:tcPr>
          <w:p w:rsidR="00702D31" w:rsidRPr="00EB0254" w:rsidRDefault="00702D31" w:rsidP="008A2C14">
            <w:pPr>
              <w:autoSpaceDE w:val="0"/>
              <w:autoSpaceDN w:val="0"/>
              <w:adjustRightInd w:val="0"/>
              <w:ind w:right="57"/>
              <w:jc w:val="right"/>
              <w:rPr>
                <w:rFonts w:cs="Arial"/>
                <w:bCs/>
                <w:sz w:val="24"/>
                <w:szCs w:val="24"/>
              </w:rPr>
            </w:pPr>
            <w:r w:rsidRPr="00EB0254">
              <w:rPr>
                <w:rFonts w:cs="Arial"/>
                <w:bCs/>
                <w:sz w:val="24"/>
                <w:szCs w:val="24"/>
              </w:rPr>
              <w:t>за</w:t>
            </w:r>
          </w:p>
        </w:tc>
        <w:tc>
          <w:tcPr>
            <w:tcW w:w="2409" w:type="dxa"/>
            <w:tcBorders>
              <w:top w:val="nil"/>
              <w:left w:val="nil"/>
              <w:bottom w:val="single" w:sz="4" w:space="0" w:color="auto"/>
              <w:right w:val="nil"/>
            </w:tcBorders>
            <w:vAlign w:val="bottom"/>
          </w:tcPr>
          <w:p w:rsidR="00702D31" w:rsidRPr="00EB0254" w:rsidRDefault="00702D31" w:rsidP="008A2C14">
            <w:pPr>
              <w:autoSpaceDE w:val="0"/>
              <w:autoSpaceDN w:val="0"/>
              <w:adjustRightInd w:val="0"/>
              <w:ind w:right="57"/>
              <w:jc w:val="right"/>
              <w:rPr>
                <w:rFonts w:cs="Arial"/>
                <w:bCs/>
                <w:sz w:val="24"/>
                <w:szCs w:val="24"/>
              </w:rPr>
            </w:pPr>
            <w:r w:rsidRPr="00EB0254">
              <w:rPr>
                <w:rFonts w:cs="Arial"/>
                <w:bCs/>
                <w:sz w:val="24"/>
                <w:szCs w:val="24"/>
              </w:rPr>
              <w:t>год</w:t>
            </w:r>
          </w:p>
        </w:tc>
        <w:tc>
          <w:tcPr>
            <w:tcW w:w="284" w:type="dxa"/>
            <w:tcBorders>
              <w:top w:val="nil"/>
              <w:left w:val="nil"/>
              <w:bottom w:val="nil"/>
              <w:right w:val="nil"/>
            </w:tcBorders>
            <w:vAlign w:val="bottom"/>
          </w:tcPr>
          <w:p w:rsidR="00702D31" w:rsidRPr="00EB0254" w:rsidRDefault="00702D31" w:rsidP="008A2C14">
            <w:pPr>
              <w:autoSpaceDE w:val="0"/>
              <w:autoSpaceDN w:val="0"/>
              <w:adjustRightInd w:val="0"/>
              <w:ind w:right="57"/>
              <w:jc w:val="right"/>
              <w:rPr>
                <w:rFonts w:cs="Arial"/>
                <w:bCs/>
                <w:sz w:val="24"/>
                <w:szCs w:val="24"/>
              </w:rPr>
            </w:pPr>
            <w:r w:rsidRPr="00EB0254">
              <w:rPr>
                <w:rFonts w:cs="Arial"/>
                <w:bCs/>
                <w:sz w:val="24"/>
                <w:szCs w:val="24"/>
              </w:rPr>
              <w:t>20</w:t>
            </w:r>
          </w:p>
        </w:tc>
        <w:tc>
          <w:tcPr>
            <w:tcW w:w="567" w:type="dxa"/>
            <w:gridSpan w:val="2"/>
            <w:tcBorders>
              <w:top w:val="nil"/>
              <w:left w:val="nil"/>
              <w:bottom w:val="single" w:sz="4" w:space="0" w:color="auto"/>
              <w:right w:val="nil"/>
            </w:tcBorders>
            <w:vAlign w:val="bottom"/>
          </w:tcPr>
          <w:p w:rsidR="00702D31" w:rsidRPr="00EB0254" w:rsidRDefault="00702D31" w:rsidP="008A2C14">
            <w:pPr>
              <w:autoSpaceDE w:val="0"/>
              <w:autoSpaceDN w:val="0"/>
              <w:adjustRightInd w:val="0"/>
              <w:ind w:right="57"/>
              <w:jc w:val="right"/>
              <w:rPr>
                <w:rFonts w:cs="Arial"/>
                <w:bCs/>
                <w:sz w:val="24"/>
                <w:szCs w:val="24"/>
              </w:rPr>
            </w:pPr>
            <w:r w:rsidRPr="00EB0254">
              <w:rPr>
                <w:rFonts w:cs="Arial"/>
                <w:bCs/>
                <w:sz w:val="24"/>
                <w:szCs w:val="24"/>
              </w:rPr>
              <w:t xml:space="preserve"> 06</w:t>
            </w:r>
          </w:p>
        </w:tc>
        <w:tc>
          <w:tcPr>
            <w:tcW w:w="1934" w:type="dxa"/>
            <w:gridSpan w:val="4"/>
            <w:tcBorders>
              <w:top w:val="nil"/>
              <w:left w:val="nil"/>
              <w:bottom w:val="nil"/>
              <w:right w:val="nil"/>
            </w:tcBorders>
            <w:vAlign w:val="bottom"/>
          </w:tcPr>
          <w:p w:rsidR="00702D31" w:rsidRPr="00EB0254" w:rsidRDefault="00702D31" w:rsidP="008A2C14">
            <w:pPr>
              <w:autoSpaceDE w:val="0"/>
              <w:autoSpaceDN w:val="0"/>
              <w:adjustRightInd w:val="0"/>
              <w:ind w:right="57"/>
              <w:jc w:val="right"/>
              <w:rPr>
                <w:rFonts w:cs="Arial"/>
                <w:bCs/>
                <w:sz w:val="24"/>
                <w:szCs w:val="24"/>
              </w:rPr>
            </w:pPr>
            <w:r w:rsidRPr="00EB0254">
              <w:rPr>
                <w:rFonts w:cs="Arial"/>
                <w:bCs/>
                <w:sz w:val="24"/>
                <w:szCs w:val="24"/>
              </w:rPr>
              <w:t xml:space="preserve"> г.</w:t>
            </w:r>
          </w:p>
        </w:tc>
        <w:tc>
          <w:tcPr>
            <w:tcW w:w="2317" w:type="dxa"/>
            <w:gridSpan w:val="4"/>
            <w:tcBorders>
              <w:top w:val="single" w:sz="4" w:space="0" w:color="auto"/>
              <w:left w:val="single" w:sz="4" w:space="0" w:color="auto"/>
              <w:bottom w:val="nil"/>
              <w:right w:val="single" w:sz="4" w:space="0" w:color="auto"/>
            </w:tcBorders>
            <w:vAlign w:val="center"/>
          </w:tcPr>
          <w:p w:rsidR="00702D31" w:rsidRPr="00EB0254" w:rsidRDefault="00702D31" w:rsidP="008A2C14">
            <w:pPr>
              <w:autoSpaceDE w:val="0"/>
              <w:autoSpaceDN w:val="0"/>
              <w:adjustRightInd w:val="0"/>
              <w:ind w:right="57"/>
              <w:jc w:val="right"/>
              <w:rPr>
                <w:rFonts w:cs="Arial"/>
                <w:bCs/>
                <w:sz w:val="24"/>
                <w:szCs w:val="24"/>
              </w:rPr>
            </w:pPr>
            <w:r w:rsidRPr="00EB0254">
              <w:rPr>
                <w:rFonts w:cs="Arial"/>
                <w:bCs/>
                <w:sz w:val="24"/>
                <w:szCs w:val="24"/>
              </w:rPr>
              <w:t>Коды</w:t>
            </w:r>
          </w:p>
        </w:tc>
      </w:tr>
      <w:tr w:rsidR="00702D31" w:rsidRPr="00EB0254" w:rsidTr="008A2C14">
        <w:tc>
          <w:tcPr>
            <w:tcW w:w="7321" w:type="dxa"/>
            <w:gridSpan w:val="11"/>
            <w:tcBorders>
              <w:top w:val="nil"/>
              <w:left w:val="nil"/>
              <w:bottom w:val="nil"/>
              <w:right w:val="nil"/>
            </w:tcBorders>
            <w:vAlign w:val="center"/>
          </w:tcPr>
          <w:p w:rsidR="00702D31" w:rsidRPr="00EB0254" w:rsidRDefault="00702D31" w:rsidP="008A2C14">
            <w:pPr>
              <w:autoSpaceDE w:val="0"/>
              <w:autoSpaceDN w:val="0"/>
              <w:adjustRightInd w:val="0"/>
              <w:ind w:right="57"/>
              <w:jc w:val="right"/>
              <w:rPr>
                <w:rFonts w:cs="Arial"/>
                <w:bCs/>
                <w:sz w:val="24"/>
                <w:szCs w:val="24"/>
              </w:rPr>
            </w:pPr>
            <w:r w:rsidRPr="00EB0254">
              <w:rPr>
                <w:rFonts w:cs="Arial"/>
                <w:bCs/>
                <w:sz w:val="24"/>
                <w:szCs w:val="24"/>
              </w:rPr>
              <w:t>Форма № 2 по ОКУД</w:t>
            </w:r>
          </w:p>
        </w:tc>
        <w:tc>
          <w:tcPr>
            <w:tcW w:w="2317" w:type="dxa"/>
            <w:gridSpan w:val="4"/>
            <w:tcBorders>
              <w:top w:val="single" w:sz="12" w:space="0" w:color="auto"/>
              <w:left w:val="single" w:sz="12" w:space="0" w:color="auto"/>
              <w:bottom w:val="single" w:sz="4" w:space="0" w:color="auto"/>
              <w:right w:val="single" w:sz="12" w:space="0" w:color="auto"/>
            </w:tcBorders>
            <w:vAlign w:val="center"/>
          </w:tcPr>
          <w:p w:rsidR="00702D31" w:rsidRPr="00EB0254" w:rsidRDefault="00702D31" w:rsidP="008A2C14">
            <w:pPr>
              <w:autoSpaceDE w:val="0"/>
              <w:autoSpaceDN w:val="0"/>
              <w:adjustRightInd w:val="0"/>
              <w:ind w:right="57"/>
              <w:jc w:val="right"/>
              <w:rPr>
                <w:rFonts w:cs="Arial"/>
                <w:bCs/>
                <w:sz w:val="24"/>
                <w:szCs w:val="24"/>
              </w:rPr>
            </w:pPr>
            <w:r w:rsidRPr="00EB0254">
              <w:rPr>
                <w:rFonts w:cs="Arial"/>
                <w:bCs/>
                <w:sz w:val="24"/>
                <w:szCs w:val="24"/>
              </w:rPr>
              <w:t>0710002</w:t>
            </w:r>
          </w:p>
        </w:tc>
      </w:tr>
      <w:tr w:rsidR="00702D31" w:rsidRPr="00EB0254" w:rsidTr="008A2C14">
        <w:trPr>
          <w:trHeight w:val="284"/>
        </w:trPr>
        <w:tc>
          <w:tcPr>
            <w:tcW w:w="7321" w:type="dxa"/>
            <w:gridSpan w:val="11"/>
            <w:tcBorders>
              <w:top w:val="nil"/>
              <w:left w:val="nil"/>
              <w:bottom w:val="nil"/>
              <w:right w:val="nil"/>
            </w:tcBorders>
            <w:vAlign w:val="bottom"/>
          </w:tcPr>
          <w:p w:rsidR="00702D31" w:rsidRPr="00EB0254" w:rsidRDefault="00702D31" w:rsidP="008A2C14">
            <w:pPr>
              <w:autoSpaceDE w:val="0"/>
              <w:autoSpaceDN w:val="0"/>
              <w:adjustRightInd w:val="0"/>
              <w:ind w:right="57"/>
              <w:jc w:val="right"/>
              <w:rPr>
                <w:rFonts w:cs="Arial"/>
                <w:bCs/>
                <w:sz w:val="24"/>
                <w:szCs w:val="24"/>
              </w:rPr>
            </w:pPr>
            <w:r w:rsidRPr="00EB0254">
              <w:rPr>
                <w:rFonts w:cs="Arial"/>
                <w:bCs/>
                <w:sz w:val="24"/>
                <w:szCs w:val="24"/>
              </w:rPr>
              <w:t>Дата (год, месяц, число)</w:t>
            </w:r>
          </w:p>
        </w:tc>
        <w:tc>
          <w:tcPr>
            <w:tcW w:w="711" w:type="dxa"/>
            <w:tcBorders>
              <w:top w:val="single" w:sz="4" w:space="0" w:color="auto"/>
              <w:left w:val="single" w:sz="12" w:space="0" w:color="auto"/>
              <w:bottom w:val="single" w:sz="4" w:space="0" w:color="auto"/>
              <w:right w:val="single" w:sz="4" w:space="0" w:color="auto"/>
            </w:tcBorders>
            <w:vAlign w:val="bottom"/>
          </w:tcPr>
          <w:p w:rsidR="00702D31" w:rsidRPr="00EB0254" w:rsidRDefault="00702D31" w:rsidP="008A2C14">
            <w:pPr>
              <w:autoSpaceDE w:val="0"/>
              <w:autoSpaceDN w:val="0"/>
              <w:adjustRightInd w:val="0"/>
              <w:ind w:right="57"/>
              <w:jc w:val="right"/>
              <w:rPr>
                <w:rFonts w:cs="Arial"/>
                <w:bCs/>
                <w:sz w:val="24"/>
                <w:szCs w:val="24"/>
              </w:rPr>
            </w:pPr>
            <w:r w:rsidRPr="00EB0254">
              <w:rPr>
                <w:rFonts w:cs="Arial"/>
                <w:bCs/>
                <w:sz w:val="24"/>
                <w:szCs w:val="24"/>
              </w:rPr>
              <w:t>2006</w:t>
            </w:r>
          </w:p>
        </w:tc>
        <w:tc>
          <w:tcPr>
            <w:tcW w:w="803" w:type="dxa"/>
            <w:gridSpan w:val="2"/>
            <w:tcBorders>
              <w:top w:val="single" w:sz="4" w:space="0" w:color="auto"/>
              <w:left w:val="single" w:sz="4" w:space="0" w:color="auto"/>
              <w:bottom w:val="single" w:sz="4" w:space="0" w:color="auto"/>
              <w:right w:val="single" w:sz="4" w:space="0" w:color="auto"/>
            </w:tcBorders>
            <w:vAlign w:val="bottom"/>
          </w:tcPr>
          <w:p w:rsidR="00702D31" w:rsidRPr="00EB0254" w:rsidRDefault="00702D31" w:rsidP="008A2C14">
            <w:pPr>
              <w:autoSpaceDE w:val="0"/>
              <w:autoSpaceDN w:val="0"/>
              <w:adjustRightInd w:val="0"/>
              <w:ind w:right="57"/>
              <w:jc w:val="right"/>
              <w:rPr>
                <w:rFonts w:cs="Arial"/>
                <w:bCs/>
                <w:sz w:val="24"/>
                <w:szCs w:val="24"/>
              </w:rPr>
            </w:pPr>
            <w:r w:rsidRPr="00EB0254">
              <w:rPr>
                <w:rFonts w:cs="Arial"/>
                <w:bCs/>
                <w:sz w:val="24"/>
                <w:szCs w:val="24"/>
              </w:rPr>
              <w:t>03</w:t>
            </w:r>
          </w:p>
        </w:tc>
        <w:tc>
          <w:tcPr>
            <w:tcW w:w="803" w:type="dxa"/>
            <w:tcBorders>
              <w:top w:val="single" w:sz="4" w:space="0" w:color="auto"/>
              <w:left w:val="single" w:sz="4" w:space="0" w:color="auto"/>
              <w:bottom w:val="single" w:sz="4" w:space="0" w:color="auto"/>
              <w:right w:val="single" w:sz="12" w:space="0" w:color="auto"/>
            </w:tcBorders>
            <w:vAlign w:val="bottom"/>
          </w:tcPr>
          <w:p w:rsidR="00702D31" w:rsidRPr="00EB0254" w:rsidRDefault="00702D31" w:rsidP="008A2C14">
            <w:pPr>
              <w:autoSpaceDE w:val="0"/>
              <w:autoSpaceDN w:val="0"/>
              <w:adjustRightInd w:val="0"/>
              <w:ind w:right="57"/>
              <w:jc w:val="right"/>
              <w:rPr>
                <w:rFonts w:cs="Arial"/>
                <w:bCs/>
                <w:sz w:val="24"/>
                <w:szCs w:val="24"/>
              </w:rPr>
            </w:pPr>
            <w:r w:rsidRPr="00EB0254">
              <w:rPr>
                <w:rFonts w:cs="Arial"/>
                <w:bCs/>
                <w:sz w:val="24"/>
                <w:szCs w:val="24"/>
              </w:rPr>
              <w:t>17</w:t>
            </w:r>
          </w:p>
        </w:tc>
      </w:tr>
      <w:tr w:rsidR="00702D31" w:rsidRPr="00EB0254" w:rsidTr="008A2C14">
        <w:trPr>
          <w:trHeight w:val="284"/>
        </w:trPr>
        <w:tc>
          <w:tcPr>
            <w:tcW w:w="1204" w:type="dxa"/>
            <w:tcBorders>
              <w:top w:val="nil"/>
              <w:left w:val="nil"/>
              <w:bottom w:val="nil"/>
              <w:right w:val="nil"/>
            </w:tcBorders>
            <w:vAlign w:val="bottom"/>
          </w:tcPr>
          <w:p w:rsidR="00702D31" w:rsidRPr="00EB0254" w:rsidRDefault="00702D31" w:rsidP="008A2C14">
            <w:pPr>
              <w:autoSpaceDE w:val="0"/>
              <w:autoSpaceDN w:val="0"/>
              <w:adjustRightInd w:val="0"/>
              <w:ind w:right="57"/>
              <w:jc w:val="right"/>
              <w:rPr>
                <w:rFonts w:cs="Arial"/>
                <w:bCs/>
                <w:sz w:val="24"/>
                <w:szCs w:val="24"/>
              </w:rPr>
            </w:pPr>
            <w:r w:rsidRPr="00EB0254">
              <w:rPr>
                <w:rFonts w:cs="Arial"/>
                <w:bCs/>
                <w:sz w:val="24"/>
                <w:szCs w:val="24"/>
              </w:rPr>
              <w:t>Организация</w:t>
            </w:r>
          </w:p>
        </w:tc>
        <w:tc>
          <w:tcPr>
            <w:tcW w:w="5095" w:type="dxa"/>
            <w:gridSpan w:val="8"/>
            <w:tcBorders>
              <w:top w:val="nil"/>
              <w:left w:val="nil"/>
              <w:bottom w:val="single" w:sz="4" w:space="0" w:color="auto"/>
              <w:right w:val="nil"/>
            </w:tcBorders>
            <w:vAlign w:val="bottom"/>
          </w:tcPr>
          <w:p w:rsidR="00702D31" w:rsidRPr="00EB0254" w:rsidRDefault="00702D31" w:rsidP="008A2C14">
            <w:pPr>
              <w:autoSpaceDE w:val="0"/>
              <w:autoSpaceDN w:val="0"/>
              <w:adjustRightInd w:val="0"/>
              <w:ind w:right="57"/>
              <w:jc w:val="right"/>
              <w:rPr>
                <w:rFonts w:cs="Arial"/>
                <w:bCs/>
                <w:sz w:val="24"/>
                <w:szCs w:val="24"/>
              </w:rPr>
            </w:pPr>
            <w:r>
              <w:rPr>
                <w:rFonts w:cs="Arial"/>
                <w:bCs/>
                <w:sz w:val="24"/>
                <w:szCs w:val="24"/>
              </w:rPr>
              <w:t>МУП «Североморские теплосети»</w:t>
            </w:r>
          </w:p>
        </w:tc>
        <w:tc>
          <w:tcPr>
            <w:tcW w:w="1022" w:type="dxa"/>
            <w:gridSpan w:val="2"/>
            <w:tcBorders>
              <w:top w:val="nil"/>
              <w:left w:val="nil"/>
              <w:bottom w:val="nil"/>
              <w:right w:val="nil"/>
            </w:tcBorders>
            <w:vAlign w:val="bottom"/>
          </w:tcPr>
          <w:p w:rsidR="00702D31" w:rsidRPr="00EB0254" w:rsidRDefault="00702D31" w:rsidP="008A2C14">
            <w:pPr>
              <w:autoSpaceDE w:val="0"/>
              <w:autoSpaceDN w:val="0"/>
              <w:adjustRightInd w:val="0"/>
              <w:ind w:right="57"/>
              <w:jc w:val="right"/>
              <w:rPr>
                <w:rFonts w:cs="Arial"/>
                <w:bCs/>
                <w:sz w:val="24"/>
                <w:szCs w:val="24"/>
              </w:rPr>
            </w:pPr>
            <w:r w:rsidRPr="00EB0254">
              <w:rPr>
                <w:rFonts w:cs="Arial"/>
                <w:bCs/>
                <w:sz w:val="24"/>
                <w:szCs w:val="24"/>
              </w:rPr>
              <w:t>по ОКПО</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702D31" w:rsidRPr="00EB0254" w:rsidRDefault="00702D31" w:rsidP="008A2C14">
            <w:pPr>
              <w:autoSpaceDE w:val="0"/>
              <w:autoSpaceDN w:val="0"/>
              <w:adjustRightInd w:val="0"/>
              <w:ind w:right="57"/>
              <w:jc w:val="right"/>
              <w:rPr>
                <w:rFonts w:cs="Arial"/>
                <w:bCs/>
                <w:sz w:val="24"/>
                <w:szCs w:val="24"/>
              </w:rPr>
            </w:pPr>
            <w:r w:rsidRPr="00EB0254">
              <w:rPr>
                <w:rFonts w:cs="Arial"/>
                <w:bCs/>
                <w:sz w:val="24"/>
                <w:szCs w:val="24"/>
              </w:rPr>
              <w:t>1269968</w:t>
            </w:r>
          </w:p>
        </w:tc>
      </w:tr>
      <w:tr w:rsidR="00702D31" w:rsidRPr="00EB0254" w:rsidTr="008A2C14">
        <w:trPr>
          <w:trHeight w:val="284"/>
        </w:trPr>
        <w:tc>
          <w:tcPr>
            <w:tcW w:w="7321" w:type="dxa"/>
            <w:gridSpan w:val="11"/>
            <w:tcBorders>
              <w:top w:val="nil"/>
              <w:left w:val="nil"/>
              <w:bottom w:val="nil"/>
              <w:right w:val="nil"/>
            </w:tcBorders>
            <w:vAlign w:val="bottom"/>
          </w:tcPr>
          <w:p w:rsidR="00702D31" w:rsidRPr="00EB0254" w:rsidRDefault="00702D31" w:rsidP="008A2C14">
            <w:pPr>
              <w:autoSpaceDE w:val="0"/>
              <w:autoSpaceDN w:val="0"/>
              <w:adjustRightInd w:val="0"/>
              <w:ind w:right="57"/>
              <w:jc w:val="right"/>
              <w:rPr>
                <w:rFonts w:cs="Arial"/>
                <w:bCs/>
                <w:sz w:val="24"/>
                <w:szCs w:val="24"/>
              </w:rPr>
            </w:pPr>
            <w:r w:rsidRPr="00EB0254">
              <w:rPr>
                <w:rFonts w:cs="Arial"/>
                <w:bCs/>
                <w:sz w:val="24"/>
                <w:szCs w:val="24"/>
              </w:rPr>
              <w:t>Идентификационный номер налогоплательщика</w:t>
            </w:r>
            <w:r w:rsidRPr="00EB0254">
              <w:rPr>
                <w:rFonts w:cs="Arial"/>
                <w:bCs/>
                <w:sz w:val="24"/>
                <w:szCs w:val="24"/>
              </w:rPr>
              <w:tab/>
              <w:t>ИНН</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702D31" w:rsidRPr="00EB0254" w:rsidRDefault="00702D31" w:rsidP="008A2C14">
            <w:pPr>
              <w:autoSpaceDE w:val="0"/>
              <w:autoSpaceDN w:val="0"/>
              <w:adjustRightInd w:val="0"/>
              <w:ind w:right="57"/>
              <w:jc w:val="right"/>
              <w:rPr>
                <w:rFonts w:cs="Arial"/>
                <w:bCs/>
                <w:sz w:val="24"/>
                <w:szCs w:val="24"/>
              </w:rPr>
            </w:pPr>
            <w:r w:rsidRPr="00EB0254">
              <w:rPr>
                <w:rFonts w:cs="Arial"/>
                <w:bCs/>
                <w:sz w:val="24"/>
                <w:szCs w:val="24"/>
              </w:rPr>
              <w:t>5193102164</w:t>
            </w:r>
          </w:p>
        </w:tc>
      </w:tr>
      <w:tr w:rsidR="00702D31" w:rsidRPr="00EB0254" w:rsidTr="008A2C14">
        <w:trPr>
          <w:trHeight w:val="284"/>
        </w:trPr>
        <w:tc>
          <w:tcPr>
            <w:tcW w:w="1638" w:type="dxa"/>
            <w:gridSpan w:val="2"/>
            <w:tcBorders>
              <w:top w:val="nil"/>
              <w:left w:val="nil"/>
              <w:bottom w:val="nil"/>
              <w:right w:val="nil"/>
            </w:tcBorders>
            <w:vAlign w:val="bottom"/>
          </w:tcPr>
          <w:p w:rsidR="00702D31" w:rsidRPr="00EB0254" w:rsidRDefault="00702D31" w:rsidP="008A2C14">
            <w:pPr>
              <w:autoSpaceDE w:val="0"/>
              <w:autoSpaceDN w:val="0"/>
              <w:adjustRightInd w:val="0"/>
              <w:ind w:right="57"/>
              <w:jc w:val="right"/>
              <w:rPr>
                <w:rFonts w:cs="Arial"/>
                <w:bCs/>
                <w:sz w:val="24"/>
                <w:szCs w:val="24"/>
              </w:rPr>
            </w:pPr>
            <w:r w:rsidRPr="00EB0254">
              <w:rPr>
                <w:rFonts w:cs="Arial"/>
                <w:bCs/>
                <w:sz w:val="24"/>
                <w:szCs w:val="24"/>
              </w:rPr>
              <w:t>Вид деятельности</w:t>
            </w:r>
          </w:p>
        </w:tc>
        <w:tc>
          <w:tcPr>
            <w:tcW w:w="4661" w:type="dxa"/>
            <w:gridSpan w:val="7"/>
            <w:tcBorders>
              <w:top w:val="nil"/>
              <w:left w:val="nil"/>
              <w:bottom w:val="single" w:sz="4" w:space="0" w:color="auto"/>
              <w:right w:val="nil"/>
            </w:tcBorders>
            <w:vAlign w:val="bottom"/>
          </w:tcPr>
          <w:p w:rsidR="00702D31" w:rsidRPr="00EB0254" w:rsidRDefault="00AA1619" w:rsidP="00AA1619">
            <w:pPr>
              <w:autoSpaceDE w:val="0"/>
              <w:autoSpaceDN w:val="0"/>
              <w:adjustRightInd w:val="0"/>
              <w:ind w:right="57"/>
              <w:rPr>
                <w:rFonts w:cs="Arial"/>
                <w:bCs/>
                <w:sz w:val="24"/>
                <w:szCs w:val="24"/>
              </w:rPr>
            </w:pPr>
            <w:r>
              <w:rPr>
                <w:rFonts w:cs="Arial"/>
                <w:bCs/>
                <w:sz w:val="24"/>
                <w:szCs w:val="24"/>
              </w:rPr>
              <w:t xml:space="preserve">  </w:t>
            </w:r>
            <w:r w:rsidR="00702D31">
              <w:rPr>
                <w:rFonts w:cs="Arial"/>
                <w:bCs/>
                <w:sz w:val="24"/>
                <w:szCs w:val="24"/>
              </w:rPr>
              <w:t>Теплоснабжение</w:t>
            </w:r>
          </w:p>
        </w:tc>
        <w:tc>
          <w:tcPr>
            <w:tcW w:w="1022" w:type="dxa"/>
            <w:gridSpan w:val="2"/>
            <w:tcBorders>
              <w:top w:val="nil"/>
              <w:left w:val="nil"/>
              <w:bottom w:val="nil"/>
              <w:right w:val="nil"/>
            </w:tcBorders>
            <w:vAlign w:val="bottom"/>
          </w:tcPr>
          <w:p w:rsidR="00702D31" w:rsidRPr="00EB0254" w:rsidRDefault="00702D31" w:rsidP="008A2C14">
            <w:pPr>
              <w:autoSpaceDE w:val="0"/>
              <w:autoSpaceDN w:val="0"/>
              <w:adjustRightInd w:val="0"/>
              <w:ind w:right="57"/>
              <w:jc w:val="right"/>
              <w:rPr>
                <w:rFonts w:cs="Arial"/>
                <w:bCs/>
                <w:sz w:val="24"/>
                <w:szCs w:val="24"/>
              </w:rPr>
            </w:pPr>
            <w:r w:rsidRPr="00EB0254">
              <w:rPr>
                <w:rFonts w:cs="Arial"/>
                <w:bCs/>
                <w:sz w:val="24"/>
                <w:szCs w:val="24"/>
              </w:rPr>
              <w:t>по ОКВЭД</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702D31" w:rsidRPr="00EB0254" w:rsidRDefault="00702D31" w:rsidP="008A2C14">
            <w:pPr>
              <w:autoSpaceDE w:val="0"/>
              <w:autoSpaceDN w:val="0"/>
              <w:adjustRightInd w:val="0"/>
              <w:ind w:right="57"/>
              <w:jc w:val="right"/>
              <w:rPr>
                <w:rFonts w:cs="Arial"/>
                <w:bCs/>
                <w:sz w:val="24"/>
                <w:szCs w:val="24"/>
              </w:rPr>
            </w:pPr>
            <w:r w:rsidRPr="00EB0254">
              <w:rPr>
                <w:rFonts w:cs="Arial"/>
                <w:bCs/>
                <w:sz w:val="24"/>
                <w:szCs w:val="24"/>
              </w:rPr>
              <w:t>72.50, 72.60, 51.64.2</w:t>
            </w:r>
          </w:p>
        </w:tc>
      </w:tr>
      <w:tr w:rsidR="00702D31" w:rsidRPr="00EB0254" w:rsidTr="008A2C14">
        <w:trPr>
          <w:cantSplit/>
          <w:trHeight w:val="284"/>
        </w:trPr>
        <w:tc>
          <w:tcPr>
            <w:tcW w:w="4886" w:type="dxa"/>
            <w:gridSpan w:val="6"/>
            <w:tcBorders>
              <w:top w:val="nil"/>
              <w:left w:val="nil"/>
              <w:bottom w:val="nil"/>
              <w:right w:val="nil"/>
            </w:tcBorders>
            <w:vAlign w:val="bottom"/>
          </w:tcPr>
          <w:p w:rsidR="00702D31" w:rsidRPr="00EB0254" w:rsidRDefault="00702D31" w:rsidP="008A2C14">
            <w:pPr>
              <w:autoSpaceDE w:val="0"/>
              <w:autoSpaceDN w:val="0"/>
              <w:adjustRightInd w:val="0"/>
              <w:ind w:right="57"/>
              <w:jc w:val="right"/>
              <w:rPr>
                <w:rFonts w:cs="Arial"/>
                <w:bCs/>
                <w:sz w:val="24"/>
                <w:szCs w:val="24"/>
              </w:rPr>
            </w:pPr>
            <w:r w:rsidRPr="00EB0254">
              <w:rPr>
                <w:rFonts w:cs="Arial"/>
                <w:bCs/>
                <w:sz w:val="24"/>
                <w:szCs w:val="24"/>
              </w:rPr>
              <w:t>Организационно-правовая форма/форма собственности</w:t>
            </w:r>
          </w:p>
        </w:tc>
        <w:tc>
          <w:tcPr>
            <w:tcW w:w="2202" w:type="dxa"/>
            <w:gridSpan w:val="4"/>
            <w:tcBorders>
              <w:top w:val="nil"/>
              <w:left w:val="nil"/>
              <w:bottom w:val="single" w:sz="4" w:space="0" w:color="auto"/>
              <w:right w:val="nil"/>
            </w:tcBorders>
            <w:vAlign w:val="bottom"/>
          </w:tcPr>
          <w:p w:rsidR="00702D31" w:rsidRPr="00EB0254" w:rsidRDefault="00702D31" w:rsidP="008A2C14">
            <w:pPr>
              <w:autoSpaceDE w:val="0"/>
              <w:autoSpaceDN w:val="0"/>
              <w:adjustRightInd w:val="0"/>
              <w:ind w:right="57"/>
              <w:jc w:val="right"/>
              <w:rPr>
                <w:rFonts w:cs="Arial"/>
                <w:bCs/>
                <w:sz w:val="24"/>
                <w:szCs w:val="24"/>
              </w:rPr>
            </w:pPr>
            <w:r>
              <w:rPr>
                <w:rFonts w:cs="Arial"/>
                <w:bCs/>
                <w:sz w:val="24"/>
                <w:szCs w:val="24"/>
              </w:rPr>
              <w:t>УНИТАРНОЕ ПРЕДПРИЯТИЕ</w:t>
            </w:r>
          </w:p>
        </w:tc>
        <w:tc>
          <w:tcPr>
            <w:tcW w:w="233" w:type="dxa"/>
            <w:tcBorders>
              <w:top w:val="nil"/>
              <w:left w:val="nil"/>
              <w:bottom w:val="nil"/>
              <w:right w:val="nil"/>
            </w:tcBorders>
            <w:vAlign w:val="bottom"/>
          </w:tcPr>
          <w:p w:rsidR="00702D31" w:rsidRPr="00EB0254" w:rsidRDefault="00702D31" w:rsidP="008A2C14">
            <w:pPr>
              <w:autoSpaceDE w:val="0"/>
              <w:autoSpaceDN w:val="0"/>
              <w:adjustRightInd w:val="0"/>
              <w:ind w:right="57"/>
              <w:jc w:val="right"/>
              <w:rPr>
                <w:rFonts w:cs="Arial"/>
                <w:bCs/>
                <w:sz w:val="24"/>
                <w:szCs w:val="24"/>
              </w:rPr>
            </w:pPr>
          </w:p>
        </w:tc>
        <w:tc>
          <w:tcPr>
            <w:tcW w:w="1158" w:type="dxa"/>
            <w:gridSpan w:val="2"/>
            <w:vMerge w:val="restart"/>
            <w:tcBorders>
              <w:top w:val="single" w:sz="4" w:space="0" w:color="auto"/>
              <w:left w:val="single" w:sz="12" w:space="0" w:color="auto"/>
              <w:bottom w:val="single" w:sz="4" w:space="0" w:color="auto"/>
              <w:right w:val="single" w:sz="4" w:space="0" w:color="auto"/>
            </w:tcBorders>
            <w:vAlign w:val="bottom"/>
          </w:tcPr>
          <w:p w:rsidR="00702D31" w:rsidRPr="00EB0254" w:rsidRDefault="00702D31" w:rsidP="008A2C14">
            <w:pPr>
              <w:autoSpaceDE w:val="0"/>
              <w:autoSpaceDN w:val="0"/>
              <w:adjustRightInd w:val="0"/>
              <w:ind w:right="57"/>
              <w:jc w:val="right"/>
              <w:rPr>
                <w:rFonts w:cs="Arial"/>
                <w:bCs/>
                <w:sz w:val="24"/>
                <w:szCs w:val="24"/>
              </w:rPr>
            </w:pPr>
            <w:r w:rsidRPr="00EB0254">
              <w:rPr>
                <w:rFonts w:cs="Arial"/>
                <w:bCs/>
                <w:sz w:val="24"/>
                <w:szCs w:val="24"/>
              </w:rPr>
              <w:t>67</w:t>
            </w:r>
          </w:p>
        </w:tc>
        <w:tc>
          <w:tcPr>
            <w:tcW w:w="1159" w:type="dxa"/>
            <w:gridSpan w:val="2"/>
            <w:vMerge w:val="restart"/>
            <w:tcBorders>
              <w:top w:val="single" w:sz="4" w:space="0" w:color="auto"/>
              <w:left w:val="single" w:sz="4" w:space="0" w:color="auto"/>
              <w:bottom w:val="single" w:sz="4" w:space="0" w:color="auto"/>
              <w:right w:val="single" w:sz="12" w:space="0" w:color="auto"/>
            </w:tcBorders>
            <w:vAlign w:val="bottom"/>
          </w:tcPr>
          <w:p w:rsidR="00702D31" w:rsidRPr="00EB0254" w:rsidRDefault="00702D31" w:rsidP="008A2C14">
            <w:pPr>
              <w:autoSpaceDE w:val="0"/>
              <w:autoSpaceDN w:val="0"/>
              <w:adjustRightInd w:val="0"/>
              <w:ind w:right="57"/>
              <w:jc w:val="right"/>
              <w:rPr>
                <w:rFonts w:cs="Arial"/>
                <w:bCs/>
                <w:sz w:val="24"/>
                <w:szCs w:val="24"/>
              </w:rPr>
            </w:pPr>
            <w:r w:rsidRPr="00EB0254">
              <w:rPr>
                <w:rFonts w:cs="Arial"/>
                <w:bCs/>
                <w:sz w:val="24"/>
                <w:szCs w:val="24"/>
              </w:rPr>
              <w:t>16</w:t>
            </w:r>
          </w:p>
        </w:tc>
      </w:tr>
      <w:tr w:rsidR="00702D31" w:rsidRPr="00EB0254" w:rsidTr="008A2C14">
        <w:trPr>
          <w:cantSplit/>
          <w:trHeight w:val="284"/>
        </w:trPr>
        <w:tc>
          <w:tcPr>
            <w:tcW w:w="5725" w:type="dxa"/>
            <w:gridSpan w:val="8"/>
            <w:tcBorders>
              <w:top w:val="nil"/>
              <w:left w:val="nil"/>
              <w:bottom w:val="single" w:sz="4" w:space="0" w:color="auto"/>
              <w:right w:val="nil"/>
            </w:tcBorders>
            <w:vAlign w:val="bottom"/>
          </w:tcPr>
          <w:p w:rsidR="00702D31" w:rsidRPr="00EB0254" w:rsidRDefault="00702D31" w:rsidP="008A2C14">
            <w:pPr>
              <w:autoSpaceDE w:val="0"/>
              <w:autoSpaceDN w:val="0"/>
              <w:adjustRightInd w:val="0"/>
              <w:ind w:right="57"/>
              <w:jc w:val="right"/>
              <w:rPr>
                <w:rFonts w:cs="Arial"/>
                <w:bCs/>
                <w:sz w:val="24"/>
                <w:szCs w:val="24"/>
              </w:rPr>
            </w:pPr>
          </w:p>
        </w:tc>
        <w:tc>
          <w:tcPr>
            <w:tcW w:w="1596" w:type="dxa"/>
            <w:gridSpan w:val="3"/>
            <w:tcBorders>
              <w:top w:val="nil"/>
              <w:left w:val="nil"/>
              <w:bottom w:val="nil"/>
              <w:right w:val="nil"/>
            </w:tcBorders>
            <w:vAlign w:val="bottom"/>
          </w:tcPr>
          <w:p w:rsidR="00702D31" w:rsidRPr="00EB0254" w:rsidRDefault="00702D31" w:rsidP="008A2C14">
            <w:pPr>
              <w:autoSpaceDE w:val="0"/>
              <w:autoSpaceDN w:val="0"/>
              <w:adjustRightInd w:val="0"/>
              <w:ind w:right="57"/>
              <w:jc w:val="right"/>
              <w:rPr>
                <w:rFonts w:cs="Arial"/>
                <w:bCs/>
                <w:sz w:val="24"/>
                <w:szCs w:val="24"/>
              </w:rPr>
            </w:pPr>
            <w:r w:rsidRPr="00EB0254">
              <w:rPr>
                <w:rFonts w:cs="Arial"/>
                <w:bCs/>
                <w:sz w:val="24"/>
                <w:szCs w:val="24"/>
              </w:rPr>
              <w:t>по ОКОПФ/ОКФС</w:t>
            </w:r>
          </w:p>
        </w:tc>
        <w:tc>
          <w:tcPr>
            <w:tcW w:w="1158" w:type="dxa"/>
            <w:gridSpan w:val="2"/>
            <w:vMerge/>
            <w:tcBorders>
              <w:top w:val="single" w:sz="12" w:space="0" w:color="auto"/>
              <w:left w:val="single" w:sz="12" w:space="0" w:color="auto"/>
              <w:bottom w:val="single" w:sz="4" w:space="0" w:color="auto"/>
              <w:right w:val="single" w:sz="4" w:space="0" w:color="auto"/>
            </w:tcBorders>
          </w:tcPr>
          <w:p w:rsidR="00702D31" w:rsidRPr="00EB0254" w:rsidRDefault="00702D31" w:rsidP="008A2C14">
            <w:pPr>
              <w:autoSpaceDE w:val="0"/>
              <w:autoSpaceDN w:val="0"/>
              <w:adjustRightInd w:val="0"/>
              <w:ind w:right="57"/>
              <w:jc w:val="right"/>
              <w:rPr>
                <w:rFonts w:cs="Arial"/>
                <w:bCs/>
                <w:sz w:val="24"/>
                <w:szCs w:val="24"/>
              </w:rPr>
            </w:pPr>
          </w:p>
        </w:tc>
        <w:tc>
          <w:tcPr>
            <w:tcW w:w="1159" w:type="dxa"/>
            <w:gridSpan w:val="2"/>
            <w:vMerge/>
            <w:tcBorders>
              <w:top w:val="single" w:sz="12" w:space="0" w:color="auto"/>
              <w:left w:val="single" w:sz="4" w:space="0" w:color="auto"/>
              <w:bottom w:val="single" w:sz="4" w:space="0" w:color="auto"/>
              <w:right w:val="single" w:sz="12" w:space="0" w:color="auto"/>
            </w:tcBorders>
          </w:tcPr>
          <w:p w:rsidR="00702D31" w:rsidRPr="00EB0254" w:rsidRDefault="00702D31" w:rsidP="008A2C14">
            <w:pPr>
              <w:autoSpaceDE w:val="0"/>
              <w:autoSpaceDN w:val="0"/>
              <w:adjustRightInd w:val="0"/>
              <w:ind w:right="57"/>
              <w:jc w:val="right"/>
              <w:rPr>
                <w:rFonts w:cs="Arial"/>
                <w:bCs/>
                <w:sz w:val="24"/>
                <w:szCs w:val="24"/>
              </w:rPr>
            </w:pPr>
          </w:p>
        </w:tc>
      </w:tr>
      <w:tr w:rsidR="00702D31" w:rsidRPr="00EB0254" w:rsidTr="008A2C14">
        <w:trPr>
          <w:trHeight w:val="284"/>
        </w:trPr>
        <w:tc>
          <w:tcPr>
            <w:tcW w:w="7321" w:type="dxa"/>
            <w:gridSpan w:val="11"/>
            <w:tcBorders>
              <w:top w:val="nil"/>
              <w:left w:val="nil"/>
              <w:bottom w:val="nil"/>
              <w:right w:val="nil"/>
            </w:tcBorders>
            <w:vAlign w:val="bottom"/>
          </w:tcPr>
          <w:p w:rsidR="00702D31" w:rsidRPr="00EB0254" w:rsidRDefault="00702D31" w:rsidP="008A2C14">
            <w:pPr>
              <w:autoSpaceDE w:val="0"/>
              <w:autoSpaceDN w:val="0"/>
              <w:adjustRightInd w:val="0"/>
              <w:ind w:right="57"/>
              <w:jc w:val="right"/>
              <w:rPr>
                <w:rFonts w:cs="Arial"/>
                <w:bCs/>
                <w:sz w:val="24"/>
                <w:szCs w:val="24"/>
              </w:rPr>
            </w:pPr>
            <w:r w:rsidRPr="00EB0254">
              <w:rPr>
                <w:rFonts w:cs="Arial"/>
                <w:bCs/>
                <w:sz w:val="24"/>
                <w:szCs w:val="24"/>
              </w:rPr>
              <w:t>Единица измерения: руб./млн. руб. (ненужное зачеркнуть)</w:t>
            </w:r>
            <w:r w:rsidRPr="00EB0254">
              <w:rPr>
                <w:rFonts w:cs="Arial"/>
                <w:bCs/>
                <w:sz w:val="24"/>
                <w:szCs w:val="24"/>
              </w:rPr>
              <w:tab/>
              <w:t xml:space="preserve"> по ОКЕИ</w:t>
            </w:r>
          </w:p>
        </w:tc>
        <w:tc>
          <w:tcPr>
            <w:tcW w:w="2317" w:type="dxa"/>
            <w:gridSpan w:val="4"/>
            <w:tcBorders>
              <w:top w:val="single" w:sz="4" w:space="0" w:color="auto"/>
              <w:left w:val="single" w:sz="12" w:space="0" w:color="auto"/>
              <w:bottom w:val="single" w:sz="12" w:space="0" w:color="auto"/>
              <w:right w:val="single" w:sz="12" w:space="0" w:color="auto"/>
            </w:tcBorders>
            <w:vAlign w:val="bottom"/>
          </w:tcPr>
          <w:p w:rsidR="00702D31" w:rsidRPr="00EB0254" w:rsidRDefault="00702D31" w:rsidP="008A2C14">
            <w:pPr>
              <w:autoSpaceDE w:val="0"/>
              <w:autoSpaceDN w:val="0"/>
              <w:adjustRightInd w:val="0"/>
              <w:ind w:right="57"/>
              <w:jc w:val="right"/>
              <w:rPr>
                <w:rFonts w:cs="Arial"/>
                <w:bCs/>
                <w:sz w:val="24"/>
                <w:szCs w:val="24"/>
              </w:rPr>
            </w:pPr>
            <w:r w:rsidRPr="00EB0254">
              <w:rPr>
                <w:rFonts w:cs="Arial"/>
                <w:bCs/>
                <w:sz w:val="24"/>
                <w:szCs w:val="24"/>
              </w:rPr>
              <w:t>384/385</w:t>
            </w:r>
          </w:p>
        </w:tc>
      </w:tr>
    </w:tbl>
    <w:p w:rsidR="00702D31" w:rsidRPr="00EB0254" w:rsidRDefault="00702D31" w:rsidP="00702D31">
      <w:pPr>
        <w:autoSpaceDE w:val="0"/>
        <w:autoSpaceDN w:val="0"/>
        <w:adjustRightInd w:val="0"/>
        <w:ind w:right="57"/>
        <w:jc w:val="right"/>
        <w:rPr>
          <w:rFonts w:cs="Arial"/>
          <w:bCs/>
          <w:sz w:val="24"/>
          <w:szCs w:val="24"/>
        </w:rPr>
      </w:pPr>
    </w:p>
    <w:p w:rsidR="00702D31" w:rsidRPr="00905C4C" w:rsidRDefault="00702D31" w:rsidP="00702D31">
      <w:pPr>
        <w:autoSpaceDE w:val="0"/>
        <w:autoSpaceDN w:val="0"/>
        <w:adjustRightInd w:val="0"/>
        <w:spacing w:line="360" w:lineRule="auto"/>
        <w:ind w:firstLine="709"/>
        <w:jc w:val="both"/>
        <w:rPr>
          <w:rFonts w:cs="Arial"/>
          <w:sz w:val="24"/>
          <w:szCs w:val="24"/>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61"/>
        <w:gridCol w:w="1559"/>
        <w:gridCol w:w="1701"/>
        <w:gridCol w:w="1415"/>
      </w:tblGrid>
      <w:tr w:rsidR="00702D31" w:rsidRPr="00713E90" w:rsidTr="008A2C14">
        <w:trPr>
          <w:cantSplit/>
          <w:jc w:val="center"/>
        </w:trPr>
        <w:tc>
          <w:tcPr>
            <w:tcW w:w="6520" w:type="dxa"/>
            <w:gridSpan w:val="2"/>
            <w:tcBorders>
              <w:top w:val="single" w:sz="4" w:space="0" w:color="auto"/>
              <w:left w:val="single" w:sz="4" w:space="0" w:color="auto"/>
              <w:bottom w:val="single" w:sz="4" w:space="0" w:color="auto"/>
              <w:right w:val="single" w:sz="4" w:space="0" w:color="auto"/>
            </w:tcBorders>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Показатель</w:t>
            </w:r>
          </w:p>
        </w:tc>
        <w:tc>
          <w:tcPr>
            <w:tcW w:w="1701" w:type="dxa"/>
            <w:vMerge w:val="restart"/>
            <w:tcBorders>
              <w:top w:val="single" w:sz="4" w:space="0" w:color="auto"/>
              <w:left w:val="single" w:sz="4" w:space="0" w:color="auto"/>
              <w:bottom w:val="single" w:sz="4" w:space="0" w:color="auto"/>
              <w:right w:val="single" w:sz="4" w:space="0" w:color="auto"/>
            </w:tcBorders>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За отчетный</w:t>
            </w:r>
            <w:r w:rsidRPr="00713E90">
              <w:rPr>
                <w:rFonts w:cs="Arial"/>
                <w:sz w:val="24"/>
                <w:szCs w:val="24"/>
              </w:rPr>
              <w:br/>
              <w:t>период</w:t>
            </w:r>
          </w:p>
        </w:tc>
        <w:tc>
          <w:tcPr>
            <w:tcW w:w="1415" w:type="dxa"/>
            <w:vMerge w:val="restart"/>
            <w:tcBorders>
              <w:top w:val="single" w:sz="4" w:space="0" w:color="auto"/>
              <w:left w:val="single" w:sz="4" w:space="0" w:color="auto"/>
              <w:bottom w:val="single" w:sz="4" w:space="0" w:color="auto"/>
              <w:right w:val="single" w:sz="4" w:space="0" w:color="auto"/>
            </w:tcBorders>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За аналогичный период преды-</w:t>
            </w:r>
            <w:r w:rsidRPr="00713E90">
              <w:rPr>
                <w:rFonts w:cs="Arial"/>
                <w:sz w:val="24"/>
                <w:szCs w:val="24"/>
              </w:rPr>
              <w:br/>
              <w:t>дущего года</w:t>
            </w:r>
          </w:p>
        </w:tc>
      </w:tr>
      <w:tr w:rsidR="00702D31" w:rsidRPr="00713E90" w:rsidTr="008A2C14">
        <w:trPr>
          <w:cantSplit/>
          <w:jc w:val="center"/>
        </w:trPr>
        <w:tc>
          <w:tcPr>
            <w:tcW w:w="4961" w:type="dxa"/>
            <w:tcBorders>
              <w:top w:val="single" w:sz="4" w:space="0" w:color="auto"/>
              <w:left w:val="single" w:sz="4" w:space="0" w:color="auto"/>
              <w:bottom w:val="single" w:sz="4" w:space="0" w:color="auto"/>
              <w:right w:val="single" w:sz="4" w:space="0" w:color="auto"/>
            </w:tcBorders>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наименование</w:t>
            </w:r>
          </w:p>
        </w:tc>
        <w:tc>
          <w:tcPr>
            <w:tcW w:w="1559" w:type="dxa"/>
            <w:tcBorders>
              <w:top w:val="single" w:sz="4" w:space="0" w:color="auto"/>
              <w:left w:val="single" w:sz="4" w:space="0" w:color="auto"/>
              <w:bottom w:val="single" w:sz="4" w:space="0" w:color="auto"/>
              <w:right w:val="single" w:sz="4" w:space="0" w:color="auto"/>
            </w:tcBorders>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код</w:t>
            </w:r>
          </w:p>
        </w:tc>
        <w:tc>
          <w:tcPr>
            <w:tcW w:w="1701" w:type="dxa"/>
            <w:vMerge/>
            <w:tcBorders>
              <w:top w:val="single" w:sz="4" w:space="0" w:color="auto"/>
              <w:left w:val="single" w:sz="4" w:space="0" w:color="auto"/>
              <w:bottom w:val="single" w:sz="4" w:space="0" w:color="auto"/>
              <w:right w:val="single" w:sz="4" w:space="0" w:color="auto"/>
            </w:tcBorders>
          </w:tcPr>
          <w:p w:rsidR="00702D31" w:rsidRPr="00713E90" w:rsidRDefault="00702D31" w:rsidP="008A2C14">
            <w:pPr>
              <w:autoSpaceDE w:val="0"/>
              <w:autoSpaceDN w:val="0"/>
              <w:adjustRightInd w:val="0"/>
              <w:jc w:val="center"/>
              <w:rPr>
                <w:rFonts w:cs="Arial"/>
                <w:sz w:val="24"/>
                <w:szCs w:val="24"/>
              </w:rPr>
            </w:pPr>
          </w:p>
        </w:tc>
        <w:tc>
          <w:tcPr>
            <w:tcW w:w="1415" w:type="dxa"/>
            <w:vMerge/>
            <w:tcBorders>
              <w:top w:val="single" w:sz="4" w:space="0" w:color="auto"/>
              <w:left w:val="single" w:sz="4" w:space="0" w:color="auto"/>
              <w:bottom w:val="single" w:sz="4" w:space="0" w:color="auto"/>
              <w:right w:val="single" w:sz="4" w:space="0" w:color="auto"/>
            </w:tcBorders>
          </w:tcPr>
          <w:p w:rsidR="00702D31" w:rsidRPr="00713E90" w:rsidRDefault="00702D31" w:rsidP="008A2C14">
            <w:pPr>
              <w:autoSpaceDE w:val="0"/>
              <w:autoSpaceDN w:val="0"/>
              <w:adjustRightInd w:val="0"/>
              <w:jc w:val="center"/>
              <w:rPr>
                <w:rFonts w:cs="Arial"/>
                <w:sz w:val="24"/>
                <w:szCs w:val="24"/>
              </w:rPr>
            </w:pPr>
          </w:p>
        </w:tc>
      </w:tr>
      <w:tr w:rsidR="00702D31" w:rsidRPr="00713E90" w:rsidTr="008A2C14">
        <w:trPr>
          <w:jc w:val="center"/>
        </w:trPr>
        <w:tc>
          <w:tcPr>
            <w:tcW w:w="4961" w:type="dxa"/>
            <w:tcBorders>
              <w:top w:val="single" w:sz="4" w:space="0" w:color="auto"/>
              <w:left w:val="single" w:sz="4" w:space="0" w:color="auto"/>
              <w:bottom w:val="single" w:sz="4" w:space="0" w:color="auto"/>
              <w:right w:val="single" w:sz="4" w:space="0" w:color="auto"/>
            </w:tcBorders>
            <w:vAlign w:val="center"/>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w:t>
            </w:r>
          </w:p>
        </w:tc>
        <w:tc>
          <w:tcPr>
            <w:tcW w:w="1559" w:type="dxa"/>
            <w:tcBorders>
              <w:top w:val="single" w:sz="4" w:space="0" w:color="auto"/>
              <w:left w:val="single" w:sz="4" w:space="0" w:color="auto"/>
              <w:bottom w:val="single" w:sz="12" w:space="0" w:color="auto"/>
              <w:right w:val="single" w:sz="4" w:space="0" w:color="auto"/>
            </w:tcBorders>
            <w:vAlign w:val="center"/>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2</w:t>
            </w:r>
          </w:p>
        </w:tc>
        <w:tc>
          <w:tcPr>
            <w:tcW w:w="1701" w:type="dxa"/>
            <w:tcBorders>
              <w:top w:val="single" w:sz="4" w:space="0" w:color="auto"/>
              <w:left w:val="single" w:sz="4" w:space="0" w:color="auto"/>
              <w:bottom w:val="single" w:sz="12" w:space="0" w:color="auto"/>
              <w:right w:val="single" w:sz="4" w:space="0" w:color="auto"/>
            </w:tcBorders>
            <w:vAlign w:val="center"/>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3</w:t>
            </w:r>
          </w:p>
        </w:tc>
        <w:tc>
          <w:tcPr>
            <w:tcW w:w="1415" w:type="dxa"/>
            <w:tcBorders>
              <w:top w:val="single" w:sz="4" w:space="0" w:color="auto"/>
              <w:left w:val="single" w:sz="4" w:space="0" w:color="auto"/>
              <w:bottom w:val="single" w:sz="12" w:space="0" w:color="auto"/>
              <w:right w:val="single" w:sz="4" w:space="0" w:color="auto"/>
            </w:tcBorders>
            <w:vAlign w:val="center"/>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4</w:t>
            </w:r>
          </w:p>
        </w:tc>
      </w:tr>
      <w:tr w:rsidR="00702D31" w:rsidRPr="00713E90" w:rsidTr="008A2C14">
        <w:trPr>
          <w:trHeight w:val="284"/>
          <w:jc w:val="center"/>
        </w:trPr>
        <w:tc>
          <w:tcPr>
            <w:tcW w:w="4961"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Доходы и расходы по обычным видам</w:t>
            </w:r>
            <w:r w:rsidRPr="00713E90">
              <w:rPr>
                <w:rFonts w:cs="Arial"/>
                <w:sz w:val="24"/>
                <w:szCs w:val="24"/>
              </w:rPr>
              <w:br/>
              <w:t>деятельности</w:t>
            </w:r>
          </w:p>
          <w:p w:rsidR="00702D31" w:rsidRPr="00713E90" w:rsidRDefault="00702D31" w:rsidP="008A2C14">
            <w:pPr>
              <w:autoSpaceDE w:val="0"/>
              <w:autoSpaceDN w:val="0"/>
              <w:adjustRightInd w:val="0"/>
              <w:rPr>
                <w:rFonts w:cs="Arial"/>
                <w:sz w:val="24"/>
                <w:szCs w:val="24"/>
              </w:rPr>
            </w:pPr>
            <w:r w:rsidRPr="00713E90">
              <w:rPr>
                <w:rFonts w:cs="Arial"/>
                <w:sz w:val="24"/>
                <w:szCs w:val="24"/>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559" w:type="dxa"/>
            <w:tcBorders>
              <w:top w:val="single" w:sz="12"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010</w:t>
            </w:r>
          </w:p>
        </w:tc>
        <w:tc>
          <w:tcPr>
            <w:tcW w:w="1701" w:type="dxa"/>
            <w:tcBorders>
              <w:top w:val="single" w:sz="12"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1851251</w:t>
            </w:r>
          </w:p>
        </w:tc>
        <w:tc>
          <w:tcPr>
            <w:tcW w:w="1415" w:type="dxa"/>
            <w:tcBorders>
              <w:top w:val="single" w:sz="12"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556763</w:t>
            </w:r>
          </w:p>
        </w:tc>
      </w:tr>
      <w:tr w:rsidR="00702D31" w:rsidRPr="00713E90" w:rsidTr="008A2C14">
        <w:trPr>
          <w:trHeight w:val="284"/>
          <w:jc w:val="center"/>
        </w:trPr>
        <w:tc>
          <w:tcPr>
            <w:tcW w:w="4961"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 xml:space="preserve">Себестоимость проданных товаров, продукции, </w:t>
            </w:r>
            <w:r w:rsidRPr="00713E90">
              <w:rPr>
                <w:rFonts w:cs="Arial"/>
                <w:sz w:val="24"/>
                <w:szCs w:val="24"/>
              </w:rPr>
              <w:br/>
              <w:t>работ, услуг</w:t>
            </w:r>
          </w:p>
        </w:tc>
        <w:tc>
          <w:tcPr>
            <w:tcW w:w="1559" w:type="dxa"/>
            <w:tcBorders>
              <w:top w:val="single" w:sz="4"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020</w:t>
            </w:r>
          </w:p>
        </w:tc>
        <w:tc>
          <w:tcPr>
            <w:tcW w:w="1701"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(1718116)</w:t>
            </w:r>
          </w:p>
        </w:tc>
        <w:tc>
          <w:tcPr>
            <w:tcW w:w="1415"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(455682)</w:t>
            </w:r>
          </w:p>
        </w:tc>
      </w:tr>
      <w:tr w:rsidR="00702D31" w:rsidRPr="00713E90" w:rsidTr="008A2C14">
        <w:trPr>
          <w:trHeight w:val="284"/>
          <w:jc w:val="center"/>
        </w:trPr>
        <w:tc>
          <w:tcPr>
            <w:tcW w:w="4961"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Валовая прибыль</w:t>
            </w:r>
          </w:p>
        </w:tc>
        <w:tc>
          <w:tcPr>
            <w:tcW w:w="1559" w:type="dxa"/>
            <w:tcBorders>
              <w:top w:val="single" w:sz="4"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029</w:t>
            </w:r>
          </w:p>
        </w:tc>
        <w:tc>
          <w:tcPr>
            <w:tcW w:w="1701"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133135</w:t>
            </w:r>
          </w:p>
        </w:tc>
        <w:tc>
          <w:tcPr>
            <w:tcW w:w="1415"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101081</w:t>
            </w:r>
          </w:p>
        </w:tc>
      </w:tr>
      <w:tr w:rsidR="00702D31" w:rsidRPr="00713E90" w:rsidTr="008A2C14">
        <w:trPr>
          <w:trHeight w:val="284"/>
          <w:jc w:val="center"/>
        </w:trPr>
        <w:tc>
          <w:tcPr>
            <w:tcW w:w="4961"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Коммерческие расходы</w:t>
            </w:r>
          </w:p>
        </w:tc>
        <w:tc>
          <w:tcPr>
            <w:tcW w:w="1559" w:type="dxa"/>
            <w:tcBorders>
              <w:top w:val="single" w:sz="4"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030</w:t>
            </w:r>
          </w:p>
        </w:tc>
        <w:tc>
          <w:tcPr>
            <w:tcW w:w="1701"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85703</w:t>
            </w:r>
          </w:p>
        </w:tc>
        <w:tc>
          <w:tcPr>
            <w:tcW w:w="1415"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88925</w:t>
            </w:r>
          </w:p>
        </w:tc>
      </w:tr>
      <w:tr w:rsidR="00702D31" w:rsidRPr="00713E90" w:rsidTr="008A2C14">
        <w:trPr>
          <w:trHeight w:val="284"/>
          <w:jc w:val="center"/>
        </w:trPr>
        <w:tc>
          <w:tcPr>
            <w:tcW w:w="4961"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Управленческие расходы</w:t>
            </w:r>
          </w:p>
        </w:tc>
        <w:tc>
          <w:tcPr>
            <w:tcW w:w="1559" w:type="dxa"/>
            <w:tcBorders>
              <w:top w:val="single" w:sz="4"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040</w:t>
            </w:r>
          </w:p>
        </w:tc>
        <w:tc>
          <w:tcPr>
            <w:tcW w:w="1701"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21229</w:t>
            </w:r>
          </w:p>
        </w:tc>
        <w:tc>
          <w:tcPr>
            <w:tcW w:w="1415"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w:t>
            </w:r>
          </w:p>
        </w:tc>
      </w:tr>
      <w:tr w:rsidR="00702D31" w:rsidRPr="00713E90" w:rsidTr="008A2C14">
        <w:trPr>
          <w:trHeight w:val="284"/>
          <w:jc w:val="center"/>
        </w:trPr>
        <w:tc>
          <w:tcPr>
            <w:tcW w:w="4961"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Прибыль (убыток) от продаж</w:t>
            </w:r>
          </w:p>
        </w:tc>
        <w:tc>
          <w:tcPr>
            <w:tcW w:w="1559" w:type="dxa"/>
            <w:tcBorders>
              <w:top w:val="single" w:sz="4"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050</w:t>
            </w:r>
          </w:p>
        </w:tc>
        <w:tc>
          <w:tcPr>
            <w:tcW w:w="1701"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26203</w:t>
            </w:r>
          </w:p>
        </w:tc>
        <w:tc>
          <w:tcPr>
            <w:tcW w:w="1415"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12156</w:t>
            </w:r>
          </w:p>
        </w:tc>
      </w:tr>
      <w:tr w:rsidR="00702D31" w:rsidRPr="00713E90" w:rsidTr="008A2C14">
        <w:trPr>
          <w:trHeight w:val="284"/>
          <w:jc w:val="center"/>
        </w:trPr>
        <w:tc>
          <w:tcPr>
            <w:tcW w:w="4961"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Прочие доходы и расходы</w:t>
            </w:r>
          </w:p>
          <w:p w:rsidR="00702D31" w:rsidRPr="00713E90" w:rsidRDefault="00702D31" w:rsidP="008A2C14">
            <w:pPr>
              <w:autoSpaceDE w:val="0"/>
              <w:autoSpaceDN w:val="0"/>
              <w:adjustRightInd w:val="0"/>
              <w:rPr>
                <w:rFonts w:cs="Arial"/>
                <w:sz w:val="24"/>
                <w:szCs w:val="24"/>
              </w:rPr>
            </w:pPr>
            <w:r w:rsidRPr="00713E90">
              <w:rPr>
                <w:rFonts w:cs="Arial"/>
                <w:sz w:val="24"/>
                <w:szCs w:val="24"/>
              </w:rPr>
              <w:t>Проценты к получению</w:t>
            </w:r>
          </w:p>
        </w:tc>
        <w:tc>
          <w:tcPr>
            <w:tcW w:w="1559" w:type="dxa"/>
            <w:tcBorders>
              <w:top w:val="single" w:sz="4"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060</w:t>
            </w:r>
          </w:p>
        </w:tc>
        <w:tc>
          <w:tcPr>
            <w:tcW w:w="1701"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109</w:t>
            </w:r>
          </w:p>
        </w:tc>
        <w:tc>
          <w:tcPr>
            <w:tcW w:w="1415"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110</w:t>
            </w:r>
          </w:p>
        </w:tc>
      </w:tr>
      <w:tr w:rsidR="00702D31" w:rsidRPr="00713E90" w:rsidTr="008A2C14">
        <w:trPr>
          <w:trHeight w:val="284"/>
          <w:jc w:val="center"/>
        </w:trPr>
        <w:tc>
          <w:tcPr>
            <w:tcW w:w="4961"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Проценты к уплате</w:t>
            </w:r>
          </w:p>
        </w:tc>
        <w:tc>
          <w:tcPr>
            <w:tcW w:w="1559" w:type="dxa"/>
            <w:tcBorders>
              <w:top w:val="single" w:sz="4"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070</w:t>
            </w:r>
          </w:p>
        </w:tc>
        <w:tc>
          <w:tcPr>
            <w:tcW w:w="1701"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w:t>
            </w:r>
          </w:p>
        </w:tc>
        <w:tc>
          <w:tcPr>
            <w:tcW w:w="1415"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290</w:t>
            </w:r>
          </w:p>
        </w:tc>
      </w:tr>
      <w:tr w:rsidR="00702D31" w:rsidRPr="00713E90" w:rsidTr="008A2C14">
        <w:trPr>
          <w:trHeight w:val="284"/>
          <w:jc w:val="center"/>
        </w:trPr>
        <w:tc>
          <w:tcPr>
            <w:tcW w:w="4961"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Доходы от участия в других организациях</w:t>
            </w:r>
          </w:p>
        </w:tc>
        <w:tc>
          <w:tcPr>
            <w:tcW w:w="1559" w:type="dxa"/>
            <w:tcBorders>
              <w:top w:val="single" w:sz="4"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080</w:t>
            </w:r>
          </w:p>
        </w:tc>
        <w:tc>
          <w:tcPr>
            <w:tcW w:w="1701"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7</w:t>
            </w:r>
          </w:p>
        </w:tc>
        <w:tc>
          <w:tcPr>
            <w:tcW w:w="1415"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w:t>
            </w:r>
          </w:p>
        </w:tc>
      </w:tr>
      <w:tr w:rsidR="00702D31" w:rsidRPr="00713E90" w:rsidTr="008A2C14">
        <w:trPr>
          <w:trHeight w:val="284"/>
          <w:jc w:val="center"/>
        </w:trPr>
        <w:tc>
          <w:tcPr>
            <w:tcW w:w="4961"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Прочие операционные доходы</w:t>
            </w:r>
          </w:p>
        </w:tc>
        <w:tc>
          <w:tcPr>
            <w:tcW w:w="1559" w:type="dxa"/>
            <w:tcBorders>
              <w:top w:val="single" w:sz="4"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090</w:t>
            </w:r>
          </w:p>
        </w:tc>
        <w:tc>
          <w:tcPr>
            <w:tcW w:w="1701"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31594</w:t>
            </w:r>
          </w:p>
        </w:tc>
        <w:tc>
          <w:tcPr>
            <w:tcW w:w="1415"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18339</w:t>
            </w:r>
          </w:p>
        </w:tc>
      </w:tr>
      <w:tr w:rsidR="00702D31" w:rsidRPr="00713E90" w:rsidTr="008A2C14">
        <w:trPr>
          <w:trHeight w:val="284"/>
          <w:jc w:val="center"/>
        </w:trPr>
        <w:tc>
          <w:tcPr>
            <w:tcW w:w="4961"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Прочие операционные расходы</w:t>
            </w:r>
          </w:p>
        </w:tc>
        <w:tc>
          <w:tcPr>
            <w:tcW w:w="1559" w:type="dxa"/>
            <w:tcBorders>
              <w:top w:val="single" w:sz="4"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(36075)</w:t>
            </w:r>
          </w:p>
        </w:tc>
        <w:tc>
          <w:tcPr>
            <w:tcW w:w="1415"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(13767)</w:t>
            </w:r>
          </w:p>
        </w:tc>
      </w:tr>
      <w:tr w:rsidR="00702D31" w:rsidRPr="00713E90" w:rsidTr="008A2C14">
        <w:trPr>
          <w:trHeight w:val="284"/>
          <w:jc w:val="center"/>
        </w:trPr>
        <w:tc>
          <w:tcPr>
            <w:tcW w:w="4961"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Внереализационные доходы</w:t>
            </w:r>
          </w:p>
        </w:tc>
        <w:tc>
          <w:tcPr>
            <w:tcW w:w="1559" w:type="dxa"/>
            <w:tcBorders>
              <w:top w:val="single" w:sz="4"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120</w:t>
            </w:r>
          </w:p>
        </w:tc>
        <w:tc>
          <w:tcPr>
            <w:tcW w:w="1701"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76</w:t>
            </w:r>
          </w:p>
        </w:tc>
        <w:tc>
          <w:tcPr>
            <w:tcW w:w="1415"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265</w:t>
            </w:r>
          </w:p>
        </w:tc>
      </w:tr>
      <w:tr w:rsidR="00702D31" w:rsidRPr="00713E90" w:rsidTr="008A2C14">
        <w:trPr>
          <w:trHeight w:val="284"/>
          <w:jc w:val="center"/>
        </w:trPr>
        <w:tc>
          <w:tcPr>
            <w:tcW w:w="4961"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Внереализационные расходы</w:t>
            </w:r>
          </w:p>
        </w:tc>
        <w:tc>
          <w:tcPr>
            <w:tcW w:w="1559" w:type="dxa"/>
            <w:tcBorders>
              <w:top w:val="single" w:sz="4"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130</w:t>
            </w:r>
          </w:p>
        </w:tc>
        <w:tc>
          <w:tcPr>
            <w:tcW w:w="1701"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3546</w:t>
            </w:r>
          </w:p>
        </w:tc>
        <w:tc>
          <w:tcPr>
            <w:tcW w:w="1415"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5501</w:t>
            </w:r>
          </w:p>
        </w:tc>
      </w:tr>
      <w:tr w:rsidR="00702D31" w:rsidRPr="00713E90" w:rsidTr="008A2C14">
        <w:trPr>
          <w:trHeight w:val="284"/>
          <w:jc w:val="center"/>
        </w:trPr>
        <w:tc>
          <w:tcPr>
            <w:tcW w:w="4961"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Прибыль (убыток) до налогообложения</w:t>
            </w:r>
          </w:p>
        </w:tc>
        <w:tc>
          <w:tcPr>
            <w:tcW w:w="1559" w:type="dxa"/>
            <w:tcBorders>
              <w:top w:val="single" w:sz="4"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140</w:t>
            </w:r>
          </w:p>
        </w:tc>
        <w:tc>
          <w:tcPr>
            <w:tcW w:w="1701"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18368</w:t>
            </w:r>
          </w:p>
        </w:tc>
        <w:tc>
          <w:tcPr>
            <w:tcW w:w="1415"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11312</w:t>
            </w:r>
          </w:p>
        </w:tc>
      </w:tr>
      <w:tr w:rsidR="00702D31" w:rsidRPr="00713E90" w:rsidTr="008A2C14">
        <w:trPr>
          <w:trHeight w:val="284"/>
          <w:jc w:val="center"/>
        </w:trPr>
        <w:tc>
          <w:tcPr>
            <w:tcW w:w="4961"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Отложенные налоговые активы</w:t>
            </w:r>
          </w:p>
        </w:tc>
        <w:tc>
          <w:tcPr>
            <w:tcW w:w="1559" w:type="dxa"/>
            <w:tcBorders>
              <w:top w:val="single" w:sz="4"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150</w:t>
            </w:r>
          </w:p>
        </w:tc>
        <w:tc>
          <w:tcPr>
            <w:tcW w:w="1701"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- 77</w:t>
            </w:r>
          </w:p>
        </w:tc>
        <w:tc>
          <w:tcPr>
            <w:tcW w:w="1415"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- 78</w:t>
            </w:r>
          </w:p>
        </w:tc>
      </w:tr>
      <w:tr w:rsidR="00702D31" w:rsidRPr="00713E90" w:rsidTr="008A2C14">
        <w:trPr>
          <w:trHeight w:val="284"/>
          <w:jc w:val="center"/>
        </w:trPr>
        <w:tc>
          <w:tcPr>
            <w:tcW w:w="4961"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Отложенные налоговые обязательства</w:t>
            </w:r>
          </w:p>
        </w:tc>
        <w:tc>
          <w:tcPr>
            <w:tcW w:w="1559" w:type="dxa"/>
            <w:tcBorders>
              <w:top w:val="single" w:sz="4"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151</w:t>
            </w:r>
          </w:p>
        </w:tc>
        <w:tc>
          <w:tcPr>
            <w:tcW w:w="1701"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96</w:t>
            </w:r>
          </w:p>
        </w:tc>
        <w:tc>
          <w:tcPr>
            <w:tcW w:w="1415"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115</w:t>
            </w:r>
          </w:p>
        </w:tc>
      </w:tr>
      <w:tr w:rsidR="00702D31" w:rsidRPr="00713E90" w:rsidTr="008A2C14">
        <w:trPr>
          <w:trHeight w:val="284"/>
          <w:jc w:val="center"/>
        </w:trPr>
        <w:tc>
          <w:tcPr>
            <w:tcW w:w="4961"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Текущий налог на прибыль</w:t>
            </w:r>
          </w:p>
          <w:p w:rsidR="00702D31" w:rsidRPr="00713E90" w:rsidRDefault="00702D31" w:rsidP="008A2C14">
            <w:pPr>
              <w:autoSpaceDE w:val="0"/>
              <w:autoSpaceDN w:val="0"/>
              <w:adjustRightInd w:val="0"/>
              <w:rPr>
                <w:rFonts w:cs="Arial"/>
                <w:sz w:val="24"/>
                <w:szCs w:val="24"/>
              </w:rPr>
            </w:pPr>
            <w:r w:rsidRPr="00713E90">
              <w:rPr>
                <w:rFonts w:cs="Arial"/>
                <w:sz w:val="24"/>
                <w:szCs w:val="24"/>
              </w:rPr>
              <w:t>Налог на прибыль (за текущий год)</w:t>
            </w:r>
          </w:p>
          <w:p w:rsidR="00702D31" w:rsidRPr="00713E90" w:rsidRDefault="00702D31" w:rsidP="008A2C14">
            <w:pPr>
              <w:autoSpaceDE w:val="0"/>
              <w:autoSpaceDN w:val="0"/>
              <w:adjustRightInd w:val="0"/>
              <w:rPr>
                <w:rFonts w:cs="Arial"/>
                <w:sz w:val="24"/>
                <w:szCs w:val="24"/>
              </w:rPr>
            </w:pPr>
            <w:r w:rsidRPr="00713E90">
              <w:rPr>
                <w:rFonts w:cs="Arial"/>
                <w:sz w:val="24"/>
                <w:szCs w:val="24"/>
              </w:rPr>
              <w:t>Налог на вмененный доход и т.п.</w:t>
            </w:r>
          </w:p>
          <w:p w:rsidR="00702D31" w:rsidRPr="00713E90" w:rsidRDefault="00702D31" w:rsidP="008A2C14">
            <w:pPr>
              <w:autoSpaceDE w:val="0"/>
              <w:autoSpaceDN w:val="0"/>
              <w:adjustRightInd w:val="0"/>
              <w:rPr>
                <w:rFonts w:cs="Arial"/>
                <w:sz w:val="24"/>
                <w:szCs w:val="24"/>
              </w:rPr>
            </w:pPr>
            <w:r w:rsidRPr="00713E90">
              <w:rPr>
                <w:rFonts w:cs="Arial"/>
                <w:sz w:val="24"/>
                <w:szCs w:val="24"/>
              </w:rPr>
              <w:t>Доначисление налога на прибыль за предыдущие годы</w:t>
            </w:r>
          </w:p>
        </w:tc>
        <w:tc>
          <w:tcPr>
            <w:tcW w:w="1559" w:type="dxa"/>
            <w:tcBorders>
              <w:top w:val="single" w:sz="4"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152</w:t>
            </w:r>
          </w:p>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153</w:t>
            </w:r>
          </w:p>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154</w:t>
            </w:r>
          </w:p>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155</w:t>
            </w:r>
          </w:p>
          <w:p w:rsidR="00702D31" w:rsidRPr="00713E90" w:rsidRDefault="00702D31" w:rsidP="008A2C14">
            <w:pPr>
              <w:autoSpaceDE w:val="0"/>
              <w:autoSpaceDN w:val="0"/>
              <w:adjustRightInd w:val="0"/>
              <w:jc w:val="center"/>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5311</w:t>
            </w:r>
          </w:p>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5311</w:t>
            </w:r>
          </w:p>
          <w:p w:rsidR="00702D31" w:rsidRPr="00713E90" w:rsidRDefault="00702D31" w:rsidP="008A2C14">
            <w:pPr>
              <w:autoSpaceDE w:val="0"/>
              <w:autoSpaceDN w:val="0"/>
              <w:adjustRightInd w:val="0"/>
              <w:jc w:val="center"/>
              <w:rPr>
                <w:rFonts w:cs="Arial"/>
                <w:sz w:val="24"/>
                <w:szCs w:val="24"/>
              </w:rPr>
            </w:pPr>
          </w:p>
          <w:p w:rsidR="00702D31" w:rsidRPr="00713E90" w:rsidRDefault="00702D31" w:rsidP="008A2C14">
            <w:pPr>
              <w:autoSpaceDE w:val="0"/>
              <w:autoSpaceDN w:val="0"/>
              <w:adjustRightInd w:val="0"/>
              <w:jc w:val="center"/>
              <w:rPr>
                <w:rFonts w:cs="Arial"/>
                <w:sz w:val="24"/>
                <w:szCs w:val="24"/>
              </w:rPr>
            </w:pPr>
          </w:p>
          <w:p w:rsidR="00702D31" w:rsidRPr="00713E90" w:rsidRDefault="00702D31" w:rsidP="008A2C14">
            <w:pPr>
              <w:autoSpaceDE w:val="0"/>
              <w:autoSpaceDN w:val="0"/>
              <w:adjustRightInd w:val="0"/>
              <w:jc w:val="center"/>
              <w:rPr>
                <w:rFonts w:cs="Arial"/>
                <w:sz w:val="24"/>
                <w:szCs w:val="24"/>
              </w:rPr>
            </w:pPr>
          </w:p>
        </w:tc>
        <w:tc>
          <w:tcPr>
            <w:tcW w:w="1415"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3338</w:t>
            </w:r>
          </w:p>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3338</w:t>
            </w:r>
          </w:p>
          <w:p w:rsidR="00702D31" w:rsidRPr="00713E90" w:rsidRDefault="00702D31" w:rsidP="008A2C14">
            <w:pPr>
              <w:autoSpaceDE w:val="0"/>
              <w:autoSpaceDN w:val="0"/>
              <w:adjustRightInd w:val="0"/>
              <w:jc w:val="center"/>
              <w:rPr>
                <w:rFonts w:cs="Arial"/>
                <w:sz w:val="24"/>
                <w:szCs w:val="24"/>
              </w:rPr>
            </w:pPr>
          </w:p>
          <w:p w:rsidR="00702D31" w:rsidRPr="00713E90" w:rsidRDefault="00702D31" w:rsidP="008A2C14">
            <w:pPr>
              <w:autoSpaceDE w:val="0"/>
              <w:autoSpaceDN w:val="0"/>
              <w:adjustRightInd w:val="0"/>
              <w:jc w:val="center"/>
              <w:rPr>
                <w:rFonts w:cs="Arial"/>
                <w:sz w:val="24"/>
                <w:szCs w:val="24"/>
              </w:rPr>
            </w:pPr>
          </w:p>
          <w:p w:rsidR="00702D31" w:rsidRPr="00713E90" w:rsidRDefault="00702D31" w:rsidP="008A2C14">
            <w:pPr>
              <w:autoSpaceDE w:val="0"/>
              <w:autoSpaceDN w:val="0"/>
              <w:adjustRightInd w:val="0"/>
              <w:jc w:val="center"/>
              <w:rPr>
                <w:rFonts w:cs="Arial"/>
                <w:sz w:val="24"/>
                <w:szCs w:val="24"/>
              </w:rPr>
            </w:pPr>
          </w:p>
        </w:tc>
      </w:tr>
      <w:tr w:rsidR="00702D31" w:rsidRPr="00713E90" w:rsidTr="008A2C14">
        <w:trPr>
          <w:trHeight w:val="284"/>
          <w:jc w:val="center"/>
        </w:trPr>
        <w:tc>
          <w:tcPr>
            <w:tcW w:w="4961"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Прибыль (убыток) от обычной деятельности (140+150-151-152)</w:t>
            </w:r>
          </w:p>
        </w:tc>
        <w:tc>
          <w:tcPr>
            <w:tcW w:w="1559" w:type="dxa"/>
            <w:tcBorders>
              <w:top w:val="single" w:sz="4"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160</w:t>
            </w:r>
          </w:p>
        </w:tc>
        <w:tc>
          <w:tcPr>
            <w:tcW w:w="1701"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12884</w:t>
            </w:r>
          </w:p>
        </w:tc>
        <w:tc>
          <w:tcPr>
            <w:tcW w:w="1415"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7781</w:t>
            </w:r>
          </w:p>
        </w:tc>
      </w:tr>
      <w:tr w:rsidR="00702D31" w:rsidRPr="00713E90" w:rsidTr="008A2C14">
        <w:trPr>
          <w:trHeight w:val="284"/>
          <w:jc w:val="center"/>
        </w:trPr>
        <w:tc>
          <w:tcPr>
            <w:tcW w:w="4961"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Сумма прибыли, сформировавшаяся в результате списания сумм переоценки в добавочном капитале</w:t>
            </w:r>
          </w:p>
          <w:p w:rsidR="00702D31" w:rsidRPr="00713E90" w:rsidRDefault="00702D31" w:rsidP="008A2C14">
            <w:pPr>
              <w:autoSpaceDE w:val="0"/>
              <w:autoSpaceDN w:val="0"/>
              <w:adjustRightInd w:val="0"/>
              <w:rPr>
                <w:rFonts w:cs="Arial"/>
                <w:sz w:val="24"/>
                <w:szCs w:val="24"/>
              </w:rPr>
            </w:pPr>
            <w:r w:rsidRPr="00713E90">
              <w:rPr>
                <w:rFonts w:cs="Arial"/>
                <w:sz w:val="24"/>
                <w:szCs w:val="24"/>
              </w:rPr>
              <w:t>Доли меньшинства</w:t>
            </w:r>
          </w:p>
        </w:tc>
        <w:tc>
          <w:tcPr>
            <w:tcW w:w="1559" w:type="dxa"/>
            <w:tcBorders>
              <w:top w:val="single" w:sz="4"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p>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161</w:t>
            </w:r>
          </w:p>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162</w:t>
            </w:r>
          </w:p>
        </w:tc>
        <w:tc>
          <w:tcPr>
            <w:tcW w:w="1701"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80</w:t>
            </w:r>
          </w:p>
          <w:p w:rsidR="00702D31" w:rsidRPr="00713E90" w:rsidRDefault="00702D31" w:rsidP="008A2C14">
            <w:pPr>
              <w:autoSpaceDE w:val="0"/>
              <w:autoSpaceDN w:val="0"/>
              <w:adjustRightInd w:val="0"/>
              <w:jc w:val="center"/>
              <w:rPr>
                <w:rFonts w:cs="Arial"/>
                <w:sz w:val="24"/>
                <w:szCs w:val="24"/>
              </w:rPr>
            </w:pPr>
          </w:p>
        </w:tc>
        <w:tc>
          <w:tcPr>
            <w:tcW w:w="1415"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1413</w:t>
            </w:r>
          </w:p>
          <w:p w:rsidR="00702D31" w:rsidRPr="00713E90" w:rsidRDefault="00702D31" w:rsidP="008A2C14">
            <w:pPr>
              <w:autoSpaceDE w:val="0"/>
              <w:autoSpaceDN w:val="0"/>
              <w:adjustRightInd w:val="0"/>
              <w:jc w:val="center"/>
              <w:rPr>
                <w:rFonts w:cs="Arial"/>
                <w:sz w:val="24"/>
                <w:szCs w:val="24"/>
              </w:rPr>
            </w:pPr>
          </w:p>
        </w:tc>
      </w:tr>
      <w:tr w:rsidR="00702D31" w:rsidRPr="00713E90" w:rsidTr="008A2C14">
        <w:trPr>
          <w:trHeight w:val="284"/>
          <w:jc w:val="center"/>
        </w:trPr>
        <w:tc>
          <w:tcPr>
            <w:tcW w:w="4961" w:type="dxa"/>
            <w:tcBorders>
              <w:top w:val="single" w:sz="4" w:space="0" w:color="auto"/>
              <w:left w:val="single" w:sz="4" w:space="0" w:color="auto"/>
              <w:bottom w:val="single" w:sz="12"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Чистая прибыль (убыток) очередного</w:t>
            </w:r>
            <w:r w:rsidRPr="00713E90">
              <w:rPr>
                <w:rFonts w:cs="Arial"/>
                <w:sz w:val="24"/>
                <w:szCs w:val="24"/>
              </w:rPr>
              <w:br/>
              <w:t>периода (160+161)</w:t>
            </w:r>
          </w:p>
        </w:tc>
        <w:tc>
          <w:tcPr>
            <w:tcW w:w="1559" w:type="dxa"/>
            <w:tcBorders>
              <w:top w:val="single" w:sz="4" w:space="0" w:color="auto"/>
              <w:left w:val="nil"/>
              <w:bottom w:val="single" w:sz="12"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190</w:t>
            </w:r>
          </w:p>
        </w:tc>
        <w:tc>
          <w:tcPr>
            <w:tcW w:w="1701" w:type="dxa"/>
            <w:tcBorders>
              <w:top w:val="single" w:sz="4" w:space="0" w:color="auto"/>
              <w:left w:val="single" w:sz="4" w:space="0" w:color="auto"/>
              <w:bottom w:val="single" w:sz="12"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12964</w:t>
            </w:r>
          </w:p>
        </w:tc>
        <w:tc>
          <w:tcPr>
            <w:tcW w:w="1415" w:type="dxa"/>
            <w:tcBorders>
              <w:top w:val="single" w:sz="4" w:space="0" w:color="auto"/>
              <w:left w:val="single" w:sz="4" w:space="0" w:color="auto"/>
              <w:bottom w:val="single" w:sz="12"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9194</w:t>
            </w:r>
          </w:p>
        </w:tc>
      </w:tr>
      <w:tr w:rsidR="00702D31" w:rsidRPr="00713E90" w:rsidTr="008A2C14">
        <w:trPr>
          <w:trHeight w:val="284"/>
          <w:jc w:val="center"/>
        </w:trPr>
        <w:tc>
          <w:tcPr>
            <w:tcW w:w="4961" w:type="dxa"/>
            <w:tcBorders>
              <w:top w:val="single" w:sz="12"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СПРАВОЧНО.</w:t>
            </w:r>
          </w:p>
          <w:p w:rsidR="00702D31" w:rsidRPr="00713E90" w:rsidRDefault="00702D31" w:rsidP="008A2C14">
            <w:pPr>
              <w:autoSpaceDE w:val="0"/>
              <w:autoSpaceDN w:val="0"/>
              <w:adjustRightInd w:val="0"/>
              <w:rPr>
                <w:rFonts w:cs="Arial"/>
                <w:sz w:val="24"/>
                <w:szCs w:val="24"/>
              </w:rPr>
            </w:pPr>
            <w:r w:rsidRPr="00713E90">
              <w:rPr>
                <w:rFonts w:cs="Arial"/>
                <w:sz w:val="24"/>
                <w:szCs w:val="24"/>
              </w:rPr>
              <w:t>Постоянные налоговые обязательства (активы)</w:t>
            </w:r>
          </w:p>
          <w:p w:rsidR="00702D31" w:rsidRPr="00713E90" w:rsidRDefault="00702D31" w:rsidP="008A2C14">
            <w:pPr>
              <w:autoSpaceDE w:val="0"/>
              <w:autoSpaceDN w:val="0"/>
              <w:adjustRightInd w:val="0"/>
              <w:rPr>
                <w:rFonts w:cs="Arial"/>
                <w:sz w:val="24"/>
                <w:szCs w:val="24"/>
              </w:rPr>
            </w:pPr>
            <w:r w:rsidRPr="00713E90">
              <w:rPr>
                <w:rFonts w:cs="Arial"/>
                <w:sz w:val="24"/>
                <w:szCs w:val="24"/>
              </w:rPr>
              <w:t>Дивиденды по привилегированным акциям</w:t>
            </w:r>
          </w:p>
          <w:p w:rsidR="00702D31" w:rsidRPr="00713E90" w:rsidRDefault="00702D31" w:rsidP="008A2C14">
            <w:pPr>
              <w:autoSpaceDE w:val="0"/>
              <w:autoSpaceDN w:val="0"/>
              <w:adjustRightInd w:val="0"/>
              <w:rPr>
                <w:rFonts w:cs="Arial"/>
                <w:sz w:val="24"/>
                <w:szCs w:val="24"/>
              </w:rPr>
            </w:pPr>
            <w:r w:rsidRPr="00713E90">
              <w:rPr>
                <w:rFonts w:cs="Arial"/>
                <w:sz w:val="24"/>
                <w:szCs w:val="24"/>
              </w:rPr>
              <w:t>Средневзвешенное количество обыкновенных акций</w:t>
            </w:r>
          </w:p>
        </w:tc>
        <w:tc>
          <w:tcPr>
            <w:tcW w:w="1559" w:type="dxa"/>
            <w:tcBorders>
              <w:top w:val="single" w:sz="12"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201</w:t>
            </w:r>
          </w:p>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204</w:t>
            </w:r>
          </w:p>
          <w:p w:rsidR="00702D31" w:rsidRPr="00713E90" w:rsidRDefault="00702D31" w:rsidP="008A2C14">
            <w:pPr>
              <w:autoSpaceDE w:val="0"/>
              <w:autoSpaceDN w:val="0"/>
              <w:adjustRightInd w:val="0"/>
              <w:jc w:val="center"/>
              <w:rPr>
                <w:rFonts w:cs="Arial"/>
                <w:sz w:val="24"/>
                <w:szCs w:val="24"/>
              </w:rPr>
            </w:pPr>
          </w:p>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205</w:t>
            </w:r>
          </w:p>
        </w:tc>
        <w:tc>
          <w:tcPr>
            <w:tcW w:w="1701" w:type="dxa"/>
            <w:tcBorders>
              <w:top w:val="single" w:sz="12"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1075</w:t>
            </w:r>
          </w:p>
          <w:p w:rsidR="00702D31" w:rsidRPr="00713E90" w:rsidRDefault="00702D31" w:rsidP="008A2C14">
            <w:pPr>
              <w:autoSpaceDE w:val="0"/>
              <w:autoSpaceDN w:val="0"/>
              <w:adjustRightInd w:val="0"/>
              <w:jc w:val="center"/>
              <w:rPr>
                <w:rFonts w:cs="Arial"/>
                <w:sz w:val="24"/>
                <w:szCs w:val="24"/>
              </w:rPr>
            </w:pPr>
          </w:p>
          <w:p w:rsidR="00702D31" w:rsidRPr="00713E90" w:rsidRDefault="00702D31" w:rsidP="008A2C14">
            <w:pPr>
              <w:autoSpaceDE w:val="0"/>
              <w:autoSpaceDN w:val="0"/>
              <w:adjustRightInd w:val="0"/>
              <w:jc w:val="center"/>
              <w:rPr>
                <w:rFonts w:cs="Arial"/>
                <w:sz w:val="24"/>
                <w:szCs w:val="24"/>
              </w:rPr>
            </w:pPr>
          </w:p>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330798</w:t>
            </w:r>
          </w:p>
        </w:tc>
        <w:tc>
          <w:tcPr>
            <w:tcW w:w="1415" w:type="dxa"/>
            <w:tcBorders>
              <w:top w:val="single" w:sz="12"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790</w:t>
            </w:r>
          </w:p>
          <w:p w:rsidR="00702D31" w:rsidRPr="00713E90" w:rsidRDefault="00702D31" w:rsidP="008A2C14">
            <w:pPr>
              <w:autoSpaceDE w:val="0"/>
              <w:autoSpaceDN w:val="0"/>
              <w:adjustRightInd w:val="0"/>
              <w:jc w:val="center"/>
              <w:rPr>
                <w:rFonts w:cs="Arial"/>
                <w:sz w:val="24"/>
                <w:szCs w:val="24"/>
              </w:rPr>
            </w:pPr>
          </w:p>
          <w:p w:rsidR="00702D31" w:rsidRPr="00713E90" w:rsidRDefault="00702D31" w:rsidP="008A2C14">
            <w:pPr>
              <w:autoSpaceDE w:val="0"/>
              <w:autoSpaceDN w:val="0"/>
              <w:adjustRightInd w:val="0"/>
              <w:jc w:val="center"/>
              <w:rPr>
                <w:rFonts w:cs="Arial"/>
                <w:sz w:val="24"/>
                <w:szCs w:val="24"/>
              </w:rPr>
            </w:pPr>
          </w:p>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330798</w:t>
            </w:r>
          </w:p>
        </w:tc>
      </w:tr>
      <w:tr w:rsidR="00702D31" w:rsidRPr="00713E90" w:rsidTr="008A2C14">
        <w:trPr>
          <w:trHeight w:val="284"/>
          <w:jc w:val="center"/>
        </w:trPr>
        <w:tc>
          <w:tcPr>
            <w:tcW w:w="4961"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Базовая прибыль (убыток) на акцию</w:t>
            </w:r>
          </w:p>
        </w:tc>
        <w:tc>
          <w:tcPr>
            <w:tcW w:w="1559" w:type="dxa"/>
            <w:tcBorders>
              <w:top w:val="single" w:sz="4"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202</w:t>
            </w:r>
          </w:p>
        </w:tc>
        <w:tc>
          <w:tcPr>
            <w:tcW w:w="1701"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39</w:t>
            </w:r>
          </w:p>
        </w:tc>
        <w:tc>
          <w:tcPr>
            <w:tcW w:w="1415"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25</w:t>
            </w:r>
          </w:p>
        </w:tc>
      </w:tr>
      <w:tr w:rsidR="00702D31" w:rsidRPr="00713E90" w:rsidTr="008A2C14">
        <w:trPr>
          <w:trHeight w:val="284"/>
          <w:jc w:val="center"/>
        </w:trPr>
        <w:tc>
          <w:tcPr>
            <w:tcW w:w="4961"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Разводненная прибыль (убыток) на акцию</w:t>
            </w:r>
          </w:p>
        </w:tc>
        <w:tc>
          <w:tcPr>
            <w:tcW w:w="1559" w:type="dxa"/>
            <w:tcBorders>
              <w:top w:val="single" w:sz="4" w:space="0" w:color="auto"/>
              <w:left w:val="nil"/>
              <w:bottom w:val="single" w:sz="12"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203</w:t>
            </w:r>
          </w:p>
        </w:tc>
        <w:tc>
          <w:tcPr>
            <w:tcW w:w="1701" w:type="dxa"/>
            <w:tcBorders>
              <w:top w:val="single" w:sz="4" w:space="0" w:color="auto"/>
              <w:left w:val="single" w:sz="4" w:space="0" w:color="auto"/>
              <w:bottom w:val="single" w:sz="12"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39</w:t>
            </w:r>
          </w:p>
        </w:tc>
        <w:tc>
          <w:tcPr>
            <w:tcW w:w="1415" w:type="dxa"/>
            <w:tcBorders>
              <w:top w:val="single" w:sz="4" w:space="0" w:color="auto"/>
              <w:left w:val="single" w:sz="4" w:space="0" w:color="auto"/>
              <w:bottom w:val="single" w:sz="12"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25</w:t>
            </w:r>
          </w:p>
        </w:tc>
      </w:tr>
    </w:tbl>
    <w:p w:rsidR="00702D31" w:rsidRPr="00713E90" w:rsidRDefault="00702D31" w:rsidP="00702D31">
      <w:pPr>
        <w:autoSpaceDE w:val="0"/>
        <w:autoSpaceDN w:val="0"/>
        <w:adjustRightInd w:val="0"/>
        <w:jc w:val="center"/>
        <w:rPr>
          <w:rFonts w:cs="Arial"/>
          <w:sz w:val="24"/>
          <w:szCs w:val="24"/>
        </w:rPr>
      </w:pPr>
    </w:p>
    <w:p w:rsidR="00702D31" w:rsidRPr="00713E90" w:rsidRDefault="00702D31" w:rsidP="00702D31">
      <w:pPr>
        <w:autoSpaceDE w:val="0"/>
        <w:autoSpaceDN w:val="0"/>
        <w:adjustRightInd w:val="0"/>
        <w:jc w:val="center"/>
        <w:rPr>
          <w:rFonts w:cs="Arial"/>
          <w:sz w:val="24"/>
          <w:szCs w:val="24"/>
        </w:rPr>
      </w:pPr>
      <w:r w:rsidRPr="00713E90">
        <w:rPr>
          <w:rFonts w:cs="Arial"/>
          <w:sz w:val="24"/>
          <w:szCs w:val="24"/>
        </w:rPr>
        <w:t>Расшифровка отдельных прибылей и убытков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63"/>
        <w:gridCol w:w="589"/>
        <w:gridCol w:w="1346"/>
        <w:gridCol w:w="1346"/>
        <w:gridCol w:w="1346"/>
        <w:gridCol w:w="1346"/>
      </w:tblGrid>
      <w:tr w:rsidR="00702D31" w:rsidRPr="00713E90" w:rsidTr="008A2C14">
        <w:trPr>
          <w:cantSplit/>
          <w:jc w:val="center"/>
        </w:trPr>
        <w:tc>
          <w:tcPr>
            <w:tcW w:w="4252" w:type="dxa"/>
            <w:gridSpan w:val="2"/>
            <w:tcBorders>
              <w:top w:val="single" w:sz="4" w:space="0" w:color="auto"/>
              <w:left w:val="single" w:sz="4" w:space="0" w:color="auto"/>
              <w:bottom w:val="single" w:sz="4" w:space="0" w:color="auto"/>
              <w:right w:val="single" w:sz="4" w:space="0" w:color="auto"/>
            </w:tcBorders>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Показатель</w:t>
            </w:r>
          </w:p>
        </w:tc>
        <w:tc>
          <w:tcPr>
            <w:tcW w:w="2692" w:type="dxa"/>
            <w:gridSpan w:val="2"/>
            <w:tcBorders>
              <w:top w:val="single" w:sz="4" w:space="0" w:color="auto"/>
              <w:left w:val="single" w:sz="4" w:space="0" w:color="auto"/>
              <w:bottom w:val="single" w:sz="4" w:space="0" w:color="auto"/>
              <w:right w:val="single" w:sz="4" w:space="0" w:color="auto"/>
            </w:tcBorders>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За отчетный период</w:t>
            </w:r>
          </w:p>
        </w:tc>
        <w:tc>
          <w:tcPr>
            <w:tcW w:w="2692" w:type="dxa"/>
            <w:gridSpan w:val="2"/>
            <w:tcBorders>
              <w:top w:val="single" w:sz="4" w:space="0" w:color="auto"/>
              <w:left w:val="single" w:sz="4" w:space="0" w:color="auto"/>
              <w:bottom w:val="single" w:sz="4" w:space="0" w:color="auto"/>
              <w:right w:val="single" w:sz="4" w:space="0" w:color="auto"/>
            </w:tcBorders>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За аналогичный период предыдущего года</w:t>
            </w:r>
          </w:p>
        </w:tc>
      </w:tr>
      <w:tr w:rsidR="00702D31" w:rsidRPr="00713E90" w:rsidTr="008A2C14">
        <w:trPr>
          <w:cantSplit/>
          <w:jc w:val="center"/>
        </w:trPr>
        <w:tc>
          <w:tcPr>
            <w:tcW w:w="3663" w:type="dxa"/>
            <w:tcBorders>
              <w:top w:val="single" w:sz="4" w:space="0" w:color="auto"/>
              <w:left w:val="single" w:sz="4" w:space="0" w:color="auto"/>
              <w:bottom w:val="single" w:sz="4" w:space="0" w:color="auto"/>
              <w:right w:val="single" w:sz="4" w:space="0" w:color="auto"/>
            </w:tcBorders>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наименование</w:t>
            </w:r>
          </w:p>
        </w:tc>
        <w:tc>
          <w:tcPr>
            <w:tcW w:w="589" w:type="dxa"/>
            <w:tcBorders>
              <w:top w:val="single" w:sz="4" w:space="0" w:color="auto"/>
              <w:left w:val="single" w:sz="4" w:space="0" w:color="auto"/>
              <w:bottom w:val="single" w:sz="4" w:space="0" w:color="auto"/>
              <w:right w:val="single" w:sz="4" w:space="0" w:color="auto"/>
            </w:tcBorders>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код</w:t>
            </w:r>
          </w:p>
        </w:tc>
        <w:tc>
          <w:tcPr>
            <w:tcW w:w="1346" w:type="dxa"/>
            <w:tcBorders>
              <w:top w:val="single" w:sz="4" w:space="0" w:color="auto"/>
              <w:left w:val="single" w:sz="4" w:space="0" w:color="auto"/>
              <w:bottom w:val="single" w:sz="4" w:space="0" w:color="auto"/>
              <w:right w:val="single" w:sz="4" w:space="0" w:color="auto"/>
            </w:tcBorders>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прибыль</w:t>
            </w:r>
          </w:p>
        </w:tc>
        <w:tc>
          <w:tcPr>
            <w:tcW w:w="1346" w:type="dxa"/>
            <w:tcBorders>
              <w:top w:val="single" w:sz="4" w:space="0" w:color="auto"/>
              <w:left w:val="single" w:sz="4" w:space="0" w:color="auto"/>
              <w:bottom w:val="single" w:sz="4" w:space="0" w:color="auto"/>
              <w:right w:val="single" w:sz="4" w:space="0" w:color="auto"/>
            </w:tcBorders>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убыток</w:t>
            </w:r>
          </w:p>
        </w:tc>
        <w:tc>
          <w:tcPr>
            <w:tcW w:w="1346" w:type="dxa"/>
            <w:tcBorders>
              <w:top w:val="single" w:sz="4" w:space="0" w:color="auto"/>
              <w:left w:val="single" w:sz="4" w:space="0" w:color="auto"/>
              <w:bottom w:val="single" w:sz="4" w:space="0" w:color="auto"/>
              <w:right w:val="single" w:sz="4" w:space="0" w:color="auto"/>
            </w:tcBorders>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прибыль</w:t>
            </w:r>
          </w:p>
        </w:tc>
        <w:tc>
          <w:tcPr>
            <w:tcW w:w="1346" w:type="dxa"/>
            <w:tcBorders>
              <w:top w:val="single" w:sz="4" w:space="0" w:color="auto"/>
              <w:left w:val="single" w:sz="4" w:space="0" w:color="auto"/>
              <w:bottom w:val="single" w:sz="4" w:space="0" w:color="auto"/>
              <w:right w:val="single" w:sz="4" w:space="0" w:color="auto"/>
            </w:tcBorders>
          </w:tcPr>
          <w:p w:rsidR="00702D31" w:rsidRPr="00713E90" w:rsidRDefault="000077C5" w:rsidP="008A2C14">
            <w:pPr>
              <w:autoSpaceDE w:val="0"/>
              <w:autoSpaceDN w:val="0"/>
              <w:adjustRightInd w:val="0"/>
              <w:jc w:val="center"/>
              <w:rPr>
                <w:rFonts w:cs="Arial"/>
                <w:sz w:val="24"/>
                <w:szCs w:val="24"/>
              </w:rPr>
            </w:pPr>
            <w:r w:rsidRPr="00713E90">
              <w:rPr>
                <w:rFonts w:cs="Arial"/>
                <w:sz w:val="24"/>
                <w:szCs w:val="24"/>
              </w:rPr>
              <w:t>У</w:t>
            </w:r>
            <w:r w:rsidR="00702D31" w:rsidRPr="00713E90">
              <w:rPr>
                <w:rFonts w:cs="Arial"/>
                <w:sz w:val="24"/>
                <w:szCs w:val="24"/>
              </w:rPr>
              <w:t>быток</w:t>
            </w:r>
          </w:p>
        </w:tc>
      </w:tr>
      <w:tr w:rsidR="00702D31" w:rsidRPr="00713E90" w:rsidTr="008A2C14">
        <w:trPr>
          <w:jc w:val="center"/>
        </w:trPr>
        <w:tc>
          <w:tcPr>
            <w:tcW w:w="3663" w:type="dxa"/>
            <w:tcBorders>
              <w:top w:val="single" w:sz="4" w:space="0" w:color="auto"/>
              <w:left w:val="single" w:sz="4" w:space="0" w:color="auto"/>
              <w:bottom w:val="single" w:sz="4" w:space="0" w:color="auto"/>
              <w:right w:val="single" w:sz="4" w:space="0" w:color="auto"/>
            </w:tcBorders>
            <w:vAlign w:val="center"/>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1</w:t>
            </w:r>
          </w:p>
        </w:tc>
        <w:tc>
          <w:tcPr>
            <w:tcW w:w="589" w:type="dxa"/>
            <w:tcBorders>
              <w:top w:val="single" w:sz="4" w:space="0" w:color="auto"/>
              <w:left w:val="single" w:sz="4" w:space="0" w:color="auto"/>
              <w:bottom w:val="single" w:sz="12" w:space="0" w:color="auto"/>
              <w:right w:val="single" w:sz="4" w:space="0" w:color="auto"/>
            </w:tcBorders>
            <w:vAlign w:val="center"/>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2</w:t>
            </w:r>
          </w:p>
        </w:tc>
        <w:tc>
          <w:tcPr>
            <w:tcW w:w="1346" w:type="dxa"/>
            <w:tcBorders>
              <w:top w:val="single" w:sz="4" w:space="0" w:color="auto"/>
              <w:left w:val="single" w:sz="4" w:space="0" w:color="auto"/>
              <w:bottom w:val="single" w:sz="12" w:space="0" w:color="auto"/>
              <w:right w:val="single" w:sz="4" w:space="0" w:color="auto"/>
            </w:tcBorders>
            <w:vAlign w:val="center"/>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3</w:t>
            </w:r>
          </w:p>
        </w:tc>
        <w:tc>
          <w:tcPr>
            <w:tcW w:w="1346" w:type="dxa"/>
            <w:tcBorders>
              <w:top w:val="single" w:sz="4" w:space="0" w:color="auto"/>
              <w:left w:val="single" w:sz="4" w:space="0" w:color="auto"/>
              <w:bottom w:val="single" w:sz="12" w:space="0" w:color="auto"/>
              <w:right w:val="single" w:sz="4" w:space="0" w:color="auto"/>
            </w:tcBorders>
            <w:vAlign w:val="center"/>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4</w:t>
            </w:r>
          </w:p>
        </w:tc>
        <w:tc>
          <w:tcPr>
            <w:tcW w:w="1346" w:type="dxa"/>
            <w:tcBorders>
              <w:top w:val="single" w:sz="4" w:space="0" w:color="auto"/>
              <w:left w:val="single" w:sz="4" w:space="0" w:color="auto"/>
              <w:bottom w:val="single" w:sz="12" w:space="0" w:color="auto"/>
              <w:right w:val="single" w:sz="4" w:space="0" w:color="auto"/>
            </w:tcBorders>
            <w:vAlign w:val="center"/>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5</w:t>
            </w:r>
          </w:p>
        </w:tc>
        <w:tc>
          <w:tcPr>
            <w:tcW w:w="1346" w:type="dxa"/>
            <w:tcBorders>
              <w:top w:val="single" w:sz="4" w:space="0" w:color="auto"/>
              <w:left w:val="single" w:sz="4" w:space="0" w:color="auto"/>
              <w:bottom w:val="single" w:sz="12" w:space="0" w:color="auto"/>
              <w:right w:val="single" w:sz="4" w:space="0" w:color="auto"/>
            </w:tcBorders>
            <w:vAlign w:val="center"/>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6</w:t>
            </w:r>
          </w:p>
        </w:tc>
      </w:tr>
      <w:tr w:rsidR="00702D31" w:rsidRPr="00713E90" w:rsidTr="008A2C14">
        <w:trPr>
          <w:trHeight w:val="284"/>
          <w:jc w:val="center"/>
        </w:trPr>
        <w:tc>
          <w:tcPr>
            <w:tcW w:w="3663"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Штрафы, пени и неустойки, приз-</w:t>
            </w:r>
            <w:r w:rsidRPr="00713E90">
              <w:rPr>
                <w:rFonts w:cs="Arial"/>
                <w:sz w:val="24"/>
                <w:szCs w:val="24"/>
              </w:rPr>
              <w:br/>
              <w:t xml:space="preserve">нанные или по которым получены решения суда (арбитражного суда) </w:t>
            </w:r>
            <w:r w:rsidRPr="00713E90">
              <w:rPr>
                <w:rFonts w:cs="Arial"/>
                <w:sz w:val="24"/>
                <w:szCs w:val="24"/>
              </w:rPr>
              <w:br/>
              <w:t>об их взыскании</w:t>
            </w:r>
          </w:p>
        </w:tc>
        <w:tc>
          <w:tcPr>
            <w:tcW w:w="589" w:type="dxa"/>
            <w:tcBorders>
              <w:top w:val="single" w:sz="12"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210</w:t>
            </w:r>
          </w:p>
        </w:tc>
        <w:tc>
          <w:tcPr>
            <w:tcW w:w="1346" w:type="dxa"/>
            <w:tcBorders>
              <w:top w:val="single" w:sz="12"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p>
        </w:tc>
        <w:tc>
          <w:tcPr>
            <w:tcW w:w="1346" w:type="dxa"/>
            <w:tcBorders>
              <w:top w:val="single" w:sz="12"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w:t>
            </w:r>
          </w:p>
        </w:tc>
        <w:tc>
          <w:tcPr>
            <w:tcW w:w="1346" w:type="dxa"/>
            <w:tcBorders>
              <w:top w:val="single" w:sz="12"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p>
        </w:tc>
        <w:tc>
          <w:tcPr>
            <w:tcW w:w="1346" w:type="dxa"/>
            <w:tcBorders>
              <w:top w:val="single" w:sz="12" w:space="0" w:color="auto"/>
              <w:left w:val="nil"/>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w:t>
            </w:r>
          </w:p>
        </w:tc>
      </w:tr>
      <w:tr w:rsidR="00702D31" w:rsidRPr="00713E90" w:rsidTr="008A2C14">
        <w:trPr>
          <w:trHeight w:val="284"/>
          <w:jc w:val="center"/>
        </w:trPr>
        <w:tc>
          <w:tcPr>
            <w:tcW w:w="3663"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Прибыль (убыток) прошлых лет</w:t>
            </w:r>
          </w:p>
        </w:tc>
        <w:tc>
          <w:tcPr>
            <w:tcW w:w="589" w:type="dxa"/>
            <w:tcBorders>
              <w:top w:val="single" w:sz="4"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p>
        </w:tc>
        <w:tc>
          <w:tcPr>
            <w:tcW w:w="1346" w:type="dxa"/>
            <w:tcBorders>
              <w:top w:val="single" w:sz="4" w:space="0" w:color="auto"/>
              <w:left w:val="nil"/>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p>
        </w:tc>
      </w:tr>
      <w:tr w:rsidR="00702D31" w:rsidRPr="00713E90" w:rsidTr="008A2C14">
        <w:trPr>
          <w:trHeight w:val="284"/>
          <w:jc w:val="center"/>
        </w:trPr>
        <w:tc>
          <w:tcPr>
            <w:tcW w:w="3663"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Возмещение убытков, причиненных неисполнением или ненадлежащим исполнением обязательств</w:t>
            </w:r>
          </w:p>
        </w:tc>
        <w:tc>
          <w:tcPr>
            <w:tcW w:w="589" w:type="dxa"/>
            <w:tcBorders>
              <w:top w:val="single" w:sz="4"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p>
        </w:tc>
        <w:tc>
          <w:tcPr>
            <w:tcW w:w="1346" w:type="dxa"/>
            <w:tcBorders>
              <w:top w:val="single" w:sz="4" w:space="0" w:color="auto"/>
              <w:left w:val="nil"/>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p>
        </w:tc>
      </w:tr>
      <w:tr w:rsidR="00702D31" w:rsidRPr="00713E90" w:rsidTr="008A2C14">
        <w:trPr>
          <w:trHeight w:val="284"/>
          <w:jc w:val="center"/>
        </w:trPr>
        <w:tc>
          <w:tcPr>
            <w:tcW w:w="3663"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Курсовые разницы по операциям</w:t>
            </w:r>
            <w:r w:rsidRPr="00713E90">
              <w:rPr>
                <w:rFonts w:cs="Arial"/>
                <w:sz w:val="24"/>
                <w:szCs w:val="24"/>
              </w:rPr>
              <w:br/>
              <w:t>в иностранной валюте</w:t>
            </w:r>
          </w:p>
        </w:tc>
        <w:tc>
          <w:tcPr>
            <w:tcW w:w="589" w:type="dxa"/>
            <w:tcBorders>
              <w:top w:val="single" w:sz="4"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p>
        </w:tc>
        <w:tc>
          <w:tcPr>
            <w:tcW w:w="1346" w:type="dxa"/>
            <w:tcBorders>
              <w:top w:val="single" w:sz="4" w:space="0" w:color="auto"/>
              <w:left w:val="nil"/>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p>
        </w:tc>
      </w:tr>
      <w:tr w:rsidR="00702D31" w:rsidRPr="00713E90" w:rsidTr="008A2C14">
        <w:trPr>
          <w:trHeight w:val="284"/>
          <w:jc w:val="center"/>
        </w:trPr>
        <w:tc>
          <w:tcPr>
            <w:tcW w:w="3663"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Отчисления в оценочные резервы</w:t>
            </w:r>
          </w:p>
        </w:tc>
        <w:tc>
          <w:tcPr>
            <w:tcW w:w="589" w:type="dxa"/>
            <w:tcBorders>
              <w:top w:val="single" w:sz="4"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х</w:t>
            </w: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х</w:t>
            </w:r>
          </w:p>
        </w:tc>
        <w:tc>
          <w:tcPr>
            <w:tcW w:w="1346" w:type="dxa"/>
            <w:tcBorders>
              <w:top w:val="single" w:sz="4" w:space="0" w:color="auto"/>
              <w:left w:val="nil"/>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p>
        </w:tc>
      </w:tr>
      <w:tr w:rsidR="00702D31" w:rsidRPr="00713E90" w:rsidTr="008A2C14">
        <w:trPr>
          <w:trHeight w:val="284"/>
          <w:jc w:val="center"/>
        </w:trPr>
        <w:tc>
          <w:tcPr>
            <w:tcW w:w="3663"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Списание дебиторских и кредитор-</w:t>
            </w:r>
            <w:r w:rsidRPr="00713E90">
              <w:rPr>
                <w:rFonts w:cs="Arial"/>
                <w:sz w:val="24"/>
                <w:szCs w:val="24"/>
              </w:rPr>
              <w:br/>
              <w:t>ских задолженностей, по которым истек срок исковой давности</w:t>
            </w:r>
          </w:p>
        </w:tc>
        <w:tc>
          <w:tcPr>
            <w:tcW w:w="589" w:type="dxa"/>
            <w:tcBorders>
              <w:top w:val="single" w:sz="4" w:space="0" w:color="auto"/>
              <w:left w:val="nil"/>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p>
        </w:tc>
        <w:tc>
          <w:tcPr>
            <w:tcW w:w="1346" w:type="dxa"/>
            <w:tcBorders>
              <w:top w:val="single" w:sz="4" w:space="0" w:color="auto"/>
              <w:left w:val="nil"/>
              <w:bottom w:val="single" w:sz="4"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w:t>
            </w:r>
          </w:p>
        </w:tc>
      </w:tr>
      <w:tr w:rsidR="00702D31" w:rsidRPr="00713E90" w:rsidTr="008A2C14">
        <w:trPr>
          <w:trHeight w:val="284"/>
          <w:jc w:val="center"/>
        </w:trPr>
        <w:tc>
          <w:tcPr>
            <w:tcW w:w="3663" w:type="dxa"/>
            <w:tcBorders>
              <w:top w:val="single" w:sz="4" w:space="0" w:color="auto"/>
              <w:left w:val="single" w:sz="4" w:space="0" w:color="auto"/>
              <w:bottom w:val="single" w:sz="4" w:space="0" w:color="auto"/>
              <w:right w:val="single" w:sz="12" w:space="0" w:color="auto"/>
            </w:tcBorders>
            <w:vAlign w:val="bottom"/>
          </w:tcPr>
          <w:p w:rsidR="00702D31" w:rsidRPr="00713E90" w:rsidRDefault="00702D31" w:rsidP="008A2C14">
            <w:pPr>
              <w:autoSpaceDE w:val="0"/>
              <w:autoSpaceDN w:val="0"/>
              <w:adjustRightInd w:val="0"/>
              <w:rPr>
                <w:rFonts w:cs="Arial"/>
                <w:sz w:val="24"/>
                <w:szCs w:val="24"/>
              </w:rPr>
            </w:pPr>
            <w:r w:rsidRPr="00713E90">
              <w:rPr>
                <w:rFonts w:cs="Arial"/>
                <w:sz w:val="24"/>
                <w:szCs w:val="24"/>
              </w:rPr>
              <w:t>Итого:</w:t>
            </w:r>
          </w:p>
        </w:tc>
        <w:tc>
          <w:tcPr>
            <w:tcW w:w="589" w:type="dxa"/>
            <w:tcBorders>
              <w:top w:val="single" w:sz="4" w:space="0" w:color="auto"/>
              <w:left w:val="nil"/>
              <w:bottom w:val="single" w:sz="12"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12"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12"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12" w:space="0" w:color="auto"/>
              <w:right w:val="single" w:sz="4" w:space="0" w:color="auto"/>
            </w:tcBorders>
            <w:vAlign w:val="bottom"/>
          </w:tcPr>
          <w:p w:rsidR="00702D31" w:rsidRPr="00713E90" w:rsidRDefault="00702D31" w:rsidP="008A2C14">
            <w:pPr>
              <w:autoSpaceDE w:val="0"/>
              <w:autoSpaceDN w:val="0"/>
              <w:adjustRightInd w:val="0"/>
              <w:jc w:val="center"/>
              <w:rPr>
                <w:rFonts w:cs="Arial"/>
                <w:sz w:val="24"/>
                <w:szCs w:val="24"/>
              </w:rPr>
            </w:pPr>
          </w:p>
        </w:tc>
        <w:tc>
          <w:tcPr>
            <w:tcW w:w="1346" w:type="dxa"/>
            <w:tcBorders>
              <w:top w:val="single" w:sz="4" w:space="0" w:color="auto"/>
              <w:left w:val="nil"/>
              <w:bottom w:val="single" w:sz="12" w:space="0" w:color="auto"/>
              <w:right w:val="single" w:sz="12" w:space="0" w:color="auto"/>
            </w:tcBorders>
            <w:vAlign w:val="bottom"/>
          </w:tcPr>
          <w:p w:rsidR="00702D31" w:rsidRPr="00713E90" w:rsidRDefault="00702D31" w:rsidP="008A2C14">
            <w:pPr>
              <w:autoSpaceDE w:val="0"/>
              <w:autoSpaceDN w:val="0"/>
              <w:adjustRightInd w:val="0"/>
              <w:jc w:val="center"/>
              <w:rPr>
                <w:rFonts w:cs="Arial"/>
                <w:sz w:val="24"/>
                <w:szCs w:val="24"/>
              </w:rPr>
            </w:pPr>
            <w:r w:rsidRPr="00713E90">
              <w:rPr>
                <w:rFonts w:cs="Arial"/>
                <w:sz w:val="24"/>
                <w:szCs w:val="24"/>
              </w:rPr>
              <w:t>-</w:t>
            </w:r>
          </w:p>
        </w:tc>
      </w:tr>
    </w:tbl>
    <w:p w:rsidR="00702D31" w:rsidRPr="00713E90" w:rsidRDefault="00702D31" w:rsidP="00702D31">
      <w:pPr>
        <w:autoSpaceDE w:val="0"/>
        <w:autoSpaceDN w:val="0"/>
        <w:adjustRightInd w:val="0"/>
        <w:ind w:firstLine="709"/>
        <w:jc w:val="both"/>
        <w:rPr>
          <w:rFonts w:cs="Arial"/>
          <w:sz w:val="24"/>
          <w:szCs w:val="24"/>
        </w:rPr>
      </w:pPr>
    </w:p>
    <w:p w:rsidR="00702D31" w:rsidRPr="00905C4C" w:rsidRDefault="00702D31" w:rsidP="00702D31">
      <w:pPr>
        <w:autoSpaceDE w:val="0"/>
        <w:autoSpaceDN w:val="0"/>
        <w:adjustRightInd w:val="0"/>
        <w:spacing w:line="360" w:lineRule="auto"/>
        <w:ind w:firstLine="709"/>
        <w:jc w:val="both"/>
        <w:rPr>
          <w:rFonts w:cs="Arial"/>
          <w:sz w:val="24"/>
          <w:szCs w:val="24"/>
        </w:rPr>
      </w:pPr>
    </w:p>
    <w:tbl>
      <w:tblPr>
        <w:tblW w:w="0" w:type="auto"/>
        <w:tblLayout w:type="fixed"/>
        <w:tblCellMar>
          <w:left w:w="0" w:type="dxa"/>
          <w:right w:w="0" w:type="dxa"/>
        </w:tblCellMar>
        <w:tblLook w:val="0000" w:firstRow="0" w:lastRow="0" w:firstColumn="0" w:lastColumn="0" w:noHBand="0" w:noVBand="0"/>
      </w:tblPr>
      <w:tblGrid>
        <w:gridCol w:w="1276"/>
        <w:gridCol w:w="1589"/>
        <w:gridCol w:w="98"/>
        <w:gridCol w:w="1853"/>
        <w:gridCol w:w="1222"/>
        <w:gridCol w:w="1475"/>
        <w:gridCol w:w="142"/>
        <w:gridCol w:w="1977"/>
      </w:tblGrid>
      <w:tr w:rsidR="00702D31" w:rsidRPr="00905C4C" w:rsidTr="008A2C14">
        <w:tc>
          <w:tcPr>
            <w:tcW w:w="1276" w:type="dxa"/>
            <w:tcBorders>
              <w:top w:val="nil"/>
              <w:left w:val="nil"/>
              <w:bottom w:val="nil"/>
              <w:right w:val="nil"/>
            </w:tcBorders>
            <w:vAlign w:val="bottom"/>
          </w:tcPr>
          <w:p w:rsidR="00702D31" w:rsidRPr="00905C4C" w:rsidRDefault="00702D31" w:rsidP="008A2C14">
            <w:pPr>
              <w:tabs>
                <w:tab w:val="center" w:pos="4677"/>
              </w:tabs>
              <w:autoSpaceDE w:val="0"/>
              <w:autoSpaceDN w:val="0"/>
              <w:adjustRightInd w:val="0"/>
              <w:jc w:val="right"/>
              <w:rPr>
                <w:rFonts w:cs="Arial"/>
                <w:sz w:val="24"/>
                <w:szCs w:val="24"/>
              </w:rPr>
            </w:pPr>
            <w:r w:rsidRPr="00905C4C">
              <w:rPr>
                <w:rFonts w:cs="Arial"/>
                <w:sz w:val="24"/>
                <w:szCs w:val="24"/>
              </w:rPr>
              <w:t>Руководитель</w:t>
            </w:r>
          </w:p>
        </w:tc>
        <w:tc>
          <w:tcPr>
            <w:tcW w:w="1589" w:type="dxa"/>
            <w:tcBorders>
              <w:top w:val="nil"/>
              <w:left w:val="nil"/>
              <w:bottom w:val="single" w:sz="4" w:space="0" w:color="auto"/>
              <w:right w:val="nil"/>
            </w:tcBorders>
            <w:vAlign w:val="bottom"/>
          </w:tcPr>
          <w:p w:rsidR="00702D31" w:rsidRPr="00905C4C" w:rsidRDefault="00702D31" w:rsidP="008A2C14">
            <w:pPr>
              <w:tabs>
                <w:tab w:val="center" w:pos="4677"/>
              </w:tabs>
              <w:autoSpaceDE w:val="0"/>
              <w:autoSpaceDN w:val="0"/>
              <w:adjustRightInd w:val="0"/>
              <w:jc w:val="right"/>
              <w:rPr>
                <w:rFonts w:cs="Arial"/>
                <w:sz w:val="24"/>
                <w:szCs w:val="24"/>
              </w:rPr>
            </w:pPr>
          </w:p>
        </w:tc>
        <w:tc>
          <w:tcPr>
            <w:tcW w:w="98" w:type="dxa"/>
            <w:tcBorders>
              <w:top w:val="nil"/>
              <w:left w:val="nil"/>
              <w:bottom w:val="nil"/>
              <w:right w:val="nil"/>
            </w:tcBorders>
            <w:vAlign w:val="bottom"/>
          </w:tcPr>
          <w:p w:rsidR="00702D31" w:rsidRPr="00905C4C" w:rsidRDefault="00702D31" w:rsidP="008A2C14">
            <w:pPr>
              <w:tabs>
                <w:tab w:val="center" w:pos="4677"/>
              </w:tabs>
              <w:autoSpaceDE w:val="0"/>
              <w:autoSpaceDN w:val="0"/>
              <w:adjustRightInd w:val="0"/>
              <w:jc w:val="right"/>
              <w:rPr>
                <w:rFonts w:cs="Arial"/>
                <w:sz w:val="24"/>
                <w:szCs w:val="24"/>
              </w:rPr>
            </w:pPr>
          </w:p>
        </w:tc>
        <w:tc>
          <w:tcPr>
            <w:tcW w:w="1853" w:type="dxa"/>
            <w:tcBorders>
              <w:top w:val="nil"/>
              <w:left w:val="nil"/>
              <w:bottom w:val="single" w:sz="4" w:space="0" w:color="auto"/>
              <w:right w:val="nil"/>
            </w:tcBorders>
            <w:vAlign w:val="bottom"/>
          </w:tcPr>
          <w:p w:rsidR="00702D31" w:rsidRPr="00905C4C" w:rsidRDefault="00702D31" w:rsidP="008A2C14">
            <w:pPr>
              <w:tabs>
                <w:tab w:val="center" w:pos="4677"/>
              </w:tabs>
              <w:autoSpaceDE w:val="0"/>
              <w:autoSpaceDN w:val="0"/>
              <w:adjustRightInd w:val="0"/>
              <w:jc w:val="right"/>
              <w:rPr>
                <w:rFonts w:cs="Arial"/>
                <w:sz w:val="24"/>
                <w:szCs w:val="24"/>
              </w:rPr>
            </w:pPr>
          </w:p>
        </w:tc>
        <w:tc>
          <w:tcPr>
            <w:tcW w:w="1222" w:type="dxa"/>
            <w:tcBorders>
              <w:top w:val="nil"/>
              <w:left w:val="nil"/>
              <w:bottom w:val="nil"/>
              <w:right w:val="nil"/>
            </w:tcBorders>
            <w:vAlign w:val="bottom"/>
          </w:tcPr>
          <w:p w:rsidR="00702D31" w:rsidRPr="00905C4C" w:rsidRDefault="00702D31" w:rsidP="008A2C14">
            <w:pPr>
              <w:tabs>
                <w:tab w:val="center" w:pos="4677"/>
              </w:tabs>
              <w:autoSpaceDE w:val="0"/>
              <w:autoSpaceDN w:val="0"/>
              <w:adjustRightInd w:val="0"/>
              <w:jc w:val="right"/>
              <w:rPr>
                <w:rFonts w:cs="Arial"/>
                <w:sz w:val="24"/>
                <w:szCs w:val="24"/>
              </w:rPr>
            </w:pPr>
            <w:r w:rsidRPr="00905C4C">
              <w:rPr>
                <w:rFonts w:cs="Arial"/>
                <w:sz w:val="24"/>
                <w:szCs w:val="24"/>
              </w:rPr>
              <w:t xml:space="preserve">Главный </w:t>
            </w:r>
          </w:p>
        </w:tc>
        <w:tc>
          <w:tcPr>
            <w:tcW w:w="1475" w:type="dxa"/>
            <w:tcBorders>
              <w:top w:val="nil"/>
              <w:left w:val="nil"/>
              <w:bottom w:val="single" w:sz="4" w:space="0" w:color="auto"/>
              <w:right w:val="nil"/>
            </w:tcBorders>
            <w:vAlign w:val="bottom"/>
          </w:tcPr>
          <w:p w:rsidR="00702D31" w:rsidRPr="00905C4C" w:rsidRDefault="00702D31" w:rsidP="008A2C14">
            <w:pPr>
              <w:tabs>
                <w:tab w:val="center" w:pos="4677"/>
              </w:tabs>
              <w:autoSpaceDE w:val="0"/>
              <w:autoSpaceDN w:val="0"/>
              <w:adjustRightInd w:val="0"/>
              <w:jc w:val="right"/>
              <w:rPr>
                <w:rFonts w:cs="Arial"/>
                <w:sz w:val="24"/>
                <w:szCs w:val="24"/>
              </w:rPr>
            </w:pPr>
          </w:p>
        </w:tc>
        <w:tc>
          <w:tcPr>
            <w:tcW w:w="142" w:type="dxa"/>
            <w:tcBorders>
              <w:top w:val="nil"/>
              <w:left w:val="nil"/>
              <w:bottom w:val="nil"/>
              <w:right w:val="nil"/>
            </w:tcBorders>
            <w:vAlign w:val="bottom"/>
          </w:tcPr>
          <w:p w:rsidR="00702D31" w:rsidRPr="00905C4C" w:rsidRDefault="00702D31" w:rsidP="008A2C14">
            <w:pPr>
              <w:tabs>
                <w:tab w:val="center" w:pos="4677"/>
              </w:tabs>
              <w:autoSpaceDE w:val="0"/>
              <w:autoSpaceDN w:val="0"/>
              <w:adjustRightInd w:val="0"/>
              <w:jc w:val="right"/>
              <w:rPr>
                <w:rFonts w:cs="Arial"/>
                <w:sz w:val="24"/>
                <w:szCs w:val="24"/>
              </w:rPr>
            </w:pPr>
          </w:p>
        </w:tc>
        <w:tc>
          <w:tcPr>
            <w:tcW w:w="1977" w:type="dxa"/>
            <w:tcBorders>
              <w:top w:val="nil"/>
              <w:left w:val="nil"/>
              <w:bottom w:val="single" w:sz="4" w:space="0" w:color="auto"/>
              <w:right w:val="nil"/>
            </w:tcBorders>
            <w:vAlign w:val="bottom"/>
          </w:tcPr>
          <w:p w:rsidR="00702D31" w:rsidRPr="00905C4C" w:rsidRDefault="00702D31" w:rsidP="008A2C14">
            <w:pPr>
              <w:tabs>
                <w:tab w:val="center" w:pos="4677"/>
              </w:tabs>
              <w:autoSpaceDE w:val="0"/>
              <w:autoSpaceDN w:val="0"/>
              <w:adjustRightInd w:val="0"/>
              <w:jc w:val="right"/>
              <w:rPr>
                <w:rFonts w:cs="Arial"/>
                <w:sz w:val="24"/>
                <w:szCs w:val="24"/>
              </w:rPr>
            </w:pPr>
          </w:p>
        </w:tc>
      </w:tr>
      <w:tr w:rsidR="00702D31" w:rsidRPr="00905C4C" w:rsidTr="008A2C14">
        <w:tc>
          <w:tcPr>
            <w:tcW w:w="1276" w:type="dxa"/>
            <w:tcBorders>
              <w:top w:val="nil"/>
              <w:left w:val="nil"/>
              <w:bottom w:val="nil"/>
              <w:right w:val="nil"/>
            </w:tcBorders>
          </w:tcPr>
          <w:p w:rsidR="00702D31" w:rsidRPr="00905C4C" w:rsidRDefault="00702D31" w:rsidP="008A2C14">
            <w:pPr>
              <w:tabs>
                <w:tab w:val="center" w:pos="4677"/>
              </w:tabs>
              <w:autoSpaceDE w:val="0"/>
              <w:autoSpaceDN w:val="0"/>
              <w:adjustRightInd w:val="0"/>
              <w:jc w:val="right"/>
              <w:rPr>
                <w:rFonts w:cs="Arial"/>
                <w:sz w:val="24"/>
                <w:szCs w:val="24"/>
              </w:rPr>
            </w:pPr>
          </w:p>
        </w:tc>
        <w:tc>
          <w:tcPr>
            <w:tcW w:w="1589" w:type="dxa"/>
            <w:tcBorders>
              <w:top w:val="nil"/>
              <w:left w:val="nil"/>
              <w:bottom w:val="nil"/>
              <w:right w:val="nil"/>
            </w:tcBorders>
          </w:tcPr>
          <w:p w:rsidR="00702D31" w:rsidRPr="00905C4C" w:rsidRDefault="00702D31" w:rsidP="008A2C14">
            <w:pPr>
              <w:tabs>
                <w:tab w:val="center" w:pos="4677"/>
              </w:tabs>
              <w:autoSpaceDE w:val="0"/>
              <w:autoSpaceDN w:val="0"/>
              <w:adjustRightInd w:val="0"/>
              <w:jc w:val="right"/>
              <w:rPr>
                <w:rFonts w:cs="Arial"/>
                <w:sz w:val="24"/>
                <w:szCs w:val="24"/>
              </w:rPr>
            </w:pPr>
            <w:r w:rsidRPr="00905C4C">
              <w:rPr>
                <w:rFonts w:cs="Arial"/>
                <w:sz w:val="24"/>
                <w:szCs w:val="24"/>
              </w:rPr>
              <w:t>(подпись)</w:t>
            </w:r>
          </w:p>
        </w:tc>
        <w:tc>
          <w:tcPr>
            <w:tcW w:w="98" w:type="dxa"/>
            <w:tcBorders>
              <w:top w:val="nil"/>
              <w:left w:val="nil"/>
              <w:bottom w:val="nil"/>
              <w:right w:val="nil"/>
            </w:tcBorders>
          </w:tcPr>
          <w:p w:rsidR="00702D31" w:rsidRPr="00905C4C" w:rsidRDefault="00702D31" w:rsidP="008A2C14">
            <w:pPr>
              <w:tabs>
                <w:tab w:val="center" w:pos="4677"/>
              </w:tabs>
              <w:autoSpaceDE w:val="0"/>
              <w:autoSpaceDN w:val="0"/>
              <w:adjustRightInd w:val="0"/>
              <w:jc w:val="right"/>
              <w:rPr>
                <w:rFonts w:cs="Arial"/>
                <w:sz w:val="24"/>
                <w:szCs w:val="24"/>
              </w:rPr>
            </w:pPr>
          </w:p>
        </w:tc>
        <w:tc>
          <w:tcPr>
            <w:tcW w:w="1853" w:type="dxa"/>
            <w:tcBorders>
              <w:top w:val="nil"/>
              <w:left w:val="nil"/>
              <w:bottom w:val="nil"/>
              <w:right w:val="nil"/>
            </w:tcBorders>
          </w:tcPr>
          <w:p w:rsidR="00702D31" w:rsidRPr="00905C4C" w:rsidRDefault="00702D31" w:rsidP="008A2C14">
            <w:pPr>
              <w:tabs>
                <w:tab w:val="center" w:pos="4677"/>
              </w:tabs>
              <w:autoSpaceDE w:val="0"/>
              <w:autoSpaceDN w:val="0"/>
              <w:adjustRightInd w:val="0"/>
              <w:jc w:val="right"/>
              <w:rPr>
                <w:rFonts w:cs="Arial"/>
                <w:sz w:val="24"/>
                <w:szCs w:val="24"/>
              </w:rPr>
            </w:pPr>
            <w:r w:rsidRPr="00905C4C">
              <w:rPr>
                <w:rFonts w:cs="Arial"/>
                <w:sz w:val="24"/>
                <w:szCs w:val="24"/>
              </w:rPr>
              <w:t>(расшифровка подписи)</w:t>
            </w:r>
          </w:p>
        </w:tc>
        <w:tc>
          <w:tcPr>
            <w:tcW w:w="1222" w:type="dxa"/>
            <w:tcBorders>
              <w:top w:val="nil"/>
              <w:left w:val="nil"/>
              <w:bottom w:val="nil"/>
              <w:right w:val="nil"/>
            </w:tcBorders>
          </w:tcPr>
          <w:p w:rsidR="00702D31" w:rsidRPr="00905C4C" w:rsidRDefault="00702D31" w:rsidP="008A2C14">
            <w:pPr>
              <w:tabs>
                <w:tab w:val="center" w:pos="4677"/>
              </w:tabs>
              <w:autoSpaceDE w:val="0"/>
              <w:autoSpaceDN w:val="0"/>
              <w:adjustRightInd w:val="0"/>
              <w:jc w:val="right"/>
              <w:rPr>
                <w:rFonts w:cs="Arial"/>
                <w:sz w:val="24"/>
                <w:szCs w:val="24"/>
              </w:rPr>
            </w:pPr>
            <w:r w:rsidRPr="00905C4C">
              <w:rPr>
                <w:rFonts w:cs="Arial"/>
                <w:sz w:val="24"/>
                <w:szCs w:val="24"/>
              </w:rPr>
              <w:t>бухгалтер</w:t>
            </w:r>
          </w:p>
        </w:tc>
        <w:tc>
          <w:tcPr>
            <w:tcW w:w="1475" w:type="dxa"/>
            <w:tcBorders>
              <w:top w:val="nil"/>
              <w:left w:val="nil"/>
              <w:bottom w:val="nil"/>
              <w:right w:val="nil"/>
            </w:tcBorders>
          </w:tcPr>
          <w:p w:rsidR="00702D31" w:rsidRPr="00905C4C" w:rsidRDefault="00702D31" w:rsidP="008A2C14">
            <w:pPr>
              <w:tabs>
                <w:tab w:val="center" w:pos="4677"/>
              </w:tabs>
              <w:autoSpaceDE w:val="0"/>
              <w:autoSpaceDN w:val="0"/>
              <w:adjustRightInd w:val="0"/>
              <w:jc w:val="right"/>
              <w:rPr>
                <w:rFonts w:cs="Arial"/>
                <w:sz w:val="24"/>
                <w:szCs w:val="24"/>
              </w:rPr>
            </w:pPr>
            <w:r w:rsidRPr="00905C4C">
              <w:rPr>
                <w:rFonts w:cs="Arial"/>
                <w:sz w:val="24"/>
                <w:szCs w:val="24"/>
              </w:rPr>
              <w:t>(подпись)</w:t>
            </w:r>
          </w:p>
        </w:tc>
        <w:tc>
          <w:tcPr>
            <w:tcW w:w="142" w:type="dxa"/>
            <w:tcBorders>
              <w:top w:val="nil"/>
              <w:left w:val="nil"/>
              <w:bottom w:val="nil"/>
              <w:right w:val="nil"/>
            </w:tcBorders>
          </w:tcPr>
          <w:p w:rsidR="00702D31" w:rsidRPr="00905C4C" w:rsidRDefault="00702D31" w:rsidP="008A2C14">
            <w:pPr>
              <w:tabs>
                <w:tab w:val="center" w:pos="4677"/>
              </w:tabs>
              <w:autoSpaceDE w:val="0"/>
              <w:autoSpaceDN w:val="0"/>
              <w:adjustRightInd w:val="0"/>
              <w:jc w:val="right"/>
              <w:rPr>
                <w:rFonts w:cs="Arial"/>
                <w:sz w:val="24"/>
                <w:szCs w:val="24"/>
              </w:rPr>
            </w:pPr>
          </w:p>
        </w:tc>
        <w:tc>
          <w:tcPr>
            <w:tcW w:w="1977" w:type="dxa"/>
            <w:tcBorders>
              <w:top w:val="nil"/>
              <w:left w:val="nil"/>
              <w:bottom w:val="nil"/>
              <w:right w:val="nil"/>
            </w:tcBorders>
          </w:tcPr>
          <w:p w:rsidR="00702D31" w:rsidRPr="00905C4C" w:rsidRDefault="00702D31" w:rsidP="008A2C14">
            <w:pPr>
              <w:tabs>
                <w:tab w:val="center" w:pos="4677"/>
              </w:tabs>
              <w:autoSpaceDE w:val="0"/>
              <w:autoSpaceDN w:val="0"/>
              <w:adjustRightInd w:val="0"/>
              <w:jc w:val="right"/>
              <w:rPr>
                <w:rFonts w:cs="Arial"/>
                <w:sz w:val="24"/>
                <w:szCs w:val="24"/>
              </w:rPr>
            </w:pPr>
            <w:r w:rsidRPr="00905C4C">
              <w:rPr>
                <w:rFonts w:cs="Arial"/>
                <w:sz w:val="24"/>
                <w:szCs w:val="24"/>
              </w:rPr>
              <w:t>(расшифровка подписи)</w:t>
            </w:r>
          </w:p>
        </w:tc>
      </w:tr>
    </w:tbl>
    <w:p w:rsidR="00702D31" w:rsidRPr="00905C4C" w:rsidRDefault="00702D31" w:rsidP="00702D31">
      <w:pPr>
        <w:tabs>
          <w:tab w:val="center" w:pos="4677"/>
        </w:tabs>
        <w:autoSpaceDE w:val="0"/>
        <w:autoSpaceDN w:val="0"/>
        <w:adjustRightInd w:val="0"/>
        <w:jc w:val="right"/>
        <w:rPr>
          <w:rFonts w:cs="Arial"/>
          <w:sz w:val="24"/>
          <w:szCs w:val="24"/>
        </w:rPr>
      </w:pPr>
    </w:p>
    <w:tbl>
      <w:tblPr>
        <w:tblW w:w="0" w:type="auto"/>
        <w:tblLayout w:type="fixed"/>
        <w:tblCellMar>
          <w:left w:w="0" w:type="dxa"/>
          <w:right w:w="0" w:type="dxa"/>
        </w:tblCellMar>
        <w:tblLook w:val="0000" w:firstRow="0" w:lastRow="0" w:firstColumn="0" w:lastColumn="0" w:noHBand="0" w:noVBand="0"/>
      </w:tblPr>
      <w:tblGrid>
        <w:gridCol w:w="210"/>
        <w:gridCol w:w="503"/>
        <w:gridCol w:w="196"/>
        <w:gridCol w:w="2138"/>
        <w:gridCol w:w="308"/>
        <w:gridCol w:w="321"/>
        <w:gridCol w:w="238"/>
      </w:tblGrid>
      <w:tr w:rsidR="00702D31" w:rsidRPr="00905C4C" w:rsidTr="008A2C14">
        <w:tc>
          <w:tcPr>
            <w:tcW w:w="210" w:type="dxa"/>
            <w:tcBorders>
              <w:top w:val="nil"/>
              <w:left w:val="nil"/>
              <w:bottom w:val="nil"/>
              <w:right w:val="nil"/>
            </w:tcBorders>
            <w:vAlign w:val="bottom"/>
          </w:tcPr>
          <w:p w:rsidR="00702D31" w:rsidRPr="00905C4C" w:rsidRDefault="00702D31" w:rsidP="008A2C14">
            <w:pPr>
              <w:tabs>
                <w:tab w:val="center" w:pos="4677"/>
              </w:tabs>
              <w:autoSpaceDE w:val="0"/>
              <w:autoSpaceDN w:val="0"/>
              <w:adjustRightInd w:val="0"/>
              <w:jc w:val="right"/>
              <w:rPr>
                <w:rFonts w:cs="Arial"/>
                <w:sz w:val="24"/>
                <w:szCs w:val="24"/>
              </w:rPr>
            </w:pPr>
            <w:r w:rsidRPr="00905C4C">
              <w:rPr>
                <w:rFonts w:cs="Arial"/>
                <w:sz w:val="24"/>
                <w:szCs w:val="24"/>
              </w:rPr>
              <w:t>«</w:t>
            </w:r>
          </w:p>
        </w:tc>
        <w:tc>
          <w:tcPr>
            <w:tcW w:w="503" w:type="dxa"/>
            <w:tcBorders>
              <w:top w:val="nil"/>
              <w:left w:val="nil"/>
              <w:bottom w:val="single" w:sz="4" w:space="0" w:color="auto"/>
              <w:right w:val="nil"/>
            </w:tcBorders>
            <w:vAlign w:val="bottom"/>
          </w:tcPr>
          <w:p w:rsidR="00702D31" w:rsidRPr="00905C4C" w:rsidRDefault="00702D31" w:rsidP="008A2C14">
            <w:pPr>
              <w:tabs>
                <w:tab w:val="center" w:pos="4677"/>
              </w:tabs>
              <w:autoSpaceDE w:val="0"/>
              <w:autoSpaceDN w:val="0"/>
              <w:adjustRightInd w:val="0"/>
              <w:jc w:val="right"/>
              <w:rPr>
                <w:rFonts w:cs="Arial"/>
                <w:sz w:val="24"/>
                <w:szCs w:val="24"/>
              </w:rPr>
            </w:pPr>
          </w:p>
        </w:tc>
        <w:tc>
          <w:tcPr>
            <w:tcW w:w="196" w:type="dxa"/>
            <w:tcBorders>
              <w:top w:val="nil"/>
              <w:left w:val="nil"/>
              <w:bottom w:val="nil"/>
              <w:right w:val="nil"/>
            </w:tcBorders>
            <w:vAlign w:val="bottom"/>
          </w:tcPr>
          <w:p w:rsidR="00702D31" w:rsidRPr="00905C4C" w:rsidRDefault="00702D31" w:rsidP="008A2C14">
            <w:pPr>
              <w:tabs>
                <w:tab w:val="center" w:pos="4677"/>
              </w:tabs>
              <w:autoSpaceDE w:val="0"/>
              <w:autoSpaceDN w:val="0"/>
              <w:adjustRightInd w:val="0"/>
              <w:jc w:val="right"/>
              <w:rPr>
                <w:rFonts w:cs="Arial"/>
                <w:sz w:val="24"/>
                <w:szCs w:val="24"/>
              </w:rPr>
            </w:pPr>
            <w:r w:rsidRPr="00905C4C">
              <w:rPr>
                <w:rFonts w:cs="Arial"/>
                <w:sz w:val="24"/>
                <w:szCs w:val="24"/>
              </w:rPr>
              <w:t>»</w:t>
            </w:r>
          </w:p>
        </w:tc>
        <w:tc>
          <w:tcPr>
            <w:tcW w:w="2138" w:type="dxa"/>
            <w:tcBorders>
              <w:top w:val="nil"/>
              <w:left w:val="nil"/>
              <w:bottom w:val="single" w:sz="4" w:space="0" w:color="auto"/>
              <w:right w:val="nil"/>
            </w:tcBorders>
            <w:vAlign w:val="bottom"/>
          </w:tcPr>
          <w:p w:rsidR="00702D31" w:rsidRPr="00905C4C" w:rsidRDefault="00702D31" w:rsidP="008A2C14">
            <w:pPr>
              <w:tabs>
                <w:tab w:val="center" w:pos="4677"/>
              </w:tabs>
              <w:autoSpaceDE w:val="0"/>
              <w:autoSpaceDN w:val="0"/>
              <w:adjustRightInd w:val="0"/>
              <w:jc w:val="right"/>
              <w:rPr>
                <w:rFonts w:cs="Arial"/>
                <w:sz w:val="24"/>
                <w:szCs w:val="24"/>
              </w:rPr>
            </w:pPr>
          </w:p>
        </w:tc>
        <w:tc>
          <w:tcPr>
            <w:tcW w:w="308" w:type="dxa"/>
            <w:tcBorders>
              <w:top w:val="nil"/>
              <w:left w:val="nil"/>
              <w:bottom w:val="nil"/>
              <w:right w:val="nil"/>
            </w:tcBorders>
            <w:vAlign w:val="bottom"/>
          </w:tcPr>
          <w:p w:rsidR="00702D31" w:rsidRPr="00905C4C" w:rsidRDefault="00702D31" w:rsidP="008A2C14">
            <w:pPr>
              <w:tabs>
                <w:tab w:val="center" w:pos="4677"/>
              </w:tabs>
              <w:autoSpaceDE w:val="0"/>
              <w:autoSpaceDN w:val="0"/>
              <w:adjustRightInd w:val="0"/>
              <w:jc w:val="right"/>
              <w:rPr>
                <w:rFonts w:cs="Arial"/>
                <w:sz w:val="24"/>
                <w:szCs w:val="24"/>
              </w:rPr>
            </w:pPr>
            <w:r w:rsidRPr="00905C4C">
              <w:rPr>
                <w:rFonts w:cs="Arial"/>
                <w:sz w:val="24"/>
                <w:szCs w:val="24"/>
              </w:rPr>
              <w:t>20</w:t>
            </w:r>
          </w:p>
        </w:tc>
        <w:tc>
          <w:tcPr>
            <w:tcW w:w="321" w:type="dxa"/>
            <w:tcBorders>
              <w:top w:val="nil"/>
              <w:left w:val="nil"/>
              <w:bottom w:val="single" w:sz="4" w:space="0" w:color="auto"/>
              <w:right w:val="nil"/>
            </w:tcBorders>
            <w:vAlign w:val="bottom"/>
          </w:tcPr>
          <w:p w:rsidR="00702D31" w:rsidRPr="00905C4C" w:rsidRDefault="00702D31" w:rsidP="008A2C14">
            <w:pPr>
              <w:tabs>
                <w:tab w:val="center" w:pos="4677"/>
              </w:tabs>
              <w:autoSpaceDE w:val="0"/>
              <w:autoSpaceDN w:val="0"/>
              <w:adjustRightInd w:val="0"/>
              <w:jc w:val="right"/>
              <w:rPr>
                <w:rFonts w:cs="Arial"/>
                <w:sz w:val="24"/>
                <w:szCs w:val="24"/>
              </w:rPr>
            </w:pPr>
            <w:r w:rsidRPr="00905C4C">
              <w:rPr>
                <w:rFonts w:cs="Arial"/>
                <w:sz w:val="24"/>
                <w:szCs w:val="24"/>
              </w:rPr>
              <w:t>06</w:t>
            </w:r>
          </w:p>
        </w:tc>
        <w:tc>
          <w:tcPr>
            <w:tcW w:w="238" w:type="dxa"/>
            <w:tcBorders>
              <w:top w:val="nil"/>
              <w:left w:val="nil"/>
              <w:bottom w:val="nil"/>
              <w:right w:val="nil"/>
            </w:tcBorders>
            <w:vAlign w:val="bottom"/>
          </w:tcPr>
          <w:p w:rsidR="00702D31" w:rsidRPr="00905C4C" w:rsidRDefault="00702D31" w:rsidP="008A2C14">
            <w:pPr>
              <w:tabs>
                <w:tab w:val="center" w:pos="4677"/>
              </w:tabs>
              <w:autoSpaceDE w:val="0"/>
              <w:autoSpaceDN w:val="0"/>
              <w:adjustRightInd w:val="0"/>
              <w:jc w:val="right"/>
              <w:rPr>
                <w:rFonts w:cs="Arial"/>
                <w:sz w:val="24"/>
                <w:szCs w:val="24"/>
              </w:rPr>
            </w:pPr>
            <w:r w:rsidRPr="00905C4C">
              <w:rPr>
                <w:rFonts w:cs="Arial"/>
                <w:sz w:val="24"/>
                <w:szCs w:val="24"/>
              </w:rPr>
              <w:t xml:space="preserve"> г.</w:t>
            </w:r>
          </w:p>
        </w:tc>
      </w:tr>
    </w:tbl>
    <w:p w:rsidR="00702D31" w:rsidRPr="00905C4C" w:rsidRDefault="00702D31" w:rsidP="00702D31">
      <w:pPr>
        <w:autoSpaceDE w:val="0"/>
        <w:autoSpaceDN w:val="0"/>
        <w:adjustRightInd w:val="0"/>
        <w:spacing w:line="360" w:lineRule="auto"/>
        <w:jc w:val="both"/>
        <w:rPr>
          <w:rFonts w:cs="Arial"/>
          <w:sz w:val="24"/>
          <w:szCs w:val="24"/>
        </w:rPr>
      </w:pPr>
    </w:p>
    <w:p w:rsidR="00702D31" w:rsidRPr="00E53E0E" w:rsidRDefault="00702D31" w:rsidP="00702D31">
      <w:pPr>
        <w:autoSpaceDE w:val="0"/>
        <w:autoSpaceDN w:val="0"/>
        <w:adjustRightInd w:val="0"/>
        <w:spacing w:line="360" w:lineRule="auto"/>
        <w:ind w:firstLine="709"/>
        <w:jc w:val="right"/>
        <w:rPr>
          <w:rFonts w:cs="Arial"/>
          <w:sz w:val="28"/>
          <w:szCs w:val="28"/>
        </w:rPr>
      </w:pPr>
      <w:r w:rsidRPr="00E53E0E">
        <w:rPr>
          <w:rFonts w:cs="Arial"/>
          <w:sz w:val="28"/>
          <w:szCs w:val="28"/>
        </w:rPr>
        <w:t>Приложение 3</w:t>
      </w:r>
    </w:p>
    <w:p w:rsidR="00702D31" w:rsidRPr="00EB0254" w:rsidRDefault="00702D31" w:rsidP="00702D31">
      <w:pPr>
        <w:autoSpaceDE w:val="0"/>
        <w:autoSpaceDN w:val="0"/>
        <w:adjustRightInd w:val="0"/>
        <w:jc w:val="center"/>
        <w:rPr>
          <w:rFonts w:cs="Arial"/>
          <w:bCs/>
          <w:sz w:val="24"/>
          <w:szCs w:val="24"/>
        </w:rPr>
      </w:pPr>
      <w:r w:rsidRPr="00905C4C">
        <w:rPr>
          <w:rFonts w:cs="Arial"/>
          <w:sz w:val="24"/>
          <w:szCs w:val="24"/>
        </w:rPr>
        <w:t xml:space="preserve">       Бухгалтерский баланс</w:t>
      </w:r>
    </w:p>
    <w:tbl>
      <w:tblPr>
        <w:tblW w:w="9638" w:type="dxa"/>
        <w:tblLayout w:type="fixed"/>
        <w:tblCellMar>
          <w:left w:w="0" w:type="dxa"/>
          <w:right w:w="0" w:type="dxa"/>
        </w:tblCellMar>
        <w:tblLook w:val="0000" w:firstRow="0" w:lastRow="0" w:firstColumn="0" w:lastColumn="0" w:noHBand="0" w:noVBand="0"/>
      </w:tblPr>
      <w:tblGrid>
        <w:gridCol w:w="1204"/>
        <w:gridCol w:w="476"/>
        <w:gridCol w:w="447"/>
        <w:gridCol w:w="183"/>
        <w:gridCol w:w="1234"/>
        <w:gridCol w:w="992"/>
        <w:gridCol w:w="284"/>
        <w:gridCol w:w="567"/>
        <w:gridCol w:w="324"/>
        <w:gridCol w:w="616"/>
        <w:gridCol w:w="761"/>
        <w:gridCol w:w="65"/>
        <w:gridCol w:w="168"/>
        <w:gridCol w:w="711"/>
        <w:gridCol w:w="447"/>
        <w:gridCol w:w="356"/>
        <w:gridCol w:w="803"/>
      </w:tblGrid>
      <w:tr w:rsidR="00702D31" w:rsidRPr="00EB0254" w:rsidTr="008A2C14">
        <w:tc>
          <w:tcPr>
            <w:tcW w:w="2127" w:type="dxa"/>
            <w:gridSpan w:val="3"/>
            <w:tcBorders>
              <w:top w:val="nil"/>
              <w:left w:val="nil"/>
              <w:bottom w:val="nil"/>
              <w:right w:val="nil"/>
            </w:tcBorders>
            <w:vAlign w:val="bottom"/>
          </w:tcPr>
          <w:p w:rsidR="00702D31" w:rsidRPr="00EB0254" w:rsidRDefault="00702D31" w:rsidP="008A2C14">
            <w:pPr>
              <w:autoSpaceDE w:val="0"/>
              <w:autoSpaceDN w:val="0"/>
              <w:adjustRightInd w:val="0"/>
              <w:jc w:val="center"/>
              <w:rPr>
                <w:rFonts w:cs="Arial"/>
                <w:bCs/>
                <w:sz w:val="24"/>
                <w:szCs w:val="24"/>
              </w:rPr>
            </w:pPr>
            <w:r w:rsidRPr="00EB0254">
              <w:rPr>
                <w:rFonts w:cs="Arial"/>
                <w:bCs/>
                <w:sz w:val="24"/>
                <w:szCs w:val="24"/>
              </w:rPr>
              <w:t>на</w:t>
            </w:r>
          </w:p>
        </w:tc>
        <w:tc>
          <w:tcPr>
            <w:tcW w:w="2409" w:type="dxa"/>
            <w:gridSpan w:val="3"/>
            <w:tcBorders>
              <w:top w:val="nil"/>
              <w:left w:val="nil"/>
              <w:bottom w:val="single" w:sz="4" w:space="0" w:color="auto"/>
              <w:right w:val="nil"/>
            </w:tcBorders>
            <w:vAlign w:val="bottom"/>
          </w:tcPr>
          <w:p w:rsidR="00702D31" w:rsidRPr="00EB0254" w:rsidRDefault="00702D31" w:rsidP="008A2C14">
            <w:pPr>
              <w:autoSpaceDE w:val="0"/>
              <w:autoSpaceDN w:val="0"/>
              <w:adjustRightInd w:val="0"/>
              <w:jc w:val="center"/>
              <w:rPr>
                <w:rFonts w:cs="Arial"/>
                <w:bCs/>
                <w:sz w:val="24"/>
                <w:szCs w:val="24"/>
              </w:rPr>
            </w:pPr>
            <w:r w:rsidRPr="00EB0254">
              <w:rPr>
                <w:rFonts w:cs="Arial"/>
                <w:bCs/>
                <w:sz w:val="24"/>
                <w:szCs w:val="24"/>
              </w:rPr>
              <w:t>год</w:t>
            </w:r>
          </w:p>
        </w:tc>
        <w:tc>
          <w:tcPr>
            <w:tcW w:w="284" w:type="dxa"/>
            <w:tcBorders>
              <w:top w:val="nil"/>
              <w:left w:val="nil"/>
              <w:bottom w:val="nil"/>
              <w:right w:val="nil"/>
            </w:tcBorders>
            <w:vAlign w:val="bottom"/>
          </w:tcPr>
          <w:p w:rsidR="00702D31" w:rsidRPr="00EB0254" w:rsidRDefault="00702D31" w:rsidP="008A2C14">
            <w:pPr>
              <w:autoSpaceDE w:val="0"/>
              <w:autoSpaceDN w:val="0"/>
              <w:adjustRightInd w:val="0"/>
              <w:jc w:val="center"/>
              <w:rPr>
                <w:rFonts w:cs="Arial"/>
                <w:bCs/>
                <w:sz w:val="24"/>
                <w:szCs w:val="24"/>
              </w:rPr>
            </w:pPr>
            <w:r w:rsidRPr="00EB0254">
              <w:rPr>
                <w:rFonts w:cs="Arial"/>
                <w:bCs/>
                <w:sz w:val="24"/>
                <w:szCs w:val="24"/>
              </w:rPr>
              <w:t>20</w:t>
            </w:r>
          </w:p>
        </w:tc>
        <w:tc>
          <w:tcPr>
            <w:tcW w:w="567" w:type="dxa"/>
            <w:tcBorders>
              <w:top w:val="nil"/>
              <w:left w:val="nil"/>
              <w:bottom w:val="single" w:sz="4" w:space="0" w:color="auto"/>
              <w:right w:val="nil"/>
            </w:tcBorders>
            <w:vAlign w:val="bottom"/>
          </w:tcPr>
          <w:p w:rsidR="00702D31" w:rsidRPr="00EB0254" w:rsidRDefault="00702D31" w:rsidP="008A2C14">
            <w:pPr>
              <w:autoSpaceDE w:val="0"/>
              <w:autoSpaceDN w:val="0"/>
              <w:adjustRightInd w:val="0"/>
              <w:jc w:val="center"/>
              <w:rPr>
                <w:rFonts w:cs="Arial"/>
                <w:bCs/>
                <w:sz w:val="24"/>
                <w:szCs w:val="24"/>
              </w:rPr>
            </w:pPr>
            <w:r w:rsidRPr="00EB0254">
              <w:rPr>
                <w:rFonts w:cs="Arial"/>
                <w:bCs/>
                <w:sz w:val="24"/>
                <w:szCs w:val="24"/>
              </w:rPr>
              <w:t xml:space="preserve"> 07</w:t>
            </w:r>
          </w:p>
        </w:tc>
        <w:tc>
          <w:tcPr>
            <w:tcW w:w="1934" w:type="dxa"/>
            <w:gridSpan w:val="5"/>
            <w:tcBorders>
              <w:top w:val="nil"/>
              <w:left w:val="nil"/>
              <w:bottom w:val="nil"/>
              <w:right w:val="nil"/>
            </w:tcBorders>
            <w:vAlign w:val="bottom"/>
          </w:tcPr>
          <w:p w:rsidR="00702D31" w:rsidRPr="00EB0254" w:rsidRDefault="00702D31" w:rsidP="008A2C14">
            <w:pPr>
              <w:autoSpaceDE w:val="0"/>
              <w:autoSpaceDN w:val="0"/>
              <w:adjustRightInd w:val="0"/>
              <w:jc w:val="center"/>
              <w:rPr>
                <w:rFonts w:cs="Arial"/>
                <w:bCs/>
                <w:sz w:val="24"/>
                <w:szCs w:val="24"/>
              </w:rPr>
            </w:pPr>
            <w:r w:rsidRPr="00EB0254">
              <w:rPr>
                <w:rFonts w:cs="Arial"/>
                <w:bCs/>
                <w:sz w:val="24"/>
                <w:szCs w:val="24"/>
              </w:rPr>
              <w:t xml:space="preserve"> г.</w:t>
            </w:r>
          </w:p>
        </w:tc>
        <w:tc>
          <w:tcPr>
            <w:tcW w:w="2317" w:type="dxa"/>
            <w:gridSpan w:val="4"/>
            <w:tcBorders>
              <w:top w:val="single" w:sz="4" w:space="0" w:color="auto"/>
              <w:left w:val="single" w:sz="4" w:space="0" w:color="auto"/>
              <w:bottom w:val="nil"/>
              <w:right w:val="single" w:sz="4" w:space="0" w:color="auto"/>
            </w:tcBorders>
            <w:vAlign w:val="center"/>
          </w:tcPr>
          <w:p w:rsidR="00702D31" w:rsidRPr="00EB0254" w:rsidRDefault="00702D31" w:rsidP="008A2C14">
            <w:pPr>
              <w:autoSpaceDE w:val="0"/>
              <w:autoSpaceDN w:val="0"/>
              <w:adjustRightInd w:val="0"/>
              <w:jc w:val="center"/>
              <w:rPr>
                <w:rFonts w:cs="Arial"/>
                <w:bCs/>
                <w:sz w:val="24"/>
                <w:szCs w:val="24"/>
              </w:rPr>
            </w:pPr>
            <w:r w:rsidRPr="00EB0254">
              <w:rPr>
                <w:rFonts w:cs="Arial"/>
                <w:bCs/>
                <w:sz w:val="24"/>
                <w:szCs w:val="24"/>
              </w:rPr>
              <w:t>Коды</w:t>
            </w:r>
          </w:p>
        </w:tc>
      </w:tr>
      <w:tr w:rsidR="00702D31" w:rsidRPr="00EB0254" w:rsidTr="008A2C14">
        <w:tc>
          <w:tcPr>
            <w:tcW w:w="7321" w:type="dxa"/>
            <w:gridSpan w:val="13"/>
            <w:tcBorders>
              <w:top w:val="nil"/>
              <w:left w:val="nil"/>
              <w:bottom w:val="nil"/>
              <w:right w:val="nil"/>
            </w:tcBorders>
            <w:vAlign w:val="bottom"/>
          </w:tcPr>
          <w:p w:rsidR="00702D31" w:rsidRPr="00EB0254" w:rsidRDefault="00702D31" w:rsidP="008A2C14">
            <w:pPr>
              <w:autoSpaceDE w:val="0"/>
              <w:autoSpaceDN w:val="0"/>
              <w:adjustRightInd w:val="0"/>
              <w:jc w:val="center"/>
              <w:rPr>
                <w:rFonts w:cs="Arial"/>
                <w:bCs/>
                <w:sz w:val="24"/>
                <w:szCs w:val="24"/>
              </w:rPr>
            </w:pPr>
            <w:r w:rsidRPr="00EB0254">
              <w:rPr>
                <w:rFonts w:cs="Arial"/>
                <w:bCs/>
                <w:sz w:val="24"/>
                <w:szCs w:val="24"/>
              </w:rPr>
              <w:t>Форма № 1 по ОКУД</w:t>
            </w:r>
          </w:p>
        </w:tc>
        <w:tc>
          <w:tcPr>
            <w:tcW w:w="2317" w:type="dxa"/>
            <w:gridSpan w:val="4"/>
            <w:tcBorders>
              <w:top w:val="single" w:sz="12" w:space="0" w:color="auto"/>
              <w:left w:val="single" w:sz="12" w:space="0" w:color="auto"/>
              <w:bottom w:val="single" w:sz="4" w:space="0" w:color="auto"/>
              <w:right w:val="single" w:sz="12" w:space="0" w:color="auto"/>
            </w:tcBorders>
            <w:vAlign w:val="center"/>
          </w:tcPr>
          <w:p w:rsidR="00702D31" w:rsidRPr="00EB0254" w:rsidRDefault="00702D31" w:rsidP="008A2C14">
            <w:pPr>
              <w:autoSpaceDE w:val="0"/>
              <w:autoSpaceDN w:val="0"/>
              <w:adjustRightInd w:val="0"/>
              <w:jc w:val="center"/>
              <w:rPr>
                <w:rFonts w:cs="Arial"/>
                <w:bCs/>
                <w:sz w:val="24"/>
                <w:szCs w:val="24"/>
              </w:rPr>
            </w:pPr>
            <w:r w:rsidRPr="00EB0254">
              <w:rPr>
                <w:rFonts w:cs="Arial"/>
                <w:bCs/>
                <w:sz w:val="24"/>
                <w:szCs w:val="24"/>
              </w:rPr>
              <w:t>0710001</w:t>
            </w:r>
          </w:p>
        </w:tc>
      </w:tr>
      <w:tr w:rsidR="00702D31" w:rsidRPr="00EB0254" w:rsidTr="008A2C14">
        <w:trPr>
          <w:trHeight w:val="284"/>
        </w:trPr>
        <w:tc>
          <w:tcPr>
            <w:tcW w:w="7321" w:type="dxa"/>
            <w:gridSpan w:val="13"/>
            <w:tcBorders>
              <w:top w:val="nil"/>
              <w:left w:val="nil"/>
              <w:bottom w:val="nil"/>
              <w:right w:val="nil"/>
            </w:tcBorders>
            <w:vAlign w:val="bottom"/>
          </w:tcPr>
          <w:p w:rsidR="00702D31" w:rsidRPr="00EB0254" w:rsidRDefault="00702D31" w:rsidP="008A2C14">
            <w:pPr>
              <w:autoSpaceDE w:val="0"/>
              <w:autoSpaceDN w:val="0"/>
              <w:adjustRightInd w:val="0"/>
              <w:jc w:val="center"/>
              <w:rPr>
                <w:rFonts w:cs="Arial"/>
                <w:bCs/>
                <w:sz w:val="24"/>
                <w:szCs w:val="24"/>
              </w:rPr>
            </w:pPr>
            <w:r w:rsidRPr="00EB0254">
              <w:rPr>
                <w:rFonts w:cs="Arial"/>
                <w:bCs/>
                <w:sz w:val="24"/>
                <w:szCs w:val="24"/>
              </w:rPr>
              <w:t>Дата (год, месяц, число)</w:t>
            </w:r>
          </w:p>
        </w:tc>
        <w:tc>
          <w:tcPr>
            <w:tcW w:w="711" w:type="dxa"/>
            <w:tcBorders>
              <w:top w:val="single" w:sz="4" w:space="0" w:color="auto"/>
              <w:left w:val="single" w:sz="12" w:space="0" w:color="auto"/>
              <w:bottom w:val="single" w:sz="4" w:space="0" w:color="auto"/>
              <w:right w:val="single" w:sz="4" w:space="0" w:color="auto"/>
            </w:tcBorders>
            <w:vAlign w:val="bottom"/>
          </w:tcPr>
          <w:p w:rsidR="00702D31" w:rsidRPr="00EB0254" w:rsidRDefault="00702D31" w:rsidP="008A2C14">
            <w:pPr>
              <w:autoSpaceDE w:val="0"/>
              <w:autoSpaceDN w:val="0"/>
              <w:adjustRightInd w:val="0"/>
              <w:jc w:val="center"/>
              <w:rPr>
                <w:rFonts w:cs="Arial"/>
                <w:bCs/>
                <w:sz w:val="24"/>
                <w:szCs w:val="24"/>
              </w:rPr>
            </w:pPr>
            <w:r w:rsidRPr="00EB0254">
              <w:rPr>
                <w:rFonts w:cs="Arial"/>
                <w:bCs/>
                <w:sz w:val="24"/>
                <w:szCs w:val="24"/>
              </w:rPr>
              <w:t>2006</w:t>
            </w:r>
          </w:p>
        </w:tc>
        <w:tc>
          <w:tcPr>
            <w:tcW w:w="803" w:type="dxa"/>
            <w:gridSpan w:val="2"/>
            <w:tcBorders>
              <w:top w:val="single" w:sz="4" w:space="0" w:color="auto"/>
              <w:left w:val="single" w:sz="4" w:space="0" w:color="auto"/>
              <w:bottom w:val="single" w:sz="4" w:space="0" w:color="auto"/>
              <w:right w:val="single" w:sz="4" w:space="0" w:color="auto"/>
            </w:tcBorders>
            <w:vAlign w:val="bottom"/>
          </w:tcPr>
          <w:p w:rsidR="00702D31" w:rsidRPr="00EB0254" w:rsidRDefault="00702D31" w:rsidP="008A2C14">
            <w:pPr>
              <w:autoSpaceDE w:val="0"/>
              <w:autoSpaceDN w:val="0"/>
              <w:adjustRightInd w:val="0"/>
              <w:jc w:val="center"/>
              <w:rPr>
                <w:rFonts w:cs="Arial"/>
                <w:bCs/>
                <w:sz w:val="24"/>
                <w:szCs w:val="24"/>
              </w:rPr>
            </w:pPr>
            <w:r w:rsidRPr="00EB0254">
              <w:rPr>
                <w:rFonts w:cs="Arial"/>
                <w:bCs/>
                <w:sz w:val="24"/>
                <w:szCs w:val="24"/>
              </w:rPr>
              <w:t>01</w:t>
            </w:r>
          </w:p>
        </w:tc>
        <w:tc>
          <w:tcPr>
            <w:tcW w:w="803" w:type="dxa"/>
            <w:tcBorders>
              <w:top w:val="single" w:sz="4" w:space="0" w:color="auto"/>
              <w:left w:val="single" w:sz="4" w:space="0" w:color="auto"/>
              <w:bottom w:val="single" w:sz="4" w:space="0" w:color="auto"/>
              <w:right w:val="single" w:sz="12" w:space="0" w:color="auto"/>
            </w:tcBorders>
            <w:vAlign w:val="bottom"/>
          </w:tcPr>
          <w:p w:rsidR="00702D31" w:rsidRPr="00EB0254" w:rsidRDefault="00702D31" w:rsidP="008A2C14">
            <w:pPr>
              <w:autoSpaceDE w:val="0"/>
              <w:autoSpaceDN w:val="0"/>
              <w:adjustRightInd w:val="0"/>
              <w:jc w:val="center"/>
              <w:rPr>
                <w:rFonts w:cs="Arial"/>
                <w:bCs/>
                <w:sz w:val="24"/>
                <w:szCs w:val="24"/>
              </w:rPr>
            </w:pPr>
            <w:r w:rsidRPr="00EB0254">
              <w:rPr>
                <w:rFonts w:cs="Arial"/>
                <w:bCs/>
                <w:sz w:val="24"/>
                <w:szCs w:val="24"/>
              </w:rPr>
              <w:t>01</w:t>
            </w:r>
          </w:p>
        </w:tc>
      </w:tr>
      <w:tr w:rsidR="00702D31" w:rsidRPr="00EB0254" w:rsidTr="008A2C14">
        <w:trPr>
          <w:trHeight w:val="284"/>
        </w:trPr>
        <w:tc>
          <w:tcPr>
            <w:tcW w:w="1204" w:type="dxa"/>
            <w:tcBorders>
              <w:top w:val="nil"/>
              <w:left w:val="nil"/>
              <w:bottom w:val="nil"/>
              <w:right w:val="nil"/>
            </w:tcBorders>
            <w:vAlign w:val="bottom"/>
          </w:tcPr>
          <w:p w:rsidR="00702D31" w:rsidRPr="00EB0254" w:rsidRDefault="00702D31" w:rsidP="008A2C14">
            <w:pPr>
              <w:autoSpaceDE w:val="0"/>
              <w:autoSpaceDN w:val="0"/>
              <w:adjustRightInd w:val="0"/>
              <w:rPr>
                <w:rFonts w:cs="Arial"/>
                <w:sz w:val="24"/>
                <w:szCs w:val="24"/>
              </w:rPr>
            </w:pPr>
            <w:r w:rsidRPr="00EB0254">
              <w:rPr>
                <w:rFonts w:cs="Arial"/>
                <w:sz w:val="24"/>
                <w:szCs w:val="24"/>
              </w:rPr>
              <w:t>Организация</w:t>
            </w:r>
          </w:p>
        </w:tc>
        <w:tc>
          <w:tcPr>
            <w:tcW w:w="5123" w:type="dxa"/>
            <w:gridSpan w:val="9"/>
            <w:tcBorders>
              <w:top w:val="nil"/>
              <w:left w:val="nil"/>
              <w:bottom w:val="single" w:sz="4" w:space="0" w:color="auto"/>
              <w:right w:val="nil"/>
            </w:tcBorders>
            <w:vAlign w:val="bottom"/>
          </w:tcPr>
          <w:p w:rsidR="00702D31" w:rsidRPr="00EB0254" w:rsidRDefault="00702D31" w:rsidP="008A2C14">
            <w:pPr>
              <w:autoSpaceDE w:val="0"/>
              <w:autoSpaceDN w:val="0"/>
              <w:adjustRightInd w:val="0"/>
              <w:rPr>
                <w:rFonts w:cs="Arial"/>
                <w:sz w:val="24"/>
                <w:szCs w:val="24"/>
              </w:rPr>
            </w:pPr>
            <w:r>
              <w:rPr>
                <w:rFonts w:cs="Arial"/>
                <w:sz w:val="24"/>
                <w:szCs w:val="24"/>
              </w:rPr>
              <w:t>МУП «Североморские теплосети»</w:t>
            </w:r>
          </w:p>
        </w:tc>
        <w:tc>
          <w:tcPr>
            <w:tcW w:w="994" w:type="dxa"/>
            <w:gridSpan w:val="3"/>
            <w:tcBorders>
              <w:top w:val="nil"/>
              <w:left w:val="nil"/>
              <w:bottom w:val="nil"/>
              <w:right w:val="nil"/>
            </w:tcBorders>
            <w:vAlign w:val="bottom"/>
          </w:tcPr>
          <w:p w:rsidR="00702D31" w:rsidRPr="00EB0254" w:rsidRDefault="00702D31" w:rsidP="008A2C14">
            <w:pPr>
              <w:autoSpaceDE w:val="0"/>
              <w:autoSpaceDN w:val="0"/>
              <w:adjustRightInd w:val="0"/>
              <w:rPr>
                <w:rFonts w:cs="Arial"/>
                <w:sz w:val="24"/>
                <w:szCs w:val="24"/>
              </w:rPr>
            </w:pPr>
            <w:r w:rsidRPr="00EB0254">
              <w:rPr>
                <w:rFonts w:cs="Arial"/>
                <w:sz w:val="24"/>
                <w:szCs w:val="24"/>
              </w:rPr>
              <w:t>по ОКПО</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702D31" w:rsidRPr="00EB0254" w:rsidRDefault="00702D31" w:rsidP="008A2C14">
            <w:pPr>
              <w:autoSpaceDE w:val="0"/>
              <w:autoSpaceDN w:val="0"/>
              <w:adjustRightInd w:val="0"/>
              <w:rPr>
                <w:rFonts w:cs="Arial"/>
                <w:sz w:val="24"/>
                <w:szCs w:val="24"/>
              </w:rPr>
            </w:pPr>
          </w:p>
        </w:tc>
      </w:tr>
      <w:tr w:rsidR="00702D31" w:rsidRPr="00EB0254" w:rsidTr="008A2C14">
        <w:trPr>
          <w:trHeight w:val="284"/>
        </w:trPr>
        <w:tc>
          <w:tcPr>
            <w:tcW w:w="7321" w:type="dxa"/>
            <w:gridSpan w:val="13"/>
            <w:tcBorders>
              <w:top w:val="nil"/>
              <w:left w:val="nil"/>
              <w:bottom w:val="nil"/>
              <w:right w:val="nil"/>
            </w:tcBorders>
            <w:vAlign w:val="bottom"/>
          </w:tcPr>
          <w:p w:rsidR="00702D31" w:rsidRPr="00EB0254" w:rsidRDefault="00702D31" w:rsidP="008A2C14">
            <w:pPr>
              <w:autoSpaceDE w:val="0"/>
              <w:autoSpaceDN w:val="0"/>
              <w:adjustRightInd w:val="0"/>
              <w:rPr>
                <w:rFonts w:cs="Arial"/>
                <w:sz w:val="24"/>
                <w:szCs w:val="24"/>
              </w:rPr>
            </w:pPr>
            <w:r w:rsidRPr="00EB0254">
              <w:rPr>
                <w:rFonts w:cs="Arial"/>
                <w:sz w:val="24"/>
                <w:szCs w:val="24"/>
              </w:rPr>
              <w:t>Идентификационный номер налогоплательщика</w:t>
            </w:r>
            <w:r w:rsidRPr="00EB0254">
              <w:rPr>
                <w:rFonts w:cs="Arial"/>
                <w:sz w:val="24"/>
                <w:szCs w:val="24"/>
              </w:rPr>
              <w:tab/>
              <w:t>ИНН</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702D31" w:rsidRPr="00EB0254" w:rsidRDefault="00702D31" w:rsidP="008A2C14">
            <w:pPr>
              <w:autoSpaceDE w:val="0"/>
              <w:autoSpaceDN w:val="0"/>
              <w:adjustRightInd w:val="0"/>
              <w:rPr>
                <w:rFonts w:cs="Arial"/>
                <w:sz w:val="24"/>
                <w:szCs w:val="24"/>
              </w:rPr>
            </w:pPr>
            <w:r w:rsidRPr="00EB0254">
              <w:rPr>
                <w:rFonts w:cs="Arial"/>
                <w:sz w:val="24"/>
                <w:szCs w:val="24"/>
              </w:rPr>
              <w:t>5193102164</w:t>
            </w:r>
          </w:p>
        </w:tc>
      </w:tr>
      <w:tr w:rsidR="00702D31" w:rsidRPr="00EB0254" w:rsidTr="008A2C14">
        <w:trPr>
          <w:trHeight w:val="284"/>
        </w:trPr>
        <w:tc>
          <w:tcPr>
            <w:tcW w:w="1680" w:type="dxa"/>
            <w:gridSpan w:val="2"/>
            <w:tcBorders>
              <w:top w:val="nil"/>
              <w:left w:val="nil"/>
              <w:bottom w:val="nil"/>
              <w:right w:val="nil"/>
            </w:tcBorders>
            <w:vAlign w:val="bottom"/>
          </w:tcPr>
          <w:p w:rsidR="00702D31" w:rsidRPr="00EB0254" w:rsidRDefault="00702D31" w:rsidP="008A2C14">
            <w:pPr>
              <w:autoSpaceDE w:val="0"/>
              <w:autoSpaceDN w:val="0"/>
              <w:adjustRightInd w:val="0"/>
              <w:rPr>
                <w:rFonts w:cs="Arial"/>
                <w:sz w:val="24"/>
                <w:szCs w:val="24"/>
              </w:rPr>
            </w:pPr>
            <w:r w:rsidRPr="00EB0254">
              <w:rPr>
                <w:rFonts w:cs="Arial"/>
                <w:sz w:val="24"/>
                <w:szCs w:val="24"/>
              </w:rPr>
              <w:t>Вид деятельности</w:t>
            </w:r>
          </w:p>
        </w:tc>
        <w:tc>
          <w:tcPr>
            <w:tcW w:w="4647" w:type="dxa"/>
            <w:gridSpan w:val="8"/>
            <w:tcBorders>
              <w:top w:val="nil"/>
              <w:left w:val="nil"/>
              <w:bottom w:val="single" w:sz="4" w:space="0" w:color="auto"/>
              <w:right w:val="nil"/>
            </w:tcBorders>
            <w:vAlign w:val="bottom"/>
          </w:tcPr>
          <w:p w:rsidR="00702D31" w:rsidRPr="00EB0254" w:rsidRDefault="00702D31" w:rsidP="008A2C14">
            <w:pPr>
              <w:autoSpaceDE w:val="0"/>
              <w:autoSpaceDN w:val="0"/>
              <w:adjustRightInd w:val="0"/>
              <w:rPr>
                <w:rFonts w:cs="Arial"/>
                <w:sz w:val="24"/>
                <w:szCs w:val="24"/>
              </w:rPr>
            </w:pPr>
            <w:r>
              <w:rPr>
                <w:rFonts w:cs="Arial"/>
                <w:sz w:val="24"/>
                <w:szCs w:val="24"/>
              </w:rPr>
              <w:t>Теплоснабжение</w:t>
            </w:r>
          </w:p>
        </w:tc>
        <w:tc>
          <w:tcPr>
            <w:tcW w:w="994" w:type="dxa"/>
            <w:gridSpan w:val="3"/>
            <w:tcBorders>
              <w:top w:val="nil"/>
              <w:left w:val="nil"/>
              <w:bottom w:val="nil"/>
              <w:right w:val="nil"/>
            </w:tcBorders>
            <w:vAlign w:val="bottom"/>
          </w:tcPr>
          <w:p w:rsidR="00702D31" w:rsidRPr="00EB0254" w:rsidRDefault="00702D31" w:rsidP="008A2C14">
            <w:pPr>
              <w:autoSpaceDE w:val="0"/>
              <w:autoSpaceDN w:val="0"/>
              <w:adjustRightInd w:val="0"/>
              <w:rPr>
                <w:rFonts w:cs="Arial"/>
                <w:sz w:val="24"/>
                <w:szCs w:val="24"/>
              </w:rPr>
            </w:pPr>
            <w:r w:rsidRPr="00EB0254">
              <w:rPr>
                <w:rFonts w:cs="Arial"/>
                <w:sz w:val="24"/>
                <w:szCs w:val="24"/>
              </w:rPr>
              <w:t>по ОКВЭД</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702D31" w:rsidRPr="00EB0254" w:rsidRDefault="00702D31" w:rsidP="008A2C14">
            <w:pPr>
              <w:autoSpaceDE w:val="0"/>
              <w:autoSpaceDN w:val="0"/>
              <w:adjustRightInd w:val="0"/>
              <w:rPr>
                <w:rFonts w:cs="Arial"/>
                <w:sz w:val="24"/>
                <w:szCs w:val="24"/>
              </w:rPr>
            </w:pPr>
          </w:p>
        </w:tc>
      </w:tr>
      <w:tr w:rsidR="00702D31" w:rsidRPr="00EB0254" w:rsidTr="008A2C14">
        <w:trPr>
          <w:cantSplit/>
          <w:trHeight w:val="284"/>
        </w:trPr>
        <w:tc>
          <w:tcPr>
            <w:tcW w:w="3544" w:type="dxa"/>
            <w:gridSpan w:val="5"/>
            <w:tcBorders>
              <w:top w:val="nil"/>
              <w:left w:val="nil"/>
              <w:bottom w:val="nil"/>
              <w:right w:val="nil"/>
            </w:tcBorders>
            <w:vAlign w:val="bottom"/>
          </w:tcPr>
          <w:p w:rsidR="00702D31" w:rsidRPr="00EB0254" w:rsidRDefault="00702D31" w:rsidP="008A2C14">
            <w:pPr>
              <w:autoSpaceDE w:val="0"/>
              <w:autoSpaceDN w:val="0"/>
              <w:adjustRightInd w:val="0"/>
              <w:rPr>
                <w:rFonts w:cs="Arial"/>
                <w:sz w:val="24"/>
                <w:szCs w:val="24"/>
              </w:rPr>
            </w:pPr>
            <w:r w:rsidRPr="00EB0254">
              <w:rPr>
                <w:rFonts w:cs="Arial"/>
                <w:sz w:val="24"/>
                <w:szCs w:val="24"/>
              </w:rPr>
              <w:t>Организационно-правовая форма/форма собственности</w:t>
            </w:r>
          </w:p>
        </w:tc>
        <w:tc>
          <w:tcPr>
            <w:tcW w:w="3544" w:type="dxa"/>
            <w:gridSpan w:val="6"/>
            <w:tcBorders>
              <w:top w:val="nil"/>
              <w:left w:val="nil"/>
              <w:bottom w:val="single" w:sz="4" w:space="0" w:color="auto"/>
              <w:right w:val="nil"/>
            </w:tcBorders>
            <w:vAlign w:val="bottom"/>
          </w:tcPr>
          <w:p w:rsidR="00702D31" w:rsidRPr="00EB0254" w:rsidRDefault="00702D31" w:rsidP="008A2C14">
            <w:pPr>
              <w:autoSpaceDE w:val="0"/>
              <w:autoSpaceDN w:val="0"/>
              <w:adjustRightInd w:val="0"/>
              <w:rPr>
                <w:rFonts w:cs="Arial"/>
                <w:sz w:val="24"/>
                <w:szCs w:val="24"/>
              </w:rPr>
            </w:pPr>
            <w:r>
              <w:rPr>
                <w:rFonts w:cs="Arial"/>
                <w:sz w:val="24"/>
                <w:szCs w:val="24"/>
              </w:rPr>
              <w:t>УНИТАРНОЕ ПРЕДПРИЯТИЕ</w:t>
            </w:r>
          </w:p>
        </w:tc>
        <w:tc>
          <w:tcPr>
            <w:tcW w:w="233" w:type="dxa"/>
            <w:gridSpan w:val="2"/>
            <w:tcBorders>
              <w:top w:val="nil"/>
              <w:left w:val="nil"/>
              <w:bottom w:val="nil"/>
              <w:right w:val="nil"/>
            </w:tcBorders>
            <w:vAlign w:val="bottom"/>
          </w:tcPr>
          <w:p w:rsidR="00702D31" w:rsidRPr="00EB0254" w:rsidRDefault="00702D31" w:rsidP="008A2C14">
            <w:pPr>
              <w:autoSpaceDE w:val="0"/>
              <w:autoSpaceDN w:val="0"/>
              <w:adjustRightInd w:val="0"/>
              <w:rPr>
                <w:rFonts w:cs="Arial"/>
                <w:sz w:val="24"/>
                <w:szCs w:val="24"/>
              </w:rPr>
            </w:pPr>
          </w:p>
        </w:tc>
        <w:tc>
          <w:tcPr>
            <w:tcW w:w="1158" w:type="dxa"/>
            <w:gridSpan w:val="2"/>
            <w:vMerge w:val="restart"/>
            <w:tcBorders>
              <w:top w:val="single" w:sz="4" w:space="0" w:color="auto"/>
              <w:left w:val="single" w:sz="12" w:space="0" w:color="auto"/>
              <w:bottom w:val="single" w:sz="4" w:space="0" w:color="auto"/>
              <w:right w:val="single" w:sz="4" w:space="0" w:color="auto"/>
            </w:tcBorders>
            <w:vAlign w:val="bottom"/>
          </w:tcPr>
          <w:p w:rsidR="00702D31" w:rsidRPr="00EB0254" w:rsidRDefault="00702D31" w:rsidP="008A2C14">
            <w:pPr>
              <w:autoSpaceDE w:val="0"/>
              <w:autoSpaceDN w:val="0"/>
              <w:adjustRightInd w:val="0"/>
              <w:rPr>
                <w:rFonts w:cs="Arial"/>
                <w:sz w:val="24"/>
                <w:szCs w:val="24"/>
              </w:rPr>
            </w:pPr>
          </w:p>
        </w:tc>
        <w:tc>
          <w:tcPr>
            <w:tcW w:w="1159" w:type="dxa"/>
            <w:gridSpan w:val="2"/>
            <w:vMerge w:val="restart"/>
            <w:tcBorders>
              <w:top w:val="single" w:sz="4" w:space="0" w:color="auto"/>
              <w:left w:val="single" w:sz="4" w:space="0" w:color="auto"/>
              <w:bottom w:val="single" w:sz="4" w:space="0" w:color="auto"/>
              <w:right w:val="single" w:sz="12" w:space="0" w:color="auto"/>
            </w:tcBorders>
            <w:vAlign w:val="bottom"/>
          </w:tcPr>
          <w:p w:rsidR="00702D31" w:rsidRPr="00EB0254" w:rsidRDefault="00702D31" w:rsidP="008A2C14">
            <w:pPr>
              <w:autoSpaceDE w:val="0"/>
              <w:autoSpaceDN w:val="0"/>
              <w:adjustRightInd w:val="0"/>
              <w:rPr>
                <w:rFonts w:cs="Arial"/>
                <w:sz w:val="24"/>
                <w:szCs w:val="24"/>
              </w:rPr>
            </w:pPr>
          </w:p>
        </w:tc>
      </w:tr>
      <w:tr w:rsidR="00702D31" w:rsidRPr="00EB0254" w:rsidTr="008A2C14">
        <w:trPr>
          <w:cantSplit/>
          <w:trHeight w:val="284"/>
        </w:trPr>
        <w:tc>
          <w:tcPr>
            <w:tcW w:w="5711" w:type="dxa"/>
            <w:gridSpan w:val="9"/>
            <w:tcBorders>
              <w:top w:val="nil"/>
              <w:left w:val="nil"/>
              <w:bottom w:val="single" w:sz="4" w:space="0" w:color="auto"/>
              <w:right w:val="nil"/>
            </w:tcBorders>
            <w:vAlign w:val="bottom"/>
          </w:tcPr>
          <w:p w:rsidR="00702D31" w:rsidRPr="00EB0254" w:rsidRDefault="00702D31" w:rsidP="008A2C14">
            <w:pPr>
              <w:autoSpaceDE w:val="0"/>
              <w:autoSpaceDN w:val="0"/>
              <w:adjustRightInd w:val="0"/>
              <w:rPr>
                <w:rFonts w:cs="Arial"/>
                <w:sz w:val="24"/>
                <w:szCs w:val="24"/>
              </w:rPr>
            </w:pPr>
          </w:p>
        </w:tc>
        <w:tc>
          <w:tcPr>
            <w:tcW w:w="1610" w:type="dxa"/>
            <w:gridSpan w:val="4"/>
            <w:tcBorders>
              <w:top w:val="nil"/>
              <w:left w:val="nil"/>
              <w:bottom w:val="nil"/>
              <w:right w:val="nil"/>
            </w:tcBorders>
            <w:vAlign w:val="bottom"/>
          </w:tcPr>
          <w:p w:rsidR="00702D31" w:rsidRPr="00EB0254" w:rsidRDefault="00702D31" w:rsidP="008A2C14">
            <w:pPr>
              <w:autoSpaceDE w:val="0"/>
              <w:autoSpaceDN w:val="0"/>
              <w:adjustRightInd w:val="0"/>
              <w:rPr>
                <w:rFonts w:cs="Arial"/>
                <w:sz w:val="24"/>
                <w:szCs w:val="24"/>
              </w:rPr>
            </w:pPr>
            <w:r w:rsidRPr="00EB0254">
              <w:rPr>
                <w:rFonts w:cs="Arial"/>
                <w:sz w:val="24"/>
                <w:szCs w:val="24"/>
              </w:rPr>
              <w:t>по ОКОПФ/ОКФС</w:t>
            </w:r>
          </w:p>
        </w:tc>
        <w:tc>
          <w:tcPr>
            <w:tcW w:w="1158" w:type="dxa"/>
            <w:gridSpan w:val="2"/>
            <w:vMerge/>
            <w:tcBorders>
              <w:top w:val="single" w:sz="12" w:space="0" w:color="auto"/>
              <w:left w:val="single" w:sz="12" w:space="0" w:color="auto"/>
              <w:bottom w:val="single" w:sz="4" w:space="0" w:color="auto"/>
              <w:right w:val="single" w:sz="4" w:space="0" w:color="auto"/>
            </w:tcBorders>
            <w:vAlign w:val="bottom"/>
          </w:tcPr>
          <w:p w:rsidR="00702D31" w:rsidRPr="00EB0254" w:rsidRDefault="00702D31" w:rsidP="008A2C14">
            <w:pPr>
              <w:autoSpaceDE w:val="0"/>
              <w:autoSpaceDN w:val="0"/>
              <w:adjustRightInd w:val="0"/>
              <w:rPr>
                <w:rFonts w:cs="Arial"/>
                <w:sz w:val="24"/>
                <w:szCs w:val="24"/>
              </w:rPr>
            </w:pPr>
          </w:p>
        </w:tc>
        <w:tc>
          <w:tcPr>
            <w:tcW w:w="1159" w:type="dxa"/>
            <w:gridSpan w:val="2"/>
            <w:vMerge/>
            <w:tcBorders>
              <w:top w:val="single" w:sz="12" w:space="0" w:color="auto"/>
              <w:left w:val="single" w:sz="4" w:space="0" w:color="auto"/>
              <w:bottom w:val="single" w:sz="4" w:space="0" w:color="auto"/>
              <w:right w:val="single" w:sz="12" w:space="0" w:color="auto"/>
            </w:tcBorders>
            <w:vAlign w:val="bottom"/>
          </w:tcPr>
          <w:p w:rsidR="00702D31" w:rsidRPr="00EB0254" w:rsidRDefault="00702D31" w:rsidP="008A2C14">
            <w:pPr>
              <w:autoSpaceDE w:val="0"/>
              <w:autoSpaceDN w:val="0"/>
              <w:adjustRightInd w:val="0"/>
              <w:rPr>
                <w:rFonts w:cs="Arial"/>
                <w:sz w:val="24"/>
                <w:szCs w:val="24"/>
              </w:rPr>
            </w:pPr>
          </w:p>
        </w:tc>
      </w:tr>
      <w:tr w:rsidR="00702D31" w:rsidRPr="00EB0254" w:rsidTr="008A2C14">
        <w:trPr>
          <w:trHeight w:val="284"/>
        </w:trPr>
        <w:tc>
          <w:tcPr>
            <w:tcW w:w="7321" w:type="dxa"/>
            <w:gridSpan w:val="13"/>
            <w:tcBorders>
              <w:top w:val="nil"/>
              <w:left w:val="nil"/>
              <w:bottom w:val="nil"/>
              <w:right w:val="nil"/>
            </w:tcBorders>
            <w:vAlign w:val="bottom"/>
          </w:tcPr>
          <w:p w:rsidR="00702D31" w:rsidRPr="00EB0254" w:rsidRDefault="00702D31" w:rsidP="008A2C14">
            <w:pPr>
              <w:autoSpaceDE w:val="0"/>
              <w:autoSpaceDN w:val="0"/>
              <w:adjustRightInd w:val="0"/>
              <w:rPr>
                <w:rFonts w:cs="Arial"/>
                <w:sz w:val="24"/>
                <w:szCs w:val="24"/>
              </w:rPr>
            </w:pPr>
            <w:r w:rsidRPr="00EB0254">
              <w:rPr>
                <w:rFonts w:cs="Arial"/>
                <w:sz w:val="24"/>
                <w:szCs w:val="24"/>
              </w:rPr>
              <w:t>Единица измерения: руб./тыс. руб. (ненужное зачеркнуть)</w:t>
            </w:r>
            <w:r w:rsidRPr="00EB0254">
              <w:rPr>
                <w:rFonts w:cs="Arial"/>
                <w:sz w:val="24"/>
                <w:szCs w:val="24"/>
              </w:rPr>
              <w:tab/>
              <w:t xml:space="preserve"> по ОКЕИ</w:t>
            </w:r>
          </w:p>
        </w:tc>
        <w:tc>
          <w:tcPr>
            <w:tcW w:w="2317" w:type="dxa"/>
            <w:gridSpan w:val="4"/>
            <w:tcBorders>
              <w:top w:val="single" w:sz="4" w:space="0" w:color="auto"/>
              <w:left w:val="single" w:sz="12" w:space="0" w:color="auto"/>
              <w:bottom w:val="single" w:sz="12" w:space="0" w:color="auto"/>
              <w:right w:val="single" w:sz="12" w:space="0" w:color="auto"/>
            </w:tcBorders>
            <w:vAlign w:val="bottom"/>
          </w:tcPr>
          <w:p w:rsidR="00702D31" w:rsidRPr="00EB0254" w:rsidRDefault="00702D31" w:rsidP="008A2C14">
            <w:pPr>
              <w:autoSpaceDE w:val="0"/>
              <w:autoSpaceDN w:val="0"/>
              <w:adjustRightInd w:val="0"/>
              <w:rPr>
                <w:rFonts w:cs="Arial"/>
                <w:sz w:val="24"/>
                <w:szCs w:val="24"/>
              </w:rPr>
            </w:pPr>
            <w:r w:rsidRPr="00EB0254">
              <w:rPr>
                <w:rFonts w:cs="Arial"/>
                <w:sz w:val="24"/>
                <w:szCs w:val="24"/>
              </w:rPr>
              <w:t>384/385</w:t>
            </w:r>
          </w:p>
        </w:tc>
      </w:tr>
      <w:tr w:rsidR="00702D31" w:rsidRPr="00905C4C" w:rsidTr="008A2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10" w:type="dxa"/>
            <w:gridSpan w:val="4"/>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Местонахождение (адрес)</w:t>
            </w:r>
          </w:p>
        </w:tc>
        <w:tc>
          <w:tcPr>
            <w:tcW w:w="4843" w:type="dxa"/>
            <w:gridSpan w:val="8"/>
            <w:tcBorders>
              <w:top w:val="nil"/>
              <w:left w:val="nil"/>
              <w:bottom w:val="single" w:sz="4" w:space="0" w:color="auto"/>
              <w:right w:val="nil"/>
            </w:tcBorders>
            <w:vAlign w:val="bottom"/>
          </w:tcPr>
          <w:p w:rsidR="00702D31" w:rsidRPr="00905C4C" w:rsidRDefault="00AA1619" w:rsidP="008A2C14">
            <w:pPr>
              <w:autoSpaceDE w:val="0"/>
              <w:autoSpaceDN w:val="0"/>
              <w:adjustRightInd w:val="0"/>
              <w:rPr>
                <w:rFonts w:cs="Arial"/>
                <w:sz w:val="24"/>
                <w:szCs w:val="24"/>
              </w:rPr>
            </w:pPr>
            <w:r>
              <w:rPr>
                <w:rFonts w:cs="Arial"/>
                <w:sz w:val="24"/>
                <w:szCs w:val="24"/>
              </w:rPr>
              <w:t>Мурманская обл., г. Североморск, ш. Мурманское, д.3А</w:t>
            </w:r>
          </w:p>
        </w:tc>
        <w:tc>
          <w:tcPr>
            <w:tcW w:w="168" w:type="dxa"/>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p>
        </w:tc>
        <w:tc>
          <w:tcPr>
            <w:tcW w:w="2317" w:type="dxa"/>
            <w:gridSpan w:val="4"/>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p>
        </w:tc>
      </w:tr>
      <w:tr w:rsidR="00702D31" w:rsidRPr="00905C4C" w:rsidTr="008A2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153" w:type="dxa"/>
            <w:gridSpan w:val="12"/>
            <w:tcBorders>
              <w:top w:val="nil"/>
              <w:left w:val="nil"/>
              <w:bottom w:val="single" w:sz="4" w:space="0" w:color="auto"/>
              <w:right w:val="nil"/>
            </w:tcBorders>
            <w:vAlign w:val="bottom"/>
          </w:tcPr>
          <w:p w:rsidR="00702D31" w:rsidRPr="00905C4C" w:rsidRDefault="00702D31" w:rsidP="008A2C14">
            <w:pPr>
              <w:autoSpaceDE w:val="0"/>
              <w:autoSpaceDN w:val="0"/>
              <w:adjustRightInd w:val="0"/>
              <w:rPr>
                <w:rFonts w:cs="Arial"/>
                <w:sz w:val="24"/>
                <w:szCs w:val="24"/>
              </w:rPr>
            </w:pPr>
          </w:p>
        </w:tc>
        <w:tc>
          <w:tcPr>
            <w:tcW w:w="168" w:type="dxa"/>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p>
        </w:tc>
        <w:tc>
          <w:tcPr>
            <w:tcW w:w="2317" w:type="dxa"/>
            <w:gridSpan w:val="4"/>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p>
        </w:tc>
      </w:tr>
      <w:tr w:rsidR="00702D31" w:rsidRPr="00905C4C" w:rsidTr="008A2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321" w:type="dxa"/>
            <w:gridSpan w:val="13"/>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ab/>
              <w:t>Дата утверждения</w:t>
            </w:r>
          </w:p>
        </w:tc>
        <w:tc>
          <w:tcPr>
            <w:tcW w:w="2317" w:type="dxa"/>
            <w:gridSpan w:val="4"/>
            <w:tcBorders>
              <w:top w:val="single" w:sz="12" w:space="0" w:color="auto"/>
              <w:left w:val="single" w:sz="12"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p>
        </w:tc>
      </w:tr>
      <w:tr w:rsidR="00702D31" w:rsidRPr="00905C4C" w:rsidTr="008A2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321" w:type="dxa"/>
            <w:gridSpan w:val="13"/>
            <w:tcBorders>
              <w:top w:val="nil"/>
              <w:left w:val="nil"/>
              <w:bottom w:val="nil"/>
              <w:right w:val="nil"/>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ab/>
              <w:t>Дата отправки (принятия)</w:t>
            </w:r>
          </w:p>
        </w:tc>
        <w:tc>
          <w:tcPr>
            <w:tcW w:w="2317" w:type="dxa"/>
            <w:gridSpan w:val="4"/>
            <w:tcBorders>
              <w:top w:val="single" w:sz="4" w:space="0" w:color="auto"/>
              <w:left w:val="single" w:sz="12" w:space="0" w:color="auto"/>
              <w:bottom w:val="single" w:sz="12"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p>
        </w:tc>
      </w:tr>
    </w:tbl>
    <w:p w:rsidR="00702D31" w:rsidRPr="00905C4C" w:rsidRDefault="00702D31" w:rsidP="00702D31">
      <w:pPr>
        <w:autoSpaceDE w:val="0"/>
        <w:autoSpaceDN w:val="0"/>
        <w:adjustRightInd w:val="0"/>
        <w:spacing w:line="360" w:lineRule="auto"/>
        <w:ind w:firstLine="709"/>
        <w:jc w:val="both"/>
        <w:rPr>
          <w:rFonts w:cs="Arial"/>
          <w:sz w:val="24"/>
          <w:szCs w:val="24"/>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94"/>
        <w:gridCol w:w="9"/>
        <w:gridCol w:w="849"/>
        <w:gridCol w:w="2205"/>
        <w:gridCol w:w="1179"/>
      </w:tblGrid>
      <w:tr w:rsidR="00702D31" w:rsidRPr="00905C4C" w:rsidTr="008A2C14">
        <w:trPr>
          <w:jc w:val="center"/>
        </w:trPr>
        <w:tc>
          <w:tcPr>
            <w:tcW w:w="5394" w:type="dxa"/>
            <w:tcBorders>
              <w:top w:val="single" w:sz="4" w:space="0" w:color="auto"/>
              <w:left w:val="single" w:sz="4" w:space="0" w:color="auto"/>
              <w:bottom w:val="single" w:sz="4" w:space="0" w:color="auto"/>
              <w:right w:val="single" w:sz="4" w:space="0" w:color="auto"/>
            </w:tcBorders>
          </w:tcPr>
          <w:p w:rsidR="00702D31" w:rsidRPr="00B2304E" w:rsidRDefault="00702D31" w:rsidP="008A2C14">
            <w:pPr>
              <w:autoSpaceDE w:val="0"/>
              <w:autoSpaceDN w:val="0"/>
              <w:adjustRightInd w:val="0"/>
              <w:ind w:firstLine="156"/>
              <w:jc w:val="center"/>
              <w:rPr>
                <w:sz w:val="24"/>
                <w:szCs w:val="24"/>
              </w:rPr>
            </w:pPr>
            <w:r w:rsidRPr="00B2304E">
              <w:rPr>
                <w:sz w:val="24"/>
                <w:szCs w:val="24"/>
              </w:rPr>
              <w:t>Актив</w:t>
            </w:r>
          </w:p>
        </w:tc>
        <w:tc>
          <w:tcPr>
            <w:tcW w:w="858" w:type="dxa"/>
            <w:gridSpan w:val="2"/>
            <w:tcBorders>
              <w:top w:val="single" w:sz="4" w:space="0" w:color="auto"/>
              <w:left w:val="single" w:sz="4" w:space="0" w:color="auto"/>
              <w:bottom w:val="single" w:sz="4" w:space="0" w:color="auto"/>
              <w:right w:val="single" w:sz="4" w:space="0" w:color="auto"/>
            </w:tcBorders>
          </w:tcPr>
          <w:p w:rsidR="00702D31" w:rsidRPr="00B2304E" w:rsidRDefault="00702D31" w:rsidP="008A2C14">
            <w:pPr>
              <w:autoSpaceDE w:val="0"/>
              <w:autoSpaceDN w:val="0"/>
              <w:adjustRightInd w:val="0"/>
              <w:ind w:firstLine="156"/>
              <w:jc w:val="center"/>
              <w:rPr>
                <w:sz w:val="24"/>
                <w:szCs w:val="24"/>
              </w:rPr>
            </w:pPr>
            <w:r w:rsidRPr="00B2304E">
              <w:rPr>
                <w:sz w:val="24"/>
                <w:szCs w:val="24"/>
              </w:rPr>
              <w:t>Код по-</w:t>
            </w:r>
            <w:r w:rsidRPr="00B2304E">
              <w:rPr>
                <w:sz w:val="24"/>
                <w:szCs w:val="24"/>
              </w:rPr>
              <w:br/>
              <w:t>казателя</w:t>
            </w:r>
          </w:p>
        </w:tc>
        <w:tc>
          <w:tcPr>
            <w:tcW w:w="2205" w:type="dxa"/>
            <w:tcBorders>
              <w:top w:val="single" w:sz="4" w:space="0" w:color="auto"/>
              <w:left w:val="single" w:sz="4" w:space="0" w:color="auto"/>
              <w:bottom w:val="single" w:sz="4" w:space="0" w:color="auto"/>
              <w:right w:val="single" w:sz="4" w:space="0" w:color="auto"/>
            </w:tcBorders>
          </w:tcPr>
          <w:p w:rsidR="00702D31" w:rsidRPr="00B2304E" w:rsidRDefault="00702D31" w:rsidP="008A2C14">
            <w:pPr>
              <w:autoSpaceDE w:val="0"/>
              <w:autoSpaceDN w:val="0"/>
              <w:adjustRightInd w:val="0"/>
              <w:ind w:firstLine="156"/>
              <w:jc w:val="center"/>
              <w:rPr>
                <w:sz w:val="24"/>
                <w:szCs w:val="24"/>
              </w:rPr>
            </w:pPr>
            <w:r w:rsidRPr="00B2304E">
              <w:rPr>
                <w:sz w:val="24"/>
                <w:szCs w:val="24"/>
              </w:rPr>
              <w:t>На начало отчетного года</w:t>
            </w:r>
          </w:p>
        </w:tc>
        <w:tc>
          <w:tcPr>
            <w:tcW w:w="1179" w:type="dxa"/>
            <w:tcBorders>
              <w:top w:val="single" w:sz="4" w:space="0" w:color="auto"/>
              <w:left w:val="single" w:sz="4" w:space="0" w:color="auto"/>
              <w:bottom w:val="single" w:sz="4" w:space="0" w:color="auto"/>
              <w:right w:val="single" w:sz="4" w:space="0" w:color="auto"/>
            </w:tcBorders>
          </w:tcPr>
          <w:p w:rsidR="00702D31" w:rsidRPr="00B2304E" w:rsidRDefault="00702D31" w:rsidP="008A2C14">
            <w:pPr>
              <w:autoSpaceDE w:val="0"/>
              <w:autoSpaceDN w:val="0"/>
              <w:adjustRightInd w:val="0"/>
              <w:ind w:firstLine="156"/>
              <w:jc w:val="center"/>
              <w:rPr>
                <w:sz w:val="24"/>
                <w:szCs w:val="24"/>
              </w:rPr>
            </w:pPr>
            <w:r w:rsidRPr="00B2304E">
              <w:rPr>
                <w:sz w:val="24"/>
                <w:szCs w:val="24"/>
              </w:rPr>
              <w:t>На конец отчет-</w:t>
            </w:r>
            <w:r w:rsidRPr="00B2304E">
              <w:rPr>
                <w:sz w:val="24"/>
                <w:szCs w:val="24"/>
              </w:rPr>
              <w:br/>
              <w:t>ного периода</w:t>
            </w:r>
          </w:p>
        </w:tc>
      </w:tr>
      <w:tr w:rsidR="00702D31" w:rsidRPr="00905C4C" w:rsidTr="008A2C14">
        <w:trPr>
          <w:jc w:val="center"/>
        </w:trPr>
        <w:tc>
          <w:tcPr>
            <w:tcW w:w="5394" w:type="dxa"/>
            <w:tcBorders>
              <w:top w:val="single" w:sz="4" w:space="0" w:color="auto"/>
              <w:left w:val="single" w:sz="4" w:space="0" w:color="auto"/>
              <w:bottom w:val="single" w:sz="4" w:space="0" w:color="auto"/>
              <w:right w:val="single" w:sz="4" w:space="0" w:color="auto"/>
            </w:tcBorders>
            <w:vAlign w:val="center"/>
          </w:tcPr>
          <w:p w:rsidR="00702D31" w:rsidRPr="00B2304E" w:rsidRDefault="00702D31" w:rsidP="008A2C14">
            <w:pPr>
              <w:autoSpaceDE w:val="0"/>
              <w:autoSpaceDN w:val="0"/>
              <w:adjustRightInd w:val="0"/>
              <w:ind w:firstLine="156"/>
              <w:jc w:val="center"/>
              <w:rPr>
                <w:sz w:val="24"/>
                <w:szCs w:val="24"/>
              </w:rPr>
            </w:pPr>
            <w:r w:rsidRPr="00B2304E">
              <w:rPr>
                <w:sz w:val="24"/>
                <w:szCs w:val="24"/>
              </w:rPr>
              <w:t>1</w:t>
            </w:r>
          </w:p>
        </w:tc>
        <w:tc>
          <w:tcPr>
            <w:tcW w:w="858" w:type="dxa"/>
            <w:gridSpan w:val="2"/>
            <w:tcBorders>
              <w:top w:val="single" w:sz="4" w:space="0" w:color="auto"/>
              <w:left w:val="single" w:sz="4" w:space="0" w:color="auto"/>
              <w:bottom w:val="single" w:sz="12" w:space="0" w:color="auto"/>
              <w:right w:val="single" w:sz="4" w:space="0" w:color="auto"/>
            </w:tcBorders>
            <w:vAlign w:val="center"/>
          </w:tcPr>
          <w:p w:rsidR="00702D31" w:rsidRPr="00B2304E" w:rsidRDefault="00702D31" w:rsidP="008A2C14">
            <w:pPr>
              <w:autoSpaceDE w:val="0"/>
              <w:autoSpaceDN w:val="0"/>
              <w:adjustRightInd w:val="0"/>
              <w:ind w:firstLine="156"/>
              <w:jc w:val="center"/>
              <w:rPr>
                <w:sz w:val="24"/>
                <w:szCs w:val="24"/>
              </w:rPr>
            </w:pPr>
            <w:r w:rsidRPr="00B2304E">
              <w:rPr>
                <w:sz w:val="24"/>
                <w:szCs w:val="24"/>
              </w:rPr>
              <w:t>2</w:t>
            </w:r>
          </w:p>
        </w:tc>
        <w:tc>
          <w:tcPr>
            <w:tcW w:w="2205" w:type="dxa"/>
            <w:tcBorders>
              <w:top w:val="single" w:sz="4" w:space="0" w:color="auto"/>
              <w:left w:val="single" w:sz="4" w:space="0" w:color="auto"/>
              <w:bottom w:val="single" w:sz="12" w:space="0" w:color="auto"/>
              <w:right w:val="single" w:sz="4" w:space="0" w:color="auto"/>
            </w:tcBorders>
            <w:vAlign w:val="center"/>
          </w:tcPr>
          <w:p w:rsidR="00702D31" w:rsidRPr="00B2304E" w:rsidRDefault="00702D31" w:rsidP="008A2C14">
            <w:pPr>
              <w:autoSpaceDE w:val="0"/>
              <w:autoSpaceDN w:val="0"/>
              <w:adjustRightInd w:val="0"/>
              <w:ind w:firstLine="156"/>
              <w:jc w:val="center"/>
              <w:rPr>
                <w:sz w:val="24"/>
                <w:szCs w:val="24"/>
              </w:rPr>
            </w:pPr>
            <w:r w:rsidRPr="00B2304E">
              <w:rPr>
                <w:sz w:val="24"/>
                <w:szCs w:val="24"/>
              </w:rPr>
              <w:t>3</w:t>
            </w:r>
          </w:p>
        </w:tc>
        <w:tc>
          <w:tcPr>
            <w:tcW w:w="1179" w:type="dxa"/>
            <w:tcBorders>
              <w:top w:val="single" w:sz="4" w:space="0" w:color="auto"/>
              <w:left w:val="single" w:sz="4" w:space="0" w:color="auto"/>
              <w:bottom w:val="single" w:sz="12" w:space="0" w:color="auto"/>
              <w:right w:val="single" w:sz="4" w:space="0" w:color="auto"/>
            </w:tcBorders>
            <w:vAlign w:val="center"/>
          </w:tcPr>
          <w:p w:rsidR="00702D31" w:rsidRPr="00B2304E" w:rsidRDefault="00702D31" w:rsidP="008A2C14">
            <w:pPr>
              <w:autoSpaceDE w:val="0"/>
              <w:autoSpaceDN w:val="0"/>
              <w:adjustRightInd w:val="0"/>
              <w:ind w:firstLine="156"/>
              <w:jc w:val="center"/>
              <w:rPr>
                <w:sz w:val="24"/>
                <w:szCs w:val="24"/>
              </w:rPr>
            </w:pPr>
            <w:r w:rsidRPr="00B2304E">
              <w:rPr>
                <w:sz w:val="24"/>
                <w:szCs w:val="24"/>
              </w:rPr>
              <w:t>4</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ВНЕОБОРОТНЫЕ АКТИВЫ</w:t>
            </w:r>
          </w:p>
          <w:p w:rsidR="00702D31" w:rsidRPr="00B2304E" w:rsidRDefault="00702D31" w:rsidP="008A2C14">
            <w:pPr>
              <w:autoSpaceDE w:val="0"/>
              <w:autoSpaceDN w:val="0"/>
              <w:adjustRightInd w:val="0"/>
              <w:ind w:firstLine="156"/>
              <w:rPr>
                <w:sz w:val="24"/>
                <w:szCs w:val="24"/>
              </w:rPr>
            </w:pPr>
            <w:r w:rsidRPr="00B2304E">
              <w:rPr>
                <w:sz w:val="24"/>
                <w:szCs w:val="24"/>
              </w:rPr>
              <w:t>Нематериальные активы</w:t>
            </w:r>
          </w:p>
        </w:tc>
        <w:tc>
          <w:tcPr>
            <w:tcW w:w="858" w:type="dxa"/>
            <w:gridSpan w:val="2"/>
            <w:tcBorders>
              <w:top w:val="single" w:sz="12"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110</w:t>
            </w:r>
          </w:p>
        </w:tc>
        <w:tc>
          <w:tcPr>
            <w:tcW w:w="2205" w:type="dxa"/>
            <w:tcBorders>
              <w:top w:val="single" w:sz="12"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p>
        </w:tc>
        <w:tc>
          <w:tcPr>
            <w:tcW w:w="1179" w:type="dxa"/>
            <w:tcBorders>
              <w:top w:val="single" w:sz="12"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Основные средства</w:t>
            </w:r>
          </w:p>
        </w:tc>
        <w:tc>
          <w:tcPr>
            <w:tcW w:w="858" w:type="dxa"/>
            <w:gridSpan w:val="2"/>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120</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69704</w:t>
            </w: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83780</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Незавершенное строительство</w:t>
            </w:r>
          </w:p>
        </w:tc>
        <w:tc>
          <w:tcPr>
            <w:tcW w:w="858" w:type="dxa"/>
            <w:gridSpan w:val="2"/>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130</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17593</w:t>
            </w: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48608</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Доходные вложения в материальные ценности</w:t>
            </w:r>
          </w:p>
        </w:tc>
        <w:tc>
          <w:tcPr>
            <w:tcW w:w="858" w:type="dxa"/>
            <w:gridSpan w:val="2"/>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135</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Долгосрочные финансовые вложения</w:t>
            </w:r>
          </w:p>
        </w:tc>
        <w:tc>
          <w:tcPr>
            <w:tcW w:w="858" w:type="dxa"/>
            <w:gridSpan w:val="2"/>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140</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3333</w:t>
            </w: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338138</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Отложенные налоговые активы</w:t>
            </w:r>
          </w:p>
        </w:tc>
        <w:tc>
          <w:tcPr>
            <w:tcW w:w="858" w:type="dxa"/>
            <w:gridSpan w:val="2"/>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145</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902</w:t>
            </w: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828</w:t>
            </w:r>
          </w:p>
        </w:tc>
      </w:tr>
      <w:tr w:rsidR="00702D31" w:rsidRPr="00905C4C" w:rsidTr="008A2C14">
        <w:trPr>
          <w:trHeight w:val="284"/>
          <w:jc w:val="center"/>
        </w:trPr>
        <w:tc>
          <w:tcPr>
            <w:tcW w:w="5394" w:type="dxa"/>
            <w:tcBorders>
              <w:top w:val="single" w:sz="4" w:space="0" w:color="auto"/>
              <w:left w:val="single" w:sz="4" w:space="0" w:color="auto"/>
              <w:bottom w:val="single" w:sz="12"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Прочие внеоборотные активы</w:t>
            </w:r>
          </w:p>
        </w:tc>
        <w:tc>
          <w:tcPr>
            <w:tcW w:w="858" w:type="dxa"/>
            <w:gridSpan w:val="2"/>
            <w:tcBorders>
              <w:top w:val="single" w:sz="4" w:space="0" w:color="auto"/>
              <w:left w:val="nil"/>
              <w:bottom w:val="single" w:sz="12"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150</w:t>
            </w:r>
          </w:p>
        </w:tc>
        <w:tc>
          <w:tcPr>
            <w:tcW w:w="2205" w:type="dxa"/>
            <w:tcBorders>
              <w:top w:val="single" w:sz="4" w:space="0" w:color="auto"/>
              <w:left w:val="single" w:sz="4" w:space="0" w:color="auto"/>
              <w:bottom w:val="single" w:sz="12"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p>
        </w:tc>
        <w:tc>
          <w:tcPr>
            <w:tcW w:w="1179" w:type="dxa"/>
            <w:tcBorders>
              <w:top w:val="single" w:sz="4" w:space="0" w:color="auto"/>
              <w:left w:val="single" w:sz="4" w:space="0" w:color="auto"/>
              <w:bottom w:val="single" w:sz="12"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p>
        </w:tc>
      </w:tr>
      <w:tr w:rsidR="00702D31" w:rsidRPr="00905C4C" w:rsidTr="008A2C14">
        <w:trPr>
          <w:trHeight w:val="284"/>
          <w:jc w:val="center"/>
        </w:trPr>
        <w:tc>
          <w:tcPr>
            <w:tcW w:w="5394" w:type="dxa"/>
            <w:tcBorders>
              <w:top w:val="single" w:sz="12"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Итого по разделу I</w:t>
            </w:r>
          </w:p>
        </w:tc>
        <w:tc>
          <w:tcPr>
            <w:tcW w:w="858" w:type="dxa"/>
            <w:gridSpan w:val="2"/>
            <w:tcBorders>
              <w:top w:val="single" w:sz="12" w:space="0" w:color="auto"/>
              <w:left w:val="nil"/>
              <w:bottom w:val="single" w:sz="12"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190</w:t>
            </w:r>
          </w:p>
        </w:tc>
        <w:tc>
          <w:tcPr>
            <w:tcW w:w="2205" w:type="dxa"/>
            <w:tcBorders>
              <w:top w:val="single" w:sz="12" w:space="0" w:color="auto"/>
              <w:left w:val="single" w:sz="4" w:space="0" w:color="auto"/>
              <w:bottom w:val="single" w:sz="12"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91532</w:t>
            </w:r>
          </w:p>
        </w:tc>
        <w:tc>
          <w:tcPr>
            <w:tcW w:w="1179" w:type="dxa"/>
            <w:tcBorders>
              <w:top w:val="single" w:sz="12" w:space="0" w:color="auto"/>
              <w:left w:val="single" w:sz="4" w:space="0" w:color="auto"/>
              <w:bottom w:val="single" w:sz="12"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47135</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II. ОБОРОТНЫЕ АКТИВЫ</w:t>
            </w:r>
          </w:p>
          <w:p w:rsidR="00702D31" w:rsidRPr="00B2304E" w:rsidRDefault="00702D31" w:rsidP="008A2C14">
            <w:pPr>
              <w:autoSpaceDE w:val="0"/>
              <w:autoSpaceDN w:val="0"/>
              <w:adjustRightInd w:val="0"/>
              <w:ind w:firstLine="156"/>
              <w:rPr>
                <w:sz w:val="24"/>
                <w:szCs w:val="24"/>
              </w:rPr>
            </w:pPr>
            <w:r w:rsidRPr="00B2304E">
              <w:rPr>
                <w:sz w:val="24"/>
                <w:szCs w:val="24"/>
              </w:rPr>
              <w:t>Запасы</w:t>
            </w:r>
          </w:p>
        </w:tc>
        <w:tc>
          <w:tcPr>
            <w:tcW w:w="858" w:type="dxa"/>
            <w:gridSpan w:val="2"/>
            <w:tcBorders>
              <w:top w:val="single" w:sz="12"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210</w:t>
            </w:r>
          </w:p>
        </w:tc>
        <w:tc>
          <w:tcPr>
            <w:tcW w:w="2205" w:type="dxa"/>
            <w:tcBorders>
              <w:top w:val="single" w:sz="12"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93969</w:t>
            </w:r>
          </w:p>
        </w:tc>
        <w:tc>
          <w:tcPr>
            <w:tcW w:w="1179" w:type="dxa"/>
            <w:tcBorders>
              <w:top w:val="single" w:sz="12"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130643</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в том числе:</w:t>
            </w:r>
          </w:p>
          <w:p w:rsidR="00702D31" w:rsidRPr="00B2304E" w:rsidRDefault="00702D31" w:rsidP="008A2C14">
            <w:pPr>
              <w:autoSpaceDE w:val="0"/>
              <w:autoSpaceDN w:val="0"/>
              <w:adjustRightInd w:val="0"/>
              <w:ind w:firstLine="156"/>
              <w:rPr>
                <w:sz w:val="24"/>
                <w:szCs w:val="24"/>
              </w:rPr>
            </w:pPr>
            <w:r w:rsidRPr="00B2304E">
              <w:rPr>
                <w:sz w:val="24"/>
                <w:szCs w:val="24"/>
              </w:rPr>
              <w:t>сырье, материалы и другие аналогичные ценности</w:t>
            </w:r>
          </w:p>
        </w:tc>
        <w:tc>
          <w:tcPr>
            <w:tcW w:w="858" w:type="dxa"/>
            <w:gridSpan w:val="2"/>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211</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1550</w:t>
            </w: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1750</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животные на выращивании и откорме</w:t>
            </w:r>
          </w:p>
        </w:tc>
        <w:tc>
          <w:tcPr>
            <w:tcW w:w="858" w:type="dxa"/>
            <w:gridSpan w:val="2"/>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212</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затраты в незавершенном производстве</w:t>
            </w:r>
          </w:p>
        </w:tc>
        <w:tc>
          <w:tcPr>
            <w:tcW w:w="858" w:type="dxa"/>
            <w:gridSpan w:val="2"/>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213</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готовая продукция и товары для перепродажи</w:t>
            </w:r>
          </w:p>
        </w:tc>
        <w:tc>
          <w:tcPr>
            <w:tcW w:w="858" w:type="dxa"/>
            <w:gridSpan w:val="2"/>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214</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91419</w:t>
            </w: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126929</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товары отгруженные</w:t>
            </w:r>
          </w:p>
        </w:tc>
        <w:tc>
          <w:tcPr>
            <w:tcW w:w="858" w:type="dxa"/>
            <w:gridSpan w:val="2"/>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215</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расходы будущих периодов</w:t>
            </w:r>
          </w:p>
        </w:tc>
        <w:tc>
          <w:tcPr>
            <w:tcW w:w="858" w:type="dxa"/>
            <w:gridSpan w:val="2"/>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216</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1000</w:t>
            </w: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1964</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прочие запасы и затраты</w:t>
            </w:r>
          </w:p>
        </w:tc>
        <w:tc>
          <w:tcPr>
            <w:tcW w:w="858" w:type="dxa"/>
            <w:gridSpan w:val="2"/>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217</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Налог на добавленную стоимость по приобретенным ценностям</w:t>
            </w:r>
          </w:p>
        </w:tc>
        <w:tc>
          <w:tcPr>
            <w:tcW w:w="858" w:type="dxa"/>
            <w:gridSpan w:val="2"/>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220</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19576</w:t>
            </w: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24</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 xml:space="preserve">Дебиторская задолженность (платежи по которой ожидаются более чем через 12 месяцев после </w:t>
            </w:r>
            <w:r w:rsidRPr="00B2304E">
              <w:rPr>
                <w:sz w:val="24"/>
                <w:szCs w:val="24"/>
              </w:rPr>
              <w:br/>
              <w:t>отчетной даты)</w:t>
            </w:r>
          </w:p>
        </w:tc>
        <w:tc>
          <w:tcPr>
            <w:tcW w:w="858" w:type="dxa"/>
            <w:gridSpan w:val="2"/>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230</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в том числе покупатели и заказчики</w:t>
            </w:r>
          </w:p>
        </w:tc>
        <w:tc>
          <w:tcPr>
            <w:tcW w:w="858" w:type="dxa"/>
            <w:gridSpan w:val="2"/>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231</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 xml:space="preserve">Дебиторская задолженность (платежи по которой ожидаются в течение 12 месяцев после отчетной </w:t>
            </w:r>
            <w:r w:rsidRPr="00B2304E">
              <w:rPr>
                <w:sz w:val="24"/>
                <w:szCs w:val="24"/>
              </w:rPr>
              <w:br/>
              <w:t>даты)</w:t>
            </w:r>
          </w:p>
        </w:tc>
        <w:tc>
          <w:tcPr>
            <w:tcW w:w="858" w:type="dxa"/>
            <w:gridSpan w:val="2"/>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240</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83826</w:t>
            </w: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102818</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в том числе покупатели и заказчики</w:t>
            </w:r>
          </w:p>
        </w:tc>
        <w:tc>
          <w:tcPr>
            <w:tcW w:w="858" w:type="dxa"/>
            <w:gridSpan w:val="2"/>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241</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71061</w:t>
            </w: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81960</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Краткосрочные финансовые вложения</w:t>
            </w:r>
          </w:p>
        </w:tc>
        <w:tc>
          <w:tcPr>
            <w:tcW w:w="858" w:type="dxa"/>
            <w:gridSpan w:val="2"/>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250</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14032</w:t>
            </w: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149227</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Денежные средства</w:t>
            </w:r>
          </w:p>
        </w:tc>
        <w:tc>
          <w:tcPr>
            <w:tcW w:w="858" w:type="dxa"/>
            <w:gridSpan w:val="2"/>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260</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5211</w:t>
            </w: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6036</w:t>
            </w:r>
          </w:p>
        </w:tc>
      </w:tr>
      <w:tr w:rsidR="00702D31" w:rsidRPr="00905C4C" w:rsidTr="008A2C14">
        <w:trPr>
          <w:trHeight w:val="284"/>
          <w:jc w:val="center"/>
        </w:trPr>
        <w:tc>
          <w:tcPr>
            <w:tcW w:w="5394" w:type="dxa"/>
            <w:tcBorders>
              <w:top w:val="single" w:sz="4" w:space="0" w:color="auto"/>
              <w:left w:val="single" w:sz="4" w:space="0" w:color="auto"/>
              <w:bottom w:val="single" w:sz="12"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Прочие оборотные активы</w:t>
            </w:r>
          </w:p>
        </w:tc>
        <w:tc>
          <w:tcPr>
            <w:tcW w:w="858" w:type="dxa"/>
            <w:gridSpan w:val="2"/>
            <w:tcBorders>
              <w:top w:val="single" w:sz="4" w:space="0" w:color="auto"/>
              <w:left w:val="nil"/>
              <w:bottom w:val="single" w:sz="12"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270</w:t>
            </w:r>
          </w:p>
        </w:tc>
        <w:tc>
          <w:tcPr>
            <w:tcW w:w="2205" w:type="dxa"/>
            <w:tcBorders>
              <w:top w:val="single" w:sz="4" w:space="0" w:color="auto"/>
              <w:left w:val="single" w:sz="4" w:space="0" w:color="auto"/>
              <w:bottom w:val="single" w:sz="12"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p>
        </w:tc>
        <w:tc>
          <w:tcPr>
            <w:tcW w:w="1179" w:type="dxa"/>
            <w:tcBorders>
              <w:top w:val="single" w:sz="4" w:space="0" w:color="auto"/>
              <w:left w:val="single" w:sz="4" w:space="0" w:color="auto"/>
              <w:bottom w:val="single" w:sz="12"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p>
        </w:tc>
      </w:tr>
      <w:tr w:rsidR="00702D31" w:rsidRPr="00905C4C" w:rsidTr="008A2C14">
        <w:trPr>
          <w:trHeight w:val="284"/>
          <w:jc w:val="center"/>
        </w:trPr>
        <w:tc>
          <w:tcPr>
            <w:tcW w:w="5394" w:type="dxa"/>
            <w:tcBorders>
              <w:top w:val="single" w:sz="12"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Итого по разделу II</w:t>
            </w:r>
          </w:p>
        </w:tc>
        <w:tc>
          <w:tcPr>
            <w:tcW w:w="858" w:type="dxa"/>
            <w:gridSpan w:val="2"/>
            <w:tcBorders>
              <w:top w:val="single" w:sz="12" w:space="0" w:color="auto"/>
              <w:left w:val="nil"/>
              <w:bottom w:val="single" w:sz="12"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290</w:t>
            </w:r>
          </w:p>
        </w:tc>
        <w:tc>
          <w:tcPr>
            <w:tcW w:w="2205" w:type="dxa"/>
            <w:tcBorders>
              <w:top w:val="single" w:sz="12" w:space="0" w:color="auto"/>
              <w:left w:val="single" w:sz="4" w:space="0" w:color="auto"/>
              <w:bottom w:val="single" w:sz="12"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216614</w:t>
            </w:r>
          </w:p>
        </w:tc>
        <w:tc>
          <w:tcPr>
            <w:tcW w:w="1179" w:type="dxa"/>
            <w:tcBorders>
              <w:top w:val="single" w:sz="12" w:space="0" w:color="auto"/>
              <w:left w:val="single" w:sz="4" w:space="0" w:color="auto"/>
              <w:bottom w:val="single" w:sz="12"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388748</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БАЛАНС</w:t>
            </w:r>
          </w:p>
        </w:tc>
        <w:tc>
          <w:tcPr>
            <w:tcW w:w="858" w:type="dxa"/>
            <w:gridSpan w:val="2"/>
            <w:tcBorders>
              <w:top w:val="single" w:sz="12" w:space="0" w:color="auto"/>
              <w:left w:val="nil"/>
              <w:bottom w:val="single" w:sz="12"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300</w:t>
            </w:r>
          </w:p>
        </w:tc>
        <w:tc>
          <w:tcPr>
            <w:tcW w:w="2205" w:type="dxa"/>
            <w:tcBorders>
              <w:top w:val="single" w:sz="12" w:space="0" w:color="auto"/>
              <w:left w:val="single" w:sz="4" w:space="0" w:color="auto"/>
              <w:bottom w:val="single" w:sz="12"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308146</w:t>
            </w:r>
          </w:p>
        </w:tc>
        <w:tc>
          <w:tcPr>
            <w:tcW w:w="1179" w:type="dxa"/>
            <w:tcBorders>
              <w:top w:val="single" w:sz="12" w:space="0" w:color="auto"/>
              <w:left w:val="single" w:sz="4" w:space="0" w:color="auto"/>
              <w:bottom w:val="single" w:sz="12"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860102</w:t>
            </w:r>
          </w:p>
        </w:tc>
      </w:tr>
      <w:tr w:rsidR="00702D31" w:rsidRPr="00905C4C" w:rsidTr="008A2C14">
        <w:trPr>
          <w:jc w:val="center"/>
        </w:trPr>
        <w:tc>
          <w:tcPr>
            <w:tcW w:w="5403" w:type="dxa"/>
            <w:gridSpan w:val="2"/>
            <w:tcBorders>
              <w:top w:val="single" w:sz="4" w:space="0" w:color="auto"/>
              <w:left w:val="single" w:sz="4" w:space="0" w:color="auto"/>
              <w:bottom w:val="single" w:sz="4" w:space="0" w:color="auto"/>
              <w:right w:val="single" w:sz="4" w:space="0" w:color="auto"/>
            </w:tcBorders>
          </w:tcPr>
          <w:p w:rsidR="00702D31" w:rsidRPr="00B2304E" w:rsidRDefault="00702D31" w:rsidP="008A2C14">
            <w:pPr>
              <w:autoSpaceDE w:val="0"/>
              <w:autoSpaceDN w:val="0"/>
              <w:adjustRightInd w:val="0"/>
              <w:ind w:firstLine="156"/>
              <w:jc w:val="center"/>
              <w:rPr>
                <w:sz w:val="24"/>
                <w:szCs w:val="24"/>
              </w:rPr>
            </w:pPr>
            <w:r w:rsidRPr="00B2304E">
              <w:rPr>
                <w:sz w:val="24"/>
                <w:szCs w:val="24"/>
              </w:rPr>
              <w:t>Пассив</w:t>
            </w:r>
          </w:p>
        </w:tc>
        <w:tc>
          <w:tcPr>
            <w:tcW w:w="849" w:type="dxa"/>
            <w:tcBorders>
              <w:top w:val="single" w:sz="4" w:space="0" w:color="auto"/>
              <w:left w:val="single" w:sz="4" w:space="0" w:color="auto"/>
              <w:bottom w:val="single" w:sz="4" w:space="0" w:color="auto"/>
              <w:right w:val="single" w:sz="4" w:space="0" w:color="auto"/>
            </w:tcBorders>
          </w:tcPr>
          <w:p w:rsidR="00702D31" w:rsidRPr="00B2304E" w:rsidRDefault="00702D31" w:rsidP="008A2C14">
            <w:pPr>
              <w:autoSpaceDE w:val="0"/>
              <w:autoSpaceDN w:val="0"/>
              <w:adjustRightInd w:val="0"/>
              <w:ind w:firstLine="156"/>
              <w:jc w:val="center"/>
              <w:rPr>
                <w:sz w:val="24"/>
                <w:szCs w:val="24"/>
              </w:rPr>
            </w:pPr>
            <w:r w:rsidRPr="00B2304E">
              <w:rPr>
                <w:sz w:val="24"/>
                <w:szCs w:val="24"/>
              </w:rPr>
              <w:t>Код по-</w:t>
            </w:r>
            <w:r w:rsidRPr="00B2304E">
              <w:rPr>
                <w:sz w:val="24"/>
                <w:szCs w:val="24"/>
              </w:rPr>
              <w:br/>
              <w:t>казателя</w:t>
            </w:r>
          </w:p>
        </w:tc>
        <w:tc>
          <w:tcPr>
            <w:tcW w:w="2205" w:type="dxa"/>
            <w:tcBorders>
              <w:top w:val="single" w:sz="4" w:space="0" w:color="auto"/>
              <w:left w:val="single" w:sz="4" w:space="0" w:color="auto"/>
              <w:bottom w:val="single" w:sz="4" w:space="0" w:color="auto"/>
              <w:right w:val="single" w:sz="4" w:space="0" w:color="auto"/>
            </w:tcBorders>
          </w:tcPr>
          <w:p w:rsidR="00702D31" w:rsidRPr="00B2304E" w:rsidRDefault="00702D31" w:rsidP="008A2C14">
            <w:pPr>
              <w:autoSpaceDE w:val="0"/>
              <w:autoSpaceDN w:val="0"/>
              <w:adjustRightInd w:val="0"/>
              <w:ind w:firstLine="156"/>
              <w:jc w:val="center"/>
              <w:rPr>
                <w:sz w:val="24"/>
                <w:szCs w:val="24"/>
              </w:rPr>
            </w:pPr>
            <w:r w:rsidRPr="00B2304E">
              <w:rPr>
                <w:sz w:val="24"/>
                <w:szCs w:val="24"/>
              </w:rPr>
              <w:t xml:space="preserve">На начало </w:t>
            </w:r>
            <w:r w:rsidRPr="00B2304E">
              <w:rPr>
                <w:sz w:val="24"/>
                <w:szCs w:val="24"/>
              </w:rPr>
              <w:br/>
              <w:t>отчетного периода</w:t>
            </w:r>
          </w:p>
        </w:tc>
        <w:tc>
          <w:tcPr>
            <w:tcW w:w="1179" w:type="dxa"/>
            <w:tcBorders>
              <w:top w:val="single" w:sz="4" w:space="0" w:color="auto"/>
              <w:left w:val="single" w:sz="4" w:space="0" w:color="auto"/>
              <w:bottom w:val="single" w:sz="4" w:space="0" w:color="auto"/>
              <w:right w:val="single" w:sz="4" w:space="0" w:color="auto"/>
            </w:tcBorders>
          </w:tcPr>
          <w:p w:rsidR="00702D31" w:rsidRPr="00B2304E" w:rsidRDefault="00702D31" w:rsidP="008A2C14">
            <w:pPr>
              <w:autoSpaceDE w:val="0"/>
              <w:autoSpaceDN w:val="0"/>
              <w:adjustRightInd w:val="0"/>
              <w:ind w:firstLine="156"/>
              <w:jc w:val="center"/>
              <w:rPr>
                <w:sz w:val="24"/>
                <w:szCs w:val="24"/>
              </w:rPr>
            </w:pPr>
            <w:r w:rsidRPr="00B2304E">
              <w:rPr>
                <w:sz w:val="24"/>
                <w:szCs w:val="24"/>
              </w:rPr>
              <w:t>На конец отчет-</w:t>
            </w:r>
            <w:r w:rsidRPr="00B2304E">
              <w:rPr>
                <w:sz w:val="24"/>
                <w:szCs w:val="24"/>
              </w:rPr>
              <w:br/>
              <w:t>ного периода</w:t>
            </w:r>
          </w:p>
        </w:tc>
      </w:tr>
      <w:tr w:rsidR="00702D31" w:rsidRPr="00905C4C" w:rsidTr="008A2C14">
        <w:trPr>
          <w:jc w:val="center"/>
        </w:trPr>
        <w:tc>
          <w:tcPr>
            <w:tcW w:w="5403" w:type="dxa"/>
            <w:gridSpan w:val="2"/>
            <w:tcBorders>
              <w:top w:val="single" w:sz="4" w:space="0" w:color="auto"/>
              <w:left w:val="single" w:sz="4" w:space="0" w:color="auto"/>
              <w:bottom w:val="single" w:sz="4" w:space="0" w:color="auto"/>
              <w:right w:val="single" w:sz="4" w:space="0" w:color="auto"/>
            </w:tcBorders>
            <w:vAlign w:val="center"/>
          </w:tcPr>
          <w:p w:rsidR="00702D31" w:rsidRPr="00B2304E" w:rsidRDefault="00702D31" w:rsidP="008A2C14">
            <w:pPr>
              <w:autoSpaceDE w:val="0"/>
              <w:autoSpaceDN w:val="0"/>
              <w:adjustRightInd w:val="0"/>
              <w:ind w:firstLine="156"/>
              <w:jc w:val="center"/>
              <w:rPr>
                <w:sz w:val="24"/>
                <w:szCs w:val="24"/>
              </w:rPr>
            </w:pPr>
            <w:r w:rsidRPr="00B2304E">
              <w:rPr>
                <w:sz w:val="24"/>
                <w:szCs w:val="24"/>
              </w:rPr>
              <w:t>1</w:t>
            </w:r>
          </w:p>
        </w:tc>
        <w:tc>
          <w:tcPr>
            <w:tcW w:w="849" w:type="dxa"/>
            <w:tcBorders>
              <w:top w:val="single" w:sz="4" w:space="0" w:color="auto"/>
              <w:left w:val="single" w:sz="4" w:space="0" w:color="auto"/>
              <w:bottom w:val="single" w:sz="12" w:space="0" w:color="auto"/>
              <w:right w:val="single" w:sz="4" w:space="0" w:color="auto"/>
            </w:tcBorders>
            <w:vAlign w:val="center"/>
          </w:tcPr>
          <w:p w:rsidR="00702D31" w:rsidRPr="00B2304E" w:rsidRDefault="00702D31" w:rsidP="008A2C14">
            <w:pPr>
              <w:autoSpaceDE w:val="0"/>
              <w:autoSpaceDN w:val="0"/>
              <w:adjustRightInd w:val="0"/>
              <w:ind w:firstLine="156"/>
              <w:jc w:val="center"/>
              <w:rPr>
                <w:sz w:val="24"/>
                <w:szCs w:val="24"/>
              </w:rPr>
            </w:pPr>
            <w:r w:rsidRPr="00B2304E">
              <w:rPr>
                <w:sz w:val="24"/>
                <w:szCs w:val="24"/>
              </w:rPr>
              <w:t>2</w:t>
            </w:r>
          </w:p>
        </w:tc>
        <w:tc>
          <w:tcPr>
            <w:tcW w:w="2205" w:type="dxa"/>
            <w:tcBorders>
              <w:top w:val="single" w:sz="4" w:space="0" w:color="auto"/>
              <w:left w:val="single" w:sz="4" w:space="0" w:color="auto"/>
              <w:bottom w:val="single" w:sz="12" w:space="0" w:color="auto"/>
              <w:right w:val="single" w:sz="4" w:space="0" w:color="auto"/>
            </w:tcBorders>
            <w:vAlign w:val="center"/>
          </w:tcPr>
          <w:p w:rsidR="00702D31" w:rsidRPr="00B2304E" w:rsidRDefault="00702D31" w:rsidP="008A2C14">
            <w:pPr>
              <w:autoSpaceDE w:val="0"/>
              <w:autoSpaceDN w:val="0"/>
              <w:adjustRightInd w:val="0"/>
              <w:ind w:firstLine="156"/>
              <w:jc w:val="center"/>
              <w:rPr>
                <w:sz w:val="24"/>
                <w:szCs w:val="24"/>
              </w:rPr>
            </w:pPr>
            <w:r w:rsidRPr="00B2304E">
              <w:rPr>
                <w:sz w:val="24"/>
                <w:szCs w:val="24"/>
              </w:rPr>
              <w:t>3</w:t>
            </w:r>
          </w:p>
        </w:tc>
        <w:tc>
          <w:tcPr>
            <w:tcW w:w="1179" w:type="dxa"/>
            <w:tcBorders>
              <w:top w:val="single" w:sz="4" w:space="0" w:color="auto"/>
              <w:left w:val="single" w:sz="4" w:space="0" w:color="auto"/>
              <w:bottom w:val="single" w:sz="12" w:space="0" w:color="auto"/>
              <w:right w:val="single" w:sz="4" w:space="0" w:color="auto"/>
            </w:tcBorders>
            <w:vAlign w:val="center"/>
          </w:tcPr>
          <w:p w:rsidR="00702D31" w:rsidRPr="00B2304E" w:rsidRDefault="00702D31" w:rsidP="008A2C14">
            <w:pPr>
              <w:autoSpaceDE w:val="0"/>
              <w:autoSpaceDN w:val="0"/>
              <w:adjustRightInd w:val="0"/>
              <w:ind w:firstLine="156"/>
              <w:jc w:val="center"/>
              <w:rPr>
                <w:sz w:val="24"/>
                <w:szCs w:val="24"/>
              </w:rPr>
            </w:pPr>
            <w:r w:rsidRPr="00B2304E">
              <w:rPr>
                <w:sz w:val="24"/>
                <w:szCs w:val="24"/>
              </w:rPr>
              <w:t>4</w:t>
            </w:r>
          </w:p>
        </w:tc>
      </w:tr>
      <w:tr w:rsidR="00702D31"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III. КАПИТАЛ И РЕЗЕРВЫ</w:t>
            </w:r>
          </w:p>
          <w:p w:rsidR="00702D31" w:rsidRPr="00B2304E" w:rsidRDefault="00702D31" w:rsidP="008A2C14">
            <w:pPr>
              <w:autoSpaceDE w:val="0"/>
              <w:autoSpaceDN w:val="0"/>
              <w:adjustRightInd w:val="0"/>
              <w:ind w:firstLine="156"/>
              <w:rPr>
                <w:sz w:val="24"/>
                <w:szCs w:val="24"/>
              </w:rPr>
            </w:pPr>
            <w:r w:rsidRPr="00B2304E">
              <w:rPr>
                <w:sz w:val="24"/>
                <w:szCs w:val="24"/>
              </w:rPr>
              <w:t>Уставный капитал</w:t>
            </w:r>
          </w:p>
        </w:tc>
        <w:tc>
          <w:tcPr>
            <w:tcW w:w="849" w:type="dxa"/>
            <w:tcBorders>
              <w:top w:val="single" w:sz="12"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410</w:t>
            </w:r>
          </w:p>
        </w:tc>
        <w:tc>
          <w:tcPr>
            <w:tcW w:w="2205" w:type="dxa"/>
            <w:tcBorders>
              <w:top w:val="single" w:sz="12"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221</w:t>
            </w:r>
          </w:p>
        </w:tc>
        <w:tc>
          <w:tcPr>
            <w:tcW w:w="1179" w:type="dxa"/>
            <w:tcBorders>
              <w:top w:val="single" w:sz="12"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221</w:t>
            </w:r>
          </w:p>
        </w:tc>
      </w:tr>
      <w:tr w:rsidR="00702D31"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Собственные акции, выкупленные у акционеров</w:t>
            </w:r>
          </w:p>
        </w:tc>
        <w:tc>
          <w:tcPr>
            <w:tcW w:w="849" w:type="dxa"/>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411</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w:t>
            </w: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w:t>
            </w:r>
          </w:p>
        </w:tc>
      </w:tr>
      <w:tr w:rsidR="00702D31"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Добавочный капитал</w:t>
            </w:r>
          </w:p>
        </w:tc>
        <w:tc>
          <w:tcPr>
            <w:tcW w:w="849" w:type="dxa"/>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420</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p>
          <w:p w:rsidR="00702D31" w:rsidRPr="00B2304E" w:rsidRDefault="00702D31" w:rsidP="008A2C14">
            <w:pPr>
              <w:autoSpaceDE w:val="0"/>
              <w:autoSpaceDN w:val="0"/>
              <w:adjustRightInd w:val="0"/>
              <w:ind w:firstLine="156"/>
              <w:jc w:val="center"/>
              <w:rPr>
                <w:sz w:val="24"/>
                <w:szCs w:val="24"/>
              </w:rPr>
            </w:pPr>
            <w:r w:rsidRPr="00B2304E">
              <w:rPr>
                <w:sz w:val="24"/>
                <w:szCs w:val="24"/>
              </w:rPr>
              <w:t>54062</w:t>
            </w: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53918</w:t>
            </w:r>
          </w:p>
        </w:tc>
      </w:tr>
      <w:tr w:rsidR="00702D31"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Резервный капитал</w:t>
            </w:r>
          </w:p>
        </w:tc>
        <w:tc>
          <w:tcPr>
            <w:tcW w:w="849" w:type="dxa"/>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430</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11</w:t>
            </w: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11</w:t>
            </w:r>
          </w:p>
        </w:tc>
      </w:tr>
      <w:tr w:rsidR="00702D31"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в том числе:</w:t>
            </w:r>
          </w:p>
          <w:p w:rsidR="00702D31" w:rsidRPr="00B2304E" w:rsidRDefault="00702D31" w:rsidP="008A2C14">
            <w:pPr>
              <w:autoSpaceDE w:val="0"/>
              <w:autoSpaceDN w:val="0"/>
              <w:adjustRightInd w:val="0"/>
              <w:ind w:firstLine="156"/>
              <w:rPr>
                <w:sz w:val="24"/>
                <w:szCs w:val="24"/>
              </w:rPr>
            </w:pPr>
            <w:r w:rsidRPr="00B2304E">
              <w:rPr>
                <w:sz w:val="24"/>
                <w:szCs w:val="24"/>
              </w:rPr>
              <w:t xml:space="preserve">резервы, образованные в соответствии </w:t>
            </w:r>
            <w:r w:rsidRPr="00B2304E">
              <w:rPr>
                <w:sz w:val="24"/>
                <w:szCs w:val="24"/>
              </w:rPr>
              <w:br/>
              <w:t>с законодательством</w:t>
            </w:r>
          </w:p>
        </w:tc>
        <w:tc>
          <w:tcPr>
            <w:tcW w:w="849" w:type="dxa"/>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431</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11</w:t>
            </w: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11</w:t>
            </w:r>
          </w:p>
        </w:tc>
      </w:tr>
      <w:tr w:rsidR="00702D31"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 xml:space="preserve">резервы, образованные в соответствии </w:t>
            </w:r>
            <w:r w:rsidRPr="00B2304E">
              <w:rPr>
                <w:sz w:val="24"/>
                <w:szCs w:val="24"/>
              </w:rPr>
              <w:br/>
              <w:t>с учредительными документами</w:t>
            </w:r>
          </w:p>
        </w:tc>
        <w:tc>
          <w:tcPr>
            <w:tcW w:w="849" w:type="dxa"/>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432</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p>
        </w:tc>
      </w:tr>
      <w:tr w:rsidR="00702D31"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Фонд социальной сферы</w:t>
            </w:r>
          </w:p>
        </w:tc>
        <w:tc>
          <w:tcPr>
            <w:tcW w:w="849" w:type="dxa"/>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440</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p>
        </w:tc>
      </w:tr>
      <w:tr w:rsidR="00702D31"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Фонд накопления</w:t>
            </w:r>
          </w:p>
        </w:tc>
        <w:tc>
          <w:tcPr>
            <w:tcW w:w="849" w:type="dxa"/>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445</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12671</w:t>
            </w: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31781</w:t>
            </w:r>
          </w:p>
        </w:tc>
      </w:tr>
      <w:tr w:rsidR="00702D31"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Фонд потребления</w:t>
            </w:r>
          </w:p>
        </w:tc>
        <w:tc>
          <w:tcPr>
            <w:tcW w:w="849" w:type="dxa"/>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446</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p>
        </w:tc>
      </w:tr>
      <w:tr w:rsidR="00702D31"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Фонд пополнения оборотных средств</w:t>
            </w:r>
          </w:p>
        </w:tc>
        <w:tc>
          <w:tcPr>
            <w:tcW w:w="849" w:type="dxa"/>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447</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p>
        </w:tc>
      </w:tr>
      <w:tr w:rsidR="00702D31"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Целевые финансирования и поступления</w:t>
            </w:r>
          </w:p>
        </w:tc>
        <w:tc>
          <w:tcPr>
            <w:tcW w:w="849" w:type="dxa"/>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450</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p>
        </w:tc>
      </w:tr>
      <w:tr w:rsidR="00702D31"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Нераспределенная прибыль прошлых лет</w:t>
            </w:r>
          </w:p>
        </w:tc>
        <w:tc>
          <w:tcPr>
            <w:tcW w:w="849" w:type="dxa"/>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460</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32387</w:t>
            </w: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11332</w:t>
            </w:r>
          </w:p>
        </w:tc>
      </w:tr>
      <w:tr w:rsidR="00702D31"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Нераспределенная прибыль прошлых лет сформировавшаяся в результате списания сумм переоценки с добавочного капитала</w:t>
            </w:r>
          </w:p>
        </w:tc>
        <w:tc>
          <w:tcPr>
            <w:tcW w:w="849" w:type="dxa"/>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461</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17982</w:t>
            </w: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17982</w:t>
            </w:r>
          </w:p>
        </w:tc>
      </w:tr>
      <w:tr w:rsidR="00702D31"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Непокрытый убыток прошлых лет</w:t>
            </w:r>
          </w:p>
        </w:tc>
        <w:tc>
          <w:tcPr>
            <w:tcW w:w="849" w:type="dxa"/>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465</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p>
        </w:tc>
      </w:tr>
      <w:tr w:rsidR="00702D31" w:rsidRPr="00905C4C" w:rsidTr="008A2C14">
        <w:trPr>
          <w:trHeight w:val="284"/>
          <w:jc w:val="center"/>
        </w:trPr>
        <w:tc>
          <w:tcPr>
            <w:tcW w:w="5403" w:type="dxa"/>
            <w:gridSpan w:val="2"/>
            <w:tcBorders>
              <w:top w:val="single" w:sz="4" w:space="0" w:color="auto"/>
              <w:left w:val="single" w:sz="4" w:space="0" w:color="auto"/>
              <w:bottom w:val="single" w:sz="12"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Нераспределенная прибыль (непокрытый убыток)</w:t>
            </w:r>
          </w:p>
        </w:tc>
        <w:tc>
          <w:tcPr>
            <w:tcW w:w="849" w:type="dxa"/>
            <w:tcBorders>
              <w:top w:val="single" w:sz="4" w:space="0" w:color="auto"/>
              <w:left w:val="nil"/>
              <w:bottom w:val="single" w:sz="12"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470</w:t>
            </w:r>
          </w:p>
        </w:tc>
        <w:tc>
          <w:tcPr>
            <w:tcW w:w="2205" w:type="dxa"/>
            <w:tcBorders>
              <w:top w:val="single" w:sz="4" w:space="0" w:color="auto"/>
              <w:left w:val="single" w:sz="4" w:space="0" w:color="auto"/>
              <w:bottom w:val="single" w:sz="12"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p>
        </w:tc>
        <w:tc>
          <w:tcPr>
            <w:tcW w:w="1179" w:type="dxa"/>
            <w:tcBorders>
              <w:top w:val="single" w:sz="4" w:space="0" w:color="auto"/>
              <w:left w:val="single" w:sz="4" w:space="0" w:color="auto"/>
              <w:bottom w:val="single" w:sz="12"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15705</w:t>
            </w:r>
          </w:p>
        </w:tc>
      </w:tr>
      <w:tr w:rsidR="00702D31" w:rsidRPr="00905C4C" w:rsidTr="008A2C14">
        <w:trPr>
          <w:trHeight w:val="284"/>
          <w:jc w:val="center"/>
        </w:trPr>
        <w:tc>
          <w:tcPr>
            <w:tcW w:w="5403" w:type="dxa"/>
            <w:gridSpan w:val="2"/>
            <w:tcBorders>
              <w:top w:val="single" w:sz="4" w:space="0" w:color="auto"/>
              <w:left w:val="single" w:sz="4" w:space="0" w:color="auto"/>
              <w:bottom w:val="single" w:sz="12"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Непокрытый убыток отчетного года</w:t>
            </w:r>
          </w:p>
        </w:tc>
        <w:tc>
          <w:tcPr>
            <w:tcW w:w="849" w:type="dxa"/>
            <w:tcBorders>
              <w:top w:val="single" w:sz="4" w:space="0" w:color="auto"/>
              <w:left w:val="nil"/>
              <w:bottom w:val="single" w:sz="12"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475</w:t>
            </w:r>
          </w:p>
        </w:tc>
        <w:tc>
          <w:tcPr>
            <w:tcW w:w="2205" w:type="dxa"/>
            <w:tcBorders>
              <w:top w:val="single" w:sz="4" w:space="0" w:color="auto"/>
              <w:left w:val="single" w:sz="4" w:space="0" w:color="auto"/>
              <w:bottom w:val="single" w:sz="12"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p>
        </w:tc>
        <w:tc>
          <w:tcPr>
            <w:tcW w:w="1179" w:type="dxa"/>
            <w:tcBorders>
              <w:top w:val="single" w:sz="4" w:space="0" w:color="auto"/>
              <w:left w:val="single" w:sz="4" w:space="0" w:color="auto"/>
              <w:bottom w:val="single" w:sz="12"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p>
        </w:tc>
      </w:tr>
      <w:tr w:rsidR="00702D31" w:rsidRPr="00905C4C" w:rsidTr="008A2C14">
        <w:trPr>
          <w:trHeight w:val="284"/>
          <w:jc w:val="center"/>
        </w:trPr>
        <w:tc>
          <w:tcPr>
            <w:tcW w:w="5403" w:type="dxa"/>
            <w:gridSpan w:val="2"/>
            <w:tcBorders>
              <w:top w:val="single" w:sz="4" w:space="0" w:color="auto"/>
              <w:left w:val="single" w:sz="4" w:space="0" w:color="auto"/>
              <w:bottom w:val="single" w:sz="12"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Использование прибыли отчетного года на кап. вложения</w:t>
            </w:r>
          </w:p>
        </w:tc>
        <w:tc>
          <w:tcPr>
            <w:tcW w:w="849" w:type="dxa"/>
            <w:tcBorders>
              <w:top w:val="single" w:sz="4" w:space="0" w:color="auto"/>
              <w:left w:val="nil"/>
              <w:bottom w:val="single" w:sz="12"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477</w:t>
            </w:r>
          </w:p>
        </w:tc>
        <w:tc>
          <w:tcPr>
            <w:tcW w:w="2205" w:type="dxa"/>
            <w:tcBorders>
              <w:top w:val="single" w:sz="4" w:space="0" w:color="auto"/>
              <w:left w:val="single" w:sz="4" w:space="0" w:color="auto"/>
              <w:bottom w:val="single" w:sz="12"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p>
        </w:tc>
        <w:tc>
          <w:tcPr>
            <w:tcW w:w="1179" w:type="dxa"/>
            <w:tcBorders>
              <w:top w:val="single" w:sz="4" w:space="0" w:color="auto"/>
              <w:left w:val="single" w:sz="4" w:space="0" w:color="auto"/>
              <w:bottom w:val="single" w:sz="12"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p>
        </w:tc>
      </w:tr>
      <w:tr w:rsidR="00702D31" w:rsidRPr="00905C4C" w:rsidTr="008A2C14">
        <w:trPr>
          <w:trHeight w:val="284"/>
          <w:jc w:val="center"/>
        </w:trPr>
        <w:tc>
          <w:tcPr>
            <w:tcW w:w="5403" w:type="dxa"/>
            <w:gridSpan w:val="2"/>
            <w:tcBorders>
              <w:top w:val="single" w:sz="4" w:space="0" w:color="auto"/>
              <w:left w:val="single" w:sz="4" w:space="0" w:color="auto"/>
              <w:bottom w:val="single" w:sz="12"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Справочно: использование прибыли (фондов) прошлых лет</w:t>
            </w:r>
          </w:p>
        </w:tc>
        <w:tc>
          <w:tcPr>
            <w:tcW w:w="849" w:type="dxa"/>
            <w:tcBorders>
              <w:top w:val="single" w:sz="4" w:space="0" w:color="auto"/>
              <w:left w:val="nil"/>
              <w:bottom w:val="single" w:sz="12"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476</w:t>
            </w:r>
          </w:p>
        </w:tc>
        <w:tc>
          <w:tcPr>
            <w:tcW w:w="2205" w:type="dxa"/>
            <w:tcBorders>
              <w:top w:val="single" w:sz="4" w:space="0" w:color="auto"/>
              <w:left w:val="single" w:sz="4" w:space="0" w:color="auto"/>
              <w:bottom w:val="single" w:sz="12"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p>
        </w:tc>
        <w:tc>
          <w:tcPr>
            <w:tcW w:w="1179" w:type="dxa"/>
            <w:tcBorders>
              <w:top w:val="single" w:sz="4" w:space="0" w:color="auto"/>
              <w:left w:val="single" w:sz="4" w:space="0" w:color="auto"/>
              <w:bottom w:val="single" w:sz="12"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19110</w:t>
            </w:r>
          </w:p>
        </w:tc>
      </w:tr>
      <w:tr w:rsidR="00702D31" w:rsidRPr="00905C4C" w:rsidTr="008A2C14">
        <w:trPr>
          <w:trHeight w:val="284"/>
          <w:jc w:val="center"/>
        </w:trPr>
        <w:tc>
          <w:tcPr>
            <w:tcW w:w="5403" w:type="dxa"/>
            <w:gridSpan w:val="2"/>
            <w:tcBorders>
              <w:top w:val="single" w:sz="12"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Итого по разделу III</w:t>
            </w:r>
          </w:p>
        </w:tc>
        <w:tc>
          <w:tcPr>
            <w:tcW w:w="849" w:type="dxa"/>
            <w:tcBorders>
              <w:top w:val="single" w:sz="12" w:space="0" w:color="auto"/>
              <w:left w:val="nil"/>
              <w:bottom w:val="single" w:sz="12"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490</w:t>
            </w:r>
          </w:p>
        </w:tc>
        <w:tc>
          <w:tcPr>
            <w:tcW w:w="2205" w:type="dxa"/>
            <w:tcBorders>
              <w:top w:val="single" w:sz="12" w:space="0" w:color="auto"/>
              <w:left w:val="single" w:sz="4" w:space="0" w:color="auto"/>
              <w:bottom w:val="single" w:sz="12"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117334</w:t>
            </w:r>
          </w:p>
        </w:tc>
        <w:tc>
          <w:tcPr>
            <w:tcW w:w="1179" w:type="dxa"/>
            <w:tcBorders>
              <w:top w:val="single" w:sz="12" w:space="0" w:color="auto"/>
              <w:left w:val="single" w:sz="4" w:space="0" w:color="auto"/>
              <w:bottom w:val="single" w:sz="12"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130950</w:t>
            </w:r>
          </w:p>
        </w:tc>
      </w:tr>
      <w:tr w:rsidR="00702D31"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IV. ДОЛГОСРОЧНЫЕ ОБЯЗАТЕЛЬСТВА</w:t>
            </w:r>
          </w:p>
          <w:p w:rsidR="00702D31" w:rsidRPr="00B2304E" w:rsidRDefault="00702D31" w:rsidP="008A2C14">
            <w:pPr>
              <w:autoSpaceDE w:val="0"/>
              <w:autoSpaceDN w:val="0"/>
              <w:adjustRightInd w:val="0"/>
              <w:ind w:firstLine="156"/>
              <w:rPr>
                <w:sz w:val="24"/>
                <w:szCs w:val="24"/>
              </w:rPr>
            </w:pPr>
            <w:r w:rsidRPr="00B2304E">
              <w:rPr>
                <w:sz w:val="24"/>
                <w:szCs w:val="24"/>
              </w:rPr>
              <w:t>Займы и кредиты</w:t>
            </w:r>
          </w:p>
        </w:tc>
        <w:tc>
          <w:tcPr>
            <w:tcW w:w="849" w:type="dxa"/>
            <w:tcBorders>
              <w:top w:val="single" w:sz="12"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510</w:t>
            </w:r>
          </w:p>
        </w:tc>
        <w:tc>
          <w:tcPr>
            <w:tcW w:w="2205" w:type="dxa"/>
            <w:tcBorders>
              <w:top w:val="single" w:sz="12"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p>
        </w:tc>
        <w:tc>
          <w:tcPr>
            <w:tcW w:w="1179" w:type="dxa"/>
            <w:tcBorders>
              <w:top w:val="single" w:sz="12"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493400</w:t>
            </w:r>
          </w:p>
        </w:tc>
      </w:tr>
      <w:tr w:rsidR="00702D31"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Отложенные налоговые обязательства</w:t>
            </w:r>
          </w:p>
        </w:tc>
        <w:tc>
          <w:tcPr>
            <w:tcW w:w="849" w:type="dxa"/>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515</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309</w:t>
            </w: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930</w:t>
            </w:r>
          </w:p>
        </w:tc>
      </w:tr>
      <w:tr w:rsidR="00702D31" w:rsidRPr="00905C4C" w:rsidTr="008A2C14">
        <w:trPr>
          <w:trHeight w:val="284"/>
          <w:jc w:val="center"/>
        </w:trPr>
        <w:tc>
          <w:tcPr>
            <w:tcW w:w="5403" w:type="dxa"/>
            <w:gridSpan w:val="2"/>
            <w:tcBorders>
              <w:top w:val="single" w:sz="4" w:space="0" w:color="auto"/>
              <w:left w:val="single" w:sz="4" w:space="0" w:color="auto"/>
              <w:bottom w:val="single" w:sz="12"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Прочие долгосрочные обязательства</w:t>
            </w:r>
          </w:p>
        </w:tc>
        <w:tc>
          <w:tcPr>
            <w:tcW w:w="849" w:type="dxa"/>
            <w:tcBorders>
              <w:top w:val="single" w:sz="4" w:space="0" w:color="auto"/>
              <w:left w:val="nil"/>
              <w:bottom w:val="single" w:sz="12"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520</w:t>
            </w:r>
          </w:p>
        </w:tc>
        <w:tc>
          <w:tcPr>
            <w:tcW w:w="2205" w:type="dxa"/>
            <w:tcBorders>
              <w:top w:val="single" w:sz="4" w:space="0" w:color="auto"/>
              <w:left w:val="single" w:sz="4" w:space="0" w:color="auto"/>
              <w:bottom w:val="single" w:sz="12"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p>
        </w:tc>
        <w:tc>
          <w:tcPr>
            <w:tcW w:w="1179" w:type="dxa"/>
            <w:tcBorders>
              <w:top w:val="single" w:sz="4" w:space="0" w:color="auto"/>
              <w:left w:val="single" w:sz="4" w:space="0" w:color="auto"/>
              <w:bottom w:val="single" w:sz="12"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p>
        </w:tc>
      </w:tr>
      <w:tr w:rsidR="00702D31" w:rsidRPr="00905C4C" w:rsidTr="008A2C14">
        <w:trPr>
          <w:trHeight w:val="284"/>
          <w:jc w:val="center"/>
        </w:trPr>
        <w:tc>
          <w:tcPr>
            <w:tcW w:w="5403" w:type="dxa"/>
            <w:gridSpan w:val="2"/>
            <w:tcBorders>
              <w:top w:val="single" w:sz="12"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Итого по разделу IV</w:t>
            </w:r>
          </w:p>
        </w:tc>
        <w:tc>
          <w:tcPr>
            <w:tcW w:w="849" w:type="dxa"/>
            <w:tcBorders>
              <w:top w:val="single" w:sz="12" w:space="0" w:color="auto"/>
              <w:left w:val="nil"/>
              <w:bottom w:val="single" w:sz="12"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590</w:t>
            </w:r>
          </w:p>
        </w:tc>
        <w:tc>
          <w:tcPr>
            <w:tcW w:w="2205" w:type="dxa"/>
            <w:tcBorders>
              <w:top w:val="single" w:sz="12" w:space="0" w:color="auto"/>
              <w:left w:val="single" w:sz="4" w:space="0" w:color="auto"/>
              <w:bottom w:val="single" w:sz="12"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309</w:t>
            </w:r>
          </w:p>
        </w:tc>
        <w:tc>
          <w:tcPr>
            <w:tcW w:w="1179" w:type="dxa"/>
            <w:tcBorders>
              <w:top w:val="single" w:sz="12" w:space="0" w:color="auto"/>
              <w:left w:val="single" w:sz="4" w:space="0" w:color="auto"/>
              <w:bottom w:val="single" w:sz="12"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494330</w:t>
            </w:r>
          </w:p>
        </w:tc>
      </w:tr>
      <w:tr w:rsidR="00702D31"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V. КРАТКОСРОЧНЫЕ ОБЯЗАТЕЛЬСТВА</w:t>
            </w:r>
          </w:p>
          <w:p w:rsidR="00702D31" w:rsidRPr="00B2304E" w:rsidRDefault="00702D31" w:rsidP="008A2C14">
            <w:pPr>
              <w:autoSpaceDE w:val="0"/>
              <w:autoSpaceDN w:val="0"/>
              <w:adjustRightInd w:val="0"/>
              <w:ind w:firstLine="156"/>
              <w:rPr>
                <w:sz w:val="24"/>
                <w:szCs w:val="24"/>
              </w:rPr>
            </w:pPr>
            <w:r w:rsidRPr="00B2304E">
              <w:rPr>
                <w:sz w:val="24"/>
                <w:szCs w:val="24"/>
              </w:rPr>
              <w:t>Займы и кредиты</w:t>
            </w:r>
          </w:p>
        </w:tc>
        <w:tc>
          <w:tcPr>
            <w:tcW w:w="849" w:type="dxa"/>
            <w:tcBorders>
              <w:top w:val="single" w:sz="12"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610</w:t>
            </w:r>
          </w:p>
        </w:tc>
        <w:tc>
          <w:tcPr>
            <w:tcW w:w="2205" w:type="dxa"/>
            <w:tcBorders>
              <w:top w:val="single" w:sz="12"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40000</w:t>
            </w:r>
          </w:p>
        </w:tc>
        <w:tc>
          <w:tcPr>
            <w:tcW w:w="1179" w:type="dxa"/>
            <w:tcBorders>
              <w:top w:val="single" w:sz="12"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33197</w:t>
            </w:r>
          </w:p>
        </w:tc>
      </w:tr>
      <w:tr w:rsidR="00702D31"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Кредиторская задолженность</w:t>
            </w:r>
          </w:p>
        </w:tc>
        <w:tc>
          <w:tcPr>
            <w:tcW w:w="849" w:type="dxa"/>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620</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149382</w:t>
            </w: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200102</w:t>
            </w:r>
          </w:p>
        </w:tc>
      </w:tr>
      <w:tr w:rsidR="00702D31"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в том числе:</w:t>
            </w:r>
          </w:p>
          <w:p w:rsidR="00702D31" w:rsidRPr="00B2304E" w:rsidRDefault="00702D31" w:rsidP="008A2C14">
            <w:pPr>
              <w:autoSpaceDE w:val="0"/>
              <w:autoSpaceDN w:val="0"/>
              <w:adjustRightInd w:val="0"/>
              <w:ind w:firstLine="156"/>
              <w:rPr>
                <w:sz w:val="24"/>
                <w:szCs w:val="24"/>
              </w:rPr>
            </w:pPr>
            <w:r w:rsidRPr="00B2304E">
              <w:rPr>
                <w:sz w:val="24"/>
                <w:szCs w:val="24"/>
              </w:rPr>
              <w:t>поставщики и подрядчики</w:t>
            </w:r>
          </w:p>
        </w:tc>
        <w:tc>
          <w:tcPr>
            <w:tcW w:w="849" w:type="dxa"/>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621</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115198</w:t>
            </w: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161273</w:t>
            </w:r>
          </w:p>
        </w:tc>
      </w:tr>
      <w:tr w:rsidR="00702D31"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задолженность перед персоналом организации</w:t>
            </w:r>
          </w:p>
        </w:tc>
        <w:tc>
          <w:tcPr>
            <w:tcW w:w="849" w:type="dxa"/>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624</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3555</w:t>
            </w: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5955</w:t>
            </w:r>
          </w:p>
        </w:tc>
      </w:tr>
      <w:tr w:rsidR="00702D31"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задолженность перед государственными внебюджетными фондами</w:t>
            </w:r>
          </w:p>
        </w:tc>
        <w:tc>
          <w:tcPr>
            <w:tcW w:w="849" w:type="dxa"/>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625</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1116</w:t>
            </w: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1851</w:t>
            </w:r>
          </w:p>
        </w:tc>
      </w:tr>
      <w:tr w:rsidR="00702D31"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задолженность по налогам и сборам</w:t>
            </w:r>
          </w:p>
        </w:tc>
        <w:tc>
          <w:tcPr>
            <w:tcW w:w="849" w:type="dxa"/>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626</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3803</w:t>
            </w: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1464</w:t>
            </w:r>
          </w:p>
        </w:tc>
      </w:tr>
      <w:tr w:rsidR="00702D31"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rPr>
                <w:sz w:val="24"/>
                <w:szCs w:val="24"/>
              </w:rPr>
            </w:pPr>
            <w:r w:rsidRPr="00B2304E">
              <w:rPr>
                <w:sz w:val="24"/>
                <w:szCs w:val="24"/>
              </w:rPr>
              <w:t>прочие кредиторы</w:t>
            </w:r>
          </w:p>
        </w:tc>
        <w:tc>
          <w:tcPr>
            <w:tcW w:w="849" w:type="dxa"/>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628</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25710</w:t>
            </w: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29559</w:t>
            </w:r>
          </w:p>
        </w:tc>
      </w:tr>
      <w:tr w:rsidR="00702D31"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0077C5">
            <w:pPr>
              <w:autoSpaceDE w:val="0"/>
              <w:autoSpaceDN w:val="0"/>
              <w:adjustRightInd w:val="0"/>
              <w:ind w:firstLine="156"/>
              <w:rPr>
                <w:sz w:val="24"/>
                <w:szCs w:val="24"/>
              </w:rPr>
            </w:pPr>
            <w:r w:rsidRPr="00B2304E">
              <w:rPr>
                <w:sz w:val="24"/>
                <w:szCs w:val="24"/>
              </w:rPr>
              <w:t xml:space="preserve">Задолженность перед участниками (учредителями) </w:t>
            </w:r>
            <w:r w:rsidR="000077C5">
              <w:rPr>
                <w:sz w:val="24"/>
                <w:szCs w:val="24"/>
              </w:rPr>
              <w:t xml:space="preserve"> </w:t>
            </w:r>
            <w:r w:rsidRPr="00B2304E">
              <w:rPr>
                <w:sz w:val="24"/>
                <w:szCs w:val="24"/>
              </w:rPr>
              <w:t>по выплате доходов</w:t>
            </w:r>
          </w:p>
        </w:tc>
        <w:tc>
          <w:tcPr>
            <w:tcW w:w="849" w:type="dxa"/>
            <w:tcBorders>
              <w:top w:val="single" w:sz="4" w:space="0" w:color="auto"/>
              <w:left w:val="nil"/>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r w:rsidRPr="00B2304E">
              <w:rPr>
                <w:sz w:val="24"/>
                <w:szCs w:val="24"/>
              </w:rPr>
              <w:t>630</w:t>
            </w:r>
          </w:p>
        </w:tc>
        <w:tc>
          <w:tcPr>
            <w:tcW w:w="2205" w:type="dxa"/>
            <w:tcBorders>
              <w:top w:val="single" w:sz="4" w:space="0" w:color="auto"/>
              <w:left w:val="single" w:sz="4" w:space="0" w:color="auto"/>
              <w:bottom w:val="single" w:sz="4" w:space="0" w:color="auto"/>
              <w:right w:val="single" w:sz="4" w:space="0" w:color="auto"/>
            </w:tcBorders>
            <w:vAlign w:val="bottom"/>
          </w:tcPr>
          <w:p w:rsidR="00702D31" w:rsidRPr="00B2304E" w:rsidRDefault="00702D31" w:rsidP="008A2C14">
            <w:pPr>
              <w:autoSpaceDE w:val="0"/>
              <w:autoSpaceDN w:val="0"/>
              <w:adjustRightInd w:val="0"/>
              <w:ind w:firstLine="156"/>
              <w:jc w:val="center"/>
              <w:rPr>
                <w:sz w:val="24"/>
                <w:szCs w:val="24"/>
              </w:rPr>
            </w:pPr>
          </w:p>
        </w:tc>
        <w:tc>
          <w:tcPr>
            <w:tcW w:w="1179" w:type="dxa"/>
            <w:tcBorders>
              <w:top w:val="single" w:sz="4" w:space="0" w:color="auto"/>
              <w:left w:val="single" w:sz="4" w:space="0" w:color="auto"/>
              <w:bottom w:val="single" w:sz="4" w:space="0" w:color="auto"/>
              <w:right w:val="single" w:sz="12" w:space="0" w:color="auto"/>
            </w:tcBorders>
            <w:vAlign w:val="bottom"/>
          </w:tcPr>
          <w:p w:rsidR="00702D31" w:rsidRPr="00B2304E" w:rsidRDefault="00702D31" w:rsidP="008A2C14">
            <w:pPr>
              <w:autoSpaceDE w:val="0"/>
              <w:autoSpaceDN w:val="0"/>
              <w:adjustRightInd w:val="0"/>
              <w:ind w:firstLine="156"/>
              <w:jc w:val="center"/>
              <w:rPr>
                <w:sz w:val="24"/>
                <w:szCs w:val="24"/>
              </w:rPr>
            </w:pPr>
          </w:p>
        </w:tc>
      </w:tr>
      <w:tr w:rsidR="000077C5"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rPr>
                <w:sz w:val="24"/>
                <w:szCs w:val="24"/>
              </w:rPr>
            </w:pPr>
            <w:r w:rsidRPr="00B2304E">
              <w:rPr>
                <w:sz w:val="24"/>
                <w:szCs w:val="24"/>
              </w:rPr>
              <w:t>Доходы будущих периодов</w:t>
            </w:r>
          </w:p>
        </w:tc>
        <w:tc>
          <w:tcPr>
            <w:tcW w:w="849" w:type="dxa"/>
            <w:tcBorders>
              <w:top w:val="single" w:sz="4" w:space="0" w:color="auto"/>
              <w:left w:val="nil"/>
              <w:bottom w:val="single" w:sz="4" w:space="0" w:color="auto"/>
              <w:right w:val="single" w:sz="4" w:space="0" w:color="auto"/>
            </w:tcBorders>
            <w:vAlign w:val="bottom"/>
          </w:tcPr>
          <w:p w:rsidR="000077C5" w:rsidRPr="00B2304E" w:rsidRDefault="000077C5" w:rsidP="008A2C14">
            <w:pPr>
              <w:autoSpaceDE w:val="0"/>
              <w:autoSpaceDN w:val="0"/>
              <w:adjustRightInd w:val="0"/>
              <w:ind w:firstLine="156"/>
              <w:jc w:val="center"/>
              <w:rPr>
                <w:sz w:val="24"/>
                <w:szCs w:val="24"/>
              </w:rPr>
            </w:pPr>
            <w:r w:rsidRPr="00B2304E">
              <w:rPr>
                <w:sz w:val="24"/>
                <w:szCs w:val="24"/>
              </w:rPr>
              <w:t>640</w:t>
            </w:r>
          </w:p>
        </w:tc>
        <w:tc>
          <w:tcPr>
            <w:tcW w:w="2205" w:type="dxa"/>
            <w:tcBorders>
              <w:top w:val="single" w:sz="4" w:space="0" w:color="auto"/>
              <w:left w:val="single" w:sz="4" w:space="0" w:color="auto"/>
              <w:bottom w:val="single" w:sz="4" w:space="0" w:color="auto"/>
              <w:right w:val="single" w:sz="4" w:space="0" w:color="auto"/>
            </w:tcBorders>
            <w:vAlign w:val="bottom"/>
          </w:tcPr>
          <w:p w:rsidR="000077C5" w:rsidRPr="00B2304E" w:rsidRDefault="000077C5" w:rsidP="00C2234B">
            <w:pPr>
              <w:autoSpaceDE w:val="0"/>
              <w:autoSpaceDN w:val="0"/>
              <w:adjustRightInd w:val="0"/>
              <w:ind w:firstLine="156"/>
              <w:jc w:val="center"/>
              <w:rPr>
                <w:sz w:val="24"/>
                <w:szCs w:val="24"/>
              </w:rPr>
            </w:pPr>
            <w:r w:rsidRPr="00B2304E">
              <w:rPr>
                <w:sz w:val="24"/>
                <w:szCs w:val="24"/>
              </w:rPr>
              <w:t>1121</w:t>
            </w:r>
          </w:p>
        </w:tc>
        <w:tc>
          <w:tcPr>
            <w:tcW w:w="1179" w:type="dxa"/>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C2234B">
            <w:pPr>
              <w:autoSpaceDE w:val="0"/>
              <w:autoSpaceDN w:val="0"/>
              <w:adjustRightInd w:val="0"/>
              <w:ind w:firstLine="156"/>
              <w:jc w:val="center"/>
              <w:rPr>
                <w:sz w:val="24"/>
                <w:szCs w:val="24"/>
              </w:rPr>
            </w:pPr>
            <w:r w:rsidRPr="00B2304E">
              <w:rPr>
                <w:sz w:val="24"/>
                <w:szCs w:val="24"/>
              </w:rPr>
              <w:t>1523</w:t>
            </w:r>
          </w:p>
        </w:tc>
      </w:tr>
      <w:tr w:rsidR="000077C5"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rPr>
                <w:sz w:val="24"/>
                <w:szCs w:val="24"/>
              </w:rPr>
            </w:pPr>
            <w:r w:rsidRPr="00B2304E">
              <w:rPr>
                <w:sz w:val="24"/>
                <w:szCs w:val="24"/>
              </w:rPr>
              <w:t>Резервы предстоящих расходов</w:t>
            </w:r>
          </w:p>
        </w:tc>
        <w:tc>
          <w:tcPr>
            <w:tcW w:w="849" w:type="dxa"/>
            <w:tcBorders>
              <w:top w:val="single" w:sz="4" w:space="0" w:color="auto"/>
              <w:left w:val="nil"/>
              <w:bottom w:val="single" w:sz="4" w:space="0" w:color="auto"/>
              <w:right w:val="single" w:sz="4" w:space="0" w:color="auto"/>
            </w:tcBorders>
            <w:vAlign w:val="bottom"/>
          </w:tcPr>
          <w:p w:rsidR="000077C5" w:rsidRPr="00B2304E" w:rsidRDefault="000077C5" w:rsidP="008A2C14">
            <w:pPr>
              <w:autoSpaceDE w:val="0"/>
              <w:autoSpaceDN w:val="0"/>
              <w:adjustRightInd w:val="0"/>
              <w:ind w:firstLine="156"/>
              <w:jc w:val="center"/>
              <w:rPr>
                <w:sz w:val="24"/>
                <w:szCs w:val="24"/>
              </w:rPr>
            </w:pPr>
            <w:r w:rsidRPr="00B2304E">
              <w:rPr>
                <w:sz w:val="24"/>
                <w:szCs w:val="24"/>
              </w:rPr>
              <w:t>650</w:t>
            </w:r>
          </w:p>
        </w:tc>
        <w:tc>
          <w:tcPr>
            <w:tcW w:w="2205" w:type="dxa"/>
            <w:tcBorders>
              <w:top w:val="single" w:sz="4" w:space="0" w:color="auto"/>
              <w:left w:val="single" w:sz="4" w:space="0" w:color="auto"/>
              <w:bottom w:val="single" w:sz="4" w:space="0" w:color="auto"/>
              <w:right w:val="single" w:sz="4" w:space="0" w:color="auto"/>
            </w:tcBorders>
            <w:vAlign w:val="bottom"/>
          </w:tcPr>
          <w:p w:rsidR="000077C5" w:rsidRPr="00B2304E" w:rsidRDefault="000077C5" w:rsidP="008A2C14">
            <w:pPr>
              <w:autoSpaceDE w:val="0"/>
              <w:autoSpaceDN w:val="0"/>
              <w:adjustRightInd w:val="0"/>
              <w:ind w:firstLine="156"/>
              <w:jc w:val="center"/>
              <w:rPr>
                <w:sz w:val="24"/>
                <w:szCs w:val="24"/>
              </w:rPr>
            </w:pPr>
          </w:p>
        </w:tc>
        <w:tc>
          <w:tcPr>
            <w:tcW w:w="1179" w:type="dxa"/>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jc w:val="center"/>
              <w:rPr>
                <w:sz w:val="24"/>
                <w:szCs w:val="24"/>
              </w:rPr>
            </w:pPr>
          </w:p>
        </w:tc>
      </w:tr>
      <w:tr w:rsidR="000077C5" w:rsidRPr="00905C4C" w:rsidTr="008A2C14">
        <w:trPr>
          <w:trHeight w:val="284"/>
          <w:jc w:val="center"/>
        </w:trPr>
        <w:tc>
          <w:tcPr>
            <w:tcW w:w="5403" w:type="dxa"/>
            <w:gridSpan w:val="2"/>
            <w:tcBorders>
              <w:top w:val="single" w:sz="4" w:space="0" w:color="auto"/>
              <w:left w:val="single" w:sz="4" w:space="0" w:color="auto"/>
              <w:bottom w:val="single" w:sz="12" w:space="0" w:color="auto"/>
              <w:right w:val="single" w:sz="12" w:space="0" w:color="auto"/>
            </w:tcBorders>
            <w:vAlign w:val="bottom"/>
          </w:tcPr>
          <w:p w:rsidR="000077C5" w:rsidRPr="00B2304E" w:rsidRDefault="000077C5" w:rsidP="008A2C14">
            <w:pPr>
              <w:autoSpaceDE w:val="0"/>
              <w:autoSpaceDN w:val="0"/>
              <w:adjustRightInd w:val="0"/>
              <w:ind w:firstLine="156"/>
              <w:rPr>
                <w:sz w:val="24"/>
                <w:szCs w:val="24"/>
              </w:rPr>
            </w:pPr>
            <w:r w:rsidRPr="00B2304E">
              <w:rPr>
                <w:sz w:val="24"/>
                <w:szCs w:val="24"/>
              </w:rPr>
              <w:t>Прочие краткосрочные обязательства</w:t>
            </w:r>
          </w:p>
        </w:tc>
        <w:tc>
          <w:tcPr>
            <w:tcW w:w="849" w:type="dxa"/>
            <w:tcBorders>
              <w:top w:val="single" w:sz="4" w:space="0" w:color="auto"/>
              <w:left w:val="nil"/>
              <w:bottom w:val="single" w:sz="12" w:space="0" w:color="auto"/>
              <w:right w:val="single" w:sz="4" w:space="0" w:color="auto"/>
            </w:tcBorders>
            <w:vAlign w:val="bottom"/>
          </w:tcPr>
          <w:p w:rsidR="000077C5" w:rsidRPr="00B2304E" w:rsidRDefault="000077C5" w:rsidP="008A2C14">
            <w:pPr>
              <w:autoSpaceDE w:val="0"/>
              <w:autoSpaceDN w:val="0"/>
              <w:adjustRightInd w:val="0"/>
              <w:ind w:firstLine="156"/>
              <w:jc w:val="center"/>
              <w:rPr>
                <w:sz w:val="24"/>
                <w:szCs w:val="24"/>
              </w:rPr>
            </w:pPr>
            <w:r w:rsidRPr="00B2304E">
              <w:rPr>
                <w:sz w:val="24"/>
                <w:szCs w:val="24"/>
              </w:rPr>
              <w:t>660</w:t>
            </w:r>
          </w:p>
        </w:tc>
        <w:tc>
          <w:tcPr>
            <w:tcW w:w="2205" w:type="dxa"/>
            <w:tcBorders>
              <w:top w:val="single" w:sz="4" w:space="0" w:color="auto"/>
              <w:left w:val="single" w:sz="4" w:space="0" w:color="auto"/>
              <w:bottom w:val="single" w:sz="12" w:space="0" w:color="auto"/>
              <w:right w:val="single" w:sz="4" w:space="0" w:color="auto"/>
            </w:tcBorders>
            <w:vAlign w:val="bottom"/>
          </w:tcPr>
          <w:p w:rsidR="000077C5" w:rsidRPr="00B2304E" w:rsidRDefault="000077C5" w:rsidP="008A2C14">
            <w:pPr>
              <w:autoSpaceDE w:val="0"/>
              <w:autoSpaceDN w:val="0"/>
              <w:adjustRightInd w:val="0"/>
              <w:ind w:firstLine="156"/>
              <w:jc w:val="center"/>
              <w:rPr>
                <w:sz w:val="24"/>
                <w:szCs w:val="24"/>
              </w:rPr>
            </w:pPr>
          </w:p>
        </w:tc>
        <w:tc>
          <w:tcPr>
            <w:tcW w:w="1179" w:type="dxa"/>
            <w:tcBorders>
              <w:top w:val="single" w:sz="4" w:space="0" w:color="auto"/>
              <w:left w:val="single" w:sz="4" w:space="0" w:color="auto"/>
              <w:bottom w:val="single" w:sz="12" w:space="0" w:color="auto"/>
              <w:right w:val="single" w:sz="12" w:space="0" w:color="auto"/>
            </w:tcBorders>
            <w:vAlign w:val="bottom"/>
          </w:tcPr>
          <w:p w:rsidR="000077C5" w:rsidRPr="00B2304E" w:rsidRDefault="000077C5" w:rsidP="008A2C14">
            <w:pPr>
              <w:autoSpaceDE w:val="0"/>
              <w:autoSpaceDN w:val="0"/>
              <w:adjustRightInd w:val="0"/>
              <w:ind w:firstLine="156"/>
              <w:jc w:val="center"/>
              <w:rPr>
                <w:sz w:val="24"/>
                <w:szCs w:val="24"/>
              </w:rPr>
            </w:pPr>
          </w:p>
        </w:tc>
      </w:tr>
      <w:tr w:rsidR="000077C5" w:rsidRPr="00905C4C" w:rsidTr="008A2C14">
        <w:trPr>
          <w:trHeight w:val="284"/>
          <w:jc w:val="center"/>
        </w:trPr>
        <w:tc>
          <w:tcPr>
            <w:tcW w:w="5403" w:type="dxa"/>
            <w:gridSpan w:val="2"/>
            <w:tcBorders>
              <w:top w:val="single" w:sz="12"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rPr>
                <w:sz w:val="24"/>
                <w:szCs w:val="24"/>
              </w:rPr>
            </w:pPr>
            <w:r w:rsidRPr="00B2304E">
              <w:rPr>
                <w:sz w:val="24"/>
                <w:szCs w:val="24"/>
              </w:rPr>
              <w:t>Итого по разделу V</w:t>
            </w:r>
          </w:p>
        </w:tc>
        <w:tc>
          <w:tcPr>
            <w:tcW w:w="849" w:type="dxa"/>
            <w:tcBorders>
              <w:top w:val="single" w:sz="12" w:space="0" w:color="auto"/>
              <w:left w:val="nil"/>
              <w:bottom w:val="single" w:sz="12" w:space="0" w:color="auto"/>
              <w:right w:val="single" w:sz="4" w:space="0" w:color="auto"/>
            </w:tcBorders>
            <w:vAlign w:val="bottom"/>
          </w:tcPr>
          <w:p w:rsidR="000077C5" w:rsidRPr="00B2304E" w:rsidRDefault="000077C5" w:rsidP="008A2C14">
            <w:pPr>
              <w:autoSpaceDE w:val="0"/>
              <w:autoSpaceDN w:val="0"/>
              <w:adjustRightInd w:val="0"/>
              <w:ind w:firstLine="156"/>
              <w:jc w:val="center"/>
              <w:rPr>
                <w:sz w:val="24"/>
                <w:szCs w:val="24"/>
              </w:rPr>
            </w:pPr>
            <w:r w:rsidRPr="00B2304E">
              <w:rPr>
                <w:sz w:val="24"/>
                <w:szCs w:val="24"/>
              </w:rPr>
              <w:t>690</w:t>
            </w:r>
          </w:p>
        </w:tc>
        <w:tc>
          <w:tcPr>
            <w:tcW w:w="2205" w:type="dxa"/>
            <w:tcBorders>
              <w:top w:val="single" w:sz="12" w:space="0" w:color="auto"/>
              <w:left w:val="single" w:sz="4" w:space="0" w:color="auto"/>
              <w:bottom w:val="single" w:sz="12" w:space="0" w:color="auto"/>
              <w:right w:val="single" w:sz="4" w:space="0" w:color="auto"/>
            </w:tcBorders>
            <w:vAlign w:val="bottom"/>
          </w:tcPr>
          <w:p w:rsidR="000077C5" w:rsidRPr="00B2304E" w:rsidRDefault="000077C5" w:rsidP="008A2C14">
            <w:pPr>
              <w:autoSpaceDE w:val="0"/>
              <w:autoSpaceDN w:val="0"/>
              <w:adjustRightInd w:val="0"/>
              <w:ind w:firstLine="156"/>
              <w:jc w:val="center"/>
              <w:rPr>
                <w:sz w:val="24"/>
                <w:szCs w:val="24"/>
              </w:rPr>
            </w:pPr>
            <w:r w:rsidRPr="00B2304E">
              <w:rPr>
                <w:sz w:val="24"/>
                <w:szCs w:val="24"/>
              </w:rPr>
              <w:t>190503</w:t>
            </w:r>
          </w:p>
        </w:tc>
        <w:tc>
          <w:tcPr>
            <w:tcW w:w="1179" w:type="dxa"/>
            <w:tcBorders>
              <w:top w:val="single" w:sz="12" w:space="0" w:color="auto"/>
              <w:left w:val="single" w:sz="4" w:space="0" w:color="auto"/>
              <w:bottom w:val="single" w:sz="12" w:space="0" w:color="auto"/>
              <w:right w:val="single" w:sz="12" w:space="0" w:color="auto"/>
            </w:tcBorders>
            <w:vAlign w:val="bottom"/>
          </w:tcPr>
          <w:p w:rsidR="000077C5" w:rsidRPr="00B2304E" w:rsidRDefault="000077C5" w:rsidP="008A2C14">
            <w:pPr>
              <w:autoSpaceDE w:val="0"/>
              <w:autoSpaceDN w:val="0"/>
              <w:adjustRightInd w:val="0"/>
              <w:ind w:firstLine="156"/>
              <w:jc w:val="center"/>
              <w:rPr>
                <w:sz w:val="24"/>
                <w:szCs w:val="24"/>
              </w:rPr>
            </w:pPr>
            <w:r w:rsidRPr="00B2304E">
              <w:rPr>
                <w:sz w:val="24"/>
                <w:szCs w:val="24"/>
              </w:rPr>
              <w:t>234822</w:t>
            </w:r>
          </w:p>
        </w:tc>
      </w:tr>
      <w:tr w:rsidR="000077C5"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rPr>
                <w:sz w:val="24"/>
                <w:szCs w:val="24"/>
              </w:rPr>
            </w:pPr>
            <w:r w:rsidRPr="00B2304E">
              <w:rPr>
                <w:sz w:val="24"/>
                <w:szCs w:val="24"/>
              </w:rPr>
              <w:t>БАЛАНС</w:t>
            </w:r>
          </w:p>
        </w:tc>
        <w:tc>
          <w:tcPr>
            <w:tcW w:w="849" w:type="dxa"/>
            <w:tcBorders>
              <w:top w:val="single" w:sz="12" w:space="0" w:color="auto"/>
              <w:left w:val="nil"/>
              <w:bottom w:val="single" w:sz="4" w:space="0" w:color="auto"/>
              <w:right w:val="single" w:sz="4" w:space="0" w:color="auto"/>
            </w:tcBorders>
            <w:vAlign w:val="bottom"/>
          </w:tcPr>
          <w:p w:rsidR="000077C5" w:rsidRPr="00B2304E" w:rsidRDefault="000077C5" w:rsidP="008A2C14">
            <w:pPr>
              <w:autoSpaceDE w:val="0"/>
              <w:autoSpaceDN w:val="0"/>
              <w:adjustRightInd w:val="0"/>
              <w:ind w:firstLine="156"/>
              <w:jc w:val="center"/>
              <w:rPr>
                <w:sz w:val="24"/>
                <w:szCs w:val="24"/>
              </w:rPr>
            </w:pPr>
            <w:r w:rsidRPr="00B2304E">
              <w:rPr>
                <w:sz w:val="24"/>
                <w:szCs w:val="24"/>
              </w:rPr>
              <w:t>700</w:t>
            </w:r>
          </w:p>
        </w:tc>
        <w:tc>
          <w:tcPr>
            <w:tcW w:w="2205" w:type="dxa"/>
            <w:tcBorders>
              <w:top w:val="single" w:sz="12" w:space="0" w:color="auto"/>
              <w:left w:val="single" w:sz="4" w:space="0" w:color="auto"/>
              <w:bottom w:val="single" w:sz="4" w:space="0" w:color="auto"/>
              <w:right w:val="single" w:sz="4" w:space="0" w:color="auto"/>
            </w:tcBorders>
            <w:vAlign w:val="bottom"/>
          </w:tcPr>
          <w:p w:rsidR="000077C5" w:rsidRPr="00B2304E" w:rsidRDefault="000077C5" w:rsidP="008A2C14">
            <w:pPr>
              <w:autoSpaceDE w:val="0"/>
              <w:autoSpaceDN w:val="0"/>
              <w:adjustRightInd w:val="0"/>
              <w:ind w:firstLine="156"/>
              <w:jc w:val="center"/>
              <w:rPr>
                <w:sz w:val="24"/>
                <w:szCs w:val="24"/>
              </w:rPr>
            </w:pPr>
            <w:r w:rsidRPr="00B2304E">
              <w:rPr>
                <w:sz w:val="24"/>
                <w:szCs w:val="24"/>
              </w:rPr>
              <w:t>308146</w:t>
            </w:r>
          </w:p>
        </w:tc>
        <w:tc>
          <w:tcPr>
            <w:tcW w:w="1179" w:type="dxa"/>
            <w:tcBorders>
              <w:top w:val="single" w:sz="12"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jc w:val="center"/>
              <w:rPr>
                <w:sz w:val="24"/>
                <w:szCs w:val="24"/>
              </w:rPr>
            </w:pPr>
            <w:r w:rsidRPr="00B2304E">
              <w:rPr>
                <w:sz w:val="24"/>
                <w:szCs w:val="24"/>
              </w:rPr>
              <w:t>860102</w:t>
            </w:r>
          </w:p>
        </w:tc>
      </w:tr>
      <w:tr w:rsidR="000077C5"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rPr>
                <w:sz w:val="24"/>
                <w:szCs w:val="24"/>
              </w:rPr>
            </w:pPr>
            <w:r w:rsidRPr="00B2304E">
              <w:rPr>
                <w:sz w:val="24"/>
                <w:szCs w:val="24"/>
              </w:rPr>
              <w:t>СПРАВКА о наличии ценностей,</w:t>
            </w:r>
            <w:r w:rsidRPr="00B2304E">
              <w:rPr>
                <w:sz w:val="24"/>
                <w:szCs w:val="24"/>
              </w:rPr>
              <w:br/>
              <w:t>учитываемых на забалансовых счетах</w:t>
            </w:r>
          </w:p>
        </w:tc>
        <w:tc>
          <w:tcPr>
            <w:tcW w:w="849" w:type="dxa"/>
            <w:tcBorders>
              <w:top w:val="single" w:sz="12" w:space="0" w:color="auto"/>
              <w:left w:val="nil"/>
              <w:bottom w:val="single" w:sz="4" w:space="0" w:color="auto"/>
              <w:right w:val="single" w:sz="4" w:space="0" w:color="auto"/>
            </w:tcBorders>
            <w:vAlign w:val="bottom"/>
          </w:tcPr>
          <w:p w:rsidR="000077C5" w:rsidRPr="00B2304E" w:rsidRDefault="000077C5" w:rsidP="008A2C14">
            <w:pPr>
              <w:autoSpaceDE w:val="0"/>
              <w:autoSpaceDN w:val="0"/>
              <w:adjustRightInd w:val="0"/>
              <w:ind w:firstLine="156"/>
              <w:jc w:val="center"/>
              <w:rPr>
                <w:sz w:val="24"/>
                <w:szCs w:val="24"/>
              </w:rPr>
            </w:pPr>
          </w:p>
        </w:tc>
        <w:tc>
          <w:tcPr>
            <w:tcW w:w="2205" w:type="dxa"/>
            <w:tcBorders>
              <w:top w:val="single" w:sz="12" w:space="0" w:color="auto"/>
              <w:left w:val="single" w:sz="4" w:space="0" w:color="auto"/>
              <w:bottom w:val="single" w:sz="4" w:space="0" w:color="auto"/>
              <w:right w:val="single" w:sz="4" w:space="0" w:color="auto"/>
            </w:tcBorders>
            <w:vAlign w:val="bottom"/>
          </w:tcPr>
          <w:p w:rsidR="000077C5" w:rsidRPr="00B2304E" w:rsidRDefault="000077C5" w:rsidP="008A2C14">
            <w:pPr>
              <w:autoSpaceDE w:val="0"/>
              <w:autoSpaceDN w:val="0"/>
              <w:adjustRightInd w:val="0"/>
              <w:ind w:firstLine="156"/>
              <w:jc w:val="center"/>
              <w:rPr>
                <w:sz w:val="24"/>
                <w:szCs w:val="24"/>
              </w:rPr>
            </w:pPr>
          </w:p>
        </w:tc>
        <w:tc>
          <w:tcPr>
            <w:tcW w:w="1179" w:type="dxa"/>
            <w:tcBorders>
              <w:top w:val="single" w:sz="12"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jc w:val="center"/>
              <w:rPr>
                <w:sz w:val="24"/>
                <w:szCs w:val="24"/>
              </w:rPr>
            </w:pPr>
          </w:p>
        </w:tc>
      </w:tr>
      <w:tr w:rsidR="000077C5"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rPr>
                <w:sz w:val="24"/>
                <w:szCs w:val="24"/>
              </w:rPr>
            </w:pPr>
            <w:r w:rsidRPr="00B2304E">
              <w:rPr>
                <w:sz w:val="24"/>
                <w:szCs w:val="24"/>
              </w:rPr>
              <w:t>Арендованные основные средства</w:t>
            </w:r>
          </w:p>
        </w:tc>
        <w:tc>
          <w:tcPr>
            <w:tcW w:w="849" w:type="dxa"/>
            <w:tcBorders>
              <w:top w:val="single" w:sz="4" w:space="0" w:color="auto"/>
              <w:left w:val="nil"/>
              <w:bottom w:val="single" w:sz="4" w:space="0" w:color="auto"/>
              <w:right w:val="single" w:sz="4" w:space="0" w:color="auto"/>
            </w:tcBorders>
            <w:vAlign w:val="bottom"/>
          </w:tcPr>
          <w:p w:rsidR="000077C5" w:rsidRPr="00B2304E" w:rsidRDefault="000077C5" w:rsidP="008A2C14">
            <w:pPr>
              <w:autoSpaceDE w:val="0"/>
              <w:autoSpaceDN w:val="0"/>
              <w:adjustRightInd w:val="0"/>
              <w:ind w:firstLine="156"/>
              <w:jc w:val="center"/>
              <w:rPr>
                <w:sz w:val="24"/>
                <w:szCs w:val="24"/>
              </w:rPr>
            </w:pPr>
            <w:r w:rsidRPr="00B2304E">
              <w:rPr>
                <w:sz w:val="24"/>
                <w:szCs w:val="24"/>
              </w:rPr>
              <w:t>910</w:t>
            </w:r>
          </w:p>
        </w:tc>
        <w:tc>
          <w:tcPr>
            <w:tcW w:w="2205" w:type="dxa"/>
            <w:tcBorders>
              <w:top w:val="single" w:sz="4" w:space="0" w:color="auto"/>
              <w:left w:val="single" w:sz="4" w:space="0" w:color="auto"/>
              <w:bottom w:val="single" w:sz="4" w:space="0" w:color="auto"/>
              <w:right w:val="single" w:sz="4" w:space="0" w:color="auto"/>
            </w:tcBorders>
            <w:vAlign w:val="bottom"/>
          </w:tcPr>
          <w:p w:rsidR="000077C5" w:rsidRPr="00B2304E" w:rsidRDefault="000077C5" w:rsidP="008A2C14">
            <w:pPr>
              <w:autoSpaceDE w:val="0"/>
              <w:autoSpaceDN w:val="0"/>
              <w:adjustRightInd w:val="0"/>
              <w:ind w:firstLine="156"/>
              <w:jc w:val="center"/>
              <w:rPr>
                <w:sz w:val="24"/>
                <w:szCs w:val="24"/>
              </w:rPr>
            </w:pPr>
          </w:p>
        </w:tc>
        <w:tc>
          <w:tcPr>
            <w:tcW w:w="1179" w:type="dxa"/>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jc w:val="center"/>
              <w:rPr>
                <w:sz w:val="24"/>
                <w:szCs w:val="24"/>
              </w:rPr>
            </w:pPr>
          </w:p>
        </w:tc>
      </w:tr>
      <w:tr w:rsidR="000077C5"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rPr>
                <w:sz w:val="24"/>
                <w:szCs w:val="24"/>
              </w:rPr>
            </w:pPr>
            <w:r w:rsidRPr="00B2304E">
              <w:rPr>
                <w:sz w:val="24"/>
                <w:szCs w:val="24"/>
              </w:rPr>
              <w:t>в том числе по лизингу</w:t>
            </w:r>
          </w:p>
        </w:tc>
        <w:tc>
          <w:tcPr>
            <w:tcW w:w="849" w:type="dxa"/>
            <w:tcBorders>
              <w:top w:val="single" w:sz="4" w:space="0" w:color="auto"/>
              <w:left w:val="nil"/>
              <w:bottom w:val="single" w:sz="4" w:space="0" w:color="auto"/>
              <w:right w:val="single" w:sz="4" w:space="0" w:color="auto"/>
            </w:tcBorders>
            <w:vAlign w:val="bottom"/>
          </w:tcPr>
          <w:p w:rsidR="000077C5" w:rsidRPr="00B2304E" w:rsidRDefault="000077C5" w:rsidP="008A2C14">
            <w:pPr>
              <w:autoSpaceDE w:val="0"/>
              <w:autoSpaceDN w:val="0"/>
              <w:adjustRightInd w:val="0"/>
              <w:ind w:firstLine="156"/>
              <w:jc w:val="center"/>
              <w:rPr>
                <w:sz w:val="24"/>
                <w:szCs w:val="24"/>
              </w:rPr>
            </w:pPr>
            <w:r w:rsidRPr="00B2304E">
              <w:rPr>
                <w:sz w:val="24"/>
                <w:szCs w:val="24"/>
              </w:rPr>
              <w:t>911</w:t>
            </w:r>
          </w:p>
        </w:tc>
        <w:tc>
          <w:tcPr>
            <w:tcW w:w="2205" w:type="dxa"/>
            <w:tcBorders>
              <w:top w:val="single" w:sz="4" w:space="0" w:color="auto"/>
              <w:left w:val="single" w:sz="4" w:space="0" w:color="auto"/>
              <w:bottom w:val="single" w:sz="4" w:space="0" w:color="auto"/>
              <w:right w:val="single" w:sz="4" w:space="0" w:color="auto"/>
            </w:tcBorders>
            <w:vAlign w:val="bottom"/>
          </w:tcPr>
          <w:p w:rsidR="000077C5" w:rsidRPr="00B2304E" w:rsidRDefault="000077C5" w:rsidP="008A2C14">
            <w:pPr>
              <w:autoSpaceDE w:val="0"/>
              <w:autoSpaceDN w:val="0"/>
              <w:adjustRightInd w:val="0"/>
              <w:ind w:firstLine="156"/>
              <w:jc w:val="center"/>
              <w:rPr>
                <w:sz w:val="24"/>
                <w:szCs w:val="24"/>
              </w:rPr>
            </w:pPr>
          </w:p>
        </w:tc>
        <w:tc>
          <w:tcPr>
            <w:tcW w:w="1179" w:type="dxa"/>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jc w:val="center"/>
              <w:rPr>
                <w:sz w:val="24"/>
                <w:szCs w:val="24"/>
              </w:rPr>
            </w:pPr>
          </w:p>
        </w:tc>
      </w:tr>
      <w:tr w:rsidR="000077C5"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rPr>
                <w:sz w:val="24"/>
                <w:szCs w:val="24"/>
              </w:rPr>
            </w:pPr>
            <w:r w:rsidRPr="00B2304E">
              <w:rPr>
                <w:sz w:val="24"/>
                <w:szCs w:val="24"/>
              </w:rPr>
              <w:t>Товарно-материальные ценности, принятые на ответственное хранение</w:t>
            </w:r>
          </w:p>
        </w:tc>
        <w:tc>
          <w:tcPr>
            <w:tcW w:w="849" w:type="dxa"/>
            <w:tcBorders>
              <w:top w:val="single" w:sz="4" w:space="0" w:color="auto"/>
              <w:left w:val="nil"/>
              <w:bottom w:val="single" w:sz="4" w:space="0" w:color="auto"/>
              <w:right w:val="single" w:sz="4" w:space="0" w:color="auto"/>
            </w:tcBorders>
            <w:vAlign w:val="bottom"/>
          </w:tcPr>
          <w:p w:rsidR="000077C5" w:rsidRPr="00B2304E" w:rsidRDefault="000077C5" w:rsidP="008A2C14">
            <w:pPr>
              <w:autoSpaceDE w:val="0"/>
              <w:autoSpaceDN w:val="0"/>
              <w:adjustRightInd w:val="0"/>
              <w:ind w:firstLine="156"/>
              <w:rPr>
                <w:sz w:val="24"/>
                <w:szCs w:val="24"/>
              </w:rPr>
            </w:pPr>
            <w:r w:rsidRPr="00B2304E">
              <w:rPr>
                <w:sz w:val="24"/>
                <w:szCs w:val="24"/>
              </w:rPr>
              <w:t>920</w:t>
            </w:r>
          </w:p>
        </w:tc>
        <w:tc>
          <w:tcPr>
            <w:tcW w:w="2205" w:type="dxa"/>
            <w:tcBorders>
              <w:top w:val="single" w:sz="4" w:space="0" w:color="auto"/>
              <w:left w:val="single" w:sz="4" w:space="0" w:color="auto"/>
              <w:bottom w:val="single" w:sz="4" w:space="0" w:color="auto"/>
              <w:right w:val="single" w:sz="4" w:space="0" w:color="auto"/>
            </w:tcBorders>
            <w:vAlign w:val="bottom"/>
          </w:tcPr>
          <w:p w:rsidR="000077C5" w:rsidRPr="00B2304E" w:rsidRDefault="000077C5" w:rsidP="008A2C14">
            <w:pPr>
              <w:autoSpaceDE w:val="0"/>
              <w:autoSpaceDN w:val="0"/>
              <w:adjustRightInd w:val="0"/>
              <w:ind w:firstLine="156"/>
              <w:rPr>
                <w:sz w:val="24"/>
                <w:szCs w:val="24"/>
              </w:rPr>
            </w:pPr>
          </w:p>
        </w:tc>
        <w:tc>
          <w:tcPr>
            <w:tcW w:w="1179" w:type="dxa"/>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rPr>
                <w:sz w:val="24"/>
                <w:szCs w:val="24"/>
              </w:rPr>
            </w:pPr>
          </w:p>
        </w:tc>
      </w:tr>
      <w:tr w:rsidR="000077C5"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rPr>
                <w:sz w:val="24"/>
                <w:szCs w:val="24"/>
              </w:rPr>
            </w:pPr>
            <w:r w:rsidRPr="00B2304E">
              <w:rPr>
                <w:sz w:val="24"/>
                <w:szCs w:val="24"/>
              </w:rPr>
              <w:t>Товары, принятые на комиссию</w:t>
            </w:r>
          </w:p>
        </w:tc>
        <w:tc>
          <w:tcPr>
            <w:tcW w:w="849" w:type="dxa"/>
            <w:tcBorders>
              <w:top w:val="single" w:sz="4" w:space="0" w:color="auto"/>
              <w:left w:val="nil"/>
              <w:bottom w:val="single" w:sz="4" w:space="0" w:color="auto"/>
              <w:right w:val="single" w:sz="4" w:space="0" w:color="auto"/>
            </w:tcBorders>
            <w:vAlign w:val="bottom"/>
          </w:tcPr>
          <w:p w:rsidR="000077C5" w:rsidRPr="00B2304E" w:rsidRDefault="000077C5" w:rsidP="008A2C14">
            <w:pPr>
              <w:autoSpaceDE w:val="0"/>
              <w:autoSpaceDN w:val="0"/>
              <w:adjustRightInd w:val="0"/>
              <w:ind w:firstLine="156"/>
              <w:rPr>
                <w:sz w:val="24"/>
                <w:szCs w:val="24"/>
              </w:rPr>
            </w:pPr>
            <w:r w:rsidRPr="00B2304E">
              <w:rPr>
                <w:sz w:val="24"/>
                <w:szCs w:val="24"/>
              </w:rPr>
              <w:t>930</w:t>
            </w:r>
          </w:p>
        </w:tc>
        <w:tc>
          <w:tcPr>
            <w:tcW w:w="2205" w:type="dxa"/>
            <w:tcBorders>
              <w:top w:val="single" w:sz="4" w:space="0" w:color="auto"/>
              <w:left w:val="single" w:sz="4" w:space="0" w:color="auto"/>
              <w:bottom w:val="single" w:sz="4" w:space="0" w:color="auto"/>
              <w:right w:val="single" w:sz="4" w:space="0" w:color="auto"/>
            </w:tcBorders>
            <w:vAlign w:val="bottom"/>
          </w:tcPr>
          <w:p w:rsidR="000077C5" w:rsidRPr="00B2304E" w:rsidRDefault="000077C5" w:rsidP="008A2C14">
            <w:pPr>
              <w:autoSpaceDE w:val="0"/>
              <w:autoSpaceDN w:val="0"/>
              <w:adjustRightInd w:val="0"/>
              <w:ind w:firstLine="156"/>
              <w:rPr>
                <w:sz w:val="24"/>
                <w:szCs w:val="24"/>
              </w:rPr>
            </w:pPr>
          </w:p>
        </w:tc>
        <w:tc>
          <w:tcPr>
            <w:tcW w:w="1179" w:type="dxa"/>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rPr>
                <w:sz w:val="24"/>
                <w:szCs w:val="24"/>
              </w:rPr>
            </w:pPr>
          </w:p>
        </w:tc>
      </w:tr>
      <w:tr w:rsidR="000077C5"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rPr>
                <w:sz w:val="24"/>
                <w:szCs w:val="24"/>
              </w:rPr>
            </w:pPr>
            <w:r w:rsidRPr="00B2304E">
              <w:rPr>
                <w:sz w:val="24"/>
                <w:szCs w:val="24"/>
              </w:rPr>
              <w:t>Списанная в убыток задолженность неплатежеспособность дебиторов</w:t>
            </w:r>
          </w:p>
        </w:tc>
        <w:tc>
          <w:tcPr>
            <w:tcW w:w="849" w:type="dxa"/>
            <w:tcBorders>
              <w:top w:val="single" w:sz="4" w:space="0" w:color="auto"/>
              <w:left w:val="nil"/>
              <w:bottom w:val="single" w:sz="4" w:space="0" w:color="auto"/>
              <w:right w:val="single" w:sz="4" w:space="0" w:color="auto"/>
            </w:tcBorders>
            <w:vAlign w:val="bottom"/>
          </w:tcPr>
          <w:p w:rsidR="000077C5" w:rsidRPr="00B2304E" w:rsidRDefault="000077C5" w:rsidP="008A2C14">
            <w:pPr>
              <w:autoSpaceDE w:val="0"/>
              <w:autoSpaceDN w:val="0"/>
              <w:adjustRightInd w:val="0"/>
              <w:ind w:firstLine="156"/>
              <w:rPr>
                <w:sz w:val="24"/>
                <w:szCs w:val="24"/>
              </w:rPr>
            </w:pPr>
            <w:r w:rsidRPr="00B2304E">
              <w:rPr>
                <w:sz w:val="24"/>
                <w:szCs w:val="24"/>
              </w:rPr>
              <w:t>940</w:t>
            </w:r>
          </w:p>
        </w:tc>
        <w:tc>
          <w:tcPr>
            <w:tcW w:w="2205" w:type="dxa"/>
            <w:tcBorders>
              <w:top w:val="single" w:sz="4" w:space="0" w:color="auto"/>
              <w:left w:val="single" w:sz="4" w:space="0" w:color="auto"/>
              <w:bottom w:val="single" w:sz="4" w:space="0" w:color="auto"/>
              <w:right w:val="single" w:sz="4" w:space="0" w:color="auto"/>
            </w:tcBorders>
            <w:vAlign w:val="bottom"/>
          </w:tcPr>
          <w:p w:rsidR="000077C5" w:rsidRPr="00B2304E" w:rsidRDefault="000077C5" w:rsidP="008A2C14">
            <w:pPr>
              <w:autoSpaceDE w:val="0"/>
              <w:autoSpaceDN w:val="0"/>
              <w:adjustRightInd w:val="0"/>
              <w:ind w:firstLine="156"/>
              <w:rPr>
                <w:sz w:val="24"/>
                <w:szCs w:val="24"/>
              </w:rPr>
            </w:pPr>
          </w:p>
        </w:tc>
        <w:tc>
          <w:tcPr>
            <w:tcW w:w="1179" w:type="dxa"/>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rPr>
                <w:sz w:val="24"/>
                <w:szCs w:val="24"/>
              </w:rPr>
            </w:pPr>
          </w:p>
        </w:tc>
      </w:tr>
      <w:tr w:rsidR="000077C5"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rPr>
                <w:sz w:val="24"/>
                <w:szCs w:val="24"/>
              </w:rPr>
            </w:pPr>
            <w:r w:rsidRPr="00B2304E">
              <w:rPr>
                <w:sz w:val="24"/>
                <w:szCs w:val="24"/>
              </w:rPr>
              <w:t>Обеспечения обязательств и платежей полученные</w:t>
            </w:r>
          </w:p>
        </w:tc>
        <w:tc>
          <w:tcPr>
            <w:tcW w:w="849" w:type="dxa"/>
            <w:tcBorders>
              <w:top w:val="single" w:sz="4" w:space="0" w:color="auto"/>
              <w:left w:val="nil"/>
              <w:bottom w:val="single" w:sz="4" w:space="0" w:color="auto"/>
              <w:right w:val="single" w:sz="4" w:space="0" w:color="auto"/>
            </w:tcBorders>
            <w:vAlign w:val="bottom"/>
          </w:tcPr>
          <w:p w:rsidR="000077C5" w:rsidRPr="00B2304E" w:rsidRDefault="000077C5" w:rsidP="008A2C14">
            <w:pPr>
              <w:autoSpaceDE w:val="0"/>
              <w:autoSpaceDN w:val="0"/>
              <w:adjustRightInd w:val="0"/>
              <w:ind w:firstLine="156"/>
              <w:rPr>
                <w:sz w:val="24"/>
                <w:szCs w:val="24"/>
              </w:rPr>
            </w:pPr>
            <w:r w:rsidRPr="00B2304E">
              <w:rPr>
                <w:sz w:val="24"/>
                <w:szCs w:val="24"/>
              </w:rPr>
              <w:t>950</w:t>
            </w:r>
          </w:p>
        </w:tc>
        <w:tc>
          <w:tcPr>
            <w:tcW w:w="2205" w:type="dxa"/>
            <w:tcBorders>
              <w:top w:val="single" w:sz="4" w:space="0" w:color="auto"/>
              <w:left w:val="single" w:sz="4" w:space="0" w:color="auto"/>
              <w:bottom w:val="single" w:sz="4" w:space="0" w:color="auto"/>
              <w:right w:val="single" w:sz="4" w:space="0" w:color="auto"/>
            </w:tcBorders>
            <w:vAlign w:val="bottom"/>
          </w:tcPr>
          <w:p w:rsidR="000077C5" w:rsidRPr="00B2304E" w:rsidRDefault="000077C5" w:rsidP="008A2C14">
            <w:pPr>
              <w:autoSpaceDE w:val="0"/>
              <w:autoSpaceDN w:val="0"/>
              <w:adjustRightInd w:val="0"/>
              <w:ind w:firstLine="156"/>
              <w:rPr>
                <w:sz w:val="24"/>
                <w:szCs w:val="24"/>
              </w:rPr>
            </w:pPr>
          </w:p>
        </w:tc>
        <w:tc>
          <w:tcPr>
            <w:tcW w:w="1179" w:type="dxa"/>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rPr>
                <w:sz w:val="24"/>
                <w:szCs w:val="24"/>
              </w:rPr>
            </w:pPr>
          </w:p>
        </w:tc>
      </w:tr>
      <w:tr w:rsidR="000077C5"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rPr>
                <w:sz w:val="24"/>
                <w:szCs w:val="24"/>
              </w:rPr>
            </w:pPr>
            <w:r w:rsidRPr="00B2304E">
              <w:rPr>
                <w:sz w:val="24"/>
                <w:szCs w:val="24"/>
              </w:rPr>
              <w:t>Обеспечения обязательств и платежей выданные</w:t>
            </w:r>
          </w:p>
        </w:tc>
        <w:tc>
          <w:tcPr>
            <w:tcW w:w="849" w:type="dxa"/>
            <w:tcBorders>
              <w:top w:val="single" w:sz="4" w:space="0" w:color="auto"/>
              <w:left w:val="nil"/>
              <w:bottom w:val="single" w:sz="4" w:space="0" w:color="auto"/>
              <w:right w:val="single" w:sz="4" w:space="0" w:color="auto"/>
            </w:tcBorders>
            <w:vAlign w:val="bottom"/>
          </w:tcPr>
          <w:p w:rsidR="000077C5" w:rsidRPr="00B2304E" w:rsidRDefault="000077C5" w:rsidP="008A2C14">
            <w:pPr>
              <w:autoSpaceDE w:val="0"/>
              <w:autoSpaceDN w:val="0"/>
              <w:adjustRightInd w:val="0"/>
              <w:ind w:firstLine="156"/>
              <w:rPr>
                <w:sz w:val="24"/>
                <w:szCs w:val="24"/>
              </w:rPr>
            </w:pPr>
            <w:r w:rsidRPr="00B2304E">
              <w:rPr>
                <w:sz w:val="24"/>
                <w:szCs w:val="24"/>
              </w:rPr>
              <w:t>960</w:t>
            </w:r>
          </w:p>
        </w:tc>
        <w:tc>
          <w:tcPr>
            <w:tcW w:w="2205" w:type="dxa"/>
            <w:tcBorders>
              <w:top w:val="single" w:sz="4" w:space="0" w:color="auto"/>
              <w:left w:val="single" w:sz="4" w:space="0" w:color="auto"/>
              <w:bottom w:val="single" w:sz="4" w:space="0" w:color="auto"/>
              <w:right w:val="single" w:sz="4" w:space="0" w:color="auto"/>
            </w:tcBorders>
            <w:vAlign w:val="bottom"/>
          </w:tcPr>
          <w:p w:rsidR="000077C5" w:rsidRPr="00B2304E" w:rsidRDefault="000077C5" w:rsidP="008A2C14">
            <w:pPr>
              <w:autoSpaceDE w:val="0"/>
              <w:autoSpaceDN w:val="0"/>
              <w:adjustRightInd w:val="0"/>
              <w:ind w:firstLine="156"/>
              <w:rPr>
                <w:sz w:val="24"/>
                <w:szCs w:val="24"/>
              </w:rPr>
            </w:pPr>
          </w:p>
        </w:tc>
        <w:tc>
          <w:tcPr>
            <w:tcW w:w="1179" w:type="dxa"/>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rPr>
                <w:sz w:val="24"/>
                <w:szCs w:val="24"/>
              </w:rPr>
            </w:pPr>
          </w:p>
        </w:tc>
      </w:tr>
      <w:tr w:rsidR="000077C5"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rPr>
                <w:sz w:val="24"/>
                <w:szCs w:val="24"/>
              </w:rPr>
            </w:pPr>
            <w:r w:rsidRPr="00B2304E">
              <w:rPr>
                <w:sz w:val="24"/>
                <w:szCs w:val="24"/>
              </w:rPr>
              <w:t>Износ жилищного фонда</w:t>
            </w:r>
          </w:p>
        </w:tc>
        <w:tc>
          <w:tcPr>
            <w:tcW w:w="849" w:type="dxa"/>
            <w:tcBorders>
              <w:top w:val="single" w:sz="4" w:space="0" w:color="auto"/>
              <w:left w:val="nil"/>
              <w:bottom w:val="single" w:sz="4" w:space="0" w:color="auto"/>
              <w:right w:val="single" w:sz="4" w:space="0" w:color="auto"/>
            </w:tcBorders>
            <w:vAlign w:val="bottom"/>
          </w:tcPr>
          <w:p w:rsidR="000077C5" w:rsidRPr="00B2304E" w:rsidRDefault="000077C5" w:rsidP="008A2C14">
            <w:pPr>
              <w:autoSpaceDE w:val="0"/>
              <w:autoSpaceDN w:val="0"/>
              <w:adjustRightInd w:val="0"/>
              <w:ind w:firstLine="156"/>
              <w:rPr>
                <w:sz w:val="24"/>
                <w:szCs w:val="24"/>
              </w:rPr>
            </w:pPr>
            <w:r w:rsidRPr="00B2304E">
              <w:rPr>
                <w:sz w:val="24"/>
                <w:szCs w:val="24"/>
              </w:rPr>
              <w:t>970</w:t>
            </w:r>
          </w:p>
        </w:tc>
        <w:tc>
          <w:tcPr>
            <w:tcW w:w="2205" w:type="dxa"/>
            <w:tcBorders>
              <w:top w:val="single" w:sz="4" w:space="0" w:color="auto"/>
              <w:left w:val="single" w:sz="4" w:space="0" w:color="auto"/>
              <w:bottom w:val="single" w:sz="4" w:space="0" w:color="auto"/>
              <w:right w:val="single" w:sz="4" w:space="0" w:color="auto"/>
            </w:tcBorders>
            <w:vAlign w:val="bottom"/>
          </w:tcPr>
          <w:p w:rsidR="000077C5" w:rsidRPr="00B2304E" w:rsidRDefault="000077C5" w:rsidP="008A2C14">
            <w:pPr>
              <w:autoSpaceDE w:val="0"/>
              <w:autoSpaceDN w:val="0"/>
              <w:adjustRightInd w:val="0"/>
              <w:ind w:firstLine="156"/>
              <w:rPr>
                <w:sz w:val="24"/>
                <w:szCs w:val="24"/>
              </w:rPr>
            </w:pPr>
          </w:p>
        </w:tc>
        <w:tc>
          <w:tcPr>
            <w:tcW w:w="1179" w:type="dxa"/>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rPr>
                <w:sz w:val="24"/>
                <w:szCs w:val="24"/>
              </w:rPr>
            </w:pPr>
          </w:p>
        </w:tc>
      </w:tr>
      <w:tr w:rsidR="000077C5" w:rsidRPr="00905C4C" w:rsidTr="008A2C14">
        <w:trPr>
          <w:trHeight w:val="855"/>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rPr>
                <w:sz w:val="24"/>
                <w:szCs w:val="24"/>
              </w:rPr>
            </w:pPr>
            <w:r w:rsidRPr="00B2304E">
              <w:rPr>
                <w:sz w:val="24"/>
                <w:szCs w:val="24"/>
              </w:rPr>
              <w:t>Износ объектов внешнего благоустройства и других аналогичных объектов</w:t>
            </w:r>
          </w:p>
        </w:tc>
        <w:tc>
          <w:tcPr>
            <w:tcW w:w="849" w:type="dxa"/>
            <w:tcBorders>
              <w:top w:val="single" w:sz="4" w:space="0" w:color="auto"/>
              <w:left w:val="nil"/>
              <w:bottom w:val="single" w:sz="4" w:space="0" w:color="auto"/>
              <w:right w:val="single" w:sz="4" w:space="0" w:color="auto"/>
            </w:tcBorders>
            <w:vAlign w:val="bottom"/>
          </w:tcPr>
          <w:p w:rsidR="000077C5" w:rsidRPr="00B2304E" w:rsidRDefault="000077C5" w:rsidP="008A2C14">
            <w:pPr>
              <w:autoSpaceDE w:val="0"/>
              <w:autoSpaceDN w:val="0"/>
              <w:adjustRightInd w:val="0"/>
              <w:ind w:firstLine="156"/>
              <w:rPr>
                <w:sz w:val="24"/>
                <w:szCs w:val="24"/>
              </w:rPr>
            </w:pPr>
            <w:r w:rsidRPr="00B2304E">
              <w:rPr>
                <w:sz w:val="24"/>
                <w:szCs w:val="24"/>
              </w:rPr>
              <w:t>980</w:t>
            </w:r>
          </w:p>
        </w:tc>
        <w:tc>
          <w:tcPr>
            <w:tcW w:w="2205" w:type="dxa"/>
            <w:tcBorders>
              <w:top w:val="single" w:sz="4" w:space="0" w:color="auto"/>
              <w:left w:val="single" w:sz="4" w:space="0" w:color="auto"/>
              <w:bottom w:val="single" w:sz="4" w:space="0" w:color="auto"/>
              <w:right w:val="single" w:sz="4" w:space="0" w:color="auto"/>
            </w:tcBorders>
            <w:vAlign w:val="bottom"/>
          </w:tcPr>
          <w:p w:rsidR="000077C5" w:rsidRPr="00B2304E" w:rsidRDefault="000077C5" w:rsidP="008A2C14">
            <w:pPr>
              <w:autoSpaceDE w:val="0"/>
              <w:autoSpaceDN w:val="0"/>
              <w:adjustRightInd w:val="0"/>
              <w:ind w:firstLine="156"/>
              <w:rPr>
                <w:sz w:val="24"/>
                <w:szCs w:val="24"/>
              </w:rPr>
            </w:pPr>
          </w:p>
        </w:tc>
        <w:tc>
          <w:tcPr>
            <w:tcW w:w="1179" w:type="dxa"/>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rPr>
                <w:sz w:val="24"/>
                <w:szCs w:val="24"/>
              </w:rPr>
            </w:pPr>
          </w:p>
        </w:tc>
      </w:tr>
      <w:tr w:rsidR="000077C5"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rPr>
                <w:sz w:val="24"/>
                <w:szCs w:val="24"/>
              </w:rPr>
            </w:pPr>
            <w:r w:rsidRPr="00B2304E">
              <w:rPr>
                <w:sz w:val="24"/>
                <w:szCs w:val="24"/>
              </w:rPr>
              <w:t>Нематериальные активы, полученные в пользование</w:t>
            </w:r>
          </w:p>
        </w:tc>
        <w:tc>
          <w:tcPr>
            <w:tcW w:w="849" w:type="dxa"/>
            <w:tcBorders>
              <w:top w:val="single" w:sz="4" w:space="0" w:color="auto"/>
              <w:left w:val="nil"/>
              <w:bottom w:val="single" w:sz="4" w:space="0" w:color="auto"/>
              <w:right w:val="single" w:sz="4" w:space="0" w:color="auto"/>
            </w:tcBorders>
            <w:vAlign w:val="bottom"/>
          </w:tcPr>
          <w:p w:rsidR="000077C5" w:rsidRPr="00B2304E" w:rsidRDefault="000077C5" w:rsidP="008A2C14">
            <w:pPr>
              <w:autoSpaceDE w:val="0"/>
              <w:autoSpaceDN w:val="0"/>
              <w:adjustRightInd w:val="0"/>
              <w:ind w:firstLine="156"/>
              <w:rPr>
                <w:sz w:val="24"/>
                <w:szCs w:val="24"/>
              </w:rPr>
            </w:pPr>
            <w:r w:rsidRPr="00B2304E">
              <w:rPr>
                <w:sz w:val="24"/>
                <w:szCs w:val="24"/>
              </w:rPr>
              <w:t>990</w:t>
            </w:r>
          </w:p>
        </w:tc>
        <w:tc>
          <w:tcPr>
            <w:tcW w:w="2205" w:type="dxa"/>
            <w:tcBorders>
              <w:top w:val="single" w:sz="4" w:space="0" w:color="auto"/>
              <w:left w:val="single" w:sz="4" w:space="0" w:color="auto"/>
              <w:bottom w:val="single" w:sz="4" w:space="0" w:color="auto"/>
              <w:right w:val="single" w:sz="4" w:space="0" w:color="auto"/>
            </w:tcBorders>
            <w:vAlign w:val="bottom"/>
          </w:tcPr>
          <w:p w:rsidR="000077C5" w:rsidRPr="00B2304E" w:rsidRDefault="000077C5" w:rsidP="008A2C14">
            <w:pPr>
              <w:autoSpaceDE w:val="0"/>
              <w:autoSpaceDN w:val="0"/>
              <w:adjustRightInd w:val="0"/>
              <w:ind w:firstLine="156"/>
              <w:rPr>
                <w:sz w:val="24"/>
                <w:szCs w:val="24"/>
              </w:rPr>
            </w:pPr>
          </w:p>
        </w:tc>
        <w:tc>
          <w:tcPr>
            <w:tcW w:w="1179" w:type="dxa"/>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rPr>
                <w:sz w:val="24"/>
                <w:szCs w:val="24"/>
              </w:rPr>
            </w:pPr>
          </w:p>
        </w:tc>
      </w:tr>
      <w:tr w:rsidR="000077C5" w:rsidRPr="00905C4C" w:rsidTr="008A2C14">
        <w:trPr>
          <w:trHeight w:val="284"/>
          <w:jc w:val="center"/>
        </w:trPr>
        <w:tc>
          <w:tcPr>
            <w:tcW w:w="5403" w:type="dxa"/>
            <w:gridSpan w:val="2"/>
            <w:tcBorders>
              <w:top w:val="single" w:sz="4" w:space="0" w:color="auto"/>
              <w:left w:val="single" w:sz="4" w:space="0" w:color="auto"/>
              <w:bottom w:val="single" w:sz="4" w:space="0" w:color="auto"/>
              <w:right w:val="single" w:sz="12" w:space="0" w:color="auto"/>
            </w:tcBorders>
            <w:vAlign w:val="bottom"/>
          </w:tcPr>
          <w:p w:rsidR="000077C5" w:rsidRPr="00B2304E" w:rsidRDefault="000077C5" w:rsidP="008A2C14">
            <w:pPr>
              <w:autoSpaceDE w:val="0"/>
              <w:autoSpaceDN w:val="0"/>
              <w:adjustRightInd w:val="0"/>
              <w:ind w:firstLine="156"/>
              <w:rPr>
                <w:sz w:val="24"/>
                <w:szCs w:val="24"/>
              </w:rPr>
            </w:pPr>
          </w:p>
        </w:tc>
        <w:tc>
          <w:tcPr>
            <w:tcW w:w="849" w:type="dxa"/>
            <w:tcBorders>
              <w:top w:val="single" w:sz="4" w:space="0" w:color="auto"/>
              <w:left w:val="nil"/>
              <w:bottom w:val="single" w:sz="12" w:space="0" w:color="auto"/>
              <w:right w:val="single" w:sz="4" w:space="0" w:color="auto"/>
            </w:tcBorders>
            <w:vAlign w:val="bottom"/>
          </w:tcPr>
          <w:p w:rsidR="000077C5" w:rsidRPr="00B2304E" w:rsidRDefault="000077C5" w:rsidP="008A2C14">
            <w:pPr>
              <w:autoSpaceDE w:val="0"/>
              <w:autoSpaceDN w:val="0"/>
              <w:adjustRightInd w:val="0"/>
              <w:ind w:firstLine="156"/>
              <w:rPr>
                <w:sz w:val="24"/>
                <w:szCs w:val="24"/>
              </w:rPr>
            </w:pPr>
          </w:p>
        </w:tc>
        <w:tc>
          <w:tcPr>
            <w:tcW w:w="2205" w:type="dxa"/>
            <w:tcBorders>
              <w:top w:val="single" w:sz="4" w:space="0" w:color="auto"/>
              <w:left w:val="single" w:sz="4" w:space="0" w:color="auto"/>
              <w:bottom w:val="single" w:sz="12" w:space="0" w:color="auto"/>
              <w:right w:val="single" w:sz="4" w:space="0" w:color="auto"/>
            </w:tcBorders>
            <w:vAlign w:val="bottom"/>
          </w:tcPr>
          <w:p w:rsidR="000077C5" w:rsidRPr="00B2304E" w:rsidRDefault="000077C5" w:rsidP="008A2C14">
            <w:pPr>
              <w:autoSpaceDE w:val="0"/>
              <w:autoSpaceDN w:val="0"/>
              <w:adjustRightInd w:val="0"/>
              <w:ind w:firstLine="156"/>
              <w:rPr>
                <w:sz w:val="24"/>
                <w:szCs w:val="24"/>
              </w:rPr>
            </w:pPr>
          </w:p>
        </w:tc>
        <w:tc>
          <w:tcPr>
            <w:tcW w:w="1179" w:type="dxa"/>
            <w:tcBorders>
              <w:top w:val="single" w:sz="4" w:space="0" w:color="auto"/>
              <w:left w:val="single" w:sz="4" w:space="0" w:color="auto"/>
              <w:bottom w:val="single" w:sz="12" w:space="0" w:color="auto"/>
              <w:right w:val="single" w:sz="12" w:space="0" w:color="auto"/>
            </w:tcBorders>
            <w:vAlign w:val="bottom"/>
          </w:tcPr>
          <w:p w:rsidR="000077C5" w:rsidRPr="00B2304E" w:rsidRDefault="000077C5" w:rsidP="008A2C14">
            <w:pPr>
              <w:autoSpaceDE w:val="0"/>
              <w:autoSpaceDN w:val="0"/>
              <w:adjustRightInd w:val="0"/>
              <w:ind w:firstLine="156"/>
              <w:rPr>
                <w:sz w:val="24"/>
                <w:szCs w:val="24"/>
              </w:rPr>
            </w:pPr>
          </w:p>
        </w:tc>
      </w:tr>
    </w:tbl>
    <w:p w:rsidR="00702D31" w:rsidRPr="00905C4C" w:rsidRDefault="00702D31" w:rsidP="00702D31">
      <w:pPr>
        <w:tabs>
          <w:tab w:val="left" w:pos="4678"/>
        </w:tabs>
        <w:autoSpaceDE w:val="0"/>
        <w:autoSpaceDN w:val="0"/>
        <w:adjustRightInd w:val="0"/>
        <w:spacing w:line="360" w:lineRule="auto"/>
        <w:ind w:right="-2"/>
        <w:rPr>
          <w:rFonts w:cs="Arial"/>
          <w:sz w:val="24"/>
          <w:szCs w:val="24"/>
        </w:rPr>
      </w:pPr>
    </w:p>
    <w:tbl>
      <w:tblPr>
        <w:tblW w:w="0" w:type="auto"/>
        <w:tblLayout w:type="fixed"/>
        <w:tblCellMar>
          <w:left w:w="0" w:type="dxa"/>
          <w:right w:w="0" w:type="dxa"/>
        </w:tblCellMar>
        <w:tblLook w:val="0000" w:firstRow="0" w:lastRow="0" w:firstColumn="0" w:lastColumn="0" w:noHBand="0" w:noVBand="0"/>
      </w:tblPr>
      <w:tblGrid>
        <w:gridCol w:w="1276"/>
        <w:gridCol w:w="1589"/>
        <w:gridCol w:w="98"/>
        <w:gridCol w:w="1853"/>
        <w:gridCol w:w="1222"/>
        <w:gridCol w:w="1475"/>
        <w:gridCol w:w="142"/>
        <w:gridCol w:w="1977"/>
      </w:tblGrid>
      <w:tr w:rsidR="00702D31" w:rsidRPr="00905C4C" w:rsidTr="008A2C14">
        <w:tc>
          <w:tcPr>
            <w:tcW w:w="1276" w:type="dxa"/>
            <w:tcBorders>
              <w:top w:val="nil"/>
              <w:left w:val="nil"/>
              <w:bottom w:val="nil"/>
              <w:right w:val="nil"/>
            </w:tcBorders>
            <w:vAlign w:val="bottom"/>
          </w:tcPr>
          <w:p w:rsidR="00702D31" w:rsidRPr="00905C4C" w:rsidRDefault="00702D31" w:rsidP="008A2C14">
            <w:pPr>
              <w:pStyle w:val="af0"/>
              <w:widowControl w:val="0"/>
              <w:autoSpaceDE w:val="0"/>
              <w:autoSpaceDN w:val="0"/>
              <w:adjustRightInd w:val="0"/>
              <w:rPr>
                <w:rFonts w:cs="Arial"/>
              </w:rPr>
            </w:pPr>
            <w:r w:rsidRPr="00905C4C">
              <w:rPr>
                <w:rFonts w:cs="Arial"/>
              </w:rPr>
              <w:t>Руководитель</w:t>
            </w:r>
          </w:p>
        </w:tc>
        <w:tc>
          <w:tcPr>
            <w:tcW w:w="1589" w:type="dxa"/>
            <w:tcBorders>
              <w:top w:val="nil"/>
              <w:left w:val="nil"/>
              <w:bottom w:val="single" w:sz="4" w:space="0" w:color="auto"/>
              <w:right w:val="nil"/>
            </w:tcBorders>
            <w:vAlign w:val="bottom"/>
          </w:tcPr>
          <w:p w:rsidR="00702D31" w:rsidRPr="00905C4C" w:rsidRDefault="00702D31" w:rsidP="008A2C14">
            <w:pPr>
              <w:pStyle w:val="af0"/>
              <w:widowControl w:val="0"/>
              <w:autoSpaceDE w:val="0"/>
              <w:autoSpaceDN w:val="0"/>
              <w:adjustRightInd w:val="0"/>
              <w:rPr>
                <w:rFonts w:cs="Arial"/>
              </w:rPr>
            </w:pPr>
          </w:p>
        </w:tc>
        <w:tc>
          <w:tcPr>
            <w:tcW w:w="98" w:type="dxa"/>
            <w:tcBorders>
              <w:top w:val="nil"/>
              <w:left w:val="nil"/>
              <w:bottom w:val="nil"/>
              <w:right w:val="nil"/>
            </w:tcBorders>
            <w:vAlign w:val="bottom"/>
          </w:tcPr>
          <w:p w:rsidR="00702D31" w:rsidRPr="00905C4C" w:rsidRDefault="00702D31" w:rsidP="008A2C14">
            <w:pPr>
              <w:pStyle w:val="af0"/>
              <w:widowControl w:val="0"/>
              <w:autoSpaceDE w:val="0"/>
              <w:autoSpaceDN w:val="0"/>
              <w:adjustRightInd w:val="0"/>
              <w:rPr>
                <w:rFonts w:cs="Arial"/>
              </w:rPr>
            </w:pPr>
          </w:p>
        </w:tc>
        <w:tc>
          <w:tcPr>
            <w:tcW w:w="1853" w:type="dxa"/>
            <w:tcBorders>
              <w:top w:val="nil"/>
              <w:left w:val="nil"/>
              <w:bottom w:val="single" w:sz="4" w:space="0" w:color="auto"/>
              <w:right w:val="nil"/>
            </w:tcBorders>
            <w:vAlign w:val="bottom"/>
          </w:tcPr>
          <w:p w:rsidR="00702D31" w:rsidRPr="00905C4C" w:rsidRDefault="00702D31" w:rsidP="008A2C14">
            <w:pPr>
              <w:pStyle w:val="af0"/>
              <w:widowControl w:val="0"/>
              <w:autoSpaceDE w:val="0"/>
              <w:autoSpaceDN w:val="0"/>
              <w:adjustRightInd w:val="0"/>
              <w:rPr>
                <w:rFonts w:cs="Arial"/>
              </w:rPr>
            </w:pPr>
          </w:p>
        </w:tc>
        <w:tc>
          <w:tcPr>
            <w:tcW w:w="1222" w:type="dxa"/>
            <w:tcBorders>
              <w:top w:val="nil"/>
              <w:left w:val="nil"/>
              <w:bottom w:val="nil"/>
              <w:right w:val="nil"/>
            </w:tcBorders>
            <w:vAlign w:val="bottom"/>
          </w:tcPr>
          <w:p w:rsidR="00702D31" w:rsidRPr="00905C4C" w:rsidRDefault="00702D31" w:rsidP="008A2C14">
            <w:pPr>
              <w:pStyle w:val="af0"/>
              <w:widowControl w:val="0"/>
              <w:autoSpaceDE w:val="0"/>
              <w:autoSpaceDN w:val="0"/>
              <w:adjustRightInd w:val="0"/>
              <w:rPr>
                <w:rFonts w:cs="Arial"/>
              </w:rPr>
            </w:pPr>
            <w:r w:rsidRPr="00905C4C">
              <w:rPr>
                <w:rFonts w:cs="Arial"/>
              </w:rPr>
              <w:t xml:space="preserve">Главный </w:t>
            </w:r>
          </w:p>
        </w:tc>
        <w:tc>
          <w:tcPr>
            <w:tcW w:w="1475" w:type="dxa"/>
            <w:tcBorders>
              <w:top w:val="nil"/>
              <w:left w:val="nil"/>
              <w:bottom w:val="single" w:sz="4" w:space="0" w:color="auto"/>
              <w:right w:val="nil"/>
            </w:tcBorders>
            <w:vAlign w:val="bottom"/>
          </w:tcPr>
          <w:p w:rsidR="00702D31" w:rsidRPr="00905C4C" w:rsidRDefault="00702D31" w:rsidP="008A2C14">
            <w:pPr>
              <w:pStyle w:val="af0"/>
              <w:widowControl w:val="0"/>
              <w:autoSpaceDE w:val="0"/>
              <w:autoSpaceDN w:val="0"/>
              <w:adjustRightInd w:val="0"/>
              <w:rPr>
                <w:rFonts w:cs="Arial"/>
              </w:rPr>
            </w:pPr>
          </w:p>
        </w:tc>
        <w:tc>
          <w:tcPr>
            <w:tcW w:w="142" w:type="dxa"/>
            <w:tcBorders>
              <w:top w:val="nil"/>
              <w:left w:val="nil"/>
              <w:bottom w:val="nil"/>
              <w:right w:val="nil"/>
            </w:tcBorders>
            <w:vAlign w:val="bottom"/>
          </w:tcPr>
          <w:p w:rsidR="00702D31" w:rsidRPr="00905C4C" w:rsidRDefault="00702D31" w:rsidP="008A2C14">
            <w:pPr>
              <w:pStyle w:val="af0"/>
              <w:widowControl w:val="0"/>
              <w:autoSpaceDE w:val="0"/>
              <w:autoSpaceDN w:val="0"/>
              <w:adjustRightInd w:val="0"/>
              <w:rPr>
                <w:rFonts w:cs="Arial"/>
              </w:rPr>
            </w:pPr>
          </w:p>
        </w:tc>
        <w:tc>
          <w:tcPr>
            <w:tcW w:w="1977" w:type="dxa"/>
            <w:tcBorders>
              <w:top w:val="nil"/>
              <w:left w:val="nil"/>
              <w:bottom w:val="single" w:sz="4" w:space="0" w:color="auto"/>
              <w:right w:val="nil"/>
            </w:tcBorders>
            <w:vAlign w:val="bottom"/>
          </w:tcPr>
          <w:p w:rsidR="00702D31" w:rsidRPr="00905C4C" w:rsidRDefault="00702D31" w:rsidP="008A2C14">
            <w:pPr>
              <w:pStyle w:val="af0"/>
              <w:widowControl w:val="0"/>
              <w:autoSpaceDE w:val="0"/>
              <w:autoSpaceDN w:val="0"/>
              <w:adjustRightInd w:val="0"/>
              <w:rPr>
                <w:rFonts w:cs="Arial"/>
              </w:rPr>
            </w:pPr>
          </w:p>
        </w:tc>
      </w:tr>
      <w:tr w:rsidR="00702D31" w:rsidRPr="00905C4C" w:rsidTr="008A2C14">
        <w:tc>
          <w:tcPr>
            <w:tcW w:w="1276" w:type="dxa"/>
            <w:tcBorders>
              <w:top w:val="nil"/>
              <w:left w:val="nil"/>
              <w:bottom w:val="nil"/>
              <w:right w:val="nil"/>
            </w:tcBorders>
          </w:tcPr>
          <w:p w:rsidR="00702D31" w:rsidRPr="00905C4C" w:rsidRDefault="00702D31" w:rsidP="008A2C14">
            <w:pPr>
              <w:pStyle w:val="af0"/>
              <w:widowControl w:val="0"/>
              <w:autoSpaceDE w:val="0"/>
              <w:autoSpaceDN w:val="0"/>
              <w:adjustRightInd w:val="0"/>
              <w:rPr>
                <w:rFonts w:cs="Arial"/>
              </w:rPr>
            </w:pPr>
          </w:p>
        </w:tc>
        <w:tc>
          <w:tcPr>
            <w:tcW w:w="1589" w:type="dxa"/>
            <w:tcBorders>
              <w:top w:val="nil"/>
              <w:left w:val="nil"/>
              <w:bottom w:val="nil"/>
              <w:right w:val="nil"/>
            </w:tcBorders>
          </w:tcPr>
          <w:p w:rsidR="00702D31" w:rsidRPr="00905C4C" w:rsidRDefault="00702D31" w:rsidP="008A2C14">
            <w:pPr>
              <w:pStyle w:val="af0"/>
              <w:widowControl w:val="0"/>
              <w:autoSpaceDE w:val="0"/>
              <w:autoSpaceDN w:val="0"/>
              <w:adjustRightInd w:val="0"/>
              <w:rPr>
                <w:rFonts w:cs="Arial"/>
              </w:rPr>
            </w:pPr>
            <w:r w:rsidRPr="00905C4C">
              <w:rPr>
                <w:rFonts w:cs="Arial"/>
              </w:rPr>
              <w:t>(подпись)</w:t>
            </w:r>
          </w:p>
        </w:tc>
        <w:tc>
          <w:tcPr>
            <w:tcW w:w="98" w:type="dxa"/>
            <w:tcBorders>
              <w:top w:val="nil"/>
              <w:left w:val="nil"/>
              <w:bottom w:val="nil"/>
              <w:right w:val="nil"/>
            </w:tcBorders>
          </w:tcPr>
          <w:p w:rsidR="00702D31" w:rsidRPr="00905C4C" w:rsidRDefault="00702D31" w:rsidP="008A2C14">
            <w:pPr>
              <w:pStyle w:val="af0"/>
              <w:widowControl w:val="0"/>
              <w:autoSpaceDE w:val="0"/>
              <w:autoSpaceDN w:val="0"/>
              <w:adjustRightInd w:val="0"/>
              <w:rPr>
                <w:rFonts w:cs="Arial"/>
              </w:rPr>
            </w:pPr>
          </w:p>
        </w:tc>
        <w:tc>
          <w:tcPr>
            <w:tcW w:w="1853" w:type="dxa"/>
            <w:tcBorders>
              <w:top w:val="nil"/>
              <w:left w:val="nil"/>
              <w:bottom w:val="nil"/>
              <w:right w:val="nil"/>
            </w:tcBorders>
          </w:tcPr>
          <w:p w:rsidR="00702D31" w:rsidRPr="00905C4C" w:rsidRDefault="00702D31" w:rsidP="008A2C14">
            <w:pPr>
              <w:pStyle w:val="af0"/>
              <w:widowControl w:val="0"/>
              <w:autoSpaceDE w:val="0"/>
              <w:autoSpaceDN w:val="0"/>
              <w:adjustRightInd w:val="0"/>
              <w:rPr>
                <w:rFonts w:cs="Arial"/>
              </w:rPr>
            </w:pPr>
            <w:r w:rsidRPr="00905C4C">
              <w:rPr>
                <w:rFonts w:cs="Arial"/>
              </w:rPr>
              <w:t>(расшифровка подписи)</w:t>
            </w:r>
          </w:p>
        </w:tc>
        <w:tc>
          <w:tcPr>
            <w:tcW w:w="1222" w:type="dxa"/>
            <w:tcBorders>
              <w:top w:val="nil"/>
              <w:left w:val="nil"/>
              <w:bottom w:val="nil"/>
              <w:right w:val="nil"/>
            </w:tcBorders>
          </w:tcPr>
          <w:p w:rsidR="00702D31" w:rsidRPr="00905C4C" w:rsidRDefault="00702D31" w:rsidP="008A2C14">
            <w:pPr>
              <w:pStyle w:val="af0"/>
              <w:widowControl w:val="0"/>
              <w:autoSpaceDE w:val="0"/>
              <w:autoSpaceDN w:val="0"/>
              <w:adjustRightInd w:val="0"/>
              <w:rPr>
                <w:rFonts w:cs="Arial"/>
              </w:rPr>
            </w:pPr>
            <w:r w:rsidRPr="00905C4C">
              <w:rPr>
                <w:rFonts w:cs="Arial"/>
              </w:rPr>
              <w:t>бухгалтер</w:t>
            </w:r>
          </w:p>
        </w:tc>
        <w:tc>
          <w:tcPr>
            <w:tcW w:w="1475" w:type="dxa"/>
            <w:tcBorders>
              <w:top w:val="nil"/>
              <w:left w:val="nil"/>
              <w:bottom w:val="nil"/>
              <w:right w:val="nil"/>
            </w:tcBorders>
          </w:tcPr>
          <w:p w:rsidR="00702D31" w:rsidRPr="00905C4C" w:rsidRDefault="00702D31" w:rsidP="008A2C14">
            <w:pPr>
              <w:pStyle w:val="af0"/>
              <w:widowControl w:val="0"/>
              <w:autoSpaceDE w:val="0"/>
              <w:autoSpaceDN w:val="0"/>
              <w:adjustRightInd w:val="0"/>
              <w:rPr>
                <w:rFonts w:cs="Arial"/>
              </w:rPr>
            </w:pPr>
            <w:r w:rsidRPr="00905C4C">
              <w:rPr>
                <w:rFonts w:cs="Arial"/>
              </w:rPr>
              <w:t>(подпись)</w:t>
            </w:r>
          </w:p>
        </w:tc>
        <w:tc>
          <w:tcPr>
            <w:tcW w:w="142" w:type="dxa"/>
            <w:tcBorders>
              <w:top w:val="nil"/>
              <w:left w:val="nil"/>
              <w:bottom w:val="nil"/>
              <w:right w:val="nil"/>
            </w:tcBorders>
          </w:tcPr>
          <w:p w:rsidR="00702D31" w:rsidRPr="00905C4C" w:rsidRDefault="00702D31" w:rsidP="008A2C14">
            <w:pPr>
              <w:pStyle w:val="af0"/>
              <w:widowControl w:val="0"/>
              <w:autoSpaceDE w:val="0"/>
              <w:autoSpaceDN w:val="0"/>
              <w:adjustRightInd w:val="0"/>
              <w:rPr>
                <w:rFonts w:cs="Arial"/>
              </w:rPr>
            </w:pPr>
          </w:p>
        </w:tc>
        <w:tc>
          <w:tcPr>
            <w:tcW w:w="1977" w:type="dxa"/>
            <w:tcBorders>
              <w:top w:val="nil"/>
              <w:left w:val="nil"/>
              <w:bottom w:val="nil"/>
              <w:right w:val="nil"/>
            </w:tcBorders>
          </w:tcPr>
          <w:p w:rsidR="00702D31" w:rsidRPr="00905C4C" w:rsidRDefault="00702D31" w:rsidP="008A2C14">
            <w:pPr>
              <w:pStyle w:val="af0"/>
              <w:widowControl w:val="0"/>
              <w:autoSpaceDE w:val="0"/>
              <w:autoSpaceDN w:val="0"/>
              <w:adjustRightInd w:val="0"/>
              <w:rPr>
                <w:rFonts w:cs="Arial"/>
              </w:rPr>
            </w:pPr>
            <w:r w:rsidRPr="00905C4C">
              <w:rPr>
                <w:rFonts w:cs="Arial"/>
              </w:rPr>
              <w:t>(расшифровка подписи)</w:t>
            </w:r>
          </w:p>
        </w:tc>
      </w:tr>
    </w:tbl>
    <w:p w:rsidR="00702D31" w:rsidRPr="00905C4C" w:rsidRDefault="00702D31" w:rsidP="00702D31">
      <w:pPr>
        <w:pStyle w:val="af0"/>
        <w:widowControl w:val="0"/>
        <w:autoSpaceDE w:val="0"/>
        <w:autoSpaceDN w:val="0"/>
        <w:adjustRightInd w:val="0"/>
        <w:rPr>
          <w:rFonts w:cs="Arial"/>
        </w:rPr>
      </w:pPr>
    </w:p>
    <w:tbl>
      <w:tblPr>
        <w:tblW w:w="0" w:type="auto"/>
        <w:tblLayout w:type="fixed"/>
        <w:tblCellMar>
          <w:left w:w="0" w:type="dxa"/>
          <w:right w:w="0" w:type="dxa"/>
        </w:tblCellMar>
        <w:tblLook w:val="0000" w:firstRow="0" w:lastRow="0" w:firstColumn="0" w:lastColumn="0" w:noHBand="0" w:noVBand="0"/>
      </w:tblPr>
      <w:tblGrid>
        <w:gridCol w:w="210"/>
        <w:gridCol w:w="503"/>
        <w:gridCol w:w="196"/>
        <w:gridCol w:w="2138"/>
        <w:gridCol w:w="308"/>
        <w:gridCol w:w="321"/>
        <w:gridCol w:w="238"/>
      </w:tblGrid>
      <w:tr w:rsidR="00702D31" w:rsidRPr="00905C4C" w:rsidTr="008A2C14">
        <w:tc>
          <w:tcPr>
            <w:tcW w:w="210" w:type="dxa"/>
            <w:tcBorders>
              <w:top w:val="nil"/>
              <w:left w:val="nil"/>
              <w:bottom w:val="nil"/>
              <w:right w:val="nil"/>
            </w:tcBorders>
            <w:vAlign w:val="bottom"/>
          </w:tcPr>
          <w:p w:rsidR="00702D31" w:rsidRPr="00905C4C" w:rsidRDefault="00702D31" w:rsidP="008A2C14">
            <w:pPr>
              <w:pStyle w:val="af0"/>
              <w:widowControl w:val="0"/>
              <w:autoSpaceDE w:val="0"/>
              <w:autoSpaceDN w:val="0"/>
              <w:adjustRightInd w:val="0"/>
              <w:rPr>
                <w:rFonts w:cs="Arial"/>
              </w:rPr>
            </w:pPr>
            <w:r w:rsidRPr="00905C4C">
              <w:rPr>
                <w:rFonts w:cs="Arial"/>
              </w:rPr>
              <w:t>«</w:t>
            </w:r>
          </w:p>
        </w:tc>
        <w:tc>
          <w:tcPr>
            <w:tcW w:w="503" w:type="dxa"/>
            <w:tcBorders>
              <w:top w:val="nil"/>
              <w:left w:val="nil"/>
              <w:bottom w:val="single" w:sz="4" w:space="0" w:color="auto"/>
              <w:right w:val="nil"/>
            </w:tcBorders>
            <w:vAlign w:val="bottom"/>
          </w:tcPr>
          <w:p w:rsidR="00702D31" w:rsidRPr="00905C4C" w:rsidRDefault="00702D31" w:rsidP="008A2C14">
            <w:pPr>
              <w:pStyle w:val="af0"/>
              <w:widowControl w:val="0"/>
              <w:autoSpaceDE w:val="0"/>
              <w:autoSpaceDN w:val="0"/>
              <w:adjustRightInd w:val="0"/>
              <w:rPr>
                <w:rFonts w:cs="Arial"/>
              </w:rPr>
            </w:pPr>
          </w:p>
        </w:tc>
        <w:tc>
          <w:tcPr>
            <w:tcW w:w="196" w:type="dxa"/>
            <w:tcBorders>
              <w:top w:val="nil"/>
              <w:left w:val="nil"/>
              <w:bottom w:val="nil"/>
              <w:right w:val="nil"/>
            </w:tcBorders>
            <w:vAlign w:val="bottom"/>
          </w:tcPr>
          <w:p w:rsidR="00702D31" w:rsidRPr="00905C4C" w:rsidRDefault="00702D31" w:rsidP="008A2C14">
            <w:pPr>
              <w:pStyle w:val="af0"/>
              <w:widowControl w:val="0"/>
              <w:autoSpaceDE w:val="0"/>
              <w:autoSpaceDN w:val="0"/>
              <w:adjustRightInd w:val="0"/>
              <w:rPr>
                <w:rFonts w:cs="Arial"/>
              </w:rPr>
            </w:pPr>
            <w:r w:rsidRPr="00905C4C">
              <w:rPr>
                <w:rFonts w:cs="Arial"/>
              </w:rPr>
              <w:t>»</w:t>
            </w:r>
          </w:p>
        </w:tc>
        <w:tc>
          <w:tcPr>
            <w:tcW w:w="2138" w:type="dxa"/>
            <w:tcBorders>
              <w:top w:val="nil"/>
              <w:left w:val="nil"/>
              <w:bottom w:val="single" w:sz="4" w:space="0" w:color="auto"/>
              <w:right w:val="nil"/>
            </w:tcBorders>
            <w:vAlign w:val="bottom"/>
          </w:tcPr>
          <w:p w:rsidR="00702D31" w:rsidRPr="00905C4C" w:rsidRDefault="00702D31" w:rsidP="008A2C14">
            <w:pPr>
              <w:pStyle w:val="af0"/>
              <w:widowControl w:val="0"/>
              <w:autoSpaceDE w:val="0"/>
              <w:autoSpaceDN w:val="0"/>
              <w:adjustRightInd w:val="0"/>
              <w:rPr>
                <w:rFonts w:cs="Arial"/>
              </w:rPr>
            </w:pPr>
          </w:p>
        </w:tc>
        <w:tc>
          <w:tcPr>
            <w:tcW w:w="308" w:type="dxa"/>
            <w:tcBorders>
              <w:top w:val="nil"/>
              <w:left w:val="nil"/>
              <w:bottom w:val="nil"/>
              <w:right w:val="nil"/>
            </w:tcBorders>
            <w:vAlign w:val="bottom"/>
          </w:tcPr>
          <w:p w:rsidR="00702D31" w:rsidRPr="00905C4C" w:rsidRDefault="00702D31" w:rsidP="008A2C14">
            <w:pPr>
              <w:pStyle w:val="af0"/>
              <w:widowControl w:val="0"/>
              <w:autoSpaceDE w:val="0"/>
              <w:autoSpaceDN w:val="0"/>
              <w:adjustRightInd w:val="0"/>
              <w:rPr>
                <w:rFonts w:cs="Arial"/>
              </w:rPr>
            </w:pPr>
            <w:r w:rsidRPr="00905C4C">
              <w:rPr>
                <w:rFonts w:cs="Arial"/>
              </w:rPr>
              <w:t>20</w:t>
            </w:r>
          </w:p>
        </w:tc>
        <w:tc>
          <w:tcPr>
            <w:tcW w:w="321" w:type="dxa"/>
            <w:tcBorders>
              <w:top w:val="nil"/>
              <w:left w:val="nil"/>
              <w:bottom w:val="single" w:sz="4" w:space="0" w:color="auto"/>
              <w:right w:val="nil"/>
            </w:tcBorders>
            <w:vAlign w:val="bottom"/>
          </w:tcPr>
          <w:p w:rsidR="00702D31" w:rsidRPr="00905C4C" w:rsidRDefault="00702D31" w:rsidP="008A2C14">
            <w:pPr>
              <w:pStyle w:val="af0"/>
              <w:widowControl w:val="0"/>
              <w:autoSpaceDE w:val="0"/>
              <w:autoSpaceDN w:val="0"/>
              <w:adjustRightInd w:val="0"/>
              <w:rPr>
                <w:rFonts w:cs="Arial"/>
              </w:rPr>
            </w:pPr>
            <w:r w:rsidRPr="00905C4C">
              <w:rPr>
                <w:rFonts w:cs="Arial"/>
              </w:rPr>
              <w:t>07</w:t>
            </w:r>
          </w:p>
        </w:tc>
        <w:tc>
          <w:tcPr>
            <w:tcW w:w="238" w:type="dxa"/>
            <w:tcBorders>
              <w:top w:val="nil"/>
              <w:left w:val="nil"/>
              <w:bottom w:val="nil"/>
              <w:right w:val="nil"/>
            </w:tcBorders>
            <w:vAlign w:val="bottom"/>
          </w:tcPr>
          <w:p w:rsidR="00702D31" w:rsidRPr="00905C4C" w:rsidRDefault="00702D31" w:rsidP="008A2C14">
            <w:pPr>
              <w:pStyle w:val="af0"/>
              <w:widowControl w:val="0"/>
              <w:autoSpaceDE w:val="0"/>
              <w:autoSpaceDN w:val="0"/>
              <w:adjustRightInd w:val="0"/>
              <w:rPr>
                <w:rFonts w:cs="Arial"/>
              </w:rPr>
            </w:pPr>
            <w:r w:rsidRPr="00905C4C">
              <w:rPr>
                <w:rFonts w:cs="Arial"/>
              </w:rPr>
              <w:t xml:space="preserve"> г.</w:t>
            </w:r>
          </w:p>
        </w:tc>
      </w:tr>
    </w:tbl>
    <w:p w:rsidR="00702D31" w:rsidRPr="00905C4C" w:rsidRDefault="00702D31" w:rsidP="00702D31">
      <w:pPr>
        <w:pStyle w:val="af0"/>
        <w:widowControl w:val="0"/>
        <w:autoSpaceDE w:val="0"/>
        <w:autoSpaceDN w:val="0"/>
        <w:adjustRightInd w:val="0"/>
        <w:rPr>
          <w:rFonts w:cs="Arial"/>
        </w:rPr>
      </w:pPr>
    </w:p>
    <w:p w:rsidR="00702D31" w:rsidRPr="00905C4C" w:rsidRDefault="00702D31" w:rsidP="00702D31">
      <w:pPr>
        <w:tabs>
          <w:tab w:val="left" w:pos="2977"/>
          <w:tab w:val="left" w:pos="3969"/>
          <w:tab w:val="left" w:pos="4678"/>
        </w:tabs>
        <w:autoSpaceDE w:val="0"/>
        <w:autoSpaceDN w:val="0"/>
        <w:adjustRightInd w:val="0"/>
        <w:spacing w:line="360" w:lineRule="auto"/>
        <w:ind w:firstLine="709"/>
        <w:jc w:val="both"/>
        <w:rPr>
          <w:rFonts w:cs="Arial"/>
          <w:sz w:val="24"/>
          <w:szCs w:val="24"/>
        </w:rPr>
      </w:pPr>
    </w:p>
    <w:p w:rsidR="00702D31" w:rsidRPr="00905C4C" w:rsidRDefault="00702D31" w:rsidP="00702D31">
      <w:pPr>
        <w:autoSpaceDE w:val="0"/>
        <w:autoSpaceDN w:val="0"/>
        <w:adjustRightInd w:val="0"/>
        <w:spacing w:line="360" w:lineRule="auto"/>
        <w:ind w:firstLine="709"/>
        <w:jc w:val="both"/>
        <w:rPr>
          <w:rFonts w:cs="Arial"/>
          <w:sz w:val="24"/>
          <w:szCs w:val="24"/>
        </w:rPr>
      </w:pPr>
    </w:p>
    <w:p w:rsidR="00702D31" w:rsidRPr="00905C4C" w:rsidRDefault="00702D31" w:rsidP="00702D31">
      <w:pPr>
        <w:autoSpaceDE w:val="0"/>
        <w:autoSpaceDN w:val="0"/>
        <w:adjustRightInd w:val="0"/>
        <w:spacing w:line="360" w:lineRule="auto"/>
        <w:ind w:firstLine="709"/>
        <w:jc w:val="both"/>
        <w:rPr>
          <w:rFonts w:cs="Arial"/>
          <w:sz w:val="24"/>
          <w:szCs w:val="24"/>
        </w:rPr>
      </w:pPr>
    </w:p>
    <w:p w:rsidR="00702D31" w:rsidRPr="00E53E0E" w:rsidRDefault="00702D31" w:rsidP="00702D31">
      <w:pPr>
        <w:autoSpaceDE w:val="0"/>
        <w:autoSpaceDN w:val="0"/>
        <w:adjustRightInd w:val="0"/>
        <w:spacing w:line="360" w:lineRule="auto"/>
        <w:ind w:firstLine="709"/>
        <w:jc w:val="right"/>
        <w:rPr>
          <w:rFonts w:cs="Arial"/>
          <w:sz w:val="28"/>
          <w:szCs w:val="28"/>
        </w:rPr>
      </w:pPr>
      <w:r w:rsidRPr="00E53E0E">
        <w:rPr>
          <w:rFonts w:cs="Arial"/>
          <w:sz w:val="28"/>
          <w:szCs w:val="28"/>
        </w:rPr>
        <w:t>Приложение 4</w:t>
      </w:r>
    </w:p>
    <w:p w:rsidR="00702D31" w:rsidRPr="00E53E0E" w:rsidRDefault="00702D31" w:rsidP="00702D31">
      <w:pPr>
        <w:pStyle w:val="1"/>
        <w:rPr>
          <w:b/>
          <w:sz w:val="24"/>
          <w:szCs w:val="24"/>
        </w:rPr>
      </w:pPr>
      <w:r w:rsidRPr="00E53E0E">
        <w:rPr>
          <w:b/>
          <w:sz w:val="24"/>
          <w:szCs w:val="24"/>
        </w:rPr>
        <w:t>Отчет о прибылях и убытках</w:t>
      </w:r>
    </w:p>
    <w:tbl>
      <w:tblPr>
        <w:tblW w:w="0" w:type="auto"/>
        <w:tblLayout w:type="fixed"/>
        <w:tblCellMar>
          <w:left w:w="0" w:type="dxa"/>
          <w:right w:w="0" w:type="dxa"/>
        </w:tblCellMar>
        <w:tblLook w:val="0000" w:firstRow="0" w:lastRow="0" w:firstColumn="0" w:lastColumn="0" w:noHBand="0" w:noVBand="0"/>
      </w:tblPr>
      <w:tblGrid>
        <w:gridCol w:w="1204"/>
        <w:gridCol w:w="434"/>
        <w:gridCol w:w="489"/>
        <w:gridCol w:w="2409"/>
        <w:gridCol w:w="284"/>
        <w:gridCol w:w="66"/>
        <w:gridCol w:w="501"/>
        <w:gridCol w:w="338"/>
        <w:gridCol w:w="574"/>
        <w:gridCol w:w="789"/>
        <w:gridCol w:w="233"/>
        <w:gridCol w:w="711"/>
        <w:gridCol w:w="447"/>
        <w:gridCol w:w="356"/>
        <w:gridCol w:w="803"/>
      </w:tblGrid>
      <w:tr w:rsidR="00702D31" w:rsidRPr="005F2602" w:rsidTr="008A2C14">
        <w:tc>
          <w:tcPr>
            <w:tcW w:w="2127" w:type="dxa"/>
            <w:gridSpan w:val="3"/>
            <w:tcBorders>
              <w:top w:val="nil"/>
              <w:left w:val="nil"/>
              <w:bottom w:val="nil"/>
              <w:right w:val="nil"/>
            </w:tcBorders>
            <w:vAlign w:val="bottom"/>
          </w:tcPr>
          <w:p w:rsidR="00702D31" w:rsidRPr="005F2602" w:rsidRDefault="00702D31" w:rsidP="008A2C14">
            <w:pPr>
              <w:autoSpaceDE w:val="0"/>
              <w:autoSpaceDN w:val="0"/>
              <w:adjustRightInd w:val="0"/>
              <w:ind w:right="57"/>
              <w:jc w:val="right"/>
              <w:rPr>
                <w:rFonts w:cs="Arial"/>
                <w:bCs/>
                <w:sz w:val="24"/>
                <w:szCs w:val="24"/>
              </w:rPr>
            </w:pPr>
            <w:r w:rsidRPr="005F2602">
              <w:rPr>
                <w:rFonts w:cs="Arial"/>
                <w:bCs/>
                <w:sz w:val="24"/>
                <w:szCs w:val="24"/>
              </w:rPr>
              <w:t>за</w:t>
            </w:r>
          </w:p>
        </w:tc>
        <w:tc>
          <w:tcPr>
            <w:tcW w:w="2409" w:type="dxa"/>
            <w:tcBorders>
              <w:top w:val="nil"/>
              <w:left w:val="nil"/>
              <w:bottom w:val="single" w:sz="4" w:space="0" w:color="auto"/>
              <w:right w:val="nil"/>
            </w:tcBorders>
            <w:vAlign w:val="bottom"/>
          </w:tcPr>
          <w:p w:rsidR="00702D31" w:rsidRPr="005F2602" w:rsidRDefault="00702D31" w:rsidP="008A2C14">
            <w:pPr>
              <w:autoSpaceDE w:val="0"/>
              <w:autoSpaceDN w:val="0"/>
              <w:adjustRightInd w:val="0"/>
              <w:ind w:right="57"/>
              <w:jc w:val="right"/>
              <w:rPr>
                <w:rFonts w:cs="Arial"/>
                <w:bCs/>
                <w:sz w:val="24"/>
                <w:szCs w:val="24"/>
              </w:rPr>
            </w:pPr>
            <w:r w:rsidRPr="005F2602">
              <w:rPr>
                <w:rFonts w:cs="Arial"/>
                <w:bCs/>
                <w:sz w:val="24"/>
                <w:szCs w:val="24"/>
              </w:rPr>
              <w:t>год</w:t>
            </w:r>
          </w:p>
        </w:tc>
        <w:tc>
          <w:tcPr>
            <w:tcW w:w="284" w:type="dxa"/>
            <w:tcBorders>
              <w:top w:val="nil"/>
              <w:left w:val="nil"/>
              <w:bottom w:val="nil"/>
              <w:right w:val="nil"/>
            </w:tcBorders>
            <w:vAlign w:val="bottom"/>
          </w:tcPr>
          <w:p w:rsidR="00702D31" w:rsidRPr="005F2602" w:rsidRDefault="00702D31" w:rsidP="008A2C14">
            <w:pPr>
              <w:autoSpaceDE w:val="0"/>
              <w:autoSpaceDN w:val="0"/>
              <w:adjustRightInd w:val="0"/>
              <w:ind w:right="57"/>
              <w:jc w:val="right"/>
              <w:rPr>
                <w:rFonts w:cs="Arial"/>
                <w:bCs/>
                <w:sz w:val="24"/>
                <w:szCs w:val="24"/>
              </w:rPr>
            </w:pPr>
            <w:r w:rsidRPr="005F2602">
              <w:rPr>
                <w:rFonts w:cs="Arial"/>
                <w:bCs/>
                <w:sz w:val="24"/>
                <w:szCs w:val="24"/>
              </w:rPr>
              <w:t>20</w:t>
            </w:r>
          </w:p>
        </w:tc>
        <w:tc>
          <w:tcPr>
            <w:tcW w:w="567" w:type="dxa"/>
            <w:gridSpan w:val="2"/>
            <w:tcBorders>
              <w:top w:val="nil"/>
              <w:left w:val="nil"/>
              <w:bottom w:val="single" w:sz="4" w:space="0" w:color="auto"/>
              <w:right w:val="nil"/>
            </w:tcBorders>
            <w:vAlign w:val="bottom"/>
          </w:tcPr>
          <w:p w:rsidR="00702D31" w:rsidRPr="005F2602" w:rsidRDefault="00702D31" w:rsidP="008A2C14">
            <w:pPr>
              <w:autoSpaceDE w:val="0"/>
              <w:autoSpaceDN w:val="0"/>
              <w:adjustRightInd w:val="0"/>
              <w:ind w:right="57"/>
              <w:jc w:val="right"/>
              <w:rPr>
                <w:rFonts w:cs="Arial"/>
                <w:bCs/>
                <w:sz w:val="24"/>
                <w:szCs w:val="24"/>
              </w:rPr>
            </w:pPr>
            <w:r w:rsidRPr="005F2602">
              <w:rPr>
                <w:rFonts w:cs="Arial"/>
                <w:bCs/>
                <w:sz w:val="24"/>
                <w:szCs w:val="24"/>
              </w:rPr>
              <w:t xml:space="preserve"> 07</w:t>
            </w:r>
          </w:p>
        </w:tc>
        <w:tc>
          <w:tcPr>
            <w:tcW w:w="1934" w:type="dxa"/>
            <w:gridSpan w:val="4"/>
            <w:tcBorders>
              <w:top w:val="nil"/>
              <w:left w:val="nil"/>
              <w:bottom w:val="nil"/>
              <w:right w:val="nil"/>
            </w:tcBorders>
            <w:vAlign w:val="bottom"/>
          </w:tcPr>
          <w:p w:rsidR="00702D31" w:rsidRPr="005F2602" w:rsidRDefault="00702D31" w:rsidP="008A2C14">
            <w:pPr>
              <w:autoSpaceDE w:val="0"/>
              <w:autoSpaceDN w:val="0"/>
              <w:adjustRightInd w:val="0"/>
              <w:ind w:right="57"/>
              <w:jc w:val="right"/>
              <w:rPr>
                <w:rFonts w:cs="Arial"/>
                <w:bCs/>
                <w:sz w:val="24"/>
                <w:szCs w:val="24"/>
              </w:rPr>
            </w:pPr>
            <w:r w:rsidRPr="005F2602">
              <w:rPr>
                <w:rFonts w:cs="Arial"/>
                <w:bCs/>
                <w:sz w:val="24"/>
                <w:szCs w:val="24"/>
              </w:rPr>
              <w:t xml:space="preserve"> г.</w:t>
            </w:r>
          </w:p>
        </w:tc>
        <w:tc>
          <w:tcPr>
            <w:tcW w:w="2317" w:type="dxa"/>
            <w:gridSpan w:val="4"/>
            <w:tcBorders>
              <w:top w:val="single" w:sz="4" w:space="0" w:color="auto"/>
              <w:left w:val="single" w:sz="4" w:space="0" w:color="auto"/>
              <w:bottom w:val="nil"/>
              <w:right w:val="single" w:sz="4" w:space="0" w:color="auto"/>
            </w:tcBorders>
            <w:vAlign w:val="center"/>
          </w:tcPr>
          <w:p w:rsidR="00702D31" w:rsidRPr="005F2602" w:rsidRDefault="00702D31" w:rsidP="008A2C14">
            <w:pPr>
              <w:autoSpaceDE w:val="0"/>
              <w:autoSpaceDN w:val="0"/>
              <w:adjustRightInd w:val="0"/>
              <w:jc w:val="center"/>
              <w:rPr>
                <w:rFonts w:cs="Arial"/>
                <w:bCs/>
                <w:sz w:val="24"/>
                <w:szCs w:val="24"/>
              </w:rPr>
            </w:pPr>
            <w:r w:rsidRPr="005F2602">
              <w:rPr>
                <w:rFonts w:cs="Arial"/>
                <w:bCs/>
                <w:sz w:val="24"/>
                <w:szCs w:val="24"/>
              </w:rPr>
              <w:t>Коды</w:t>
            </w:r>
          </w:p>
        </w:tc>
      </w:tr>
      <w:tr w:rsidR="00702D31" w:rsidRPr="005F2602" w:rsidTr="008A2C14">
        <w:tc>
          <w:tcPr>
            <w:tcW w:w="7321" w:type="dxa"/>
            <w:gridSpan w:val="11"/>
            <w:tcBorders>
              <w:top w:val="nil"/>
              <w:left w:val="nil"/>
              <w:bottom w:val="nil"/>
              <w:right w:val="nil"/>
            </w:tcBorders>
            <w:vAlign w:val="center"/>
          </w:tcPr>
          <w:p w:rsidR="00702D31" w:rsidRPr="005F2602" w:rsidRDefault="00702D31" w:rsidP="008A2C14">
            <w:pPr>
              <w:autoSpaceDE w:val="0"/>
              <w:autoSpaceDN w:val="0"/>
              <w:adjustRightInd w:val="0"/>
              <w:ind w:right="57"/>
              <w:jc w:val="right"/>
              <w:rPr>
                <w:rFonts w:cs="Arial"/>
                <w:bCs/>
                <w:sz w:val="24"/>
                <w:szCs w:val="24"/>
              </w:rPr>
            </w:pPr>
            <w:r w:rsidRPr="005F2602">
              <w:rPr>
                <w:rFonts w:cs="Arial"/>
                <w:bCs/>
                <w:sz w:val="24"/>
                <w:szCs w:val="24"/>
              </w:rPr>
              <w:t>Форма № 2 по ОКУД</w:t>
            </w:r>
          </w:p>
        </w:tc>
        <w:tc>
          <w:tcPr>
            <w:tcW w:w="2317" w:type="dxa"/>
            <w:gridSpan w:val="4"/>
            <w:tcBorders>
              <w:top w:val="single" w:sz="12" w:space="0" w:color="auto"/>
              <w:left w:val="single" w:sz="12" w:space="0" w:color="auto"/>
              <w:bottom w:val="single" w:sz="4" w:space="0" w:color="auto"/>
              <w:right w:val="single" w:sz="12" w:space="0" w:color="auto"/>
            </w:tcBorders>
            <w:vAlign w:val="center"/>
          </w:tcPr>
          <w:p w:rsidR="00702D31" w:rsidRPr="005F2602" w:rsidRDefault="00702D31" w:rsidP="008A2C14">
            <w:pPr>
              <w:autoSpaceDE w:val="0"/>
              <w:autoSpaceDN w:val="0"/>
              <w:adjustRightInd w:val="0"/>
              <w:jc w:val="center"/>
              <w:rPr>
                <w:rFonts w:cs="Arial"/>
                <w:bCs/>
                <w:sz w:val="24"/>
                <w:szCs w:val="24"/>
              </w:rPr>
            </w:pPr>
            <w:r w:rsidRPr="005F2602">
              <w:rPr>
                <w:rFonts w:cs="Arial"/>
                <w:bCs/>
                <w:sz w:val="24"/>
                <w:szCs w:val="24"/>
              </w:rPr>
              <w:t>0710002</w:t>
            </w:r>
          </w:p>
        </w:tc>
      </w:tr>
      <w:tr w:rsidR="00702D31" w:rsidRPr="005F2602" w:rsidTr="008A2C14">
        <w:trPr>
          <w:trHeight w:val="284"/>
        </w:trPr>
        <w:tc>
          <w:tcPr>
            <w:tcW w:w="7321" w:type="dxa"/>
            <w:gridSpan w:val="11"/>
            <w:tcBorders>
              <w:top w:val="nil"/>
              <w:left w:val="nil"/>
              <w:bottom w:val="nil"/>
              <w:right w:val="nil"/>
            </w:tcBorders>
            <w:vAlign w:val="bottom"/>
          </w:tcPr>
          <w:p w:rsidR="00702D31" w:rsidRPr="005F2602" w:rsidRDefault="00702D31" w:rsidP="008A2C14">
            <w:pPr>
              <w:autoSpaceDE w:val="0"/>
              <w:autoSpaceDN w:val="0"/>
              <w:adjustRightInd w:val="0"/>
              <w:ind w:right="57"/>
              <w:jc w:val="right"/>
              <w:rPr>
                <w:rFonts w:cs="Arial"/>
                <w:bCs/>
                <w:sz w:val="24"/>
                <w:szCs w:val="24"/>
              </w:rPr>
            </w:pPr>
            <w:r w:rsidRPr="005F2602">
              <w:rPr>
                <w:rFonts w:cs="Arial"/>
                <w:bCs/>
                <w:sz w:val="24"/>
                <w:szCs w:val="24"/>
              </w:rPr>
              <w:t>Дата (год, месяц, число)</w:t>
            </w:r>
          </w:p>
        </w:tc>
        <w:tc>
          <w:tcPr>
            <w:tcW w:w="711" w:type="dxa"/>
            <w:tcBorders>
              <w:top w:val="single" w:sz="4" w:space="0" w:color="auto"/>
              <w:left w:val="single" w:sz="12" w:space="0" w:color="auto"/>
              <w:bottom w:val="single" w:sz="4" w:space="0" w:color="auto"/>
              <w:right w:val="single" w:sz="4" w:space="0" w:color="auto"/>
            </w:tcBorders>
            <w:vAlign w:val="bottom"/>
          </w:tcPr>
          <w:p w:rsidR="00702D31" w:rsidRPr="005F2602" w:rsidRDefault="00702D31" w:rsidP="008A2C14">
            <w:pPr>
              <w:autoSpaceDE w:val="0"/>
              <w:autoSpaceDN w:val="0"/>
              <w:adjustRightInd w:val="0"/>
              <w:jc w:val="center"/>
              <w:rPr>
                <w:rFonts w:cs="Arial"/>
                <w:bCs/>
                <w:sz w:val="24"/>
                <w:szCs w:val="24"/>
              </w:rPr>
            </w:pPr>
            <w:r w:rsidRPr="005F2602">
              <w:rPr>
                <w:rFonts w:cs="Arial"/>
                <w:bCs/>
                <w:sz w:val="24"/>
                <w:szCs w:val="24"/>
              </w:rPr>
              <w:t>2007</w:t>
            </w:r>
          </w:p>
        </w:tc>
        <w:tc>
          <w:tcPr>
            <w:tcW w:w="803" w:type="dxa"/>
            <w:gridSpan w:val="2"/>
            <w:tcBorders>
              <w:top w:val="single" w:sz="4" w:space="0" w:color="auto"/>
              <w:left w:val="single" w:sz="4" w:space="0" w:color="auto"/>
              <w:bottom w:val="single" w:sz="4" w:space="0" w:color="auto"/>
              <w:right w:val="single" w:sz="4" w:space="0" w:color="auto"/>
            </w:tcBorders>
            <w:vAlign w:val="bottom"/>
          </w:tcPr>
          <w:p w:rsidR="00702D31" w:rsidRPr="005F2602" w:rsidRDefault="00702D31" w:rsidP="008A2C14">
            <w:pPr>
              <w:autoSpaceDE w:val="0"/>
              <w:autoSpaceDN w:val="0"/>
              <w:adjustRightInd w:val="0"/>
              <w:jc w:val="center"/>
              <w:rPr>
                <w:rFonts w:cs="Arial"/>
                <w:bCs/>
                <w:sz w:val="24"/>
                <w:szCs w:val="24"/>
              </w:rPr>
            </w:pPr>
            <w:r w:rsidRPr="005F2602">
              <w:rPr>
                <w:rFonts w:cs="Arial"/>
                <w:bCs/>
                <w:sz w:val="24"/>
                <w:szCs w:val="24"/>
              </w:rPr>
              <w:t>03</w:t>
            </w:r>
          </w:p>
        </w:tc>
        <w:tc>
          <w:tcPr>
            <w:tcW w:w="803" w:type="dxa"/>
            <w:tcBorders>
              <w:top w:val="single" w:sz="4" w:space="0" w:color="auto"/>
              <w:left w:val="single" w:sz="4" w:space="0" w:color="auto"/>
              <w:bottom w:val="single" w:sz="4" w:space="0" w:color="auto"/>
              <w:right w:val="single" w:sz="12" w:space="0" w:color="auto"/>
            </w:tcBorders>
            <w:vAlign w:val="bottom"/>
          </w:tcPr>
          <w:p w:rsidR="00702D31" w:rsidRPr="005F2602" w:rsidRDefault="00702D31" w:rsidP="008A2C14">
            <w:pPr>
              <w:autoSpaceDE w:val="0"/>
              <w:autoSpaceDN w:val="0"/>
              <w:adjustRightInd w:val="0"/>
              <w:jc w:val="center"/>
              <w:rPr>
                <w:rFonts w:cs="Arial"/>
                <w:bCs/>
                <w:sz w:val="24"/>
                <w:szCs w:val="24"/>
              </w:rPr>
            </w:pPr>
            <w:r w:rsidRPr="005F2602">
              <w:rPr>
                <w:rFonts w:cs="Arial"/>
                <w:bCs/>
                <w:sz w:val="24"/>
                <w:szCs w:val="24"/>
              </w:rPr>
              <w:t>17</w:t>
            </w:r>
          </w:p>
        </w:tc>
      </w:tr>
      <w:tr w:rsidR="00702D31" w:rsidRPr="005F2602" w:rsidTr="008A2C14">
        <w:trPr>
          <w:trHeight w:val="284"/>
        </w:trPr>
        <w:tc>
          <w:tcPr>
            <w:tcW w:w="1204" w:type="dxa"/>
            <w:tcBorders>
              <w:top w:val="nil"/>
              <w:left w:val="nil"/>
              <w:bottom w:val="nil"/>
              <w:right w:val="nil"/>
            </w:tcBorders>
            <w:vAlign w:val="bottom"/>
          </w:tcPr>
          <w:p w:rsidR="00702D31" w:rsidRPr="005F2602" w:rsidRDefault="00702D31" w:rsidP="008A2C14">
            <w:pPr>
              <w:autoSpaceDE w:val="0"/>
              <w:autoSpaceDN w:val="0"/>
              <w:adjustRightInd w:val="0"/>
              <w:ind w:right="57"/>
              <w:jc w:val="right"/>
              <w:rPr>
                <w:rFonts w:cs="Arial"/>
                <w:bCs/>
                <w:sz w:val="24"/>
                <w:szCs w:val="24"/>
              </w:rPr>
            </w:pPr>
            <w:r w:rsidRPr="005F2602">
              <w:rPr>
                <w:rFonts w:cs="Arial"/>
                <w:bCs/>
                <w:sz w:val="24"/>
                <w:szCs w:val="24"/>
              </w:rPr>
              <w:t>Организация</w:t>
            </w:r>
          </w:p>
        </w:tc>
        <w:tc>
          <w:tcPr>
            <w:tcW w:w="5095" w:type="dxa"/>
            <w:gridSpan w:val="8"/>
            <w:tcBorders>
              <w:top w:val="nil"/>
              <w:left w:val="nil"/>
              <w:bottom w:val="single" w:sz="4" w:space="0" w:color="auto"/>
              <w:right w:val="nil"/>
            </w:tcBorders>
            <w:vAlign w:val="bottom"/>
          </w:tcPr>
          <w:p w:rsidR="00702D31" w:rsidRPr="005F2602" w:rsidRDefault="00702D31" w:rsidP="008A2C14">
            <w:pPr>
              <w:autoSpaceDE w:val="0"/>
              <w:autoSpaceDN w:val="0"/>
              <w:adjustRightInd w:val="0"/>
              <w:ind w:right="57"/>
              <w:jc w:val="right"/>
              <w:rPr>
                <w:rFonts w:cs="Arial"/>
                <w:bCs/>
                <w:sz w:val="24"/>
                <w:szCs w:val="24"/>
              </w:rPr>
            </w:pPr>
            <w:r>
              <w:rPr>
                <w:rFonts w:cs="Arial"/>
                <w:bCs/>
                <w:sz w:val="24"/>
                <w:szCs w:val="24"/>
              </w:rPr>
              <w:t>МУП «Североморские теплосети»</w:t>
            </w:r>
          </w:p>
        </w:tc>
        <w:tc>
          <w:tcPr>
            <w:tcW w:w="1022" w:type="dxa"/>
            <w:gridSpan w:val="2"/>
            <w:tcBorders>
              <w:top w:val="nil"/>
              <w:left w:val="nil"/>
              <w:bottom w:val="nil"/>
              <w:right w:val="nil"/>
            </w:tcBorders>
            <w:vAlign w:val="bottom"/>
          </w:tcPr>
          <w:p w:rsidR="00702D31" w:rsidRPr="005F2602" w:rsidRDefault="00702D31" w:rsidP="008A2C14">
            <w:pPr>
              <w:autoSpaceDE w:val="0"/>
              <w:autoSpaceDN w:val="0"/>
              <w:adjustRightInd w:val="0"/>
              <w:ind w:right="57"/>
              <w:jc w:val="right"/>
              <w:rPr>
                <w:rFonts w:cs="Arial"/>
                <w:bCs/>
                <w:sz w:val="24"/>
                <w:szCs w:val="24"/>
              </w:rPr>
            </w:pPr>
            <w:r w:rsidRPr="005F2602">
              <w:rPr>
                <w:rFonts w:cs="Arial"/>
                <w:bCs/>
                <w:sz w:val="24"/>
                <w:szCs w:val="24"/>
              </w:rPr>
              <w:t>по ОКПО</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702D31" w:rsidRPr="005F2602" w:rsidRDefault="00702D31" w:rsidP="008A2C14">
            <w:pPr>
              <w:autoSpaceDE w:val="0"/>
              <w:autoSpaceDN w:val="0"/>
              <w:adjustRightInd w:val="0"/>
              <w:jc w:val="center"/>
              <w:rPr>
                <w:rFonts w:cs="Arial"/>
                <w:bCs/>
                <w:sz w:val="24"/>
                <w:szCs w:val="24"/>
              </w:rPr>
            </w:pPr>
            <w:r w:rsidRPr="005F2602">
              <w:rPr>
                <w:rFonts w:cs="Arial"/>
                <w:bCs/>
                <w:sz w:val="24"/>
                <w:szCs w:val="24"/>
              </w:rPr>
              <w:t>1269968</w:t>
            </w:r>
          </w:p>
        </w:tc>
      </w:tr>
      <w:tr w:rsidR="00702D31" w:rsidRPr="005F2602" w:rsidTr="008A2C14">
        <w:trPr>
          <w:trHeight w:val="284"/>
        </w:trPr>
        <w:tc>
          <w:tcPr>
            <w:tcW w:w="7321" w:type="dxa"/>
            <w:gridSpan w:val="11"/>
            <w:tcBorders>
              <w:top w:val="nil"/>
              <w:left w:val="nil"/>
              <w:bottom w:val="nil"/>
              <w:right w:val="nil"/>
            </w:tcBorders>
            <w:vAlign w:val="bottom"/>
          </w:tcPr>
          <w:p w:rsidR="00702D31" w:rsidRPr="005F2602" w:rsidRDefault="00702D31" w:rsidP="008A2C14">
            <w:pPr>
              <w:autoSpaceDE w:val="0"/>
              <w:autoSpaceDN w:val="0"/>
              <w:adjustRightInd w:val="0"/>
              <w:ind w:right="57"/>
              <w:jc w:val="right"/>
              <w:rPr>
                <w:rFonts w:cs="Arial"/>
                <w:bCs/>
                <w:sz w:val="24"/>
                <w:szCs w:val="24"/>
              </w:rPr>
            </w:pPr>
            <w:r w:rsidRPr="005F2602">
              <w:rPr>
                <w:rFonts w:cs="Arial"/>
                <w:bCs/>
                <w:sz w:val="24"/>
                <w:szCs w:val="24"/>
              </w:rPr>
              <w:t>Идентификационный номер налогоплательщика</w:t>
            </w:r>
            <w:r w:rsidRPr="005F2602">
              <w:rPr>
                <w:rFonts w:cs="Arial"/>
                <w:bCs/>
                <w:sz w:val="24"/>
                <w:szCs w:val="24"/>
              </w:rPr>
              <w:tab/>
              <w:t>ИНН</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702D31" w:rsidRPr="005F2602" w:rsidRDefault="00702D31" w:rsidP="008A2C14">
            <w:pPr>
              <w:autoSpaceDE w:val="0"/>
              <w:autoSpaceDN w:val="0"/>
              <w:adjustRightInd w:val="0"/>
              <w:jc w:val="center"/>
              <w:rPr>
                <w:rFonts w:cs="Arial"/>
                <w:bCs/>
                <w:sz w:val="24"/>
                <w:szCs w:val="24"/>
              </w:rPr>
            </w:pPr>
            <w:r w:rsidRPr="005F2602">
              <w:rPr>
                <w:rFonts w:cs="Arial"/>
                <w:bCs/>
                <w:sz w:val="24"/>
                <w:szCs w:val="24"/>
              </w:rPr>
              <w:t>5193102164</w:t>
            </w:r>
          </w:p>
        </w:tc>
      </w:tr>
      <w:tr w:rsidR="00702D31" w:rsidRPr="005F2602" w:rsidTr="008A2C14">
        <w:trPr>
          <w:trHeight w:val="284"/>
        </w:trPr>
        <w:tc>
          <w:tcPr>
            <w:tcW w:w="1638" w:type="dxa"/>
            <w:gridSpan w:val="2"/>
            <w:tcBorders>
              <w:top w:val="nil"/>
              <w:left w:val="nil"/>
              <w:bottom w:val="nil"/>
              <w:right w:val="nil"/>
            </w:tcBorders>
            <w:vAlign w:val="bottom"/>
          </w:tcPr>
          <w:p w:rsidR="00702D31" w:rsidRPr="005F2602" w:rsidRDefault="00702D31" w:rsidP="008A2C14">
            <w:pPr>
              <w:autoSpaceDE w:val="0"/>
              <w:autoSpaceDN w:val="0"/>
              <w:adjustRightInd w:val="0"/>
              <w:ind w:right="57"/>
              <w:jc w:val="right"/>
              <w:rPr>
                <w:rFonts w:cs="Arial"/>
                <w:bCs/>
                <w:sz w:val="24"/>
                <w:szCs w:val="24"/>
              </w:rPr>
            </w:pPr>
            <w:r w:rsidRPr="005F2602">
              <w:rPr>
                <w:rFonts w:cs="Arial"/>
                <w:bCs/>
                <w:sz w:val="24"/>
                <w:szCs w:val="24"/>
              </w:rPr>
              <w:t>Вид деятельности</w:t>
            </w:r>
          </w:p>
        </w:tc>
        <w:tc>
          <w:tcPr>
            <w:tcW w:w="4661" w:type="dxa"/>
            <w:gridSpan w:val="7"/>
            <w:tcBorders>
              <w:top w:val="nil"/>
              <w:left w:val="nil"/>
              <w:bottom w:val="single" w:sz="4" w:space="0" w:color="auto"/>
              <w:right w:val="nil"/>
            </w:tcBorders>
            <w:vAlign w:val="bottom"/>
          </w:tcPr>
          <w:p w:rsidR="00702D31" w:rsidRPr="005F2602" w:rsidRDefault="00702D31" w:rsidP="008A2C14">
            <w:pPr>
              <w:autoSpaceDE w:val="0"/>
              <w:autoSpaceDN w:val="0"/>
              <w:adjustRightInd w:val="0"/>
              <w:ind w:right="57"/>
              <w:jc w:val="right"/>
              <w:rPr>
                <w:rFonts w:cs="Arial"/>
                <w:bCs/>
                <w:sz w:val="24"/>
                <w:szCs w:val="24"/>
              </w:rPr>
            </w:pPr>
            <w:r>
              <w:rPr>
                <w:rFonts w:cs="Arial"/>
                <w:bCs/>
                <w:sz w:val="24"/>
                <w:szCs w:val="24"/>
              </w:rPr>
              <w:t>теплоснабжение</w:t>
            </w:r>
          </w:p>
        </w:tc>
        <w:tc>
          <w:tcPr>
            <w:tcW w:w="1022" w:type="dxa"/>
            <w:gridSpan w:val="2"/>
            <w:tcBorders>
              <w:top w:val="nil"/>
              <w:left w:val="nil"/>
              <w:bottom w:val="nil"/>
              <w:right w:val="nil"/>
            </w:tcBorders>
            <w:vAlign w:val="bottom"/>
          </w:tcPr>
          <w:p w:rsidR="00702D31" w:rsidRPr="005F2602" w:rsidRDefault="00702D31" w:rsidP="008A2C14">
            <w:pPr>
              <w:autoSpaceDE w:val="0"/>
              <w:autoSpaceDN w:val="0"/>
              <w:adjustRightInd w:val="0"/>
              <w:ind w:right="57"/>
              <w:jc w:val="right"/>
              <w:rPr>
                <w:rFonts w:cs="Arial"/>
                <w:bCs/>
                <w:sz w:val="24"/>
                <w:szCs w:val="24"/>
              </w:rPr>
            </w:pPr>
            <w:r w:rsidRPr="005F2602">
              <w:rPr>
                <w:rFonts w:cs="Arial"/>
                <w:bCs/>
                <w:sz w:val="24"/>
                <w:szCs w:val="24"/>
              </w:rPr>
              <w:t>по ОКВЭД</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702D31" w:rsidRPr="005F2602" w:rsidRDefault="00702D31" w:rsidP="008A2C14">
            <w:pPr>
              <w:autoSpaceDE w:val="0"/>
              <w:autoSpaceDN w:val="0"/>
              <w:adjustRightInd w:val="0"/>
              <w:jc w:val="center"/>
              <w:rPr>
                <w:rFonts w:cs="Arial"/>
                <w:bCs/>
                <w:sz w:val="24"/>
                <w:szCs w:val="24"/>
              </w:rPr>
            </w:pPr>
            <w:r w:rsidRPr="005F2602">
              <w:rPr>
                <w:rFonts w:cs="Arial"/>
                <w:bCs/>
                <w:sz w:val="24"/>
                <w:szCs w:val="24"/>
              </w:rPr>
              <w:t>72.50, 72.60, 51.64.2</w:t>
            </w:r>
          </w:p>
        </w:tc>
      </w:tr>
      <w:tr w:rsidR="00702D31" w:rsidRPr="005F2602" w:rsidTr="008A2C14">
        <w:trPr>
          <w:cantSplit/>
          <w:trHeight w:val="284"/>
        </w:trPr>
        <w:tc>
          <w:tcPr>
            <w:tcW w:w="4886" w:type="dxa"/>
            <w:gridSpan w:val="6"/>
            <w:tcBorders>
              <w:top w:val="nil"/>
              <w:left w:val="nil"/>
              <w:bottom w:val="nil"/>
              <w:right w:val="nil"/>
            </w:tcBorders>
            <w:vAlign w:val="bottom"/>
          </w:tcPr>
          <w:p w:rsidR="00702D31" w:rsidRPr="005F2602" w:rsidRDefault="00702D31" w:rsidP="008A2C14">
            <w:pPr>
              <w:autoSpaceDE w:val="0"/>
              <w:autoSpaceDN w:val="0"/>
              <w:adjustRightInd w:val="0"/>
              <w:ind w:right="57"/>
              <w:jc w:val="right"/>
              <w:rPr>
                <w:rFonts w:cs="Arial"/>
                <w:bCs/>
                <w:sz w:val="24"/>
                <w:szCs w:val="24"/>
              </w:rPr>
            </w:pPr>
            <w:r w:rsidRPr="005F2602">
              <w:rPr>
                <w:rFonts w:cs="Arial"/>
                <w:bCs/>
                <w:sz w:val="24"/>
                <w:szCs w:val="24"/>
              </w:rPr>
              <w:t>Организационно-правовая форма/форма собственности</w:t>
            </w:r>
          </w:p>
        </w:tc>
        <w:tc>
          <w:tcPr>
            <w:tcW w:w="2202" w:type="dxa"/>
            <w:gridSpan w:val="4"/>
            <w:tcBorders>
              <w:top w:val="nil"/>
              <w:left w:val="nil"/>
              <w:bottom w:val="single" w:sz="4" w:space="0" w:color="auto"/>
              <w:right w:val="nil"/>
            </w:tcBorders>
            <w:vAlign w:val="bottom"/>
          </w:tcPr>
          <w:p w:rsidR="00702D31" w:rsidRPr="005F2602" w:rsidRDefault="00702D31" w:rsidP="008A2C14">
            <w:pPr>
              <w:autoSpaceDE w:val="0"/>
              <w:autoSpaceDN w:val="0"/>
              <w:adjustRightInd w:val="0"/>
              <w:ind w:right="57"/>
              <w:jc w:val="right"/>
              <w:rPr>
                <w:rFonts w:cs="Arial"/>
                <w:bCs/>
                <w:sz w:val="24"/>
                <w:szCs w:val="24"/>
              </w:rPr>
            </w:pPr>
            <w:r>
              <w:rPr>
                <w:rFonts w:cs="Arial"/>
                <w:bCs/>
                <w:sz w:val="24"/>
                <w:szCs w:val="24"/>
              </w:rPr>
              <w:t>УНИТАРНОЕ ПРЕДПРИЯТИЕ</w:t>
            </w:r>
          </w:p>
        </w:tc>
        <w:tc>
          <w:tcPr>
            <w:tcW w:w="233" w:type="dxa"/>
            <w:tcBorders>
              <w:top w:val="nil"/>
              <w:left w:val="nil"/>
              <w:bottom w:val="nil"/>
              <w:right w:val="nil"/>
            </w:tcBorders>
            <w:vAlign w:val="bottom"/>
          </w:tcPr>
          <w:p w:rsidR="00702D31" w:rsidRPr="005F2602" w:rsidRDefault="00702D31" w:rsidP="008A2C14">
            <w:pPr>
              <w:autoSpaceDE w:val="0"/>
              <w:autoSpaceDN w:val="0"/>
              <w:adjustRightInd w:val="0"/>
              <w:ind w:right="57"/>
              <w:jc w:val="right"/>
              <w:rPr>
                <w:rFonts w:cs="Arial"/>
                <w:bCs/>
                <w:sz w:val="24"/>
                <w:szCs w:val="24"/>
              </w:rPr>
            </w:pPr>
          </w:p>
        </w:tc>
        <w:tc>
          <w:tcPr>
            <w:tcW w:w="1158" w:type="dxa"/>
            <w:gridSpan w:val="2"/>
            <w:vMerge w:val="restart"/>
            <w:tcBorders>
              <w:top w:val="single" w:sz="4" w:space="0" w:color="auto"/>
              <w:left w:val="single" w:sz="12" w:space="0" w:color="auto"/>
              <w:bottom w:val="single" w:sz="4" w:space="0" w:color="auto"/>
              <w:right w:val="single" w:sz="4" w:space="0" w:color="auto"/>
            </w:tcBorders>
            <w:vAlign w:val="bottom"/>
          </w:tcPr>
          <w:p w:rsidR="00702D31" w:rsidRPr="005F2602" w:rsidRDefault="00702D31" w:rsidP="008A2C14">
            <w:pPr>
              <w:autoSpaceDE w:val="0"/>
              <w:autoSpaceDN w:val="0"/>
              <w:adjustRightInd w:val="0"/>
              <w:jc w:val="center"/>
              <w:rPr>
                <w:rFonts w:cs="Arial"/>
                <w:bCs/>
                <w:sz w:val="24"/>
                <w:szCs w:val="24"/>
              </w:rPr>
            </w:pPr>
            <w:r w:rsidRPr="005F2602">
              <w:rPr>
                <w:rFonts w:cs="Arial"/>
                <w:bCs/>
                <w:sz w:val="24"/>
                <w:szCs w:val="24"/>
              </w:rPr>
              <w:t>67</w:t>
            </w:r>
          </w:p>
        </w:tc>
        <w:tc>
          <w:tcPr>
            <w:tcW w:w="1159" w:type="dxa"/>
            <w:gridSpan w:val="2"/>
            <w:vMerge w:val="restart"/>
            <w:tcBorders>
              <w:top w:val="single" w:sz="4" w:space="0" w:color="auto"/>
              <w:left w:val="single" w:sz="4" w:space="0" w:color="auto"/>
              <w:bottom w:val="single" w:sz="4" w:space="0" w:color="auto"/>
              <w:right w:val="single" w:sz="12" w:space="0" w:color="auto"/>
            </w:tcBorders>
            <w:vAlign w:val="bottom"/>
          </w:tcPr>
          <w:p w:rsidR="00702D31" w:rsidRPr="005F2602" w:rsidRDefault="00702D31" w:rsidP="008A2C14">
            <w:pPr>
              <w:autoSpaceDE w:val="0"/>
              <w:autoSpaceDN w:val="0"/>
              <w:adjustRightInd w:val="0"/>
              <w:jc w:val="center"/>
              <w:rPr>
                <w:rFonts w:cs="Arial"/>
                <w:bCs/>
                <w:sz w:val="24"/>
                <w:szCs w:val="24"/>
              </w:rPr>
            </w:pPr>
            <w:r w:rsidRPr="005F2602">
              <w:rPr>
                <w:rFonts w:cs="Arial"/>
                <w:bCs/>
                <w:sz w:val="24"/>
                <w:szCs w:val="24"/>
              </w:rPr>
              <w:t>16</w:t>
            </w:r>
          </w:p>
        </w:tc>
      </w:tr>
      <w:tr w:rsidR="00702D31" w:rsidRPr="005F2602" w:rsidTr="008A2C14">
        <w:trPr>
          <w:cantSplit/>
          <w:trHeight w:val="284"/>
        </w:trPr>
        <w:tc>
          <w:tcPr>
            <w:tcW w:w="5725" w:type="dxa"/>
            <w:gridSpan w:val="8"/>
            <w:tcBorders>
              <w:top w:val="nil"/>
              <w:left w:val="nil"/>
              <w:bottom w:val="single" w:sz="4" w:space="0" w:color="auto"/>
              <w:right w:val="nil"/>
            </w:tcBorders>
            <w:vAlign w:val="bottom"/>
          </w:tcPr>
          <w:p w:rsidR="00702D31" w:rsidRPr="005F2602" w:rsidRDefault="00702D31" w:rsidP="008A2C14">
            <w:pPr>
              <w:autoSpaceDE w:val="0"/>
              <w:autoSpaceDN w:val="0"/>
              <w:adjustRightInd w:val="0"/>
              <w:ind w:right="57"/>
              <w:jc w:val="right"/>
              <w:rPr>
                <w:rFonts w:cs="Arial"/>
                <w:bCs/>
                <w:sz w:val="24"/>
                <w:szCs w:val="24"/>
              </w:rPr>
            </w:pPr>
          </w:p>
        </w:tc>
        <w:tc>
          <w:tcPr>
            <w:tcW w:w="1596" w:type="dxa"/>
            <w:gridSpan w:val="3"/>
            <w:tcBorders>
              <w:top w:val="nil"/>
              <w:left w:val="nil"/>
              <w:bottom w:val="nil"/>
              <w:right w:val="nil"/>
            </w:tcBorders>
            <w:vAlign w:val="bottom"/>
          </w:tcPr>
          <w:p w:rsidR="00702D31" w:rsidRPr="005F2602" w:rsidRDefault="00702D31" w:rsidP="008A2C14">
            <w:pPr>
              <w:autoSpaceDE w:val="0"/>
              <w:autoSpaceDN w:val="0"/>
              <w:adjustRightInd w:val="0"/>
              <w:ind w:right="57"/>
              <w:jc w:val="right"/>
              <w:rPr>
                <w:rFonts w:cs="Arial"/>
                <w:bCs/>
                <w:sz w:val="24"/>
                <w:szCs w:val="24"/>
              </w:rPr>
            </w:pPr>
            <w:r w:rsidRPr="005F2602">
              <w:rPr>
                <w:rFonts w:cs="Arial"/>
                <w:bCs/>
                <w:sz w:val="24"/>
                <w:szCs w:val="24"/>
              </w:rPr>
              <w:t>по ОКОПФ/ОКФС</w:t>
            </w:r>
          </w:p>
        </w:tc>
        <w:tc>
          <w:tcPr>
            <w:tcW w:w="1158" w:type="dxa"/>
            <w:gridSpan w:val="2"/>
            <w:vMerge/>
            <w:tcBorders>
              <w:top w:val="single" w:sz="12" w:space="0" w:color="auto"/>
              <w:left w:val="single" w:sz="12" w:space="0" w:color="auto"/>
              <w:bottom w:val="single" w:sz="4" w:space="0" w:color="auto"/>
              <w:right w:val="single" w:sz="4" w:space="0" w:color="auto"/>
            </w:tcBorders>
          </w:tcPr>
          <w:p w:rsidR="00702D31" w:rsidRPr="005F2602" w:rsidRDefault="00702D31" w:rsidP="008A2C14">
            <w:pPr>
              <w:autoSpaceDE w:val="0"/>
              <w:autoSpaceDN w:val="0"/>
              <w:adjustRightInd w:val="0"/>
              <w:jc w:val="center"/>
              <w:rPr>
                <w:rFonts w:cs="Arial"/>
                <w:bCs/>
                <w:sz w:val="24"/>
                <w:szCs w:val="24"/>
              </w:rPr>
            </w:pPr>
          </w:p>
        </w:tc>
        <w:tc>
          <w:tcPr>
            <w:tcW w:w="1159" w:type="dxa"/>
            <w:gridSpan w:val="2"/>
            <w:vMerge/>
            <w:tcBorders>
              <w:top w:val="single" w:sz="12" w:space="0" w:color="auto"/>
              <w:left w:val="single" w:sz="4" w:space="0" w:color="auto"/>
              <w:bottom w:val="single" w:sz="4" w:space="0" w:color="auto"/>
              <w:right w:val="single" w:sz="12" w:space="0" w:color="auto"/>
            </w:tcBorders>
          </w:tcPr>
          <w:p w:rsidR="00702D31" w:rsidRPr="005F2602" w:rsidRDefault="00702D31" w:rsidP="008A2C14">
            <w:pPr>
              <w:autoSpaceDE w:val="0"/>
              <w:autoSpaceDN w:val="0"/>
              <w:adjustRightInd w:val="0"/>
              <w:jc w:val="center"/>
              <w:rPr>
                <w:rFonts w:cs="Arial"/>
                <w:bCs/>
                <w:sz w:val="24"/>
                <w:szCs w:val="24"/>
              </w:rPr>
            </w:pPr>
          </w:p>
        </w:tc>
      </w:tr>
      <w:tr w:rsidR="00702D31" w:rsidRPr="005F2602" w:rsidTr="008A2C14">
        <w:trPr>
          <w:trHeight w:val="284"/>
        </w:trPr>
        <w:tc>
          <w:tcPr>
            <w:tcW w:w="7321" w:type="dxa"/>
            <w:gridSpan w:val="11"/>
            <w:tcBorders>
              <w:top w:val="nil"/>
              <w:left w:val="nil"/>
              <w:bottom w:val="nil"/>
              <w:right w:val="nil"/>
            </w:tcBorders>
            <w:vAlign w:val="bottom"/>
          </w:tcPr>
          <w:p w:rsidR="00702D31" w:rsidRPr="005F2602" w:rsidRDefault="00702D31" w:rsidP="008A2C14">
            <w:pPr>
              <w:autoSpaceDE w:val="0"/>
              <w:autoSpaceDN w:val="0"/>
              <w:adjustRightInd w:val="0"/>
              <w:ind w:right="57"/>
              <w:jc w:val="right"/>
              <w:rPr>
                <w:rFonts w:cs="Arial"/>
                <w:bCs/>
                <w:sz w:val="24"/>
                <w:szCs w:val="24"/>
              </w:rPr>
            </w:pPr>
            <w:r w:rsidRPr="005F2602">
              <w:rPr>
                <w:rFonts w:cs="Arial"/>
                <w:bCs/>
                <w:sz w:val="24"/>
                <w:szCs w:val="24"/>
              </w:rPr>
              <w:t>Единица измерения: руб./млн. руб. (ненужное зачеркнуть)</w:t>
            </w:r>
            <w:r w:rsidRPr="005F2602">
              <w:rPr>
                <w:rFonts w:cs="Arial"/>
                <w:bCs/>
                <w:sz w:val="24"/>
                <w:szCs w:val="24"/>
              </w:rPr>
              <w:tab/>
              <w:t xml:space="preserve"> по ОКЕИ</w:t>
            </w:r>
          </w:p>
        </w:tc>
        <w:tc>
          <w:tcPr>
            <w:tcW w:w="2317" w:type="dxa"/>
            <w:gridSpan w:val="4"/>
            <w:tcBorders>
              <w:top w:val="single" w:sz="4" w:space="0" w:color="auto"/>
              <w:left w:val="single" w:sz="12" w:space="0" w:color="auto"/>
              <w:bottom w:val="single" w:sz="12" w:space="0" w:color="auto"/>
              <w:right w:val="single" w:sz="12" w:space="0" w:color="auto"/>
            </w:tcBorders>
            <w:vAlign w:val="bottom"/>
          </w:tcPr>
          <w:p w:rsidR="00702D31" w:rsidRPr="005F2602" w:rsidRDefault="00702D31" w:rsidP="008A2C14">
            <w:pPr>
              <w:autoSpaceDE w:val="0"/>
              <w:autoSpaceDN w:val="0"/>
              <w:adjustRightInd w:val="0"/>
              <w:jc w:val="center"/>
              <w:rPr>
                <w:rFonts w:cs="Arial"/>
                <w:bCs/>
                <w:sz w:val="24"/>
                <w:szCs w:val="24"/>
              </w:rPr>
            </w:pPr>
            <w:r w:rsidRPr="005F2602">
              <w:rPr>
                <w:rFonts w:cs="Arial"/>
                <w:bCs/>
                <w:sz w:val="24"/>
                <w:szCs w:val="24"/>
              </w:rPr>
              <w:t>384/385</w:t>
            </w:r>
          </w:p>
        </w:tc>
      </w:tr>
    </w:tbl>
    <w:p w:rsidR="00702D31" w:rsidRPr="005F2602" w:rsidRDefault="00702D31" w:rsidP="00702D31">
      <w:pPr>
        <w:autoSpaceDE w:val="0"/>
        <w:autoSpaceDN w:val="0"/>
        <w:adjustRightInd w:val="0"/>
        <w:ind w:right="57"/>
        <w:jc w:val="right"/>
        <w:rPr>
          <w:rFonts w:cs="Arial"/>
          <w:bCs/>
          <w:sz w:val="24"/>
          <w:szCs w:val="24"/>
        </w:rPr>
      </w:pPr>
    </w:p>
    <w:p w:rsidR="00702D31" w:rsidRPr="00905C4C" w:rsidRDefault="00702D31" w:rsidP="00702D31">
      <w:pPr>
        <w:autoSpaceDE w:val="0"/>
        <w:autoSpaceDN w:val="0"/>
        <w:adjustRightInd w:val="0"/>
        <w:rPr>
          <w:rFonts w:cs="Arial"/>
          <w:sz w:val="24"/>
          <w:szCs w:val="24"/>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94"/>
        <w:gridCol w:w="778"/>
        <w:gridCol w:w="1732"/>
        <w:gridCol w:w="1732"/>
      </w:tblGrid>
      <w:tr w:rsidR="00702D31" w:rsidRPr="00905C4C" w:rsidTr="008A2C14">
        <w:trPr>
          <w:cantSplit/>
          <w:jc w:val="center"/>
        </w:trPr>
        <w:tc>
          <w:tcPr>
            <w:tcW w:w="6172" w:type="dxa"/>
            <w:gridSpan w:val="2"/>
            <w:tcBorders>
              <w:top w:val="single" w:sz="4" w:space="0" w:color="auto"/>
              <w:left w:val="single" w:sz="4" w:space="0" w:color="auto"/>
              <w:bottom w:val="single" w:sz="4" w:space="0" w:color="auto"/>
              <w:right w:val="single" w:sz="4" w:space="0" w:color="auto"/>
            </w:tcBorders>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Показатель</w:t>
            </w:r>
          </w:p>
        </w:tc>
        <w:tc>
          <w:tcPr>
            <w:tcW w:w="1732" w:type="dxa"/>
            <w:vMerge w:val="restart"/>
            <w:tcBorders>
              <w:top w:val="single" w:sz="4" w:space="0" w:color="auto"/>
              <w:left w:val="single" w:sz="4" w:space="0" w:color="auto"/>
              <w:bottom w:val="single" w:sz="4" w:space="0" w:color="auto"/>
              <w:right w:val="single" w:sz="4" w:space="0" w:color="auto"/>
            </w:tcBorders>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За отчетный</w:t>
            </w:r>
            <w:r w:rsidRPr="00905C4C">
              <w:rPr>
                <w:rFonts w:cs="Arial"/>
                <w:sz w:val="24"/>
                <w:szCs w:val="24"/>
              </w:rPr>
              <w:br/>
              <w:t>период</w:t>
            </w:r>
          </w:p>
        </w:tc>
        <w:tc>
          <w:tcPr>
            <w:tcW w:w="1732" w:type="dxa"/>
            <w:vMerge w:val="restart"/>
            <w:tcBorders>
              <w:top w:val="single" w:sz="4" w:space="0" w:color="auto"/>
              <w:left w:val="single" w:sz="4" w:space="0" w:color="auto"/>
              <w:bottom w:val="single" w:sz="4" w:space="0" w:color="auto"/>
              <w:right w:val="single" w:sz="4" w:space="0" w:color="auto"/>
            </w:tcBorders>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За аналогичный период преды-</w:t>
            </w:r>
            <w:r w:rsidRPr="00905C4C">
              <w:rPr>
                <w:rFonts w:cs="Arial"/>
                <w:sz w:val="24"/>
                <w:szCs w:val="24"/>
              </w:rPr>
              <w:br/>
              <w:t>дущего года</w:t>
            </w:r>
          </w:p>
        </w:tc>
      </w:tr>
      <w:tr w:rsidR="00702D31" w:rsidRPr="00905C4C" w:rsidTr="008A2C14">
        <w:trPr>
          <w:cantSplit/>
          <w:jc w:val="center"/>
        </w:trPr>
        <w:tc>
          <w:tcPr>
            <w:tcW w:w="5394" w:type="dxa"/>
            <w:tcBorders>
              <w:top w:val="single" w:sz="4" w:space="0" w:color="auto"/>
              <w:left w:val="single" w:sz="4" w:space="0" w:color="auto"/>
              <w:bottom w:val="single" w:sz="4" w:space="0" w:color="auto"/>
              <w:right w:val="single" w:sz="4" w:space="0" w:color="auto"/>
            </w:tcBorders>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наименование</w:t>
            </w:r>
          </w:p>
        </w:tc>
        <w:tc>
          <w:tcPr>
            <w:tcW w:w="778" w:type="dxa"/>
            <w:tcBorders>
              <w:top w:val="single" w:sz="4" w:space="0" w:color="auto"/>
              <w:left w:val="single" w:sz="4" w:space="0" w:color="auto"/>
              <w:bottom w:val="single" w:sz="4" w:space="0" w:color="auto"/>
              <w:right w:val="single" w:sz="4" w:space="0" w:color="auto"/>
            </w:tcBorders>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код</w:t>
            </w:r>
          </w:p>
        </w:tc>
        <w:tc>
          <w:tcPr>
            <w:tcW w:w="1732" w:type="dxa"/>
            <w:vMerge/>
            <w:tcBorders>
              <w:top w:val="single" w:sz="4" w:space="0" w:color="auto"/>
              <w:left w:val="single" w:sz="4" w:space="0" w:color="auto"/>
              <w:bottom w:val="single" w:sz="4" w:space="0" w:color="auto"/>
              <w:right w:val="single" w:sz="4" w:space="0" w:color="auto"/>
            </w:tcBorders>
          </w:tcPr>
          <w:p w:rsidR="00702D31" w:rsidRPr="00905C4C" w:rsidRDefault="00702D31" w:rsidP="008A2C14">
            <w:pPr>
              <w:autoSpaceDE w:val="0"/>
              <w:autoSpaceDN w:val="0"/>
              <w:adjustRightInd w:val="0"/>
              <w:jc w:val="center"/>
              <w:rPr>
                <w:rFonts w:cs="Arial"/>
                <w:sz w:val="24"/>
                <w:szCs w:val="24"/>
              </w:rPr>
            </w:pPr>
          </w:p>
        </w:tc>
        <w:tc>
          <w:tcPr>
            <w:tcW w:w="1732" w:type="dxa"/>
            <w:vMerge/>
            <w:tcBorders>
              <w:top w:val="single" w:sz="4" w:space="0" w:color="auto"/>
              <w:left w:val="single" w:sz="4" w:space="0" w:color="auto"/>
              <w:bottom w:val="single" w:sz="4" w:space="0" w:color="auto"/>
              <w:right w:val="single" w:sz="4" w:space="0" w:color="auto"/>
            </w:tcBorders>
          </w:tcPr>
          <w:p w:rsidR="00702D31" w:rsidRPr="00905C4C" w:rsidRDefault="00702D31" w:rsidP="008A2C14">
            <w:pPr>
              <w:autoSpaceDE w:val="0"/>
              <w:autoSpaceDN w:val="0"/>
              <w:adjustRightInd w:val="0"/>
              <w:jc w:val="center"/>
              <w:rPr>
                <w:rFonts w:cs="Arial"/>
                <w:sz w:val="24"/>
                <w:szCs w:val="24"/>
              </w:rPr>
            </w:pPr>
          </w:p>
        </w:tc>
      </w:tr>
      <w:tr w:rsidR="00702D31" w:rsidRPr="00905C4C" w:rsidTr="008A2C14">
        <w:trPr>
          <w:jc w:val="center"/>
        </w:trPr>
        <w:tc>
          <w:tcPr>
            <w:tcW w:w="5394" w:type="dxa"/>
            <w:tcBorders>
              <w:top w:val="single" w:sz="4" w:space="0" w:color="auto"/>
              <w:left w:val="single" w:sz="4" w:space="0" w:color="auto"/>
              <w:bottom w:val="single" w:sz="4" w:space="0" w:color="auto"/>
              <w:right w:val="single" w:sz="4" w:space="0" w:color="auto"/>
            </w:tcBorders>
            <w:vAlign w:val="center"/>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w:t>
            </w:r>
          </w:p>
        </w:tc>
        <w:tc>
          <w:tcPr>
            <w:tcW w:w="778" w:type="dxa"/>
            <w:tcBorders>
              <w:top w:val="single" w:sz="4" w:space="0" w:color="auto"/>
              <w:left w:val="single" w:sz="4" w:space="0" w:color="auto"/>
              <w:bottom w:val="single" w:sz="12" w:space="0" w:color="auto"/>
              <w:right w:val="single" w:sz="4" w:space="0" w:color="auto"/>
            </w:tcBorders>
            <w:vAlign w:val="center"/>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2</w:t>
            </w:r>
          </w:p>
        </w:tc>
        <w:tc>
          <w:tcPr>
            <w:tcW w:w="1732" w:type="dxa"/>
            <w:tcBorders>
              <w:top w:val="single" w:sz="4" w:space="0" w:color="auto"/>
              <w:left w:val="single" w:sz="4" w:space="0" w:color="auto"/>
              <w:bottom w:val="single" w:sz="12" w:space="0" w:color="auto"/>
              <w:right w:val="single" w:sz="4" w:space="0" w:color="auto"/>
            </w:tcBorders>
            <w:vAlign w:val="center"/>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3</w:t>
            </w:r>
          </w:p>
        </w:tc>
        <w:tc>
          <w:tcPr>
            <w:tcW w:w="1732" w:type="dxa"/>
            <w:tcBorders>
              <w:top w:val="single" w:sz="4" w:space="0" w:color="auto"/>
              <w:left w:val="single" w:sz="4" w:space="0" w:color="auto"/>
              <w:bottom w:val="single" w:sz="12" w:space="0" w:color="auto"/>
              <w:right w:val="single" w:sz="4" w:space="0" w:color="auto"/>
            </w:tcBorders>
            <w:vAlign w:val="center"/>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4</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Доходы и расходы по обычным видам</w:t>
            </w:r>
            <w:r w:rsidRPr="00905C4C">
              <w:rPr>
                <w:rFonts w:cs="Arial"/>
                <w:sz w:val="24"/>
                <w:szCs w:val="24"/>
              </w:rPr>
              <w:br/>
              <w:t>деятельности</w:t>
            </w:r>
          </w:p>
          <w:p w:rsidR="00702D31" w:rsidRPr="00905C4C" w:rsidRDefault="00702D31" w:rsidP="008A2C14">
            <w:pPr>
              <w:autoSpaceDE w:val="0"/>
              <w:autoSpaceDN w:val="0"/>
              <w:adjustRightInd w:val="0"/>
              <w:rPr>
                <w:rFonts w:cs="Arial"/>
                <w:sz w:val="24"/>
                <w:szCs w:val="24"/>
              </w:rPr>
            </w:pPr>
            <w:r w:rsidRPr="00905C4C">
              <w:rPr>
                <w:rFonts w:cs="Arial"/>
                <w:sz w:val="24"/>
                <w:szCs w:val="24"/>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78" w:type="dxa"/>
            <w:tcBorders>
              <w:top w:val="single" w:sz="12"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010</w:t>
            </w:r>
          </w:p>
        </w:tc>
        <w:tc>
          <w:tcPr>
            <w:tcW w:w="1732" w:type="dxa"/>
            <w:tcBorders>
              <w:top w:val="single" w:sz="12"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2087586</w:t>
            </w:r>
          </w:p>
        </w:tc>
        <w:tc>
          <w:tcPr>
            <w:tcW w:w="1732" w:type="dxa"/>
            <w:tcBorders>
              <w:top w:val="single" w:sz="12"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1851251</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 xml:space="preserve">Себестоимость проданных товаров, продукции, </w:t>
            </w:r>
            <w:r w:rsidRPr="00905C4C">
              <w:rPr>
                <w:rFonts w:cs="Arial"/>
                <w:sz w:val="24"/>
                <w:szCs w:val="24"/>
              </w:rPr>
              <w:br/>
              <w:t>работ, услуг</w:t>
            </w:r>
          </w:p>
        </w:tc>
        <w:tc>
          <w:tcPr>
            <w:tcW w:w="778" w:type="dxa"/>
            <w:tcBorders>
              <w:top w:val="single" w:sz="4"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020</w:t>
            </w:r>
          </w:p>
        </w:tc>
        <w:tc>
          <w:tcPr>
            <w:tcW w:w="1732"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(1914869)</w:t>
            </w:r>
          </w:p>
        </w:tc>
        <w:tc>
          <w:tcPr>
            <w:tcW w:w="1732"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(1718116)</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Валовая прибыль</w:t>
            </w:r>
          </w:p>
        </w:tc>
        <w:tc>
          <w:tcPr>
            <w:tcW w:w="778" w:type="dxa"/>
            <w:tcBorders>
              <w:top w:val="single" w:sz="4"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029</w:t>
            </w:r>
          </w:p>
        </w:tc>
        <w:tc>
          <w:tcPr>
            <w:tcW w:w="1732"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172717</w:t>
            </w:r>
          </w:p>
        </w:tc>
        <w:tc>
          <w:tcPr>
            <w:tcW w:w="1732"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133135</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Коммерческие расходы</w:t>
            </w:r>
          </w:p>
        </w:tc>
        <w:tc>
          <w:tcPr>
            <w:tcW w:w="778" w:type="dxa"/>
            <w:tcBorders>
              <w:top w:val="single" w:sz="4"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030</w:t>
            </w:r>
          </w:p>
        </w:tc>
        <w:tc>
          <w:tcPr>
            <w:tcW w:w="1732"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103806</w:t>
            </w:r>
          </w:p>
        </w:tc>
        <w:tc>
          <w:tcPr>
            <w:tcW w:w="1732"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85703</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Управленческие расходы</w:t>
            </w:r>
          </w:p>
        </w:tc>
        <w:tc>
          <w:tcPr>
            <w:tcW w:w="778" w:type="dxa"/>
            <w:tcBorders>
              <w:top w:val="single" w:sz="4"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040</w:t>
            </w:r>
          </w:p>
        </w:tc>
        <w:tc>
          <w:tcPr>
            <w:tcW w:w="1732"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27870</w:t>
            </w:r>
          </w:p>
        </w:tc>
        <w:tc>
          <w:tcPr>
            <w:tcW w:w="1732"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21229</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Прибыль (убыток) от продаж</w:t>
            </w:r>
          </w:p>
        </w:tc>
        <w:tc>
          <w:tcPr>
            <w:tcW w:w="778" w:type="dxa"/>
            <w:tcBorders>
              <w:top w:val="single" w:sz="4"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050</w:t>
            </w:r>
          </w:p>
        </w:tc>
        <w:tc>
          <w:tcPr>
            <w:tcW w:w="1732"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41041</w:t>
            </w:r>
          </w:p>
        </w:tc>
        <w:tc>
          <w:tcPr>
            <w:tcW w:w="1732"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26203</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Прочие доходы и расходы</w:t>
            </w:r>
          </w:p>
          <w:p w:rsidR="00702D31" w:rsidRPr="00905C4C" w:rsidRDefault="00702D31" w:rsidP="008A2C14">
            <w:pPr>
              <w:autoSpaceDE w:val="0"/>
              <w:autoSpaceDN w:val="0"/>
              <w:adjustRightInd w:val="0"/>
              <w:rPr>
                <w:rFonts w:cs="Arial"/>
                <w:sz w:val="24"/>
                <w:szCs w:val="24"/>
              </w:rPr>
            </w:pPr>
            <w:r w:rsidRPr="00905C4C">
              <w:rPr>
                <w:rFonts w:cs="Arial"/>
                <w:sz w:val="24"/>
                <w:szCs w:val="24"/>
              </w:rPr>
              <w:t>Проценты к получению</w:t>
            </w:r>
          </w:p>
        </w:tc>
        <w:tc>
          <w:tcPr>
            <w:tcW w:w="778" w:type="dxa"/>
            <w:tcBorders>
              <w:top w:val="single" w:sz="4"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060</w:t>
            </w:r>
          </w:p>
        </w:tc>
        <w:tc>
          <w:tcPr>
            <w:tcW w:w="1732"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183</w:t>
            </w:r>
          </w:p>
        </w:tc>
        <w:tc>
          <w:tcPr>
            <w:tcW w:w="1732"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109</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Проценты к уплате</w:t>
            </w:r>
          </w:p>
        </w:tc>
        <w:tc>
          <w:tcPr>
            <w:tcW w:w="778" w:type="dxa"/>
            <w:tcBorders>
              <w:top w:val="single" w:sz="4"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070</w:t>
            </w:r>
          </w:p>
        </w:tc>
        <w:tc>
          <w:tcPr>
            <w:tcW w:w="1732"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w:t>
            </w:r>
          </w:p>
        </w:tc>
        <w:tc>
          <w:tcPr>
            <w:tcW w:w="1732"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Доходы от участия в других организациях</w:t>
            </w:r>
          </w:p>
        </w:tc>
        <w:tc>
          <w:tcPr>
            <w:tcW w:w="778" w:type="dxa"/>
            <w:tcBorders>
              <w:top w:val="single" w:sz="4"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080</w:t>
            </w:r>
          </w:p>
        </w:tc>
        <w:tc>
          <w:tcPr>
            <w:tcW w:w="1732"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9</w:t>
            </w:r>
          </w:p>
        </w:tc>
        <w:tc>
          <w:tcPr>
            <w:tcW w:w="1732"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7</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Прочие операционные доходы</w:t>
            </w:r>
          </w:p>
        </w:tc>
        <w:tc>
          <w:tcPr>
            <w:tcW w:w="778" w:type="dxa"/>
            <w:tcBorders>
              <w:top w:val="single" w:sz="4"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090</w:t>
            </w:r>
          </w:p>
        </w:tc>
        <w:tc>
          <w:tcPr>
            <w:tcW w:w="1732"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2746</w:t>
            </w:r>
          </w:p>
        </w:tc>
        <w:tc>
          <w:tcPr>
            <w:tcW w:w="1732"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31594</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Прочие операционные расходы</w:t>
            </w:r>
          </w:p>
        </w:tc>
        <w:tc>
          <w:tcPr>
            <w:tcW w:w="778" w:type="dxa"/>
            <w:tcBorders>
              <w:top w:val="single" w:sz="4"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100</w:t>
            </w:r>
          </w:p>
        </w:tc>
        <w:tc>
          <w:tcPr>
            <w:tcW w:w="1732"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(17593)</w:t>
            </w:r>
          </w:p>
        </w:tc>
        <w:tc>
          <w:tcPr>
            <w:tcW w:w="1732"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(36075)</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Внереализационные доходы</w:t>
            </w:r>
          </w:p>
        </w:tc>
        <w:tc>
          <w:tcPr>
            <w:tcW w:w="778" w:type="dxa"/>
            <w:tcBorders>
              <w:top w:val="single" w:sz="4"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120</w:t>
            </w:r>
          </w:p>
        </w:tc>
        <w:tc>
          <w:tcPr>
            <w:tcW w:w="1732"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149</w:t>
            </w:r>
          </w:p>
        </w:tc>
        <w:tc>
          <w:tcPr>
            <w:tcW w:w="1732"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76</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Внереализационные расходы</w:t>
            </w:r>
          </w:p>
        </w:tc>
        <w:tc>
          <w:tcPr>
            <w:tcW w:w="778" w:type="dxa"/>
            <w:tcBorders>
              <w:top w:val="single" w:sz="4"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130</w:t>
            </w:r>
          </w:p>
        </w:tc>
        <w:tc>
          <w:tcPr>
            <w:tcW w:w="1732"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4299</w:t>
            </w:r>
          </w:p>
        </w:tc>
        <w:tc>
          <w:tcPr>
            <w:tcW w:w="1732"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3546</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Прибыль (убыток) до налогообложения</w:t>
            </w:r>
          </w:p>
        </w:tc>
        <w:tc>
          <w:tcPr>
            <w:tcW w:w="778" w:type="dxa"/>
            <w:tcBorders>
              <w:top w:val="single" w:sz="4"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140</w:t>
            </w:r>
          </w:p>
        </w:tc>
        <w:tc>
          <w:tcPr>
            <w:tcW w:w="1732"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22236</w:t>
            </w:r>
          </w:p>
        </w:tc>
        <w:tc>
          <w:tcPr>
            <w:tcW w:w="1732"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18368</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Отложенные налоговые активы</w:t>
            </w:r>
          </w:p>
        </w:tc>
        <w:tc>
          <w:tcPr>
            <w:tcW w:w="778" w:type="dxa"/>
            <w:tcBorders>
              <w:top w:val="single" w:sz="4"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150</w:t>
            </w:r>
          </w:p>
        </w:tc>
        <w:tc>
          <w:tcPr>
            <w:tcW w:w="1732"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- 74</w:t>
            </w:r>
          </w:p>
        </w:tc>
        <w:tc>
          <w:tcPr>
            <w:tcW w:w="1732"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- 77</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Отложенные налоговые обязательства</w:t>
            </w:r>
          </w:p>
        </w:tc>
        <w:tc>
          <w:tcPr>
            <w:tcW w:w="778" w:type="dxa"/>
            <w:tcBorders>
              <w:top w:val="single" w:sz="4"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151</w:t>
            </w:r>
          </w:p>
        </w:tc>
        <w:tc>
          <w:tcPr>
            <w:tcW w:w="1732"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621</w:t>
            </w:r>
          </w:p>
        </w:tc>
        <w:tc>
          <w:tcPr>
            <w:tcW w:w="1732"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96</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Текущий налог на прибыль</w:t>
            </w:r>
          </w:p>
          <w:p w:rsidR="00702D31" w:rsidRPr="00905C4C" w:rsidRDefault="00702D31" w:rsidP="008A2C14">
            <w:pPr>
              <w:autoSpaceDE w:val="0"/>
              <w:autoSpaceDN w:val="0"/>
              <w:adjustRightInd w:val="0"/>
              <w:rPr>
                <w:rFonts w:cs="Arial"/>
                <w:sz w:val="24"/>
                <w:szCs w:val="24"/>
              </w:rPr>
            </w:pPr>
            <w:r w:rsidRPr="00905C4C">
              <w:rPr>
                <w:rFonts w:cs="Arial"/>
                <w:sz w:val="24"/>
                <w:szCs w:val="24"/>
              </w:rPr>
              <w:t>Налог на прибыль (за текущий год)</w:t>
            </w:r>
          </w:p>
          <w:p w:rsidR="00702D31" w:rsidRPr="00905C4C" w:rsidRDefault="00702D31" w:rsidP="008A2C14">
            <w:pPr>
              <w:autoSpaceDE w:val="0"/>
              <w:autoSpaceDN w:val="0"/>
              <w:adjustRightInd w:val="0"/>
              <w:rPr>
                <w:rFonts w:cs="Arial"/>
                <w:sz w:val="24"/>
                <w:szCs w:val="24"/>
              </w:rPr>
            </w:pPr>
            <w:r w:rsidRPr="00905C4C">
              <w:rPr>
                <w:rFonts w:cs="Arial"/>
                <w:sz w:val="24"/>
                <w:szCs w:val="24"/>
              </w:rPr>
              <w:t>Налог на вмененный доход и т.п.</w:t>
            </w:r>
          </w:p>
          <w:p w:rsidR="00702D31" w:rsidRPr="00905C4C" w:rsidRDefault="00702D31" w:rsidP="008A2C14">
            <w:pPr>
              <w:autoSpaceDE w:val="0"/>
              <w:autoSpaceDN w:val="0"/>
              <w:adjustRightInd w:val="0"/>
              <w:rPr>
                <w:rFonts w:cs="Arial"/>
                <w:sz w:val="24"/>
                <w:szCs w:val="24"/>
              </w:rPr>
            </w:pPr>
            <w:r w:rsidRPr="00905C4C">
              <w:rPr>
                <w:rFonts w:cs="Arial"/>
                <w:sz w:val="24"/>
                <w:szCs w:val="24"/>
              </w:rPr>
              <w:t>Доначисление налога на прибыль за предыдущие годы</w:t>
            </w:r>
          </w:p>
        </w:tc>
        <w:tc>
          <w:tcPr>
            <w:tcW w:w="778" w:type="dxa"/>
            <w:tcBorders>
              <w:top w:val="single" w:sz="4"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152</w:t>
            </w:r>
          </w:p>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153</w:t>
            </w:r>
          </w:p>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154</w:t>
            </w:r>
          </w:p>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155</w:t>
            </w:r>
          </w:p>
          <w:p w:rsidR="00702D31" w:rsidRPr="00905C4C" w:rsidRDefault="00702D31" w:rsidP="008A2C14">
            <w:pPr>
              <w:autoSpaceDE w:val="0"/>
              <w:autoSpaceDN w:val="0"/>
              <w:adjustRightInd w:val="0"/>
              <w:jc w:val="center"/>
              <w:rPr>
                <w:rFonts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5980</w:t>
            </w:r>
          </w:p>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5802</w:t>
            </w:r>
          </w:p>
          <w:p w:rsidR="00702D31" w:rsidRPr="00905C4C" w:rsidRDefault="00702D31" w:rsidP="008A2C14">
            <w:pPr>
              <w:autoSpaceDE w:val="0"/>
              <w:autoSpaceDN w:val="0"/>
              <w:adjustRightInd w:val="0"/>
              <w:jc w:val="center"/>
              <w:rPr>
                <w:rFonts w:cs="Arial"/>
                <w:sz w:val="24"/>
                <w:szCs w:val="24"/>
              </w:rPr>
            </w:pPr>
          </w:p>
          <w:p w:rsidR="00702D31" w:rsidRPr="00905C4C" w:rsidRDefault="00702D31" w:rsidP="008A2C14">
            <w:pPr>
              <w:autoSpaceDE w:val="0"/>
              <w:autoSpaceDN w:val="0"/>
              <w:adjustRightInd w:val="0"/>
              <w:jc w:val="center"/>
              <w:rPr>
                <w:rFonts w:cs="Arial"/>
                <w:sz w:val="24"/>
                <w:szCs w:val="24"/>
              </w:rPr>
            </w:pPr>
          </w:p>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178</w:t>
            </w:r>
          </w:p>
        </w:tc>
        <w:tc>
          <w:tcPr>
            <w:tcW w:w="1732"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5311</w:t>
            </w:r>
          </w:p>
          <w:p w:rsidR="00702D31" w:rsidRPr="00905C4C" w:rsidRDefault="00702D31" w:rsidP="008A2C14">
            <w:pPr>
              <w:autoSpaceDE w:val="0"/>
              <w:autoSpaceDN w:val="0"/>
              <w:adjustRightInd w:val="0"/>
              <w:jc w:val="center"/>
              <w:rPr>
                <w:rFonts w:cs="Arial"/>
                <w:sz w:val="24"/>
                <w:szCs w:val="24"/>
              </w:rPr>
            </w:pPr>
          </w:p>
          <w:p w:rsidR="00702D31" w:rsidRPr="00905C4C" w:rsidRDefault="00702D31" w:rsidP="008A2C14">
            <w:pPr>
              <w:autoSpaceDE w:val="0"/>
              <w:autoSpaceDN w:val="0"/>
              <w:adjustRightInd w:val="0"/>
              <w:jc w:val="center"/>
              <w:rPr>
                <w:rFonts w:cs="Arial"/>
                <w:sz w:val="24"/>
                <w:szCs w:val="24"/>
              </w:rPr>
            </w:pPr>
          </w:p>
          <w:p w:rsidR="00702D31" w:rsidRPr="00905C4C" w:rsidRDefault="00702D31" w:rsidP="008A2C14">
            <w:pPr>
              <w:autoSpaceDE w:val="0"/>
              <w:autoSpaceDN w:val="0"/>
              <w:adjustRightInd w:val="0"/>
              <w:jc w:val="center"/>
              <w:rPr>
                <w:rFonts w:cs="Arial"/>
                <w:sz w:val="24"/>
                <w:szCs w:val="24"/>
              </w:rPr>
            </w:pP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Прибыль (убыток) от обычной деятельности (140+150-151-152)</w:t>
            </w:r>
          </w:p>
        </w:tc>
        <w:tc>
          <w:tcPr>
            <w:tcW w:w="778" w:type="dxa"/>
            <w:tcBorders>
              <w:top w:val="single" w:sz="4"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160</w:t>
            </w:r>
          </w:p>
        </w:tc>
        <w:tc>
          <w:tcPr>
            <w:tcW w:w="1732"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15561</w:t>
            </w:r>
          </w:p>
        </w:tc>
        <w:tc>
          <w:tcPr>
            <w:tcW w:w="1732"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12884</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Сумма прибыли, сформировавшаяся в результате списания сумм переоценки в добавочном капитале</w:t>
            </w:r>
          </w:p>
          <w:p w:rsidR="00702D31" w:rsidRPr="00905C4C" w:rsidRDefault="00702D31" w:rsidP="008A2C14">
            <w:pPr>
              <w:autoSpaceDE w:val="0"/>
              <w:autoSpaceDN w:val="0"/>
              <w:adjustRightInd w:val="0"/>
              <w:rPr>
                <w:rFonts w:cs="Arial"/>
                <w:sz w:val="24"/>
                <w:szCs w:val="24"/>
              </w:rPr>
            </w:pPr>
            <w:r w:rsidRPr="00905C4C">
              <w:rPr>
                <w:rFonts w:cs="Arial"/>
                <w:sz w:val="24"/>
                <w:szCs w:val="24"/>
              </w:rPr>
              <w:t>Доли меньшинства</w:t>
            </w:r>
          </w:p>
        </w:tc>
        <w:tc>
          <w:tcPr>
            <w:tcW w:w="778" w:type="dxa"/>
            <w:tcBorders>
              <w:top w:val="single" w:sz="4"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p>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161</w:t>
            </w:r>
          </w:p>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162</w:t>
            </w:r>
          </w:p>
        </w:tc>
        <w:tc>
          <w:tcPr>
            <w:tcW w:w="1732"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144</w:t>
            </w:r>
          </w:p>
          <w:p w:rsidR="00702D31" w:rsidRPr="00905C4C" w:rsidRDefault="00702D31" w:rsidP="008A2C14">
            <w:pPr>
              <w:autoSpaceDE w:val="0"/>
              <w:autoSpaceDN w:val="0"/>
              <w:adjustRightInd w:val="0"/>
              <w:jc w:val="center"/>
              <w:rPr>
                <w:rFonts w:cs="Arial"/>
                <w:sz w:val="24"/>
                <w:szCs w:val="24"/>
              </w:rPr>
            </w:pPr>
          </w:p>
        </w:tc>
        <w:tc>
          <w:tcPr>
            <w:tcW w:w="1732"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80</w:t>
            </w:r>
          </w:p>
          <w:p w:rsidR="00702D31" w:rsidRPr="00905C4C" w:rsidRDefault="00702D31" w:rsidP="008A2C14">
            <w:pPr>
              <w:autoSpaceDE w:val="0"/>
              <w:autoSpaceDN w:val="0"/>
              <w:adjustRightInd w:val="0"/>
              <w:jc w:val="center"/>
              <w:rPr>
                <w:rFonts w:cs="Arial"/>
                <w:sz w:val="24"/>
                <w:szCs w:val="24"/>
              </w:rPr>
            </w:pPr>
          </w:p>
        </w:tc>
      </w:tr>
      <w:tr w:rsidR="00702D31" w:rsidRPr="00905C4C" w:rsidTr="008A2C14">
        <w:trPr>
          <w:trHeight w:val="284"/>
          <w:jc w:val="center"/>
        </w:trPr>
        <w:tc>
          <w:tcPr>
            <w:tcW w:w="5394" w:type="dxa"/>
            <w:tcBorders>
              <w:top w:val="single" w:sz="4" w:space="0" w:color="auto"/>
              <w:left w:val="single" w:sz="4" w:space="0" w:color="auto"/>
              <w:bottom w:val="single" w:sz="12"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Чистая прибыль (убыток) очередного</w:t>
            </w:r>
            <w:r w:rsidRPr="00905C4C">
              <w:rPr>
                <w:rFonts w:cs="Arial"/>
                <w:sz w:val="24"/>
                <w:szCs w:val="24"/>
              </w:rPr>
              <w:br/>
              <w:t>периода (160+161)</w:t>
            </w:r>
          </w:p>
        </w:tc>
        <w:tc>
          <w:tcPr>
            <w:tcW w:w="778" w:type="dxa"/>
            <w:tcBorders>
              <w:top w:val="single" w:sz="4" w:space="0" w:color="auto"/>
              <w:left w:val="nil"/>
              <w:bottom w:val="single" w:sz="12"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190</w:t>
            </w:r>
          </w:p>
        </w:tc>
        <w:tc>
          <w:tcPr>
            <w:tcW w:w="1732" w:type="dxa"/>
            <w:tcBorders>
              <w:top w:val="single" w:sz="4" w:space="0" w:color="auto"/>
              <w:left w:val="single" w:sz="4" w:space="0" w:color="auto"/>
              <w:bottom w:val="single" w:sz="12"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15705</w:t>
            </w:r>
          </w:p>
        </w:tc>
        <w:tc>
          <w:tcPr>
            <w:tcW w:w="1732" w:type="dxa"/>
            <w:tcBorders>
              <w:top w:val="single" w:sz="4" w:space="0" w:color="auto"/>
              <w:left w:val="single" w:sz="4" w:space="0" w:color="auto"/>
              <w:bottom w:val="single" w:sz="12"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12964</w:t>
            </w:r>
          </w:p>
        </w:tc>
      </w:tr>
      <w:tr w:rsidR="00702D31" w:rsidRPr="00905C4C" w:rsidTr="008A2C14">
        <w:trPr>
          <w:trHeight w:val="284"/>
          <w:jc w:val="center"/>
        </w:trPr>
        <w:tc>
          <w:tcPr>
            <w:tcW w:w="5394" w:type="dxa"/>
            <w:tcBorders>
              <w:top w:val="single" w:sz="12"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СПРАВОЧНО.</w:t>
            </w:r>
          </w:p>
          <w:p w:rsidR="00702D31" w:rsidRPr="00905C4C" w:rsidRDefault="00702D31" w:rsidP="008A2C14">
            <w:pPr>
              <w:autoSpaceDE w:val="0"/>
              <w:autoSpaceDN w:val="0"/>
              <w:adjustRightInd w:val="0"/>
              <w:rPr>
                <w:rFonts w:cs="Arial"/>
                <w:sz w:val="24"/>
                <w:szCs w:val="24"/>
              </w:rPr>
            </w:pPr>
            <w:r w:rsidRPr="00905C4C">
              <w:rPr>
                <w:rFonts w:cs="Arial"/>
                <w:sz w:val="24"/>
                <w:szCs w:val="24"/>
              </w:rPr>
              <w:t>Постоянные налоговые обязательства (активы)</w:t>
            </w:r>
          </w:p>
          <w:p w:rsidR="00702D31" w:rsidRPr="00905C4C" w:rsidRDefault="00702D31" w:rsidP="008A2C14">
            <w:pPr>
              <w:autoSpaceDE w:val="0"/>
              <w:autoSpaceDN w:val="0"/>
              <w:adjustRightInd w:val="0"/>
              <w:rPr>
                <w:rFonts w:cs="Arial"/>
                <w:sz w:val="24"/>
                <w:szCs w:val="24"/>
              </w:rPr>
            </w:pPr>
            <w:r w:rsidRPr="00905C4C">
              <w:rPr>
                <w:rFonts w:cs="Arial"/>
                <w:sz w:val="24"/>
                <w:szCs w:val="24"/>
              </w:rPr>
              <w:t>Дивиденды по привилегированным акциям</w:t>
            </w:r>
          </w:p>
          <w:p w:rsidR="00702D31" w:rsidRPr="00905C4C" w:rsidRDefault="00702D31" w:rsidP="008A2C14">
            <w:pPr>
              <w:autoSpaceDE w:val="0"/>
              <w:autoSpaceDN w:val="0"/>
              <w:adjustRightInd w:val="0"/>
              <w:rPr>
                <w:rFonts w:cs="Arial"/>
                <w:sz w:val="24"/>
                <w:szCs w:val="24"/>
              </w:rPr>
            </w:pPr>
            <w:r w:rsidRPr="00905C4C">
              <w:rPr>
                <w:rFonts w:cs="Arial"/>
                <w:sz w:val="24"/>
                <w:szCs w:val="24"/>
              </w:rPr>
              <w:t>Средневзвешенное количество обыкновенных акций</w:t>
            </w:r>
          </w:p>
        </w:tc>
        <w:tc>
          <w:tcPr>
            <w:tcW w:w="778" w:type="dxa"/>
            <w:tcBorders>
              <w:top w:val="single" w:sz="12"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201</w:t>
            </w:r>
          </w:p>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204</w:t>
            </w:r>
          </w:p>
          <w:p w:rsidR="00702D31" w:rsidRPr="00905C4C" w:rsidRDefault="00702D31" w:rsidP="008A2C14">
            <w:pPr>
              <w:autoSpaceDE w:val="0"/>
              <w:autoSpaceDN w:val="0"/>
              <w:adjustRightInd w:val="0"/>
              <w:jc w:val="center"/>
              <w:rPr>
                <w:rFonts w:cs="Arial"/>
                <w:sz w:val="24"/>
                <w:szCs w:val="24"/>
              </w:rPr>
            </w:pPr>
          </w:p>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205</w:t>
            </w:r>
          </w:p>
        </w:tc>
        <w:tc>
          <w:tcPr>
            <w:tcW w:w="1732" w:type="dxa"/>
            <w:tcBorders>
              <w:top w:val="single" w:sz="12"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1160</w:t>
            </w:r>
          </w:p>
          <w:p w:rsidR="00702D31" w:rsidRPr="00905C4C" w:rsidRDefault="00702D31" w:rsidP="008A2C14">
            <w:pPr>
              <w:autoSpaceDE w:val="0"/>
              <w:autoSpaceDN w:val="0"/>
              <w:adjustRightInd w:val="0"/>
              <w:jc w:val="center"/>
              <w:rPr>
                <w:rFonts w:cs="Arial"/>
                <w:sz w:val="24"/>
                <w:szCs w:val="24"/>
              </w:rPr>
            </w:pPr>
          </w:p>
          <w:p w:rsidR="00702D31" w:rsidRPr="00905C4C" w:rsidRDefault="00702D31" w:rsidP="008A2C14">
            <w:pPr>
              <w:autoSpaceDE w:val="0"/>
              <w:autoSpaceDN w:val="0"/>
              <w:adjustRightInd w:val="0"/>
              <w:jc w:val="center"/>
              <w:rPr>
                <w:rFonts w:cs="Arial"/>
                <w:sz w:val="24"/>
                <w:szCs w:val="24"/>
              </w:rPr>
            </w:pPr>
          </w:p>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330798</w:t>
            </w:r>
          </w:p>
        </w:tc>
        <w:tc>
          <w:tcPr>
            <w:tcW w:w="1732" w:type="dxa"/>
            <w:tcBorders>
              <w:top w:val="single" w:sz="12"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1075</w:t>
            </w:r>
          </w:p>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920</w:t>
            </w:r>
          </w:p>
          <w:p w:rsidR="00702D31" w:rsidRPr="00905C4C" w:rsidRDefault="00702D31" w:rsidP="008A2C14">
            <w:pPr>
              <w:autoSpaceDE w:val="0"/>
              <w:autoSpaceDN w:val="0"/>
              <w:adjustRightInd w:val="0"/>
              <w:jc w:val="center"/>
              <w:rPr>
                <w:rFonts w:cs="Arial"/>
                <w:sz w:val="24"/>
                <w:szCs w:val="24"/>
              </w:rPr>
            </w:pPr>
          </w:p>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330798</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Базовая прибыль (убыток) на акцию</w:t>
            </w:r>
          </w:p>
        </w:tc>
        <w:tc>
          <w:tcPr>
            <w:tcW w:w="778" w:type="dxa"/>
            <w:tcBorders>
              <w:top w:val="single" w:sz="4"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202</w:t>
            </w:r>
          </w:p>
        </w:tc>
        <w:tc>
          <w:tcPr>
            <w:tcW w:w="1732"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47</w:t>
            </w:r>
          </w:p>
        </w:tc>
        <w:tc>
          <w:tcPr>
            <w:tcW w:w="1732"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36</w:t>
            </w:r>
          </w:p>
        </w:tc>
      </w:tr>
      <w:tr w:rsidR="00702D31" w:rsidRPr="00905C4C" w:rsidTr="008A2C14">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Разводненная прибыль (убыток) на акцию</w:t>
            </w:r>
          </w:p>
        </w:tc>
        <w:tc>
          <w:tcPr>
            <w:tcW w:w="778" w:type="dxa"/>
            <w:tcBorders>
              <w:top w:val="single" w:sz="4" w:space="0" w:color="auto"/>
              <w:left w:val="nil"/>
              <w:bottom w:val="single" w:sz="12"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203</w:t>
            </w:r>
          </w:p>
        </w:tc>
        <w:tc>
          <w:tcPr>
            <w:tcW w:w="1732" w:type="dxa"/>
            <w:tcBorders>
              <w:top w:val="single" w:sz="4" w:space="0" w:color="auto"/>
              <w:left w:val="single" w:sz="4" w:space="0" w:color="auto"/>
              <w:bottom w:val="single" w:sz="12"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47</w:t>
            </w:r>
          </w:p>
        </w:tc>
        <w:tc>
          <w:tcPr>
            <w:tcW w:w="1732" w:type="dxa"/>
            <w:tcBorders>
              <w:top w:val="single" w:sz="4" w:space="0" w:color="auto"/>
              <w:left w:val="single" w:sz="4" w:space="0" w:color="auto"/>
              <w:bottom w:val="single" w:sz="12"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36</w:t>
            </w:r>
          </w:p>
        </w:tc>
      </w:tr>
    </w:tbl>
    <w:p w:rsidR="00702D31" w:rsidRPr="00905C4C" w:rsidRDefault="00702D31" w:rsidP="00702D31">
      <w:pPr>
        <w:autoSpaceDE w:val="0"/>
        <w:autoSpaceDN w:val="0"/>
        <w:adjustRightInd w:val="0"/>
        <w:jc w:val="center"/>
        <w:rPr>
          <w:rFonts w:cs="Arial"/>
          <w:sz w:val="24"/>
          <w:szCs w:val="24"/>
        </w:rPr>
      </w:pPr>
    </w:p>
    <w:p w:rsidR="00702D31" w:rsidRPr="00905C4C" w:rsidRDefault="00702D31" w:rsidP="00702D31">
      <w:pPr>
        <w:autoSpaceDE w:val="0"/>
        <w:autoSpaceDN w:val="0"/>
        <w:adjustRightInd w:val="0"/>
        <w:jc w:val="center"/>
        <w:rPr>
          <w:rFonts w:cs="Arial"/>
          <w:sz w:val="24"/>
          <w:szCs w:val="24"/>
        </w:rPr>
      </w:pPr>
      <w:r w:rsidRPr="00905C4C">
        <w:rPr>
          <w:rFonts w:cs="Arial"/>
          <w:sz w:val="24"/>
          <w:szCs w:val="24"/>
        </w:rPr>
        <w:t>Расшифровка отдельных прибылей и убытков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63"/>
        <w:gridCol w:w="589"/>
        <w:gridCol w:w="1346"/>
        <w:gridCol w:w="1346"/>
        <w:gridCol w:w="1346"/>
        <w:gridCol w:w="1346"/>
      </w:tblGrid>
      <w:tr w:rsidR="00702D31" w:rsidRPr="00905C4C" w:rsidTr="008A2C14">
        <w:trPr>
          <w:cantSplit/>
          <w:jc w:val="center"/>
        </w:trPr>
        <w:tc>
          <w:tcPr>
            <w:tcW w:w="4252" w:type="dxa"/>
            <w:gridSpan w:val="2"/>
            <w:tcBorders>
              <w:top w:val="single" w:sz="4" w:space="0" w:color="auto"/>
              <w:left w:val="single" w:sz="4" w:space="0" w:color="auto"/>
              <w:bottom w:val="single" w:sz="4" w:space="0" w:color="auto"/>
              <w:right w:val="single" w:sz="4" w:space="0" w:color="auto"/>
            </w:tcBorders>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Показатель</w:t>
            </w:r>
          </w:p>
        </w:tc>
        <w:tc>
          <w:tcPr>
            <w:tcW w:w="2692" w:type="dxa"/>
            <w:gridSpan w:val="2"/>
            <w:tcBorders>
              <w:top w:val="single" w:sz="4" w:space="0" w:color="auto"/>
              <w:left w:val="single" w:sz="4" w:space="0" w:color="auto"/>
              <w:bottom w:val="single" w:sz="4" w:space="0" w:color="auto"/>
              <w:right w:val="single" w:sz="4" w:space="0" w:color="auto"/>
            </w:tcBorders>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За отчетный период</w:t>
            </w:r>
          </w:p>
        </w:tc>
        <w:tc>
          <w:tcPr>
            <w:tcW w:w="2692" w:type="dxa"/>
            <w:gridSpan w:val="2"/>
            <w:tcBorders>
              <w:top w:val="single" w:sz="4" w:space="0" w:color="auto"/>
              <w:left w:val="single" w:sz="4" w:space="0" w:color="auto"/>
              <w:bottom w:val="single" w:sz="4" w:space="0" w:color="auto"/>
              <w:right w:val="single" w:sz="4" w:space="0" w:color="auto"/>
            </w:tcBorders>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За аналогичный период предыдущего года</w:t>
            </w:r>
          </w:p>
        </w:tc>
      </w:tr>
      <w:tr w:rsidR="00702D31" w:rsidRPr="00905C4C" w:rsidTr="008A2C14">
        <w:trPr>
          <w:cantSplit/>
          <w:jc w:val="center"/>
        </w:trPr>
        <w:tc>
          <w:tcPr>
            <w:tcW w:w="3663" w:type="dxa"/>
            <w:tcBorders>
              <w:top w:val="single" w:sz="4" w:space="0" w:color="auto"/>
              <w:left w:val="single" w:sz="4" w:space="0" w:color="auto"/>
              <w:bottom w:val="single" w:sz="4" w:space="0" w:color="auto"/>
              <w:right w:val="single" w:sz="4" w:space="0" w:color="auto"/>
            </w:tcBorders>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наименование</w:t>
            </w:r>
          </w:p>
        </w:tc>
        <w:tc>
          <w:tcPr>
            <w:tcW w:w="589" w:type="dxa"/>
            <w:tcBorders>
              <w:top w:val="single" w:sz="4" w:space="0" w:color="auto"/>
              <w:left w:val="single" w:sz="4" w:space="0" w:color="auto"/>
              <w:bottom w:val="single" w:sz="4" w:space="0" w:color="auto"/>
              <w:right w:val="single" w:sz="4" w:space="0" w:color="auto"/>
            </w:tcBorders>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код</w:t>
            </w:r>
          </w:p>
        </w:tc>
        <w:tc>
          <w:tcPr>
            <w:tcW w:w="1346" w:type="dxa"/>
            <w:tcBorders>
              <w:top w:val="single" w:sz="4" w:space="0" w:color="auto"/>
              <w:left w:val="single" w:sz="4" w:space="0" w:color="auto"/>
              <w:bottom w:val="single" w:sz="4" w:space="0" w:color="auto"/>
              <w:right w:val="single" w:sz="4" w:space="0" w:color="auto"/>
            </w:tcBorders>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прибыль</w:t>
            </w:r>
          </w:p>
        </w:tc>
        <w:tc>
          <w:tcPr>
            <w:tcW w:w="1346" w:type="dxa"/>
            <w:tcBorders>
              <w:top w:val="single" w:sz="4" w:space="0" w:color="auto"/>
              <w:left w:val="single" w:sz="4" w:space="0" w:color="auto"/>
              <w:bottom w:val="single" w:sz="4" w:space="0" w:color="auto"/>
              <w:right w:val="single" w:sz="4" w:space="0" w:color="auto"/>
            </w:tcBorders>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убыток</w:t>
            </w:r>
          </w:p>
        </w:tc>
        <w:tc>
          <w:tcPr>
            <w:tcW w:w="1346" w:type="dxa"/>
            <w:tcBorders>
              <w:top w:val="single" w:sz="4" w:space="0" w:color="auto"/>
              <w:left w:val="single" w:sz="4" w:space="0" w:color="auto"/>
              <w:bottom w:val="single" w:sz="4" w:space="0" w:color="auto"/>
              <w:right w:val="single" w:sz="4" w:space="0" w:color="auto"/>
            </w:tcBorders>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прибыль</w:t>
            </w:r>
          </w:p>
        </w:tc>
        <w:tc>
          <w:tcPr>
            <w:tcW w:w="1346" w:type="dxa"/>
            <w:tcBorders>
              <w:top w:val="single" w:sz="4" w:space="0" w:color="auto"/>
              <w:left w:val="single" w:sz="4" w:space="0" w:color="auto"/>
              <w:bottom w:val="single" w:sz="4" w:space="0" w:color="auto"/>
              <w:right w:val="single" w:sz="4" w:space="0" w:color="auto"/>
            </w:tcBorders>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убыток</w:t>
            </w:r>
          </w:p>
        </w:tc>
      </w:tr>
      <w:tr w:rsidR="00702D31" w:rsidRPr="00905C4C" w:rsidTr="008A2C14">
        <w:trPr>
          <w:jc w:val="center"/>
        </w:trPr>
        <w:tc>
          <w:tcPr>
            <w:tcW w:w="3663" w:type="dxa"/>
            <w:tcBorders>
              <w:top w:val="single" w:sz="4" w:space="0" w:color="auto"/>
              <w:left w:val="single" w:sz="4" w:space="0" w:color="auto"/>
              <w:bottom w:val="single" w:sz="4" w:space="0" w:color="auto"/>
              <w:right w:val="single" w:sz="4" w:space="0" w:color="auto"/>
            </w:tcBorders>
            <w:vAlign w:val="center"/>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1</w:t>
            </w:r>
          </w:p>
        </w:tc>
        <w:tc>
          <w:tcPr>
            <w:tcW w:w="589" w:type="dxa"/>
            <w:tcBorders>
              <w:top w:val="single" w:sz="4" w:space="0" w:color="auto"/>
              <w:left w:val="single" w:sz="4" w:space="0" w:color="auto"/>
              <w:bottom w:val="single" w:sz="12" w:space="0" w:color="auto"/>
              <w:right w:val="single" w:sz="4" w:space="0" w:color="auto"/>
            </w:tcBorders>
            <w:vAlign w:val="center"/>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2</w:t>
            </w:r>
          </w:p>
        </w:tc>
        <w:tc>
          <w:tcPr>
            <w:tcW w:w="1346" w:type="dxa"/>
            <w:tcBorders>
              <w:top w:val="single" w:sz="4" w:space="0" w:color="auto"/>
              <w:left w:val="single" w:sz="4" w:space="0" w:color="auto"/>
              <w:bottom w:val="single" w:sz="12" w:space="0" w:color="auto"/>
              <w:right w:val="single" w:sz="4" w:space="0" w:color="auto"/>
            </w:tcBorders>
            <w:vAlign w:val="center"/>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3</w:t>
            </w:r>
          </w:p>
        </w:tc>
        <w:tc>
          <w:tcPr>
            <w:tcW w:w="1346" w:type="dxa"/>
            <w:tcBorders>
              <w:top w:val="single" w:sz="4" w:space="0" w:color="auto"/>
              <w:left w:val="single" w:sz="4" w:space="0" w:color="auto"/>
              <w:bottom w:val="single" w:sz="12" w:space="0" w:color="auto"/>
              <w:right w:val="single" w:sz="4" w:space="0" w:color="auto"/>
            </w:tcBorders>
            <w:vAlign w:val="center"/>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4</w:t>
            </w:r>
          </w:p>
        </w:tc>
        <w:tc>
          <w:tcPr>
            <w:tcW w:w="1346" w:type="dxa"/>
            <w:tcBorders>
              <w:top w:val="single" w:sz="4" w:space="0" w:color="auto"/>
              <w:left w:val="single" w:sz="4" w:space="0" w:color="auto"/>
              <w:bottom w:val="single" w:sz="12" w:space="0" w:color="auto"/>
              <w:right w:val="single" w:sz="4" w:space="0" w:color="auto"/>
            </w:tcBorders>
            <w:vAlign w:val="center"/>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5</w:t>
            </w:r>
          </w:p>
        </w:tc>
        <w:tc>
          <w:tcPr>
            <w:tcW w:w="1346" w:type="dxa"/>
            <w:tcBorders>
              <w:top w:val="single" w:sz="4" w:space="0" w:color="auto"/>
              <w:left w:val="single" w:sz="4" w:space="0" w:color="auto"/>
              <w:bottom w:val="single" w:sz="12" w:space="0" w:color="auto"/>
              <w:right w:val="single" w:sz="4" w:space="0" w:color="auto"/>
            </w:tcBorders>
            <w:vAlign w:val="center"/>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6</w:t>
            </w:r>
          </w:p>
        </w:tc>
      </w:tr>
      <w:tr w:rsidR="00702D31" w:rsidRPr="00905C4C" w:rsidTr="008A2C14">
        <w:trPr>
          <w:trHeight w:val="284"/>
          <w:jc w:val="center"/>
        </w:trPr>
        <w:tc>
          <w:tcPr>
            <w:tcW w:w="3663"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Штрафы, пени и неустойки, приз-</w:t>
            </w:r>
            <w:r w:rsidRPr="00905C4C">
              <w:rPr>
                <w:rFonts w:cs="Arial"/>
                <w:sz w:val="24"/>
                <w:szCs w:val="24"/>
              </w:rPr>
              <w:br/>
              <w:t xml:space="preserve">нанные или по которым получены решения суда (арбитражного суда) </w:t>
            </w:r>
            <w:r w:rsidRPr="00905C4C">
              <w:rPr>
                <w:rFonts w:cs="Arial"/>
                <w:sz w:val="24"/>
                <w:szCs w:val="24"/>
              </w:rPr>
              <w:br/>
              <w:t>об их взыскании</w:t>
            </w:r>
          </w:p>
        </w:tc>
        <w:tc>
          <w:tcPr>
            <w:tcW w:w="589" w:type="dxa"/>
            <w:tcBorders>
              <w:top w:val="single" w:sz="12"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210</w:t>
            </w:r>
          </w:p>
        </w:tc>
        <w:tc>
          <w:tcPr>
            <w:tcW w:w="1346" w:type="dxa"/>
            <w:tcBorders>
              <w:top w:val="single" w:sz="12"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p>
        </w:tc>
        <w:tc>
          <w:tcPr>
            <w:tcW w:w="1346" w:type="dxa"/>
            <w:tcBorders>
              <w:top w:val="single" w:sz="12"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w:t>
            </w:r>
          </w:p>
        </w:tc>
        <w:tc>
          <w:tcPr>
            <w:tcW w:w="1346" w:type="dxa"/>
            <w:tcBorders>
              <w:top w:val="single" w:sz="12"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p>
        </w:tc>
        <w:tc>
          <w:tcPr>
            <w:tcW w:w="1346" w:type="dxa"/>
            <w:tcBorders>
              <w:top w:val="single" w:sz="12" w:space="0" w:color="auto"/>
              <w:left w:val="nil"/>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w:t>
            </w:r>
          </w:p>
        </w:tc>
      </w:tr>
      <w:tr w:rsidR="00702D31" w:rsidRPr="00905C4C" w:rsidTr="008A2C14">
        <w:trPr>
          <w:trHeight w:val="284"/>
          <w:jc w:val="center"/>
        </w:trPr>
        <w:tc>
          <w:tcPr>
            <w:tcW w:w="3663"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Прибыль (убыток) прошлых лет</w:t>
            </w:r>
          </w:p>
        </w:tc>
        <w:tc>
          <w:tcPr>
            <w:tcW w:w="589" w:type="dxa"/>
            <w:tcBorders>
              <w:top w:val="single" w:sz="4"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p>
        </w:tc>
        <w:tc>
          <w:tcPr>
            <w:tcW w:w="1346" w:type="dxa"/>
            <w:tcBorders>
              <w:top w:val="single" w:sz="4" w:space="0" w:color="auto"/>
              <w:left w:val="nil"/>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p>
        </w:tc>
      </w:tr>
      <w:tr w:rsidR="00702D31" w:rsidRPr="00905C4C" w:rsidTr="008A2C14">
        <w:trPr>
          <w:trHeight w:val="284"/>
          <w:jc w:val="center"/>
        </w:trPr>
        <w:tc>
          <w:tcPr>
            <w:tcW w:w="3663"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Возмещение убытков, причиненных неисполнением или ненадлежащим исполнением обязательств</w:t>
            </w:r>
          </w:p>
        </w:tc>
        <w:tc>
          <w:tcPr>
            <w:tcW w:w="589" w:type="dxa"/>
            <w:tcBorders>
              <w:top w:val="single" w:sz="4"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p>
        </w:tc>
        <w:tc>
          <w:tcPr>
            <w:tcW w:w="1346" w:type="dxa"/>
            <w:tcBorders>
              <w:top w:val="single" w:sz="4" w:space="0" w:color="auto"/>
              <w:left w:val="nil"/>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p>
        </w:tc>
      </w:tr>
      <w:tr w:rsidR="00702D31" w:rsidRPr="00905C4C" w:rsidTr="008A2C14">
        <w:trPr>
          <w:trHeight w:val="284"/>
          <w:jc w:val="center"/>
        </w:trPr>
        <w:tc>
          <w:tcPr>
            <w:tcW w:w="3663"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Курсовые разницы по операциям</w:t>
            </w:r>
            <w:r w:rsidRPr="00905C4C">
              <w:rPr>
                <w:rFonts w:cs="Arial"/>
                <w:sz w:val="24"/>
                <w:szCs w:val="24"/>
              </w:rPr>
              <w:br/>
              <w:t>в иностранной валюте</w:t>
            </w:r>
          </w:p>
        </w:tc>
        <w:tc>
          <w:tcPr>
            <w:tcW w:w="589" w:type="dxa"/>
            <w:tcBorders>
              <w:top w:val="single" w:sz="4"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p>
        </w:tc>
        <w:tc>
          <w:tcPr>
            <w:tcW w:w="1346" w:type="dxa"/>
            <w:tcBorders>
              <w:top w:val="single" w:sz="4" w:space="0" w:color="auto"/>
              <w:left w:val="nil"/>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p>
        </w:tc>
      </w:tr>
      <w:tr w:rsidR="00702D31" w:rsidRPr="00905C4C" w:rsidTr="008A2C14">
        <w:trPr>
          <w:trHeight w:val="284"/>
          <w:jc w:val="center"/>
        </w:trPr>
        <w:tc>
          <w:tcPr>
            <w:tcW w:w="3663"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Отчисления в оценочные резервы</w:t>
            </w:r>
          </w:p>
        </w:tc>
        <w:tc>
          <w:tcPr>
            <w:tcW w:w="589" w:type="dxa"/>
            <w:tcBorders>
              <w:top w:val="single" w:sz="4"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х</w:t>
            </w: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Х</w:t>
            </w:r>
          </w:p>
        </w:tc>
        <w:tc>
          <w:tcPr>
            <w:tcW w:w="1346" w:type="dxa"/>
            <w:tcBorders>
              <w:top w:val="single" w:sz="4" w:space="0" w:color="auto"/>
              <w:left w:val="nil"/>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p>
        </w:tc>
      </w:tr>
      <w:tr w:rsidR="00702D31" w:rsidRPr="00905C4C" w:rsidTr="008A2C14">
        <w:trPr>
          <w:trHeight w:val="284"/>
          <w:jc w:val="center"/>
        </w:trPr>
        <w:tc>
          <w:tcPr>
            <w:tcW w:w="3663"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Списание дебиторских и кредитор-</w:t>
            </w:r>
            <w:r w:rsidRPr="00905C4C">
              <w:rPr>
                <w:rFonts w:cs="Arial"/>
                <w:sz w:val="24"/>
                <w:szCs w:val="24"/>
              </w:rPr>
              <w:br/>
              <w:t>ских задолженностей, по которым истек срок исковой давности</w:t>
            </w:r>
          </w:p>
        </w:tc>
        <w:tc>
          <w:tcPr>
            <w:tcW w:w="589" w:type="dxa"/>
            <w:tcBorders>
              <w:top w:val="single" w:sz="4" w:space="0" w:color="auto"/>
              <w:left w:val="nil"/>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4"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p>
        </w:tc>
        <w:tc>
          <w:tcPr>
            <w:tcW w:w="1346" w:type="dxa"/>
            <w:tcBorders>
              <w:top w:val="single" w:sz="4" w:space="0" w:color="auto"/>
              <w:left w:val="nil"/>
              <w:bottom w:val="single" w:sz="4"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w:t>
            </w:r>
          </w:p>
        </w:tc>
      </w:tr>
      <w:tr w:rsidR="00702D31" w:rsidRPr="00905C4C" w:rsidTr="008A2C14">
        <w:trPr>
          <w:trHeight w:val="284"/>
          <w:jc w:val="center"/>
        </w:trPr>
        <w:tc>
          <w:tcPr>
            <w:tcW w:w="3663" w:type="dxa"/>
            <w:tcBorders>
              <w:top w:val="single" w:sz="4" w:space="0" w:color="auto"/>
              <w:left w:val="single" w:sz="4" w:space="0" w:color="auto"/>
              <w:bottom w:val="single" w:sz="4" w:space="0" w:color="auto"/>
              <w:right w:val="single" w:sz="12" w:space="0" w:color="auto"/>
            </w:tcBorders>
            <w:vAlign w:val="bottom"/>
          </w:tcPr>
          <w:p w:rsidR="00702D31" w:rsidRPr="00905C4C" w:rsidRDefault="00702D31" w:rsidP="008A2C14">
            <w:pPr>
              <w:autoSpaceDE w:val="0"/>
              <w:autoSpaceDN w:val="0"/>
              <w:adjustRightInd w:val="0"/>
              <w:rPr>
                <w:rFonts w:cs="Arial"/>
                <w:sz w:val="24"/>
                <w:szCs w:val="24"/>
              </w:rPr>
            </w:pPr>
            <w:r w:rsidRPr="00905C4C">
              <w:rPr>
                <w:rFonts w:cs="Arial"/>
                <w:sz w:val="24"/>
                <w:szCs w:val="24"/>
              </w:rPr>
              <w:t>Итого:</w:t>
            </w:r>
          </w:p>
        </w:tc>
        <w:tc>
          <w:tcPr>
            <w:tcW w:w="589" w:type="dxa"/>
            <w:tcBorders>
              <w:top w:val="single" w:sz="4" w:space="0" w:color="auto"/>
              <w:left w:val="nil"/>
              <w:bottom w:val="single" w:sz="12"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12"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12"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p>
        </w:tc>
        <w:tc>
          <w:tcPr>
            <w:tcW w:w="1346" w:type="dxa"/>
            <w:tcBorders>
              <w:top w:val="single" w:sz="4" w:space="0" w:color="auto"/>
              <w:left w:val="single" w:sz="4" w:space="0" w:color="auto"/>
              <w:bottom w:val="single" w:sz="12" w:space="0" w:color="auto"/>
              <w:right w:val="single" w:sz="4" w:space="0" w:color="auto"/>
            </w:tcBorders>
            <w:vAlign w:val="bottom"/>
          </w:tcPr>
          <w:p w:rsidR="00702D31" w:rsidRPr="00905C4C" w:rsidRDefault="00702D31" w:rsidP="008A2C14">
            <w:pPr>
              <w:autoSpaceDE w:val="0"/>
              <w:autoSpaceDN w:val="0"/>
              <w:adjustRightInd w:val="0"/>
              <w:jc w:val="center"/>
              <w:rPr>
                <w:rFonts w:cs="Arial"/>
                <w:sz w:val="24"/>
                <w:szCs w:val="24"/>
              </w:rPr>
            </w:pPr>
          </w:p>
        </w:tc>
        <w:tc>
          <w:tcPr>
            <w:tcW w:w="1346" w:type="dxa"/>
            <w:tcBorders>
              <w:top w:val="single" w:sz="4" w:space="0" w:color="auto"/>
              <w:left w:val="nil"/>
              <w:bottom w:val="single" w:sz="12" w:space="0" w:color="auto"/>
              <w:right w:val="single" w:sz="12" w:space="0" w:color="auto"/>
            </w:tcBorders>
            <w:vAlign w:val="bottom"/>
          </w:tcPr>
          <w:p w:rsidR="00702D31" w:rsidRPr="00905C4C" w:rsidRDefault="00702D31" w:rsidP="008A2C14">
            <w:pPr>
              <w:autoSpaceDE w:val="0"/>
              <w:autoSpaceDN w:val="0"/>
              <w:adjustRightInd w:val="0"/>
              <w:jc w:val="center"/>
              <w:rPr>
                <w:rFonts w:cs="Arial"/>
                <w:sz w:val="24"/>
                <w:szCs w:val="24"/>
              </w:rPr>
            </w:pPr>
            <w:r w:rsidRPr="00905C4C">
              <w:rPr>
                <w:rFonts w:cs="Arial"/>
                <w:sz w:val="24"/>
                <w:szCs w:val="24"/>
              </w:rPr>
              <w:t>-</w:t>
            </w:r>
          </w:p>
        </w:tc>
      </w:tr>
    </w:tbl>
    <w:p w:rsidR="00702D31" w:rsidRPr="00905C4C" w:rsidRDefault="00702D31" w:rsidP="00702D31">
      <w:pPr>
        <w:autoSpaceDE w:val="0"/>
        <w:autoSpaceDN w:val="0"/>
        <w:adjustRightInd w:val="0"/>
        <w:spacing w:line="360" w:lineRule="auto"/>
        <w:ind w:firstLine="709"/>
        <w:jc w:val="both"/>
        <w:rPr>
          <w:rFonts w:cs="Arial"/>
          <w:sz w:val="24"/>
          <w:szCs w:val="24"/>
        </w:rPr>
      </w:pPr>
    </w:p>
    <w:p w:rsidR="00702D31" w:rsidRPr="00905C4C" w:rsidRDefault="00702D31" w:rsidP="00702D31">
      <w:pPr>
        <w:pStyle w:val="af0"/>
        <w:widowControl w:val="0"/>
        <w:autoSpaceDE w:val="0"/>
        <w:autoSpaceDN w:val="0"/>
        <w:adjustRightInd w:val="0"/>
        <w:rPr>
          <w:rFonts w:cs="Arial"/>
        </w:rPr>
      </w:pPr>
    </w:p>
    <w:tbl>
      <w:tblPr>
        <w:tblW w:w="0" w:type="auto"/>
        <w:tblLayout w:type="fixed"/>
        <w:tblCellMar>
          <w:left w:w="0" w:type="dxa"/>
          <w:right w:w="0" w:type="dxa"/>
        </w:tblCellMar>
        <w:tblLook w:val="0000" w:firstRow="0" w:lastRow="0" w:firstColumn="0" w:lastColumn="0" w:noHBand="0" w:noVBand="0"/>
      </w:tblPr>
      <w:tblGrid>
        <w:gridCol w:w="1276"/>
        <w:gridCol w:w="1589"/>
        <w:gridCol w:w="98"/>
        <w:gridCol w:w="1853"/>
        <w:gridCol w:w="1222"/>
        <w:gridCol w:w="1475"/>
        <w:gridCol w:w="142"/>
        <w:gridCol w:w="1977"/>
      </w:tblGrid>
      <w:tr w:rsidR="00702D31" w:rsidRPr="00905C4C" w:rsidTr="008A2C14">
        <w:tc>
          <w:tcPr>
            <w:tcW w:w="1276" w:type="dxa"/>
            <w:tcBorders>
              <w:top w:val="nil"/>
              <w:left w:val="nil"/>
              <w:bottom w:val="nil"/>
              <w:right w:val="nil"/>
            </w:tcBorders>
            <w:vAlign w:val="bottom"/>
          </w:tcPr>
          <w:p w:rsidR="00702D31" w:rsidRPr="00905C4C" w:rsidRDefault="00702D31" w:rsidP="008A2C14">
            <w:pPr>
              <w:pStyle w:val="af0"/>
              <w:widowControl w:val="0"/>
              <w:autoSpaceDE w:val="0"/>
              <w:autoSpaceDN w:val="0"/>
              <w:adjustRightInd w:val="0"/>
              <w:rPr>
                <w:rFonts w:cs="Arial"/>
              </w:rPr>
            </w:pPr>
            <w:r w:rsidRPr="00905C4C">
              <w:rPr>
                <w:rFonts w:cs="Arial"/>
              </w:rPr>
              <w:t>Руководитель</w:t>
            </w:r>
          </w:p>
        </w:tc>
        <w:tc>
          <w:tcPr>
            <w:tcW w:w="1589" w:type="dxa"/>
            <w:tcBorders>
              <w:top w:val="nil"/>
              <w:left w:val="nil"/>
              <w:bottom w:val="single" w:sz="4" w:space="0" w:color="auto"/>
              <w:right w:val="nil"/>
            </w:tcBorders>
            <w:vAlign w:val="bottom"/>
          </w:tcPr>
          <w:p w:rsidR="00702D31" w:rsidRPr="00905C4C" w:rsidRDefault="00702D31" w:rsidP="008A2C14">
            <w:pPr>
              <w:pStyle w:val="af0"/>
              <w:widowControl w:val="0"/>
              <w:autoSpaceDE w:val="0"/>
              <w:autoSpaceDN w:val="0"/>
              <w:adjustRightInd w:val="0"/>
              <w:rPr>
                <w:rFonts w:cs="Arial"/>
              </w:rPr>
            </w:pPr>
          </w:p>
        </w:tc>
        <w:tc>
          <w:tcPr>
            <w:tcW w:w="98" w:type="dxa"/>
            <w:tcBorders>
              <w:top w:val="nil"/>
              <w:left w:val="nil"/>
              <w:bottom w:val="nil"/>
              <w:right w:val="nil"/>
            </w:tcBorders>
            <w:vAlign w:val="bottom"/>
          </w:tcPr>
          <w:p w:rsidR="00702D31" w:rsidRPr="00905C4C" w:rsidRDefault="00702D31" w:rsidP="008A2C14">
            <w:pPr>
              <w:pStyle w:val="af0"/>
              <w:widowControl w:val="0"/>
              <w:autoSpaceDE w:val="0"/>
              <w:autoSpaceDN w:val="0"/>
              <w:adjustRightInd w:val="0"/>
              <w:rPr>
                <w:rFonts w:cs="Arial"/>
              </w:rPr>
            </w:pPr>
          </w:p>
        </w:tc>
        <w:tc>
          <w:tcPr>
            <w:tcW w:w="1853" w:type="dxa"/>
            <w:tcBorders>
              <w:top w:val="nil"/>
              <w:left w:val="nil"/>
              <w:bottom w:val="single" w:sz="4" w:space="0" w:color="auto"/>
              <w:right w:val="nil"/>
            </w:tcBorders>
            <w:vAlign w:val="bottom"/>
          </w:tcPr>
          <w:p w:rsidR="00702D31" w:rsidRPr="00905C4C" w:rsidRDefault="00702D31" w:rsidP="008A2C14">
            <w:pPr>
              <w:pStyle w:val="af0"/>
              <w:widowControl w:val="0"/>
              <w:autoSpaceDE w:val="0"/>
              <w:autoSpaceDN w:val="0"/>
              <w:adjustRightInd w:val="0"/>
              <w:rPr>
                <w:rFonts w:cs="Arial"/>
              </w:rPr>
            </w:pPr>
          </w:p>
        </w:tc>
        <w:tc>
          <w:tcPr>
            <w:tcW w:w="1222" w:type="dxa"/>
            <w:tcBorders>
              <w:top w:val="nil"/>
              <w:left w:val="nil"/>
              <w:bottom w:val="nil"/>
              <w:right w:val="nil"/>
            </w:tcBorders>
            <w:vAlign w:val="bottom"/>
          </w:tcPr>
          <w:p w:rsidR="00702D31" w:rsidRPr="00905C4C" w:rsidRDefault="00702D31" w:rsidP="008A2C14">
            <w:pPr>
              <w:pStyle w:val="af0"/>
              <w:widowControl w:val="0"/>
              <w:autoSpaceDE w:val="0"/>
              <w:autoSpaceDN w:val="0"/>
              <w:adjustRightInd w:val="0"/>
              <w:rPr>
                <w:rFonts w:cs="Arial"/>
              </w:rPr>
            </w:pPr>
            <w:r w:rsidRPr="00905C4C">
              <w:rPr>
                <w:rFonts w:cs="Arial"/>
              </w:rPr>
              <w:t xml:space="preserve">Главный </w:t>
            </w:r>
          </w:p>
        </w:tc>
        <w:tc>
          <w:tcPr>
            <w:tcW w:w="1475" w:type="dxa"/>
            <w:tcBorders>
              <w:top w:val="nil"/>
              <w:left w:val="nil"/>
              <w:bottom w:val="single" w:sz="4" w:space="0" w:color="auto"/>
              <w:right w:val="nil"/>
            </w:tcBorders>
            <w:vAlign w:val="bottom"/>
          </w:tcPr>
          <w:p w:rsidR="00702D31" w:rsidRPr="00905C4C" w:rsidRDefault="00702D31" w:rsidP="008A2C14">
            <w:pPr>
              <w:pStyle w:val="af0"/>
              <w:widowControl w:val="0"/>
              <w:autoSpaceDE w:val="0"/>
              <w:autoSpaceDN w:val="0"/>
              <w:adjustRightInd w:val="0"/>
              <w:rPr>
                <w:rFonts w:cs="Arial"/>
              </w:rPr>
            </w:pPr>
          </w:p>
        </w:tc>
        <w:tc>
          <w:tcPr>
            <w:tcW w:w="142" w:type="dxa"/>
            <w:tcBorders>
              <w:top w:val="nil"/>
              <w:left w:val="nil"/>
              <w:bottom w:val="nil"/>
              <w:right w:val="nil"/>
            </w:tcBorders>
            <w:vAlign w:val="bottom"/>
          </w:tcPr>
          <w:p w:rsidR="00702D31" w:rsidRPr="00905C4C" w:rsidRDefault="00702D31" w:rsidP="008A2C14">
            <w:pPr>
              <w:pStyle w:val="af0"/>
              <w:widowControl w:val="0"/>
              <w:autoSpaceDE w:val="0"/>
              <w:autoSpaceDN w:val="0"/>
              <w:adjustRightInd w:val="0"/>
              <w:rPr>
                <w:rFonts w:cs="Arial"/>
              </w:rPr>
            </w:pPr>
          </w:p>
        </w:tc>
        <w:tc>
          <w:tcPr>
            <w:tcW w:w="1977" w:type="dxa"/>
            <w:tcBorders>
              <w:top w:val="nil"/>
              <w:left w:val="nil"/>
              <w:bottom w:val="single" w:sz="4" w:space="0" w:color="auto"/>
              <w:right w:val="nil"/>
            </w:tcBorders>
            <w:vAlign w:val="bottom"/>
          </w:tcPr>
          <w:p w:rsidR="00702D31" w:rsidRPr="00905C4C" w:rsidRDefault="00702D31" w:rsidP="008A2C14">
            <w:pPr>
              <w:pStyle w:val="af0"/>
              <w:widowControl w:val="0"/>
              <w:autoSpaceDE w:val="0"/>
              <w:autoSpaceDN w:val="0"/>
              <w:adjustRightInd w:val="0"/>
              <w:rPr>
                <w:rFonts w:cs="Arial"/>
              </w:rPr>
            </w:pPr>
          </w:p>
        </w:tc>
      </w:tr>
      <w:tr w:rsidR="00702D31" w:rsidRPr="00905C4C" w:rsidTr="008A2C14">
        <w:tc>
          <w:tcPr>
            <w:tcW w:w="1276" w:type="dxa"/>
            <w:tcBorders>
              <w:top w:val="nil"/>
              <w:left w:val="nil"/>
              <w:bottom w:val="nil"/>
              <w:right w:val="nil"/>
            </w:tcBorders>
          </w:tcPr>
          <w:p w:rsidR="00702D31" w:rsidRPr="00905C4C" w:rsidRDefault="00702D31" w:rsidP="008A2C14">
            <w:pPr>
              <w:pStyle w:val="af0"/>
              <w:widowControl w:val="0"/>
              <w:autoSpaceDE w:val="0"/>
              <w:autoSpaceDN w:val="0"/>
              <w:adjustRightInd w:val="0"/>
              <w:rPr>
                <w:rFonts w:cs="Arial"/>
              </w:rPr>
            </w:pPr>
          </w:p>
        </w:tc>
        <w:tc>
          <w:tcPr>
            <w:tcW w:w="1589" w:type="dxa"/>
            <w:tcBorders>
              <w:top w:val="nil"/>
              <w:left w:val="nil"/>
              <w:bottom w:val="nil"/>
              <w:right w:val="nil"/>
            </w:tcBorders>
          </w:tcPr>
          <w:p w:rsidR="00702D31" w:rsidRPr="00905C4C" w:rsidRDefault="00702D31" w:rsidP="008A2C14">
            <w:pPr>
              <w:pStyle w:val="af0"/>
              <w:widowControl w:val="0"/>
              <w:autoSpaceDE w:val="0"/>
              <w:autoSpaceDN w:val="0"/>
              <w:adjustRightInd w:val="0"/>
              <w:rPr>
                <w:rFonts w:cs="Arial"/>
              </w:rPr>
            </w:pPr>
            <w:r w:rsidRPr="00905C4C">
              <w:rPr>
                <w:rFonts w:cs="Arial"/>
              </w:rPr>
              <w:t>(подпись)</w:t>
            </w:r>
          </w:p>
        </w:tc>
        <w:tc>
          <w:tcPr>
            <w:tcW w:w="98" w:type="dxa"/>
            <w:tcBorders>
              <w:top w:val="nil"/>
              <w:left w:val="nil"/>
              <w:bottom w:val="nil"/>
              <w:right w:val="nil"/>
            </w:tcBorders>
          </w:tcPr>
          <w:p w:rsidR="00702D31" w:rsidRPr="00905C4C" w:rsidRDefault="00702D31" w:rsidP="008A2C14">
            <w:pPr>
              <w:pStyle w:val="af0"/>
              <w:widowControl w:val="0"/>
              <w:autoSpaceDE w:val="0"/>
              <w:autoSpaceDN w:val="0"/>
              <w:adjustRightInd w:val="0"/>
              <w:rPr>
                <w:rFonts w:cs="Arial"/>
              </w:rPr>
            </w:pPr>
          </w:p>
        </w:tc>
        <w:tc>
          <w:tcPr>
            <w:tcW w:w="1853" w:type="dxa"/>
            <w:tcBorders>
              <w:top w:val="nil"/>
              <w:left w:val="nil"/>
              <w:bottom w:val="nil"/>
              <w:right w:val="nil"/>
            </w:tcBorders>
          </w:tcPr>
          <w:p w:rsidR="00702D31" w:rsidRPr="00905C4C" w:rsidRDefault="00702D31" w:rsidP="008A2C14">
            <w:pPr>
              <w:pStyle w:val="af0"/>
              <w:widowControl w:val="0"/>
              <w:autoSpaceDE w:val="0"/>
              <w:autoSpaceDN w:val="0"/>
              <w:adjustRightInd w:val="0"/>
              <w:rPr>
                <w:rFonts w:cs="Arial"/>
              </w:rPr>
            </w:pPr>
            <w:r w:rsidRPr="00905C4C">
              <w:rPr>
                <w:rFonts w:cs="Arial"/>
              </w:rPr>
              <w:t>(расшифровка подписи)</w:t>
            </w:r>
          </w:p>
        </w:tc>
        <w:tc>
          <w:tcPr>
            <w:tcW w:w="1222" w:type="dxa"/>
            <w:tcBorders>
              <w:top w:val="nil"/>
              <w:left w:val="nil"/>
              <w:bottom w:val="nil"/>
              <w:right w:val="nil"/>
            </w:tcBorders>
          </w:tcPr>
          <w:p w:rsidR="00702D31" w:rsidRPr="00905C4C" w:rsidRDefault="00702D31" w:rsidP="008A2C14">
            <w:pPr>
              <w:pStyle w:val="af0"/>
              <w:widowControl w:val="0"/>
              <w:autoSpaceDE w:val="0"/>
              <w:autoSpaceDN w:val="0"/>
              <w:adjustRightInd w:val="0"/>
              <w:rPr>
                <w:rFonts w:cs="Arial"/>
              </w:rPr>
            </w:pPr>
            <w:r w:rsidRPr="00905C4C">
              <w:rPr>
                <w:rFonts w:cs="Arial"/>
              </w:rPr>
              <w:t>бухгалтер</w:t>
            </w:r>
          </w:p>
        </w:tc>
        <w:tc>
          <w:tcPr>
            <w:tcW w:w="1475" w:type="dxa"/>
            <w:tcBorders>
              <w:top w:val="nil"/>
              <w:left w:val="nil"/>
              <w:bottom w:val="nil"/>
              <w:right w:val="nil"/>
            </w:tcBorders>
          </w:tcPr>
          <w:p w:rsidR="00702D31" w:rsidRPr="00905C4C" w:rsidRDefault="00702D31" w:rsidP="008A2C14">
            <w:pPr>
              <w:pStyle w:val="af0"/>
              <w:widowControl w:val="0"/>
              <w:autoSpaceDE w:val="0"/>
              <w:autoSpaceDN w:val="0"/>
              <w:adjustRightInd w:val="0"/>
              <w:rPr>
                <w:rFonts w:cs="Arial"/>
              </w:rPr>
            </w:pPr>
            <w:r w:rsidRPr="00905C4C">
              <w:rPr>
                <w:rFonts w:cs="Arial"/>
              </w:rPr>
              <w:t>(подпись)</w:t>
            </w:r>
          </w:p>
        </w:tc>
        <w:tc>
          <w:tcPr>
            <w:tcW w:w="142" w:type="dxa"/>
            <w:tcBorders>
              <w:top w:val="nil"/>
              <w:left w:val="nil"/>
              <w:bottom w:val="nil"/>
              <w:right w:val="nil"/>
            </w:tcBorders>
          </w:tcPr>
          <w:p w:rsidR="00702D31" w:rsidRPr="00905C4C" w:rsidRDefault="00702D31" w:rsidP="008A2C14">
            <w:pPr>
              <w:pStyle w:val="af0"/>
              <w:widowControl w:val="0"/>
              <w:autoSpaceDE w:val="0"/>
              <w:autoSpaceDN w:val="0"/>
              <w:adjustRightInd w:val="0"/>
              <w:rPr>
                <w:rFonts w:cs="Arial"/>
              </w:rPr>
            </w:pPr>
          </w:p>
        </w:tc>
        <w:tc>
          <w:tcPr>
            <w:tcW w:w="1977" w:type="dxa"/>
            <w:tcBorders>
              <w:top w:val="nil"/>
              <w:left w:val="nil"/>
              <w:bottom w:val="nil"/>
              <w:right w:val="nil"/>
            </w:tcBorders>
          </w:tcPr>
          <w:p w:rsidR="00702D31" w:rsidRPr="00905C4C" w:rsidRDefault="00702D31" w:rsidP="008A2C14">
            <w:pPr>
              <w:pStyle w:val="af0"/>
              <w:widowControl w:val="0"/>
              <w:autoSpaceDE w:val="0"/>
              <w:autoSpaceDN w:val="0"/>
              <w:adjustRightInd w:val="0"/>
              <w:rPr>
                <w:rFonts w:cs="Arial"/>
              </w:rPr>
            </w:pPr>
            <w:r w:rsidRPr="00905C4C">
              <w:rPr>
                <w:rFonts w:cs="Arial"/>
              </w:rPr>
              <w:t>(расшифровка подписи)</w:t>
            </w:r>
          </w:p>
        </w:tc>
      </w:tr>
    </w:tbl>
    <w:p w:rsidR="00702D31" w:rsidRPr="00905C4C" w:rsidRDefault="00702D31" w:rsidP="00702D31">
      <w:pPr>
        <w:pStyle w:val="af0"/>
        <w:widowControl w:val="0"/>
        <w:autoSpaceDE w:val="0"/>
        <w:autoSpaceDN w:val="0"/>
        <w:adjustRightInd w:val="0"/>
        <w:rPr>
          <w:rFonts w:cs="Arial"/>
        </w:rPr>
      </w:pPr>
    </w:p>
    <w:tbl>
      <w:tblPr>
        <w:tblW w:w="0" w:type="auto"/>
        <w:tblLayout w:type="fixed"/>
        <w:tblCellMar>
          <w:left w:w="0" w:type="dxa"/>
          <w:right w:w="0" w:type="dxa"/>
        </w:tblCellMar>
        <w:tblLook w:val="0000" w:firstRow="0" w:lastRow="0" w:firstColumn="0" w:lastColumn="0" w:noHBand="0" w:noVBand="0"/>
      </w:tblPr>
      <w:tblGrid>
        <w:gridCol w:w="210"/>
        <w:gridCol w:w="503"/>
        <w:gridCol w:w="196"/>
        <w:gridCol w:w="2138"/>
        <w:gridCol w:w="308"/>
        <w:gridCol w:w="321"/>
        <w:gridCol w:w="238"/>
      </w:tblGrid>
      <w:tr w:rsidR="00702D31" w:rsidRPr="00905C4C" w:rsidTr="008A2C14">
        <w:tc>
          <w:tcPr>
            <w:tcW w:w="210" w:type="dxa"/>
            <w:tcBorders>
              <w:top w:val="nil"/>
              <w:left w:val="nil"/>
              <w:bottom w:val="nil"/>
              <w:right w:val="nil"/>
            </w:tcBorders>
            <w:vAlign w:val="bottom"/>
          </w:tcPr>
          <w:p w:rsidR="00702D31" w:rsidRPr="00905C4C" w:rsidRDefault="00702D31" w:rsidP="008A2C14">
            <w:pPr>
              <w:pStyle w:val="af0"/>
              <w:widowControl w:val="0"/>
              <w:autoSpaceDE w:val="0"/>
              <w:autoSpaceDN w:val="0"/>
              <w:adjustRightInd w:val="0"/>
              <w:rPr>
                <w:rFonts w:cs="Arial"/>
              </w:rPr>
            </w:pPr>
            <w:r w:rsidRPr="00905C4C">
              <w:rPr>
                <w:rFonts w:cs="Arial"/>
              </w:rPr>
              <w:t>«</w:t>
            </w:r>
          </w:p>
        </w:tc>
        <w:tc>
          <w:tcPr>
            <w:tcW w:w="503" w:type="dxa"/>
            <w:tcBorders>
              <w:top w:val="nil"/>
              <w:left w:val="nil"/>
              <w:bottom w:val="single" w:sz="4" w:space="0" w:color="auto"/>
              <w:right w:val="nil"/>
            </w:tcBorders>
            <w:vAlign w:val="bottom"/>
          </w:tcPr>
          <w:p w:rsidR="00702D31" w:rsidRPr="00905C4C" w:rsidRDefault="00702D31" w:rsidP="008A2C14">
            <w:pPr>
              <w:pStyle w:val="af0"/>
              <w:widowControl w:val="0"/>
              <w:autoSpaceDE w:val="0"/>
              <w:autoSpaceDN w:val="0"/>
              <w:adjustRightInd w:val="0"/>
              <w:rPr>
                <w:rFonts w:cs="Arial"/>
              </w:rPr>
            </w:pPr>
          </w:p>
        </w:tc>
        <w:tc>
          <w:tcPr>
            <w:tcW w:w="196" w:type="dxa"/>
            <w:tcBorders>
              <w:top w:val="nil"/>
              <w:left w:val="nil"/>
              <w:bottom w:val="nil"/>
              <w:right w:val="nil"/>
            </w:tcBorders>
            <w:vAlign w:val="bottom"/>
          </w:tcPr>
          <w:p w:rsidR="00702D31" w:rsidRPr="00905C4C" w:rsidRDefault="00702D31" w:rsidP="008A2C14">
            <w:pPr>
              <w:pStyle w:val="af0"/>
              <w:widowControl w:val="0"/>
              <w:autoSpaceDE w:val="0"/>
              <w:autoSpaceDN w:val="0"/>
              <w:adjustRightInd w:val="0"/>
              <w:rPr>
                <w:rFonts w:cs="Arial"/>
              </w:rPr>
            </w:pPr>
            <w:r w:rsidRPr="00905C4C">
              <w:rPr>
                <w:rFonts w:cs="Arial"/>
              </w:rPr>
              <w:t>»</w:t>
            </w:r>
          </w:p>
        </w:tc>
        <w:tc>
          <w:tcPr>
            <w:tcW w:w="2138" w:type="dxa"/>
            <w:tcBorders>
              <w:top w:val="nil"/>
              <w:left w:val="nil"/>
              <w:bottom w:val="single" w:sz="4" w:space="0" w:color="auto"/>
              <w:right w:val="nil"/>
            </w:tcBorders>
            <w:vAlign w:val="bottom"/>
          </w:tcPr>
          <w:p w:rsidR="00702D31" w:rsidRPr="00905C4C" w:rsidRDefault="00702D31" w:rsidP="008A2C14">
            <w:pPr>
              <w:pStyle w:val="af0"/>
              <w:widowControl w:val="0"/>
              <w:autoSpaceDE w:val="0"/>
              <w:autoSpaceDN w:val="0"/>
              <w:adjustRightInd w:val="0"/>
              <w:rPr>
                <w:rFonts w:cs="Arial"/>
              </w:rPr>
            </w:pPr>
          </w:p>
        </w:tc>
        <w:tc>
          <w:tcPr>
            <w:tcW w:w="308" w:type="dxa"/>
            <w:tcBorders>
              <w:top w:val="nil"/>
              <w:left w:val="nil"/>
              <w:bottom w:val="nil"/>
              <w:right w:val="nil"/>
            </w:tcBorders>
            <w:vAlign w:val="bottom"/>
          </w:tcPr>
          <w:p w:rsidR="00702D31" w:rsidRPr="00905C4C" w:rsidRDefault="00702D31" w:rsidP="008A2C14">
            <w:pPr>
              <w:pStyle w:val="af0"/>
              <w:widowControl w:val="0"/>
              <w:autoSpaceDE w:val="0"/>
              <w:autoSpaceDN w:val="0"/>
              <w:adjustRightInd w:val="0"/>
              <w:rPr>
                <w:rFonts w:cs="Arial"/>
              </w:rPr>
            </w:pPr>
            <w:r w:rsidRPr="00905C4C">
              <w:rPr>
                <w:rFonts w:cs="Arial"/>
              </w:rPr>
              <w:t>20</w:t>
            </w:r>
          </w:p>
        </w:tc>
        <w:tc>
          <w:tcPr>
            <w:tcW w:w="321" w:type="dxa"/>
            <w:tcBorders>
              <w:top w:val="nil"/>
              <w:left w:val="nil"/>
              <w:bottom w:val="single" w:sz="4" w:space="0" w:color="auto"/>
              <w:right w:val="nil"/>
            </w:tcBorders>
            <w:vAlign w:val="bottom"/>
          </w:tcPr>
          <w:p w:rsidR="00702D31" w:rsidRPr="00905C4C" w:rsidRDefault="00702D31" w:rsidP="008A2C14">
            <w:pPr>
              <w:pStyle w:val="af0"/>
              <w:widowControl w:val="0"/>
              <w:autoSpaceDE w:val="0"/>
              <w:autoSpaceDN w:val="0"/>
              <w:adjustRightInd w:val="0"/>
              <w:rPr>
                <w:rFonts w:cs="Arial"/>
              </w:rPr>
            </w:pPr>
            <w:r w:rsidRPr="00905C4C">
              <w:rPr>
                <w:rFonts w:cs="Arial"/>
              </w:rPr>
              <w:t>07</w:t>
            </w:r>
          </w:p>
        </w:tc>
        <w:tc>
          <w:tcPr>
            <w:tcW w:w="238" w:type="dxa"/>
            <w:tcBorders>
              <w:top w:val="nil"/>
              <w:left w:val="nil"/>
              <w:bottom w:val="nil"/>
              <w:right w:val="nil"/>
            </w:tcBorders>
            <w:vAlign w:val="bottom"/>
          </w:tcPr>
          <w:p w:rsidR="00702D31" w:rsidRPr="00905C4C" w:rsidRDefault="00702D31" w:rsidP="008A2C14">
            <w:pPr>
              <w:pStyle w:val="af0"/>
              <w:widowControl w:val="0"/>
              <w:autoSpaceDE w:val="0"/>
              <w:autoSpaceDN w:val="0"/>
              <w:adjustRightInd w:val="0"/>
              <w:rPr>
                <w:rFonts w:cs="Arial"/>
              </w:rPr>
            </w:pPr>
            <w:r w:rsidRPr="00905C4C">
              <w:rPr>
                <w:rFonts w:cs="Arial"/>
              </w:rPr>
              <w:t xml:space="preserve"> г.</w:t>
            </w:r>
          </w:p>
        </w:tc>
      </w:tr>
    </w:tbl>
    <w:p w:rsidR="00702D31" w:rsidRDefault="00702D31" w:rsidP="00702D31">
      <w:pPr>
        <w:autoSpaceDE w:val="0"/>
        <w:autoSpaceDN w:val="0"/>
        <w:adjustRightInd w:val="0"/>
        <w:spacing w:line="360" w:lineRule="auto"/>
        <w:ind w:firstLine="709"/>
        <w:jc w:val="both"/>
        <w:rPr>
          <w:rFonts w:cs="Arial"/>
          <w:sz w:val="24"/>
          <w:szCs w:val="24"/>
        </w:rPr>
      </w:pPr>
    </w:p>
    <w:p w:rsidR="00702D31" w:rsidRDefault="00702D31" w:rsidP="00702D31">
      <w:pPr>
        <w:autoSpaceDE w:val="0"/>
        <w:autoSpaceDN w:val="0"/>
        <w:adjustRightInd w:val="0"/>
        <w:spacing w:line="360" w:lineRule="auto"/>
        <w:ind w:firstLine="709"/>
        <w:jc w:val="both"/>
        <w:rPr>
          <w:rFonts w:cs="Arial"/>
          <w:sz w:val="24"/>
          <w:szCs w:val="24"/>
        </w:rPr>
      </w:pPr>
    </w:p>
    <w:p w:rsidR="00702D31" w:rsidRPr="003A21A0" w:rsidRDefault="00702D31" w:rsidP="00702D31">
      <w:pPr>
        <w:spacing w:line="360" w:lineRule="auto"/>
        <w:ind w:firstLine="709"/>
      </w:pPr>
    </w:p>
    <w:p w:rsidR="00702D31" w:rsidRDefault="00702D31" w:rsidP="00702D31">
      <w:pPr>
        <w:spacing w:line="360" w:lineRule="auto"/>
        <w:ind w:firstLine="709"/>
        <w:jc w:val="right"/>
        <w:rPr>
          <w:sz w:val="28"/>
          <w:szCs w:val="28"/>
        </w:rPr>
      </w:pPr>
      <w:r>
        <w:rPr>
          <w:sz w:val="28"/>
          <w:szCs w:val="28"/>
        </w:rPr>
        <w:t>Приложение 5</w:t>
      </w:r>
    </w:p>
    <w:p w:rsidR="00702D31" w:rsidRDefault="00702D31" w:rsidP="00702D31">
      <w:pPr>
        <w:spacing w:line="360" w:lineRule="auto"/>
        <w:ind w:firstLine="709"/>
        <w:jc w:val="center"/>
        <w:rPr>
          <w:sz w:val="28"/>
          <w:szCs w:val="28"/>
        </w:rPr>
      </w:pPr>
      <w:r>
        <w:rPr>
          <w:sz w:val="28"/>
          <w:szCs w:val="28"/>
        </w:rPr>
        <w:t>Выписка из учетной политики.</w:t>
      </w:r>
    </w:p>
    <w:p w:rsidR="00702D31" w:rsidRDefault="00702D31" w:rsidP="00702D31">
      <w:pPr>
        <w:spacing w:line="360" w:lineRule="auto"/>
        <w:ind w:firstLine="709"/>
        <w:jc w:val="both"/>
        <w:rPr>
          <w:sz w:val="28"/>
          <w:szCs w:val="28"/>
        </w:rPr>
      </w:pPr>
    </w:p>
    <w:p w:rsidR="00702D31" w:rsidRDefault="00702D31" w:rsidP="00702D31">
      <w:pPr>
        <w:spacing w:line="360" w:lineRule="auto"/>
        <w:ind w:firstLine="709"/>
        <w:jc w:val="both"/>
        <w:rPr>
          <w:sz w:val="28"/>
          <w:szCs w:val="28"/>
        </w:rPr>
      </w:pPr>
      <w:r>
        <w:rPr>
          <w:sz w:val="28"/>
          <w:szCs w:val="28"/>
        </w:rPr>
        <w:t>2.8. Порядок использования чистой прибыли.</w:t>
      </w:r>
    </w:p>
    <w:p w:rsidR="00702D31" w:rsidRDefault="00702D31" w:rsidP="00702D31">
      <w:pPr>
        <w:spacing w:line="360" w:lineRule="auto"/>
        <w:ind w:firstLine="709"/>
        <w:jc w:val="both"/>
        <w:rPr>
          <w:sz w:val="28"/>
          <w:szCs w:val="28"/>
        </w:rPr>
      </w:pPr>
    </w:p>
    <w:p w:rsidR="00702D31" w:rsidRDefault="00702D31" w:rsidP="00702D31">
      <w:pPr>
        <w:spacing w:line="360" w:lineRule="auto"/>
        <w:ind w:firstLine="709"/>
        <w:jc w:val="both"/>
        <w:rPr>
          <w:sz w:val="28"/>
          <w:szCs w:val="28"/>
        </w:rPr>
      </w:pPr>
      <w:r>
        <w:rPr>
          <w:sz w:val="28"/>
          <w:szCs w:val="28"/>
        </w:rPr>
        <w:t xml:space="preserve">2.8.1. Направления использования чистой прибыли </w:t>
      </w:r>
      <w:r w:rsidR="008A2C14">
        <w:rPr>
          <w:sz w:val="28"/>
          <w:szCs w:val="28"/>
        </w:rPr>
        <w:t>МУП «Североморские теплосети»</w:t>
      </w:r>
      <w:r>
        <w:rPr>
          <w:sz w:val="28"/>
          <w:szCs w:val="28"/>
        </w:rPr>
        <w:t xml:space="preserve"> подразумевает начисления дивидендов (доходов), отчисления в резервные фонды, покрытие убытков прошлых лет, фонд финансирования капитальных вложений.</w:t>
      </w:r>
    </w:p>
    <w:p w:rsidR="00702D31" w:rsidRDefault="00702D31" w:rsidP="00702D31">
      <w:pPr>
        <w:spacing w:line="360" w:lineRule="auto"/>
        <w:ind w:firstLine="709"/>
        <w:jc w:val="both"/>
        <w:rPr>
          <w:sz w:val="28"/>
          <w:szCs w:val="28"/>
        </w:rPr>
      </w:pPr>
      <w:r>
        <w:rPr>
          <w:sz w:val="28"/>
          <w:szCs w:val="28"/>
        </w:rPr>
        <w:t>2.8.2. Общество отражает использование прибыли в учете и отчетности  в году, следующем за отчетным годом. В отчетности распределение прибыли отражается корректировкой вступительных остатков баланса года, следующего за отчетным.</w:t>
      </w:r>
    </w:p>
    <w:p w:rsidR="00702D31" w:rsidRDefault="00702D31" w:rsidP="00702D31">
      <w:pPr>
        <w:spacing w:line="360" w:lineRule="auto"/>
        <w:ind w:firstLine="709"/>
        <w:jc w:val="both"/>
        <w:rPr>
          <w:sz w:val="28"/>
          <w:szCs w:val="28"/>
        </w:rPr>
      </w:pPr>
      <w:r>
        <w:rPr>
          <w:sz w:val="28"/>
          <w:szCs w:val="28"/>
        </w:rPr>
        <w:t>2.8.3. Установленные внутренними положениями Общества социальные, благотворительные и т.п. платежи  отражаются в качестве внереализационных расходов.</w:t>
      </w:r>
    </w:p>
    <w:p w:rsidR="00702D31" w:rsidRPr="00EB0254" w:rsidRDefault="00702D31" w:rsidP="00702D31">
      <w:pPr>
        <w:spacing w:line="360" w:lineRule="auto"/>
        <w:ind w:firstLine="709"/>
        <w:jc w:val="both"/>
        <w:rPr>
          <w:sz w:val="28"/>
          <w:szCs w:val="28"/>
        </w:rPr>
      </w:pPr>
      <w:r>
        <w:rPr>
          <w:sz w:val="28"/>
          <w:szCs w:val="28"/>
        </w:rPr>
        <w:t>Аналитический учет на счете 84 «Нераспределенная прибыль (непокрытый убыток)» организован по направлениям использования прибыли прошлых лет.</w:t>
      </w:r>
    </w:p>
    <w:p w:rsidR="00702D31" w:rsidRPr="003A21A0" w:rsidRDefault="00702D31" w:rsidP="00702D31">
      <w:pPr>
        <w:spacing w:line="360" w:lineRule="auto"/>
        <w:ind w:firstLine="709"/>
      </w:pPr>
    </w:p>
    <w:p w:rsidR="00702D31" w:rsidRDefault="00702D31" w:rsidP="00702D31">
      <w:pPr>
        <w:spacing w:line="360" w:lineRule="auto"/>
        <w:ind w:firstLine="709"/>
        <w:jc w:val="both"/>
        <w:rPr>
          <w:color w:val="000000"/>
          <w:sz w:val="28"/>
          <w:szCs w:val="28"/>
        </w:rPr>
      </w:pPr>
    </w:p>
    <w:p w:rsidR="00702D31" w:rsidRDefault="00702D31" w:rsidP="00702D31">
      <w:pPr>
        <w:spacing w:line="360" w:lineRule="auto"/>
        <w:ind w:firstLine="709"/>
        <w:jc w:val="both"/>
        <w:rPr>
          <w:color w:val="000000"/>
          <w:sz w:val="28"/>
          <w:szCs w:val="28"/>
        </w:rPr>
      </w:pPr>
    </w:p>
    <w:p w:rsidR="00702D31" w:rsidRDefault="00702D31" w:rsidP="00702D31">
      <w:pPr>
        <w:spacing w:line="360" w:lineRule="auto"/>
        <w:ind w:firstLine="709"/>
        <w:jc w:val="both"/>
        <w:rPr>
          <w:color w:val="000000"/>
          <w:sz w:val="28"/>
          <w:szCs w:val="28"/>
        </w:rPr>
      </w:pPr>
    </w:p>
    <w:p w:rsidR="00702D31" w:rsidRDefault="00702D31" w:rsidP="00702D31">
      <w:pPr>
        <w:spacing w:line="360" w:lineRule="auto"/>
        <w:ind w:firstLine="709"/>
        <w:jc w:val="both"/>
        <w:rPr>
          <w:color w:val="000000"/>
          <w:sz w:val="28"/>
          <w:szCs w:val="28"/>
        </w:rPr>
      </w:pPr>
    </w:p>
    <w:p w:rsidR="00702D31" w:rsidRDefault="00702D31" w:rsidP="00702D31">
      <w:pPr>
        <w:spacing w:line="360" w:lineRule="auto"/>
        <w:ind w:firstLine="709"/>
        <w:jc w:val="both"/>
        <w:rPr>
          <w:color w:val="000000"/>
          <w:sz w:val="28"/>
          <w:szCs w:val="28"/>
        </w:rPr>
      </w:pPr>
    </w:p>
    <w:p w:rsidR="00702D31" w:rsidRDefault="00702D31" w:rsidP="00702D31">
      <w:pPr>
        <w:spacing w:line="360" w:lineRule="auto"/>
        <w:ind w:firstLine="709"/>
        <w:jc w:val="both"/>
        <w:rPr>
          <w:color w:val="000000"/>
          <w:sz w:val="28"/>
          <w:szCs w:val="28"/>
        </w:rPr>
      </w:pPr>
    </w:p>
    <w:p w:rsidR="00702D31" w:rsidRDefault="00702D31" w:rsidP="00702D31">
      <w:pPr>
        <w:spacing w:line="360" w:lineRule="auto"/>
        <w:ind w:firstLine="709"/>
        <w:jc w:val="both"/>
        <w:rPr>
          <w:color w:val="000000"/>
          <w:sz w:val="28"/>
          <w:szCs w:val="28"/>
        </w:rPr>
      </w:pPr>
    </w:p>
    <w:p w:rsidR="00702D31" w:rsidRDefault="00702D31" w:rsidP="00702D31">
      <w:pPr>
        <w:spacing w:line="360" w:lineRule="auto"/>
        <w:ind w:firstLine="709"/>
        <w:jc w:val="both"/>
        <w:rPr>
          <w:color w:val="000000"/>
          <w:sz w:val="28"/>
          <w:szCs w:val="28"/>
        </w:rPr>
      </w:pPr>
    </w:p>
    <w:p w:rsidR="00702D31" w:rsidRDefault="00702D31" w:rsidP="00702D31">
      <w:pPr>
        <w:spacing w:line="360" w:lineRule="auto"/>
        <w:ind w:firstLine="709"/>
        <w:jc w:val="both"/>
        <w:rPr>
          <w:color w:val="000000"/>
          <w:sz w:val="28"/>
          <w:szCs w:val="28"/>
        </w:rPr>
      </w:pPr>
    </w:p>
    <w:p w:rsidR="008A2C14" w:rsidRDefault="008A2C14" w:rsidP="00702D31">
      <w:pPr>
        <w:spacing w:line="360" w:lineRule="auto"/>
        <w:ind w:firstLine="709"/>
        <w:jc w:val="both"/>
        <w:rPr>
          <w:color w:val="000000"/>
          <w:sz w:val="28"/>
          <w:szCs w:val="28"/>
        </w:rPr>
      </w:pPr>
    </w:p>
    <w:p w:rsidR="008A2C14" w:rsidRDefault="008A2C14" w:rsidP="00702D31">
      <w:pPr>
        <w:spacing w:line="360" w:lineRule="auto"/>
        <w:ind w:firstLine="709"/>
        <w:jc w:val="both"/>
        <w:rPr>
          <w:color w:val="000000"/>
          <w:sz w:val="28"/>
          <w:szCs w:val="28"/>
        </w:rPr>
      </w:pPr>
    </w:p>
    <w:p w:rsidR="00702D31" w:rsidRPr="00095D1B" w:rsidRDefault="00702D31" w:rsidP="00702D31">
      <w:pPr>
        <w:spacing w:line="360" w:lineRule="auto"/>
        <w:ind w:firstLine="709"/>
        <w:jc w:val="right"/>
        <w:rPr>
          <w:sz w:val="28"/>
          <w:szCs w:val="28"/>
        </w:rPr>
      </w:pPr>
      <w:r w:rsidRPr="00095D1B">
        <w:rPr>
          <w:sz w:val="28"/>
          <w:szCs w:val="28"/>
        </w:rPr>
        <w:t>Приложение 6</w:t>
      </w:r>
    </w:p>
    <w:p w:rsidR="00702D31" w:rsidRPr="00095D1B" w:rsidRDefault="00702D31" w:rsidP="00702D31">
      <w:pPr>
        <w:spacing w:line="360" w:lineRule="auto"/>
        <w:ind w:firstLine="720"/>
        <w:jc w:val="center"/>
        <w:rPr>
          <w:sz w:val="28"/>
          <w:szCs w:val="28"/>
        </w:rPr>
      </w:pPr>
      <w:r w:rsidRPr="00095D1B">
        <w:rPr>
          <w:sz w:val="28"/>
          <w:szCs w:val="28"/>
        </w:rPr>
        <w:t xml:space="preserve">Порядок отражения хозяйственных операций, связанных с учетом финансовых результатов   и использованием прибыли в системе бухгалтерского учета </w:t>
      </w:r>
      <w:r>
        <w:rPr>
          <w:sz w:val="28"/>
          <w:szCs w:val="28"/>
        </w:rPr>
        <w:t>МУП «Североморские теплосети»</w:t>
      </w:r>
    </w:p>
    <w:tbl>
      <w:tblPr>
        <w:tblW w:w="9498" w:type="dxa"/>
        <w:tblInd w:w="40" w:type="dxa"/>
        <w:tblLayout w:type="fixed"/>
        <w:tblCellMar>
          <w:left w:w="40" w:type="dxa"/>
          <w:right w:w="40" w:type="dxa"/>
        </w:tblCellMar>
        <w:tblLook w:val="0000" w:firstRow="0" w:lastRow="0" w:firstColumn="0" w:lastColumn="0" w:noHBand="0" w:noVBand="0"/>
      </w:tblPr>
      <w:tblGrid>
        <w:gridCol w:w="567"/>
        <w:gridCol w:w="6237"/>
        <w:gridCol w:w="1317"/>
        <w:gridCol w:w="1377"/>
      </w:tblGrid>
      <w:tr w:rsidR="00702D31" w:rsidRPr="005F65B5" w:rsidTr="008A2C14">
        <w:trPr>
          <w:cantSplit/>
          <w:trHeight w:val="240"/>
        </w:trPr>
        <w:tc>
          <w:tcPr>
            <w:tcW w:w="567" w:type="dxa"/>
            <w:tcBorders>
              <w:top w:val="single" w:sz="6" w:space="0" w:color="auto"/>
              <w:left w:val="single" w:sz="6" w:space="0" w:color="auto"/>
              <w:right w:val="single" w:sz="6" w:space="0" w:color="auto"/>
            </w:tcBorders>
            <w:vAlign w:val="center"/>
          </w:tcPr>
          <w:p w:rsidR="00702D31" w:rsidRPr="005F65B5" w:rsidRDefault="00702D31" w:rsidP="008A2C14">
            <w:pPr>
              <w:jc w:val="both"/>
              <w:rPr>
                <w:snapToGrid w:val="0"/>
                <w:sz w:val="24"/>
                <w:szCs w:val="24"/>
              </w:rPr>
            </w:pPr>
            <w:r w:rsidRPr="005F65B5">
              <w:rPr>
                <w:snapToGrid w:val="0"/>
                <w:sz w:val="24"/>
                <w:szCs w:val="24"/>
              </w:rPr>
              <w:t xml:space="preserve">№ пп. </w:t>
            </w:r>
          </w:p>
        </w:tc>
        <w:tc>
          <w:tcPr>
            <w:tcW w:w="6237" w:type="dxa"/>
            <w:tcBorders>
              <w:top w:val="single" w:sz="6" w:space="0" w:color="auto"/>
              <w:left w:val="single" w:sz="6" w:space="0" w:color="auto"/>
              <w:right w:val="single" w:sz="6" w:space="0" w:color="auto"/>
            </w:tcBorders>
            <w:vAlign w:val="center"/>
          </w:tcPr>
          <w:p w:rsidR="00702D31" w:rsidRPr="005F65B5" w:rsidRDefault="00702D31" w:rsidP="008A2C14">
            <w:pPr>
              <w:ind w:firstLine="720"/>
              <w:jc w:val="both"/>
              <w:rPr>
                <w:snapToGrid w:val="0"/>
                <w:sz w:val="24"/>
                <w:szCs w:val="24"/>
              </w:rPr>
            </w:pPr>
            <w:r w:rsidRPr="005F65B5">
              <w:rPr>
                <w:snapToGrid w:val="0"/>
                <w:sz w:val="24"/>
                <w:szCs w:val="24"/>
              </w:rPr>
              <w:t xml:space="preserve">                 Операции </w:t>
            </w:r>
          </w:p>
        </w:tc>
        <w:tc>
          <w:tcPr>
            <w:tcW w:w="2694" w:type="dxa"/>
            <w:gridSpan w:val="2"/>
            <w:tcBorders>
              <w:top w:val="single" w:sz="6" w:space="0" w:color="auto"/>
              <w:left w:val="single" w:sz="6" w:space="0" w:color="auto"/>
              <w:bottom w:val="single" w:sz="6" w:space="0" w:color="auto"/>
              <w:right w:val="single" w:sz="6" w:space="0" w:color="auto"/>
            </w:tcBorders>
          </w:tcPr>
          <w:p w:rsidR="00702D31" w:rsidRPr="005F65B5" w:rsidRDefault="00702D31" w:rsidP="008A2C14">
            <w:pPr>
              <w:jc w:val="both"/>
              <w:rPr>
                <w:snapToGrid w:val="0"/>
                <w:sz w:val="24"/>
                <w:szCs w:val="24"/>
              </w:rPr>
            </w:pPr>
            <w:r w:rsidRPr="005F65B5">
              <w:rPr>
                <w:snapToGrid w:val="0"/>
                <w:sz w:val="24"/>
                <w:szCs w:val="24"/>
              </w:rPr>
              <w:t xml:space="preserve">Корреспондирующие </w:t>
            </w:r>
          </w:p>
          <w:p w:rsidR="00702D31" w:rsidRPr="005F65B5" w:rsidRDefault="00702D31" w:rsidP="008A2C14">
            <w:pPr>
              <w:jc w:val="both"/>
              <w:rPr>
                <w:snapToGrid w:val="0"/>
                <w:sz w:val="24"/>
                <w:szCs w:val="24"/>
              </w:rPr>
            </w:pPr>
            <w:r w:rsidRPr="005F65B5">
              <w:rPr>
                <w:snapToGrid w:val="0"/>
                <w:sz w:val="24"/>
                <w:szCs w:val="24"/>
              </w:rPr>
              <w:t xml:space="preserve">             счета </w:t>
            </w:r>
          </w:p>
        </w:tc>
      </w:tr>
      <w:tr w:rsidR="00702D31" w:rsidRPr="005F65B5" w:rsidTr="008A2C14">
        <w:trPr>
          <w:cantSplit/>
          <w:trHeight w:val="154"/>
        </w:trPr>
        <w:tc>
          <w:tcPr>
            <w:tcW w:w="567" w:type="dxa"/>
            <w:tcBorders>
              <w:left w:val="single" w:sz="6" w:space="0" w:color="auto"/>
              <w:bottom w:val="single" w:sz="6" w:space="0" w:color="auto"/>
              <w:right w:val="single" w:sz="6" w:space="0" w:color="auto"/>
            </w:tcBorders>
            <w:vAlign w:val="center"/>
          </w:tcPr>
          <w:p w:rsidR="00702D31" w:rsidRPr="005F65B5" w:rsidRDefault="00702D31" w:rsidP="008A2C14">
            <w:pPr>
              <w:ind w:firstLine="720"/>
              <w:jc w:val="both"/>
              <w:rPr>
                <w:snapToGrid w:val="0"/>
                <w:sz w:val="24"/>
                <w:szCs w:val="24"/>
              </w:rPr>
            </w:pPr>
          </w:p>
          <w:p w:rsidR="00702D31" w:rsidRPr="005F65B5" w:rsidRDefault="00702D31" w:rsidP="008A2C14">
            <w:pPr>
              <w:ind w:firstLine="720"/>
              <w:jc w:val="both"/>
              <w:rPr>
                <w:snapToGrid w:val="0"/>
                <w:sz w:val="24"/>
                <w:szCs w:val="24"/>
              </w:rPr>
            </w:pPr>
          </w:p>
        </w:tc>
        <w:tc>
          <w:tcPr>
            <w:tcW w:w="6237" w:type="dxa"/>
            <w:tcBorders>
              <w:left w:val="single" w:sz="6" w:space="0" w:color="auto"/>
              <w:bottom w:val="single" w:sz="6" w:space="0" w:color="auto"/>
              <w:right w:val="single" w:sz="6" w:space="0" w:color="auto"/>
            </w:tcBorders>
            <w:vAlign w:val="center"/>
          </w:tcPr>
          <w:p w:rsidR="00702D31" w:rsidRPr="005F65B5" w:rsidRDefault="00702D31" w:rsidP="008A2C14">
            <w:pPr>
              <w:ind w:firstLine="720"/>
              <w:jc w:val="both"/>
              <w:rPr>
                <w:snapToGrid w:val="0"/>
                <w:sz w:val="24"/>
                <w:szCs w:val="24"/>
              </w:rPr>
            </w:pPr>
          </w:p>
          <w:p w:rsidR="00702D31" w:rsidRPr="005F65B5" w:rsidRDefault="00702D31" w:rsidP="008A2C14">
            <w:pPr>
              <w:ind w:firstLine="720"/>
              <w:jc w:val="both"/>
              <w:rPr>
                <w:snapToGrid w:val="0"/>
                <w:sz w:val="24"/>
                <w:szCs w:val="24"/>
              </w:rPr>
            </w:pPr>
          </w:p>
        </w:tc>
        <w:tc>
          <w:tcPr>
            <w:tcW w:w="1317" w:type="dxa"/>
            <w:tcBorders>
              <w:top w:val="single" w:sz="6" w:space="0" w:color="auto"/>
              <w:left w:val="single" w:sz="6" w:space="0" w:color="auto"/>
              <w:bottom w:val="single" w:sz="6" w:space="0" w:color="auto"/>
              <w:right w:val="single" w:sz="6" w:space="0" w:color="auto"/>
            </w:tcBorders>
          </w:tcPr>
          <w:p w:rsidR="00702D31" w:rsidRPr="005F65B5" w:rsidRDefault="00702D31" w:rsidP="008A2C14">
            <w:pPr>
              <w:jc w:val="both"/>
              <w:rPr>
                <w:snapToGrid w:val="0"/>
                <w:sz w:val="24"/>
                <w:szCs w:val="24"/>
              </w:rPr>
            </w:pPr>
            <w:r w:rsidRPr="005F65B5">
              <w:rPr>
                <w:snapToGrid w:val="0"/>
                <w:sz w:val="24"/>
                <w:szCs w:val="24"/>
              </w:rPr>
              <w:t xml:space="preserve">   Дебет </w:t>
            </w:r>
          </w:p>
        </w:tc>
        <w:tc>
          <w:tcPr>
            <w:tcW w:w="1377" w:type="dxa"/>
            <w:tcBorders>
              <w:top w:val="single" w:sz="6" w:space="0" w:color="auto"/>
              <w:left w:val="single" w:sz="6" w:space="0" w:color="auto"/>
              <w:bottom w:val="single" w:sz="6" w:space="0" w:color="auto"/>
              <w:right w:val="single" w:sz="6" w:space="0" w:color="auto"/>
            </w:tcBorders>
          </w:tcPr>
          <w:p w:rsidR="00702D31" w:rsidRPr="005F65B5" w:rsidRDefault="00702D31" w:rsidP="008A2C14">
            <w:pPr>
              <w:jc w:val="both"/>
              <w:rPr>
                <w:snapToGrid w:val="0"/>
                <w:sz w:val="24"/>
                <w:szCs w:val="24"/>
              </w:rPr>
            </w:pPr>
            <w:r w:rsidRPr="005F65B5">
              <w:rPr>
                <w:snapToGrid w:val="0"/>
                <w:sz w:val="24"/>
                <w:szCs w:val="24"/>
              </w:rPr>
              <w:t xml:space="preserve">  Кредит </w:t>
            </w:r>
          </w:p>
        </w:tc>
      </w:tr>
      <w:tr w:rsidR="00702D31" w:rsidRPr="005F65B5" w:rsidTr="008A2C14">
        <w:trPr>
          <w:trHeight w:val="173"/>
        </w:trPr>
        <w:tc>
          <w:tcPr>
            <w:tcW w:w="567" w:type="dxa"/>
            <w:tcBorders>
              <w:top w:val="single" w:sz="6" w:space="0" w:color="auto"/>
              <w:left w:val="single" w:sz="6" w:space="0" w:color="auto"/>
              <w:bottom w:val="single" w:sz="6" w:space="0" w:color="auto"/>
              <w:right w:val="single" w:sz="6" w:space="0" w:color="auto"/>
            </w:tcBorders>
          </w:tcPr>
          <w:p w:rsidR="00702D31" w:rsidRPr="005F65B5" w:rsidRDefault="00702D31" w:rsidP="008A2C14">
            <w:pPr>
              <w:jc w:val="both"/>
              <w:rPr>
                <w:i/>
                <w:snapToGrid w:val="0"/>
                <w:sz w:val="24"/>
                <w:szCs w:val="24"/>
              </w:rPr>
            </w:pPr>
            <w:r w:rsidRPr="005F65B5">
              <w:rPr>
                <w:i/>
                <w:snapToGrid w:val="0"/>
                <w:sz w:val="24"/>
                <w:szCs w:val="24"/>
              </w:rPr>
              <w:t xml:space="preserve"> 1 </w:t>
            </w:r>
          </w:p>
        </w:tc>
        <w:tc>
          <w:tcPr>
            <w:tcW w:w="6237" w:type="dxa"/>
            <w:tcBorders>
              <w:top w:val="single" w:sz="6" w:space="0" w:color="auto"/>
              <w:left w:val="single" w:sz="6" w:space="0" w:color="auto"/>
              <w:bottom w:val="single" w:sz="6" w:space="0" w:color="auto"/>
              <w:right w:val="single" w:sz="6" w:space="0" w:color="auto"/>
            </w:tcBorders>
          </w:tcPr>
          <w:p w:rsidR="00702D31" w:rsidRPr="005F65B5" w:rsidRDefault="00702D31" w:rsidP="008A2C14">
            <w:pPr>
              <w:ind w:firstLine="720"/>
              <w:jc w:val="both"/>
              <w:rPr>
                <w:i/>
                <w:snapToGrid w:val="0"/>
                <w:sz w:val="24"/>
                <w:szCs w:val="24"/>
              </w:rPr>
            </w:pPr>
            <w:r w:rsidRPr="005F65B5">
              <w:rPr>
                <w:i/>
                <w:snapToGrid w:val="0"/>
                <w:sz w:val="24"/>
                <w:szCs w:val="24"/>
              </w:rPr>
              <w:t xml:space="preserve">                           2 </w:t>
            </w:r>
          </w:p>
        </w:tc>
        <w:tc>
          <w:tcPr>
            <w:tcW w:w="1317" w:type="dxa"/>
            <w:tcBorders>
              <w:top w:val="single" w:sz="6" w:space="0" w:color="auto"/>
              <w:left w:val="single" w:sz="6" w:space="0" w:color="auto"/>
              <w:bottom w:val="single" w:sz="6" w:space="0" w:color="auto"/>
              <w:right w:val="single" w:sz="6" w:space="0" w:color="auto"/>
            </w:tcBorders>
          </w:tcPr>
          <w:p w:rsidR="00702D31" w:rsidRPr="005F65B5" w:rsidRDefault="00702D31" w:rsidP="008A2C14">
            <w:pPr>
              <w:jc w:val="both"/>
              <w:rPr>
                <w:i/>
                <w:snapToGrid w:val="0"/>
                <w:sz w:val="24"/>
                <w:szCs w:val="24"/>
              </w:rPr>
            </w:pPr>
            <w:r w:rsidRPr="005F65B5">
              <w:rPr>
                <w:i/>
                <w:snapToGrid w:val="0"/>
                <w:sz w:val="24"/>
                <w:szCs w:val="24"/>
              </w:rPr>
              <w:t xml:space="preserve">       3 </w:t>
            </w:r>
          </w:p>
        </w:tc>
        <w:tc>
          <w:tcPr>
            <w:tcW w:w="1377" w:type="dxa"/>
            <w:tcBorders>
              <w:top w:val="single" w:sz="6" w:space="0" w:color="auto"/>
              <w:left w:val="single" w:sz="6" w:space="0" w:color="auto"/>
              <w:bottom w:val="single" w:sz="6" w:space="0" w:color="auto"/>
              <w:right w:val="single" w:sz="6" w:space="0" w:color="auto"/>
            </w:tcBorders>
          </w:tcPr>
          <w:p w:rsidR="00702D31" w:rsidRPr="005F65B5" w:rsidRDefault="00702D31" w:rsidP="008A2C14">
            <w:pPr>
              <w:jc w:val="both"/>
              <w:rPr>
                <w:i/>
                <w:snapToGrid w:val="0"/>
                <w:sz w:val="24"/>
                <w:szCs w:val="24"/>
              </w:rPr>
            </w:pPr>
            <w:r w:rsidRPr="005F65B5">
              <w:rPr>
                <w:i/>
                <w:snapToGrid w:val="0"/>
                <w:sz w:val="24"/>
                <w:szCs w:val="24"/>
              </w:rPr>
              <w:t xml:space="preserve">       4 </w:t>
            </w:r>
          </w:p>
        </w:tc>
      </w:tr>
      <w:tr w:rsidR="00702D31" w:rsidRPr="005F65B5" w:rsidTr="008A2C14">
        <w:trPr>
          <w:trHeight w:val="163"/>
        </w:trPr>
        <w:tc>
          <w:tcPr>
            <w:tcW w:w="567" w:type="dxa"/>
            <w:tcBorders>
              <w:top w:val="single" w:sz="6" w:space="0" w:color="auto"/>
              <w:left w:val="single" w:sz="6" w:space="0" w:color="auto"/>
              <w:right w:val="single" w:sz="6" w:space="0" w:color="auto"/>
            </w:tcBorders>
          </w:tcPr>
          <w:p w:rsidR="00702D31" w:rsidRPr="005F65B5" w:rsidRDefault="00702D31" w:rsidP="008A2C14">
            <w:pPr>
              <w:jc w:val="both"/>
              <w:rPr>
                <w:snapToGrid w:val="0"/>
                <w:sz w:val="24"/>
                <w:szCs w:val="24"/>
              </w:rPr>
            </w:pPr>
            <w:r w:rsidRPr="005F65B5">
              <w:rPr>
                <w:snapToGrid w:val="0"/>
                <w:sz w:val="24"/>
                <w:szCs w:val="24"/>
              </w:rPr>
              <w:t xml:space="preserve"> </w:t>
            </w:r>
          </w:p>
        </w:tc>
        <w:tc>
          <w:tcPr>
            <w:tcW w:w="6237" w:type="dxa"/>
            <w:tcBorders>
              <w:top w:val="single" w:sz="6" w:space="0" w:color="auto"/>
              <w:left w:val="single" w:sz="6" w:space="0" w:color="auto"/>
              <w:right w:val="single" w:sz="6" w:space="0" w:color="auto"/>
            </w:tcBorders>
          </w:tcPr>
          <w:p w:rsidR="00702D31" w:rsidRPr="005F65B5" w:rsidRDefault="00702D31" w:rsidP="008A2C14">
            <w:pPr>
              <w:jc w:val="both"/>
              <w:rPr>
                <w:snapToGrid w:val="0"/>
                <w:sz w:val="24"/>
                <w:szCs w:val="24"/>
              </w:rPr>
            </w:pPr>
          </w:p>
        </w:tc>
        <w:tc>
          <w:tcPr>
            <w:tcW w:w="1317" w:type="dxa"/>
            <w:tcBorders>
              <w:top w:val="single" w:sz="6" w:space="0" w:color="auto"/>
              <w:left w:val="single" w:sz="6" w:space="0" w:color="auto"/>
              <w:right w:val="single" w:sz="6" w:space="0" w:color="auto"/>
            </w:tcBorders>
          </w:tcPr>
          <w:p w:rsidR="00702D31" w:rsidRPr="005F65B5" w:rsidRDefault="00702D31" w:rsidP="008A2C14">
            <w:pPr>
              <w:jc w:val="both"/>
              <w:rPr>
                <w:snapToGrid w:val="0"/>
                <w:sz w:val="24"/>
                <w:szCs w:val="24"/>
              </w:rPr>
            </w:pPr>
          </w:p>
        </w:tc>
        <w:tc>
          <w:tcPr>
            <w:tcW w:w="1377" w:type="dxa"/>
            <w:tcBorders>
              <w:top w:val="single" w:sz="6" w:space="0" w:color="auto"/>
              <w:left w:val="single" w:sz="6" w:space="0" w:color="auto"/>
              <w:right w:val="single" w:sz="6" w:space="0" w:color="auto"/>
            </w:tcBorders>
          </w:tcPr>
          <w:p w:rsidR="00702D31" w:rsidRPr="005F65B5" w:rsidRDefault="00702D31" w:rsidP="008A2C14">
            <w:pPr>
              <w:jc w:val="both"/>
              <w:rPr>
                <w:snapToGrid w:val="0"/>
                <w:sz w:val="24"/>
                <w:szCs w:val="24"/>
              </w:rPr>
            </w:pPr>
          </w:p>
        </w:tc>
      </w:tr>
      <w:tr w:rsidR="00702D31" w:rsidRPr="005F65B5" w:rsidTr="008A2C14">
        <w:trPr>
          <w:trHeight w:val="192"/>
        </w:trPr>
        <w:tc>
          <w:tcPr>
            <w:tcW w:w="567" w:type="dxa"/>
            <w:tcBorders>
              <w:left w:val="single" w:sz="6" w:space="0" w:color="auto"/>
              <w:right w:val="single" w:sz="6" w:space="0" w:color="auto"/>
            </w:tcBorders>
          </w:tcPr>
          <w:p w:rsidR="00702D31" w:rsidRPr="005F65B5" w:rsidRDefault="00702D31" w:rsidP="008A2C14">
            <w:pPr>
              <w:jc w:val="both"/>
              <w:rPr>
                <w:snapToGrid w:val="0"/>
                <w:sz w:val="24"/>
                <w:szCs w:val="24"/>
              </w:rPr>
            </w:pPr>
            <w:r w:rsidRPr="005F65B5">
              <w:rPr>
                <w:snapToGrid w:val="0"/>
                <w:sz w:val="24"/>
                <w:szCs w:val="24"/>
              </w:rPr>
              <w:t xml:space="preserve"> </w:t>
            </w:r>
          </w:p>
          <w:p w:rsidR="00702D31" w:rsidRPr="005F65B5" w:rsidRDefault="00702D31" w:rsidP="008A2C14">
            <w:pPr>
              <w:jc w:val="both"/>
              <w:rPr>
                <w:snapToGrid w:val="0"/>
                <w:sz w:val="24"/>
                <w:szCs w:val="24"/>
              </w:rPr>
            </w:pPr>
            <w:r w:rsidRPr="005F65B5">
              <w:rPr>
                <w:snapToGrid w:val="0"/>
                <w:sz w:val="24"/>
                <w:szCs w:val="24"/>
              </w:rPr>
              <w:t xml:space="preserve">2 </w:t>
            </w:r>
          </w:p>
        </w:tc>
        <w:tc>
          <w:tcPr>
            <w:tcW w:w="6237" w:type="dxa"/>
            <w:tcBorders>
              <w:left w:val="single" w:sz="6" w:space="0" w:color="auto"/>
              <w:right w:val="single" w:sz="6" w:space="0" w:color="auto"/>
            </w:tcBorders>
          </w:tcPr>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Оприходованы излишки ТМЦ, а также </w:t>
            </w:r>
          </w:p>
          <w:p w:rsidR="00702D31" w:rsidRPr="005F65B5" w:rsidRDefault="00702D31" w:rsidP="008A2C14">
            <w:pPr>
              <w:jc w:val="both"/>
              <w:rPr>
                <w:snapToGrid w:val="0"/>
                <w:sz w:val="24"/>
                <w:szCs w:val="24"/>
              </w:rPr>
            </w:pPr>
            <w:r w:rsidRPr="005F65B5">
              <w:rPr>
                <w:snapToGrid w:val="0"/>
                <w:sz w:val="24"/>
                <w:szCs w:val="24"/>
              </w:rPr>
              <w:t xml:space="preserve">незавершенного производства, выявленные при </w:t>
            </w:r>
          </w:p>
          <w:p w:rsidR="00702D31" w:rsidRPr="005F65B5" w:rsidRDefault="00702D31" w:rsidP="008A2C14">
            <w:pPr>
              <w:jc w:val="both"/>
              <w:rPr>
                <w:snapToGrid w:val="0"/>
                <w:sz w:val="24"/>
                <w:szCs w:val="24"/>
              </w:rPr>
            </w:pPr>
            <w:r w:rsidRPr="005F65B5">
              <w:rPr>
                <w:snapToGrid w:val="0"/>
                <w:sz w:val="24"/>
                <w:szCs w:val="24"/>
              </w:rPr>
              <w:t xml:space="preserve">инвентаризации </w:t>
            </w:r>
          </w:p>
        </w:tc>
        <w:tc>
          <w:tcPr>
            <w:tcW w:w="1317" w:type="dxa"/>
            <w:tcBorders>
              <w:left w:val="single" w:sz="6" w:space="0" w:color="auto"/>
              <w:right w:val="single" w:sz="6" w:space="0" w:color="auto"/>
            </w:tcBorders>
          </w:tcPr>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07, 08, 10, 11, 20, 21, </w:t>
            </w:r>
          </w:p>
          <w:p w:rsidR="00702D31" w:rsidRPr="005F65B5" w:rsidRDefault="00702D31" w:rsidP="008A2C14">
            <w:pPr>
              <w:jc w:val="both"/>
              <w:rPr>
                <w:snapToGrid w:val="0"/>
                <w:sz w:val="24"/>
                <w:szCs w:val="24"/>
              </w:rPr>
            </w:pPr>
            <w:r w:rsidRPr="005F65B5">
              <w:rPr>
                <w:snapToGrid w:val="0"/>
                <w:sz w:val="24"/>
                <w:szCs w:val="24"/>
              </w:rPr>
              <w:t xml:space="preserve">23, 29, 41,        </w:t>
            </w:r>
          </w:p>
          <w:p w:rsidR="00702D31" w:rsidRPr="005F65B5" w:rsidRDefault="00702D31" w:rsidP="008A2C14">
            <w:pPr>
              <w:jc w:val="both"/>
              <w:rPr>
                <w:snapToGrid w:val="0"/>
                <w:sz w:val="24"/>
                <w:szCs w:val="24"/>
              </w:rPr>
            </w:pPr>
            <w:r w:rsidRPr="005F65B5">
              <w:rPr>
                <w:snapToGrid w:val="0"/>
                <w:sz w:val="24"/>
                <w:szCs w:val="24"/>
              </w:rPr>
              <w:t xml:space="preserve">      43</w:t>
            </w:r>
          </w:p>
        </w:tc>
        <w:tc>
          <w:tcPr>
            <w:tcW w:w="1377" w:type="dxa"/>
            <w:tcBorders>
              <w:left w:val="single" w:sz="6" w:space="0" w:color="auto"/>
              <w:right w:val="single" w:sz="6" w:space="0" w:color="auto"/>
            </w:tcBorders>
          </w:tcPr>
          <w:p w:rsidR="00702D31" w:rsidRPr="005F65B5" w:rsidRDefault="00702D31" w:rsidP="008A2C14">
            <w:pPr>
              <w:jc w:val="both"/>
              <w:rPr>
                <w:snapToGrid w:val="0"/>
                <w:sz w:val="24"/>
                <w:szCs w:val="24"/>
              </w:rPr>
            </w:pPr>
            <w:r w:rsidRPr="005F65B5">
              <w:rPr>
                <w:snapToGrid w:val="0"/>
                <w:sz w:val="24"/>
                <w:szCs w:val="24"/>
              </w:rPr>
              <w:t xml:space="preserve">      </w:t>
            </w:r>
          </w:p>
          <w:p w:rsidR="00702D31" w:rsidRPr="005F65B5" w:rsidRDefault="00702D31" w:rsidP="008A2C14">
            <w:pPr>
              <w:jc w:val="both"/>
              <w:rPr>
                <w:snapToGrid w:val="0"/>
                <w:sz w:val="24"/>
                <w:szCs w:val="24"/>
              </w:rPr>
            </w:pPr>
            <w:r w:rsidRPr="005F65B5">
              <w:rPr>
                <w:snapToGrid w:val="0"/>
                <w:sz w:val="24"/>
                <w:szCs w:val="24"/>
              </w:rPr>
              <w:t xml:space="preserve">91 </w:t>
            </w:r>
          </w:p>
        </w:tc>
      </w:tr>
      <w:tr w:rsidR="00702D31" w:rsidRPr="005F65B5" w:rsidTr="008A2C14">
        <w:trPr>
          <w:trHeight w:val="192"/>
        </w:trPr>
        <w:tc>
          <w:tcPr>
            <w:tcW w:w="567" w:type="dxa"/>
            <w:tcBorders>
              <w:left w:val="single" w:sz="6" w:space="0" w:color="auto"/>
              <w:right w:val="single" w:sz="6" w:space="0" w:color="auto"/>
            </w:tcBorders>
          </w:tcPr>
          <w:p w:rsidR="00702D31" w:rsidRPr="005F65B5" w:rsidRDefault="00702D31" w:rsidP="008A2C14">
            <w:pPr>
              <w:jc w:val="both"/>
              <w:rPr>
                <w:snapToGrid w:val="0"/>
                <w:sz w:val="24"/>
                <w:szCs w:val="24"/>
              </w:rPr>
            </w:pPr>
            <w:r w:rsidRPr="005F65B5">
              <w:rPr>
                <w:snapToGrid w:val="0"/>
                <w:sz w:val="24"/>
                <w:szCs w:val="24"/>
              </w:rPr>
              <w:t xml:space="preserve"> 3 </w:t>
            </w:r>
          </w:p>
        </w:tc>
        <w:tc>
          <w:tcPr>
            <w:tcW w:w="6237" w:type="dxa"/>
            <w:tcBorders>
              <w:left w:val="single" w:sz="6" w:space="0" w:color="auto"/>
              <w:right w:val="single" w:sz="6" w:space="0" w:color="auto"/>
            </w:tcBorders>
          </w:tcPr>
          <w:p w:rsidR="00702D31" w:rsidRPr="005F65B5" w:rsidRDefault="00702D31" w:rsidP="008A2C14">
            <w:pPr>
              <w:jc w:val="both"/>
              <w:rPr>
                <w:snapToGrid w:val="0"/>
                <w:sz w:val="24"/>
                <w:szCs w:val="24"/>
              </w:rPr>
            </w:pPr>
            <w:r w:rsidRPr="005F65B5">
              <w:rPr>
                <w:snapToGrid w:val="0"/>
                <w:sz w:val="24"/>
                <w:szCs w:val="24"/>
              </w:rPr>
              <w:t>Начислена арендная плата по договору текущей аренды</w:t>
            </w:r>
          </w:p>
        </w:tc>
        <w:tc>
          <w:tcPr>
            <w:tcW w:w="1317" w:type="dxa"/>
            <w:tcBorders>
              <w:left w:val="single" w:sz="6" w:space="0" w:color="auto"/>
              <w:right w:val="single" w:sz="6" w:space="0" w:color="auto"/>
            </w:tcBorders>
          </w:tcPr>
          <w:p w:rsidR="00702D31" w:rsidRPr="005F65B5" w:rsidRDefault="00702D31" w:rsidP="008A2C14">
            <w:pPr>
              <w:jc w:val="both"/>
              <w:rPr>
                <w:snapToGrid w:val="0"/>
                <w:sz w:val="24"/>
                <w:szCs w:val="24"/>
              </w:rPr>
            </w:pPr>
            <w:r w:rsidRPr="005F65B5">
              <w:rPr>
                <w:snapToGrid w:val="0"/>
                <w:sz w:val="24"/>
                <w:szCs w:val="24"/>
              </w:rPr>
              <w:t xml:space="preserve">      76 </w:t>
            </w:r>
          </w:p>
        </w:tc>
        <w:tc>
          <w:tcPr>
            <w:tcW w:w="1377" w:type="dxa"/>
            <w:tcBorders>
              <w:left w:val="single" w:sz="6" w:space="0" w:color="auto"/>
              <w:right w:val="single" w:sz="6" w:space="0" w:color="auto"/>
            </w:tcBorders>
          </w:tcPr>
          <w:p w:rsidR="00702D31" w:rsidRPr="005F65B5" w:rsidRDefault="00702D31" w:rsidP="008A2C14">
            <w:pPr>
              <w:jc w:val="both"/>
              <w:rPr>
                <w:snapToGrid w:val="0"/>
                <w:sz w:val="24"/>
                <w:szCs w:val="24"/>
              </w:rPr>
            </w:pPr>
            <w:r w:rsidRPr="005F65B5">
              <w:rPr>
                <w:snapToGrid w:val="0"/>
                <w:sz w:val="24"/>
                <w:szCs w:val="24"/>
              </w:rPr>
              <w:t xml:space="preserve">      91 </w:t>
            </w:r>
          </w:p>
        </w:tc>
      </w:tr>
      <w:tr w:rsidR="00702D31" w:rsidRPr="005F65B5" w:rsidTr="008A2C14">
        <w:trPr>
          <w:trHeight w:val="182"/>
        </w:trPr>
        <w:tc>
          <w:tcPr>
            <w:tcW w:w="567" w:type="dxa"/>
            <w:tcBorders>
              <w:left w:val="single" w:sz="6" w:space="0" w:color="auto"/>
              <w:right w:val="single" w:sz="6" w:space="0" w:color="auto"/>
            </w:tcBorders>
          </w:tcPr>
          <w:p w:rsidR="00702D31" w:rsidRPr="005F65B5" w:rsidRDefault="00702D31" w:rsidP="008A2C14">
            <w:pPr>
              <w:jc w:val="both"/>
              <w:rPr>
                <w:snapToGrid w:val="0"/>
                <w:sz w:val="24"/>
                <w:szCs w:val="24"/>
              </w:rPr>
            </w:pPr>
            <w:r w:rsidRPr="005F65B5">
              <w:rPr>
                <w:snapToGrid w:val="0"/>
                <w:sz w:val="24"/>
                <w:szCs w:val="24"/>
              </w:rPr>
              <w:t xml:space="preserve"> 4 </w:t>
            </w:r>
          </w:p>
        </w:tc>
        <w:tc>
          <w:tcPr>
            <w:tcW w:w="6237" w:type="dxa"/>
            <w:tcBorders>
              <w:left w:val="single" w:sz="6" w:space="0" w:color="auto"/>
              <w:right w:val="single" w:sz="6" w:space="0" w:color="auto"/>
            </w:tcBorders>
          </w:tcPr>
          <w:p w:rsidR="00702D31" w:rsidRPr="005F65B5" w:rsidRDefault="00702D31" w:rsidP="008A2C14">
            <w:pPr>
              <w:jc w:val="both"/>
              <w:rPr>
                <w:snapToGrid w:val="0"/>
                <w:sz w:val="24"/>
                <w:szCs w:val="24"/>
              </w:rPr>
            </w:pPr>
            <w:r w:rsidRPr="005F65B5">
              <w:rPr>
                <w:snapToGrid w:val="0"/>
                <w:sz w:val="24"/>
                <w:szCs w:val="24"/>
              </w:rPr>
              <w:t xml:space="preserve">Отражена прибыль от продажи различного </w:t>
            </w:r>
          </w:p>
          <w:p w:rsidR="00702D31" w:rsidRPr="005F65B5" w:rsidRDefault="00702D31" w:rsidP="008A2C14">
            <w:pPr>
              <w:jc w:val="both"/>
              <w:rPr>
                <w:snapToGrid w:val="0"/>
                <w:sz w:val="24"/>
                <w:szCs w:val="24"/>
              </w:rPr>
            </w:pPr>
            <w:r w:rsidRPr="005F65B5">
              <w:rPr>
                <w:snapToGrid w:val="0"/>
                <w:sz w:val="24"/>
                <w:szCs w:val="24"/>
              </w:rPr>
              <w:t xml:space="preserve">имущества </w:t>
            </w:r>
          </w:p>
        </w:tc>
        <w:tc>
          <w:tcPr>
            <w:tcW w:w="1317" w:type="dxa"/>
            <w:tcBorders>
              <w:left w:val="single" w:sz="6" w:space="0" w:color="auto"/>
              <w:right w:val="single" w:sz="6" w:space="0" w:color="auto"/>
            </w:tcBorders>
          </w:tcPr>
          <w:p w:rsidR="00702D31" w:rsidRPr="005F65B5" w:rsidRDefault="00702D31" w:rsidP="008A2C14">
            <w:pPr>
              <w:jc w:val="both"/>
              <w:rPr>
                <w:snapToGrid w:val="0"/>
                <w:sz w:val="24"/>
                <w:szCs w:val="24"/>
              </w:rPr>
            </w:pPr>
            <w:r w:rsidRPr="005F65B5">
              <w:rPr>
                <w:snapToGrid w:val="0"/>
                <w:sz w:val="24"/>
                <w:szCs w:val="24"/>
              </w:rPr>
              <w:t xml:space="preserve">   90, 91 </w:t>
            </w:r>
          </w:p>
        </w:tc>
        <w:tc>
          <w:tcPr>
            <w:tcW w:w="1377" w:type="dxa"/>
            <w:tcBorders>
              <w:left w:val="single" w:sz="6" w:space="0" w:color="auto"/>
              <w:right w:val="single" w:sz="6" w:space="0" w:color="auto"/>
            </w:tcBorders>
          </w:tcPr>
          <w:p w:rsidR="00702D31" w:rsidRPr="005F65B5" w:rsidRDefault="00702D31" w:rsidP="008A2C14">
            <w:pPr>
              <w:jc w:val="both"/>
              <w:rPr>
                <w:snapToGrid w:val="0"/>
                <w:sz w:val="24"/>
                <w:szCs w:val="24"/>
              </w:rPr>
            </w:pPr>
            <w:r w:rsidRPr="005F65B5">
              <w:rPr>
                <w:snapToGrid w:val="0"/>
                <w:sz w:val="24"/>
                <w:szCs w:val="24"/>
              </w:rPr>
              <w:t xml:space="preserve">      99 </w:t>
            </w:r>
          </w:p>
        </w:tc>
      </w:tr>
      <w:tr w:rsidR="00702D31" w:rsidRPr="005F65B5" w:rsidTr="008A2C14">
        <w:trPr>
          <w:trHeight w:val="173"/>
        </w:trPr>
        <w:tc>
          <w:tcPr>
            <w:tcW w:w="567" w:type="dxa"/>
            <w:tcBorders>
              <w:left w:val="single" w:sz="6" w:space="0" w:color="auto"/>
              <w:right w:val="single" w:sz="6" w:space="0" w:color="auto"/>
            </w:tcBorders>
          </w:tcPr>
          <w:p w:rsidR="00702D31" w:rsidRPr="005F65B5" w:rsidRDefault="00702D31" w:rsidP="008A2C14">
            <w:pPr>
              <w:jc w:val="both"/>
              <w:rPr>
                <w:snapToGrid w:val="0"/>
                <w:sz w:val="24"/>
                <w:szCs w:val="24"/>
              </w:rPr>
            </w:pPr>
            <w:r w:rsidRPr="005F65B5">
              <w:rPr>
                <w:snapToGrid w:val="0"/>
                <w:sz w:val="24"/>
                <w:szCs w:val="24"/>
              </w:rPr>
              <w:t xml:space="preserve"> 5 </w:t>
            </w:r>
          </w:p>
        </w:tc>
        <w:tc>
          <w:tcPr>
            <w:tcW w:w="6237" w:type="dxa"/>
            <w:tcBorders>
              <w:left w:val="single" w:sz="6" w:space="0" w:color="auto"/>
              <w:right w:val="single" w:sz="6" w:space="0" w:color="auto"/>
            </w:tcBorders>
          </w:tcPr>
          <w:p w:rsidR="00702D31" w:rsidRPr="005F65B5" w:rsidRDefault="00702D31" w:rsidP="008A2C14">
            <w:pPr>
              <w:jc w:val="both"/>
              <w:rPr>
                <w:snapToGrid w:val="0"/>
                <w:sz w:val="24"/>
                <w:szCs w:val="24"/>
              </w:rPr>
            </w:pPr>
            <w:r w:rsidRPr="005F65B5">
              <w:rPr>
                <w:snapToGrid w:val="0"/>
                <w:sz w:val="24"/>
                <w:szCs w:val="24"/>
              </w:rPr>
              <w:t xml:space="preserve">Получены доходы от участия в других </w:t>
            </w:r>
          </w:p>
          <w:p w:rsidR="00702D31" w:rsidRPr="005F65B5" w:rsidRDefault="00702D31" w:rsidP="008A2C14">
            <w:pPr>
              <w:jc w:val="both"/>
              <w:rPr>
                <w:snapToGrid w:val="0"/>
                <w:sz w:val="24"/>
                <w:szCs w:val="24"/>
              </w:rPr>
            </w:pPr>
            <w:r w:rsidRPr="005F65B5">
              <w:rPr>
                <w:snapToGrid w:val="0"/>
                <w:sz w:val="24"/>
                <w:szCs w:val="24"/>
              </w:rPr>
              <w:t xml:space="preserve">организациях и сдачи в аренду имущества, от </w:t>
            </w:r>
          </w:p>
          <w:p w:rsidR="00702D31" w:rsidRPr="005F65B5" w:rsidRDefault="00702D31" w:rsidP="008A2C14">
            <w:pPr>
              <w:jc w:val="both"/>
              <w:rPr>
                <w:snapToGrid w:val="0"/>
                <w:sz w:val="24"/>
                <w:szCs w:val="24"/>
              </w:rPr>
            </w:pPr>
            <w:r w:rsidRPr="005F65B5">
              <w:rPr>
                <w:snapToGrid w:val="0"/>
                <w:sz w:val="24"/>
                <w:szCs w:val="24"/>
              </w:rPr>
              <w:t xml:space="preserve">банков за пользование средствами на расчетных </w:t>
            </w:r>
          </w:p>
          <w:p w:rsidR="00702D31" w:rsidRPr="005F65B5" w:rsidRDefault="00702D31" w:rsidP="008A2C14">
            <w:pPr>
              <w:jc w:val="both"/>
              <w:rPr>
                <w:snapToGrid w:val="0"/>
                <w:sz w:val="24"/>
                <w:szCs w:val="24"/>
              </w:rPr>
            </w:pPr>
            <w:r w:rsidRPr="005F65B5">
              <w:rPr>
                <w:snapToGrid w:val="0"/>
                <w:sz w:val="24"/>
                <w:szCs w:val="24"/>
              </w:rPr>
              <w:t xml:space="preserve">счетах, дивиденды по акциям, поступления от </w:t>
            </w:r>
          </w:p>
          <w:p w:rsidR="00702D31" w:rsidRPr="005F65B5" w:rsidRDefault="00702D31" w:rsidP="008A2C14">
            <w:pPr>
              <w:jc w:val="both"/>
              <w:rPr>
                <w:snapToGrid w:val="0"/>
                <w:sz w:val="24"/>
                <w:szCs w:val="24"/>
              </w:rPr>
            </w:pPr>
            <w:r w:rsidRPr="005F65B5">
              <w:rPr>
                <w:snapToGrid w:val="0"/>
                <w:sz w:val="24"/>
                <w:szCs w:val="24"/>
              </w:rPr>
              <w:t xml:space="preserve">ранее списанной дебиторской задолженности и </w:t>
            </w:r>
          </w:p>
          <w:p w:rsidR="00702D31" w:rsidRPr="005F65B5" w:rsidRDefault="00702D31" w:rsidP="008A2C14">
            <w:pPr>
              <w:jc w:val="both"/>
              <w:rPr>
                <w:snapToGrid w:val="0"/>
                <w:sz w:val="24"/>
                <w:szCs w:val="24"/>
              </w:rPr>
            </w:pPr>
            <w:r w:rsidRPr="005F65B5">
              <w:rPr>
                <w:snapToGrid w:val="0"/>
                <w:sz w:val="24"/>
                <w:szCs w:val="24"/>
              </w:rPr>
              <w:t>прибыли прошлых лет</w:t>
            </w:r>
          </w:p>
        </w:tc>
        <w:tc>
          <w:tcPr>
            <w:tcW w:w="1317" w:type="dxa"/>
            <w:tcBorders>
              <w:left w:val="single" w:sz="6" w:space="0" w:color="auto"/>
              <w:right w:val="single" w:sz="6" w:space="0" w:color="auto"/>
            </w:tcBorders>
          </w:tcPr>
          <w:p w:rsidR="00702D31" w:rsidRPr="005F65B5" w:rsidRDefault="00702D31" w:rsidP="008A2C14">
            <w:pPr>
              <w:jc w:val="both"/>
              <w:rPr>
                <w:snapToGrid w:val="0"/>
                <w:sz w:val="24"/>
                <w:szCs w:val="24"/>
              </w:rPr>
            </w:pPr>
            <w:r w:rsidRPr="005F65B5">
              <w:rPr>
                <w:snapToGrid w:val="0"/>
                <w:sz w:val="24"/>
                <w:szCs w:val="24"/>
              </w:rPr>
              <w:t xml:space="preserve">50, 51 , 52 </w:t>
            </w:r>
          </w:p>
        </w:tc>
        <w:tc>
          <w:tcPr>
            <w:tcW w:w="1377" w:type="dxa"/>
            <w:tcBorders>
              <w:left w:val="single" w:sz="6" w:space="0" w:color="auto"/>
              <w:right w:val="single" w:sz="6" w:space="0" w:color="auto"/>
            </w:tcBorders>
          </w:tcPr>
          <w:p w:rsidR="00702D31" w:rsidRPr="005F65B5" w:rsidRDefault="00702D31" w:rsidP="008A2C14">
            <w:pPr>
              <w:jc w:val="both"/>
              <w:rPr>
                <w:snapToGrid w:val="0"/>
                <w:sz w:val="24"/>
                <w:szCs w:val="24"/>
              </w:rPr>
            </w:pPr>
            <w:r w:rsidRPr="005F65B5">
              <w:rPr>
                <w:snapToGrid w:val="0"/>
                <w:sz w:val="24"/>
                <w:szCs w:val="24"/>
              </w:rPr>
              <w:t xml:space="preserve">      91 </w:t>
            </w:r>
          </w:p>
        </w:tc>
      </w:tr>
      <w:tr w:rsidR="00702D31" w:rsidRPr="005F65B5" w:rsidTr="008A2C14">
        <w:trPr>
          <w:trHeight w:val="182"/>
        </w:trPr>
        <w:tc>
          <w:tcPr>
            <w:tcW w:w="567" w:type="dxa"/>
            <w:tcBorders>
              <w:left w:val="single" w:sz="6" w:space="0" w:color="auto"/>
              <w:bottom w:val="single" w:sz="6" w:space="0" w:color="auto"/>
              <w:right w:val="single" w:sz="6" w:space="0" w:color="auto"/>
            </w:tcBorders>
          </w:tcPr>
          <w:p w:rsidR="00702D31" w:rsidRPr="005F65B5" w:rsidRDefault="00702D31" w:rsidP="008A2C14">
            <w:pPr>
              <w:jc w:val="both"/>
              <w:rPr>
                <w:snapToGrid w:val="0"/>
                <w:sz w:val="24"/>
                <w:szCs w:val="24"/>
              </w:rPr>
            </w:pPr>
            <w:r w:rsidRPr="005F65B5">
              <w:rPr>
                <w:snapToGrid w:val="0"/>
                <w:sz w:val="24"/>
                <w:szCs w:val="24"/>
              </w:rPr>
              <w:t xml:space="preserve"> 6 </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7</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8</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9</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10</w:t>
            </w:r>
          </w:p>
          <w:p w:rsidR="00702D31" w:rsidRPr="005F65B5" w:rsidRDefault="00702D31" w:rsidP="008A2C14">
            <w:pPr>
              <w:jc w:val="both"/>
              <w:rPr>
                <w:snapToGrid w:val="0"/>
                <w:sz w:val="24"/>
                <w:szCs w:val="24"/>
              </w:rPr>
            </w:pPr>
            <w:r w:rsidRPr="005F65B5">
              <w:rPr>
                <w:snapToGrid w:val="0"/>
                <w:sz w:val="24"/>
                <w:szCs w:val="24"/>
              </w:rPr>
              <w:t xml:space="preserve"> 11</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12</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13</w:t>
            </w:r>
          </w:p>
          <w:p w:rsidR="00702D31" w:rsidRPr="005F65B5" w:rsidRDefault="00702D31" w:rsidP="008A2C14">
            <w:pPr>
              <w:jc w:val="both"/>
              <w:rPr>
                <w:snapToGrid w:val="0"/>
                <w:sz w:val="24"/>
                <w:szCs w:val="24"/>
              </w:rPr>
            </w:pPr>
            <w:r w:rsidRPr="005F65B5">
              <w:rPr>
                <w:snapToGrid w:val="0"/>
                <w:sz w:val="24"/>
                <w:szCs w:val="24"/>
              </w:rPr>
              <w:t xml:space="preserve"> 14</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15</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16</w:t>
            </w:r>
          </w:p>
          <w:p w:rsidR="00702D31" w:rsidRPr="005F65B5" w:rsidRDefault="00702D31" w:rsidP="008A2C14">
            <w:pPr>
              <w:jc w:val="both"/>
              <w:rPr>
                <w:snapToGrid w:val="0"/>
                <w:sz w:val="24"/>
                <w:szCs w:val="24"/>
              </w:rPr>
            </w:pPr>
            <w:r w:rsidRPr="005F65B5">
              <w:rPr>
                <w:snapToGrid w:val="0"/>
                <w:sz w:val="24"/>
                <w:szCs w:val="24"/>
              </w:rPr>
              <w:t xml:space="preserve"> </w:t>
            </w:r>
          </w:p>
          <w:p w:rsidR="00702D31" w:rsidRPr="005F65B5" w:rsidRDefault="00702D31" w:rsidP="008A2C14">
            <w:pPr>
              <w:jc w:val="both"/>
              <w:rPr>
                <w:snapToGrid w:val="0"/>
                <w:sz w:val="24"/>
                <w:szCs w:val="24"/>
              </w:rPr>
            </w:pPr>
            <w:r w:rsidRPr="005F65B5">
              <w:rPr>
                <w:snapToGrid w:val="0"/>
                <w:sz w:val="24"/>
                <w:szCs w:val="24"/>
              </w:rPr>
              <w:t xml:space="preserve"> 17</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18</w:t>
            </w:r>
          </w:p>
          <w:p w:rsidR="00702D31" w:rsidRPr="005F65B5" w:rsidRDefault="00702D31" w:rsidP="008A2C14">
            <w:pPr>
              <w:jc w:val="both"/>
              <w:rPr>
                <w:snapToGrid w:val="0"/>
                <w:sz w:val="24"/>
                <w:szCs w:val="24"/>
              </w:rPr>
            </w:pPr>
            <w:r w:rsidRPr="005F65B5">
              <w:rPr>
                <w:snapToGrid w:val="0"/>
                <w:sz w:val="24"/>
                <w:szCs w:val="24"/>
              </w:rPr>
              <w:t xml:space="preserve"> 19</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20</w:t>
            </w:r>
          </w:p>
          <w:p w:rsidR="00702D31" w:rsidRPr="005F65B5" w:rsidRDefault="00702D31" w:rsidP="008A2C14">
            <w:pPr>
              <w:jc w:val="both"/>
              <w:rPr>
                <w:snapToGrid w:val="0"/>
                <w:sz w:val="24"/>
                <w:szCs w:val="24"/>
              </w:rPr>
            </w:pPr>
            <w:r w:rsidRPr="005F65B5">
              <w:rPr>
                <w:snapToGrid w:val="0"/>
                <w:sz w:val="24"/>
                <w:szCs w:val="24"/>
              </w:rPr>
              <w:t xml:space="preserve"> 21</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22</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p>
        </w:tc>
        <w:tc>
          <w:tcPr>
            <w:tcW w:w="6237" w:type="dxa"/>
            <w:tcBorders>
              <w:left w:val="single" w:sz="6" w:space="0" w:color="auto"/>
              <w:bottom w:val="single" w:sz="6" w:space="0" w:color="auto"/>
              <w:right w:val="single" w:sz="6" w:space="0" w:color="auto"/>
            </w:tcBorders>
          </w:tcPr>
          <w:p w:rsidR="00702D31" w:rsidRPr="005F65B5" w:rsidRDefault="00702D31" w:rsidP="008A2C14">
            <w:pPr>
              <w:jc w:val="both"/>
              <w:rPr>
                <w:snapToGrid w:val="0"/>
                <w:sz w:val="24"/>
                <w:szCs w:val="24"/>
              </w:rPr>
            </w:pPr>
            <w:r w:rsidRPr="005F65B5">
              <w:rPr>
                <w:snapToGrid w:val="0"/>
                <w:sz w:val="24"/>
                <w:szCs w:val="24"/>
              </w:rPr>
              <w:t>Списана кредиторская задолженность за истечением сроков исковой давности</w:t>
            </w:r>
          </w:p>
          <w:p w:rsidR="00702D31" w:rsidRPr="005F65B5" w:rsidRDefault="00702D31" w:rsidP="008A2C14">
            <w:pPr>
              <w:jc w:val="both"/>
              <w:rPr>
                <w:snapToGrid w:val="0"/>
                <w:sz w:val="24"/>
                <w:szCs w:val="24"/>
              </w:rPr>
            </w:pPr>
            <w:r w:rsidRPr="005F65B5">
              <w:rPr>
                <w:snapToGrid w:val="0"/>
                <w:sz w:val="24"/>
                <w:szCs w:val="24"/>
              </w:rPr>
              <w:t xml:space="preserve">Отражены признанные и присужденные суммы </w:t>
            </w:r>
          </w:p>
          <w:p w:rsidR="00702D31" w:rsidRPr="005F65B5" w:rsidRDefault="00702D31" w:rsidP="008A2C14">
            <w:pPr>
              <w:jc w:val="both"/>
              <w:rPr>
                <w:snapToGrid w:val="0"/>
                <w:sz w:val="24"/>
                <w:szCs w:val="24"/>
              </w:rPr>
            </w:pPr>
            <w:r w:rsidRPr="005F65B5">
              <w:rPr>
                <w:snapToGrid w:val="0"/>
                <w:sz w:val="24"/>
                <w:szCs w:val="24"/>
              </w:rPr>
              <w:t xml:space="preserve">штрафов, пеней, неустоек за несоблюдение </w:t>
            </w:r>
          </w:p>
          <w:p w:rsidR="00702D31" w:rsidRPr="005F65B5" w:rsidRDefault="00702D31" w:rsidP="008A2C14">
            <w:pPr>
              <w:jc w:val="both"/>
              <w:rPr>
                <w:snapToGrid w:val="0"/>
                <w:sz w:val="24"/>
                <w:szCs w:val="24"/>
              </w:rPr>
            </w:pPr>
            <w:r w:rsidRPr="005F65B5">
              <w:rPr>
                <w:snapToGrid w:val="0"/>
                <w:sz w:val="24"/>
                <w:szCs w:val="24"/>
              </w:rPr>
              <w:t>другими организациями договорных обязательств</w:t>
            </w:r>
          </w:p>
          <w:p w:rsidR="00702D31" w:rsidRPr="005F65B5" w:rsidRDefault="00702D31" w:rsidP="008A2C14">
            <w:pPr>
              <w:jc w:val="both"/>
              <w:rPr>
                <w:snapToGrid w:val="0"/>
                <w:sz w:val="24"/>
                <w:szCs w:val="24"/>
              </w:rPr>
            </w:pPr>
            <w:r w:rsidRPr="005F65B5">
              <w:rPr>
                <w:snapToGrid w:val="0"/>
                <w:sz w:val="24"/>
                <w:szCs w:val="24"/>
              </w:rPr>
              <w:t xml:space="preserve">Присоединены к доходам отчетного года </w:t>
            </w:r>
          </w:p>
          <w:p w:rsidR="00702D31" w:rsidRPr="005F65B5" w:rsidRDefault="00702D31" w:rsidP="008A2C14">
            <w:pPr>
              <w:jc w:val="both"/>
              <w:rPr>
                <w:snapToGrid w:val="0"/>
                <w:sz w:val="24"/>
                <w:szCs w:val="24"/>
              </w:rPr>
            </w:pPr>
            <w:r w:rsidRPr="005F65B5">
              <w:rPr>
                <w:snapToGrid w:val="0"/>
                <w:sz w:val="24"/>
                <w:szCs w:val="24"/>
              </w:rPr>
              <w:t xml:space="preserve">неизрасходованные суммы сомнительных долгов, </w:t>
            </w:r>
          </w:p>
          <w:p w:rsidR="00702D31" w:rsidRPr="005F65B5" w:rsidRDefault="00702D31" w:rsidP="008A2C14">
            <w:pPr>
              <w:jc w:val="both"/>
              <w:rPr>
                <w:snapToGrid w:val="0"/>
                <w:sz w:val="24"/>
                <w:szCs w:val="24"/>
              </w:rPr>
            </w:pPr>
            <w:r w:rsidRPr="005F65B5">
              <w:rPr>
                <w:snapToGrid w:val="0"/>
                <w:sz w:val="24"/>
                <w:szCs w:val="24"/>
              </w:rPr>
              <w:t xml:space="preserve">начисленные в предыдущем году, а также суммы </w:t>
            </w:r>
          </w:p>
          <w:p w:rsidR="00702D31" w:rsidRPr="005F65B5" w:rsidRDefault="00702D31" w:rsidP="008A2C14">
            <w:pPr>
              <w:jc w:val="both"/>
              <w:rPr>
                <w:snapToGrid w:val="0"/>
                <w:sz w:val="24"/>
                <w:szCs w:val="24"/>
              </w:rPr>
            </w:pPr>
            <w:r w:rsidRPr="005F65B5">
              <w:rPr>
                <w:snapToGrid w:val="0"/>
                <w:sz w:val="24"/>
                <w:szCs w:val="24"/>
              </w:rPr>
              <w:t xml:space="preserve">ранее начисленных резервов предстоящих </w:t>
            </w:r>
          </w:p>
          <w:p w:rsidR="00702D31" w:rsidRPr="005F65B5" w:rsidRDefault="00702D31" w:rsidP="008A2C14">
            <w:pPr>
              <w:jc w:val="both"/>
              <w:rPr>
                <w:snapToGrid w:val="0"/>
                <w:sz w:val="24"/>
                <w:szCs w:val="24"/>
              </w:rPr>
            </w:pPr>
            <w:r w:rsidRPr="005F65B5">
              <w:rPr>
                <w:snapToGrid w:val="0"/>
                <w:sz w:val="24"/>
                <w:szCs w:val="24"/>
              </w:rPr>
              <w:t>расходов</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Списаны убытки отчетного года</w:t>
            </w:r>
          </w:p>
          <w:p w:rsidR="00702D31" w:rsidRPr="005F65B5" w:rsidRDefault="00702D31" w:rsidP="008A2C14">
            <w:pPr>
              <w:jc w:val="both"/>
              <w:rPr>
                <w:snapToGrid w:val="0"/>
                <w:sz w:val="24"/>
                <w:szCs w:val="24"/>
              </w:rPr>
            </w:pPr>
            <w:r w:rsidRPr="005F65B5">
              <w:rPr>
                <w:snapToGrid w:val="0"/>
                <w:sz w:val="24"/>
                <w:szCs w:val="24"/>
              </w:rPr>
              <w:t>Списаны:</w:t>
            </w:r>
          </w:p>
          <w:p w:rsidR="00702D31" w:rsidRPr="005F65B5" w:rsidRDefault="00702D31" w:rsidP="008A2C14">
            <w:pPr>
              <w:jc w:val="both"/>
              <w:rPr>
                <w:snapToGrid w:val="0"/>
                <w:sz w:val="24"/>
                <w:szCs w:val="24"/>
              </w:rPr>
            </w:pPr>
            <w:r w:rsidRPr="005F65B5">
              <w:rPr>
                <w:snapToGrid w:val="0"/>
                <w:sz w:val="24"/>
                <w:szCs w:val="24"/>
              </w:rPr>
              <w:t xml:space="preserve">        ТМЦ, пропавшие при стихийных бедствиях и </w:t>
            </w:r>
          </w:p>
          <w:p w:rsidR="00702D31" w:rsidRPr="005F65B5" w:rsidRDefault="00702D31" w:rsidP="008A2C14">
            <w:pPr>
              <w:jc w:val="both"/>
              <w:rPr>
                <w:snapToGrid w:val="0"/>
                <w:sz w:val="24"/>
                <w:szCs w:val="24"/>
              </w:rPr>
            </w:pPr>
            <w:r w:rsidRPr="005F65B5">
              <w:rPr>
                <w:snapToGrid w:val="0"/>
                <w:sz w:val="24"/>
                <w:szCs w:val="24"/>
              </w:rPr>
              <w:t xml:space="preserve">         использованные при ликвидации бедствий</w:t>
            </w:r>
          </w:p>
          <w:p w:rsidR="00702D31" w:rsidRPr="005F65B5" w:rsidRDefault="00702D31" w:rsidP="008A2C14">
            <w:pPr>
              <w:jc w:val="both"/>
              <w:rPr>
                <w:snapToGrid w:val="0"/>
                <w:sz w:val="24"/>
                <w:szCs w:val="24"/>
              </w:rPr>
            </w:pPr>
            <w:r w:rsidRPr="005F65B5">
              <w:rPr>
                <w:snapToGrid w:val="0"/>
                <w:sz w:val="24"/>
                <w:szCs w:val="24"/>
              </w:rPr>
              <w:t xml:space="preserve">         </w:t>
            </w:r>
          </w:p>
          <w:p w:rsidR="00702D31" w:rsidRPr="005F65B5" w:rsidRDefault="00702D31" w:rsidP="008A2C14">
            <w:pPr>
              <w:jc w:val="both"/>
              <w:rPr>
                <w:snapToGrid w:val="0"/>
                <w:sz w:val="24"/>
                <w:szCs w:val="24"/>
              </w:rPr>
            </w:pPr>
            <w:r w:rsidRPr="005F65B5">
              <w:rPr>
                <w:snapToGrid w:val="0"/>
                <w:sz w:val="24"/>
                <w:szCs w:val="24"/>
              </w:rPr>
              <w:t xml:space="preserve">         затраты по аннулированным заказам и потери </w:t>
            </w:r>
          </w:p>
          <w:p w:rsidR="00702D31" w:rsidRPr="005F65B5" w:rsidRDefault="00702D31" w:rsidP="008A2C14">
            <w:pPr>
              <w:jc w:val="both"/>
              <w:rPr>
                <w:snapToGrid w:val="0"/>
                <w:sz w:val="24"/>
                <w:szCs w:val="24"/>
              </w:rPr>
            </w:pPr>
            <w:r w:rsidRPr="005F65B5">
              <w:rPr>
                <w:snapToGrid w:val="0"/>
                <w:sz w:val="24"/>
                <w:szCs w:val="24"/>
              </w:rPr>
              <w:t xml:space="preserve">         незавершенного производства</w:t>
            </w:r>
          </w:p>
          <w:p w:rsidR="00702D31" w:rsidRPr="005F65B5" w:rsidRDefault="00702D31" w:rsidP="008A2C14">
            <w:pPr>
              <w:jc w:val="both"/>
              <w:rPr>
                <w:snapToGrid w:val="0"/>
                <w:sz w:val="24"/>
                <w:szCs w:val="24"/>
              </w:rPr>
            </w:pPr>
            <w:r w:rsidRPr="005F65B5">
              <w:rPr>
                <w:snapToGrid w:val="0"/>
                <w:sz w:val="24"/>
                <w:szCs w:val="24"/>
              </w:rPr>
              <w:t xml:space="preserve">         </w:t>
            </w:r>
          </w:p>
          <w:p w:rsidR="00702D31" w:rsidRPr="005F65B5" w:rsidRDefault="00702D31" w:rsidP="008A2C14">
            <w:pPr>
              <w:jc w:val="both"/>
              <w:rPr>
                <w:snapToGrid w:val="0"/>
                <w:sz w:val="24"/>
                <w:szCs w:val="24"/>
              </w:rPr>
            </w:pPr>
            <w:r w:rsidRPr="005F65B5">
              <w:rPr>
                <w:snapToGrid w:val="0"/>
                <w:sz w:val="24"/>
                <w:szCs w:val="24"/>
              </w:rPr>
              <w:t xml:space="preserve">         убыток от продажи различного имущества</w:t>
            </w:r>
          </w:p>
          <w:p w:rsidR="00702D31" w:rsidRPr="005F65B5" w:rsidRDefault="00702D31" w:rsidP="008A2C14">
            <w:pPr>
              <w:jc w:val="both"/>
              <w:rPr>
                <w:snapToGrid w:val="0"/>
                <w:sz w:val="24"/>
                <w:szCs w:val="24"/>
              </w:rPr>
            </w:pPr>
            <w:r w:rsidRPr="005F65B5">
              <w:rPr>
                <w:snapToGrid w:val="0"/>
                <w:sz w:val="24"/>
                <w:szCs w:val="24"/>
              </w:rPr>
              <w:t xml:space="preserve">Уплачены штрафы, пени, неустойки, судебные </w:t>
            </w:r>
          </w:p>
          <w:p w:rsidR="00702D31" w:rsidRPr="005F65B5" w:rsidRDefault="00702D31" w:rsidP="008A2C14">
            <w:pPr>
              <w:jc w:val="both"/>
              <w:rPr>
                <w:snapToGrid w:val="0"/>
                <w:sz w:val="24"/>
                <w:szCs w:val="24"/>
              </w:rPr>
            </w:pPr>
            <w:r w:rsidRPr="005F65B5">
              <w:rPr>
                <w:snapToGrid w:val="0"/>
                <w:sz w:val="24"/>
                <w:szCs w:val="24"/>
              </w:rPr>
              <w:t xml:space="preserve">издержки и сборы </w:t>
            </w:r>
          </w:p>
          <w:p w:rsidR="00702D31" w:rsidRPr="005F65B5" w:rsidRDefault="00702D31" w:rsidP="008A2C14">
            <w:pPr>
              <w:jc w:val="both"/>
              <w:rPr>
                <w:snapToGrid w:val="0"/>
                <w:sz w:val="24"/>
                <w:szCs w:val="24"/>
              </w:rPr>
            </w:pPr>
            <w:r w:rsidRPr="005F65B5">
              <w:rPr>
                <w:snapToGrid w:val="0"/>
                <w:sz w:val="24"/>
                <w:szCs w:val="24"/>
              </w:rPr>
              <w:t>Начислены резервы сомнительных долгов</w:t>
            </w:r>
          </w:p>
          <w:p w:rsidR="00702D31" w:rsidRPr="005F65B5" w:rsidRDefault="00702D31" w:rsidP="008A2C14">
            <w:pPr>
              <w:jc w:val="both"/>
              <w:rPr>
                <w:snapToGrid w:val="0"/>
                <w:sz w:val="24"/>
                <w:szCs w:val="24"/>
              </w:rPr>
            </w:pPr>
            <w:r w:rsidRPr="005F65B5">
              <w:rPr>
                <w:snapToGrid w:val="0"/>
                <w:sz w:val="24"/>
                <w:szCs w:val="24"/>
              </w:rPr>
              <w:t xml:space="preserve">Списана нераспределенная прибыль отчетного </w:t>
            </w:r>
          </w:p>
          <w:p w:rsidR="00702D31" w:rsidRPr="005F65B5" w:rsidRDefault="00702D31" w:rsidP="008A2C14">
            <w:pPr>
              <w:jc w:val="both"/>
              <w:rPr>
                <w:snapToGrid w:val="0"/>
                <w:sz w:val="24"/>
                <w:szCs w:val="24"/>
              </w:rPr>
            </w:pPr>
            <w:r w:rsidRPr="005F65B5">
              <w:rPr>
                <w:snapToGrid w:val="0"/>
                <w:sz w:val="24"/>
                <w:szCs w:val="24"/>
              </w:rPr>
              <w:t>года</w:t>
            </w:r>
          </w:p>
          <w:p w:rsidR="00702D31" w:rsidRPr="005F65B5" w:rsidRDefault="00702D31" w:rsidP="008A2C14">
            <w:pPr>
              <w:jc w:val="both"/>
              <w:rPr>
                <w:snapToGrid w:val="0"/>
                <w:sz w:val="24"/>
                <w:szCs w:val="24"/>
              </w:rPr>
            </w:pPr>
            <w:r w:rsidRPr="005F65B5">
              <w:rPr>
                <w:snapToGrid w:val="0"/>
                <w:sz w:val="24"/>
                <w:szCs w:val="24"/>
              </w:rPr>
              <w:t xml:space="preserve">Списаны штрафы, пени, неустойки, не признанные </w:t>
            </w:r>
          </w:p>
          <w:p w:rsidR="00702D31" w:rsidRPr="005F65B5" w:rsidRDefault="00702D31" w:rsidP="008A2C14">
            <w:pPr>
              <w:jc w:val="both"/>
              <w:rPr>
                <w:snapToGrid w:val="0"/>
                <w:sz w:val="24"/>
                <w:szCs w:val="24"/>
              </w:rPr>
            </w:pPr>
            <w:r w:rsidRPr="005F65B5">
              <w:rPr>
                <w:snapToGrid w:val="0"/>
                <w:sz w:val="24"/>
                <w:szCs w:val="24"/>
              </w:rPr>
              <w:t>арбитражем</w:t>
            </w:r>
          </w:p>
          <w:p w:rsidR="00702D31" w:rsidRPr="005F65B5" w:rsidRDefault="00702D31" w:rsidP="008A2C14">
            <w:pPr>
              <w:jc w:val="both"/>
              <w:rPr>
                <w:snapToGrid w:val="0"/>
                <w:sz w:val="24"/>
                <w:szCs w:val="24"/>
              </w:rPr>
            </w:pPr>
            <w:r w:rsidRPr="005F65B5">
              <w:rPr>
                <w:snapToGrid w:val="0"/>
                <w:sz w:val="24"/>
                <w:szCs w:val="24"/>
              </w:rPr>
              <w:t>Начислен налог на прибыль</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Начислен резерв на оплату отпусков</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Начислены отпускные суммы работника</w:t>
            </w:r>
          </w:p>
          <w:p w:rsidR="00702D31" w:rsidRPr="005F65B5" w:rsidRDefault="00702D31" w:rsidP="008A2C14">
            <w:pPr>
              <w:jc w:val="both"/>
              <w:rPr>
                <w:snapToGrid w:val="0"/>
                <w:sz w:val="24"/>
                <w:szCs w:val="24"/>
              </w:rPr>
            </w:pPr>
            <w:r w:rsidRPr="005F65B5">
              <w:rPr>
                <w:snapToGrid w:val="0"/>
                <w:sz w:val="24"/>
                <w:szCs w:val="24"/>
              </w:rPr>
              <w:t xml:space="preserve">Начислена сумма арендной платы за следующие </w:t>
            </w:r>
          </w:p>
          <w:p w:rsidR="00702D31" w:rsidRPr="005F65B5" w:rsidRDefault="00702D31" w:rsidP="008A2C14">
            <w:pPr>
              <w:jc w:val="both"/>
              <w:rPr>
                <w:snapToGrid w:val="0"/>
                <w:sz w:val="24"/>
                <w:szCs w:val="24"/>
              </w:rPr>
            </w:pPr>
            <w:r w:rsidRPr="005F65B5">
              <w:rPr>
                <w:snapToGrid w:val="0"/>
                <w:sz w:val="24"/>
                <w:szCs w:val="24"/>
              </w:rPr>
              <w:t>периоды</w:t>
            </w:r>
          </w:p>
          <w:p w:rsidR="00702D31" w:rsidRPr="005F65B5" w:rsidRDefault="00702D31" w:rsidP="008A2C14">
            <w:pPr>
              <w:jc w:val="both"/>
              <w:rPr>
                <w:snapToGrid w:val="0"/>
                <w:sz w:val="24"/>
                <w:szCs w:val="24"/>
              </w:rPr>
            </w:pPr>
            <w:r w:rsidRPr="005F65B5">
              <w:rPr>
                <w:snapToGrid w:val="0"/>
                <w:sz w:val="24"/>
                <w:szCs w:val="24"/>
              </w:rPr>
              <w:t>Отражены расходы по приобретению лицензий</w:t>
            </w:r>
          </w:p>
          <w:p w:rsidR="00702D31" w:rsidRPr="005F65B5" w:rsidRDefault="00702D31" w:rsidP="008A2C14">
            <w:pPr>
              <w:jc w:val="both"/>
              <w:rPr>
                <w:snapToGrid w:val="0"/>
                <w:sz w:val="24"/>
                <w:szCs w:val="24"/>
              </w:rPr>
            </w:pPr>
            <w:r w:rsidRPr="005F65B5">
              <w:rPr>
                <w:snapToGrid w:val="0"/>
                <w:sz w:val="24"/>
                <w:szCs w:val="24"/>
              </w:rPr>
              <w:t xml:space="preserve">Оприходованы поступившие безвозмездно </w:t>
            </w:r>
          </w:p>
          <w:p w:rsidR="00702D31" w:rsidRPr="005F65B5" w:rsidRDefault="00702D31" w:rsidP="008A2C14">
            <w:pPr>
              <w:jc w:val="both"/>
              <w:rPr>
                <w:snapToGrid w:val="0"/>
                <w:sz w:val="24"/>
                <w:szCs w:val="24"/>
              </w:rPr>
            </w:pPr>
            <w:r w:rsidRPr="005F65B5">
              <w:rPr>
                <w:snapToGrid w:val="0"/>
                <w:sz w:val="24"/>
                <w:szCs w:val="24"/>
              </w:rPr>
              <w:t>материалы</w:t>
            </w:r>
          </w:p>
          <w:p w:rsidR="00702D31" w:rsidRPr="005F65B5" w:rsidRDefault="00702D31" w:rsidP="008A2C14">
            <w:pPr>
              <w:jc w:val="both"/>
              <w:rPr>
                <w:snapToGrid w:val="0"/>
                <w:sz w:val="24"/>
                <w:szCs w:val="24"/>
              </w:rPr>
            </w:pPr>
            <w:r w:rsidRPr="005F65B5">
              <w:rPr>
                <w:snapToGrid w:val="0"/>
                <w:sz w:val="24"/>
                <w:szCs w:val="24"/>
              </w:rPr>
              <w:t xml:space="preserve">Отпущены в производство безвозмездно </w:t>
            </w:r>
          </w:p>
          <w:p w:rsidR="00702D31" w:rsidRPr="005F65B5" w:rsidRDefault="00702D31" w:rsidP="008A2C14">
            <w:pPr>
              <w:jc w:val="both"/>
              <w:rPr>
                <w:snapToGrid w:val="0"/>
                <w:sz w:val="24"/>
                <w:szCs w:val="24"/>
              </w:rPr>
            </w:pPr>
            <w:r w:rsidRPr="005F65B5">
              <w:rPr>
                <w:snapToGrid w:val="0"/>
                <w:sz w:val="24"/>
                <w:szCs w:val="24"/>
              </w:rPr>
              <w:t>поступившие материалы</w:t>
            </w:r>
          </w:p>
        </w:tc>
        <w:tc>
          <w:tcPr>
            <w:tcW w:w="1317" w:type="dxa"/>
            <w:tcBorders>
              <w:left w:val="single" w:sz="6" w:space="0" w:color="auto"/>
              <w:bottom w:val="single" w:sz="6" w:space="0" w:color="auto"/>
              <w:right w:val="single" w:sz="6" w:space="0" w:color="auto"/>
            </w:tcBorders>
          </w:tcPr>
          <w:p w:rsidR="00702D31" w:rsidRPr="005F65B5" w:rsidRDefault="00702D31" w:rsidP="008A2C14">
            <w:pPr>
              <w:jc w:val="both"/>
              <w:rPr>
                <w:snapToGrid w:val="0"/>
                <w:sz w:val="24"/>
                <w:szCs w:val="24"/>
              </w:rPr>
            </w:pPr>
            <w:r w:rsidRPr="005F65B5">
              <w:rPr>
                <w:snapToGrid w:val="0"/>
                <w:sz w:val="24"/>
                <w:szCs w:val="24"/>
              </w:rPr>
              <w:t xml:space="preserve">      60</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76 </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63</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p>
          <w:p w:rsidR="008A2C14" w:rsidRDefault="00702D31" w:rsidP="008A2C14">
            <w:pPr>
              <w:jc w:val="both"/>
              <w:rPr>
                <w:snapToGrid w:val="0"/>
                <w:sz w:val="24"/>
                <w:szCs w:val="24"/>
              </w:rPr>
            </w:pPr>
            <w:r w:rsidRPr="005F65B5">
              <w:rPr>
                <w:snapToGrid w:val="0"/>
                <w:sz w:val="24"/>
                <w:szCs w:val="24"/>
              </w:rPr>
              <w:t xml:space="preserve">     </w:t>
            </w:r>
          </w:p>
          <w:p w:rsidR="008A2C14" w:rsidRDefault="008A2C14" w:rsidP="008A2C14">
            <w:pPr>
              <w:jc w:val="both"/>
              <w:rPr>
                <w:snapToGrid w:val="0"/>
                <w:sz w:val="24"/>
                <w:szCs w:val="24"/>
              </w:rPr>
            </w:pPr>
          </w:p>
          <w:p w:rsidR="008A2C14" w:rsidRDefault="008A2C14" w:rsidP="008A2C14">
            <w:pPr>
              <w:jc w:val="both"/>
              <w:rPr>
                <w:snapToGrid w:val="0"/>
                <w:sz w:val="24"/>
                <w:szCs w:val="24"/>
              </w:rPr>
            </w:pPr>
            <w:r>
              <w:rPr>
                <w:snapToGrid w:val="0"/>
                <w:sz w:val="24"/>
                <w:szCs w:val="24"/>
              </w:rPr>
              <w:t xml:space="preserve">   </w:t>
            </w:r>
          </w:p>
          <w:p w:rsidR="008A2C14" w:rsidRDefault="008A2C14" w:rsidP="008A2C14">
            <w:pPr>
              <w:jc w:val="both"/>
              <w:rPr>
                <w:snapToGrid w:val="0"/>
                <w:sz w:val="24"/>
                <w:szCs w:val="24"/>
              </w:rPr>
            </w:pPr>
            <w:r>
              <w:rPr>
                <w:snapToGrid w:val="0"/>
                <w:sz w:val="24"/>
                <w:szCs w:val="24"/>
              </w:rPr>
              <w:t xml:space="preserve"> </w:t>
            </w:r>
          </w:p>
          <w:p w:rsidR="00702D31" w:rsidRPr="005F65B5" w:rsidRDefault="008A2C14" w:rsidP="008A2C14">
            <w:pPr>
              <w:jc w:val="both"/>
              <w:rPr>
                <w:snapToGrid w:val="0"/>
                <w:sz w:val="24"/>
                <w:szCs w:val="24"/>
              </w:rPr>
            </w:pPr>
            <w:r>
              <w:rPr>
                <w:snapToGrid w:val="0"/>
                <w:sz w:val="24"/>
                <w:szCs w:val="24"/>
              </w:rPr>
              <w:t xml:space="preserve"> </w:t>
            </w:r>
            <w:r w:rsidR="00702D31" w:rsidRPr="005F65B5">
              <w:rPr>
                <w:snapToGrid w:val="0"/>
                <w:sz w:val="24"/>
                <w:szCs w:val="24"/>
              </w:rPr>
              <w:t xml:space="preserve"> 76</w:t>
            </w:r>
          </w:p>
          <w:p w:rsidR="00702D31" w:rsidRPr="005F65B5" w:rsidRDefault="00702D31" w:rsidP="008A2C14">
            <w:pPr>
              <w:jc w:val="center"/>
              <w:rPr>
                <w:snapToGrid w:val="0"/>
                <w:sz w:val="24"/>
                <w:szCs w:val="24"/>
              </w:rPr>
            </w:pPr>
            <w:r w:rsidRPr="005F65B5">
              <w:rPr>
                <w:snapToGrid w:val="0"/>
                <w:sz w:val="24"/>
                <w:szCs w:val="24"/>
              </w:rPr>
              <w:t>84</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99</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w:t>
            </w:r>
          </w:p>
          <w:p w:rsidR="00702D31" w:rsidRPr="005F65B5" w:rsidRDefault="00702D31" w:rsidP="008A2C14">
            <w:pPr>
              <w:jc w:val="both"/>
              <w:rPr>
                <w:snapToGrid w:val="0"/>
                <w:sz w:val="24"/>
                <w:szCs w:val="24"/>
              </w:rPr>
            </w:pPr>
            <w:r w:rsidRPr="005F65B5">
              <w:rPr>
                <w:snapToGrid w:val="0"/>
                <w:sz w:val="24"/>
                <w:szCs w:val="24"/>
              </w:rPr>
              <w:t xml:space="preserve">      91</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99</w:t>
            </w:r>
          </w:p>
          <w:p w:rsidR="00702D31" w:rsidRPr="005F65B5" w:rsidRDefault="00702D31" w:rsidP="008A2C14">
            <w:pPr>
              <w:jc w:val="both"/>
              <w:rPr>
                <w:snapToGrid w:val="0"/>
                <w:sz w:val="24"/>
                <w:szCs w:val="24"/>
              </w:rPr>
            </w:pPr>
            <w:r w:rsidRPr="005F65B5">
              <w:rPr>
                <w:snapToGrid w:val="0"/>
                <w:sz w:val="24"/>
                <w:szCs w:val="24"/>
              </w:rPr>
              <w:t xml:space="preserve">     91</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91</w:t>
            </w:r>
          </w:p>
          <w:p w:rsidR="00702D31" w:rsidRPr="005F65B5" w:rsidRDefault="00702D31" w:rsidP="008A2C14">
            <w:pPr>
              <w:jc w:val="both"/>
              <w:rPr>
                <w:snapToGrid w:val="0"/>
                <w:sz w:val="24"/>
                <w:szCs w:val="24"/>
              </w:rPr>
            </w:pPr>
            <w:r w:rsidRPr="005F65B5">
              <w:rPr>
                <w:snapToGrid w:val="0"/>
                <w:sz w:val="24"/>
                <w:szCs w:val="24"/>
              </w:rPr>
              <w:t xml:space="preserve">     99</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91</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99</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20, 23, 25,  </w:t>
            </w:r>
          </w:p>
          <w:p w:rsidR="00702D31" w:rsidRPr="005F65B5" w:rsidRDefault="00702D31" w:rsidP="008A2C14">
            <w:pPr>
              <w:jc w:val="both"/>
              <w:rPr>
                <w:snapToGrid w:val="0"/>
                <w:sz w:val="24"/>
                <w:szCs w:val="24"/>
              </w:rPr>
            </w:pPr>
            <w:r w:rsidRPr="005F65B5">
              <w:rPr>
                <w:snapToGrid w:val="0"/>
                <w:sz w:val="24"/>
                <w:szCs w:val="24"/>
              </w:rPr>
              <w:t xml:space="preserve">    26, 44</w:t>
            </w:r>
          </w:p>
          <w:p w:rsidR="00702D31" w:rsidRPr="005F65B5" w:rsidRDefault="00702D31" w:rsidP="008A2C14">
            <w:pPr>
              <w:jc w:val="both"/>
              <w:rPr>
                <w:snapToGrid w:val="0"/>
                <w:sz w:val="24"/>
                <w:szCs w:val="24"/>
              </w:rPr>
            </w:pPr>
            <w:r w:rsidRPr="005F65B5">
              <w:rPr>
                <w:snapToGrid w:val="0"/>
                <w:sz w:val="24"/>
                <w:szCs w:val="24"/>
              </w:rPr>
              <w:t xml:space="preserve">       96</w:t>
            </w:r>
          </w:p>
          <w:p w:rsidR="00702D31" w:rsidRPr="005F65B5" w:rsidRDefault="00702D31" w:rsidP="008A2C14">
            <w:pPr>
              <w:jc w:val="both"/>
              <w:rPr>
                <w:snapToGrid w:val="0"/>
                <w:sz w:val="24"/>
                <w:szCs w:val="24"/>
              </w:rPr>
            </w:pPr>
            <w:r w:rsidRPr="005F65B5">
              <w:rPr>
                <w:snapToGrid w:val="0"/>
                <w:sz w:val="24"/>
                <w:szCs w:val="24"/>
              </w:rPr>
              <w:t xml:space="preserve">       97</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97</w:t>
            </w:r>
          </w:p>
          <w:p w:rsidR="00702D31" w:rsidRPr="005F65B5" w:rsidRDefault="00702D31" w:rsidP="008A2C14">
            <w:pPr>
              <w:jc w:val="both"/>
              <w:rPr>
                <w:snapToGrid w:val="0"/>
                <w:sz w:val="24"/>
                <w:szCs w:val="24"/>
              </w:rPr>
            </w:pPr>
            <w:r w:rsidRPr="005F65B5">
              <w:rPr>
                <w:snapToGrid w:val="0"/>
                <w:sz w:val="24"/>
                <w:szCs w:val="24"/>
              </w:rPr>
              <w:t xml:space="preserve">       10</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20, 23, 25, </w:t>
            </w:r>
          </w:p>
          <w:p w:rsidR="00702D31" w:rsidRPr="005F65B5" w:rsidRDefault="00702D31" w:rsidP="008A2C14">
            <w:pPr>
              <w:jc w:val="both"/>
              <w:rPr>
                <w:snapToGrid w:val="0"/>
                <w:sz w:val="24"/>
                <w:szCs w:val="24"/>
              </w:rPr>
            </w:pPr>
            <w:r w:rsidRPr="005F65B5">
              <w:rPr>
                <w:snapToGrid w:val="0"/>
                <w:sz w:val="24"/>
                <w:szCs w:val="24"/>
              </w:rPr>
              <w:t xml:space="preserve">    26, 98</w:t>
            </w:r>
          </w:p>
        </w:tc>
        <w:tc>
          <w:tcPr>
            <w:tcW w:w="1377" w:type="dxa"/>
            <w:tcBorders>
              <w:left w:val="single" w:sz="6" w:space="0" w:color="auto"/>
              <w:bottom w:val="single" w:sz="6" w:space="0" w:color="auto"/>
              <w:right w:val="single" w:sz="6" w:space="0" w:color="auto"/>
            </w:tcBorders>
          </w:tcPr>
          <w:p w:rsidR="00702D31" w:rsidRPr="005F65B5" w:rsidRDefault="00702D31" w:rsidP="008A2C14">
            <w:pPr>
              <w:jc w:val="both"/>
              <w:rPr>
                <w:snapToGrid w:val="0"/>
                <w:sz w:val="24"/>
                <w:szCs w:val="24"/>
              </w:rPr>
            </w:pPr>
            <w:r w:rsidRPr="005F65B5">
              <w:rPr>
                <w:snapToGrid w:val="0"/>
                <w:sz w:val="24"/>
                <w:szCs w:val="24"/>
              </w:rPr>
              <w:t xml:space="preserve">      91</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91</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91</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w:t>
            </w:r>
          </w:p>
          <w:p w:rsidR="00702D31" w:rsidRPr="005F65B5" w:rsidRDefault="00702D31" w:rsidP="008A2C14">
            <w:pPr>
              <w:jc w:val="both"/>
              <w:rPr>
                <w:snapToGrid w:val="0"/>
                <w:sz w:val="24"/>
                <w:szCs w:val="24"/>
              </w:rPr>
            </w:pPr>
          </w:p>
          <w:p w:rsidR="008A2C14" w:rsidRDefault="00702D31" w:rsidP="008A2C14">
            <w:pPr>
              <w:jc w:val="both"/>
              <w:rPr>
                <w:snapToGrid w:val="0"/>
                <w:sz w:val="24"/>
                <w:szCs w:val="24"/>
              </w:rPr>
            </w:pPr>
            <w:r w:rsidRPr="005F65B5">
              <w:rPr>
                <w:snapToGrid w:val="0"/>
                <w:sz w:val="24"/>
                <w:szCs w:val="24"/>
              </w:rPr>
              <w:t xml:space="preserve">      </w:t>
            </w:r>
          </w:p>
          <w:p w:rsidR="008A2C14" w:rsidRDefault="008A2C14"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99</w:t>
            </w:r>
          </w:p>
          <w:p w:rsidR="00702D31" w:rsidRPr="005F65B5" w:rsidRDefault="00702D31" w:rsidP="008A2C14">
            <w:pPr>
              <w:jc w:val="both"/>
              <w:rPr>
                <w:snapToGrid w:val="0"/>
                <w:sz w:val="24"/>
                <w:szCs w:val="24"/>
              </w:rPr>
            </w:pPr>
            <w:r w:rsidRPr="005F65B5">
              <w:rPr>
                <w:snapToGrid w:val="0"/>
                <w:sz w:val="24"/>
                <w:szCs w:val="24"/>
              </w:rPr>
              <w:t xml:space="preserve">10, 11, 40, </w:t>
            </w:r>
          </w:p>
          <w:p w:rsidR="00702D31" w:rsidRPr="005F65B5" w:rsidRDefault="00702D31" w:rsidP="008A2C14">
            <w:pPr>
              <w:jc w:val="both"/>
              <w:rPr>
                <w:snapToGrid w:val="0"/>
                <w:sz w:val="24"/>
                <w:szCs w:val="24"/>
              </w:rPr>
            </w:pPr>
            <w:r w:rsidRPr="005F65B5">
              <w:rPr>
                <w:snapToGrid w:val="0"/>
                <w:sz w:val="24"/>
                <w:szCs w:val="24"/>
              </w:rPr>
              <w:t xml:space="preserve">    41, 43 </w:t>
            </w:r>
          </w:p>
          <w:p w:rsidR="00702D31" w:rsidRPr="005F65B5" w:rsidRDefault="00702D31" w:rsidP="008A2C14">
            <w:pPr>
              <w:jc w:val="both"/>
              <w:rPr>
                <w:snapToGrid w:val="0"/>
                <w:sz w:val="24"/>
                <w:szCs w:val="24"/>
              </w:rPr>
            </w:pPr>
            <w:r w:rsidRPr="005F65B5">
              <w:rPr>
                <w:snapToGrid w:val="0"/>
                <w:sz w:val="24"/>
                <w:szCs w:val="24"/>
              </w:rPr>
              <w:t xml:space="preserve">     и др.</w:t>
            </w:r>
          </w:p>
          <w:p w:rsidR="00702D31" w:rsidRPr="005F65B5" w:rsidRDefault="00702D31" w:rsidP="008A2C14">
            <w:pPr>
              <w:jc w:val="both"/>
              <w:rPr>
                <w:snapToGrid w:val="0"/>
                <w:sz w:val="24"/>
                <w:szCs w:val="24"/>
              </w:rPr>
            </w:pPr>
            <w:r w:rsidRPr="005F65B5">
              <w:rPr>
                <w:snapToGrid w:val="0"/>
                <w:sz w:val="24"/>
                <w:szCs w:val="24"/>
              </w:rPr>
              <w:t xml:space="preserve">20, 21, 23, </w:t>
            </w:r>
          </w:p>
          <w:p w:rsidR="00702D31" w:rsidRPr="005F65B5" w:rsidRDefault="00702D31" w:rsidP="008A2C14">
            <w:pPr>
              <w:jc w:val="both"/>
              <w:rPr>
                <w:snapToGrid w:val="0"/>
                <w:sz w:val="24"/>
                <w:szCs w:val="24"/>
              </w:rPr>
            </w:pPr>
            <w:r w:rsidRPr="005F65B5">
              <w:rPr>
                <w:snapToGrid w:val="0"/>
                <w:sz w:val="24"/>
                <w:szCs w:val="24"/>
              </w:rPr>
              <w:t xml:space="preserve">25, 26, 28, </w:t>
            </w:r>
          </w:p>
          <w:p w:rsidR="00702D31" w:rsidRPr="005F65B5" w:rsidRDefault="00702D31" w:rsidP="008A2C14">
            <w:pPr>
              <w:jc w:val="both"/>
              <w:rPr>
                <w:snapToGrid w:val="0"/>
                <w:sz w:val="24"/>
                <w:szCs w:val="24"/>
              </w:rPr>
            </w:pPr>
            <w:r w:rsidRPr="005F65B5">
              <w:rPr>
                <w:snapToGrid w:val="0"/>
                <w:sz w:val="24"/>
                <w:szCs w:val="24"/>
              </w:rPr>
              <w:t xml:space="preserve">      29</w:t>
            </w:r>
          </w:p>
          <w:p w:rsidR="00702D31" w:rsidRPr="005F65B5" w:rsidRDefault="00702D31" w:rsidP="008A2C14">
            <w:pPr>
              <w:jc w:val="both"/>
              <w:rPr>
                <w:snapToGrid w:val="0"/>
                <w:sz w:val="24"/>
                <w:szCs w:val="24"/>
              </w:rPr>
            </w:pPr>
            <w:r w:rsidRPr="005F65B5">
              <w:rPr>
                <w:snapToGrid w:val="0"/>
                <w:sz w:val="24"/>
                <w:szCs w:val="24"/>
              </w:rPr>
              <w:t xml:space="preserve">    90, 91</w:t>
            </w:r>
          </w:p>
          <w:p w:rsidR="00702D31" w:rsidRPr="005F65B5" w:rsidRDefault="00702D31" w:rsidP="008A2C14">
            <w:pPr>
              <w:jc w:val="both"/>
              <w:rPr>
                <w:snapToGrid w:val="0"/>
                <w:sz w:val="24"/>
                <w:szCs w:val="24"/>
              </w:rPr>
            </w:pPr>
            <w:r w:rsidRPr="005F65B5">
              <w:rPr>
                <w:snapToGrid w:val="0"/>
                <w:sz w:val="24"/>
                <w:szCs w:val="24"/>
              </w:rPr>
              <w:t xml:space="preserve"> 50, 51, 52</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63</w:t>
            </w:r>
          </w:p>
          <w:p w:rsidR="00702D31" w:rsidRPr="005F65B5" w:rsidRDefault="00702D31" w:rsidP="008A2C14">
            <w:pPr>
              <w:jc w:val="both"/>
              <w:rPr>
                <w:snapToGrid w:val="0"/>
                <w:sz w:val="24"/>
                <w:szCs w:val="24"/>
              </w:rPr>
            </w:pPr>
            <w:r w:rsidRPr="005F65B5">
              <w:rPr>
                <w:snapToGrid w:val="0"/>
                <w:sz w:val="24"/>
                <w:szCs w:val="24"/>
              </w:rPr>
              <w:t xml:space="preserve">       84</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76</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68</w:t>
            </w:r>
          </w:p>
          <w:p w:rsidR="00702D31" w:rsidRPr="005F65B5" w:rsidRDefault="00702D31" w:rsidP="008A2C14">
            <w:pPr>
              <w:jc w:val="both"/>
              <w:rPr>
                <w:snapToGrid w:val="0"/>
                <w:sz w:val="24"/>
                <w:szCs w:val="24"/>
              </w:rPr>
            </w:pPr>
            <w:r w:rsidRPr="005F65B5">
              <w:rPr>
                <w:snapToGrid w:val="0"/>
                <w:sz w:val="24"/>
                <w:szCs w:val="24"/>
              </w:rPr>
              <w:t xml:space="preserve">       </w:t>
            </w:r>
          </w:p>
          <w:p w:rsidR="00702D31" w:rsidRPr="005F65B5" w:rsidRDefault="00702D31" w:rsidP="008A2C14">
            <w:pPr>
              <w:jc w:val="both"/>
              <w:rPr>
                <w:snapToGrid w:val="0"/>
                <w:sz w:val="24"/>
                <w:szCs w:val="24"/>
              </w:rPr>
            </w:pPr>
            <w:r w:rsidRPr="005F65B5">
              <w:rPr>
                <w:snapToGrid w:val="0"/>
                <w:sz w:val="24"/>
                <w:szCs w:val="24"/>
              </w:rPr>
              <w:t xml:space="preserve">       96</w:t>
            </w:r>
          </w:p>
          <w:p w:rsidR="00702D31" w:rsidRPr="005F65B5" w:rsidRDefault="00702D31" w:rsidP="008A2C14">
            <w:pPr>
              <w:jc w:val="both"/>
              <w:rPr>
                <w:snapToGrid w:val="0"/>
                <w:sz w:val="24"/>
                <w:szCs w:val="24"/>
              </w:rPr>
            </w:pPr>
            <w:r w:rsidRPr="005F65B5">
              <w:rPr>
                <w:snapToGrid w:val="0"/>
                <w:sz w:val="24"/>
                <w:szCs w:val="24"/>
              </w:rPr>
              <w:t xml:space="preserve"> </w:t>
            </w:r>
          </w:p>
          <w:p w:rsidR="00702D31" w:rsidRPr="005F65B5" w:rsidRDefault="00702D31" w:rsidP="008A2C14">
            <w:pPr>
              <w:jc w:val="both"/>
              <w:rPr>
                <w:snapToGrid w:val="0"/>
                <w:sz w:val="24"/>
                <w:szCs w:val="24"/>
              </w:rPr>
            </w:pPr>
            <w:r w:rsidRPr="005F65B5">
              <w:rPr>
                <w:snapToGrid w:val="0"/>
                <w:sz w:val="24"/>
                <w:szCs w:val="24"/>
              </w:rPr>
              <w:t xml:space="preserve">       70</w:t>
            </w:r>
          </w:p>
          <w:p w:rsidR="00702D31" w:rsidRPr="005F65B5" w:rsidRDefault="00702D31" w:rsidP="008A2C14">
            <w:pPr>
              <w:jc w:val="both"/>
              <w:rPr>
                <w:snapToGrid w:val="0"/>
                <w:sz w:val="24"/>
                <w:szCs w:val="24"/>
              </w:rPr>
            </w:pPr>
            <w:r w:rsidRPr="005F65B5">
              <w:rPr>
                <w:snapToGrid w:val="0"/>
                <w:sz w:val="24"/>
                <w:szCs w:val="24"/>
              </w:rPr>
              <w:t xml:space="preserve">       76</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50, 51, 52</w:t>
            </w:r>
          </w:p>
          <w:p w:rsidR="00702D31" w:rsidRPr="005F65B5" w:rsidRDefault="00702D31" w:rsidP="008A2C14">
            <w:pPr>
              <w:jc w:val="both"/>
              <w:rPr>
                <w:snapToGrid w:val="0"/>
                <w:sz w:val="24"/>
                <w:szCs w:val="24"/>
              </w:rPr>
            </w:pPr>
            <w:r w:rsidRPr="005F65B5">
              <w:rPr>
                <w:snapToGrid w:val="0"/>
                <w:sz w:val="24"/>
                <w:szCs w:val="24"/>
              </w:rPr>
              <w:t xml:space="preserve">       98</w:t>
            </w:r>
          </w:p>
          <w:p w:rsidR="00702D31" w:rsidRPr="005F65B5" w:rsidRDefault="00702D31" w:rsidP="008A2C14">
            <w:pPr>
              <w:jc w:val="both"/>
              <w:rPr>
                <w:snapToGrid w:val="0"/>
                <w:sz w:val="24"/>
                <w:szCs w:val="24"/>
              </w:rPr>
            </w:pPr>
          </w:p>
          <w:p w:rsidR="00702D31" w:rsidRPr="005F65B5" w:rsidRDefault="00702D31" w:rsidP="008A2C14">
            <w:pPr>
              <w:jc w:val="both"/>
              <w:rPr>
                <w:snapToGrid w:val="0"/>
                <w:sz w:val="24"/>
                <w:szCs w:val="24"/>
              </w:rPr>
            </w:pPr>
            <w:r w:rsidRPr="005F65B5">
              <w:rPr>
                <w:snapToGrid w:val="0"/>
                <w:sz w:val="24"/>
                <w:szCs w:val="24"/>
              </w:rPr>
              <w:t xml:space="preserve">       10</w:t>
            </w:r>
          </w:p>
          <w:p w:rsidR="00702D31" w:rsidRPr="005F65B5" w:rsidRDefault="00702D31" w:rsidP="008A2C14">
            <w:pPr>
              <w:jc w:val="both"/>
              <w:rPr>
                <w:snapToGrid w:val="0"/>
                <w:sz w:val="24"/>
                <w:szCs w:val="24"/>
              </w:rPr>
            </w:pPr>
            <w:r w:rsidRPr="005F65B5">
              <w:rPr>
                <w:snapToGrid w:val="0"/>
                <w:sz w:val="24"/>
                <w:szCs w:val="24"/>
              </w:rPr>
              <w:t xml:space="preserve">        91</w:t>
            </w:r>
          </w:p>
          <w:p w:rsidR="00702D31" w:rsidRPr="005F65B5" w:rsidRDefault="00702D31" w:rsidP="008A2C14">
            <w:pPr>
              <w:jc w:val="both"/>
              <w:rPr>
                <w:snapToGrid w:val="0"/>
                <w:sz w:val="24"/>
                <w:szCs w:val="24"/>
              </w:rPr>
            </w:pPr>
            <w:r w:rsidRPr="005F65B5">
              <w:rPr>
                <w:snapToGrid w:val="0"/>
                <w:sz w:val="24"/>
                <w:szCs w:val="24"/>
              </w:rPr>
              <w:t xml:space="preserve"> </w:t>
            </w:r>
          </w:p>
        </w:tc>
      </w:tr>
    </w:tbl>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ind w:firstLine="709"/>
        <w:jc w:val="both"/>
        <w:rPr>
          <w:color w:val="000000"/>
          <w:sz w:val="24"/>
          <w:szCs w:val="24"/>
        </w:rPr>
      </w:pPr>
    </w:p>
    <w:p w:rsidR="00702D31" w:rsidRDefault="00702D31" w:rsidP="00702D31">
      <w:pPr>
        <w:jc w:val="center"/>
        <w:rPr>
          <w:b/>
          <w:sz w:val="28"/>
        </w:rPr>
      </w:pPr>
      <w:r>
        <w:rPr>
          <w:b/>
          <w:sz w:val="28"/>
        </w:rPr>
        <w:t>Последняя страница дипломной работы</w:t>
      </w:r>
    </w:p>
    <w:p w:rsidR="00702D31" w:rsidRDefault="00702D31" w:rsidP="00702D31">
      <w:pPr>
        <w:jc w:val="center"/>
        <w:rPr>
          <w:sz w:val="28"/>
        </w:rPr>
      </w:pPr>
    </w:p>
    <w:p w:rsidR="00702D31" w:rsidRDefault="00702D31" w:rsidP="00702D31">
      <w:pPr>
        <w:jc w:val="center"/>
        <w:rPr>
          <w:sz w:val="28"/>
        </w:rPr>
      </w:pPr>
    </w:p>
    <w:p w:rsidR="00702D31" w:rsidRDefault="00702D31" w:rsidP="00702D31">
      <w:pPr>
        <w:spacing w:line="360" w:lineRule="auto"/>
        <w:jc w:val="both"/>
        <w:rPr>
          <w:sz w:val="28"/>
        </w:rPr>
      </w:pPr>
      <w:r>
        <w:rPr>
          <w:sz w:val="28"/>
        </w:rPr>
        <w:tab/>
        <w:t>Дипломная работа выполнена мною самостоятельно. Все использованные в работе материалы и концепция из опубликованной научной литературы и других источников имеют ссылки на них.</w:t>
      </w:r>
    </w:p>
    <w:p w:rsidR="00702D31" w:rsidRDefault="00702D31" w:rsidP="00702D31">
      <w:pPr>
        <w:spacing w:line="360" w:lineRule="auto"/>
        <w:jc w:val="both"/>
        <w:rPr>
          <w:sz w:val="28"/>
        </w:rPr>
      </w:pPr>
    </w:p>
    <w:p w:rsidR="00702D31" w:rsidRDefault="00702D31" w:rsidP="00702D31">
      <w:pPr>
        <w:spacing w:line="360" w:lineRule="auto"/>
        <w:ind w:left="696" w:firstLine="720"/>
        <w:jc w:val="both"/>
        <w:rPr>
          <w:sz w:val="28"/>
        </w:rPr>
      </w:pPr>
    </w:p>
    <w:p w:rsidR="00702D31" w:rsidRDefault="00702D31" w:rsidP="00702D31">
      <w:pPr>
        <w:spacing w:line="360" w:lineRule="auto"/>
        <w:rPr>
          <w:sz w:val="28"/>
        </w:rPr>
      </w:pPr>
      <w:r>
        <w:rPr>
          <w:sz w:val="28"/>
        </w:rPr>
        <w:t>дата          (подпись)               Ф.И.О. студента</w:t>
      </w:r>
    </w:p>
    <w:p w:rsidR="00702D31" w:rsidRPr="005F65B5" w:rsidRDefault="00702D31" w:rsidP="00702D31">
      <w:pPr>
        <w:ind w:firstLine="709"/>
        <w:jc w:val="both"/>
        <w:rPr>
          <w:color w:val="000000"/>
          <w:sz w:val="24"/>
          <w:szCs w:val="24"/>
        </w:rPr>
      </w:pPr>
    </w:p>
    <w:p w:rsidR="00702D31" w:rsidRPr="001E1F88" w:rsidRDefault="00702D31" w:rsidP="000D2815">
      <w:pPr>
        <w:pStyle w:val="13"/>
      </w:pPr>
    </w:p>
    <w:p w:rsidR="00527858" w:rsidRPr="000D2815" w:rsidRDefault="00527858" w:rsidP="000D2815">
      <w:bookmarkStart w:id="1" w:name="_GoBack"/>
      <w:bookmarkEnd w:id="1"/>
    </w:p>
    <w:sectPr w:rsidR="00527858" w:rsidRPr="000D2815" w:rsidSect="00E1099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2D4" w:rsidRDefault="008652D4" w:rsidP="000D2815">
      <w:r>
        <w:separator/>
      </w:r>
    </w:p>
  </w:endnote>
  <w:endnote w:type="continuationSeparator" w:id="0">
    <w:p w:rsidR="008652D4" w:rsidRDefault="008652D4" w:rsidP="000D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2D4" w:rsidRDefault="008652D4" w:rsidP="000D2815">
      <w:r>
        <w:separator/>
      </w:r>
    </w:p>
  </w:footnote>
  <w:footnote w:type="continuationSeparator" w:id="0">
    <w:p w:rsidR="008652D4" w:rsidRDefault="008652D4" w:rsidP="000D2815">
      <w:r>
        <w:continuationSeparator/>
      </w:r>
    </w:p>
  </w:footnote>
  <w:footnote w:id="1">
    <w:p w:rsidR="00C2234B" w:rsidRDefault="00C2234B" w:rsidP="000D2815">
      <w:pPr>
        <w:pStyle w:val="a4"/>
      </w:pPr>
      <w:r>
        <w:rPr>
          <w:rStyle w:val="a6"/>
        </w:rPr>
        <w:footnoteRef/>
      </w:r>
      <w:r>
        <w:t xml:space="preserve"> Самуэльсон Пол. Экономикс. 17-е издание. – М.: Дело, 2004. – С. 324.</w:t>
      </w:r>
    </w:p>
  </w:footnote>
  <w:footnote w:id="2">
    <w:p w:rsidR="00C2234B" w:rsidRDefault="00C2234B" w:rsidP="000D2815">
      <w:pPr>
        <w:pStyle w:val="a4"/>
      </w:pPr>
      <w:r>
        <w:rPr>
          <w:rStyle w:val="a6"/>
        </w:rPr>
        <w:footnoteRef/>
      </w:r>
      <w:r>
        <w:t xml:space="preserve"> Бартенев С.В. История экономических учений. – М.: Гардарика, 2006. – С. 431.</w:t>
      </w:r>
    </w:p>
  </w:footnote>
  <w:footnote w:id="3">
    <w:p w:rsidR="00C2234B" w:rsidRDefault="00C2234B" w:rsidP="000D2815">
      <w:pPr>
        <w:pStyle w:val="a4"/>
      </w:pPr>
      <w:r>
        <w:rPr>
          <w:rStyle w:val="a6"/>
        </w:rPr>
        <w:footnoteRef/>
      </w:r>
      <w:r>
        <w:t xml:space="preserve"> Грузинов В.П. и др. Экономика предприятия. – М.: Финансы и статистика, с. 125.</w:t>
      </w:r>
    </w:p>
  </w:footnote>
  <w:footnote w:id="4">
    <w:p w:rsidR="00C2234B" w:rsidRPr="00451C30" w:rsidRDefault="00C2234B" w:rsidP="00702D31">
      <w:pPr>
        <w:pStyle w:val="a4"/>
      </w:pPr>
      <w:r>
        <w:rPr>
          <w:rStyle w:val="a6"/>
        </w:rPr>
        <w:footnoteRef/>
      </w:r>
      <w:r w:rsidR="00E65569">
        <w:t xml:space="preserve">Любушин Н.П., Лещева В.Б., Дьякова В.Г. Анализ финансово-экономической деятельности предприятия: Учеб. пособие для вузов/ Под ред. проф. Н.П. Любушина. - М.: ЮНИТИ-ДАНА, 2006. </w:t>
      </w:r>
      <w:r w:rsidRPr="00451C30">
        <w:t xml:space="preserve"> –</w:t>
      </w:r>
      <w:r>
        <w:t xml:space="preserve"> с. 358</w:t>
      </w:r>
    </w:p>
  </w:footnote>
  <w:footnote w:id="5">
    <w:p w:rsidR="00C2234B" w:rsidRDefault="00C2234B" w:rsidP="00702D31">
      <w:pPr>
        <w:pStyle w:val="a4"/>
      </w:pPr>
      <w:r>
        <w:rPr>
          <w:rStyle w:val="a6"/>
        </w:rPr>
        <w:footnoteRef/>
      </w:r>
      <w:r>
        <w:t xml:space="preserve"> Отчет о прибылях и убытках приведен в приложении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5C60"/>
    <w:multiLevelType w:val="hybridMultilevel"/>
    <w:tmpl w:val="11B83DDC"/>
    <w:lvl w:ilvl="0" w:tplc="2CC84E7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3E808E4"/>
    <w:multiLevelType w:val="hybridMultilevel"/>
    <w:tmpl w:val="0B5890C4"/>
    <w:lvl w:ilvl="0" w:tplc="49FEF84E">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E01649"/>
    <w:multiLevelType w:val="hybridMultilevel"/>
    <w:tmpl w:val="34202028"/>
    <w:lvl w:ilvl="0" w:tplc="2CC84E74">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
    <w:nsid w:val="07C70E35"/>
    <w:multiLevelType w:val="hybridMultilevel"/>
    <w:tmpl w:val="00F87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E1329D"/>
    <w:multiLevelType w:val="hybridMultilevel"/>
    <w:tmpl w:val="B9C8D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E0FA3"/>
    <w:multiLevelType w:val="hybridMultilevel"/>
    <w:tmpl w:val="1A406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171329"/>
    <w:multiLevelType w:val="hybridMultilevel"/>
    <w:tmpl w:val="09987F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463042"/>
    <w:multiLevelType w:val="hybridMultilevel"/>
    <w:tmpl w:val="B9E07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DB4070"/>
    <w:multiLevelType w:val="hybridMultilevel"/>
    <w:tmpl w:val="01081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BE2387"/>
    <w:multiLevelType w:val="hybridMultilevel"/>
    <w:tmpl w:val="7B12FDC8"/>
    <w:lvl w:ilvl="0" w:tplc="2CC84E74">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25CA7641"/>
    <w:multiLevelType w:val="hybridMultilevel"/>
    <w:tmpl w:val="A92442A0"/>
    <w:lvl w:ilvl="0" w:tplc="1C7E5E1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1D49F8"/>
    <w:multiLevelType w:val="multilevel"/>
    <w:tmpl w:val="00BC669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2">
    <w:nsid w:val="2FB85ADC"/>
    <w:multiLevelType w:val="multilevel"/>
    <w:tmpl w:val="D446043E"/>
    <w:lvl w:ilvl="0">
      <w:start w:val="3"/>
      <w:numFmt w:val="decimal"/>
      <w:lvlText w:val="%1."/>
      <w:lvlJc w:val="left"/>
      <w:pPr>
        <w:ind w:left="450" w:hanging="450"/>
      </w:pPr>
      <w:rPr>
        <w:rFonts w:hint="default"/>
        <w:color w:val="auto"/>
      </w:rPr>
    </w:lvl>
    <w:lvl w:ilvl="1">
      <w:start w:val="1"/>
      <w:numFmt w:val="decimal"/>
      <w:lvlText w:val="%1.%2."/>
      <w:lvlJc w:val="left"/>
      <w:pPr>
        <w:ind w:left="1789" w:hanging="720"/>
      </w:pPr>
      <w:rPr>
        <w:rFonts w:hint="default"/>
        <w:color w:val="auto"/>
      </w:rPr>
    </w:lvl>
    <w:lvl w:ilvl="2">
      <w:start w:val="1"/>
      <w:numFmt w:val="decimal"/>
      <w:lvlText w:val="%1.%2.%3."/>
      <w:lvlJc w:val="left"/>
      <w:pPr>
        <w:ind w:left="2858" w:hanging="720"/>
      </w:pPr>
      <w:rPr>
        <w:rFonts w:hint="default"/>
        <w:color w:val="auto"/>
      </w:rPr>
    </w:lvl>
    <w:lvl w:ilvl="3">
      <w:start w:val="1"/>
      <w:numFmt w:val="decimal"/>
      <w:lvlText w:val="%1.%2.%3.%4."/>
      <w:lvlJc w:val="left"/>
      <w:pPr>
        <w:ind w:left="4287" w:hanging="1080"/>
      </w:pPr>
      <w:rPr>
        <w:rFonts w:hint="default"/>
        <w:color w:val="auto"/>
      </w:rPr>
    </w:lvl>
    <w:lvl w:ilvl="4">
      <w:start w:val="1"/>
      <w:numFmt w:val="decimal"/>
      <w:lvlText w:val="%1.%2.%3.%4.%5."/>
      <w:lvlJc w:val="left"/>
      <w:pPr>
        <w:ind w:left="5356" w:hanging="1080"/>
      </w:pPr>
      <w:rPr>
        <w:rFonts w:hint="default"/>
        <w:color w:val="auto"/>
      </w:rPr>
    </w:lvl>
    <w:lvl w:ilvl="5">
      <w:start w:val="1"/>
      <w:numFmt w:val="decimal"/>
      <w:lvlText w:val="%1.%2.%3.%4.%5.%6."/>
      <w:lvlJc w:val="left"/>
      <w:pPr>
        <w:ind w:left="6785" w:hanging="1440"/>
      </w:pPr>
      <w:rPr>
        <w:rFonts w:hint="default"/>
        <w:color w:val="auto"/>
      </w:rPr>
    </w:lvl>
    <w:lvl w:ilvl="6">
      <w:start w:val="1"/>
      <w:numFmt w:val="decimal"/>
      <w:lvlText w:val="%1.%2.%3.%4.%5.%6.%7."/>
      <w:lvlJc w:val="left"/>
      <w:pPr>
        <w:ind w:left="8214" w:hanging="1800"/>
      </w:pPr>
      <w:rPr>
        <w:rFonts w:hint="default"/>
        <w:color w:val="auto"/>
      </w:rPr>
    </w:lvl>
    <w:lvl w:ilvl="7">
      <w:start w:val="1"/>
      <w:numFmt w:val="decimal"/>
      <w:lvlText w:val="%1.%2.%3.%4.%5.%6.%7.%8."/>
      <w:lvlJc w:val="left"/>
      <w:pPr>
        <w:ind w:left="9283" w:hanging="1800"/>
      </w:pPr>
      <w:rPr>
        <w:rFonts w:hint="default"/>
        <w:color w:val="auto"/>
      </w:rPr>
    </w:lvl>
    <w:lvl w:ilvl="8">
      <w:start w:val="1"/>
      <w:numFmt w:val="decimal"/>
      <w:lvlText w:val="%1.%2.%3.%4.%5.%6.%7.%8.%9."/>
      <w:lvlJc w:val="left"/>
      <w:pPr>
        <w:ind w:left="10712" w:hanging="2160"/>
      </w:pPr>
      <w:rPr>
        <w:rFonts w:hint="default"/>
        <w:color w:val="auto"/>
      </w:rPr>
    </w:lvl>
  </w:abstractNum>
  <w:abstractNum w:abstractNumId="13">
    <w:nsid w:val="301F4B52"/>
    <w:multiLevelType w:val="multilevel"/>
    <w:tmpl w:val="AC9695BC"/>
    <w:lvl w:ilvl="0">
      <w:start w:val="1"/>
      <w:numFmt w:val="decimal"/>
      <w:lvlText w:val="%1."/>
      <w:lvlJc w:val="left"/>
      <w:pPr>
        <w:tabs>
          <w:tab w:val="num" w:pos="1429"/>
        </w:tabs>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
    <w:nsid w:val="3F710CC8"/>
    <w:multiLevelType w:val="multilevel"/>
    <w:tmpl w:val="097E8128"/>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1B767C"/>
    <w:multiLevelType w:val="hybridMultilevel"/>
    <w:tmpl w:val="A5D686A0"/>
    <w:lvl w:ilvl="0" w:tplc="49FEF84E">
      <w:start w:val="1"/>
      <w:numFmt w:val="bullet"/>
      <w:lvlText w:val="-"/>
      <w:lvlJc w:val="left"/>
      <w:pPr>
        <w:ind w:left="1469" w:hanging="360"/>
      </w:pPr>
      <w:rPr>
        <w:rFonts w:hint="default"/>
      </w:rPr>
    </w:lvl>
    <w:lvl w:ilvl="1" w:tplc="04190003" w:tentative="1">
      <w:start w:val="1"/>
      <w:numFmt w:val="bullet"/>
      <w:lvlText w:val="o"/>
      <w:lvlJc w:val="left"/>
      <w:pPr>
        <w:ind w:left="2189" w:hanging="360"/>
      </w:pPr>
      <w:rPr>
        <w:rFonts w:ascii="Courier New" w:hAnsi="Courier New" w:cs="Courier New" w:hint="default"/>
      </w:rPr>
    </w:lvl>
    <w:lvl w:ilvl="2" w:tplc="04190005" w:tentative="1">
      <w:start w:val="1"/>
      <w:numFmt w:val="bullet"/>
      <w:lvlText w:val=""/>
      <w:lvlJc w:val="left"/>
      <w:pPr>
        <w:ind w:left="2909" w:hanging="360"/>
      </w:pPr>
      <w:rPr>
        <w:rFonts w:ascii="Wingdings" w:hAnsi="Wingdings" w:hint="default"/>
      </w:rPr>
    </w:lvl>
    <w:lvl w:ilvl="3" w:tplc="04190001" w:tentative="1">
      <w:start w:val="1"/>
      <w:numFmt w:val="bullet"/>
      <w:lvlText w:val=""/>
      <w:lvlJc w:val="left"/>
      <w:pPr>
        <w:ind w:left="3629" w:hanging="360"/>
      </w:pPr>
      <w:rPr>
        <w:rFonts w:ascii="Symbol" w:hAnsi="Symbol" w:hint="default"/>
      </w:rPr>
    </w:lvl>
    <w:lvl w:ilvl="4" w:tplc="04190003" w:tentative="1">
      <w:start w:val="1"/>
      <w:numFmt w:val="bullet"/>
      <w:lvlText w:val="o"/>
      <w:lvlJc w:val="left"/>
      <w:pPr>
        <w:ind w:left="4349" w:hanging="360"/>
      </w:pPr>
      <w:rPr>
        <w:rFonts w:ascii="Courier New" w:hAnsi="Courier New" w:cs="Courier New" w:hint="default"/>
      </w:rPr>
    </w:lvl>
    <w:lvl w:ilvl="5" w:tplc="04190005" w:tentative="1">
      <w:start w:val="1"/>
      <w:numFmt w:val="bullet"/>
      <w:lvlText w:val=""/>
      <w:lvlJc w:val="left"/>
      <w:pPr>
        <w:ind w:left="5069" w:hanging="360"/>
      </w:pPr>
      <w:rPr>
        <w:rFonts w:ascii="Wingdings" w:hAnsi="Wingdings" w:hint="default"/>
      </w:rPr>
    </w:lvl>
    <w:lvl w:ilvl="6" w:tplc="04190001" w:tentative="1">
      <w:start w:val="1"/>
      <w:numFmt w:val="bullet"/>
      <w:lvlText w:val=""/>
      <w:lvlJc w:val="left"/>
      <w:pPr>
        <w:ind w:left="5789" w:hanging="360"/>
      </w:pPr>
      <w:rPr>
        <w:rFonts w:ascii="Symbol" w:hAnsi="Symbol" w:hint="default"/>
      </w:rPr>
    </w:lvl>
    <w:lvl w:ilvl="7" w:tplc="04190003" w:tentative="1">
      <w:start w:val="1"/>
      <w:numFmt w:val="bullet"/>
      <w:lvlText w:val="o"/>
      <w:lvlJc w:val="left"/>
      <w:pPr>
        <w:ind w:left="6509" w:hanging="360"/>
      </w:pPr>
      <w:rPr>
        <w:rFonts w:ascii="Courier New" w:hAnsi="Courier New" w:cs="Courier New" w:hint="default"/>
      </w:rPr>
    </w:lvl>
    <w:lvl w:ilvl="8" w:tplc="04190005" w:tentative="1">
      <w:start w:val="1"/>
      <w:numFmt w:val="bullet"/>
      <w:lvlText w:val=""/>
      <w:lvlJc w:val="left"/>
      <w:pPr>
        <w:ind w:left="7229" w:hanging="360"/>
      </w:pPr>
      <w:rPr>
        <w:rFonts w:ascii="Wingdings" w:hAnsi="Wingdings" w:hint="default"/>
      </w:rPr>
    </w:lvl>
  </w:abstractNum>
  <w:abstractNum w:abstractNumId="16">
    <w:nsid w:val="486760BC"/>
    <w:multiLevelType w:val="multilevel"/>
    <w:tmpl w:val="CA188598"/>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527E03A3"/>
    <w:multiLevelType w:val="singleLevel"/>
    <w:tmpl w:val="5FA84200"/>
    <w:lvl w:ilvl="0">
      <w:start w:val="1"/>
      <w:numFmt w:val="decimal"/>
      <w:lvlText w:val="%1."/>
      <w:legacy w:legacy="1" w:legacySpace="0" w:legacyIndent="283"/>
      <w:lvlJc w:val="left"/>
      <w:rPr>
        <w:rFonts w:ascii="Times New Roman" w:hAnsi="Times New Roman" w:cs="Times New Roman" w:hint="default"/>
      </w:rPr>
    </w:lvl>
  </w:abstractNum>
  <w:abstractNum w:abstractNumId="18">
    <w:nsid w:val="564F6491"/>
    <w:multiLevelType w:val="multilevel"/>
    <w:tmpl w:val="EEB08554"/>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5B49576E"/>
    <w:multiLevelType w:val="multilevel"/>
    <w:tmpl w:val="E8AEF25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241734"/>
    <w:multiLevelType w:val="multilevel"/>
    <w:tmpl w:val="DFDC8E6A"/>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649D31AC"/>
    <w:multiLevelType w:val="singleLevel"/>
    <w:tmpl w:val="9CE8FA52"/>
    <w:lvl w:ilvl="0">
      <w:start w:val="1"/>
      <w:numFmt w:val="decimal"/>
      <w:lvlText w:val="%1)"/>
      <w:legacy w:legacy="1" w:legacySpace="0" w:legacyIndent="283"/>
      <w:lvlJc w:val="left"/>
      <w:rPr>
        <w:rFonts w:ascii="Times New Roman" w:hAnsi="Times New Roman" w:cs="Times New Roman" w:hint="default"/>
      </w:rPr>
    </w:lvl>
  </w:abstractNum>
  <w:abstractNum w:abstractNumId="22">
    <w:nsid w:val="6C5A0413"/>
    <w:multiLevelType w:val="hybridMultilevel"/>
    <w:tmpl w:val="2B141DEE"/>
    <w:lvl w:ilvl="0" w:tplc="FFFFFFFF">
      <w:start w:val="1"/>
      <w:numFmt w:val="bullet"/>
      <w:lvlText w:val=""/>
      <w:lvlJc w:val="left"/>
      <w:pPr>
        <w:tabs>
          <w:tab w:val="num" w:pos="2149"/>
        </w:tabs>
        <w:ind w:left="2149" w:hanging="360"/>
      </w:pPr>
      <w:rPr>
        <w:rFonts w:ascii="Symbol" w:hAnsi="Symbol" w:cs="Symbol" w:hint="default"/>
      </w:rPr>
    </w:lvl>
    <w:lvl w:ilvl="1" w:tplc="06B83286">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23">
    <w:nsid w:val="76EF037D"/>
    <w:multiLevelType w:val="multilevel"/>
    <w:tmpl w:val="F5AED4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9"/>
  </w:num>
  <w:num w:numId="4">
    <w:abstractNumId w:val="22"/>
  </w:num>
  <w:num w:numId="5">
    <w:abstractNumId w:val="11"/>
  </w:num>
  <w:num w:numId="6">
    <w:abstractNumId w:val="13"/>
  </w:num>
  <w:num w:numId="7">
    <w:abstractNumId w:val="14"/>
  </w:num>
  <w:num w:numId="8">
    <w:abstractNumId w:val="19"/>
  </w:num>
  <w:num w:numId="9">
    <w:abstractNumId w:val="18"/>
  </w:num>
  <w:num w:numId="10">
    <w:abstractNumId w:val="1"/>
  </w:num>
  <w:num w:numId="11">
    <w:abstractNumId w:val="15"/>
  </w:num>
  <w:num w:numId="12">
    <w:abstractNumId w:val="23"/>
  </w:num>
  <w:num w:numId="13">
    <w:abstractNumId w:val="5"/>
  </w:num>
  <w:num w:numId="14">
    <w:abstractNumId w:val="7"/>
  </w:num>
  <w:num w:numId="15">
    <w:abstractNumId w:val="4"/>
  </w:num>
  <w:num w:numId="16">
    <w:abstractNumId w:val="16"/>
  </w:num>
  <w:num w:numId="17">
    <w:abstractNumId w:val="3"/>
  </w:num>
  <w:num w:numId="18">
    <w:abstractNumId w:val="8"/>
  </w:num>
  <w:num w:numId="19">
    <w:abstractNumId w:val="20"/>
  </w:num>
  <w:num w:numId="20">
    <w:abstractNumId w:val="6"/>
  </w:num>
  <w:num w:numId="21">
    <w:abstractNumId w:val="10"/>
  </w:num>
  <w:num w:numId="22">
    <w:abstractNumId w:val="12"/>
  </w:num>
  <w:num w:numId="23">
    <w:abstractNumId w:val="21"/>
  </w:num>
  <w:num w:numId="2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815"/>
    <w:rsid w:val="000077C5"/>
    <w:rsid w:val="000C161E"/>
    <w:rsid w:val="000D2815"/>
    <w:rsid w:val="000D4D8D"/>
    <w:rsid w:val="00142A37"/>
    <w:rsid w:val="001C16E0"/>
    <w:rsid w:val="00256F6D"/>
    <w:rsid w:val="002B28BC"/>
    <w:rsid w:val="002C212D"/>
    <w:rsid w:val="002D42EF"/>
    <w:rsid w:val="00337499"/>
    <w:rsid w:val="0034537B"/>
    <w:rsid w:val="00383FB1"/>
    <w:rsid w:val="003A2131"/>
    <w:rsid w:val="00451933"/>
    <w:rsid w:val="004A26A1"/>
    <w:rsid w:val="004B2BD5"/>
    <w:rsid w:val="004D3A1B"/>
    <w:rsid w:val="004F7046"/>
    <w:rsid w:val="00525C09"/>
    <w:rsid w:val="00527858"/>
    <w:rsid w:val="00671EB8"/>
    <w:rsid w:val="00686192"/>
    <w:rsid w:val="006B4855"/>
    <w:rsid w:val="00702D31"/>
    <w:rsid w:val="00703834"/>
    <w:rsid w:val="0074731C"/>
    <w:rsid w:val="0075425B"/>
    <w:rsid w:val="007D60AF"/>
    <w:rsid w:val="00811833"/>
    <w:rsid w:val="008348D4"/>
    <w:rsid w:val="00834E6F"/>
    <w:rsid w:val="008652D4"/>
    <w:rsid w:val="008A2C14"/>
    <w:rsid w:val="00977464"/>
    <w:rsid w:val="009952F3"/>
    <w:rsid w:val="009D0970"/>
    <w:rsid w:val="009E1EC0"/>
    <w:rsid w:val="00A64D6C"/>
    <w:rsid w:val="00A950E0"/>
    <w:rsid w:val="00AA1619"/>
    <w:rsid w:val="00B22B97"/>
    <w:rsid w:val="00B5414A"/>
    <w:rsid w:val="00B75682"/>
    <w:rsid w:val="00B81629"/>
    <w:rsid w:val="00C01AB0"/>
    <w:rsid w:val="00C2234B"/>
    <w:rsid w:val="00C36B01"/>
    <w:rsid w:val="00D313E5"/>
    <w:rsid w:val="00D55142"/>
    <w:rsid w:val="00DA2C50"/>
    <w:rsid w:val="00DB1F1B"/>
    <w:rsid w:val="00DC5BD2"/>
    <w:rsid w:val="00DE7865"/>
    <w:rsid w:val="00DF645C"/>
    <w:rsid w:val="00E10991"/>
    <w:rsid w:val="00E65569"/>
    <w:rsid w:val="00E705D5"/>
    <w:rsid w:val="00E76055"/>
    <w:rsid w:val="00F0611B"/>
    <w:rsid w:val="00F463F8"/>
    <w:rsid w:val="00FA7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68"/>
    <o:shapelayout v:ext="edit">
      <o:idmap v:ext="edit" data="1"/>
      <o:rules v:ext="edit">
        <o:r id="V:Rule4" type="connector" idref="#_x0000_s1053">
          <o:proxy start="" idref="#_x0000_s1031" connectloc="3"/>
          <o:proxy end="" idref="#_x0000_s1039" connectloc="1"/>
        </o:r>
        <o:r id="V:Rule5" type="connector" idref="#_x0000_s1056"/>
        <o:r id="V:Rule6" type="connector" idref="#_x0000_s1051">
          <o:proxy start="" idref="#_x0000_s1031" connectloc="3"/>
          <o:proxy end="" idref="#_x0000_s1038" connectloc="1"/>
        </o:r>
      </o:rules>
    </o:shapelayout>
  </w:shapeDefaults>
  <w:decimalSymbol w:val=","/>
  <w:listSeparator w:val=";"/>
  <w15:chartTrackingRefBased/>
  <w15:docId w15:val="{4E149608-16AA-4ED7-BEF7-02A46A86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815"/>
    <w:pPr>
      <w:widowControl w:val="0"/>
    </w:pPr>
    <w:rPr>
      <w:rFonts w:ascii="Times New Roman" w:eastAsia="Times New Roman" w:hAnsi="Times New Roman"/>
    </w:rPr>
  </w:style>
  <w:style w:type="paragraph" w:styleId="1">
    <w:name w:val="heading 1"/>
    <w:basedOn w:val="a"/>
    <w:next w:val="a"/>
    <w:link w:val="10"/>
    <w:autoRedefine/>
    <w:qFormat/>
    <w:rsid w:val="000D2815"/>
    <w:pPr>
      <w:keepNext/>
      <w:pageBreakBefore/>
      <w:widowControl/>
      <w:suppressAutoHyphens/>
      <w:spacing w:line="360" w:lineRule="auto"/>
      <w:ind w:firstLine="709"/>
      <w:jc w:val="center"/>
      <w:outlineLvl w:val="0"/>
    </w:pPr>
    <w:rPr>
      <w:caps/>
      <w:spacing w:val="-4"/>
      <w:kern w:val="32"/>
      <w:sz w:val="28"/>
      <w:szCs w:val="28"/>
    </w:rPr>
  </w:style>
  <w:style w:type="paragraph" w:styleId="2">
    <w:name w:val="heading 2"/>
    <w:basedOn w:val="a"/>
    <w:next w:val="a"/>
    <w:link w:val="20"/>
    <w:autoRedefine/>
    <w:qFormat/>
    <w:rsid w:val="000D2815"/>
    <w:pPr>
      <w:keepNext/>
      <w:widowControl/>
      <w:suppressAutoHyphens/>
      <w:spacing w:line="360" w:lineRule="auto"/>
      <w:ind w:firstLine="539"/>
      <w:jc w:val="center"/>
      <w:outlineLvl w:val="1"/>
    </w:pPr>
    <w:rPr>
      <w:sz w:val="28"/>
      <w:szCs w:val="28"/>
    </w:rPr>
  </w:style>
  <w:style w:type="paragraph" w:styleId="3">
    <w:name w:val="heading 3"/>
    <w:basedOn w:val="a"/>
    <w:next w:val="a"/>
    <w:link w:val="30"/>
    <w:qFormat/>
    <w:rsid w:val="000D2815"/>
    <w:pPr>
      <w:keepNext/>
      <w:widowControl/>
      <w:spacing w:before="240" w:after="60"/>
      <w:outlineLvl w:val="2"/>
    </w:pPr>
    <w:rPr>
      <w:rFonts w:ascii="Arial" w:hAnsi="Arial" w:cs="Arial"/>
      <w:b/>
      <w:bCs/>
      <w:sz w:val="26"/>
      <w:szCs w:val="26"/>
    </w:rPr>
  </w:style>
  <w:style w:type="paragraph" w:styleId="4">
    <w:name w:val="heading 4"/>
    <w:basedOn w:val="a"/>
    <w:next w:val="a"/>
    <w:link w:val="40"/>
    <w:qFormat/>
    <w:rsid w:val="000D2815"/>
    <w:pPr>
      <w:keepNext/>
      <w:widowControl/>
      <w:spacing w:before="240" w:after="60"/>
      <w:outlineLvl w:val="3"/>
    </w:pPr>
    <w:rPr>
      <w:b/>
      <w:bCs/>
      <w:sz w:val="28"/>
      <w:szCs w:val="28"/>
    </w:rPr>
  </w:style>
  <w:style w:type="paragraph" w:styleId="5">
    <w:name w:val="heading 5"/>
    <w:basedOn w:val="a"/>
    <w:next w:val="a"/>
    <w:link w:val="50"/>
    <w:qFormat/>
    <w:rsid w:val="000D2815"/>
    <w:pPr>
      <w:widowControl/>
      <w:spacing w:before="240" w:after="60"/>
      <w:outlineLvl w:val="4"/>
    </w:pPr>
    <w:rPr>
      <w:b/>
      <w:bCs/>
      <w:i/>
      <w:iCs/>
      <w:sz w:val="26"/>
      <w:szCs w:val="26"/>
    </w:rPr>
  </w:style>
  <w:style w:type="paragraph" w:styleId="6">
    <w:name w:val="heading 6"/>
    <w:basedOn w:val="a"/>
    <w:next w:val="a"/>
    <w:link w:val="60"/>
    <w:qFormat/>
    <w:rsid w:val="000D2815"/>
    <w:pPr>
      <w:keepNext/>
      <w:widowControl/>
      <w:shd w:val="clear" w:color="auto" w:fill="FFFFFF"/>
      <w:jc w:val="center"/>
      <w:outlineLvl w:val="5"/>
    </w:pPr>
    <w:rPr>
      <w:color w:val="000000"/>
      <w:sz w:val="28"/>
      <w:szCs w:val="28"/>
    </w:rPr>
  </w:style>
  <w:style w:type="paragraph" w:styleId="7">
    <w:name w:val="heading 7"/>
    <w:basedOn w:val="a"/>
    <w:next w:val="a"/>
    <w:link w:val="70"/>
    <w:qFormat/>
    <w:rsid w:val="000D2815"/>
    <w:pPr>
      <w:widowControl/>
      <w:spacing w:before="240" w:after="60"/>
      <w:outlineLvl w:val="6"/>
    </w:pPr>
    <w:rPr>
      <w:sz w:val="24"/>
      <w:szCs w:val="24"/>
    </w:rPr>
  </w:style>
  <w:style w:type="paragraph" w:styleId="8">
    <w:name w:val="heading 8"/>
    <w:basedOn w:val="a"/>
    <w:next w:val="a"/>
    <w:link w:val="80"/>
    <w:qFormat/>
    <w:rsid w:val="000D2815"/>
    <w:pPr>
      <w:widowControl/>
      <w:spacing w:before="240" w:after="60"/>
      <w:outlineLvl w:val="7"/>
    </w:pPr>
    <w:rPr>
      <w:i/>
      <w:iCs/>
      <w:sz w:val="24"/>
      <w:szCs w:val="24"/>
    </w:rPr>
  </w:style>
  <w:style w:type="paragraph" w:styleId="9">
    <w:name w:val="heading 9"/>
    <w:basedOn w:val="a"/>
    <w:next w:val="a"/>
    <w:link w:val="90"/>
    <w:qFormat/>
    <w:rsid w:val="000D2815"/>
    <w:pPr>
      <w:keepNext/>
      <w:widowControl/>
      <w:spacing w:line="360" w:lineRule="auto"/>
      <w:ind w:firstLine="567"/>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D2815"/>
    <w:rPr>
      <w:rFonts w:ascii="Times New Roman" w:eastAsia="Times New Roman" w:hAnsi="Times New Roman" w:cs="Times New Roman"/>
      <w:caps/>
      <w:spacing w:val="-4"/>
      <w:kern w:val="32"/>
      <w:sz w:val="28"/>
      <w:szCs w:val="28"/>
      <w:lang w:eastAsia="ru-RU"/>
    </w:rPr>
  </w:style>
  <w:style w:type="character" w:customStyle="1" w:styleId="20">
    <w:name w:val="Заголовок 2 Знак"/>
    <w:link w:val="2"/>
    <w:rsid w:val="000D2815"/>
    <w:rPr>
      <w:rFonts w:ascii="Times New Roman" w:eastAsia="Times New Roman" w:hAnsi="Times New Roman" w:cs="Times New Roman"/>
      <w:sz w:val="28"/>
      <w:szCs w:val="28"/>
      <w:lang w:eastAsia="ru-RU"/>
    </w:rPr>
  </w:style>
  <w:style w:type="character" w:customStyle="1" w:styleId="30">
    <w:name w:val="Заголовок 3 Знак"/>
    <w:link w:val="3"/>
    <w:rsid w:val="000D2815"/>
    <w:rPr>
      <w:rFonts w:ascii="Arial" w:eastAsia="Times New Roman" w:hAnsi="Arial" w:cs="Arial"/>
      <w:b/>
      <w:bCs/>
      <w:sz w:val="26"/>
      <w:szCs w:val="26"/>
      <w:lang w:eastAsia="ru-RU"/>
    </w:rPr>
  </w:style>
  <w:style w:type="character" w:customStyle="1" w:styleId="40">
    <w:name w:val="Заголовок 4 Знак"/>
    <w:link w:val="4"/>
    <w:rsid w:val="000D2815"/>
    <w:rPr>
      <w:rFonts w:ascii="Times New Roman" w:eastAsia="Times New Roman" w:hAnsi="Times New Roman" w:cs="Times New Roman"/>
      <w:b/>
      <w:bCs/>
      <w:sz w:val="28"/>
      <w:szCs w:val="28"/>
      <w:lang w:eastAsia="ru-RU"/>
    </w:rPr>
  </w:style>
  <w:style w:type="character" w:customStyle="1" w:styleId="50">
    <w:name w:val="Заголовок 5 Знак"/>
    <w:link w:val="5"/>
    <w:rsid w:val="000D2815"/>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0D2815"/>
    <w:rPr>
      <w:rFonts w:ascii="Times New Roman" w:eastAsia="Times New Roman" w:hAnsi="Times New Roman" w:cs="Times New Roman"/>
      <w:color w:val="000000"/>
      <w:sz w:val="28"/>
      <w:szCs w:val="28"/>
      <w:shd w:val="clear" w:color="auto" w:fill="FFFFFF"/>
      <w:lang w:eastAsia="ru-RU"/>
    </w:rPr>
  </w:style>
  <w:style w:type="character" w:customStyle="1" w:styleId="70">
    <w:name w:val="Заголовок 7 Знак"/>
    <w:link w:val="7"/>
    <w:rsid w:val="000D2815"/>
    <w:rPr>
      <w:rFonts w:ascii="Times New Roman" w:eastAsia="Times New Roman" w:hAnsi="Times New Roman" w:cs="Times New Roman"/>
      <w:sz w:val="24"/>
      <w:szCs w:val="24"/>
      <w:lang w:eastAsia="ru-RU"/>
    </w:rPr>
  </w:style>
  <w:style w:type="character" w:customStyle="1" w:styleId="80">
    <w:name w:val="Заголовок 8 Знак"/>
    <w:link w:val="8"/>
    <w:rsid w:val="000D2815"/>
    <w:rPr>
      <w:rFonts w:ascii="Times New Roman" w:eastAsia="Times New Roman" w:hAnsi="Times New Roman" w:cs="Times New Roman"/>
      <w:i/>
      <w:iCs/>
      <w:sz w:val="24"/>
      <w:szCs w:val="24"/>
      <w:lang w:eastAsia="ru-RU"/>
    </w:rPr>
  </w:style>
  <w:style w:type="character" w:customStyle="1" w:styleId="90">
    <w:name w:val="Заголовок 9 Знак"/>
    <w:link w:val="9"/>
    <w:rsid w:val="000D2815"/>
    <w:rPr>
      <w:rFonts w:ascii="Times New Roman" w:eastAsia="Times New Roman" w:hAnsi="Times New Roman" w:cs="Times New Roman"/>
      <w:sz w:val="28"/>
      <w:szCs w:val="28"/>
      <w:lang w:eastAsia="ru-RU"/>
    </w:rPr>
  </w:style>
  <w:style w:type="paragraph" w:customStyle="1" w:styleId="11">
    <w:name w:val="Обычный1"/>
    <w:rsid w:val="000D2815"/>
    <w:rPr>
      <w:rFonts w:ascii="Times New Roman" w:eastAsia="Times New Roman" w:hAnsi="Times New Roman"/>
      <w:sz w:val="24"/>
    </w:rPr>
  </w:style>
  <w:style w:type="paragraph" w:styleId="a3">
    <w:name w:val="Normal (Web)"/>
    <w:basedOn w:val="a"/>
    <w:rsid w:val="000D2815"/>
    <w:pPr>
      <w:spacing w:before="100" w:beforeAutospacing="1" w:after="100" w:afterAutospacing="1"/>
    </w:pPr>
    <w:rPr>
      <w:sz w:val="24"/>
      <w:szCs w:val="24"/>
    </w:rPr>
  </w:style>
  <w:style w:type="paragraph" w:styleId="a4">
    <w:name w:val="footnote text"/>
    <w:basedOn w:val="a"/>
    <w:link w:val="a5"/>
    <w:semiHidden/>
    <w:rsid w:val="000D2815"/>
  </w:style>
  <w:style w:type="character" w:customStyle="1" w:styleId="a5">
    <w:name w:val="Текст сноски Знак"/>
    <w:link w:val="a4"/>
    <w:semiHidden/>
    <w:rsid w:val="000D2815"/>
    <w:rPr>
      <w:rFonts w:ascii="Times New Roman" w:eastAsia="Times New Roman" w:hAnsi="Times New Roman" w:cs="Times New Roman"/>
      <w:sz w:val="20"/>
      <w:szCs w:val="20"/>
      <w:lang w:eastAsia="ru-RU"/>
    </w:rPr>
  </w:style>
  <w:style w:type="character" w:styleId="a6">
    <w:name w:val="footnote reference"/>
    <w:semiHidden/>
    <w:rsid w:val="000D2815"/>
    <w:rPr>
      <w:vertAlign w:val="superscript"/>
    </w:rPr>
  </w:style>
  <w:style w:type="paragraph" w:customStyle="1" w:styleId="21">
    <w:name w:val="Стиль2 Знак"/>
    <w:basedOn w:val="a"/>
    <w:link w:val="22"/>
    <w:autoRedefine/>
    <w:rsid w:val="000D2815"/>
    <w:pPr>
      <w:autoSpaceDE w:val="0"/>
      <w:autoSpaceDN w:val="0"/>
      <w:adjustRightInd w:val="0"/>
      <w:spacing w:line="288" w:lineRule="auto"/>
      <w:ind w:firstLine="851"/>
      <w:jc w:val="both"/>
    </w:pPr>
    <w:rPr>
      <w:sz w:val="28"/>
      <w:szCs w:val="28"/>
    </w:rPr>
  </w:style>
  <w:style w:type="character" w:customStyle="1" w:styleId="22">
    <w:name w:val="Стиль2 Знак Знак"/>
    <w:link w:val="21"/>
    <w:rsid w:val="000D2815"/>
    <w:rPr>
      <w:rFonts w:ascii="Times New Roman" w:eastAsia="Times New Roman" w:hAnsi="Times New Roman" w:cs="Times New Roman"/>
      <w:sz w:val="28"/>
      <w:szCs w:val="28"/>
      <w:lang w:eastAsia="ru-RU"/>
    </w:rPr>
  </w:style>
  <w:style w:type="paragraph" w:customStyle="1" w:styleId="31">
    <w:name w:val="Стиль3"/>
    <w:basedOn w:val="a"/>
    <w:link w:val="32"/>
    <w:autoRedefine/>
    <w:rsid w:val="000D2815"/>
    <w:pPr>
      <w:autoSpaceDE w:val="0"/>
      <w:autoSpaceDN w:val="0"/>
      <w:adjustRightInd w:val="0"/>
      <w:spacing w:line="360" w:lineRule="auto"/>
      <w:ind w:firstLine="709"/>
      <w:jc w:val="center"/>
    </w:pPr>
    <w:rPr>
      <w:color w:val="000000"/>
      <w:sz w:val="28"/>
      <w:szCs w:val="28"/>
    </w:rPr>
  </w:style>
  <w:style w:type="character" w:customStyle="1" w:styleId="32">
    <w:name w:val="Стиль3 Знак"/>
    <w:link w:val="31"/>
    <w:rsid w:val="000D2815"/>
    <w:rPr>
      <w:rFonts w:ascii="Times New Roman" w:eastAsia="Times New Roman" w:hAnsi="Times New Roman" w:cs="Times New Roman"/>
      <w:color w:val="000000"/>
      <w:sz w:val="28"/>
      <w:szCs w:val="28"/>
      <w:shd w:val="clear" w:color="auto" w:fill="FFFFFF"/>
      <w:lang w:eastAsia="ru-RU"/>
    </w:rPr>
  </w:style>
  <w:style w:type="character" w:customStyle="1" w:styleId="12">
    <w:name w:val="Стиль1 Знак Знак"/>
    <w:link w:val="13"/>
    <w:rsid w:val="000D2815"/>
    <w:rPr>
      <w:rFonts w:ascii="Times New Roman" w:eastAsia="Times New Roman" w:hAnsi="Times New Roman" w:cs="Times New Roman"/>
      <w:color w:val="000000"/>
      <w:sz w:val="28"/>
      <w:szCs w:val="28"/>
      <w:shd w:val="clear" w:color="auto" w:fill="FFFFFF"/>
      <w:lang w:eastAsia="ru-RU"/>
    </w:rPr>
  </w:style>
  <w:style w:type="paragraph" w:customStyle="1" w:styleId="13">
    <w:name w:val="Стиль1 Знак"/>
    <w:basedOn w:val="a"/>
    <w:link w:val="12"/>
    <w:autoRedefine/>
    <w:rsid w:val="000D2815"/>
    <w:pPr>
      <w:shd w:val="clear" w:color="auto" w:fill="FFFFFF"/>
      <w:autoSpaceDE w:val="0"/>
      <w:autoSpaceDN w:val="0"/>
      <w:adjustRightInd w:val="0"/>
      <w:spacing w:line="360" w:lineRule="auto"/>
      <w:ind w:firstLine="709"/>
      <w:jc w:val="both"/>
    </w:pPr>
    <w:rPr>
      <w:color w:val="000000"/>
      <w:sz w:val="28"/>
      <w:szCs w:val="28"/>
    </w:rPr>
  </w:style>
  <w:style w:type="paragraph" w:styleId="a7">
    <w:name w:val="Block Text"/>
    <w:basedOn w:val="a"/>
    <w:rsid w:val="000D2815"/>
    <w:pPr>
      <w:widowControl/>
      <w:shd w:val="clear" w:color="auto" w:fill="FFFFFF"/>
      <w:spacing w:line="271" w:lineRule="auto"/>
      <w:ind w:left="1080" w:right="-81" w:hanging="540"/>
    </w:pPr>
    <w:rPr>
      <w:color w:val="000000"/>
      <w:sz w:val="28"/>
      <w:szCs w:val="28"/>
    </w:rPr>
  </w:style>
  <w:style w:type="paragraph" w:styleId="a8">
    <w:name w:val="footer"/>
    <w:basedOn w:val="a"/>
    <w:link w:val="a9"/>
    <w:uiPriority w:val="99"/>
    <w:rsid w:val="000D2815"/>
    <w:pPr>
      <w:widowControl/>
      <w:tabs>
        <w:tab w:val="center" w:pos="4677"/>
        <w:tab w:val="right" w:pos="9355"/>
      </w:tabs>
    </w:pPr>
    <w:rPr>
      <w:sz w:val="24"/>
      <w:szCs w:val="24"/>
    </w:rPr>
  </w:style>
  <w:style w:type="character" w:customStyle="1" w:styleId="a9">
    <w:name w:val="Нижний колонтитул Знак"/>
    <w:link w:val="a8"/>
    <w:uiPriority w:val="99"/>
    <w:rsid w:val="000D2815"/>
    <w:rPr>
      <w:rFonts w:ascii="Times New Roman" w:eastAsia="Times New Roman" w:hAnsi="Times New Roman" w:cs="Times New Roman"/>
      <w:sz w:val="24"/>
      <w:szCs w:val="24"/>
      <w:lang w:eastAsia="ru-RU"/>
    </w:rPr>
  </w:style>
  <w:style w:type="character" w:styleId="aa">
    <w:name w:val="page number"/>
    <w:basedOn w:val="a0"/>
    <w:rsid w:val="000D2815"/>
  </w:style>
  <w:style w:type="paragraph" w:styleId="ab">
    <w:name w:val="Body Text Indent"/>
    <w:basedOn w:val="a"/>
    <w:link w:val="ac"/>
    <w:rsid w:val="000D2815"/>
    <w:pPr>
      <w:spacing w:line="360" w:lineRule="auto"/>
      <w:ind w:firstLine="567"/>
      <w:jc w:val="both"/>
    </w:pPr>
    <w:rPr>
      <w:sz w:val="28"/>
      <w:szCs w:val="28"/>
    </w:rPr>
  </w:style>
  <w:style w:type="character" w:customStyle="1" w:styleId="ac">
    <w:name w:val="Основной текст с отступом Знак"/>
    <w:link w:val="ab"/>
    <w:rsid w:val="000D2815"/>
    <w:rPr>
      <w:rFonts w:ascii="Times New Roman" w:eastAsia="Times New Roman" w:hAnsi="Times New Roman" w:cs="Times New Roman"/>
      <w:sz w:val="28"/>
      <w:szCs w:val="28"/>
      <w:lang w:eastAsia="ru-RU"/>
    </w:rPr>
  </w:style>
  <w:style w:type="paragraph" w:styleId="ad">
    <w:name w:val="Body Text"/>
    <w:basedOn w:val="a"/>
    <w:link w:val="ae"/>
    <w:rsid w:val="000D2815"/>
    <w:pPr>
      <w:widowControl/>
      <w:spacing w:after="120"/>
    </w:pPr>
    <w:rPr>
      <w:sz w:val="24"/>
      <w:szCs w:val="24"/>
    </w:rPr>
  </w:style>
  <w:style w:type="character" w:customStyle="1" w:styleId="ae">
    <w:name w:val="Основной текст Знак"/>
    <w:link w:val="ad"/>
    <w:rsid w:val="000D2815"/>
    <w:rPr>
      <w:rFonts w:ascii="Times New Roman" w:eastAsia="Times New Roman" w:hAnsi="Times New Roman" w:cs="Times New Roman"/>
      <w:sz w:val="24"/>
      <w:szCs w:val="24"/>
      <w:lang w:eastAsia="ru-RU"/>
    </w:rPr>
  </w:style>
  <w:style w:type="paragraph" w:styleId="33">
    <w:name w:val="Body Text Indent 3"/>
    <w:basedOn w:val="a"/>
    <w:link w:val="34"/>
    <w:rsid w:val="000D2815"/>
    <w:pPr>
      <w:widowControl/>
      <w:spacing w:after="120"/>
      <w:ind w:left="283"/>
    </w:pPr>
    <w:rPr>
      <w:sz w:val="16"/>
      <w:szCs w:val="16"/>
    </w:rPr>
  </w:style>
  <w:style w:type="character" w:customStyle="1" w:styleId="34">
    <w:name w:val="Основной текст с отступом 3 Знак"/>
    <w:link w:val="33"/>
    <w:rsid w:val="000D2815"/>
    <w:rPr>
      <w:rFonts w:ascii="Times New Roman" w:eastAsia="Times New Roman" w:hAnsi="Times New Roman" w:cs="Times New Roman"/>
      <w:sz w:val="16"/>
      <w:szCs w:val="16"/>
      <w:lang w:eastAsia="ru-RU"/>
    </w:rPr>
  </w:style>
  <w:style w:type="paragraph" w:styleId="35">
    <w:name w:val="Body Text 3"/>
    <w:basedOn w:val="a"/>
    <w:link w:val="36"/>
    <w:rsid w:val="000D2815"/>
    <w:pPr>
      <w:widowControl/>
      <w:spacing w:after="120"/>
    </w:pPr>
    <w:rPr>
      <w:sz w:val="16"/>
      <w:szCs w:val="16"/>
    </w:rPr>
  </w:style>
  <w:style w:type="character" w:customStyle="1" w:styleId="36">
    <w:name w:val="Основной текст 3 Знак"/>
    <w:link w:val="35"/>
    <w:rsid w:val="000D2815"/>
    <w:rPr>
      <w:rFonts w:ascii="Times New Roman" w:eastAsia="Times New Roman" w:hAnsi="Times New Roman" w:cs="Times New Roman"/>
      <w:sz w:val="16"/>
      <w:szCs w:val="16"/>
      <w:lang w:eastAsia="ru-RU"/>
    </w:rPr>
  </w:style>
  <w:style w:type="paragraph" w:customStyle="1" w:styleId="caaieiaie1">
    <w:name w:val="caaieiaie 1"/>
    <w:basedOn w:val="a"/>
    <w:next w:val="a"/>
    <w:rsid w:val="000D2815"/>
    <w:pPr>
      <w:keepNext/>
      <w:overflowPunct w:val="0"/>
      <w:autoSpaceDE w:val="0"/>
      <w:autoSpaceDN w:val="0"/>
      <w:adjustRightInd w:val="0"/>
      <w:spacing w:before="240" w:after="60"/>
      <w:textAlignment w:val="baseline"/>
    </w:pPr>
    <w:rPr>
      <w:rFonts w:ascii="Arial" w:hAnsi="Arial" w:cs="Arial"/>
      <w:b/>
      <w:bCs/>
      <w:kern w:val="28"/>
      <w:sz w:val="28"/>
      <w:szCs w:val="28"/>
    </w:rPr>
  </w:style>
  <w:style w:type="paragraph" w:customStyle="1" w:styleId="caaieiaie2">
    <w:name w:val="caaieiaie 2"/>
    <w:basedOn w:val="a"/>
    <w:next w:val="a"/>
    <w:rsid w:val="000D2815"/>
    <w:pPr>
      <w:keepNext/>
      <w:overflowPunct w:val="0"/>
      <w:autoSpaceDE w:val="0"/>
      <w:autoSpaceDN w:val="0"/>
      <w:adjustRightInd w:val="0"/>
      <w:spacing w:before="240" w:after="60"/>
      <w:textAlignment w:val="baseline"/>
    </w:pPr>
    <w:rPr>
      <w:rFonts w:ascii="Arial" w:hAnsi="Arial" w:cs="Arial"/>
      <w:b/>
      <w:bCs/>
      <w:i/>
      <w:iCs/>
      <w:sz w:val="24"/>
      <w:szCs w:val="24"/>
    </w:rPr>
  </w:style>
  <w:style w:type="paragraph" w:styleId="af">
    <w:name w:val="caption"/>
    <w:basedOn w:val="a"/>
    <w:next w:val="a"/>
    <w:qFormat/>
    <w:rsid w:val="000D2815"/>
    <w:pPr>
      <w:widowControl/>
      <w:spacing w:line="360" w:lineRule="auto"/>
      <w:jc w:val="center"/>
    </w:pPr>
    <w:rPr>
      <w:sz w:val="28"/>
      <w:szCs w:val="28"/>
    </w:rPr>
  </w:style>
  <w:style w:type="paragraph" w:styleId="af0">
    <w:name w:val="header"/>
    <w:basedOn w:val="a"/>
    <w:link w:val="af1"/>
    <w:rsid w:val="000D2815"/>
    <w:pPr>
      <w:widowControl/>
      <w:tabs>
        <w:tab w:val="center" w:pos="4677"/>
        <w:tab w:val="right" w:pos="9355"/>
      </w:tabs>
    </w:pPr>
    <w:rPr>
      <w:sz w:val="24"/>
      <w:szCs w:val="24"/>
    </w:rPr>
  </w:style>
  <w:style w:type="character" w:customStyle="1" w:styleId="af1">
    <w:name w:val="Верхний колонтитул Знак"/>
    <w:link w:val="af0"/>
    <w:uiPriority w:val="99"/>
    <w:rsid w:val="000D2815"/>
    <w:rPr>
      <w:rFonts w:ascii="Times New Roman" w:eastAsia="Times New Roman" w:hAnsi="Times New Roman" w:cs="Times New Roman"/>
      <w:sz w:val="24"/>
      <w:szCs w:val="24"/>
      <w:lang w:eastAsia="ru-RU"/>
    </w:rPr>
  </w:style>
  <w:style w:type="character" w:customStyle="1" w:styleId="af2">
    <w:name w:val="Текст выноски Знак"/>
    <w:link w:val="af3"/>
    <w:semiHidden/>
    <w:rsid w:val="000D2815"/>
    <w:rPr>
      <w:rFonts w:ascii="Tahoma" w:eastAsia="Times New Roman" w:hAnsi="Tahoma" w:cs="Tahoma"/>
      <w:sz w:val="16"/>
      <w:szCs w:val="16"/>
      <w:lang w:eastAsia="ru-RU"/>
    </w:rPr>
  </w:style>
  <w:style w:type="paragraph" w:styleId="af3">
    <w:name w:val="Balloon Text"/>
    <w:basedOn w:val="a"/>
    <w:link w:val="af2"/>
    <w:semiHidden/>
    <w:rsid w:val="000D2815"/>
    <w:pPr>
      <w:widowControl/>
    </w:pPr>
    <w:rPr>
      <w:rFonts w:ascii="Tahoma" w:hAnsi="Tahoma" w:cs="Tahoma"/>
      <w:sz w:val="16"/>
      <w:szCs w:val="16"/>
    </w:rPr>
  </w:style>
  <w:style w:type="paragraph" w:styleId="af4">
    <w:name w:val="Title"/>
    <w:basedOn w:val="a"/>
    <w:link w:val="af5"/>
    <w:qFormat/>
    <w:rsid w:val="000D2815"/>
    <w:pPr>
      <w:widowControl/>
      <w:spacing w:line="360" w:lineRule="auto"/>
      <w:ind w:firstLine="567"/>
      <w:jc w:val="center"/>
    </w:pPr>
    <w:rPr>
      <w:sz w:val="26"/>
      <w:szCs w:val="26"/>
    </w:rPr>
  </w:style>
  <w:style w:type="character" w:customStyle="1" w:styleId="af5">
    <w:name w:val="Название Знак"/>
    <w:link w:val="af4"/>
    <w:rsid w:val="000D2815"/>
    <w:rPr>
      <w:rFonts w:ascii="Times New Roman" w:eastAsia="Times New Roman" w:hAnsi="Times New Roman" w:cs="Times New Roman"/>
      <w:sz w:val="26"/>
      <w:szCs w:val="26"/>
      <w:lang w:eastAsia="ru-RU"/>
    </w:rPr>
  </w:style>
  <w:style w:type="paragraph" w:customStyle="1" w:styleId="41">
    <w:name w:val="Стиль4"/>
    <w:basedOn w:val="13"/>
    <w:autoRedefine/>
    <w:rsid w:val="000D2815"/>
    <w:pPr>
      <w:spacing w:line="240" w:lineRule="auto"/>
      <w:ind w:firstLine="0"/>
    </w:pPr>
    <w:rPr>
      <w:color w:val="auto"/>
    </w:rPr>
  </w:style>
  <w:style w:type="paragraph" w:customStyle="1" w:styleId="51">
    <w:name w:val="Стиль5"/>
    <w:basedOn w:val="13"/>
    <w:autoRedefine/>
    <w:rsid w:val="000D2815"/>
    <w:pPr>
      <w:tabs>
        <w:tab w:val="num" w:pos="1080"/>
        <w:tab w:val="num" w:pos="1429"/>
      </w:tabs>
      <w:ind w:firstLine="720"/>
    </w:pPr>
  </w:style>
  <w:style w:type="character" w:customStyle="1" w:styleId="130">
    <w:name w:val="Стиль1 Знак3"/>
    <w:rsid w:val="000D2815"/>
    <w:rPr>
      <w:color w:val="000000"/>
      <w:sz w:val="22"/>
      <w:szCs w:val="22"/>
      <w:lang w:val="ru-RU" w:eastAsia="ru-RU"/>
    </w:rPr>
  </w:style>
  <w:style w:type="character" w:customStyle="1" w:styleId="310">
    <w:name w:val="Стиль3 Знак1"/>
    <w:basedOn w:val="130"/>
    <w:rsid w:val="000D2815"/>
    <w:rPr>
      <w:color w:val="000000"/>
      <w:sz w:val="22"/>
      <w:szCs w:val="22"/>
      <w:lang w:val="ru-RU" w:eastAsia="ru-RU"/>
    </w:rPr>
  </w:style>
  <w:style w:type="paragraph" w:customStyle="1" w:styleId="af6">
    <w:name w:val="Заголовок таблицы Знак"/>
    <w:basedOn w:val="13"/>
    <w:rsid w:val="000D2815"/>
    <w:pPr>
      <w:shd w:val="clear" w:color="auto" w:fill="auto"/>
      <w:autoSpaceDE/>
      <w:autoSpaceDN/>
      <w:adjustRightInd/>
      <w:spacing w:line="240" w:lineRule="auto"/>
      <w:ind w:firstLine="0"/>
      <w:jc w:val="center"/>
    </w:pPr>
    <w:rPr>
      <w:b/>
      <w:szCs w:val="20"/>
    </w:rPr>
  </w:style>
  <w:style w:type="paragraph" w:customStyle="1" w:styleId="af7">
    <w:name w:val="Таблица"/>
    <w:basedOn w:val="13"/>
    <w:rsid w:val="000D2815"/>
    <w:pPr>
      <w:shd w:val="clear" w:color="auto" w:fill="auto"/>
      <w:autoSpaceDE/>
      <w:autoSpaceDN/>
      <w:adjustRightInd/>
      <w:spacing w:line="240" w:lineRule="auto"/>
      <w:ind w:firstLine="0"/>
      <w:jc w:val="left"/>
    </w:pPr>
    <w:rPr>
      <w:sz w:val="24"/>
      <w:szCs w:val="20"/>
    </w:rPr>
  </w:style>
  <w:style w:type="paragraph" w:customStyle="1" w:styleId="120">
    <w:name w:val="Стиль1 Знак2"/>
    <w:basedOn w:val="a"/>
    <w:link w:val="121"/>
    <w:rsid w:val="000D2815"/>
    <w:pPr>
      <w:shd w:val="clear" w:color="auto" w:fill="FFFFFF"/>
      <w:autoSpaceDE w:val="0"/>
      <w:autoSpaceDN w:val="0"/>
      <w:adjustRightInd w:val="0"/>
      <w:spacing w:line="360" w:lineRule="auto"/>
      <w:ind w:firstLine="709"/>
      <w:jc w:val="both"/>
    </w:pPr>
    <w:rPr>
      <w:color w:val="000000"/>
      <w:sz w:val="22"/>
      <w:szCs w:val="22"/>
    </w:rPr>
  </w:style>
  <w:style w:type="character" w:customStyle="1" w:styleId="121">
    <w:name w:val="Стиль1 Знак2 Знак"/>
    <w:link w:val="120"/>
    <w:rsid w:val="000D2815"/>
    <w:rPr>
      <w:rFonts w:ascii="Times New Roman" w:eastAsia="Times New Roman" w:hAnsi="Times New Roman" w:cs="Times New Roman"/>
      <w:color w:val="000000"/>
      <w:shd w:val="clear" w:color="auto" w:fill="FFFFFF"/>
      <w:lang w:eastAsia="ru-RU"/>
    </w:rPr>
  </w:style>
  <w:style w:type="character" w:customStyle="1" w:styleId="37">
    <w:name w:val="Стиль3 Знак Знак"/>
    <w:rsid w:val="000D2815"/>
    <w:rPr>
      <w:color w:val="000000"/>
      <w:sz w:val="16"/>
      <w:szCs w:val="16"/>
      <w:lang w:val="ru-RU" w:eastAsia="ru-RU"/>
    </w:rPr>
  </w:style>
  <w:style w:type="character" w:styleId="af8">
    <w:name w:val="Hyperlink"/>
    <w:rsid w:val="000D2815"/>
    <w:rPr>
      <w:color w:val="0000FF"/>
      <w:u w:val="single"/>
    </w:rPr>
  </w:style>
  <w:style w:type="paragraph" w:styleId="af9">
    <w:name w:val="List Paragraph"/>
    <w:basedOn w:val="a"/>
    <w:uiPriority w:val="34"/>
    <w:qFormat/>
    <w:rsid w:val="000D2815"/>
    <w:pPr>
      <w:ind w:left="720"/>
      <w:contextualSpacing/>
    </w:pPr>
  </w:style>
  <w:style w:type="paragraph" w:customStyle="1" w:styleId="ConsPlusNormal">
    <w:name w:val="ConsPlusNormal"/>
    <w:rsid w:val="00702D31"/>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702D31"/>
    <w:pPr>
      <w:widowControl w:val="0"/>
      <w:autoSpaceDE w:val="0"/>
      <w:autoSpaceDN w:val="0"/>
      <w:adjustRightInd w:val="0"/>
    </w:pPr>
    <w:rPr>
      <w:rFonts w:ascii="Courier New" w:eastAsia="Times New Roman" w:hAnsi="Courier New" w:cs="Courier New"/>
    </w:rPr>
  </w:style>
  <w:style w:type="paragraph" w:customStyle="1" w:styleId="ConsNormal">
    <w:name w:val="ConsNormal"/>
    <w:uiPriority w:val="99"/>
    <w:rsid w:val="00702D31"/>
    <w:pPr>
      <w:widowControl w:val="0"/>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702D31"/>
    <w:pPr>
      <w:widowControl w:val="0"/>
      <w:autoSpaceDE w:val="0"/>
      <w:autoSpaceDN w:val="0"/>
      <w:adjustRightInd w:val="0"/>
    </w:pPr>
    <w:rPr>
      <w:rFonts w:ascii="Courier New" w:eastAsia="Times New Roman" w:hAnsi="Courier New" w:cs="Courier New"/>
    </w:rPr>
  </w:style>
  <w:style w:type="table" w:styleId="afa">
    <w:name w:val="Table Grid"/>
    <w:basedOn w:val="a1"/>
    <w:uiPriority w:val="59"/>
    <w:rsid w:val="00702D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Web 1"/>
    <w:basedOn w:val="a1"/>
    <w:rsid w:val="00702D31"/>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oleObject" Target="embeddings/oleObject27.bin"/><Relationship Id="rId55" Type="http://schemas.openxmlformats.org/officeDocument/2006/relationships/oleObject" Target="embeddings/oleObject32.bin"/><Relationship Id="rId63" Type="http://schemas.openxmlformats.org/officeDocument/2006/relationships/oleObject" Target="embeddings/oleObject38.bin"/><Relationship Id="rId68" Type="http://schemas.openxmlformats.org/officeDocument/2006/relationships/image" Target="media/image22.wmf"/><Relationship Id="rId76" Type="http://schemas.openxmlformats.org/officeDocument/2006/relationships/hyperlink" Target="http://www.gazeta-unp.ru/" TargetMode="External"/><Relationship Id="rId7" Type="http://schemas.openxmlformats.org/officeDocument/2006/relationships/image" Target="media/image1.wmf"/><Relationship Id="rId71" Type="http://schemas.openxmlformats.org/officeDocument/2006/relationships/oleObject" Target="embeddings/oleObject42.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22.bin"/><Relationship Id="rId53" Type="http://schemas.openxmlformats.org/officeDocument/2006/relationships/oleObject" Target="embeddings/oleObject30.bin"/><Relationship Id="rId58" Type="http://schemas.openxmlformats.org/officeDocument/2006/relationships/oleObject" Target="embeddings/oleObject35.bin"/><Relationship Id="rId66" Type="http://schemas.openxmlformats.org/officeDocument/2006/relationships/image" Target="media/image21.wmf"/><Relationship Id="rId74" Type="http://schemas.openxmlformats.org/officeDocument/2006/relationships/oleObject" Target="embeddings/oleObject44.bin"/><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37.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9.bin"/><Relationship Id="rId60" Type="http://schemas.openxmlformats.org/officeDocument/2006/relationships/image" Target="media/image18.wmf"/><Relationship Id="rId65" Type="http://schemas.openxmlformats.org/officeDocument/2006/relationships/oleObject" Target="embeddings/oleObject39.bin"/><Relationship Id="rId73" Type="http://schemas.openxmlformats.org/officeDocument/2006/relationships/oleObject" Target="embeddings/oleObject43.bin"/><Relationship Id="rId78" Type="http://schemas.openxmlformats.org/officeDocument/2006/relationships/hyperlink" Target="http://www.in-audit.ru/modules/smartsection/print.php?itemid=1099"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20.bin"/><Relationship Id="rId48" Type="http://schemas.openxmlformats.org/officeDocument/2006/relationships/oleObject" Target="embeddings/oleObject25.bin"/><Relationship Id="rId56" Type="http://schemas.openxmlformats.org/officeDocument/2006/relationships/oleObject" Target="embeddings/oleObject33.bin"/><Relationship Id="rId64" Type="http://schemas.openxmlformats.org/officeDocument/2006/relationships/image" Target="media/image20.wmf"/><Relationship Id="rId69" Type="http://schemas.openxmlformats.org/officeDocument/2006/relationships/oleObject" Target="embeddings/oleObject41.bin"/><Relationship Id="rId77" Type="http://schemas.openxmlformats.org/officeDocument/2006/relationships/hyperlink" Target="http://www.klerk.ru/articles/?94035" TargetMode="External"/><Relationship Id="rId8" Type="http://schemas.openxmlformats.org/officeDocument/2006/relationships/oleObject" Target="embeddings/oleObject1.bin"/><Relationship Id="rId51" Type="http://schemas.openxmlformats.org/officeDocument/2006/relationships/oleObject" Target="embeddings/oleObject28.bin"/><Relationship Id="rId72" Type="http://schemas.openxmlformats.org/officeDocument/2006/relationships/image" Target="media/image24.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3.bin"/><Relationship Id="rId59" Type="http://schemas.openxmlformats.org/officeDocument/2006/relationships/oleObject" Target="embeddings/oleObject36.bin"/><Relationship Id="rId67" Type="http://schemas.openxmlformats.org/officeDocument/2006/relationships/oleObject" Target="embeddings/oleObject40.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31.bin"/><Relationship Id="rId62" Type="http://schemas.openxmlformats.org/officeDocument/2006/relationships/image" Target="media/image19.wmf"/><Relationship Id="rId70" Type="http://schemas.openxmlformats.org/officeDocument/2006/relationships/image" Target="media/image23.wmf"/><Relationship Id="rId75"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6.bin"/><Relationship Id="rId57" Type="http://schemas.openxmlformats.org/officeDocument/2006/relationships/oleObject" Target="embeddings/oleObject3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24996</Words>
  <Characters>142483</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167145</CharactersWithSpaces>
  <SharedDoc>false</SharedDoc>
  <HLinks>
    <vt:vector size="18" baseType="variant">
      <vt:variant>
        <vt:i4>1638479</vt:i4>
      </vt:variant>
      <vt:variant>
        <vt:i4>147</vt:i4>
      </vt:variant>
      <vt:variant>
        <vt:i4>0</vt:i4>
      </vt:variant>
      <vt:variant>
        <vt:i4>5</vt:i4>
      </vt:variant>
      <vt:variant>
        <vt:lpwstr>http://www.in-audit.ru/modules/smartsection/print.php?itemid=1099</vt:lpwstr>
      </vt:variant>
      <vt:variant>
        <vt:lpwstr/>
      </vt:variant>
      <vt:variant>
        <vt:i4>3080224</vt:i4>
      </vt:variant>
      <vt:variant>
        <vt:i4>144</vt:i4>
      </vt:variant>
      <vt:variant>
        <vt:i4>0</vt:i4>
      </vt:variant>
      <vt:variant>
        <vt:i4>5</vt:i4>
      </vt:variant>
      <vt:variant>
        <vt:lpwstr>http://www.klerk.ru/articles/?94035</vt:lpwstr>
      </vt:variant>
      <vt:variant>
        <vt:lpwstr/>
      </vt:variant>
      <vt:variant>
        <vt:i4>5898306</vt:i4>
      </vt:variant>
      <vt:variant>
        <vt:i4>141</vt:i4>
      </vt:variant>
      <vt:variant>
        <vt:i4>0</vt:i4>
      </vt:variant>
      <vt:variant>
        <vt:i4>5</vt:i4>
      </vt:variant>
      <vt:variant>
        <vt:lpwstr>http://www.gazeta-unp.ru/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2014-04-11T13:50:00Z</dcterms:created>
  <dcterms:modified xsi:type="dcterms:W3CDTF">2014-04-11T13:50:00Z</dcterms:modified>
</cp:coreProperties>
</file>