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D61347" w:rsidRDefault="00D61347" w:rsidP="00D61347">
      <w:pPr>
        <w:pStyle w:val="aff2"/>
      </w:pPr>
    </w:p>
    <w:p w:rsidR="006C12F1" w:rsidRPr="0029506C" w:rsidRDefault="0091683A" w:rsidP="00D61347">
      <w:pPr>
        <w:pStyle w:val="aff2"/>
      </w:pPr>
      <w:r w:rsidRPr="0029506C">
        <w:t>Реферат</w:t>
      </w:r>
    </w:p>
    <w:p w:rsidR="0029506C" w:rsidRDefault="006C12F1" w:rsidP="00D61347">
      <w:pPr>
        <w:pStyle w:val="aff2"/>
      </w:pPr>
      <w:r w:rsidRPr="0029506C">
        <w:t>по курсу</w:t>
      </w:r>
      <w:r w:rsidR="0029506C">
        <w:t xml:space="preserve"> "</w:t>
      </w:r>
      <w:r w:rsidRPr="0029506C">
        <w:t>Юридическая психология</w:t>
      </w:r>
      <w:r w:rsidR="0029506C">
        <w:t>"</w:t>
      </w:r>
    </w:p>
    <w:p w:rsidR="0029506C" w:rsidRDefault="006C12F1" w:rsidP="00D61347">
      <w:pPr>
        <w:pStyle w:val="aff2"/>
      </w:pPr>
      <w:r w:rsidRPr="0029506C">
        <w:t>по теме</w:t>
      </w:r>
      <w:r w:rsidR="0029506C" w:rsidRPr="0029506C">
        <w:t>:</w:t>
      </w:r>
      <w:r w:rsidR="0029506C">
        <w:t xml:space="preserve"> "</w:t>
      </w:r>
      <w:r w:rsidRPr="0029506C">
        <w:t>Психологические аспекты защиты прав испытуемых при различных условиях полевых и экспериментальных исследований</w:t>
      </w:r>
      <w:r w:rsidR="0029506C">
        <w:t>"</w:t>
      </w:r>
    </w:p>
    <w:p w:rsidR="006C12F1" w:rsidRPr="0029506C" w:rsidRDefault="0091683A" w:rsidP="0091683A">
      <w:pPr>
        <w:pStyle w:val="afa"/>
      </w:pPr>
      <w:r>
        <w:br w:type="page"/>
      </w:r>
      <w:r w:rsidR="006C12F1" w:rsidRPr="0029506C">
        <w:t>Содержание</w:t>
      </w:r>
    </w:p>
    <w:p w:rsidR="0091683A" w:rsidRDefault="0091683A" w:rsidP="0029506C">
      <w:pPr>
        <w:ind w:firstLine="709"/>
      </w:pP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Введение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1. Понятие основных конституционных прав и свобод человека и гражданина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2. Принцип соответствия прав и свобод человека общепризнанным принципам и нормам международного права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3. Принцип неотчуждаемости прав и свобод человека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4. Принцип равноправия, непосредственного осуществления и приоритета прав и свобод человека и гражданина в Российской Федерации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5. Принцип единства прав и обязанностей в Конституции Российской Федерации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6. Принцип гарантированных прав и свобод, динамизм правового статуса личности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7. Классификация основных конституционных прав и свобод человека и гражданина. Психологические аспекты защиты прав испытуемых в исследованиях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8. Политические права и свободы человека и гражданина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9. Экономические права и свободы человека и гражданина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10. Культурные права и свободы человека и гражданина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11. Гарантии конституционных прав и свобод человека и гражданина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12. Конституционные обязанности человека и гражданина в Российской Федерации</w:t>
      </w:r>
    </w:p>
    <w:p w:rsidR="0091683A" w:rsidRDefault="0091683A">
      <w:pPr>
        <w:pStyle w:val="23"/>
        <w:rPr>
          <w:smallCaps w:val="0"/>
          <w:noProof/>
          <w:sz w:val="24"/>
          <w:szCs w:val="24"/>
        </w:rPr>
      </w:pPr>
      <w:r w:rsidRPr="00E95FEF">
        <w:rPr>
          <w:rStyle w:val="ae"/>
          <w:noProof/>
        </w:rPr>
        <w:t>Заключение</w:t>
      </w:r>
    </w:p>
    <w:p w:rsidR="0029506C" w:rsidRDefault="0091683A" w:rsidP="0091683A">
      <w:pPr>
        <w:pStyle w:val="23"/>
      </w:pPr>
      <w:r w:rsidRPr="00E95FEF">
        <w:rPr>
          <w:rStyle w:val="ae"/>
          <w:noProof/>
        </w:rPr>
        <w:t>Список литературы</w:t>
      </w:r>
    </w:p>
    <w:p w:rsidR="0029506C" w:rsidRPr="0029506C" w:rsidRDefault="0091683A" w:rsidP="0091683A">
      <w:pPr>
        <w:pStyle w:val="2"/>
      </w:pPr>
      <w:r>
        <w:br w:type="page"/>
      </w:r>
      <w:bookmarkStart w:id="0" w:name="_Toc259544036"/>
      <w:r w:rsidR="006C12F1" w:rsidRPr="0029506C">
        <w:t>Введение</w:t>
      </w:r>
      <w:bookmarkEnd w:id="0"/>
    </w:p>
    <w:p w:rsidR="0091683A" w:rsidRDefault="0091683A" w:rsidP="0029506C">
      <w:pPr>
        <w:ind w:firstLine="709"/>
      </w:pPr>
    </w:p>
    <w:p w:rsidR="0029506C" w:rsidRDefault="004A1595" w:rsidP="0029506C">
      <w:pPr>
        <w:ind w:firstLine="709"/>
      </w:pPr>
      <w:r w:rsidRPr="0029506C">
        <w:t>Преобразования происходящие сегодня в России, можно считать только в том случае оправданными и необходимыми, если они совершаются для блага человека, который является высшей ценностью общества и государства</w:t>
      </w:r>
      <w:r w:rsidR="0029506C" w:rsidRPr="0029506C">
        <w:t xml:space="preserve">. </w:t>
      </w:r>
      <w:r w:rsidRPr="0029506C">
        <w:t>В ст</w:t>
      </w:r>
      <w:r w:rsidR="0029506C">
        <w:t>.2</w:t>
      </w:r>
      <w:r w:rsidRPr="0029506C">
        <w:t xml:space="preserve"> Конституции РФ прямо утверждается</w:t>
      </w:r>
      <w:r w:rsidR="0029506C" w:rsidRPr="0029506C">
        <w:t>:</w:t>
      </w:r>
      <w:r w:rsidR="0029506C">
        <w:t xml:space="preserve"> "</w:t>
      </w:r>
      <w:r w:rsidRPr="0029506C">
        <w:t>Человек, его права и свободы являются высшей ценностью</w:t>
      </w:r>
      <w:r w:rsidR="0029506C" w:rsidRPr="0029506C">
        <w:t xml:space="preserve">. </w:t>
      </w:r>
      <w:r w:rsidRPr="0029506C">
        <w:t>Признание, соблюдение и защита прав и свобод человека и гражданина</w:t>
      </w:r>
      <w:r w:rsidR="0029506C" w:rsidRPr="0029506C">
        <w:t xml:space="preserve"> - </w:t>
      </w:r>
      <w:r w:rsidRPr="0029506C">
        <w:t>обязанность государства</w:t>
      </w:r>
      <w:r w:rsidR="0029506C">
        <w:t>."</w:t>
      </w:r>
    </w:p>
    <w:p w:rsidR="0029506C" w:rsidRDefault="004A1595" w:rsidP="0029506C">
      <w:pPr>
        <w:ind w:firstLine="709"/>
      </w:pPr>
      <w:r w:rsidRPr="0029506C">
        <w:t>Поэтому особое значение имеют правовые нормы, посвященные человеку, устанавливающие его правовое положение</w:t>
      </w:r>
      <w:r w:rsidR="0029506C" w:rsidRPr="0029506C">
        <w:t>.</w:t>
      </w:r>
    </w:p>
    <w:p w:rsidR="0029506C" w:rsidRDefault="004A1595" w:rsidP="0029506C">
      <w:pPr>
        <w:ind w:firstLine="709"/>
      </w:pPr>
      <w:r w:rsidRPr="0029506C">
        <w:t>Под правовым положением</w:t>
      </w:r>
      <w:r w:rsidR="0029506C">
        <w:t xml:space="preserve"> (</w:t>
      </w:r>
      <w:r w:rsidRPr="0029506C">
        <w:t>правовым статусом</w:t>
      </w:r>
      <w:r w:rsidR="0029506C" w:rsidRPr="0029506C">
        <w:t xml:space="preserve">) </w:t>
      </w:r>
      <w:r w:rsidRPr="0029506C">
        <w:t>человека и гражданина обычно понимается совокупность его прав</w:t>
      </w:r>
      <w:r w:rsidR="0029506C" w:rsidRPr="0029506C">
        <w:t xml:space="preserve"> </w:t>
      </w:r>
      <w:r w:rsidRPr="0029506C">
        <w:t>и обязанностей</w:t>
      </w:r>
      <w:r w:rsidR="0029506C" w:rsidRPr="0029506C">
        <w:t xml:space="preserve">. </w:t>
      </w:r>
      <w:r w:rsidRPr="0029506C">
        <w:t>Действительно, это главное содержание правового положения человека и гражданина, как на него влияют и другие правовые факторы</w:t>
      </w:r>
      <w:r w:rsidR="0029506C" w:rsidRPr="0029506C">
        <w:t xml:space="preserve">: </w:t>
      </w:r>
      <w:r w:rsidRPr="0029506C">
        <w:t>гражданство, принципы, гарантии прав и свобод</w:t>
      </w:r>
      <w:r w:rsidR="0029506C" w:rsidRPr="0029506C">
        <w:t>.</w:t>
      </w:r>
    </w:p>
    <w:p w:rsidR="0029506C" w:rsidRDefault="0029506C" w:rsidP="0029506C">
      <w:pPr>
        <w:ind w:firstLine="709"/>
      </w:pPr>
    </w:p>
    <w:p w:rsidR="0029506C" w:rsidRPr="0029506C" w:rsidRDefault="0091683A" w:rsidP="0091683A">
      <w:pPr>
        <w:pStyle w:val="2"/>
      </w:pPr>
      <w:r>
        <w:br w:type="page"/>
      </w:r>
      <w:bookmarkStart w:id="1" w:name="_Toc259544037"/>
      <w:r w:rsidR="00A54AAD" w:rsidRPr="0029506C">
        <w:t>1</w:t>
      </w:r>
      <w:r w:rsidR="0029506C" w:rsidRPr="0029506C">
        <w:t xml:space="preserve">. </w:t>
      </w:r>
      <w:r w:rsidR="00A54AAD" w:rsidRPr="0029506C">
        <w:t>Понятие основных конституционных прав и свобод человека и гражданина</w:t>
      </w:r>
      <w:bookmarkEnd w:id="1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Права и обязанности людей закрепляются многими отраслями права, но особое значение в закреплении положения человека в обществе имеет конституционное право, прежде всего Конституция РФ, устанавливающая основы правового статуса человека и гражданина</w:t>
      </w:r>
      <w:r w:rsidR="0029506C">
        <w:t xml:space="preserve"> (</w:t>
      </w:r>
      <w:r w:rsidRPr="0029506C">
        <w:t>ст</w:t>
      </w:r>
      <w:r w:rsidR="0029506C">
        <w:t>.6</w:t>
      </w:r>
      <w:r w:rsidRPr="0029506C">
        <w:t>4 Конституции РФ</w:t>
      </w:r>
      <w:r w:rsidR="0029506C" w:rsidRPr="0029506C">
        <w:t>).</w:t>
      </w:r>
    </w:p>
    <w:p w:rsidR="0029506C" w:rsidRDefault="00A54AAD" w:rsidP="0029506C">
      <w:pPr>
        <w:ind w:firstLine="709"/>
      </w:pPr>
      <w:r w:rsidRPr="0029506C">
        <w:t>Основы правового статуса человека и гражданина включают</w:t>
      </w:r>
      <w:r w:rsidR="0029506C" w:rsidRPr="0029506C">
        <w:t>:</w:t>
      </w:r>
    </w:p>
    <w:p w:rsidR="0029506C" w:rsidRDefault="00A54AAD" w:rsidP="0029506C">
      <w:pPr>
        <w:ind w:firstLine="709"/>
      </w:pPr>
      <w:r w:rsidRPr="0029506C">
        <w:t>гражданство</w:t>
      </w:r>
      <w:r w:rsidR="0029506C" w:rsidRPr="0029506C">
        <w:t>;</w:t>
      </w:r>
    </w:p>
    <w:p w:rsidR="0029506C" w:rsidRDefault="00A54AAD" w:rsidP="0029506C">
      <w:pPr>
        <w:ind w:firstLine="709"/>
      </w:pPr>
      <w:r w:rsidRPr="0029506C">
        <w:t>общую правоспособность</w:t>
      </w:r>
      <w:r w:rsidR="0029506C">
        <w:t xml:space="preserve"> (т.е.</w:t>
      </w:r>
      <w:r w:rsidR="0029506C" w:rsidRPr="0029506C">
        <w:t xml:space="preserve"> </w:t>
      </w:r>
      <w:r w:rsidRPr="0029506C">
        <w:t>способность иметь права и обязанности</w:t>
      </w:r>
      <w:r w:rsidR="0029506C" w:rsidRPr="0029506C">
        <w:t xml:space="preserve">). </w:t>
      </w:r>
      <w:r w:rsidRPr="0029506C">
        <w:t>Ст</w:t>
      </w:r>
      <w:r w:rsidR="0029506C">
        <w:t>.6</w:t>
      </w:r>
      <w:r w:rsidRPr="0029506C">
        <w:t>0 Конституции РФ говорит и о возникающей в полном объеме с 18 лет дееспособности</w:t>
      </w:r>
    </w:p>
    <w:p w:rsidR="0029506C" w:rsidRDefault="00A54AAD" w:rsidP="0029506C">
      <w:pPr>
        <w:ind w:firstLine="709"/>
      </w:pPr>
      <w:r w:rsidRPr="0029506C">
        <w:t>способности самостоятельно, собственными действиями осуществлять свои права и обязанности</w:t>
      </w:r>
      <w:r w:rsidR="0029506C" w:rsidRPr="0029506C">
        <w:t>;</w:t>
      </w:r>
    </w:p>
    <w:p w:rsidR="0029506C" w:rsidRDefault="00A54AAD" w:rsidP="0029506C">
      <w:pPr>
        <w:ind w:firstLine="709"/>
      </w:pPr>
      <w:r w:rsidRPr="0029506C">
        <w:t>принципы правового положения человека и гражданина</w:t>
      </w:r>
      <w:r w:rsidR="0029506C" w:rsidRPr="0029506C">
        <w:t>;</w:t>
      </w:r>
    </w:p>
    <w:p w:rsidR="0029506C" w:rsidRDefault="00A54AAD" w:rsidP="0029506C">
      <w:pPr>
        <w:ind w:firstLine="709"/>
      </w:pPr>
      <w:r w:rsidRPr="0029506C">
        <w:t>основные права, свободы человека и гражданина</w:t>
      </w:r>
      <w:r w:rsidR="0029506C" w:rsidRPr="0029506C">
        <w:t>;</w:t>
      </w:r>
    </w:p>
    <w:p w:rsidR="0029506C" w:rsidRDefault="00A54AAD" w:rsidP="0029506C">
      <w:pPr>
        <w:ind w:firstLine="709"/>
      </w:pPr>
      <w:r w:rsidRPr="0029506C">
        <w:t>гарантии основных прав и свобод</w:t>
      </w:r>
      <w:r w:rsidR="0029506C" w:rsidRPr="0029506C">
        <w:t>;</w:t>
      </w:r>
    </w:p>
    <w:p w:rsidR="0029506C" w:rsidRDefault="00A54AAD" w:rsidP="0029506C">
      <w:pPr>
        <w:ind w:firstLine="709"/>
      </w:pPr>
      <w:r w:rsidRPr="0029506C">
        <w:t>основные обязанности человека и гражданина</w:t>
      </w:r>
      <w:r w:rsidR="0029506C" w:rsidRPr="0029506C">
        <w:t>;</w:t>
      </w:r>
    </w:p>
    <w:p w:rsidR="0029506C" w:rsidRDefault="00A54AAD" w:rsidP="0029506C">
      <w:pPr>
        <w:ind w:firstLine="709"/>
      </w:pPr>
      <w:r w:rsidRPr="0029506C">
        <w:t>Это важнейшие элементы правового статуса человека и гражданина, его ядро</w:t>
      </w:r>
      <w:r w:rsidR="0029506C" w:rsidRPr="0029506C">
        <w:t xml:space="preserve">. </w:t>
      </w:r>
      <w:r w:rsidRPr="0029506C">
        <w:t>Основы правового статуса играют решающую роль в определении положения человека в обществе, имеют жизненно важное значение</w:t>
      </w:r>
      <w:r w:rsidR="0029506C" w:rsidRPr="0029506C">
        <w:t xml:space="preserve">, </w:t>
      </w:r>
      <w:r w:rsidRPr="0029506C">
        <w:t>содержание составляют положения главы 2 Конституции РФ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Однако этими элементами не исчерпывается правовое положение человека</w:t>
      </w:r>
      <w:r w:rsidR="0029506C" w:rsidRPr="0029506C">
        <w:t xml:space="preserve">. </w:t>
      </w:r>
      <w:r w:rsidRPr="0029506C">
        <w:t>Многие другие права и обязанности граждан, закреплены различными отраслями права, базируются на основных правах</w:t>
      </w:r>
      <w:r w:rsidR="0029506C" w:rsidRPr="0029506C">
        <w:t>,</w:t>
      </w:r>
      <w:r w:rsidRPr="0029506C">
        <w:t xml:space="preserve"> свободах и обязанностях, развивают и конкретизируют их</w:t>
      </w:r>
      <w:r w:rsidR="0029506C" w:rsidRPr="0029506C">
        <w:t xml:space="preserve">. </w:t>
      </w:r>
      <w:r w:rsidRPr="0029506C">
        <w:t>Конституция РФ прямо указывает в ч</w:t>
      </w:r>
      <w:r w:rsidR="0029506C">
        <w:t>.1</w:t>
      </w:r>
      <w:r w:rsidRPr="0029506C">
        <w:t xml:space="preserve"> ст</w:t>
      </w:r>
      <w:r w:rsidR="0029506C">
        <w:t>.5</w:t>
      </w:r>
      <w:r w:rsidRPr="0029506C">
        <w:t>5</w:t>
      </w:r>
      <w:r w:rsidR="0029506C" w:rsidRPr="0029506C">
        <w:t>:</w:t>
      </w:r>
      <w:r w:rsidR="0029506C">
        <w:t xml:space="preserve"> "</w:t>
      </w:r>
      <w:r w:rsidRPr="0029506C">
        <w:t>Перечисление в Конституции РФ основных прав и свобод не должно толковаться как отрицание или умаление общепризнанных прав и свобод человека и гражданина</w:t>
      </w:r>
      <w:r w:rsidR="0029506C">
        <w:t>".</w:t>
      </w:r>
    </w:p>
    <w:p w:rsidR="0029506C" w:rsidRDefault="00A54AAD" w:rsidP="0029506C">
      <w:pPr>
        <w:ind w:firstLine="709"/>
      </w:pPr>
      <w:r w:rsidRPr="0029506C">
        <w:t xml:space="preserve">При характеристике правового статуса человека и гражданина важное значение имеют его принципы, зафиксированные в Конституции </w:t>
      </w:r>
      <w:r w:rsidRPr="0091683A">
        <w:t>Российской</w:t>
      </w:r>
      <w:r w:rsidRPr="0029506C">
        <w:rPr>
          <w:smallCaps/>
        </w:rPr>
        <w:t xml:space="preserve"> </w:t>
      </w:r>
      <w:r w:rsidRPr="0029506C">
        <w:t>Федерации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Принципы правового статуса личности являются</w:t>
      </w:r>
      <w:r w:rsidR="0029506C" w:rsidRPr="0029506C">
        <w:t>:</w:t>
      </w:r>
    </w:p>
    <w:p w:rsidR="0029506C" w:rsidRDefault="00A54AAD" w:rsidP="0029506C">
      <w:pPr>
        <w:ind w:firstLine="709"/>
      </w:pPr>
      <w:r w:rsidRPr="0029506C">
        <w:t>принцип</w:t>
      </w:r>
      <w:r w:rsidR="0029506C" w:rsidRPr="0029506C">
        <w:t xml:space="preserve"> </w:t>
      </w:r>
      <w:r w:rsidRPr="0029506C">
        <w:t>соответствия</w:t>
      </w:r>
      <w:r w:rsidR="0029506C" w:rsidRPr="0029506C">
        <w:t xml:space="preserve"> </w:t>
      </w:r>
      <w:r w:rsidRPr="0029506C">
        <w:t>прав</w:t>
      </w:r>
      <w:r w:rsidR="0029506C" w:rsidRPr="0029506C">
        <w:t xml:space="preserve"> </w:t>
      </w:r>
      <w:r w:rsidRPr="0029506C">
        <w:t>и</w:t>
      </w:r>
      <w:r w:rsidR="0029506C" w:rsidRPr="0029506C">
        <w:t xml:space="preserve"> </w:t>
      </w:r>
      <w:r w:rsidRPr="0029506C">
        <w:t>свобод</w:t>
      </w:r>
      <w:r w:rsidR="0029506C" w:rsidRPr="0029506C">
        <w:t xml:space="preserve"> </w:t>
      </w:r>
      <w:r w:rsidRPr="0029506C">
        <w:t>личности общепризнанным принципам и нормам международного права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>2 ст</w:t>
      </w:r>
      <w:r w:rsidR="0029506C">
        <w:t>.1</w:t>
      </w:r>
      <w:r w:rsidRPr="0029506C">
        <w:t>7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</w:t>
      </w:r>
      <w:r w:rsidR="0029506C" w:rsidRPr="0029506C">
        <w:t xml:space="preserve"> </w:t>
      </w:r>
      <w:r w:rsidRPr="0029506C">
        <w:t>неотчуждаемости</w:t>
      </w:r>
      <w:r w:rsidR="0029506C" w:rsidRPr="0029506C">
        <w:t xml:space="preserve"> </w:t>
      </w:r>
      <w:r w:rsidRPr="0029506C">
        <w:t>основных</w:t>
      </w:r>
      <w:r w:rsidR="0029506C" w:rsidRPr="0029506C">
        <w:t xml:space="preserve"> </w:t>
      </w:r>
      <w:r w:rsidRPr="0029506C">
        <w:t>прав и свобод человека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.1</w:t>
      </w:r>
      <w:r w:rsidRPr="0029506C">
        <w:t>7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 равноправия</w:t>
      </w:r>
      <w:r w:rsidR="0029506C">
        <w:t xml:space="preserve"> (</w:t>
      </w:r>
      <w:r w:rsidRPr="0029506C">
        <w:t>равенства</w:t>
      </w:r>
      <w:r w:rsidR="0029506C" w:rsidRPr="0029506C">
        <w:t>)</w:t>
      </w:r>
      <w:r w:rsidR="0029506C">
        <w:t xml:space="preserve"> (</w:t>
      </w:r>
      <w:r w:rsidRPr="0029506C">
        <w:t>ст</w:t>
      </w:r>
      <w:r w:rsidR="0029506C">
        <w:t>. 19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 непосредственного осуществления прав и свобод</w:t>
      </w:r>
      <w:r w:rsidR="0029506C">
        <w:t xml:space="preserve"> (</w:t>
      </w:r>
      <w:r w:rsidRPr="0029506C">
        <w:t>ст</w:t>
      </w:r>
      <w:r w:rsidR="0029506C">
        <w:t>.1</w:t>
      </w:r>
      <w:r w:rsidRPr="0029506C">
        <w:t>8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 единства прав и обязанностей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.1</w:t>
      </w:r>
      <w:r w:rsidRPr="0029506C">
        <w:t>7, ч</w:t>
      </w:r>
      <w:r w:rsidR="0029506C">
        <w:t>.2</w:t>
      </w:r>
      <w:r w:rsidRPr="0029506C">
        <w:t xml:space="preserve"> ст</w:t>
      </w:r>
      <w:r w:rsidR="0029506C">
        <w:t>.6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 приоритета прав, свобод и интересов личности</w:t>
      </w:r>
      <w:r w:rsidR="0029506C">
        <w:t xml:space="preserve"> (</w:t>
      </w:r>
      <w:r w:rsidRPr="0029506C">
        <w:t>ст</w:t>
      </w:r>
      <w:r w:rsidR="0029506C">
        <w:t>.2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 взаимной ответственности государства</w:t>
      </w:r>
      <w:r w:rsidR="0029506C" w:rsidRPr="0029506C">
        <w:t xml:space="preserve"> </w:t>
      </w:r>
      <w:r w:rsidRPr="0029506C">
        <w:t>и личности</w:t>
      </w:r>
      <w:r w:rsidR="0029506C">
        <w:t xml:space="preserve"> (</w:t>
      </w:r>
      <w:r w:rsidRPr="0029506C">
        <w:t>ст</w:t>
      </w:r>
      <w:r w:rsidR="0029506C">
        <w:t>.2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 гарантированности</w:t>
      </w:r>
      <w:r w:rsidR="0029506C">
        <w:t xml:space="preserve"> (</w:t>
      </w:r>
      <w:r w:rsidRPr="0029506C">
        <w:t>реальности</w:t>
      </w:r>
      <w:r w:rsidR="0029506C" w:rsidRPr="0029506C">
        <w:t xml:space="preserve">) </w:t>
      </w:r>
      <w:r w:rsidRPr="0029506C">
        <w:t>правового статуса личности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.1</w:t>
      </w:r>
      <w:r w:rsidRPr="0029506C">
        <w:t>7, ч</w:t>
      </w:r>
      <w:r w:rsidR="0029506C">
        <w:t>.1</w:t>
      </w:r>
      <w:r w:rsidRPr="0029506C">
        <w:t xml:space="preserve"> ст</w:t>
      </w:r>
      <w:r w:rsidR="0029506C">
        <w:t>.4</w:t>
      </w:r>
      <w:r w:rsidRPr="0029506C">
        <w:t>5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 динамизма правового статуса личности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Эти принципы непосредственно преломляются в правовом статусе, усиливая его регулятивную роль</w:t>
      </w:r>
      <w:r w:rsidR="0029506C" w:rsidRPr="0029506C">
        <w:t>.</w:t>
      </w:r>
    </w:p>
    <w:p w:rsidR="0091683A" w:rsidRDefault="0091683A" w:rsidP="0029506C">
      <w:pPr>
        <w:ind w:firstLine="709"/>
      </w:pPr>
    </w:p>
    <w:p w:rsidR="00A54AAD" w:rsidRPr="0029506C" w:rsidRDefault="00A54AAD" w:rsidP="0091683A">
      <w:pPr>
        <w:pStyle w:val="2"/>
      </w:pPr>
      <w:bookmarkStart w:id="2" w:name="_Toc259544038"/>
      <w:r w:rsidRPr="0029506C">
        <w:t>2</w:t>
      </w:r>
      <w:r w:rsidR="0029506C" w:rsidRPr="0029506C">
        <w:t xml:space="preserve">. </w:t>
      </w:r>
      <w:r w:rsidRPr="0029506C">
        <w:t xml:space="preserve">Принцип соответствия прав и свобод человека общепризнанным принципам </w:t>
      </w:r>
      <w:r w:rsidR="00557601" w:rsidRPr="0029506C">
        <w:t>и</w:t>
      </w:r>
      <w:r w:rsidRPr="0029506C">
        <w:t xml:space="preserve"> нормам международного права</w:t>
      </w:r>
      <w:bookmarkEnd w:id="2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Данный принцип закреплен в ч</w:t>
      </w:r>
      <w:r w:rsidR="0029506C">
        <w:t>.1</w:t>
      </w:r>
      <w:r w:rsidRPr="0029506C">
        <w:t xml:space="preserve"> ст</w:t>
      </w:r>
      <w:r w:rsidR="0029506C">
        <w:t>.1</w:t>
      </w:r>
      <w:r w:rsidRPr="0029506C">
        <w:t>7 Конституции РФ и подразумевает, что российское законодательство о правах человека в своем развитии ориентируется на международно-правовые стандарты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Мировое сообщество выработало целый комплекс международных документов о правах человека</w:t>
      </w:r>
      <w:r w:rsidR="0029506C" w:rsidRPr="0029506C">
        <w:t xml:space="preserve">. </w:t>
      </w:r>
      <w:r w:rsidRPr="0029506C">
        <w:t>Государства-участники международных договоров по правам человека взяли на себя обязательства соблюдать зафиксированные в них права и свободы человека, принимать соответствующие законодательные и другие меры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 xml:space="preserve">Основополагающим документом, провозгласившим общепризнанные принципы и нормы международного права </w:t>
      </w:r>
      <w:r w:rsidRPr="0029506C">
        <w:rPr>
          <w:lang w:val="en-US"/>
        </w:rPr>
        <w:t>s</w:t>
      </w:r>
      <w:r w:rsidRPr="0029506C">
        <w:t xml:space="preserve"> этой области, является Всеобщая декларация прав человека, утвержденная Генеральной Ассамблеей ООН 10 декабря 1948 года</w:t>
      </w:r>
      <w:r w:rsidR="0029506C" w:rsidRPr="0029506C">
        <w:t xml:space="preserve">. </w:t>
      </w:r>
      <w:r w:rsidRPr="0029506C">
        <w:t>В этом документе содержится перечень основных прав и свобод, всеобщее понимание и признание которых должно способствовать решению главной задачи</w:t>
      </w:r>
      <w:r w:rsidR="0029506C" w:rsidRPr="0029506C">
        <w:t xml:space="preserve"> - </w:t>
      </w:r>
      <w:r w:rsidRPr="0029506C">
        <w:t>обеспечить их уважение и соблюдение среди народов государств</w:t>
      </w:r>
      <w:r w:rsidR="0029506C" w:rsidRPr="0029506C">
        <w:t xml:space="preserve"> - </w:t>
      </w:r>
      <w:r w:rsidRPr="0029506C">
        <w:t>членов ООН</w:t>
      </w:r>
      <w:r w:rsidR="0029506C">
        <w:t>.1</w:t>
      </w:r>
      <w:r w:rsidRPr="0029506C">
        <w:t>6 декабря 1966 года Генеральная Ассамблея ООН приняла Пакт о гражданских и политических правах и Пакт об экономических, социальных и культурных правах</w:t>
      </w:r>
      <w:r w:rsidR="0029506C" w:rsidRPr="0029506C">
        <w:t xml:space="preserve">. </w:t>
      </w:r>
      <w:r w:rsidRPr="0029506C">
        <w:t>В 1973 году СССР ратифицировал оба Пакта</w:t>
      </w:r>
      <w:r w:rsidR="0029506C" w:rsidRPr="0029506C">
        <w:t xml:space="preserve">. </w:t>
      </w:r>
      <w:r w:rsidRPr="0029506C">
        <w:t xml:space="preserve">В этих документах перечисляются права </w:t>
      </w:r>
      <w:r w:rsidR="00557601" w:rsidRPr="0029506C">
        <w:t>и</w:t>
      </w:r>
      <w:r w:rsidRPr="0029506C">
        <w:t xml:space="preserve"> свободы, которые государства-участники должны предоставлять всем лицам, находящимся под их юрисдикцией, и, что немаловажно, предусмотрено обязательство государств</w:t>
      </w:r>
      <w:r w:rsidR="0029506C" w:rsidRPr="0029506C">
        <w:t xml:space="preserve"> - </w:t>
      </w:r>
      <w:r w:rsidRPr="0029506C">
        <w:t>участников принять все меры, в том числе законодательные, для осуществления таких прав и свобод</w:t>
      </w:r>
      <w:r w:rsidR="0029506C" w:rsidRPr="0029506C">
        <w:t xml:space="preserve">. </w:t>
      </w:r>
      <w:r w:rsidRPr="0029506C">
        <w:t>Предусматривается создание контрольного механизма по наблюдению за выполнением государством взятых на него обязательств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ряду с этими основными международными актами, содержащими</w:t>
      </w:r>
      <w:r w:rsidR="00D61347">
        <w:t xml:space="preserve"> </w:t>
      </w:r>
      <w:r w:rsidRPr="0029506C">
        <w:t>-</w:t>
      </w:r>
      <w:r w:rsidR="00D61347">
        <w:t xml:space="preserve"> </w:t>
      </w:r>
      <w:r w:rsidRPr="0029506C">
        <w:t>признание всеми и требующие соблюдения принципы и правовые нормы, касающиеся прав и свобод человека, стоят различные международные соглашения, Конвенции, и др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Действующая Конституция РФ содержит важнейшие положения основополагающих международных документов о правах человека, что выступает как средство, способствующее их реализации</w:t>
      </w:r>
      <w:r w:rsidR="0029506C" w:rsidRPr="0029506C">
        <w:t xml:space="preserve">. </w:t>
      </w:r>
      <w:r w:rsidRPr="0029506C">
        <w:t>Конституция РФ прямо говорит о том, что общепризнанные принципы и нормы международного права и международные</w:t>
      </w:r>
      <w:r w:rsidR="0029506C" w:rsidRPr="0029506C">
        <w:t xml:space="preserve"> </w:t>
      </w:r>
      <w:r w:rsidRPr="0029506C">
        <w:t>договоры Российской Федерации являются составной частью ее правовой системы</w:t>
      </w:r>
      <w:r w:rsidR="0029506C">
        <w:t xml:space="preserve"> (</w:t>
      </w:r>
      <w:r w:rsidRPr="0029506C">
        <w:t>ч</w:t>
      </w:r>
      <w:r w:rsidR="0029506C">
        <w:t>.4</w:t>
      </w:r>
      <w:r w:rsidRPr="0029506C">
        <w:t xml:space="preserve"> ст</w:t>
      </w:r>
      <w:r w:rsidR="0029506C">
        <w:t>.1</w:t>
      </w:r>
      <w:r w:rsidRPr="0029506C">
        <w:t>5</w:t>
      </w:r>
      <w:r w:rsidR="0029506C" w:rsidRPr="0029506C">
        <w:t>).</w:t>
      </w:r>
    </w:p>
    <w:p w:rsidR="00A54AAD" w:rsidRPr="0029506C" w:rsidRDefault="0091683A" w:rsidP="0091683A">
      <w:pPr>
        <w:pStyle w:val="2"/>
      </w:pPr>
      <w:r>
        <w:br w:type="page"/>
      </w:r>
      <w:bookmarkStart w:id="3" w:name="_Toc259544039"/>
      <w:r w:rsidR="00A54AAD" w:rsidRPr="0029506C">
        <w:t>3</w:t>
      </w:r>
      <w:r w:rsidR="0029506C" w:rsidRPr="0029506C">
        <w:t xml:space="preserve">. </w:t>
      </w:r>
      <w:r w:rsidR="00A54AAD" w:rsidRPr="0029506C">
        <w:t>Принцип неотчуждаемости прав и свобод человека</w:t>
      </w:r>
      <w:bookmarkEnd w:id="3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Конституция Российской Федерации, закрепляет права и свободы человека, исходит из их естественного и неотчуждаемого характера</w:t>
      </w:r>
      <w:r w:rsidR="0029506C" w:rsidRPr="0029506C">
        <w:t>.</w:t>
      </w:r>
      <w:r w:rsidR="0029506C">
        <w:t xml:space="preserve"> "</w:t>
      </w:r>
      <w:r w:rsidRPr="0029506C">
        <w:t>Основные права и свободы человека неотчуждаемы и принадлежат каждому от рождения</w:t>
      </w:r>
      <w:r w:rsidR="0029506C">
        <w:t xml:space="preserve">" </w:t>
      </w:r>
      <w:r w:rsidR="0029506C" w:rsidRPr="0029506C">
        <w:t xml:space="preserve">- </w:t>
      </w:r>
      <w:r w:rsidRPr="0029506C">
        <w:t>гласит ч</w:t>
      </w:r>
      <w:r w:rsidR="0029506C">
        <w:t>.2</w:t>
      </w:r>
      <w:r w:rsidRPr="0029506C">
        <w:t xml:space="preserve"> ст</w:t>
      </w:r>
      <w:r w:rsidR="0029506C">
        <w:t>.1</w:t>
      </w:r>
      <w:r w:rsidRPr="0029506C">
        <w:t>7 Конституции РФ</w:t>
      </w:r>
      <w:r w:rsidR="0029506C" w:rsidRPr="0029506C">
        <w:t xml:space="preserve">. </w:t>
      </w:r>
      <w:r w:rsidRPr="0029506C">
        <w:t>Также указанная норма утверждает права и свободы человека как основные, не предусматривая их деления на более или менее значимые</w:t>
      </w:r>
      <w:r w:rsidR="0029506C" w:rsidRPr="0029506C">
        <w:t xml:space="preserve">. </w:t>
      </w:r>
      <w:r w:rsidRPr="0029506C">
        <w:t>Тем самым подтверждается их равноценность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Российской Федерации не должны издаваться законы, отменяющие или умаляющие права и свободы человека и гражданина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.5</w:t>
      </w:r>
      <w:r w:rsidRPr="0029506C">
        <w:t>5 Конституции РФ</w:t>
      </w:r>
      <w:r w:rsidR="0029506C" w:rsidRPr="0029506C">
        <w:t xml:space="preserve">). </w:t>
      </w:r>
      <w:r w:rsidRPr="0029506C">
        <w:t>Этот запрет для законодателя следует из конституционного положения о неотчуждаемости прав и свобод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Ни одно из провозглашенных в Конституции РФ прав человека и гражданина не может быть изъято государством или ограничено без указания оснований ограничения</w:t>
      </w:r>
      <w:r w:rsidR="0029506C" w:rsidRPr="0029506C">
        <w:t xml:space="preserve">. </w:t>
      </w:r>
      <w:r w:rsidRPr="0029506C">
        <w:t>Конституция РФ предусматривает возможность ограничения прав и свобод в государственных и общественных интересах, но только федеральным законом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и, безопасности государства</w:t>
      </w:r>
      <w:r w:rsidR="0029506C">
        <w:t xml:space="preserve"> (</w:t>
      </w:r>
      <w:r w:rsidRPr="0029506C">
        <w:t>ч</w:t>
      </w:r>
      <w:r w:rsidR="0029506C" w:rsidRPr="0029506C">
        <w:t xml:space="preserve">. </w:t>
      </w:r>
      <w:r w:rsidRPr="0029506C">
        <w:t>З ст</w:t>
      </w:r>
      <w:r w:rsidR="0029506C">
        <w:t>.5</w:t>
      </w:r>
      <w:r w:rsidRPr="0029506C">
        <w:t>5 Конституции РФ</w:t>
      </w:r>
      <w:r w:rsidR="0029506C" w:rsidRPr="0029506C">
        <w:t xml:space="preserve">). </w:t>
      </w:r>
      <w:r w:rsidRPr="0029506C">
        <w:t>Временные ограничения ряда прав и свобод возможны при введении черезвычайного положения</w:t>
      </w:r>
      <w:r w:rsidR="0029506C">
        <w:t xml:space="preserve"> (</w:t>
      </w:r>
      <w:r w:rsidRPr="0029506C">
        <w:t>ст</w:t>
      </w:r>
      <w:r w:rsidR="0029506C">
        <w:t>.5</w:t>
      </w:r>
      <w:r w:rsidRPr="0029506C">
        <w:t>6 Конституции РФ</w:t>
      </w:r>
      <w:r w:rsidR="0029506C" w:rsidRPr="0029506C">
        <w:t xml:space="preserve">). </w:t>
      </w:r>
      <w:r w:rsidRPr="0029506C">
        <w:t>Но в этом случае не подлежат ограничению права и свободы, предусмотренные ст</w:t>
      </w:r>
      <w:r w:rsidR="0029506C">
        <w:t>... 20</w:t>
      </w:r>
      <w:r w:rsidRPr="0029506C">
        <w:t>, 21, 23</w:t>
      </w:r>
      <w:r w:rsidR="0029506C">
        <w:t xml:space="preserve"> (</w:t>
      </w:r>
      <w:r w:rsidRPr="0029506C">
        <w:t>ч</w:t>
      </w:r>
      <w:r w:rsidR="0029506C">
        <w:t>.1</w:t>
      </w:r>
      <w:r w:rsidR="0029506C" w:rsidRPr="0029506C">
        <w:t>),</w:t>
      </w:r>
      <w:r w:rsidRPr="0029506C">
        <w:t xml:space="preserve"> 24, 28, 34</w:t>
      </w:r>
      <w:r w:rsidR="0029506C">
        <w:t xml:space="preserve"> (</w:t>
      </w:r>
      <w:r w:rsidRPr="0029506C">
        <w:t>ч</w:t>
      </w:r>
      <w:r w:rsidR="0029506C">
        <w:t>.1</w:t>
      </w:r>
      <w:r w:rsidR="0029506C" w:rsidRPr="0029506C">
        <w:t>),</w:t>
      </w:r>
      <w:r w:rsidRPr="0029506C">
        <w:t xml:space="preserve"> 40</w:t>
      </w:r>
      <w:r w:rsidR="0029506C">
        <w:t xml:space="preserve"> (</w:t>
      </w:r>
      <w:r w:rsidRPr="0029506C">
        <w:t>ч</w:t>
      </w:r>
      <w:r w:rsidR="0029506C">
        <w:t>.1</w:t>
      </w:r>
      <w:r w:rsidR="0029506C" w:rsidRPr="0029506C">
        <w:t>),</w:t>
      </w:r>
      <w:r w:rsidRPr="0029506C">
        <w:t xml:space="preserve"> 46-54 Конституции РФ</w:t>
      </w:r>
      <w:r w:rsidR="0029506C" w:rsidRPr="0029506C">
        <w:t xml:space="preserve">. </w:t>
      </w:r>
      <w:r w:rsidRPr="0029506C">
        <w:t>В случаях государственной необходимости возможно принудительное отчуждение имущества лица, но лишь при условии предварительного и равноценного возмещения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.3</w:t>
      </w:r>
      <w:r w:rsidRPr="0029506C">
        <w:t>5 Конституции РФ</w:t>
      </w:r>
      <w:r w:rsidR="0029506C" w:rsidRPr="0029506C">
        <w:t>).</w:t>
      </w:r>
    </w:p>
    <w:p w:rsidR="0029506C" w:rsidRDefault="00A54AAD" w:rsidP="0029506C">
      <w:pPr>
        <w:ind w:firstLine="709"/>
      </w:pPr>
      <w:r w:rsidRPr="0029506C">
        <w:t>Если нарушены права и свободы человека и гражданина, то они должны быть восстановлены, соответствующими государственными органами или законными действиями лица, чьи права были нарушены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Конституции РФ закреплено очень важное свойство основных прав и механизм возникновения прав человека</w:t>
      </w:r>
      <w:r w:rsidR="0029506C" w:rsidRPr="0029506C">
        <w:t xml:space="preserve"> - </w:t>
      </w:r>
      <w:r w:rsidRPr="0029506C">
        <w:t>для возникновения прав человека достаточно самого факта рождения</w:t>
      </w:r>
      <w:r w:rsidR="0029506C" w:rsidRPr="0029506C">
        <w:t xml:space="preserve">. </w:t>
      </w:r>
      <w:r w:rsidRPr="0029506C">
        <w:t>Таким образом, лишь признание прав человека естественными и неотчуждаемыми делает человека настоящим субъектом права</w:t>
      </w:r>
      <w:r w:rsidR="0029506C" w:rsidRPr="0029506C">
        <w:t>.</w:t>
      </w:r>
    </w:p>
    <w:p w:rsidR="0091683A" w:rsidRDefault="0091683A" w:rsidP="0029506C">
      <w:pPr>
        <w:ind w:firstLine="709"/>
      </w:pPr>
    </w:p>
    <w:p w:rsidR="00A54AAD" w:rsidRPr="0029506C" w:rsidRDefault="00A54AAD" w:rsidP="0091683A">
      <w:pPr>
        <w:pStyle w:val="2"/>
      </w:pPr>
      <w:bookmarkStart w:id="4" w:name="_Toc259544040"/>
      <w:r w:rsidRPr="0029506C">
        <w:t>4</w:t>
      </w:r>
      <w:r w:rsidR="0029506C" w:rsidRPr="0029506C">
        <w:t xml:space="preserve">. </w:t>
      </w:r>
      <w:r w:rsidRPr="0029506C">
        <w:t>Принцип равноправия, непосредственного осуществления и приоритета прав и свобод человека и гражданина в Российской Федерации</w:t>
      </w:r>
      <w:bookmarkEnd w:id="4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Впервые принцип равноправия был</w:t>
      </w:r>
      <w:r w:rsidR="0029506C" w:rsidRPr="0029506C">
        <w:t xml:space="preserve"> </w:t>
      </w:r>
      <w:r w:rsidRPr="0029506C">
        <w:t>сформулирован и провозглашен в период буржуазно-демократических революций</w:t>
      </w:r>
      <w:r w:rsidR="0029506C" w:rsidRPr="0029506C">
        <w:t xml:space="preserve">, </w:t>
      </w:r>
      <w:r w:rsidRPr="0029506C">
        <w:t>он явился огромным достижение передовой политической,</w:t>
      </w:r>
      <w:r w:rsidR="0029506C" w:rsidRPr="0029506C">
        <w:t xml:space="preserve"> </w:t>
      </w:r>
      <w:r w:rsidRPr="0029506C">
        <w:t>правовой и философской мысли</w:t>
      </w:r>
      <w:r w:rsidR="0029506C" w:rsidRPr="0029506C">
        <w:t xml:space="preserve">. </w:t>
      </w:r>
      <w:r w:rsidRPr="0029506C">
        <w:t>Принципу равноправия посвящена ст</w:t>
      </w:r>
      <w:r w:rsidR="0029506C">
        <w:t>. 19</w:t>
      </w:r>
      <w:r w:rsidR="0029506C" w:rsidRPr="0029506C">
        <w:t xml:space="preserve"> </w:t>
      </w:r>
      <w:r w:rsidRPr="0029506C">
        <w:t>Конституции РФ и раскрывает его конкретные назначения</w:t>
      </w:r>
      <w:r w:rsidR="0029506C" w:rsidRPr="0029506C">
        <w:t xml:space="preserve">. </w:t>
      </w:r>
      <w:r w:rsidRPr="0029506C">
        <w:t>Часть 1 ст</w:t>
      </w:r>
      <w:r w:rsidR="0029506C">
        <w:t>. 19</w:t>
      </w:r>
      <w:r w:rsidR="0029506C" w:rsidRPr="0029506C">
        <w:t xml:space="preserve"> </w:t>
      </w:r>
      <w:r w:rsidRPr="0029506C">
        <w:t>Конституции</w:t>
      </w:r>
      <w:r w:rsidR="0029506C" w:rsidRPr="0029506C">
        <w:t xml:space="preserve"> </w:t>
      </w:r>
      <w:r w:rsidRPr="0029506C">
        <w:t>РФ содержит положение о равенстве всех перед законом и судом</w:t>
      </w:r>
      <w:r w:rsidR="0029506C" w:rsidRPr="0029506C">
        <w:t xml:space="preserve">. </w:t>
      </w:r>
      <w:r w:rsidRPr="0029506C">
        <w:t>В ч</w:t>
      </w:r>
      <w:r w:rsidR="0029506C">
        <w:t>.2</w:t>
      </w:r>
      <w:r w:rsidRPr="0029506C">
        <w:t xml:space="preserve"> ст</w:t>
      </w:r>
      <w:r w:rsidR="0029506C">
        <w:t>. 19</w:t>
      </w:r>
      <w:r w:rsidRPr="0029506C">
        <w:t xml:space="preserve"> Конституции РФ провозглашено равенство прав и свобод человека и гражданина</w:t>
      </w:r>
      <w:r w:rsidR="0029506C" w:rsidRPr="0029506C">
        <w:t xml:space="preserve"> </w:t>
      </w:r>
      <w:r w:rsidRPr="0029506C">
        <w:t>независимо</w:t>
      </w:r>
      <w:r w:rsidR="0029506C" w:rsidRPr="0029506C">
        <w:t xml:space="preserve"> </w:t>
      </w:r>
      <w:r w:rsidRPr="0029506C">
        <w:t>от</w:t>
      </w:r>
      <w:r w:rsidR="0029506C" w:rsidRPr="0029506C">
        <w:t xml:space="preserve"> </w:t>
      </w:r>
      <w:r w:rsidRPr="0029506C">
        <w:t>пола,</w:t>
      </w:r>
      <w:r w:rsidR="0029506C" w:rsidRPr="0029506C">
        <w:t xml:space="preserve"> </w:t>
      </w:r>
      <w:r w:rsidRPr="0029506C">
        <w:t>расы,</w:t>
      </w:r>
      <w:r w:rsidR="0029506C" w:rsidRPr="0029506C">
        <w:t xml:space="preserve"> </w:t>
      </w:r>
      <w:r w:rsidRPr="0029506C">
        <w:t>национальности, языка, происхождения,</w:t>
      </w:r>
      <w:r w:rsidR="0029506C" w:rsidRPr="0029506C">
        <w:t xml:space="preserve"> </w:t>
      </w:r>
      <w:r w:rsidRPr="0029506C">
        <w:t>имущественного и должностного положения</w:t>
      </w:r>
      <w:r w:rsidR="0029506C" w:rsidRPr="0029506C">
        <w:t xml:space="preserve"> </w:t>
      </w:r>
      <w:r w:rsidRPr="0029506C">
        <w:t>и других</w:t>
      </w:r>
      <w:r w:rsidR="0029506C" w:rsidRPr="0029506C">
        <w:t xml:space="preserve"> </w:t>
      </w:r>
      <w:r w:rsidRPr="0029506C">
        <w:t>обстоятельств</w:t>
      </w:r>
      <w:r w:rsidR="0029506C" w:rsidRPr="0029506C">
        <w:t xml:space="preserve">. </w:t>
      </w:r>
      <w:r w:rsidRPr="0029506C">
        <w:t>В соответствии со ст</w:t>
      </w:r>
      <w:r w:rsidR="0029506C">
        <w:t>.3</w:t>
      </w:r>
      <w:r w:rsidRPr="0029506C">
        <w:t xml:space="preserve"> Международного пакта о гражданских и политических правах мужчина и женщина равны в области прав и свобод</w:t>
      </w:r>
      <w:r w:rsidR="0029506C" w:rsidRPr="0029506C">
        <w:t xml:space="preserve">. </w:t>
      </w:r>
      <w:r w:rsidRPr="0029506C">
        <w:t>Часть 3 ст</w:t>
      </w:r>
      <w:r w:rsidR="0029506C">
        <w:t>. 19</w:t>
      </w:r>
      <w:r w:rsidR="0029506C" w:rsidRPr="0029506C">
        <w:t xml:space="preserve"> </w:t>
      </w:r>
      <w:r w:rsidRPr="0029506C">
        <w:t>Конституции</w:t>
      </w:r>
      <w:r w:rsidR="0029506C" w:rsidRPr="0029506C">
        <w:t xml:space="preserve"> </w:t>
      </w:r>
      <w:r w:rsidRPr="0029506C">
        <w:t>РФ определяет, что мужчина и женщина имеют равные права и свободы и равные возможности для их реализации</w:t>
      </w:r>
      <w:r w:rsidR="0029506C" w:rsidRPr="0029506C">
        <w:t xml:space="preserve">. </w:t>
      </w:r>
      <w:r w:rsidRPr="0029506C">
        <w:t>Принцип равноправия как выражение социальной справедливости в сфере права лежит в основе всех конституционных прав и свобод, в соответствии с этим принципом формулируются и основные обязанности человека и гражданина в Российской Федерации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Принцип непосредственного осуществления прав и свобод раскрывается в ст</w:t>
      </w:r>
      <w:r w:rsidR="0029506C">
        <w:t>.1</w:t>
      </w:r>
      <w:r w:rsidRPr="0029506C">
        <w:t>8 Конституции РФ</w:t>
      </w:r>
      <w:r w:rsidR="0029506C" w:rsidRPr="0029506C">
        <w:t xml:space="preserve">. </w:t>
      </w:r>
      <w:r w:rsidRPr="0029506C">
        <w:t>Права и свободы человека и гражданина непосредственно должны реализовываться в жизни, воздействовать на функционирование органов государственной власти и местного самоуправления, служить ориентиром в их работе</w:t>
      </w:r>
      <w:r w:rsidR="0029506C" w:rsidRPr="0029506C">
        <w:t xml:space="preserve">. </w:t>
      </w:r>
      <w:r w:rsidRPr="0029506C">
        <w:t>Действие этого принципа связано с принципом прямого действия Конституции РФ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.1</w:t>
      </w:r>
      <w:r w:rsidRPr="0029506C">
        <w:t>5</w:t>
      </w:r>
      <w:r w:rsidR="0029506C" w:rsidRPr="0029506C">
        <w:t xml:space="preserve">). </w:t>
      </w:r>
      <w:r w:rsidRPr="0029506C">
        <w:t>Таким образом, если человек руководствуется конституционными правами и свободами, то его поведение является правомерным</w:t>
      </w:r>
      <w:r w:rsidR="0029506C" w:rsidRPr="0029506C">
        <w:t xml:space="preserve">. </w:t>
      </w:r>
      <w:r w:rsidRPr="0029506C">
        <w:t>Вместе с тем, закрепление правомерности поведения, непосредственно определяемого конституционными правами и свободами, не означает, что закон и иные нормативные правовые акты, издаваемые с целью их обеспечения, не нужны</w:t>
      </w:r>
      <w:r w:rsidR="0029506C" w:rsidRPr="0029506C">
        <w:t xml:space="preserve">. </w:t>
      </w:r>
      <w:r w:rsidRPr="0029506C">
        <w:t>В Конституции РФ в ряде случае прямо предусматривается необходимость принятия федеральных конституционных и федеральных законов</w:t>
      </w:r>
      <w:r w:rsidR="0029506C">
        <w:t xml:space="preserve"> (</w:t>
      </w:r>
      <w:r w:rsidRPr="0029506C">
        <w:t>ст</w:t>
      </w:r>
      <w:r w:rsidR="0029506C">
        <w:t>.2</w:t>
      </w:r>
      <w:r w:rsidRPr="0029506C">
        <w:t xml:space="preserve">4, 25, 29, 36 и </w:t>
      </w:r>
      <w:r w:rsidR="0029506C">
        <w:t>др.)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Рассматривая принцип приоритета прав и свобод человека и гражданина</w:t>
      </w:r>
      <w:r w:rsidR="0029506C">
        <w:t xml:space="preserve"> (</w:t>
      </w:r>
      <w:r w:rsidRPr="0029506C">
        <w:t>ст</w:t>
      </w:r>
      <w:r w:rsidR="0029506C">
        <w:t>.2</w:t>
      </w:r>
      <w:r w:rsidRPr="0029506C">
        <w:t xml:space="preserve"> Конституции РФ</w:t>
      </w:r>
      <w:r w:rsidR="0029506C" w:rsidRPr="0029506C">
        <w:t>),</w:t>
      </w:r>
      <w:r w:rsidRPr="0029506C">
        <w:t xml:space="preserve"> следует помнить, что проявить свое личностное начало человек может только в социальной среде</w:t>
      </w:r>
      <w:r w:rsidR="0029506C" w:rsidRPr="0029506C">
        <w:t xml:space="preserve">. </w:t>
      </w:r>
      <w:r w:rsidRPr="0029506C">
        <w:t>Причем наиболее благоприятные условия, чтобы в полной мере реализовать себя, личность обретает только в развитом гражданском обществе, отношения в котором определяются правом</w:t>
      </w:r>
      <w:r w:rsidR="0029506C" w:rsidRPr="0029506C">
        <w:t xml:space="preserve">. </w:t>
      </w:r>
      <w:r w:rsidRPr="0029506C">
        <w:t>В настоящий момент развития российского общества, когда все должно измеряться отношением к правам человека, основные</w:t>
      </w:r>
      <w:r w:rsidR="0029506C" w:rsidRPr="0029506C">
        <w:t xml:space="preserve">. </w:t>
      </w:r>
      <w:r w:rsidRPr="0029506C">
        <w:t>идеи и выводы естественно-правового учения о праве, должны находить свое воплощение в результатах деятельности всех государственных органов</w:t>
      </w:r>
      <w:r w:rsidR="0029506C" w:rsidRPr="0029506C">
        <w:t xml:space="preserve">. </w:t>
      </w:r>
      <w:r w:rsidRPr="0029506C">
        <w:t>Обеспечение прав человека, создание механизмов их защиты, опора на общечеловеческие ценности, выработанные в многовековой борьбе за свободу и достоинство личности</w:t>
      </w:r>
      <w:r w:rsidR="00557601" w:rsidRPr="0029506C">
        <w:t>, и</w:t>
      </w:r>
      <w:r w:rsidRPr="0029506C">
        <w:t xml:space="preserve"> не должно являться ориентиром в правотворческой и правоприменительной практике</w:t>
      </w:r>
      <w:r w:rsidR="0029506C" w:rsidRPr="0029506C">
        <w:t>.</w:t>
      </w:r>
    </w:p>
    <w:p w:rsidR="0029506C" w:rsidRDefault="0091683A" w:rsidP="0091683A">
      <w:pPr>
        <w:pStyle w:val="2"/>
      </w:pPr>
      <w:r>
        <w:br w:type="page"/>
      </w:r>
      <w:bookmarkStart w:id="5" w:name="_Toc259544041"/>
      <w:r w:rsidR="00A54AAD" w:rsidRPr="0029506C">
        <w:t>5</w:t>
      </w:r>
      <w:r w:rsidR="0029506C" w:rsidRPr="0029506C">
        <w:t xml:space="preserve">. </w:t>
      </w:r>
      <w:r w:rsidR="00A54AAD" w:rsidRPr="0029506C">
        <w:t>Принцип единства прав и обязанностей в Конституции Российской Федерации</w:t>
      </w:r>
      <w:bookmarkEnd w:id="5"/>
    </w:p>
    <w:p w:rsidR="0091683A" w:rsidRPr="0091683A" w:rsidRDefault="0091683A" w:rsidP="0091683A">
      <w:pPr>
        <w:ind w:firstLine="709"/>
      </w:pPr>
    </w:p>
    <w:p w:rsidR="0029506C" w:rsidRDefault="00A54AAD" w:rsidP="0029506C">
      <w:pPr>
        <w:ind w:firstLine="709"/>
      </w:pPr>
      <w:r w:rsidRPr="0029506C">
        <w:t>Принцип единства прав и обязанностей можно выразить известным выражением</w:t>
      </w:r>
      <w:r w:rsidR="0029506C" w:rsidRPr="0029506C">
        <w:t>:</w:t>
      </w:r>
      <w:r w:rsidR="0029506C">
        <w:t xml:space="preserve"> "</w:t>
      </w:r>
      <w:r w:rsidRPr="0029506C">
        <w:t>нет прав без обязанностей, как</w:t>
      </w:r>
      <w:r w:rsidR="0029506C" w:rsidRPr="0029506C">
        <w:t xml:space="preserve">. </w:t>
      </w:r>
      <w:r w:rsidRPr="0029506C">
        <w:t>нет обязанностей без прав</w:t>
      </w:r>
      <w:r w:rsidR="0029506C">
        <w:t xml:space="preserve">". </w:t>
      </w:r>
      <w:r w:rsidRPr="0029506C">
        <w:t>Рассматриваемый принцип закреплен в ч</w:t>
      </w:r>
      <w:r w:rsidR="0029506C">
        <w:t>.2</w:t>
      </w:r>
      <w:r w:rsidRPr="0029506C">
        <w:t xml:space="preserve"> ст</w:t>
      </w:r>
      <w:r w:rsidR="0029506C">
        <w:t>.6</w:t>
      </w:r>
      <w:r w:rsidRPr="0029506C">
        <w:t xml:space="preserve"> Конституции РФ</w:t>
      </w:r>
      <w:r w:rsidR="0029506C" w:rsidRPr="0029506C">
        <w:t>:</w:t>
      </w:r>
      <w:r w:rsidR="0029506C">
        <w:t xml:space="preserve"> "</w:t>
      </w:r>
      <w:r w:rsidRPr="0029506C">
        <w:t>Каждый гражданин Российской Федерации обладает на ее территории всеми правами и свободами и несет равные обязанности, предусмотренные Конституцией РФ</w:t>
      </w:r>
      <w:r w:rsidR="0029506C">
        <w:t xml:space="preserve">". </w:t>
      </w:r>
      <w:r w:rsidRPr="0029506C">
        <w:t>Часть 3 ст</w:t>
      </w:r>
      <w:r w:rsidR="0029506C">
        <w:t>.1</w:t>
      </w:r>
      <w:r w:rsidR="0029506C" w:rsidRPr="0029506C">
        <w:t xml:space="preserve">? </w:t>
      </w:r>
      <w:r w:rsidRPr="0029506C">
        <w:t>Конституции РФ определяет, что осуществление прав и свобод человека и гражданина не должно нарушать права и свободы других лиц</w:t>
      </w:r>
      <w:r w:rsidR="0029506C" w:rsidRPr="0029506C">
        <w:t xml:space="preserve">. </w:t>
      </w:r>
      <w:r w:rsidRPr="0029506C">
        <w:t xml:space="preserve">Принцип единства прав и обязанностей в данном случае можно назвать принципом уважения чужих прав и свобод, </w:t>
      </w:r>
      <w:r w:rsidR="0029506C">
        <w:t>т.е.</w:t>
      </w:r>
      <w:r w:rsidR="0029506C" w:rsidRPr="0029506C">
        <w:t xml:space="preserve"> </w:t>
      </w:r>
      <w:r w:rsidRPr="0029506C">
        <w:t>обладание правами и свободами не означает возможности ничем не ограниченного произвола при их осуществление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Взаимосвязь прав и</w:t>
      </w:r>
      <w:r w:rsidR="0029506C">
        <w:t xml:space="preserve">" </w:t>
      </w:r>
      <w:r w:rsidRPr="0029506C">
        <w:t>обязанностей</w:t>
      </w:r>
      <w:r w:rsidR="0029506C" w:rsidRPr="0029506C">
        <w:t xml:space="preserve"> - </w:t>
      </w:r>
      <w:r w:rsidRPr="0029506C">
        <w:t>объективная необходимость, а конституционное закрепление этой необходимости</w:t>
      </w:r>
      <w:r w:rsidR="0029506C" w:rsidRPr="0029506C">
        <w:t xml:space="preserve"> - </w:t>
      </w:r>
      <w:r w:rsidRPr="0029506C">
        <w:t>ее юридическое выражение</w:t>
      </w:r>
      <w:r w:rsidR="0029506C" w:rsidRPr="0029506C">
        <w:t xml:space="preserve">. </w:t>
      </w:r>
      <w:r w:rsidRPr="0029506C">
        <w:t>Закрепленный в Конституции РФ указанный принцип, полностью отвечает духу и букве, международно-правовых актов, в частности, принятой</w:t>
      </w:r>
      <w:r w:rsidR="0029506C" w:rsidRPr="0029506C">
        <w:t xml:space="preserve"> </w:t>
      </w:r>
      <w:r w:rsidRPr="0029506C">
        <w:t>ОО</w:t>
      </w:r>
      <w:r w:rsidRPr="0029506C">
        <w:rPr>
          <w:lang w:val="en-US"/>
        </w:rPr>
        <w:t>H</w:t>
      </w:r>
      <w:r w:rsidRPr="0029506C">
        <w:t xml:space="preserve"> Всеобщей декларации прав человека, провозглашающей, что</w:t>
      </w:r>
      <w:r w:rsidR="0029506C">
        <w:t xml:space="preserve"> "</w:t>
      </w:r>
      <w:r w:rsidRPr="0029506C">
        <w:t>каждый человек имеет обязанности перед обществом, в котором только и возможно свободное и полное развитие его личности</w:t>
      </w:r>
      <w:r w:rsidR="0029506C">
        <w:t xml:space="preserve">", </w:t>
      </w:r>
      <w:r w:rsidRPr="0029506C">
        <w:t>что осуществление прав и свобод граждан требует</w:t>
      </w:r>
      <w:r w:rsidR="0029506C">
        <w:t xml:space="preserve"> "</w:t>
      </w:r>
      <w:r w:rsidRPr="0029506C">
        <w:t>должного признания и уважения прав и свобод других, удовлетворения справедливых требований морали, общего порядка и благосостояния в демократическом обществе</w:t>
      </w:r>
      <w:r w:rsidR="0029506C">
        <w:t>".</w:t>
      </w:r>
    </w:p>
    <w:p w:rsidR="0029506C" w:rsidRDefault="00A54AAD" w:rsidP="0029506C">
      <w:pPr>
        <w:ind w:firstLine="709"/>
      </w:pPr>
      <w:r w:rsidRPr="0029506C">
        <w:t>Таким образом, единство прав и обязанностей человека и гражданина</w:t>
      </w:r>
      <w:r w:rsidR="0029506C" w:rsidRPr="0029506C">
        <w:t xml:space="preserve"> - </w:t>
      </w:r>
      <w:r w:rsidRPr="0029506C">
        <w:t>всемирно признанный, универсальный принцип демократической организации общественной и государственной жизни</w:t>
      </w:r>
      <w:r w:rsidR="0029506C" w:rsidRPr="0029506C">
        <w:t xml:space="preserve">. </w:t>
      </w:r>
      <w:r w:rsidRPr="0029506C">
        <w:t>Сбалансированность прав и обязанностей в правовом статусе человека и гражданина является необходимой предпосылкой эффективности социального регулирования и обеспечения законности</w:t>
      </w:r>
      <w:r w:rsidR="0029506C" w:rsidRPr="0029506C">
        <w:t>.</w:t>
      </w:r>
    </w:p>
    <w:p w:rsidR="0091683A" w:rsidRDefault="0091683A" w:rsidP="0091683A">
      <w:pPr>
        <w:pStyle w:val="2"/>
      </w:pPr>
    </w:p>
    <w:p w:rsidR="00A54AAD" w:rsidRPr="0029506C" w:rsidRDefault="00A54AAD" w:rsidP="0091683A">
      <w:pPr>
        <w:pStyle w:val="2"/>
      </w:pPr>
      <w:bookmarkStart w:id="6" w:name="_Toc259544042"/>
      <w:r w:rsidRPr="0029506C">
        <w:t>6</w:t>
      </w:r>
      <w:r w:rsidR="0029506C" w:rsidRPr="0029506C">
        <w:t xml:space="preserve">. </w:t>
      </w:r>
      <w:r w:rsidRPr="0029506C">
        <w:t>Принцип</w:t>
      </w:r>
      <w:r w:rsidR="0029506C" w:rsidRPr="0029506C">
        <w:t xml:space="preserve"> </w:t>
      </w:r>
      <w:r w:rsidRPr="0029506C">
        <w:t>гарантированных прав и свобод, динамизм правового статуса личности</w:t>
      </w:r>
      <w:bookmarkEnd w:id="6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Принцип гарантированности правового статуса личности требует, чтобы законодательное предоставление личности тех или иных возможностей в рамках ее правового статуса опиралось на соответствующую систему гарантий</w:t>
      </w:r>
      <w:r w:rsidR="0029506C" w:rsidRPr="0029506C">
        <w:t xml:space="preserve">: </w:t>
      </w:r>
      <w:r w:rsidRPr="0029506C">
        <w:t>юридических, политических, экономических, социальных</w:t>
      </w:r>
      <w:r w:rsidR="0029506C" w:rsidRPr="0029506C">
        <w:t xml:space="preserve">. </w:t>
      </w:r>
      <w:r w:rsidRPr="0029506C">
        <w:t>Указанный принцип закреплен в ч</w:t>
      </w:r>
      <w:r w:rsidR="0029506C">
        <w:t>.1</w:t>
      </w:r>
      <w:r w:rsidRPr="0029506C">
        <w:t xml:space="preserve"> ст</w:t>
      </w:r>
      <w:r w:rsidR="0029506C">
        <w:t>.1</w:t>
      </w:r>
      <w:r w:rsidRPr="0029506C">
        <w:t>7, ч</w:t>
      </w:r>
      <w:r w:rsidR="0029506C">
        <w:t>.1</w:t>
      </w:r>
      <w:r w:rsidRPr="0029506C">
        <w:t xml:space="preserve"> ст</w:t>
      </w:r>
      <w:r w:rsidR="0029506C">
        <w:t>.4</w:t>
      </w:r>
      <w:r w:rsidRPr="0029506C">
        <w:t>5 Конституции РФ и взаимосвязан с принципом соответствия прав и свобод человека общепризнанным принципам и нормам международного права</w:t>
      </w:r>
      <w:r w:rsidR="0029506C" w:rsidRPr="0029506C">
        <w:t xml:space="preserve">. </w:t>
      </w:r>
      <w:r w:rsidRPr="0029506C">
        <w:t>Часть 1 ст</w:t>
      </w:r>
      <w:r w:rsidR="0029506C">
        <w:t>.5</w:t>
      </w:r>
      <w:r w:rsidRPr="0029506C">
        <w:t xml:space="preserve"> Конституции РФ содержит положение</w:t>
      </w:r>
      <w:r w:rsidR="0029506C" w:rsidRPr="0029506C">
        <w:t>:</w:t>
      </w:r>
      <w:r w:rsidR="0029506C">
        <w:t xml:space="preserve"> "</w:t>
      </w:r>
      <w:r w:rsidRPr="0029506C">
        <w:t>Государственная защита прав и свобод человека и гражданина в Российской Федерации гарантируется</w:t>
      </w:r>
      <w:r w:rsidR="0029506C">
        <w:t>".</w:t>
      </w:r>
    </w:p>
    <w:p w:rsidR="0029506C" w:rsidRDefault="00A54AAD" w:rsidP="0029506C">
      <w:pPr>
        <w:ind w:firstLine="709"/>
      </w:pPr>
      <w:r w:rsidRPr="0029506C">
        <w:t>Принцип динамизма правового статуса личности отражает тот факт, что объем прав и свобод граждан, их обязанностей не остается неизменным он прежде всего обусловлен социально-экономическими условиями развития общества, политической ситуацией, национально-религиозными, демократическими и другими факторами</w:t>
      </w:r>
      <w:r w:rsidR="0029506C" w:rsidRPr="0029506C">
        <w:t xml:space="preserve">. </w:t>
      </w:r>
      <w:r w:rsidRPr="0029506C">
        <w:t>Каждый новый этап развития общества ведет как к увеличению объема прав, так и к углублению их содержания</w:t>
      </w:r>
      <w:r w:rsidR="0029506C" w:rsidRPr="0029506C">
        <w:t xml:space="preserve">. </w:t>
      </w:r>
      <w:r w:rsidRPr="0029506C">
        <w:t>Динамизм правового статуса личности выражает изменение ее правового положения в зависимости от тех преобразований, которые осуществляются в общественной и государственной жизни</w:t>
      </w:r>
      <w:r w:rsidR="0029506C" w:rsidRPr="0029506C">
        <w:t xml:space="preserve">. </w:t>
      </w:r>
      <w:r w:rsidRPr="0029506C">
        <w:t>Каждый новый этап развития общества сопровождается расширением прав и свобод людей</w:t>
      </w:r>
      <w:r w:rsidR="0029506C" w:rsidRPr="0029506C">
        <w:t>.</w:t>
      </w:r>
    </w:p>
    <w:p w:rsidR="0029506C" w:rsidRDefault="0091683A" w:rsidP="0091683A">
      <w:pPr>
        <w:pStyle w:val="2"/>
      </w:pPr>
      <w:r>
        <w:br w:type="page"/>
      </w:r>
      <w:bookmarkStart w:id="7" w:name="_Toc259544043"/>
      <w:r>
        <w:t>7</w:t>
      </w:r>
      <w:r w:rsidR="0029506C" w:rsidRPr="0029506C">
        <w:t xml:space="preserve">. </w:t>
      </w:r>
      <w:r w:rsidR="00A54AAD" w:rsidRPr="0029506C">
        <w:t>Классификация основных конституционных прав и свобод человека и гражданина</w:t>
      </w:r>
      <w:r w:rsidR="0029506C" w:rsidRPr="0029506C">
        <w:t xml:space="preserve">. </w:t>
      </w:r>
      <w:r w:rsidR="00A54AAD" w:rsidRPr="0029506C">
        <w:t>Психологические аспекты защиты прав испытуемых в исследованиях</w:t>
      </w:r>
      <w:bookmarkEnd w:id="7"/>
    </w:p>
    <w:p w:rsidR="0091683A" w:rsidRPr="0091683A" w:rsidRDefault="0091683A" w:rsidP="0091683A">
      <w:pPr>
        <w:ind w:firstLine="709"/>
      </w:pPr>
    </w:p>
    <w:p w:rsidR="0029506C" w:rsidRDefault="00A54AAD" w:rsidP="0029506C">
      <w:pPr>
        <w:ind w:firstLine="709"/>
      </w:pPr>
      <w:r w:rsidRPr="0029506C">
        <w:t>Гражданские права и свободы охватывают фундаментальные аспекты свободы, выражают гуманистические основы жизни общества, защищают пространство личной жизни человека, индивидуальную свободу от вмешательства извне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Конституционное закрепление гражданских прав и свобод в Российской Федерации</w:t>
      </w:r>
      <w:r w:rsidR="0029506C" w:rsidRPr="0029506C">
        <w:t xml:space="preserve"> - </w:t>
      </w:r>
      <w:r w:rsidRPr="0029506C">
        <w:t xml:space="preserve">это законодательное признание социальной значимости личной свободы, развития человеческой индивидуальности, возможности выбора различных форм организации личной жизни и </w:t>
      </w:r>
      <w:r w:rsidR="0029506C">
        <w:t>т.д.</w:t>
      </w:r>
    </w:p>
    <w:p w:rsidR="0029506C" w:rsidRDefault="00A54AAD" w:rsidP="0029506C">
      <w:pPr>
        <w:ind w:firstLine="709"/>
      </w:pPr>
      <w:r w:rsidRPr="0029506C">
        <w:t>Рассмотрим основные гражданские права, закрепленные в Конституции РФ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Права на жизнь</w:t>
      </w:r>
      <w:r w:rsidR="0029506C">
        <w:t xml:space="preserve"> (</w:t>
      </w:r>
      <w:r w:rsidRPr="0029506C">
        <w:t>ст</w:t>
      </w:r>
      <w:r w:rsidR="0029506C">
        <w:t>. 20</w:t>
      </w:r>
      <w:r w:rsidR="0029506C" w:rsidRPr="0029506C">
        <w:t xml:space="preserve">). </w:t>
      </w:r>
      <w:r w:rsidRPr="0029506C">
        <w:t>Этому праву человека отдается неоспоримое преимущество, поэтому оно помещено на первое место в Конституции РФ</w:t>
      </w:r>
      <w:r w:rsidR="0029506C" w:rsidRPr="0029506C">
        <w:t xml:space="preserve">. </w:t>
      </w:r>
      <w:r w:rsidRPr="0029506C">
        <w:t>Как бы ни были важны другие права, все они утрачивают смысл и значение в случае гибели человека</w:t>
      </w:r>
      <w:r w:rsidR="0029506C" w:rsidRPr="0029506C">
        <w:t xml:space="preserve">. </w:t>
      </w:r>
      <w:r w:rsidRPr="0029506C">
        <w:t>В соответствии с этим правом никто не может быть произвольно лишен жизни</w:t>
      </w:r>
      <w:r w:rsidR="0029506C" w:rsidRPr="0029506C">
        <w:t xml:space="preserve">. </w:t>
      </w:r>
      <w:r w:rsidRPr="0029506C">
        <w:t>Однако, в ч, 2 ст</w:t>
      </w:r>
      <w:r w:rsidR="0029506C">
        <w:t>.</w:t>
      </w:r>
      <w:r w:rsidR="00D61347">
        <w:t xml:space="preserve"> </w:t>
      </w:r>
      <w:r w:rsidR="0029506C">
        <w:t xml:space="preserve">20 </w:t>
      </w:r>
      <w:r w:rsidRPr="0029506C">
        <w:t>Конституции РФ установлено, что человек может быть лишен жизни на законных основаниях</w:t>
      </w:r>
      <w:r w:rsidR="0029506C" w:rsidRPr="0029506C">
        <w:t xml:space="preserve"> - </w:t>
      </w:r>
      <w:r w:rsidRPr="0029506C">
        <w:t>в результате применения к</w:t>
      </w:r>
      <w:r w:rsidR="0029506C" w:rsidRPr="0029506C">
        <w:t xml:space="preserve">. </w:t>
      </w:r>
      <w:r w:rsidRPr="0029506C">
        <w:t>нему высшей меры наказания в виде смертной казни за особо тяжкие преступления против жизни при предоставлении обвиняемому права на рассмотрении его дела с участием присяжных заседателей</w:t>
      </w:r>
      <w:r w:rsidR="0029506C" w:rsidRPr="0029506C">
        <w:t xml:space="preserve">. </w:t>
      </w:r>
      <w:r w:rsidRPr="0029506C">
        <w:t>Ныне в гуманитарных науках активно обсуждается право на достойную смерть</w:t>
      </w:r>
      <w:r w:rsidR="0029506C">
        <w:t xml:space="preserve"> (</w:t>
      </w:r>
      <w:r w:rsidRPr="0029506C">
        <w:t>эвтаназия</w:t>
      </w:r>
      <w:r w:rsidR="0029506C" w:rsidRPr="0029506C">
        <w:t xml:space="preserve">). </w:t>
      </w:r>
      <w:r w:rsidRPr="0029506C">
        <w:t xml:space="preserve">Это право </w:t>
      </w:r>
      <w:r w:rsidRPr="00D61347">
        <w:t>никоим</w:t>
      </w:r>
      <w:r w:rsidRPr="0029506C">
        <w:rPr>
          <w:smallCaps/>
        </w:rPr>
        <w:t xml:space="preserve"> </w:t>
      </w:r>
      <w:r w:rsidRPr="0029506C">
        <w:t>образом</w:t>
      </w:r>
      <w:r w:rsidR="0029506C">
        <w:t xml:space="preserve"> "</w:t>
      </w:r>
      <w:r w:rsidRPr="0029506C">
        <w:t>не конкурирует</w:t>
      </w:r>
      <w:r w:rsidR="0029506C">
        <w:t xml:space="preserve">" </w:t>
      </w:r>
      <w:r w:rsidRPr="0029506C">
        <w:t>с правом на жизнь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достоинство</w:t>
      </w:r>
      <w:r w:rsidR="0029506C">
        <w:t xml:space="preserve"> (</w:t>
      </w:r>
      <w:r w:rsidRPr="0029506C">
        <w:t>ст</w:t>
      </w:r>
      <w:r w:rsidR="0029506C">
        <w:t>.2</w:t>
      </w:r>
      <w:r w:rsidRPr="0029506C">
        <w:t>1</w:t>
      </w:r>
      <w:r w:rsidR="0029506C" w:rsidRPr="0029506C">
        <w:t xml:space="preserve">). </w:t>
      </w:r>
      <w:r w:rsidRPr="0029506C">
        <w:t>Достоинство любого человека подлежит защите независимо от его действительной социальной ценности</w:t>
      </w:r>
      <w:r w:rsidR="0029506C" w:rsidRPr="0029506C">
        <w:t xml:space="preserve">. </w:t>
      </w:r>
      <w:r w:rsidRPr="0029506C">
        <w:t>Каждый человек имеет право на уважение окружающих</w:t>
      </w:r>
      <w:r w:rsidR="0029506C" w:rsidRPr="0029506C">
        <w:t xml:space="preserve">. </w:t>
      </w:r>
      <w:r w:rsidRPr="0029506C">
        <w:t>Никакие обстоятельства не могут служить основанием для умаления достоинства личности</w:t>
      </w:r>
      <w:r w:rsidR="0029506C" w:rsidRPr="0029506C">
        <w:t xml:space="preserve">. </w:t>
      </w:r>
      <w:r w:rsidRPr="0029506C">
        <w:t>Никто не должен подвергаться пыткам, насилию, другому жестокому и унижающему человеческое достоинство обращению и наказанию</w:t>
      </w:r>
      <w:r w:rsidR="0029506C" w:rsidRPr="0029506C">
        <w:t xml:space="preserve">. </w:t>
      </w:r>
      <w:r w:rsidRPr="0029506C">
        <w:t>Конституция РФ рассматривает как посягательство на достоинство личности</w:t>
      </w:r>
      <w:r w:rsidR="0029506C" w:rsidRPr="0029506C">
        <w:t xml:space="preserve"> - </w:t>
      </w:r>
      <w:r w:rsidRPr="0029506C">
        <w:t>медицинские, научные или иные опыты, производимые без добровольного согласия человека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свободу и личную неприкосновенность</w:t>
      </w:r>
      <w:r w:rsidR="0029506C">
        <w:t xml:space="preserve"> (</w:t>
      </w:r>
      <w:r w:rsidRPr="0029506C">
        <w:t>ст</w:t>
      </w:r>
      <w:r w:rsidR="0029506C">
        <w:t>.2</w:t>
      </w:r>
      <w:r w:rsidRPr="0029506C">
        <w:t>2</w:t>
      </w:r>
      <w:r w:rsidR="0029506C" w:rsidRPr="0029506C">
        <w:t xml:space="preserve">). </w:t>
      </w:r>
      <w:r w:rsidRPr="0029506C">
        <w:t>Это право означает свободу человека, право самостоятельно определять свои поступки, располагать собой</w:t>
      </w:r>
      <w:r w:rsidR="0029506C" w:rsidRPr="0029506C">
        <w:t xml:space="preserve">. </w:t>
      </w:r>
      <w:r w:rsidRPr="0029506C">
        <w:t>В институт неприкосновенности включается как физическая неприкосновенность</w:t>
      </w:r>
      <w:r w:rsidR="0029506C">
        <w:t xml:space="preserve"> (</w:t>
      </w:r>
      <w:r w:rsidRPr="0029506C">
        <w:t>жизнь, здоровье человека</w:t>
      </w:r>
      <w:r w:rsidR="0029506C" w:rsidRPr="0029506C">
        <w:t>),</w:t>
      </w:r>
      <w:r w:rsidRPr="0029506C">
        <w:t xml:space="preserve"> так и моральная неприкосновенность</w:t>
      </w:r>
      <w:r w:rsidR="0029506C">
        <w:t xml:space="preserve"> (</w:t>
      </w:r>
      <w:r w:rsidRPr="0029506C">
        <w:t>достоинство, честь</w:t>
      </w:r>
      <w:r w:rsidR="0029506C" w:rsidRPr="0029506C">
        <w:t xml:space="preserve">). </w:t>
      </w:r>
      <w:r w:rsidRPr="0029506C">
        <w:t>Свобода и личная неприкосновенность может быть ограничена только компетентными государственными органами и только в установленном законом порядке</w:t>
      </w:r>
      <w:r w:rsidR="0029506C" w:rsidRPr="0029506C">
        <w:t xml:space="preserve">. </w:t>
      </w:r>
      <w:r w:rsidRPr="0029506C">
        <w:t>Часть 2 ст</w:t>
      </w:r>
      <w:r w:rsidR="0029506C">
        <w:t>.2</w:t>
      </w:r>
      <w:r w:rsidRPr="0029506C">
        <w:t>2 Конституции РФ устанавливает, что арест, заключение под стражу и содержание под стражей допускается только по судебному разрешению</w:t>
      </w:r>
      <w:r w:rsidR="0029506C" w:rsidRPr="0029506C">
        <w:t xml:space="preserve">. </w:t>
      </w:r>
      <w:r w:rsidRPr="0029506C">
        <w:t>До судебного решения лицо не может быть подвергнуто задержанию на срок более 48 часов</w:t>
      </w:r>
      <w:r w:rsidR="0029506C" w:rsidRPr="0029506C">
        <w:t xml:space="preserve">. </w:t>
      </w:r>
      <w:r w:rsidRPr="0029506C">
        <w:t>Со вступлением в силу части первой Гражданского кодекса РФ появилось нововведение</w:t>
      </w:r>
      <w:r w:rsidR="0029506C" w:rsidRPr="0029506C">
        <w:t xml:space="preserve"> - </w:t>
      </w:r>
      <w:r w:rsidRPr="0029506C">
        <w:t>самозащита гражданских прав</w:t>
      </w:r>
      <w:r w:rsidR="0029506C" w:rsidRPr="0029506C">
        <w:t xml:space="preserve">. </w:t>
      </w:r>
      <w:r w:rsidRPr="0029506C">
        <w:t>По аналогии эту норму можно сравнить со статьей Уголовного кодекса о необходимой обороне, когда человек имеет право защищать свою жизнь, безопасность своих близких, применяя решительные меры в отношении нападающего</w:t>
      </w:r>
      <w:r w:rsidR="0029506C" w:rsidRPr="0029506C">
        <w:t xml:space="preserve">. </w:t>
      </w:r>
      <w:r w:rsidRPr="0029506C">
        <w:t>По ранее действующему законодательству граждане России могли защищать свои гражданские права только через суд, а самостоятельно предпринимать что-либо им как бы запрещалось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неприкосновенность частной жизни, личную и семейную тайну, защиту своей чести и доброго имени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.2</w:t>
      </w:r>
      <w:r w:rsidRPr="0029506C">
        <w:t>3, ч</w:t>
      </w:r>
      <w:r w:rsidR="0029506C">
        <w:t>.1</w:t>
      </w:r>
      <w:r w:rsidRPr="0029506C">
        <w:t xml:space="preserve"> ст</w:t>
      </w:r>
      <w:r w:rsidR="0029506C">
        <w:t>.2</w:t>
      </w:r>
      <w:r w:rsidRPr="0029506C">
        <w:t>4</w:t>
      </w:r>
      <w:r w:rsidR="0029506C" w:rsidRPr="0029506C">
        <w:t xml:space="preserve">). </w:t>
      </w:r>
      <w:r w:rsidRPr="0029506C">
        <w:t>Система гарантий, направленных на обеспечение неприкосновенности частной жизни содержится в процессуальном законодательстве</w:t>
      </w:r>
      <w:r w:rsidR="0029506C" w:rsidRPr="0029506C">
        <w:t xml:space="preserve">. </w:t>
      </w:r>
      <w:r w:rsidRPr="0029506C">
        <w:t>Неприкосновенность частной жизни, личной и семейной тайны означает, что никто без согласия и разрешения гражданина не вправе вмешиваться в личную и семейную жизнь, ограничивать ее супружеские, родственные, интимные и иные проявления индивидуальной активности</w:t>
      </w:r>
      <w:r w:rsidR="0029506C" w:rsidRPr="0029506C">
        <w:t xml:space="preserve">. </w:t>
      </w:r>
      <w:r w:rsidRPr="0029506C">
        <w:t>Часть 1 ст</w:t>
      </w:r>
      <w:r w:rsidR="0029506C">
        <w:t>.2</w:t>
      </w:r>
      <w:r w:rsidRPr="0029506C">
        <w:t>4 Конституции РФ также устанавливает, что сбор, хранение, использование и распространение информации о частной жизни лица без его согласия не допускается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тайну переписки, телефонных переговоров, почтовых, телеграфных и иных сообщений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.2</w:t>
      </w:r>
      <w:r w:rsidRPr="0029506C">
        <w:t>3</w:t>
      </w:r>
      <w:r w:rsidR="0029506C" w:rsidRPr="0029506C">
        <w:t xml:space="preserve">). </w:t>
      </w:r>
      <w:r w:rsidRPr="0029506C">
        <w:t>Это право тесно связано с правом на неприкосновенность частной жизни и означает, что никто не может без согласия человека знакомится с его перепиской, почтово-телеграфной корреспонденцией, прослушивать и фиксировать телефонные и, иные разговоры</w:t>
      </w:r>
      <w:r w:rsidR="0029506C" w:rsidRPr="0029506C">
        <w:t xml:space="preserve">. </w:t>
      </w:r>
      <w:r w:rsidRPr="0029506C">
        <w:t>Ограничение права на тайну переписки, почтовые телеграфные или иные сообщения допускается только на основании судебного решения, в связи с обстоятельствами, которые предусмотрены в уголовно-процессуальном законодательстве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ознакомление с документами и материалами непосредственно затрагивающими права</w:t>
      </w:r>
      <w:r w:rsidR="0029506C" w:rsidRPr="0029506C">
        <w:t xml:space="preserve"> - </w:t>
      </w:r>
      <w:r w:rsidRPr="0029506C">
        <w:t>и свободы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>'ст</w:t>
      </w:r>
      <w:r w:rsidR="0029506C">
        <w:t>.2</w:t>
      </w:r>
      <w:r w:rsidRPr="0029506C">
        <w:t>4</w:t>
      </w:r>
      <w:r w:rsidR="0029506C" w:rsidRPr="0029506C">
        <w:t xml:space="preserve">). </w:t>
      </w:r>
      <w:r w:rsidRPr="0029506C">
        <w:t>Это право существовало в предыдущей Конституции, однако механизм реализации зтого права не был предусмотрен, в связи с чем далеко не всегда человек мог им воспользоваться</w:t>
      </w:r>
      <w:r w:rsidR="0029506C" w:rsidRPr="0029506C">
        <w:t xml:space="preserve">. </w:t>
      </w:r>
      <w:r w:rsidRPr="0029506C">
        <w:t>В развитие Конституции РФ Президент РФ подписал Указ</w:t>
      </w:r>
      <w:r w:rsidR="0029506C">
        <w:t xml:space="preserve"> "</w:t>
      </w:r>
      <w:r w:rsidRPr="0029506C">
        <w:t>О дополнительных гарантиях права граждан на информацию</w:t>
      </w:r>
      <w:r w:rsidR="0029506C">
        <w:t xml:space="preserve">" </w:t>
      </w:r>
      <w:r w:rsidRPr="0029506C">
        <w:t>от 31 декабря 1993 года</w:t>
      </w:r>
      <w:r w:rsidR="0029506C" w:rsidRPr="0029506C">
        <w:t xml:space="preserve">. </w:t>
      </w:r>
      <w:r w:rsidRPr="0029506C">
        <w:t>Раскрывая содержание этого права, можно осветить в ответе Постановление Государственной Думы Федерального Собрания Российской Федерации от 10 февраля 1995 года</w:t>
      </w:r>
      <w:r w:rsidR="0029506C">
        <w:t xml:space="preserve"> "</w:t>
      </w:r>
      <w:r w:rsidRPr="0029506C">
        <w:t>О выполнении в Российской Федерации ст</w:t>
      </w:r>
      <w:r w:rsidR="0029506C">
        <w:t>.2</w:t>
      </w:r>
      <w:r w:rsidRPr="0029506C">
        <w:t>9 Конституции Российской Федерации</w:t>
      </w:r>
      <w:r w:rsidR="0029506C">
        <w:t>"</w:t>
      </w:r>
      <w:r w:rsidRPr="0029506C">
        <w:rPr>
          <w:vertAlign w:val="superscript"/>
        </w:rPr>
        <w:t>1</w:t>
      </w:r>
      <w:r w:rsidR="0029506C" w:rsidRPr="0029506C">
        <w:t xml:space="preserve">. </w:t>
      </w:r>
      <w:r w:rsidRPr="0029506C">
        <w:t>В документе, в частности, отмечается, что продолжается монополизация средств массовой информации исполнительными органами власти и отдельными финансово-политическими группировками</w:t>
      </w:r>
      <w:r w:rsidR="0029506C" w:rsidRPr="0029506C">
        <w:t xml:space="preserve">. </w:t>
      </w:r>
      <w:r w:rsidRPr="0029506C">
        <w:t>Это позволяет использовать прессу в корпоративных целях или даже во вред обществу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неприкосновенность жилища</w:t>
      </w:r>
      <w:r w:rsidR="0029506C">
        <w:t xml:space="preserve"> (</w:t>
      </w:r>
      <w:r w:rsidRPr="0029506C">
        <w:t>ст</w:t>
      </w:r>
      <w:r w:rsidR="0029506C">
        <w:t>.2</w:t>
      </w:r>
      <w:r w:rsidRPr="0029506C">
        <w:t>5</w:t>
      </w:r>
      <w:r w:rsidR="0029506C" w:rsidRPr="0029506C">
        <w:t xml:space="preserve">). </w:t>
      </w:r>
      <w:r w:rsidRPr="0029506C">
        <w:t xml:space="preserve">Право на неприкосновенность жилища означает, что никто не вправе проникать в жилище, </w:t>
      </w:r>
      <w:r w:rsidR="0029506C">
        <w:t>т.е.</w:t>
      </w:r>
      <w:r w:rsidR="0029506C" w:rsidRPr="0029506C">
        <w:t xml:space="preserve"> </w:t>
      </w:r>
      <w:r w:rsidRPr="0029506C">
        <w:t>входить в него, находиться там помимо воли</w:t>
      </w:r>
      <w:r w:rsidR="0029506C">
        <w:t xml:space="preserve"> (</w:t>
      </w:r>
      <w:r w:rsidRPr="0029506C">
        <w:t>без согласия</w:t>
      </w:r>
      <w:r w:rsidR="0029506C" w:rsidRPr="0029506C">
        <w:t xml:space="preserve">) </w:t>
      </w:r>
      <w:r w:rsidRPr="0029506C">
        <w:t>проживающих в нем лиц</w:t>
      </w:r>
      <w:r w:rsidR="0029506C" w:rsidRPr="0029506C">
        <w:t xml:space="preserve">. </w:t>
      </w:r>
      <w:r w:rsidRPr="0029506C">
        <w:t>Вместе с тем, в определенных случаях, установленных федеральным законом, или на основании судебного решения такое проникновение в жилище возможно</w:t>
      </w:r>
      <w:r w:rsidR="0029506C" w:rsidRPr="0029506C">
        <w:t xml:space="preserve">. </w:t>
      </w:r>
      <w:r w:rsidRPr="0029506C">
        <w:t>Этого требуют порой интересы правосудия, задачи защиты прав конституционного строя, здоровья, прав и законных интересов других лиц, обеспечение безопасности и некоторые другие обстоятельства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определение и указание своей национальной принадлежности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.2</w:t>
      </w:r>
      <w:r w:rsidRPr="0029506C">
        <w:t>6</w:t>
      </w:r>
      <w:r w:rsidR="0029506C" w:rsidRPr="0029506C">
        <w:t xml:space="preserve">); </w:t>
      </w:r>
      <w:r w:rsidRPr="0029506C">
        <w:t xml:space="preserve">Под установленным правом каждого человека, определять и указывать свою национальную принадлежность понимается право свободно, без принуждения осуществлять выбор своей национальной принадлежности, право указывать либо не указывать в документах, в ходе опросов и </w:t>
      </w:r>
      <w:r w:rsidR="0029506C">
        <w:t>т.п.</w:t>
      </w:r>
      <w:r w:rsidR="0029506C" w:rsidRPr="0029506C">
        <w:t xml:space="preserve"> </w:t>
      </w:r>
      <w:r w:rsidRPr="0029506C">
        <w:t>свою национальность</w:t>
      </w:r>
      <w:r w:rsidR="0029506C" w:rsidRPr="0029506C">
        <w:t xml:space="preserve">. </w:t>
      </w:r>
      <w:r w:rsidRPr="0029506C">
        <w:t>Кроме того, запрещается всякое, принуждение к определению и указанию кем</w:t>
      </w:r>
      <w:r w:rsidR="00D61347">
        <w:t>-</w:t>
      </w:r>
      <w:r w:rsidRPr="0029506C">
        <w:t>либо своей национальной принадлежности</w:t>
      </w:r>
      <w:r w:rsidR="0029506C" w:rsidRPr="0029506C">
        <w:t xml:space="preserve">. </w:t>
      </w:r>
      <w:r w:rsidRPr="0029506C">
        <w:t>Запрещается введение обязательных требований об указании национальной принадлежности в анкетах, личных листах по учету кадров и в каких либо других документах удостоверяющих личность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пользование родным языком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.2</w:t>
      </w:r>
      <w:r w:rsidRPr="0029506C">
        <w:t>6</w:t>
      </w:r>
      <w:r w:rsidR="0029506C" w:rsidRPr="0029506C">
        <w:t xml:space="preserve">). </w:t>
      </w:r>
      <w:r w:rsidR="00D61347">
        <w:t>Это неотъ</w:t>
      </w:r>
      <w:r w:rsidRPr="0029506C">
        <w:t>емл</w:t>
      </w:r>
      <w:r w:rsidR="00D61347">
        <w:t>е</w:t>
      </w:r>
      <w:r w:rsidRPr="0029506C">
        <w:t>мое право каждого человека в Российской Федерации</w:t>
      </w:r>
      <w:r w:rsidR="0029506C" w:rsidRPr="0029506C">
        <w:t xml:space="preserve">. </w:t>
      </w:r>
      <w:r w:rsidRPr="0029506C">
        <w:t xml:space="preserve">Каждый может пользоваться своим родным языком, где бы он не находился, имеет равные языковые права независимо от происхождения, социального и имущественного положения, пола, образования, места проживания и </w:t>
      </w:r>
      <w:r w:rsidR="0029506C">
        <w:t>т.д.</w:t>
      </w:r>
      <w:r w:rsidR="0029506C" w:rsidRPr="0029506C">
        <w:t xml:space="preserve"> </w:t>
      </w:r>
      <w:r w:rsidRPr="0029506C">
        <w:t>Также свободы человека и в языке творческой деятельности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свободно передвигаться, выбирать место проживаний и жительства, выезжать за пределы Российской Федерации</w:t>
      </w:r>
      <w:r w:rsidR="0029506C">
        <w:t xml:space="preserve"> (</w:t>
      </w:r>
      <w:r w:rsidRPr="0029506C">
        <w:t>ст</w:t>
      </w:r>
      <w:r w:rsidR="0029506C">
        <w:t>.2</w:t>
      </w:r>
      <w:r w:rsidRPr="0029506C">
        <w:t>7</w:t>
      </w:r>
      <w:r w:rsidR="0029506C" w:rsidRPr="0029506C">
        <w:t xml:space="preserve">). </w:t>
      </w:r>
      <w:r w:rsidRPr="0029506C">
        <w:t>Это право предполагает не только не противодействие государства в его реализации, но обязанность оказывать всякое содействие гражданам пользоваться им</w:t>
      </w:r>
      <w:r w:rsidR="0029506C" w:rsidRPr="0029506C">
        <w:t xml:space="preserve">. </w:t>
      </w:r>
      <w:r w:rsidRPr="0029506C">
        <w:t>Более того гражданин РФ вправе беспрепятственно возвращаться в Российскую Федерацию</w:t>
      </w:r>
      <w:r w:rsidR="0029506C" w:rsidRPr="0029506C">
        <w:t xml:space="preserve">. </w:t>
      </w:r>
      <w:r w:rsidRPr="0029506C">
        <w:t>Однако, право на свободу передвижения может быть ограничено в пограничной полосе, в закрытых административно-территориальных образованиях, в зонах экономического бедствия и в некоторых других случаях</w:t>
      </w:r>
      <w:r w:rsidR="0029506C" w:rsidRPr="0029506C">
        <w:t>.</w:t>
      </w:r>
    </w:p>
    <w:p w:rsidR="00A54AAD" w:rsidRPr="0029506C" w:rsidRDefault="00A54AAD" w:rsidP="0029506C">
      <w:pPr>
        <w:ind w:firstLine="709"/>
      </w:pPr>
      <w:r w:rsidRPr="0029506C">
        <w:t>Свобода совести, вероисповедания</w:t>
      </w:r>
      <w:r w:rsidR="0029506C">
        <w:t xml:space="preserve"> (</w:t>
      </w:r>
      <w:r w:rsidRPr="0029506C">
        <w:t>ст</w:t>
      </w:r>
      <w:r w:rsidR="0029506C">
        <w:t>.2</w:t>
      </w:r>
      <w:r w:rsidRPr="0029506C">
        <w:t>8</w:t>
      </w:r>
      <w:r w:rsidR="0029506C" w:rsidRPr="0029506C">
        <w:t xml:space="preserve">). </w:t>
      </w:r>
      <w:r w:rsidRPr="0029506C">
        <w:t>Свобода совести означает возможность каждого самостоятельно решать вопрос, руководствоваться ли ему в оценке</w:t>
      </w:r>
      <w:r w:rsidR="0029506C" w:rsidRPr="0029506C">
        <w:t xml:space="preserve">; </w:t>
      </w:r>
      <w:r w:rsidRPr="0029506C">
        <w:t>своих поступков и мыслей поучениями религии или отказаться от них</w:t>
      </w:r>
      <w:r w:rsidR="0029506C" w:rsidRPr="0029506C">
        <w:t xml:space="preserve">. </w:t>
      </w:r>
      <w:r w:rsidRPr="0029506C">
        <w:t>Свобода совести выражает отношение человека к религии</w:t>
      </w:r>
      <w:r w:rsidR="0029506C" w:rsidRPr="0029506C">
        <w:t xml:space="preserve">. </w:t>
      </w:r>
      <w:r w:rsidRPr="0029506C">
        <w:t>Свобода вероисповедания означает беспрепятственную возможность каждого принадлежать к какой либо религии, церкви, конфессии и свободную деятельность образующих верующими религиозных объединений</w:t>
      </w:r>
    </w:p>
    <w:p w:rsidR="0029506C" w:rsidRDefault="00A54AAD" w:rsidP="0029506C">
      <w:pPr>
        <w:ind w:firstLine="709"/>
      </w:pPr>
      <w:r w:rsidRPr="0029506C">
        <w:t>Свобода мысли и слова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.2</w:t>
      </w:r>
      <w:r w:rsidRPr="0029506C">
        <w:t>9</w:t>
      </w:r>
      <w:r w:rsidR="0029506C" w:rsidRPr="0029506C">
        <w:t xml:space="preserve">). </w:t>
      </w:r>
      <w:r w:rsidRPr="0029506C">
        <w:t>Этим самым провозглашается и гарантируется духовная, творческая свобода</w:t>
      </w:r>
      <w:r w:rsidR="0029506C" w:rsidRPr="0029506C">
        <w:t xml:space="preserve"> - </w:t>
      </w:r>
      <w:r w:rsidRPr="0029506C">
        <w:t>свобода мнений, убеждений, их беспрепятственное гласное выражение</w:t>
      </w:r>
      <w:r w:rsidR="0029506C" w:rsidRPr="0029506C">
        <w:t xml:space="preserve">. </w:t>
      </w:r>
      <w:r w:rsidRPr="0029506C">
        <w:t>При этом никто не может быть принужден к выражению своих мыслей и убеждений</w:t>
      </w:r>
      <w:r w:rsidR="0029506C" w:rsidRPr="0029506C">
        <w:t xml:space="preserve">. </w:t>
      </w:r>
      <w:r w:rsidRPr="0029506C">
        <w:t>Часть 2 ст</w:t>
      </w:r>
      <w:r w:rsidR="0029506C">
        <w:t>.2</w:t>
      </w:r>
      <w:r w:rsidRPr="0029506C">
        <w:t>9 Конституции РФ формулирует виды злоупотребления свободой мысли и слова и соответсвенно их ограничивает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свободно иметь, получать, передавать, производить и распространять информацию любым законным способом</w:t>
      </w:r>
      <w:r w:rsidR="0029506C">
        <w:t xml:space="preserve"> (</w:t>
      </w:r>
      <w:r w:rsidRPr="0029506C">
        <w:t>ч</w:t>
      </w:r>
      <w:r w:rsidR="0029506C">
        <w:t>.4</w:t>
      </w:r>
      <w:r w:rsidRPr="0029506C">
        <w:t xml:space="preserve"> ст</w:t>
      </w:r>
      <w:r w:rsidR="0029506C">
        <w:t>.2</w:t>
      </w:r>
      <w:r w:rsidRPr="0029506C">
        <w:t>9</w:t>
      </w:r>
      <w:r w:rsidR="0029506C" w:rsidRPr="0029506C">
        <w:t xml:space="preserve">) </w:t>
      </w:r>
      <w:r w:rsidRPr="0029506C">
        <w:t>Данное право является элементом свободы мысли и слова</w:t>
      </w:r>
      <w:r w:rsidR="0029506C" w:rsidRPr="0029506C">
        <w:t xml:space="preserve">. </w:t>
      </w:r>
      <w:r w:rsidRPr="0029506C">
        <w:t>В указанной норме перечислены действия, связанные с информацией, которые могут осуществляться личностью</w:t>
      </w:r>
      <w:r w:rsidR="0029506C" w:rsidRPr="0029506C">
        <w:t xml:space="preserve">. </w:t>
      </w:r>
      <w:r w:rsidRPr="0029506C">
        <w:t>Здесь же установлено ограничение на действия с информацией составляющей государственную тайну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Часть 5 ст</w:t>
      </w:r>
      <w:r w:rsidR="0029506C">
        <w:t>.2</w:t>
      </w:r>
      <w:r w:rsidRPr="0029506C">
        <w:t>9 Конституции РФ устанавливает свобо</w:t>
      </w:r>
      <w:r w:rsidR="00D61347">
        <w:t>ду деятельности средств массовой</w:t>
      </w:r>
      <w:r w:rsidRPr="0029506C">
        <w:t xml:space="preserve"> информации и запрещает цензуру</w:t>
      </w:r>
      <w:r w:rsidR="0029506C" w:rsidRPr="0029506C">
        <w:t xml:space="preserve">. </w:t>
      </w:r>
      <w:r w:rsidRPr="0029506C">
        <w:t>Эти положения также закреплены в Законе РФ</w:t>
      </w:r>
      <w:r w:rsidR="0029506C">
        <w:t xml:space="preserve"> "</w:t>
      </w:r>
      <w:r w:rsidRPr="0029506C">
        <w:t>О средствах массовой информации</w:t>
      </w:r>
      <w:r w:rsidR="0029506C">
        <w:t xml:space="preserve">" </w:t>
      </w:r>
      <w:r w:rsidRPr="0029506C">
        <w:t>от 27 декабря 1991 года</w:t>
      </w:r>
      <w:r w:rsidR="0029506C" w:rsidRPr="0029506C">
        <w:t xml:space="preserve">. </w:t>
      </w:r>
      <w:r w:rsidRPr="0029506C">
        <w:t>При анализе этой конституционной нормы абитуриент может проиллюстрировать материал ранее названного Постановления Госдумы</w:t>
      </w:r>
      <w:r w:rsidR="0029506C">
        <w:t xml:space="preserve"> "</w:t>
      </w:r>
      <w:r w:rsidRPr="0029506C">
        <w:t>О выполнении в Российской Федерации статьи 29 Конституции РФ</w:t>
      </w:r>
      <w:r w:rsidR="0029506C">
        <w:t>".</w:t>
      </w:r>
    </w:p>
    <w:p w:rsidR="00A54AAD" w:rsidRPr="0029506C" w:rsidRDefault="0091683A" w:rsidP="0091683A">
      <w:pPr>
        <w:pStyle w:val="2"/>
      </w:pPr>
      <w:r>
        <w:br w:type="page"/>
      </w:r>
      <w:bookmarkStart w:id="8" w:name="_Toc259544044"/>
      <w:r>
        <w:t xml:space="preserve">8. </w:t>
      </w:r>
      <w:r w:rsidR="00A54AAD" w:rsidRPr="0029506C">
        <w:t>Политические права и свободы человека и гражданина</w:t>
      </w:r>
      <w:bookmarkEnd w:id="8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Политические права и свободы раскрывают социальные позиции личности по отношению к исполнительной власти, уровень ее политической свободы, возможность участия в политических процессах, происходящих в обществе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Политические права и свободы представляют собой обеспечиваемые организационными и юридическими гарантиями возможности граждан участвовать в управлении государственными и общественными делами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Политические права и свободы различаются по</w:t>
      </w:r>
      <w:r w:rsidR="0029506C" w:rsidRPr="0029506C">
        <w:t xml:space="preserve"> </w:t>
      </w:r>
      <w:r w:rsidRPr="0029506C">
        <w:t>способу</w:t>
      </w:r>
      <w:r w:rsidR="0029506C" w:rsidRPr="0029506C">
        <w:t xml:space="preserve"> </w:t>
      </w:r>
      <w:r w:rsidRPr="0029506C">
        <w:t>привлечения</w:t>
      </w:r>
      <w:r w:rsidR="0029506C" w:rsidRPr="0029506C">
        <w:t xml:space="preserve"> </w:t>
      </w:r>
      <w:r w:rsidRPr="0029506C">
        <w:t>граждан</w:t>
      </w:r>
      <w:r w:rsidR="0029506C" w:rsidRPr="0029506C">
        <w:t xml:space="preserve"> </w:t>
      </w:r>
      <w:r w:rsidRPr="0029506C">
        <w:t>к</w:t>
      </w:r>
      <w:r w:rsidR="0029506C" w:rsidRPr="0029506C">
        <w:t xml:space="preserve"> </w:t>
      </w:r>
      <w:r w:rsidRPr="0029506C">
        <w:t>осуществлению</w:t>
      </w:r>
      <w:r w:rsidR="0029506C" w:rsidRPr="0029506C">
        <w:t xml:space="preserve"> </w:t>
      </w:r>
      <w:r w:rsidRPr="0029506C">
        <w:t>государственной власти</w:t>
      </w:r>
      <w:r w:rsidR="0029506C" w:rsidRPr="0029506C">
        <w:t xml:space="preserve">. </w:t>
      </w:r>
      <w:r w:rsidRPr="0029506C">
        <w:t>В зависимости от этого политические права и свободы имеют своим назначением</w:t>
      </w:r>
      <w:r w:rsidR="0029506C" w:rsidRPr="0029506C">
        <w:t xml:space="preserve">. </w:t>
      </w:r>
      <w:r w:rsidRPr="0029506C">
        <w:t>Конституционный институт политических прав и свобод достаточно сложен и включает ряд элементов</w:t>
      </w:r>
      <w:r w:rsidR="0029506C" w:rsidRPr="0029506C">
        <w:t xml:space="preserve">. </w:t>
      </w:r>
      <w:r w:rsidRPr="0029506C">
        <w:t>Право на объединение, включая право создавать профессиональные союзы для защиты своих</w:t>
      </w:r>
      <w:r w:rsidR="0029506C" w:rsidRPr="0029506C">
        <w:t xml:space="preserve"> - </w:t>
      </w:r>
      <w:r w:rsidRPr="0029506C">
        <w:t>интересов</w:t>
      </w:r>
      <w:r w:rsidR="0029506C">
        <w:t xml:space="preserve"> (</w:t>
      </w:r>
      <w:r w:rsidRPr="0029506C">
        <w:t>ст</w:t>
      </w:r>
      <w:r w:rsidR="0029506C">
        <w:t>.3</w:t>
      </w:r>
      <w:r w:rsidRPr="0029506C">
        <w:t>0</w:t>
      </w:r>
      <w:r w:rsidR="0029506C" w:rsidRPr="0029506C">
        <w:t xml:space="preserve">). </w:t>
      </w:r>
      <w:r w:rsidRPr="0029506C">
        <w:t>Это право означает беспрепятственную возможность граждан объединяться по интересам и целям</w:t>
      </w:r>
      <w:r w:rsidR="0029506C" w:rsidRPr="0029506C">
        <w:t xml:space="preserve">. </w:t>
      </w:r>
      <w:r w:rsidRPr="0029506C">
        <w:t>Право на объединение базируется на принципах добровольности</w:t>
      </w:r>
      <w:r w:rsidR="0029506C" w:rsidRPr="0029506C">
        <w:t xml:space="preserve">: </w:t>
      </w:r>
      <w:r w:rsidRPr="0029506C">
        <w:t>равноправия членов и других участников объединения, самоуправления, законности, гласности</w:t>
      </w:r>
      <w:r w:rsidR="0029506C" w:rsidRPr="0029506C">
        <w:t xml:space="preserve">. </w:t>
      </w:r>
      <w:r w:rsidRPr="0029506C">
        <w:t>В тоже время никто не может быть принужден к вступлению в какое-либо объединение или пребыванию в нем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собираться мирно, без оружия, проводить собрания, митинги, демонстрации, шествия и пикетирования</w:t>
      </w:r>
      <w:r w:rsidR="0029506C">
        <w:t xml:space="preserve"> (</w:t>
      </w:r>
      <w:r w:rsidRPr="0029506C">
        <w:t>ст</w:t>
      </w:r>
      <w:r w:rsidR="0029506C">
        <w:t>.3</w:t>
      </w:r>
      <w:r w:rsidRPr="0029506C">
        <w:t>1</w:t>
      </w:r>
      <w:r w:rsidR="0029506C" w:rsidRPr="0029506C">
        <w:t>),</w:t>
      </w:r>
      <w:r w:rsidRPr="0029506C">
        <w:t xml:space="preserve"> Указанное право является важнейшим элементом правового статуса личности любого свободного, демократического государства</w:t>
      </w:r>
      <w:r w:rsidR="0029506C" w:rsidRPr="0029506C">
        <w:t xml:space="preserve">. </w:t>
      </w:r>
      <w:r w:rsidRPr="0029506C">
        <w:t>Посредством осуществления</w:t>
      </w:r>
      <w:r w:rsidR="006C12F1" w:rsidRPr="0029506C">
        <w:t xml:space="preserve"> </w:t>
      </w:r>
      <w:r w:rsidRPr="0029506C">
        <w:t>данного права граждане выражают коллективное мнение по различным вопросам общественной и государственной жизни, привлекают к ним внимание населения, государственных органов, общественных объединений, защищают и поддерживают какие-либо социально-значимые инициативы</w:t>
      </w:r>
      <w:r w:rsidR="0029506C" w:rsidRPr="0029506C">
        <w:t xml:space="preserve">. </w:t>
      </w:r>
      <w:r w:rsidRPr="0029506C">
        <w:t>Однако осуществление этого права не должно нарушать права и свободы других лиц</w:t>
      </w:r>
      <w:r w:rsidR="0029506C" w:rsidRPr="0029506C">
        <w:t xml:space="preserve">. </w:t>
      </w:r>
      <w:r w:rsidRPr="0029506C">
        <w:t>Запрещается использование этого права для насильственного изменения конституционного, строя, разжиганию расовой, национальной, религиозной, ненависти, для пропаганды войны и насилия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участвовать в управлении делами государства,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 w:rsidRPr="0029506C">
        <w:t xml:space="preserve">. - </w:t>
      </w:r>
      <w:r w:rsidRPr="0029506C">
        <w:t>32</w:t>
      </w:r>
      <w:r w:rsidR="0029506C" w:rsidRPr="0029506C">
        <w:t xml:space="preserve">). </w:t>
      </w:r>
      <w:r w:rsidRPr="0029506C">
        <w:t>Участие в управлении делами общества и государства осуществляется посредством выборов, референдумов, через местное самоуправление и др</w:t>
      </w:r>
      <w:r w:rsidR="0029506C" w:rsidRPr="0029506C">
        <w:t xml:space="preserve">. </w:t>
      </w:r>
      <w:r w:rsidRPr="0029506C">
        <w:t>Статья 32 Конституции РФ перечисляет ряд политических прав граждан РФ, путем реализации которых осуществляются разные формы участия в управлении делами государства</w:t>
      </w:r>
      <w:r w:rsidR="0029506C" w:rsidRPr="0029506C">
        <w:t xml:space="preserve">. </w:t>
      </w:r>
      <w:r w:rsidRPr="0029506C">
        <w:t>К ним относятся</w:t>
      </w:r>
      <w:r w:rsidR="0029506C" w:rsidRPr="0029506C">
        <w:t>:</w:t>
      </w:r>
    </w:p>
    <w:p w:rsidR="0029506C" w:rsidRDefault="00A54AAD" w:rsidP="0029506C">
      <w:pPr>
        <w:ind w:firstLine="709"/>
      </w:pPr>
      <w:r w:rsidRPr="0029506C">
        <w:t>1</w:t>
      </w:r>
      <w:r w:rsidR="0029506C" w:rsidRPr="0029506C">
        <w:t xml:space="preserve">. </w:t>
      </w:r>
      <w:r w:rsidRPr="0029506C">
        <w:t>Право избирать и быть избранным в органы государственной власти и органы</w:t>
      </w:r>
      <w:r w:rsidR="0029506C" w:rsidRPr="0029506C">
        <w:t xml:space="preserve"> </w:t>
      </w:r>
      <w:r w:rsidRPr="0029506C">
        <w:t>местного</w:t>
      </w:r>
      <w:r w:rsidR="0029506C" w:rsidRPr="0029506C">
        <w:t xml:space="preserve"> </w:t>
      </w:r>
      <w:r w:rsidRPr="0029506C">
        <w:t>самоуправления</w:t>
      </w:r>
      <w:r w:rsidR="0029506C" w:rsidRPr="0029506C">
        <w:t xml:space="preserve">, </w:t>
      </w:r>
      <w:r w:rsidRPr="0029506C">
        <w:t>участвовать</w:t>
      </w:r>
      <w:r w:rsidR="0029506C" w:rsidRPr="0029506C">
        <w:t xml:space="preserve"> </w:t>
      </w:r>
      <w:r w:rsidRPr="0029506C">
        <w:t>в</w:t>
      </w:r>
      <w:r w:rsidR="0029506C" w:rsidRPr="0029506C">
        <w:t xml:space="preserve"> </w:t>
      </w:r>
      <w:r w:rsidRPr="0029506C">
        <w:t>референдуме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.3</w:t>
      </w:r>
      <w:r w:rsidRPr="0029506C">
        <w:t>2</w:t>
      </w:r>
      <w:r w:rsidR="0029506C" w:rsidRPr="0029506C">
        <w:t xml:space="preserve">). </w:t>
      </w:r>
      <w:r w:rsidRPr="0029506C">
        <w:t>Право избирать возникает у граждан с 18</w:t>
      </w:r>
      <w:r w:rsidR="0029506C" w:rsidRPr="0029506C">
        <w:t xml:space="preserve"> </w:t>
      </w:r>
      <w:r w:rsidRPr="0029506C">
        <w:t>лет</w:t>
      </w:r>
      <w:r w:rsidR="0029506C">
        <w:t xml:space="preserve"> (</w:t>
      </w:r>
      <w:r w:rsidRPr="0029506C">
        <w:t>согласно, ст</w:t>
      </w:r>
      <w:r w:rsidR="0029506C">
        <w:t>.6</w:t>
      </w:r>
      <w:r w:rsidRPr="0029506C">
        <w:t>0 Конституции РФ</w:t>
      </w:r>
      <w:r w:rsidR="0029506C" w:rsidRPr="0029506C">
        <w:t xml:space="preserve">). </w:t>
      </w:r>
      <w:r w:rsidRPr="0029506C">
        <w:t>Право избирать заключает</w:t>
      </w:r>
      <w:r w:rsidR="0029506C" w:rsidRPr="0029506C">
        <w:t xml:space="preserve"> </w:t>
      </w:r>
      <w:r w:rsidRPr="0029506C">
        <w:t>в</w:t>
      </w:r>
      <w:r w:rsidR="0029506C" w:rsidRPr="0029506C">
        <w:t xml:space="preserve"> </w:t>
      </w:r>
      <w:r w:rsidRPr="0029506C">
        <w:t>себе</w:t>
      </w:r>
      <w:r w:rsidR="0029506C" w:rsidRPr="0029506C">
        <w:t xml:space="preserve"> </w:t>
      </w:r>
      <w:r w:rsidRPr="0029506C">
        <w:t>возможность</w:t>
      </w:r>
      <w:r w:rsidR="0029506C" w:rsidRPr="0029506C">
        <w:t xml:space="preserve"> </w:t>
      </w:r>
      <w:r w:rsidRPr="0029506C">
        <w:t>принимать</w:t>
      </w:r>
      <w:r w:rsidR="0029506C" w:rsidRPr="0029506C">
        <w:t xml:space="preserve"> </w:t>
      </w:r>
      <w:r w:rsidRPr="0029506C">
        <w:t>решение</w:t>
      </w:r>
      <w:r w:rsidR="0029506C" w:rsidRPr="0029506C">
        <w:t xml:space="preserve"> </w:t>
      </w:r>
      <w:r w:rsidRPr="0029506C">
        <w:t>по формированию</w:t>
      </w:r>
      <w:r w:rsidR="0029506C" w:rsidRPr="0029506C">
        <w:t xml:space="preserve"> </w:t>
      </w:r>
      <w:r w:rsidRPr="0029506C">
        <w:t>различных</w:t>
      </w:r>
      <w:r w:rsidR="0029506C" w:rsidRPr="0029506C">
        <w:t xml:space="preserve"> </w:t>
      </w:r>
      <w:r w:rsidRPr="0029506C">
        <w:t>органов</w:t>
      </w:r>
      <w:r w:rsidR="0029506C" w:rsidRPr="0029506C">
        <w:t xml:space="preserve"> </w:t>
      </w:r>
      <w:r w:rsidRPr="0029506C">
        <w:t>государственной власти</w:t>
      </w:r>
      <w:r w:rsidR="0029506C" w:rsidRPr="0029506C">
        <w:t xml:space="preserve">. </w:t>
      </w:r>
      <w:r w:rsidRPr="0029506C">
        <w:t>Право быть</w:t>
      </w:r>
      <w:r w:rsidR="0029506C" w:rsidRPr="0029506C">
        <w:t xml:space="preserve"> </w:t>
      </w:r>
      <w:r w:rsidRPr="0029506C">
        <w:t>избранным</w:t>
      </w:r>
      <w:r w:rsidR="0029506C" w:rsidRPr="0029506C">
        <w:t xml:space="preserve"> </w:t>
      </w:r>
      <w:r w:rsidRPr="0029506C">
        <w:t>означает</w:t>
      </w:r>
      <w:r w:rsidR="0029506C" w:rsidRPr="0029506C">
        <w:t xml:space="preserve"> </w:t>
      </w:r>
      <w:r w:rsidRPr="0029506C">
        <w:t>возможность осуществлять деятельность в составе органов</w:t>
      </w:r>
      <w:r w:rsidR="0029506C" w:rsidRPr="0029506C">
        <w:t xml:space="preserve"> </w:t>
      </w:r>
      <w:r w:rsidRPr="0029506C">
        <w:t>государственной</w:t>
      </w:r>
      <w:r w:rsidR="0029506C" w:rsidRPr="0029506C">
        <w:t xml:space="preserve"> </w:t>
      </w:r>
      <w:r w:rsidRPr="0029506C">
        <w:t>власти</w:t>
      </w:r>
      <w:r w:rsidR="0029506C" w:rsidRPr="0029506C">
        <w:t xml:space="preserve"> </w:t>
      </w:r>
      <w:r w:rsidRPr="0029506C">
        <w:t>и</w:t>
      </w:r>
      <w:r w:rsidR="0029506C" w:rsidRPr="0029506C">
        <w:t xml:space="preserve"> </w:t>
      </w:r>
      <w:r w:rsidRPr="0029506C">
        <w:t>местного</w:t>
      </w:r>
      <w:r w:rsidR="0029506C" w:rsidRPr="0029506C">
        <w:t xml:space="preserve"> </w:t>
      </w:r>
      <w:r w:rsidRPr="0029506C">
        <w:t>самоуправления</w:t>
      </w:r>
      <w:r w:rsidR="0029506C" w:rsidRPr="0029506C">
        <w:t xml:space="preserve">. </w:t>
      </w:r>
      <w:r w:rsidRPr="0029506C">
        <w:t>Конституция РФ в некоторых случаях определяет возраст,</w:t>
      </w:r>
      <w:r w:rsidR="0029506C" w:rsidRPr="0029506C">
        <w:t xml:space="preserve"> </w:t>
      </w:r>
      <w:r w:rsidRPr="0029506C">
        <w:t>с наступлением которого возможно осуществление права быть избранным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.8</w:t>
      </w:r>
      <w:r w:rsidRPr="0029506C">
        <w:t>1</w:t>
      </w:r>
      <w:r w:rsidR="0029506C" w:rsidRPr="0029506C">
        <w:t xml:space="preserve">, 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.9</w:t>
      </w:r>
      <w:r w:rsidRPr="0029506C">
        <w:t>7</w:t>
      </w:r>
      <w:r w:rsidR="0029506C" w:rsidRPr="0029506C">
        <w:t xml:space="preserve">). </w:t>
      </w:r>
      <w:r w:rsidRPr="0029506C">
        <w:t>В соответствии с ч</w:t>
      </w:r>
      <w:r w:rsidR="0029506C">
        <w:t>.3</w:t>
      </w:r>
      <w:r w:rsidRPr="0029506C">
        <w:t xml:space="preserve"> ст</w:t>
      </w:r>
      <w:r w:rsidR="0029506C">
        <w:t>.3</w:t>
      </w:r>
      <w:r w:rsidRPr="0029506C">
        <w:t>2 Конституции РФ не имеют права избирать и быть избранными граждане,</w:t>
      </w:r>
      <w:r w:rsidR="0029506C" w:rsidRPr="0029506C">
        <w:t xml:space="preserve"> </w:t>
      </w:r>
      <w:r w:rsidRPr="0029506C">
        <w:t>признанные судом недееспособными,</w:t>
      </w:r>
      <w:r w:rsidR="0029506C" w:rsidRPr="0029506C">
        <w:t xml:space="preserve"> </w:t>
      </w:r>
      <w:r w:rsidRPr="0029506C">
        <w:t>а также содержащиеся в местах лишения свободы по приговору суда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2</w:t>
      </w:r>
      <w:r w:rsidR="0029506C" w:rsidRPr="0029506C">
        <w:t xml:space="preserve">. </w:t>
      </w:r>
      <w:r w:rsidRPr="0029506C">
        <w:t>Право участвовать в отправлении</w:t>
      </w:r>
      <w:r w:rsidR="0029506C" w:rsidRPr="0029506C">
        <w:t xml:space="preserve"> </w:t>
      </w:r>
      <w:r w:rsidRPr="0029506C">
        <w:t>правосудия</w:t>
      </w:r>
      <w:r w:rsidR="0029506C">
        <w:t xml:space="preserve"> (</w:t>
      </w:r>
      <w:r w:rsidRPr="0029506C">
        <w:t>ч</w:t>
      </w:r>
      <w:r w:rsidR="0029506C">
        <w:t>.5</w:t>
      </w:r>
      <w:r w:rsidR="0029506C" w:rsidRPr="0029506C">
        <w:t xml:space="preserve"> </w:t>
      </w:r>
      <w:r w:rsidRPr="0029506C">
        <w:t>ст</w:t>
      </w:r>
      <w:r w:rsidR="0029506C" w:rsidRPr="0029506C">
        <w:t xml:space="preserve">. </w:t>
      </w:r>
      <w:r w:rsidR="0029506C">
        <w:t>.3</w:t>
      </w:r>
      <w:r w:rsidRPr="0029506C">
        <w:t>2</w:t>
      </w:r>
      <w:r w:rsidR="0029506C" w:rsidRPr="0029506C">
        <w:t xml:space="preserve">). </w:t>
      </w:r>
      <w:r w:rsidRPr="0029506C">
        <w:t>Это право выражается</w:t>
      </w:r>
      <w:r w:rsidR="0029506C" w:rsidRPr="0029506C">
        <w:t xml:space="preserve"> </w:t>
      </w:r>
      <w:r w:rsidRPr="0029506C">
        <w:t>в возможности быть присяжным заседателем</w:t>
      </w:r>
      <w:r w:rsidR="0029506C">
        <w:t xml:space="preserve"> (</w:t>
      </w:r>
      <w:r w:rsidRPr="0029506C">
        <w:t>ч</w:t>
      </w:r>
      <w:r w:rsidR="0029506C">
        <w:t>.4</w:t>
      </w:r>
      <w:r w:rsidRPr="0029506C">
        <w:t xml:space="preserve"> ст</w:t>
      </w:r>
      <w:r w:rsidR="0029506C">
        <w:t>.1</w:t>
      </w:r>
      <w:r w:rsidRPr="0029506C">
        <w:t>23 Конституции РФ</w:t>
      </w:r>
      <w:r w:rsidR="0029506C" w:rsidRPr="0029506C">
        <w:t xml:space="preserve">), </w:t>
      </w:r>
      <w:r w:rsidRPr="0029506C">
        <w:t>право на назначение на должность судьи</w:t>
      </w:r>
      <w:r w:rsidR="0029506C">
        <w:t xml:space="preserve"> (</w:t>
      </w:r>
      <w:r w:rsidRPr="0029506C">
        <w:t>ст</w:t>
      </w:r>
      <w:r w:rsidR="0029506C">
        <w:t>.1</w:t>
      </w:r>
      <w:r w:rsidRPr="0029506C">
        <w:t>19 Конституции РФ</w:t>
      </w:r>
      <w:r w:rsidR="0029506C" w:rsidRPr="0029506C">
        <w:t>).</w:t>
      </w:r>
    </w:p>
    <w:p w:rsidR="0029506C" w:rsidRDefault="00A54AAD" w:rsidP="0029506C">
      <w:pPr>
        <w:ind w:firstLine="709"/>
      </w:pPr>
      <w:r w:rsidRPr="0029506C">
        <w:t>3</w:t>
      </w:r>
      <w:r w:rsidR="0029506C" w:rsidRPr="0029506C">
        <w:t xml:space="preserve">. </w:t>
      </w:r>
      <w:r w:rsidRPr="0029506C">
        <w:t>Право на равный доступ к государственной службе</w:t>
      </w:r>
      <w:r w:rsidR="0029506C">
        <w:t xml:space="preserve"> (</w:t>
      </w:r>
      <w:r w:rsidRPr="0029506C">
        <w:t>ч</w:t>
      </w:r>
      <w:r w:rsidR="0029506C">
        <w:t>.4</w:t>
      </w:r>
      <w:r w:rsidRPr="0029506C">
        <w:t xml:space="preserve"> ст</w:t>
      </w:r>
      <w:r w:rsidR="0029506C">
        <w:t>.3</w:t>
      </w:r>
      <w:r w:rsidRPr="0029506C">
        <w:t>2</w:t>
      </w:r>
      <w:r w:rsidR="0029506C" w:rsidRPr="0029506C">
        <w:t xml:space="preserve">). </w:t>
      </w:r>
      <w:r w:rsidRPr="0029506C">
        <w:t>Государственная служба</w:t>
      </w:r>
      <w:r w:rsidR="0029506C" w:rsidRPr="0029506C">
        <w:t xml:space="preserve"> - </w:t>
      </w:r>
      <w:r w:rsidRPr="0029506C">
        <w:t>это деятельность граждан занимающих должности в аппарате государственных органов, государственных предприятий, учреждений и получающих за свой труд установленной вознаграждение из средств государственного бюджета</w:t>
      </w:r>
      <w:r w:rsidR="0029506C" w:rsidRPr="0029506C">
        <w:t xml:space="preserve">. </w:t>
      </w:r>
      <w:r w:rsidRPr="0029506C">
        <w:t xml:space="preserve">Принцип равного доступа к государственной службе означает равное право граждан на занятие любой государственной должности в соответствии со </w:t>
      </w:r>
      <w:r w:rsidRPr="0029506C">
        <w:rPr>
          <w:lang w:val="en-US"/>
        </w:rPr>
        <w:t>ego</w:t>
      </w:r>
      <w:r w:rsidRPr="0029506C">
        <w:t>-ими способностями и профессиональной подготовкой без какой-либо дискриминации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4</w:t>
      </w:r>
      <w:r w:rsidR="0029506C" w:rsidRPr="0029506C">
        <w:t xml:space="preserve">. </w:t>
      </w:r>
      <w:r w:rsidRPr="0029506C">
        <w:t>Право граждан РФ обращаться</w:t>
      </w:r>
      <w:r w:rsidR="0029506C" w:rsidRPr="0029506C">
        <w:t xml:space="preserve"> </w:t>
      </w:r>
      <w:r w:rsidRPr="0029506C">
        <w:t>лично</w:t>
      </w:r>
      <w:r w:rsidR="0029506C" w:rsidRPr="0029506C">
        <w:t xml:space="preserve">, </w:t>
      </w:r>
      <w:r w:rsidRPr="0029506C">
        <w:t>направлять</w:t>
      </w:r>
      <w:r w:rsidR="0029506C" w:rsidRPr="0029506C">
        <w:t xml:space="preserve"> </w:t>
      </w:r>
      <w:r w:rsidRPr="0029506C">
        <w:t>индивидуальные и коллективные обращения</w:t>
      </w:r>
      <w:r w:rsidR="0029506C" w:rsidRPr="0029506C">
        <w:t xml:space="preserve"> </w:t>
      </w:r>
      <w:r w:rsidRPr="0029506C">
        <w:t>в</w:t>
      </w:r>
      <w:r w:rsidR="0029506C" w:rsidRPr="0029506C">
        <w:t xml:space="preserve"> </w:t>
      </w:r>
      <w:r w:rsidRPr="0029506C">
        <w:t>государственные</w:t>
      </w:r>
      <w:r w:rsidR="0029506C" w:rsidRPr="0029506C">
        <w:t xml:space="preserve"> </w:t>
      </w:r>
      <w:r w:rsidRPr="0029506C">
        <w:t>органы</w:t>
      </w:r>
      <w:r w:rsidR="0029506C" w:rsidRPr="0029506C">
        <w:t xml:space="preserve"> </w:t>
      </w:r>
      <w:r w:rsidRPr="0029506C">
        <w:t>и</w:t>
      </w:r>
      <w:r w:rsidR="0029506C" w:rsidRPr="0029506C">
        <w:t xml:space="preserve"> </w:t>
      </w:r>
      <w:r w:rsidRPr="0029506C">
        <w:t>органы местного самоуправления</w:t>
      </w:r>
      <w:r w:rsidR="0029506C">
        <w:t xml:space="preserve"> (</w:t>
      </w:r>
      <w:r w:rsidRPr="0029506C">
        <w:t>ст</w:t>
      </w:r>
      <w:r w:rsidR="0029506C">
        <w:t>.3</w:t>
      </w:r>
      <w:r w:rsidRPr="0029506C">
        <w:t>3</w:t>
      </w:r>
      <w:r w:rsidR="0029506C" w:rsidRPr="0029506C">
        <w:t xml:space="preserve">). </w:t>
      </w:r>
      <w:r w:rsidRPr="0029506C">
        <w:t>Значение этого права состоит в возможности для граждан продолжать воздействие</w:t>
      </w:r>
      <w:r w:rsidR="0029506C" w:rsidRPr="0029506C">
        <w:t xml:space="preserve"> </w:t>
      </w:r>
      <w:r w:rsidRPr="0029506C">
        <w:t>на сформированные ими государственные органы и органы местного самоуправления</w:t>
      </w:r>
      <w:r w:rsidR="0029506C" w:rsidRPr="0029506C">
        <w:t xml:space="preserve">. </w:t>
      </w:r>
      <w:r w:rsidR="00D61347">
        <w:t>Э</w:t>
      </w:r>
      <w:r w:rsidRPr="0029506C">
        <w:t>ти структуры в пределах своей компетенции обязаны рассмотреть обращения, принять по ним решения и дать позитивный ответ в установленный законом срок</w:t>
      </w:r>
      <w:r w:rsidR="0029506C" w:rsidRPr="0029506C">
        <w:t>.</w:t>
      </w:r>
    </w:p>
    <w:p w:rsidR="0091683A" w:rsidRDefault="0091683A" w:rsidP="0091683A">
      <w:pPr>
        <w:pStyle w:val="2"/>
      </w:pPr>
    </w:p>
    <w:p w:rsidR="00A54AAD" w:rsidRPr="0029506C" w:rsidRDefault="0091683A" w:rsidP="0091683A">
      <w:pPr>
        <w:pStyle w:val="2"/>
      </w:pPr>
      <w:bookmarkStart w:id="9" w:name="_Toc259544045"/>
      <w:r>
        <w:t xml:space="preserve">9. </w:t>
      </w:r>
      <w:r w:rsidR="00A54AAD" w:rsidRPr="0029506C">
        <w:t>Экономические права и свободы человека и гражданина</w:t>
      </w:r>
      <w:bookmarkEnd w:id="9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Экономические права и свободы в своей основе связаны с правом собственное, охватывают свободу человеческой деятельности в сфере производства, обмена распределения и потребления товаров и услуг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Систему экономических прав и свобод в Конституции</w:t>
      </w:r>
      <w:r w:rsidR="0029506C" w:rsidRPr="0029506C">
        <w:t xml:space="preserve"> </w:t>
      </w:r>
      <w:r w:rsidRPr="0029506C">
        <w:t>РФ образуют следующие элементы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свободное использование своих способностей и имущества для предпринимательской и иной не запрещенной законом деятельности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.3</w:t>
      </w:r>
      <w:r w:rsidRPr="0029506C">
        <w:t>4</w:t>
      </w:r>
      <w:r w:rsidR="0029506C" w:rsidRPr="0029506C">
        <w:t xml:space="preserve">). </w:t>
      </w:r>
      <w:r w:rsidRPr="0029506C">
        <w:t>Под предпринимательской понимается деятельность, направленная на извлечение прибыли</w:t>
      </w:r>
      <w:r w:rsidR="0029506C" w:rsidRPr="0029506C">
        <w:t xml:space="preserve">. </w:t>
      </w:r>
      <w:r w:rsidRPr="0029506C">
        <w:t>Однако, не допускается экономическая деятельность, направленная на монополизацию и недобросовестную конкуренцию и иную, которая запрещена законом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частную собственность</w:t>
      </w:r>
      <w:r w:rsidR="0029506C">
        <w:t xml:space="preserve"> (</w:t>
      </w:r>
      <w:r w:rsidRPr="0029506C">
        <w:t>в том числе и на землю</w:t>
      </w:r>
      <w:r w:rsidR="0029506C" w:rsidRPr="0029506C">
        <w:t xml:space="preserve">) </w:t>
      </w:r>
      <w:r w:rsidRPr="0029506C">
        <w:t>и ее наследование</w:t>
      </w:r>
      <w:r w:rsidR="0029506C">
        <w:t xml:space="preserve"> (</w:t>
      </w:r>
      <w:r w:rsidRPr="0029506C">
        <w:t>ст</w:t>
      </w:r>
      <w:r w:rsidR="0029506C">
        <w:t>.3</w:t>
      </w:r>
      <w:r w:rsidRPr="0029506C">
        <w:t>5, 36</w:t>
      </w:r>
      <w:r w:rsidR="0029506C" w:rsidRPr="0029506C">
        <w:t xml:space="preserve">). </w:t>
      </w:r>
      <w:r w:rsidRPr="0029506C">
        <w:t>Право частной собственности и его охрана предполагает право человека, самому или совместно с другим лицом</w:t>
      </w:r>
      <w:r w:rsidR="0029506C">
        <w:t xml:space="preserve"> (</w:t>
      </w:r>
      <w:r w:rsidRPr="0029506C">
        <w:t>физическим или юридическим</w:t>
      </w:r>
      <w:r w:rsidR="0029506C" w:rsidRPr="0029506C">
        <w:t xml:space="preserve">) - </w:t>
      </w:r>
      <w:r w:rsidRPr="0029506C">
        <w:t>создавать в установленном законом порядке хозяйственные предприятия</w:t>
      </w:r>
      <w:r w:rsidR="0029506C" w:rsidRPr="0029506C">
        <w:t xml:space="preserve">. </w:t>
      </w:r>
      <w:r w:rsidRPr="0029506C">
        <w:t>Лишить имущества можно только по решению суда</w:t>
      </w:r>
      <w:r w:rsidR="0029506C" w:rsidRPr="0029506C">
        <w:t xml:space="preserve">. </w:t>
      </w:r>
      <w:r w:rsidRPr="0029506C">
        <w:t>Кроме того, принудительное отчуждение имущества для государственных нужд может быть произведено только при условии предварительного и равноценного возмещения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соответствии со ст</w:t>
      </w:r>
      <w:r w:rsidR="0029506C">
        <w:t>.3</w:t>
      </w:r>
      <w:r w:rsidRPr="0029506C">
        <w:t>6 Конституции РФ любой гражданин, в порядке и на условиях, определенных законодательством вправе иметь в частной собственности земельные участки</w:t>
      </w:r>
      <w:r w:rsidR="0029506C" w:rsidRPr="0029506C">
        <w:t xml:space="preserve">. </w:t>
      </w:r>
      <w:r w:rsidRPr="0029506C">
        <w:t>Это же право касается объединений граждан</w:t>
      </w:r>
      <w:r w:rsidR="0029506C" w:rsidRPr="0029506C">
        <w:t xml:space="preserve">. </w:t>
      </w:r>
      <w:r w:rsidRPr="0029506C">
        <w:t>Возникновение права частной собственности на землю не ставится в зависимость от ее назначения</w:t>
      </w:r>
      <w:r w:rsidR="0029506C" w:rsidRPr="0029506C">
        <w:t xml:space="preserve">. </w:t>
      </w:r>
      <w:r w:rsidRPr="0029506C">
        <w:t>Однако, в ч</w:t>
      </w:r>
      <w:r w:rsidR="0029506C">
        <w:t>.2</w:t>
      </w:r>
      <w:r w:rsidRPr="0029506C">
        <w:t xml:space="preserve"> ст</w:t>
      </w:r>
      <w:r w:rsidR="0029506C">
        <w:t>.3</w:t>
      </w:r>
      <w:r w:rsidRPr="0029506C">
        <w:t>6 Конституции РФ подчеркивается, что владение, пользование и распоряжение землей и другими природными ресурсами осуществляется их собственником свободно, если это не наносит ущерба окружающей среде и не нарушает прав и законных интересов иных лиц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свободно распоряжаться своими способностями к труду, выбирать род деятельности и профессию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.3</w:t>
      </w:r>
      <w:r w:rsidRPr="0029506C">
        <w:t>7</w:t>
      </w:r>
      <w:r w:rsidR="0029506C" w:rsidRPr="0029506C">
        <w:t xml:space="preserve">). </w:t>
      </w:r>
      <w:r w:rsidRPr="0029506C">
        <w:t>Это право означает, что только одному человеку принадлежит исключительное право распоряжаться своими способностями к производительному и творческому труду</w:t>
      </w:r>
      <w:r w:rsidR="0029506C" w:rsidRPr="0029506C">
        <w:t xml:space="preserve">. </w:t>
      </w:r>
      <w:r w:rsidRPr="0029506C">
        <w:t>Реализуя это право, человек может выбирать тот или иной род деятельности и занятий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труд в условиях,</w:t>
      </w:r>
      <w:r w:rsidR="00155D9D" w:rsidRPr="0029506C">
        <w:t xml:space="preserve"> </w:t>
      </w:r>
      <w:r w:rsidRPr="0029506C">
        <w:t>отвечающих требованиям безопасности и гигиены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.3</w:t>
      </w:r>
      <w:r w:rsidRPr="0029506C">
        <w:t>7</w:t>
      </w:r>
      <w:r w:rsidR="0029506C" w:rsidRPr="0029506C">
        <w:t xml:space="preserve">). </w:t>
      </w:r>
      <w:r w:rsidRPr="0029506C">
        <w:t>Рассматриваемое конституционное право конкретизируется в отраслевых нормативно правовых актах</w:t>
      </w:r>
      <w:r w:rsidR="0029506C" w:rsidRPr="0029506C">
        <w:t xml:space="preserve">. </w:t>
      </w:r>
      <w:r w:rsidRPr="0029506C">
        <w:t>Содержание права человека на условия работы, отвечающие требованиям безопасности и гигиены, подробно раскрыто в Основах законодательства Российской Федерации об охране труда</w:t>
      </w:r>
      <w:r w:rsidR="0029506C" w:rsidRPr="0029506C">
        <w:t>.</w:t>
      </w:r>
    </w:p>
    <w:p w:rsidR="00A54AAD" w:rsidRPr="0029506C" w:rsidRDefault="00A54AAD" w:rsidP="0029506C">
      <w:pPr>
        <w:ind w:firstLine="709"/>
      </w:pPr>
      <w:r w:rsidRPr="0029506C">
        <w:t>Право на вознаграждение за труд без какой бы то ни было дискриминации и не ниже установленного минимального размера оплаты труда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.3</w:t>
      </w:r>
      <w:r w:rsidRPr="0029506C">
        <w:t>7</w:t>
      </w:r>
      <w:r w:rsidR="0029506C" w:rsidRPr="0029506C">
        <w:t xml:space="preserve">). </w:t>
      </w:r>
      <w:r w:rsidRPr="0029506C">
        <w:t>В соответствии с трудовым законодательством месячная оплата труда работника, отработавшего полностью определенную на этот период норму рабочего времени и выполнившего свои трудовые обязанности, не может быть ниже установленного минимального размера оплаты труда</w:t>
      </w:r>
      <w:r w:rsidR="0029506C" w:rsidRPr="0029506C">
        <w:t xml:space="preserve">. </w:t>
      </w:r>
      <w:r w:rsidRPr="0029506C">
        <w:t>Трудовое законодательство запрещает какое бы то ни было понижение размеров оплаты труда работников в зависимости от пола, возраста, расы, принадлежности к общественным объединениям,</w:t>
      </w:r>
    </w:p>
    <w:p w:rsidR="0029506C" w:rsidRDefault="00A54AAD" w:rsidP="0029506C">
      <w:pPr>
        <w:ind w:firstLine="709"/>
      </w:pPr>
      <w:r w:rsidRPr="0029506C">
        <w:t>Право на защиту от безработицы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.3</w:t>
      </w:r>
      <w:r w:rsidRPr="0029506C">
        <w:t>7</w:t>
      </w:r>
      <w:r w:rsidR="0029506C" w:rsidRPr="0029506C">
        <w:t xml:space="preserve">). </w:t>
      </w:r>
      <w:r w:rsidRPr="0029506C">
        <w:t>В Российской Федерации предусмотрен ряд защитных мер против безработицы, регламентированных Законом РФ</w:t>
      </w:r>
      <w:r w:rsidR="0029506C">
        <w:t xml:space="preserve"> "</w:t>
      </w:r>
      <w:r w:rsidRPr="0029506C">
        <w:t>О занятости населения</w:t>
      </w:r>
      <w:r w:rsidR="0029506C">
        <w:t xml:space="preserve">". </w:t>
      </w:r>
      <w:r w:rsidRPr="0029506C">
        <w:t>Всем гражданам гарантируется бесплатное содействие в подборе подходящей работы и трудоустройстве со стороны Федеральной службы занятости России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Социальные права и свободы</w:t>
      </w:r>
      <w:r w:rsidR="0029506C" w:rsidRPr="0029506C">
        <w:t xml:space="preserve"> - </w:t>
      </w:r>
      <w:r w:rsidR="00557601" w:rsidRPr="0029506C">
        <w:t>э</w:t>
      </w:r>
      <w:r w:rsidRPr="0029506C">
        <w:t>то реально гарантированные возможности пользования материальными т духовными благами для удовлетворения потребностей человека в социальной сфере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отдых</w:t>
      </w:r>
      <w:r w:rsidR="0029506C">
        <w:t xml:space="preserve"> (</w:t>
      </w:r>
      <w:r w:rsidRPr="0029506C">
        <w:t>ч</w:t>
      </w:r>
      <w:r w:rsidR="0029506C">
        <w:t>.5</w:t>
      </w:r>
      <w:r w:rsidRPr="0029506C">
        <w:t xml:space="preserve"> ст</w:t>
      </w:r>
      <w:r w:rsidR="0029506C">
        <w:t>.3</w:t>
      </w:r>
      <w:r w:rsidRPr="0029506C">
        <w:t>7</w:t>
      </w:r>
      <w:r w:rsidR="0029506C" w:rsidRPr="0029506C">
        <w:t>),</w:t>
      </w:r>
      <w:r w:rsidRPr="0029506C">
        <w:t xml:space="preserve"> Также закреплены конституционные гарантии этого права для работающих по трудовому договору</w:t>
      </w:r>
      <w:r w:rsidR="0029506C" w:rsidRPr="0029506C">
        <w:t xml:space="preserve">: </w:t>
      </w:r>
      <w:r w:rsidRPr="0029506C">
        <w:t>установленная федеральным законом продолжительность рабочего времени, выходные и праздничные дни, оплачиваемый ежегодный отпуск</w:t>
      </w:r>
      <w:r w:rsidR="0029506C" w:rsidRPr="0029506C">
        <w:t xml:space="preserve">. </w:t>
      </w:r>
      <w:r w:rsidRPr="0029506C">
        <w:t>Это значит, что заключив трудовой договор</w:t>
      </w:r>
      <w:r w:rsidR="0029506C">
        <w:t xml:space="preserve"> (</w:t>
      </w:r>
      <w:r w:rsidRPr="0029506C">
        <w:t>контракт</w:t>
      </w:r>
      <w:r w:rsidR="0029506C" w:rsidRPr="0029506C">
        <w:t>),</w:t>
      </w:r>
      <w:r w:rsidRPr="0029506C">
        <w:t xml:space="preserve"> гражданин вправе требовать от конкретного работодателя соблюдения установленных гарантий права на отдых, а работодатель обязан эти требования удовлетворить и обеспечить условия для реализации этого права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социальное обеспечение по возрасту,</w:t>
      </w:r>
      <w:r w:rsidR="0091683A">
        <w:t xml:space="preserve"> </w:t>
      </w:r>
      <w:r w:rsidRPr="0029506C">
        <w:t>в случае болезни, для воспитания детей и в иных случаях установленных законом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.3</w:t>
      </w:r>
      <w:r w:rsidRPr="0029506C">
        <w:t>9</w:t>
      </w:r>
      <w:r w:rsidR="0029506C" w:rsidRPr="0029506C">
        <w:t xml:space="preserve">). </w:t>
      </w:r>
      <w:r w:rsidRPr="0029506C">
        <w:t>Социальное обеспечение</w:t>
      </w:r>
      <w:r w:rsidR="0029506C" w:rsidRPr="0029506C">
        <w:t xml:space="preserve"> - </w:t>
      </w:r>
      <w:r w:rsidRPr="0029506C">
        <w:t>это участие общества в содержании тех своих членов, которые по не зависящим от них причинам не имею достаточных средств к существованию</w:t>
      </w:r>
      <w:r w:rsidR="0029506C" w:rsidRPr="0029506C">
        <w:t xml:space="preserve">. </w:t>
      </w:r>
      <w:r w:rsidRPr="0029506C">
        <w:t>В указанном праве человека перечислены условия, наступление которых является основанием для социального обеспечения</w:t>
      </w:r>
      <w:r w:rsidR="0029506C" w:rsidRPr="0029506C">
        <w:t xml:space="preserve">. </w:t>
      </w:r>
      <w:r w:rsidRPr="0029506C">
        <w:t>Однако, этот перечень не является исчерпывающим и социальное обеспечение может предоставляться в иных случаях, установленных законом</w:t>
      </w:r>
      <w:r w:rsidR="0029506C">
        <w:t xml:space="preserve"> (</w:t>
      </w:r>
      <w:r w:rsidRPr="0029506C">
        <w:t xml:space="preserve">пребывание в отпуске по уходу за ребенком, приобретение статуса безработного и </w:t>
      </w:r>
      <w:r w:rsidR="0029506C">
        <w:t>др.)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жилище</w:t>
      </w:r>
      <w:r w:rsidR="0029506C">
        <w:t xml:space="preserve"> (</w:t>
      </w:r>
      <w:r w:rsidRPr="0029506C">
        <w:t>ст</w:t>
      </w:r>
      <w:r w:rsidR="0029506C">
        <w:t>.4</w:t>
      </w:r>
      <w:r w:rsidRPr="0029506C">
        <w:t>0</w:t>
      </w:r>
      <w:r w:rsidR="0029506C" w:rsidRPr="0029506C">
        <w:t xml:space="preserve">). </w:t>
      </w:r>
      <w:r w:rsidRPr="0029506C">
        <w:t>Это одно из самых необходимых жизненных благ</w:t>
      </w:r>
      <w:r w:rsidR="0029506C" w:rsidRPr="0029506C">
        <w:t xml:space="preserve">. </w:t>
      </w:r>
      <w:r w:rsidRPr="0029506C">
        <w:t>Статья 40 Конституции РФ содержит ряд конституционных гарантий этого права</w:t>
      </w:r>
      <w:r w:rsidR="0029506C" w:rsidRPr="0029506C">
        <w:t xml:space="preserve">. </w:t>
      </w:r>
      <w:r w:rsidRPr="0029506C">
        <w:t>Во-первых, никто не может быть произвольно лишен жилища</w:t>
      </w:r>
      <w:r w:rsidR="0029506C" w:rsidRPr="0029506C">
        <w:t xml:space="preserve">. </w:t>
      </w:r>
      <w:r w:rsidRPr="0029506C">
        <w:t>Во-вторых, органами государственной власти и местного самоуправления поощряется жилищное строительство, создаются условия для осуществления этого права</w:t>
      </w:r>
      <w:r w:rsidR="0029506C" w:rsidRPr="0029506C">
        <w:t xml:space="preserve">. </w:t>
      </w:r>
      <w:r w:rsidRPr="0029506C">
        <w:t>В-третьих, предоставляется жилище малоимущим и другим категориям граждан, указанных в законе бесплатно или за доступную плату из государственных, муниципальных и других жилищных фондов в соответствии с установленными нормами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охрану здоровья и медицинскую помощь</w:t>
      </w:r>
      <w:r w:rsidR="0029506C">
        <w:t xml:space="preserve"> (</w:t>
      </w:r>
      <w:r w:rsidRPr="0029506C">
        <w:t>ст</w:t>
      </w:r>
      <w:r w:rsidR="0029506C">
        <w:t>.4</w:t>
      </w:r>
      <w:r w:rsidRPr="0029506C">
        <w:t>1</w:t>
      </w:r>
      <w:r w:rsidR="0029506C" w:rsidRPr="0029506C">
        <w:t xml:space="preserve">). </w:t>
      </w:r>
      <w:r w:rsidRPr="0029506C">
        <w:t>Под охраной здоровья следует понимать совокупность мер политического, экономического, правового, социального, культурного, научного, медицинского характера, направленных на сохранение и укрепление физического и психологического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  <w:r w:rsidR="0029506C" w:rsidRPr="0029506C">
        <w:t xml:space="preserve">. </w:t>
      </w:r>
      <w:r w:rsidRPr="0029506C">
        <w:t>Медицинская помощь включает 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выдачу пособий по</w:t>
      </w:r>
      <w:r w:rsidR="0029506C" w:rsidRPr="0029506C">
        <w:t xml:space="preserve"> </w:t>
      </w:r>
      <w:r w:rsidRPr="0029506C">
        <w:t>временной нетрудоспособности</w:t>
      </w:r>
      <w:r w:rsidRPr="0029506C">
        <w:rPr>
          <w:vertAlign w:val="superscript"/>
        </w:rPr>
        <w:t>1</w:t>
      </w:r>
      <w:r w:rsidR="0029506C" w:rsidRPr="0029506C">
        <w:t xml:space="preserve">. </w:t>
      </w:r>
      <w:r w:rsidRPr="0029506C">
        <w:t>Медицинская</w:t>
      </w:r>
      <w:r w:rsidR="00D61347">
        <w:t xml:space="preserve"> </w:t>
      </w:r>
      <w:r w:rsidRPr="0029506C">
        <w:t>помощь в государственных и муниципальных учреждениях здравоохранения оказывается гражданам бесплатно, за счет средств соответствующего бюджета, страховых взносах, других поступлений</w:t>
      </w:r>
      <w:r w:rsidR="0029506C" w:rsidRPr="0029506C">
        <w:t xml:space="preserve">. </w:t>
      </w:r>
      <w:r w:rsidRPr="0029506C">
        <w:t>Часть 3 ст</w:t>
      </w:r>
      <w:r w:rsidR="0029506C">
        <w:t>.4</w:t>
      </w:r>
      <w:r w:rsidRPr="0029506C">
        <w:t>1 Конституции РФ предусматривает ответственность должностных лиц за сокрытие фактов и обстоятельств, создающих угрозу для жизни и здоровья людей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благоприятную окружающую среду</w:t>
      </w:r>
      <w:r w:rsidR="0029506C">
        <w:t xml:space="preserve"> (</w:t>
      </w:r>
      <w:r w:rsidRPr="0029506C">
        <w:t>ст</w:t>
      </w:r>
      <w:r w:rsidR="0029506C">
        <w:t>.4</w:t>
      </w:r>
      <w:r w:rsidRPr="0029506C">
        <w:t>2</w:t>
      </w:r>
      <w:r w:rsidR="0029506C" w:rsidRPr="0029506C">
        <w:t xml:space="preserve">). </w:t>
      </w:r>
      <w:r w:rsidRPr="0029506C">
        <w:t>Это конституционное право способствует охране здоровья населения</w:t>
      </w:r>
      <w:r w:rsidR="0029506C" w:rsidRPr="0029506C">
        <w:t xml:space="preserve">. </w:t>
      </w:r>
      <w:r w:rsidRPr="0029506C">
        <w:t>Право человека на благоприятные условия, жизни предполагает реальные возможности проживать в здоровой окружающей природной среде, участвовать в подготовке и принятии экологических решений, получать надлежащую экологическую информацию, право на возмещение ущерба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Право на образование</w:t>
      </w:r>
      <w:r w:rsidR="0029506C">
        <w:t xml:space="preserve"> (</w:t>
      </w:r>
      <w:r w:rsidRPr="0029506C">
        <w:t>ст</w:t>
      </w:r>
      <w:r w:rsidR="0029506C">
        <w:t>.4</w:t>
      </w:r>
      <w:r w:rsidRPr="0029506C">
        <w:t>3</w:t>
      </w:r>
      <w:r w:rsidR="0029506C" w:rsidRPr="0029506C">
        <w:t xml:space="preserve">). </w:t>
      </w:r>
      <w:r w:rsidRPr="0029506C">
        <w:t>Конституция РФ гарантирует общедоступность и бесплатность дошкольного, основного общего и среднего профессионального и высшего образования</w:t>
      </w:r>
      <w:r w:rsidR="0029506C" w:rsidRPr="0029506C">
        <w:t>.</w:t>
      </w:r>
    </w:p>
    <w:p w:rsidR="0091683A" w:rsidRDefault="0091683A" w:rsidP="0029506C">
      <w:pPr>
        <w:ind w:firstLine="709"/>
      </w:pPr>
    </w:p>
    <w:p w:rsidR="00A54AAD" w:rsidRDefault="0091683A" w:rsidP="0091683A">
      <w:pPr>
        <w:pStyle w:val="2"/>
      </w:pPr>
      <w:bookmarkStart w:id="10" w:name="_Toc259544046"/>
      <w:r>
        <w:t xml:space="preserve">10. </w:t>
      </w:r>
      <w:r w:rsidR="00A54AAD" w:rsidRPr="0029506C">
        <w:t>Культурные права и свободы человека и гражданина</w:t>
      </w:r>
      <w:bookmarkEnd w:id="10"/>
    </w:p>
    <w:p w:rsidR="0091683A" w:rsidRPr="0091683A" w:rsidRDefault="0091683A" w:rsidP="0091683A">
      <w:pPr>
        <w:ind w:firstLine="709"/>
      </w:pPr>
    </w:p>
    <w:p w:rsidR="0029506C" w:rsidRDefault="00A54AAD" w:rsidP="0029506C">
      <w:pPr>
        <w:ind w:firstLine="709"/>
      </w:pPr>
      <w:r w:rsidRPr="0029506C">
        <w:t>Культурные</w:t>
      </w:r>
      <w:r w:rsidR="0029506C">
        <w:t xml:space="preserve"> (</w:t>
      </w:r>
      <w:r w:rsidRPr="0029506C">
        <w:t>культурно-творческие</w:t>
      </w:r>
      <w:r w:rsidR="0029506C" w:rsidRPr="0029506C">
        <w:t xml:space="preserve">) </w:t>
      </w:r>
      <w:r w:rsidRPr="0029506C">
        <w:t>права и свободы связаны со свободой доступа к духовным и материальным ценностям, созданным человеческим обществом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Свобода литературного, художественного, научного, техничес</w:t>
      </w:r>
      <w:r w:rsidR="006C12F1" w:rsidRPr="0029506C">
        <w:t xml:space="preserve">кого </w:t>
      </w:r>
      <w:r w:rsidRPr="0029506C">
        <w:t>и других видов творчества, преподавания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.4</w:t>
      </w:r>
      <w:r w:rsidRPr="0029506C">
        <w:t>4</w:t>
      </w:r>
      <w:r w:rsidR="0029506C" w:rsidRPr="0029506C">
        <w:t xml:space="preserve">). </w:t>
      </w:r>
      <w:r w:rsidRPr="0029506C">
        <w:t>Органы государственной власти не должны вмешиваться в творческую деятельность граждан и их объединений за исключением случаев, когда такая деятельность ведет к пропаганде войны, насилия и жестокости, расовой, национальной, религиозной исключительности</w:t>
      </w:r>
      <w:r w:rsidR="0029506C" w:rsidRPr="0029506C">
        <w:t xml:space="preserve">. </w:t>
      </w:r>
      <w:r w:rsidRPr="0029506C">
        <w:t>Запрет какой-либо культурной деятельности может быть осуществлен только судом и лишь в случае нарушения законодательства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Согласно российского законодательства, право человека заниматься творческой деятельностью может осуществляться как на профессиональной, так и на непрофессиональной</w:t>
      </w:r>
      <w:r w:rsidR="0029506C">
        <w:t xml:space="preserve"> (</w:t>
      </w:r>
      <w:r w:rsidRPr="0029506C">
        <w:t>любительской</w:t>
      </w:r>
      <w:r w:rsidR="0029506C" w:rsidRPr="0029506C">
        <w:t xml:space="preserve">) </w:t>
      </w:r>
      <w:r w:rsidRPr="0029506C">
        <w:t>основе</w:t>
      </w:r>
      <w:r w:rsidR="0029506C" w:rsidRPr="0029506C">
        <w:t xml:space="preserve">. </w:t>
      </w:r>
      <w:r w:rsidRPr="0029506C">
        <w:t>Важнейшими законодательными актами, устанавливающими реальные правовые гарантии провозглашенных культурных прав и свобод, являются Основы законодательства РФ о культуре</w:t>
      </w:r>
      <w:r w:rsidR="0029506C">
        <w:t xml:space="preserve"> (</w:t>
      </w:r>
      <w:r w:rsidRPr="0029506C">
        <w:t>1992 г</w:t>
      </w:r>
      <w:r w:rsidR="0029506C" w:rsidRPr="0029506C">
        <w:t xml:space="preserve">) </w:t>
      </w:r>
      <w:r w:rsidRPr="0029506C">
        <w:t>и Закон РФ</w:t>
      </w:r>
      <w:r w:rsidR="0029506C">
        <w:t xml:space="preserve"> "</w:t>
      </w:r>
      <w:r w:rsidRPr="0029506C">
        <w:t>О средствах массовой информации</w:t>
      </w:r>
      <w:r w:rsidR="0029506C">
        <w:t>" (</w:t>
      </w:r>
      <w:r w:rsidRPr="0029506C">
        <w:t>1991 г</w:t>
      </w:r>
      <w:r w:rsidR="0029506C" w:rsidRPr="0029506C">
        <w:t>).</w:t>
      </w:r>
    </w:p>
    <w:p w:rsidR="0029506C" w:rsidRDefault="00A54AAD" w:rsidP="0029506C">
      <w:pPr>
        <w:ind w:firstLine="709"/>
      </w:pPr>
      <w:r w:rsidRPr="0029506C">
        <w:t>Право на участие в культурной жизни и пользование учреждениями культуры, на доступ к культурным ценностям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.4</w:t>
      </w:r>
      <w:r w:rsidRPr="0029506C">
        <w:t>4</w:t>
      </w:r>
      <w:r w:rsidR="0029506C" w:rsidRPr="0029506C">
        <w:t xml:space="preserve">). </w:t>
      </w:r>
      <w:r w:rsidRPr="0029506C">
        <w:t>В Основах законодательств РФ о культуре закреплено, что каждый человек имеет право на приобщение к культурным ценностям, на доступ к государственным библиотекам, музеям, архивным фондам, иным собраниям во всех областях культурной деятельности</w:t>
      </w:r>
      <w:r w:rsidR="0029506C" w:rsidRPr="0029506C">
        <w:t xml:space="preserve">. </w:t>
      </w:r>
      <w:r w:rsidRPr="0029506C">
        <w:t>Однако ограничение доступности культурных ценностей по соображениям секретности или особого режима пользования устанавливаются государством Российской Федерации</w:t>
      </w:r>
      <w:r w:rsidR="0029506C" w:rsidRPr="0029506C">
        <w:t>.</w:t>
      </w:r>
    </w:p>
    <w:p w:rsidR="0091683A" w:rsidRDefault="0091683A" w:rsidP="0029506C">
      <w:pPr>
        <w:ind w:firstLine="709"/>
      </w:pPr>
    </w:p>
    <w:p w:rsidR="00A54AAD" w:rsidRPr="0029506C" w:rsidRDefault="0091683A" w:rsidP="0091683A">
      <w:pPr>
        <w:pStyle w:val="2"/>
      </w:pPr>
      <w:bookmarkStart w:id="11" w:name="_Toc259544047"/>
      <w:r>
        <w:t xml:space="preserve">11. </w:t>
      </w:r>
      <w:r w:rsidR="00A54AAD" w:rsidRPr="0029506C">
        <w:t>Гарантии конституционных прав и свобод человека и гражданина</w:t>
      </w:r>
      <w:bookmarkEnd w:id="11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Для каждого человека очень важно не только закрепить в Конституции РФ его права и свободы, но и обеспечить</w:t>
      </w:r>
      <w:r w:rsidR="0029506C" w:rsidRPr="0029506C">
        <w:t xml:space="preserve"> </w:t>
      </w:r>
      <w:r w:rsidRPr="0029506C">
        <w:t>их</w:t>
      </w:r>
      <w:r w:rsidR="0029506C" w:rsidRPr="0029506C">
        <w:t xml:space="preserve"> </w:t>
      </w:r>
      <w:r w:rsidRPr="0029506C">
        <w:t>осуществление</w:t>
      </w:r>
      <w:r w:rsidR="0029506C" w:rsidRPr="0029506C">
        <w:t xml:space="preserve">. </w:t>
      </w:r>
      <w:r w:rsidRPr="0029506C">
        <w:t>Для</w:t>
      </w:r>
      <w:r w:rsidR="0029506C" w:rsidRPr="0029506C">
        <w:t xml:space="preserve"> </w:t>
      </w:r>
      <w:r w:rsidRPr="0029506C">
        <w:t>претворения</w:t>
      </w:r>
      <w:r w:rsidR="0029506C" w:rsidRPr="0029506C">
        <w:t xml:space="preserve"> </w:t>
      </w:r>
      <w:r w:rsidRPr="0029506C">
        <w:t>в</w:t>
      </w:r>
      <w:r w:rsidR="0029506C" w:rsidRPr="0029506C">
        <w:t xml:space="preserve"> </w:t>
      </w:r>
      <w:r w:rsidRPr="0029506C">
        <w:t>жизнь прав и свобод человека необходимо создать благоприятные условия, обеспечить охрану и защиту прав и свобод</w:t>
      </w:r>
      <w:r w:rsidR="0029506C" w:rsidRPr="0029506C">
        <w:t xml:space="preserve">. </w:t>
      </w:r>
      <w:r w:rsidRPr="0029506C">
        <w:t>Решать эти задачи призваны гарантии прав и свобод человека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Гарантии прав и свобод</w:t>
      </w:r>
      <w:r w:rsidR="0029506C" w:rsidRPr="0029506C">
        <w:t xml:space="preserve"> - </w:t>
      </w:r>
      <w:r w:rsidRPr="0029506C">
        <w:t>это условия, средства, меры, направленные на обеспечение практического их осуществления, охрану и защиту</w:t>
      </w:r>
      <w:r w:rsidRPr="0029506C">
        <w:rPr>
          <w:vertAlign w:val="superscript"/>
        </w:rPr>
        <w:t>1</w:t>
      </w:r>
      <w:r w:rsidR="0029506C" w:rsidRPr="0029506C">
        <w:t xml:space="preserve">. </w:t>
      </w:r>
      <w:r w:rsidRPr="0029506C">
        <w:t>Или иными словами, гарантии в юридической сфере</w:t>
      </w:r>
      <w:r w:rsidR="0029506C" w:rsidRPr="0029506C">
        <w:t xml:space="preserve"> - </w:t>
      </w:r>
      <w:r w:rsidRPr="0029506C">
        <w:t>есть условия обеспечивающие беспрепятс</w:t>
      </w:r>
      <w:r w:rsidR="00D61347">
        <w:t>т</w:t>
      </w:r>
      <w:r w:rsidRPr="0029506C">
        <w:t>венное осуществления прав и свобод граждан, составляющие механизм их эффективной реализации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Выделяется несколько групп гарантий прав и свобод</w:t>
      </w:r>
      <w:r w:rsidR="0029506C" w:rsidRPr="0029506C">
        <w:t xml:space="preserve">: </w:t>
      </w:r>
      <w:r w:rsidRPr="0029506C">
        <w:t>правовые, экономические, политические</w:t>
      </w:r>
      <w:r w:rsidR="0029506C" w:rsidRPr="0029506C">
        <w:t xml:space="preserve">. </w:t>
      </w:r>
      <w:r w:rsidRPr="0029506C">
        <w:t>В числе правовых гарантий следует отметить правовые нормы, нормативные акты, которые устанавливают порядок реализации прав и свобод, предусматривают меры по их охране и защите, ответственность за их нарушение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числе правовых</w:t>
      </w:r>
      <w:r w:rsidR="0029506C">
        <w:t xml:space="preserve"> (</w:t>
      </w:r>
      <w:r w:rsidRPr="0029506C">
        <w:t>юридических</w:t>
      </w:r>
      <w:r w:rsidR="0029506C" w:rsidRPr="0029506C">
        <w:t xml:space="preserve">) </w:t>
      </w:r>
      <w:r w:rsidRPr="0029506C">
        <w:t>гарантий прав и свобод важное место занимает судебная защита, она гарантируется каждому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.4</w:t>
      </w:r>
      <w:r w:rsidRPr="0029506C">
        <w:t>8 Конституции РФ</w:t>
      </w:r>
      <w:r w:rsidR="0029506C" w:rsidRPr="0029506C">
        <w:t xml:space="preserve">). </w:t>
      </w:r>
      <w:r w:rsidRPr="0029506C">
        <w:t xml:space="preserve">Конституция РФ устанавливает, что решения и деяния должностных лиц, органов государственной власти и </w:t>
      </w:r>
      <w:r w:rsidR="0029506C">
        <w:t>т.д.</w:t>
      </w:r>
      <w:r w:rsidR="0029506C" w:rsidRPr="0029506C">
        <w:t xml:space="preserve"> </w:t>
      </w:r>
      <w:r w:rsidRPr="0029506C">
        <w:t>могут быть обжалованы в суд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.4</w:t>
      </w:r>
      <w:r w:rsidRPr="0029506C">
        <w:t>6 Конституции РФ</w:t>
      </w:r>
      <w:r w:rsidR="0029506C" w:rsidRPr="0029506C">
        <w:t xml:space="preserve">). </w:t>
      </w:r>
      <w:r w:rsidRPr="0029506C">
        <w:t>Интересно отметить, что данные судебной</w:t>
      </w:r>
      <w:r w:rsidR="0029506C" w:rsidRPr="0029506C">
        <w:t xml:space="preserve"> </w:t>
      </w:r>
      <w:r w:rsidRPr="0029506C">
        <w:t>статистики</w:t>
      </w:r>
      <w:r w:rsidR="0029506C" w:rsidRPr="0029506C">
        <w:t xml:space="preserve"> - </w:t>
      </w:r>
      <w:r w:rsidRPr="0029506C">
        <w:t>свидетельствуют о довольно низком использовании обвиняемыми предоставленного им Конституцией России права на рассмотрение дел судом присяжных, действующим в России больше года, В настоящее время суды девяти регионов Российской Федерации рассматривают уголовные дела по первой инстанции с участием коллегии присяжных заседателей</w:t>
      </w:r>
      <w:r w:rsidR="0029506C" w:rsidRPr="0029506C">
        <w:t xml:space="preserve">. </w:t>
      </w:r>
      <w:r w:rsidRPr="0029506C">
        <w:t>За 10 месяцев 1994 года ими рассмотрено по существу 136 дел на 182 человека</w:t>
      </w:r>
      <w:r w:rsidR="0029506C" w:rsidRPr="0029506C">
        <w:t xml:space="preserve">. </w:t>
      </w:r>
      <w:r w:rsidRPr="0029506C">
        <w:t>Обращает на себя внимание высокий процент оправдательных приговоров, вынесенных судами присяжных, и значительное количество дел, направленных ими для производства дополнительного расследования</w:t>
      </w:r>
      <w:r w:rsidR="0029506C" w:rsidRPr="0029506C">
        <w:t xml:space="preserve">. </w:t>
      </w:r>
      <w:r w:rsidRPr="0029506C">
        <w:t>В Верховном Суде Российской Федерации создана и действует кассационная палата, которая рассматривает уголовные дела, по жалобам и протестам на приговоры краевых и областных судов, постановленные с участием присяжных заседателей</w:t>
      </w:r>
      <w:r w:rsidR="0029506C" w:rsidRPr="0029506C">
        <w:t xml:space="preserve">. </w:t>
      </w:r>
      <w:r w:rsidRPr="0029506C">
        <w:t>По состоянию на 1 ноября 1994 года его рассмотрено 36 дел на 47 человек, при этом отменены приговоры в отношении 12 человек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Если исчерпаны все внутригосударственные средства правовой защиты, то каждый вправе в соответствии с международными договорами Российской Федерации обращаться и межгосударственные органы по защите прав и свобод человека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.4</w:t>
      </w:r>
      <w:r w:rsidRPr="0029506C">
        <w:t>6 Конституции РФ</w:t>
      </w:r>
      <w:r w:rsidR="0029506C" w:rsidRPr="0029506C">
        <w:t>).</w:t>
      </w:r>
    </w:p>
    <w:p w:rsidR="0029506C" w:rsidRDefault="00A54AAD" w:rsidP="0029506C">
      <w:pPr>
        <w:ind w:firstLine="709"/>
      </w:pPr>
      <w:r w:rsidRPr="0029506C">
        <w:t>В ч</w:t>
      </w:r>
      <w:r w:rsidR="0029506C">
        <w:t>.1</w:t>
      </w:r>
      <w:r w:rsidRPr="0029506C">
        <w:t xml:space="preserve"> ст</w:t>
      </w:r>
      <w:r w:rsidR="0029506C">
        <w:t>.4</w:t>
      </w:r>
      <w:r w:rsidRPr="0029506C">
        <w:t>8 Конституции РФ закреплено право на</w:t>
      </w:r>
      <w:r w:rsidR="0029506C" w:rsidRPr="0029506C">
        <w:t>,</w:t>
      </w:r>
      <w:r w:rsidRPr="0029506C">
        <w:t xml:space="preserve"> юридическую</w:t>
      </w:r>
      <w:r w:rsidR="0029506C" w:rsidRPr="0029506C">
        <w:t xml:space="preserve"> </w:t>
      </w:r>
      <w:r w:rsidRPr="0029506C">
        <w:t>помощь</w:t>
      </w:r>
      <w:r w:rsidR="0029506C" w:rsidRPr="0029506C">
        <w:t xml:space="preserve">. </w:t>
      </w:r>
      <w:r w:rsidRPr="0029506C">
        <w:t>Причем</w:t>
      </w:r>
      <w:r w:rsidR="0029506C" w:rsidRPr="0029506C">
        <w:t xml:space="preserve"> </w:t>
      </w:r>
      <w:r w:rsidRPr="0029506C">
        <w:t>в случаях,</w:t>
      </w:r>
      <w:r w:rsidR="0029506C" w:rsidRPr="0029506C">
        <w:t xml:space="preserve"> </w:t>
      </w:r>
      <w:r w:rsidRPr="0029506C">
        <w:t>предусмотренном законом, юридическая помощь оказывается бесплатно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Конституции РФ имеется положение об охране законом прав жертв преступлений и злоупотреблений властью</w:t>
      </w:r>
      <w:r w:rsidR="0029506C">
        <w:t xml:space="preserve"> (</w:t>
      </w:r>
      <w:r w:rsidRPr="0029506C">
        <w:t>ст</w:t>
      </w:r>
      <w:r w:rsidR="0029506C">
        <w:t>.5</w:t>
      </w:r>
      <w:r w:rsidRPr="0029506C">
        <w:t>2</w:t>
      </w:r>
      <w:r w:rsidR="0029506C" w:rsidRPr="0029506C">
        <w:t xml:space="preserve">). </w:t>
      </w:r>
      <w:r w:rsidRPr="0029506C">
        <w:t>Государство обеспечивает этой категории, людей доступ к правосудию и компенсацию причиненного ущерба</w:t>
      </w:r>
      <w:r w:rsidR="0029506C" w:rsidRPr="0029506C">
        <w:t xml:space="preserve">. </w:t>
      </w:r>
      <w:r w:rsidRPr="0029506C">
        <w:t>Также предусматривается ст</w:t>
      </w:r>
      <w:r w:rsidR="0029506C">
        <w:t>.5</w:t>
      </w:r>
      <w:r w:rsidRPr="0029506C">
        <w:t>3 Конституции РФ право на возмещение государством вреда, причиненного незаконными действиями или бездействием органов государственной власти или их должностных лиц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Важная гарантия прав и свобод человека связана с установлением Конституцией РФ</w:t>
      </w:r>
      <w:r w:rsidR="0029506C">
        <w:t xml:space="preserve"> "</w:t>
      </w:r>
      <w:r w:rsidRPr="0029506C">
        <w:t>Презумпции невиновности</w:t>
      </w:r>
      <w:r w:rsidR="0029506C">
        <w:t xml:space="preserve">", </w:t>
      </w:r>
      <w:r w:rsidRPr="0029506C">
        <w:t>которая раскрывается в ст</w:t>
      </w:r>
      <w:r w:rsidR="0029506C">
        <w:t>.4</w:t>
      </w:r>
      <w:r w:rsidRPr="0029506C">
        <w:t>9 Конституции РФ</w:t>
      </w:r>
      <w:r w:rsidR="0029506C" w:rsidRPr="0029506C">
        <w:t xml:space="preserve">. </w:t>
      </w:r>
      <w:r w:rsidRPr="0029506C">
        <w:t>В Конституции РФ закреплены также другие гарантии прав и свобод человека, направленные на обеспечение гуманного и справедливого применения мер юридической ответственности, отражены права участников уголовного</w:t>
      </w:r>
      <w:r w:rsidR="0029506C" w:rsidRPr="0029506C">
        <w:t xml:space="preserve">, </w:t>
      </w:r>
      <w:r w:rsidRPr="0029506C">
        <w:t>гражданского процессов</w:t>
      </w:r>
      <w:r w:rsidR="0029506C" w:rsidRPr="0029506C">
        <w:t>:</w:t>
      </w:r>
    </w:p>
    <w:p w:rsidR="0029506C" w:rsidRDefault="00A54AAD" w:rsidP="0029506C">
      <w:pPr>
        <w:ind w:firstLine="709"/>
      </w:pPr>
      <w:r w:rsidRPr="0029506C">
        <w:t>право осужденного за уголовное преступление на пересмотр приговора вышестоящей судебной инстанцией в порядке, установленном законом, а также</w:t>
      </w:r>
      <w:r w:rsidR="0029506C" w:rsidRPr="0029506C">
        <w:t xml:space="preserve"> </w:t>
      </w:r>
      <w:r w:rsidRPr="0029506C">
        <w:t>право просить о помиловании или смягчении наказания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.5</w:t>
      </w:r>
      <w:r w:rsidRPr="0029506C">
        <w:t>0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принцип</w:t>
      </w:r>
      <w:r w:rsidR="0029506C" w:rsidRPr="0029506C">
        <w:t xml:space="preserve"> </w:t>
      </w:r>
      <w:r w:rsidRPr="0029506C">
        <w:t>единственной</w:t>
      </w:r>
      <w:r w:rsidR="0029506C" w:rsidRPr="0029506C">
        <w:t xml:space="preserve"> </w:t>
      </w:r>
      <w:r w:rsidRPr="0029506C">
        <w:t>уголовной ответственности за одно и тоже уголовное преступление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.5</w:t>
      </w:r>
      <w:r w:rsidRPr="0029506C">
        <w:t>0</w:t>
      </w:r>
      <w:r w:rsidR="0029506C" w:rsidRPr="0029506C">
        <w:t>);</w:t>
      </w:r>
    </w:p>
    <w:p w:rsidR="0029506C" w:rsidRDefault="00A54AAD" w:rsidP="0029506C">
      <w:pPr>
        <w:ind w:firstLine="709"/>
      </w:pPr>
      <w:r w:rsidRPr="0029506C">
        <w:t>недопустимость при осуществлении правосудия использования доказательств, полученных с нарушением закона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.5</w:t>
      </w:r>
      <w:r w:rsidRPr="0029506C">
        <w:t>0</w:t>
      </w:r>
      <w:r w:rsidR="0029506C" w:rsidRPr="0029506C">
        <w:t>).</w:t>
      </w:r>
    </w:p>
    <w:p w:rsidR="0029506C" w:rsidRDefault="00A54AAD" w:rsidP="0029506C">
      <w:pPr>
        <w:ind w:firstLine="709"/>
      </w:pPr>
      <w:r w:rsidRPr="0029506C">
        <w:t>Конституция РФ содержит важные правила о действии законов, устанавливающих юридическую ответственность, ограничения прав граждан</w:t>
      </w:r>
      <w:r w:rsidR="0029506C" w:rsidRPr="0029506C">
        <w:t>:</w:t>
      </w:r>
    </w:p>
    <w:p w:rsidR="0029506C" w:rsidRDefault="00A54AAD" w:rsidP="0029506C">
      <w:pPr>
        <w:ind w:firstLine="709"/>
      </w:pPr>
      <w:r w:rsidRPr="0029506C">
        <w:t>закон</w:t>
      </w:r>
      <w:r w:rsidR="0029506C" w:rsidRPr="0029506C">
        <w:t xml:space="preserve">, </w:t>
      </w:r>
      <w:r w:rsidRPr="0029506C">
        <w:t>устанавливающий</w:t>
      </w:r>
      <w:r w:rsidR="0029506C" w:rsidRPr="0029506C">
        <w:t xml:space="preserve"> </w:t>
      </w:r>
      <w:r w:rsidRPr="0029506C">
        <w:t>или</w:t>
      </w:r>
      <w:r w:rsidR="0029506C" w:rsidRPr="0029506C">
        <w:t xml:space="preserve"> </w:t>
      </w:r>
      <w:r w:rsidRPr="0029506C">
        <w:t>отягчающий</w:t>
      </w:r>
      <w:r w:rsidR="0029506C" w:rsidRPr="0029506C">
        <w:t xml:space="preserve"> </w:t>
      </w:r>
      <w:r w:rsidRPr="0029506C">
        <w:t>ответственность, обратной сипы не имеет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.5</w:t>
      </w:r>
      <w:r w:rsidRPr="0029506C">
        <w:t>4</w:t>
      </w:r>
      <w:r w:rsidR="0029506C" w:rsidRPr="0029506C">
        <w:t xml:space="preserve">); </w:t>
      </w:r>
      <w:r w:rsidRPr="0029506C">
        <w:t>никто не может нести ответственность за деяния, которые</w:t>
      </w:r>
      <w:r w:rsidR="0029506C" w:rsidRPr="0029506C">
        <w:t xml:space="preserve"> </w:t>
      </w:r>
      <w:r w:rsidRPr="0029506C">
        <w:t>в момент их совершения не признавались правонарушениями</w:t>
      </w:r>
      <w:r w:rsidR="0029506C">
        <w:t xml:space="preserve"> (</w:t>
      </w:r>
      <w:r w:rsidRPr="0029506C">
        <w:t>ч</w:t>
      </w:r>
      <w:r w:rsidR="0029506C">
        <w:t>.2</w:t>
      </w:r>
      <w:r w:rsidRPr="0029506C">
        <w:t xml:space="preserve"> ст</w:t>
      </w:r>
      <w:r w:rsidR="0029506C">
        <w:t>.5</w:t>
      </w:r>
      <w:r w:rsidRPr="0029506C">
        <w:t>4</w:t>
      </w:r>
      <w:r w:rsidR="0029506C" w:rsidRPr="0029506C">
        <w:t xml:space="preserve">). </w:t>
      </w:r>
      <w:r w:rsidRPr="0029506C">
        <w:t>Если после совершения правонарушения ответственность за него устранена или смягчена, применяется новый закон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Конституция РФ предусматривает освобождение отдельных лиц от обязанности давать свидетельские показания в некоторых случаях</w:t>
      </w:r>
      <w:r w:rsidR="0029506C" w:rsidRPr="0029506C">
        <w:t xml:space="preserve">: </w:t>
      </w:r>
      <w:r w:rsidRPr="0029506C">
        <w:t>никто не обязан свидетельствовать против себя самого, своего супруга и близких родственников, круг которых определяется федеральным законом</w:t>
      </w:r>
      <w:r w:rsidR="0029506C">
        <w:t xml:space="preserve"> (</w:t>
      </w:r>
      <w:r w:rsidRPr="0029506C">
        <w:t>ч</w:t>
      </w:r>
      <w:r w:rsidR="0029506C">
        <w:t>.1</w:t>
      </w:r>
      <w:r w:rsidRPr="0029506C">
        <w:t xml:space="preserve"> ст</w:t>
      </w:r>
      <w:r w:rsidR="0029506C">
        <w:t>.5</w:t>
      </w:r>
      <w:r w:rsidRPr="0029506C">
        <w:t>1</w:t>
      </w:r>
      <w:r w:rsidR="0029506C" w:rsidRPr="0029506C">
        <w:t xml:space="preserve">). </w:t>
      </w:r>
      <w:r w:rsidRPr="0029506C">
        <w:t>Кроме того, могут законом устанавливаться иные случаи освобождения от обязанности давать свидетельские показания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Российской Федерации введен новый институт Уполномоченного по правам человека</w:t>
      </w:r>
      <w:r w:rsidR="0029506C" w:rsidRPr="0029506C">
        <w:t xml:space="preserve">. </w:t>
      </w:r>
      <w:r w:rsidRPr="0029506C">
        <w:t>Согласно мировой практике деятельность</w:t>
      </w:r>
      <w:r w:rsidR="0029506C" w:rsidRPr="0029506C">
        <w:t xml:space="preserve"> </w:t>
      </w:r>
      <w:r w:rsidRPr="0029506C">
        <w:t>уполномоченного по правам человека состоит в оперативной защите личности от злоупотреблении должностных лиц и государственных органов</w:t>
      </w:r>
      <w:r w:rsidR="0029506C" w:rsidRPr="0029506C">
        <w:t xml:space="preserve">. </w:t>
      </w:r>
      <w:r w:rsidRPr="0029506C">
        <w:t>Эта должность позволяет выделить общие недостатки деятельности государственных органов, главным образом органов исполнительной власти, обобщить типичные нарушения прав личности, предложить пути их устранения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Функцию гарантии</w:t>
      </w:r>
      <w:r w:rsidR="0029506C" w:rsidRPr="0029506C">
        <w:t xml:space="preserve"> </w:t>
      </w:r>
      <w:r w:rsidRPr="0029506C">
        <w:t>прав</w:t>
      </w:r>
      <w:r w:rsidR="0029506C" w:rsidRPr="0029506C">
        <w:t xml:space="preserve"> </w:t>
      </w:r>
      <w:r w:rsidRPr="0029506C">
        <w:t>и</w:t>
      </w:r>
      <w:r w:rsidR="0029506C" w:rsidRPr="0029506C">
        <w:t xml:space="preserve"> </w:t>
      </w:r>
      <w:r w:rsidRPr="0029506C">
        <w:t>свобод человека и гражданина реализует Президент РФ</w:t>
      </w:r>
      <w:r w:rsidR="0029506C">
        <w:t xml:space="preserve"> (</w:t>
      </w:r>
      <w:r w:rsidRPr="0029506C">
        <w:t>в соответствии с ч</w:t>
      </w:r>
      <w:r w:rsidR="0029506C">
        <w:t>.2</w:t>
      </w:r>
      <w:r w:rsidRPr="0029506C">
        <w:t xml:space="preserve"> ст</w:t>
      </w:r>
      <w:r w:rsidR="0029506C">
        <w:t>.8</w:t>
      </w:r>
      <w:r w:rsidRPr="0029506C">
        <w:t>0 Конституции РФ</w:t>
      </w:r>
      <w:r w:rsidR="0029506C" w:rsidRPr="0029506C">
        <w:t xml:space="preserve">) </w:t>
      </w:r>
      <w:r w:rsidRPr="0029506C">
        <w:t>как в своей личной деятельности, так и инициируя законы, издавая указы, направленные на защиту правового положения личности в целом, а также отдельных групп населения</w:t>
      </w:r>
      <w:r w:rsidR="0029506C" w:rsidRPr="0029506C">
        <w:t xml:space="preserve">. </w:t>
      </w:r>
      <w:r w:rsidRPr="0029506C">
        <w:t>С целью усиления гарантий соблюдения прав граждан Российской Федерации образована Комиссия по правам человека при Президенте Российской Федерации</w:t>
      </w:r>
      <w:r w:rsidR="0029506C" w:rsidRPr="0029506C">
        <w:t>.</w:t>
      </w:r>
    </w:p>
    <w:p w:rsidR="0091683A" w:rsidRDefault="0091683A" w:rsidP="0029506C">
      <w:pPr>
        <w:ind w:firstLine="709"/>
      </w:pPr>
    </w:p>
    <w:p w:rsidR="00A54AAD" w:rsidRPr="0029506C" w:rsidRDefault="0091683A" w:rsidP="0091683A">
      <w:pPr>
        <w:pStyle w:val="2"/>
      </w:pPr>
      <w:bookmarkStart w:id="12" w:name="_Toc259544048"/>
      <w:r>
        <w:t xml:space="preserve">12. </w:t>
      </w:r>
      <w:r w:rsidR="00A54AAD" w:rsidRPr="0029506C">
        <w:t>Конституционные обязанности человека и гражданина в Российской Федерации</w:t>
      </w:r>
      <w:bookmarkEnd w:id="12"/>
    </w:p>
    <w:p w:rsidR="0091683A" w:rsidRDefault="0091683A" w:rsidP="0029506C">
      <w:pPr>
        <w:ind w:firstLine="709"/>
      </w:pPr>
    </w:p>
    <w:p w:rsidR="0029506C" w:rsidRDefault="00A54AAD" w:rsidP="0029506C">
      <w:pPr>
        <w:ind w:firstLine="709"/>
      </w:pPr>
      <w:r w:rsidRPr="0029506C">
        <w:t>Прочность и стабильность положения личности в российской правовой системе достигается не только с помощью провозглашения и гарантирования соответствующих прав и свобод, но и посредством установления четких юридических обязанностей человека и гражданина перед обществом, государством, другими людьми</w:t>
      </w:r>
      <w:r w:rsidR="0029506C" w:rsidRPr="0029506C">
        <w:t xml:space="preserve">. </w:t>
      </w:r>
      <w:r w:rsidRPr="0029506C">
        <w:t>Без этого правовое состояние каждого человека было бы юридически необеспеченным и не прочным</w:t>
      </w:r>
      <w:r w:rsidR="0029506C" w:rsidRPr="0029506C">
        <w:t xml:space="preserve">. </w:t>
      </w:r>
      <w:r w:rsidRPr="0029506C">
        <w:t>Правопорядок всегда предлагает определенные правовые обязанности субъектов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Юридическая</w:t>
      </w:r>
      <w:r w:rsidR="0029506C">
        <w:t xml:space="preserve"> (</w:t>
      </w:r>
      <w:r w:rsidRPr="0029506C">
        <w:t>конституционная} обязанность</w:t>
      </w:r>
      <w:r w:rsidR="0029506C" w:rsidRPr="0029506C">
        <w:t xml:space="preserve"> - </w:t>
      </w:r>
      <w:r w:rsidRPr="0029506C">
        <w:t>это установленная законом</w:t>
      </w:r>
      <w:r w:rsidR="0029506C">
        <w:t xml:space="preserve"> (</w:t>
      </w:r>
      <w:r w:rsidRPr="0029506C">
        <w:t>Конституцией РФ</w:t>
      </w:r>
      <w:r w:rsidR="0029506C" w:rsidRPr="0029506C">
        <w:t xml:space="preserve">) </w:t>
      </w:r>
      <w:r w:rsidRPr="0029506C">
        <w:t>точная мера общественно необходимого, должного, наиболее разумного и целесообразного поведения, направленного на удовлетворение интересов общества и личности</w:t>
      </w:r>
      <w:r w:rsidR="0029506C" w:rsidRPr="0029506C">
        <w:t xml:space="preserve">. </w:t>
      </w:r>
      <w:r w:rsidRPr="0029506C">
        <w:t>Таким образом, сущность конституционной обязанности заключается в необходимости</w:t>
      </w:r>
      <w:r w:rsidR="0029506C" w:rsidRPr="0029506C">
        <w:t xml:space="preserve"> </w:t>
      </w:r>
      <w:r w:rsidRPr="0029506C">
        <w:t>определенного поведения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Записанные в Конституции России обязанности, являются основными</w:t>
      </w:r>
      <w:r w:rsidR="0029506C" w:rsidRPr="0029506C">
        <w:t xml:space="preserve">. </w:t>
      </w:r>
      <w:r w:rsidRPr="0029506C">
        <w:t>Они</w:t>
      </w:r>
      <w:r w:rsidR="0029506C">
        <w:t xml:space="preserve"> (</w:t>
      </w:r>
      <w:r w:rsidRPr="0029506C">
        <w:t>вместе с правами и свободами</w:t>
      </w:r>
      <w:r w:rsidR="0029506C" w:rsidRPr="0029506C">
        <w:t xml:space="preserve">) </w:t>
      </w:r>
      <w:r w:rsidRPr="0029506C">
        <w:t>возглавляют всю систему прав и обязанностей, установленных российским правом в целом всеми его отраслями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Основными конституционные</w:t>
      </w:r>
      <w:r w:rsidR="0029506C" w:rsidRPr="0029506C">
        <w:t xml:space="preserve"> </w:t>
      </w:r>
      <w:r w:rsidRPr="0029506C">
        <w:t>обязанности являются не только по форме, поскольку они закреплены в Конституции РФ, но, что особенно важно</w:t>
      </w:r>
      <w:r w:rsidR="0029506C" w:rsidRPr="0029506C">
        <w:t xml:space="preserve"> - </w:t>
      </w:r>
      <w:r w:rsidRPr="0029506C">
        <w:t xml:space="preserve">и по содержанию, </w:t>
      </w:r>
      <w:r w:rsidR="0029506C">
        <w:t>т.к</w:t>
      </w:r>
      <w:r w:rsidR="00D61347">
        <w:t>.</w:t>
      </w:r>
      <w:r w:rsidR="0029506C" w:rsidRPr="0029506C">
        <w:t xml:space="preserve"> </w:t>
      </w:r>
      <w:r w:rsidRPr="0029506C">
        <w:t>они опосредуют наиболее существенные, принципиальные связи</w:t>
      </w:r>
      <w:r w:rsidR="0029506C" w:rsidRPr="0029506C">
        <w:t xml:space="preserve"> </w:t>
      </w:r>
      <w:r w:rsidRPr="0029506C">
        <w:t>и</w:t>
      </w:r>
      <w:r w:rsidR="0029506C" w:rsidRPr="0029506C">
        <w:t xml:space="preserve"> </w:t>
      </w:r>
      <w:r w:rsidRPr="0029506C">
        <w:t>отношения</w:t>
      </w:r>
      <w:r w:rsidR="0029506C" w:rsidRPr="0029506C">
        <w:t xml:space="preserve"> </w:t>
      </w:r>
      <w:r w:rsidRPr="0029506C">
        <w:t>между</w:t>
      </w:r>
      <w:r w:rsidR="0029506C" w:rsidRPr="0029506C">
        <w:t xml:space="preserve"> </w:t>
      </w:r>
      <w:r w:rsidRPr="0029506C">
        <w:t>обществом</w:t>
      </w:r>
      <w:r w:rsidR="0029506C" w:rsidRPr="0029506C">
        <w:t xml:space="preserve"> </w:t>
      </w:r>
      <w:r w:rsidRPr="0029506C">
        <w:t>и личностью, государством и его гражданами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Поскольку права и обязанности</w:t>
      </w:r>
      <w:r w:rsidR="0029506C" w:rsidRPr="0029506C">
        <w:t xml:space="preserve"> - </w:t>
      </w:r>
      <w:r w:rsidRPr="0029506C">
        <w:t>это не только ключевые, но и наиболее динамичные звенья правовой системы, их оптимальное сочетание имеет особое значение для успешного функционирования этой системы, ее эффективности</w:t>
      </w:r>
      <w:r w:rsidR="0029506C" w:rsidRPr="0029506C">
        <w:t xml:space="preserve">. </w:t>
      </w:r>
      <w:r w:rsidRPr="0029506C">
        <w:t>Именно через взаимодействие прав и обязанностей, поведение их носителей реализуются многие цели законодателя, осуществляется правовая политика государства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Взаимосвязь прав и обязанностей</w:t>
      </w:r>
      <w:r w:rsidR="0029506C" w:rsidRPr="0029506C">
        <w:t xml:space="preserve"> - </w:t>
      </w:r>
      <w:r w:rsidRPr="0029506C">
        <w:t>объективная необходимость, а конституционное закрепление этой необходимости</w:t>
      </w:r>
      <w:r w:rsidR="0029506C" w:rsidRPr="0029506C">
        <w:t xml:space="preserve"> - </w:t>
      </w:r>
      <w:r w:rsidRPr="0029506C">
        <w:t>ее юридическое выражение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Принцип единства прав и обязанностей был и ранее</w:t>
      </w:r>
      <w:r w:rsidR="0029506C" w:rsidRPr="0029506C">
        <w:t xml:space="preserve"> </w:t>
      </w:r>
      <w:r w:rsidRPr="0029506C">
        <w:t>отражен</w:t>
      </w:r>
      <w:r w:rsidR="0029506C" w:rsidRPr="0029506C">
        <w:t xml:space="preserve"> </w:t>
      </w:r>
      <w:r w:rsidRPr="0029506C">
        <w:t>в</w:t>
      </w:r>
      <w:r w:rsidR="0029506C" w:rsidRPr="0029506C">
        <w:t xml:space="preserve"> </w:t>
      </w:r>
      <w:r w:rsidRPr="0029506C">
        <w:t>нашем</w:t>
      </w:r>
      <w:r w:rsidR="0029506C" w:rsidRPr="0029506C">
        <w:t xml:space="preserve"> </w:t>
      </w:r>
      <w:r w:rsidRPr="0029506C">
        <w:t>конституционном</w:t>
      </w:r>
      <w:r w:rsidR="0029506C" w:rsidRPr="0029506C">
        <w:t xml:space="preserve"> </w:t>
      </w:r>
      <w:r w:rsidRPr="0029506C">
        <w:t>законодательстве и теперь четко закреплен в Конституции Российской Федераций, принятой в 1993 году</w:t>
      </w:r>
      <w:r w:rsidR="0029506C" w:rsidRPr="0029506C">
        <w:t xml:space="preserve">. </w:t>
      </w:r>
      <w:r w:rsidRPr="0029506C">
        <w:t>Часть 2 статьи</w:t>
      </w:r>
      <w:r w:rsidR="0029506C" w:rsidRPr="0029506C">
        <w:t xml:space="preserve"> </w:t>
      </w:r>
      <w:r w:rsidRPr="0029506C">
        <w:t>6</w:t>
      </w:r>
      <w:r w:rsidR="0029506C" w:rsidRPr="0029506C">
        <w:t xml:space="preserve"> </w:t>
      </w:r>
      <w:r w:rsidRPr="0029506C">
        <w:t>Конституции</w:t>
      </w:r>
      <w:r w:rsidR="0029506C" w:rsidRPr="0029506C">
        <w:t xml:space="preserve"> </w:t>
      </w:r>
      <w:r w:rsidRPr="0029506C">
        <w:t>РФ</w:t>
      </w:r>
    </w:p>
    <w:p w:rsidR="0029506C" w:rsidRDefault="00A54AAD" w:rsidP="0029506C">
      <w:pPr>
        <w:ind w:firstLine="709"/>
      </w:pPr>
      <w:r w:rsidRPr="0029506C">
        <w:t>Основные обязанности</w:t>
      </w:r>
      <w:r w:rsidR="0029506C" w:rsidRPr="0029506C">
        <w:t xml:space="preserve"> - </w:t>
      </w:r>
      <w:r w:rsidRPr="0029506C">
        <w:t>исторически изменчивая категория</w:t>
      </w:r>
      <w:r w:rsidR="0029506C" w:rsidRPr="0029506C">
        <w:t xml:space="preserve">. </w:t>
      </w:r>
      <w:r w:rsidRPr="0029506C">
        <w:t>К их числу Конституции России</w:t>
      </w:r>
      <w:r w:rsidR="0029506C">
        <w:t xml:space="preserve"> (</w:t>
      </w:r>
      <w:r w:rsidRPr="0029506C">
        <w:t>1918, 1925, 1937, 1978 годов</w:t>
      </w:r>
      <w:r w:rsidR="0029506C" w:rsidRPr="0029506C">
        <w:t xml:space="preserve">) </w:t>
      </w:r>
      <w:r w:rsidRPr="0029506C">
        <w:t>относили различные виды обязанностей</w:t>
      </w:r>
      <w:r w:rsidR="0029506C" w:rsidRPr="0029506C">
        <w:t xml:space="preserve">. </w:t>
      </w:r>
      <w:r w:rsidRPr="0029506C">
        <w:t>Их перечень был существенно расширен с принятием Конституции 1978 года, а в последующем осовременен внесенными изменениями новым</w:t>
      </w:r>
      <w:r w:rsidR="0029506C">
        <w:t xml:space="preserve"> "</w:t>
      </w:r>
      <w:r w:rsidRPr="0029506C">
        <w:t>депутатским корпусом</w:t>
      </w:r>
      <w:r w:rsidR="0029506C">
        <w:t xml:space="preserve">" </w:t>
      </w:r>
      <w:r w:rsidRPr="0029506C">
        <w:t>в 19Э0</w:t>
      </w:r>
      <w:r w:rsidR="0029506C" w:rsidRPr="0029506C">
        <w:t xml:space="preserve"> - </w:t>
      </w:r>
      <w:r w:rsidRPr="0029506C">
        <w:t>1993 годах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В Конституции Российской Федерации закре</w:t>
      </w:r>
      <w:r w:rsidR="00557601" w:rsidRPr="0029506C">
        <w:t>п</w:t>
      </w:r>
      <w:r w:rsidRPr="0029506C">
        <w:t>лены следующие основные обязанности гражданина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1</w:t>
      </w:r>
      <w:r w:rsidR="0029506C" w:rsidRPr="0029506C">
        <w:t xml:space="preserve">. </w:t>
      </w:r>
      <w:r w:rsidRPr="0029506C">
        <w:t>Часть 2 статьи 15 Конституции РФ гласит</w:t>
      </w:r>
      <w:r w:rsidR="0029506C" w:rsidRPr="0029506C">
        <w:t>:</w:t>
      </w:r>
    </w:p>
    <w:p w:rsidR="0029506C" w:rsidRDefault="0029506C" w:rsidP="0029506C">
      <w:pPr>
        <w:ind w:firstLine="709"/>
      </w:pPr>
      <w:r>
        <w:t>"</w:t>
      </w:r>
      <w:r w:rsidR="00A54AAD" w:rsidRPr="0029506C">
        <w:t>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</w:t>
      </w:r>
      <w:r w:rsidRPr="0029506C">
        <w:t>.</w:t>
      </w:r>
    </w:p>
    <w:p w:rsidR="0029506C" w:rsidRDefault="00A54AAD" w:rsidP="0029506C">
      <w:pPr>
        <w:ind w:firstLine="709"/>
      </w:pPr>
      <w:r w:rsidRPr="0029506C">
        <w:t>Конституция и</w:t>
      </w:r>
      <w:r w:rsidR="0029506C" w:rsidRPr="0029506C">
        <w:t xml:space="preserve"> </w:t>
      </w:r>
      <w:r w:rsidRPr="0029506C">
        <w:t>законы</w:t>
      </w:r>
      <w:r w:rsidR="0029506C" w:rsidRPr="0029506C">
        <w:t xml:space="preserve"> </w:t>
      </w:r>
      <w:r w:rsidRPr="0029506C">
        <w:t>Российской</w:t>
      </w:r>
      <w:r w:rsidR="0029506C" w:rsidRPr="0029506C">
        <w:t xml:space="preserve"> </w:t>
      </w:r>
      <w:r w:rsidRPr="0029506C">
        <w:t>Федерации регулируют важнейшие общественные отношения</w:t>
      </w:r>
      <w:r w:rsidR="0029506C" w:rsidRPr="0029506C">
        <w:t xml:space="preserve">. </w:t>
      </w:r>
      <w:r w:rsidRPr="0029506C">
        <w:t>Их действие носит</w:t>
      </w:r>
      <w:r w:rsidR="0029506C" w:rsidRPr="0029506C">
        <w:t xml:space="preserve"> </w:t>
      </w:r>
      <w:r w:rsidRPr="0029506C">
        <w:t>универсальный,</w:t>
      </w:r>
      <w:r w:rsidR="0029506C" w:rsidRPr="0029506C">
        <w:t xml:space="preserve"> </w:t>
      </w:r>
      <w:r w:rsidRPr="0029506C">
        <w:t>общеобязательный характер по кругу лиц</w:t>
      </w:r>
      <w:r w:rsidR="0029506C" w:rsidRPr="0029506C">
        <w:t xml:space="preserve">, </w:t>
      </w:r>
      <w:r w:rsidRPr="0029506C">
        <w:t>во времени и пространстве</w:t>
      </w:r>
      <w:r w:rsidR="0029506C" w:rsidRPr="0029506C">
        <w:t xml:space="preserve">. </w:t>
      </w:r>
      <w:r w:rsidRPr="0029506C">
        <w:t>Соответственно и обязанность соблюдать федеральные законодательные акты</w:t>
      </w:r>
      <w:r w:rsidR="0029506C" w:rsidRPr="0029506C">
        <w:t xml:space="preserve"> </w:t>
      </w:r>
      <w:r w:rsidRPr="0029506C">
        <w:t>распространяется на все органы государственной власти, органы местного самоуправления, на всех без исключения должностных лиц</w:t>
      </w:r>
      <w:r w:rsidR="0029506C" w:rsidRPr="0029506C">
        <w:t xml:space="preserve">. </w:t>
      </w:r>
      <w:r w:rsidRPr="0029506C">
        <w:t>Также обязательны законодательные акты для граждан и их объединений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2</w:t>
      </w:r>
      <w:r w:rsidR="0029506C" w:rsidRPr="0029506C">
        <w:t xml:space="preserve">. </w:t>
      </w:r>
      <w:r w:rsidRPr="0029506C">
        <w:t>Часть 2</w:t>
      </w:r>
      <w:r w:rsidR="0029506C" w:rsidRPr="0029506C">
        <w:t xml:space="preserve">. </w:t>
      </w:r>
      <w:r w:rsidRPr="0029506C">
        <w:t>статьи 38 Конституции РФ фиксирует</w:t>
      </w:r>
      <w:r w:rsidR="0029506C" w:rsidRPr="0029506C">
        <w:t>:</w:t>
      </w:r>
      <w:r w:rsidR="0029506C">
        <w:t xml:space="preserve"> "</w:t>
      </w:r>
      <w:r w:rsidRPr="0029506C">
        <w:t>Забота о детях, их воспитание</w:t>
      </w:r>
      <w:r w:rsidR="0029506C" w:rsidRPr="0029506C">
        <w:t xml:space="preserve"> - </w:t>
      </w:r>
      <w:r w:rsidRPr="0029506C">
        <w:t>равное право и обязанность родителей</w:t>
      </w:r>
      <w:r w:rsidR="0029506C">
        <w:t>".</w:t>
      </w:r>
    </w:p>
    <w:p w:rsidR="0029506C" w:rsidRDefault="00A54AAD" w:rsidP="0029506C">
      <w:pPr>
        <w:ind w:firstLine="709"/>
      </w:pPr>
      <w:r w:rsidRPr="0029506C">
        <w:t>Каждый ребенок с момента рождения имеет гарантированное государством право на воспитание и заботу</w:t>
      </w:r>
      <w:r w:rsidR="0029506C" w:rsidRPr="0029506C">
        <w:t xml:space="preserve">. </w:t>
      </w:r>
      <w:r w:rsidRPr="0029506C">
        <w:t>Это право обеспечивается, в первую очередь, предоставлением родителям родительских прав, которые одновременно являются</w:t>
      </w:r>
      <w:r w:rsidR="0029506C" w:rsidRPr="0029506C">
        <w:t xml:space="preserve"> </w:t>
      </w:r>
      <w:r w:rsidRPr="0029506C">
        <w:t>обязанностями</w:t>
      </w:r>
      <w:r w:rsidR="0029506C" w:rsidRPr="0029506C">
        <w:t xml:space="preserve"> </w:t>
      </w:r>
      <w:r w:rsidRPr="0029506C">
        <w:t>по воспитанию, что закреплено в данной норме</w:t>
      </w:r>
      <w:r w:rsidR="0029506C" w:rsidRPr="0029506C">
        <w:t xml:space="preserve">. </w:t>
      </w:r>
      <w:r w:rsidRPr="0029506C">
        <w:t>При этом особо подчеркивается</w:t>
      </w:r>
      <w:r w:rsidR="0029506C" w:rsidRPr="0029506C">
        <w:t xml:space="preserve"> </w:t>
      </w:r>
      <w:r w:rsidRPr="0029506C">
        <w:t>равенство</w:t>
      </w:r>
      <w:r w:rsidR="0029506C" w:rsidRPr="0029506C">
        <w:t xml:space="preserve"> </w:t>
      </w:r>
      <w:r w:rsidRPr="0029506C">
        <w:t>прав</w:t>
      </w:r>
      <w:r w:rsidR="0029506C" w:rsidRPr="0029506C">
        <w:t xml:space="preserve"> </w:t>
      </w:r>
      <w:r w:rsidRPr="0029506C">
        <w:t>и</w:t>
      </w:r>
      <w:r w:rsidR="0029506C" w:rsidRPr="0029506C">
        <w:t xml:space="preserve"> </w:t>
      </w:r>
      <w:r w:rsidRPr="0029506C">
        <w:t>обязанностей обоих родителей, основанное на общем конституционном принципе равенства прав и свобод мужчины и женщины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 19</w:t>
      </w:r>
      <w:r w:rsidR="0091683A">
        <w:t xml:space="preserve"> </w:t>
      </w:r>
      <w:r w:rsidRPr="0029506C">
        <w:t>Конституции РФ</w:t>
      </w:r>
      <w:r w:rsidR="0029506C" w:rsidRPr="0029506C">
        <w:t>).</w:t>
      </w:r>
    </w:p>
    <w:p w:rsidR="0029506C" w:rsidRDefault="00A54AAD" w:rsidP="0029506C">
      <w:pPr>
        <w:ind w:firstLine="709"/>
      </w:pPr>
      <w:r w:rsidRPr="0029506C">
        <w:t>3</w:t>
      </w:r>
      <w:r w:rsidR="0029506C" w:rsidRPr="0029506C">
        <w:t xml:space="preserve">. </w:t>
      </w:r>
      <w:r w:rsidRPr="0029506C">
        <w:t>Часть 3 статьи 38 Конституции РФ устанавливает</w:t>
      </w:r>
      <w:r w:rsidR="0029506C" w:rsidRPr="0029506C">
        <w:t>:</w:t>
      </w:r>
      <w:r w:rsidR="0029506C">
        <w:t xml:space="preserve"> "</w:t>
      </w:r>
      <w:r w:rsidRPr="0029506C">
        <w:t>Трудоспособные дети, достигшие</w:t>
      </w:r>
      <w:r w:rsidR="0029506C" w:rsidRPr="0029506C">
        <w:t xml:space="preserve"> </w:t>
      </w:r>
      <w:r w:rsidRPr="0029506C">
        <w:t>18 лет, должны заботиться о нетрудоспособных родителях</w:t>
      </w:r>
      <w:r w:rsidR="0029506C">
        <w:t xml:space="preserve">". </w:t>
      </w:r>
      <w:r w:rsidRPr="0029506C">
        <w:t>Эта конституционная норма отразила уже закрепленные в семейном законодательстве обязанности взрослых детей по отношению к своим родителям</w:t>
      </w:r>
      <w:r w:rsidR="0029506C" w:rsidRPr="0029506C">
        <w:t xml:space="preserve">. </w:t>
      </w:r>
      <w:r w:rsidRPr="0029506C">
        <w:t>Закон обязывает совершеннолетних детей заботиться о своих родителях и оказывать им помощь, а ее пи они не трудоспособны и нуждаются в помощи</w:t>
      </w:r>
      <w:r w:rsidR="0029506C" w:rsidRPr="0029506C">
        <w:t xml:space="preserve"> - </w:t>
      </w:r>
      <w:r w:rsidRPr="0029506C">
        <w:t>содержать их</w:t>
      </w:r>
      <w:r w:rsidR="0029506C" w:rsidRPr="0029506C">
        <w:t xml:space="preserve">. </w:t>
      </w:r>
      <w:r w:rsidRPr="0029506C">
        <w:t>При отказе в материальном обеспечении родителей необходимые средства</w:t>
      </w:r>
      <w:r w:rsidR="0029506C">
        <w:t xml:space="preserve"> (</w:t>
      </w:r>
      <w:r w:rsidRPr="0029506C">
        <w:t>алименты</w:t>
      </w:r>
      <w:r w:rsidR="0029506C" w:rsidRPr="0029506C">
        <w:t xml:space="preserve">) </w:t>
      </w:r>
      <w:r w:rsidRPr="0029506C">
        <w:t>взыскиваются с детей по суду, при злостном уклонении от уплаты алиментов они могут быть привлечены к уголовной ответственности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4</w:t>
      </w:r>
      <w:r w:rsidR="0029506C" w:rsidRPr="0029506C">
        <w:t xml:space="preserve">. </w:t>
      </w:r>
      <w:r w:rsidRPr="0029506C">
        <w:t>Часть 4 статьи 43 Конституции РФ регламентирует</w:t>
      </w:r>
      <w:r w:rsidR="0029506C" w:rsidRPr="0029506C">
        <w:t>:</w:t>
      </w:r>
      <w:r w:rsidR="0029506C">
        <w:t xml:space="preserve"> "</w:t>
      </w:r>
      <w:r w:rsidRPr="0029506C">
        <w:t>Основное</w:t>
      </w:r>
      <w:r w:rsidR="0029506C" w:rsidRPr="0029506C">
        <w:t xml:space="preserve"> </w:t>
      </w:r>
      <w:r w:rsidRPr="0029506C">
        <w:t>общее</w:t>
      </w:r>
      <w:r w:rsidR="0029506C" w:rsidRPr="0029506C">
        <w:t xml:space="preserve"> </w:t>
      </w:r>
      <w:r w:rsidRPr="0029506C">
        <w:t>образование</w:t>
      </w:r>
      <w:r w:rsidR="0029506C" w:rsidRPr="0029506C">
        <w:t xml:space="preserve"> </w:t>
      </w:r>
      <w:r w:rsidRPr="0029506C">
        <w:t>обязательно</w:t>
      </w:r>
      <w:r w:rsidR="0029506C" w:rsidRPr="0029506C">
        <w:t xml:space="preserve">. </w:t>
      </w:r>
      <w:r w:rsidRPr="0029506C">
        <w:t>Родители или лица, их заменяющие, обеспечивают получение детьми основного общего образования</w:t>
      </w:r>
      <w:r w:rsidR="0029506C">
        <w:t>".</w:t>
      </w:r>
    </w:p>
    <w:p w:rsidR="00A54AAD" w:rsidRPr="0029506C" w:rsidRDefault="00A54AAD" w:rsidP="0029506C">
      <w:pPr>
        <w:ind w:firstLine="709"/>
      </w:pPr>
      <w:r w:rsidRPr="0029506C">
        <w:t>Согласно указанной конституционной нормы, основное общее образование и, следовательно, государственная аттестация по его завершению являются обязательными</w:t>
      </w:r>
      <w:r w:rsidR="0029506C" w:rsidRPr="0029506C">
        <w:t xml:space="preserve">. </w:t>
      </w:r>
      <w:r w:rsidRPr="0029506C">
        <w:t>Кроме того, конституционная обязанность по обеспечению получения детьми основного общего образования возлагается на родителей или лиц их заменяющих</w:t>
      </w:r>
    </w:p>
    <w:p w:rsidR="0029506C" w:rsidRDefault="00A54AAD" w:rsidP="0029506C">
      <w:pPr>
        <w:ind w:firstLine="709"/>
      </w:pPr>
      <w:r w:rsidRPr="0029506C">
        <w:t>6</w:t>
      </w:r>
      <w:r w:rsidR="0029506C" w:rsidRPr="0029506C">
        <w:t xml:space="preserve">. </w:t>
      </w:r>
      <w:r w:rsidRPr="0029506C">
        <w:t>Статья 57 Конституции РФ гласит</w:t>
      </w:r>
      <w:r w:rsidR="0029506C" w:rsidRPr="0029506C">
        <w:t>:</w:t>
      </w:r>
      <w:r w:rsidR="0029506C">
        <w:t xml:space="preserve"> "</w:t>
      </w:r>
      <w:r w:rsidRPr="0029506C">
        <w:t>Каждый обязан платить законно установленные налоги и сборы</w:t>
      </w:r>
      <w:r w:rsidR="0029506C">
        <w:t>".</w:t>
      </w:r>
    </w:p>
    <w:p w:rsidR="0029506C" w:rsidRDefault="00A54AAD" w:rsidP="0029506C">
      <w:pPr>
        <w:ind w:firstLine="709"/>
      </w:pPr>
      <w:r w:rsidRPr="0029506C">
        <w:t xml:space="preserve">Налог представляет собой обязательный </w:t>
      </w:r>
      <w:r w:rsidR="006C12F1" w:rsidRPr="0029506C">
        <w:t>безвозмездный</w:t>
      </w:r>
      <w:r w:rsidRPr="0029506C">
        <w:t xml:space="preserve"> взнос денежных средств органам государства или местного самоуправления в законодательно установленных размерах и в заранее указанные сроки</w:t>
      </w:r>
      <w:r w:rsidR="0029506C" w:rsidRPr="0029506C">
        <w:t xml:space="preserve">. </w:t>
      </w:r>
      <w:r w:rsidRPr="0029506C">
        <w:t>Во всех странах налоги являются мощным инструментом государственного регулирования экономики</w:t>
      </w:r>
      <w:r w:rsidR="0029506C" w:rsidRPr="0029506C">
        <w:t xml:space="preserve">. </w:t>
      </w:r>
      <w:r w:rsidRPr="0029506C">
        <w:t>В нашей стране государство совершенствует правовое регулирование прав и обязанностей личности как налогоплательщика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7</w:t>
      </w:r>
      <w:r w:rsidR="0029506C" w:rsidRPr="0029506C">
        <w:t xml:space="preserve">. </w:t>
      </w:r>
      <w:r w:rsidRPr="0029506C">
        <w:t>Статья</w:t>
      </w:r>
      <w:r w:rsidR="0029506C" w:rsidRPr="0029506C">
        <w:t xml:space="preserve"> </w:t>
      </w:r>
      <w:r w:rsidRPr="0029506C">
        <w:t>58</w:t>
      </w:r>
      <w:r w:rsidR="0029506C" w:rsidRPr="0029506C">
        <w:t xml:space="preserve"> </w:t>
      </w:r>
      <w:r w:rsidRPr="0029506C">
        <w:t>Конституции</w:t>
      </w:r>
      <w:r w:rsidR="0029506C" w:rsidRPr="0029506C">
        <w:t xml:space="preserve"> </w:t>
      </w:r>
      <w:r w:rsidRPr="0029506C">
        <w:t>РФ</w:t>
      </w:r>
      <w:r w:rsidR="0029506C" w:rsidRPr="0029506C">
        <w:t xml:space="preserve"> </w:t>
      </w:r>
      <w:r w:rsidRPr="0029506C">
        <w:t>указывает</w:t>
      </w:r>
      <w:r w:rsidR="0029506C" w:rsidRPr="0029506C">
        <w:t>:</w:t>
      </w:r>
      <w:r w:rsidR="0029506C">
        <w:t xml:space="preserve"> "</w:t>
      </w:r>
      <w:r w:rsidRPr="0029506C">
        <w:t>Каждый обязан сохранять природу и окружающую среду, бережно относиться к природным богатствам</w:t>
      </w:r>
      <w:r w:rsidR="0029506C">
        <w:t>".</w:t>
      </w:r>
    </w:p>
    <w:p w:rsidR="0029506C" w:rsidRDefault="00A54AAD" w:rsidP="0029506C">
      <w:pPr>
        <w:ind w:firstLine="709"/>
      </w:pPr>
      <w:r w:rsidRPr="0029506C">
        <w:t>Конституционная обязанность граждан охранять природу и окружающую среду, бережно относиться к природным богатствам конкретизируется в нескольких законах</w:t>
      </w:r>
      <w:r w:rsidR="0029506C" w:rsidRPr="0029506C">
        <w:t xml:space="preserve">. </w:t>
      </w:r>
      <w:r w:rsidRPr="0029506C">
        <w:t>Прежде всего это предусмотрено в Законе РФ</w:t>
      </w:r>
      <w:r w:rsidR="0029506C">
        <w:t xml:space="preserve"> "</w:t>
      </w:r>
      <w:r w:rsidRPr="0029506C">
        <w:t>Об охране окружающей природной среды</w:t>
      </w:r>
      <w:r w:rsidR="0029506C">
        <w:t xml:space="preserve">" </w:t>
      </w:r>
      <w:r w:rsidRPr="0029506C">
        <w:t>от 19 декабря 1991 года</w:t>
      </w:r>
      <w:r w:rsidR="0029506C" w:rsidRPr="0029506C">
        <w:t xml:space="preserve">. </w:t>
      </w:r>
      <w:r w:rsidRPr="0029506C">
        <w:t>Значительная часть обязанности граждан по охране природы и рациональному использованию ее ресурсов установлена в законодательстве о земле, ее недрах, водном, лесном законодательстве и др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8</w:t>
      </w:r>
      <w:r w:rsidR="0029506C" w:rsidRPr="0029506C">
        <w:t xml:space="preserve">. </w:t>
      </w:r>
      <w:r w:rsidRPr="0029506C">
        <w:t>Часть 1 статьи 50 Конституции РФ</w:t>
      </w:r>
      <w:r w:rsidR="0029506C" w:rsidRPr="0029506C">
        <w:t xml:space="preserve"> </w:t>
      </w:r>
      <w:r w:rsidRPr="0029506C">
        <w:t>предписывает</w:t>
      </w:r>
      <w:r w:rsidR="0029506C" w:rsidRPr="0029506C">
        <w:t>:</w:t>
      </w:r>
      <w:r w:rsidR="0029506C">
        <w:t xml:space="preserve"> "</w:t>
      </w:r>
      <w:r w:rsidRPr="0029506C">
        <w:t>Защита</w:t>
      </w:r>
      <w:r w:rsidR="0029506C" w:rsidRPr="0029506C">
        <w:t xml:space="preserve"> </w:t>
      </w:r>
      <w:r w:rsidRPr="0029506C">
        <w:t>Отечества</w:t>
      </w:r>
      <w:r w:rsidR="0029506C" w:rsidRPr="0029506C">
        <w:t xml:space="preserve"> </w:t>
      </w:r>
      <w:r w:rsidRPr="0029506C">
        <w:t>является</w:t>
      </w:r>
      <w:r w:rsidR="0029506C" w:rsidRPr="0029506C">
        <w:t xml:space="preserve"> </w:t>
      </w:r>
      <w:r w:rsidRPr="0029506C">
        <w:t>долгом</w:t>
      </w:r>
      <w:r w:rsidR="0029506C" w:rsidRPr="0029506C">
        <w:t xml:space="preserve"> </w:t>
      </w:r>
      <w:r w:rsidRPr="0029506C">
        <w:t>и обязанностью гражданина Российской Федерации</w:t>
      </w:r>
      <w:r w:rsidR="0029506C">
        <w:t>".</w:t>
      </w:r>
    </w:p>
    <w:p w:rsidR="0029506C" w:rsidRDefault="00A54AAD" w:rsidP="0029506C">
      <w:pPr>
        <w:ind w:firstLine="709"/>
      </w:pPr>
      <w:r w:rsidRPr="0029506C">
        <w:t>Данная</w:t>
      </w:r>
      <w:r w:rsidR="0029506C" w:rsidRPr="0029506C">
        <w:t xml:space="preserve"> </w:t>
      </w:r>
      <w:r w:rsidRPr="0029506C">
        <w:t>конституционная</w:t>
      </w:r>
      <w:r w:rsidR="0029506C" w:rsidRPr="0029506C">
        <w:t xml:space="preserve"> </w:t>
      </w:r>
      <w:r w:rsidRPr="0029506C">
        <w:t>обязанность</w:t>
      </w:r>
      <w:r w:rsidR="0029506C" w:rsidRPr="0029506C">
        <w:t xml:space="preserve"> </w:t>
      </w:r>
      <w:r w:rsidRPr="0029506C">
        <w:t>закреплена почти во всех конституциях зарубежных государств</w:t>
      </w:r>
      <w:r w:rsidR="0029506C" w:rsidRPr="0029506C">
        <w:t>.</w:t>
      </w:r>
    </w:p>
    <w:p w:rsidR="0029506C" w:rsidRDefault="00A54AAD" w:rsidP="0029506C">
      <w:pPr>
        <w:ind w:firstLine="709"/>
      </w:pPr>
      <w:r w:rsidRPr="0029506C">
        <w:t>9</w:t>
      </w:r>
      <w:r w:rsidR="0029506C" w:rsidRPr="0029506C">
        <w:t xml:space="preserve">. </w:t>
      </w:r>
      <w:r w:rsidRPr="0029506C">
        <w:t>Часть 2 статьи 59 Конституции РФ устанавливает</w:t>
      </w:r>
      <w:r w:rsidR="0029506C" w:rsidRPr="0029506C">
        <w:t>:</w:t>
      </w:r>
      <w:r w:rsidR="0029506C">
        <w:t xml:space="preserve"> "</w:t>
      </w:r>
      <w:r w:rsidRPr="0029506C">
        <w:t>Гражданин РФ несет военную службу в соответствии с федеральным законом''</w:t>
      </w:r>
      <w:r w:rsidR="0029506C" w:rsidRPr="0029506C">
        <w:t>.</w:t>
      </w:r>
    </w:p>
    <w:p w:rsidR="0029506C" w:rsidRPr="0029506C" w:rsidRDefault="0091683A" w:rsidP="0091683A">
      <w:pPr>
        <w:pStyle w:val="2"/>
      </w:pPr>
      <w:r>
        <w:br w:type="page"/>
      </w:r>
      <w:bookmarkStart w:id="13" w:name="_Toc259544049"/>
      <w:r w:rsidR="006C12F1" w:rsidRPr="0029506C">
        <w:t>Заключение</w:t>
      </w:r>
      <w:bookmarkEnd w:id="13"/>
    </w:p>
    <w:p w:rsidR="0091683A" w:rsidRDefault="0091683A" w:rsidP="0029506C">
      <w:pPr>
        <w:ind w:firstLine="709"/>
      </w:pPr>
    </w:p>
    <w:p w:rsidR="0029506C" w:rsidRDefault="004A1595" w:rsidP="0029506C">
      <w:pPr>
        <w:ind w:firstLine="709"/>
      </w:pPr>
      <w:r w:rsidRPr="0029506C">
        <w:t>Исполнение воинской обязанности гражданами обеспечивается органами государственной власти, органами местного самоуправления, должностными лицами предприятий, учреждений, организаций в пределах их полномочий, предусмотренным законодательством Российской Федерации, в частности Законом РФ</w:t>
      </w:r>
      <w:r w:rsidR="0029506C">
        <w:t xml:space="preserve"> "</w:t>
      </w:r>
      <w:r w:rsidRPr="0029506C">
        <w:t>О воинской обязанности и военной службе</w:t>
      </w:r>
      <w:r w:rsidR="0029506C">
        <w:t xml:space="preserve">" </w:t>
      </w:r>
      <w:r w:rsidRPr="0029506C">
        <w:t>от 11</w:t>
      </w:r>
      <w:r w:rsidR="0029506C" w:rsidRPr="0029506C">
        <w:t xml:space="preserve"> </w:t>
      </w:r>
      <w:r w:rsidRPr="0029506C">
        <w:t>февраля 1993 года</w:t>
      </w:r>
      <w:r w:rsidR="0029506C" w:rsidRPr="0029506C">
        <w:t xml:space="preserve">. </w:t>
      </w:r>
      <w:r w:rsidRPr="0029506C">
        <w:t>Конституция РФ предоставляет гражданину право на замену военной службы альтернативной гражданской, в случае, если его убеждениям или вероисповеданию противоречит несение</w:t>
      </w:r>
      <w:r w:rsidR="0029506C" w:rsidRPr="0029506C">
        <w:t xml:space="preserve"> </w:t>
      </w:r>
      <w:r w:rsidRPr="0029506C">
        <w:t>военной</w:t>
      </w:r>
      <w:r w:rsidR="0029506C" w:rsidRPr="0029506C">
        <w:t xml:space="preserve"> </w:t>
      </w:r>
      <w:r w:rsidRPr="0029506C">
        <w:t>службы</w:t>
      </w:r>
      <w:r w:rsidR="0029506C" w:rsidRPr="0029506C">
        <w:t xml:space="preserve">, </w:t>
      </w:r>
      <w:r w:rsidRPr="0029506C">
        <w:t>а также</w:t>
      </w:r>
      <w:r w:rsidR="0029506C" w:rsidRPr="0029506C">
        <w:t xml:space="preserve"> </w:t>
      </w:r>
      <w:r w:rsidRPr="0029506C">
        <w:t>в иных установленных</w:t>
      </w:r>
      <w:r w:rsidR="0029506C" w:rsidRPr="0029506C">
        <w:t xml:space="preserve"> </w:t>
      </w:r>
      <w:r w:rsidRPr="0029506C">
        <w:t>федеральным</w:t>
      </w:r>
      <w:r w:rsidR="0029506C" w:rsidRPr="0029506C">
        <w:t xml:space="preserve"> </w:t>
      </w:r>
      <w:r w:rsidRPr="0029506C">
        <w:t>законом</w:t>
      </w:r>
      <w:r w:rsidR="0029506C" w:rsidRPr="0029506C">
        <w:t xml:space="preserve"> </w:t>
      </w:r>
      <w:r w:rsidRPr="0029506C">
        <w:t>случаях</w:t>
      </w:r>
      <w:r w:rsidR="0029506C">
        <w:t xml:space="preserve"> (</w:t>
      </w:r>
      <w:r w:rsidRPr="0029506C">
        <w:t>ч</w:t>
      </w:r>
      <w:r w:rsidR="0029506C">
        <w:t>.3</w:t>
      </w:r>
      <w:r w:rsidRPr="0029506C">
        <w:t xml:space="preserve"> ст</w:t>
      </w:r>
      <w:r w:rsidR="0029506C">
        <w:t>.5</w:t>
      </w:r>
      <w:r w:rsidRPr="0029506C">
        <w:t>9 Конституции РФ</w:t>
      </w:r>
      <w:r w:rsidR="0029506C" w:rsidRPr="0029506C">
        <w:t>).</w:t>
      </w:r>
    </w:p>
    <w:p w:rsidR="0029506C" w:rsidRDefault="0091683A" w:rsidP="0091683A">
      <w:pPr>
        <w:pStyle w:val="2"/>
      </w:pPr>
      <w:r>
        <w:br w:type="page"/>
      </w:r>
      <w:bookmarkStart w:id="14" w:name="_Toc259544050"/>
      <w:r w:rsidR="006C12F1" w:rsidRPr="0029506C">
        <w:t>Список литературы</w:t>
      </w:r>
      <w:bookmarkEnd w:id="14"/>
    </w:p>
    <w:p w:rsidR="0091683A" w:rsidRPr="0091683A" w:rsidRDefault="0091683A" w:rsidP="0091683A">
      <w:pPr>
        <w:ind w:firstLine="709"/>
      </w:pPr>
    </w:p>
    <w:p w:rsidR="0029506C" w:rsidRDefault="006C12F1" w:rsidP="0091683A">
      <w:pPr>
        <w:ind w:firstLine="0"/>
      </w:pPr>
      <w:r w:rsidRPr="0029506C">
        <w:t>1</w:t>
      </w:r>
      <w:r w:rsidR="0029506C" w:rsidRPr="0029506C">
        <w:t xml:space="preserve">. </w:t>
      </w:r>
      <w:r w:rsidRPr="0029506C">
        <w:t>Баранов П</w:t>
      </w:r>
      <w:r w:rsidR="0029506C">
        <w:t xml:space="preserve">.П., </w:t>
      </w:r>
      <w:r w:rsidRPr="0029506C">
        <w:t>В</w:t>
      </w:r>
      <w:r w:rsidR="0029506C">
        <w:t xml:space="preserve">.И. </w:t>
      </w:r>
      <w:r w:rsidRPr="0029506C">
        <w:t>Курбатов</w:t>
      </w:r>
      <w:r w:rsidR="0029506C" w:rsidRPr="0029506C">
        <w:t xml:space="preserve">. </w:t>
      </w:r>
      <w:r w:rsidRPr="0029506C">
        <w:t>Юридическая психология</w:t>
      </w:r>
      <w:r w:rsidR="0029506C" w:rsidRPr="0029506C">
        <w:t xml:space="preserve">. </w:t>
      </w:r>
      <w:r w:rsidRPr="0029506C">
        <w:t xml:space="preserve">Ростов </w:t>
      </w:r>
      <w:r w:rsidR="0029506C">
        <w:t>-</w:t>
      </w:r>
      <w:r w:rsidRPr="0029506C">
        <w:t xml:space="preserve"> на</w:t>
      </w:r>
      <w:r w:rsidR="0029506C" w:rsidRPr="0029506C">
        <w:t xml:space="preserve"> - </w:t>
      </w:r>
      <w:r w:rsidRPr="0029506C">
        <w:t>Дону,</w:t>
      </w:r>
      <w:r w:rsidR="0029506C">
        <w:t xml:space="preserve"> "</w:t>
      </w:r>
      <w:r w:rsidRPr="0029506C">
        <w:t>Феникс</w:t>
      </w:r>
      <w:r w:rsidR="0029506C">
        <w:t xml:space="preserve">", </w:t>
      </w:r>
      <w:r w:rsidRPr="0029506C">
        <w:t>2007</w:t>
      </w:r>
      <w:r w:rsidR="0029506C" w:rsidRPr="0029506C">
        <w:t>.</w:t>
      </w:r>
    </w:p>
    <w:p w:rsidR="0029506C" w:rsidRDefault="006C12F1" w:rsidP="0091683A">
      <w:pPr>
        <w:ind w:firstLine="0"/>
      </w:pPr>
      <w:r w:rsidRPr="0029506C">
        <w:t>2</w:t>
      </w:r>
      <w:r w:rsidR="0029506C" w:rsidRPr="0029506C">
        <w:t xml:space="preserve">. </w:t>
      </w:r>
      <w:r w:rsidRPr="0029506C">
        <w:t>Бондаренко Т</w:t>
      </w:r>
      <w:r w:rsidR="0029506C">
        <w:t xml:space="preserve">.А. </w:t>
      </w:r>
      <w:r w:rsidRPr="0029506C">
        <w:t>Юридическая психология для следователей</w:t>
      </w:r>
      <w:r w:rsidR="0029506C">
        <w:t>.</w:t>
      </w:r>
      <w:r w:rsidR="00D61347">
        <w:t xml:space="preserve"> </w:t>
      </w:r>
      <w:r w:rsidR="0029506C">
        <w:t xml:space="preserve">М., </w:t>
      </w:r>
      <w:r w:rsidR="0029506C" w:rsidRPr="0029506C">
        <w:t>20</w:t>
      </w:r>
      <w:r w:rsidRPr="0029506C">
        <w:t>07</w:t>
      </w:r>
      <w:r w:rsidR="0029506C" w:rsidRPr="0029506C">
        <w:t>.</w:t>
      </w:r>
    </w:p>
    <w:p w:rsidR="0029506C" w:rsidRDefault="006C12F1" w:rsidP="0091683A">
      <w:pPr>
        <w:ind w:firstLine="0"/>
      </w:pPr>
      <w:r w:rsidRPr="0029506C">
        <w:t>3</w:t>
      </w:r>
      <w:r w:rsidR="0029506C" w:rsidRPr="0029506C">
        <w:t xml:space="preserve">. </w:t>
      </w:r>
      <w:r w:rsidRPr="0029506C">
        <w:t>Волков В</w:t>
      </w:r>
      <w:r w:rsidR="0029506C">
        <w:t xml:space="preserve">.Н., </w:t>
      </w:r>
      <w:r w:rsidRPr="0029506C">
        <w:t>С</w:t>
      </w:r>
      <w:r w:rsidR="0029506C">
        <w:t xml:space="preserve">.И. </w:t>
      </w:r>
      <w:r w:rsidRPr="0029506C">
        <w:t>Янаев Юридическая психология</w:t>
      </w:r>
      <w:r w:rsidR="0029506C">
        <w:t>.</w:t>
      </w:r>
      <w:r w:rsidR="00D61347">
        <w:t xml:space="preserve"> </w:t>
      </w:r>
      <w:r w:rsidR="0029506C">
        <w:t xml:space="preserve">М., </w:t>
      </w:r>
      <w:r w:rsidR="0029506C" w:rsidRPr="0029506C">
        <w:t>20</w:t>
      </w:r>
      <w:r w:rsidRPr="0029506C">
        <w:t>05</w:t>
      </w:r>
      <w:r w:rsidR="0029506C" w:rsidRPr="0029506C">
        <w:t>.</w:t>
      </w:r>
    </w:p>
    <w:p w:rsidR="0029506C" w:rsidRDefault="006C12F1" w:rsidP="0091683A">
      <w:pPr>
        <w:ind w:firstLine="0"/>
        <w:rPr>
          <w:snapToGrid w:val="0"/>
        </w:rPr>
      </w:pPr>
      <w:r w:rsidRPr="0029506C">
        <w:t>4</w:t>
      </w:r>
      <w:r w:rsidR="0029506C" w:rsidRPr="0029506C">
        <w:t xml:space="preserve">. </w:t>
      </w:r>
      <w:r w:rsidRPr="0029506C">
        <w:rPr>
          <w:snapToGrid w:val="0"/>
        </w:rPr>
        <w:t>Васильев В</w:t>
      </w:r>
      <w:r w:rsidR="0029506C">
        <w:rPr>
          <w:snapToGrid w:val="0"/>
        </w:rPr>
        <w:t>.Л. "</w:t>
      </w:r>
      <w:r w:rsidRPr="0029506C">
        <w:rPr>
          <w:snapToGrid w:val="0"/>
        </w:rPr>
        <w:t>Юридическая психология</w:t>
      </w:r>
      <w:r w:rsidR="0029506C">
        <w:rPr>
          <w:snapToGrid w:val="0"/>
        </w:rPr>
        <w:t xml:space="preserve">": </w:t>
      </w:r>
      <w:r w:rsidRPr="0029506C">
        <w:rPr>
          <w:snapToGrid w:val="0"/>
        </w:rPr>
        <w:t xml:space="preserve">Учебник </w:t>
      </w:r>
      <w:r w:rsidR="0029506C">
        <w:rPr>
          <w:snapToGrid w:val="0"/>
        </w:rPr>
        <w:t>-</w:t>
      </w:r>
      <w:r w:rsidRPr="0029506C">
        <w:rPr>
          <w:snapToGrid w:val="0"/>
        </w:rPr>
        <w:t xml:space="preserve"> СПб</w:t>
      </w:r>
      <w:r w:rsidR="0029506C" w:rsidRPr="0029506C">
        <w:rPr>
          <w:snapToGrid w:val="0"/>
        </w:rPr>
        <w:t>., 20</w:t>
      </w:r>
      <w:r w:rsidRPr="0029506C">
        <w:rPr>
          <w:snapToGrid w:val="0"/>
        </w:rPr>
        <w:t>06</w:t>
      </w:r>
      <w:r w:rsidR="0029506C" w:rsidRPr="0029506C">
        <w:rPr>
          <w:snapToGrid w:val="0"/>
        </w:rPr>
        <w:t>.</w:t>
      </w:r>
    </w:p>
    <w:p w:rsidR="0029506C" w:rsidRDefault="006C12F1" w:rsidP="0091683A">
      <w:pPr>
        <w:ind w:firstLine="0"/>
        <w:rPr>
          <w:snapToGrid w:val="0"/>
        </w:rPr>
      </w:pPr>
      <w:r w:rsidRPr="0029506C">
        <w:rPr>
          <w:snapToGrid w:val="0"/>
        </w:rPr>
        <w:t>5</w:t>
      </w:r>
      <w:r w:rsidR="0029506C" w:rsidRPr="0029506C">
        <w:rPr>
          <w:snapToGrid w:val="0"/>
        </w:rPr>
        <w:t xml:space="preserve">. </w:t>
      </w:r>
      <w:r w:rsidRPr="0029506C">
        <w:rPr>
          <w:snapToGrid w:val="0"/>
        </w:rPr>
        <w:t>Еникеев М</w:t>
      </w:r>
      <w:r w:rsidR="0029506C">
        <w:rPr>
          <w:snapToGrid w:val="0"/>
        </w:rPr>
        <w:t xml:space="preserve">.И. </w:t>
      </w:r>
      <w:r w:rsidRPr="0029506C">
        <w:rPr>
          <w:snapToGrid w:val="0"/>
        </w:rPr>
        <w:t>Юридическая психология</w:t>
      </w:r>
      <w:r w:rsidR="0029506C">
        <w:rPr>
          <w:snapToGrid w:val="0"/>
        </w:rPr>
        <w:t>.</w:t>
      </w:r>
      <w:r w:rsidR="00D61347">
        <w:rPr>
          <w:snapToGrid w:val="0"/>
        </w:rPr>
        <w:t xml:space="preserve"> </w:t>
      </w:r>
      <w:r w:rsidR="0029506C">
        <w:rPr>
          <w:snapToGrid w:val="0"/>
        </w:rPr>
        <w:t xml:space="preserve">М., </w:t>
      </w:r>
      <w:r w:rsidR="0029506C" w:rsidRPr="0029506C">
        <w:rPr>
          <w:snapToGrid w:val="0"/>
        </w:rPr>
        <w:t>20</w:t>
      </w:r>
      <w:r w:rsidRPr="0029506C">
        <w:rPr>
          <w:snapToGrid w:val="0"/>
        </w:rPr>
        <w:t>06</w:t>
      </w:r>
      <w:r w:rsidR="0029506C" w:rsidRPr="0029506C">
        <w:rPr>
          <w:snapToGrid w:val="0"/>
        </w:rPr>
        <w:t>.</w:t>
      </w:r>
    </w:p>
    <w:p w:rsidR="0029506C" w:rsidRDefault="006C12F1" w:rsidP="0091683A">
      <w:pPr>
        <w:ind w:firstLine="0"/>
      </w:pPr>
      <w:r w:rsidRPr="0029506C">
        <w:t>6</w:t>
      </w:r>
      <w:r w:rsidR="0029506C" w:rsidRPr="0029506C">
        <w:t xml:space="preserve">. </w:t>
      </w:r>
      <w:r w:rsidRPr="0029506C">
        <w:t>Психологические приемы в работе юриста</w:t>
      </w:r>
      <w:r w:rsidR="0029506C" w:rsidRPr="0029506C">
        <w:t xml:space="preserve">. </w:t>
      </w:r>
      <w:r w:rsidRPr="0029506C">
        <w:t>Столяренко О</w:t>
      </w:r>
      <w:r w:rsidR="0029506C">
        <w:t>.М.</w:t>
      </w:r>
      <w:r w:rsidR="00D61347">
        <w:t xml:space="preserve"> </w:t>
      </w:r>
      <w:r w:rsidR="0029506C">
        <w:t xml:space="preserve">М., </w:t>
      </w:r>
      <w:r w:rsidR="0029506C" w:rsidRPr="0029506C">
        <w:t>20</w:t>
      </w:r>
      <w:r w:rsidRPr="0029506C">
        <w:t>06</w:t>
      </w:r>
      <w:r w:rsidR="0029506C" w:rsidRPr="0029506C">
        <w:t>.</w:t>
      </w:r>
    </w:p>
    <w:p w:rsidR="000E139C" w:rsidRPr="0029506C" w:rsidRDefault="006C12F1" w:rsidP="0091683A">
      <w:pPr>
        <w:ind w:firstLine="0"/>
      </w:pPr>
      <w:r w:rsidRPr="0029506C">
        <w:rPr>
          <w:snapToGrid w:val="0"/>
        </w:rPr>
        <w:t>7</w:t>
      </w:r>
      <w:r w:rsidR="0029506C" w:rsidRPr="0029506C">
        <w:rPr>
          <w:snapToGrid w:val="0"/>
        </w:rPr>
        <w:t xml:space="preserve">. </w:t>
      </w:r>
      <w:r w:rsidRPr="0029506C">
        <w:rPr>
          <w:snapToGrid w:val="0"/>
        </w:rPr>
        <w:t>Шиханцов Г</w:t>
      </w:r>
      <w:r w:rsidR="0029506C">
        <w:rPr>
          <w:snapToGrid w:val="0"/>
        </w:rPr>
        <w:t xml:space="preserve">.Г. </w:t>
      </w:r>
      <w:r w:rsidRPr="0029506C">
        <w:rPr>
          <w:snapToGrid w:val="0"/>
        </w:rPr>
        <w:t>Юридическая психология</w:t>
      </w:r>
      <w:r w:rsidR="0029506C">
        <w:rPr>
          <w:snapToGrid w:val="0"/>
        </w:rPr>
        <w:t>.</w:t>
      </w:r>
      <w:r w:rsidR="00D61347">
        <w:rPr>
          <w:snapToGrid w:val="0"/>
        </w:rPr>
        <w:t xml:space="preserve"> </w:t>
      </w:r>
      <w:r w:rsidR="0029506C">
        <w:rPr>
          <w:snapToGrid w:val="0"/>
        </w:rPr>
        <w:t xml:space="preserve">М., </w:t>
      </w:r>
      <w:r w:rsidR="0029506C" w:rsidRPr="0029506C">
        <w:rPr>
          <w:snapToGrid w:val="0"/>
        </w:rPr>
        <w:t>20</w:t>
      </w:r>
      <w:r w:rsidRPr="0029506C">
        <w:rPr>
          <w:snapToGrid w:val="0"/>
        </w:rPr>
        <w:t>06</w:t>
      </w:r>
      <w:r w:rsidR="0029506C" w:rsidRPr="0029506C">
        <w:rPr>
          <w:snapToGrid w:val="0"/>
        </w:rPr>
        <w:t>.</w:t>
      </w:r>
      <w:bookmarkStart w:id="15" w:name="_GoBack"/>
      <w:bookmarkEnd w:id="15"/>
    </w:p>
    <w:sectPr w:rsidR="000E139C" w:rsidRPr="0029506C" w:rsidSect="0029506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5D" w:rsidRDefault="00A66E5D">
      <w:pPr>
        <w:ind w:firstLine="709"/>
      </w:pPr>
      <w:r>
        <w:separator/>
      </w:r>
    </w:p>
  </w:endnote>
  <w:endnote w:type="continuationSeparator" w:id="0">
    <w:p w:rsidR="00A66E5D" w:rsidRDefault="00A66E5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3C" w:rsidRDefault="00C15F3C" w:rsidP="00D61347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5D" w:rsidRDefault="00A66E5D">
      <w:pPr>
        <w:ind w:firstLine="709"/>
      </w:pPr>
      <w:r>
        <w:separator/>
      </w:r>
    </w:p>
  </w:footnote>
  <w:footnote w:type="continuationSeparator" w:id="0">
    <w:p w:rsidR="00A66E5D" w:rsidRDefault="00A66E5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3C" w:rsidRDefault="00E95FEF" w:rsidP="0029506C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C15F3C" w:rsidRDefault="00C15F3C" w:rsidP="0029506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20ACF0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605435"/>
    <w:multiLevelType w:val="hybridMultilevel"/>
    <w:tmpl w:val="79786D4C"/>
    <w:lvl w:ilvl="0" w:tplc="324264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0E0F03"/>
    <w:multiLevelType w:val="hybridMultilevel"/>
    <w:tmpl w:val="401E2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21EE4"/>
    <w:multiLevelType w:val="hybridMultilevel"/>
    <w:tmpl w:val="4CC22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C7C60"/>
    <w:multiLevelType w:val="hybridMultilevel"/>
    <w:tmpl w:val="076A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71121"/>
    <w:multiLevelType w:val="hybridMultilevel"/>
    <w:tmpl w:val="A10CB788"/>
    <w:lvl w:ilvl="0" w:tplc="324264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08414A"/>
    <w:multiLevelType w:val="hybridMultilevel"/>
    <w:tmpl w:val="DDB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40F26"/>
    <w:multiLevelType w:val="hybridMultilevel"/>
    <w:tmpl w:val="E7A2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602F6"/>
    <w:multiLevelType w:val="hybridMultilevel"/>
    <w:tmpl w:val="AE1632AE"/>
    <w:lvl w:ilvl="0" w:tplc="324264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D37CFF"/>
    <w:multiLevelType w:val="hybridMultilevel"/>
    <w:tmpl w:val="17187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861D02"/>
    <w:multiLevelType w:val="hybridMultilevel"/>
    <w:tmpl w:val="AA18D60E"/>
    <w:lvl w:ilvl="0" w:tplc="F946B6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3">
    <w:nsid w:val="55D51E20"/>
    <w:multiLevelType w:val="singleLevel"/>
    <w:tmpl w:val="ACB091E0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4">
    <w:nsid w:val="5CB555D1"/>
    <w:multiLevelType w:val="singleLevel"/>
    <w:tmpl w:val="EDA6B936"/>
    <w:lvl w:ilvl="0">
      <w:start w:val="6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5">
    <w:nsid w:val="6A464A35"/>
    <w:multiLevelType w:val="hybridMultilevel"/>
    <w:tmpl w:val="43F6C6AE"/>
    <w:lvl w:ilvl="0" w:tplc="5B1CDE76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2725B9E"/>
    <w:multiLevelType w:val="singleLevel"/>
    <w:tmpl w:val="EE245948"/>
    <w:lvl w:ilvl="0">
      <w:start w:val="8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7">
    <w:nsid w:val="7AB543CF"/>
    <w:multiLevelType w:val="hybridMultilevel"/>
    <w:tmpl w:val="3F8A2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0043EE"/>
    <w:multiLevelType w:val="hybridMultilevel"/>
    <w:tmpl w:val="76761B9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E2358F5"/>
    <w:multiLevelType w:val="hybridMultilevel"/>
    <w:tmpl w:val="97D679D0"/>
    <w:lvl w:ilvl="0" w:tplc="AFBE8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9FF297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7"/>
  </w:num>
  <w:num w:numId="20">
    <w:abstractNumId w:val="11"/>
  </w:num>
  <w:num w:numId="21">
    <w:abstractNumId w:val="4"/>
  </w:num>
  <w:num w:numId="22">
    <w:abstractNumId w:val="10"/>
  </w:num>
  <w:num w:numId="23">
    <w:abstractNumId w:val="2"/>
  </w:num>
  <w:num w:numId="24">
    <w:abstractNumId w:val="18"/>
  </w:num>
  <w:num w:numId="25">
    <w:abstractNumId w:val="15"/>
  </w:num>
  <w:num w:numId="26">
    <w:abstractNumId w:val="6"/>
  </w:num>
  <w:num w:numId="27">
    <w:abstractNumId w:val="5"/>
  </w:num>
  <w:num w:numId="28">
    <w:abstractNumId w:val="7"/>
  </w:num>
  <w:num w:numId="29">
    <w:abstractNumId w:val="3"/>
  </w:num>
  <w:num w:numId="30">
    <w:abstractNumId w:val="8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131"/>
    <w:rsid w:val="00085720"/>
    <w:rsid w:val="000C1A10"/>
    <w:rsid w:val="000D3F72"/>
    <w:rsid w:val="000E139C"/>
    <w:rsid w:val="000F45E7"/>
    <w:rsid w:val="001223D7"/>
    <w:rsid w:val="0012681F"/>
    <w:rsid w:val="00152368"/>
    <w:rsid w:val="00154177"/>
    <w:rsid w:val="00155D9D"/>
    <w:rsid w:val="001D5F34"/>
    <w:rsid w:val="001E28C4"/>
    <w:rsid w:val="001E33F3"/>
    <w:rsid w:val="001E3D08"/>
    <w:rsid w:val="00206A01"/>
    <w:rsid w:val="00232615"/>
    <w:rsid w:val="00272C0D"/>
    <w:rsid w:val="0029506C"/>
    <w:rsid w:val="002A3563"/>
    <w:rsid w:val="0031152A"/>
    <w:rsid w:val="0033367F"/>
    <w:rsid w:val="00340BC3"/>
    <w:rsid w:val="00340C63"/>
    <w:rsid w:val="00345B8C"/>
    <w:rsid w:val="00356E90"/>
    <w:rsid w:val="003C5642"/>
    <w:rsid w:val="003D4819"/>
    <w:rsid w:val="0043545A"/>
    <w:rsid w:val="0044007A"/>
    <w:rsid w:val="00453612"/>
    <w:rsid w:val="004A1595"/>
    <w:rsid w:val="004B6BC4"/>
    <w:rsid w:val="004E2A7F"/>
    <w:rsid w:val="005224E8"/>
    <w:rsid w:val="00557601"/>
    <w:rsid w:val="00593022"/>
    <w:rsid w:val="005D491B"/>
    <w:rsid w:val="005F522F"/>
    <w:rsid w:val="00630EF3"/>
    <w:rsid w:val="00647CDD"/>
    <w:rsid w:val="0065512F"/>
    <w:rsid w:val="00693011"/>
    <w:rsid w:val="006C12F1"/>
    <w:rsid w:val="00746CA5"/>
    <w:rsid w:val="007D4BE7"/>
    <w:rsid w:val="0091683A"/>
    <w:rsid w:val="00951EEB"/>
    <w:rsid w:val="009A7131"/>
    <w:rsid w:val="00A07344"/>
    <w:rsid w:val="00A35480"/>
    <w:rsid w:val="00A54AAD"/>
    <w:rsid w:val="00A66E5D"/>
    <w:rsid w:val="00A73EE2"/>
    <w:rsid w:val="00AB328F"/>
    <w:rsid w:val="00AD6003"/>
    <w:rsid w:val="00AF43A3"/>
    <w:rsid w:val="00BB0A36"/>
    <w:rsid w:val="00BF7CB5"/>
    <w:rsid w:val="00C15F3C"/>
    <w:rsid w:val="00C50B77"/>
    <w:rsid w:val="00C85FCA"/>
    <w:rsid w:val="00CF73C5"/>
    <w:rsid w:val="00D61347"/>
    <w:rsid w:val="00D64330"/>
    <w:rsid w:val="00DA3E95"/>
    <w:rsid w:val="00E20C50"/>
    <w:rsid w:val="00E83C13"/>
    <w:rsid w:val="00E904A6"/>
    <w:rsid w:val="00E95FEF"/>
    <w:rsid w:val="00EE0E3C"/>
    <w:rsid w:val="00F11EF6"/>
    <w:rsid w:val="00F619FA"/>
    <w:rsid w:val="00F9620A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B6AD6E-6B79-483F-945E-139CFB5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506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506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506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9506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506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506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506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506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506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9506C"/>
    <w:pPr>
      <w:tabs>
        <w:tab w:val="center" w:pos="4819"/>
        <w:tab w:val="right" w:pos="9639"/>
      </w:tabs>
      <w:ind w:firstLine="709"/>
    </w:pPr>
  </w:style>
  <w:style w:type="character" w:customStyle="1" w:styleId="21">
    <w:name w:val="Знак Знак2"/>
    <w:uiPriority w:val="99"/>
    <w:semiHidden/>
    <w:locked/>
    <w:rsid w:val="0029506C"/>
    <w:rPr>
      <w:noProof/>
      <w:kern w:val="16"/>
      <w:sz w:val="28"/>
      <w:szCs w:val="28"/>
      <w:lang w:val="ru-RU" w:eastAsia="ru-RU"/>
    </w:rPr>
  </w:style>
  <w:style w:type="character" w:styleId="a8">
    <w:name w:val="page number"/>
    <w:uiPriority w:val="99"/>
    <w:rsid w:val="0029506C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a"/>
    <w:link w:val="11"/>
    <w:uiPriority w:val="99"/>
    <w:rsid w:val="0029506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2950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Верхний колонтитул Знак1"/>
    <w:link w:val="a9"/>
    <w:uiPriority w:val="99"/>
    <w:semiHidden/>
    <w:locked/>
    <w:rsid w:val="002A3563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29506C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uiPriority w:val="99"/>
    <w:rsid w:val="0029506C"/>
    <w:rPr>
      <w:kern w:val="16"/>
      <w:sz w:val="24"/>
      <w:szCs w:val="24"/>
    </w:rPr>
  </w:style>
  <w:style w:type="paragraph" w:customStyle="1" w:styleId="ad">
    <w:name w:val="выделение"/>
    <w:uiPriority w:val="99"/>
    <w:rsid w:val="0029506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9506C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2950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9506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2950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29506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9506C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29506C"/>
    <w:rPr>
      <w:vertAlign w:val="superscript"/>
    </w:rPr>
  </w:style>
  <w:style w:type="character" w:styleId="af4">
    <w:name w:val="footnote reference"/>
    <w:uiPriority w:val="99"/>
    <w:semiHidden/>
    <w:rsid w:val="0029506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9506C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29506C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29506C"/>
    <w:rPr>
      <w:sz w:val="28"/>
      <w:szCs w:val="28"/>
    </w:rPr>
  </w:style>
  <w:style w:type="paragraph" w:styleId="af7">
    <w:name w:val="Normal (Web)"/>
    <w:basedOn w:val="a2"/>
    <w:uiPriority w:val="99"/>
    <w:rsid w:val="0029506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29506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9506C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29506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506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506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506C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29506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9506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9506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29506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506C"/>
    <w:pPr>
      <w:numPr>
        <w:numId w:val="3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506C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9506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9506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9506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506C"/>
    <w:rPr>
      <w:i/>
      <w:iCs/>
    </w:rPr>
  </w:style>
  <w:style w:type="paragraph" w:customStyle="1" w:styleId="afb">
    <w:name w:val="ТАБЛИЦА"/>
    <w:next w:val="a2"/>
    <w:autoRedefine/>
    <w:uiPriority w:val="99"/>
    <w:rsid w:val="0029506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9506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9506C"/>
  </w:style>
  <w:style w:type="table" w:customStyle="1" w:styleId="15">
    <w:name w:val="Стиль таблицы1"/>
    <w:uiPriority w:val="99"/>
    <w:rsid w:val="0029506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9506C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29506C"/>
    <w:pPr>
      <w:jc w:val="center"/>
    </w:pPr>
  </w:style>
  <w:style w:type="paragraph" w:styleId="afe">
    <w:name w:val="endnote text"/>
    <w:basedOn w:val="a2"/>
    <w:link w:val="aff"/>
    <w:uiPriority w:val="99"/>
    <w:semiHidden/>
    <w:rsid w:val="0029506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9506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9506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9506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КОНСТИТУЦИОННОЕ ПРАВО КАК ЮРИДИЧЕСКАЯ НАУКА И ОТРАСЛЬ ПРАВА</vt:lpstr>
    </vt:vector>
  </TitlesOfParts>
  <Company>Diapsalmata</Company>
  <LinksUpToDate>false</LinksUpToDate>
  <CharactersWithSpaces>50095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КОНСТИТУЦИОННОЕ ПРАВО КАК ЮРИДИЧЕСКАЯ НАУКА И ОТРАСЛЬ ПРАВА</dc:title>
  <dc:subject/>
  <dc:creator>VLADIMIR</dc:creator>
  <cp:keywords/>
  <dc:description/>
  <cp:lastModifiedBy>admin</cp:lastModifiedBy>
  <cp:revision>2</cp:revision>
  <cp:lastPrinted>2008-02-03T20:03:00Z</cp:lastPrinted>
  <dcterms:created xsi:type="dcterms:W3CDTF">2014-03-07T04:13:00Z</dcterms:created>
  <dcterms:modified xsi:type="dcterms:W3CDTF">2014-03-07T04:13:00Z</dcterms:modified>
</cp:coreProperties>
</file>