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5F" w:rsidRPr="00373F38" w:rsidRDefault="003A705F" w:rsidP="00CB54DF">
      <w:pPr>
        <w:spacing w:line="360" w:lineRule="auto"/>
        <w:jc w:val="center"/>
        <w:rPr>
          <w:noProof/>
          <w:color w:val="000000"/>
          <w:sz w:val="28"/>
          <w:szCs w:val="32"/>
          <w:lang w:val="uk-UA"/>
        </w:rPr>
      </w:pPr>
      <w:r w:rsidRPr="00373F38">
        <w:rPr>
          <w:noProof/>
          <w:color w:val="000000"/>
          <w:sz w:val="28"/>
          <w:szCs w:val="32"/>
          <w:lang w:val="uk-UA"/>
        </w:rPr>
        <w:t>Міністерство освіти і науки України</w:t>
      </w:r>
    </w:p>
    <w:p w:rsidR="003A705F" w:rsidRPr="00373F38" w:rsidRDefault="003A705F" w:rsidP="00CB54DF">
      <w:pPr>
        <w:spacing w:line="360" w:lineRule="auto"/>
        <w:jc w:val="center"/>
        <w:rPr>
          <w:noProof/>
          <w:color w:val="000000"/>
          <w:sz w:val="28"/>
          <w:szCs w:val="32"/>
          <w:lang w:val="uk-UA"/>
        </w:rPr>
      </w:pPr>
      <w:r w:rsidRPr="00373F38">
        <w:rPr>
          <w:noProof/>
          <w:color w:val="000000"/>
          <w:sz w:val="28"/>
          <w:szCs w:val="32"/>
          <w:lang w:val="uk-UA"/>
        </w:rPr>
        <w:t>Ужгородський національний університет</w:t>
      </w:r>
    </w:p>
    <w:p w:rsidR="003A705F" w:rsidRPr="00373F38" w:rsidRDefault="003A705F" w:rsidP="00CB54DF">
      <w:pPr>
        <w:spacing w:line="360" w:lineRule="auto"/>
        <w:jc w:val="center"/>
        <w:rPr>
          <w:noProof/>
          <w:color w:val="000000"/>
          <w:sz w:val="28"/>
          <w:szCs w:val="32"/>
          <w:lang w:val="uk-UA"/>
        </w:rPr>
      </w:pPr>
      <w:r w:rsidRPr="00373F38">
        <w:rPr>
          <w:noProof/>
          <w:color w:val="000000"/>
          <w:sz w:val="28"/>
          <w:szCs w:val="32"/>
          <w:lang w:val="uk-UA"/>
        </w:rPr>
        <w:t>Юридичний факультет</w:t>
      </w:r>
    </w:p>
    <w:p w:rsidR="003A705F" w:rsidRPr="00373F38" w:rsidRDefault="003A705F" w:rsidP="00CB54DF">
      <w:pPr>
        <w:pStyle w:val="a8"/>
        <w:spacing w:line="360" w:lineRule="auto"/>
        <w:rPr>
          <w:noProof/>
          <w:color w:val="000000"/>
          <w:lang w:val="uk-UA"/>
        </w:rPr>
      </w:pPr>
    </w:p>
    <w:p w:rsidR="003A705F" w:rsidRPr="00373F38" w:rsidRDefault="003A705F" w:rsidP="00CB54DF">
      <w:pPr>
        <w:spacing w:line="360" w:lineRule="auto"/>
        <w:jc w:val="center"/>
        <w:rPr>
          <w:noProof/>
          <w:color w:val="000000"/>
          <w:sz w:val="28"/>
          <w:lang w:val="uk-UA"/>
        </w:rPr>
      </w:pPr>
    </w:p>
    <w:p w:rsidR="00CB54DF" w:rsidRPr="00373F38" w:rsidRDefault="00CB54DF" w:rsidP="00CB54DF">
      <w:pPr>
        <w:spacing w:line="360" w:lineRule="auto"/>
        <w:jc w:val="center"/>
        <w:rPr>
          <w:noProof/>
          <w:color w:val="000000"/>
          <w:sz w:val="28"/>
          <w:lang w:val="uk-UA"/>
        </w:rPr>
      </w:pPr>
    </w:p>
    <w:p w:rsidR="003A705F" w:rsidRPr="00373F38" w:rsidRDefault="003A705F" w:rsidP="00CB54DF">
      <w:pPr>
        <w:spacing w:line="360" w:lineRule="auto"/>
        <w:jc w:val="center"/>
        <w:rPr>
          <w:noProof/>
          <w:color w:val="000000"/>
          <w:sz w:val="28"/>
          <w:lang w:val="uk-UA"/>
        </w:rPr>
      </w:pPr>
    </w:p>
    <w:p w:rsidR="003A705F" w:rsidRPr="00373F38" w:rsidRDefault="003A705F" w:rsidP="00CB54DF">
      <w:pPr>
        <w:spacing w:line="360" w:lineRule="auto"/>
        <w:jc w:val="center"/>
        <w:rPr>
          <w:noProof/>
          <w:color w:val="000000"/>
          <w:sz w:val="28"/>
          <w:lang w:val="uk-UA"/>
        </w:rPr>
      </w:pPr>
    </w:p>
    <w:p w:rsidR="003A705F" w:rsidRPr="00373F38" w:rsidRDefault="003A705F" w:rsidP="00CB54DF">
      <w:pPr>
        <w:spacing w:line="360" w:lineRule="auto"/>
        <w:jc w:val="center"/>
        <w:rPr>
          <w:noProof/>
          <w:color w:val="000000"/>
          <w:sz w:val="28"/>
          <w:lang w:val="uk-UA"/>
        </w:rPr>
      </w:pPr>
    </w:p>
    <w:p w:rsidR="003A705F" w:rsidRPr="00373F38" w:rsidRDefault="003A705F" w:rsidP="00CB54DF">
      <w:pPr>
        <w:spacing w:line="360" w:lineRule="auto"/>
        <w:jc w:val="center"/>
        <w:rPr>
          <w:noProof/>
          <w:color w:val="000000"/>
          <w:sz w:val="28"/>
          <w:lang w:val="uk-UA"/>
        </w:rPr>
      </w:pPr>
    </w:p>
    <w:p w:rsidR="003A705F" w:rsidRPr="00373F38" w:rsidRDefault="003A705F" w:rsidP="00CB54DF">
      <w:pPr>
        <w:spacing w:line="360" w:lineRule="auto"/>
        <w:jc w:val="center"/>
        <w:rPr>
          <w:noProof/>
          <w:color w:val="000000"/>
          <w:sz w:val="28"/>
          <w:lang w:val="uk-UA"/>
        </w:rPr>
      </w:pPr>
    </w:p>
    <w:p w:rsidR="003A705F" w:rsidRPr="00373F38" w:rsidRDefault="003A705F" w:rsidP="00CB54DF">
      <w:pPr>
        <w:spacing w:line="360" w:lineRule="auto"/>
        <w:jc w:val="center"/>
        <w:rPr>
          <w:noProof/>
          <w:color w:val="000000"/>
          <w:sz w:val="28"/>
          <w:lang w:val="uk-UA"/>
        </w:rPr>
      </w:pPr>
    </w:p>
    <w:p w:rsidR="003A705F" w:rsidRPr="00373F38" w:rsidRDefault="003A705F" w:rsidP="00CB54DF">
      <w:pPr>
        <w:spacing w:line="360" w:lineRule="auto"/>
        <w:jc w:val="center"/>
        <w:rPr>
          <w:noProof/>
          <w:color w:val="000000"/>
          <w:sz w:val="28"/>
          <w:lang w:val="uk-UA"/>
        </w:rPr>
      </w:pPr>
    </w:p>
    <w:p w:rsidR="003A705F" w:rsidRPr="00373F38" w:rsidRDefault="003A705F" w:rsidP="00CB54DF">
      <w:pPr>
        <w:spacing w:line="360" w:lineRule="auto"/>
        <w:jc w:val="center"/>
        <w:rPr>
          <w:noProof/>
          <w:color w:val="000000"/>
          <w:sz w:val="28"/>
          <w:szCs w:val="32"/>
          <w:lang w:val="uk-UA"/>
        </w:rPr>
      </w:pPr>
      <w:r w:rsidRPr="00373F38">
        <w:rPr>
          <w:noProof/>
          <w:color w:val="000000"/>
          <w:sz w:val="28"/>
          <w:szCs w:val="32"/>
          <w:lang w:val="uk-UA"/>
        </w:rPr>
        <w:t>Реферат на тему:</w:t>
      </w:r>
    </w:p>
    <w:p w:rsidR="003A705F" w:rsidRPr="00373F38" w:rsidRDefault="00CB54DF" w:rsidP="00CB54DF">
      <w:pPr>
        <w:spacing w:line="360" w:lineRule="auto"/>
        <w:jc w:val="center"/>
        <w:rPr>
          <w:b/>
          <w:noProof/>
          <w:color w:val="000000"/>
          <w:sz w:val="28"/>
          <w:szCs w:val="28"/>
          <w:lang w:val="uk-UA"/>
        </w:rPr>
      </w:pPr>
      <w:r w:rsidRPr="00373F38">
        <w:rPr>
          <w:b/>
          <w:noProof/>
          <w:color w:val="000000"/>
          <w:sz w:val="28"/>
          <w:szCs w:val="28"/>
          <w:lang w:val="uk-UA"/>
        </w:rPr>
        <w:t>Парадокс правового біхевіоризму трактату Геделя-Вітгенштейна</w:t>
      </w:r>
    </w:p>
    <w:p w:rsidR="003A705F" w:rsidRPr="00373F38" w:rsidRDefault="003A705F" w:rsidP="00CB54DF">
      <w:pPr>
        <w:spacing w:line="360" w:lineRule="auto"/>
        <w:jc w:val="center"/>
        <w:rPr>
          <w:noProof/>
          <w:color w:val="000000"/>
          <w:sz w:val="28"/>
          <w:lang w:val="uk-UA"/>
        </w:rPr>
      </w:pPr>
    </w:p>
    <w:p w:rsidR="003A705F" w:rsidRPr="00373F38" w:rsidRDefault="003A705F" w:rsidP="00CB54DF">
      <w:pPr>
        <w:spacing w:line="360" w:lineRule="auto"/>
        <w:jc w:val="center"/>
        <w:rPr>
          <w:noProof/>
          <w:color w:val="000000"/>
          <w:sz w:val="28"/>
          <w:lang w:val="uk-UA"/>
        </w:rPr>
      </w:pPr>
    </w:p>
    <w:p w:rsidR="003A705F" w:rsidRPr="00373F38" w:rsidRDefault="003A705F" w:rsidP="00CB54DF">
      <w:pPr>
        <w:spacing w:line="360" w:lineRule="auto"/>
        <w:jc w:val="center"/>
        <w:rPr>
          <w:noProof/>
          <w:color w:val="000000"/>
          <w:sz w:val="28"/>
          <w:lang w:val="uk-UA"/>
        </w:rPr>
      </w:pPr>
    </w:p>
    <w:p w:rsidR="00A76C0F" w:rsidRPr="00373F38" w:rsidRDefault="00A76C0F" w:rsidP="00CB54DF">
      <w:pPr>
        <w:spacing w:line="360" w:lineRule="auto"/>
        <w:jc w:val="center"/>
        <w:rPr>
          <w:noProof/>
          <w:color w:val="000000"/>
          <w:sz w:val="28"/>
          <w:lang w:val="uk-UA"/>
        </w:rPr>
      </w:pPr>
    </w:p>
    <w:p w:rsidR="003A705F" w:rsidRPr="00373F38" w:rsidRDefault="003A705F" w:rsidP="00CB54DF">
      <w:pPr>
        <w:spacing w:line="360" w:lineRule="auto"/>
        <w:jc w:val="center"/>
        <w:rPr>
          <w:noProof/>
          <w:color w:val="000000"/>
          <w:sz w:val="28"/>
          <w:lang w:val="uk-UA"/>
        </w:rPr>
      </w:pPr>
    </w:p>
    <w:p w:rsidR="00CB54DF" w:rsidRPr="00373F38" w:rsidRDefault="00CB54DF" w:rsidP="00CB54DF">
      <w:pPr>
        <w:spacing w:line="360" w:lineRule="auto"/>
        <w:jc w:val="center"/>
        <w:rPr>
          <w:noProof/>
          <w:color w:val="000000"/>
          <w:sz w:val="28"/>
          <w:lang w:val="uk-UA"/>
        </w:rPr>
      </w:pPr>
    </w:p>
    <w:p w:rsidR="00CB54DF" w:rsidRPr="00373F38" w:rsidRDefault="00CB54DF" w:rsidP="00CB54DF">
      <w:pPr>
        <w:spacing w:line="360" w:lineRule="auto"/>
        <w:jc w:val="center"/>
        <w:rPr>
          <w:noProof/>
          <w:color w:val="000000"/>
          <w:sz w:val="28"/>
          <w:lang w:val="uk-UA"/>
        </w:rPr>
      </w:pPr>
    </w:p>
    <w:p w:rsidR="003A705F" w:rsidRPr="00373F38" w:rsidRDefault="003A705F" w:rsidP="00CB54DF">
      <w:pPr>
        <w:spacing w:line="360" w:lineRule="auto"/>
        <w:jc w:val="center"/>
        <w:rPr>
          <w:noProof/>
          <w:color w:val="000000"/>
          <w:sz w:val="28"/>
          <w:szCs w:val="32"/>
          <w:lang w:val="uk-UA"/>
        </w:rPr>
      </w:pPr>
    </w:p>
    <w:p w:rsidR="00CB54DF" w:rsidRPr="00373F38" w:rsidRDefault="00CB54DF" w:rsidP="00CB54DF">
      <w:pPr>
        <w:spacing w:line="360" w:lineRule="auto"/>
        <w:jc w:val="center"/>
        <w:rPr>
          <w:noProof/>
          <w:color w:val="000000"/>
          <w:sz w:val="28"/>
          <w:szCs w:val="32"/>
          <w:lang w:val="uk-UA"/>
        </w:rPr>
      </w:pPr>
    </w:p>
    <w:p w:rsidR="00CB54DF" w:rsidRPr="00373F38" w:rsidRDefault="00CB54DF" w:rsidP="00CB54DF">
      <w:pPr>
        <w:spacing w:line="360" w:lineRule="auto"/>
        <w:jc w:val="center"/>
        <w:rPr>
          <w:noProof/>
          <w:color w:val="000000"/>
          <w:sz w:val="28"/>
          <w:szCs w:val="32"/>
          <w:lang w:val="uk-UA"/>
        </w:rPr>
      </w:pPr>
    </w:p>
    <w:p w:rsidR="00CB54DF" w:rsidRPr="00373F38" w:rsidRDefault="00CB54DF" w:rsidP="00CB54DF">
      <w:pPr>
        <w:spacing w:line="360" w:lineRule="auto"/>
        <w:jc w:val="center"/>
        <w:rPr>
          <w:noProof/>
          <w:color w:val="000000"/>
          <w:sz w:val="28"/>
          <w:szCs w:val="32"/>
          <w:lang w:val="uk-UA"/>
        </w:rPr>
      </w:pPr>
    </w:p>
    <w:p w:rsidR="00CB6CB9" w:rsidRPr="00373F38" w:rsidRDefault="00CB6CB9" w:rsidP="00CB54DF">
      <w:pPr>
        <w:spacing w:line="360" w:lineRule="auto"/>
        <w:jc w:val="center"/>
        <w:rPr>
          <w:noProof/>
          <w:color w:val="000000"/>
          <w:sz w:val="28"/>
          <w:szCs w:val="32"/>
          <w:lang w:val="uk-UA"/>
        </w:rPr>
      </w:pPr>
    </w:p>
    <w:p w:rsidR="00CB6CB9" w:rsidRPr="00373F38" w:rsidRDefault="00CB6CB9" w:rsidP="00CB54DF">
      <w:pPr>
        <w:spacing w:line="360" w:lineRule="auto"/>
        <w:jc w:val="center"/>
        <w:rPr>
          <w:noProof/>
          <w:color w:val="000000"/>
          <w:sz w:val="28"/>
          <w:szCs w:val="32"/>
          <w:lang w:val="uk-UA"/>
        </w:rPr>
      </w:pPr>
    </w:p>
    <w:p w:rsidR="003A705F" w:rsidRPr="00373F38" w:rsidRDefault="003A705F" w:rsidP="00CB54DF">
      <w:pPr>
        <w:pStyle w:val="2"/>
        <w:spacing w:line="360" w:lineRule="auto"/>
        <w:ind w:firstLine="0"/>
        <w:jc w:val="center"/>
        <w:rPr>
          <w:noProof/>
          <w:color w:val="000000"/>
        </w:rPr>
      </w:pPr>
      <w:r w:rsidRPr="00373F38">
        <w:rPr>
          <w:noProof/>
          <w:color w:val="000000"/>
        </w:rPr>
        <w:t>Ужгород 20</w:t>
      </w:r>
      <w:r w:rsidR="009333F2" w:rsidRPr="00373F38">
        <w:rPr>
          <w:noProof/>
          <w:color w:val="000000"/>
        </w:rPr>
        <w:t>09</w:t>
      </w:r>
    </w:p>
    <w:p w:rsidR="00CB6CB9" w:rsidRPr="00373F38" w:rsidRDefault="00CB54DF" w:rsidP="00CB54DF">
      <w:pPr>
        <w:pStyle w:val="2"/>
        <w:spacing w:line="360" w:lineRule="auto"/>
        <w:ind w:firstLine="709"/>
        <w:rPr>
          <w:b/>
          <w:noProof/>
          <w:color w:val="000000"/>
        </w:rPr>
      </w:pPr>
      <w:r w:rsidRPr="00373F38">
        <w:rPr>
          <w:noProof/>
          <w:color w:val="000000"/>
        </w:rPr>
        <w:br w:type="page"/>
      </w:r>
      <w:r w:rsidRPr="00373F38">
        <w:rPr>
          <w:b/>
          <w:noProof/>
          <w:color w:val="000000"/>
        </w:rPr>
        <w:t>Зміст</w:t>
      </w:r>
    </w:p>
    <w:p w:rsidR="00CB54DF" w:rsidRPr="00373F38" w:rsidRDefault="00CB54DF" w:rsidP="00CB54DF">
      <w:pPr>
        <w:pStyle w:val="2"/>
        <w:spacing w:line="360" w:lineRule="auto"/>
        <w:ind w:firstLine="709"/>
        <w:rPr>
          <w:noProof/>
          <w:color w:val="000000"/>
        </w:rPr>
      </w:pPr>
    </w:p>
    <w:p w:rsidR="00CB6CB9" w:rsidRPr="00373F38" w:rsidRDefault="00CB54DF" w:rsidP="00CB54DF">
      <w:pPr>
        <w:pStyle w:val="2"/>
        <w:spacing w:line="360" w:lineRule="auto"/>
        <w:ind w:firstLine="0"/>
        <w:rPr>
          <w:noProof/>
          <w:color w:val="000000"/>
        </w:rPr>
      </w:pPr>
      <w:r w:rsidRPr="00373F38">
        <w:rPr>
          <w:noProof/>
          <w:color w:val="000000"/>
        </w:rPr>
        <w:t>Розділ</w:t>
      </w:r>
      <w:r w:rsidR="00CB6CB9" w:rsidRPr="00373F38">
        <w:rPr>
          <w:noProof/>
          <w:color w:val="000000"/>
        </w:rPr>
        <w:t xml:space="preserve"> І. </w:t>
      </w:r>
      <w:r w:rsidRPr="00373F38">
        <w:rPr>
          <w:noProof/>
          <w:color w:val="000000"/>
        </w:rPr>
        <w:t>Загальна характеристика</w:t>
      </w:r>
    </w:p>
    <w:p w:rsidR="00CB6CB9" w:rsidRPr="00373F38" w:rsidRDefault="00CB54DF" w:rsidP="00CB54DF">
      <w:pPr>
        <w:pStyle w:val="2"/>
        <w:spacing w:line="360" w:lineRule="auto"/>
        <w:ind w:firstLine="0"/>
        <w:rPr>
          <w:noProof/>
          <w:color w:val="000000"/>
        </w:rPr>
      </w:pPr>
      <w:r w:rsidRPr="00373F38">
        <w:rPr>
          <w:noProof/>
          <w:color w:val="000000"/>
        </w:rPr>
        <w:t>Розділ</w:t>
      </w:r>
      <w:r w:rsidR="00CB6CB9" w:rsidRPr="00373F38">
        <w:rPr>
          <w:noProof/>
          <w:color w:val="000000"/>
        </w:rPr>
        <w:t xml:space="preserve"> ІІ. </w:t>
      </w:r>
      <w:r w:rsidRPr="00373F38">
        <w:rPr>
          <w:noProof/>
          <w:color w:val="000000"/>
        </w:rPr>
        <w:t>Парадокс основних чинників</w:t>
      </w:r>
    </w:p>
    <w:p w:rsidR="00697208" w:rsidRPr="00373F38" w:rsidRDefault="00CB54DF" w:rsidP="00CB54DF">
      <w:pPr>
        <w:spacing w:line="360" w:lineRule="auto"/>
        <w:jc w:val="both"/>
        <w:rPr>
          <w:noProof/>
          <w:color w:val="000000"/>
          <w:sz w:val="28"/>
          <w:szCs w:val="28"/>
          <w:lang w:val="uk-UA"/>
        </w:rPr>
      </w:pPr>
      <w:r w:rsidRPr="00373F38">
        <w:rPr>
          <w:noProof/>
          <w:color w:val="000000"/>
          <w:sz w:val="28"/>
          <w:szCs w:val="28"/>
          <w:lang w:val="uk-UA"/>
        </w:rPr>
        <w:t>Список використаних джерел та літератури</w:t>
      </w:r>
    </w:p>
    <w:p w:rsidR="003A705F" w:rsidRPr="00373F38" w:rsidRDefault="00CB54DF" w:rsidP="00CB54D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uk-UA"/>
        </w:rPr>
      </w:pPr>
      <w:r w:rsidRPr="00373F38">
        <w:rPr>
          <w:b/>
          <w:noProof/>
          <w:color w:val="000000"/>
          <w:sz w:val="28"/>
          <w:szCs w:val="28"/>
          <w:lang w:val="uk-UA"/>
        </w:rPr>
        <w:br w:type="page"/>
        <w:t>Розділ</w:t>
      </w:r>
      <w:r w:rsidR="008F5016" w:rsidRPr="00373F38">
        <w:rPr>
          <w:b/>
          <w:noProof/>
          <w:color w:val="000000"/>
          <w:sz w:val="28"/>
          <w:szCs w:val="28"/>
          <w:lang w:val="uk-UA"/>
        </w:rPr>
        <w:t xml:space="preserve"> І. </w:t>
      </w:r>
      <w:r w:rsidRPr="00373F38">
        <w:rPr>
          <w:b/>
          <w:noProof/>
          <w:color w:val="000000"/>
          <w:sz w:val="28"/>
          <w:szCs w:val="28"/>
          <w:lang w:val="uk-UA"/>
        </w:rPr>
        <w:t>Загальна характеристика</w:t>
      </w:r>
    </w:p>
    <w:p w:rsidR="008F5016" w:rsidRPr="00373F38" w:rsidRDefault="008F5016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</w:p>
    <w:p w:rsidR="003A705F" w:rsidRPr="00373F38" w:rsidRDefault="003A705F" w:rsidP="00CB54DF">
      <w:pPr>
        <w:pStyle w:val="a3"/>
        <w:widowControl/>
        <w:spacing w:line="360" w:lineRule="auto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З погляду права, поведінка може бути правомірною, юридично нейтральною, протиправною.</w:t>
      </w:r>
    </w:p>
    <w:p w:rsidR="005C5B20" w:rsidRPr="00373F38" w:rsidRDefault="003A705F" w:rsidP="00CB54DF">
      <w:pPr>
        <w:pStyle w:val="a3"/>
        <w:widowControl/>
        <w:spacing w:line="360" w:lineRule="auto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 xml:space="preserve">Поведінка суб'єктів права, що відповідає вимогам норм права в загальному вигляді, є правомірною, а та, що порушує їх — неправомірною. Соціальна природа правомірної поведінки в суспільстві обумовлена сутністю і соціальним призначенням права. </w:t>
      </w:r>
    </w:p>
    <w:p w:rsidR="003A705F" w:rsidRPr="00373F38" w:rsidRDefault="003A705F" w:rsidP="00CB54DF">
      <w:pPr>
        <w:pStyle w:val="a3"/>
        <w:widowControl/>
        <w:spacing w:line="360" w:lineRule="auto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Особливо важливе значення має вивчення умов формування правомірної поведінки, чому в чималому ступені служать активна спрямованість і творчий характер держави і права. Без наукового осмислення природи правомірної поведінки неможливе плідне дослідження причин, форм здійснення правопорушень, а також засобів їхнього запобігання і методів боротьби з ними.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Про правомірну поведінку суб'єктів права можна говорити лише тоді, коли їхні дії відповідають ідеальної моделі, закріпленій в нормі права. Соціальною сутністю правомірної поведінки є її корисність і необхідність для суспільства.</w:t>
      </w:r>
    </w:p>
    <w:p w:rsidR="003A705F" w:rsidRPr="00373F38" w:rsidRDefault="003A705F" w:rsidP="00CB54DF">
      <w:pPr>
        <w:pStyle w:val="a3"/>
        <w:widowControl/>
        <w:spacing w:line="360" w:lineRule="auto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Правомірна поведінка — це дотримання норм права з метою досягнення соціально-корисного результату, це відповідність поведінки вимогам норм права, тобто суб'єктивним правам і суб'єктивним юридичним обов'язкам, що виникають на їхній основі.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У юридичній літературі часто правомірна поведінка характеризується як суспільно корисне, що одержує позитивну оцінку з боку суспільства і держави, тобто необхідне і бажане.</w:t>
      </w:r>
      <w:r w:rsidRPr="00373F38">
        <w:rPr>
          <w:rStyle w:val="a7"/>
          <w:noProof/>
          <w:color w:val="000000"/>
          <w:sz w:val="28"/>
          <w:lang w:val="uk-UA"/>
        </w:rPr>
        <w:footnoteReference w:id="1"/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У працях по теорії держави і права правомірна поведінка розглядається також в зв’язку з розглядом питання про прояви юридичних фактів у житті людей – як поведінка, яка відповідає приписам законодавства, не порушує правових норм, здійснюється в рамках правопорядку, - однак, з суттєвим уточненням: правомірна поведінка виражається у формі як дії, так і бездіяльності людей, заснованої на свідомому виявленні їх волі.</w:t>
      </w:r>
      <w:r w:rsidRPr="00373F38">
        <w:rPr>
          <w:rStyle w:val="a7"/>
          <w:noProof/>
          <w:color w:val="000000"/>
          <w:sz w:val="28"/>
          <w:lang w:val="uk-UA"/>
        </w:rPr>
        <w:footnoteReference w:id="2"/>
      </w:r>
      <w:r w:rsidRPr="00373F38">
        <w:rPr>
          <w:noProof/>
          <w:color w:val="000000"/>
          <w:sz w:val="28"/>
          <w:lang w:val="uk-UA"/>
        </w:rPr>
        <w:t xml:space="preserve"> </w:t>
      </w:r>
    </w:p>
    <w:p w:rsidR="003A705F" w:rsidRPr="00373F38" w:rsidRDefault="003A705F" w:rsidP="00CB54DF">
      <w:pPr>
        <w:pStyle w:val="a3"/>
        <w:widowControl/>
        <w:spacing w:line="360" w:lineRule="auto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Необхідність правомірної поведінки міститься в нормах права, насамперед у зобов'язуючих чи тих, що забороняють, а бажаність поведінки відбивається як в уповноважуючих, так і в заохочуючих, рекомендаційних нормах, тому що держава зацікавлена в такому варіанті поведінки (наукова і художня творчість, підвищення своєї кваліфікації і т.д.) і всіляко його підтримує.</w:t>
      </w:r>
    </w:p>
    <w:p w:rsidR="003A705F" w:rsidRPr="00373F38" w:rsidRDefault="003A705F" w:rsidP="00CB54DF">
      <w:pPr>
        <w:pStyle w:val="a3"/>
        <w:widowControl/>
        <w:spacing w:line="360" w:lineRule="auto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 xml:space="preserve">У деяких працях по теоретичним проблемам держави і права особливо підкреслюється масовість, суспільна корисність даного соціально-правового явища, його необхідність і бажаність для держави, суспільства, громадян, дається суспільно-політична характеристика правомірної поведінки, досліджуються мотиваційні засоби для її спонукання. </w:t>
      </w:r>
      <w:r w:rsidRPr="00373F38">
        <w:rPr>
          <w:rStyle w:val="a7"/>
          <w:noProof/>
          <w:color w:val="000000"/>
          <w:sz w:val="28"/>
          <w:lang w:val="uk-UA"/>
        </w:rPr>
        <w:footnoteReference w:id="3"/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Форми правомірної поведінки пов'язані з формами реалізації права, власне кажучи, збігаються з ними цілком. Іншими словами, правомірна поведінка означає реалізацію правових розпоряджень, а в залежності від їхнього характеру виступає у формі</w:t>
      </w:r>
      <w:r w:rsidRPr="00373F38">
        <w:rPr>
          <w:b/>
          <w:noProof/>
          <w:color w:val="000000"/>
          <w:sz w:val="28"/>
          <w:lang w:val="uk-UA"/>
        </w:rPr>
        <w:t xml:space="preserve"> дотримання, виконання, використання, застосування</w:t>
      </w:r>
      <w:r w:rsidRPr="00373F38">
        <w:rPr>
          <w:noProof/>
          <w:color w:val="000000"/>
          <w:sz w:val="28"/>
          <w:lang w:val="uk-UA"/>
        </w:rPr>
        <w:t xml:space="preserve"> права. Дотримання заборон, виконання обов'язків, використання наданих прав, застосування права спеціальними суб'єктами -</w:t>
      </w:r>
      <w:r w:rsidR="00CB54DF" w:rsidRPr="00373F38">
        <w:rPr>
          <w:noProof/>
          <w:color w:val="000000"/>
          <w:sz w:val="28"/>
          <w:lang w:val="uk-UA"/>
        </w:rPr>
        <w:t xml:space="preserve"> </w:t>
      </w:r>
      <w:r w:rsidRPr="00373F38">
        <w:rPr>
          <w:noProof/>
          <w:color w:val="000000"/>
          <w:sz w:val="28"/>
          <w:lang w:val="uk-UA"/>
        </w:rPr>
        <w:t>суть правомірної поведінки.</w:t>
      </w:r>
      <w:r w:rsidRPr="00373F38">
        <w:rPr>
          <w:rStyle w:val="a7"/>
          <w:noProof/>
          <w:color w:val="000000"/>
          <w:sz w:val="28"/>
          <w:lang w:val="uk-UA"/>
        </w:rPr>
        <w:footnoteReference w:id="4"/>
      </w:r>
    </w:p>
    <w:p w:rsidR="005C5B20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 xml:space="preserve">У ряді праць трактування поняття правомірності поведінки дається досить широко: вважається, що все, що не заборонено, правомірно. Югославський юрист Р. Лукич вважає, наприклад, що відмінність між двома видами поведінки, регульованої правом, “виникає лише тоді, коли з’являється необхідність примусового застосування санкції. 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В тому випадку, якщо суб’єкт, якому адресована санкція, сам виконує її приписи, його поведінка нічим не відрізняється від поведінки, передбаченої диспозицією”.</w:t>
      </w:r>
      <w:r w:rsidRPr="00373F38">
        <w:rPr>
          <w:rStyle w:val="a7"/>
          <w:noProof/>
          <w:color w:val="000000"/>
          <w:sz w:val="28"/>
          <w:lang w:val="uk-UA"/>
        </w:rPr>
        <w:footnoteReference w:id="5"/>
      </w:r>
    </w:p>
    <w:p w:rsidR="00CB54D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При дослідженні проблеми правомірної поведінки є ще один дуже істотний аспект — це механізм його формування, аналіз якого дає відповідь на питання, чому в тій чи іншій ситуації суб'єкт діє правомірно.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Безсумнівно, що форма правомірної поведінки в кожному конкретному випадку індивідуальна, зв'язана зі специфікою мотивів, цілей. Однак загальними якостями, властивими усім формам, є: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— свідоме дотримання правових приписів з метою досягнення визначеного позитивного результату;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— уникнення несприятливих наслідків, що можуть наступити за порушення правових норм.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Іноді мотиви правомірної поведінки визначаються спеціальною метою —</w:t>
      </w:r>
      <w:r w:rsidR="00CB54DF" w:rsidRPr="00373F38">
        <w:rPr>
          <w:noProof/>
          <w:color w:val="000000"/>
          <w:sz w:val="28"/>
          <w:lang w:val="uk-UA"/>
        </w:rPr>
        <w:t xml:space="preserve"> </w:t>
      </w:r>
      <w:r w:rsidRPr="00373F38">
        <w:rPr>
          <w:noProof/>
          <w:color w:val="000000"/>
          <w:sz w:val="28"/>
          <w:lang w:val="uk-UA"/>
        </w:rPr>
        <w:t>зміцнити законність і правопорядок. Особливе значення</w:t>
      </w:r>
      <w:r w:rsidR="00CB54DF" w:rsidRPr="00373F38">
        <w:rPr>
          <w:noProof/>
          <w:color w:val="000000"/>
          <w:sz w:val="28"/>
          <w:lang w:val="uk-UA"/>
        </w:rPr>
        <w:t xml:space="preserve"> </w:t>
      </w:r>
      <w:r w:rsidRPr="00373F38">
        <w:rPr>
          <w:noProof/>
          <w:color w:val="000000"/>
          <w:sz w:val="28"/>
          <w:lang w:val="uk-UA"/>
        </w:rPr>
        <w:t>вивчення цих мотивів має, наприклад, у практичній діяльності виправно-трудових установ, коли необхідно з'ясувати, чому засуджений діє правомірно: на основі знання права, позитивного відношення до норм, що регламентують його поводження, на основі переконання, що формується, чи з почуття страху, бажання одержати додаткові пільги, переваги тощо.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Суспільна необхідність правомірної поведінки виражається у вигляді прав і обов'язків, закріплених у законі. Реалізувати своє суб'єктивне право — значить зробити в активній формі ті дії, що допускаються правом, виконати юридичний обов'язок, тобто виконати активні дії, дотриматись юридичного обов'язку чи утриматися від здійснення яких-небудь дій.</w:t>
      </w:r>
      <w:r w:rsidRPr="00373F38">
        <w:rPr>
          <w:rStyle w:val="a7"/>
          <w:noProof/>
          <w:color w:val="000000"/>
          <w:sz w:val="28"/>
          <w:lang w:val="uk-UA"/>
        </w:rPr>
        <w:footnoteReference w:id="6"/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 xml:space="preserve">Структура правомірної поведінки являє собою єдність чотирьох елементів: суб'єкта, об'єкта, суб'єктивної й об'єктивної сторін. 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Суб'єктами виступають фізичні чи юридичні особи, визнані такими у встановленому</w:t>
      </w:r>
      <w:r w:rsidR="00CB54DF" w:rsidRPr="00373F38">
        <w:rPr>
          <w:noProof/>
          <w:color w:val="000000"/>
          <w:sz w:val="28"/>
          <w:lang w:val="uk-UA"/>
        </w:rPr>
        <w:t xml:space="preserve"> </w:t>
      </w:r>
      <w:r w:rsidRPr="00373F38">
        <w:rPr>
          <w:noProof/>
          <w:color w:val="000000"/>
          <w:sz w:val="28"/>
          <w:lang w:val="uk-UA"/>
        </w:rPr>
        <w:t>державою</w:t>
      </w:r>
      <w:r w:rsidR="00CB54DF" w:rsidRPr="00373F38">
        <w:rPr>
          <w:noProof/>
          <w:color w:val="000000"/>
          <w:sz w:val="28"/>
          <w:lang w:val="uk-UA"/>
        </w:rPr>
        <w:t xml:space="preserve"> </w:t>
      </w:r>
      <w:r w:rsidRPr="00373F38">
        <w:rPr>
          <w:noProof/>
          <w:color w:val="000000"/>
          <w:sz w:val="28"/>
          <w:lang w:val="uk-UA"/>
        </w:rPr>
        <w:t>порядку.</w:t>
      </w:r>
      <w:r w:rsidR="00CB54DF" w:rsidRPr="00373F38">
        <w:rPr>
          <w:noProof/>
          <w:color w:val="000000"/>
          <w:sz w:val="28"/>
          <w:lang w:val="uk-UA"/>
        </w:rPr>
        <w:t xml:space="preserve"> </w:t>
      </w:r>
      <w:r w:rsidRPr="00373F38">
        <w:rPr>
          <w:noProof/>
          <w:color w:val="000000"/>
          <w:sz w:val="28"/>
          <w:lang w:val="uk-UA"/>
        </w:rPr>
        <w:t>Об'єктами</w:t>
      </w:r>
      <w:r w:rsidR="00CB54DF" w:rsidRPr="00373F38">
        <w:rPr>
          <w:noProof/>
          <w:color w:val="000000"/>
          <w:sz w:val="28"/>
          <w:lang w:val="uk-UA"/>
        </w:rPr>
        <w:t xml:space="preserve"> </w:t>
      </w:r>
      <w:r w:rsidRPr="00373F38">
        <w:rPr>
          <w:noProof/>
          <w:color w:val="000000"/>
          <w:sz w:val="28"/>
          <w:lang w:val="uk-UA"/>
        </w:rPr>
        <w:t>правомірної</w:t>
      </w:r>
      <w:r w:rsidR="00CB54DF" w:rsidRPr="00373F38">
        <w:rPr>
          <w:noProof/>
          <w:color w:val="000000"/>
          <w:sz w:val="28"/>
          <w:lang w:val="uk-UA"/>
        </w:rPr>
        <w:t xml:space="preserve"> </w:t>
      </w:r>
      <w:r w:rsidRPr="00373F38">
        <w:rPr>
          <w:noProof/>
          <w:color w:val="000000"/>
          <w:sz w:val="28"/>
          <w:lang w:val="uk-UA"/>
        </w:rPr>
        <w:t>поведінки</w:t>
      </w:r>
      <w:r w:rsidR="00CB54DF" w:rsidRPr="00373F38">
        <w:rPr>
          <w:noProof/>
          <w:color w:val="000000"/>
          <w:sz w:val="28"/>
          <w:lang w:val="uk-UA"/>
        </w:rPr>
        <w:t xml:space="preserve"> </w:t>
      </w:r>
      <w:r w:rsidRPr="00373F38">
        <w:rPr>
          <w:noProof/>
          <w:color w:val="000000"/>
          <w:sz w:val="28"/>
          <w:lang w:val="uk-UA"/>
        </w:rPr>
        <w:t>є</w:t>
      </w:r>
      <w:r w:rsidR="00CB54DF" w:rsidRPr="00373F38">
        <w:rPr>
          <w:noProof/>
          <w:color w:val="000000"/>
          <w:sz w:val="28"/>
          <w:lang w:val="uk-UA"/>
        </w:rPr>
        <w:t xml:space="preserve"> </w:t>
      </w:r>
      <w:r w:rsidRPr="00373F38">
        <w:rPr>
          <w:noProof/>
          <w:color w:val="000000"/>
          <w:sz w:val="28"/>
          <w:lang w:val="uk-UA"/>
        </w:rPr>
        <w:t>предмети матеріального світу чи поведінка суб'єктів.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Об'єктивна сторона включає всі елементи, що характеризують правомірне діяння як акт зовнішньої дії, тому що про помисли і почуття конкретних осіб можна судити лише по одній ознаці — їх діям. Правомірні вчинки суб'єктів відрізняються один від одного, а також від протиправних і юридично нейтральних саме своєю зовнішньою стороною.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Суб'єктивна сторона правомірного діяння відбиває його внутрішню сторону. Її характеризують насамперед мотиви, з яких виходять правомірно діючі учасники суспільних відносин, а також мети, на яку спрямовані їхні дії чи бездіяльність.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 xml:space="preserve">Таким чином, правомірна поведінка </w:t>
      </w:r>
      <w:r w:rsidR="00D5385C" w:rsidRPr="00373F38">
        <w:rPr>
          <w:noProof/>
          <w:color w:val="000000"/>
          <w:sz w:val="28"/>
          <w:lang w:val="uk-UA"/>
        </w:rPr>
        <w:t xml:space="preserve">Геделя </w:t>
      </w:r>
      <w:r w:rsidRPr="00373F38">
        <w:rPr>
          <w:noProof/>
          <w:color w:val="000000"/>
          <w:sz w:val="28"/>
          <w:lang w:val="uk-UA"/>
        </w:rPr>
        <w:t>— це засвоєння особою і відтворення нею у своєму діянні всіх соціальних норм суспільства, свідоме, вольове поводження, спрямоване на досягнення особистого чи суспільного блага.</w:t>
      </w:r>
      <w:r w:rsidRPr="00373F38">
        <w:rPr>
          <w:rStyle w:val="a7"/>
          <w:noProof/>
          <w:color w:val="000000"/>
          <w:sz w:val="28"/>
          <w:lang w:val="uk-UA"/>
        </w:rPr>
        <w:footnoteReference w:id="7"/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Види правомірної поведінки можна класифікувати за різними підставами. У залежності від зовнішнього прояву (волевиявлення) вони виступають у вигляді</w:t>
      </w:r>
      <w:r w:rsidR="00CB54DF" w:rsidRPr="00373F38">
        <w:rPr>
          <w:noProof/>
          <w:color w:val="000000"/>
          <w:sz w:val="28"/>
          <w:lang w:val="uk-UA"/>
        </w:rPr>
        <w:t xml:space="preserve"> </w:t>
      </w:r>
      <w:r w:rsidRPr="00373F38">
        <w:rPr>
          <w:noProof/>
          <w:color w:val="000000"/>
          <w:sz w:val="28"/>
          <w:lang w:val="uk-UA"/>
        </w:rPr>
        <w:t>дій чи бездіяльності, пов'язаних з активною чи пасивною формою поведінки.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Форми реалізації права збігаються з формами правомірної поведінки (дотримання, виконання, використання, застосування).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 xml:space="preserve">На наш погляд, зазначені три форми реалізації права досить повно охоплюють всі ті правомірні дії особи, які стають необхідними для реалізації права. </w:t>
      </w:r>
    </w:p>
    <w:p w:rsidR="005C5B20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 xml:space="preserve">В зв’язку з цим слід відмітити, що питання про форми реалізації права залишається предметом дискусії в юридичній літературі, як і питання про те, що включати в реалізацію об’єктивного і суб’єктивного права. 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В даній роботі поведінка розглядається як вираження правомірної діяльності особи, виражаюче реалізацію норм об’єктивного права, як дозволену поведінку особи в рамках її суб’єктивного права.</w:t>
      </w:r>
      <w:r w:rsidRPr="00373F38">
        <w:rPr>
          <w:rStyle w:val="a7"/>
          <w:noProof/>
          <w:color w:val="000000"/>
          <w:sz w:val="28"/>
          <w:lang w:val="uk-UA"/>
        </w:rPr>
        <w:footnoteReference w:id="8"/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У залежності від суб'єкта правомірної поведінки розрізняють діяння громадян, державних органів, громадських організацій, а по галузевій приналежності норм виділяють вчинки адміністративно-правові, цивільно-правові, державно-правові і т.п.</w:t>
      </w:r>
      <w:r w:rsidRPr="00373F38">
        <w:rPr>
          <w:rStyle w:val="a7"/>
          <w:noProof/>
          <w:color w:val="000000"/>
          <w:sz w:val="28"/>
          <w:lang w:val="uk-UA"/>
        </w:rPr>
        <w:footnoteReference w:id="9"/>
      </w:r>
    </w:p>
    <w:p w:rsidR="005C5B20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 xml:space="preserve">Правомірна поведінка пов'язана з правовою активністю — внутрішньо усвідомленим, цілеспрямованим, суспільно корисним, ініціативним діянням суб'єктів у сфері права. 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Об'єктивна сторона правової активності містить не просто суспільно корисне, цілеспрямоване, що має позитивний результат діяння, а головне, ініціативне з боку суб'єкта діяння. Суб'єктивна ж сторона характеризується не тільки усвідомленням потреб і інтересів ініціативної діяльності, але і готовністю до неї.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Основними рисами правомірної поведінки, що визначають її соціальну цінність виступають її масовість і суспільна корисність, а також дисциплінованість, добровільність і усвідомленість, впевненість і відповідальність особи в своїх діях, її активність у виконанні обумовлених правом дій.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Суть даного виду поведінки визначається характером суспільних відносин, що охороняються державою за допомогою права. Звідси правомірність у вчинках – це юридичне вираження соціальної прийнятності, суспільної корисності певних видів поведінки людей, що являє собою реальність юридичних гарантій прав людини, а також високий рівень законності і стійкість правопорядку в цілому.</w:t>
      </w:r>
      <w:r w:rsidRPr="00373F38">
        <w:rPr>
          <w:rStyle w:val="a7"/>
          <w:noProof/>
          <w:color w:val="000000"/>
          <w:sz w:val="28"/>
          <w:lang w:val="uk-UA"/>
        </w:rPr>
        <w:footnoteReference w:id="10"/>
      </w:r>
    </w:p>
    <w:p w:rsidR="005C5B20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 xml:space="preserve">Правомірна поведінка у всіх її різновидах виступає важливою передумовою гармонічного розвитку особистості, розкриття її творчих та інтелектуальних здібностей, формування моральних якостей. 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Здійснення правомірних вчинків прямо пов'язане з рівнем реалізації законності і забезпеченням стабільності суспільних відносин.</w:t>
      </w:r>
    </w:p>
    <w:p w:rsidR="005C5B20" w:rsidRPr="00373F38" w:rsidRDefault="005C5B20" w:rsidP="00CB54DF">
      <w:pPr>
        <w:pStyle w:val="2"/>
        <w:overflowPunct/>
        <w:autoSpaceDE/>
        <w:autoSpaceDN/>
        <w:adjustRightInd/>
        <w:spacing w:line="360" w:lineRule="auto"/>
        <w:ind w:firstLine="709"/>
        <w:rPr>
          <w:b/>
          <w:noProof/>
          <w:color w:val="000000"/>
          <w:szCs w:val="28"/>
        </w:rPr>
      </w:pPr>
    </w:p>
    <w:p w:rsidR="003A705F" w:rsidRPr="00373F38" w:rsidRDefault="00CB54DF" w:rsidP="00CB54DF">
      <w:pPr>
        <w:pStyle w:val="2"/>
        <w:overflowPunct/>
        <w:autoSpaceDE/>
        <w:autoSpaceDN/>
        <w:adjustRightInd/>
        <w:spacing w:line="360" w:lineRule="auto"/>
        <w:ind w:firstLine="709"/>
        <w:rPr>
          <w:b/>
          <w:noProof/>
          <w:color w:val="000000"/>
          <w:szCs w:val="28"/>
        </w:rPr>
      </w:pPr>
      <w:r w:rsidRPr="00373F38">
        <w:rPr>
          <w:b/>
          <w:noProof/>
          <w:color w:val="000000"/>
          <w:szCs w:val="28"/>
        </w:rPr>
        <w:t>Розділ</w:t>
      </w:r>
      <w:r w:rsidR="00555CBB" w:rsidRPr="00373F38">
        <w:rPr>
          <w:b/>
          <w:noProof/>
          <w:color w:val="000000"/>
          <w:szCs w:val="28"/>
        </w:rPr>
        <w:t xml:space="preserve"> ІІ. </w:t>
      </w:r>
      <w:r w:rsidRPr="00373F38">
        <w:rPr>
          <w:b/>
          <w:noProof/>
          <w:color w:val="000000"/>
          <w:szCs w:val="28"/>
        </w:rPr>
        <w:t>Парадокс основних</w:t>
      </w:r>
      <w:r w:rsidR="003A705F" w:rsidRPr="00373F38">
        <w:rPr>
          <w:b/>
          <w:noProof/>
          <w:color w:val="000000"/>
          <w:szCs w:val="28"/>
        </w:rPr>
        <w:t xml:space="preserve"> </w:t>
      </w:r>
      <w:r w:rsidRPr="00373F38">
        <w:rPr>
          <w:b/>
          <w:noProof/>
          <w:color w:val="000000"/>
          <w:szCs w:val="28"/>
        </w:rPr>
        <w:t>чинників</w:t>
      </w:r>
    </w:p>
    <w:p w:rsidR="00CB54DF" w:rsidRPr="00373F38" w:rsidRDefault="00CB54D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</w:p>
    <w:p w:rsidR="003A705F" w:rsidRPr="00373F38" w:rsidRDefault="00555CBB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Біхевіорестична п</w:t>
      </w:r>
      <w:r w:rsidR="003A705F" w:rsidRPr="00373F38">
        <w:rPr>
          <w:noProof/>
          <w:color w:val="000000"/>
          <w:sz w:val="28"/>
          <w:lang w:val="uk-UA"/>
        </w:rPr>
        <w:t>равосвідомість є особливим елементом правової дійсності. Головною ознакою правосвідомості, що ставить її в особливе становище серед усіх інших явищ правової дійсності, виступає те, що вона є формою суспільної свідомості, хоч і специфічною. Між правом і правосвідомістю існують суттєві відмінності.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 xml:space="preserve">Якщо право за своїми особливостями є інституційним утворенням, то </w:t>
      </w:r>
      <w:r w:rsidR="00555CBB" w:rsidRPr="00373F38">
        <w:rPr>
          <w:noProof/>
          <w:color w:val="000000"/>
          <w:sz w:val="28"/>
          <w:lang w:val="uk-UA"/>
        </w:rPr>
        <w:t xml:space="preserve">еврестична </w:t>
      </w:r>
      <w:r w:rsidRPr="00373F38">
        <w:rPr>
          <w:noProof/>
          <w:color w:val="000000"/>
          <w:sz w:val="28"/>
          <w:lang w:val="uk-UA"/>
        </w:rPr>
        <w:t>правосвідомість виступає субстанцією – це лише уявлення про право, судження про необхідність юридичної структури взаємовідносин людей, а також явища соціально-психологічного характеру, що стосуються правової сфери (емоції, настрої тощо). Тому правосвідомість функціонує не через інституційний механізм, а через загальну правову оцінку соціальної практики і випливаючої з неї вольову спрямованість поведінки людей. Дещо іншим є і соціальне призначення, роль правосвідомості. У вигляді правової ідеології вона входить важливим компонентом до правової системи. Її “місія полягає в тому, щоби забезпечити оптимальне духовне, соціально-психологічне становище для функціонування права, взаємодіяти з ним.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 xml:space="preserve">Отже, </w:t>
      </w:r>
      <w:r w:rsidR="00A44FF6" w:rsidRPr="00373F38">
        <w:rPr>
          <w:noProof/>
          <w:color w:val="000000"/>
          <w:sz w:val="28"/>
          <w:lang w:val="uk-UA"/>
        </w:rPr>
        <w:t>біхевіорестична</w:t>
      </w:r>
      <w:r w:rsidR="00A44FF6" w:rsidRPr="00373F38">
        <w:rPr>
          <w:i/>
          <w:noProof/>
          <w:color w:val="000000"/>
          <w:sz w:val="28"/>
          <w:lang w:val="uk-UA"/>
        </w:rPr>
        <w:t xml:space="preserve"> </w:t>
      </w:r>
      <w:r w:rsidRPr="00373F38">
        <w:rPr>
          <w:noProof/>
          <w:color w:val="000000"/>
          <w:sz w:val="28"/>
          <w:lang w:val="uk-UA"/>
        </w:rPr>
        <w:t>правосвідомість – це сукупність уявлень і почуттів, які виражають ставлення людей до права, правових явищ, діяльності юридичних установ у суспільстві.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 xml:space="preserve">Структура </w:t>
      </w:r>
      <w:r w:rsidR="00576FC0" w:rsidRPr="00373F38">
        <w:rPr>
          <w:noProof/>
          <w:color w:val="000000"/>
          <w:sz w:val="28"/>
          <w:lang w:val="uk-UA"/>
        </w:rPr>
        <w:t xml:space="preserve">еврістичної </w:t>
      </w:r>
      <w:r w:rsidRPr="00373F38">
        <w:rPr>
          <w:noProof/>
          <w:color w:val="000000"/>
          <w:sz w:val="28"/>
          <w:lang w:val="uk-UA"/>
        </w:rPr>
        <w:t>правосвідомості є складною і включає до себе як раціональні (правова ідеологія), так і емоційні елементи (оціночний, інформаційний і вольовий).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Правова ідеологія відображає переважно наслідки абстрактного мислення. Вона включає до себе концептуально оформлені ідеї і поняття про необхідність і роль права, про його забезпечення, удосконалення, методи і форми втілення в життя. Провідними в сучасній правовій ідеології виступають ідеї: невід’ємних прав і свобод людини, закону як акта вищої юридичної сили; законності; охорона права державою і пов’язаність самої держави правом.</w:t>
      </w:r>
      <w:r w:rsidRPr="00373F38">
        <w:rPr>
          <w:rStyle w:val="a7"/>
          <w:noProof/>
          <w:color w:val="000000"/>
          <w:sz w:val="28"/>
          <w:lang w:val="uk-UA"/>
        </w:rPr>
        <w:footnoteReference w:id="11"/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Емоційні елементи правосвідомості разом становлять правову психологію. У ставленні до права людина керується не лише раціональним мисленням, а й емоціями. З цієї точки зору, правова психологія складається з трьох елементів:</w:t>
      </w:r>
    </w:p>
    <w:p w:rsidR="003A705F" w:rsidRPr="00373F38" w:rsidRDefault="003A705F" w:rsidP="00CB54DF">
      <w:pPr>
        <w:numPr>
          <w:ilvl w:val="0"/>
          <w:numId w:val="1"/>
        </w:numPr>
        <w:tabs>
          <w:tab w:val="clear" w:pos="1804"/>
        </w:tabs>
        <w:spacing w:line="360" w:lineRule="auto"/>
        <w:ind w:left="0"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інформаційний елемент – полягає у знанні того чи іншого обсягу інформації про зміст правових норм, що реально виражається у знанні тексту джерела права;</w:t>
      </w:r>
    </w:p>
    <w:p w:rsidR="003A705F" w:rsidRPr="00373F38" w:rsidRDefault="003A705F" w:rsidP="00CB54DF">
      <w:pPr>
        <w:numPr>
          <w:ilvl w:val="0"/>
          <w:numId w:val="1"/>
        </w:numPr>
        <w:tabs>
          <w:tab w:val="clear" w:pos="1804"/>
          <w:tab w:val="num" w:pos="540"/>
        </w:tabs>
        <w:spacing w:line="360" w:lineRule="auto"/>
        <w:ind w:left="0"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оціночний елемент – полягає втому, що носій правосвідомості (людина, колектив), отримавши інформацію про нормативний акт, співвідносить її з власною системою цінностей, тобто оцінює її позитивно чи негативно повністю або в частині;</w:t>
      </w:r>
    </w:p>
    <w:p w:rsidR="003A705F" w:rsidRPr="00373F38" w:rsidRDefault="003A705F" w:rsidP="00CB54DF">
      <w:pPr>
        <w:numPr>
          <w:ilvl w:val="0"/>
          <w:numId w:val="1"/>
        </w:numPr>
        <w:tabs>
          <w:tab w:val="clear" w:pos="1804"/>
          <w:tab w:val="num" w:pos="540"/>
        </w:tabs>
        <w:spacing w:line="360" w:lineRule="auto"/>
        <w:ind w:left="0"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вольовий елемент означає, що носій правосвідомості, отримавши і оцінивши інформацію про право, визначає напрямок своєї поведінки – відповідно до змісту правових норм (правомірна поведінка), або всупереч йому.</w:t>
      </w:r>
      <w:r w:rsidRPr="00373F38">
        <w:rPr>
          <w:rStyle w:val="a7"/>
          <w:noProof/>
          <w:color w:val="000000"/>
          <w:sz w:val="28"/>
          <w:lang w:val="uk-UA"/>
        </w:rPr>
        <w:footnoteReference w:id="12"/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Необхідно також визначити види правосвідомості. Так М.Н. Марченко виділяє такі види правосвідомості: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а) буденна правосвідомість – це масові уявлення людей, їх почуття, настрої з приводу правової сфери у суспільстві, які виникають безпосередньо з умов життя людей, їх життєвого досвіду;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б) професійна правосвідомість – це сукупність уявлень, понять, ідей, традицій, що формуються з приводу правової дійсності у професіоналів-юристів на основі спеціальних юридичних знань;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в) теоретична правосвідомість – це система поглядів осіб, які науково досліджують функціонування правової системи.</w:t>
      </w:r>
      <w:r w:rsidRPr="00373F38">
        <w:rPr>
          <w:rStyle w:val="a7"/>
          <w:noProof/>
          <w:color w:val="000000"/>
          <w:sz w:val="28"/>
          <w:lang w:val="uk-UA"/>
        </w:rPr>
        <w:footnoteReference w:id="13"/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Таким чином, як ми бачимо, правосвідомість має важливе значення для формування правомірної поведінки осіб. Вона здійснює свій вплив на всіх рівнях (буденному, професійному і теоретичному), що є безперечно важливим фактором для забезпечення масовості прояву правомірної поведінки серед населення.</w:t>
      </w:r>
      <w:r w:rsidR="00CB54DF" w:rsidRPr="00373F38">
        <w:rPr>
          <w:noProof/>
          <w:color w:val="000000"/>
          <w:sz w:val="28"/>
          <w:lang w:val="uk-UA"/>
        </w:rPr>
        <w:t xml:space="preserve"> 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Крім цього, слід також звернути увагу і на таке явище, як правова культура. Правова культура за своїм змістом виступає свого роду юридичним багатством, яке виражається в досягнутому рівні регулятивних властивостей права, нагромаджених правових цінностей, тих особливостей права, юридичної техніки, котрі належать до духовної культури, до правового прогресу.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Саме поняття правової культури складається з таких елементів:</w:t>
      </w:r>
    </w:p>
    <w:p w:rsidR="003A705F" w:rsidRPr="00373F38" w:rsidRDefault="003A705F" w:rsidP="00CB54DF">
      <w:pPr>
        <w:numPr>
          <w:ilvl w:val="0"/>
          <w:numId w:val="2"/>
        </w:numPr>
        <w:tabs>
          <w:tab w:val="clear" w:pos="1744"/>
          <w:tab w:val="num" w:pos="540"/>
        </w:tabs>
        <w:spacing w:line="360" w:lineRule="auto"/>
        <w:ind w:left="0"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стан правосвідомості в суспільстві, тобто: а) певний рівень правового мислення і чуттєвого сприйняття правової дійсності; б) належний ступінь знання населенням законів; в) високий рівень поваги до норм права;</w:t>
      </w:r>
    </w:p>
    <w:p w:rsidR="003A705F" w:rsidRPr="00373F38" w:rsidRDefault="003A705F" w:rsidP="00CB54DF">
      <w:pPr>
        <w:numPr>
          <w:ilvl w:val="0"/>
          <w:numId w:val="2"/>
        </w:numPr>
        <w:tabs>
          <w:tab w:val="clear" w:pos="1744"/>
          <w:tab w:val="num" w:pos="540"/>
        </w:tabs>
        <w:spacing w:line="360" w:lineRule="auto"/>
        <w:ind w:left="0"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стан законності, який характеризується певним ступенем розгортання всіх її вимог, реальністю їх здійснення (міцністю правопорядку);</w:t>
      </w:r>
    </w:p>
    <w:p w:rsidR="003A705F" w:rsidRPr="00373F38" w:rsidRDefault="003A705F" w:rsidP="00CB54DF">
      <w:pPr>
        <w:numPr>
          <w:ilvl w:val="0"/>
          <w:numId w:val="2"/>
        </w:numPr>
        <w:tabs>
          <w:tab w:val="clear" w:pos="1744"/>
          <w:tab w:val="num" w:pos="540"/>
        </w:tabs>
        <w:spacing w:line="360" w:lineRule="auto"/>
        <w:ind w:left="0"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стан процесів правотворчості і реалізації права;</w:t>
      </w:r>
    </w:p>
    <w:p w:rsidR="003A705F" w:rsidRPr="00373F38" w:rsidRDefault="003A705F" w:rsidP="00CB54DF">
      <w:pPr>
        <w:numPr>
          <w:ilvl w:val="0"/>
          <w:numId w:val="2"/>
        </w:numPr>
        <w:tabs>
          <w:tab w:val="clear" w:pos="1744"/>
          <w:tab w:val="num" w:pos="540"/>
        </w:tabs>
        <w:spacing w:line="360" w:lineRule="auto"/>
        <w:ind w:left="0"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наслідки правової діяльності у вигляді духовних і матеріалізованих благ, створених людьми (законодавство, судова практика тощо);</w:t>
      </w:r>
    </w:p>
    <w:p w:rsidR="003A705F" w:rsidRPr="00373F38" w:rsidRDefault="003A705F" w:rsidP="00CB54DF">
      <w:pPr>
        <w:numPr>
          <w:ilvl w:val="0"/>
          <w:numId w:val="2"/>
        </w:numPr>
        <w:tabs>
          <w:tab w:val="clear" w:pos="1744"/>
          <w:tab w:val="num" w:pos="540"/>
        </w:tabs>
        <w:spacing w:line="360" w:lineRule="auto"/>
        <w:ind w:left="0"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стан практичної роботи спеціальних юридичних установ (судів, прокуратури), які застосовують право.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Розрізняють чотири стани правової культури: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А) ідеолого-психічний стан;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Б) нормативний стан, який фіксується сукупністю правових норм;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В) поведінковий стан, що вказує на характер правових дій;</w:t>
      </w:r>
    </w:p>
    <w:p w:rsidR="003A705F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Г) об’єктивний стан, який закріплює наслідки правової діяльності.</w:t>
      </w:r>
      <w:r w:rsidRPr="00373F38">
        <w:rPr>
          <w:rStyle w:val="a7"/>
          <w:noProof/>
          <w:color w:val="000000"/>
          <w:sz w:val="28"/>
          <w:lang w:val="uk-UA"/>
        </w:rPr>
        <w:t xml:space="preserve"> </w:t>
      </w:r>
      <w:r w:rsidRPr="00373F38">
        <w:rPr>
          <w:rStyle w:val="a7"/>
          <w:noProof/>
          <w:color w:val="000000"/>
          <w:sz w:val="28"/>
          <w:lang w:val="uk-UA"/>
        </w:rPr>
        <w:footnoteReference w:id="14"/>
      </w:r>
    </w:p>
    <w:p w:rsidR="0029302B" w:rsidRPr="00373F38" w:rsidRDefault="003A705F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 xml:space="preserve">Отож, загалом можна сказати, що правова свідомість і рівень правової культури в тій чи іншій країні визначають характер правової поведінки, як безпосередні чинники її формування. </w:t>
      </w:r>
    </w:p>
    <w:p w:rsidR="0029302B" w:rsidRPr="00373F38" w:rsidRDefault="0029302B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По мірі здійснення в повсякденному житті легітимних положень про закріплення правової основи державного і суспільного життя як одного із головних напрямків подальшого розвитку і поглиблення демократії більш нагальним стає завдання викорінення всього того, що мішає нормальному функціонуванню і розвитку нашого суспільства, формування у громадян поведінки, що відповідає вимогам правових норм, забезпечення точного і неухильного виконання законів усіма і всюди.</w:t>
      </w:r>
    </w:p>
    <w:p w:rsidR="0029302B" w:rsidRPr="00373F38" w:rsidRDefault="0029302B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Розгляд</w:t>
      </w:r>
      <w:r w:rsidR="00CB54DF" w:rsidRPr="00373F38">
        <w:rPr>
          <w:noProof/>
          <w:color w:val="000000"/>
          <w:sz w:val="28"/>
          <w:lang w:val="uk-UA"/>
        </w:rPr>
        <w:t xml:space="preserve"> </w:t>
      </w:r>
      <w:r w:rsidRPr="00373F38">
        <w:rPr>
          <w:noProof/>
          <w:color w:val="000000"/>
          <w:sz w:val="28"/>
          <w:lang w:val="uk-UA"/>
        </w:rPr>
        <w:t xml:space="preserve">аксіоматичної поведінки як результату реалізованого права веде до більш активного вивчення соціальної поведінки особи у сфері правового регулювання, його суспільно корисних взірців. </w:t>
      </w:r>
    </w:p>
    <w:p w:rsidR="0029302B" w:rsidRPr="00373F38" w:rsidRDefault="0029302B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 xml:space="preserve">В основі даного процесу лежить необхідність виявлення і врахування всіх умов і факторів, що сприяють правовій соціалізації особи, створенню належного психологічного клімату для масової правомірної поведінки, що визнається найважливішим напрямком науки про державу і право. </w:t>
      </w:r>
    </w:p>
    <w:p w:rsidR="0029302B" w:rsidRPr="00373F38" w:rsidRDefault="0029302B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373F38">
        <w:rPr>
          <w:noProof/>
          <w:color w:val="000000"/>
          <w:sz w:val="28"/>
          <w:lang w:val="uk-UA"/>
        </w:rPr>
        <w:t>В зв’язку з цим велике значення всебічне вивчення суб’єктивних факторів, що впливають на людину при формуванні її відношення до права, а зокрема дослідження соціальних, інформаційних, соціально-психологічних аспектів становлення правової поведінки, обумовленості вибору людиною певного варіанту поведінки в конкретній життєвій ситуації, процесу закріплення у свідомості людей важливих мотивів, спонукаючих їх діяти в повній відповідності із законом.</w:t>
      </w:r>
    </w:p>
    <w:p w:rsidR="00890313" w:rsidRPr="00373F38" w:rsidRDefault="00CB54DF" w:rsidP="00CB54D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uk-UA"/>
        </w:rPr>
      </w:pPr>
      <w:r w:rsidRPr="00373F38">
        <w:rPr>
          <w:b/>
          <w:noProof/>
          <w:color w:val="000000"/>
          <w:sz w:val="28"/>
          <w:szCs w:val="28"/>
          <w:lang w:val="uk-UA"/>
        </w:rPr>
        <w:br w:type="page"/>
        <w:t>Список використаних джерел та літератури</w:t>
      </w:r>
    </w:p>
    <w:p w:rsidR="00890313" w:rsidRPr="00373F38" w:rsidRDefault="00890313" w:rsidP="00CB54DF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</w:p>
    <w:p w:rsidR="00890313" w:rsidRPr="00373F38" w:rsidRDefault="00890313" w:rsidP="00CB54DF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uk-UA"/>
        </w:rPr>
      </w:pPr>
      <w:r w:rsidRPr="00373F38">
        <w:rPr>
          <w:noProof/>
          <w:color w:val="000000"/>
          <w:sz w:val="28"/>
          <w:szCs w:val="28"/>
          <w:lang w:val="uk-UA"/>
        </w:rPr>
        <w:t>Русинов Р.К. Сознание и поведение // Правоведение. – 2007. - №10. – С.9</w:t>
      </w:r>
    </w:p>
    <w:p w:rsidR="00890313" w:rsidRPr="00373F38" w:rsidRDefault="00890313" w:rsidP="00CB54DF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uk-UA"/>
        </w:rPr>
      </w:pPr>
      <w:r w:rsidRPr="00373F38">
        <w:rPr>
          <w:noProof/>
          <w:color w:val="000000"/>
          <w:sz w:val="28"/>
          <w:szCs w:val="28"/>
          <w:lang w:val="uk-UA"/>
        </w:rPr>
        <w:t xml:space="preserve">Лемак В.В. Теорія держави і права: Курс лекцій. – Ужгород, 2008. – С.207-208 </w:t>
      </w:r>
    </w:p>
    <w:p w:rsidR="00890313" w:rsidRPr="00373F38" w:rsidRDefault="00890313" w:rsidP="00CB54DF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uk-UA"/>
        </w:rPr>
      </w:pPr>
      <w:r w:rsidRPr="00373F38">
        <w:rPr>
          <w:noProof/>
          <w:color w:val="000000"/>
          <w:sz w:val="28"/>
          <w:szCs w:val="28"/>
          <w:lang w:val="uk-UA"/>
        </w:rPr>
        <w:t xml:space="preserve">Коновалова В.Е. Правовая психология. Учебное пособие. – Харьков, 2007. – С. 247-248 </w:t>
      </w:r>
    </w:p>
    <w:p w:rsidR="00890313" w:rsidRPr="00373F38" w:rsidRDefault="00890313" w:rsidP="00CB54DF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uk-UA"/>
        </w:rPr>
      </w:pPr>
      <w:r w:rsidRPr="00373F38">
        <w:rPr>
          <w:noProof/>
          <w:color w:val="000000"/>
          <w:sz w:val="28"/>
          <w:szCs w:val="28"/>
          <w:lang w:val="uk-UA"/>
        </w:rPr>
        <w:t xml:space="preserve">Теория государства и права / Под ред. М.Н. Марченко. – М.,2005. – С.237 </w:t>
      </w:r>
    </w:p>
    <w:p w:rsidR="00890313" w:rsidRPr="00373F38" w:rsidRDefault="00890313" w:rsidP="00CB54DF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uk-UA"/>
        </w:rPr>
      </w:pPr>
      <w:r w:rsidRPr="00373F38">
        <w:rPr>
          <w:noProof/>
          <w:color w:val="000000"/>
          <w:sz w:val="28"/>
          <w:szCs w:val="28"/>
          <w:lang w:val="uk-UA"/>
        </w:rPr>
        <w:t>Кудрявцев В.Н., Малеин Н.С. Закон и пределы</w:t>
      </w:r>
      <w:r w:rsidR="00CB54DF" w:rsidRPr="00373F38">
        <w:rPr>
          <w:noProof/>
          <w:color w:val="000000"/>
          <w:sz w:val="28"/>
          <w:szCs w:val="28"/>
          <w:lang w:val="uk-UA"/>
        </w:rPr>
        <w:t>.</w:t>
      </w:r>
      <w:r w:rsidRPr="00373F38">
        <w:rPr>
          <w:noProof/>
          <w:color w:val="000000"/>
          <w:sz w:val="28"/>
          <w:szCs w:val="28"/>
          <w:lang w:val="uk-UA"/>
        </w:rPr>
        <w:t xml:space="preserve"> – М.,2004. – С.34</w:t>
      </w:r>
      <w:bookmarkStart w:id="0" w:name="_GoBack"/>
      <w:bookmarkEnd w:id="0"/>
    </w:p>
    <w:sectPr w:rsidR="00890313" w:rsidRPr="00373F38" w:rsidSect="00CB54D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059" w:rsidRDefault="003D2059">
      <w:r>
        <w:separator/>
      </w:r>
    </w:p>
  </w:endnote>
  <w:endnote w:type="continuationSeparator" w:id="0">
    <w:p w:rsidR="003D2059" w:rsidRDefault="003D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059" w:rsidRDefault="003D2059">
      <w:r>
        <w:separator/>
      </w:r>
    </w:p>
  </w:footnote>
  <w:footnote w:type="continuationSeparator" w:id="0">
    <w:p w:rsidR="003D2059" w:rsidRDefault="003D2059">
      <w:r>
        <w:continuationSeparator/>
      </w:r>
    </w:p>
  </w:footnote>
  <w:footnote w:id="1">
    <w:p w:rsidR="003D2059" w:rsidRDefault="009333F2" w:rsidP="003A705F">
      <w:pPr>
        <w:pStyle w:val="a5"/>
      </w:pPr>
      <w:r>
        <w:rPr>
          <w:rStyle w:val="a7"/>
        </w:rPr>
        <w:footnoteRef/>
      </w:r>
      <w:r>
        <w:t xml:space="preserve"> </w:t>
      </w:r>
      <w:r w:rsidRPr="00FF289E">
        <w:rPr>
          <w:lang w:val="uk-UA"/>
        </w:rPr>
        <w:t>Русинов Р.К. Сознание и поведение // Правоведение. – 2007. - №10. – С.9</w:t>
      </w:r>
    </w:p>
  </w:footnote>
  <w:footnote w:id="2">
    <w:p w:rsidR="003D2059" w:rsidRDefault="009333F2" w:rsidP="003A705F">
      <w:pPr>
        <w:pStyle w:val="a5"/>
      </w:pPr>
      <w:r>
        <w:rPr>
          <w:rStyle w:val="a7"/>
        </w:rPr>
        <w:footnoteRef/>
      </w:r>
      <w:r>
        <w:t xml:space="preserve"> </w:t>
      </w:r>
      <w:r w:rsidRPr="0066389A">
        <w:t>Лемак В.В. Теорія держави і права: Курс лекцій. – Ужгород, 2008. – С.207-208</w:t>
      </w:r>
    </w:p>
  </w:footnote>
  <w:footnote w:id="3">
    <w:p w:rsidR="003D2059" w:rsidRDefault="009333F2" w:rsidP="003A705F">
      <w:pPr>
        <w:pStyle w:val="a5"/>
      </w:pPr>
      <w:r>
        <w:rPr>
          <w:rStyle w:val="a7"/>
        </w:rPr>
        <w:footnoteRef/>
      </w:r>
      <w:r>
        <w:t xml:space="preserve"> </w:t>
      </w:r>
      <w:r w:rsidRPr="0066389A">
        <w:t>Коновалова В.Е. Правовая психология. Учебное пособие. – Харьков, 2007. – С. 247-248</w:t>
      </w:r>
    </w:p>
  </w:footnote>
  <w:footnote w:id="4">
    <w:p w:rsidR="003D2059" w:rsidRDefault="009333F2" w:rsidP="003A705F">
      <w:pPr>
        <w:pStyle w:val="a5"/>
      </w:pPr>
      <w:r>
        <w:rPr>
          <w:rStyle w:val="a7"/>
        </w:rPr>
        <w:footnoteRef/>
      </w:r>
      <w:r>
        <w:t xml:space="preserve"> </w:t>
      </w:r>
      <w:r w:rsidRPr="0066389A">
        <w:t>Теория государства и права / Под ред. М.Н. Марченко. – М.,2005. – С.237</w:t>
      </w:r>
    </w:p>
  </w:footnote>
  <w:footnote w:id="5">
    <w:p w:rsidR="003D2059" w:rsidRDefault="009333F2" w:rsidP="003A705F">
      <w:pPr>
        <w:pStyle w:val="a5"/>
      </w:pPr>
      <w:r>
        <w:rPr>
          <w:rStyle w:val="a7"/>
        </w:rPr>
        <w:footnoteRef/>
      </w:r>
      <w:r>
        <w:t xml:space="preserve"> </w:t>
      </w:r>
      <w:r w:rsidRPr="009B379F">
        <w:rPr>
          <w:lang w:val="uk-UA"/>
        </w:rPr>
        <w:t>Русинов Р.К. Сознание и поведение // Правоведение. – 2007. - №10. – С.9</w:t>
      </w:r>
      <w:r w:rsidRPr="009B379F">
        <w:t xml:space="preserve"> </w:t>
      </w:r>
      <w:r w:rsidRPr="009B379F">
        <w:rPr>
          <w:lang w:val="uk-UA"/>
        </w:rPr>
        <w:t>Русинов Р.К. Сознание и поведение // Правоведение. – 2007. - №10. – С.9</w:t>
      </w:r>
    </w:p>
  </w:footnote>
  <w:footnote w:id="6">
    <w:p w:rsidR="003D2059" w:rsidRDefault="009333F2" w:rsidP="003A705F">
      <w:pPr>
        <w:pStyle w:val="a5"/>
      </w:pPr>
      <w:r>
        <w:rPr>
          <w:rStyle w:val="a7"/>
        </w:rPr>
        <w:footnoteRef/>
      </w:r>
      <w:r>
        <w:t xml:space="preserve"> </w:t>
      </w:r>
      <w:r w:rsidRPr="009B379F">
        <w:rPr>
          <w:lang w:val="uk-UA"/>
        </w:rPr>
        <w:t>Кудрявцев В.Н., Малеин Н.С. Закон и пределы . – М.,2004. – С.34</w:t>
      </w:r>
    </w:p>
  </w:footnote>
  <w:footnote w:id="7">
    <w:p w:rsidR="003D2059" w:rsidRDefault="009333F2" w:rsidP="003A705F">
      <w:pPr>
        <w:pStyle w:val="a5"/>
      </w:pPr>
      <w:r>
        <w:rPr>
          <w:rStyle w:val="a7"/>
        </w:rPr>
        <w:footnoteRef/>
      </w:r>
      <w:r>
        <w:t xml:space="preserve"> </w:t>
      </w:r>
      <w:r w:rsidRPr="00634B9A">
        <w:t>Теория государства и права / Под ред. М.Н. Марченко. – М.,2005. – С.237</w:t>
      </w:r>
    </w:p>
  </w:footnote>
  <w:footnote w:id="8">
    <w:p w:rsidR="003D2059" w:rsidRDefault="009333F2" w:rsidP="003A705F">
      <w:pPr>
        <w:pStyle w:val="a5"/>
      </w:pPr>
      <w:r>
        <w:rPr>
          <w:rStyle w:val="a7"/>
        </w:rPr>
        <w:footnoteRef/>
      </w:r>
      <w:r>
        <w:t xml:space="preserve"> </w:t>
      </w:r>
      <w:r w:rsidRPr="00BB0915">
        <w:rPr>
          <w:lang w:val="uk-UA"/>
        </w:rPr>
        <w:t>Коновалова В.Е. Правовая психология. Учебное пособие. – Харьков, 2007. – С. 247-248</w:t>
      </w:r>
    </w:p>
  </w:footnote>
  <w:footnote w:id="9">
    <w:p w:rsidR="003D2059" w:rsidRDefault="009333F2" w:rsidP="003A705F">
      <w:pPr>
        <w:pStyle w:val="a5"/>
      </w:pPr>
      <w:r>
        <w:rPr>
          <w:rStyle w:val="a7"/>
        </w:rPr>
        <w:footnoteRef/>
      </w:r>
      <w:r>
        <w:t xml:space="preserve"> </w:t>
      </w:r>
      <w:r w:rsidRPr="00BB0915">
        <w:t>Лемак В.В. Теорія держави і права: Курс лекцій. – Ужгород, 2008. – С.207-208</w:t>
      </w:r>
    </w:p>
  </w:footnote>
  <w:footnote w:id="10">
    <w:p w:rsidR="003D2059" w:rsidRDefault="009333F2" w:rsidP="003A705F">
      <w:pPr>
        <w:pStyle w:val="a5"/>
      </w:pPr>
      <w:r>
        <w:rPr>
          <w:rStyle w:val="a7"/>
        </w:rPr>
        <w:footnoteRef/>
      </w:r>
      <w:r>
        <w:t xml:space="preserve"> </w:t>
      </w:r>
      <w:r w:rsidRPr="00BB0915">
        <w:rPr>
          <w:lang w:val="uk-UA"/>
        </w:rPr>
        <w:t>Кудрявцев В.Н., Малеин Н.С. Закон и пределы . – М.,2004. – С.3</w:t>
      </w:r>
      <w:r>
        <w:rPr>
          <w:lang w:val="uk-UA"/>
        </w:rPr>
        <w:t>6</w:t>
      </w:r>
    </w:p>
  </w:footnote>
  <w:footnote w:id="11">
    <w:p w:rsidR="003D2059" w:rsidRDefault="009333F2" w:rsidP="003A705F">
      <w:pPr>
        <w:pStyle w:val="a5"/>
      </w:pPr>
      <w:r>
        <w:rPr>
          <w:rStyle w:val="a7"/>
        </w:rPr>
        <w:footnoteRef/>
      </w:r>
      <w:r>
        <w:t xml:space="preserve"> </w:t>
      </w:r>
      <w:r w:rsidRPr="001E44E8">
        <w:rPr>
          <w:lang w:val="uk-UA"/>
        </w:rPr>
        <w:t>Теория государства и права / Под ред. М.Н. Марченко. – М.,2005. – С.237</w:t>
      </w:r>
    </w:p>
  </w:footnote>
  <w:footnote w:id="12">
    <w:p w:rsidR="003D2059" w:rsidRDefault="009333F2" w:rsidP="003A705F">
      <w:pPr>
        <w:pStyle w:val="a5"/>
      </w:pPr>
      <w:r>
        <w:rPr>
          <w:rStyle w:val="a7"/>
        </w:rPr>
        <w:footnoteRef/>
      </w:r>
      <w:r>
        <w:t xml:space="preserve"> </w:t>
      </w:r>
      <w:r w:rsidRPr="001E44E8">
        <w:rPr>
          <w:lang w:val="uk-UA"/>
        </w:rPr>
        <w:t>Коновалова В.Е. Правовая психология. Учебное пособие. – Харьков, 2007. – С. 247-248</w:t>
      </w:r>
    </w:p>
  </w:footnote>
  <w:footnote w:id="13">
    <w:p w:rsidR="003D2059" w:rsidRDefault="009333F2" w:rsidP="003A705F">
      <w:pPr>
        <w:pStyle w:val="a5"/>
      </w:pPr>
      <w:r>
        <w:rPr>
          <w:rStyle w:val="a7"/>
        </w:rPr>
        <w:footnoteRef/>
      </w:r>
      <w:r>
        <w:t xml:space="preserve"> </w:t>
      </w:r>
      <w:r w:rsidRPr="001E44E8">
        <w:rPr>
          <w:lang w:val="uk-UA"/>
        </w:rPr>
        <w:t>Кудрявцев В.Н., Малеин Н.С. Закон и пределы . – М.,2004. – С.34</w:t>
      </w:r>
    </w:p>
  </w:footnote>
  <w:footnote w:id="14">
    <w:p w:rsidR="003D2059" w:rsidRDefault="009333F2" w:rsidP="003A705F">
      <w:pPr>
        <w:pStyle w:val="a5"/>
      </w:pPr>
      <w:r>
        <w:rPr>
          <w:rStyle w:val="a7"/>
        </w:rPr>
        <w:footnoteRef/>
      </w:r>
      <w:r>
        <w:t xml:space="preserve"> </w:t>
      </w:r>
      <w:r w:rsidRPr="006E51AE">
        <w:rPr>
          <w:lang w:val="uk-UA"/>
        </w:rPr>
        <w:t>Русинов Р.К. Сознание и поведение // Правоведение. – 2007. - №10. – С.</w:t>
      </w:r>
      <w:r>
        <w:rPr>
          <w:lang w:val="uk-UA"/>
        </w:rPr>
        <w:t>10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8281E"/>
    <w:multiLevelType w:val="hybridMultilevel"/>
    <w:tmpl w:val="97062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B35A30"/>
    <w:multiLevelType w:val="hybridMultilevel"/>
    <w:tmpl w:val="6248E57C"/>
    <w:lvl w:ilvl="0" w:tplc="FFFFFFFF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6DC14AC8"/>
    <w:multiLevelType w:val="hybridMultilevel"/>
    <w:tmpl w:val="A29E2E80"/>
    <w:lvl w:ilvl="0" w:tplc="FFFFFFFF">
      <w:start w:val="1"/>
      <w:numFmt w:val="decimal"/>
      <w:lvlText w:val="%1)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05F"/>
    <w:rsid w:val="000328F0"/>
    <w:rsid w:val="001E44E8"/>
    <w:rsid w:val="002262A5"/>
    <w:rsid w:val="002747DA"/>
    <w:rsid w:val="0029302B"/>
    <w:rsid w:val="00361F97"/>
    <w:rsid w:val="00373F38"/>
    <w:rsid w:val="003A705F"/>
    <w:rsid w:val="003D2059"/>
    <w:rsid w:val="00486A3D"/>
    <w:rsid w:val="004C70AF"/>
    <w:rsid w:val="00555CBB"/>
    <w:rsid w:val="00576FC0"/>
    <w:rsid w:val="005C5B20"/>
    <w:rsid w:val="00634B9A"/>
    <w:rsid w:val="0066389A"/>
    <w:rsid w:val="006747DE"/>
    <w:rsid w:val="00697208"/>
    <w:rsid w:val="006E51AE"/>
    <w:rsid w:val="00784499"/>
    <w:rsid w:val="00890313"/>
    <w:rsid w:val="008F5016"/>
    <w:rsid w:val="009333F2"/>
    <w:rsid w:val="009B379F"/>
    <w:rsid w:val="00A44FF6"/>
    <w:rsid w:val="00A76C0F"/>
    <w:rsid w:val="00BB0915"/>
    <w:rsid w:val="00C30217"/>
    <w:rsid w:val="00C35D67"/>
    <w:rsid w:val="00CB54DF"/>
    <w:rsid w:val="00CB6CB9"/>
    <w:rsid w:val="00D5385C"/>
    <w:rsid w:val="00D6318A"/>
    <w:rsid w:val="00D81F71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3D0F24-77CF-4EC4-BA34-11919708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05F"/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3A705F"/>
    <w:pPr>
      <w:keepNext/>
      <w:spacing w:line="360" w:lineRule="auto"/>
      <w:jc w:val="center"/>
      <w:outlineLvl w:val="6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3A705F"/>
    <w:pPr>
      <w:widowControl w:val="0"/>
      <w:spacing w:line="280" w:lineRule="auto"/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3A705F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sid w:val="003A705F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rsid w:val="003A705F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  <w:lang w:val="uk-UA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8">
    <w:name w:val="Title"/>
    <w:basedOn w:val="a"/>
    <w:link w:val="a9"/>
    <w:uiPriority w:val="10"/>
    <w:qFormat/>
    <w:rsid w:val="003A705F"/>
    <w:pPr>
      <w:overflowPunct w:val="0"/>
      <w:autoSpaceDE w:val="0"/>
      <w:autoSpaceDN w:val="0"/>
      <w:adjustRightInd w:val="0"/>
      <w:jc w:val="center"/>
    </w:pPr>
    <w:rPr>
      <w:kern w:val="28"/>
      <w:sz w:val="28"/>
      <w:szCs w:val="20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5">
    <w:name w:val="Заголовок_5"/>
    <w:basedOn w:val="a"/>
    <w:rsid w:val="003A705F"/>
    <w:pPr>
      <w:keepNext/>
      <w:autoSpaceDE w:val="0"/>
      <w:autoSpaceDN w:val="0"/>
      <w:spacing w:before="240" w:after="240"/>
      <w:ind w:left="1134" w:right="1134"/>
      <w:jc w:val="center"/>
      <w:outlineLvl w:val="1"/>
    </w:pPr>
    <w:rPr>
      <w:b/>
      <w:bCs/>
      <w:caps/>
      <w:spacing w:val="-2"/>
      <w:sz w:val="28"/>
      <w:szCs w:val="28"/>
      <w:lang w:val="uk-UA"/>
    </w:rPr>
  </w:style>
  <w:style w:type="paragraph" w:styleId="aa">
    <w:name w:val="header"/>
    <w:basedOn w:val="a"/>
    <w:link w:val="ab"/>
    <w:uiPriority w:val="99"/>
    <w:rsid w:val="00CB54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CB54DF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B54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CB54D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Microsoft</Company>
  <LinksUpToDate>false</LinksUpToDate>
  <CharactersWithSpaces>15627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Admin</dc:creator>
  <cp:keywords/>
  <dc:description/>
  <cp:lastModifiedBy>admin</cp:lastModifiedBy>
  <cp:revision>2</cp:revision>
  <dcterms:created xsi:type="dcterms:W3CDTF">2014-03-06T17:07:00Z</dcterms:created>
  <dcterms:modified xsi:type="dcterms:W3CDTF">2014-03-06T17:07:00Z</dcterms:modified>
</cp:coreProperties>
</file>