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17A" w:rsidRPr="002B0881" w:rsidRDefault="00B3617A" w:rsidP="00B3617A">
      <w:pPr>
        <w:pStyle w:val="a5"/>
        <w:rPr>
          <w:rFonts w:ascii="Arial" w:hAnsi="Arial"/>
          <w:sz w:val="34"/>
          <w:szCs w:val="34"/>
        </w:rPr>
      </w:pPr>
      <w:r w:rsidRPr="002B0881">
        <w:rPr>
          <w:rFonts w:ascii="Arial" w:hAnsi="Arial"/>
          <w:sz w:val="34"/>
          <w:szCs w:val="34"/>
        </w:rPr>
        <w:t>ИНСТИТУТ МЕЖДУНАРОДНЫХ ЭКОНОМИЧЕСКИХ СВЯЗЕЙ</w:t>
      </w: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rPr>
          <w:rFonts w:ascii="Arial" w:hAnsi="Arial"/>
          <w:b/>
          <w:color w:val="000000"/>
          <w:sz w:val="28"/>
        </w:rPr>
      </w:pPr>
    </w:p>
    <w:p w:rsidR="00B3617A" w:rsidRPr="002B0881" w:rsidRDefault="00B3617A" w:rsidP="00B3617A">
      <w:pPr>
        <w:shd w:val="clear" w:color="auto" w:fill="FFFFFF"/>
        <w:spacing w:line="360" w:lineRule="auto"/>
        <w:jc w:val="center"/>
        <w:rPr>
          <w:rFonts w:ascii="Arial" w:hAnsi="Arial"/>
          <w:b/>
          <w:color w:val="000000"/>
          <w:sz w:val="34"/>
          <w:szCs w:val="34"/>
        </w:rPr>
      </w:pPr>
      <w:r w:rsidRPr="002B0881">
        <w:rPr>
          <w:rFonts w:ascii="Arial" w:hAnsi="Arial"/>
          <w:b/>
          <w:color w:val="000000"/>
          <w:sz w:val="34"/>
          <w:szCs w:val="34"/>
        </w:rPr>
        <w:t xml:space="preserve">Методические рекомендации </w:t>
      </w:r>
    </w:p>
    <w:p w:rsidR="00B3617A" w:rsidRPr="002B0881" w:rsidRDefault="00B3617A" w:rsidP="00B3617A">
      <w:pPr>
        <w:shd w:val="clear" w:color="auto" w:fill="FFFFFF"/>
        <w:spacing w:line="360" w:lineRule="auto"/>
        <w:jc w:val="center"/>
        <w:rPr>
          <w:rFonts w:ascii="Arial" w:hAnsi="Arial"/>
          <w:b/>
          <w:color w:val="000000"/>
          <w:sz w:val="34"/>
          <w:szCs w:val="34"/>
        </w:rPr>
      </w:pPr>
      <w:r w:rsidRPr="002B0881">
        <w:rPr>
          <w:rFonts w:ascii="Arial" w:hAnsi="Arial"/>
          <w:b/>
          <w:color w:val="000000"/>
          <w:sz w:val="34"/>
          <w:szCs w:val="34"/>
        </w:rPr>
        <w:t xml:space="preserve">по разработке и защите </w:t>
      </w:r>
      <w:r w:rsidR="007379D4" w:rsidRPr="002B0881">
        <w:rPr>
          <w:rFonts w:ascii="Arial" w:hAnsi="Arial"/>
          <w:b/>
          <w:color w:val="000000"/>
          <w:sz w:val="34"/>
          <w:szCs w:val="34"/>
        </w:rPr>
        <w:t xml:space="preserve">курсовых и </w:t>
      </w:r>
    </w:p>
    <w:p w:rsidR="00B3617A" w:rsidRPr="009F4059" w:rsidRDefault="00B3617A" w:rsidP="00B3617A">
      <w:pPr>
        <w:shd w:val="clear" w:color="auto" w:fill="FFFFFF"/>
        <w:spacing w:line="360" w:lineRule="auto"/>
        <w:jc w:val="center"/>
        <w:rPr>
          <w:rFonts w:ascii="Arial" w:hAnsi="Arial"/>
          <w:b/>
          <w:color w:val="000000"/>
          <w:sz w:val="32"/>
          <w:szCs w:val="32"/>
        </w:rPr>
      </w:pPr>
      <w:r w:rsidRPr="002B0881">
        <w:rPr>
          <w:rFonts w:ascii="Arial" w:hAnsi="Arial"/>
          <w:b/>
          <w:color w:val="000000"/>
          <w:sz w:val="34"/>
          <w:szCs w:val="34"/>
        </w:rPr>
        <w:t>выпускных квалификационных работ</w:t>
      </w: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Pr="009F4059" w:rsidRDefault="00B3617A" w:rsidP="00B3617A">
      <w:pPr>
        <w:shd w:val="clear" w:color="auto" w:fill="FFFFFF"/>
        <w:jc w:val="center"/>
        <w:rPr>
          <w:rFonts w:ascii="Arial" w:hAnsi="Arial"/>
          <w:b/>
          <w:color w:val="000000"/>
          <w:sz w:val="28"/>
        </w:rPr>
      </w:pPr>
    </w:p>
    <w:p w:rsidR="00B3617A" w:rsidRDefault="00B3617A" w:rsidP="00B3617A">
      <w:pPr>
        <w:shd w:val="clear" w:color="auto" w:fill="FFFFFF"/>
        <w:jc w:val="center"/>
        <w:rPr>
          <w:rFonts w:ascii="Arial" w:hAnsi="Arial"/>
          <w:b/>
          <w:color w:val="000000"/>
          <w:sz w:val="28"/>
        </w:rPr>
      </w:pPr>
    </w:p>
    <w:p w:rsidR="002B0881" w:rsidRDefault="002B0881" w:rsidP="00B3617A">
      <w:pPr>
        <w:shd w:val="clear" w:color="auto" w:fill="FFFFFF"/>
        <w:jc w:val="center"/>
        <w:rPr>
          <w:rFonts w:ascii="Arial" w:hAnsi="Arial"/>
          <w:b/>
          <w:color w:val="000000"/>
          <w:sz w:val="28"/>
        </w:rPr>
      </w:pPr>
    </w:p>
    <w:p w:rsidR="002B0881" w:rsidRDefault="002B0881" w:rsidP="00B3617A">
      <w:pPr>
        <w:shd w:val="clear" w:color="auto" w:fill="FFFFFF"/>
        <w:jc w:val="center"/>
        <w:rPr>
          <w:rFonts w:ascii="Arial" w:hAnsi="Arial"/>
          <w:b/>
          <w:color w:val="000000"/>
          <w:sz w:val="28"/>
        </w:rPr>
      </w:pPr>
    </w:p>
    <w:p w:rsidR="002B0881" w:rsidRDefault="002B0881" w:rsidP="00B3617A">
      <w:pPr>
        <w:shd w:val="clear" w:color="auto" w:fill="FFFFFF"/>
        <w:jc w:val="center"/>
        <w:rPr>
          <w:rFonts w:ascii="Arial" w:hAnsi="Arial"/>
          <w:b/>
          <w:color w:val="000000"/>
          <w:sz w:val="28"/>
        </w:rPr>
      </w:pPr>
    </w:p>
    <w:p w:rsidR="002B0881" w:rsidRPr="009F4059" w:rsidRDefault="002B0881" w:rsidP="00B3617A">
      <w:pPr>
        <w:shd w:val="clear" w:color="auto" w:fill="FFFFFF"/>
        <w:jc w:val="center"/>
        <w:rPr>
          <w:rFonts w:ascii="Arial" w:hAnsi="Arial"/>
          <w:b/>
          <w:color w:val="000000"/>
          <w:sz w:val="28"/>
        </w:rPr>
      </w:pPr>
    </w:p>
    <w:p w:rsidR="00B3617A" w:rsidRPr="009F4059" w:rsidRDefault="00B3617A" w:rsidP="002631DA">
      <w:pPr>
        <w:shd w:val="clear" w:color="auto" w:fill="FFFFFF"/>
        <w:jc w:val="center"/>
        <w:rPr>
          <w:rFonts w:ascii="Arial" w:hAnsi="Arial"/>
          <w:b/>
          <w:bCs/>
          <w:color w:val="000000"/>
          <w:sz w:val="28"/>
        </w:rPr>
      </w:pPr>
      <w:bookmarkStart w:id="0" w:name="_Toc87869408"/>
      <w:bookmarkStart w:id="1" w:name="_Toc87869708"/>
      <w:r w:rsidRPr="009F4059">
        <w:rPr>
          <w:rFonts w:ascii="Arial" w:hAnsi="Arial"/>
          <w:b/>
          <w:bCs/>
          <w:color w:val="000000"/>
          <w:sz w:val="28"/>
        </w:rPr>
        <w:t>Москва</w:t>
      </w:r>
      <w:bookmarkEnd w:id="0"/>
      <w:bookmarkEnd w:id="1"/>
    </w:p>
    <w:p w:rsidR="00B3617A" w:rsidRPr="009F4059" w:rsidRDefault="002B7ADF" w:rsidP="002631DA">
      <w:pPr>
        <w:shd w:val="clear" w:color="auto" w:fill="FFFFFF"/>
        <w:jc w:val="center"/>
        <w:rPr>
          <w:rFonts w:ascii="Arial" w:hAnsi="Arial"/>
          <w:b/>
          <w:color w:val="000000"/>
          <w:sz w:val="24"/>
        </w:rPr>
      </w:pPr>
      <w:r w:rsidRPr="009F4059">
        <w:rPr>
          <w:rFonts w:ascii="Arial" w:hAnsi="Arial"/>
          <w:b/>
          <w:bCs/>
          <w:color w:val="000000"/>
          <w:sz w:val="28"/>
        </w:rPr>
        <w:t>20</w:t>
      </w:r>
      <w:r w:rsidR="001F629B">
        <w:rPr>
          <w:rFonts w:ascii="Arial" w:hAnsi="Arial"/>
          <w:b/>
          <w:bCs/>
          <w:color w:val="000000"/>
          <w:sz w:val="28"/>
        </w:rPr>
        <w:t>1</w:t>
      </w:r>
      <w:r w:rsidR="002D4A93">
        <w:rPr>
          <w:rFonts w:ascii="Arial" w:hAnsi="Arial"/>
          <w:b/>
          <w:bCs/>
          <w:color w:val="000000"/>
          <w:sz w:val="28"/>
        </w:rPr>
        <w:t>1</w:t>
      </w:r>
    </w:p>
    <w:p w:rsidR="001F629B" w:rsidRDefault="00B3617A" w:rsidP="001F629B">
      <w:pPr>
        <w:ind w:firstLine="5040"/>
        <w:rPr>
          <w:sz w:val="32"/>
          <w:szCs w:val="32"/>
        </w:rPr>
      </w:pPr>
      <w:r w:rsidRPr="009F4059">
        <w:rPr>
          <w:rFonts w:ascii="Arial" w:hAnsi="Arial"/>
          <w:b/>
          <w:sz w:val="24"/>
          <w:szCs w:val="24"/>
        </w:rPr>
        <w:br w:type="page"/>
      </w:r>
      <w:r w:rsidR="001F629B">
        <w:rPr>
          <w:sz w:val="32"/>
          <w:szCs w:val="32"/>
        </w:rPr>
        <w:t>Обсуждено и рекомендовано</w:t>
      </w:r>
    </w:p>
    <w:p w:rsidR="001F629B" w:rsidRDefault="001F629B" w:rsidP="001F629B">
      <w:pPr>
        <w:ind w:firstLine="5040"/>
        <w:rPr>
          <w:sz w:val="32"/>
          <w:szCs w:val="32"/>
        </w:rPr>
      </w:pPr>
      <w:r>
        <w:rPr>
          <w:sz w:val="32"/>
          <w:szCs w:val="32"/>
        </w:rPr>
        <w:t xml:space="preserve">к изданию на заседании </w:t>
      </w:r>
    </w:p>
    <w:p w:rsidR="001F629B" w:rsidRDefault="001F629B" w:rsidP="001F629B">
      <w:pPr>
        <w:ind w:firstLine="5040"/>
        <w:rPr>
          <w:sz w:val="32"/>
          <w:szCs w:val="32"/>
        </w:rPr>
      </w:pPr>
      <w:r>
        <w:rPr>
          <w:sz w:val="32"/>
          <w:szCs w:val="32"/>
        </w:rPr>
        <w:t>Ученого Совета ИМЭС</w:t>
      </w:r>
    </w:p>
    <w:p w:rsidR="001F629B" w:rsidRDefault="001F629B" w:rsidP="001F629B">
      <w:pPr>
        <w:ind w:firstLine="5040"/>
        <w:rPr>
          <w:sz w:val="32"/>
          <w:szCs w:val="32"/>
        </w:rPr>
      </w:pPr>
      <w:r>
        <w:rPr>
          <w:sz w:val="32"/>
          <w:szCs w:val="32"/>
        </w:rPr>
        <w:t>(протокол № 8 от 25.03.10 г)</w:t>
      </w:r>
    </w:p>
    <w:p w:rsidR="001F629B" w:rsidRDefault="001F629B" w:rsidP="001F629B">
      <w:pPr>
        <w:ind w:firstLine="5040"/>
        <w:rPr>
          <w:sz w:val="32"/>
          <w:szCs w:val="32"/>
        </w:rPr>
      </w:pPr>
    </w:p>
    <w:p w:rsidR="001F629B" w:rsidRDefault="001F629B" w:rsidP="001F629B">
      <w:pPr>
        <w:ind w:firstLine="5040"/>
        <w:rPr>
          <w:sz w:val="32"/>
          <w:szCs w:val="32"/>
        </w:rPr>
      </w:pPr>
    </w:p>
    <w:p w:rsidR="001F629B" w:rsidRDefault="001F629B" w:rsidP="001F629B">
      <w:pPr>
        <w:ind w:firstLine="5040"/>
        <w:rPr>
          <w:sz w:val="32"/>
          <w:szCs w:val="32"/>
        </w:rPr>
      </w:pPr>
    </w:p>
    <w:p w:rsidR="001F629B" w:rsidRDefault="001F629B" w:rsidP="00460D6B">
      <w:pPr>
        <w:shd w:val="clear" w:color="auto" w:fill="FFFFFF"/>
        <w:ind w:firstLine="720"/>
        <w:jc w:val="both"/>
        <w:rPr>
          <w:rFonts w:ascii="Arial" w:hAnsi="Arial"/>
          <w:b/>
          <w:sz w:val="24"/>
          <w:szCs w:val="24"/>
        </w:rPr>
      </w:pPr>
    </w:p>
    <w:p w:rsidR="00460D6B" w:rsidRPr="009F4059" w:rsidRDefault="007379D4" w:rsidP="00460D6B">
      <w:pPr>
        <w:shd w:val="clear" w:color="auto" w:fill="FFFFFF"/>
        <w:ind w:firstLine="720"/>
        <w:jc w:val="both"/>
        <w:rPr>
          <w:rFonts w:ascii="Arial" w:hAnsi="Arial"/>
          <w:color w:val="000000"/>
          <w:sz w:val="24"/>
        </w:rPr>
      </w:pPr>
      <w:r w:rsidRPr="009F4059">
        <w:rPr>
          <w:rFonts w:ascii="Arial" w:hAnsi="Arial"/>
          <w:sz w:val="24"/>
          <w:szCs w:val="24"/>
        </w:rPr>
        <w:t>Методические рекомендации</w:t>
      </w:r>
      <w:r w:rsidRPr="009F4059">
        <w:rPr>
          <w:rFonts w:ascii="Arial" w:hAnsi="Arial"/>
          <w:b/>
          <w:sz w:val="24"/>
          <w:szCs w:val="24"/>
        </w:rPr>
        <w:t xml:space="preserve"> </w:t>
      </w:r>
      <w:r w:rsidRPr="009F4059">
        <w:rPr>
          <w:rFonts w:ascii="Arial" w:hAnsi="Arial"/>
          <w:color w:val="000000"/>
          <w:sz w:val="24"/>
        </w:rPr>
        <w:t>п</w:t>
      </w:r>
      <w:r w:rsidR="00460D6B" w:rsidRPr="009F4059">
        <w:rPr>
          <w:rFonts w:ascii="Arial" w:hAnsi="Arial"/>
          <w:color w:val="000000"/>
          <w:sz w:val="24"/>
        </w:rPr>
        <w:t>одготовлен</w:t>
      </w:r>
      <w:r w:rsidRPr="009F4059">
        <w:rPr>
          <w:rFonts w:ascii="Arial" w:hAnsi="Arial"/>
          <w:color w:val="000000"/>
          <w:sz w:val="24"/>
        </w:rPr>
        <w:t>ы</w:t>
      </w:r>
      <w:r w:rsidR="00460D6B" w:rsidRPr="009F4059">
        <w:rPr>
          <w:rFonts w:ascii="Arial" w:hAnsi="Arial"/>
          <w:color w:val="000000"/>
          <w:sz w:val="24"/>
        </w:rPr>
        <w:t xml:space="preserve"> учебно-методическим отделом факультета Мировой экономики и международной торговли И</w:t>
      </w:r>
      <w:r w:rsidR="002B0881">
        <w:rPr>
          <w:rFonts w:ascii="Arial" w:hAnsi="Arial"/>
          <w:color w:val="000000"/>
          <w:sz w:val="24"/>
        </w:rPr>
        <w:t>нститута международных экономических связей</w:t>
      </w:r>
      <w:r w:rsidR="00460D6B" w:rsidRPr="009F4059">
        <w:rPr>
          <w:rFonts w:ascii="Arial" w:hAnsi="Arial"/>
          <w:color w:val="000000"/>
          <w:sz w:val="24"/>
        </w:rPr>
        <w:t xml:space="preserve"> с использованием материалов Государственного университета управления, Финансовой академии при Правительстве РФ и следующей опубликованной литературы:</w:t>
      </w:r>
    </w:p>
    <w:p w:rsidR="002B0881" w:rsidRDefault="002B0881" w:rsidP="00460D6B">
      <w:pPr>
        <w:widowControl w:val="0"/>
        <w:numPr>
          <w:ilvl w:val="1"/>
          <w:numId w:val="13"/>
        </w:numPr>
        <w:shd w:val="clear" w:color="auto" w:fill="FFFFFF"/>
        <w:jc w:val="both"/>
        <w:rPr>
          <w:rFonts w:ascii="Arial" w:hAnsi="Arial"/>
          <w:color w:val="000000"/>
          <w:sz w:val="24"/>
        </w:rPr>
      </w:pPr>
      <w:r>
        <w:rPr>
          <w:rFonts w:ascii="Arial" w:hAnsi="Arial"/>
          <w:color w:val="000000"/>
          <w:sz w:val="24"/>
        </w:rPr>
        <w:t xml:space="preserve">Кузин Ф.А. Магистерская диссертация. Методика написания, правила оформления и процедура защиты. Практическое пособие для студентов-магистрантов. – М.: «Ось-89», </w:t>
      </w:r>
      <w:r w:rsidR="004770DB">
        <w:rPr>
          <w:rFonts w:ascii="Arial" w:hAnsi="Arial"/>
          <w:color w:val="000000"/>
          <w:sz w:val="24"/>
        </w:rPr>
        <w:t>2006</w:t>
      </w:r>
      <w:r>
        <w:rPr>
          <w:rFonts w:ascii="Arial" w:hAnsi="Arial"/>
          <w:color w:val="000000"/>
          <w:sz w:val="24"/>
        </w:rPr>
        <w:t>.</w:t>
      </w:r>
    </w:p>
    <w:p w:rsidR="002B0881" w:rsidRPr="009F4059" w:rsidRDefault="002B0881" w:rsidP="00460D6B">
      <w:pPr>
        <w:widowControl w:val="0"/>
        <w:numPr>
          <w:ilvl w:val="1"/>
          <w:numId w:val="13"/>
        </w:numPr>
        <w:shd w:val="clear" w:color="auto" w:fill="FFFFFF"/>
        <w:jc w:val="both"/>
        <w:rPr>
          <w:rFonts w:ascii="Arial" w:hAnsi="Arial"/>
          <w:color w:val="000000"/>
          <w:sz w:val="24"/>
        </w:rPr>
      </w:pPr>
      <w:r w:rsidRPr="009F4059">
        <w:rPr>
          <w:rFonts w:ascii="Arial" w:hAnsi="Arial"/>
          <w:color w:val="000000"/>
          <w:sz w:val="24"/>
        </w:rPr>
        <w:t>Менеджмент. Итоговая аттестация студентов, преддипломная практика и дипломное проектирование / Под общей редакцией доктора экономических наук, профессора Э.М. Короткова и доктора экономических наук, профессора С.Д. Резника. Рекомендовано Министерством образования РФ в качестве учебного пособия для студентов высших учебных заведений, обучающихся по экономическим специальностям. - Пенза, ПГАСА, 1999.</w:t>
      </w:r>
    </w:p>
    <w:p w:rsidR="002B0881" w:rsidRDefault="002B0881" w:rsidP="00460D6B">
      <w:pPr>
        <w:widowControl w:val="0"/>
        <w:numPr>
          <w:ilvl w:val="1"/>
          <w:numId w:val="13"/>
        </w:numPr>
        <w:shd w:val="clear" w:color="auto" w:fill="FFFFFF"/>
        <w:jc w:val="both"/>
        <w:rPr>
          <w:rFonts w:ascii="Arial" w:hAnsi="Arial"/>
          <w:color w:val="000000"/>
          <w:sz w:val="24"/>
        </w:rPr>
      </w:pPr>
      <w:r w:rsidRPr="009F4059">
        <w:rPr>
          <w:rFonts w:ascii="Arial" w:hAnsi="Arial"/>
          <w:color w:val="000000"/>
          <w:sz w:val="24"/>
        </w:rPr>
        <w:t>Методические рекомендации по разработке и защите выпускных квалификационных работ. Высшая школа экономики. - М.; 2000.</w:t>
      </w:r>
    </w:p>
    <w:p w:rsidR="002B0881" w:rsidRPr="009F4059" w:rsidRDefault="002B0881" w:rsidP="00460D6B">
      <w:pPr>
        <w:widowControl w:val="0"/>
        <w:numPr>
          <w:ilvl w:val="1"/>
          <w:numId w:val="13"/>
        </w:numPr>
        <w:shd w:val="clear" w:color="auto" w:fill="FFFFFF"/>
        <w:jc w:val="both"/>
        <w:rPr>
          <w:rFonts w:ascii="Arial" w:hAnsi="Arial"/>
          <w:color w:val="000000"/>
          <w:sz w:val="24"/>
        </w:rPr>
      </w:pPr>
      <w:r>
        <w:rPr>
          <w:rFonts w:ascii="Arial" w:hAnsi="Arial"/>
          <w:color w:val="000000"/>
          <w:sz w:val="24"/>
        </w:rPr>
        <w:t>Уваров А.А. Методика написания и защиты дипломных и курсовых работ по экономическим дисциплинам: Практическое пособие для студентов-экономистов. – М.: Издательство «ИКФ «ЭКМОС», 2003.</w:t>
      </w:r>
    </w:p>
    <w:p w:rsidR="007379D4" w:rsidRDefault="00460D6B" w:rsidP="007379D4">
      <w:pPr>
        <w:pStyle w:val="a3"/>
        <w:jc w:val="center"/>
        <w:rPr>
          <w:rFonts w:ascii="Arial" w:hAnsi="Arial"/>
          <w:b/>
          <w:sz w:val="24"/>
          <w:szCs w:val="24"/>
        </w:rPr>
      </w:pPr>
      <w:r w:rsidRPr="009F4059">
        <w:rPr>
          <w:rFonts w:ascii="Arial" w:hAnsi="Arial"/>
          <w:b/>
          <w:sz w:val="24"/>
          <w:szCs w:val="24"/>
        </w:rPr>
        <w:br w:type="page"/>
      </w:r>
      <w:r w:rsidR="007379D4" w:rsidRPr="009F4059">
        <w:rPr>
          <w:rFonts w:ascii="Arial" w:hAnsi="Arial"/>
          <w:b/>
          <w:sz w:val="24"/>
          <w:szCs w:val="24"/>
        </w:rPr>
        <w:t>Содержание</w:t>
      </w:r>
    </w:p>
    <w:p w:rsidR="007F504D" w:rsidRPr="009F4059" w:rsidRDefault="007F504D" w:rsidP="007379D4">
      <w:pPr>
        <w:pStyle w:val="a3"/>
        <w:jc w:val="center"/>
        <w:rPr>
          <w:rFonts w:ascii="Arial" w:hAnsi="Arial"/>
          <w:b/>
          <w:sz w:val="24"/>
          <w:szCs w:val="24"/>
        </w:rPr>
      </w:pPr>
    </w:p>
    <w:p w:rsidR="0030307F" w:rsidRPr="00E40B2A" w:rsidRDefault="005D3365" w:rsidP="0030307F">
      <w:pPr>
        <w:pStyle w:val="11"/>
        <w:spacing w:line="360" w:lineRule="auto"/>
        <w:rPr>
          <w:rFonts w:ascii="Arial" w:hAnsi="Arial" w:cs="Arial"/>
          <w:b w:val="0"/>
          <w:bCs w:val="0"/>
          <w:i w:val="0"/>
          <w:iCs w:val="0"/>
          <w:noProof/>
        </w:rPr>
      </w:pPr>
      <w:r w:rsidRPr="00E40B2A">
        <w:rPr>
          <w:rFonts w:ascii="Arial" w:hAnsi="Arial" w:cs="Arial"/>
        </w:rPr>
        <w:fldChar w:fldCharType="begin"/>
      </w:r>
      <w:r w:rsidRPr="00E40B2A">
        <w:rPr>
          <w:rFonts w:ascii="Arial" w:hAnsi="Arial" w:cs="Arial"/>
        </w:rPr>
        <w:instrText xml:space="preserve"> TOC \o "1-2" \h \z \u </w:instrText>
      </w:r>
      <w:r w:rsidRPr="00E40B2A">
        <w:rPr>
          <w:rFonts w:ascii="Arial" w:hAnsi="Arial" w:cs="Arial"/>
        </w:rPr>
        <w:fldChar w:fldCharType="separate"/>
      </w:r>
      <w:hyperlink w:anchor="_Toc142302078" w:history="1">
        <w:r w:rsidR="0030307F" w:rsidRPr="00E40B2A">
          <w:rPr>
            <w:rStyle w:val="aa"/>
            <w:rFonts w:ascii="Arial" w:hAnsi="Arial" w:cs="Arial"/>
            <w:b w:val="0"/>
            <w:i w:val="0"/>
            <w:noProof/>
          </w:rPr>
          <w:t>Введение</w:t>
        </w:r>
        <w:r w:rsidR="0030307F" w:rsidRPr="00E40B2A">
          <w:rPr>
            <w:rFonts w:ascii="Arial" w:hAnsi="Arial" w:cs="Arial"/>
            <w:b w:val="0"/>
            <w:i w:val="0"/>
            <w:noProof/>
            <w:webHidden/>
          </w:rPr>
          <w:tab/>
        </w:r>
        <w:r w:rsidR="0030307F" w:rsidRPr="00E40B2A">
          <w:rPr>
            <w:rFonts w:ascii="Arial" w:hAnsi="Arial" w:cs="Arial"/>
            <w:b w:val="0"/>
            <w:i w:val="0"/>
            <w:noProof/>
            <w:webHidden/>
          </w:rPr>
          <w:fldChar w:fldCharType="begin"/>
        </w:r>
        <w:r w:rsidR="0030307F" w:rsidRPr="00E40B2A">
          <w:rPr>
            <w:rFonts w:ascii="Arial" w:hAnsi="Arial" w:cs="Arial"/>
            <w:b w:val="0"/>
            <w:i w:val="0"/>
            <w:noProof/>
            <w:webHidden/>
          </w:rPr>
          <w:instrText xml:space="preserve"> PAGEREF _Toc142302078 \h </w:instrText>
        </w:r>
        <w:r w:rsidR="0030307F" w:rsidRPr="00E40B2A">
          <w:rPr>
            <w:rFonts w:ascii="Arial" w:hAnsi="Arial" w:cs="Arial"/>
            <w:b w:val="0"/>
            <w:i w:val="0"/>
            <w:noProof/>
            <w:webHidden/>
          </w:rPr>
        </w:r>
        <w:r w:rsidR="0030307F" w:rsidRPr="00E40B2A">
          <w:rPr>
            <w:rFonts w:ascii="Arial" w:hAnsi="Arial" w:cs="Arial"/>
            <w:b w:val="0"/>
            <w:i w:val="0"/>
            <w:noProof/>
            <w:webHidden/>
          </w:rPr>
          <w:fldChar w:fldCharType="separate"/>
        </w:r>
        <w:r w:rsidR="00BF7539" w:rsidRPr="00E40B2A">
          <w:rPr>
            <w:rFonts w:ascii="Arial" w:hAnsi="Arial" w:cs="Arial"/>
            <w:b w:val="0"/>
            <w:i w:val="0"/>
            <w:noProof/>
            <w:webHidden/>
          </w:rPr>
          <w:t>4</w:t>
        </w:r>
        <w:r w:rsidR="0030307F" w:rsidRPr="00E40B2A">
          <w:rPr>
            <w:rFonts w:ascii="Arial" w:hAnsi="Arial" w:cs="Arial"/>
            <w:b w:val="0"/>
            <w:i w:val="0"/>
            <w:noProof/>
            <w:webHidden/>
          </w:rPr>
          <w:fldChar w:fldCharType="end"/>
        </w:r>
      </w:hyperlink>
    </w:p>
    <w:p w:rsidR="0030307F" w:rsidRPr="00E40B2A" w:rsidRDefault="003A0753" w:rsidP="0030307F">
      <w:pPr>
        <w:pStyle w:val="11"/>
        <w:spacing w:line="360" w:lineRule="auto"/>
        <w:rPr>
          <w:rFonts w:ascii="Arial" w:hAnsi="Arial" w:cs="Arial"/>
          <w:b w:val="0"/>
          <w:bCs w:val="0"/>
          <w:i w:val="0"/>
          <w:iCs w:val="0"/>
          <w:noProof/>
        </w:rPr>
      </w:pPr>
      <w:hyperlink w:anchor="_Toc142302079" w:history="1">
        <w:r w:rsidR="0030307F" w:rsidRPr="00E40B2A">
          <w:rPr>
            <w:rStyle w:val="aa"/>
            <w:rFonts w:ascii="Arial" w:hAnsi="Arial" w:cs="Arial"/>
            <w:b w:val="0"/>
            <w:i w:val="0"/>
            <w:noProof/>
          </w:rPr>
          <w:t>Выбор темы, составление рабочего плана</w:t>
        </w:r>
        <w:r w:rsidR="0030307F" w:rsidRPr="00E40B2A">
          <w:rPr>
            <w:rFonts w:ascii="Arial" w:hAnsi="Arial" w:cs="Arial"/>
            <w:b w:val="0"/>
            <w:i w:val="0"/>
            <w:noProof/>
            <w:webHidden/>
          </w:rPr>
          <w:tab/>
        </w:r>
        <w:r w:rsidR="0030307F" w:rsidRPr="00E40B2A">
          <w:rPr>
            <w:rFonts w:ascii="Arial" w:hAnsi="Arial" w:cs="Arial"/>
            <w:b w:val="0"/>
            <w:i w:val="0"/>
            <w:noProof/>
            <w:webHidden/>
          </w:rPr>
          <w:fldChar w:fldCharType="begin"/>
        </w:r>
        <w:r w:rsidR="0030307F" w:rsidRPr="00E40B2A">
          <w:rPr>
            <w:rFonts w:ascii="Arial" w:hAnsi="Arial" w:cs="Arial"/>
            <w:b w:val="0"/>
            <w:i w:val="0"/>
            <w:noProof/>
            <w:webHidden/>
          </w:rPr>
          <w:instrText xml:space="preserve"> PAGEREF _Toc142302079 \h </w:instrText>
        </w:r>
        <w:r w:rsidR="0030307F" w:rsidRPr="00E40B2A">
          <w:rPr>
            <w:rFonts w:ascii="Arial" w:hAnsi="Arial" w:cs="Arial"/>
            <w:b w:val="0"/>
            <w:i w:val="0"/>
            <w:noProof/>
            <w:webHidden/>
          </w:rPr>
        </w:r>
        <w:r w:rsidR="0030307F" w:rsidRPr="00E40B2A">
          <w:rPr>
            <w:rFonts w:ascii="Arial" w:hAnsi="Arial" w:cs="Arial"/>
            <w:b w:val="0"/>
            <w:i w:val="0"/>
            <w:noProof/>
            <w:webHidden/>
          </w:rPr>
          <w:fldChar w:fldCharType="separate"/>
        </w:r>
        <w:r w:rsidR="00BF7539" w:rsidRPr="00E40B2A">
          <w:rPr>
            <w:rFonts w:ascii="Arial" w:hAnsi="Arial" w:cs="Arial"/>
            <w:b w:val="0"/>
            <w:i w:val="0"/>
            <w:noProof/>
            <w:webHidden/>
          </w:rPr>
          <w:t>5</w:t>
        </w:r>
        <w:r w:rsidR="0030307F" w:rsidRPr="00E40B2A">
          <w:rPr>
            <w:rFonts w:ascii="Arial" w:hAnsi="Arial" w:cs="Arial"/>
            <w:b w:val="0"/>
            <w:i w:val="0"/>
            <w:noProof/>
            <w:webHidden/>
          </w:rPr>
          <w:fldChar w:fldCharType="end"/>
        </w:r>
      </w:hyperlink>
    </w:p>
    <w:p w:rsidR="0030307F" w:rsidRPr="00E40B2A" w:rsidRDefault="003A0753" w:rsidP="0030307F">
      <w:pPr>
        <w:pStyle w:val="11"/>
        <w:spacing w:line="360" w:lineRule="auto"/>
        <w:rPr>
          <w:rFonts w:ascii="Arial" w:hAnsi="Arial" w:cs="Arial"/>
          <w:b w:val="0"/>
          <w:bCs w:val="0"/>
          <w:i w:val="0"/>
          <w:iCs w:val="0"/>
          <w:noProof/>
        </w:rPr>
      </w:pPr>
      <w:hyperlink w:anchor="_Toc142302080" w:history="1">
        <w:r w:rsidR="0030307F" w:rsidRPr="00E40B2A">
          <w:rPr>
            <w:rStyle w:val="aa"/>
            <w:rFonts w:ascii="Arial" w:hAnsi="Arial" w:cs="Arial"/>
            <w:b w:val="0"/>
            <w:i w:val="0"/>
            <w:noProof/>
          </w:rPr>
          <w:t>Подбор литературы</w:t>
        </w:r>
        <w:r w:rsidR="0030307F" w:rsidRPr="00E40B2A">
          <w:rPr>
            <w:rFonts w:ascii="Arial" w:hAnsi="Arial" w:cs="Arial"/>
            <w:b w:val="0"/>
            <w:i w:val="0"/>
            <w:noProof/>
            <w:webHidden/>
          </w:rPr>
          <w:tab/>
        </w:r>
        <w:r w:rsidR="0030307F" w:rsidRPr="00E40B2A">
          <w:rPr>
            <w:rFonts w:ascii="Arial" w:hAnsi="Arial" w:cs="Arial"/>
            <w:b w:val="0"/>
            <w:i w:val="0"/>
            <w:noProof/>
            <w:webHidden/>
          </w:rPr>
          <w:fldChar w:fldCharType="begin"/>
        </w:r>
        <w:r w:rsidR="0030307F" w:rsidRPr="00E40B2A">
          <w:rPr>
            <w:rFonts w:ascii="Arial" w:hAnsi="Arial" w:cs="Arial"/>
            <w:b w:val="0"/>
            <w:i w:val="0"/>
            <w:noProof/>
            <w:webHidden/>
          </w:rPr>
          <w:instrText xml:space="preserve"> PAGEREF _Toc142302080 \h </w:instrText>
        </w:r>
        <w:r w:rsidR="0030307F" w:rsidRPr="00E40B2A">
          <w:rPr>
            <w:rFonts w:ascii="Arial" w:hAnsi="Arial" w:cs="Arial"/>
            <w:b w:val="0"/>
            <w:i w:val="0"/>
            <w:noProof/>
            <w:webHidden/>
          </w:rPr>
        </w:r>
        <w:r w:rsidR="0030307F" w:rsidRPr="00E40B2A">
          <w:rPr>
            <w:rFonts w:ascii="Arial" w:hAnsi="Arial" w:cs="Arial"/>
            <w:b w:val="0"/>
            <w:i w:val="0"/>
            <w:noProof/>
            <w:webHidden/>
          </w:rPr>
          <w:fldChar w:fldCharType="separate"/>
        </w:r>
        <w:r w:rsidR="00BF7539" w:rsidRPr="00E40B2A">
          <w:rPr>
            <w:rFonts w:ascii="Arial" w:hAnsi="Arial" w:cs="Arial"/>
            <w:b w:val="0"/>
            <w:i w:val="0"/>
            <w:noProof/>
            <w:webHidden/>
          </w:rPr>
          <w:t>6</w:t>
        </w:r>
        <w:r w:rsidR="0030307F" w:rsidRPr="00E40B2A">
          <w:rPr>
            <w:rFonts w:ascii="Arial" w:hAnsi="Arial" w:cs="Arial"/>
            <w:b w:val="0"/>
            <w:i w:val="0"/>
            <w:noProof/>
            <w:webHidden/>
          </w:rPr>
          <w:fldChar w:fldCharType="end"/>
        </w:r>
      </w:hyperlink>
    </w:p>
    <w:p w:rsidR="0030307F" w:rsidRPr="00E40B2A" w:rsidRDefault="003A0753" w:rsidP="0030307F">
      <w:pPr>
        <w:pStyle w:val="11"/>
        <w:spacing w:line="360" w:lineRule="auto"/>
        <w:rPr>
          <w:rFonts w:ascii="Arial" w:hAnsi="Arial" w:cs="Arial"/>
          <w:b w:val="0"/>
          <w:bCs w:val="0"/>
          <w:i w:val="0"/>
          <w:iCs w:val="0"/>
          <w:noProof/>
        </w:rPr>
      </w:pPr>
      <w:hyperlink w:anchor="_Toc142302081" w:history="1">
        <w:r w:rsidR="0030307F" w:rsidRPr="00E40B2A">
          <w:rPr>
            <w:rStyle w:val="aa"/>
            <w:rFonts w:ascii="Arial" w:hAnsi="Arial" w:cs="Arial"/>
            <w:b w:val="0"/>
            <w:i w:val="0"/>
            <w:noProof/>
          </w:rPr>
          <w:t>Правила оформления работы</w:t>
        </w:r>
        <w:r w:rsidR="0030307F" w:rsidRPr="00E40B2A">
          <w:rPr>
            <w:rFonts w:ascii="Arial" w:hAnsi="Arial" w:cs="Arial"/>
            <w:b w:val="0"/>
            <w:i w:val="0"/>
            <w:noProof/>
            <w:webHidden/>
          </w:rPr>
          <w:tab/>
        </w:r>
        <w:r w:rsidR="0030307F" w:rsidRPr="00E40B2A">
          <w:rPr>
            <w:rFonts w:ascii="Arial" w:hAnsi="Arial" w:cs="Arial"/>
            <w:b w:val="0"/>
            <w:i w:val="0"/>
            <w:noProof/>
            <w:webHidden/>
          </w:rPr>
          <w:fldChar w:fldCharType="begin"/>
        </w:r>
        <w:r w:rsidR="0030307F" w:rsidRPr="00E40B2A">
          <w:rPr>
            <w:rFonts w:ascii="Arial" w:hAnsi="Arial" w:cs="Arial"/>
            <w:b w:val="0"/>
            <w:i w:val="0"/>
            <w:noProof/>
            <w:webHidden/>
          </w:rPr>
          <w:instrText xml:space="preserve"> PAGEREF _Toc142302081 \h </w:instrText>
        </w:r>
        <w:r w:rsidR="0030307F" w:rsidRPr="00E40B2A">
          <w:rPr>
            <w:rFonts w:ascii="Arial" w:hAnsi="Arial" w:cs="Arial"/>
            <w:b w:val="0"/>
            <w:i w:val="0"/>
            <w:noProof/>
            <w:webHidden/>
          </w:rPr>
        </w:r>
        <w:r w:rsidR="0030307F" w:rsidRPr="00E40B2A">
          <w:rPr>
            <w:rFonts w:ascii="Arial" w:hAnsi="Arial" w:cs="Arial"/>
            <w:b w:val="0"/>
            <w:i w:val="0"/>
            <w:noProof/>
            <w:webHidden/>
          </w:rPr>
          <w:fldChar w:fldCharType="separate"/>
        </w:r>
        <w:r w:rsidR="00BF7539" w:rsidRPr="00E40B2A">
          <w:rPr>
            <w:rFonts w:ascii="Arial" w:hAnsi="Arial" w:cs="Arial"/>
            <w:b w:val="0"/>
            <w:i w:val="0"/>
            <w:noProof/>
            <w:webHidden/>
          </w:rPr>
          <w:t>7</w:t>
        </w:r>
        <w:r w:rsidR="0030307F" w:rsidRPr="00E40B2A">
          <w:rPr>
            <w:rFonts w:ascii="Arial" w:hAnsi="Arial" w:cs="Arial"/>
            <w:b w:val="0"/>
            <w:i w:val="0"/>
            <w:noProof/>
            <w:webHidden/>
          </w:rPr>
          <w:fldChar w:fldCharType="end"/>
        </w:r>
      </w:hyperlink>
    </w:p>
    <w:p w:rsidR="0030307F" w:rsidRPr="00E40B2A" w:rsidRDefault="003A0753" w:rsidP="0030307F">
      <w:pPr>
        <w:pStyle w:val="11"/>
        <w:spacing w:line="360" w:lineRule="auto"/>
        <w:rPr>
          <w:rFonts w:ascii="Arial" w:hAnsi="Arial" w:cs="Arial"/>
          <w:b w:val="0"/>
          <w:bCs w:val="0"/>
          <w:i w:val="0"/>
          <w:iCs w:val="0"/>
          <w:noProof/>
        </w:rPr>
      </w:pPr>
      <w:hyperlink w:anchor="_Toc142302082" w:history="1">
        <w:r w:rsidR="0030307F" w:rsidRPr="00E40B2A">
          <w:rPr>
            <w:rStyle w:val="aa"/>
            <w:rFonts w:ascii="Arial" w:hAnsi="Arial" w:cs="Arial"/>
            <w:b w:val="0"/>
            <w:i w:val="0"/>
            <w:noProof/>
          </w:rPr>
          <w:t>Написание работы</w:t>
        </w:r>
        <w:r w:rsidR="0030307F" w:rsidRPr="00E40B2A">
          <w:rPr>
            <w:rFonts w:ascii="Arial" w:hAnsi="Arial" w:cs="Arial"/>
            <w:b w:val="0"/>
            <w:i w:val="0"/>
            <w:noProof/>
            <w:webHidden/>
          </w:rPr>
          <w:tab/>
        </w:r>
        <w:r w:rsidR="0030307F" w:rsidRPr="00E40B2A">
          <w:rPr>
            <w:rFonts w:ascii="Arial" w:hAnsi="Arial" w:cs="Arial"/>
            <w:b w:val="0"/>
            <w:i w:val="0"/>
            <w:noProof/>
            <w:webHidden/>
          </w:rPr>
          <w:fldChar w:fldCharType="begin"/>
        </w:r>
        <w:r w:rsidR="0030307F" w:rsidRPr="00E40B2A">
          <w:rPr>
            <w:rFonts w:ascii="Arial" w:hAnsi="Arial" w:cs="Arial"/>
            <w:b w:val="0"/>
            <w:i w:val="0"/>
            <w:noProof/>
            <w:webHidden/>
          </w:rPr>
          <w:instrText xml:space="preserve"> PAGEREF _Toc142302082 \h </w:instrText>
        </w:r>
        <w:r w:rsidR="0030307F" w:rsidRPr="00E40B2A">
          <w:rPr>
            <w:rFonts w:ascii="Arial" w:hAnsi="Arial" w:cs="Arial"/>
            <w:b w:val="0"/>
            <w:i w:val="0"/>
            <w:noProof/>
            <w:webHidden/>
          </w:rPr>
        </w:r>
        <w:r w:rsidR="0030307F" w:rsidRPr="00E40B2A">
          <w:rPr>
            <w:rFonts w:ascii="Arial" w:hAnsi="Arial" w:cs="Arial"/>
            <w:b w:val="0"/>
            <w:i w:val="0"/>
            <w:noProof/>
            <w:webHidden/>
          </w:rPr>
          <w:fldChar w:fldCharType="separate"/>
        </w:r>
        <w:r w:rsidR="00BF7539" w:rsidRPr="00E40B2A">
          <w:rPr>
            <w:rFonts w:ascii="Arial" w:hAnsi="Arial" w:cs="Arial"/>
            <w:b w:val="0"/>
            <w:i w:val="0"/>
            <w:noProof/>
            <w:webHidden/>
          </w:rPr>
          <w:t>12</w:t>
        </w:r>
        <w:r w:rsidR="0030307F" w:rsidRPr="00E40B2A">
          <w:rPr>
            <w:rFonts w:ascii="Arial" w:hAnsi="Arial" w:cs="Arial"/>
            <w:b w:val="0"/>
            <w:i w:val="0"/>
            <w:noProof/>
            <w:webHidden/>
          </w:rPr>
          <w:fldChar w:fldCharType="end"/>
        </w:r>
      </w:hyperlink>
    </w:p>
    <w:p w:rsidR="0030307F" w:rsidRPr="00E40B2A" w:rsidRDefault="003A0753" w:rsidP="0030307F">
      <w:pPr>
        <w:pStyle w:val="11"/>
        <w:spacing w:line="360" w:lineRule="auto"/>
        <w:rPr>
          <w:rFonts w:ascii="Arial" w:hAnsi="Arial" w:cs="Arial"/>
          <w:b w:val="0"/>
          <w:bCs w:val="0"/>
          <w:i w:val="0"/>
          <w:iCs w:val="0"/>
          <w:noProof/>
        </w:rPr>
      </w:pPr>
      <w:hyperlink w:anchor="_Toc142302083" w:history="1">
        <w:r w:rsidR="0030307F" w:rsidRPr="00E40B2A">
          <w:rPr>
            <w:rStyle w:val="aa"/>
            <w:rFonts w:ascii="Arial" w:hAnsi="Arial" w:cs="Arial"/>
            <w:b w:val="0"/>
            <w:i w:val="0"/>
            <w:noProof/>
          </w:rPr>
          <w:t>Предварительная защита, представление выпускной квалификационной работы в деканат и отзыв руководителя</w:t>
        </w:r>
        <w:r w:rsidR="0030307F" w:rsidRPr="00E40B2A">
          <w:rPr>
            <w:rFonts w:ascii="Arial" w:hAnsi="Arial" w:cs="Arial"/>
            <w:b w:val="0"/>
            <w:i w:val="0"/>
            <w:noProof/>
            <w:webHidden/>
          </w:rPr>
          <w:tab/>
        </w:r>
        <w:r w:rsidR="0030307F" w:rsidRPr="00E40B2A">
          <w:rPr>
            <w:rFonts w:ascii="Arial" w:hAnsi="Arial" w:cs="Arial"/>
            <w:b w:val="0"/>
            <w:i w:val="0"/>
            <w:noProof/>
            <w:webHidden/>
          </w:rPr>
          <w:fldChar w:fldCharType="begin"/>
        </w:r>
        <w:r w:rsidR="0030307F" w:rsidRPr="00E40B2A">
          <w:rPr>
            <w:rFonts w:ascii="Arial" w:hAnsi="Arial" w:cs="Arial"/>
            <w:b w:val="0"/>
            <w:i w:val="0"/>
            <w:noProof/>
            <w:webHidden/>
          </w:rPr>
          <w:instrText xml:space="preserve"> PAGEREF _Toc142302083 \h </w:instrText>
        </w:r>
        <w:r w:rsidR="0030307F" w:rsidRPr="00E40B2A">
          <w:rPr>
            <w:rFonts w:ascii="Arial" w:hAnsi="Arial" w:cs="Arial"/>
            <w:b w:val="0"/>
            <w:i w:val="0"/>
            <w:noProof/>
            <w:webHidden/>
          </w:rPr>
        </w:r>
        <w:r w:rsidR="0030307F" w:rsidRPr="00E40B2A">
          <w:rPr>
            <w:rFonts w:ascii="Arial" w:hAnsi="Arial" w:cs="Arial"/>
            <w:b w:val="0"/>
            <w:i w:val="0"/>
            <w:noProof/>
            <w:webHidden/>
          </w:rPr>
          <w:fldChar w:fldCharType="separate"/>
        </w:r>
        <w:r w:rsidR="00BF7539" w:rsidRPr="00E40B2A">
          <w:rPr>
            <w:rFonts w:ascii="Arial" w:hAnsi="Arial" w:cs="Arial"/>
            <w:b w:val="0"/>
            <w:i w:val="0"/>
            <w:noProof/>
            <w:webHidden/>
          </w:rPr>
          <w:t>13</w:t>
        </w:r>
        <w:r w:rsidR="0030307F" w:rsidRPr="00E40B2A">
          <w:rPr>
            <w:rFonts w:ascii="Arial" w:hAnsi="Arial" w:cs="Arial"/>
            <w:b w:val="0"/>
            <w:i w:val="0"/>
            <w:noProof/>
            <w:webHidden/>
          </w:rPr>
          <w:fldChar w:fldCharType="end"/>
        </w:r>
      </w:hyperlink>
    </w:p>
    <w:p w:rsidR="0030307F" w:rsidRPr="00E40B2A" w:rsidRDefault="003A0753" w:rsidP="0030307F">
      <w:pPr>
        <w:pStyle w:val="11"/>
        <w:spacing w:line="360" w:lineRule="auto"/>
        <w:rPr>
          <w:rFonts w:ascii="Arial" w:hAnsi="Arial" w:cs="Arial"/>
          <w:b w:val="0"/>
          <w:bCs w:val="0"/>
          <w:i w:val="0"/>
          <w:iCs w:val="0"/>
          <w:noProof/>
        </w:rPr>
      </w:pPr>
      <w:hyperlink w:anchor="_Toc142302084" w:history="1">
        <w:r w:rsidR="0030307F" w:rsidRPr="00E40B2A">
          <w:rPr>
            <w:rStyle w:val="aa"/>
            <w:rFonts w:ascii="Arial" w:hAnsi="Arial" w:cs="Arial"/>
            <w:b w:val="0"/>
            <w:i w:val="0"/>
            <w:noProof/>
          </w:rPr>
          <w:t>Защита работы и её оценка</w:t>
        </w:r>
        <w:r w:rsidR="0030307F" w:rsidRPr="00E40B2A">
          <w:rPr>
            <w:rFonts w:ascii="Arial" w:hAnsi="Arial" w:cs="Arial"/>
            <w:b w:val="0"/>
            <w:i w:val="0"/>
            <w:noProof/>
            <w:webHidden/>
          </w:rPr>
          <w:tab/>
        </w:r>
        <w:r w:rsidR="0030307F" w:rsidRPr="00E40B2A">
          <w:rPr>
            <w:rFonts w:ascii="Arial" w:hAnsi="Arial" w:cs="Arial"/>
            <w:b w:val="0"/>
            <w:i w:val="0"/>
            <w:noProof/>
            <w:webHidden/>
          </w:rPr>
          <w:fldChar w:fldCharType="begin"/>
        </w:r>
        <w:r w:rsidR="0030307F" w:rsidRPr="00E40B2A">
          <w:rPr>
            <w:rFonts w:ascii="Arial" w:hAnsi="Arial" w:cs="Arial"/>
            <w:b w:val="0"/>
            <w:i w:val="0"/>
            <w:noProof/>
            <w:webHidden/>
          </w:rPr>
          <w:instrText xml:space="preserve"> PAGEREF _Toc142302084 \h </w:instrText>
        </w:r>
        <w:r w:rsidR="0030307F" w:rsidRPr="00E40B2A">
          <w:rPr>
            <w:rFonts w:ascii="Arial" w:hAnsi="Arial" w:cs="Arial"/>
            <w:b w:val="0"/>
            <w:i w:val="0"/>
            <w:noProof/>
            <w:webHidden/>
          </w:rPr>
        </w:r>
        <w:r w:rsidR="0030307F" w:rsidRPr="00E40B2A">
          <w:rPr>
            <w:rFonts w:ascii="Arial" w:hAnsi="Arial" w:cs="Arial"/>
            <w:b w:val="0"/>
            <w:i w:val="0"/>
            <w:noProof/>
            <w:webHidden/>
          </w:rPr>
          <w:fldChar w:fldCharType="separate"/>
        </w:r>
        <w:r w:rsidR="00BF7539" w:rsidRPr="00E40B2A">
          <w:rPr>
            <w:rFonts w:ascii="Arial" w:hAnsi="Arial" w:cs="Arial"/>
            <w:b w:val="0"/>
            <w:i w:val="0"/>
            <w:noProof/>
            <w:webHidden/>
          </w:rPr>
          <w:t>14</w:t>
        </w:r>
        <w:r w:rsidR="0030307F" w:rsidRPr="00E40B2A">
          <w:rPr>
            <w:rFonts w:ascii="Arial" w:hAnsi="Arial" w:cs="Arial"/>
            <w:b w:val="0"/>
            <w:i w:val="0"/>
            <w:noProof/>
            <w:webHidden/>
          </w:rPr>
          <w:fldChar w:fldCharType="end"/>
        </w:r>
      </w:hyperlink>
    </w:p>
    <w:p w:rsidR="0030307F" w:rsidRPr="00E40B2A" w:rsidRDefault="003A0753" w:rsidP="0030307F">
      <w:pPr>
        <w:pStyle w:val="11"/>
        <w:spacing w:line="360" w:lineRule="auto"/>
        <w:rPr>
          <w:rFonts w:ascii="Arial" w:hAnsi="Arial" w:cs="Arial"/>
          <w:b w:val="0"/>
          <w:bCs w:val="0"/>
          <w:i w:val="0"/>
          <w:iCs w:val="0"/>
          <w:noProof/>
        </w:rPr>
      </w:pPr>
      <w:hyperlink w:anchor="_Toc142302085" w:history="1">
        <w:r w:rsidR="0030307F" w:rsidRPr="00E40B2A">
          <w:rPr>
            <w:rStyle w:val="aa"/>
            <w:rFonts w:ascii="Arial" w:hAnsi="Arial" w:cs="Arial"/>
            <w:b w:val="0"/>
            <w:i w:val="0"/>
            <w:noProof/>
          </w:rPr>
          <w:t>Приложение 1. Пример оформления титульного листа выпускной квалификационной работы</w:t>
        </w:r>
        <w:r w:rsidR="0030307F" w:rsidRPr="00E40B2A">
          <w:rPr>
            <w:rFonts w:ascii="Arial" w:hAnsi="Arial" w:cs="Arial"/>
            <w:b w:val="0"/>
            <w:i w:val="0"/>
            <w:noProof/>
            <w:webHidden/>
          </w:rPr>
          <w:tab/>
        </w:r>
        <w:r w:rsidR="0030307F" w:rsidRPr="00E40B2A">
          <w:rPr>
            <w:rFonts w:ascii="Arial" w:hAnsi="Arial" w:cs="Arial"/>
            <w:b w:val="0"/>
            <w:i w:val="0"/>
            <w:noProof/>
            <w:webHidden/>
          </w:rPr>
          <w:fldChar w:fldCharType="begin"/>
        </w:r>
        <w:r w:rsidR="0030307F" w:rsidRPr="00E40B2A">
          <w:rPr>
            <w:rFonts w:ascii="Arial" w:hAnsi="Arial" w:cs="Arial"/>
            <w:b w:val="0"/>
            <w:i w:val="0"/>
            <w:noProof/>
            <w:webHidden/>
          </w:rPr>
          <w:instrText xml:space="preserve"> PAGEREF _Toc142302085 \h </w:instrText>
        </w:r>
        <w:r w:rsidR="0030307F" w:rsidRPr="00E40B2A">
          <w:rPr>
            <w:rFonts w:ascii="Arial" w:hAnsi="Arial" w:cs="Arial"/>
            <w:b w:val="0"/>
            <w:i w:val="0"/>
            <w:noProof/>
            <w:webHidden/>
          </w:rPr>
        </w:r>
        <w:r w:rsidR="0030307F" w:rsidRPr="00E40B2A">
          <w:rPr>
            <w:rFonts w:ascii="Arial" w:hAnsi="Arial" w:cs="Arial"/>
            <w:b w:val="0"/>
            <w:i w:val="0"/>
            <w:noProof/>
            <w:webHidden/>
          </w:rPr>
          <w:fldChar w:fldCharType="separate"/>
        </w:r>
        <w:r w:rsidR="00BF7539" w:rsidRPr="00E40B2A">
          <w:rPr>
            <w:rFonts w:ascii="Arial" w:hAnsi="Arial" w:cs="Arial"/>
            <w:b w:val="0"/>
            <w:i w:val="0"/>
            <w:noProof/>
            <w:webHidden/>
          </w:rPr>
          <w:t>17</w:t>
        </w:r>
        <w:r w:rsidR="0030307F" w:rsidRPr="00E40B2A">
          <w:rPr>
            <w:rFonts w:ascii="Arial" w:hAnsi="Arial" w:cs="Arial"/>
            <w:b w:val="0"/>
            <w:i w:val="0"/>
            <w:noProof/>
            <w:webHidden/>
          </w:rPr>
          <w:fldChar w:fldCharType="end"/>
        </w:r>
      </w:hyperlink>
    </w:p>
    <w:p w:rsidR="0030307F" w:rsidRPr="00E40B2A" w:rsidRDefault="003A0753" w:rsidP="0030307F">
      <w:pPr>
        <w:pStyle w:val="11"/>
        <w:spacing w:line="360" w:lineRule="auto"/>
        <w:rPr>
          <w:rFonts w:ascii="Arial" w:hAnsi="Arial" w:cs="Arial"/>
          <w:b w:val="0"/>
          <w:bCs w:val="0"/>
          <w:i w:val="0"/>
          <w:iCs w:val="0"/>
          <w:noProof/>
        </w:rPr>
      </w:pPr>
      <w:hyperlink w:anchor="_Toc142302086" w:history="1">
        <w:r w:rsidR="0030307F" w:rsidRPr="00E40B2A">
          <w:rPr>
            <w:rStyle w:val="aa"/>
            <w:rFonts w:ascii="Arial" w:hAnsi="Arial" w:cs="Arial"/>
            <w:b w:val="0"/>
            <w:i w:val="0"/>
            <w:noProof/>
          </w:rPr>
          <w:t xml:space="preserve">Приложение 2. </w:t>
        </w:r>
      </w:hyperlink>
      <w:hyperlink w:anchor="_Toc142302087" w:history="1">
        <w:r w:rsidR="0030307F" w:rsidRPr="00E40B2A">
          <w:rPr>
            <w:rStyle w:val="aa"/>
            <w:rFonts w:ascii="Arial" w:hAnsi="Arial" w:cs="Arial"/>
            <w:b w:val="0"/>
            <w:i w:val="0"/>
            <w:noProof/>
          </w:rPr>
          <w:t>Форма задания на выпускную квалификационную работу</w:t>
        </w:r>
        <w:r w:rsidR="0030307F" w:rsidRPr="00E40B2A">
          <w:rPr>
            <w:rFonts w:ascii="Arial" w:hAnsi="Arial" w:cs="Arial"/>
            <w:b w:val="0"/>
            <w:i w:val="0"/>
            <w:noProof/>
            <w:webHidden/>
          </w:rPr>
          <w:tab/>
        </w:r>
        <w:r w:rsidR="0030307F" w:rsidRPr="00E40B2A">
          <w:rPr>
            <w:rFonts w:ascii="Arial" w:hAnsi="Arial" w:cs="Arial"/>
            <w:b w:val="0"/>
            <w:i w:val="0"/>
            <w:noProof/>
            <w:webHidden/>
          </w:rPr>
          <w:fldChar w:fldCharType="begin"/>
        </w:r>
        <w:r w:rsidR="0030307F" w:rsidRPr="00E40B2A">
          <w:rPr>
            <w:rFonts w:ascii="Arial" w:hAnsi="Arial" w:cs="Arial"/>
            <w:b w:val="0"/>
            <w:i w:val="0"/>
            <w:noProof/>
            <w:webHidden/>
          </w:rPr>
          <w:instrText xml:space="preserve"> PAGEREF _Toc142302087 \h </w:instrText>
        </w:r>
        <w:r w:rsidR="0030307F" w:rsidRPr="00E40B2A">
          <w:rPr>
            <w:rFonts w:ascii="Arial" w:hAnsi="Arial" w:cs="Arial"/>
            <w:b w:val="0"/>
            <w:i w:val="0"/>
            <w:noProof/>
            <w:webHidden/>
          </w:rPr>
        </w:r>
        <w:r w:rsidR="0030307F" w:rsidRPr="00E40B2A">
          <w:rPr>
            <w:rFonts w:ascii="Arial" w:hAnsi="Arial" w:cs="Arial"/>
            <w:b w:val="0"/>
            <w:i w:val="0"/>
            <w:noProof/>
            <w:webHidden/>
          </w:rPr>
          <w:fldChar w:fldCharType="separate"/>
        </w:r>
        <w:r w:rsidR="00BF7539" w:rsidRPr="00E40B2A">
          <w:rPr>
            <w:rFonts w:ascii="Arial" w:hAnsi="Arial" w:cs="Arial"/>
            <w:b w:val="0"/>
            <w:i w:val="0"/>
            <w:noProof/>
            <w:webHidden/>
          </w:rPr>
          <w:t>18</w:t>
        </w:r>
        <w:r w:rsidR="0030307F" w:rsidRPr="00E40B2A">
          <w:rPr>
            <w:rFonts w:ascii="Arial" w:hAnsi="Arial" w:cs="Arial"/>
            <w:b w:val="0"/>
            <w:i w:val="0"/>
            <w:noProof/>
            <w:webHidden/>
          </w:rPr>
          <w:fldChar w:fldCharType="end"/>
        </w:r>
      </w:hyperlink>
    </w:p>
    <w:p w:rsidR="0030307F" w:rsidRPr="00E40B2A" w:rsidRDefault="003A0753" w:rsidP="0030307F">
      <w:pPr>
        <w:pStyle w:val="11"/>
        <w:spacing w:line="360" w:lineRule="auto"/>
        <w:rPr>
          <w:rFonts w:ascii="Arial" w:hAnsi="Arial" w:cs="Arial"/>
          <w:b w:val="0"/>
          <w:bCs w:val="0"/>
          <w:i w:val="0"/>
          <w:iCs w:val="0"/>
          <w:noProof/>
        </w:rPr>
      </w:pPr>
      <w:hyperlink w:anchor="_Toc142302088" w:history="1">
        <w:r w:rsidR="0030307F" w:rsidRPr="00E40B2A">
          <w:rPr>
            <w:rStyle w:val="aa"/>
            <w:rFonts w:ascii="Arial" w:hAnsi="Arial" w:cs="Arial"/>
            <w:b w:val="0"/>
            <w:i w:val="0"/>
            <w:noProof/>
          </w:rPr>
          <w:t xml:space="preserve">Приложение 3. </w:t>
        </w:r>
      </w:hyperlink>
      <w:hyperlink w:anchor="_Toc142302089" w:history="1">
        <w:r w:rsidR="0030307F" w:rsidRPr="00E40B2A">
          <w:rPr>
            <w:rStyle w:val="aa"/>
            <w:rFonts w:ascii="Arial" w:hAnsi="Arial" w:cs="Arial"/>
            <w:b w:val="0"/>
            <w:i w:val="0"/>
            <w:noProof/>
          </w:rPr>
          <w:t>Пример оформления содержания работы</w:t>
        </w:r>
        <w:r w:rsidR="0030307F" w:rsidRPr="00E40B2A">
          <w:rPr>
            <w:rFonts w:ascii="Arial" w:hAnsi="Arial" w:cs="Arial"/>
            <w:b w:val="0"/>
            <w:i w:val="0"/>
            <w:noProof/>
            <w:webHidden/>
          </w:rPr>
          <w:tab/>
        </w:r>
        <w:r w:rsidR="0030307F" w:rsidRPr="00E40B2A">
          <w:rPr>
            <w:rFonts w:ascii="Arial" w:hAnsi="Arial" w:cs="Arial"/>
            <w:b w:val="0"/>
            <w:i w:val="0"/>
            <w:noProof/>
            <w:webHidden/>
          </w:rPr>
          <w:fldChar w:fldCharType="begin"/>
        </w:r>
        <w:r w:rsidR="0030307F" w:rsidRPr="00E40B2A">
          <w:rPr>
            <w:rFonts w:ascii="Arial" w:hAnsi="Arial" w:cs="Arial"/>
            <w:b w:val="0"/>
            <w:i w:val="0"/>
            <w:noProof/>
            <w:webHidden/>
          </w:rPr>
          <w:instrText xml:space="preserve"> PAGEREF _Toc142302089 \h </w:instrText>
        </w:r>
        <w:r w:rsidR="0030307F" w:rsidRPr="00E40B2A">
          <w:rPr>
            <w:rFonts w:ascii="Arial" w:hAnsi="Arial" w:cs="Arial"/>
            <w:b w:val="0"/>
            <w:i w:val="0"/>
            <w:noProof/>
            <w:webHidden/>
          </w:rPr>
        </w:r>
        <w:r w:rsidR="0030307F" w:rsidRPr="00E40B2A">
          <w:rPr>
            <w:rFonts w:ascii="Arial" w:hAnsi="Arial" w:cs="Arial"/>
            <w:b w:val="0"/>
            <w:i w:val="0"/>
            <w:noProof/>
            <w:webHidden/>
          </w:rPr>
          <w:fldChar w:fldCharType="separate"/>
        </w:r>
        <w:r w:rsidR="00BF7539" w:rsidRPr="00E40B2A">
          <w:rPr>
            <w:rFonts w:ascii="Arial" w:hAnsi="Arial" w:cs="Arial"/>
            <w:b w:val="0"/>
            <w:i w:val="0"/>
            <w:noProof/>
            <w:webHidden/>
          </w:rPr>
          <w:t>19</w:t>
        </w:r>
        <w:r w:rsidR="0030307F" w:rsidRPr="00E40B2A">
          <w:rPr>
            <w:rFonts w:ascii="Arial" w:hAnsi="Arial" w:cs="Arial"/>
            <w:b w:val="0"/>
            <w:i w:val="0"/>
            <w:noProof/>
            <w:webHidden/>
          </w:rPr>
          <w:fldChar w:fldCharType="end"/>
        </w:r>
      </w:hyperlink>
    </w:p>
    <w:p w:rsidR="0030307F" w:rsidRPr="00E40B2A" w:rsidRDefault="003A0753" w:rsidP="0030307F">
      <w:pPr>
        <w:pStyle w:val="11"/>
        <w:spacing w:line="360" w:lineRule="auto"/>
        <w:rPr>
          <w:rFonts w:ascii="Arial" w:hAnsi="Arial" w:cs="Arial"/>
          <w:b w:val="0"/>
          <w:bCs w:val="0"/>
          <w:i w:val="0"/>
          <w:iCs w:val="0"/>
          <w:noProof/>
        </w:rPr>
      </w:pPr>
      <w:hyperlink w:anchor="_Toc142302090" w:history="1">
        <w:r w:rsidR="0030307F" w:rsidRPr="00E40B2A">
          <w:rPr>
            <w:rStyle w:val="aa"/>
            <w:rFonts w:ascii="Arial" w:hAnsi="Arial" w:cs="Arial"/>
            <w:b w:val="0"/>
            <w:i w:val="0"/>
            <w:noProof/>
          </w:rPr>
          <w:t xml:space="preserve">Приложение 4. </w:t>
        </w:r>
      </w:hyperlink>
      <w:hyperlink w:anchor="_Toc142302091" w:history="1">
        <w:r w:rsidR="0030307F" w:rsidRPr="00E40B2A">
          <w:rPr>
            <w:rStyle w:val="aa"/>
            <w:rFonts w:ascii="Arial" w:hAnsi="Arial" w:cs="Arial"/>
            <w:b w:val="0"/>
            <w:i w:val="0"/>
            <w:noProof/>
          </w:rPr>
          <w:t>Пример оформления списка использованной литературы</w:t>
        </w:r>
        <w:r w:rsidR="0030307F" w:rsidRPr="00E40B2A">
          <w:rPr>
            <w:rFonts w:ascii="Arial" w:hAnsi="Arial" w:cs="Arial"/>
            <w:b w:val="0"/>
            <w:i w:val="0"/>
            <w:noProof/>
            <w:webHidden/>
          </w:rPr>
          <w:tab/>
        </w:r>
        <w:r w:rsidR="0030307F" w:rsidRPr="00E40B2A">
          <w:rPr>
            <w:rFonts w:ascii="Arial" w:hAnsi="Arial" w:cs="Arial"/>
            <w:b w:val="0"/>
            <w:i w:val="0"/>
            <w:noProof/>
            <w:webHidden/>
          </w:rPr>
          <w:fldChar w:fldCharType="begin"/>
        </w:r>
        <w:r w:rsidR="0030307F" w:rsidRPr="00E40B2A">
          <w:rPr>
            <w:rFonts w:ascii="Arial" w:hAnsi="Arial" w:cs="Arial"/>
            <w:b w:val="0"/>
            <w:i w:val="0"/>
            <w:noProof/>
            <w:webHidden/>
          </w:rPr>
          <w:instrText xml:space="preserve"> PAGEREF _Toc142302091 \h </w:instrText>
        </w:r>
        <w:r w:rsidR="0030307F" w:rsidRPr="00E40B2A">
          <w:rPr>
            <w:rFonts w:ascii="Arial" w:hAnsi="Arial" w:cs="Arial"/>
            <w:b w:val="0"/>
            <w:i w:val="0"/>
            <w:noProof/>
            <w:webHidden/>
          </w:rPr>
        </w:r>
        <w:r w:rsidR="0030307F" w:rsidRPr="00E40B2A">
          <w:rPr>
            <w:rFonts w:ascii="Arial" w:hAnsi="Arial" w:cs="Arial"/>
            <w:b w:val="0"/>
            <w:i w:val="0"/>
            <w:noProof/>
            <w:webHidden/>
          </w:rPr>
          <w:fldChar w:fldCharType="separate"/>
        </w:r>
        <w:r w:rsidR="00BF7539" w:rsidRPr="00E40B2A">
          <w:rPr>
            <w:rFonts w:ascii="Arial" w:hAnsi="Arial" w:cs="Arial"/>
            <w:b w:val="0"/>
            <w:i w:val="0"/>
            <w:noProof/>
            <w:webHidden/>
          </w:rPr>
          <w:t>20</w:t>
        </w:r>
        <w:r w:rsidR="0030307F" w:rsidRPr="00E40B2A">
          <w:rPr>
            <w:rFonts w:ascii="Arial" w:hAnsi="Arial" w:cs="Arial"/>
            <w:b w:val="0"/>
            <w:i w:val="0"/>
            <w:noProof/>
            <w:webHidden/>
          </w:rPr>
          <w:fldChar w:fldCharType="end"/>
        </w:r>
      </w:hyperlink>
    </w:p>
    <w:p w:rsidR="001A3FCC" w:rsidRPr="00E40B2A" w:rsidRDefault="005D3365" w:rsidP="00E40B2A">
      <w:pPr>
        <w:pStyle w:val="a3"/>
        <w:tabs>
          <w:tab w:val="left" w:pos="1929"/>
        </w:tabs>
        <w:rPr>
          <w:rFonts w:ascii="Arial" w:hAnsi="Arial" w:cs="Arial"/>
          <w:b/>
          <w:sz w:val="24"/>
          <w:szCs w:val="24"/>
        </w:rPr>
      </w:pPr>
      <w:r w:rsidRPr="00E40B2A">
        <w:rPr>
          <w:rFonts w:ascii="Arial" w:hAnsi="Arial" w:cs="Arial"/>
          <w:bCs/>
          <w:i/>
          <w:iCs/>
          <w:sz w:val="24"/>
          <w:szCs w:val="24"/>
        </w:rPr>
        <w:fldChar w:fldCharType="end"/>
      </w:r>
      <w:r w:rsidR="00E40B2A" w:rsidRPr="00E40B2A">
        <w:rPr>
          <w:rFonts w:ascii="Arial" w:hAnsi="Arial" w:cs="Arial"/>
          <w:bCs/>
          <w:i/>
          <w:iCs/>
          <w:sz w:val="24"/>
          <w:szCs w:val="24"/>
        </w:rPr>
        <w:tab/>
      </w:r>
    </w:p>
    <w:p w:rsidR="001A3FCC" w:rsidRPr="009F4059" w:rsidRDefault="001A3FCC" w:rsidP="007379D4">
      <w:pPr>
        <w:pStyle w:val="a3"/>
        <w:jc w:val="center"/>
        <w:rPr>
          <w:rFonts w:ascii="Arial" w:hAnsi="Arial"/>
          <w:b/>
          <w:sz w:val="24"/>
          <w:szCs w:val="24"/>
        </w:rPr>
      </w:pPr>
    </w:p>
    <w:p w:rsidR="00DB54CA" w:rsidRPr="009F4059" w:rsidRDefault="007379D4" w:rsidP="005D3365">
      <w:pPr>
        <w:pStyle w:val="1"/>
        <w:spacing w:after="120"/>
        <w:jc w:val="center"/>
        <w:rPr>
          <w:kern w:val="0"/>
        </w:rPr>
      </w:pPr>
      <w:r w:rsidRPr="009F4059">
        <w:rPr>
          <w:szCs w:val="24"/>
        </w:rPr>
        <w:br w:type="page"/>
      </w:r>
      <w:bookmarkStart w:id="2" w:name="_Toc142302078"/>
      <w:r w:rsidRPr="009F4059">
        <w:rPr>
          <w:kern w:val="0"/>
        </w:rPr>
        <w:t>Введение</w:t>
      </w:r>
      <w:bookmarkEnd w:id="2"/>
    </w:p>
    <w:p w:rsidR="00DB54CA" w:rsidRPr="009F4059" w:rsidRDefault="005D3365" w:rsidP="00DB54CA">
      <w:pPr>
        <w:pStyle w:val="a3"/>
        <w:ind w:firstLine="709"/>
        <w:jc w:val="both"/>
        <w:rPr>
          <w:rFonts w:ascii="Arial" w:hAnsi="Arial"/>
          <w:sz w:val="24"/>
          <w:szCs w:val="24"/>
        </w:rPr>
      </w:pPr>
      <w:r w:rsidRPr="009F4059">
        <w:rPr>
          <w:rFonts w:ascii="Arial" w:hAnsi="Arial"/>
          <w:sz w:val="24"/>
          <w:szCs w:val="24"/>
        </w:rPr>
        <w:t>Настоящие м</w:t>
      </w:r>
      <w:r w:rsidR="00DB54CA" w:rsidRPr="009F4059">
        <w:rPr>
          <w:rFonts w:ascii="Arial" w:hAnsi="Arial"/>
          <w:sz w:val="24"/>
          <w:szCs w:val="24"/>
        </w:rPr>
        <w:t xml:space="preserve">етодические рекомендации предназначены для студентов и выпускников факультета Мировой экономики и международной торговли Института международных экономических связей, приступающих к подготовке курсовой или выпускной квалификационной работы. </w:t>
      </w:r>
    </w:p>
    <w:p w:rsidR="00DB54CA" w:rsidRPr="009F4059" w:rsidRDefault="00DB54CA" w:rsidP="00DB54CA">
      <w:pPr>
        <w:pStyle w:val="a3"/>
        <w:ind w:firstLine="709"/>
        <w:jc w:val="both"/>
        <w:rPr>
          <w:rFonts w:ascii="Arial" w:hAnsi="Arial"/>
          <w:sz w:val="24"/>
          <w:szCs w:val="24"/>
        </w:rPr>
      </w:pPr>
      <w:r w:rsidRPr="009F4059">
        <w:rPr>
          <w:rFonts w:ascii="Arial" w:hAnsi="Arial"/>
          <w:sz w:val="24"/>
          <w:szCs w:val="24"/>
        </w:rPr>
        <w:t xml:space="preserve"> Выполнение настоящих методических указаний является обязательным для всех форм обучения. </w:t>
      </w:r>
    </w:p>
    <w:p w:rsidR="004C6DBC" w:rsidRPr="009F4059" w:rsidRDefault="00DB54CA" w:rsidP="004C6DBC">
      <w:pPr>
        <w:pStyle w:val="a3"/>
        <w:ind w:firstLine="709"/>
        <w:jc w:val="both"/>
        <w:rPr>
          <w:rFonts w:ascii="Arial" w:hAnsi="Arial"/>
          <w:sz w:val="24"/>
          <w:szCs w:val="24"/>
        </w:rPr>
      </w:pPr>
      <w:r w:rsidRPr="009F4059">
        <w:rPr>
          <w:rFonts w:ascii="Arial" w:hAnsi="Arial"/>
          <w:sz w:val="24"/>
          <w:szCs w:val="24"/>
        </w:rPr>
        <w:t>Прежде чем говорить о выпускных и курсовых работах</w:t>
      </w:r>
      <w:r w:rsidR="00616302" w:rsidRPr="009F4059">
        <w:rPr>
          <w:rFonts w:ascii="Arial" w:hAnsi="Arial"/>
          <w:sz w:val="24"/>
          <w:szCs w:val="24"/>
        </w:rPr>
        <w:t>,</w:t>
      </w:r>
      <w:r w:rsidRPr="009F4059">
        <w:rPr>
          <w:rFonts w:ascii="Arial" w:hAnsi="Arial"/>
          <w:sz w:val="24"/>
          <w:szCs w:val="24"/>
        </w:rPr>
        <w:t xml:space="preserve"> целесообразно определиться в терминологии.</w:t>
      </w:r>
    </w:p>
    <w:p w:rsidR="004C6DBC" w:rsidRPr="009F4059" w:rsidRDefault="00DB54CA" w:rsidP="004C6DBC">
      <w:pPr>
        <w:pStyle w:val="a3"/>
        <w:ind w:firstLine="709"/>
        <w:jc w:val="both"/>
        <w:rPr>
          <w:rFonts w:ascii="Arial" w:hAnsi="Arial"/>
          <w:sz w:val="24"/>
          <w:szCs w:val="24"/>
        </w:rPr>
      </w:pPr>
      <w:r w:rsidRPr="009F4059">
        <w:rPr>
          <w:rFonts w:ascii="Arial" w:hAnsi="Arial"/>
          <w:sz w:val="24"/>
          <w:szCs w:val="24"/>
        </w:rPr>
        <w:t>Курсовая работа – это работа, выполняемая в процессе обучения и имеющая целью научить студентов самостоятельно применять полученные знания для решения конкретных задач, привить навыки производства расчетов и обоснования принимаемых решений. При написании курсовой работы обычно стремятся к тому, чтобы  собранный материал и полученные результаты могли быть использованы при подготовке выпускной работы.</w:t>
      </w:r>
    </w:p>
    <w:p w:rsidR="004C6DBC" w:rsidRPr="009F4059" w:rsidRDefault="00DB54CA" w:rsidP="004C6DBC">
      <w:pPr>
        <w:pStyle w:val="a3"/>
        <w:ind w:firstLine="709"/>
        <w:jc w:val="both"/>
        <w:rPr>
          <w:rFonts w:ascii="Arial" w:hAnsi="Arial"/>
          <w:sz w:val="24"/>
          <w:szCs w:val="24"/>
        </w:rPr>
      </w:pPr>
      <w:r w:rsidRPr="009F4059">
        <w:rPr>
          <w:rFonts w:ascii="Arial" w:hAnsi="Arial"/>
          <w:sz w:val="24"/>
          <w:szCs w:val="24"/>
        </w:rPr>
        <w:t>Выпускная квалификационная работа не имеет каких – либо коренных отличий от курсовой работы, но носит более комплексный характер, в большей степени содержит элементы исследования. Выпускная работа – это работа, выполняемая студентом на заключительном этапе обучения и имеющая цель систематизировать и расширить знания и практические навыки в решении сложных комплексных экономических задач с элементами исследований, а также определить уровень и подготовленность к практической работе в соответствии с получаемой специальностью.</w:t>
      </w:r>
    </w:p>
    <w:p w:rsidR="00176751" w:rsidRPr="009F4059" w:rsidRDefault="00176751" w:rsidP="00176751">
      <w:pPr>
        <w:shd w:val="clear" w:color="auto" w:fill="FFFFFF"/>
        <w:ind w:firstLine="720"/>
        <w:jc w:val="both"/>
        <w:rPr>
          <w:rFonts w:ascii="Arial" w:hAnsi="Arial"/>
          <w:sz w:val="24"/>
          <w:szCs w:val="24"/>
        </w:rPr>
      </w:pPr>
      <w:r w:rsidRPr="009F4059">
        <w:rPr>
          <w:rFonts w:ascii="Arial" w:hAnsi="Arial"/>
          <w:sz w:val="24"/>
          <w:szCs w:val="24"/>
        </w:rPr>
        <w:t>Выпускная квалификационная работа бакалавра может основываться на обобщении выполненных выпускником курсовых работ.</w:t>
      </w:r>
    </w:p>
    <w:p w:rsidR="00176751" w:rsidRPr="009F4059" w:rsidRDefault="00176751" w:rsidP="00176751">
      <w:p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Защита выпускной квалификационной работы является завершающим этапом освоения профессиональных образовательных программ высшего профессионального образования подготовки бакалавров по направлениям 521500 </w:t>
      </w:r>
      <w:r w:rsidR="00E40B2A">
        <w:rPr>
          <w:rFonts w:ascii="Arial" w:hAnsi="Arial"/>
          <w:color w:val="000000"/>
          <w:sz w:val="24"/>
          <w:szCs w:val="24"/>
        </w:rPr>
        <w:t xml:space="preserve">(080500.62) </w:t>
      </w:r>
      <w:r w:rsidRPr="009F4059">
        <w:rPr>
          <w:rFonts w:ascii="Arial" w:hAnsi="Arial"/>
          <w:color w:val="000000"/>
          <w:sz w:val="24"/>
          <w:szCs w:val="24"/>
        </w:rPr>
        <w:t xml:space="preserve">Менеджмент или 521600 </w:t>
      </w:r>
      <w:r w:rsidR="00E40B2A">
        <w:rPr>
          <w:rFonts w:ascii="Arial" w:hAnsi="Arial"/>
          <w:color w:val="000000"/>
          <w:sz w:val="24"/>
          <w:szCs w:val="24"/>
        </w:rPr>
        <w:t xml:space="preserve">(080100.62) </w:t>
      </w:r>
      <w:r w:rsidRPr="009F4059">
        <w:rPr>
          <w:rFonts w:ascii="Arial" w:hAnsi="Arial"/>
          <w:color w:val="000000"/>
          <w:sz w:val="24"/>
          <w:szCs w:val="24"/>
        </w:rPr>
        <w:t>Экономика.</w:t>
      </w:r>
    </w:p>
    <w:p w:rsidR="00176751" w:rsidRPr="009F4059" w:rsidRDefault="00176751" w:rsidP="00176751">
      <w:pPr>
        <w:pStyle w:val="a3"/>
        <w:ind w:firstLine="709"/>
        <w:jc w:val="both"/>
        <w:rPr>
          <w:rFonts w:ascii="Arial" w:hAnsi="Arial"/>
          <w:color w:val="000000"/>
          <w:sz w:val="24"/>
          <w:szCs w:val="24"/>
        </w:rPr>
      </w:pPr>
      <w:r w:rsidRPr="009F4059">
        <w:rPr>
          <w:rFonts w:ascii="Arial" w:hAnsi="Arial"/>
          <w:color w:val="000000"/>
          <w:sz w:val="24"/>
          <w:szCs w:val="24"/>
        </w:rPr>
        <w:t>Защита выпускной квалификационной работы проводится на заседании Государственной аттестационной комиссии (ГАК). Результаты защиты выпускной квалификационной работы являются основанием для принятия Государственной аттестационной комиссией решения по присвоению соответствующей квалификации (степени) и выдачи диплома государственного образца.</w:t>
      </w:r>
    </w:p>
    <w:p w:rsidR="004C6DBC" w:rsidRPr="009F4059" w:rsidRDefault="00DB54CA" w:rsidP="00176751">
      <w:pPr>
        <w:pStyle w:val="a3"/>
        <w:ind w:firstLine="709"/>
        <w:jc w:val="both"/>
        <w:rPr>
          <w:rFonts w:ascii="Arial" w:hAnsi="Arial"/>
          <w:sz w:val="24"/>
          <w:szCs w:val="24"/>
        </w:rPr>
      </w:pPr>
      <w:r w:rsidRPr="009F4059">
        <w:rPr>
          <w:rFonts w:ascii="Arial" w:hAnsi="Arial"/>
          <w:sz w:val="24"/>
          <w:szCs w:val="24"/>
        </w:rPr>
        <w:t xml:space="preserve">При написании </w:t>
      </w:r>
      <w:r w:rsidR="0003454A" w:rsidRPr="009F4059">
        <w:rPr>
          <w:rFonts w:ascii="Arial" w:hAnsi="Arial"/>
          <w:sz w:val="24"/>
          <w:szCs w:val="24"/>
        </w:rPr>
        <w:t>курсовой и выпускной квалификационной работы</w:t>
      </w:r>
      <w:r w:rsidRPr="009F4059">
        <w:rPr>
          <w:rFonts w:ascii="Arial" w:hAnsi="Arial"/>
          <w:sz w:val="24"/>
          <w:szCs w:val="24"/>
        </w:rPr>
        <w:t xml:space="preserve"> от студента требуется проявление личной инициативы. В этом главное отличие данных форм обучения от обучения на лекционных, семинарских, практических групповых и других аналогичных занятиях.</w:t>
      </w:r>
    </w:p>
    <w:p w:rsidR="00DB54CA" w:rsidRPr="009F4059" w:rsidRDefault="00DB54CA" w:rsidP="004C6DBC">
      <w:pPr>
        <w:pStyle w:val="a3"/>
        <w:ind w:firstLine="709"/>
        <w:jc w:val="both"/>
        <w:rPr>
          <w:rFonts w:ascii="Arial" w:hAnsi="Arial"/>
          <w:sz w:val="24"/>
          <w:szCs w:val="24"/>
        </w:rPr>
      </w:pPr>
      <w:r w:rsidRPr="009F4059">
        <w:rPr>
          <w:rFonts w:ascii="Arial" w:hAnsi="Arial"/>
          <w:sz w:val="24"/>
          <w:szCs w:val="24"/>
        </w:rPr>
        <w:t>Практика написания студентами выпускных и курсовых работ показывает, что весь процесс подготовки, выполнения и защиты работы состоит из ряда последовательных этапов:</w:t>
      </w:r>
    </w:p>
    <w:p w:rsidR="00DB54CA" w:rsidRPr="009F4059" w:rsidRDefault="00DB54CA" w:rsidP="00DB54CA">
      <w:pPr>
        <w:pStyle w:val="a3"/>
        <w:numPr>
          <w:ilvl w:val="0"/>
          <w:numId w:val="1"/>
        </w:numPr>
        <w:jc w:val="both"/>
        <w:rPr>
          <w:rFonts w:ascii="Arial" w:hAnsi="Arial"/>
          <w:sz w:val="24"/>
          <w:szCs w:val="24"/>
        </w:rPr>
      </w:pPr>
      <w:r w:rsidRPr="009F4059">
        <w:rPr>
          <w:rFonts w:ascii="Arial" w:hAnsi="Arial"/>
          <w:sz w:val="24"/>
          <w:szCs w:val="24"/>
        </w:rPr>
        <w:t>Выбор темы и согласование ее с руководителем.</w:t>
      </w:r>
    </w:p>
    <w:p w:rsidR="00DB54CA" w:rsidRPr="009F4059" w:rsidRDefault="00DB54CA" w:rsidP="00DB54CA">
      <w:pPr>
        <w:pStyle w:val="a3"/>
        <w:numPr>
          <w:ilvl w:val="0"/>
          <w:numId w:val="1"/>
        </w:numPr>
        <w:jc w:val="both"/>
        <w:rPr>
          <w:rFonts w:ascii="Arial" w:hAnsi="Arial"/>
          <w:sz w:val="24"/>
          <w:szCs w:val="24"/>
        </w:rPr>
      </w:pPr>
      <w:r w:rsidRPr="009F4059">
        <w:rPr>
          <w:rFonts w:ascii="Arial" w:hAnsi="Arial"/>
          <w:sz w:val="24"/>
          <w:szCs w:val="24"/>
        </w:rPr>
        <w:t>Подбор литературы.</w:t>
      </w:r>
    </w:p>
    <w:p w:rsidR="00DB54CA" w:rsidRPr="009F4059" w:rsidRDefault="00DB54CA" w:rsidP="00DB54CA">
      <w:pPr>
        <w:pStyle w:val="a3"/>
        <w:numPr>
          <w:ilvl w:val="0"/>
          <w:numId w:val="1"/>
        </w:numPr>
        <w:jc w:val="both"/>
        <w:rPr>
          <w:rFonts w:ascii="Arial" w:hAnsi="Arial"/>
          <w:sz w:val="24"/>
          <w:szCs w:val="24"/>
        </w:rPr>
      </w:pPr>
      <w:r w:rsidRPr="009F4059">
        <w:rPr>
          <w:rFonts w:ascii="Arial" w:hAnsi="Arial"/>
          <w:sz w:val="24"/>
          <w:szCs w:val="24"/>
        </w:rPr>
        <w:t>Изучение требований к оформлению работы.</w:t>
      </w:r>
    </w:p>
    <w:p w:rsidR="00DB54CA" w:rsidRPr="009F4059" w:rsidRDefault="00DB54CA" w:rsidP="00DB54CA">
      <w:pPr>
        <w:pStyle w:val="a3"/>
        <w:numPr>
          <w:ilvl w:val="0"/>
          <w:numId w:val="1"/>
        </w:numPr>
        <w:jc w:val="both"/>
        <w:rPr>
          <w:rFonts w:ascii="Arial" w:hAnsi="Arial"/>
          <w:sz w:val="24"/>
          <w:szCs w:val="24"/>
        </w:rPr>
      </w:pPr>
      <w:r w:rsidRPr="009F4059">
        <w:rPr>
          <w:rFonts w:ascii="Arial" w:hAnsi="Arial"/>
          <w:sz w:val="24"/>
          <w:szCs w:val="24"/>
        </w:rPr>
        <w:t>Изучение подобранной литературы.</w:t>
      </w:r>
    </w:p>
    <w:p w:rsidR="00DB54CA" w:rsidRPr="009F4059" w:rsidRDefault="00DB54CA" w:rsidP="00DB54CA">
      <w:pPr>
        <w:pStyle w:val="a3"/>
        <w:numPr>
          <w:ilvl w:val="0"/>
          <w:numId w:val="1"/>
        </w:numPr>
        <w:jc w:val="both"/>
        <w:rPr>
          <w:rFonts w:ascii="Arial" w:hAnsi="Arial"/>
          <w:sz w:val="24"/>
          <w:szCs w:val="24"/>
        </w:rPr>
      </w:pPr>
      <w:r w:rsidRPr="009F4059">
        <w:rPr>
          <w:rFonts w:ascii="Arial" w:hAnsi="Arial"/>
          <w:sz w:val="24"/>
          <w:szCs w:val="24"/>
        </w:rPr>
        <w:t>Написание работы.</w:t>
      </w:r>
    </w:p>
    <w:p w:rsidR="00DB54CA" w:rsidRPr="009F4059" w:rsidRDefault="00DB54CA" w:rsidP="00DB54CA">
      <w:pPr>
        <w:pStyle w:val="a3"/>
        <w:numPr>
          <w:ilvl w:val="0"/>
          <w:numId w:val="1"/>
        </w:numPr>
        <w:jc w:val="both"/>
        <w:rPr>
          <w:rFonts w:ascii="Arial" w:hAnsi="Arial"/>
          <w:sz w:val="24"/>
          <w:szCs w:val="24"/>
        </w:rPr>
      </w:pPr>
      <w:r w:rsidRPr="009F4059">
        <w:rPr>
          <w:rFonts w:ascii="Arial" w:hAnsi="Arial"/>
          <w:sz w:val="24"/>
          <w:szCs w:val="24"/>
        </w:rPr>
        <w:t>Завершение работы и представление ее в деканат.</w:t>
      </w:r>
    </w:p>
    <w:p w:rsidR="00DB54CA" w:rsidRPr="009F4059" w:rsidRDefault="00DB54CA" w:rsidP="00DB54CA">
      <w:pPr>
        <w:pStyle w:val="a3"/>
        <w:numPr>
          <w:ilvl w:val="0"/>
          <w:numId w:val="1"/>
        </w:numPr>
        <w:jc w:val="both"/>
        <w:rPr>
          <w:rFonts w:ascii="Arial" w:hAnsi="Arial"/>
          <w:sz w:val="24"/>
          <w:szCs w:val="24"/>
        </w:rPr>
      </w:pPr>
      <w:r w:rsidRPr="009F4059">
        <w:rPr>
          <w:rFonts w:ascii="Arial" w:hAnsi="Arial"/>
          <w:sz w:val="24"/>
          <w:szCs w:val="24"/>
        </w:rPr>
        <w:t>Разработка тезисов доклада для защиты.</w:t>
      </w:r>
    </w:p>
    <w:p w:rsidR="00DB54CA" w:rsidRPr="009F4059" w:rsidRDefault="00DB54CA" w:rsidP="00DB54CA">
      <w:pPr>
        <w:pStyle w:val="a3"/>
        <w:numPr>
          <w:ilvl w:val="0"/>
          <w:numId w:val="1"/>
        </w:numPr>
        <w:jc w:val="both"/>
        <w:rPr>
          <w:rFonts w:ascii="Arial" w:hAnsi="Arial"/>
          <w:sz w:val="24"/>
          <w:szCs w:val="24"/>
        </w:rPr>
      </w:pPr>
      <w:r w:rsidRPr="009F4059">
        <w:rPr>
          <w:rFonts w:ascii="Arial" w:hAnsi="Arial"/>
          <w:sz w:val="24"/>
          <w:szCs w:val="24"/>
        </w:rPr>
        <w:t>Защита работы.</w:t>
      </w:r>
    </w:p>
    <w:p w:rsidR="00DB54CA" w:rsidRPr="009F4059" w:rsidRDefault="00DB54CA" w:rsidP="00DB54CA">
      <w:pPr>
        <w:pStyle w:val="a3"/>
        <w:ind w:firstLine="720"/>
        <w:jc w:val="both"/>
        <w:rPr>
          <w:rFonts w:ascii="Arial" w:hAnsi="Arial"/>
          <w:sz w:val="24"/>
          <w:szCs w:val="24"/>
        </w:rPr>
      </w:pPr>
      <w:r w:rsidRPr="009F4059">
        <w:rPr>
          <w:rFonts w:ascii="Arial" w:hAnsi="Arial"/>
          <w:sz w:val="24"/>
          <w:szCs w:val="24"/>
        </w:rPr>
        <w:t>Перечисленные этапы не равнозначны по своей сложности и по количеству затрачиваемого времени на выполнение каждого этапа.</w:t>
      </w:r>
    </w:p>
    <w:p w:rsidR="00DB54CA" w:rsidRPr="009F4059" w:rsidRDefault="00DB54CA" w:rsidP="00DB54CA">
      <w:pPr>
        <w:pStyle w:val="a3"/>
        <w:ind w:firstLine="720"/>
        <w:jc w:val="both"/>
        <w:rPr>
          <w:rFonts w:ascii="Arial" w:hAnsi="Arial"/>
          <w:sz w:val="24"/>
          <w:szCs w:val="24"/>
        </w:rPr>
      </w:pPr>
    </w:p>
    <w:p w:rsidR="00FC23B8" w:rsidRPr="009F4059" w:rsidRDefault="00FC23B8" w:rsidP="00DB54CA">
      <w:pPr>
        <w:jc w:val="both"/>
        <w:rPr>
          <w:rFonts w:ascii="Arial" w:hAnsi="Arial"/>
          <w:sz w:val="24"/>
          <w:szCs w:val="24"/>
        </w:rPr>
      </w:pPr>
    </w:p>
    <w:p w:rsidR="00DB54CA" w:rsidRPr="009F4059" w:rsidRDefault="00DB54CA" w:rsidP="00E40B2A">
      <w:pPr>
        <w:pStyle w:val="1"/>
        <w:spacing w:before="0" w:after="120"/>
        <w:jc w:val="center"/>
        <w:rPr>
          <w:kern w:val="0"/>
        </w:rPr>
      </w:pPr>
      <w:bookmarkStart w:id="3" w:name="_Toc142302079"/>
      <w:r w:rsidRPr="009F4059">
        <w:rPr>
          <w:kern w:val="0"/>
        </w:rPr>
        <w:t>Выбор темы, составление рабочего плана</w:t>
      </w:r>
      <w:bookmarkEnd w:id="3"/>
      <w:r w:rsidRPr="009F4059">
        <w:rPr>
          <w:kern w:val="0"/>
        </w:rPr>
        <w:t xml:space="preserve"> </w:t>
      </w:r>
    </w:p>
    <w:p w:rsidR="00DB54CA" w:rsidRPr="00E40B2A" w:rsidRDefault="00E40B2A" w:rsidP="00E40B2A">
      <w:pPr>
        <w:spacing w:before="120" w:after="120"/>
        <w:jc w:val="center"/>
        <w:rPr>
          <w:rFonts w:ascii="Arial" w:hAnsi="Arial"/>
          <w:i/>
          <w:sz w:val="24"/>
          <w:szCs w:val="24"/>
        </w:rPr>
      </w:pPr>
      <w:r>
        <w:rPr>
          <w:rFonts w:ascii="Arial" w:hAnsi="Arial"/>
          <w:i/>
          <w:sz w:val="24"/>
          <w:szCs w:val="24"/>
        </w:rPr>
        <w:t>Выбор темы</w:t>
      </w:r>
    </w:p>
    <w:p w:rsidR="004C6DBC" w:rsidRPr="009F4059" w:rsidRDefault="00DB54CA" w:rsidP="004C6DBC">
      <w:pPr>
        <w:pStyle w:val="a3"/>
        <w:ind w:firstLine="720"/>
        <w:jc w:val="both"/>
        <w:rPr>
          <w:rFonts w:ascii="Arial" w:hAnsi="Arial"/>
          <w:sz w:val="24"/>
          <w:szCs w:val="24"/>
        </w:rPr>
      </w:pPr>
      <w:r w:rsidRPr="009F4059">
        <w:rPr>
          <w:rFonts w:ascii="Arial" w:hAnsi="Arial"/>
          <w:sz w:val="24"/>
          <w:szCs w:val="24"/>
        </w:rPr>
        <w:t xml:space="preserve">Выбор темы производится из тематики, рассмотренной и одобренной на заседании </w:t>
      </w:r>
      <w:r w:rsidR="0003454A" w:rsidRPr="009F4059">
        <w:rPr>
          <w:rFonts w:ascii="Arial" w:hAnsi="Arial"/>
          <w:sz w:val="24"/>
          <w:szCs w:val="24"/>
        </w:rPr>
        <w:t xml:space="preserve">кафедры (для курсовых работ) или </w:t>
      </w:r>
      <w:r w:rsidR="006C16E8" w:rsidRPr="009F4059">
        <w:rPr>
          <w:rFonts w:ascii="Arial" w:hAnsi="Arial"/>
          <w:sz w:val="24"/>
          <w:szCs w:val="24"/>
        </w:rPr>
        <w:t>Ученого совета</w:t>
      </w:r>
      <w:r w:rsidR="0003454A" w:rsidRPr="009F4059">
        <w:rPr>
          <w:rFonts w:ascii="Arial" w:hAnsi="Arial"/>
          <w:sz w:val="24"/>
          <w:szCs w:val="24"/>
        </w:rPr>
        <w:t xml:space="preserve"> (для выпускных квалификационных работ)</w:t>
      </w:r>
      <w:r w:rsidRPr="009F4059">
        <w:rPr>
          <w:rFonts w:ascii="Arial" w:hAnsi="Arial"/>
          <w:sz w:val="24"/>
          <w:szCs w:val="24"/>
        </w:rPr>
        <w:t>. Кроме того, студент может предложить свои темы, которые согласовываются с заведующим кафедрой</w:t>
      </w:r>
      <w:r w:rsidR="0003454A" w:rsidRPr="009F4059">
        <w:rPr>
          <w:rFonts w:ascii="Arial" w:hAnsi="Arial"/>
          <w:sz w:val="24"/>
          <w:szCs w:val="24"/>
        </w:rPr>
        <w:t xml:space="preserve"> или проректором по учебной работе</w:t>
      </w:r>
      <w:r w:rsidRPr="009F4059">
        <w:rPr>
          <w:rFonts w:ascii="Arial" w:hAnsi="Arial"/>
          <w:sz w:val="24"/>
          <w:szCs w:val="24"/>
        </w:rPr>
        <w:t>. Эти темы должны соответствовать наименованию получаемой специальности, а для курсовой работы – и наименованию дисциплины, по которой выполняется курсовая работа.</w:t>
      </w:r>
    </w:p>
    <w:p w:rsidR="004C6DBC" w:rsidRPr="009F4059" w:rsidRDefault="00DB54CA" w:rsidP="004C6DBC">
      <w:pPr>
        <w:pStyle w:val="a3"/>
        <w:ind w:firstLine="720"/>
        <w:jc w:val="both"/>
        <w:rPr>
          <w:rFonts w:ascii="Arial" w:hAnsi="Arial"/>
          <w:sz w:val="24"/>
          <w:szCs w:val="24"/>
        </w:rPr>
      </w:pPr>
      <w:r w:rsidRPr="009F4059">
        <w:rPr>
          <w:rFonts w:ascii="Arial" w:hAnsi="Arial"/>
          <w:sz w:val="24"/>
          <w:szCs w:val="24"/>
        </w:rPr>
        <w:t>Темы выпускных работ выбираются таким образом, чтобы в процессе их выполнения студент мог использовать знания, полученные в процессе обучения, главным образом, профилирующих дисциплин, смог провести теоретические или экспериментальные исследования, работу на ЭВМ и выполнил графические работы (схемы, плакаты, слайды).</w:t>
      </w:r>
    </w:p>
    <w:p w:rsidR="004C6DBC" w:rsidRPr="009F4059" w:rsidRDefault="00DB54CA" w:rsidP="004C6DBC">
      <w:pPr>
        <w:pStyle w:val="a3"/>
        <w:ind w:firstLine="720"/>
        <w:jc w:val="both"/>
        <w:rPr>
          <w:rFonts w:ascii="Arial" w:hAnsi="Arial"/>
          <w:sz w:val="24"/>
          <w:szCs w:val="24"/>
        </w:rPr>
      </w:pPr>
      <w:r w:rsidRPr="009F4059">
        <w:rPr>
          <w:rFonts w:ascii="Arial" w:hAnsi="Arial"/>
          <w:sz w:val="24"/>
          <w:szCs w:val="24"/>
        </w:rPr>
        <w:t>Закрепление в деканате темы за студентом и назначение руководителя выпускной квалификационной работы осуществляется не позднее, чем за три месяца до начала ее разработки по учебному плану.</w:t>
      </w:r>
    </w:p>
    <w:p w:rsidR="00176751" w:rsidRPr="009F4059" w:rsidRDefault="00DB54CA" w:rsidP="004C6DBC">
      <w:pPr>
        <w:pStyle w:val="a3"/>
        <w:ind w:firstLine="720"/>
        <w:jc w:val="both"/>
        <w:rPr>
          <w:rFonts w:ascii="Arial" w:hAnsi="Arial"/>
          <w:sz w:val="24"/>
          <w:szCs w:val="24"/>
        </w:rPr>
      </w:pPr>
      <w:r w:rsidRPr="009F4059">
        <w:rPr>
          <w:rFonts w:ascii="Arial" w:hAnsi="Arial"/>
          <w:sz w:val="24"/>
          <w:szCs w:val="24"/>
        </w:rPr>
        <w:t>Студенты вместе с руководителями разрабатывают задание на выпускную работу</w:t>
      </w:r>
      <w:r w:rsidRPr="009F4059">
        <w:rPr>
          <w:rFonts w:ascii="Arial" w:hAnsi="Arial"/>
          <w:b/>
          <w:sz w:val="24"/>
          <w:szCs w:val="24"/>
        </w:rPr>
        <w:t xml:space="preserve"> </w:t>
      </w:r>
      <w:r w:rsidRPr="009F4059">
        <w:rPr>
          <w:rFonts w:ascii="Arial" w:hAnsi="Arial"/>
          <w:sz w:val="24"/>
          <w:szCs w:val="24"/>
        </w:rPr>
        <w:t xml:space="preserve">по форме, приведенной в приложении </w:t>
      </w:r>
      <w:r w:rsidR="00D84180" w:rsidRPr="009F4059">
        <w:rPr>
          <w:rFonts w:ascii="Arial" w:hAnsi="Arial"/>
          <w:sz w:val="24"/>
          <w:szCs w:val="24"/>
        </w:rPr>
        <w:t>2</w:t>
      </w:r>
      <w:r w:rsidRPr="009F4059">
        <w:rPr>
          <w:rFonts w:ascii="Arial" w:hAnsi="Arial"/>
          <w:sz w:val="24"/>
          <w:szCs w:val="24"/>
        </w:rPr>
        <w:t>.</w:t>
      </w:r>
      <w:r w:rsidR="0003454A" w:rsidRPr="009F4059">
        <w:rPr>
          <w:rFonts w:ascii="Arial" w:hAnsi="Arial"/>
          <w:sz w:val="24"/>
          <w:szCs w:val="24"/>
        </w:rPr>
        <w:t xml:space="preserve"> </w:t>
      </w:r>
    </w:p>
    <w:p w:rsidR="000A0215" w:rsidRPr="009F4059" w:rsidRDefault="0003454A" w:rsidP="004C6DBC">
      <w:pPr>
        <w:pStyle w:val="a3"/>
        <w:ind w:firstLine="720"/>
        <w:jc w:val="both"/>
        <w:rPr>
          <w:rFonts w:ascii="Arial" w:hAnsi="Arial"/>
          <w:sz w:val="24"/>
          <w:szCs w:val="24"/>
        </w:rPr>
      </w:pPr>
      <w:r w:rsidRPr="009F4059">
        <w:rPr>
          <w:rFonts w:ascii="Arial" w:hAnsi="Arial"/>
          <w:sz w:val="24"/>
          <w:szCs w:val="24"/>
        </w:rPr>
        <w:t>Для курсовых работ разработка задания и рабочего плана не обязательна, но желательна, т</w:t>
      </w:r>
      <w:r w:rsidR="000A0215" w:rsidRPr="009F4059">
        <w:rPr>
          <w:rFonts w:ascii="Arial" w:hAnsi="Arial"/>
          <w:sz w:val="24"/>
          <w:szCs w:val="24"/>
        </w:rPr>
        <w:t xml:space="preserve">ак </w:t>
      </w:r>
      <w:r w:rsidRPr="009F4059">
        <w:rPr>
          <w:rFonts w:ascii="Arial" w:hAnsi="Arial"/>
          <w:sz w:val="24"/>
          <w:szCs w:val="24"/>
        </w:rPr>
        <w:t>к</w:t>
      </w:r>
      <w:r w:rsidR="000A0215" w:rsidRPr="009F4059">
        <w:rPr>
          <w:rFonts w:ascii="Arial" w:hAnsi="Arial"/>
          <w:sz w:val="24"/>
          <w:szCs w:val="24"/>
        </w:rPr>
        <w:t>ак они помогают правильно спланировать время и систематизировать отбор, группировку и обработку материалов, чем значительно облегчают работу студента.</w:t>
      </w:r>
      <w:r w:rsidRPr="009F4059">
        <w:rPr>
          <w:rFonts w:ascii="Arial" w:hAnsi="Arial"/>
          <w:sz w:val="24"/>
          <w:szCs w:val="24"/>
        </w:rPr>
        <w:t xml:space="preserve"> </w:t>
      </w:r>
    </w:p>
    <w:p w:rsidR="004C6DBC" w:rsidRPr="009F4059" w:rsidRDefault="00DB54CA" w:rsidP="004C6DBC">
      <w:pPr>
        <w:pStyle w:val="a3"/>
        <w:ind w:firstLine="720"/>
        <w:jc w:val="both"/>
        <w:rPr>
          <w:rFonts w:ascii="Arial" w:hAnsi="Arial"/>
          <w:sz w:val="24"/>
          <w:szCs w:val="24"/>
        </w:rPr>
      </w:pPr>
      <w:r w:rsidRPr="009F4059">
        <w:rPr>
          <w:rFonts w:ascii="Arial" w:hAnsi="Arial"/>
          <w:sz w:val="24"/>
          <w:szCs w:val="24"/>
        </w:rPr>
        <w:t xml:space="preserve">В задании </w:t>
      </w:r>
      <w:r w:rsidR="00176751" w:rsidRPr="009F4059">
        <w:rPr>
          <w:rFonts w:ascii="Arial" w:hAnsi="Arial"/>
          <w:sz w:val="24"/>
          <w:szCs w:val="24"/>
        </w:rPr>
        <w:t xml:space="preserve">на выпускную квалификационную работу (приложение 2) </w:t>
      </w:r>
      <w:r w:rsidRPr="009F4059">
        <w:rPr>
          <w:rFonts w:ascii="Arial" w:hAnsi="Arial"/>
          <w:sz w:val="24"/>
          <w:szCs w:val="24"/>
        </w:rPr>
        <w:t xml:space="preserve">указываются </w:t>
      </w:r>
      <w:r w:rsidR="000A0215" w:rsidRPr="009F4059">
        <w:rPr>
          <w:rFonts w:ascii="Arial" w:hAnsi="Arial"/>
          <w:sz w:val="24"/>
          <w:szCs w:val="24"/>
        </w:rPr>
        <w:t>фамилия студента и научного руководителя</w:t>
      </w:r>
      <w:r w:rsidR="00176751" w:rsidRPr="009F4059">
        <w:rPr>
          <w:rFonts w:ascii="Arial" w:hAnsi="Arial"/>
          <w:sz w:val="24"/>
          <w:szCs w:val="24"/>
        </w:rPr>
        <w:t xml:space="preserve">, направление подготовки (экономики или менеджмент), </w:t>
      </w:r>
      <w:r w:rsidRPr="009F4059">
        <w:rPr>
          <w:rFonts w:ascii="Arial" w:hAnsi="Arial"/>
          <w:sz w:val="24"/>
          <w:szCs w:val="24"/>
        </w:rPr>
        <w:t xml:space="preserve">тема, перечень основных вопросов, которые подлежат разработке в процессе выполнения </w:t>
      </w:r>
      <w:r w:rsidR="0003454A" w:rsidRPr="009F4059">
        <w:rPr>
          <w:rFonts w:ascii="Arial" w:hAnsi="Arial"/>
          <w:sz w:val="24"/>
          <w:szCs w:val="24"/>
        </w:rPr>
        <w:t>работы</w:t>
      </w:r>
      <w:r w:rsidRPr="009F4059">
        <w:rPr>
          <w:rFonts w:ascii="Arial" w:hAnsi="Arial"/>
          <w:sz w:val="24"/>
          <w:szCs w:val="24"/>
        </w:rPr>
        <w:t>.</w:t>
      </w:r>
      <w:r w:rsidR="0003454A" w:rsidRPr="009F4059">
        <w:rPr>
          <w:rFonts w:ascii="Arial" w:hAnsi="Arial"/>
          <w:sz w:val="24"/>
          <w:szCs w:val="24"/>
        </w:rPr>
        <w:t xml:space="preserve"> </w:t>
      </w:r>
      <w:r w:rsidRPr="009F4059">
        <w:rPr>
          <w:rFonts w:ascii="Arial" w:hAnsi="Arial"/>
          <w:sz w:val="24"/>
          <w:szCs w:val="24"/>
        </w:rPr>
        <w:t xml:space="preserve">Задание подписывается </w:t>
      </w:r>
      <w:r w:rsidR="0003454A" w:rsidRPr="009F4059">
        <w:rPr>
          <w:rFonts w:ascii="Arial" w:hAnsi="Arial"/>
          <w:sz w:val="24"/>
          <w:szCs w:val="24"/>
        </w:rPr>
        <w:t xml:space="preserve">научным </w:t>
      </w:r>
      <w:r w:rsidRPr="009F4059">
        <w:rPr>
          <w:rFonts w:ascii="Arial" w:hAnsi="Arial"/>
          <w:sz w:val="24"/>
          <w:szCs w:val="24"/>
        </w:rPr>
        <w:t>руководителем работы и студентом.</w:t>
      </w:r>
    </w:p>
    <w:p w:rsidR="00DB54CA" w:rsidRPr="009F4059" w:rsidRDefault="00DB54CA" w:rsidP="004C6DBC">
      <w:pPr>
        <w:pStyle w:val="a3"/>
        <w:ind w:firstLine="720"/>
        <w:jc w:val="both"/>
        <w:rPr>
          <w:rFonts w:ascii="Arial" w:hAnsi="Arial"/>
          <w:sz w:val="24"/>
          <w:szCs w:val="24"/>
        </w:rPr>
      </w:pPr>
      <w:r w:rsidRPr="009F4059">
        <w:rPr>
          <w:rFonts w:ascii="Arial" w:hAnsi="Arial"/>
          <w:sz w:val="24"/>
          <w:szCs w:val="24"/>
        </w:rPr>
        <w:t xml:space="preserve">Утвердив тему, студент составляет </w:t>
      </w:r>
      <w:r w:rsidR="007379D4" w:rsidRPr="009F4059">
        <w:rPr>
          <w:rFonts w:ascii="Arial" w:hAnsi="Arial"/>
          <w:sz w:val="24"/>
          <w:szCs w:val="24"/>
        </w:rPr>
        <w:t>рабочий</w:t>
      </w:r>
      <w:r w:rsidRPr="009F4059">
        <w:rPr>
          <w:rFonts w:ascii="Arial" w:hAnsi="Arial"/>
          <w:sz w:val="24"/>
          <w:szCs w:val="24"/>
        </w:rPr>
        <w:t xml:space="preserve"> план выполнения выпускной работы с указанием очередности и сроков выполнения отдельных разделов.</w:t>
      </w:r>
    </w:p>
    <w:p w:rsidR="00D84180" w:rsidRPr="009F4059" w:rsidRDefault="00D84180" w:rsidP="00E40B2A">
      <w:pPr>
        <w:spacing w:before="120" w:after="120"/>
        <w:jc w:val="center"/>
        <w:rPr>
          <w:rFonts w:ascii="Arial" w:hAnsi="Arial"/>
          <w:bCs/>
          <w:i/>
          <w:sz w:val="24"/>
          <w:szCs w:val="24"/>
        </w:rPr>
      </w:pPr>
      <w:r w:rsidRPr="009F4059">
        <w:rPr>
          <w:rFonts w:ascii="Arial" w:hAnsi="Arial"/>
          <w:bCs/>
          <w:i/>
          <w:sz w:val="24"/>
          <w:szCs w:val="24"/>
        </w:rPr>
        <w:t>Составление рабочего плана</w:t>
      </w:r>
    </w:p>
    <w:p w:rsidR="00D84180" w:rsidRPr="009F4059" w:rsidRDefault="00D84180" w:rsidP="00D84180">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Рабочий план выпускной квалификационной работы разрабатывается студентом при участии руководителя.</w:t>
      </w:r>
    </w:p>
    <w:p w:rsidR="00D84180" w:rsidRPr="009F4059" w:rsidRDefault="00D84180" w:rsidP="00D84180">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Первоначальный вариант плана должен отражать основную идею работы. При составлении первоначального варианта плана выпускной квалификационной работы следует определить содержание отдельных глав и дать им соответствующее название; продумать содержание каждой главы и наметить в виде параграфов последовательность вопросов, которые будут в них рассмотрены. </w:t>
      </w:r>
    </w:p>
    <w:p w:rsidR="00D84180" w:rsidRPr="009F4059" w:rsidRDefault="00D84180" w:rsidP="00D84180">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Рабочий план выпускной квалификационной работы должен быть гибким. Изменения в плане работы могут быть связаны с некоторой корректировкой направления работы, необходимость в котором может возникнуть после детального ознакомления с изучаемой проблемой, или с тем обстоятельством, что по ряду вопросов, выделенных в самостоятельные разделы, может не оказаться достаточного количества материала или, наоборот, могут появиться новые данные, представляющие теоретический и практический интерес. </w:t>
      </w:r>
    </w:p>
    <w:p w:rsidR="00D84180" w:rsidRPr="009F4059" w:rsidRDefault="00D84180" w:rsidP="00D84180">
      <w:pPr>
        <w:pStyle w:val="a3"/>
        <w:ind w:firstLine="720"/>
        <w:jc w:val="both"/>
        <w:rPr>
          <w:rFonts w:ascii="Arial" w:hAnsi="Arial"/>
          <w:sz w:val="24"/>
          <w:szCs w:val="24"/>
        </w:rPr>
      </w:pPr>
      <w:r w:rsidRPr="009F4059">
        <w:rPr>
          <w:rFonts w:ascii="Arial" w:hAnsi="Arial"/>
          <w:sz w:val="24"/>
          <w:szCs w:val="24"/>
        </w:rPr>
        <w:t>За принятые в работе решения, сделанные выводы, правильность всех вычислений и грамотность изложения выпускной работы, в первую очередь, несет ответственность студент – автор работы.</w:t>
      </w:r>
    </w:p>
    <w:p w:rsidR="00D84180" w:rsidRPr="009F4059" w:rsidRDefault="00D84180" w:rsidP="00D84180">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Руководитель  выпускной квалификационной работы контролирует все стадии подготовки и написания работы вплоть до её защиты. Встречи с руководителем постарайтесь планировать два-три раза в месяц, а в дальнейшем – еженедельно, т.е. по мере подготовк</w:t>
      </w:r>
      <w:r w:rsidR="00B3617A" w:rsidRPr="009F4059">
        <w:rPr>
          <w:rFonts w:ascii="Arial" w:hAnsi="Arial"/>
          <w:color w:val="000000"/>
          <w:sz w:val="24"/>
          <w:szCs w:val="24"/>
        </w:rPr>
        <w:t>и</w:t>
      </w:r>
      <w:r w:rsidRPr="009F4059">
        <w:rPr>
          <w:rFonts w:ascii="Arial" w:hAnsi="Arial"/>
          <w:color w:val="000000"/>
          <w:sz w:val="24"/>
          <w:szCs w:val="24"/>
        </w:rPr>
        <w:t xml:space="preserve"> отдельных частей работы или возникновения существенных вопросов. Студент отчитывается перед руководителем о выполнении задания.</w:t>
      </w:r>
    </w:p>
    <w:p w:rsidR="00D84180" w:rsidRPr="009F4059" w:rsidRDefault="00D84180" w:rsidP="00D84180">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Руководитель  рекомендует необходимую литературу, справочные, статистические и архивные материалы, другие источники по теме; проводит систематические, предусмотренные расписанием консультации, консультирует студента по содержанию и оформлению работы; оказывает помощь в сборе дополнительной информации; читает и корректирует по мере готовности отдельные главы работы, оценивает содержание выполненной работы как по частям, так и в целом, информирует деканат в случае несоблюдения студентом установленного графика; даёт согласие на представление работы к защите.</w:t>
      </w:r>
    </w:p>
    <w:p w:rsidR="00D84180" w:rsidRPr="009F4059" w:rsidRDefault="00D84180" w:rsidP="00D84180">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После завершения студентом выпускной квалификационной работы руководитель даёт письменный отзыв, в котором характеризует текущую работу студента над выбранной темой и полученные результаты.</w:t>
      </w:r>
    </w:p>
    <w:p w:rsidR="00D84180" w:rsidRPr="009F4059" w:rsidRDefault="00D84180" w:rsidP="00E40B2A">
      <w:pPr>
        <w:pStyle w:val="1"/>
        <w:spacing w:after="240"/>
        <w:jc w:val="center"/>
        <w:rPr>
          <w:kern w:val="0"/>
        </w:rPr>
      </w:pPr>
      <w:bookmarkStart w:id="4" w:name="_Toc142302080"/>
      <w:r w:rsidRPr="009F4059">
        <w:rPr>
          <w:kern w:val="0"/>
        </w:rPr>
        <w:t xml:space="preserve">Подбор </w:t>
      </w:r>
      <w:r w:rsidR="007379D4" w:rsidRPr="009F4059">
        <w:rPr>
          <w:kern w:val="0"/>
        </w:rPr>
        <w:t>литературы</w:t>
      </w:r>
      <w:bookmarkEnd w:id="4"/>
    </w:p>
    <w:p w:rsidR="00D84180" w:rsidRPr="009F4059" w:rsidRDefault="00D84180" w:rsidP="00D84180">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Подбор литературы следует начинать сразу же после выбора темы работы.</w:t>
      </w:r>
    </w:p>
    <w:p w:rsidR="00D84180" w:rsidRPr="009F4059" w:rsidRDefault="00D84180" w:rsidP="00D84180">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При подборе литературы следует обращаться к предметно-тематическим каталогам и библиографическим справочникам Государственной публичной научно-технической библиотеки, а также использовать систему </w:t>
      </w:r>
      <w:r w:rsidRPr="009F4059">
        <w:rPr>
          <w:rFonts w:ascii="Arial" w:hAnsi="Arial"/>
          <w:color w:val="000000"/>
          <w:sz w:val="24"/>
          <w:szCs w:val="24"/>
          <w:lang w:val="en-US"/>
        </w:rPr>
        <w:t>Internet</w:t>
      </w:r>
      <w:r w:rsidRPr="009F4059">
        <w:rPr>
          <w:rFonts w:ascii="Arial" w:hAnsi="Arial"/>
          <w:color w:val="000000"/>
          <w:sz w:val="24"/>
          <w:szCs w:val="24"/>
        </w:rPr>
        <w:t>.</w:t>
      </w:r>
    </w:p>
    <w:p w:rsidR="00D84180" w:rsidRPr="009F4059" w:rsidRDefault="00D84180" w:rsidP="00D84180">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Изучение литературы по выбранной теме нужно начинать с общих работ, чтобы получить представление об основных вопросах, к которым примыкает избранная тема, а затем уже вести поиск нового материала. При изучении литературы желательно соблюдать следующие рекомендации:</w:t>
      </w:r>
    </w:p>
    <w:p w:rsidR="00D84180" w:rsidRPr="009F4059" w:rsidRDefault="00D84180" w:rsidP="00CB0B41">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начинать следует с литературы, раскрывающей теоретические аспекты изучаемого вопроса - монографий и журнальных статей, после этого использовать инструктивные материалы (инструктивные материалы используются только последних изданий);</w:t>
      </w:r>
    </w:p>
    <w:p w:rsidR="00D84180" w:rsidRPr="009F4059" w:rsidRDefault="00D84180" w:rsidP="00CB0B41">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детальное изучение студентом литературных источников заключается в их конспектировании и систематизации, характер конспектов определяется возможностью использования данного материала в работе - выписки, цитаты, краткое изложение содержания литературного источника или характеристика фактического материала; систематизацию получаемой информации следует проводить по основным разделам выпускной квалификационной работы, предусмотренным планом;</w:t>
      </w:r>
    </w:p>
    <w:p w:rsidR="00D84180" w:rsidRPr="009F4059" w:rsidRDefault="00D84180" w:rsidP="00CB0B41">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при изучении литературы не стремитесь освоить всю информацию, в ней заключённую, а отбирайте только ту, которая имеет непосредственное отношение к теме работы; критерием оценки прочитанного является возможность его практического использования в выпускной квалификационной работе;</w:t>
      </w:r>
    </w:p>
    <w:p w:rsidR="00D84180" w:rsidRPr="009F4059" w:rsidRDefault="00D84180" w:rsidP="00CB0B41">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изучая литературные источники, тщательно следите за оформлением выписок, чтобы в дальнейшем было легко ими пользоваться;</w:t>
      </w:r>
    </w:p>
    <w:p w:rsidR="00D84180" w:rsidRPr="009F4059" w:rsidRDefault="00D84180" w:rsidP="00CB0B41">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не расстраивайтесь, если часть полученных данных окажется бесполезной, очень редко они используются полностью;</w:t>
      </w:r>
    </w:p>
    <w:p w:rsidR="00D84180" w:rsidRPr="009F4059" w:rsidRDefault="00D84180" w:rsidP="00CB0B41">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старайтесь ориентироваться на последние данные, по соответствующей проблеме, опираться на самые авторитетные источники, точно указывать, откуда взяты материалы; при отборе фактов из литературных источников нужно подходить к ним критически.</w:t>
      </w:r>
    </w:p>
    <w:p w:rsidR="00D84180" w:rsidRPr="009F4059" w:rsidRDefault="00D84180" w:rsidP="00D84180">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Особой формой фактического материала являются цитаты, которые используются для того, чтобы без искажений передать мысль автора первоисточника, для идентификации взглядов при сопоставлении различных точек зрения и т.д; отталкиваясь от их содержания, можно создать систему убедительных доказательств, необходимых для объективной характеристики изучаемого вопроса; цитаты могут использоваться и для подтверждения отдельных положений работы; во всех случаях число используемых цитат должно быть оптимальным, т.е. определяться потребностями разработки темы, цитатами не следует злоупотреблять, их обилие может восприниматься как выражение слабости собственной позиции автора.</w:t>
      </w:r>
    </w:p>
    <w:p w:rsidR="00D84180" w:rsidRPr="009F4059" w:rsidRDefault="00D84180" w:rsidP="00E40B2A">
      <w:pPr>
        <w:pStyle w:val="1"/>
        <w:spacing w:after="240"/>
        <w:jc w:val="center"/>
        <w:rPr>
          <w:kern w:val="0"/>
        </w:rPr>
      </w:pPr>
      <w:bookmarkStart w:id="5" w:name="_Toc142302081"/>
      <w:r w:rsidRPr="009F4059">
        <w:rPr>
          <w:kern w:val="0"/>
        </w:rPr>
        <w:t>Правила оформления работы</w:t>
      </w:r>
      <w:bookmarkEnd w:id="5"/>
    </w:p>
    <w:p w:rsidR="00D84180" w:rsidRPr="009F4059" w:rsidRDefault="00FE2368" w:rsidP="00D84180">
      <w:pPr>
        <w:widowControl w:val="0"/>
        <w:numPr>
          <w:ilvl w:val="0"/>
          <w:numId w:val="3"/>
        </w:numPr>
        <w:shd w:val="clear" w:color="auto" w:fill="FFFFFF"/>
        <w:jc w:val="both"/>
        <w:rPr>
          <w:rFonts w:ascii="Arial" w:hAnsi="Arial"/>
          <w:color w:val="000000"/>
          <w:sz w:val="24"/>
          <w:szCs w:val="24"/>
        </w:rPr>
      </w:pPr>
      <w:r w:rsidRPr="009F4059">
        <w:rPr>
          <w:rFonts w:ascii="Arial" w:hAnsi="Arial"/>
          <w:color w:val="000000"/>
          <w:sz w:val="24"/>
          <w:szCs w:val="24"/>
        </w:rPr>
        <w:t>Р</w:t>
      </w:r>
      <w:r w:rsidR="00D84180" w:rsidRPr="009F4059">
        <w:rPr>
          <w:rFonts w:ascii="Arial" w:hAnsi="Arial"/>
          <w:color w:val="000000"/>
          <w:sz w:val="24"/>
          <w:szCs w:val="24"/>
        </w:rPr>
        <w:t xml:space="preserve">абота должна быть напечатана на стандартном листе писчей бумаги в формате А4. Поля должны оставаться по всем четырём сторонам печатного листа: левое поле - </w:t>
      </w:r>
      <w:smartTag w:uri="urn:schemas-microsoft-com:office:smarttags" w:element="metricconverter">
        <w:smartTagPr>
          <w:attr w:name="ProductID" w:val="35 мм"/>
        </w:smartTagPr>
        <w:r w:rsidR="00D84180" w:rsidRPr="009F4059">
          <w:rPr>
            <w:rFonts w:ascii="Arial" w:hAnsi="Arial"/>
            <w:color w:val="000000"/>
            <w:sz w:val="24"/>
            <w:szCs w:val="24"/>
          </w:rPr>
          <w:t>35 мм</w:t>
        </w:r>
      </w:smartTag>
      <w:r w:rsidR="00D84180" w:rsidRPr="009F4059">
        <w:rPr>
          <w:rFonts w:ascii="Arial" w:hAnsi="Arial"/>
          <w:color w:val="000000"/>
          <w:sz w:val="24"/>
          <w:szCs w:val="24"/>
        </w:rPr>
        <w:t xml:space="preserve">, правое - </w:t>
      </w:r>
      <w:smartTag w:uri="urn:schemas-microsoft-com:office:smarttags" w:element="metricconverter">
        <w:smartTagPr>
          <w:attr w:name="ProductID" w:val="15 мм"/>
        </w:smartTagPr>
        <w:r w:rsidR="00D84180" w:rsidRPr="009F4059">
          <w:rPr>
            <w:rFonts w:ascii="Arial" w:hAnsi="Arial"/>
            <w:color w:val="000000"/>
            <w:sz w:val="24"/>
            <w:szCs w:val="24"/>
          </w:rPr>
          <w:t>1</w:t>
        </w:r>
        <w:r w:rsidR="00204785" w:rsidRPr="009F4059">
          <w:rPr>
            <w:rFonts w:ascii="Arial" w:hAnsi="Arial"/>
            <w:color w:val="000000"/>
            <w:sz w:val="24"/>
            <w:szCs w:val="24"/>
          </w:rPr>
          <w:t>5</w:t>
        </w:r>
        <w:r w:rsidR="00D84180" w:rsidRPr="009F4059">
          <w:rPr>
            <w:rFonts w:ascii="Arial" w:hAnsi="Arial"/>
            <w:color w:val="000000"/>
            <w:sz w:val="24"/>
            <w:szCs w:val="24"/>
          </w:rPr>
          <w:t xml:space="preserve"> мм</w:t>
        </w:r>
      </w:smartTag>
      <w:r w:rsidR="00204785" w:rsidRPr="009F4059">
        <w:rPr>
          <w:rFonts w:ascii="Arial" w:hAnsi="Arial"/>
          <w:color w:val="000000"/>
          <w:sz w:val="24"/>
          <w:szCs w:val="24"/>
        </w:rPr>
        <w:t xml:space="preserve">, верхнее и нижнее - </w:t>
      </w:r>
      <w:smartTag w:uri="urn:schemas-microsoft-com:office:smarttags" w:element="metricconverter">
        <w:smartTagPr>
          <w:attr w:name="ProductID" w:val="20 мм"/>
        </w:smartTagPr>
        <w:r w:rsidR="00D84180" w:rsidRPr="009F4059">
          <w:rPr>
            <w:rFonts w:ascii="Arial" w:hAnsi="Arial"/>
            <w:color w:val="000000"/>
            <w:sz w:val="24"/>
            <w:szCs w:val="24"/>
          </w:rPr>
          <w:t>20 мм</w:t>
        </w:r>
      </w:smartTag>
      <w:r w:rsidR="00D84180" w:rsidRPr="009F4059">
        <w:rPr>
          <w:rFonts w:ascii="Arial" w:hAnsi="Arial"/>
          <w:color w:val="000000"/>
          <w:sz w:val="24"/>
          <w:szCs w:val="24"/>
        </w:rPr>
        <w:t xml:space="preserve">, количество знаков на странице - примерно 2000. </w:t>
      </w:r>
    </w:p>
    <w:p w:rsidR="00D84180" w:rsidRPr="009F4059" w:rsidRDefault="00D84180" w:rsidP="00D84180">
      <w:pPr>
        <w:widowControl w:val="0"/>
        <w:numPr>
          <w:ilvl w:val="0"/>
          <w:numId w:val="3"/>
        </w:numPr>
        <w:shd w:val="clear" w:color="auto" w:fill="FFFFFF"/>
        <w:jc w:val="both"/>
        <w:rPr>
          <w:rFonts w:ascii="Arial" w:hAnsi="Arial"/>
          <w:color w:val="000000"/>
          <w:sz w:val="24"/>
          <w:szCs w:val="24"/>
        </w:rPr>
      </w:pPr>
      <w:r w:rsidRPr="009F4059">
        <w:rPr>
          <w:rFonts w:ascii="Arial" w:hAnsi="Arial"/>
          <w:color w:val="000000"/>
          <w:sz w:val="24"/>
          <w:szCs w:val="24"/>
        </w:rPr>
        <w:t xml:space="preserve">Шрифт </w:t>
      </w:r>
      <w:r w:rsidRPr="009F4059">
        <w:rPr>
          <w:rFonts w:ascii="Arial" w:hAnsi="Arial"/>
          <w:color w:val="000000"/>
          <w:sz w:val="24"/>
          <w:szCs w:val="24"/>
          <w:lang w:val="en-US"/>
        </w:rPr>
        <w:t>Arial</w:t>
      </w:r>
      <w:r w:rsidRPr="009F4059">
        <w:rPr>
          <w:rFonts w:ascii="Arial" w:hAnsi="Arial"/>
          <w:color w:val="000000"/>
          <w:sz w:val="24"/>
          <w:szCs w:val="24"/>
        </w:rPr>
        <w:t>, размер шрифта – 12, интервал – полуторный.</w:t>
      </w:r>
      <w:r w:rsidR="00C67D3F" w:rsidRPr="009F4059">
        <w:rPr>
          <w:rFonts w:ascii="Arial" w:hAnsi="Arial"/>
          <w:color w:val="000000"/>
          <w:sz w:val="24"/>
          <w:szCs w:val="24"/>
        </w:rPr>
        <w:t xml:space="preserve"> Выравнивание текста работы необходимо производить по ширине листа, отступ первой строки абзаца установить </w:t>
      </w:r>
      <w:smartTag w:uri="urn:schemas-microsoft-com:office:smarttags" w:element="metricconverter">
        <w:smartTagPr>
          <w:attr w:name="ProductID" w:val="15 мм"/>
        </w:smartTagPr>
        <w:r w:rsidR="00C67D3F" w:rsidRPr="009F4059">
          <w:rPr>
            <w:rFonts w:ascii="Arial" w:hAnsi="Arial"/>
            <w:color w:val="000000"/>
            <w:sz w:val="24"/>
            <w:szCs w:val="24"/>
          </w:rPr>
          <w:t>15 мм</w:t>
        </w:r>
      </w:smartTag>
      <w:r w:rsidR="00C67D3F" w:rsidRPr="009F4059">
        <w:rPr>
          <w:rFonts w:ascii="Arial" w:hAnsi="Arial"/>
          <w:color w:val="000000"/>
          <w:sz w:val="24"/>
          <w:szCs w:val="24"/>
        </w:rPr>
        <w:t>.</w:t>
      </w:r>
    </w:p>
    <w:p w:rsidR="00D84180" w:rsidRPr="009F4059" w:rsidRDefault="00D84180" w:rsidP="00D84180">
      <w:pPr>
        <w:widowControl w:val="0"/>
        <w:numPr>
          <w:ilvl w:val="0"/>
          <w:numId w:val="3"/>
        </w:numPr>
        <w:shd w:val="clear" w:color="auto" w:fill="FFFFFF"/>
        <w:jc w:val="both"/>
        <w:rPr>
          <w:rFonts w:ascii="Arial" w:hAnsi="Arial"/>
          <w:color w:val="000000"/>
          <w:sz w:val="24"/>
          <w:szCs w:val="24"/>
        </w:rPr>
      </w:pPr>
      <w:r w:rsidRPr="009F4059">
        <w:rPr>
          <w:rFonts w:ascii="Arial" w:hAnsi="Arial"/>
          <w:color w:val="000000"/>
          <w:sz w:val="24"/>
          <w:szCs w:val="24"/>
        </w:rPr>
        <w:t>Каждая новая глава начинается с новой страницы; это же правило относится к другим основным структурным частям работы (введению, основной части, заключению, списку литературы, приложениям и т. д.).</w:t>
      </w:r>
    </w:p>
    <w:p w:rsidR="00D84180" w:rsidRPr="009F4059" w:rsidRDefault="00C67D3F" w:rsidP="00D84180">
      <w:pPr>
        <w:widowControl w:val="0"/>
        <w:numPr>
          <w:ilvl w:val="0"/>
          <w:numId w:val="3"/>
        </w:numPr>
        <w:shd w:val="clear" w:color="auto" w:fill="FFFFFF"/>
        <w:jc w:val="both"/>
        <w:rPr>
          <w:rFonts w:ascii="Arial" w:hAnsi="Arial"/>
          <w:color w:val="000000"/>
          <w:sz w:val="24"/>
          <w:szCs w:val="24"/>
        </w:rPr>
      </w:pPr>
      <w:r w:rsidRPr="009F4059">
        <w:rPr>
          <w:rFonts w:ascii="Arial" w:hAnsi="Arial"/>
          <w:color w:val="000000"/>
          <w:sz w:val="24"/>
          <w:szCs w:val="24"/>
        </w:rPr>
        <w:t>Все с</w:t>
      </w:r>
      <w:r w:rsidR="00D84180" w:rsidRPr="009F4059">
        <w:rPr>
          <w:rFonts w:ascii="Arial" w:hAnsi="Arial"/>
          <w:color w:val="000000"/>
          <w:sz w:val="24"/>
          <w:szCs w:val="24"/>
        </w:rPr>
        <w:t>траницы работы должны быть пронумерованы сквозной нумерацией</w:t>
      </w:r>
      <w:r w:rsidR="009B1C4E" w:rsidRPr="009F4059">
        <w:rPr>
          <w:rFonts w:ascii="Arial" w:hAnsi="Arial"/>
          <w:color w:val="000000"/>
          <w:sz w:val="24"/>
          <w:szCs w:val="24"/>
        </w:rPr>
        <w:t xml:space="preserve"> арабскими цифрами</w:t>
      </w:r>
      <w:r w:rsidR="00D84180" w:rsidRPr="009F4059">
        <w:rPr>
          <w:rFonts w:ascii="Arial" w:hAnsi="Arial"/>
          <w:color w:val="000000"/>
          <w:sz w:val="24"/>
          <w:szCs w:val="24"/>
        </w:rPr>
        <w:t xml:space="preserve">. </w:t>
      </w:r>
      <w:r w:rsidR="009B1C4E" w:rsidRPr="009F4059">
        <w:rPr>
          <w:rFonts w:ascii="Arial" w:hAnsi="Arial"/>
          <w:color w:val="000000"/>
          <w:sz w:val="24"/>
          <w:szCs w:val="24"/>
        </w:rPr>
        <w:t xml:space="preserve">Порядковый номер страницы ставится на середине верхнего поля. </w:t>
      </w:r>
      <w:r w:rsidR="00D84180" w:rsidRPr="009F4059">
        <w:rPr>
          <w:rFonts w:ascii="Arial" w:hAnsi="Arial"/>
          <w:color w:val="000000"/>
          <w:sz w:val="24"/>
          <w:szCs w:val="24"/>
        </w:rPr>
        <w:t>Первой страницей является титульный лист</w:t>
      </w:r>
      <w:r w:rsidR="00204785" w:rsidRPr="009F4059">
        <w:rPr>
          <w:rFonts w:ascii="Arial" w:hAnsi="Arial"/>
          <w:color w:val="000000"/>
          <w:sz w:val="24"/>
          <w:szCs w:val="24"/>
        </w:rPr>
        <w:t xml:space="preserve"> (номер на этой странице не проставляется)</w:t>
      </w:r>
      <w:r w:rsidR="00D84180" w:rsidRPr="009F4059">
        <w:rPr>
          <w:rFonts w:ascii="Arial" w:hAnsi="Arial"/>
          <w:color w:val="000000"/>
          <w:sz w:val="24"/>
          <w:szCs w:val="24"/>
        </w:rPr>
        <w:t>. Второй страницей – задание на выпускную квалификационную работу.</w:t>
      </w:r>
      <w:r w:rsidR="009B1C4E" w:rsidRPr="009F4059">
        <w:rPr>
          <w:rFonts w:ascii="Arial" w:hAnsi="Arial"/>
          <w:color w:val="000000"/>
          <w:sz w:val="24"/>
          <w:szCs w:val="24"/>
        </w:rPr>
        <w:t xml:space="preserve"> </w:t>
      </w:r>
      <w:r w:rsidR="00DE71AE" w:rsidRPr="009F4059">
        <w:rPr>
          <w:rFonts w:ascii="Arial" w:hAnsi="Arial"/>
          <w:color w:val="000000"/>
          <w:sz w:val="24"/>
          <w:szCs w:val="24"/>
        </w:rPr>
        <w:t xml:space="preserve">При написании курсовой работы вторым листом будет являться содержание. </w:t>
      </w:r>
      <w:r w:rsidR="009B1C4E" w:rsidRPr="009F4059">
        <w:rPr>
          <w:rFonts w:ascii="Arial" w:hAnsi="Arial"/>
          <w:color w:val="000000"/>
          <w:sz w:val="24"/>
          <w:szCs w:val="24"/>
        </w:rPr>
        <w:t>Последним листом работы нумеруется последний лист списка литературы.</w:t>
      </w:r>
    </w:p>
    <w:p w:rsidR="00D84180" w:rsidRPr="009F4059" w:rsidRDefault="00D84180" w:rsidP="00D84180">
      <w:pPr>
        <w:widowControl w:val="0"/>
        <w:numPr>
          <w:ilvl w:val="0"/>
          <w:numId w:val="3"/>
        </w:numPr>
        <w:shd w:val="clear" w:color="auto" w:fill="FFFFFF"/>
        <w:jc w:val="both"/>
        <w:rPr>
          <w:rFonts w:ascii="Arial" w:hAnsi="Arial"/>
          <w:color w:val="000000"/>
          <w:sz w:val="24"/>
          <w:szCs w:val="24"/>
        </w:rPr>
      </w:pPr>
      <w:r w:rsidRPr="009F4059">
        <w:rPr>
          <w:rFonts w:ascii="Arial" w:hAnsi="Arial"/>
          <w:color w:val="000000"/>
          <w:sz w:val="24"/>
          <w:szCs w:val="24"/>
        </w:rPr>
        <w:t>Титульный лист оформляется по уста</w:t>
      </w:r>
      <w:r w:rsidR="00B3617A" w:rsidRPr="009F4059">
        <w:rPr>
          <w:rFonts w:ascii="Arial" w:hAnsi="Arial"/>
          <w:color w:val="000000"/>
          <w:sz w:val="24"/>
          <w:szCs w:val="24"/>
        </w:rPr>
        <w:t>новленному образцу (приложение 1</w:t>
      </w:r>
      <w:r w:rsidRPr="009F4059">
        <w:rPr>
          <w:rFonts w:ascii="Arial" w:hAnsi="Arial"/>
          <w:color w:val="000000"/>
          <w:sz w:val="24"/>
          <w:szCs w:val="24"/>
        </w:rPr>
        <w:t>).</w:t>
      </w:r>
    </w:p>
    <w:p w:rsidR="00D84180" w:rsidRPr="009F4059" w:rsidRDefault="00D84180" w:rsidP="00D84180">
      <w:pPr>
        <w:widowControl w:val="0"/>
        <w:numPr>
          <w:ilvl w:val="0"/>
          <w:numId w:val="3"/>
        </w:numPr>
        <w:shd w:val="clear" w:color="auto" w:fill="FFFFFF"/>
        <w:jc w:val="both"/>
        <w:rPr>
          <w:rFonts w:ascii="Arial" w:hAnsi="Arial"/>
          <w:color w:val="000000"/>
          <w:sz w:val="24"/>
          <w:szCs w:val="24"/>
        </w:rPr>
      </w:pPr>
      <w:r w:rsidRPr="009F4059">
        <w:rPr>
          <w:rFonts w:ascii="Arial" w:hAnsi="Arial"/>
          <w:color w:val="000000"/>
          <w:sz w:val="24"/>
          <w:szCs w:val="24"/>
        </w:rPr>
        <w:t xml:space="preserve">Задание </w:t>
      </w:r>
      <w:r w:rsidR="00DE71AE" w:rsidRPr="009F4059">
        <w:rPr>
          <w:rFonts w:ascii="Arial" w:hAnsi="Arial"/>
          <w:color w:val="000000"/>
          <w:sz w:val="24"/>
          <w:szCs w:val="24"/>
        </w:rPr>
        <w:t xml:space="preserve">на выпускную квалификационную работу </w:t>
      </w:r>
      <w:r w:rsidRPr="009F4059">
        <w:rPr>
          <w:rFonts w:ascii="Arial" w:hAnsi="Arial"/>
          <w:color w:val="000000"/>
          <w:sz w:val="24"/>
          <w:szCs w:val="24"/>
        </w:rPr>
        <w:t>оформляется по уста</w:t>
      </w:r>
      <w:r w:rsidR="00B3617A" w:rsidRPr="009F4059">
        <w:rPr>
          <w:rFonts w:ascii="Arial" w:hAnsi="Arial"/>
          <w:color w:val="000000"/>
          <w:sz w:val="24"/>
          <w:szCs w:val="24"/>
        </w:rPr>
        <w:t>новленному образцу (приложение 2</w:t>
      </w:r>
      <w:r w:rsidRPr="009F4059">
        <w:rPr>
          <w:rFonts w:ascii="Arial" w:hAnsi="Arial"/>
          <w:color w:val="000000"/>
          <w:sz w:val="24"/>
          <w:szCs w:val="24"/>
        </w:rPr>
        <w:t>)</w:t>
      </w:r>
      <w:r w:rsidR="00DE71AE" w:rsidRPr="009F4059">
        <w:rPr>
          <w:rFonts w:ascii="Arial" w:hAnsi="Arial"/>
          <w:color w:val="000000"/>
          <w:sz w:val="24"/>
          <w:szCs w:val="24"/>
        </w:rPr>
        <w:t>.</w:t>
      </w:r>
    </w:p>
    <w:p w:rsidR="00D84180" w:rsidRPr="009F4059" w:rsidRDefault="00D84180" w:rsidP="00D84180">
      <w:pPr>
        <w:widowControl w:val="0"/>
        <w:numPr>
          <w:ilvl w:val="0"/>
          <w:numId w:val="3"/>
        </w:numPr>
        <w:shd w:val="clear" w:color="auto" w:fill="FFFFFF"/>
        <w:jc w:val="both"/>
        <w:rPr>
          <w:rFonts w:ascii="Arial" w:hAnsi="Arial"/>
          <w:color w:val="000000"/>
          <w:sz w:val="24"/>
          <w:szCs w:val="24"/>
        </w:rPr>
      </w:pPr>
      <w:r w:rsidRPr="009F4059">
        <w:rPr>
          <w:rFonts w:ascii="Arial" w:hAnsi="Arial"/>
          <w:color w:val="000000"/>
          <w:sz w:val="24"/>
          <w:szCs w:val="24"/>
        </w:rPr>
        <w:t xml:space="preserve">После задания </w:t>
      </w:r>
      <w:r w:rsidR="00DE71AE" w:rsidRPr="009F4059">
        <w:rPr>
          <w:rFonts w:ascii="Arial" w:hAnsi="Arial"/>
          <w:color w:val="000000"/>
          <w:sz w:val="24"/>
          <w:szCs w:val="24"/>
        </w:rPr>
        <w:t xml:space="preserve">на выпускную квалификационную работу </w:t>
      </w:r>
      <w:r w:rsidRPr="009F4059">
        <w:rPr>
          <w:rFonts w:ascii="Arial" w:hAnsi="Arial"/>
          <w:color w:val="000000"/>
          <w:sz w:val="24"/>
          <w:szCs w:val="24"/>
        </w:rPr>
        <w:t xml:space="preserve">помещается </w:t>
      </w:r>
      <w:r w:rsidR="009B1C4E" w:rsidRPr="009F4059">
        <w:rPr>
          <w:rFonts w:ascii="Arial" w:hAnsi="Arial"/>
          <w:color w:val="000000"/>
          <w:sz w:val="24"/>
          <w:szCs w:val="24"/>
        </w:rPr>
        <w:t>содержа</w:t>
      </w:r>
      <w:r w:rsidRPr="009F4059">
        <w:rPr>
          <w:rFonts w:ascii="Arial" w:hAnsi="Arial"/>
          <w:color w:val="000000"/>
          <w:sz w:val="24"/>
          <w:szCs w:val="24"/>
        </w:rPr>
        <w:t xml:space="preserve">ние </w:t>
      </w:r>
      <w:r w:rsidR="00DE71AE" w:rsidRPr="009F4059">
        <w:rPr>
          <w:rFonts w:ascii="Arial" w:hAnsi="Arial"/>
          <w:color w:val="000000"/>
          <w:sz w:val="24"/>
          <w:szCs w:val="24"/>
        </w:rPr>
        <w:t>работы. Содержание</w:t>
      </w:r>
      <w:r w:rsidRPr="009F4059">
        <w:rPr>
          <w:rFonts w:ascii="Arial" w:hAnsi="Arial"/>
          <w:color w:val="000000"/>
          <w:sz w:val="24"/>
          <w:szCs w:val="24"/>
        </w:rPr>
        <w:t xml:space="preserve"> оформляется по уста</w:t>
      </w:r>
      <w:r w:rsidR="00B3617A" w:rsidRPr="009F4059">
        <w:rPr>
          <w:rFonts w:ascii="Arial" w:hAnsi="Arial"/>
          <w:color w:val="000000"/>
          <w:sz w:val="24"/>
          <w:szCs w:val="24"/>
        </w:rPr>
        <w:t>новленному образцу (приложение 3</w:t>
      </w:r>
      <w:r w:rsidRPr="009F4059">
        <w:rPr>
          <w:rFonts w:ascii="Arial" w:hAnsi="Arial"/>
          <w:color w:val="000000"/>
          <w:sz w:val="24"/>
          <w:szCs w:val="24"/>
        </w:rPr>
        <w:t>).</w:t>
      </w:r>
    </w:p>
    <w:p w:rsidR="00D84180" w:rsidRPr="009F4059" w:rsidRDefault="00D84180" w:rsidP="00D84180">
      <w:pPr>
        <w:widowControl w:val="0"/>
        <w:numPr>
          <w:ilvl w:val="0"/>
          <w:numId w:val="3"/>
        </w:numPr>
        <w:shd w:val="clear" w:color="auto" w:fill="FFFFFF"/>
        <w:jc w:val="both"/>
        <w:rPr>
          <w:rFonts w:ascii="Arial" w:hAnsi="Arial"/>
          <w:color w:val="000000"/>
          <w:sz w:val="24"/>
          <w:szCs w:val="24"/>
        </w:rPr>
      </w:pPr>
      <w:r w:rsidRPr="009F4059">
        <w:rPr>
          <w:rFonts w:ascii="Arial" w:hAnsi="Arial"/>
          <w:color w:val="000000"/>
          <w:sz w:val="24"/>
          <w:szCs w:val="24"/>
        </w:rPr>
        <w:t>Далее основная часть, состоящая из введения, глав, параграфов, заключения, приложений.</w:t>
      </w:r>
    </w:p>
    <w:p w:rsidR="00D84180" w:rsidRPr="009F4059" w:rsidRDefault="00D84180" w:rsidP="00D84180">
      <w:pPr>
        <w:widowControl w:val="0"/>
        <w:numPr>
          <w:ilvl w:val="0"/>
          <w:numId w:val="3"/>
        </w:numPr>
        <w:shd w:val="clear" w:color="auto" w:fill="FFFFFF"/>
        <w:jc w:val="both"/>
        <w:rPr>
          <w:rFonts w:ascii="Arial" w:hAnsi="Arial"/>
          <w:color w:val="000000"/>
          <w:sz w:val="24"/>
          <w:szCs w:val="24"/>
        </w:rPr>
      </w:pPr>
      <w:r w:rsidRPr="009F4059">
        <w:rPr>
          <w:rFonts w:ascii="Arial" w:hAnsi="Arial"/>
          <w:color w:val="000000"/>
          <w:sz w:val="24"/>
          <w:szCs w:val="24"/>
        </w:rPr>
        <w:t>Список литературы (правила оформления см.</w:t>
      </w:r>
      <w:r w:rsidR="00204785" w:rsidRPr="009F4059">
        <w:rPr>
          <w:rFonts w:ascii="Arial" w:hAnsi="Arial"/>
          <w:color w:val="000000"/>
          <w:sz w:val="24"/>
          <w:szCs w:val="24"/>
        </w:rPr>
        <w:t xml:space="preserve"> </w:t>
      </w:r>
      <w:r w:rsidRPr="009F4059">
        <w:rPr>
          <w:rFonts w:ascii="Arial" w:hAnsi="Arial"/>
          <w:color w:val="000000"/>
          <w:sz w:val="24"/>
          <w:szCs w:val="24"/>
        </w:rPr>
        <w:t>ниже).</w:t>
      </w:r>
    </w:p>
    <w:p w:rsidR="00FE2368" w:rsidRPr="009F4059" w:rsidRDefault="00FE2368" w:rsidP="00FE2368">
      <w:pPr>
        <w:widowControl w:val="0"/>
        <w:numPr>
          <w:ilvl w:val="0"/>
          <w:numId w:val="3"/>
        </w:numPr>
        <w:shd w:val="clear" w:color="auto" w:fill="FFFFFF"/>
        <w:jc w:val="both"/>
        <w:rPr>
          <w:rFonts w:ascii="Arial" w:hAnsi="Arial"/>
          <w:color w:val="000000"/>
          <w:sz w:val="24"/>
          <w:szCs w:val="24"/>
        </w:rPr>
      </w:pPr>
      <w:r w:rsidRPr="009F4059">
        <w:rPr>
          <w:rFonts w:ascii="Arial" w:hAnsi="Arial"/>
          <w:color w:val="000000"/>
          <w:sz w:val="24"/>
          <w:szCs w:val="24"/>
        </w:rPr>
        <w:t xml:space="preserve">Все ошибки и опечатки должны быть исправлены до того как работа будет переплетена. </w:t>
      </w:r>
    </w:p>
    <w:p w:rsidR="00D84180" w:rsidRPr="009F4059" w:rsidRDefault="00D84180" w:rsidP="00D84180">
      <w:pPr>
        <w:widowControl w:val="0"/>
        <w:numPr>
          <w:ilvl w:val="0"/>
          <w:numId w:val="3"/>
        </w:numPr>
        <w:shd w:val="clear" w:color="auto" w:fill="FFFFFF"/>
        <w:jc w:val="both"/>
        <w:rPr>
          <w:rFonts w:ascii="Arial" w:hAnsi="Arial"/>
          <w:color w:val="000000"/>
          <w:sz w:val="24"/>
          <w:szCs w:val="24"/>
        </w:rPr>
      </w:pPr>
      <w:r w:rsidRPr="009F4059">
        <w:rPr>
          <w:rFonts w:ascii="Arial" w:hAnsi="Arial"/>
          <w:color w:val="000000"/>
          <w:sz w:val="24"/>
          <w:szCs w:val="24"/>
        </w:rPr>
        <w:t>Выпускная квалификационная работа должна быть представлена в деканат в двух экземплярах: один экземпляр в жестком переплете, другой в электронном виде.</w:t>
      </w:r>
    </w:p>
    <w:p w:rsidR="0009564E" w:rsidRPr="009F4059" w:rsidRDefault="0009564E" w:rsidP="00E40B2A">
      <w:pPr>
        <w:pStyle w:val="5"/>
        <w:numPr>
          <w:ilvl w:val="12"/>
          <w:numId w:val="0"/>
        </w:numPr>
        <w:spacing w:before="120" w:after="120"/>
        <w:jc w:val="center"/>
        <w:rPr>
          <w:rFonts w:ascii="Arial" w:hAnsi="Arial"/>
          <w:b w:val="0"/>
          <w:sz w:val="24"/>
          <w:szCs w:val="24"/>
        </w:rPr>
      </w:pPr>
      <w:r w:rsidRPr="009F4059">
        <w:rPr>
          <w:rFonts w:ascii="Arial" w:hAnsi="Arial"/>
          <w:b w:val="0"/>
          <w:sz w:val="24"/>
          <w:szCs w:val="24"/>
        </w:rPr>
        <w:t xml:space="preserve">Правила оформления </w:t>
      </w:r>
      <w:r w:rsidR="00FC538B" w:rsidRPr="009F4059">
        <w:rPr>
          <w:rFonts w:ascii="Arial" w:hAnsi="Arial"/>
          <w:b w:val="0"/>
          <w:sz w:val="24"/>
          <w:szCs w:val="24"/>
        </w:rPr>
        <w:t>содержания и наименований глав, параграфов</w:t>
      </w:r>
    </w:p>
    <w:p w:rsidR="00150F1F" w:rsidRPr="009F4059" w:rsidRDefault="00150F1F" w:rsidP="00441518">
      <w:pPr>
        <w:ind w:firstLine="720"/>
        <w:jc w:val="both"/>
        <w:rPr>
          <w:rFonts w:ascii="Arial" w:hAnsi="Arial"/>
          <w:sz w:val="24"/>
          <w:szCs w:val="24"/>
        </w:rPr>
      </w:pPr>
      <w:r w:rsidRPr="009F4059">
        <w:rPr>
          <w:rFonts w:ascii="Arial" w:hAnsi="Arial"/>
          <w:sz w:val="24"/>
          <w:szCs w:val="24"/>
        </w:rPr>
        <w:t xml:space="preserve">Для формирования содержания </w:t>
      </w:r>
      <w:r w:rsidR="00894390" w:rsidRPr="009F4059">
        <w:rPr>
          <w:rFonts w:ascii="Arial" w:hAnsi="Arial"/>
          <w:sz w:val="24"/>
          <w:szCs w:val="24"/>
        </w:rPr>
        <w:t xml:space="preserve">при работе в редакторе </w:t>
      </w:r>
      <w:r w:rsidR="00894390" w:rsidRPr="009F4059">
        <w:rPr>
          <w:rFonts w:ascii="Arial" w:hAnsi="Arial"/>
          <w:sz w:val="24"/>
          <w:szCs w:val="24"/>
          <w:lang w:val="en-US"/>
        </w:rPr>
        <w:t>Word</w:t>
      </w:r>
      <w:r w:rsidR="00894390" w:rsidRPr="009F4059">
        <w:rPr>
          <w:rFonts w:ascii="Arial" w:hAnsi="Arial"/>
          <w:sz w:val="24"/>
          <w:szCs w:val="24"/>
        </w:rPr>
        <w:t xml:space="preserve"> </w:t>
      </w:r>
      <w:r w:rsidRPr="009F4059">
        <w:rPr>
          <w:rFonts w:ascii="Arial" w:hAnsi="Arial"/>
          <w:sz w:val="24"/>
          <w:szCs w:val="24"/>
        </w:rPr>
        <w:t xml:space="preserve">целесообразно использовать </w:t>
      </w:r>
      <w:r w:rsidR="00894390" w:rsidRPr="009F4059">
        <w:rPr>
          <w:rFonts w:ascii="Arial" w:hAnsi="Arial"/>
          <w:sz w:val="24"/>
          <w:szCs w:val="24"/>
        </w:rPr>
        <w:t xml:space="preserve"> автоматическое формирование оглавления в окне Вставка\Ссылка\Оглавление и указатели, однако при этом необходимо присвоить названиям глав (включая Введение, Заключение, Приложения, Список использованной литературы) формат заголовка первого уровня, а названиям параграфов формат заголовков второго уровня.</w:t>
      </w:r>
    </w:p>
    <w:p w:rsidR="00441518" w:rsidRPr="009F4059" w:rsidRDefault="00441518" w:rsidP="00441518">
      <w:pPr>
        <w:ind w:firstLine="720"/>
        <w:jc w:val="both"/>
        <w:rPr>
          <w:rFonts w:ascii="Arial" w:hAnsi="Arial"/>
          <w:sz w:val="24"/>
          <w:szCs w:val="24"/>
        </w:rPr>
      </w:pPr>
      <w:r w:rsidRPr="009F4059">
        <w:rPr>
          <w:rFonts w:ascii="Arial" w:hAnsi="Arial"/>
          <w:sz w:val="24"/>
          <w:szCs w:val="24"/>
        </w:rPr>
        <w:t xml:space="preserve">В курсовых и выпускных квалификационных работах не принято делать более двух уровней заголовков (подзаголовков). Если есть необходимость более детального деления материала внутри одного параграфа, то следует подзаголовки выделить полужирным шрифтом или курсивом внутри параграфа, но не выносить их в содержание работы. </w:t>
      </w:r>
    </w:p>
    <w:p w:rsidR="00441518" w:rsidRPr="009F4059" w:rsidRDefault="00894390" w:rsidP="00441518">
      <w:pPr>
        <w:ind w:firstLine="720"/>
        <w:jc w:val="both"/>
        <w:rPr>
          <w:rFonts w:ascii="Arial" w:hAnsi="Arial"/>
          <w:sz w:val="24"/>
          <w:szCs w:val="24"/>
        </w:rPr>
      </w:pPr>
      <w:r w:rsidRPr="009F4059">
        <w:rPr>
          <w:rFonts w:ascii="Arial" w:hAnsi="Arial"/>
          <w:sz w:val="24"/>
          <w:szCs w:val="24"/>
        </w:rPr>
        <w:t xml:space="preserve">Пример оформления содержания приведен в приложении 3. </w:t>
      </w:r>
    </w:p>
    <w:p w:rsidR="00894390" w:rsidRPr="009F4059" w:rsidRDefault="00894390" w:rsidP="00441518">
      <w:pPr>
        <w:ind w:firstLine="720"/>
        <w:jc w:val="both"/>
        <w:rPr>
          <w:rFonts w:ascii="Arial" w:hAnsi="Arial"/>
          <w:sz w:val="24"/>
          <w:szCs w:val="24"/>
        </w:rPr>
      </w:pPr>
      <w:r w:rsidRPr="009F4059">
        <w:rPr>
          <w:rFonts w:ascii="Arial" w:hAnsi="Arial"/>
          <w:sz w:val="24"/>
          <w:szCs w:val="24"/>
        </w:rPr>
        <w:t>Слово «</w:t>
      </w:r>
      <w:r w:rsidRPr="009F4059">
        <w:rPr>
          <w:rFonts w:ascii="Arial" w:hAnsi="Arial"/>
          <w:caps/>
          <w:sz w:val="24"/>
          <w:szCs w:val="24"/>
        </w:rPr>
        <w:t>содержание</w:t>
      </w:r>
      <w:r w:rsidRPr="009F4059">
        <w:rPr>
          <w:rFonts w:ascii="Arial" w:hAnsi="Arial"/>
          <w:sz w:val="24"/>
          <w:szCs w:val="24"/>
        </w:rPr>
        <w:t xml:space="preserve">» записывают в виде заголовка </w:t>
      </w:r>
      <w:r w:rsidR="002505A7" w:rsidRPr="009F4059">
        <w:rPr>
          <w:rFonts w:ascii="Arial" w:hAnsi="Arial"/>
          <w:sz w:val="24"/>
          <w:szCs w:val="24"/>
        </w:rPr>
        <w:t>прописными буквами, выравнивая по центру. В содержании работы указывается перечень всех глав и параграфов работы, а также номера страниц, с которых начинается каждая из них.</w:t>
      </w:r>
      <w:r w:rsidRPr="009F4059">
        <w:rPr>
          <w:rFonts w:ascii="Arial" w:hAnsi="Arial"/>
          <w:sz w:val="24"/>
          <w:szCs w:val="24"/>
        </w:rPr>
        <w:t xml:space="preserve"> </w:t>
      </w:r>
      <w:r w:rsidR="002505A7" w:rsidRPr="009F4059">
        <w:rPr>
          <w:rFonts w:ascii="Arial" w:hAnsi="Arial"/>
          <w:sz w:val="24"/>
          <w:szCs w:val="24"/>
        </w:rPr>
        <w:t>Главы работы должны иметь порядковые номера, обозначенные арабскими цифрами с</w:t>
      </w:r>
      <w:r w:rsidR="00616302" w:rsidRPr="009F4059">
        <w:rPr>
          <w:rFonts w:ascii="Arial" w:hAnsi="Arial"/>
          <w:sz w:val="24"/>
          <w:szCs w:val="24"/>
        </w:rPr>
        <w:t xml:space="preserve"> </w:t>
      </w:r>
      <w:r w:rsidR="002505A7" w:rsidRPr="009F4059">
        <w:rPr>
          <w:rFonts w:ascii="Arial" w:hAnsi="Arial"/>
          <w:sz w:val="24"/>
          <w:szCs w:val="24"/>
        </w:rPr>
        <w:t>точкой. Параграфы каждой главы работы должны иметь нумерацию в пределах каждой главы. Номер параграфа</w:t>
      </w:r>
      <w:r w:rsidR="00441518" w:rsidRPr="009F4059">
        <w:rPr>
          <w:rFonts w:ascii="Arial" w:hAnsi="Arial"/>
          <w:sz w:val="24"/>
          <w:szCs w:val="24"/>
        </w:rPr>
        <w:t xml:space="preserve"> состоит из номера главы и непосредственного номера параграфа в данной главе, отделенного от номера главы точкой. В конце номера параграфа ставится точка.</w:t>
      </w:r>
      <w:r w:rsidR="00FC538B" w:rsidRPr="009F4059">
        <w:rPr>
          <w:rFonts w:ascii="Arial" w:hAnsi="Arial"/>
          <w:sz w:val="24"/>
          <w:szCs w:val="24"/>
        </w:rPr>
        <w:t xml:space="preserve">  </w:t>
      </w:r>
    </w:p>
    <w:p w:rsidR="00304029" w:rsidRPr="009F4059" w:rsidRDefault="00304029" w:rsidP="00441518">
      <w:pPr>
        <w:ind w:firstLine="720"/>
        <w:jc w:val="both"/>
        <w:rPr>
          <w:rFonts w:ascii="Arial" w:hAnsi="Arial"/>
          <w:sz w:val="24"/>
          <w:szCs w:val="24"/>
        </w:rPr>
      </w:pPr>
      <w:r w:rsidRPr="009F4059">
        <w:rPr>
          <w:rFonts w:ascii="Arial" w:hAnsi="Arial"/>
          <w:sz w:val="24"/>
          <w:szCs w:val="24"/>
        </w:rPr>
        <w:t xml:space="preserve">В работе наименование глав записывают в виде заголовков полужирным шрифтом </w:t>
      </w:r>
      <w:r w:rsidR="00FA3378" w:rsidRPr="009F4059">
        <w:rPr>
          <w:rFonts w:ascii="Arial" w:hAnsi="Arial"/>
          <w:sz w:val="24"/>
          <w:szCs w:val="24"/>
        </w:rPr>
        <w:t>строчными буквами (кроме первой прописной), выравнивая по центру без подчеркивания. Наименования параграфов записывают в виде заголовков с абзаца</w:t>
      </w:r>
      <w:r w:rsidR="00FC538B" w:rsidRPr="009F4059">
        <w:rPr>
          <w:rFonts w:ascii="Arial" w:hAnsi="Arial"/>
          <w:sz w:val="24"/>
          <w:szCs w:val="24"/>
        </w:rPr>
        <w:t xml:space="preserve"> (выравнивание по ширине) строчными буквами (кроме первой прописной) также без подчеркивания. Переносы слов в наименованиях глав, параграфов, вопросов не допускаются. Точку в конце наименования не ставят. Если наименование состоит из двух предложений, их разделяют точкой. Каждую главу в работе следует начинать с новой страницы.</w:t>
      </w:r>
    </w:p>
    <w:p w:rsidR="00D84180" w:rsidRPr="009F4059" w:rsidRDefault="00D84180" w:rsidP="00E40B2A">
      <w:pPr>
        <w:pStyle w:val="5"/>
        <w:keepNext/>
        <w:numPr>
          <w:ilvl w:val="12"/>
          <w:numId w:val="0"/>
        </w:numPr>
        <w:spacing w:before="120" w:after="120"/>
        <w:jc w:val="center"/>
        <w:rPr>
          <w:rFonts w:ascii="Arial" w:hAnsi="Arial"/>
          <w:b w:val="0"/>
          <w:sz w:val="24"/>
          <w:szCs w:val="24"/>
        </w:rPr>
      </w:pPr>
      <w:r w:rsidRPr="009F4059">
        <w:rPr>
          <w:rFonts w:ascii="Arial" w:hAnsi="Arial"/>
          <w:b w:val="0"/>
          <w:sz w:val="24"/>
          <w:szCs w:val="24"/>
        </w:rPr>
        <w:t>Правила написания буквенных аббревиатур</w:t>
      </w:r>
    </w:p>
    <w:p w:rsidR="00D84180" w:rsidRPr="009F4059" w:rsidRDefault="00D84180"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В тексте выпускной квалификационной </w:t>
      </w:r>
      <w:r w:rsidR="00FC538B" w:rsidRPr="009F4059">
        <w:rPr>
          <w:rFonts w:ascii="Arial" w:hAnsi="Arial"/>
          <w:color w:val="000000"/>
          <w:sz w:val="24"/>
          <w:szCs w:val="24"/>
        </w:rPr>
        <w:t xml:space="preserve">или курсовой </w:t>
      </w:r>
      <w:r w:rsidRPr="009F4059">
        <w:rPr>
          <w:rFonts w:ascii="Arial" w:hAnsi="Arial"/>
          <w:color w:val="000000"/>
          <w:sz w:val="24"/>
          <w:szCs w:val="24"/>
        </w:rPr>
        <w:t>работы, кроме общепринятых буквенных аббревиатур</w:t>
      </w:r>
      <w:r w:rsidR="00147C8E" w:rsidRPr="009F4059">
        <w:rPr>
          <w:rFonts w:ascii="Arial" w:hAnsi="Arial"/>
          <w:color w:val="000000"/>
          <w:sz w:val="24"/>
          <w:szCs w:val="24"/>
        </w:rPr>
        <w:t xml:space="preserve"> (РФ, ЦБ РФ и т.п.)</w:t>
      </w:r>
      <w:r w:rsidRPr="009F4059">
        <w:rPr>
          <w:rFonts w:ascii="Arial" w:hAnsi="Arial"/>
          <w:color w:val="000000"/>
          <w:sz w:val="24"/>
          <w:szCs w:val="24"/>
        </w:rPr>
        <w:t>, используются вводимые их авторами буквенные аббревиатуры, сокращённо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Если число сокращений превышает десять, то составляется список принятых сокращений, который помещается перед списком литературы.</w:t>
      </w:r>
      <w:r w:rsidR="00147C8E" w:rsidRPr="009F4059">
        <w:rPr>
          <w:rFonts w:ascii="Arial" w:hAnsi="Arial"/>
          <w:color w:val="000000"/>
          <w:sz w:val="24"/>
          <w:szCs w:val="24"/>
        </w:rPr>
        <w:t xml:space="preserve"> </w:t>
      </w:r>
    </w:p>
    <w:p w:rsidR="00D84180" w:rsidRPr="009F4059" w:rsidRDefault="00D84180" w:rsidP="00E40B2A">
      <w:pPr>
        <w:pStyle w:val="5"/>
        <w:numPr>
          <w:ilvl w:val="12"/>
          <w:numId w:val="0"/>
        </w:numPr>
        <w:spacing w:before="120" w:after="120"/>
        <w:jc w:val="center"/>
        <w:rPr>
          <w:rFonts w:ascii="Arial" w:hAnsi="Arial"/>
          <w:b w:val="0"/>
          <w:sz w:val="24"/>
          <w:szCs w:val="24"/>
        </w:rPr>
      </w:pPr>
      <w:r w:rsidRPr="009F4059">
        <w:rPr>
          <w:rFonts w:ascii="Arial" w:hAnsi="Arial"/>
          <w:b w:val="0"/>
          <w:sz w:val="24"/>
          <w:szCs w:val="24"/>
        </w:rPr>
        <w:t>Правила представления формул, написания символов</w:t>
      </w:r>
    </w:p>
    <w:p w:rsidR="005A24CA" w:rsidRPr="009F4059" w:rsidRDefault="00D84180"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Формулы обычно располагают отдельными строками посередине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w:t>
      </w:r>
      <w:r w:rsidR="00147C8E" w:rsidRPr="009F4059">
        <w:rPr>
          <w:rFonts w:ascii="Arial" w:hAnsi="Arial"/>
          <w:color w:val="000000"/>
          <w:sz w:val="24"/>
          <w:szCs w:val="24"/>
        </w:rPr>
        <w:t xml:space="preserve">принято </w:t>
      </w:r>
      <w:r w:rsidRPr="009F4059">
        <w:rPr>
          <w:rFonts w:ascii="Arial" w:hAnsi="Arial"/>
          <w:color w:val="000000"/>
          <w:sz w:val="24"/>
          <w:szCs w:val="24"/>
        </w:rPr>
        <w:t>располагат</w:t>
      </w:r>
      <w:r w:rsidR="00147C8E" w:rsidRPr="009F4059">
        <w:rPr>
          <w:rFonts w:ascii="Arial" w:hAnsi="Arial"/>
          <w:color w:val="000000"/>
          <w:sz w:val="24"/>
          <w:szCs w:val="24"/>
        </w:rPr>
        <w:t>ь</w:t>
      </w:r>
      <w:r w:rsidRPr="009F4059">
        <w:rPr>
          <w:rFonts w:ascii="Arial" w:hAnsi="Arial"/>
          <w:color w:val="000000"/>
          <w:sz w:val="24"/>
          <w:szCs w:val="24"/>
        </w:rPr>
        <w:t xml:space="preserve"> на отдельных строках</w:t>
      </w:r>
      <w:r w:rsidR="00147C8E" w:rsidRPr="009F4059">
        <w:rPr>
          <w:rFonts w:ascii="Arial" w:hAnsi="Arial"/>
          <w:color w:val="000000"/>
          <w:sz w:val="24"/>
          <w:szCs w:val="24"/>
        </w:rPr>
        <w:t xml:space="preserve"> и нумеровать</w:t>
      </w:r>
      <w:r w:rsidRPr="009F4059">
        <w:rPr>
          <w:rFonts w:ascii="Arial" w:hAnsi="Arial"/>
          <w:color w:val="000000"/>
          <w:sz w:val="24"/>
          <w:szCs w:val="24"/>
        </w:rPr>
        <w:t>. Для экономии места несколько коротких однотипных формул, выделенных из текста, можно помещать на одной строке, а не одну под другой.</w:t>
      </w:r>
    </w:p>
    <w:p w:rsidR="00D84180" w:rsidRPr="009F4059" w:rsidRDefault="00D84180"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Порядковые номера формул обозначают арабскими цифрами в круглых скобках у правого края страницы.</w:t>
      </w:r>
      <w:r w:rsidR="00FA6C74" w:rsidRPr="009F4059">
        <w:rPr>
          <w:rFonts w:ascii="Arial" w:hAnsi="Arial"/>
          <w:color w:val="000000"/>
          <w:sz w:val="24"/>
          <w:szCs w:val="24"/>
        </w:rPr>
        <w:t xml:space="preserve"> Одну формулу обозначают – «(1)». Ссылки в тексте на порядковые номера формул также дают в круглых скобках, например, «… в формуле (1)».</w:t>
      </w:r>
      <w:r w:rsidR="00147C8E" w:rsidRPr="009F4059">
        <w:rPr>
          <w:rFonts w:ascii="Arial" w:hAnsi="Arial"/>
          <w:color w:val="000000"/>
          <w:sz w:val="24"/>
          <w:szCs w:val="24"/>
        </w:rPr>
        <w:t xml:space="preserve"> </w:t>
      </w:r>
      <w:r w:rsidR="00FA6C74" w:rsidRPr="009F4059">
        <w:rPr>
          <w:rFonts w:ascii="Arial" w:hAnsi="Arial"/>
          <w:color w:val="000000"/>
          <w:sz w:val="24"/>
          <w:szCs w:val="24"/>
        </w:rPr>
        <w:t>Расшифровки символов</w:t>
      </w:r>
      <w:r w:rsidR="00147C8E" w:rsidRPr="009F4059">
        <w:rPr>
          <w:rFonts w:ascii="Arial" w:hAnsi="Arial"/>
          <w:color w:val="000000"/>
          <w:sz w:val="24"/>
          <w:szCs w:val="24"/>
        </w:rPr>
        <w:t>,</w:t>
      </w:r>
      <w:r w:rsidR="00FA6C74" w:rsidRPr="009F4059">
        <w:rPr>
          <w:rFonts w:ascii="Arial" w:hAnsi="Arial"/>
          <w:color w:val="000000"/>
          <w:sz w:val="24"/>
          <w:szCs w:val="24"/>
        </w:rPr>
        <w:t xml:space="preserve"> </w:t>
      </w:r>
      <w:r w:rsidR="00147C8E" w:rsidRPr="009F4059">
        <w:rPr>
          <w:rFonts w:ascii="Arial" w:hAnsi="Arial"/>
          <w:color w:val="000000"/>
          <w:sz w:val="24"/>
          <w:szCs w:val="24"/>
        </w:rPr>
        <w:t>в</w:t>
      </w:r>
      <w:r w:rsidR="00FA6C74" w:rsidRPr="009F4059">
        <w:rPr>
          <w:rFonts w:ascii="Arial" w:hAnsi="Arial"/>
          <w:color w:val="000000"/>
          <w:sz w:val="24"/>
          <w:szCs w:val="24"/>
        </w:rPr>
        <w:t>ходящих в формулу должны быть приведены непосредственно под формулой. Значение каждого символа дают с новой строки в той последовательности, в какой они приведены в формуле. Первая строка расшифровки должна начинаться со слова «где» без двоеточия после него, например:</w:t>
      </w:r>
    </w:p>
    <w:p w:rsidR="00750B26" w:rsidRPr="009F4059" w:rsidRDefault="005000C3" w:rsidP="00CB0B41">
      <w:pPr>
        <w:numPr>
          <w:ilvl w:val="12"/>
          <w:numId w:val="0"/>
        </w:numPr>
        <w:shd w:val="clear" w:color="auto" w:fill="FFFFFF"/>
        <w:spacing w:after="120"/>
        <w:ind w:firstLine="720"/>
        <w:jc w:val="both"/>
        <w:rPr>
          <w:rFonts w:ascii="Arial" w:hAnsi="Arial"/>
          <w:color w:val="000000"/>
          <w:sz w:val="24"/>
          <w:szCs w:val="24"/>
        </w:rPr>
      </w:pPr>
      <w:r w:rsidRPr="009F4059">
        <w:rPr>
          <w:rFonts w:ascii="Arial" w:hAnsi="Arial"/>
          <w:color w:val="000000"/>
          <w:sz w:val="24"/>
          <w:szCs w:val="24"/>
        </w:rPr>
        <w:t>«… При определении продажной цены используют среднюю прибыль, рассчитываемую по формуле (10)</w:t>
      </w:r>
      <w:r w:rsidR="00FE2368" w:rsidRPr="009F4059">
        <w:rPr>
          <w:rFonts w:ascii="Arial" w:hAnsi="Arial"/>
          <w:color w:val="000000"/>
          <w:sz w:val="24"/>
          <w:szCs w:val="24"/>
        </w:rPr>
        <w:t>,</w:t>
      </w:r>
      <w:r w:rsidRPr="009F4059">
        <w:rPr>
          <w:rFonts w:ascii="Arial" w:hAnsi="Arial"/>
          <w:color w:val="000000"/>
          <w:sz w:val="24"/>
          <w:szCs w:val="24"/>
        </w:rPr>
        <w:t xml:space="preserve"> и предельную прибыль</w:t>
      </w:r>
      <w:r w:rsidR="00FE2368" w:rsidRPr="009F4059">
        <w:rPr>
          <w:rFonts w:ascii="Arial" w:hAnsi="Arial"/>
          <w:color w:val="000000"/>
          <w:sz w:val="24"/>
          <w:szCs w:val="24"/>
        </w:rPr>
        <w:t>,</w:t>
      </w:r>
      <w:r w:rsidRPr="009F4059">
        <w:rPr>
          <w:rFonts w:ascii="Arial" w:hAnsi="Arial"/>
          <w:color w:val="000000"/>
          <w:sz w:val="24"/>
          <w:szCs w:val="24"/>
        </w:rPr>
        <w:t xml:space="preserve"> рассчитываемую по формуле (11):</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285"/>
        <w:gridCol w:w="790"/>
        <w:gridCol w:w="527"/>
        <w:gridCol w:w="5262"/>
      </w:tblGrid>
      <w:tr w:rsidR="00E40B2A" w:rsidRPr="009F4059">
        <w:tc>
          <w:tcPr>
            <w:tcW w:w="3285" w:type="dxa"/>
            <w:vMerge w:val="restart"/>
            <w:vAlign w:val="center"/>
          </w:tcPr>
          <w:p w:rsidR="00E40B2A" w:rsidRPr="009F4059" w:rsidRDefault="00E40B2A" w:rsidP="00750B26">
            <w:pPr>
              <w:numPr>
                <w:ilvl w:val="12"/>
                <w:numId w:val="0"/>
              </w:numPr>
              <w:jc w:val="right"/>
              <w:rPr>
                <w:rFonts w:ascii="Arial" w:hAnsi="Arial"/>
                <w:color w:val="000000"/>
                <w:sz w:val="24"/>
                <w:szCs w:val="24"/>
              </w:rPr>
            </w:pPr>
            <w:r w:rsidRPr="009F4059">
              <w:rPr>
                <w:rFonts w:ascii="Arial" w:hAnsi="Arial"/>
                <w:color w:val="000000"/>
                <w:sz w:val="24"/>
                <w:szCs w:val="24"/>
                <w:lang w:val="en-US"/>
              </w:rPr>
              <w:t>An</w:t>
            </w:r>
            <w:r w:rsidRPr="009F4059">
              <w:rPr>
                <w:rFonts w:ascii="Arial" w:hAnsi="Arial"/>
                <w:color w:val="000000"/>
                <w:sz w:val="24"/>
                <w:szCs w:val="24"/>
                <w:vertAlign w:val="subscript"/>
              </w:rPr>
              <w:t xml:space="preserve"> </w:t>
            </w:r>
            <w:r w:rsidRPr="009F4059">
              <w:rPr>
                <w:rFonts w:ascii="Arial" w:hAnsi="Arial"/>
                <w:color w:val="000000"/>
                <w:sz w:val="24"/>
                <w:szCs w:val="24"/>
              </w:rPr>
              <w:t>=</w:t>
            </w:r>
          </w:p>
        </w:tc>
        <w:tc>
          <w:tcPr>
            <w:tcW w:w="790" w:type="dxa"/>
            <w:tcBorders>
              <w:bottom w:val="single" w:sz="4" w:space="0" w:color="auto"/>
            </w:tcBorders>
          </w:tcPr>
          <w:p w:rsidR="00E40B2A" w:rsidRPr="009F4059" w:rsidRDefault="00E40B2A" w:rsidP="005A24CA">
            <w:pPr>
              <w:numPr>
                <w:ilvl w:val="12"/>
                <w:numId w:val="0"/>
              </w:numPr>
              <w:jc w:val="both"/>
              <w:rPr>
                <w:rFonts w:ascii="Arial" w:hAnsi="Arial"/>
                <w:color w:val="000000"/>
                <w:sz w:val="24"/>
                <w:szCs w:val="24"/>
              </w:rPr>
            </w:pPr>
            <w:r w:rsidRPr="009F4059">
              <w:rPr>
                <w:rFonts w:ascii="Arial" w:hAnsi="Arial"/>
                <w:color w:val="000000"/>
                <w:sz w:val="24"/>
                <w:szCs w:val="24"/>
                <w:lang w:val="en-US"/>
              </w:rPr>
              <w:t>Tn</w:t>
            </w:r>
            <w:r w:rsidRPr="009F4059">
              <w:rPr>
                <w:rFonts w:ascii="Arial" w:hAnsi="Arial"/>
                <w:color w:val="000000"/>
                <w:sz w:val="24"/>
                <w:szCs w:val="24"/>
              </w:rPr>
              <w:t>(</w:t>
            </w:r>
            <w:r w:rsidRPr="009F4059">
              <w:rPr>
                <w:rFonts w:ascii="Arial" w:hAnsi="Arial"/>
                <w:color w:val="000000"/>
                <w:sz w:val="24"/>
                <w:szCs w:val="24"/>
                <w:lang w:val="en-US"/>
              </w:rPr>
              <w:t>q</w:t>
            </w:r>
            <w:r w:rsidRPr="009F4059">
              <w:rPr>
                <w:rFonts w:ascii="Arial" w:hAnsi="Arial"/>
                <w:color w:val="000000"/>
                <w:sz w:val="24"/>
                <w:szCs w:val="24"/>
              </w:rPr>
              <w:t>)</w:t>
            </w:r>
          </w:p>
        </w:tc>
        <w:tc>
          <w:tcPr>
            <w:tcW w:w="527" w:type="dxa"/>
            <w:vMerge w:val="restart"/>
            <w:vAlign w:val="center"/>
          </w:tcPr>
          <w:p w:rsidR="00E40B2A" w:rsidRPr="009F4059" w:rsidRDefault="00E40B2A" w:rsidP="00FE2368">
            <w:pPr>
              <w:numPr>
                <w:ilvl w:val="12"/>
                <w:numId w:val="0"/>
              </w:numPr>
              <w:ind w:hanging="108"/>
              <w:rPr>
                <w:rFonts w:ascii="Arial" w:hAnsi="Arial"/>
                <w:color w:val="000000"/>
                <w:sz w:val="24"/>
                <w:szCs w:val="24"/>
              </w:rPr>
            </w:pPr>
            <w:r w:rsidRPr="009F4059">
              <w:rPr>
                <w:rFonts w:ascii="Arial" w:hAnsi="Arial"/>
                <w:color w:val="000000"/>
                <w:sz w:val="24"/>
                <w:szCs w:val="24"/>
              </w:rPr>
              <w:t>,</w:t>
            </w:r>
          </w:p>
        </w:tc>
        <w:tc>
          <w:tcPr>
            <w:tcW w:w="5262" w:type="dxa"/>
            <w:vMerge w:val="restart"/>
            <w:vAlign w:val="center"/>
          </w:tcPr>
          <w:p w:rsidR="00E40B2A" w:rsidRPr="009F4059" w:rsidRDefault="00E40B2A" w:rsidP="00E40B2A">
            <w:pPr>
              <w:numPr>
                <w:ilvl w:val="12"/>
                <w:numId w:val="0"/>
              </w:numPr>
              <w:jc w:val="right"/>
              <w:rPr>
                <w:rFonts w:ascii="Arial" w:hAnsi="Arial"/>
                <w:color w:val="000000"/>
                <w:sz w:val="24"/>
                <w:szCs w:val="24"/>
              </w:rPr>
            </w:pPr>
            <w:r w:rsidRPr="009F4059">
              <w:rPr>
                <w:rFonts w:ascii="Arial" w:hAnsi="Arial"/>
                <w:color w:val="000000"/>
                <w:sz w:val="24"/>
                <w:szCs w:val="24"/>
              </w:rPr>
              <w:t>(10)</w:t>
            </w:r>
          </w:p>
        </w:tc>
      </w:tr>
      <w:tr w:rsidR="00E40B2A" w:rsidRPr="009F4059">
        <w:tc>
          <w:tcPr>
            <w:tcW w:w="3285" w:type="dxa"/>
            <w:vMerge/>
          </w:tcPr>
          <w:p w:rsidR="00E40B2A" w:rsidRPr="009F4059" w:rsidRDefault="00E40B2A" w:rsidP="005A24CA">
            <w:pPr>
              <w:numPr>
                <w:ilvl w:val="12"/>
                <w:numId w:val="0"/>
              </w:numPr>
              <w:jc w:val="both"/>
              <w:rPr>
                <w:rFonts w:ascii="Arial" w:hAnsi="Arial"/>
                <w:color w:val="000000"/>
                <w:sz w:val="24"/>
                <w:szCs w:val="24"/>
              </w:rPr>
            </w:pPr>
          </w:p>
        </w:tc>
        <w:tc>
          <w:tcPr>
            <w:tcW w:w="790" w:type="dxa"/>
            <w:tcBorders>
              <w:top w:val="single" w:sz="4" w:space="0" w:color="auto"/>
            </w:tcBorders>
          </w:tcPr>
          <w:p w:rsidR="00E40B2A" w:rsidRPr="009F4059" w:rsidRDefault="00E40B2A" w:rsidP="005A24CA">
            <w:pPr>
              <w:numPr>
                <w:ilvl w:val="12"/>
                <w:numId w:val="0"/>
              </w:numPr>
              <w:jc w:val="both"/>
              <w:rPr>
                <w:rFonts w:ascii="Arial" w:hAnsi="Arial"/>
                <w:color w:val="000000"/>
                <w:sz w:val="24"/>
                <w:szCs w:val="24"/>
              </w:rPr>
            </w:pPr>
            <w:r w:rsidRPr="009F4059">
              <w:rPr>
                <w:rFonts w:ascii="Arial" w:hAnsi="Arial"/>
                <w:color w:val="000000"/>
                <w:sz w:val="24"/>
                <w:szCs w:val="24"/>
                <w:lang w:val="en-US"/>
              </w:rPr>
              <w:t>q</w:t>
            </w:r>
          </w:p>
        </w:tc>
        <w:tc>
          <w:tcPr>
            <w:tcW w:w="527" w:type="dxa"/>
            <w:vMerge/>
          </w:tcPr>
          <w:p w:rsidR="00E40B2A" w:rsidRPr="009F4059" w:rsidRDefault="00E40B2A" w:rsidP="005A24CA">
            <w:pPr>
              <w:numPr>
                <w:ilvl w:val="12"/>
                <w:numId w:val="0"/>
              </w:numPr>
              <w:jc w:val="both"/>
              <w:rPr>
                <w:rFonts w:ascii="Arial" w:hAnsi="Arial"/>
                <w:color w:val="000000"/>
                <w:sz w:val="24"/>
                <w:szCs w:val="24"/>
              </w:rPr>
            </w:pPr>
          </w:p>
        </w:tc>
        <w:tc>
          <w:tcPr>
            <w:tcW w:w="5262" w:type="dxa"/>
            <w:vMerge/>
          </w:tcPr>
          <w:p w:rsidR="00E40B2A" w:rsidRPr="009F4059" w:rsidRDefault="00E40B2A" w:rsidP="005A24CA">
            <w:pPr>
              <w:numPr>
                <w:ilvl w:val="12"/>
                <w:numId w:val="0"/>
              </w:numPr>
              <w:jc w:val="both"/>
              <w:rPr>
                <w:rFonts w:ascii="Arial" w:hAnsi="Arial"/>
                <w:color w:val="000000"/>
                <w:sz w:val="24"/>
                <w:szCs w:val="24"/>
              </w:rPr>
            </w:pPr>
          </w:p>
        </w:tc>
      </w:tr>
    </w:tbl>
    <w:p w:rsidR="00FE2368" w:rsidRPr="009F4059" w:rsidRDefault="00FE2368" w:rsidP="00FE2368">
      <w:pPr>
        <w:numPr>
          <w:ilvl w:val="12"/>
          <w:numId w:val="0"/>
        </w:numPr>
        <w:shd w:val="clear" w:color="auto" w:fill="FFFFFF"/>
        <w:jc w:val="both"/>
        <w:rPr>
          <w:rFonts w:ascii="Arial" w:hAnsi="Arial"/>
          <w:color w:val="000000"/>
          <w:sz w:val="24"/>
          <w:szCs w:val="24"/>
        </w:rPr>
      </w:pPr>
      <w:r w:rsidRPr="009F4059">
        <w:rPr>
          <w:rFonts w:ascii="Arial" w:hAnsi="Arial"/>
          <w:color w:val="000000"/>
          <w:sz w:val="24"/>
          <w:szCs w:val="24"/>
        </w:rPr>
        <w:t>где   А</w:t>
      </w:r>
      <w:r w:rsidRPr="009F4059">
        <w:rPr>
          <w:rFonts w:ascii="Arial" w:hAnsi="Arial"/>
          <w:color w:val="000000"/>
          <w:sz w:val="24"/>
          <w:szCs w:val="24"/>
          <w:lang w:val="en-US"/>
        </w:rPr>
        <w:t>n</w:t>
      </w:r>
      <w:r w:rsidRPr="009F4059">
        <w:rPr>
          <w:rFonts w:ascii="Arial" w:hAnsi="Arial"/>
          <w:color w:val="000000"/>
          <w:sz w:val="24"/>
          <w:szCs w:val="24"/>
        </w:rPr>
        <w:t xml:space="preserve"> – средняя прибыль;</w:t>
      </w:r>
    </w:p>
    <w:p w:rsidR="00FE2368" w:rsidRPr="009F4059" w:rsidRDefault="00FE2368" w:rsidP="00FE2368">
      <w:pPr>
        <w:numPr>
          <w:ilvl w:val="12"/>
          <w:numId w:val="0"/>
        </w:numPr>
        <w:shd w:val="clear" w:color="auto" w:fill="FFFFFF"/>
        <w:jc w:val="both"/>
        <w:rPr>
          <w:rFonts w:ascii="Arial" w:hAnsi="Arial"/>
          <w:color w:val="000000"/>
          <w:sz w:val="24"/>
          <w:szCs w:val="24"/>
        </w:rPr>
      </w:pPr>
      <w:r w:rsidRPr="009F4059">
        <w:rPr>
          <w:rFonts w:ascii="Arial" w:hAnsi="Arial"/>
          <w:color w:val="000000"/>
          <w:sz w:val="24"/>
          <w:szCs w:val="24"/>
        </w:rPr>
        <w:t xml:space="preserve">        Т</w:t>
      </w:r>
      <w:r w:rsidRPr="009F4059">
        <w:rPr>
          <w:rFonts w:ascii="Arial" w:hAnsi="Arial"/>
          <w:color w:val="000000"/>
          <w:sz w:val="24"/>
          <w:szCs w:val="24"/>
          <w:lang w:val="en-US"/>
        </w:rPr>
        <w:t>n</w:t>
      </w:r>
      <w:r w:rsidRPr="009F4059">
        <w:rPr>
          <w:rFonts w:ascii="Arial" w:hAnsi="Arial"/>
          <w:color w:val="000000"/>
          <w:sz w:val="24"/>
          <w:szCs w:val="24"/>
        </w:rPr>
        <w:t>(</w:t>
      </w:r>
      <w:r w:rsidRPr="009F4059">
        <w:rPr>
          <w:rFonts w:ascii="Arial" w:hAnsi="Arial"/>
          <w:color w:val="000000"/>
          <w:sz w:val="24"/>
          <w:szCs w:val="24"/>
          <w:lang w:val="en-US"/>
        </w:rPr>
        <w:t>q</w:t>
      </w:r>
      <w:r w:rsidRPr="009F4059">
        <w:rPr>
          <w:rFonts w:ascii="Arial" w:hAnsi="Arial"/>
          <w:color w:val="000000"/>
          <w:sz w:val="24"/>
          <w:szCs w:val="24"/>
        </w:rPr>
        <w:t>) – совокупная сумма прибыли на определенный товар за определенный период;</w:t>
      </w:r>
    </w:p>
    <w:p w:rsidR="00FE2368" w:rsidRPr="009F4059" w:rsidRDefault="00FE2368" w:rsidP="00FE2368">
      <w:pPr>
        <w:numPr>
          <w:ilvl w:val="12"/>
          <w:numId w:val="0"/>
        </w:numPr>
        <w:shd w:val="clear" w:color="auto" w:fill="FFFFFF"/>
        <w:jc w:val="both"/>
        <w:rPr>
          <w:rFonts w:ascii="Arial" w:hAnsi="Arial"/>
          <w:color w:val="000000"/>
          <w:sz w:val="24"/>
          <w:szCs w:val="24"/>
        </w:rPr>
      </w:pPr>
      <w:r w:rsidRPr="009F4059">
        <w:rPr>
          <w:rFonts w:ascii="Arial" w:hAnsi="Arial"/>
          <w:color w:val="000000"/>
          <w:sz w:val="24"/>
          <w:szCs w:val="24"/>
        </w:rPr>
        <w:t xml:space="preserve">        </w:t>
      </w:r>
      <w:r w:rsidRPr="009F4059">
        <w:rPr>
          <w:rFonts w:ascii="Arial" w:hAnsi="Arial"/>
          <w:color w:val="000000"/>
          <w:sz w:val="24"/>
          <w:szCs w:val="24"/>
          <w:lang w:val="en-US"/>
        </w:rPr>
        <w:t>q</w:t>
      </w:r>
      <w:r w:rsidRPr="009F4059">
        <w:rPr>
          <w:rFonts w:ascii="Arial" w:hAnsi="Arial"/>
          <w:color w:val="000000"/>
          <w:sz w:val="24"/>
          <w:szCs w:val="24"/>
        </w:rPr>
        <w:t xml:space="preserve"> -   объём продаж. </w:t>
      </w:r>
    </w:p>
    <w:p w:rsidR="00FE2368" w:rsidRPr="009F4059" w:rsidRDefault="00FE2368" w:rsidP="00FE2368">
      <w:pPr>
        <w:numPr>
          <w:ilvl w:val="12"/>
          <w:numId w:val="0"/>
        </w:numPr>
        <w:shd w:val="clear" w:color="auto" w:fill="FFFFFF"/>
        <w:jc w:val="both"/>
        <w:rPr>
          <w:rFonts w:ascii="Arial" w:hAnsi="Arial"/>
          <w:color w:val="000000"/>
          <w:sz w:val="24"/>
          <w:szCs w:val="24"/>
        </w:rPr>
      </w:pPr>
      <w:r w:rsidRPr="009F4059">
        <w:rPr>
          <w:rFonts w:ascii="Arial" w:hAnsi="Arial"/>
          <w:color w:val="000000"/>
          <w:sz w:val="24"/>
          <w:szCs w:val="24"/>
        </w:rPr>
        <w:t xml:space="preserve">                                                                      …»</w:t>
      </w:r>
    </w:p>
    <w:p w:rsidR="00FA6C74" w:rsidRPr="009F4059" w:rsidRDefault="004D46F4"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Переносить формулу на следующую строку допускается только на знаках выполняемых операций. При этом применяемый знак в начале следующей строки повторяют. При переносе формулы на знаке умножения применяют знак «×». </w:t>
      </w:r>
    </w:p>
    <w:p w:rsidR="00D84180" w:rsidRPr="009F4059" w:rsidRDefault="00D84180" w:rsidP="00E40B2A">
      <w:pPr>
        <w:pStyle w:val="5"/>
        <w:keepNext/>
        <w:numPr>
          <w:ilvl w:val="12"/>
          <w:numId w:val="0"/>
        </w:numPr>
        <w:spacing w:before="120" w:after="120"/>
        <w:jc w:val="center"/>
        <w:rPr>
          <w:rFonts w:ascii="Arial" w:hAnsi="Arial"/>
          <w:b w:val="0"/>
          <w:sz w:val="24"/>
          <w:szCs w:val="24"/>
        </w:rPr>
      </w:pPr>
      <w:r w:rsidRPr="009F4059">
        <w:rPr>
          <w:rFonts w:ascii="Arial" w:hAnsi="Arial"/>
          <w:b w:val="0"/>
          <w:sz w:val="24"/>
          <w:szCs w:val="24"/>
        </w:rPr>
        <w:t>Правила оформления рисунков, графиков</w:t>
      </w:r>
      <w:r w:rsidR="002700B4" w:rsidRPr="009F4059">
        <w:rPr>
          <w:rFonts w:ascii="Arial" w:hAnsi="Arial"/>
          <w:b w:val="0"/>
          <w:sz w:val="24"/>
          <w:szCs w:val="24"/>
        </w:rPr>
        <w:t>, таблиц</w:t>
      </w:r>
    </w:p>
    <w:p w:rsidR="00452A9B" w:rsidRPr="009F4059" w:rsidRDefault="00452A9B"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В работах обычно используется большое количество иллюстраций (графиков, рисунков, диаграмм). Содержание иллюстраций должно быть понятно читателю без обращения к тексту работы. Иллюстрации следует нумеровать арабскими цифрами сквозной нумерацией отдельно по каждому виду иллюстрации. Если иллюстрация в работе одна, то она все равно обозначается с присвоением ей номера, например: «Рис.1». Иллюстрации могут иметь наименование и пояснительные данные (подрисуночный текст)</w:t>
      </w:r>
      <w:r w:rsidR="009232AC" w:rsidRPr="009F4059">
        <w:rPr>
          <w:rFonts w:ascii="Arial" w:hAnsi="Arial"/>
          <w:color w:val="000000"/>
          <w:sz w:val="24"/>
          <w:szCs w:val="24"/>
        </w:rPr>
        <w:t>. Наименование помещают по</w:t>
      </w:r>
      <w:r w:rsidR="00196970" w:rsidRPr="009F4059">
        <w:rPr>
          <w:rFonts w:ascii="Arial" w:hAnsi="Arial"/>
          <w:color w:val="000000"/>
          <w:sz w:val="24"/>
          <w:szCs w:val="24"/>
        </w:rPr>
        <w:t>д</w:t>
      </w:r>
      <w:r w:rsidR="009232AC" w:rsidRPr="009F4059">
        <w:rPr>
          <w:rFonts w:ascii="Arial" w:hAnsi="Arial"/>
          <w:color w:val="000000"/>
          <w:sz w:val="24"/>
          <w:szCs w:val="24"/>
        </w:rPr>
        <w:t xml:space="preserve"> </w:t>
      </w:r>
      <w:r w:rsidR="00196970" w:rsidRPr="009F4059">
        <w:rPr>
          <w:rFonts w:ascii="Arial" w:hAnsi="Arial"/>
          <w:color w:val="000000"/>
          <w:sz w:val="24"/>
          <w:szCs w:val="24"/>
        </w:rPr>
        <w:t>иллюстрацией</w:t>
      </w:r>
      <w:r w:rsidR="009232AC" w:rsidRPr="009F4059">
        <w:rPr>
          <w:rFonts w:ascii="Arial" w:hAnsi="Arial"/>
          <w:color w:val="000000"/>
          <w:sz w:val="24"/>
          <w:szCs w:val="24"/>
        </w:rPr>
        <w:t xml:space="preserve"> и пояснительны</w:t>
      </w:r>
      <w:r w:rsidR="00196970" w:rsidRPr="009F4059">
        <w:rPr>
          <w:rFonts w:ascii="Arial" w:hAnsi="Arial"/>
          <w:color w:val="000000"/>
          <w:sz w:val="24"/>
          <w:szCs w:val="24"/>
        </w:rPr>
        <w:t>ми</w:t>
      </w:r>
      <w:r w:rsidR="009232AC" w:rsidRPr="009F4059">
        <w:rPr>
          <w:rFonts w:ascii="Arial" w:hAnsi="Arial"/>
          <w:color w:val="000000"/>
          <w:sz w:val="24"/>
          <w:szCs w:val="24"/>
        </w:rPr>
        <w:t xml:space="preserve"> данны</w:t>
      </w:r>
      <w:r w:rsidR="0089312F" w:rsidRPr="009F4059">
        <w:rPr>
          <w:rFonts w:ascii="Arial" w:hAnsi="Arial"/>
          <w:color w:val="000000"/>
          <w:sz w:val="24"/>
          <w:szCs w:val="24"/>
        </w:rPr>
        <w:t>ми</w:t>
      </w:r>
      <w:r w:rsidR="009232AC" w:rsidRPr="009F4059">
        <w:rPr>
          <w:rFonts w:ascii="Arial" w:hAnsi="Arial"/>
          <w:color w:val="000000"/>
          <w:sz w:val="24"/>
          <w:szCs w:val="24"/>
        </w:rPr>
        <w:t xml:space="preserve"> </w:t>
      </w:r>
      <w:r w:rsidR="0089312F" w:rsidRPr="009F4059">
        <w:rPr>
          <w:rFonts w:ascii="Arial" w:hAnsi="Arial"/>
          <w:color w:val="000000"/>
          <w:sz w:val="24"/>
          <w:szCs w:val="24"/>
        </w:rPr>
        <w:t xml:space="preserve">(выравнивают по левому краю, сохраняя отступ абзаца) </w:t>
      </w:r>
      <w:r w:rsidR="009232AC" w:rsidRPr="009F4059">
        <w:rPr>
          <w:rFonts w:ascii="Arial" w:hAnsi="Arial"/>
          <w:color w:val="000000"/>
          <w:sz w:val="24"/>
          <w:szCs w:val="24"/>
        </w:rPr>
        <w:t>и формулируют, например, следующим образом «Рис.2. Денежно-кредитный механизм»</w:t>
      </w:r>
      <w:r w:rsidRPr="009F4059">
        <w:rPr>
          <w:rFonts w:ascii="Arial" w:hAnsi="Arial"/>
          <w:color w:val="000000"/>
          <w:sz w:val="24"/>
          <w:szCs w:val="24"/>
        </w:rPr>
        <w:t>.</w:t>
      </w:r>
      <w:r w:rsidR="00733011" w:rsidRPr="009F4059">
        <w:rPr>
          <w:rFonts w:ascii="Arial" w:hAnsi="Arial"/>
          <w:color w:val="000000"/>
          <w:sz w:val="24"/>
          <w:szCs w:val="24"/>
        </w:rPr>
        <w:t xml:space="preserve"> В конце наименования иллюстрации точку не ставят.</w:t>
      </w:r>
    </w:p>
    <w:p w:rsidR="009232AC" w:rsidRPr="009F4059" w:rsidRDefault="009232AC"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Иллюстрации следуют располагать по тексту ближе к первому упоминанию. Значительные по размеру и объему данных иллюстрации лучше выносить в приложения к работе. На весь иллюстрационный материал должны быть ссылки в тексте работы, например: «… как это видно из графика</w:t>
      </w:r>
      <w:r w:rsidR="000435B0" w:rsidRPr="009F4059">
        <w:rPr>
          <w:rFonts w:ascii="Arial" w:hAnsi="Arial"/>
          <w:color w:val="000000"/>
          <w:sz w:val="24"/>
          <w:szCs w:val="24"/>
        </w:rPr>
        <w:t xml:space="preserve"> 2</w:t>
      </w:r>
      <w:r w:rsidRPr="009F4059">
        <w:rPr>
          <w:rFonts w:ascii="Arial" w:hAnsi="Arial"/>
          <w:color w:val="000000"/>
          <w:sz w:val="24"/>
          <w:szCs w:val="24"/>
        </w:rPr>
        <w:t>»</w:t>
      </w:r>
      <w:r w:rsidR="000435B0" w:rsidRPr="009F4059">
        <w:rPr>
          <w:rFonts w:ascii="Arial" w:hAnsi="Arial"/>
          <w:color w:val="000000"/>
          <w:sz w:val="24"/>
          <w:szCs w:val="24"/>
        </w:rPr>
        <w:t xml:space="preserve"> или «</w:t>
      </w:r>
      <w:r w:rsidR="00196970" w:rsidRPr="009F4059">
        <w:rPr>
          <w:rFonts w:ascii="Arial" w:hAnsi="Arial"/>
          <w:color w:val="000000"/>
          <w:sz w:val="24"/>
          <w:szCs w:val="24"/>
        </w:rPr>
        <w:t xml:space="preserve">… </w:t>
      </w:r>
      <w:r w:rsidR="000435B0" w:rsidRPr="009F4059">
        <w:rPr>
          <w:rFonts w:ascii="Arial" w:hAnsi="Arial"/>
          <w:color w:val="000000"/>
          <w:sz w:val="24"/>
          <w:szCs w:val="24"/>
        </w:rPr>
        <w:t>в соответствии с рисунком 3».</w:t>
      </w:r>
    </w:p>
    <w:p w:rsidR="0089312F" w:rsidRPr="009F4059" w:rsidRDefault="0089312F"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В качестве иллюстративного материала в работах часто используются графики. График целесообразно использовать для характеристики и прогнозирования динамики непрерывно меняющегося показателя при наличии функциональной связи между фактором и показателем. Оси абсцисс и ординат должны иметь условные обозначения и размерность применяемых величин. Надписи, относящиеся к кривым и точкам, производят только в тех случаях, когда их немного и они кратки. Многословные надписи заменяют цифрами, расшифровка которых приводится в пояснительных данных. На одном графике не следует приводить больше трех кривых.</w:t>
      </w:r>
    </w:p>
    <w:p w:rsidR="00733011" w:rsidRPr="009F4059" w:rsidRDefault="00733011"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Цифровой материал, как правило, оформляют в виде таблиц. Таблицы применяют для характеристики точных данных, лучшей наглядности и удобства сравнения показателей, а также сопоставимости информации, полученной из разных источников.</w:t>
      </w:r>
    </w:p>
    <w:p w:rsidR="00F21509" w:rsidRPr="009F4059" w:rsidRDefault="0000059E"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Название таблицы должно отражать его содержание, быть точным и кратким. Название следует помеща</w:t>
      </w:r>
      <w:r w:rsidR="00F21509" w:rsidRPr="009F4059">
        <w:rPr>
          <w:rFonts w:ascii="Arial" w:hAnsi="Arial"/>
          <w:color w:val="000000"/>
          <w:sz w:val="24"/>
          <w:szCs w:val="24"/>
        </w:rPr>
        <w:t>т</w:t>
      </w:r>
      <w:r w:rsidR="00D46760" w:rsidRPr="009F4059">
        <w:rPr>
          <w:rFonts w:ascii="Arial" w:hAnsi="Arial"/>
          <w:color w:val="000000"/>
          <w:sz w:val="24"/>
          <w:szCs w:val="24"/>
        </w:rPr>
        <w:t>ь</w:t>
      </w:r>
      <w:r w:rsidRPr="009F4059">
        <w:rPr>
          <w:rFonts w:ascii="Arial" w:hAnsi="Arial"/>
          <w:color w:val="000000"/>
          <w:sz w:val="24"/>
          <w:szCs w:val="24"/>
        </w:rPr>
        <w:t xml:space="preserve"> по центру над таблицей</w:t>
      </w:r>
      <w:r w:rsidR="00D46760" w:rsidRPr="009F4059">
        <w:rPr>
          <w:rFonts w:ascii="Arial" w:hAnsi="Arial"/>
          <w:color w:val="000000"/>
          <w:sz w:val="24"/>
          <w:szCs w:val="24"/>
        </w:rPr>
        <w:t>, после слов «Таблица 1» (нумерация таблиц также сквозная), которые выравнивают по левому краю без точки в конце.</w:t>
      </w:r>
    </w:p>
    <w:p w:rsidR="0000059E" w:rsidRPr="009F4059" w:rsidRDefault="00F21509"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Заголовки граф таблицы начинают с прописных букв, а подзаголовки со строчных, если они составляют одно предложение с заголовком. Подзаголовки, имеющие самостоятельное значение, пишут с прописной буквы. В конце заголовков и подзаголовков таблицы знаки препинания не ставят. Заголовки указывают в единичном числе. </w:t>
      </w:r>
      <w:r w:rsidR="00147C8E" w:rsidRPr="009F4059">
        <w:rPr>
          <w:rFonts w:ascii="Arial" w:hAnsi="Arial"/>
          <w:color w:val="000000"/>
          <w:sz w:val="24"/>
          <w:szCs w:val="24"/>
        </w:rPr>
        <w:t>В заголовках и подзаголовках не принято использовать авторские аббревиатуры.</w:t>
      </w:r>
    </w:p>
    <w:p w:rsidR="00D46760" w:rsidRPr="009F4059" w:rsidRDefault="002700B4"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В каждой таблице следует указывать единицы измерения показателей и период времени, к которому относятся данные. </w:t>
      </w:r>
      <w:r w:rsidR="00F21509" w:rsidRPr="009F4059">
        <w:rPr>
          <w:rFonts w:ascii="Arial" w:hAnsi="Arial"/>
          <w:color w:val="000000"/>
          <w:sz w:val="24"/>
          <w:szCs w:val="24"/>
        </w:rPr>
        <w:t>Если цифровые данные в графах таблицы выражены в различных единицах, то их указывают в заголовке каждой графы. Если все параметры, размещенные в таблице, выражены в одной и той же единице, сокращенное обозначение единицы помещают над таблицей. Например</w:t>
      </w:r>
      <w:r w:rsidR="00D46760" w:rsidRPr="009F4059">
        <w:rPr>
          <w:rFonts w:ascii="Arial" w:hAnsi="Arial"/>
          <w:color w:val="000000"/>
          <w:sz w:val="24"/>
          <w:szCs w:val="24"/>
        </w:rPr>
        <w:t>:</w:t>
      </w:r>
    </w:p>
    <w:p w:rsidR="00616302" w:rsidRPr="009F4059" w:rsidRDefault="00616302" w:rsidP="000760EA">
      <w:pPr>
        <w:keepNext/>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w:t>
      </w:r>
    </w:p>
    <w:p w:rsidR="00D46760" w:rsidRPr="009F4059" w:rsidRDefault="00D46760" w:rsidP="000760EA">
      <w:pPr>
        <w:keepNext/>
        <w:numPr>
          <w:ilvl w:val="12"/>
          <w:numId w:val="0"/>
        </w:numPr>
        <w:shd w:val="clear" w:color="auto" w:fill="FFFFFF"/>
        <w:ind w:firstLine="720"/>
        <w:jc w:val="right"/>
        <w:rPr>
          <w:rFonts w:ascii="Arial" w:hAnsi="Arial"/>
          <w:color w:val="000000"/>
          <w:sz w:val="24"/>
          <w:szCs w:val="24"/>
        </w:rPr>
      </w:pPr>
      <w:r w:rsidRPr="009F4059">
        <w:rPr>
          <w:rFonts w:ascii="Arial" w:hAnsi="Arial"/>
          <w:color w:val="000000"/>
          <w:sz w:val="24"/>
          <w:szCs w:val="24"/>
        </w:rPr>
        <w:t>Таблица 3</w:t>
      </w:r>
    </w:p>
    <w:p w:rsidR="00F21509" w:rsidRPr="009F4059" w:rsidRDefault="00D46760" w:rsidP="000760EA">
      <w:pPr>
        <w:keepNext/>
        <w:numPr>
          <w:ilvl w:val="12"/>
          <w:numId w:val="0"/>
        </w:numPr>
        <w:shd w:val="clear" w:color="auto" w:fill="FFFFFF"/>
        <w:ind w:firstLine="720"/>
        <w:jc w:val="center"/>
        <w:rPr>
          <w:rFonts w:ascii="Arial" w:hAnsi="Arial"/>
          <w:color w:val="000000"/>
          <w:sz w:val="24"/>
          <w:szCs w:val="24"/>
        </w:rPr>
      </w:pPr>
      <w:r w:rsidRPr="009F4059">
        <w:rPr>
          <w:rFonts w:ascii="Arial" w:hAnsi="Arial"/>
          <w:color w:val="000000"/>
          <w:sz w:val="24"/>
          <w:szCs w:val="24"/>
        </w:rPr>
        <w:t>Сведения о кредитах</w:t>
      </w:r>
    </w:p>
    <w:p w:rsidR="00D46760" w:rsidRPr="009F4059" w:rsidRDefault="00D46760" w:rsidP="000760EA">
      <w:pPr>
        <w:keepNext/>
        <w:numPr>
          <w:ilvl w:val="12"/>
          <w:numId w:val="0"/>
        </w:numPr>
        <w:shd w:val="clear" w:color="auto" w:fill="FFFFFF"/>
        <w:spacing w:after="120"/>
        <w:ind w:firstLine="720"/>
        <w:jc w:val="right"/>
        <w:rPr>
          <w:rFonts w:ascii="Arial" w:hAnsi="Arial"/>
          <w:color w:val="000000"/>
          <w:sz w:val="24"/>
          <w:szCs w:val="24"/>
        </w:rPr>
      </w:pPr>
      <w:r w:rsidRPr="009F4059">
        <w:rPr>
          <w:rFonts w:ascii="Arial" w:hAnsi="Arial"/>
          <w:color w:val="000000"/>
          <w:sz w:val="24"/>
          <w:szCs w:val="24"/>
        </w:rPr>
        <w:t>(тыс. руб.)</w:t>
      </w:r>
    </w:p>
    <w:tbl>
      <w:tblPr>
        <w:tblStyle w:val="ab"/>
        <w:tblW w:w="9704" w:type="dxa"/>
        <w:tblLook w:val="00A0" w:firstRow="1" w:lastRow="0" w:firstColumn="1" w:lastColumn="0" w:noHBand="0" w:noVBand="0"/>
      </w:tblPr>
      <w:tblGrid>
        <w:gridCol w:w="2988"/>
        <w:gridCol w:w="2340"/>
        <w:gridCol w:w="2216"/>
        <w:gridCol w:w="2160"/>
      </w:tblGrid>
      <w:tr w:rsidR="00B477A5" w:rsidRPr="009F4059">
        <w:tc>
          <w:tcPr>
            <w:tcW w:w="2988" w:type="dxa"/>
          </w:tcPr>
          <w:p w:rsidR="00B477A5" w:rsidRPr="009F4059" w:rsidRDefault="00B477A5" w:rsidP="002700B4">
            <w:pPr>
              <w:numPr>
                <w:ilvl w:val="12"/>
                <w:numId w:val="0"/>
              </w:numPr>
              <w:jc w:val="center"/>
              <w:rPr>
                <w:rFonts w:ascii="Arial" w:hAnsi="Arial"/>
                <w:color w:val="000000"/>
                <w:sz w:val="24"/>
                <w:szCs w:val="24"/>
              </w:rPr>
            </w:pPr>
            <w:r w:rsidRPr="009F4059">
              <w:rPr>
                <w:rFonts w:ascii="Arial" w:hAnsi="Arial"/>
                <w:color w:val="000000"/>
                <w:sz w:val="24"/>
                <w:szCs w:val="24"/>
              </w:rPr>
              <w:t>Показатели</w:t>
            </w:r>
          </w:p>
        </w:tc>
        <w:tc>
          <w:tcPr>
            <w:tcW w:w="2340" w:type="dxa"/>
          </w:tcPr>
          <w:p w:rsidR="00B477A5" w:rsidRPr="009F4059" w:rsidRDefault="00B477A5" w:rsidP="002700B4">
            <w:pPr>
              <w:numPr>
                <w:ilvl w:val="12"/>
                <w:numId w:val="0"/>
              </w:numPr>
              <w:jc w:val="center"/>
              <w:rPr>
                <w:rFonts w:ascii="Arial" w:hAnsi="Arial"/>
                <w:color w:val="000000"/>
                <w:sz w:val="24"/>
                <w:szCs w:val="24"/>
              </w:rPr>
            </w:pPr>
            <w:r w:rsidRPr="009F4059">
              <w:rPr>
                <w:rFonts w:ascii="Arial" w:hAnsi="Arial"/>
                <w:color w:val="000000"/>
                <w:sz w:val="24"/>
                <w:szCs w:val="24"/>
              </w:rPr>
              <w:t>ООО «Успех»</w:t>
            </w:r>
          </w:p>
        </w:tc>
        <w:tc>
          <w:tcPr>
            <w:tcW w:w="2216" w:type="dxa"/>
          </w:tcPr>
          <w:p w:rsidR="00B477A5" w:rsidRPr="009F4059" w:rsidRDefault="00B477A5" w:rsidP="002700B4">
            <w:pPr>
              <w:numPr>
                <w:ilvl w:val="12"/>
                <w:numId w:val="0"/>
              </w:numPr>
              <w:jc w:val="center"/>
              <w:rPr>
                <w:rFonts w:ascii="Arial" w:hAnsi="Arial"/>
                <w:color w:val="000000"/>
                <w:sz w:val="24"/>
                <w:szCs w:val="24"/>
              </w:rPr>
            </w:pPr>
            <w:r w:rsidRPr="009F4059">
              <w:rPr>
                <w:rFonts w:ascii="Arial" w:hAnsi="Arial"/>
                <w:color w:val="000000"/>
                <w:sz w:val="24"/>
                <w:szCs w:val="24"/>
              </w:rPr>
              <w:t>АО «Удача»</w:t>
            </w:r>
          </w:p>
        </w:tc>
        <w:tc>
          <w:tcPr>
            <w:tcW w:w="2160" w:type="dxa"/>
          </w:tcPr>
          <w:p w:rsidR="00B477A5" w:rsidRPr="009F4059" w:rsidRDefault="002700B4" w:rsidP="002700B4">
            <w:pPr>
              <w:numPr>
                <w:ilvl w:val="12"/>
                <w:numId w:val="0"/>
              </w:numPr>
              <w:jc w:val="center"/>
              <w:rPr>
                <w:rFonts w:ascii="Arial" w:hAnsi="Arial"/>
                <w:color w:val="000000"/>
                <w:sz w:val="24"/>
                <w:szCs w:val="24"/>
              </w:rPr>
            </w:pPr>
            <w:r w:rsidRPr="009F4059">
              <w:rPr>
                <w:rFonts w:ascii="Arial" w:hAnsi="Arial"/>
                <w:color w:val="000000"/>
                <w:sz w:val="24"/>
                <w:szCs w:val="24"/>
              </w:rPr>
              <w:t>АО «Светлен»</w:t>
            </w:r>
          </w:p>
        </w:tc>
      </w:tr>
      <w:tr w:rsidR="00B477A5" w:rsidRPr="009F4059">
        <w:tc>
          <w:tcPr>
            <w:tcW w:w="2988" w:type="dxa"/>
            <w:vAlign w:val="center"/>
          </w:tcPr>
          <w:p w:rsidR="00B477A5" w:rsidRPr="009F4059" w:rsidRDefault="002700B4" w:rsidP="002700B4">
            <w:pPr>
              <w:numPr>
                <w:ilvl w:val="12"/>
                <w:numId w:val="0"/>
              </w:numPr>
              <w:rPr>
                <w:rFonts w:ascii="Arial" w:hAnsi="Arial"/>
                <w:color w:val="000000"/>
                <w:sz w:val="24"/>
                <w:szCs w:val="24"/>
              </w:rPr>
            </w:pPr>
            <w:r w:rsidRPr="009F4059">
              <w:rPr>
                <w:rFonts w:ascii="Arial" w:hAnsi="Arial"/>
                <w:color w:val="000000"/>
                <w:sz w:val="24"/>
                <w:szCs w:val="24"/>
              </w:rPr>
              <w:t>Размер кредита, не более</w:t>
            </w:r>
          </w:p>
        </w:tc>
        <w:tc>
          <w:tcPr>
            <w:tcW w:w="2340" w:type="dxa"/>
            <w:vAlign w:val="center"/>
          </w:tcPr>
          <w:p w:rsidR="00B477A5" w:rsidRPr="009F4059" w:rsidRDefault="002700B4" w:rsidP="002700B4">
            <w:pPr>
              <w:numPr>
                <w:ilvl w:val="12"/>
                <w:numId w:val="0"/>
              </w:numPr>
              <w:jc w:val="center"/>
              <w:rPr>
                <w:rFonts w:ascii="Arial" w:hAnsi="Arial"/>
                <w:color w:val="000000"/>
                <w:sz w:val="24"/>
                <w:szCs w:val="24"/>
              </w:rPr>
            </w:pPr>
            <w:r w:rsidRPr="009F4059">
              <w:rPr>
                <w:rFonts w:ascii="Arial" w:hAnsi="Arial"/>
                <w:color w:val="000000"/>
                <w:sz w:val="24"/>
                <w:szCs w:val="24"/>
              </w:rPr>
              <w:t>100</w:t>
            </w:r>
          </w:p>
        </w:tc>
        <w:tc>
          <w:tcPr>
            <w:tcW w:w="2216" w:type="dxa"/>
            <w:vAlign w:val="center"/>
          </w:tcPr>
          <w:p w:rsidR="00B477A5" w:rsidRPr="009F4059" w:rsidRDefault="002700B4" w:rsidP="002700B4">
            <w:pPr>
              <w:numPr>
                <w:ilvl w:val="12"/>
                <w:numId w:val="0"/>
              </w:numPr>
              <w:jc w:val="center"/>
              <w:rPr>
                <w:rFonts w:ascii="Arial" w:hAnsi="Arial"/>
                <w:color w:val="000000"/>
                <w:sz w:val="24"/>
                <w:szCs w:val="24"/>
              </w:rPr>
            </w:pPr>
            <w:r w:rsidRPr="009F4059">
              <w:rPr>
                <w:rFonts w:ascii="Arial" w:hAnsi="Arial"/>
                <w:color w:val="000000"/>
                <w:sz w:val="24"/>
                <w:szCs w:val="24"/>
              </w:rPr>
              <w:t>200</w:t>
            </w:r>
          </w:p>
        </w:tc>
        <w:tc>
          <w:tcPr>
            <w:tcW w:w="2160" w:type="dxa"/>
            <w:vAlign w:val="center"/>
          </w:tcPr>
          <w:p w:rsidR="00B477A5" w:rsidRPr="009F4059" w:rsidRDefault="002700B4" w:rsidP="002700B4">
            <w:pPr>
              <w:numPr>
                <w:ilvl w:val="12"/>
                <w:numId w:val="0"/>
              </w:numPr>
              <w:jc w:val="center"/>
              <w:rPr>
                <w:rFonts w:ascii="Arial" w:hAnsi="Arial"/>
                <w:color w:val="000000"/>
                <w:sz w:val="24"/>
                <w:szCs w:val="24"/>
              </w:rPr>
            </w:pPr>
            <w:r w:rsidRPr="009F4059">
              <w:rPr>
                <w:rFonts w:ascii="Arial" w:hAnsi="Arial"/>
                <w:color w:val="000000"/>
                <w:sz w:val="24"/>
                <w:szCs w:val="24"/>
              </w:rPr>
              <w:t>150</w:t>
            </w:r>
          </w:p>
        </w:tc>
      </w:tr>
      <w:tr w:rsidR="00B477A5" w:rsidRPr="009F4059">
        <w:tc>
          <w:tcPr>
            <w:tcW w:w="2988" w:type="dxa"/>
            <w:vAlign w:val="center"/>
          </w:tcPr>
          <w:p w:rsidR="00B477A5" w:rsidRPr="009F4059" w:rsidRDefault="002700B4" w:rsidP="002700B4">
            <w:pPr>
              <w:numPr>
                <w:ilvl w:val="12"/>
                <w:numId w:val="0"/>
              </w:numPr>
              <w:rPr>
                <w:rFonts w:ascii="Arial" w:hAnsi="Arial"/>
                <w:color w:val="000000"/>
                <w:sz w:val="24"/>
                <w:szCs w:val="24"/>
              </w:rPr>
            </w:pPr>
            <w:r w:rsidRPr="009F4059">
              <w:rPr>
                <w:rFonts w:ascii="Arial" w:hAnsi="Arial"/>
                <w:color w:val="000000"/>
                <w:sz w:val="24"/>
                <w:szCs w:val="24"/>
              </w:rPr>
              <w:t>Сумма обеспечения</w:t>
            </w:r>
          </w:p>
        </w:tc>
        <w:tc>
          <w:tcPr>
            <w:tcW w:w="2340" w:type="dxa"/>
            <w:vAlign w:val="center"/>
          </w:tcPr>
          <w:p w:rsidR="00B477A5" w:rsidRPr="009F4059" w:rsidRDefault="002700B4" w:rsidP="002700B4">
            <w:pPr>
              <w:numPr>
                <w:ilvl w:val="12"/>
                <w:numId w:val="0"/>
              </w:numPr>
              <w:jc w:val="center"/>
              <w:rPr>
                <w:rFonts w:ascii="Arial" w:hAnsi="Arial"/>
                <w:color w:val="000000"/>
                <w:sz w:val="24"/>
                <w:szCs w:val="24"/>
              </w:rPr>
            </w:pPr>
            <w:r w:rsidRPr="009F4059">
              <w:rPr>
                <w:rFonts w:ascii="Arial" w:hAnsi="Arial"/>
                <w:color w:val="000000"/>
                <w:sz w:val="24"/>
                <w:szCs w:val="24"/>
              </w:rPr>
              <w:t>300</w:t>
            </w:r>
          </w:p>
        </w:tc>
        <w:tc>
          <w:tcPr>
            <w:tcW w:w="2216" w:type="dxa"/>
            <w:vAlign w:val="center"/>
          </w:tcPr>
          <w:p w:rsidR="00B477A5" w:rsidRPr="009F4059" w:rsidRDefault="002700B4" w:rsidP="002700B4">
            <w:pPr>
              <w:numPr>
                <w:ilvl w:val="12"/>
                <w:numId w:val="0"/>
              </w:numPr>
              <w:jc w:val="center"/>
              <w:rPr>
                <w:rFonts w:ascii="Arial" w:hAnsi="Arial"/>
                <w:color w:val="000000"/>
                <w:sz w:val="24"/>
                <w:szCs w:val="24"/>
              </w:rPr>
            </w:pPr>
            <w:r w:rsidRPr="009F4059">
              <w:rPr>
                <w:rFonts w:ascii="Arial" w:hAnsi="Arial"/>
                <w:color w:val="000000"/>
                <w:sz w:val="24"/>
                <w:szCs w:val="24"/>
              </w:rPr>
              <w:t>150</w:t>
            </w:r>
          </w:p>
        </w:tc>
        <w:tc>
          <w:tcPr>
            <w:tcW w:w="2160" w:type="dxa"/>
            <w:vAlign w:val="center"/>
          </w:tcPr>
          <w:p w:rsidR="00B477A5" w:rsidRPr="009F4059" w:rsidRDefault="002700B4" w:rsidP="002700B4">
            <w:pPr>
              <w:numPr>
                <w:ilvl w:val="12"/>
                <w:numId w:val="0"/>
              </w:numPr>
              <w:jc w:val="center"/>
              <w:rPr>
                <w:rFonts w:ascii="Arial" w:hAnsi="Arial"/>
                <w:color w:val="000000"/>
                <w:sz w:val="24"/>
                <w:szCs w:val="24"/>
              </w:rPr>
            </w:pPr>
            <w:r w:rsidRPr="009F4059">
              <w:rPr>
                <w:rFonts w:ascii="Arial" w:hAnsi="Arial"/>
                <w:color w:val="000000"/>
                <w:sz w:val="24"/>
                <w:szCs w:val="24"/>
              </w:rPr>
              <w:t>----</w:t>
            </w:r>
          </w:p>
        </w:tc>
      </w:tr>
    </w:tbl>
    <w:p w:rsidR="00616302" w:rsidRPr="009F4059" w:rsidRDefault="00616302" w:rsidP="00D46760">
      <w:pPr>
        <w:numPr>
          <w:ilvl w:val="12"/>
          <w:numId w:val="0"/>
        </w:numPr>
        <w:shd w:val="clear" w:color="auto" w:fill="FFFFFF"/>
        <w:ind w:firstLine="720"/>
        <w:jc w:val="right"/>
        <w:rPr>
          <w:rFonts w:ascii="Arial" w:hAnsi="Arial"/>
          <w:color w:val="000000"/>
          <w:sz w:val="24"/>
          <w:szCs w:val="24"/>
        </w:rPr>
      </w:pPr>
    </w:p>
    <w:p w:rsidR="00D46760" w:rsidRPr="009F4059" w:rsidRDefault="00616302" w:rsidP="00D46760">
      <w:pPr>
        <w:numPr>
          <w:ilvl w:val="12"/>
          <w:numId w:val="0"/>
        </w:numPr>
        <w:shd w:val="clear" w:color="auto" w:fill="FFFFFF"/>
        <w:ind w:firstLine="720"/>
        <w:jc w:val="right"/>
        <w:rPr>
          <w:rFonts w:ascii="Arial" w:hAnsi="Arial"/>
          <w:color w:val="000000"/>
          <w:sz w:val="24"/>
          <w:szCs w:val="24"/>
        </w:rPr>
      </w:pPr>
      <w:r w:rsidRPr="009F4059">
        <w:rPr>
          <w:rFonts w:ascii="Arial" w:hAnsi="Arial"/>
          <w:color w:val="000000"/>
          <w:sz w:val="24"/>
          <w:szCs w:val="24"/>
        </w:rPr>
        <w:t>…»</w:t>
      </w:r>
    </w:p>
    <w:p w:rsidR="00F21509" w:rsidRPr="009F4059" w:rsidRDefault="00F21509" w:rsidP="005A24CA">
      <w:pPr>
        <w:numPr>
          <w:ilvl w:val="12"/>
          <w:numId w:val="0"/>
        </w:numPr>
        <w:shd w:val="clear" w:color="auto" w:fill="FFFFFF"/>
        <w:ind w:firstLine="720"/>
        <w:jc w:val="both"/>
        <w:rPr>
          <w:rFonts w:ascii="Arial" w:hAnsi="Arial"/>
          <w:color w:val="000000"/>
          <w:sz w:val="24"/>
          <w:szCs w:val="24"/>
        </w:rPr>
      </w:pPr>
    </w:p>
    <w:p w:rsidR="00230456" w:rsidRPr="009F4059" w:rsidRDefault="0086036A"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Таблица слева и справа, как правило, ограничиваются линиями. Горизонтальные и вертикальные линии, разграничивающие строки, допускается не </w:t>
      </w:r>
      <w:r w:rsidR="00230456" w:rsidRPr="009F4059">
        <w:rPr>
          <w:rFonts w:ascii="Arial" w:hAnsi="Arial"/>
          <w:color w:val="000000"/>
          <w:sz w:val="24"/>
          <w:szCs w:val="24"/>
        </w:rPr>
        <w:t>проводить, если их отсутствие не затрудняет пользование таблицей. Головка (верхняя часть таблицы, содержащая заголовки и подзаголовки граф) должна быть отделена линией от основной части. Если цифровые данные не приводятся, то в графе ставится прочерк.</w:t>
      </w:r>
    </w:p>
    <w:p w:rsidR="00B477A5" w:rsidRPr="009F4059" w:rsidRDefault="00230456"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Если строки и графы выходят за формат страницы, таблицу делят на части, помещая одну под другой или рядом. При этом в каждой части таблицы повторяют её головку и боковик (заголовки строк). Слово «Таблица», порядковый номер и заголовок таблицы указывают один раз над первой частью таблицы, над последующими частями пишут</w:t>
      </w:r>
      <w:r w:rsidR="00B477A5" w:rsidRPr="009F4059">
        <w:rPr>
          <w:rFonts w:ascii="Arial" w:hAnsi="Arial"/>
          <w:color w:val="000000"/>
          <w:sz w:val="24"/>
          <w:szCs w:val="24"/>
        </w:rPr>
        <w:t>, например:</w:t>
      </w:r>
      <w:r w:rsidRPr="009F4059">
        <w:rPr>
          <w:rFonts w:ascii="Arial" w:hAnsi="Arial"/>
          <w:color w:val="000000"/>
          <w:sz w:val="24"/>
          <w:szCs w:val="24"/>
        </w:rPr>
        <w:t xml:space="preserve"> «Продолжение таблицы 3».</w:t>
      </w:r>
    </w:p>
    <w:p w:rsidR="0086036A" w:rsidRPr="009F4059" w:rsidRDefault="00B477A5"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На все таблицы должны быть ссылки по тексту работы. Порядок оформления ссылок на таблицы, такой же, как и оформление ссылок на иллюстрации. Таблица в зависимости от её размера помещается под текстом, в котором впервые дана ссылка на неё, или на следующей странице. Большие таблицы </w:t>
      </w:r>
      <w:r w:rsidR="00616302" w:rsidRPr="009F4059">
        <w:rPr>
          <w:rFonts w:ascii="Arial" w:hAnsi="Arial"/>
          <w:color w:val="000000"/>
          <w:sz w:val="24"/>
          <w:szCs w:val="24"/>
        </w:rPr>
        <w:t>рекоменду</w:t>
      </w:r>
      <w:r w:rsidRPr="009F4059">
        <w:rPr>
          <w:rFonts w:ascii="Arial" w:hAnsi="Arial"/>
          <w:color w:val="000000"/>
          <w:sz w:val="24"/>
          <w:szCs w:val="24"/>
        </w:rPr>
        <w:t xml:space="preserve">ется помещать в приложениях. </w:t>
      </w:r>
      <w:r w:rsidR="00230456" w:rsidRPr="009F4059">
        <w:rPr>
          <w:rFonts w:ascii="Arial" w:hAnsi="Arial"/>
          <w:color w:val="000000"/>
          <w:sz w:val="24"/>
          <w:szCs w:val="24"/>
        </w:rPr>
        <w:t xml:space="preserve">  </w:t>
      </w:r>
      <w:r w:rsidR="0086036A" w:rsidRPr="009F4059">
        <w:rPr>
          <w:rFonts w:ascii="Arial" w:hAnsi="Arial"/>
          <w:color w:val="000000"/>
          <w:sz w:val="24"/>
          <w:szCs w:val="24"/>
        </w:rPr>
        <w:t xml:space="preserve"> </w:t>
      </w:r>
    </w:p>
    <w:p w:rsidR="0086036A" w:rsidRPr="009F4059" w:rsidRDefault="00FC538B" w:rsidP="00E40B2A">
      <w:pPr>
        <w:keepNext/>
        <w:numPr>
          <w:ilvl w:val="12"/>
          <w:numId w:val="0"/>
        </w:numPr>
        <w:shd w:val="clear" w:color="auto" w:fill="FFFFFF"/>
        <w:spacing w:before="120" w:after="120"/>
        <w:ind w:firstLine="720"/>
        <w:jc w:val="center"/>
        <w:rPr>
          <w:rFonts w:ascii="Arial" w:hAnsi="Arial"/>
          <w:i/>
          <w:color w:val="000000"/>
          <w:sz w:val="24"/>
          <w:szCs w:val="24"/>
        </w:rPr>
      </w:pPr>
      <w:r w:rsidRPr="009F4059">
        <w:rPr>
          <w:rFonts w:ascii="Arial" w:hAnsi="Arial"/>
          <w:i/>
          <w:color w:val="000000"/>
          <w:sz w:val="24"/>
          <w:szCs w:val="24"/>
        </w:rPr>
        <w:t>Правила оформления приложений и с</w:t>
      </w:r>
      <w:r w:rsidR="00A951CB" w:rsidRPr="009F4059">
        <w:rPr>
          <w:rFonts w:ascii="Arial" w:hAnsi="Arial"/>
          <w:i/>
          <w:color w:val="000000"/>
          <w:sz w:val="24"/>
          <w:szCs w:val="24"/>
        </w:rPr>
        <w:t>сылок</w:t>
      </w:r>
    </w:p>
    <w:p w:rsidR="00FC538B" w:rsidRPr="009F4059" w:rsidRDefault="00AA3FB6" w:rsidP="00AA3FB6">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Материал</w:t>
      </w:r>
      <w:r w:rsidR="005F5C8A">
        <w:rPr>
          <w:rFonts w:ascii="Arial" w:hAnsi="Arial"/>
          <w:color w:val="000000"/>
          <w:sz w:val="24"/>
          <w:szCs w:val="24"/>
        </w:rPr>
        <w:t>,</w:t>
      </w:r>
      <w:r w:rsidRPr="009F4059">
        <w:rPr>
          <w:rFonts w:ascii="Arial" w:hAnsi="Arial"/>
          <w:color w:val="000000"/>
          <w:sz w:val="24"/>
          <w:szCs w:val="24"/>
        </w:rPr>
        <w:t xml:space="preserve"> дополняющий текст работы</w:t>
      </w:r>
      <w:r w:rsidR="005F5C8A">
        <w:rPr>
          <w:rFonts w:ascii="Arial" w:hAnsi="Arial"/>
          <w:color w:val="000000"/>
          <w:sz w:val="24"/>
          <w:szCs w:val="24"/>
        </w:rPr>
        <w:t>,</w:t>
      </w:r>
      <w:r w:rsidRPr="009F4059">
        <w:rPr>
          <w:rFonts w:ascii="Arial" w:hAnsi="Arial"/>
          <w:color w:val="000000"/>
          <w:sz w:val="24"/>
          <w:szCs w:val="24"/>
        </w:rPr>
        <w:t xml:space="preserve"> помещают в приложениях. Приложениями могут быть географический материал, таблицы большого формата, примеры рекламной продукции, фотографии и т.д. </w:t>
      </w:r>
    </w:p>
    <w:p w:rsidR="00AA3FB6" w:rsidRPr="009F4059" w:rsidRDefault="00AA3FB6" w:rsidP="00AA3FB6">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В тексте работы на все приложения должны быть ссылки</w:t>
      </w:r>
      <w:r w:rsidR="00DE7A0C" w:rsidRPr="009F4059">
        <w:rPr>
          <w:rFonts w:ascii="Arial" w:hAnsi="Arial"/>
          <w:color w:val="000000"/>
          <w:sz w:val="24"/>
          <w:szCs w:val="24"/>
        </w:rPr>
        <w:t>, которые заключают в круглые скобки, например: «(см. приложение 5)»</w:t>
      </w:r>
      <w:r w:rsidRPr="009F4059">
        <w:rPr>
          <w:rFonts w:ascii="Arial" w:hAnsi="Arial"/>
          <w:color w:val="000000"/>
          <w:sz w:val="24"/>
          <w:szCs w:val="24"/>
        </w:rPr>
        <w:t>. Располагают приложения в порядке упоминания о них в тексте работы и нумеруют арабскими цифрами</w:t>
      </w:r>
      <w:r w:rsidR="003F55E2" w:rsidRPr="009F4059">
        <w:rPr>
          <w:rFonts w:ascii="Arial" w:hAnsi="Arial"/>
          <w:color w:val="000000"/>
          <w:sz w:val="24"/>
          <w:szCs w:val="24"/>
        </w:rPr>
        <w:t xml:space="preserve"> без знака №, например: </w:t>
      </w:r>
      <w:r w:rsidRPr="009F4059">
        <w:rPr>
          <w:rFonts w:ascii="Arial" w:hAnsi="Arial"/>
          <w:color w:val="000000"/>
          <w:sz w:val="24"/>
          <w:szCs w:val="24"/>
        </w:rPr>
        <w:t>«Приложение 1»</w:t>
      </w:r>
      <w:r w:rsidR="00B23A87" w:rsidRPr="009F4059">
        <w:rPr>
          <w:rFonts w:ascii="Arial" w:hAnsi="Arial"/>
          <w:color w:val="000000"/>
          <w:sz w:val="24"/>
          <w:szCs w:val="24"/>
        </w:rPr>
        <w:t xml:space="preserve">. </w:t>
      </w:r>
    </w:p>
    <w:p w:rsidR="00DE7A0C" w:rsidRPr="009F4059" w:rsidRDefault="00AA3FB6"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Каждое приложение следует начинать с новой страницы.</w:t>
      </w:r>
      <w:r w:rsidR="00B23A87" w:rsidRPr="009F4059">
        <w:rPr>
          <w:rFonts w:ascii="Arial" w:hAnsi="Arial"/>
          <w:color w:val="000000"/>
          <w:sz w:val="24"/>
          <w:szCs w:val="24"/>
        </w:rPr>
        <w:t xml:space="preserve"> </w:t>
      </w:r>
      <w:r w:rsidR="00B17026" w:rsidRPr="009F4059">
        <w:rPr>
          <w:rFonts w:ascii="Arial" w:hAnsi="Arial"/>
          <w:color w:val="000000"/>
          <w:sz w:val="24"/>
          <w:szCs w:val="24"/>
        </w:rPr>
        <w:t xml:space="preserve">На первой строке приложения указывают его номер без точки, например «Приложение 3» (выравнивание по правому краю). Обычно приложения имеют заголовок, который записывают по центру с новой строки с прописной буквы. </w:t>
      </w:r>
      <w:r w:rsidR="00C67D3F" w:rsidRPr="009F4059">
        <w:rPr>
          <w:rFonts w:ascii="Arial" w:hAnsi="Arial"/>
          <w:color w:val="000000"/>
          <w:sz w:val="24"/>
          <w:szCs w:val="24"/>
        </w:rPr>
        <w:t xml:space="preserve">Заголовок приложения обязательно указывается в содержании работы. </w:t>
      </w:r>
      <w:r w:rsidR="00B17026" w:rsidRPr="009F4059">
        <w:rPr>
          <w:rFonts w:ascii="Arial" w:hAnsi="Arial"/>
          <w:color w:val="000000"/>
          <w:sz w:val="24"/>
          <w:szCs w:val="24"/>
        </w:rPr>
        <w:t>Нумерация страниц приложений продолжает общую нумерацию страниц работы.</w:t>
      </w:r>
    </w:p>
    <w:p w:rsidR="00A951CB" w:rsidRPr="009F4059" w:rsidRDefault="00B20670"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При использовании в работе теоретических положений других авторов, цитировании данных, материалов и пр.  необходимо делать ссылки на источник информации</w:t>
      </w:r>
      <w:r w:rsidR="000868C7" w:rsidRPr="009F4059">
        <w:rPr>
          <w:rFonts w:ascii="Arial" w:hAnsi="Arial"/>
          <w:color w:val="000000"/>
          <w:sz w:val="24"/>
          <w:szCs w:val="24"/>
        </w:rPr>
        <w:t xml:space="preserve"> и её авторов</w:t>
      </w:r>
      <w:r w:rsidRPr="009F4059">
        <w:rPr>
          <w:rFonts w:ascii="Arial" w:hAnsi="Arial"/>
          <w:color w:val="000000"/>
          <w:sz w:val="24"/>
          <w:szCs w:val="24"/>
        </w:rPr>
        <w:t xml:space="preserve">. Для этого в работе после </w:t>
      </w:r>
      <w:r w:rsidR="00810C13" w:rsidRPr="009F4059">
        <w:rPr>
          <w:rFonts w:ascii="Arial" w:hAnsi="Arial"/>
          <w:color w:val="000000"/>
          <w:sz w:val="24"/>
          <w:szCs w:val="24"/>
        </w:rPr>
        <w:t>п</w:t>
      </w:r>
      <w:r w:rsidRPr="009F4059">
        <w:rPr>
          <w:rFonts w:ascii="Arial" w:hAnsi="Arial"/>
          <w:color w:val="000000"/>
          <w:sz w:val="24"/>
          <w:szCs w:val="24"/>
        </w:rPr>
        <w:t>оложений</w:t>
      </w:r>
      <w:r w:rsidR="00810C13" w:rsidRPr="009F4059">
        <w:rPr>
          <w:rFonts w:ascii="Arial" w:hAnsi="Arial"/>
          <w:color w:val="000000"/>
          <w:sz w:val="24"/>
          <w:szCs w:val="24"/>
        </w:rPr>
        <w:t>, требующих разъяснения или ссылки,</w:t>
      </w:r>
      <w:r w:rsidRPr="009F4059">
        <w:rPr>
          <w:rFonts w:ascii="Arial" w:hAnsi="Arial"/>
          <w:color w:val="000000"/>
          <w:sz w:val="24"/>
          <w:szCs w:val="24"/>
        </w:rPr>
        <w:t xml:space="preserve"> ставят надстрочный номер сноски, а в конце страницы приводят расшифровк</w:t>
      </w:r>
      <w:r w:rsidR="000868C7" w:rsidRPr="009F4059">
        <w:rPr>
          <w:rFonts w:ascii="Arial" w:hAnsi="Arial"/>
          <w:color w:val="000000"/>
          <w:sz w:val="24"/>
          <w:szCs w:val="24"/>
        </w:rPr>
        <w:t xml:space="preserve">у (текст ссылки), отделенный от </w:t>
      </w:r>
      <w:r w:rsidR="00810C13" w:rsidRPr="009F4059">
        <w:rPr>
          <w:rFonts w:ascii="Arial" w:hAnsi="Arial"/>
          <w:color w:val="000000"/>
          <w:sz w:val="24"/>
          <w:szCs w:val="24"/>
        </w:rPr>
        <w:t>основного текста тонкой горизонтальной линией с левой стороны (перед текстом повторяют надстрочный номер сноски без знаков препинания)</w:t>
      </w:r>
      <w:r w:rsidRPr="009F4059">
        <w:rPr>
          <w:rFonts w:ascii="Arial" w:hAnsi="Arial"/>
          <w:color w:val="000000"/>
          <w:sz w:val="24"/>
          <w:szCs w:val="24"/>
        </w:rPr>
        <w:t xml:space="preserve">. </w:t>
      </w:r>
    </w:p>
    <w:p w:rsidR="00A951CB" w:rsidRPr="009F4059" w:rsidRDefault="00A951CB"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Нумерацию ссылок ведут сквозную по всему тексту работы. В выпускной и курсовой работе не рекомендуется использовать другие символы для обозначения сносок и делать концевые сноски. </w:t>
      </w:r>
    </w:p>
    <w:p w:rsidR="00EE77AD" w:rsidRPr="009F4059" w:rsidRDefault="000868C7"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Правила оформления библиографических сносок схожи с правилами оформления списка литературы.</w:t>
      </w:r>
      <w:r w:rsidR="00A951CB" w:rsidRPr="009F4059">
        <w:rPr>
          <w:rFonts w:ascii="Arial" w:hAnsi="Arial"/>
          <w:color w:val="000000"/>
          <w:sz w:val="24"/>
          <w:szCs w:val="24"/>
        </w:rPr>
        <w:t xml:space="preserve"> </w:t>
      </w:r>
      <w:r w:rsidRPr="009F4059">
        <w:rPr>
          <w:rFonts w:ascii="Arial" w:hAnsi="Arial"/>
          <w:color w:val="000000"/>
          <w:sz w:val="24"/>
          <w:szCs w:val="24"/>
        </w:rPr>
        <w:t>В случае дословного цитирования, те</w:t>
      </w:r>
      <w:r w:rsidR="005F5C8A">
        <w:rPr>
          <w:rFonts w:ascii="Arial" w:hAnsi="Arial"/>
          <w:color w:val="000000"/>
          <w:sz w:val="24"/>
          <w:szCs w:val="24"/>
        </w:rPr>
        <w:t>к</w:t>
      </w:r>
      <w:r w:rsidRPr="009F4059">
        <w:rPr>
          <w:rFonts w:ascii="Arial" w:hAnsi="Arial"/>
          <w:color w:val="000000"/>
          <w:sz w:val="24"/>
          <w:szCs w:val="24"/>
        </w:rPr>
        <w:t>ст цитирования помещают в кавычк</w:t>
      </w:r>
      <w:r w:rsidR="00810C13" w:rsidRPr="009F4059">
        <w:rPr>
          <w:rFonts w:ascii="Arial" w:hAnsi="Arial"/>
          <w:color w:val="000000"/>
          <w:sz w:val="24"/>
          <w:szCs w:val="24"/>
        </w:rPr>
        <w:t>и</w:t>
      </w:r>
      <w:r w:rsidRPr="009F4059">
        <w:rPr>
          <w:rFonts w:ascii="Arial" w:hAnsi="Arial"/>
          <w:color w:val="000000"/>
          <w:sz w:val="24"/>
          <w:szCs w:val="24"/>
        </w:rPr>
        <w:t>, а в сноске указывают номер страницы, на которой</w:t>
      </w:r>
      <w:r w:rsidR="00810C13" w:rsidRPr="009F4059">
        <w:rPr>
          <w:rFonts w:ascii="Arial" w:hAnsi="Arial"/>
          <w:color w:val="000000"/>
          <w:sz w:val="24"/>
          <w:szCs w:val="24"/>
        </w:rPr>
        <w:t xml:space="preserve"> расположен данный материал.</w:t>
      </w:r>
      <w:r w:rsidR="00EE77AD" w:rsidRPr="009F4059">
        <w:rPr>
          <w:rFonts w:ascii="Arial" w:hAnsi="Arial"/>
          <w:color w:val="000000"/>
          <w:sz w:val="24"/>
          <w:szCs w:val="24"/>
        </w:rPr>
        <w:t xml:space="preserve"> Например:</w:t>
      </w:r>
    </w:p>
    <w:p w:rsidR="00EE77AD" w:rsidRPr="009F4059" w:rsidRDefault="00150E6A" w:rsidP="005D104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w:t>
      </w:r>
      <w:r w:rsidR="00EE77AD" w:rsidRPr="009F4059">
        <w:rPr>
          <w:rFonts w:ascii="Arial" w:hAnsi="Arial"/>
          <w:color w:val="000000"/>
          <w:sz w:val="24"/>
          <w:szCs w:val="24"/>
        </w:rPr>
        <w:t>…</w:t>
      </w:r>
    </w:p>
    <w:p w:rsidR="00C67D3F" w:rsidRPr="009F4059" w:rsidRDefault="00C67D3F" w:rsidP="005A24CA">
      <w:pPr>
        <w:numPr>
          <w:ilvl w:val="12"/>
          <w:numId w:val="0"/>
        </w:numPr>
        <w:shd w:val="clear" w:color="auto" w:fill="FFFFFF"/>
        <w:ind w:firstLine="720"/>
        <w:jc w:val="both"/>
        <w:rPr>
          <w:rFonts w:ascii="Arial" w:hAnsi="Arial"/>
          <w:color w:val="000000"/>
          <w:sz w:val="24"/>
          <w:szCs w:val="24"/>
        </w:rPr>
      </w:pPr>
    </w:p>
    <w:p w:rsidR="00A25C4F" w:rsidRPr="009F4059" w:rsidRDefault="00EE77AD" w:rsidP="00C67D3F">
      <w:pPr>
        <w:keepNext/>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В этой связи мы разделяем точку зрения американского ученого </w:t>
      </w:r>
      <w:r w:rsidR="00A25C4F" w:rsidRPr="009F4059">
        <w:rPr>
          <w:rFonts w:ascii="Arial" w:hAnsi="Arial"/>
          <w:color w:val="000000"/>
          <w:sz w:val="24"/>
          <w:szCs w:val="24"/>
        </w:rPr>
        <w:t>П.Ф. Друкера о том, что теоретической основой предпринимательской деятельности является экономическая теория динамического неравновесия</w:t>
      </w:r>
      <w:r w:rsidR="005D104A" w:rsidRPr="009F4059">
        <w:rPr>
          <w:rFonts w:ascii="Arial" w:hAnsi="Arial"/>
          <w:color w:val="000000"/>
          <w:sz w:val="24"/>
          <w:szCs w:val="24"/>
          <w:vertAlign w:val="superscript"/>
        </w:rPr>
        <w:t>1</w:t>
      </w:r>
      <w:r w:rsidR="00A25C4F" w:rsidRPr="009F4059">
        <w:rPr>
          <w:rFonts w:ascii="Arial" w:hAnsi="Arial"/>
          <w:color w:val="000000"/>
          <w:sz w:val="24"/>
          <w:szCs w:val="24"/>
        </w:rPr>
        <w:t>.</w:t>
      </w:r>
    </w:p>
    <w:p w:rsidR="00A25C4F" w:rsidRPr="009F4059" w:rsidRDefault="00A25C4F" w:rsidP="00C67D3F">
      <w:pPr>
        <w:keepNext/>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w:t>
      </w:r>
    </w:p>
    <w:p w:rsidR="00A25C4F" w:rsidRPr="009F4059" w:rsidRDefault="00A25C4F" w:rsidP="00C67D3F">
      <w:pPr>
        <w:keepNext/>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_________________</w:t>
      </w:r>
    </w:p>
    <w:p w:rsidR="00AA3FB6" w:rsidRPr="009F4059" w:rsidRDefault="00A25C4F" w:rsidP="00150E6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vertAlign w:val="superscript"/>
        </w:rPr>
        <w:t>1</w:t>
      </w:r>
      <w:r w:rsidRPr="009F4059">
        <w:rPr>
          <w:rFonts w:ascii="Arial" w:hAnsi="Arial"/>
          <w:color w:val="000000"/>
          <w:sz w:val="24"/>
          <w:szCs w:val="24"/>
        </w:rPr>
        <w:t xml:space="preserve"> Друкер П.Ф. Рынок: как выйти в лидеры: </w:t>
      </w:r>
      <w:r w:rsidR="005D104A" w:rsidRPr="009F4059">
        <w:rPr>
          <w:rFonts w:ascii="Arial" w:hAnsi="Arial"/>
          <w:color w:val="000000"/>
          <w:sz w:val="24"/>
          <w:szCs w:val="24"/>
        </w:rPr>
        <w:t>Практика и принципы. Пер. с англ. – М.: Бук Чембер Интернэшнл, 1992.</w:t>
      </w:r>
      <w:r w:rsidR="00150E6A" w:rsidRPr="009F4059">
        <w:rPr>
          <w:rFonts w:ascii="Arial" w:hAnsi="Arial"/>
          <w:color w:val="000000"/>
          <w:sz w:val="24"/>
          <w:szCs w:val="24"/>
        </w:rPr>
        <w:t xml:space="preserve"> »</w:t>
      </w:r>
    </w:p>
    <w:p w:rsidR="00AA3FB6" w:rsidRPr="009F4059" w:rsidRDefault="00810C13"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  </w:t>
      </w:r>
    </w:p>
    <w:p w:rsidR="00AA3FB6" w:rsidRPr="009F4059" w:rsidRDefault="005D104A"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Или:</w:t>
      </w:r>
    </w:p>
    <w:p w:rsidR="00AA3FB6" w:rsidRPr="009F4059" w:rsidRDefault="00AA3FB6" w:rsidP="005A24CA">
      <w:pPr>
        <w:numPr>
          <w:ilvl w:val="12"/>
          <w:numId w:val="0"/>
        </w:numPr>
        <w:shd w:val="clear" w:color="auto" w:fill="FFFFFF"/>
        <w:ind w:firstLine="720"/>
        <w:jc w:val="both"/>
        <w:rPr>
          <w:rFonts w:ascii="Arial" w:hAnsi="Arial"/>
          <w:color w:val="000000"/>
          <w:sz w:val="24"/>
          <w:szCs w:val="24"/>
        </w:rPr>
      </w:pPr>
    </w:p>
    <w:p w:rsidR="005D104A" w:rsidRPr="009F4059" w:rsidRDefault="00150E6A" w:rsidP="00DE71AE">
      <w:pPr>
        <w:keepNext/>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w:t>
      </w:r>
      <w:r w:rsidR="005D104A" w:rsidRPr="009F4059">
        <w:rPr>
          <w:rFonts w:ascii="Arial" w:hAnsi="Arial"/>
          <w:color w:val="000000"/>
          <w:sz w:val="24"/>
          <w:szCs w:val="24"/>
        </w:rPr>
        <w:t>…</w:t>
      </w:r>
    </w:p>
    <w:p w:rsidR="005D104A" w:rsidRPr="009F4059" w:rsidRDefault="005D104A" w:rsidP="00DE71AE">
      <w:pPr>
        <w:keepNext/>
        <w:numPr>
          <w:ilvl w:val="12"/>
          <w:numId w:val="0"/>
        </w:numPr>
        <w:shd w:val="clear" w:color="auto" w:fill="FFFFFF"/>
        <w:ind w:firstLine="720"/>
        <w:jc w:val="both"/>
        <w:rPr>
          <w:rFonts w:ascii="Arial" w:hAnsi="Arial"/>
          <w:color w:val="000000"/>
          <w:sz w:val="24"/>
          <w:szCs w:val="24"/>
        </w:rPr>
      </w:pPr>
    </w:p>
    <w:p w:rsidR="005D104A" w:rsidRPr="009F4059" w:rsidRDefault="005D104A" w:rsidP="00C67D3F">
      <w:pPr>
        <w:keepNext/>
        <w:keepLines/>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Изучив вопрос, начиная со средних веков, Хизрич и Питерс пришли к выводу, что «предпринимательство – это процесс создания чего-то нового, что обладает стоимостью»</w:t>
      </w:r>
      <w:r w:rsidRPr="009F4059">
        <w:rPr>
          <w:rFonts w:ascii="Arial" w:hAnsi="Arial"/>
          <w:color w:val="000000"/>
          <w:sz w:val="24"/>
          <w:szCs w:val="24"/>
          <w:vertAlign w:val="superscript"/>
        </w:rPr>
        <w:t>2</w:t>
      </w:r>
      <w:r w:rsidRPr="009F4059">
        <w:rPr>
          <w:rFonts w:ascii="Arial" w:hAnsi="Arial"/>
          <w:color w:val="000000"/>
          <w:sz w:val="24"/>
          <w:szCs w:val="24"/>
        </w:rPr>
        <w:t>.</w:t>
      </w:r>
    </w:p>
    <w:p w:rsidR="005D104A" w:rsidRPr="009F4059" w:rsidRDefault="005D104A" w:rsidP="00C67D3F">
      <w:pPr>
        <w:keepNext/>
        <w:keepLines/>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w:t>
      </w:r>
    </w:p>
    <w:p w:rsidR="005D104A" w:rsidRPr="009F4059" w:rsidRDefault="005D104A" w:rsidP="00C67D3F">
      <w:pPr>
        <w:keepNext/>
        <w:keepLines/>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____________</w:t>
      </w:r>
    </w:p>
    <w:p w:rsidR="005D104A" w:rsidRPr="009F4059" w:rsidRDefault="005D104A" w:rsidP="00C67D3F">
      <w:pPr>
        <w:keepLines/>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vertAlign w:val="superscript"/>
        </w:rPr>
        <w:t xml:space="preserve">2 </w:t>
      </w:r>
      <w:r w:rsidRPr="009F4059">
        <w:rPr>
          <w:rFonts w:ascii="Arial" w:hAnsi="Arial"/>
          <w:color w:val="000000"/>
          <w:sz w:val="24"/>
          <w:szCs w:val="24"/>
        </w:rPr>
        <w:t xml:space="preserve">Хизрич Р., Питерс М. Предпринимательство. – М.: Прогресс-Универс, 1992. – </w:t>
      </w:r>
      <w:r w:rsidR="005F5C8A">
        <w:rPr>
          <w:rFonts w:ascii="Arial" w:hAnsi="Arial"/>
          <w:color w:val="000000"/>
          <w:sz w:val="24"/>
          <w:szCs w:val="24"/>
        </w:rPr>
        <w:t>С</w:t>
      </w:r>
      <w:r w:rsidRPr="009F4059">
        <w:rPr>
          <w:rFonts w:ascii="Arial" w:hAnsi="Arial"/>
          <w:color w:val="000000"/>
          <w:sz w:val="24"/>
          <w:szCs w:val="24"/>
        </w:rPr>
        <w:t>. 20.</w:t>
      </w:r>
      <w:r w:rsidR="00150E6A" w:rsidRPr="009F4059">
        <w:rPr>
          <w:rFonts w:ascii="Arial" w:hAnsi="Arial"/>
          <w:color w:val="000000"/>
          <w:sz w:val="24"/>
          <w:szCs w:val="24"/>
        </w:rPr>
        <w:t>»</w:t>
      </w:r>
    </w:p>
    <w:p w:rsidR="00A951CB" w:rsidRPr="009F4059" w:rsidRDefault="00A951CB" w:rsidP="00E40B2A">
      <w:pPr>
        <w:keepNext/>
        <w:numPr>
          <w:ilvl w:val="12"/>
          <w:numId w:val="0"/>
        </w:numPr>
        <w:shd w:val="clear" w:color="auto" w:fill="FFFFFF"/>
        <w:spacing w:before="120" w:after="120"/>
        <w:ind w:firstLine="720"/>
        <w:jc w:val="center"/>
        <w:rPr>
          <w:rFonts w:ascii="Arial" w:hAnsi="Arial"/>
          <w:i/>
          <w:color w:val="000000"/>
          <w:sz w:val="24"/>
          <w:szCs w:val="24"/>
        </w:rPr>
      </w:pPr>
      <w:r w:rsidRPr="009F4059">
        <w:rPr>
          <w:rFonts w:ascii="Arial" w:hAnsi="Arial"/>
          <w:i/>
          <w:color w:val="000000"/>
          <w:sz w:val="24"/>
          <w:szCs w:val="24"/>
        </w:rPr>
        <w:t>Правила оформления списка использованной литературы</w:t>
      </w:r>
    </w:p>
    <w:p w:rsidR="007673CA" w:rsidRPr="009F4059" w:rsidRDefault="00A951CB"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Список использованной литературы является составной частью работы и отражает степень изученности рассматриваемой проблемы. </w:t>
      </w:r>
      <w:r w:rsidR="007673CA" w:rsidRPr="009F4059">
        <w:rPr>
          <w:rFonts w:ascii="Arial" w:hAnsi="Arial"/>
          <w:color w:val="000000"/>
          <w:sz w:val="24"/>
          <w:szCs w:val="24"/>
        </w:rPr>
        <w:t>В список литературы включаются не только те источники, на которые в работе имеются библиографические ссылки, но и те которые были изучены при исследовании темы.</w:t>
      </w:r>
    </w:p>
    <w:p w:rsidR="000760EA" w:rsidRPr="000760EA" w:rsidRDefault="000760EA" w:rsidP="005A24CA">
      <w:pPr>
        <w:numPr>
          <w:ilvl w:val="12"/>
          <w:numId w:val="0"/>
        </w:numPr>
        <w:shd w:val="clear" w:color="auto" w:fill="FFFFFF"/>
        <w:ind w:firstLine="720"/>
        <w:jc w:val="both"/>
        <w:rPr>
          <w:rFonts w:ascii="Arial" w:hAnsi="Arial"/>
          <w:color w:val="000000"/>
          <w:sz w:val="24"/>
          <w:szCs w:val="24"/>
        </w:rPr>
      </w:pPr>
      <w:r>
        <w:rPr>
          <w:rFonts w:ascii="Arial" w:hAnsi="Arial"/>
          <w:color w:val="000000"/>
          <w:sz w:val="24"/>
          <w:szCs w:val="24"/>
        </w:rPr>
        <w:t xml:space="preserve">Список литературы должен содержать как теоретические труды, которые послужили научной базой для изучения выбранной темы, так и монографии (работы, в которых исследуются отдельные вопросы), статьи из периодической печати, отражающие развитие научной мысли последних лет, ресурсы </w:t>
      </w:r>
      <w:r>
        <w:rPr>
          <w:rFonts w:ascii="Arial" w:hAnsi="Arial"/>
          <w:color w:val="000000"/>
          <w:sz w:val="24"/>
          <w:szCs w:val="24"/>
          <w:lang w:val="en-US"/>
        </w:rPr>
        <w:t>Internet</w:t>
      </w:r>
      <w:r>
        <w:rPr>
          <w:rFonts w:ascii="Arial" w:hAnsi="Arial"/>
          <w:color w:val="000000"/>
          <w:sz w:val="24"/>
          <w:szCs w:val="24"/>
        </w:rPr>
        <w:t>. Считается не допустимым использовать литературу только одного вида (например, учебники и учебные пособия) и пренебрегать другими источниками информации.</w:t>
      </w:r>
    </w:p>
    <w:p w:rsidR="00A951CB" w:rsidRPr="009F4059" w:rsidRDefault="00A951CB"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Принято, что для подготовки курсовой работы студент должен изучить не менее 15 </w:t>
      </w:r>
      <w:r w:rsidR="007673CA" w:rsidRPr="009F4059">
        <w:rPr>
          <w:rFonts w:ascii="Arial" w:hAnsi="Arial"/>
          <w:color w:val="000000"/>
          <w:sz w:val="24"/>
          <w:szCs w:val="24"/>
        </w:rPr>
        <w:t>источников, а для подготовки выпускной квалификационной работы  - не менее 40.</w:t>
      </w:r>
    </w:p>
    <w:p w:rsidR="007673CA" w:rsidRPr="009F4059" w:rsidRDefault="007673CA" w:rsidP="005A24CA">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Литература группируется в списке следующим образом:</w:t>
      </w:r>
    </w:p>
    <w:p w:rsidR="007673CA" w:rsidRPr="009F4059" w:rsidRDefault="001C7D03" w:rsidP="001C7D03">
      <w:pPr>
        <w:numPr>
          <w:ilvl w:val="0"/>
          <w:numId w:val="14"/>
        </w:numPr>
        <w:shd w:val="clear" w:color="auto" w:fill="FFFFFF"/>
        <w:tabs>
          <w:tab w:val="clear" w:pos="1875"/>
          <w:tab w:val="num" w:pos="1080"/>
        </w:tabs>
        <w:ind w:left="1080" w:hanging="360"/>
        <w:jc w:val="both"/>
        <w:rPr>
          <w:rFonts w:ascii="Arial" w:hAnsi="Arial"/>
          <w:color w:val="000000"/>
          <w:sz w:val="24"/>
          <w:szCs w:val="24"/>
        </w:rPr>
      </w:pPr>
      <w:r w:rsidRPr="009F4059">
        <w:rPr>
          <w:rFonts w:ascii="Arial" w:hAnsi="Arial"/>
          <w:color w:val="000000"/>
          <w:sz w:val="24"/>
          <w:szCs w:val="24"/>
        </w:rPr>
        <w:t>п</w:t>
      </w:r>
      <w:r w:rsidR="007673CA" w:rsidRPr="009F4059">
        <w:rPr>
          <w:rFonts w:ascii="Arial" w:hAnsi="Arial"/>
          <w:color w:val="000000"/>
          <w:sz w:val="24"/>
          <w:szCs w:val="24"/>
        </w:rPr>
        <w:t>еречисляются нормативно</w:t>
      </w:r>
      <w:r w:rsidRPr="009F4059">
        <w:rPr>
          <w:rFonts w:ascii="Arial" w:hAnsi="Arial"/>
          <w:color w:val="000000"/>
          <w:sz w:val="24"/>
          <w:szCs w:val="24"/>
        </w:rPr>
        <w:t>-</w:t>
      </w:r>
      <w:r w:rsidR="007673CA" w:rsidRPr="009F4059">
        <w:rPr>
          <w:rFonts w:ascii="Arial" w:hAnsi="Arial"/>
          <w:color w:val="000000"/>
          <w:sz w:val="24"/>
          <w:szCs w:val="24"/>
        </w:rPr>
        <w:t>правовые акты органов законодательной и исполнительной власти (Конституция, законы, указы Президента РФ, постановления Правительства РФ) в хронологическом порядке с указанием библиографических данных официального источника опубликования.</w:t>
      </w:r>
    </w:p>
    <w:p w:rsidR="001C7D03" w:rsidRPr="009F4059" w:rsidRDefault="001C7D03" w:rsidP="001C7D03">
      <w:pPr>
        <w:numPr>
          <w:ilvl w:val="0"/>
          <w:numId w:val="14"/>
        </w:numPr>
        <w:shd w:val="clear" w:color="auto" w:fill="FFFFFF"/>
        <w:tabs>
          <w:tab w:val="clear" w:pos="1875"/>
          <w:tab w:val="num" w:pos="1080"/>
        </w:tabs>
        <w:ind w:left="1080" w:hanging="360"/>
        <w:jc w:val="both"/>
        <w:rPr>
          <w:rFonts w:ascii="Arial" w:hAnsi="Arial"/>
          <w:color w:val="000000"/>
          <w:sz w:val="24"/>
          <w:szCs w:val="24"/>
        </w:rPr>
      </w:pPr>
      <w:r w:rsidRPr="009F4059">
        <w:rPr>
          <w:rFonts w:ascii="Arial" w:hAnsi="Arial"/>
          <w:color w:val="000000"/>
          <w:sz w:val="24"/>
          <w:szCs w:val="24"/>
        </w:rPr>
        <w:t>книги и статьи на русском языке в алфавитном порядке;</w:t>
      </w:r>
    </w:p>
    <w:p w:rsidR="001C7D03" w:rsidRPr="009F4059" w:rsidRDefault="001C7D03" w:rsidP="001C7D03">
      <w:pPr>
        <w:numPr>
          <w:ilvl w:val="0"/>
          <w:numId w:val="14"/>
        </w:numPr>
        <w:shd w:val="clear" w:color="auto" w:fill="FFFFFF"/>
        <w:tabs>
          <w:tab w:val="clear" w:pos="1875"/>
          <w:tab w:val="num" w:pos="1080"/>
        </w:tabs>
        <w:ind w:left="1080" w:hanging="360"/>
        <w:jc w:val="both"/>
        <w:rPr>
          <w:rFonts w:ascii="Arial" w:hAnsi="Arial"/>
          <w:color w:val="000000"/>
          <w:sz w:val="24"/>
          <w:szCs w:val="24"/>
        </w:rPr>
      </w:pPr>
      <w:r w:rsidRPr="009F4059">
        <w:rPr>
          <w:rFonts w:ascii="Arial" w:hAnsi="Arial"/>
          <w:color w:val="000000"/>
          <w:sz w:val="24"/>
          <w:szCs w:val="24"/>
        </w:rPr>
        <w:t>книги и статьи на иностранных языках в алфавитном порядке.</w:t>
      </w:r>
    </w:p>
    <w:p w:rsidR="007673CA" w:rsidRPr="009F4059" w:rsidRDefault="001C7D03" w:rsidP="001C7D03">
      <w:p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Включенная в список литература и источники нумеруется сплошным порядком от первого до последнего названия. Пример оформления списка использованной литературы приведен в приложении 4. </w:t>
      </w:r>
    </w:p>
    <w:p w:rsidR="005A24CA" w:rsidRPr="009F4059" w:rsidRDefault="005A24CA" w:rsidP="00E40B2A">
      <w:pPr>
        <w:pStyle w:val="1"/>
        <w:spacing w:after="240"/>
        <w:jc w:val="center"/>
        <w:rPr>
          <w:kern w:val="0"/>
        </w:rPr>
      </w:pPr>
      <w:bookmarkStart w:id="6" w:name="_Toc142302082"/>
      <w:r w:rsidRPr="009F4059">
        <w:rPr>
          <w:kern w:val="0"/>
        </w:rPr>
        <w:t>Написание работы</w:t>
      </w:r>
      <w:bookmarkEnd w:id="6"/>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Перед началом написания работы многие студенты испытывают так называемый «стресс чистого листа»: студенту непонятно, как может в его голове появится логически связанный текст достаточно большого объема. «Лекарство» от такого стресса простое: начинайте свою работу с того, что знаете, и продолжайте тщательно делать то, что логически вытекает из известного.</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Всю работу (первый вариант) следует писать в максимально короткое время. Это объясняется тем, что, во-первых, написание работы в короткий промежуток времени позволит избежать противоречий и повторений (человек удивительно быстро забывает даже то, что написал сам); во-вторых, процесс возврата к тому, на чем автор остановился в прошлый раз, очень длителен и составляет по опыту от 5 до 30 минут; в-третьих, написание работы в течение длительного времени приводит к высокому эмоциональному напряжению и работа начинает уже «давить» на автора, что способствует снижению работоспособности и появлению чувства отвращения к сочинительству.</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Материал должен излагаться в соответствии с названием и  целевой установкой работы, логически стройно и последовательно, выводы должны быть аргументированы. Необходимо четко осознать, что цель работы состоит не в простом описании поставленных в плане вопросов, а в анализе существующих проблем и обосновании предложений по решению этих проблем. При написании текста следует помнить, что работа пишется не для себя, а для читателя.</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 xml:space="preserve">Разработка каждой составной части работы имеет свои особенности.  </w:t>
      </w:r>
    </w:p>
    <w:p w:rsidR="005A24CA" w:rsidRPr="009F4059" w:rsidRDefault="005A24CA" w:rsidP="005A24CA">
      <w:pPr>
        <w:pStyle w:val="a3"/>
        <w:ind w:firstLine="720"/>
        <w:jc w:val="both"/>
        <w:rPr>
          <w:rFonts w:ascii="Arial" w:hAnsi="Arial"/>
          <w:sz w:val="24"/>
          <w:szCs w:val="24"/>
        </w:rPr>
      </w:pPr>
      <w:r w:rsidRPr="009F4059">
        <w:rPr>
          <w:rFonts w:ascii="Arial" w:hAnsi="Arial"/>
          <w:b/>
          <w:sz w:val="24"/>
          <w:szCs w:val="24"/>
        </w:rPr>
        <w:t>Во введении</w:t>
      </w:r>
      <w:r w:rsidRPr="009F4059">
        <w:rPr>
          <w:rFonts w:ascii="Arial" w:hAnsi="Arial"/>
          <w:sz w:val="24"/>
          <w:szCs w:val="24"/>
        </w:rPr>
        <w:t xml:space="preserve"> следует раскрыть актуальность темы, определить цель и основные задачи работы, определить предмет и объект исследования, указать направления реализации полученных в работе выводов и предложений. Введение в выпускной работе должно быть по объему 6 – 8 страниц, а в курсовой работе – 2 – 3 страницы.</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Формулировки содержащихся во введении актуальности, целей и задач работы, ее практической значимости должны быть четкими и не иметь двояких толкований. Аналогичным требованиям должны соответствовать и содержащиеся в заключении выводы.</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Введение и заключение становятся «визитными карточками» работы: именно на основе этих частей складывается мнение о работе в целом у членов экзаменационной комиссии.</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Формулировки задач необходимо делать как можно более тщательно, поскольку описание их решения должно составить содержание глав выпускной и вопросов курсовой работ. Это важно так же и потому, что заголовки глав и вопросов довольно часто рождаются из формулировок задач работы. В последующем, при написании заключения целесообразно сделать выводы, отражающие достижение цели и задач работы.</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При работе над введением нужно быть готовым к тому, что текст этой составной части будет переработан два – три раза, что связано с важностью данной части работы.</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В ходе написания отдельных глав, параграфов и вопросов используется подготовленный на этапе подбора литературы развернутый план с тем, чтобы каждый вопрос был освещен по определенной схеме, не допускающей повторов, отрывочных логически не связанных между собой положений.</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 xml:space="preserve">Содержание </w:t>
      </w:r>
      <w:r w:rsidRPr="009F4059">
        <w:rPr>
          <w:rFonts w:ascii="Arial" w:hAnsi="Arial"/>
          <w:b/>
          <w:sz w:val="24"/>
          <w:szCs w:val="24"/>
        </w:rPr>
        <w:t xml:space="preserve">основной части </w:t>
      </w:r>
      <w:r w:rsidRPr="009F4059">
        <w:rPr>
          <w:rFonts w:ascii="Arial" w:hAnsi="Arial"/>
          <w:sz w:val="24"/>
          <w:szCs w:val="24"/>
        </w:rPr>
        <w:t>должно точно соответствовать теме работы и полностью ее раскрывать. Особенно важна логическая связь работы от ее первого предложения до последнего.</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Логически построенная работа не содержит материала, который может быть изъят из нее без нарушения стройности.</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 xml:space="preserve">Основную часть выпускной (курсовой) работы рекомендуется изложить в трех – </w:t>
      </w:r>
      <w:r w:rsidR="00D06C50" w:rsidRPr="009F4059">
        <w:rPr>
          <w:rFonts w:ascii="Arial" w:hAnsi="Arial"/>
          <w:sz w:val="24"/>
          <w:szCs w:val="24"/>
        </w:rPr>
        <w:t>четырех</w:t>
      </w:r>
      <w:r w:rsidRPr="009F4059">
        <w:rPr>
          <w:rFonts w:ascii="Arial" w:hAnsi="Arial"/>
          <w:sz w:val="24"/>
          <w:szCs w:val="24"/>
        </w:rPr>
        <w:t xml:space="preserve"> главах (вопросах).</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В главах (вопросах) целесообразно сделать следующее:</w:t>
      </w:r>
    </w:p>
    <w:p w:rsidR="005A24CA" w:rsidRPr="009F4059" w:rsidRDefault="005A24CA" w:rsidP="00CB0B41">
      <w:pPr>
        <w:pStyle w:val="a3"/>
        <w:numPr>
          <w:ilvl w:val="0"/>
          <w:numId w:val="5"/>
        </w:numPr>
        <w:tabs>
          <w:tab w:val="clear" w:pos="360"/>
          <w:tab w:val="num" w:pos="540"/>
          <w:tab w:val="left" w:pos="1080"/>
        </w:tabs>
        <w:ind w:left="540" w:firstLine="360"/>
        <w:jc w:val="both"/>
        <w:rPr>
          <w:rFonts w:ascii="Arial" w:hAnsi="Arial"/>
          <w:sz w:val="24"/>
          <w:szCs w:val="24"/>
        </w:rPr>
      </w:pPr>
      <w:r w:rsidRPr="009F4059">
        <w:rPr>
          <w:rFonts w:ascii="Arial" w:hAnsi="Arial"/>
          <w:sz w:val="24"/>
          <w:szCs w:val="24"/>
        </w:rPr>
        <w:t>четко и детально описать предмет (объект) исследования, то есть тот элемент финансовой, торговой, промышленной или какой – либо другой системы, в рамках которого предполагается достичь положительного эффекта и выработать практические рекомендации по его совершенствованию;</w:t>
      </w:r>
    </w:p>
    <w:p w:rsidR="005A24CA" w:rsidRPr="009F4059" w:rsidRDefault="005A24CA" w:rsidP="00CB0B41">
      <w:pPr>
        <w:pStyle w:val="a3"/>
        <w:numPr>
          <w:ilvl w:val="0"/>
          <w:numId w:val="5"/>
        </w:numPr>
        <w:tabs>
          <w:tab w:val="clear" w:pos="360"/>
          <w:tab w:val="num" w:pos="540"/>
          <w:tab w:val="left" w:pos="1080"/>
        </w:tabs>
        <w:ind w:left="540" w:firstLine="360"/>
        <w:jc w:val="both"/>
        <w:rPr>
          <w:rFonts w:ascii="Arial" w:hAnsi="Arial"/>
          <w:sz w:val="24"/>
          <w:szCs w:val="24"/>
        </w:rPr>
      </w:pPr>
      <w:r w:rsidRPr="009F4059">
        <w:rPr>
          <w:rFonts w:ascii="Arial" w:hAnsi="Arial"/>
          <w:sz w:val="24"/>
          <w:szCs w:val="24"/>
        </w:rPr>
        <w:t>аргументировано изложить недостатки и слабые стороны предмета (объекта) исследования;</w:t>
      </w:r>
    </w:p>
    <w:p w:rsidR="005A24CA" w:rsidRPr="009F4059" w:rsidRDefault="005A24CA" w:rsidP="00CB0B41">
      <w:pPr>
        <w:pStyle w:val="a3"/>
        <w:numPr>
          <w:ilvl w:val="0"/>
          <w:numId w:val="5"/>
        </w:numPr>
        <w:tabs>
          <w:tab w:val="clear" w:pos="360"/>
          <w:tab w:val="num" w:pos="540"/>
          <w:tab w:val="left" w:pos="1080"/>
        </w:tabs>
        <w:ind w:left="540" w:firstLine="360"/>
        <w:jc w:val="both"/>
        <w:rPr>
          <w:rFonts w:ascii="Arial" w:hAnsi="Arial"/>
          <w:sz w:val="24"/>
          <w:szCs w:val="24"/>
        </w:rPr>
      </w:pPr>
      <w:r w:rsidRPr="009F4059">
        <w:rPr>
          <w:rFonts w:ascii="Arial" w:hAnsi="Arial"/>
          <w:sz w:val="24"/>
          <w:szCs w:val="24"/>
        </w:rPr>
        <w:t>детально представить результаты анализа различных вариантов исполнения и функционирования аналогов предмета (объекта) исследования, как в России, так и за рубежом, а также рассмотреть с критических позиций известные по публикациям предложения совершенствования предмета (объекта) исследования и его аналогов;</w:t>
      </w:r>
    </w:p>
    <w:p w:rsidR="005A24CA" w:rsidRPr="009F4059" w:rsidRDefault="005A24CA" w:rsidP="00CB0B41">
      <w:pPr>
        <w:pStyle w:val="a3"/>
        <w:numPr>
          <w:ilvl w:val="0"/>
          <w:numId w:val="5"/>
        </w:numPr>
        <w:tabs>
          <w:tab w:val="clear" w:pos="360"/>
          <w:tab w:val="num" w:pos="540"/>
          <w:tab w:val="left" w:pos="1080"/>
        </w:tabs>
        <w:ind w:left="540" w:firstLine="360"/>
        <w:jc w:val="both"/>
        <w:rPr>
          <w:rFonts w:ascii="Arial" w:hAnsi="Arial"/>
          <w:sz w:val="24"/>
          <w:szCs w:val="24"/>
        </w:rPr>
      </w:pPr>
      <w:r w:rsidRPr="009F4059">
        <w:rPr>
          <w:rFonts w:ascii="Arial" w:hAnsi="Arial"/>
          <w:sz w:val="24"/>
          <w:szCs w:val="24"/>
        </w:rPr>
        <w:t>с позиций приведенного анализа обосновать поставленную во введении цель работы и задачи исследования.</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В последней главе (вопросе) приводится обоснование предложений по совершенствованию предмета исследования. Эти предложения должны решать те задачи, которые были сформулированы во введении. При решении этих задач следует определять несколько вариантов достижения цели, оценить каждый из них по одному или нескольким критериям для выявления всех «плюсов» и «минусов» и выбрать наиболее предпочтительный вариант. Для успешной защиты работы следует иметь не менее трех основных предложений, выносимых на защиту. Сформулированные и обоснованные выводы этой главы (вопроса) определяют практическую значимость работы, сформулированную во введении.</w:t>
      </w:r>
    </w:p>
    <w:p w:rsidR="005A24CA" w:rsidRPr="009F4059" w:rsidRDefault="005A24CA" w:rsidP="005A24CA">
      <w:pPr>
        <w:pStyle w:val="a3"/>
        <w:ind w:firstLine="720"/>
        <w:jc w:val="both"/>
        <w:rPr>
          <w:rFonts w:ascii="Arial" w:hAnsi="Arial"/>
          <w:sz w:val="24"/>
          <w:szCs w:val="24"/>
        </w:rPr>
      </w:pPr>
      <w:r w:rsidRPr="009F4059">
        <w:rPr>
          <w:rFonts w:ascii="Arial" w:hAnsi="Arial"/>
          <w:b/>
          <w:sz w:val="24"/>
          <w:szCs w:val="24"/>
        </w:rPr>
        <w:t>В заключени</w:t>
      </w:r>
      <w:r w:rsidR="005F5C8A">
        <w:rPr>
          <w:rFonts w:ascii="Arial" w:hAnsi="Arial"/>
          <w:b/>
          <w:sz w:val="24"/>
          <w:szCs w:val="24"/>
        </w:rPr>
        <w:t>и</w:t>
      </w:r>
      <w:r w:rsidRPr="009F4059">
        <w:rPr>
          <w:rFonts w:ascii="Arial" w:hAnsi="Arial"/>
          <w:b/>
          <w:sz w:val="24"/>
          <w:szCs w:val="24"/>
        </w:rPr>
        <w:t xml:space="preserve"> работы</w:t>
      </w:r>
      <w:r w:rsidRPr="009F4059">
        <w:rPr>
          <w:rFonts w:ascii="Arial" w:hAnsi="Arial"/>
          <w:sz w:val="24"/>
          <w:szCs w:val="24"/>
        </w:rPr>
        <w:t xml:space="preserve"> излагаются краткие выводы по теме, дается описание всех полученных промежуточных результатов исследования, определяющих новизну работы. Заключение выпускной работы должно быть по объему 6 – 8 страниц, а курсовой работы – 2-3 страницы. Оно должно содержать главные итоговые результаты всей работы, так как именно они выносятся на обсуждение и оценку комиссии при защите работы.</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В процессе написания работы следует установить контакт с руководителем. Неясные вопросы, направления решения отдельных проблем должны обсуждаться в оперативном порядке. Следует избегать двух крайностей: либо вообще пренебречь консультациями руководителя и предоставить ему готовую работу, либо пытаться получить от руководителя в готовом виде развернутый план работы, всю литературу к теме и содержание вопросов, не проявляя самостоятельного подхода.</w:t>
      </w:r>
    </w:p>
    <w:p w:rsidR="005A24CA" w:rsidRPr="009F4059" w:rsidRDefault="005A24CA" w:rsidP="005A24CA">
      <w:pPr>
        <w:pStyle w:val="a3"/>
        <w:ind w:firstLine="720"/>
        <w:jc w:val="both"/>
        <w:rPr>
          <w:rFonts w:ascii="Arial" w:hAnsi="Arial"/>
          <w:sz w:val="24"/>
          <w:szCs w:val="24"/>
        </w:rPr>
      </w:pPr>
      <w:r w:rsidRPr="009F4059">
        <w:rPr>
          <w:rFonts w:ascii="Arial" w:hAnsi="Arial"/>
          <w:sz w:val="24"/>
          <w:szCs w:val="24"/>
        </w:rPr>
        <w:t>После последнего прочтения и возращения руководителем работы следует доработать материал с учетом отмеченных замечаний.</w:t>
      </w:r>
    </w:p>
    <w:p w:rsidR="00D84180" w:rsidRPr="009F4059" w:rsidRDefault="00AE41F7" w:rsidP="00E40B2A">
      <w:pPr>
        <w:pStyle w:val="1"/>
        <w:spacing w:after="240"/>
        <w:jc w:val="center"/>
        <w:rPr>
          <w:bCs w:val="0"/>
          <w:kern w:val="0"/>
          <w:sz w:val="24"/>
          <w:szCs w:val="24"/>
        </w:rPr>
      </w:pPr>
      <w:bookmarkStart w:id="7" w:name="_Toc142302083"/>
      <w:r w:rsidRPr="009F4059">
        <w:rPr>
          <w:rFonts w:cs="Times New Roman"/>
          <w:color w:val="000000"/>
          <w:sz w:val="24"/>
          <w:szCs w:val="24"/>
        </w:rPr>
        <w:t>Предварительная защита</w:t>
      </w:r>
      <w:r w:rsidR="009F4059" w:rsidRPr="009F4059">
        <w:rPr>
          <w:rFonts w:cs="Times New Roman"/>
          <w:color w:val="000000"/>
          <w:sz w:val="24"/>
          <w:szCs w:val="24"/>
        </w:rPr>
        <w:t>, п</w:t>
      </w:r>
      <w:r w:rsidR="005A24CA" w:rsidRPr="009F4059">
        <w:rPr>
          <w:bCs w:val="0"/>
          <w:kern w:val="0"/>
          <w:sz w:val="24"/>
          <w:szCs w:val="24"/>
        </w:rPr>
        <w:t xml:space="preserve">редставление </w:t>
      </w:r>
      <w:r w:rsidR="00A911BB" w:rsidRPr="009F4059">
        <w:rPr>
          <w:bCs w:val="0"/>
          <w:kern w:val="0"/>
          <w:sz w:val="24"/>
          <w:szCs w:val="24"/>
        </w:rPr>
        <w:t xml:space="preserve">выпускной квалификационной работы </w:t>
      </w:r>
      <w:r w:rsidR="005A24CA" w:rsidRPr="009F4059">
        <w:rPr>
          <w:bCs w:val="0"/>
          <w:kern w:val="0"/>
          <w:sz w:val="24"/>
          <w:szCs w:val="24"/>
        </w:rPr>
        <w:t>в деканат и отзыв руководителя</w:t>
      </w:r>
      <w:bookmarkEnd w:id="7"/>
    </w:p>
    <w:p w:rsidR="005A24CA" w:rsidRPr="009F4059" w:rsidRDefault="00AE41F7" w:rsidP="00AE41F7">
      <w:pPr>
        <w:pStyle w:val="a3"/>
        <w:ind w:firstLine="720"/>
        <w:jc w:val="both"/>
        <w:rPr>
          <w:rFonts w:ascii="Arial" w:hAnsi="Arial"/>
          <w:sz w:val="24"/>
          <w:szCs w:val="24"/>
        </w:rPr>
      </w:pPr>
      <w:r w:rsidRPr="009F4059">
        <w:rPr>
          <w:rFonts w:ascii="Arial" w:hAnsi="Arial"/>
          <w:color w:val="000000"/>
          <w:sz w:val="24"/>
          <w:szCs w:val="24"/>
        </w:rPr>
        <w:t>Традиционно в конце апреля приказом ректора устанавливаются дни предзащиты выпускных квалификационных работ. На предварительную защиту (предзащиту) студент готовит доклад и приносит не сброшюрованную работу. Работа должна обязательно содержать введение, содержание, заключение с изложением основных выводов, список использованной литературы, приложения. Основная часть работы представляется на предзащиту в максимально готовом варианте. Во время предзащиты комиссия заслушивает доклад студента и делает замечания по группировке материала, оформлению работы, логичности построения доклада. После предзащиты студент в течение двух недель исправляет неточности и вносит необходимые коррективы.</w:t>
      </w:r>
      <w:r w:rsidRPr="009F4059">
        <w:rPr>
          <w:rFonts w:ascii="Arial" w:hAnsi="Arial"/>
          <w:sz w:val="24"/>
          <w:szCs w:val="24"/>
        </w:rPr>
        <w:t xml:space="preserve"> После внесения всех корректировок целесообразно еще раз прочитать работу, проверить грамматику и сброшюровать работу</w:t>
      </w:r>
      <w:r w:rsidR="009F4059" w:rsidRPr="009F4059">
        <w:rPr>
          <w:rFonts w:ascii="Arial" w:hAnsi="Arial"/>
          <w:sz w:val="24"/>
          <w:szCs w:val="24"/>
        </w:rPr>
        <w:t xml:space="preserve">. </w:t>
      </w:r>
      <w:r w:rsidR="005A24CA" w:rsidRPr="009F4059">
        <w:rPr>
          <w:rFonts w:ascii="Arial" w:hAnsi="Arial"/>
          <w:sz w:val="24"/>
          <w:szCs w:val="24"/>
        </w:rPr>
        <w:t>Не менее  чем за 1</w:t>
      </w:r>
      <w:r w:rsidR="009B29AE" w:rsidRPr="009F4059">
        <w:rPr>
          <w:rFonts w:ascii="Arial" w:hAnsi="Arial"/>
          <w:sz w:val="24"/>
          <w:szCs w:val="24"/>
        </w:rPr>
        <w:t>5</w:t>
      </w:r>
      <w:r w:rsidR="005A24CA" w:rsidRPr="009F4059">
        <w:rPr>
          <w:rFonts w:ascii="Arial" w:hAnsi="Arial"/>
          <w:sz w:val="24"/>
          <w:szCs w:val="24"/>
        </w:rPr>
        <w:t xml:space="preserve"> дней до установленного деканатом дня защиты выпускная работа в сброшюрованном виде</w:t>
      </w:r>
      <w:r w:rsidR="00CB0B41" w:rsidRPr="009F4059">
        <w:rPr>
          <w:rFonts w:ascii="Arial" w:hAnsi="Arial"/>
          <w:sz w:val="24"/>
          <w:szCs w:val="24"/>
        </w:rPr>
        <w:t xml:space="preserve"> в жест</w:t>
      </w:r>
      <w:r w:rsidR="009F4059" w:rsidRPr="009F4059">
        <w:rPr>
          <w:rFonts w:ascii="Arial" w:hAnsi="Arial"/>
          <w:sz w:val="24"/>
          <w:szCs w:val="24"/>
        </w:rPr>
        <w:t>к</w:t>
      </w:r>
      <w:r w:rsidR="00CB0B41" w:rsidRPr="009F4059">
        <w:rPr>
          <w:rFonts w:ascii="Arial" w:hAnsi="Arial"/>
          <w:sz w:val="24"/>
          <w:szCs w:val="24"/>
        </w:rPr>
        <w:t xml:space="preserve">ом переплете </w:t>
      </w:r>
      <w:r w:rsidR="005A24CA" w:rsidRPr="009F4059">
        <w:rPr>
          <w:rFonts w:ascii="Arial" w:hAnsi="Arial"/>
          <w:sz w:val="24"/>
          <w:szCs w:val="24"/>
        </w:rPr>
        <w:t>с подпис</w:t>
      </w:r>
      <w:r w:rsidR="007379D4" w:rsidRPr="009F4059">
        <w:rPr>
          <w:rFonts w:ascii="Arial" w:hAnsi="Arial"/>
          <w:sz w:val="24"/>
          <w:szCs w:val="24"/>
        </w:rPr>
        <w:t>ью</w:t>
      </w:r>
      <w:r w:rsidR="005A24CA" w:rsidRPr="009F4059">
        <w:rPr>
          <w:rFonts w:ascii="Arial" w:hAnsi="Arial"/>
          <w:sz w:val="24"/>
          <w:szCs w:val="24"/>
        </w:rPr>
        <w:t xml:space="preserve"> </w:t>
      </w:r>
      <w:r w:rsidRPr="009F4059">
        <w:rPr>
          <w:rFonts w:ascii="Arial" w:hAnsi="Arial"/>
          <w:sz w:val="24"/>
          <w:szCs w:val="24"/>
        </w:rPr>
        <w:t>студента</w:t>
      </w:r>
      <w:r w:rsidR="005A24CA" w:rsidRPr="009F4059">
        <w:rPr>
          <w:rFonts w:ascii="Arial" w:hAnsi="Arial"/>
          <w:sz w:val="24"/>
          <w:szCs w:val="24"/>
        </w:rPr>
        <w:t>, отзывом и подпис</w:t>
      </w:r>
      <w:r w:rsidR="007379D4" w:rsidRPr="009F4059">
        <w:rPr>
          <w:rFonts w:ascii="Arial" w:hAnsi="Arial"/>
          <w:sz w:val="24"/>
          <w:szCs w:val="24"/>
        </w:rPr>
        <w:t>ью</w:t>
      </w:r>
      <w:r w:rsidR="005A24CA" w:rsidRPr="009F4059">
        <w:rPr>
          <w:rFonts w:ascii="Arial" w:hAnsi="Arial"/>
          <w:sz w:val="24"/>
          <w:szCs w:val="24"/>
        </w:rPr>
        <w:t xml:space="preserve"> </w:t>
      </w:r>
      <w:r w:rsidR="007379D4" w:rsidRPr="009F4059">
        <w:rPr>
          <w:rFonts w:ascii="Arial" w:hAnsi="Arial"/>
          <w:sz w:val="24"/>
          <w:szCs w:val="24"/>
        </w:rPr>
        <w:t xml:space="preserve">руководителя </w:t>
      </w:r>
      <w:r w:rsidR="005A24CA" w:rsidRPr="009F4059">
        <w:rPr>
          <w:rFonts w:ascii="Arial" w:hAnsi="Arial"/>
          <w:sz w:val="24"/>
          <w:szCs w:val="24"/>
        </w:rPr>
        <w:t xml:space="preserve">должна быть </w:t>
      </w:r>
      <w:r w:rsidR="0050603E" w:rsidRPr="009F4059">
        <w:rPr>
          <w:rFonts w:ascii="Arial" w:hAnsi="Arial"/>
          <w:sz w:val="24"/>
          <w:szCs w:val="24"/>
        </w:rPr>
        <w:t>сдана</w:t>
      </w:r>
      <w:r w:rsidR="005A24CA" w:rsidRPr="009F4059">
        <w:rPr>
          <w:rFonts w:ascii="Arial" w:hAnsi="Arial"/>
          <w:sz w:val="24"/>
          <w:szCs w:val="24"/>
        </w:rPr>
        <w:t xml:space="preserve"> в деканат</w:t>
      </w:r>
      <w:r w:rsidR="0050603E" w:rsidRPr="009F4059">
        <w:rPr>
          <w:rFonts w:ascii="Arial" w:hAnsi="Arial"/>
          <w:sz w:val="24"/>
          <w:szCs w:val="24"/>
        </w:rPr>
        <w:t>.</w:t>
      </w:r>
      <w:r w:rsidR="005A24CA" w:rsidRPr="009F4059">
        <w:rPr>
          <w:rFonts w:ascii="Arial" w:hAnsi="Arial"/>
          <w:sz w:val="24"/>
          <w:szCs w:val="24"/>
        </w:rPr>
        <w:t xml:space="preserve"> </w:t>
      </w:r>
      <w:r w:rsidR="00CB0B41" w:rsidRPr="009F4059">
        <w:rPr>
          <w:rFonts w:ascii="Arial" w:hAnsi="Arial"/>
          <w:sz w:val="24"/>
          <w:szCs w:val="24"/>
        </w:rPr>
        <w:t xml:space="preserve">Второй экземпляр работы сдается в деканат </w:t>
      </w:r>
      <w:r w:rsidR="005F5C8A">
        <w:rPr>
          <w:rFonts w:ascii="Arial" w:hAnsi="Arial"/>
          <w:sz w:val="24"/>
          <w:szCs w:val="24"/>
        </w:rPr>
        <w:t>в</w:t>
      </w:r>
      <w:r w:rsidR="00CB0B41" w:rsidRPr="009F4059">
        <w:rPr>
          <w:rFonts w:ascii="Arial" w:hAnsi="Arial"/>
          <w:sz w:val="24"/>
          <w:szCs w:val="24"/>
        </w:rPr>
        <w:t xml:space="preserve"> электронном </w:t>
      </w:r>
      <w:r w:rsidR="005F5C8A">
        <w:rPr>
          <w:rFonts w:ascii="Arial" w:hAnsi="Arial"/>
          <w:sz w:val="24"/>
          <w:szCs w:val="24"/>
        </w:rPr>
        <w:t>виде</w:t>
      </w:r>
      <w:r w:rsidR="00CB0B41" w:rsidRPr="009F4059">
        <w:rPr>
          <w:rFonts w:ascii="Arial" w:hAnsi="Arial"/>
          <w:sz w:val="24"/>
          <w:szCs w:val="24"/>
        </w:rPr>
        <w:t xml:space="preserve"> (желательно на диске в конверте).</w:t>
      </w:r>
    </w:p>
    <w:p w:rsidR="0091196D" w:rsidRPr="009F4059" w:rsidRDefault="0091196D" w:rsidP="0091196D">
      <w:pPr>
        <w:pStyle w:val="a3"/>
        <w:ind w:firstLine="720"/>
        <w:jc w:val="both"/>
        <w:rPr>
          <w:rFonts w:ascii="Arial" w:hAnsi="Arial"/>
          <w:sz w:val="24"/>
          <w:szCs w:val="24"/>
        </w:rPr>
      </w:pPr>
      <w:r w:rsidRPr="009F4059">
        <w:rPr>
          <w:rFonts w:ascii="Arial" w:hAnsi="Arial"/>
          <w:sz w:val="24"/>
          <w:szCs w:val="24"/>
        </w:rPr>
        <w:t>Отзыв руководителя составляется в произвольной форме объемом в 1-</w:t>
      </w:r>
      <w:r w:rsidR="007379D4" w:rsidRPr="009F4059">
        <w:rPr>
          <w:rFonts w:ascii="Arial" w:hAnsi="Arial"/>
          <w:sz w:val="24"/>
          <w:szCs w:val="24"/>
        </w:rPr>
        <w:t>2</w:t>
      </w:r>
      <w:r w:rsidRPr="009F4059">
        <w:rPr>
          <w:rFonts w:ascii="Arial" w:hAnsi="Arial"/>
          <w:sz w:val="24"/>
          <w:szCs w:val="24"/>
        </w:rPr>
        <w:t xml:space="preserve"> страницы. В отзыве должны быть отражены следующие основные вопросы:</w:t>
      </w:r>
    </w:p>
    <w:p w:rsidR="0091196D" w:rsidRPr="009F4059" w:rsidRDefault="0091196D" w:rsidP="00E40B2A">
      <w:pPr>
        <w:pStyle w:val="a3"/>
        <w:numPr>
          <w:ilvl w:val="0"/>
          <w:numId w:val="6"/>
        </w:numPr>
        <w:tabs>
          <w:tab w:val="clear" w:pos="360"/>
          <w:tab w:val="left" w:pos="1080"/>
        </w:tabs>
        <w:ind w:left="720" w:firstLine="0"/>
        <w:jc w:val="both"/>
        <w:rPr>
          <w:rFonts w:ascii="Arial" w:hAnsi="Arial"/>
          <w:sz w:val="24"/>
          <w:szCs w:val="24"/>
        </w:rPr>
      </w:pPr>
      <w:r w:rsidRPr="009F4059">
        <w:rPr>
          <w:rFonts w:ascii="Arial" w:hAnsi="Arial"/>
          <w:sz w:val="24"/>
          <w:szCs w:val="24"/>
        </w:rPr>
        <w:t>Соответствие содержания работы заданию.</w:t>
      </w:r>
    </w:p>
    <w:p w:rsidR="0091196D" w:rsidRPr="009F4059" w:rsidRDefault="0091196D" w:rsidP="00E40B2A">
      <w:pPr>
        <w:pStyle w:val="a3"/>
        <w:numPr>
          <w:ilvl w:val="0"/>
          <w:numId w:val="6"/>
        </w:numPr>
        <w:tabs>
          <w:tab w:val="clear" w:pos="360"/>
          <w:tab w:val="left" w:pos="1080"/>
        </w:tabs>
        <w:ind w:left="720" w:firstLine="0"/>
        <w:jc w:val="both"/>
        <w:rPr>
          <w:rFonts w:ascii="Arial" w:hAnsi="Arial"/>
          <w:sz w:val="24"/>
          <w:szCs w:val="24"/>
        </w:rPr>
      </w:pPr>
      <w:r w:rsidRPr="009F4059">
        <w:rPr>
          <w:rFonts w:ascii="Arial" w:hAnsi="Arial"/>
          <w:sz w:val="24"/>
          <w:szCs w:val="24"/>
        </w:rPr>
        <w:t>Полнота, глубина и обоснованность поставленных вопросов.</w:t>
      </w:r>
    </w:p>
    <w:p w:rsidR="0091196D" w:rsidRPr="009F4059" w:rsidRDefault="0091196D" w:rsidP="00E40B2A">
      <w:pPr>
        <w:pStyle w:val="a3"/>
        <w:numPr>
          <w:ilvl w:val="0"/>
          <w:numId w:val="6"/>
        </w:numPr>
        <w:tabs>
          <w:tab w:val="clear" w:pos="360"/>
          <w:tab w:val="left" w:pos="1080"/>
        </w:tabs>
        <w:ind w:left="720" w:firstLine="0"/>
        <w:jc w:val="both"/>
        <w:rPr>
          <w:rFonts w:ascii="Arial" w:hAnsi="Arial"/>
          <w:sz w:val="24"/>
          <w:szCs w:val="24"/>
        </w:rPr>
      </w:pPr>
      <w:r w:rsidRPr="009F4059">
        <w:rPr>
          <w:rFonts w:ascii="Arial" w:hAnsi="Arial"/>
          <w:sz w:val="24"/>
          <w:szCs w:val="24"/>
        </w:rPr>
        <w:t>Степень самостоятельности студента при выполнении работы, его инициативность, умение обобщать другие работы, знакомство с иностранной литературой по прорабатываемому вопросу и умение делать соответствующие выводы из полученной информации.</w:t>
      </w:r>
    </w:p>
    <w:p w:rsidR="0091196D" w:rsidRPr="009F4059" w:rsidRDefault="0091196D" w:rsidP="00E40B2A">
      <w:pPr>
        <w:pStyle w:val="a3"/>
        <w:numPr>
          <w:ilvl w:val="0"/>
          <w:numId w:val="6"/>
        </w:numPr>
        <w:tabs>
          <w:tab w:val="clear" w:pos="360"/>
          <w:tab w:val="left" w:pos="1080"/>
        </w:tabs>
        <w:ind w:left="720" w:firstLine="0"/>
        <w:jc w:val="both"/>
        <w:rPr>
          <w:rFonts w:ascii="Arial" w:hAnsi="Arial"/>
          <w:sz w:val="24"/>
          <w:szCs w:val="24"/>
        </w:rPr>
      </w:pPr>
      <w:r w:rsidRPr="009F4059">
        <w:rPr>
          <w:rFonts w:ascii="Arial" w:hAnsi="Arial"/>
          <w:sz w:val="24"/>
          <w:szCs w:val="24"/>
        </w:rPr>
        <w:t>Степень усвоения, способность и умение использовать знания по общеэкономическим и специальным дисциплинам в самостоятельной работе, грамотность изложения текста и качество графических материалов.</w:t>
      </w:r>
    </w:p>
    <w:p w:rsidR="0091196D" w:rsidRPr="009F4059" w:rsidRDefault="0091196D" w:rsidP="00E40B2A">
      <w:pPr>
        <w:pStyle w:val="a3"/>
        <w:numPr>
          <w:ilvl w:val="0"/>
          <w:numId w:val="6"/>
        </w:numPr>
        <w:tabs>
          <w:tab w:val="clear" w:pos="360"/>
          <w:tab w:val="left" w:pos="1080"/>
        </w:tabs>
        <w:ind w:left="720" w:firstLine="0"/>
        <w:jc w:val="both"/>
        <w:rPr>
          <w:rFonts w:ascii="Arial" w:hAnsi="Arial"/>
          <w:sz w:val="24"/>
          <w:szCs w:val="24"/>
        </w:rPr>
      </w:pPr>
      <w:r w:rsidRPr="009F4059">
        <w:rPr>
          <w:rFonts w:ascii="Arial" w:hAnsi="Arial"/>
          <w:sz w:val="24"/>
          <w:szCs w:val="24"/>
        </w:rPr>
        <w:t>Вопросы, особо выделяющие студента при решении задач, поставленных в работе.</w:t>
      </w:r>
    </w:p>
    <w:p w:rsidR="0091196D" w:rsidRPr="009F4059" w:rsidRDefault="0091196D" w:rsidP="00E40B2A">
      <w:pPr>
        <w:pStyle w:val="a3"/>
        <w:numPr>
          <w:ilvl w:val="0"/>
          <w:numId w:val="6"/>
        </w:numPr>
        <w:tabs>
          <w:tab w:val="clear" w:pos="360"/>
          <w:tab w:val="left" w:pos="1080"/>
        </w:tabs>
        <w:ind w:left="720" w:firstLine="0"/>
        <w:jc w:val="both"/>
        <w:rPr>
          <w:rFonts w:ascii="Arial" w:hAnsi="Arial"/>
          <w:sz w:val="24"/>
          <w:szCs w:val="24"/>
        </w:rPr>
      </w:pPr>
      <w:r w:rsidRPr="009F4059">
        <w:rPr>
          <w:rFonts w:ascii="Arial" w:hAnsi="Arial"/>
          <w:sz w:val="24"/>
          <w:szCs w:val="24"/>
        </w:rPr>
        <w:t>Недостатки работы.</w:t>
      </w:r>
    </w:p>
    <w:p w:rsidR="0091196D" w:rsidRPr="009F4059" w:rsidRDefault="0091196D" w:rsidP="00E40B2A">
      <w:pPr>
        <w:pStyle w:val="a3"/>
        <w:numPr>
          <w:ilvl w:val="0"/>
          <w:numId w:val="6"/>
        </w:numPr>
        <w:tabs>
          <w:tab w:val="clear" w:pos="360"/>
          <w:tab w:val="left" w:pos="1080"/>
        </w:tabs>
        <w:ind w:left="720" w:firstLine="0"/>
        <w:jc w:val="both"/>
        <w:rPr>
          <w:rFonts w:ascii="Arial" w:hAnsi="Arial"/>
          <w:sz w:val="24"/>
          <w:szCs w:val="24"/>
        </w:rPr>
      </w:pPr>
      <w:r w:rsidRPr="009F4059">
        <w:rPr>
          <w:rFonts w:ascii="Arial" w:hAnsi="Arial"/>
          <w:sz w:val="24"/>
          <w:szCs w:val="24"/>
        </w:rPr>
        <w:t>Возможности и место практического использования работы или отдельных ее частей.</w:t>
      </w:r>
    </w:p>
    <w:p w:rsidR="0091196D" w:rsidRPr="009F4059" w:rsidRDefault="0091196D" w:rsidP="00E40B2A">
      <w:pPr>
        <w:pStyle w:val="a3"/>
        <w:numPr>
          <w:ilvl w:val="0"/>
          <w:numId w:val="6"/>
        </w:numPr>
        <w:tabs>
          <w:tab w:val="clear" w:pos="360"/>
          <w:tab w:val="left" w:pos="1080"/>
        </w:tabs>
        <w:ind w:left="720" w:firstLine="0"/>
        <w:jc w:val="both"/>
        <w:rPr>
          <w:rFonts w:ascii="Arial" w:hAnsi="Arial"/>
          <w:sz w:val="24"/>
          <w:szCs w:val="24"/>
        </w:rPr>
      </w:pPr>
      <w:r w:rsidRPr="009F4059">
        <w:rPr>
          <w:rFonts w:ascii="Arial" w:hAnsi="Arial"/>
          <w:sz w:val="24"/>
          <w:szCs w:val="24"/>
        </w:rPr>
        <w:t>Другие вопросы по усмотрению руководителя.</w:t>
      </w:r>
    </w:p>
    <w:p w:rsidR="0091196D" w:rsidRPr="009F4059" w:rsidRDefault="0091196D" w:rsidP="0091196D">
      <w:pPr>
        <w:pStyle w:val="a3"/>
        <w:ind w:firstLine="720"/>
        <w:jc w:val="both"/>
        <w:rPr>
          <w:rFonts w:ascii="Arial" w:hAnsi="Arial"/>
          <w:sz w:val="24"/>
          <w:szCs w:val="24"/>
        </w:rPr>
      </w:pPr>
      <w:r w:rsidRPr="009F4059">
        <w:rPr>
          <w:rFonts w:ascii="Arial" w:hAnsi="Arial"/>
          <w:sz w:val="24"/>
          <w:szCs w:val="24"/>
        </w:rPr>
        <w:t>Отзыв должен завершаться выводом руководителя о соответствии выпускной работы требованиям, предъявляемым к квалификации бакалавра по данному направлению и возможности допуска ее к защите.</w:t>
      </w:r>
    </w:p>
    <w:p w:rsidR="009B29AE" w:rsidRPr="009F4059" w:rsidRDefault="009B29AE" w:rsidP="009B29AE">
      <w:pPr>
        <w:pStyle w:val="a3"/>
        <w:ind w:firstLine="993"/>
        <w:jc w:val="both"/>
        <w:rPr>
          <w:rFonts w:ascii="Arial" w:hAnsi="Arial"/>
          <w:sz w:val="24"/>
          <w:szCs w:val="24"/>
        </w:rPr>
      </w:pPr>
      <w:r w:rsidRPr="009F4059">
        <w:rPr>
          <w:rFonts w:ascii="Arial" w:hAnsi="Arial"/>
          <w:sz w:val="24"/>
          <w:szCs w:val="24"/>
        </w:rPr>
        <w:t>Выпускная работа считается готовой к защите, если она сброшюрована, подписана студентом и руководителем, на нее имеется отзыв руководителя, проведена предварительная защита и получен от декана официальный допуск к защите.</w:t>
      </w:r>
    </w:p>
    <w:p w:rsidR="0091196D" w:rsidRPr="009F4059" w:rsidRDefault="0091196D" w:rsidP="00E40B2A">
      <w:pPr>
        <w:pStyle w:val="1"/>
        <w:spacing w:after="240"/>
        <w:jc w:val="center"/>
        <w:rPr>
          <w:bCs w:val="0"/>
          <w:kern w:val="0"/>
          <w:sz w:val="28"/>
          <w:szCs w:val="28"/>
        </w:rPr>
      </w:pPr>
      <w:bookmarkStart w:id="8" w:name="_Toc142302084"/>
      <w:r w:rsidRPr="009F4059">
        <w:rPr>
          <w:bCs w:val="0"/>
          <w:kern w:val="0"/>
          <w:sz w:val="28"/>
          <w:szCs w:val="28"/>
        </w:rPr>
        <w:t>Защита работы и е</w:t>
      </w:r>
      <w:r w:rsidR="00AE41F7" w:rsidRPr="009F4059">
        <w:rPr>
          <w:bCs w:val="0"/>
          <w:kern w:val="0"/>
          <w:sz w:val="28"/>
          <w:szCs w:val="28"/>
        </w:rPr>
        <w:t>ё</w:t>
      </w:r>
      <w:r w:rsidRPr="009F4059">
        <w:rPr>
          <w:bCs w:val="0"/>
          <w:kern w:val="0"/>
          <w:sz w:val="28"/>
          <w:szCs w:val="28"/>
        </w:rPr>
        <w:t xml:space="preserve"> оценка</w:t>
      </w:r>
      <w:bookmarkEnd w:id="8"/>
    </w:p>
    <w:p w:rsidR="0091196D" w:rsidRPr="009F4059" w:rsidRDefault="0091196D" w:rsidP="0091196D">
      <w:pPr>
        <w:pStyle w:val="a3"/>
        <w:ind w:firstLine="720"/>
        <w:jc w:val="both"/>
        <w:rPr>
          <w:rFonts w:ascii="Arial" w:hAnsi="Arial"/>
          <w:sz w:val="24"/>
          <w:szCs w:val="24"/>
        </w:rPr>
      </w:pPr>
      <w:r w:rsidRPr="009F4059">
        <w:rPr>
          <w:rFonts w:ascii="Arial" w:hAnsi="Arial"/>
          <w:b/>
          <w:sz w:val="24"/>
          <w:szCs w:val="24"/>
        </w:rPr>
        <w:t>Курсовая работа</w:t>
      </w:r>
      <w:r w:rsidRPr="009F4059">
        <w:rPr>
          <w:rFonts w:ascii="Arial" w:hAnsi="Arial"/>
          <w:sz w:val="24"/>
          <w:szCs w:val="24"/>
        </w:rPr>
        <w:t xml:space="preserve"> принимается в порядке открытой защиты. При подготовке к защите студенту необходимо тщательно ознакомиться с рецензией преподавателя, подготовить ответы на все сделанные им замечания и рекомендации.</w:t>
      </w:r>
    </w:p>
    <w:p w:rsidR="0091196D" w:rsidRPr="009F4059" w:rsidRDefault="0091196D" w:rsidP="0091196D">
      <w:pPr>
        <w:pStyle w:val="a3"/>
        <w:ind w:firstLine="720"/>
        <w:jc w:val="both"/>
        <w:rPr>
          <w:rFonts w:ascii="Arial" w:hAnsi="Arial"/>
          <w:sz w:val="24"/>
          <w:szCs w:val="24"/>
        </w:rPr>
      </w:pPr>
      <w:r w:rsidRPr="009F4059">
        <w:rPr>
          <w:rFonts w:ascii="Arial" w:hAnsi="Arial"/>
          <w:sz w:val="24"/>
          <w:szCs w:val="24"/>
        </w:rPr>
        <w:t>На защите работы студент должен кратко изложить ее содержание, свои выводы, ответить на содержащиеся в рецензии замечания и поставленные преподавателем вопросы.</w:t>
      </w:r>
    </w:p>
    <w:p w:rsidR="0091196D" w:rsidRPr="009F4059" w:rsidRDefault="0091196D" w:rsidP="0091196D">
      <w:pPr>
        <w:pStyle w:val="a3"/>
        <w:ind w:firstLine="720"/>
        <w:jc w:val="both"/>
        <w:rPr>
          <w:rFonts w:ascii="Arial" w:hAnsi="Arial"/>
          <w:sz w:val="24"/>
          <w:szCs w:val="24"/>
        </w:rPr>
      </w:pPr>
      <w:r w:rsidRPr="009F4059">
        <w:rPr>
          <w:rFonts w:ascii="Arial" w:hAnsi="Arial"/>
          <w:sz w:val="24"/>
          <w:szCs w:val="24"/>
        </w:rPr>
        <w:t>Защита курсовой работы оценивается по пятибальной системе, оценка сообщается студенту сразу после защиты и заносится вместе с темой курсовой работы в зачетную книжку.</w:t>
      </w:r>
    </w:p>
    <w:p w:rsidR="0091196D" w:rsidRPr="009F4059" w:rsidRDefault="0091196D" w:rsidP="0091196D">
      <w:pPr>
        <w:numPr>
          <w:ilvl w:val="12"/>
          <w:numId w:val="0"/>
        </w:numPr>
        <w:shd w:val="clear" w:color="auto" w:fill="FFFFFF"/>
        <w:ind w:firstLine="720"/>
        <w:jc w:val="both"/>
        <w:rPr>
          <w:rFonts w:ascii="Arial" w:hAnsi="Arial"/>
          <w:color w:val="000000"/>
          <w:sz w:val="24"/>
          <w:szCs w:val="24"/>
        </w:rPr>
      </w:pPr>
      <w:r w:rsidRPr="009F4059">
        <w:rPr>
          <w:rFonts w:ascii="Arial" w:hAnsi="Arial"/>
          <w:b/>
          <w:sz w:val="24"/>
          <w:szCs w:val="24"/>
        </w:rPr>
        <w:t xml:space="preserve">Выпускная квалификационная работа </w:t>
      </w:r>
      <w:r w:rsidRPr="009F4059">
        <w:rPr>
          <w:rFonts w:ascii="Arial" w:hAnsi="Arial"/>
          <w:color w:val="000000"/>
          <w:sz w:val="24"/>
          <w:szCs w:val="24"/>
        </w:rPr>
        <w:t>защищается на заседании Государственной аттестационной комиссии</w:t>
      </w:r>
      <w:r w:rsidR="00C861A6" w:rsidRPr="009F4059">
        <w:rPr>
          <w:rFonts w:ascii="Arial" w:hAnsi="Arial"/>
          <w:color w:val="000000"/>
          <w:sz w:val="24"/>
          <w:szCs w:val="24"/>
        </w:rPr>
        <w:t xml:space="preserve"> (ГАК)</w:t>
      </w:r>
      <w:r w:rsidRPr="009F4059">
        <w:rPr>
          <w:rFonts w:ascii="Arial" w:hAnsi="Arial"/>
          <w:color w:val="000000"/>
          <w:sz w:val="24"/>
          <w:szCs w:val="24"/>
        </w:rPr>
        <w:t xml:space="preserve"> по соответствующему направлению. Кроме членов Государственной аттестационной комиссии на защите желательно присутствие руководителя.</w:t>
      </w:r>
    </w:p>
    <w:p w:rsidR="0091196D" w:rsidRPr="009F4059" w:rsidRDefault="0091196D" w:rsidP="00E40B2A">
      <w:pPr>
        <w:pStyle w:val="4"/>
        <w:numPr>
          <w:ilvl w:val="12"/>
          <w:numId w:val="0"/>
        </w:numPr>
        <w:spacing w:before="120" w:after="120"/>
        <w:jc w:val="center"/>
        <w:rPr>
          <w:rFonts w:ascii="Arial" w:hAnsi="Arial"/>
          <w:b w:val="0"/>
          <w:i/>
          <w:sz w:val="24"/>
          <w:szCs w:val="24"/>
        </w:rPr>
      </w:pPr>
      <w:r w:rsidRPr="009F4059">
        <w:rPr>
          <w:rFonts w:ascii="Arial" w:hAnsi="Arial"/>
          <w:b w:val="0"/>
          <w:i/>
          <w:sz w:val="24"/>
          <w:szCs w:val="24"/>
        </w:rPr>
        <w:t>Порядок защиты выпускной квалификационной работы на заседании ГАК</w:t>
      </w:r>
    </w:p>
    <w:p w:rsidR="0091196D" w:rsidRPr="009F4059" w:rsidRDefault="0091196D" w:rsidP="0091196D">
      <w:pPr>
        <w:widowControl w:val="0"/>
        <w:shd w:val="clear" w:color="auto" w:fill="FFFFFF"/>
        <w:ind w:firstLine="720"/>
        <w:jc w:val="both"/>
        <w:rPr>
          <w:rFonts w:ascii="Arial" w:hAnsi="Arial"/>
          <w:color w:val="000000"/>
          <w:sz w:val="24"/>
          <w:szCs w:val="24"/>
        </w:rPr>
      </w:pPr>
      <w:r w:rsidRPr="009F4059">
        <w:rPr>
          <w:rFonts w:ascii="Arial" w:hAnsi="Arial"/>
          <w:color w:val="000000"/>
          <w:sz w:val="24"/>
          <w:szCs w:val="24"/>
        </w:rPr>
        <w:t>Защита начинается с доклада студента по теме выпускной квалификационной работы. Продолжительность доклада – 5-7 минут.</w:t>
      </w:r>
    </w:p>
    <w:p w:rsidR="0099733B" w:rsidRPr="009F4059" w:rsidRDefault="0099733B" w:rsidP="0099733B">
      <w:pPr>
        <w:pStyle w:val="a3"/>
        <w:ind w:firstLine="720"/>
        <w:jc w:val="both"/>
        <w:rPr>
          <w:rFonts w:ascii="Arial" w:hAnsi="Arial"/>
          <w:sz w:val="24"/>
          <w:szCs w:val="24"/>
        </w:rPr>
      </w:pPr>
      <w:r w:rsidRPr="009F4059">
        <w:rPr>
          <w:rFonts w:ascii="Arial" w:hAnsi="Arial"/>
          <w:sz w:val="24"/>
          <w:szCs w:val="24"/>
        </w:rPr>
        <w:t>Для того чтобы члены комиссии могли объективно оценить подготовленность студента к самостоятельному решению актуальных задач по специальности, доклад целесообразно построить по следующему плану:</w:t>
      </w:r>
    </w:p>
    <w:p w:rsidR="0099733B" w:rsidRPr="009F4059" w:rsidRDefault="0099733B" w:rsidP="0099733B">
      <w:pPr>
        <w:pStyle w:val="a3"/>
        <w:numPr>
          <w:ilvl w:val="0"/>
          <w:numId w:val="7"/>
        </w:numPr>
        <w:tabs>
          <w:tab w:val="clear" w:pos="1353"/>
          <w:tab w:val="num" w:pos="0"/>
          <w:tab w:val="left" w:pos="1080"/>
        </w:tabs>
        <w:ind w:left="0" w:firstLine="720"/>
        <w:jc w:val="both"/>
        <w:rPr>
          <w:rFonts w:ascii="Arial" w:hAnsi="Arial"/>
          <w:sz w:val="24"/>
          <w:szCs w:val="24"/>
        </w:rPr>
      </w:pPr>
      <w:r w:rsidRPr="009F4059">
        <w:rPr>
          <w:rFonts w:ascii="Arial" w:hAnsi="Arial"/>
          <w:sz w:val="24"/>
          <w:szCs w:val="24"/>
        </w:rPr>
        <w:t xml:space="preserve">Наименование темы </w:t>
      </w:r>
      <w:r w:rsidR="00AE41F7" w:rsidRPr="009F4059">
        <w:rPr>
          <w:rFonts w:ascii="Arial" w:hAnsi="Arial"/>
          <w:sz w:val="24"/>
          <w:szCs w:val="24"/>
        </w:rPr>
        <w:t>выпускн</w:t>
      </w:r>
      <w:r w:rsidRPr="009F4059">
        <w:rPr>
          <w:rFonts w:ascii="Arial" w:hAnsi="Arial"/>
          <w:sz w:val="24"/>
          <w:szCs w:val="24"/>
        </w:rPr>
        <w:t>ой работы.</w:t>
      </w:r>
    </w:p>
    <w:p w:rsidR="0099733B" w:rsidRPr="009F4059" w:rsidRDefault="0099733B" w:rsidP="0099733B">
      <w:pPr>
        <w:pStyle w:val="a3"/>
        <w:numPr>
          <w:ilvl w:val="0"/>
          <w:numId w:val="7"/>
        </w:numPr>
        <w:tabs>
          <w:tab w:val="clear" w:pos="1353"/>
          <w:tab w:val="num" w:pos="0"/>
          <w:tab w:val="left" w:pos="1080"/>
        </w:tabs>
        <w:ind w:left="0" w:firstLine="720"/>
        <w:jc w:val="both"/>
        <w:rPr>
          <w:rFonts w:ascii="Arial" w:hAnsi="Arial"/>
          <w:sz w:val="24"/>
          <w:szCs w:val="24"/>
        </w:rPr>
      </w:pPr>
      <w:r w:rsidRPr="009F4059">
        <w:rPr>
          <w:rFonts w:ascii="Arial" w:hAnsi="Arial"/>
          <w:sz w:val="24"/>
          <w:szCs w:val="24"/>
        </w:rPr>
        <w:t>Четкая формулировка цели работы.</w:t>
      </w:r>
    </w:p>
    <w:p w:rsidR="0099733B" w:rsidRPr="009F4059" w:rsidRDefault="0099733B" w:rsidP="0099733B">
      <w:pPr>
        <w:pStyle w:val="a3"/>
        <w:numPr>
          <w:ilvl w:val="0"/>
          <w:numId w:val="7"/>
        </w:numPr>
        <w:tabs>
          <w:tab w:val="clear" w:pos="1353"/>
          <w:tab w:val="num" w:pos="0"/>
          <w:tab w:val="left" w:pos="1080"/>
        </w:tabs>
        <w:ind w:left="0" w:firstLine="720"/>
        <w:jc w:val="both"/>
        <w:rPr>
          <w:rFonts w:ascii="Arial" w:hAnsi="Arial"/>
          <w:sz w:val="24"/>
          <w:szCs w:val="24"/>
        </w:rPr>
      </w:pPr>
      <w:r w:rsidRPr="009F4059">
        <w:rPr>
          <w:rFonts w:ascii="Arial" w:hAnsi="Arial"/>
          <w:sz w:val="24"/>
          <w:szCs w:val="24"/>
        </w:rPr>
        <w:t>Необходимость проведения исследований (проработок) в направлении поставленной цели. Критический анализ, выявление недостатков, имеющих место в выбранном предмете (объекте) исследования.</w:t>
      </w:r>
    </w:p>
    <w:p w:rsidR="0099733B" w:rsidRPr="009F4059" w:rsidRDefault="0099733B" w:rsidP="0099733B">
      <w:pPr>
        <w:pStyle w:val="a3"/>
        <w:numPr>
          <w:ilvl w:val="0"/>
          <w:numId w:val="7"/>
        </w:numPr>
        <w:tabs>
          <w:tab w:val="clear" w:pos="1353"/>
          <w:tab w:val="num" w:pos="0"/>
          <w:tab w:val="left" w:pos="1080"/>
        </w:tabs>
        <w:ind w:left="0" w:firstLine="720"/>
        <w:jc w:val="both"/>
        <w:rPr>
          <w:rFonts w:ascii="Arial" w:hAnsi="Arial"/>
          <w:sz w:val="24"/>
          <w:szCs w:val="24"/>
        </w:rPr>
      </w:pPr>
      <w:r w:rsidRPr="009F4059">
        <w:rPr>
          <w:rFonts w:ascii="Arial" w:hAnsi="Arial"/>
          <w:sz w:val="24"/>
          <w:szCs w:val="24"/>
        </w:rPr>
        <w:t>Постановка задач с целью совершенствования предмета (объекта) исследования в целом или его элементов.</w:t>
      </w:r>
    </w:p>
    <w:p w:rsidR="0099733B" w:rsidRPr="009F4059" w:rsidRDefault="0099733B" w:rsidP="0099733B">
      <w:pPr>
        <w:pStyle w:val="a3"/>
        <w:numPr>
          <w:ilvl w:val="0"/>
          <w:numId w:val="7"/>
        </w:numPr>
        <w:tabs>
          <w:tab w:val="clear" w:pos="1353"/>
          <w:tab w:val="num" w:pos="0"/>
          <w:tab w:val="left" w:pos="1080"/>
        </w:tabs>
        <w:ind w:left="0" w:firstLine="720"/>
        <w:jc w:val="both"/>
        <w:rPr>
          <w:rFonts w:ascii="Arial" w:hAnsi="Arial"/>
          <w:sz w:val="24"/>
          <w:szCs w:val="24"/>
        </w:rPr>
      </w:pPr>
      <w:r w:rsidRPr="009F4059">
        <w:rPr>
          <w:rFonts w:ascii="Arial" w:hAnsi="Arial"/>
          <w:sz w:val="24"/>
          <w:szCs w:val="24"/>
        </w:rPr>
        <w:t>Выбор методов (приемов) решения поставленной задачи (задач).</w:t>
      </w:r>
    </w:p>
    <w:p w:rsidR="0099733B" w:rsidRPr="009F4059" w:rsidRDefault="0099733B" w:rsidP="0099733B">
      <w:pPr>
        <w:pStyle w:val="a3"/>
        <w:numPr>
          <w:ilvl w:val="0"/>
          <w:numId w:val="7"/>
        </w:numPr>
        <w:tabs>
          <w:tab w:val="clear" w:pos="1353"/>
          <w:tab w:val="num" w:pos="0"/>
          <w:tab w:val="left" w:pos="1080"/>
        </w:tabs>
        <w:ind w:left="0" w:firstLine="720"/>
        <w:jc w:val="both"/>
        <w:rPr>
          <w:rFonts w:ascii="Arial" w:hAnsi="Arial"/>
          <w:sz w:val="24"/>
          <w:szCs w:val="24"/>
        </w:rPr>
      </w:pPr>
      <w:r w:rsidRPr="009F4059">
        <w:rPr>
          <w:rFonts w:ascii="Arial" w:hAnsi="Arial"/>
          <w:sz w:val="24"/>
          <w:szCs w:val="24"/>
        </w:rPr>
        <w:t>Результаты решения задач, выводы из проведенной работы.</w:t>
      </w:r>
    </w:p>
    <w:p w:rsidR="0099733B" w:rsidRPr="009F4059" w:rsidRDefault="0099733B" w:rsidP="0099733B">
      <w:pPr>
        <w:pStyle w:val="a3"/>
        <w:numPr>
          <w:ilvl w:val="0"/>
          <w:numId w:val="7"/>
        </w:numPr>
        <w:tabs>
          <w:tab w:val="clear" w:pos="1353"/>
          <w:tab w:val="num" w:pos="0"/>
          <w:tab w:val="left" w:pos="1080"/>
        </w:tabs>
        <w:ind w:left="0" w:firstLine="720"/>
        <w:jc w:val="both"/>
        <w:rPr>
          <w:rFonts w:ascii="Arial" w:hAnsi="Arial"/>
          <w:sz w:val="24"/>
          <w:szCs w:val="24"/>
        </w:rPr>
      </w:pPr>
      <w:r w:rsidRPr="009F4059">
        <w:rPr>
          <w:rFonts w:ascii="Arial" w:hAnsi="Arial"/>
          <w:sz w:val="24"/>
          <w:szCs w:val="24"/>
        </w:rPr>
        <w:t>Формулировка предложений по совершенствованию предмета (объекта) исследования.</w:t>
      </w:r>
    </w:p>
    <w:p w:rsidR="0091196D" w:rsidRPr="009F4059" w:rsidRDefault="0090410D" w:rsidP="0091196D">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Рекомендуется</w:t>
      </w:r>
      <w:r w:rsidR="0091196D" w:rsidRPr="009F4059">
        <w:rPr>
          <w:rFonts w:ascii="Arial" w:hAnsi="Arial"/>
          <w:color w:val="000000"/>
          <w:sz w:val="24"/>
          <w:szCs w:val="24"/>
        </w:rPr>
        <w:t xml:space="preserve"> излагать основное содержание выпускной квалификационной работы свободно, не читая письменного текста.</w:t>
      </w:r>
    </w:p>
    <w:p w:rsidR="0099733B" w:rsidRPr="009F4059" w:rsidRDefault="0090410D" w:rsidP="0091196D">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 xml:space="preserve">Желательно </w:t>
      </w:r>
      <w:r w:rsidR="0091196D" w:rsidRPr="009F4059">
        <w:rPr>
          <w:rFonts w:ascii="Arial" w:hAnsi="Arial"/>
          <w:color w:val="000000"/>
          <w:sz w:val="24"/>
          <w:szCs w:val="24"/>
        </w:rPr>
        <w:t>в процессе доклада использовать заранее подготовленный наглядный графический материал (таблицы, схемы), иллюстрирующий основные положения работы. Все материалы, выносимые на наглядную графику, должны быть оформлены так, чтобы студент мог демонстрировать их без особых затруднений и они были видны всем присутствующим в аудитории.</w:t>
      </w:r>
      <w:r w:rsidRPr="009F4059">
        <w:rPr>
          <w:rFonts w:ascii="Arial" w:hAnsi="Arial"/>
          <w:color w:val="000000"/>
          <w:sz w:val="24"/>
          <w:szCs w:val="24"/>
        </w:rPr>
        <w:t xml:space="preserve"> </w:t>
      </w:r>
    </w:p>
    <w:p w:rsidR="0091196D" w:rsidRPr="009F4059" w:rsidRDefault="0090410D" w:rsidP="0091196D">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Дополнительный наглядный материал может быть подобран в комплекты раздаточного материала (7-10 комплектов), которые раздаются членам аттестационной комиссии непосредственно перед началом защиты. Раздаточный материал сдается в деканат на кануне дня защиты, каждый комплект должен быть подписан (фамилия студента и тема его выпускной работы), листы в комплекте пронумерованы и скреплены.</w:t>
      </w:r>
    </w:p>
    <w:p w:rsidR="0083546D" w:rsidRPr="009F4059" w:rsidRDefault="008E5744" w:rsidP="0091196D">
      <w:pPr>
        <w:numPr>
          <w:ilvl w:val="12"/>
          <w:numId w:val="0"/>
        </w:numPr>
        <w:shd w:val="clear" w:color="auto" w:fill="FFFFFF"/>
        <w:ind w:firstLine="720"/>
        <w:jc w:val="both"/>
        <w:rPr>
          <w:rFonts w:ascii="Arial" w:hAnsi="Arial"/>
          <w:color w:val="000000"/>
          <w:sz w:val="24"/>
          <w:szCs w:val="24"/>
        </w:rPr>
      </w:pPr>
      <w:r w:rsidRPr="009F4059">
        <w:rPr>
          <w:rFonts w:ascii="Arial" w:hAnsi="Arial"/>
          <w:color w:val="000000"/>
          <w:sz w:val="24"/>
          <w:szCs w:val="24"/>
        </w:rPr>
        <w:t>Приветствуется создание</w:t>
      </w:r>
      <w:r w:rsidR="0083546D" w:rsidRPr="009F4059">
        <w:rPr>
          <w:rFonts w:ascii="Arial" w:hAnsi="Arial"/>
          <w:color w:val="000000"/>
          <w:sz w:val="24"/>
          <w:szCs w:val="24"/>
        </w:rPr>
        <w:t xml:space="preserve"> </w:t>
      </w:r>
      <w:r w:rsidR="0090410D" w:rsidRPr="009F4059">
        <w:rPr>
          <w:rFonts w:ascii="Arial" w:hAnsi="Arial"/>
          <w:color w:val="000000"/>
          <w:sz w:val="24"/>
          <w:szCs w:val="24"/>
        </w:rPr>
        <w:t>мультимедийн</w:t>
      </w:r>
      <w:r w:rsidR="0083546D" w:rsidRPr="009F4059">
        <w:rPr>
          <w:rFonts w:ascii="Arial" w:hAnsi="Arial"/>
          <w:color w:val="000000"/>
          <w:sz w:val="24"/>
          <w:szCs w:val="24"/>
        </w:rPr>
        <w:t>ой</w:t>
      </w:r>
      <w:r w:rsidR="0090410D" w:rsidRPr="009F4059">
        <w:rPr>
          <w:rFonts w:ascii="Arial" w:hAnsi="Arial"/>
          <w:color w:val="000000"/>
          <w:sz w:val="24"/>
          <w:szCs w:val="24"/>
        </w:rPr>
        <w:t xml:space="preserve"> презентации по теме работы. </w:t>
      </w:r>
      <w:r w:rsidR="0083546D" w:rsidRPr="009F4059">
        <w:rPr>
          <w:rFonts w:ascii="Arial" w:hAnsi="Arial"/>
          <w:color w:val="000000"/>
          <w:sz w:val="24"/>
          <w:szCs w:val="24"/>
        </w:rPr>
        <w:t xml:space="preserve">Презентация </w:t>
      </w:r>
      <w:r w:rsidR="0090410D" w:rsidRPr="009F4059">
        <w:rPr>
          <w:rFonts w:ascii="Arial" w:hAnsi="Arial"/>
          <w:color w:val="000000"/>
          <w:sz w:val="24"/>
          <w:szCs w:val="24"/>
        </w:rPr>
        <w:t xml:space="preserve"> мо</w:t>
      </w:r>
      <w:r w:rsidR="0083546D" w:rsidRPr="009F4059">
        <w:rPr>
          <w:rFonts w:ascii="Arial" w:hAnsi="Arial"/>
          <w:color w:val="000000"/>
          <w:sz w:val="24"/>
          <w:szCs w:val="24"/>
        </w:rPr>
        <w:t>жет</w:t>
      </w:r>
      <w:r w:rsidR="0090410D" w:rsidRPr="009F4059">
        <w:rPr>
          <w:rFonts w:ascii="Arial" w:hAnsi="Arial"/>
          <w:color w:val="000000"/>
          <w:sz w:val="24"/>
          <w:szCs w:val="24"/>
        </w:rPr>
        <w:t xml:space="preserve"> быть выполнен</w:t>
      </w:r>
      <w:r w:rsidR="0083546D" w:rsidRPr="009F4059">
        <w:rPr>
          <w:rFonts w:ascii="Arial" w:hAnsi="Arial"/>
          <w:color w:val="000000"/>
          <w:sz w:val="24"/>
          <w:szCs w:val="24"/>
        </w:rPr>
        <w:t>а</w:t>
      </w:r>
      <w:r w:rsidR="0090410D" w:rsidRPr="009F4059">
        <w:rPr>
          <w:rFonts w:ascii="Arial" w:hAnsi="Arial"/>
          <w:color w:val="000000"/>
          <w:sz w:val="24"/>
          <w:szCs w:val="24"/>
        </w:rPr>
        <w:t xml:space="preserve"> в любом формате и содержать как иллюстрационный материал, так и краткие тезисы, основные выводы и проч</w:t>
      </w:r>
      <w:r w:rsidR="005F5C8A">
        <w:rPr>
          <w:rFonts w:ascii="Arial" w:hAnsi="Arial"/>
          <w:color w:val="000000"/>
          <w:sz w:val="24"/>
          <w:szCs w:val="24"/>
        </w:rPr>
        <w:t>ее.</w:t>
      </w:r>
      <w:r w:rsidR="0090410D" w:rsidRPr="009F4059">
        <w:rPr>
          <w:rFonts w:ascii="Arial" w:hAnsi="Arial"/>
          <w:color w:val="000000"/>
          <w:sz w:val="24"/>
          <w:szCs w:val="24"/>
        </w:rPr>
        <w:t xml:space="preserve"> Мультимедийная презентация демонстрируется на экран</w:t>
      </w:r>
      <w:r w:rsidR="00B40BAE" w:rsidRPr="009F4059">
        <w:rPr>
          <w:rFonts w:ascii="Arial" w:hAnsi="Arial"/>
          <w:color w:val="000000"/>
          <w:sz w:val="24"/>
          <w:szCs w:val="24"/>
        </w:rPr>
        <w:t>е</w:t>
      </w:r>
      <w:r w:rsidR="0090410D" w:rsidRPr="009F4059">
        <w:rPr>
          <w:rFonts w:ascii="Arial" w:hAnsi="Arial"/>
          <w:color w:val="000000"/>
          <w:sz w:val="24"/>
          <w:szCs w:val="24"/>
        </w:rPr>
        <w:t xml:space="preserve"> во время доклад</w:t>
      </w:r>
      <w:r w:rsidR="00B40BAE" w:rsidRPr="009F4059">
        <w:rPr>
          <w:rFonts w:ascii="Arial" w:hAnsi="Arial"/>
          <w:color w:val="000000"/>
          <w:sz w:val="24"/>
          <w:szCs w:val="24"/>
        </w:rPr>
        <w:t>а, поэтому необходимо правильно расположить демонстрируемый материал, рассчитать время просмотра каждого слайда (желательно сделать автоматическую смену слайдов, чтобы не отвлекаться во время доклада). Принято начинать презентацию с заставки, на которой указывается фамилия студента, тема работы, фамилия научного руководителя. Создание мультимеди</w:t>
      </w:r>
      <w:r w:rsidR="0099733B" w:rsidRPr="009F4059">
        <w:rPr>
          <w:rFonts w:ascii="Arial" w:hAnsi="Arial"/>
          <w:color w:val="000000"/>
          <w:sz w:val="24"/>
          <w:szCs w:val="24"/>
        </w:rPr>
        <w:t>а-</w:t>
      </w:r>
      <w:r w:rsidR="00B40BAE" w:rsidRPr="009F4059">
        <w:rPr>
          <w:rFonts w:ascii="Arial" w:hAnsi="Arial"/>
          <w:color w:val="000000"/>
          <w:sz w:val="24"/>
          <w:szCs w:val="24"/>
        </w:rPr>
        <w:t>презентации очень укр</w:t>
      </w:r>
      <w:r w:rsidRPr="009F4059">
        <w:rPr>
          <w:rFonts w:ascii="Arial" w:hAnsi="Arial"/>
          <w:color w:val="000000"/>
          <w:sz w:val="24"/>
          <w:szCs w:val="24"/>
        </w:rPr>
        <w:t>а</w:t>
      </w:r>
      <w:r w:rsidR="00B40BAE" w:rsidRPr="009F4059">
        <w:rPr>
          <w:rFonts w:ascii="Arial" w:hAnsi="Arial"/>
          <w:color w:val="000000"/>
          <w:sz w:val="24"/>
          <w:szCs w:val="24"/>
        </w:rPr>
        <w:t xml:space="preserve">шает работу и </w:t>
      </w:r>
      <w:r w:rsidRPr="009F4059">
        <w:rPr>
          <w:rFonts w:ascii="Arial" w:hAnsi="Arial"/>
          <w:color w:val="000000"/>
          <w:sz w:val="24"/>
          <w:szCs w:val="24"/>
        </w:rPr>
        <w:t xml:space="preserve">обычно </w:t>
      </w:r>
      <w:r w:rsidR="00B40BAE" w:rsidRPr="009F4059">
        <w:rPr>
          <w:rFonts w:ascii="Arial" w:hAnsi="Arial"/>
          <w:color w:val="000000"/>
          <w:sz w:val="24"/>
          <w:szCs w:val="24"/>
        </w:rPr>
        <w:t xml:space="preserve">рассматривается членами </w:t>
      </w:r>
      <w:r w:rsidR="0099733B" w:rsidRPr="009F4059">
        <w:rPr>
          <w:rFonts w:ascii="Arial" w:hAnsi="Arial"/>
          <w:color w:val="000000"/>
          <w:sz w:val="24"/>
          <w:szCs w:val="24"/>
        </w:rPr>
        <w:t xml:space="preserve">Государственной </w:t>
      </w:r>
      <w:r w:rsidRPr="009F4059">
        <w:rPr>
          <w:rFonts w:ascii="Arial" w:hAnsi="Arial"/>
          <w:color w:val="000000"/>
          <w:sz w:val="24"/>
          <w:szCs w:val="24"/>
        </w:rPr>
        <w:t>аттестационной комиссии</w:t>
      </w:r>
      <w:r w:rsidR="0099733B" w:rsidRPr="009F4059">
        <w:rPr>
          <w:rFonts w:ascii="Arial" w:hAnsi="Arial"/>
          <w:color w:val="000000"/>
          <w:sz w:val="24"/>
          <w:szCs w:val="24"/>
        </w:rPr>
        <w:t xml:space="preserve"> (ГАК)</w:t>
      </w:r>
      <w:r w:rsidRPr="009F4059">
        <w:rPr>
          <w:rFonts w:ascii="Arial" w:hAnsi="Arial"/>
          <w:color w:val="000000"/>
          <w:sz w:val="24"/>
          <w:szCs w:val="24"/>
        </w:rPr>
        <w:t xml:space="preserve"> как положительный фактор, свидетельствую</w:t>
      </w:r>
      <w:r w:rsidR="0083546D" w:rsidRPr="009F4059">
        <w:rPr>
          <w:rFonts w:ascii="Arial" w:hAnsi="Arial"/>
          <w:color w:val="000000"/>
          <w:sz w:val="24"/>
          <w:szCs w:val="24"/>
        </w:rPr>
        <w:t>щий и о хорошем уровне владения темой работы, и о наличии у студента навыков работы с компьютерными и мультимеди</w:t>
      </w:r>
      <w:r w:rsidR="002065C6" w:rsidRPr="009F4059">
        <w:rPr>
          <w:rFonts w:ascii="Arial" w:hAnsi="Arial"/>
          <w:color w:val="000000"/>
          <w:sz w:val="24"/>
          <w:szCs w:val="24"/>
        </w:rPr>
        <w:t>а</w:t>
      </w:r>
      <w:r w:rsidR="0083546D" w:rsidRPr="009F4059">
        <w:rPr>
          <w:rFonts w:ascii="Arial" w:hAnsi="Arial"/>
          <w:color w:val="000000"/>
          <w:sz w:val="24"/>
          <w:szCs w:val="24"/>
        </w:rPr>
        <w:t>-средствами, помогающими в работе с экономическим материалом на современном уровне.</w:t>
      </w:r>
    </w:p>
    <w:p w:rsidR="0091196D" w:rsidRPr="009F4059" w:rsidRDefault="0091196D" w:rsidP="0091196D">
      <w:pPr>
        <w:numPr>
          <w:ilvl w:val="12"/>
          <w:numId w:val="0"/>
        </w:numPr>
        <w:shd w:val="clear" w:color="auto" w:fill="FFFFFF"/>
        <w:ind w:firstLine="720"/>
        <w:jc w:val="both"/>
        <w:rPr>
          <w:rFonts w:ascii="Arial" w:hAnsi="Arial"/>
          <w:sz w:val="24"/>
          <w:szCs w:val="24"/>
        </w:rPr>
      </w:pPr>
      <w:r w:rsidRPr="009F4059">
        <w:rPr>
          <w:rFonts w:ascii="Arial" w:hAnsi="Arial"/>
          <w:sz w:val="24"/>
          <w:szCs w:val="24"/>
        </w:rPr>
        <w:t xml:space="preserve">После завершения доклада члены ГАК задают студенту вопросы, как непосредственно связанные с темой </w:t>
      </w:r>
      <w:r w:rsidR="0083546D" w:rsidRPr="009F4059">
        <w:rPr>
          <w:rFonts w:ascii="Arial" w:hAnsi="Arial"/>
          <w:sz w:val="24"/>
          <w:szCs w:val="24"/>
        </w:rPr>
        <w:t>выпускной</w:t>
      </w:r>
      <w:r w:rsidRPr="009F4059">
        <w:rPr>
          <w:rFonts w:ascii="Arial" w:hAnsi="Arial"/>
          <w:sz w:val="24"/>
          <w:szCs w:val="24"/>
        </w:rPr>
        <w:t xml:space="preserve"> работы, так и близко к ней относящиеся. При ответах на вопросы студент имеет право пользоваться своей работой</w:t>
      </w:r>
      <w:r w:rsidR="0083546D" w:rsidRPr="009F4059">
        <w:rPr>
          <w:rFonts w:ascii="Arial" w:hAnsi="Arial"/>
          <w:sz w:val="24"/>
          <w:szCs w:val="24"/>
        </w:rPr>
        <w:t>, поэтому рекомендуется на защиту принести второй экземпляр работы</w:t>
      </w:r>
      <w:r w:rsidRPr="009F4059">
        <w:rPr>
          <w:rFonts w:ascii="Arial" w:hAnsi="Arial"/>
          <w:sz w:val="24"/>
          <w:szCs w:val="24"/>
        </w:rPr>
        <w:t>.</w:t>
      </w:r>
    </w:p>
    <w:p w:rsidR="00AE41F7" w:rsidRPr="009F4059" w:rsidRDefault="00AE41F7" w:rsidP="0091196D">
      <w:pPr>
        <w:numPr>
          <w:ilvl w:val="12"/>
          <w:numId w:val="0"/>
        </w:numPr>
        <w:shd w:val="clear" w:color="auto" w:fill="FFFFFF"/>
        <w:ind w:firstLine="720"/>
        <w:jc w:val="both"/>
        <w:rPr>
          <w:rFonts w:ascii="Arial" w:hAnsi="Arial"/>
          <w:sz w:val="24"/>
          <w:szCs w:val="24"/>
        </w:rPr>
      </w:pPr>
      <w:r w:rsidRPr="009F4059">
        <w:rPr>
          <w:rFonts w:ascii="Arial" w:hAnsi="Arial"/>
          <w:sz w:val="24"/>
          <w:szCs w:val="24"/>
        </w:rPr>
        <w:t>В заключении защиты комиссия заслушивает отзыв научного руководителя о работе студента.</w:t>
      </w:r>
    </w:p>
    <w:p w:rsidR="0091196D" w:rsidRPr="009F4059" w:rsidRDefault="0091196D" w:rsidP="0091196D">
      <w:pPr>
        <w:numPr>
          <w:ilvl w:val="12"/>
          <w:numId w:val="0"/>
        </w:numPr>
        <w:shd w:val="clear" w:color="auto" w:fill="FFFFFF"/>
        <w:ind w:firstLine="720"/>
        <w:jc w:val="both"/>
        <w:rPr>
          <w:rFonts w:ascii="Arial" w:hAnsi="Arial"/>
          <w:sz w:val="24"/>
          <w:szCs w:val="24"/>
        </w:rPr>
      </w:pPr>
      <w:r w:rsidRPr="009F4059">
        <w:rPr>
          <w:rFonts w:ascii="Arial" w:hAnsi="Arial"/>
          <w:sz w:val="24"/>
          <w:szCs w:val="24"/>
        </w:rPr>
        <w:t>ГАК оценивает выпускную квалификационную работу студента на закрытом заседании по четырехбальной системе: «отлично», «хорошо», «удовлетворительно», «неудовлетворительно».</w:t>
      </w:r>
    </w:p>
    <w:p w:rsidR="0091196D" w:rsidRPr="009F4059" w:rsidRDefault="0091196D" w:rsidP="0091196D">
      <w:pPr>
        <w:numPr>
          <w:ilvl w:val="12"/>
          <w:numId w:val="0"/>
        </w:numPr>
        <w:shd w:val="clear" w:color="auto" w:fill="FFFFFF"/>
        <w:ind w:firstLine="720"/>
        <w:jc w:val="both"/>
        <w:rPr>
          <w:rFonts w:ascii="Arial" w:hAnsi="Arial"/>
          <w:sz w:val="24"/>
          <w:szCs w:val="24"/>
        </w:rPr>
      </w:pPr>
      <w:r w:rsidRPr="009F4059">
        <w:rPr>
          <w:rFonts w:ascii="Arial" w:hAnsi="Arial"/>
          <w:sz w:val="24"/>
          <w:szCs w:val="24"/>
        </w:rPr>
        <w:t>Решения Г</w:t>
      </w:r>
      <w:r w:rsidR="00C861A6" w:rsidRPr="009F4059">
        <w:rPr>
          <w:rFonts w:ascii="Arial" w:hAnsi="Arial"/>
          <w:sz w:val="24"/>
          <w:szCs w:val="24"/>
        </w:rPr>
        <w:t>А</w:t>
      </w:r>
      <w:r w:rsidRPr="009F4059">
        <w:rPr>
          <w:rFonts w:ascii="Arial" w:hAnsi="Arial"/>
          <w:sz w:val="24"/>
          <w:szCs w:val="24"/>
        </w:rPr>
        <w:t>К оформляются протоколом, в котором записываются вопросы, заданные студенту, мнения председателя Г</w:t>
      </w:r>
      <w:r w:rsidR="00C861A6" w:rsidRPr="009F4059">
        <w:rPr>
          <w:rFonts w:ascii="Arial" w:hAnsi="Arial"/>
          <w:sz w:val="24"/>
          <w:szCs w:val="24"/>
        </w:rPr>
        <w:t>А</w:t>
      </w:r>
      <w:r w:rsidRPr="009F4059">
        <w:rPr>
          <w:rFonts w:ascii="Arial" w:hAnsi="Arial"/>
          <w:sz w:val="24"/>
          <w:szCs w:val="24"/>
        </w:rPr>
        <w:t>К и ее членов, оценка работы студента.</w:t>
      </w:r>
    </w:p>
    <w:p w:rsidR="0091196D" w:rsidRPr="009F4059" w:rsidRDefault="0091196D" w:rsidP="0091196D">
      <w:pPr>
        <w:numPr>
          <w:ilvl w:val="12"/>
          <w:numId w:val="0"/>
        </w:numPr>
        <w:shd w:val="clear" w:color="auto" w:fill="FFFFFF"/>
        <w:ind w:firstLine="720"/>
        <w:jc w:val="both"/>
        <w:rPr>
          <w:rFonts w:ascii="Arial" w:hAnsi="Arial"/>
          <w:sz w:val="24"/>
          <w:szCs w:val="24"/>
        </w:rPr>
      </w:pPr>
      <w:r w:rsidRPr="009F4059">
        <w:rPr>
          <w:rFonts w:ascii="Arial" w:hAnsi="Arial"/>
          <w:sz w:val="24"/>
          <w:szCs w:val="24"/>
        </w:rPr>
        <w:t>Оценки оглашаются председателем Г</w:t>
      </w:r>
      <w:r w:rsidR="00C861A6" w:rsidRPr="009F4059">
        <w:rPr>
          <w:rFonts w:ascii="Arial" w:hAnsi="Arial"/>
          <w:sz w:val="24"/>
          <w:szCs w:val="24"/>
        </w:rPr>
        <w:t>А</w:t>
      </w:r>
      <w:r w:rsidRPr="009F4059">
        <w:rPr>
          <w:rFonts w:ascii="Arial" w:hAnsi="Arial"/>
          <w:sz w:val="24"/>
          <w:szCs w:val="24"/>
        </w:rPr>
        <w:t>К после завершения запланированных на данный день защит.</w:t>
      </w:r>
    </w:p>
    <w:p w:rsidR="0091196D" w:rsidRPr="009F4059" w:rsidRDefault="0091196D" w:rsidP="0091196D">
      <w:pPr>
        <w:numPr>
          <w:ilvl w:val="12"/>
          <w:numId w:val="0"/>
        </w:numPr>
        <w:shd w:val="clear" w:color="auto" w:fill="FFFFFF"/>
        <w:ind w:firstLine="720"/>
        <w:jc w:val="both"/>
        <w:rPr>
          <w:rFonts w:ascii="Arial" w:hAnsi="Arial"/>
          <w:sz w:val="24"/>
          <w:szCs w:val="24"/>
        </w:rPr>
      </w:pPr>
      <w:r w:rsidRPr="009F4059">
        <w:rPr>
          <w:rFonts w:ascii="Arial" w:hAnsi="Arial"/>
          <w:sz w:val="24"/>
          <w:szCs w:val="24"/>
        </w:rPr>
        <w:t>При выставлении оценки Г</w:t>
      </w:r>
      <w:r w:rsidR="00C861A6" w:rsidRPr="009F4059">
        <w:rPr>
          <w:rFonts w:ascii="Arial" w:hAnsi="Arial"/>
          <w:sz w:val="24"/>
          <w:szCs w:val="24"/>
        </w:rPr>
        <w:t>А</w:t>
      </w:r>
      <w:r w:rsidRPr="009F4059">
        <w:rPr>
          <w:rFonts w:ascii="Arial" w:hAnsi="Arial"/>
          <w:sz w:val="24"/>
          <w:szCs w:val="24"/>
        </w:rPr>
        <w:t>К предъявляет следующие требования  к содержанию выпускной квалификационной работы:</w:t>
      </w:r>
    </w:p>
    <w:p w:rsidR="0091196D" w:rsidRPr="009F4059" w:rsidRDefault="0091196D" w:rsidP="009B29AE">
      <w:pPr>
        <w:pStyle w:val="a3"/>
        <w:numPr>
          <w:ilvl w:val="0"/>
          <w:numId w:val="10"/>
        </w:numPr>
        <w:tabs>
          <w:tab w:val="clear" w:pos="1353"/>
          <w:tab w:val="num" w:pos="0"/>
          <w:tab w:val="left" w:pos="1080"/>
        </w:tabs>
        <w:ind w:left="0" w:firstLine="720"/>
        <w:jc w:val="both"/>
        <w:rPr>
          <w:rFonts w:ascii="Arial" w:hAnsi="Arial"/>
          <w:sz w:val="24"/>
          <w:szCs w:val="24"/>
        </w:rPr>
      </w:pPr>
      <w:r w:rsidRPr="009F4059">
        <w:rPr>
          <w:rFonts w:ascii="Arial" w:hAnsi="Arial"/>
          <w:sz w:val="24"/>
          <w:szCs w:val="24"/>
        </w:rPr>
        <w:t>Работа должна быть выполнена на требуемом теоретическом уровне, отражать всестороннюю изученность студентом избранной проблемы, ее теоретических и практических аспектов. Работа должна быть написана хорошим, грамматически правильным языком.</w:t>
      </w:r>
    </w:p>
    <w:p w:rsidR="0091196D" w:rsidRPr="009F4059" w:rsidRDefault="0091196D" w:rsidP="009B29AE">
      <w:pPr>
        <w:pStyle w:val="a3"/>
        <w:numPr>
          <w:ilvl w:val="0"/>
          <w:numId w:val="10"/>
        </w:numPr>
        <w:tabs>
          <w:tab w:val="clear" w:pos="1353"/>
          <w:tab w:val="num" w:pos="0"/>
          <w:tab w:val="left" w:pos="1080"/>
        </w:tabs>
        <w:ind w:left="0" w:firstLine="720"/>
        <w:jc w:val="both"/>
        <w:rPr>
          <w:rFonts w:ascii="Arial" w:hAnsi="Arial"/>
          <w:sz w:val="24"/>
          <w:szCs w:val="24"/>
        </w:rPr>
      </w:pPr>
      <w:r w:rsidRPr="009F4059">
        <w:rPr>
          <w:rFonts w:ascii="Arial" w:hAnsi="Arial"/>
          <w:sz w:val="24"/>
          <w:szCs w:val="24"/>
        </w:rPr>
        <w:t xml:space="preserve"> В работе должны быть проанализированы источники и литература по избранной теме, включая работы специалистов последних лет, должна быть дана история изучения данного вопроса (если таковая имеется).</w:t>
      </w:r>
    </w:p>
    <w:p w:rsidR="0091196D" w:rsidRPr="009F4059" w:rsidRDefault="0091196D" w:rsidP="009B29AE">
      <w:pPr>
        <w:pStyle w:val="a3"/>
        <w:numPr>
          <w:ilvl w:val="0"/>
          <w:numId w:val="10"/>
        </w:numPr>
        <w:tabs>
          <w:tab w:val="clear" w:pos="1353"/>
          <w:tab w:val="num" w:pos="0"/>
          <w:tab w:val="left" w:pos="1080"/>
        </w:tabs>
        <w:ind w:left="0" w:firstLine="720"/>
        <w:jc w:val="both"/>
        <w:rPr>
          <w:rFonts w:ascii="Arial" w:hAnsi="Arial"/>
          <w:sz w:val="24"/>
          <w:szCs w:val="24"/>
        </w:rPr>
      </w:pPr>
      <w:r w:rsidRPr="009F4059">
        <w:rPr>
          <w:rFonts w:ascii="Arial" w:hAnsi="Arial"/>
          <w:sz w:val="24"/>
          <w:szCs w:val="24"/>
        </w:rPr>
        <w:t>Основная часть выпускной квалификационной работы должна отражать самостоятельную работу студента над источниками и литературой, его общую подготовку, включать самостоятельный анализ поставленных проблем, иметь убедительную аргументацию, достаточное количество примеров и т. д. Студент должен продемонстрировать умение грамотно излагать систему доказательств, четко формулировать выводы</w:t>
      </w:r>
      <w:r w:rsidR="009F4059" w:rsidRPr="009F4059">
        <w:rPr>
          <w:rFonts w:ascii="Arial" w:hAnsi="Arial"/>
          <w:sz w:val="24"/>
          <w:szCs w:val="24"/>
        </w:rPr>
        <w:t>.</w:t>
      </w:r>
    </w:p>
    <w:p w:rsidR="0091196D" w:rsidRPr="009F4059" w:rsidRDefault="0091196D" w:rsidP="0091196D">
      <w:pPr>
        <w:pStyle w:val="a3"/>
        <w:ind w:firstLine="720"/>
        <w:jc w:val="both"/>
        <w:rPr>
          <w:rFonts w:ascii="Arial" w:hAnsi="Arial"/>
          <w:sz w:val="24"/>
          <w:szCs w:val="24"/>
        </w:rPr>
      </w:pPr>
      <w:r w:rsidRPr="009F4059">
        <w:rPr>
          <w:rFonts w:ascii="Arial" w:hAnsi="Arial"/>
          <w:sz w:val="24"/>
          <w:szCs w:val="24"/>
        </w:rPr>
        <w:t>Отклоняя работу, ГАК предлагает студенту ее переработать или разработать новую тему для повторной защиты в следующем году.</w:t>
      </w:r>
    </w:p>
    <w:p w:rsidR="004C6DBC" w:rsidRPr="009F4059" w:rsidRDefault="0091196D" w:rsidP="0091196D">
      <w:pPr>
        <w:pStyle w:val="a3"/>
        <w:ind w:firstLine="720"/>
        <w:jc w:val="both"/>
        <w:rPr>
          <w:rFonts w:ascii="Arial" w:hAnsi="Arial"/>
          <w:sz w:val="24"/>
          <w:szCs w:val="24"/>
        </w:rPr>
      </w:pPr>
      <w:r w:rsidRPr="009F4059">
        <w:rPr>
          <w:rFonts w:ascii="Arial" w:hAnsi="Arial"/>
          <w:sz w:val="24"/>
          <w:szCs w:val="24"/>
        </w:rPr>
        <w:t>После успешной защиты выпускной квалификационной работы студенту присваивается степень бакалавра экономики по направлению «Экономика» или бакалавра менеджмента по направлению «Менеджмент».</w:t>
      </w:r>
    </w:p>
    <w:p w:rsidR="0083546D" w:rsidRPr="009F4059" w:rsidRDefault="004C6DBC" w:rsidP="005D3365">
      <w:pPr>
        <w:pStyle w:val="1"/>
        <w:spacing w:before="0" w:after="120"/>
        <w:ind w:firstLine="8280"/>
        <w:jc w:val="center"/>
        <w:rPr>
          <w:b w:val="0"/>
          <w:sz w:val="28"/>
          <w:szCs w:val="28"/>
        </w:rPr>
      </w:pPr>
      <w:r w:rsidRPr="009F4059">
        <w:rPr>
          <w:sz w:val="24"/>
          <w:szCs w:val="24"/>
        </w:rPr>
        <w:br w:type="page"/>
      </w:r>
      <w:bookmarkStart w:id="9" w:name="_Toc142302085"/>
      <w:r w:rsidRPr="009F4059">
        <w:rPr>
          <w:b w:val="0"/>
          <w:bCs w:val="0"/>
          <w:kern w:val="0"/>
          <w:sz w:val="24"/>
        </w:rPr>
        <w:t>Приложение 1</w:t>
      </w:r>
      <w:r w:rsidR="005D3365" w:rsidRPr="009F4059">
        <w:rPr>
          <w:b w:val="0"/>
          <w:bCs w:val="0"/>
          <w:kern w:val="0"/>
          <w:sz w:val="24"/>
        </w:rPr>
        <w:t xml:space="preserve"> </w:t>
      </w:r>
      <w:r w:rsidR="0083546D" w:rsidRPr="009F4059">
        <w:rPr>
          <w:b w:val="0"/>
          <w:sz w:val="28"/>
          <w:szCs w:val="28"/>
        </w:rPr>
        <w:t>Пример оформления титульного листа выпускной квалификационной работы</w:t>
      </w:r>
      <w:bookmarkEnd w:id="9"/>
    </w:p>
    <w:p w:rsidR="0083546D" w:rsidRPr="009F4059" w:rsidRDefault="0083546D" w:rsidP="004C6DBC">
      <w:pPr>
        <w:pStyle w:val="a6"/>
        <w:spacing w:before="60" w:line="360" w:lineRule="auto"/>
        <w:ind w:left="0" w:right="-1"/>
        <w:rPr>
          <w:rFonts w:ascii="Arial" w:hAnsi="Arial" w:cs="Arial"/>
          <w:b/>
          <w:caps w:val="0"/>
          <w:sz w:val="28"/>
          <w:szCs w:val="28"/>
        </w:rPr>
      </w:pPr>
    </w:p>
    <w:p w:rsidR="004C6DBC" w:rsidRPr="009F4059" w:rsidRDefault="004C6DBC" w:rsidP="004C6DBC">
      <w:pPr>
        <w:pStyle w:val="a6"/>
        <w:spacing w:before="60" w:line="360" w:lineRule="auto"/>
        <w:ind w:left="0" w:right="-1"/>
        <w:rPr>
          <w:rFonts w:ascii="Arial" w:hAnsi="Arial" w:cs="Arial"/>
          <w:b/>
          <w:sz w:val="32"/>
          <w:szCs w:val="32"/>
        </w:rPr>
      </w:pPr>
      <w:r w:rsidRPr="009F4059">
        <w:rPr>
          <w:rFonts w:ascii="Arial" w:hAnsi="Arial" w:cs="Arial"/>
          <w:b/>
          <w:sz w:val="32"/>
          <w:szCs w:val="32"/>
        </w:rPr>
        <w:t>Институт международных экономических связей</w:t>
      </w:r>
    </w:p>
    <w:p w:rsidR="004C6DBC" w:rsidRPr="009F4059" w:rsidRDefault="004C6DBC" w:rsidP="004C6DBC">
      <w:pPr>
        <w:pStyle w:val="a3"/>
        <w:spacing w:before="80"/>
        <w:ind w:left="-567" w:right="-1333"/>
        <w:rPr>
          <w:rFonts w:ascii="Arial" w:hAnsi="Arial" w:cs="Arial"/>
          <w:b/>
          <w:szCs w:val="28"/>
        </w:rPr>
      </w:pPr>
    </w:p>
    <w:p w:rsidR="004C6DBC" w:rsidRPr="009F4059" w:rsidRDefault="004C6DBC" w:rsidP="004C6DBC">
      <w:pPr>
        <w:pStyle w:val="a3"/>
        <w:spacing w:before="80"/>
        <w:ind w:right="-1"/>
        <w:jc w:val="center"/>
        <w:rPr>
          <w:rFonts w:ascii="Arial" w:hAnsi="Arial" w:cs="Arial"/>
          <w:szCs w:val="28"/>
        </w:rPr>
      </w:pPr>
      <w:r w:rsidRPr="009F4059">
        <w:rPr>
          <w:rFonts w:ascii="Arial" w:hAnsi="Arial" w:cs="Arial"/>
          <w:szCs w:val="28"/>
        </w:rPr>
        <w:t>Факультет мировой экономики и международной торговли</w:t>
      </w:r>
    </w:p>
    <w:p w:rsidR="004C6DBC" w:rsidRPr="009F4059" w:rsidRDefault="004C6DBC" w:rsidP="004C6DBC">
      <w:pPr>
        <w:ind w:left="-426" w:right="-908"/>
        <w:jc w:val="center"/>
        <w:rPr>
          <w:rFonts w:ascii="Arial" w:hAnsi="Arial" w:cs="Arial"/>
          <w:sz w:val="28"/>
          <w:szCs w:val="28"/>
        </w:rPr>
      </w:pPr>
    </w:p>
    <w:p w:rsidR="004C6DBC" w:rsidRPr="009F4059" w:rsidRDefault="002065C6" w:rsidP="002065C6">
      <w:pPr>
        <w:spacing w:before="120"/>
        <w:ind w:right="101"/>
        <w:jc w:val="center"/>
        <w:rPr>
          <w:rFonts w:ascii="Arial" w:hAnsi="Arial" w:cs="Arial"/>
          <w:sz w:val="28"/>
          <w:szCs w:val="28"/>
        </w:rPr>
      </w:pPr>
      <w:r w:rsidRPr="009F4059">
        <w:rPr>
          <w:rFonts w:ascii="Arial" w:hAnsi="Arial" w:cs="Arial"/>
          <w:sz w:val="28"/>
          <w:szCs w:val="28"/>
        </w:rPr>
        <w:t>К</w:t>
      </w:r>
      <w:r w:rsidR="004C6DBC" w:rsidRPr="009F4059">
        <w:rPr>
          <w:rFonts w:ascii="Arial" w:hAnsi="Arial" w:cs="Arial"/>
          <w:sz w:val="28"/>
          <w:szCs w:val="28"/>
        </w:rPr>
        <w:t xml:space="preserve">афедра </w:t>
      </w:r>
      <w:r w:rsidR="00314661" w:rsidRPr="009F4059">
        <w:rPr>
          <w:rFonts w:ascii="Arial" w:hAnsi="Arial" w:cs="Arial"/>
          <w:sz w:val="28"/>
          <w:szCs w:val="28"/>
        </w:rPr>
        <w:t>э</w:t>
      </w:r>
      <w:r w:rsidR="004C6DBC" w:rsidRPr="009F4059">
        <w:rPr>
          <w:rFonts w:ascii="Arial" w:hAnsi="Arial" w:cs="Arial"/>
          <w:sz w:val="28"/>
          <w:szCs w:val="28"/>
        </w:rPr>
        <w:t>кономики</w:t>
      </w:r>
    </w:p>
    <w:p w:rsidR="004C6DBC" w:rsidRPr="009F4059" w:rsidRDefault="004C6DBC" w:rsidP="004C6DBC">
      <w:pPr>
        <w:ind w:left="-426" w:right="-908"/>
        <w:jc w:val="center"/>
        <w:rPr>
          <w:rFonts w:ascii="Arial" w:hAnsi="Arial" w:cs="Arial"/>
          <w:sz w:val="28"/>
          <w:szCs w:val="28"/>
        </w:rPr>
      </w:pPr>
    </w:p>
    <w:p w:rsidR="004C6DBC" w:rsidRPr="009F4059" w:rsidRDefault="004C6DBC" w:rsidP="004C6DBC">
      <w:pPr>
        <w:ind w:left="-426" w:right="-908"/>
        <w:jc w:val="center"/>
        <w:rPr>
          <w:rFonts w:ascii="Arial" w:hAnsi="Arial" w:cs="Arial"/>
          <w:sz w:val="28"/>
          <w:szCs w:val="28"/>
        </w:rPr>
      </w:pPr>
    </w:p>
    <w:tbl>
      <w:tblPr>
        <w:tblW w:w="0" w:type="auto"/>
        <w:tblInd w:w="-72" w:type="dxa"/>
        <w:tblLayout w:type="fixed"/>
        <w:tblLook w:val="0000" w:firstRow="0" w:lastRow="0" w:firstColumn="0" w:lastColumn="0" w:noHBand="0" w:noVBand="0"/>
      </w:tblPr>
      <w:tblGrid>
        <w:gridCol w:w="6300"/>
      </w:tblGrid>
      <w:tr w:rsidR="004C6DBC" w:rsidRPr="009F4059" w:rsidTr="003E2BDE">
        <w:tc>
          <w:tcPr>
            <w:tcW w:w="6300" w:type="dxa"/>
          </w:tcPr>
          <w:p w:rsidR="004C6DBC" w:rsidRPr="009F4059" w:rsidRDefault="004C6DBC" w:rsidP="002631DA">
            <w:pPr>
              <w:rPr>
                <w:rFonts w:ascii="Arial" w:hAnsi="Arial" w:cs="Arial"/>
                <w:caps/>
                <w:sz w:val="32"/>
                <w:szCs w:val="32"/>
              </w:rPr>
            </w:pPr>
            <w:bookmarkStart w:id="10" w:name="_Toc87869409"/>
            <w:bookmarkStart w:id="11" w:name="_Toc87869718"/>
            <w:bookmarkStart w:id="12" w:name="_Toc87870226"/>
            <w:r w:rsidRPr="009F4059">
              <w:rPr>
                <w:rFonts w:ascii="Arial" w:hAnsi="Arial" w:cs="Arial"/>
                <w:caps/>
                <w:sz w:val="32"/>
                <w:szCs w:val="32"/>
              </w:rPr>
              <w:t>Допуст</w:t>
            </w:r>
            <w:r w:rsidR="00314661" w:rsidRPr="009F4059">
              <w:rPr>
                <w:rFonts w:ascii="Arial" w:hAnsi="Arial" w:cs="Arial"/>
                <w:caps/>
                <w:sz w:val="32"/>
                <w:szCs w:val="32"/>
              </w:rPr>
              <w:t>ить</w:t>
            </w:r>
            <w:r w:rsidRPr="009F4059">
              <w:rPr>
                <w:rFonts w:ascii="Arial" w:hAnsi="Arial" w:cs="Arial"/>
                <w:caps/>
                <w:sz w:val="32"/>
                <w:szCs w:val="32"/>
              </w:rPr>
              <w:t xml:space="preserve"> к защите</w:t>
            </w:r>
            <w:bookmarkEnd w:id="10"/>
            <w:bookmarkEnd w:id="11"/>
            <w:bookmarkEnd w:id="12"/>
            <w:r w:rsidRPr="009F4059">
              <w:rPr>
                <w:rFonts w:ascii="Arial" w:hAnsi="Arial" w:cs="Arial"/>
                <w:caps/>
                <w:sz w:val="32"/>
                <w:szCs w:val="32"/>
              </w:rPr>
              <w:t xml:space="preserve">                    </w:t>
            </w:r>
          </w:p>
        </w:tc>
      </w:tr>
      <w:tr w:rsidR="004C6DBC" w:rsidRPr="009F4059" w:rsidTr="003E2BDE">
        <w:tc>
          <w:tcPr>
            <w:tcW w:w="6300" w:type="dxa"/>
          </w:tcPr>
          <w:p w:rsidR="004C6DBC" w:rsidRPr="009F4059" w:rsidRDefault="004C6DBC" w:rsidP="002631DA">
            <w:pPr>
              <w:spacing w:before="120" w:line="360" w:lineRule="auto"/>
              <w:rPr>
                <w:rFonts w:ascii="Arial" w:hAnsi="Arial" w:cs="Arial"/>
                <w:sz w:val="28"/>
                <w:szCs w:val="28"/>
              </w:rPr>
            </w:pPr>
            <w:r w:rsidRPr="009F4059">
              <w:rPr>
                <w:rFonts w:ascii="Arial" w:hAnsi="Arial" w:cs="Arial"/>
                <w:sz w:val="28"/>
                <w:szCs w:val="28"/>
              </w:rPr>
              <w:t>Декан факультета</w:t>
            </w:r>
          </w:p>
        </w:tc>
      </w:tr>
      <w:tr w:rsidR="004C6DBC" w:rsidRPr="009F4059" w:rsidTr="003E2BDE">
        <w:tc>
          <w:tcPr>
            <w:tcW w:w="6300" w:type="dxa"/>
          </w:tcPr>
          <w:p w:rsidR="004C6DBC" w:rsidRPr="009F4059" w:rsidRDefault="003E2BDE" w:rsidP="008F6EA9">
            <w:pPr>
              <w:spacing w:line="360" w:lineRule="auto"/>
              <w:rPr>
                <w:rFonts w:ascii="Arial" w:hAnsi="Arial" w:cs="Arial"/>
                <w:sz w:val="28"/>
                <w:szCs w:val="28"/>
              </w:rPr>
            </w:pPr>
            <w:r>
              <w:rPr>
                <w:rFonts w:ascii="Arial" w:hAnsi="Arial" w:cs="Arial"/>
                <w:sz w:val="28"/>
                <w:szCs w:val="28"/>
              </w:rPr>
              <w:t>___________________ Ю.И Богомолова</w:t>
            </w:r>
            <w:r w:rsidR="004C6DBC" w:rsidRPr="009F4059">
              <w:rPr>
                <w:rFonts w:ascii="Arial" w:hAnsi="Arial" w:cs="Arial"/>
                <w:sz w:val="28"/>
                <w:szCs w:val="28"/>
              </w:rPr>
              <w:t xml:space="preserve"> </w:t>
            </w:r>
          </w:p>
        </w:tc>
      </w:tr>
      <w:tr w:rsidR="004C6DBC" w:rsidRPr="009F4059" w:rsidTr="003E2BDE">
        <w:tc>
          <w:tcPr>
            <w:tcW w:w="6300" w:type="dxa"/>
          </w:tcPr>
          <w:p w:rsidR="004C6DBC" w:rsidRPr="009F4059" w:rsidRDefault="001F629B" w:rsidP="008F6EA9">
            <w:pPr>
              <w:spacing w:line="360" w:lineRule="auto"/>
              <w:rPr>
                <w:rFonts w:ascii="Arial" w:hAnsi="Arial" w:cs="Arial"/>
                <w:sz w:val="28"/>
                <w:szCs w:val="28"/>
              </w:rPr>
            </w:pPr>
            <w:r>
              <w:rPr>
                <w:rFonts w:ascii="Arial" w:hAnsi="Arial" w:cs="Arial"/>
                <w:sz w:val="28"/>
                <w:szCs w:val="28"/>
              </w:rPr>
              <w:t xml:space="preserve">«____» ___________ </w:t>
            </w:r>
            <w:smartTag w:uri="urn:schemas-microsoft-com:office:smarttags" w:element="metricconverter">
              <w:smartTagPr>
                <w:attr w:name="ProductID" w:val="2011 г"/>
              </w:smartTagPr>
              <w:r>
                <w:rPr>
                  <w:rFonts w:ascii="Arial" w:hAnsi="Arial" w:cs="Arial"/>
                  <w:sz w:val="28"/>
                  <w:szCs w:val="28"/>
                </w:rPr>
                <w:t>201</w:t>
              </w:r>
              <w:r w:rsidR="00F037FA">
                <w:rPr>
                  <w:rFonts w:ascii="Arial" w:hAnsi="Arial" w:cs="Arial"/>
                  <w:sz w:val="28"/>
                  <w:szCs w:val="28"/>
                </w:rPr>
                <w:t>1</w:t>
              </w:r>
              <w:r w:rsidR="004C6DBC" w:rsidRPr="009F4059">
                <w:rPr>
                  <w:rFonts w:ascii="Arial" w:hAnsi="Arial" w:cs="Arial"/>
                  <w:sz w:val="28"/>
                  <w:szCs w:val="28"/>
                </w:rPr>
                <w:t xml:space="preserve"> г</w:t>
              </w:r>
            </w:smartTag>
            <w:r w:rsidR="004C6DBC" w:rsidRPr="009F4059">
              <w:rPr>
                <w:rFonts w:ascii="Arial" w:hAnsi="Arial" w:cs="Arial"/>
                <w:sz w:val="28"/>
                <w:szCs w:val="28"/>
              </w:rPr>
              <w:t>.</w:t>
            </w:r>
          </w:p>
        </w:tc>
      </w:tr>
    </w:tbl>
    <w:p w:rsidR="004C6DBC" w:rsidRPr="009F4059" w:rsidRDefault="004C6DBC" w:rsidP="004C6DBC">
      <w:pPr>
        <w:ind w:left="-426" w:right="-908"/>
        <w:rPr>
          <w:rFonts w:ascii="Arial" w:hAnsi="Arial" w:cs="Arial"/>
          <w:sz w:val="28"/>
          <w:szCs w:val="28"/>
        </w:rPr>
      </w:pPr>
    </w:p>
    <w:p w:rsidR="004C6DBC" w:rsidRPr="009F4059" w:rsidRDefault="004C6DBC" w:rsidP="004C6DBC">
      <w:pPr>
        <w:ind w:left="-426" w:right="-908"/>
        <w:rPr>
          <w:rFonts w:ascii="Arial" w:hAnsi="Arial" w:cs="Arial"/>
          <w:sz w:val="28"/>
          <w:szCs w:val="28"/>
        </w:rPr>
      </w:pPr>
    </w:p>
    <w:p w:rsidR="004C6DBC" w:rsidRPr="009F4059" w:rsidRDefault="004C6DBC" w:rsidP="002631DA">
      <w:pPr>
        <w:jc w:val="center"/>
        <w:rPr>
          <w:rFonts w:ascii="Arial" w:hAnsi="Arial" w:cs="Arial"/>
          <w:b/>
          <w:caps/>
          <w:spacing w:val="20"/>
          <w:sz w:val="36"/>
          <w:szCs w:val="36"/>
        </w:rPr>
      </w:pPr>
      <w:bookmarkStart w:id="13" w:name="_Toc87869410"/>
      <w:bookmarkStart w:id="14" w:name="_Toc87869719"/>
      <w:bookmarkStart w:id="15" w:name="_Toc87870227"/>
      <w:r w:rsidRPr="009F4059">
        <w:rPr>
          <w:rFonts w:ascii="Arial" w:hAnsi="Arial" w:cs="Arial"/>
          <w:b/>
          <w:caps/>
          <w:spacing w:val="20"/>
          <w:sz w:val="36"/>
          <w:szCs w:val="36"/>
        </w:rPr>
        <w:t>Выпускная квалификационная работа</w:t>
      </w:r>
      <w:bookmarkEnd w:id="13"/>
      <w:bookmarkEnd w:id="14"/>
      <w:bookmarkEnd w:id="15"/>
    </w:p>
    <w:p w:rsidR="004C6DBC" w:rsidRDefault="004C6DBC" w:rsidP="004C6DBC">
      <w:pPr>
        <w:ind w:left="-426" w:right="-908"/>
        <w:jc w:val="center"/>
        <w:rPr>
          <w:rFonts w:ascii="Arial" w:hAnsi="Arial" w:cs="Arial"/>
          <w:sz w:val="28"/>
          <w:szCs w:val="28"/>
        </w:rPr>
      </w:pPr>
    </w:p>
    <w:p w:rsidR="00F037FA" w:rsidRPr="009F4059" w:rsidRDefault="00F037FA" w:rsidP="004C6DBC">
      <w:pPr>
        <w:ind w:left="-426" w:right="-908"/>
        <w:jc w:val="center"/>
        <w:rPr>
          <w:rFonts w:ascii="Arial" w:hAnsi="Arial" w:cs="Arial"/>
          <w:sz w:val="28"/>
          <w:szCs w:val="28"/>
        </w:rPr>
      </w:pPr>
    </w:p>
    <w:p w:rsidR="004C6DBC" w:rsidRPr="009F4059" w:rsidRDefault="004C6DBC" w:rsidP="004C6DBC">
      <w:pPr>
        <w:pStyle w:val="9"/>
        <w:ind w:right="-1"/>
        <w:jc w:val="center"/>
        <w:rPr>
          <w:b/>
          <w:sz w:val="32"/>
          <w:szCs w:val="32"/>
        </w:rPr>
      </w:pPr>
      <w:r w:rsidRPr="009F4059">
        <w:rPr>
          <w:b/>
          <w:sz w:val="32"/>
          <w:szCs w:val="32"/>
        </w:rPr>
        <w:t>Мировой рынок нефти и перспективы российского экспорта нефти</w:t>
      </w:r>
    </w:p>
    <w:p w:rsidR="004C6DBC" w:rsidRPr="009F4059" w:rsidRDefault="004C6DBC" w:rsidP="004C6DBC">
      <w:pPr>
        <w:ind w:left="-426" w:right="-908"/>
        <w:jc w:val="center"/>
        <w:rPr>
          <w:rFonts w:ascii="Arial" w:hAnsi="Arial" w:cs="Arial"/>
          <w:sz w:val="28"/>
          <w:szCs w:val="28"/>
        </w:rPr>
      </w:pPr>
    </w:p>
    <w:p w:rsidR="004C6DBC" w:rsidRPr="009F4059" w:rsidRDefault="004C6DBC" w:rsidP="004C6DBC">
      <w:pPr>
        <w:ind w:left="-426" w:right="-908"/>
        <w:jc w:val="center"/>
        <w:rPr>
          <w:rFonts w:ascii="Arial" w:hAnsi="Arial" w:cs="Arial"/>
          <w:sz w:val="28"/>
          <w:szCs w:val="28"/>
        </w:rPr>
      </w:pPr>
    </w:p>
    <w:p w:rsidR="004C6DBC" w:rsidRPr="009F4059" w:rsidRDefault="004C6DBC" w:rsidP="004C6DBC">
      <w:pPr>
        <w:ind w:right="-1"/>
        <w:jc w:val="center"/>
        <w:rPr>
          <w:rFonts w:ascii="Arial" w:hAnsi="Arial" w:cs="Arial"/>
          <w:sz w:val="28"/>
          <w:szCs w:val="28"/>
        </w:rPr>
      </w:pPr>
    </w:p>
    <w:tbl>
      <w:tblPr>
        <w:tblW w:w="0" w:type="auto"/>
        <w:tblInd w:w="-176" w:type="dxa"/>
        <w:tblLayout w:type="fixed"/>
        <w:tblLook w:val="0000" w:firstRow="0" w:lastRow="0" w:firstColumn="0" w:lastColumn="0" w:noHBand="0" w:noVBand="0"/>
      </w:tblPr>
      <w:tblGrid>
        <w:gridCol w:w="2127"/>
        <w:gridCol w:w="3780"/>
        <w:gridCol w:w="3467"/>
      </w:tblGrid>
      <w:tr w:rsidR="004C6DBC" w:rsidRPr="009F4059">
        <w:trPr>
          <w:trHeight w:val="281"/>
        </w:trPr>
        <w:tc>
          <w:tcPr>
            <w:tcW w:w="2127" w:type="dxa"/>
          </w:tcPr>
          <w:p w:rsidR="002631DA" w:rsidRPr="009F4059" w:rsidRDefault="002631DA" w:rsidP="002631DA">
            <w:pPr>
              <w:rPr>
                <w:rFonts w:ascii="Arial" w:hAnsi="Arial" w:cs="Arial"/>
                <w:sz w:val="28"/>
                <w:szCs w:val="28"/>
              </w:rPr>
            </w:pPr>
            <w:bookmarkStart w:id="16" w:name="_Toc87869411"/>
            <w:bookmarkStart w:id="17" w:name="_Toc87869720"/>
            <w:bookmarkStart w:id="18" w:name="_Toc87870228"/>
          </w:p>
          <w:p w:rsidR="004C6DBC" w:rsidRPr="009F4059" w:rsidRDefault="004C6DBC" w:rsidP="002631DA">
            <w:pPr>
              <w:rPr>
                <w:rFonts w:ascii="Arial" w:hAnsi="Arial" w:cs="Arial"/>
                <w:sz w:val="28"/>
                <w:szCs w:val="28"/>
              </w:rPr>
            </w:pPr>
            <w:r w:rsidRPr="009F4059">
              <w:rPr>
                <w:rFonts w:ascii="Arial" w:hAnsi="Arial" w:cs="Arial"/>
                <w:sz w:val="28"/>
                <w:szCs w:val="28"/>
              </w:rPr>
              <w:t>Студент:</w:t>
            </w:r>
            <w:bookmarkEnd w:id="16"/>
            <w:bookmarkEnd w:id="17"/>
            <w:bookmarkEnd w:id="18"/>
          </w:p>
        </w:tc>
        <w:tc>
          <w:tcPr>
            <w:tcW w:w="3780" w:type="dxa"/>
          </w:tcPr>
          <w:p w:rsidR="004C6DBC" w:rsidRPr="009F4059" w:rsidRDefault="004C6DBC" w:rsidP="008F6EA9">
            <w:pPr>
              <w:pBdr>
                <w:bottom w:val="single" w:sz="12" w:space="1" w:color="auto"/>
              </w:pBdr>
              <w:rPr>
                <w:rFonts w:ascii="Arial" w:hAnsi="Arial" w:cs="Arial"/>
                <w:sz w:val="24"/>
                <w:szCs w:val="24"/>
              </w:rPr>
            </w:pPr>
          </w:p>
          <w:p w:rsidR="00314661" w:rsidRPr="009F4059" w:rsidRDefault="002065C6" w:rsidP="008F6EA9">
            <w:pPr>
              <w:pBdr>
                <w:bottom w:val="single" w:sz="12" w:space="1" w:color="auto"/>
              </w:pBdr>
              <w:rPr>
                <w:rFonts w:ascii="Arial" w:hAnsi="Arial" w:cs="Arial"/>
                <w:sz w:val="24"/>
                <w:szCs w:val="24"/>
              </w:rPr>
            </w:pPr>
            <w:r w:rsidRPr="009F4059">
              <w:rPr>
                <w:rFonts w:ascii="Arial" w:hAnsi="Arial" w:cs="Arial"/>
                <w:sz w:val="24"/>
                <w:szCs w:val="24"/>
              </w:rPr>
              <w:t xml:space="preserve"> </w:t>
            </w:r>
            <w:r w:rsidR="00314661" w:rsidRPr="009F4059">
              <w:rPr>
                <w:rFonts w:ascii="Arial" w:hAnsi="Arial" w:cs="Arial"/>
                <w:sz w:val="24"/>
                <w:szCs w:val="24"/>
              </w:rPr>
              <w:t>Иванов Иван Иванович</w:t>
            </w:r>
          </w:p>
          <w:p w:rsidR="004C6DBC" w:rsidRPr="009F4059" w:rsidRDefault="004C6DBC" w:rsidP="008F6EA9">
            <w:pPr>
              <w:jc w:val="center"/>
              <w:rPr>
                <w:rFonts w:ascii="Arial" w:hAnsi="Arial" w:cs="Arial"/>
                <w:sz w:val="24"/>
                <w:szCs w:val="24"/>
                <w:vertAlign w:val="superscript"/>
              </w:rPr>
            </w:pPr>
            <w:r w:rsidRPr="009F4059">
              <w:rPr>
                <w:rFonts w:ascii="Arial" w:hAnsi="Arial" w:cs="Arial"/>
                <w:sz w:val="24"/>
                <w:szCs w:val="24"/>
                <w:vertAlign w:val="superscript"/>
              </w:rPr>
              <w:t>(ФИО)</w:t>
            </w:r>
          </w:p>
          <w:p w:rsidR="004C6DBC" w:rsidRPr="009F4059" w:rsidRDefault="004C6DBC" w:rsidP="008F6EA9">
            <w:pPr>
              <w:rPr>
                <w:rFonts w:ascii="Arial" w:hAnsi="Arial" w:cs="Arial"/>
                <w:sz w:val="24"/>
                <w:szCs w:val="24"/>
              </w:rPr>
            </w:pPr>
          </w:p>
        </w:tc>
        <w:tc>
          <w:tcPr>
            <w:tcW w:w="3467" w:type="dxa"/>
            <w:tcBorders>
              <w:left w:val="nil"/>
            </w:tcBorders>
          </w:tcPr>
          <w:p w:rsidR="004C6DBC" w:rsidRPr="009F4059" w:rsidRDefault="004C6DBC" w:rsidP="008F6EA9">
            <w:pPr>
              <w:pBdr>
                <w:bottom w:val="single" w:sz="12" w:space="1" w:color="auto"/>
              </w:pBdr>
              <w:rPr>
                <w:rFonts w:ascii="Arial" w:hAnsi="Arial" w:cs="Arial"/>
                <w:sz w:val="24"/>
                <w:szCs w:val="24"/>
              </w:rPr>
            </w:pPr>
          </w:p>
          <w:p w:rsidR="00314661" w:rsidRPr="009F4059" w:rsidRDefault="00314661" w:rsidP="008F6EA9">
            <w:pPr>
              <w:pBdr>
                <w:bottom w:val="single" w:sz="12" w:space="1" w:color="auto"/>
              </w:pBdr>
              <w:rPr>
                <w:rFonts w:ascii="Arial" w:hAnsi="Arial" w:cs="Arial"/>
                <w:sz w:val="24"/>
                <w:szCs w:val="24"/>
              </w:rPr>
            </w:pPr>
          </w:p>
          <w:p w:rsidR="004C6DBC" w:rsidRPr="009F4059" w:rsidRDefault="004C6DBC" w:rsidP="00314661">
            <w:pPr>
              <w:jc w:val="center"/>
              <w:rPr>
                <w:rFonts w:ascii="Arial" w:hAnsi="Arial" w:cs="Arial"/>
                <w:sz w:val="24"/>
                <w:szCs w:val="24"/>
                <w:vertAlign w:val="superscript"/>
              </w:rPr>
            </w:pPr>
            <w:r w:rsidRPr="009F4059">
              <w:rPr>
                <w:rFonts w:ascii="Arial" w:hAnsi="Arial"/>
                <w:vertAlign w:val="superscript"/>
              </w:rPr>
              <w:t>(подпись)</w:t>
            </w:r>
          </w:p>
        </w:tc>
      </w:tr>
      <w:tr w:rsidR="004C6DBC" w:rsidRPr="009F4059">
        <w:tc>
          <w:tcPr>
            <w:tcW w:w="2127" w:type="dxa"/>
          </w:tcPr>
          <w:p w:rsidR="004C6DBC" w:rsidRPr="009F4059" w:rsidRDefault="004C6DBC" w:rsidP="008F6EA9">
            <w:pPr>
              <w:jc w:val="both"/>
              <w:rPr>
                <w:rFonts w:ascii="Arial" w:hAnsi="Arial" w:cs="Arial"/>
                <w:sz w:val="28"/>
                <w:szCs w:val="28"/>
              </w:rPr>
            </w:pPr>
            <w:r w:rsidRPr="009F4059">
              <w:rPr>
                <w:rFonts w:ascii="Arial" w:hAnsi="Arial" w:cs="Arial"/>
                <w:sz w:val="28"/>
                <w:szCs w:val="28"/>
              </w:rPr>
              <w:t>Руководитель:</w:t>
            </w:r>
          </w:p>
        </w:tc>
        <w:tc>
          <w:tcPr>
            <w:tcW w:w="3780" w:type="dxa"/>
          </w:tcPr>
          <w:p w:rsidR="004C6DBC" w:rsidRPr="009F4059" w:rsidRDefault="00314661" w:rsidP="008F6EA9">
            <w:pPr>
              <w:pBdr>
                <w:bottom w:val="single" w:sz="12" w:space="1" w:color="auto"/>
              </w:pBdr>
              <w:rPr>
                <w:rFonts w:ascii="Arial" w:hAnsi="Arial" w:cs="Arial"/>
                <w:sz w:val="24"/>
                <w:szCs w:val="24"/>
              </w:rPr>
            </w:pPr>
            <w:r w:rsidRPr="009F4059">
              <w:rPr>
                <w:rFonts w:ascii="Arial" w:hAnsi="Arial" w:cs="Arial"/>
                <w:sz w:val="24"/>
                <w:szCs w:val="24"/>
              </w:rPr>
              <w:t xml:space="preserve"> Петров Петр Петрович</w:t>
            </w:r>
          </w:p>
          <w:p w:rsidR="004C6DBC" w:rsidRPr="009F4059" w:rsidRDefault="004C6DBC" w:rsidP="008F6EA9">
            <w:pPr>
              <w:jc w:val="center"/>
              <w:rPr>
                <w:rFonts w:ascii="Arial" w:hAnsi="Arial" w:cs="Arial"/>
                <w:sz w:val="24"/>
                <w:szCs w:val="24"/>
                <w:vertAlign w:val="superscript"/>
              </w:rPr>
            </w:pPr>
            <w:r w:rsidRPr="009F4059">
              <w:rPr>
                <w:rFonts w:ascii="Arial" w:hAnsi="Arial" w:cs="Arial"/>
                <w:sz w:val="24"/>
                <w:szCs w:val="24"/>
                <w:vertAlign w:val="superscript"/>
              </w:rPr>
              <w:t>(ФИО)</w:t>
            </w:r>
          </w:p>
          <w:p w:rsidR="004C6DBC" w:rsidRPr="009F4059" w:rsidRDefault="004C6DBC" w:rsidP="008F6EA9">
            <w:pPr>
              <w:jc w:val="both"/>
              <w:rPr>
                <w:rFonts w:ascii="Arial" w:hAnsi="Arial" w:cs="Arial"/>
                <w:sz w:val="24"/>
                <w:szCs w:val="24"/>
              </w:rPr>
            </w:pPr>
          </w:p>
        </w:tc>
        <w:tc>
          <w:tcPr>
            <w:tcW w:w="3467" w:type="dxa"/>
            <w:tcBorders>
              <w:left w:val="nil"/>
            </w:tcBorders>
          </w:tcPr>
          <w:p w:rsidR="004C6DBC" w:rsidRPr="009F4059" w:rsidRDefault="004C6DBC" w:rsidP="008F6EA9">
            <w:pPr>
              <w:pBdr>
                <w:bottom w:val="single" w:sz="12" w:space="1" w:color="auto"/>
              </w:pBdr>
              <w:rPr>
                <w:rFonts w:ascii="Arial" w:hAnsi="Arial" w:cs="Arial"/>
                <w:sz w:val="24"/>
                <w:szCs w:val="24"/>
              </w:rPr>
            </w:pPr>
          </w:p>
          <w:p w:rsidR="004C6DBC" w:rsidRPr="009F4059" w:rsidRDefault="004C6DBC" w:rsidP="008F6EA9">
            <w:pPr>
              <w:jc w:val="center"/>
              <w:rPr>
                <w:rFonts w:ascii="Arial" w:hAnsi="Arial" w:cs="Arial"/>
                <w:sz w:val="24"/>
                <w:szCs w:val="24"/>
                <w:vertAlign w:val="superscript"/>
              </w:rPr>
            </w:pPr>
            <w:r w:rsidRPr="009F4059">
              <w:rPr>
                <w:rFonts w:ascii="Arial" w:hAnsi="Arial" w:cs="Arial"/>
                <w:sz w:val="24"/>
                <w:szCs w:val="24"/>
                <w:vertAlign w:val="superscript"/>
              </w:rPr>
              <w:t>(подпись)</w:t>
            </w:r>
          </w:p>
          <w:p w:rsidR="004C6DBC" w:rsidRPr="009F4059" w:rsidRDefault="004C6DBC" w:rsidP="008F6EA9">
            <w:pPr>
              <w:jc w:val="both"/>
              <w:rPr>
                <w:rFonts w:ascii="Arial" w:hAnsi="Arial" w:cs="Arial"/>
                <w:sz w:val="24"/>
                <w:szCs w:val="24"/>
              </w:rPr>
            </w:pPr>
          </w:p>
        </w:tc>
      </w:tr>
    </w:tbl>
    <w:p w:rsidR="004C6DBC" w:rsidRPr="009F4059" w:rsidRDefault="004C6DBC" w:rsidP="004C6DBC">
      <w:pPr>
        <w:ind w:left="-426" w:right="-908"/>
        <w:jc w:val="center"/>
        <w:rPr>
          <w:rFonts w:ascii="Arial" w:hAnsi="Arial" w:cs="Arial"/>
          <w:sz w:val="28"/>
          <w:szCs w:val="28"/>
        </w:rPr>
      </w:pPr>
    </w:p>
    <w:p w:rsidR="002631DA" w:rsidRPr="009F4059" w:rsidRDefault="002631DA" w:rsidP="004C6DBC">
      <w:pPr>
        <w:ind w:left="-426" w:right="-908"/>
        <w:jc w:val="center"/>
        <w:rPr>
          <w:rFonts w:ascii="Arial" w:hAnsi="Arial" w:cs="Arial"/>
          <w:sz w:val="28"/>
          <w:szCs w:val="28"/>
        </w:rPr>
      </w:pPr>
    </w:p>
    <w:p w:rsidR="002631DA" w:rsidRPr="009F4059" w:rsidRDefault="002631DA" w:rsidP="004C6DBC">
      <w:pPr>
        <w:ind w:left="-426" w:right="-908"/>
        <w:jc w:val="center"/>
        <w:rPr>
          <w:rFonts w:ascii="Arial" w:hAnsi="Arial" w:cs="Arial"/>
          <w:sz w:val="28"/>
          <w:szCs w:val="28"/>
        </w:rPr>
      </w:pPr>
    </w:p>
    <w:p w:rsidR="004C6DBC" w:rsidRPr="009F4059" w:rsidRDefault="004C6DBC" w:rsidP="004C6DBC">
      <w:pPr>
        <w:rPr>
          <w:rFonts w:ascii="Arial" w:hAnsi="Arial"/>
        </w:rPr>
      </w:pPr>
    </w:p>
    <w:p w:rsidR="002631DA" w:rsidRDefault="002631DA" w:rsidP="004C6DBC">
      <w:pPr>
        <w:rPr>
          <w:rFonts w:ascii="Arial" w:hAnsi="Arial"/>
        </w:rPr>
      </w:pPr>
    </w:p>
    <w:p w:rsidR="00E40B2A" w:rsidRDefault="00E40B2A" w:rsidP="004C6DBC">
      <w:pPr>
        <w:rPr>
          <w:rFonts w:ascii="Arial" w:hAnsi="Arial"/>
        </w:rPr>
      </w:pPr>
    </w:p>
    <w:p w:rsidR="00E40B2A" w:rsidRPr="009F4059" w:rsidRDefault="00E40B2A" w:rsidP="004C6DBC">
      <w:pPr>
        <w:rPr>
          <w:rFonts w:ascii="Arial" w:hAnsi="Arial"/>
        </w:rPr>
      </w:pPr>
    </w:p>
    <w:p w:rsidR="004C6DBC" w:rsidRPr="009F4059" w:rsidRDefault="004C6DBC" w:rsidP="002631DA">
      <w:pPr>
        <w:jc w:val="center"/>
        <w:rPr>
          <w:rFonts w:ascii="Arial" w:hAnsi="Arial" w:cs="Arial"/>
          <w:sz w:val="28"/>
          <w:szCs w:val="28"/>
        </w:rPr>
      </w:pPr>
      <w:bookmarkStart w:id="19" w:name="_Toc87869412"/>
      <w:bookmarkStart w:id="20" w:name="_Toc87869721"/>
      <w:bookmarkStart w:id="21" w:name="_Toc87870229"/>
      <w:r w:rsidRPr="009F4059">
        <w:rPr>
          <w:rFonts w:ascii="Arial" w:hAnsi="Arial" w:cs="Arial"/>
          <w:sz w:val="28"/>
          <w:szCs w:val="28"/>
        </w:rPr>
        <w:t>Москва</w:t>
      </w:r>
      <w:bookmarkEnd w:id="19"/>
      <w:bookmarkEnd w:id="20"/>
      <w:bookmarkEnd w:id="21"/>
    </w:p>
    <w:p w:rsidR="004C6DBC" w:rsidRPr="009F4059" w:rsidRDefault="004C6DBC" w:rsidP="002631DA">
      <w:pPr>
        <w:jc w:val="center"/>
        <w:rPr>
          <w:rFonts w:ascii="Arial" w:hAnsi="Arial"/>
        </w:rPr>
      </w:pPr>
      <w:bookmarkStart w:id="22" w:name="_Toc87869413"/>
      <w:bookmarkStart w:id="23" w:name="_Toc87869722"/>
      <w:bookmarkStart w:id="24" w:name="_Toc87870230"/>
      <w:r w:rsidRPr="009F4059">
        <w:rPr>
          <w:rFonts w:ascii="Arial" w:hAnsi="Arial" w:cs="Arial"/>
          <w:sz w:val="28"/>
          <w:szCs w:val="28"/>
        </w:rPr>
        <w:t>20</w:t>
      </w:r>
      <w:bookmarkEnd w:id="22"/>
      <w:bookmarkEnd w:id="23"/>
      <w:bookmarkEnd w:id="24"/>
      <w:r w:rsidR="001F629B">
        <w:rPr>
          <w:rFonts w:ascii="Arial" w:hAnsi="Arial" w:cs="Arial"/>
          <w:sz w:val="28"/>
          <w:szCs w:val="28"/>
        </w:rPr>
        <w:t>1</w:t>
      </w:r>
      <w:r w:rsidR="00F037FA">
        <w:rPr>
          <w:rFonts w:ascii="Arial" w:hAnsi="Arial" w:cs="Arial"/>
          <w:sz w:val="28"/>
          <w:szCs w:val="28"/>
        </w:rPr>
        <w:t>1</w:t>
      </w:r>
    </w:p>
    <w:p w:rsidR="004C6DBC" w:rsidRPr="009F4059" w:rsidRDefault="004C6DBC" w:rsidP="004C6DBC">
      <w:pPr>
        <w:spacing w:before="120"/>
        <w:jc w:val="center"/>
        <w:rPr>
          <w:rFonts w:ascii="Arial" w:hAnsi="Arial"/>
          <w:sz w:val="24"/>
        </w:rPr>
        <w:sectPr w:rsidR="004C6DBC" w:rsidRPr="009F4059" w:rsidSect="005D3365">
          <w:footerReference w:type="even" r:id="rId7"/>
          <w:footerReference w:type="default" r:id="rId8"/>
          <w:pgSz w:w="11909" w:h="16834" w:code="9"/>
          <w:pgMar w:top="1134" w:right="749" w:bottom="1134" w:left="1134" w:header="720" w:footer="720" w:gutter="0"/>
          <w:cols w:space="720"/>
          <w:noEndnote/>
          <w:titlePg/>
        </w:sectPr>
      </w:pPr>
    </w:p>
    <w:p w:rsidR="004C6DBC" w:rsidRPr="009F4059" w:rsidRDefault="004C6DBC" w:rsidP="002065C6">
      <w:pPr>
        <w:pStyle w:val="1"/>
        <w:jc w:val="right"/>
        <w:rPr>
          <w:b w:val="0"/>
          <w:bCs w:val="0"/>
          <w:sz w:val="24"/>
        </w:rPr>
      </w:pPr>
      <w:bookmarkStart w:id="25" w:name="_Toc142302086"/>
      <w:r w:rsidRPr="009F4059">
        <w:rPr>
          <w:b w:val="0"/>
          <w:bCs w:val="0"/>
          <w:sz w:val="24"/>
        </w:rPr>
        <w:t>Приложение 2</w:t>
      </w:r>
      <w:bookmarkEnd w:id="25"/>
    </w:p>
    <w:p w:rsidR="002065C6" w:rsidRPr="009F4059" w:rsidRDefault="0030307F" w:rsidP="005D3365">
      <w:pPr>
        <w:pStyle w:val="1"/>
        <w:jc w:val="center"/>
        <w:rPr>
          <w:b w:val="0"/>
          <w:bCs w:val="0"/>
          <w:kern w:val="0"/>
          <w:sz w:val="28"/>
          <w:szCs w:val="28"/>
        </w:rPr>
      </w:pPr>
      <w:bookmarkStart w:id="26" w:name="_Toc142302087"/>
      <w:r>
        <w:rPr>
          <w:b w:val="0"/>
          <w:bCs w:val="0"/>
          <w:kern w:val="0"/>
          <w:sz w:val="28"/>
          <w:szCs w:val="28"/>
        </w:rPr>
        <w:t>Форма</w:t>
      </w:r>
      <w:r w:rsidR="002065C6" w:rsidRPr="009F4059">
        <w:rPr>
          <w:b w:val="0"/>
          <w:bCs w:val="0"/>
          <w:kern w:val="0"/>
          <w:sz w:val="28"/>
          <w:szCs w:val="28"/>
        </w:rPr>
        <w:t xml:space="preserve"> задания на выпускную квалификационную работу</w:t>
      </w:r>
      <w:bookmarkEnd w:id="26"/>
    </w:p>
    <w:p w:rsidR="004C6DBC" w:rsidRPr="009F4059" w:rsidRDefault="004C6DBC" w:rsidP="005D3365">
      <w:pPr>
        <w:pStyle w:val="a6"/>
        <w:spacing w:before="120" w:line="360" w:lineRule="auto"/>
        <w:ind w:left="0" w:right="0"/>
        <w:rPr>
          <w:rFonts w:ascii="Arial" w:hAnsi="Arial" w:cs="Arial"/>
          <w:b/>
          <w:sz w:val="32"/>
          <w:szCs w:val="32"/>
        </w:rPr>
      </w:pPr>
      <w:r w:rsidRPr="009F4059">
        <w:rPr>
          <w:rFonts w:ascii="Arial" w:hAnsi="Arial" w:cs="Arial"/>
          <w:b/>
          <w:sz w:val="32"/>
          <w:szCs w:val="32"/>
        </w:rPr>
        <w:t>Институт международных экономических связей</w:t>
      </w:r>
    </w:p>
    <w:p w:rsidR="004C6DBC" w:rsidRPr="009F4059" w:rsidRDefault="004C6DBC" w:rsidP="004C6DBC">
      <w:pPr>
        <w:pStyle w:val="a3"/>
        <w:spacing w:before="80"/>
        <w:ind w:left="-567" w:right="-1333"/>
        <w:rPr>
          <w:rFonts w:ascii="Arial" w:hAnsi="Arial" w:cs="Arial"/>
          <w:b/>
          <w:szCs w:val="28"/>
        </w:rPr>
      </w:pPr>
    </w:p>
    <w:p w:rsidR="004C6DBC" w:rsidRPr="009F4059" w:rsidRDefault="004C6DBC" w:rsidP="004C6DBC">
      <w:pPr>
        <w:ind w:left="-426" w:right="-908"/>
        <w:jc w:val="center"/>
        <w:rPr>
          <w:rFonts w:ascii="Arial" w:hAnsi="Arial" w:cs="Arial"/>
          <w:sz w:val="28"/>
          <w:szCs w:val="28"/>
        </w:rPr>
      </w:pPr>
    </w:p>
    <w:p w:rsidR="004C6DBC" w:rsidRPr="009F4059" w:rsidRDefault="004C6DBC" w:rsidP="004C6DBC">
      <w:pPr>
        <w:spacing w:line="360" w:lineRule="auto"/>
        <w:ind w:right="-1"/>
        <w:jc w:val="center"/>
        <w:rPr>
          <w:rFonts w:ascii="Arial" w:hAnsi="Arial" w:cs="Arial"/>
          <w:b/>
          <w:spacing w:val="40"/>
          <w:sz w:val="32"/>
          <w:szCs w:val="32"/>
        </w:rPr>
      </w:pPr>
      <w:r w:rsidRPr="009F4059">
        <w:rPr>
          <w:rFonts w:ascii="Arial" w:hAnsi="Arial" w:cs="Arial"/>
          <w:b/>
          <w:spacing w:val="40"/>
          <w:sz w:val="32"/>
          <w:szCs w:val="32"/>
        </w:rPr>
        <w:t>ЗАДАНИЕ</w:t>
      </w:r>
    </w:p>
    <w:p w:rsidR="004C6DBC" w:rsidRPr="009F4059" w:rsidRDefault="004C6DBC" w:rsidP="004C6DBC">
      <w:pPr>
        <w:spacing w:line="360" w:lineRule="auto"/>
        <w:ind w:right="-1"/>
        <w:jc w:val="center"/>
        <w:rPr>
          <w:rFonts w:ascii="Arial" w:hAnsi="Arial" w:cs="Arial"/>
          <w:sz w:val="28"/>
          <w:szCs w:val="28"/>
        </w:rPr>
      </w:pPr>
      <w:r w:rsidRPr="009F4059">
        <w:rPr>
          <w:rFonts w:ascii="Arial" w:hAnsi="Arial" w:cs="Arial"/>
          <w:sz w:val="28"/>
          <w:szCs w:val="28"/>
        </w:rPr>
        <w:t>на выпускную квалификационную работу</w:t>
      </w:r>
    </w:p>
    <w:p w:rsidR="004C6DBC" w:rsidRPr="009F4059" w:rsidRDefault="004C6DBC" w:rsidP="004C6DBC">
      <w:pPr>
        <w:ind w:right="-1"/>
        <w:rPr>
          <w:rFonts w:ascii="Arial" w:hAnsi="Arial" w:cs="Arial"/>
          <w:sz w:val="28"/>
          <w:szCs w:val="28"/>
        </w:rPr>
      </w:pPr>
    </w:p>
    <w:p w:rsidR="004C6DBC" w:rsidRPr="009F4059" w:rsidRDefault="004C6DBC" w:rsidP="004C6DBC">
      <w:pPr>
        <w:ind w:right="-1"/>
        <w:rPr>
          <w:rFonts w:ascii="Arial" w:hAnsi="Arial" w:cs="Arial"/>
          <w:sz w:val="28"/>
          <w:szCs w:val="28"/>
        </w:rPr>
      </w:pPr>
      <w:r w:rsidRPr="009F4059">
        <w:rPr>
          <w:rFonts w:ascii="Arial" w:hAnsi="Arial" w:cs="Arial"/>
          <w:sz w:val="28"/>
          <w:szCs w:val="28"/>
        </w:rPr>
        <w:t xml:space="preserve">студента (ки) </w:t>
      </w:r>
    </w:p>
    <w:p w:rsidR="004C6DBC" w:rsidRPr="009F4059" w:rsidRDefault="003A0753" w:rsidP="004C6DBC">
      <w:pPr>
        <w:ind w:right="-1"/>
        <w:jc w:val="center"/>
        <w:rPr>
          <w:rFonts w:ascii="Arial" w:hAnsi="Arial" w:cs="Arial"/>
          <w:sz w:val="28"/>
          <w:szCs w:val="28"/>
          <w:vertAlign w:val="subscript"/>
        </w:rPr>
      </w:pPr>
      <w:r>
        <w:rPr>
          <w:rFonts w:ascii="Arial" w:hAnsi="Arial" w:cs="Arial"/>
          <w:noProof/>
          <w:sz w:val="28"/>
          <w:szCs w:val="28"/>
          <w:vertAlign w:val="superscript"/>
        </w:rPr>
        <w:pict>
          <v:line id="_x0000_s1026" style="position:absolute;left:0;text-align:left;z-index:251654144" from="81pt,3.45pt" to="459pt,3.45pt"/>
        </w:pict>
      </w:r>
      <w:r w:rsidR="004C6DBC" w:rsidRPr="009F4059">
        <w:rPr>
          <w:rFonts w:ascii="Arial" w:hAnsi="Arial" w:cs="Arial"/>
          <w:sz w:val="28"/>
          <w:szCs w:val="28"/>
          <w:vertAlign w:val="subscript"/>
        </w:rPr>
        <w:t>(ФИО)</w:t>
      </w:r>
    </w:p>
    <w:p w:rsidR="004C6DBC" w:rsidRPr="009F4059" w:rsidRDefault="004C6DBC" w:rsidP="004C6DBC">
      <w:pPr>
        <w:ind w:right="-1"/>
        <w:rPr>
          <w:rFonts w:ascii="Arial" w:hAnsi="Arial" w:cs="Arial"/>
          <w:sz w:val="28"/>
          <w:szCs w:val="28"/>
        </w:rPr>
      </w:pPr>
      <w:r w:rsidRPr="009F4059">
        <w:rPr>
          <w:rFonts w:ascii="Arial" w:hAnsi="Arial" w:cs="Arial"/>
          <w:sz w:val="28"/>
          <w:szCs w:val="28"/>
        </w:rPr>
        <w:t xml:space="preserve">по направлению </w:t>
      </w:r>
    </w:p>
    <w:p w:rsidR="004C6DBC" w:rsidRPr="009F4059" w:rsidRDefault="003A0753" w:rsidP="004C6DBC">
      <w:pPr>
        <w:ind w:left="-426" w:right="-908"/>
        <w:jc w:val="center"/>
        <w:rPr>
          <w:rFonts w:ascii="Arial" w:hAnsi="Arial" w:cs="Arial"/>
          <w:sz w:val="28"/>
          <w:szCs w:val="28"/>
          <w:vertAlign w:val="superscript"/>
        </w:rPr>
      </w:pPr>
      <w:r>
        <w:rPr>
          <w:rFonts w:ascii="Arial" w:hAnsi="Arial" w:cs="Arial"/>
          <w:noProof/>
          <w:sz w:val="28"/>
          <w:szCs w:val="28"/>
          <w:vertAlign w:val="superscript"/>
        </w:rPr>
        <w:pict>
          <v:line id="_x0000_s1029" style="position:absolute;left:0;text-align:left;z-index:251657216" from="108pt,.15pt" to="459pt,.15pt"/>
        </w:pict>
      </w:r>
      <w:r w:rsidR="004C6DBC" w:rsidRPr="009F4059">
        <w:rPr>
          <w:rFonts w:ascii="Arial" w:hAnsi="Arial" w:cs="Arial"/>
          <w:sz w:val="28"/>
          <w:szCs w:val="28"/>
          <w:vertAlign w:val="superscript"/>
        </w:rPr>
        <w:t>(экономика/менеджмент)</w:t>
      </w:r>
    </w:p>
    <w:p w:rsidR="004C6DBC" w:rsidRPr="009F4059" w:rsidRDefault="004C6DBC" w:rsidP="004C6DBC">
      <w:pPr>
        <w:ind w:left="-426" w:right="-908"/>
        <w:jc w:val="center"/>
        <w:rPr>
          <w:rFonts w:ascii="Arial" w:hAnsi="Arial" w:cs="Arial"/>
          <w:sz w:val="28"/>
          <w:szCs w:val="28"/>
        </w:rPr>
      </w:pPr>
    </w:p>
    <w:p w:rsidR="004C6DBC" w:rsidRPr="009F4059" w:rsidRDefault="003A0753" w:rsidP="004C6DBC">
      <w:pPr>
        <w:numPr>
          <w:ilvl w:val="0"/>
          <w:numId w:val="11"/>
        </w:numPr>
        <w:spacing w:line="360" w:lineRule="auto"/>
        <w:ind w:right="-1"/>
        <w:rPr>
          <w:rFonts w:ascii="Arial" w:hAnsi="Arial" w:cs="Arial"/>
          <w:sz w:val="28"/>
          <w:szCs w:val="28"/>
        </w:rPr>
      </w:pPr>
      <w:r>
        <w:rPr>
          <w:rFonts w:ascii="Arial" w:hAnsi="Arial" w:cs="Arial"/>
          <w:noProof/>
          <w:sz w:val="28"/>
          <w:szCs w:val="28"/>
        </w:rPr>
        <w:pict>
          <v:line id="_x0000_s1027" style="position:absolute;left:0;text-align:left;z-index:251655168" from="1in,18.15pt" to="468pt,18.15pt"/>
        </w:pict>
      </w:r>
      <w:r w:rsidR="004C6DBC" w:rsidRPr="009F4059">
        <w:rPr>
          <w:rFonts w:ascii="Arial" w:hAnsi="Arial" w:cs="Arial"/>
          <w:sz w:val="28"/>
          <w:szCs w:val="28"/>
        </w:rPr>
        <w:t xml:space="preserve">Тема: </w:t>
      </w:r>
    </w:p>
    <w:p w:rsidR="004C6DBC" w:rsidRPr="009F4059" w:rsidRDefault="003A0753" w:rsidP="004C6DBC">
      <w:pPr>
        <w:spacing w:line="360" w:lineRule="auto"/>
        <w:ind w:left="360" w:right="-908"/>
        <w:rPr>
          <w:rFonts w:ascii="Arial" w:hAnsi="Arial" w:cs="Arial"/>
          <w:sz w:val="28"/>
          <w:szCs w:val="28"/>
        </w:rPr>
      </w:pPr>
      <w:r>
        <w:rPr>
          <w:rFonts w:ascii="Arial" w:hAnsi="Arial" w:cs="Arial"/>
          <w:noProof/>
          <w:sz w:val="28"/>
          <w:szCs w:val="28"/>
        </w:rPr>
        <w:pict>
          <v:line id="_x0000_s1028" style="position:absolute;left:0;text-align:left;z-index:251656192" from="36pt,14.85pt" to="468pt,14.85pt"/>
        </w:pict>
      </w:r>
      <w:r w:rsidR="004C6DBC" w:rsidRPr="009F4059">
        <w:rPr>
          <w:rFonts w:ascii="Arial" w:hAnsi="Arial" w:cs="Arial"/>
          <w:sz w:val="28"/>
          <w:szCs w:val="28"/>
        </w:rPr>
        <w:t xml:space="preserve">       </w:t>
      </w:r>
    </w:p>
    <w:p w:rsidR="004C6DBC" w:rsidRPr="009F4059" w:rsidRDefault="003A0753" w:rsidP="004C6DBC">
      <w:pPr>
        <w:spacing w:line="360" w:lineRule="auto"/>
        <w:ind w:left="360" w:right="-908"/>
        <w:rPr>
          <w:rFonts w:ascii="Arial" w:hAnsi="Arial" w:cs="Arial"/>
          <w:sz w:val="28"/>
          <w:szCs w:val="28"/>
        </w:rPr>
      </w:pPr>
      <w:r>
        <w:rPr>
          <w:rFonts w:ascii="Arial" w:hAnsi="Arial" w:cs="Arial"/>
          <w:noProof/>
          <w:sz w:val="28"/>
          <w:szCs w:val="28"/>
        </w:rPr>
        <w:pict>
          <v:line id="_x0000_s1030" style="position:absolute;left:0;text-align:left;z-index:251658240" from="36pt,11.85pt" to="468pt,11.85pt"/>
        </w:pict>
      </w:r>
      <w:r w:rsidR="004C6DBC" w:rsidRPr="009F4059">
        <w:rPr>
          <w:rFonts w:ascii="Arial" w:hAnsi="Arial" w:cs="Arial"/>
          <w:sz w:val="28"/>
          <w:szCs w:val="28"/>
        </w:rPr>
        <w:t xml:space="preserve">      </w:t>
      </w:r>
    </w:p>
    <w:p w:rsidR="004C6DBC" w:rsidRPr="009F4059" w:rsidRDefault="004C6DBC" w:rsidP="004C6DBC">
      <w:pPr>
        <w:ind w:left="360" w:right="-908"/>
        <w:rPr>
          <w:rFonts w:ascii="Arial" w:hAnsi="Arial" w:cs="Arial"/>
          <w:sz w:val="28"/>
          <w:szCs w:val="28"/>
        </w:rPr>
      </w:pPr>
    </w:p>
    <w:p w:rsidR="004C6DBC" w:rsidRPr="009F4059" w:rsidRDefault="004C6DBC" w:rsidP="004C6DBC">
      <w:pPr>
        <w:numPr>
          <w:ilvl w:val="0"/>
          <w:numId w:val="11"/>
        </w:numPr>
        <w:ind w:right="-908"/>
        <w:rPr>
          <w:rFonts w:ascii="Arial" w:hAnsi="Arial" w:cs="Arial"/>
          <w:sz w:val="28"/>
          <w:szCs w:val="28"/>
        </w:rPr>
      </w:pPr>
      <w:r w:rsidRPr="009F4059">
        <w:rPr>
          <w:rFonts w:ascii="Arial" w:hAnsi="Arial" w:cs="Arial"/>
          <w:sz w:val="28"/>
          <w:szCs w:val="28"/>
        </w:rPr>
        <w:t>Основные вопросы, подлежащие разработке</w:t>
      </w:r>
    </w:p>
    <w:p w:rsidR="004C6DBC" w:rsidRPr="009F4059" w:rsidRDefault="003A0753" w:rsidP="004C6DBC">
      <w:pPr>
        <w:spacing w:line="360" w:lineRule="auto"/>
        <w:ind w:left="360" w:right="-908"/>
        <w:rPr>
          <w:rFonts w:ascii="Arial" w:hAnsi="Arial" w:cs="Arial"/>
          <w:sz w:val="28"/>
          <w:szCs w:val="28"/>
        </w:rPr>
      </w:pPr>
      <w:r>
        <w:rPr>
          <w:rFonts w:ascii="Arial" w:hAnsi="Arial" w:cs="Arial"/>
          <w:noProof/>
          <w:sz w:val="28"/>
          <w:szCs w:val="28"/>
        </w:rPr>
        <w:pict>
          <v:line id="_x0000_s1031" style="position:absolute;left:0;text-align:left;z-index:251659264" from="36pt,18.55pt" to="468pt,18.55pt"/>
        </w:pict>
      </w:r>
      <w:r w:rsidR="004C6DBC" w:rsidRPr="009F4059">
        <w:rPr>
          <w:rFonts w:ascii="Arial" w:hAnsi="Arial" w:cs="Arial"/>
          <w:sz w:val="28"/>
          <w:szCs w:val="28"/>
        </w:rPr>
        <w:t xml:space="preserve">      1)</w:t>
      </w:r>
    </w:p>
    <w:p w:rsidR="004C6DBC" w:rsidRPr="009F4059" w:rsidRDefault="003A0753" w:rsidP="004C6DBC">
      <w:pPr>
        <w:spacing w:line="360" w:lineRule="auto"/>
        <w:ind w:left="360" w:right="-908"/>
        <w:rPr>
          <w:rFonts w:ascii="Arial" w:hAnsi="Arial" w:cs="Arial"/>
          <w:sz w:val="28"/>
          <w:szCs w:val="28"/>
        </w:rPr>
      </w:pPr>
      <w:r>
        <w:rPr>
          <w:rFonts w:ascii="Arial" w:hAnsi="Arial" w:cs="Arial"/>
          <w:noProof/>
          <w:sz w:val="28"/>
          <w:szCs w:val="28"/>
        </w:rPr>
        <w:pict>
          <v:line id="_x0000_s1032" style="position:absolute;left:0;text-align:left;z-index:251660288" from="36pt,15.4pt" to="468pt,15.4pt"/>
        </w:pict>
      </w:r>
      <w:r w:rsidR="004C6DBC" w:rsidRPr="009F4059">
        <w:rPr>
          <w:rFonts w:ascii="Arial" w:hAnsi="Arial" w:cs="Arial"/>
          <w:sz w:val="28"/>
          <w:szCs w:val="28"/>
        </w:rPr>
        <w:t xml:space="preserve">      2)</w:t>
      </w:r>
    </w:p>
    <w:p w:rsidR="004C6DBC" w:rsidRPr="009F4059" w:rsidRDefault="004C6DBC" w:rsidP="004C6DBC">
      <w:pPr>
        <w:ind w:left="-426" w:right="-908"/>
        <w:rPr>
          <w:rFonts w:ascii="Arial" w:hAnsi="Arial" w:cs="Arial"/>
          <w:sz w:val="28"/>
          <w:szCs w:val="28"/>
        </w:rPr>
      </w:pPr>
      <w:r w:rsidRPr="009F4059">
        <w:rPr>
          <w:rFonts w:ascii="Arial" w:hAnsi="Arial" w:cs="Arial"/>
          <w:sz w:val="28"/>
          <w:szCs w:val="28"/>
        </w:rPr>
        <w:t xml:space="preserve">                3)</w:t>
      </w:r>
    </w:p>
    <w:p w:rsidR="004C6DBC" w:rsidRPr="009F4059" w:rsidRDefault="003A0753" w:rsidP="004C6DBC">
      <w:pPr>
        <w:ind w:right="-1"/>
        <w:rPr>
          <w:rFonts w:ascii="Arial" w:hAnsi="Arial" w:cs="Arial"/>
          <w:sz w:val="28"/>
          <w:szCs w:val="28"/>
        </w:rPr>
      </w:pPr>
      <w:r>
        <w:rPr>
          <w:rFonts w:ascii="Arial" w:hAnsi="Arial" w:cs="Arial"/>
          <w:noProof/>
          <w:sz w:val="28"/>
          <w:szCs w:val="28"/>
        </w:rPr>
        <w:pict>
          <v:line id="_x0000_s1033" style="position:absolute;z-index:251661312" from="36pt,1.2pt" to="468pt,1.2pt"/>
        </w:pict>
      </w:r>
    </w:p>
    <w:p w:rsidR="004C6DBC" w:rsidRPr="009F4059" w:rsidRDefault="004C6DBC" w:rsidP="004C6DBC">
      <w:pPr>
        <w:ind w:right="-1"/>
        <w:rPr>
          <w:rFonts w:ascii="Arial" w:hAnsi="Arial" w:cs="Arial"/>
          <w:sz w:val="28"/>
          <w:szCs w:val="28"/>
        </w:rPr>
      </w:pPr>
    </w:p>
    <w:p w:rsidR="004C6DBC" w:rsidRPr="009F4059" w:rsidRDefault="004C6DBC" w:rsidP="004C6DBC">
      <w:pPr>
        <w:ind w:right="-1"/>
        <w:rPr>
          <w:rFonts w:ascii="Arial" w:hAnsi="Arial" w:cs="Arial"/>
          <w:sz w:val="28"/>
          <w:szCs w:val="28"/>
        </w:rPr>
      </w:pPr>
    </w:p>
    <w:p w:rsidR="004C6DBC" w:rsidRPr="009F4059" w:rsidRDefault="004C6DBC" w:rsidP="004C6DBC">
      <w:pPr>
        <w:ind w:right="-1"/>
        <w:jc w:val="center"/>
        <w:rPr>
          <w:rFonts w:ascii="Arial" w:hAnsi="Arial" w:cs="Arial"/>
          <w:sz w:val="28"/>
          <w:szCs w:val="28"/>
        </w:rPr>
      </w:pPr>
    </w:p>
    <w:tbl>
      <w:tblPr>
        <w:tblW w:w="0" w:type="auto"/>
        <w:tblInd w:w="-176" w:type="dxa"/>
        <w:tblLayout w:type="fixed"/>
        <w:tblLook w:val="0000" w:firstRow="0" w:lastRow="0" w:firstColumn="0" w:lastColumn="0" w:noHBand="0" w:noVBand="0"/>
      </w:tblPr>
      <w:tblGrid>
        <w:gridCol w:w="2411"/>
        <w:gridCol w:w="3496"/>
        <w:gridCol w:w="3467"/>
      </w:tblGrid>
      <w:tr w:rsidR="004C6DBC" w:rsidRPr="009F4059">
        <w:trPr>
          <w:trHeight w:val="281"/>
        </w:trPr>
        <w:tc>
          <w:tcPr>
            <w:tcW w:w="2411" w:type="dxa"/>
          </w:tcPr>
          <w:p w:rsidR="005D3365" w:rsidRPr="009F4059" w:rsidRDefault="005D3365" w:rsidP="005D3365">
            <w:pPr>
              <w:rPr>
                <w:rFonts w:ascii="Arial" w:hAnsi="Arial" w:cs="Arial"/>
                <w:sz w:val="28"/>
                <w:szCs w:val="28"/>
              </w:rPr>
            </w:pPr>
            <w:bookmarkStart w:id="27" w:name="_Toc87869414"/>
            <w:bookmarkStart w:id="28" w:name="_Toc87869724"/>
            <w:bookmarkStart w:id="29" w:name="_Toc87870232"/>
          </w:p>
          <w:p w:rsidR="004C6DBC" w:rsidRPr="009F4059" w:rsidRDefault="004C6DBC" w:rsidP="005D3365">
            <w:pPr>
              <w:rPr>
                <w:rFonts w:ascii="Arial" w:hAnsi="Arial" w:cs="Arial"/>
                <w:sz w:val="28"/>
                <w:szCs w:val="28"/>
              </w:rPr>
            </w:pPr>
            <w:r w:rsidRPr="009F4059">
              <w:rPr>
                <w:rFonts w:ascii="Arial" w:hAnsi="Arial" w:cs="Arial"/>
                <w:sz w:val="28"/>
                <w:szCs w:val="28"/>
              </w:rPr>
              <w:t>Студент:</w:t>
            </w:r>
            <w:bookmarkEnd w:id="27"/>
            <w:bookmarkEnd w:id="28"/>
            <w:bookmarkEnd w:id="29"/>
          </w:p>
        </w:tc>
        <w:tc>
          <w:tcPr>
            <w:tcW w:w="3496" w:type="dxa"/>
          </w:tcPr>
          <w:p w:rsidR="004C6DBC" w:rsidRPr="009F4059" w:rsidRDefault="004C6DBC" w:rsidP="008F6EA9">
            <w:pPr>
              <w:pBdr>
                <w:bottom w:val="single" w:sz="12" w:space="1" w:color="auto"/>
              </w:pBdr>
              <w:rPr>
                <w:rFonts w:ascii="Arial" w:hAnsi="Arial" w:cs="Arial"/>
                <w:sz w:val="24"/>
                <w:szCs w:val="24"/>
              </w:rPr>
            </w:pPr>
          </w:p>
          <w:p w:rsidR="002065C6" w:rsidRPr="009F4059" w:rsidRDefault="002065C6" w:rsidP="008F6EA9">
            <w:pPr>
              <w:pBdr>
                <w:bottom w:val="single" w:sz="12" w:space="1" w:color="auto"/>
              </w:pBdr>
              <w:rPr>
                <w:rFonts w:ascii="Arial" w:hAnsi="Arial" w:cs="Arial"/>
                <w:sz w:val="24"/>
                <w:szCs w:val="24"/>
              </w:rPr>
            </w:pPr>
          </w:p>
          <w:p w:rsidR="004C6DBC" w:rsidRPr="009F4059" w:rsidRDefault="004C6DBC" w:rsidP="008F6EA9">
            <w:pPr>
              <w:jc w:val="center"/>
              <w:rPr>
                <w:rFonts w:ascii="Arial" w:hAnsi="Arial" w:cs="Arial"/>
                <w:sz w:val="24"/>
                <w:szCs w:val="24"/>
                <w:vertAlign w:val="superscript"/>
              </w:rPr>
            </w:pPr>
            <w:r w:rsidRPr="009F4059">
              <w:rPr>
                <w:rFonts w:ascii="Arial" w:hAnsi="Arial" w:cs="Arial"/>
                <w:sz w:val="24"/>
                <w:szCs w:val="24"/>
                <w:vertAlign w:val="superscript"/>
              </w:rPr>
              <w:t>(ФИО)</w:t>
            </w:r>
          </w:p>
          <w:p w:rsidR="004C6DBC" w:rsidRPr="009F4059" w:rsidRDefault="004C6DBC" w:rsidP="008F6EA9">
            <w:pPr>
              <w:rPr>
                <w:rFonts w:ascii="Arial" w:hAnsi="Arial" w:cs="Arial"/>
                <w:sz w:val="24"/>
                <w:szCs w:val="24"/>
              </w:rPr>
            </w:pPr>
          </w:p>
        </w:tc>
        <w:tc>
          <w:tcPr>
            <w:tcW w:w="3467" w:type="dxa"/>
            <w:tcBorders>
              <w:left w:val="nil"/>
            </w:tcBorders>
          </w:tcPr>
          <w:p w:rsidR="004C6DBC" w:rsidRPr="009F4059" w:rsidRDefault="004C6DBC" w:rsidP="008F6EA9">
            <w:pPr>
              <w:pBdr>
                <w:bottom w:val="single" w:sz="12" w:space="1" w:color="auto"/>
              </w:pBdr>
              <w:rPr>
                <w:rFonts w:ascii="Arial" w:hAnsi="Arial" w:cs="Arial"/>
                <w:sz w:val="24"/>
                <w:szCs w:val="24"/>
              </w:rPr>
            </w:pPr>
          </w:p>
          <w:p w:rsidR="002065C6" w:rsidRPr="009F4059" w:rsidRDefault="002065C6" w:rsidP="008F6EA9">
            <w:pPr>
              <w:pBdr>
                <w:bottom w:val="single" w:sz="12" w:space="1" w:color="auto"/>
              </w:pBdr>
              <w:rPr>
                <w:rFonts w:ascii="Arial" w:hAnsi="Arial" w:cs="Arial"/>
                <w:sz w:val="24"/>
                <w:szCs w:val="24"/>
              </w:rPr>
            </w:pPr>
          </w:p>
          <w:p w:rsidR="004C6DBC" w:rsidRPr="009F4059" w:rsidRDefault="004C6DBC" w:rsidP="002065C6">
            <w:pPr>
              <w:jc w:val="center"/>
              <w:rPr>
                <w:rFonts w:ascii="Arial" w:hAnsi="Arial" w:cs="Arial"/>
                <w:sz w:val="24"/>
                <w:szCs w:val="24"/>
                <w:vertAlign w:val="superscript"/>
              </w:rPr>
            </w:pPr>
            <w:r w:rsidRPr="009F4059">
              <w:rPr>
                <w:rFonts w:ascii="Arial" w:hAnsi="Arial"/>
                <w:vertAlign w:val="superscript"/>
              </w:rPr>
              <w:t>(подпись)</w:t>
            </w:r>
          </w:p>
        </w:tc>
      </w:tr>
      <w:tr w:rsidR="004C6DBC" w:rsidRPr="009F4059">
        <w:tc>
          <w:tcPr>
            <w:tcW w:w="2411" w:type="dxa"/>
          </w:tcPr>
          <w:p w:rsidR="004C6DBC" w:rsidRPr="009F4059" w:rsidRDefault="004C6DBC" w:rsidP="008F6EA9">
            <w:pPr>
              <w:jc w:val="both"/>
              <w:rPr>
                <w:rFonts w:ascii="Arial" w:hAnsi="Arial" w:cs="Arial"/>
                <w:sz w:val="28"/>
                <w:szCs w:val="28"/>
              </w:rPr>
            </w:pPr>
            <w:r w:rsidRPr="009F4059">
              <w:rPr>
                <w:rFonts w:ascii="Arial" w:hAnsi="Arial" w:cs="Arial"/>
                <w:sz w:val="28"/>
                <w:szCs w:val="28"/>
              </w:rPr>
              <w:t>Руководитель:</w:t>
            </w:r>
          </w:p>
        </w:tc>
        <w:tc>
          <w:tcPr>
            <w:tcW w:w="3496" w:type="dxa"/>
          </w:tcPr>
          <w:p w:rsidR="004C6DBC" w:rsidRPr="009F4059" w:rsidRDefault="004C6DBC" w:rsidP="008F6EA9">
            <w:pPr>
              <w:pBdr>
                <w:bottom w:val="single" w:sz="12" w:space="1" w:color="auto"/>
              </w:pBdr>
              <w:rPr>
                <w:rFonts w:ascii="Arial" w:hAnsi="Arial" w:cs="Arial"/>
                <w:sz w:val="24"/>
                <w:szCs w:val="24"/>
              </w:rPr>
            </w:pPr>
          </w:p>
          <w:p w:rsidR="004C6DBC" w:rsidRPr="009F4059" w:rsidRDefault="004C6DBC" w:rsidP="008F6EA9">
            <w:pPr>
              <w:jc w:val="center"/>
              <w:rPr>
                <w:rFonts w:ascii="Arial" w:hAnsi="Arial" w:cs="Arial"/>
                <w:sz w:val="24"/>
                <w:szCs w:val="24"/>
                <w:vertAlign w:val="superscript"/>
              </w:rPr>
            </w:pPr>
            <w:r w:rsidRPr="009F4059">
              <w:rPr>
                <w:rFonts w:ascii="Arial" w:hAnsi="Arial" w:cs="Arial"/>
                <w:sz w:val="24"/>
                <w:szCs w:val="24"/>
                <w:vertAlign w:val="superscript"/>
              </w:rPr>
              <w:t>(ФИО)</w:t>
            </w:r>
          </w:p>
          <w:p w:rsidR="004C6DBC" w:rsidRPr="009F4059" w:rsidRDefault="004C6DBC" w:rsidP="008F6EA9">
            <w:pPr>
              <w:jc w:val="both"/>
              <w:rPr>
                <w:rFonts w:ascii="Arial" w:hAnsi="Arial" w:cs="Arial"/>
                <w:sz w:val="24"/>
                <w:szCs w:val="24"/>
              </w:rPr>
            </w:pPr>
          </w:p>
        </w:tc>
        <w:tc>
          <w:tcPr>
            <w:tcW w:w="3467" w:type="dxa"/>
            <w:tcBorders>
              <w:left w:val="nil"/>
            </w:tcBorders>
          </w:tcPr>
          <w:p w:rsidR="004C6DBC" w:rsidRPr="009F4059" w:rsidRDefault="004C6DBC" w:rsidP="008F6EA9">
            <w:pPr>
              <w:pBdr>
                <w:bottom w:val="single" w:sz="12" w:space="1" w:color="auto"/>
              </w:pBdr>
              <w:rPr>
                <w:rFonts w:ascii="Arial" w:hAnsi="Arial" w:cs="Arial"/>
                <w:sz w:val="24"/>
                <w:szCs w:val="24"/>
              </w:rPr>
            </w:pPr>
          </w:p>
          <w:p w:rsidR="004C6DBC" w:rsidRPr="009F4059" w:rsidRDefault="004C6DBC" w:rsidP="008F6EA9">
            <w:pPr>
              <w:jc w:val="center"/>
              <w:rPr>
                <w:rFonts w:ascii="Arial" w:hAnsi="Arial" w:cs="Arial"/>
                <w:sz w:val="24"/>
                <w:szCs w:val="24"/>
                <w:vertAlign w:val="superscript"/>
              </w:rPr>
            </w:pPr>
            <w:r w:rsidRPr="009F4059">
              <w:rPr>
                <w:rFonts w:ascii="Arial" w:hAnsi="Arial" w:cs="Arial"/>
                <w:sz w:val="24"/>
                <w:szCs w:val="24"/>
                <w:vertAlign w:val="superscript"/>
              </w:rPr>
              <w:t>(подпись)</w:t>
            </w:r>
          </w:p>
          <w:p w:rsidR="004C6DBC" w:rsidRPr="009F4059" w:rsidRDefault="004C6DBC" w:rsidP="008F6EA9">
            <w:pPr>
              <w:jc w:val="both"/>
              <w:rPr>
                <w:rFonts w:ascii="Arial" w:hAnsi="Arial" w:cs="Arial"/>
                <w:sz w:val="24"/>
                <w:szCs w:val="24"/>
              </w:rPr>
            </w:pPr>
          </w:p>
        </w:tc>
      </w:tr>
    </w:tbl>
    <w:p w:rsidR="004C6DBC" w:rsidRPr="009F4059" w:rsidRDefault="004C6DBC" w:rsidP="004C6DBC">
      <w:pPr>
        <w:spacing w:before="120"/>
        <w:jc w:val="right"/>
        <w:rPr>
          <w:rFonts w:ascii="Arial" w:hAnsi="Arial"/>
        </w:rPr>
      </w:pPr>
    </w:p>
    <w:p w:rsidR="004C6DBC" w:rsidRPr="009F4059" w:rsidRDefault="004C6DBC" w:rsidP="009B6111">
      <w:pPr>
        <w:pStyle w:val="1"/>
        <w:jc w:val="right"/>
        <w:rPr>
          <w:kern w:val="0"/>
        </w:rPr>
      </w:pPr>
      <w:r w:rsidRPr="009F4059">
        <w:br w:type="page"/>
      </w:r>
      <w:bookmarkStart w:id="30" w:name="_Toc142302088"/>
      <w:r w:rsidR="002065C6" w:rsidRPr="009F4059">
        <w:rPr>
          <w:b w:val="0"/>
          <w:bCs w:val="0"/>
          <w:sz w:val="24"/>
        </w:rPr>
        <w:t xml:space="preserve">Приложение </w:t>
      </w:r>
      <w:r w:rsidR="005D3365" w:rsidRPr="009F4059">
        <w:rPr>
          <w:b w:val="0"/>
          <w:bCs w:val="0"/>
          <w:sz w:val="24"/>
        </w:rPr>
        <w:t>3</w:t>
      </w:r>
      <w:bookmarkEnd w:id="30"/>
    </w:p>
    <w:p w:rsidR="004C6DBC" w:rsidRPr="009F4059" w:rsidRDefault="00005E4D" w:rsidP="005D3365">
      <w:pPr>
        <w:pStyle w:val="1"/>
        <w:jc w:val="center"/>
        <w:rPr>
          <w:b w:val="0"/>
          <w:sz w:val="28"/>
          <w:szCs w:val="28"/>
        </w:rPr>
      </w:pPr>
      <w:bookmarkStart w:id="31" w:name="_Toc142302089"/>
      <w:r w:rsidRPr="009F4059">
        <w:rPr>
          <w:b w:val="0"/>
          <w:sz w:val="28"/>
          <w:szCs w:val="28"/>
        </w:rPr>
        <w:t>Пример оформления содержания работы</w:t>
      </w:r>
      <w:bookmarkEnd w:id="31"/>
    </w:p>
    <w:p w:rsidR="004C6DBC" w:rsidRPr="009F4059" w:rsidRDefault="004C6DBC" w:rsidP="004C6DBC">
      <w:pPr>
        <w:spacing w:before="120"/>
        <w:jc w:val="center"/>
        <w:rPr>
          <w:rFonts w:ascii="Arial" w:hAnsi="Arial"/>
          <w:b/>
          <w:sz w:val="24"/>
        </w:rPr>
      </w:pPr>
    </w:p>
    <w:p w:rsidR="00005E4D" w:rsidRPr="00F037FA" w:rsidRDefault="00005E4D" w:rsidP="001C49A0">
      <w:pPr>
        <w:shd w:val="clear" w:color="auto" w:fill="FFFFFF"/>
        <w:spacing w:before="120" w:after="120"/>
        <w:ind w:left="23"/>
        <w:jc w:val="center"/>
        <w:rPr>
          <w:rFonts w:ascii="Arial" w:hAnsi="Arial" w:cs="Arial"/>
          <w:b/>
          <w:sz w:val="24"/>
          <w:szCs w:val="24"/>
        </w:rPr>
      </w:pPr>
      <w:r w:rsidRPr="00F037FA">
        <w:rPr>
          <w:rFonts w:ascii="Arial" w:hAnsi="Arial" w:cs="Arial"/>
          <w:b/>
          <w:sz w:val="24"/>
          <w:szCs w:val="24"/>
        </w:rPr>
        <w:t>С</w:t>
      </w:r>
      <w:r w:rsidR="00824089" w:rsidRPr="00F037FA">
        <w:rPr>
          <w:rFonts w:ascii="Arial" w:hAnsi="Arial" w:cs="Arial"/>
          <w:b/>
          <w:sz w:val="24"/>
          <w:szCs w:val="24"/>
        </w:rPr>
        <w:t>ОДЕРЖАНИЕ</w:t>
      </w:r>
    </w:p>
    <w:p w:rsidR="001C49A0" w:rsidRPr="009F4059" w:rsidRDefault="001C49A0" w:rsidP="001C49A0">
      <w:pPr>
        <w:shd w:val="clear" w:color="auto" w:fill="FFFFFF"/>
        <w:spacing w:before="120" w:after="120"/>
        <w:ind w:left="23"/>
        <w:jc w:val="center"/>
        <w:rPr>
          <w:rFonts w:ascii="Arial" w:hAnsi="Arial" w:cs="Arial"/>
          <w:sz w:val="24"/>
          <w:szCs w:val="24"/>
        </w:rPr>
      </w:pPr>
    </w:p>
    <w:p w:rsidR="00005E4D" w:rsidRPr="009F4059" w:rsidRDefault="00005E4D" w:rsidP="00047FAF">
      <w:pPr>
        <w:shd w:val="clear" w:color="auto" w:fill="FFFFFF"/>
        <w:tabs>
          <w:tab w:val="left" w:leader="dot" w:pos="5738"/>
        </w:tabs>
        <w:ind w:left="22" w:firstLine="338"/>
        <w:jc w:val="both"/>
        <w:rPr>
          <w:rFonts w:ascii="Arial" w:hAnsi="Arial" w:cs="Arial"/>
          <w:sz w:val="24"/>
          <w:szCs w:val="24"/>
        </w:rPr>
      </w:pPr>
      <w:r w:rsidRPr="00F037FA">
        <w:rPr>
          <w:rFonts w:ascii="Arial" w:hAnsi="Arial" w:cs="Arial"/>
          <w:b/>
          <w:sz w:val="24"/>
          <w:szCs w:val="24"/>
        </w:rPr>
        <w:t>Введение</w:t>
      </w:r>
      <w:r w:rsidR="001C49A0" w:rsidRPr="009F4059">
        <w:rPr>
          <w:rFonts w:ascii="Arial" w:hAnsi="Arial" w:cs="Arial"/>
          <w:sz w:val="24"/>
          <w:szCs w:val="24"/>
        </w:rPr>
        <w:t xml:space="preserve"> </w:t>
      </w:r>
      <w:r w:rsidRPr="009F4059">
        <w:rPr>
          <w:rFonts w:ascii="Arial" w:hAnsi="Arial" w:cs="Arial"/>
          <w:sz w:val="24"/>
          <w:szCs w:val="24"/>
        </w:rPr>
        <w:tab/>
        <w:t>…………………………………</w:t>
      </w:r>
      <w:r w:rsidR="00047FAF" w:rsidRPr="009F4059">
        <w:rPr>
          <w:rFonts w:ascii="Arial" w:hAnsi="Arial" w:cs="Arial"/>
          <w:sz w:val="24"/>
          <w:szCs w:val="24"/>
        </w:rPr>
        <w:t>…</w:t>
      </w:r>
      <w:r w:rsidR="001C49A0" w:rsidRPr="009F4059">
        <w:rPr>
          <w:rFonts w:ascii="Arial" w:hAnsi="Arial" w:cs="Arial"/>
          <w:sz w:val="24"/>
          <w:szCs w:val="24"/>
        </w:rPr>
        <w:t>..</w:t>
      </w:r>
      <w:r w:rsidR="00047FAF" w:rsidRPr="009F4059">
        <w:rPr>
          <w:rFonts w:ascii="Arial" w:hAnsi="Arial" w:cs="Arial"/>
          <w:sz w:val="24"/>
          <w:szCs w:val="24"/>
        </w:rPr>
        <w:t>….</w:t>
      </w:r>
      <w:r w:rsidR="001C49A0" w:rsidRPr="009F4059">
        <w:rPr>
          <w:rFonts w:ascii="Arial" w:hAnsi="Arial" w:cs="Arial"/>
          <w:sz w:val="24"/>
          <w:szCs w:val="24"/>
        </w:rPr>
        <w:t xml:space="preserve"> </w:t>
      </w:r>
      <w:r w:rsidRPr="009F4059">
        <w:rPr>
          <w:rFonts w:ascii="Arial" w:hAnsi="Arial" w:cs="Arial"/>
          <w:sz w:val="24"/>
          <w:szCs w:val="24"/>
        </w:rPr>
        <w:t>4</w:t>
      </w:r>
    </w:p>
    <w:p w:rsidR="00005E4D" w:rsidRPr="009F4059" w:rsidRDefault="00047FAF" w:rsidP="001C49A0">
      <w:pPr>
        <w:shd w:val="clear" w:color="auto" w:fill="FFFFFF"/>
        <w:tabs>
          <w:tab w:val="left" w:pos="360"/>
          <w:tab w:val="left" w:leader="dot" w:pos="5623"/>
        </w:tabs>
        <w:ind w:left="360"/>
        <w:rPr>
          <w:rFonts w:ascii="Arial" w:hAnsi="Arial" w:cs="Arial"/>
          <w:sz w:val="24"/>
          <w:szCs w:val="24"/>
        </w:rPr>
      </w:pPr>
      <w:r w:rsidRPr="00F037FA">
        <w:rPr>
          <w:rFonts w:ascii="Arial" w:hAnsi="Arial" w:cs="Arial"/>
          <w:b/>
          <w:sz w:val="24"/>
          <w:szCs w:val="24"/>
        </w:rPr>
        <w:t xml:space="preserve">Глава </w:t>
      </w:r>
      <w:r w:rsidR="00005E4D" w:rsidRPr="00F037FA">
        <w:rPr>
          <w:rFonts w:ascii="Arial" w:hAnsi="Arial" w:cs="Arial"/>
          <w:b/>
          <w:sz w:val="24"/>
          <w:szCs w:val="24"/>
        </w:rPr>
        <w:t>1.</w:t>
      </w:r>
      <w:r w:rsidR="00824089" w:rsidRPr="00F037FA">
        <w:rPr>
          <w:rFonts w:ascii="Arial" w:hAnsi="Arial" w:cs="Arial"/>
          <w:b/>
          <w:sz w:val="24"/>
          <w:szCs w:val="24"/>
        </w:rPr>
        <w:t xml:space="preserve"> </w:t>
      </w:r>
      <w:r w:rsidR="00005E4D" w:rsidRPr="00F037FA">
        <w:rPr>
          <w:rFonts w:ascii="Arial" w:hAnsi="Arial" w:cs="Arial"/>
          <w:b/>
          <w:sz w:val="24"/>
          <w:szCs w:val="24"/>
        </w:rPr>
        <w:t>Место и роль коммерческих банков в денежно-</w:t>
      </w:r>
      <w:r w:rsidR="001C49A0" w:rsidRPr="00F037FA">
        <w:rPr>
          <w:rFonts w:ascii="Arial" w:hAnsi="Arial" w:cs="Arial"/>
          <w:b/>
          <w:sz w:val="24"/>
          <w:szCs w:val="24"/>
        </w:rPr>
        <w:t xml:space="preserve">кредитном механизме экономики </w:t>
      </w:r>
      <w:r w:rsidR="00005E4D" w:rsidRPr="00F037FA">
        <w:rPr>
          <w:rFonts w:ascii="Arial" w:hAnsi="Arial" w:cs="Arial"/>
          <w:b/>
          <w:sz w:val="24"/>
          <w:szCs w:val="24"/>
        </w:rPr>
        <w:t>страны</w:t>
      </w:r>
      <w:r w:rsidR="001C49A0" w:rsidRPr="009F4059">
        <w:rPr>
          <w:rFonts w:ascii="Arial" w:hAnsi="Arial" w:cs="Arial"/>
          <w:sz w:val="24"/>
          <w:szCs w:val="24"/>
        </w:rPr>
        <w:t xml:space="preserve"> </w:t>
      </w:r>
      <w:r w:rsidRPr="009F4059">
        <w:rPr>
          <w:rFonts w:ascii="Arial" w:hAnsi="Arial" w:cs="Arial"/>
          <w:sz w:val="24"/>
          <w:szCs w:val="24"/>
        </w:rPr>
        <w:t>…………</w:t>
      </w:r>
      <w:r w:rsidR="001C49A0" w:rsidRPr="009F4059">
        <w:rPr>
          <w:rFonts w:ascii="Arial" w:hAnsi="Arial" w:cs="Arial"/>
          <w:sz w:val="24"/>
          <w:szCs w:val="24"/>
        </w:rPr>
        <w:t>………………………………</w:t>
      </w:r>
      <w:r w:rsidRPr="009F4059">
        <w:rPr>
          <w:rFonts w:ascii="Arial" w:hAnsi="Arial" w:cs="Arial"/>
          <w:sz w:val="24"/>
          <w:szCs w:val="24"/>
        </w:rPr>
        <w:t>………………………………</w:t>
      </w:r>
      <w:r w:rsidR="001C49A0" w:rsidRPr="009F4059">
        <w:rPr>
          <w:rFonts w:ascii="Arial" w:hAnsi="Arial" w:cs="Arial"/>
          <w:sz w:val="24"/>
          <w:szCs w:val="24"/>
        </w:rPr>
        <w:t xml:space="preserve"> </w:t>
      </w:r>
      <w:r w:rsidR="00005E4D" w:rsidRPr="009F4059">
        <w:rPr>
          <w:rFonts w:ascii="Arial" w:hAnsi="Arial" w:cs="Arial"/>
          <w:sz w:val="24"/>
          <w:szCs w:val="24"/>
        </w:rPr>
        <w:t>10</w:t>
      </w:r>
    </w:p>
    <w:p w:rsidR="001C49A0" w:rsidRPr="009F4059" w:rsidRDefault="00005E4D" w:rsidP="001C49A0">
      <w:pPr>
        <w:widowControl w:val="0"/>
        <w:numPr>
          <w:ilvl w:val="0"/>
          <w:numId w:val="15"/>
        </w:numPr>
        <w:shd w:val="clear" w:color="auto" w:fill="FFFFFF"/>
        <w:tabs>
          <w:tab w:val="left" w:pos="792"/>
          <w:tab w:val="left" w:leader="dot" w:pos="5616"/>
        </w:tabs>
        <w:autoSpaceDE w:val="0"/>
        <w:autoSpaceDN w:val="0"/>
        <w:adjustRightInd w:val="0"/>
        <w:ind w:left="720"/>
        <w:rPr>
          <w:rFonts w:ascii="Arial" w:hAnsi="Arial" w:cs="Arial"/>
          <w:sz w:val="24"/>
          <w:szCs w:val="24"/>
        </w:rPr>
      </w:pPr>
      <w:r w:rsidRPr="009F4059">
        <w:rPr>
          <w:rFonts w:ascii="Arial" w:hAnsi="Arial" w:cs="Arial"/>
          <w:sz w:val="24"/>
          <w:szCs w:val="24"/>
        </w:rPr>
        <w:t>Денежно-кредитные отношения и денежно-кредитный механизм</w:t>
      </w:r>
    </w:p>
    <w:p w:rsidR="00005E4D" w:rsidRPr="009F4059" w:rsidRDefault="00005E4D" w:rsidP="001C49A0">
      <w:pPr>
        <w:widowControl w:val="0"/>
        <w:shd w:val="clear" w:color="auto" w:fill="FFFFFF"/>
        <w:tabs>
          <w:tab w:val="left" w:pos="792"/>
          <w:tab w:val="left" w:leader="dot" w:pos="5616"/>
        </w:tabs>
        <w:autoSpaceDE w:val="0"/>
        <w:autoSpaceDN w:val="0"/>
        <w:adjustRightInd w:val="0"/>
        <w:ind w:left="720"/>
        <w:rPr>
          <w:rFonts w:ascii="Arial" w:hAnsi="Arial" w:cs="Arial"/>
          <w:sz w:val="24"/>
          <w:szCs w:val="24"/>
        </w:rPr>
      </w:pPr>
      <w:r w:rsidRPr="009F4059">
        <w:rPr>
          <w:rFonts w:ascii="Arial" w:hAnsi="Arial" w:cs="Arial"/>
          <w:sz w:val="24"/>
          <w:szCs w:val="24"/>
        </w:rPr>
        <w:t>экономики</w:t>
      </w:r>
      <w:r w:rsidR="001C49A0" w:rsidRPr="009F4059">
        <w:rPr>
          <w:rFonts w:ascii="Arial" w:hAnsi="Arial" w:cs="Arial"/>
          <w:sz w:val="24"/>
          <w:szCs w:val="24"/>
        </w:rPr>
        <w:t xml:space="preserve"> .............................................................................................................</w:t>
      </w:r>
      <w:r w:rsidR="00047FAF" w:rsidRPr="009F4059">
        <w:rPr>
          <w:rFonts w:ascii="Arial" w:hAnsi="Arial" w:cs="Arial"/>
          <w:sz w:val="24"/>
          <w:szCs w:val="24"/>
        </w:rPr>
        <w:t>…</w:t>
      </w:r>
      <w:r w:rsidR="001C49A0" w:rsidRPr="009F4059">
        <w:rPr>
          <w:rFonts w:ascii="Arial" w:hAnsi="Arial" w:cs="Arial"/>
          <w:sz w:val="24"/>
          <w:szCs w:val="24"/>
        </w:rPr>
        <w:t xml:space="preserve"> </w:t>
      </w:r>
      <w:r w:rsidRPr="009F4059">
        <w:rPr>
          <w:rFonts w:ascii="Arial" w:hAnsi="Arial" w:cs="Arial"/>
          <w:sz w:val="24"/>
          <w:szCs w:val="24"/>
        </w:rPr>
        <w:t>10</w:t>
      </w:r>
    </w:p>
    <w:p w:rsidR="00005E4D" w:rsidRPr="009F4059" w:rsidRDefault="00005E4D" w:rsidP="00047FAF">
      <w:pPr>
        <w:widowControl w:val="0"/>
        <w:numPr>
          <w:ilvl w:val="0"/>
          <w:numId w:val="15"/>
        </w:numPr>
        <w:shd w:val="clear" w:color="auto" w:fill="FFFFFF"/>
        <w:tabs>
          <w:tab w:val="left" w:pos="792"/>
          <w:tab w:val="left" w:leader="dot" w:pos="5616"/>
        </w:tabs>
        <w:autoSpaceDE w:val="0"/>
        <w:autoSpaceDN w:val="0"/>
        <w:adjustRightInd w:val="0"/>
        <w:ind w:left="720"/>
        <w:jc w:val="both"/>
        <w:rPr>
          <w:rFonts w:ascii="Arial" w:hAnsi="Arial" w:cs="Arial"/>
          <w:sz w:val="24"/>
          <w:szCs w:val="24"/>
        </w:rPr>
      </w:pPr>
      <w:r w:rsidRPr="009F4059">
        <w:rPr>
          <w:rFonts w:ascii="Arial" w:hAnsi="Arial" w:cs="Arial"/>
          <w:sz w:val="24"/>
          <w:szCs w:val="24"/>
        </w:rPr>
        <w:t>Основные направления банковск</w:t>
      </w:r>
      <w:r w:rsidR="00047FAF" w:rsidRPr="009F4059">
        <w:rPr>
          <w:rFonts w:ascii="Arial" w:hAnsi="Arial" w:cs="Arial"/>
          <w:sz w:val="24"/>
          <w:szCs w:val="24"/>
        </w:rPr>
        <w:t>ого обслужи</w:t>
      </w:r>
      <w:r w:rsidRPr="009F4059">
        <w:rPr>
          <w:rFonts w:ascii="Arial" w:hAnsi="Arial" w:cs="Arial"/>
          <w:sz w:val="24"/>
          <w:szCs w:val="24"/>
        </w:rPr>
        <w:t>вания клиентов</w:t>
      </w:r>
      <w:r w:rsidR="001C49A0" w:rsidRPr="009F4059">
        <w:rPr>
          <w:rFonts w:ascii="Arial" w:hAnsi="Arial" w:cs="Arial"/>
          <w:sz w:val="24"/>
          <w:szCs w:val="24"/>
        </w:rPr>
        <w:t xml:space="preserve"> …</w:t>
      </w:r>
      <w:r w:rsidR="00047FAF" w:rsidRPr="009F4059">
        <w:rPr>
          <w:rFonts w:ascii="Arial" w:hAnsi="Arial" w:cs="Arial"/>
          <w:sz w:val="24"/>
          <w:szCs w:val="24"/>
        </w:rPr>
        <w:t>……………</w:t>
      </w:r>
      <w:r w:rsidRPr="009F4059">
        <w:rPr>
          <w:rFonts w:ascii="Arial" w:hAnsi="Arial" w:cs="Arial"/>
          <w:sz w:val="24"/>
          <w:szCs w:val="24"/>
        </w:rPr>
        <w:t>17</w:t>
      </w:r>
    </w:p>
    <w:p w:rsidR="00047FAF" w:rsidRPr="009F4059" w:rsidRDefault="00005E4D" w:rsidP="00047FAF">
      <w:pPr>
        <w:widowControl w:val="0"/>
        <w:numPr>
          <w:ilvl w:val="0"/>
          <w:numId w:val="15"/>
        </w:numPr>
        <w:shd w:val="clear" w:color="auto" w:fill="FFFFFF"/>
        <w:tabs>
          <w:tab w:val="left" w:pos="792"/>
          <w:tab w:val="left" w:leader="dot" w:pos="5371"/>
        </w:tabs>
        <w:autoSpaceDE w:val="0"/>
        <w:autoSpaceDN w:val="0"/>
        <w:adjustRightInd w:val="0"/>
        <w:ind w:left="720"/>
        <w:jc w:val="both"/>
        <w:rPr>
          <w:rFonts w:ascii="Arial" w:hAnsi="Arial" w:cs="Arial"/>
          <w:sz w:val="24"/>
          <w:szCs w:val="24"/>
        </w:rPr>
      </w:pPr>
      <w:r w:rsidRPr="009F4059">
        <w:rPr>
          <w:rFonts w:ascii="Arial" w:hAnsi="Arial" w:cs="Arial"/>
          <w:sz w:val="24"/>
          <w:szCs w:val="24"/>
        </w:rPr>
        <w:t>Опыт облуживания клиентов коммерческими банками в США и возможности</w:t>
      </w:r>
    </w:p>
    <w:p w:rsidR="00005E4D" w:rsidRPr="009F4059" w:rsidRDefault="00005E4D" w:rsidP="001C49A0">
      <w:pPr>
        <w:widowControl w:val="0"/>
        <w:shd w:val="clear" w:color="auto" w:fill="FFFFFF"/>
        <w:tabs>
          <w:tab w:val="left" w:pos="792"/>
          <w:tab w:val="left" w:leader="dot" w:pos="5371"/>
        </w:tabs>
        <w:autoSpaceDE w:val="0"/>
        <w:autoSpaceDN w:val="0"/>
        <w:adjustRightInd w:val="0"/>
        <w:ind w:left="720"/>
        <w:rPr>
          <w:rFonts w:ascii="Arial" w:hAnsi="Arial" w:cs="Arial"/>
          <w:sz w:val="24"/>
          <w:szCs w:val="24"/>
        </w:rPr>
      </w:pPr>
      <w:r w:rsidRPr="009F4059">
        <w:rPr>
          <w:rFonts w:ascii="Arial" w:hAnsi="Arial" w:cs="Arial"/>
          <w:sz w:val="24"/>
          <w:szCs w:val="24"/>
        </w:rPr>
        <w:t>его ис</w:t>
      </w:r>
      <w:r w:rsidR="00047FAF" w:rsidRPr="009F4059">
        <w:rPr>
          <w:rFonts w:ascii="Arial" w:hAnsi="Arial" w:cs="Arial"/>
          <w:sz w:val="24"/>
          <w:szCs w:val="24"/>
        </w:rPr>
        <w:t>п</w:t>
      </w:r>
      <w:r w:rsidRPr="009F4059">
        <w:rPr>
          <w:rFonts w:ascii="Arial" w:hAnsi="Arial" w:cs="Arial"/>
          <w:sz w:val="24"/>
          <w:szCs w:val="24"/>
        </w:rPr>
        <w:t>ользования деятельности коммерческих</w:t>
      </w:r>
      <w:r w:rsidR="00047FAF" w:rsidRPr="009F4059">
        <w:rPr>
          <w:rFonts w:ascii="Arial" w:hAnsi="Arial" w:cs="Arial"/>
          <w:sz w:val="24"/>
          <w:szCs w:val="24"/>
        </w:rPr>
        <w:t xml:space="preserve"> банков </w:t>
      </w:r>
      <w:r w:rsidRPr="009F4059">
        <w:rPr>
          <w:rFonts w:ascii="Arial" w:hAnsi="Arial" w:cs="Arial"/>
          <w:sz w:val="24"/>
          <w:szCs w:val="24"/>
        </w:rPr>
        <w:t>России</w:t>
      </w:r>
      <w:r w:rsidR="001C49A0" w:rsidRPr="009F4059">
        <w:rPr>
          <w:rFonts w:ascii="Arial" w:hAnsi="Arial" w:cs="Arial"/>
          <w:sz w:val="24"/>
          <w:szCs w:val="24"/>
        </w:rPr>
        <w:t xml:space="preserve"> …</w:t>
      </w:r>
      <w:r w:rsidR="00047FAF" w:rsidRPr="009F4059">
        <w:rPr>
          <w:rFonts w:ascii="Arial" w:hAnsi="Arial" w:cs="Arial"/>
          <w:sz w:val="24"/>
          <w:szCs w:val="24"/>
        </w:rPr>
        <w:t>...…………</w:t>
      </w:r>
      <w:r w:rsidR="001C49A0" w:rsidRPr="009F4059">
        <w:rPr>
          <w:rFonts w:ascii="Arial" w:hAnsi="Arial" w:cs="Arial"/>
          <w:sz w:val="24"/>
          <w:szCs w:val="24"/>
        </w:rPr>
        <w:t xml:space="preserve">... </w:t>
      </w:r>
      <w:r w:rsidRPr="009F4059">
        <w:rPr>
          <w:rFonts w:ascii="Arial" w:hAnsi="Arial" w:cs="Arial"/>
          <w:sz w:val="24"/>
          <w:szCs w:val="24"/>
        </w:rPr>
        <w:t>24</w:t>
      </w:r>
    </w:p>
    <w:p w:rsidR="00005E4D" w:rsidRPr="009F4059" w:rsidRDefault="00047FAF" w:rsidP="0055478D">
      <w:pPr>
        <w:shd w:val="clear" w:color="auto" w:fill="FFFFFF"/>
        <w:tabs>
          <w:tab w:val="left" w:pos="360"/>
          <w:tab w:val="left" w:leader="dot" w:pos="5616"/>
        </w:tabs>
        <w:ind w:left="360"/>
        <w:rPr>
          <w:rFonts w:ascii="Arial" w:hAnsi="Arial" w:cs="Arial"/>
          <w:sz w:val="24"/>
          <w:szCs w:val="24"/>
        </w:rPr>
      </w:pPr>
      <w:r w:rsidRPr="00F037FA">
        <w:rPr>
          <w:rFonts w:ascii="Arial" w:hAnsi="Arial" w:cs="Arial"/>
          <w:b/>
          <w:sz w:val="24"/>
          <w:szCs w:val="24"/>
        </w:rPr>
        <w:t xml:space="preserve">Глава </w:t>
      </w:r>
      <w:r w:rsidR="00005E4D" w:rsidRPr="00F037FA">
        <w:rPr>
          <w:rFonts w:ascii="Arial" w:hAnsi="Arial" w:cs="Arial"/>
          <w:b/>
          <w:sz w:val="24"/>
          <w:szCs w:val="24"/>
        </w:rPr>
        <w:t>2.</w:t>
      </w:r>
      <w:r w:rsidRPr="00F037FA">
        <w:rPr>
          <w:rFonts w:ascii="Arial" w:hAnsi="Arial" w:cs="Arial"/>
          <w:b/>
          <w:sz w:val="24"/>
          <w:szCs w:val="24"/>
        </w:rPr>
        <w:t xml:space="preserve"> </w:t>
      </w:r>
      <w:r w:rsidR="00005E4D" w:rsidRPr="00F037FA">
        <w:rPr>
          <w:rFonts w:ascii="Arial" w:hAnsi="Arial" w:cs="Arial"/>
          <w:b/>
          <w:sz w:val="24"/>
          <w:szCs w:val="24"/>
        </w:rPr>
        <w:t>Анализ банковского обслуживания клиентов в</w:t>
      </w:r>
      <w:r w:rsidRPr="00F037FA">
        <w:rPr>
          <w:rFonts w:ascii="Arial" w:hAnsi="Arial" w:cs="Arial"/>
          <w:b/>
          <w:sz w:val="24"/>
          <w:szCs w:val="24"/>
        </w:rPr>
        <w:t xml:space="preserve"> </w:t>
      </w:r>
      <w:r w:rsidR="00005E4D" w:rsidRPr="00F037FA">
        <w:rPr>
          <w:rFonts w:ascii="Arial" w:hAnsi="Arial" w:cs="Arial"/>
          <w:b/>
          <w:sz w:val="24"/>
          <w:szCs w:val="24"/>
        </w:rPr>
        <w:t>современных</w:t>
      </w:r>
      <w:r w:rsidR="001C49A0" w:rsidRPr="00F037FA">
        <w:rPr>
          <w:rFonts w:ascii="Arial" w:hAnsi="Arial" w:cs="Arial"/>
          <w:b/>
          <w:sz w:val="24"/>
          <w:szCs w:val="24"/>
        </w:rPr>
        <w:t xml:space="preserve">           </w:t>
      </w:r>
      <w:r w:rsidR="00005E4D" w:rsidRPr="00F037FA">
        <w:rPr>
          <w:rFonts w:ascii="Arial" w:hAnsi="Arial" w:cs="Arial"/>
          <w:b/>
          <w:sz w:val="24"/>
          <w:szCs w:val="24"/>
        </w:rPr>
        <w:t xml:space="preserve"> условиях</w:t>
      </w:r>
      <w:r w:rsidR="001C49A0" w:rsidRPr="00F037FA">
        <w:rPr>
          <w:rFonts w:ascii="Arial" w:hAnsi="Arial" w:cs="Arial"/>
          <w:b/>
          <w:sz w:val="24"/>
          <w:szCs w:val="24"/>
        </w:rPr>
        <w:t xml:space="preserve"> </w:t>
      </w:r>
      <w:r w:rsidR="001C49A0" w:rsidRPr="009F4059">
        <w:rPr>
          <w:rFonts w:ascii="Arial" w:hAnsi="Arial" w:cs="Arial"/>
          <w:sz w:val="24"/>
          <w:szCs w:val="24"/>
        </w:rPr>
        <w:t>.....................................</w:t>
      </w:r>
      <w:r w:rsidR="00F037FA">
        <w:rPr>
          <w:rFonts w:ascii="Arial" w:hAnsi="Arial" w:cs="Arial"/>
          <w:sz w:val="24"/>
          <w:szCs w:val="24"/>
        </w:rPr>
        <w:t xml:space="preserve"> </w:t>
      </w:r>
      <w:r w:rsidR="001C49A0" w:rsidRPr="009F4059">
        <w:rPr>
          <w:rFonts w:ascii="Arial" w:hAnsi="Arial" w:cs="Arial"/>
          <w:sz w:val="24"/>
          <w:szCs w:val="24"/>
        </w:rPr>
        <w:t>..........................................................................</w:t>
      </w:r>
      <w:r w:rsidRPr="009F4059">
        <w:rPr>
          <w:rFonts w:ascii="Arial" w:hAnsi="Arial" w:cs="Arial"/>
          <w:sz w:val="24"/>
          <w:szCs w:val="24"/>
        </w:rPr>
        <w:t>…..</w:t>
      </w:r>
      <w:r w:rsidR="001C49A0" w:rsidRPr="009F4059">
        <w:rPr>
          <w:rFonts w:ascii="Arial" w:hAnsi="Arial" w:cs="Arial"/>
          <w:sz w:val="24"/>
          <w:szCs w:val="24"/>
        </w:rPr>
        <w:t xml:space="preserve"> </w:t>
      </w:r>
      <w:r w:rsidR="00005E4D" w:rsidRPr="009F4059">
        <w:rPr>
          <w:rFonts w:ascii="Arial" w:hAnsi="Arial" w:cs="Arial"/>
          <w:sz w:val="24"/>
          <w:szCs w:val="24"/>
        </w:rPr>
        <w:t>30</w:t>
      </w:r>
    </w:p>
    <w:p w:rsidR="00047FAF" w:rsidRPr="009F4059" w:rsidRDefault="00005E4D" w:rsidP="00047FAF">
      <w:pPr>
        <w:widowControl w:val="0"/>
        <w:numPr>
          <w:ilvl w:val="0"/>
          <w:numId w:val="16"/>
        </w:numPr>
        <w:shd w:val="clear" w:color="auto" w:fill="FFFFFF"/>
        <w:tabs>
          <w:tab w:val="left" w:pos="792"/>
        </w:tabs>
        <w:autoSpaceDE w:val="0"/>
        <w:autoSpaceDN w:val="0"/>
        <w:adjustRightInd w:val="0"/>
        <w:ind w:left="720"/>
        <w:jc w:val="both"/>
        <w:rPr>
          <w:rFonts w:ascii="Arial" w:hAnsi="Arial" w:cs="Arial"/>
          <w:sz w:val="24"/>
          <w:szCs w:val="24"/>
        </w:rPr>
      </w:pPr>
      <w:r w:rsidRPr="009F4059">
        <w:rPr>
          <w:rFonts w:ascii="Arial" w:hAnsi="Arial" w:cs="Arial"/>
          <w:sz w:val="24"/>
          <w:szCs w:val="24"/>
        </w:rPr>
        <w:t>Организация деятельности коммерческих</w:t>
      </w:r>
      <w:r w:rsidR="00047FAF" w:rsidRPr="009F4059">
        <w:rPr>
          <w:rFonts w:ascii="Arial" w:hAnsi="Arial" w:cs="Arial"/>
          <w:sz w:val="24"/>
          <w:szCs w:val="24"/>
        </w:rPr>
        <w:t xml:space="preserve"> </w:t>
      </w:r>
      <w:r w:rsidRPr="009F4059">
        <w:rPr>
          <w:rFonts w:ascii="Arial" w:hAnsi="Arial" w:cs="Arial"/>
          <w:sz w:val="24"/>
          <w:szCs w:val="24"/>
        </w:rPr>
        <w:t xml:space="preserve">банков в условиях рыночных </w:t>
      </w:r>
    </w:p>
    <w:p w:rsidR="00005E4D" w:rsidRPr="009F4059" w:rsidRDefault="00005E4D" w:rsidP="00047FAF">
      <w:pPr>
        <w:widowControl w:val="0"/>
        <w:shd w:val="clear" w:color="auto" w:fill="FFFFFF"/>
        <w:tabs>
          <w:tab w:val="left" w:pos="792"/>
        </w:tabs>
        <w:autoSpaceDE w:val="0"/>
        <w:autoSpaceDN w:val="0"/>
        <w:adjustRightInd w:val="0"/>
        <w:ind w:left="720"/>
        <w:jc w:val="both"/>
        <w:rPr>
          <w:rFonts w:ascii="Arial" w:hAnsi="Arial" w:cs="Arial"/>
          <w:sz w:val="24"/>
          <w:szCs w:val="24"/>
        </w:rPr>
      </w:pPr>
      <w:r w:rsidRPr="009F4059">
        <w:rPr>
          <w:rFonts w:ascii="Arial" w:hAnsi="Arial" w:cs="Arial"/>
          <w:sz w:val="24"/>
          <w:szCs w:val="24"/>
        </w:rPr>
        <w:t xml:space="preserve">отношений </w:t>
      </w:r>
      <w:r w:rsidR="00047FAF" w:rsidRPr="009F4059">
        <w:rPr>
          <w:rFonts w:ascii="Arial" w:hAnsi="Arial" w:cs="Arial"/>
          <w:sz w:val="24"/>
          <w:szCs w:val="24"/>
        </w:rPr>
        <w:t>............................................................................................................</w:t>
      </w:r>
      <w:r w:rsidRPr="009F4059">
        <w:rPr>
          <w:rFonts w:ascii="Arial" w:hAnsi="Arial" w:cs="Arial"/>
          <w:sz w:val="24"/>
          <w:szCs w:val="24"/>
        </w:rPr>
        <w:t>... 30</w:t>
      </w:r>
    </w:p>
    <w:p w:rsidR="00005E4D" w:rsidRPr="009F4059" w:rsidRDefault="00005E4D" w:rsidP="00047FAF">
      <w:pPr>
        <w:widowControl w:val="0"/>
        <w:numPr>
          <w:ilvl w:val="0"/>
          <w:numId w:val="16"/>
        </w:numPr>
        <w:shd w:val="clear" w:color="auto" w:fill="FFFFFF"/>
        <w:tabs>
          <w:tab w:val="left" w:pos="792"/>
        </w:tabs>
        <w:autoSpaceDE w:val="0"/>
        <w:autoSpaceDN w:val="0"/>
        <w:adjustRightInd w:val="0"/>
        <w:ind w:left="720"/>
        <w:jc w:val="both"/>
        <w:rPr>
          <w:rFonts w:ascii="Arial" w:hAnsi="Arial" w:cs="Arial"/>
          <w:sz w:val="24"/>
          <w:szCs w:val="24"/>
        </w:rPr>
      </w:pPr>
      <w:r w:rsidRPr="009F4059">
        <w:rPr>
          <w:rFonts w:ascii="Arial" w:hAnsi="Arial" w:cs="Arial"/>
          <w:sz w:val="24"/>
          <w:szCs w:val="24"/>
        </w:rPr>
        <w:t>Расчетно-кассовое обслуживание клиентов ....</w:t>
      </w:r>
      <w:r w:rsidR="00047FAF" w:rsidRPr="009F4059">
        <w:rPr>
          <w:rFonts w:ascii="Arial" w:hAnsi="Arial" w:cs="Arial"/>
          <w:sz w:val="24"/>
          <w:szCs w:val="24"/>
        </w:rPr>
        <w:t>.....................</w:t>
      </w:r>
      <w:r w:rsidR="001C49A0" w:rsidRPr="009F4059">
        <w:rPr>
          <w:rFonts w:ascii="Arial" w:hAnsi="Arial" w:cs="Arial"/>
          <w:sz w:val="24"/>
          <w:szCs w:val="24"/>
        </w:rPr>
        <w:t>..................</w:t>
      </w:r>
      <w:r w:rsidR="00047FAF" w:rsidRPr="009F4059">
        <w:rPr>
          <w:rFonts w:ascii="Arial" w:hAnsi="Arial" w:cs="Arial"/>
          <w:sz w:val="24"/>
          <w:szCs w:val="24"/>
        </w:rPr>
        <w:t>.......</w:t>
      </w:r>
      <w:r w:rsidRPr="009F4059">
        <w:rPr>
          <w:rFonts w:ascii="Arial" w:hAnsi="Arial" w:cs="Arial"/>
          <w:sz w:val="24"/>
          <w:szCs w:val="24"/>
        </w:rPr>
        <w:t>.37</w:t>
      </w:r>
    </w:p>
    <w:p w:rsidR="00005E4D" w:rsidRPr="009F4059" w:rsidRDefault="00005E4D" w:rsidP="00047FAF">
      <w:pPr>
        <w:widowControl w:val="0"/>
        <w:numPr>
          <w:ilvl w:val="0"/>
          <w:numId w:val="16"/>
        </w:numPr>
        <w:shd w:val="clear" w:color="auto" w:fill="FFFFFF"/>
        <w:tabs>
          <w:tab w:val="left" w:pos="792"/>
          <w:tab w:val="left" w:leader="dot" w:pos="5616"/>
        </w:tabs>
        <w:autoSpaceDE w:val="0"/>
        <w:autoSpaceDN w:val="0"/>
        <w:adjustRightInd w:val="0"/>
        <w:ind w:left="720"/>
        <w:jc w:val="both"/>
        <w:rPr>
          <w:rFonts w:ascii="Arial" w:hAnsi="Arial" w:cs="Arial"/>
          <w:sz w:val="24"/>
          <w:szCs w:val="24"/>
        </w:rPr>
      </w:pPr>
      <w:r w:rsidRPr="009F4059">
        <w:rPr>
          <w:rFonts w:ascii="Arial" w:hAnsi="Arial" w:cs="Arial"/>
          <w:sz w:val="24"/>
          <w:szCs w:val="24"/>
        </w:rPr>
        <w:t>Анализ совершения коммерческими банками</w:t>
      </w:r>
      <w:r w:rsidR="00047FAF" w:rsidRPr="009F4059">
        <w:rPr>
          <w:rFonts w:ascii="Arial" w:hAnsi="Arial" w:cs="Arial"/>
          <w:sz w:val="24"/>
          <w:szCs w:val="24"/>
        </w:rPr>
        <w:t xml:space="preserve"> </w:t>
      </w:r>
      <w:r w:rsidRPr="009F4059">
        <w:rPr>
          <w:rFonts w:ascii="Arial" w:hAnsi="Arial" w:cs="Arial"/>
          <w:sz w:val="24"/>
          <w:szCs w:val="24"/>
        </w:rPr>
        <w:t>кредитных операций</w:t>
      </w:r>
      <w:r w:rsidR="001C49A0" w:rsidRPr="009F4059">
        <w:rPr>
          <w:rFonts w:ascii="Arial" w:hAnsi="Arial" w:cs="Arial"/>
          <w:sz w:val="24"/>
          <w:szCs w:val="24"/>
        </w:rPr>
        <w:t xml:space="preserve"> </w:t>
      </w:r>
      <w:r w:rsidR="00047FAF" w:rsidRPr="009F4059">
        <w:rPr>
          <w:rFonts w:ascii="Arial" w:hAnsi="Arial" w:cs="Arial"/>
          <w:sz w:val="24"/>
          <w:szCs w:val="24"/>
        </w:rPr>
        <w:t>…</w:t>
      </w:r>
      <w:r w:rsidR="001C49A0" w:rsidRPr="009F4059">
        <w:rPr>
          <w:rFonts w:ascii="Arial" w:hAnsi="Arial" w:cs="Arial"/>
          <w:sz w:val="24"/>
          <w:szCs w:val="24"/>
        </w:rPr>
        <w:t>.</w:t>
      </w:r>
      <w:r w:rsidR="00047FAF" w:rsidRPr="009F4059">
        <w:rPr>
          <w:rFonts w:ascii="Arial" w:hAnsi="Arial" w:cs="Arial"/>
          <w:sz w:val="24"/>
          <w:szCs w:val="24"/>
        </w:rPr>
        <w:t>..…</w:t>
      </w:r>
      <w:r w:rsidR="00824089" w:rsidRPr="009F4059">
        <w:rPr>
          <w:rFonts w:ascii="Arial" w:hAnsi="Arial" w:cs="Arial"/>
          <w:sz w:val="24"/>
          <w:szCs w:val="24"/>
        </w:rPr>
        <w:t>.</w:t>
      </w:r>
      <w:r w:rsidR="001C49A0" w:rsidRPr="009F4059">
        <w:rPr>
          <w:rFonts w:ascii="Arial" w:hAnsi="Arial" w:cs="Arial"/>
          <w:sz w:val="24"/>
          <w:szCs w:val="24"/>
        </w:rPr>
        <w:t xml:space="preserve"> </w:t>
      </w:r>
      <w:r w:rsidRPr="009F4059">
        <w:rPr>
          <w:rFonts w:ascii="Arial" w:hAnsi="Arial" w:cs="Arial"/>
          <w:sz w:val="24"/>
          <w:szCs w:val="24"/>
        </w:rPr>
        <w:t>44</w:t>
      </w:r>
    </w:p>
    <w:p w:rsidR="00005E4D" w:rsidRPr="009F4059" w:rsidRDefault="00047FAF" w:rsidP="0055478D">
      <w:pPr>
        <w:shd w:val="clear" w:color="auto" w:fill="FFFFFF"/>
        <w:tabs>
          <w:tab w:val="left" w:pos="360"/>
          <w:tab w:val="left" w:leader="dot" w:pos="5616"/>
        </w:tabs>
        <w:ind w:left="360" w:right="76"/>
        <w:rPr>
          <w:rFonts w:ascii="Arial" w:hAnsi="Arial" w:cs="Arial"/>
          <w:sz w:val="24"/>
          <w:szCs w:val="24"/>
        </w:rPr>
      </w:pPr>
      <w:r w:rsidRPr="00F037FA">
        <w:rPr>
          <w:rFonts w:ascii="Arial" w:hAnsi="Arial" w:cs="Arial"/>
          <w:b/>
          <w:sz w:val="24"/>
          <w:szCs w:val="24"/>
        </w:rPr>
        <w:t xml:space="preserve">Глава </w:t>
      </w:r>
      <w:r w:rsidR="00005E4D" w:rsidRPr="00F037FA">
        <w:rPr>
          <w:rFonts w:ascii="Arial" w:hAnsi="Arial" w:cs="Arial"/>
          <w:b/>
          <w:sz w:val="24"/>
          <w:szCs w:val="24"/>
        </w:rPr>
        <w:t>3.</w:t>
      </w:r>
      <w:r w:rsidR="00824089" w:rsidRPr="00F037FA">
        <w:rPr>
          <w:rFonts w:ascii="Arial" w:hAnsi="Arial" w:cs="Arial"/>
          <w:b/>
          <w:sz w:val="24"/>
          <w:szCs w:val="24"/>
        </w:rPr>
        <w:t xml:space="preserve"> </w:t>
      </w:r>
      <w:r w:rsidR="00005E4D" w:rsidRPr="00F037FA">
        <w:rPr>
          <w:rFonts w:ascii="Arial" w:hAnsi="Arial" w:cs="Arial"/>
          <w:b/>
          <w:sz w:val="24"/>
          <w:szCs w:val="24"/>
        </w:rPr>
        <w:t xml:space="preserve">Направления совершенствования </w:t>
      </w:r>
      <w:r w:rsidR="00824089" w:rsidRPr="00F037FA">
        <w:rPr>
          <w:rFonts w:ascii="Arial" w:hAnsi="Arial" w:cs="Arial"/>
          <w:b/>
          <w:sz w:val="24"/>
          <w:szCs w:val="24"/>
        </w:rPr>
        <w:t xml:space="preserve">деятельности </w:t>
      </w:r>
      <w:r w:rsidR="00005E4D" w:rsidRPr="00F037FA">
        <w:rPr>
          <w:rFonts w:ascii="Arial" w:hAnsi="Arial" w:cs="Arial"/>
          <w:b/>
          <w:sz w:val="24"/>
          <w:szCs w:val="24"/>
        </w:rPr>
        <w:t>коммерческих банков по расчетно-кассовому</w:t>
      </w:r>
      <w:r w:rsidR="00824089" w:rsidRPr="00F037FA">
        <w:rPr>
          <w:rFonts w:ascii="Arial" w:hAnsi="Arial" w:cs="Arial"/>
          <w:b/>
          <w:sz w:val="24"/>
          <w:szCs w:val="24"/>
        </w:rPr>
        <w:t xml:space="preserve"> </w:t>
      </w:r>
      <w:r w:rsidR="00005E4D" w:rsidRPr="00F037FA">
        <w:rPr>
          <w:rFonts w:ascii="Arial" w:hAnsi="Arial" w:cs="Arial"/>
          <w:b/>
          <w:sz w:val="24"/>
          <w:szCs w:val="24"/>
        </w:rPr>
        <w:t>и</w:t>
      </w:r>
      <w:r w:rsidR="00824089" w:rsidRPr="00F037FA">
        <w:rPr>
          <w:rFonts w:ascii="Arial" w:hAnsi="Arial" w:cs="Arial"/>
          <w:b/>
          <w:sz w:val="24"/>
          <w:szCs w:val="24"/>
        </w:rPr>
        <w:t xml:space="preserve"> </w:t>
      </w:r>
      <w:r w:rsidR="00005E4D" w:rsidRPr="00F037FA">
        <w:rPr>
          <w:rFonts w:ascii="Arial" w:hAnsi="Arial" w:cs="Arial"/>
          <w:b/>
          <w:sz w:val="24"/>
          <w:szCs w:val="24"/>
        </w:rPr>
        <w:t>кредитному обслуживанию клиентов</w:t>
      </w:r>
      <w:r w:rsidR="001C49A0" w:rsidRPr="009F4059">
        <w:rPr>
          <w:rFonts w:ascii="Arial" w:hAnsi="Arial" w:cs="Arial"/>
          <w:sz w:val="24"/>
          <w:szCs w:val="24"/>
        </w:rPr>
        <w:t xml:space="preserve"> </w:t>
      </w:r>
      <w:r w:rsidR="00824089" w:rsidRPr="009F4059">
        <w:rPr>
          <w:rFonts w:ascii="Arial" w:hAnsi="Arial" w:cs="Arial"/>
          <w:sz w:val="24"/>
          <w:szCs w:val="24"/>
        </w:rPr>
        <w:t>…</w:t>
      </w:r>
      <w:r w:rsidR="00F037FA">
        <w:rPr>
          <w:rFonts w:ascii="Arial" w:hAnsi="Arial" w:cs="Arial"/>
          <w:sz w:val="24"/>
          <w:szCs w:val="24"/>
        </w:rPr>
        <w:t>…</w:t>
      </w:r>
      <w:r w:rsidR="0055478D" w:rsidRPr="009F4059">
        <w:rPr>
          <w:rFonts w:ascii="Arial" w:hAnsi="Arial" w:cs="Arial"/>
          <w:sz w:val="24"/>
          <w:szCs w:val="24"/>
        </w:rPr>
        <w:t xml:space="preserve"> </w:t>
      </w:r>
      <w:r w:rsidR="00824089" w:rsidRPr="009F4059">
        <w:rPr>
          <w:rFonts w:ascii="Arial" w:hAnsi="Arial" w:cs="Arial"/>
          <w:sz w:val="24"/>
          <w:szCs w:val="24"/>
        </w:rPr>
        <w:t>5</w:t>
      </w:r>
      <w:r w:rsidR="00005E4D" w:rsidRPr="009F4059">
        <w:rPr>
          <w:rFonts w:ascii="Arial" w:hAnsi="Arial" w:cs="Arial"/>
          <w:sz w:val="24"/>
          <w:szCs w:val="24"/>
        </w:rPr>
        <w:t>0</w:t>
      </w:r>
    </w:p>
    <w:p w:rsidR="00005E4D" w:rsidRPr="009F4059" w:rsidRDefault="00005E4D" w:rsidP="0055478D">
      <w:pPr>
        <w:widowControl w:val="0"/>
        <w:numPr>
          <w:ilvl w:val="0"/>
          <w:numId w:val="17"/>
        </w:numPr>
        <w:shd w:val="clear" w:color="auto" w:fill="FFFFFF"/>
        <w:tabs>
          <w:tab w:val="left" w:pos="785"/>
          <w:tab w:val="left" w:leader="dot" w:pos="5609"/>
        </w:tabs>
        <w:autoSpaceDE w:val="0"/>
        <w:autoSpaceDN w:val="0"/>
        <w:adjustRightInd w:val="0"/>
        <w:ind w:left="720" w:hanging="22"/>
        <w:rPr>
          <w:rFonts w:ascii="Arial" w:hAnsi="Arial" w:cs="Arial"/>
          <w:sz w:val="24"/>
          <w:szCs w:val="24"/>
        </w:rPr>
      </w:pPr>
      <w:r w:rsidRPr="009F4059">
        <w:rPr>
          <w:rFonts w:ascii="Arial" w:hAnsi="Arial" w:cs="Arial"/>
          <w:sz w:val="24"/>
          <w:szCs w:val="24"/>
        </w:rPr>
        <w:t>Методика</w:t>
      </w:r>
      <w:r w:rsidR="00824089" w:rsidRPr="009F4059">
        <w:rPr>
          <w:rFonts w:ascii="Arial" w:hAnsi="Arial" w:cs="Arial"/>
          <w:sz w:val="24"/>
          <w:szCs w:val="24"/>
        </w:rPr>
        <w:t xml:space="preserve"> </w:t>
      </w:r>
      <w:r w:rsidRPr="009F4059">
        <w:rPr>
          <w:rFonts w:ascii="Arial" w:hAnsi="Arial" w:cs="Arial"/>
          <w:sz w:val="24"/>
          <w:szCs w:val="24"/>
        </w:rPr>
        <w:t>оптимизации распределения банковских счетов между учетно-</w:t>
      </w:r>
      <w:r w:rsidRPr="009F4059">
        <w:rPr>
          <w:rFonts w:ascii="Arial" w:hAnsi="Arial" w:cs="Arial"/>
          <w:sz w:val="24"/>
          <w:szCs w:val="24"/>
        </w:rPr>
        <w:br/>
        <w:t>операционными работниками</w:t>
      </w:r>
      <w:r w:rsidR="001C49A0" w:rsidRPr="009F4059">
        <w:rPr>
          <w:rFonts w:ascii="Arial" w:hAnsi="Arial" w:cs="Arial"/>
          <w:sz w:val="24"/>
          <w:szCs w:val="24"/>
        </w:rPr>
        <w:t xml:space="preserve"> </w:t>
      </w:r>
      <w:r w:rsidR="00824089" w:rsidRPr="009F4059">
        <w:rPr>
          <w:rFonts w:ascii="Arial" w:hAnsi="Arial" w:cs="Arial"/>
          <w:sz w:val="24"/>
          <w:szCs w:val="24"/>
        </w:rPr>
        <w:t>………………</w:t>
      </w:r>
      <w:r w:rsidR="001C49A0" w:rsidRPr="009F4059">
        <w:rPr>
          <w:rFonts w:ascii="Arial" w:hAnsi="Arial" w:cs="Arial"/>
          <w:sz w:val="24"/>
          <w:szCs w:val="24"/>
        </w:rPr>
        <w:t>….</w:t>
      </w:r>
      <w:r w:rsidR="00824089" w:rsidRPr="009F4059">
        <w:rPr>
          <w:rFonts w:ascii="Arial" w:hAnsi="Arial" w:cs="Arial"/>
          <w:sz w:val="24"/>
          <w:szCs w:val="24"/>
        </w:rPr>
        <w:t>………………………………………</w:t>
      </w:r>
      <w:r w:rsidR="001C49A0" w:rsidRPr="009F4059">
        <w:rPr>
          <w:rFonts w:ascii="Arial" w:hAnsi="Arial" w:cs="Arial"/>
          <w:sz w:val="24"/>
          <w:szCs w:val="24"/>
        </w:rPr>
        <w:t xml:space="preserve"> </w:t>
      </w:r>
      <w:r w:rsidRPr="009F4059">
        <w:rPr>
          <w:rFonts w:ascii="Arial" w:hAnsi="Arial" w:cs="Arial"/>
          <w:sz w:val="24"/>
          <w:szCs w:val="24"/>
        </w:rPr>
        <w:t>50</w:t>
      </w:r>
    </w:p>
    <w:p w:rsidR="00005E4D" w:rsidRPr="009F4059" w:rsidRDefault="00005E4D" w:rsidP="0055478D">
      <w:pPr>
        <w:widowControl w:val="0"/>
        <w:numPr>
          <w:ilvl w:val="0"/>
          <w:numId w:val="17"/>
        </w:numPr>
        <w:shd w:val="clear" w:color="auto" w:fill="FFFFFF"/>
        <w:tabs>
          <w:tab w:val="left" w:pos="785"/>
          <w:tab w:val="left" w:leader="dot" w:pos="5616"/>
        </w:tabs>
        <w:autoSpaceDE w:val="0"/>
        <w:autoSpaceDN w:val="0"/>
        <w:adjustRightInd w:val="0"/>
        <w:ind w:left="720" w:hanging="22"/>
        <w:rPr>
          <w:rFonts w:ascii="Arial" w:hAnsi="Arial" w:cs="Arial"/>
          <w:sz w:val="24"/>
          <w:szCs w:val="24"/>
        </w:rPr>
      </w:pPr>
      <w:r w:rsidRPr="009F4059">
        <w:rPr>
          <w:rFonts w:ascii="Arial" w:hAnsi="Arial" w:cs="Arial"/>
          <w:sz w:val="24"/>
          <w:szCs w:val="24"/>
        </w:rPr>
        <w:t>Разграничение   ответственности  коммерческих банков и клиентов при осуществлении</w:t>
      </w:r>
      <w:r w:rsidR="00824089" w:rsidRPr="009F4059">
        <w:rPr>
          <w:rFonts w:ascii="Arial" w:hAnsi="Arial" w:cs="Arial"/>
          <w:sz w:val="24"/>
          <w:szCs w:val="24"/>
        </w:rPr>
        <w:t xml:space="preserve"> </w:t>
      </w:r>
      <w:r w:rsidRPr="009F4059">
        <w:rPr>
          <w:rFonts w:ascii="Arial" w:hAnsi="Arial" w:cs="Arial"/>
          <w:sz w:val="24"/>
          <w:szCs w:val="24"/>
        </w:rPr>
        <w:t>операций по банковским счетам</w:t>
      </w:r>
      <w:r w:rsidR="00824089" w:rsidRPr="009F4059">
        <w:rPr>
          <w:rFonts w:ascii="Arial" w:hAnsi="Arial" w:cs="Arial"/>
          <w:sz w:val="24"/>
          <w:szCs w:val="24"/>
        </w:rPr>
        <w:t xml:space="preserve"> …...………………………………</w:t>
      </w:r>
      <w:r w:rsidRPr="009F4059">
        <w:rPr>
          <w:rFonts w:ascii="Arial" w:hAnsi="Arial" w:cs="Arial"/>
          <w:sz w:val="24"/>
          <w:szCs w:val="24"/>
        </w:rPr>
        <w:t>57</w:t>
      </w:r>
    </w:p>
    <w:p w:rsidR="00005E4D" w:rsidRPr="009F4059" w:rsidRDefault="00005E4D" w:rsidP="002631DA">
      <w:pPr>
        <w:widowControl w:val="0"/>
        <w:numPr>
          <w:ilvl w:val="0"/>
          <w:numId w:val="17"/>
        </w:numPr>
        <w:shd w:val="clear" w:color="auto" w:fill="FFFFFF"/>
        <w:tabs>
          <w:tab w:val="left" w:pos="785"/>
          <w:tab w:val="left" w:leader="dot" w:pos="5609"/>
        </w:tabs>
        <w:autoSpaceDE w:val="0"/>
        <w:autoSpaceDN w:val="0"/>
        <w:adjustRightInd w:val="0"/>
        <w:ind w:left="720" w:hanging="22"/>
        <w:rPr>
          <w:rFonts w:ascii="Arial" w:hAnsi="Arial" w:cs="Arial"/>
          <w:sz w:val="24"/>
          <w:szCs w:val="24"/>
        </w:rPr>
      </w:pPr>
      <w:r w:rsidRPr="009F4059">
        <w:rPr>
          <w:rFonts w:ascii="Arial" w:hAnsi="Arial" w:cs="Arial"/>
          <w:sz w:val="24"/>
          <w:szCs w:val="24"/>
        </w:rPr>
        <w:t>Методика оценки коммерческим банком кре</w:t>
      </w:r>
      <w:r w:rsidR="00824089" w:rsidRPr="009F4059">
        <w:rPr>
          <w:rFonts w:ascii="Arial" w:hAnsi="Arial" w:cs="Arial"/>
          <w:sz w:val="24"/>
          <w:szCs w:val="24"/>
        </w:rPr>
        <w:t>дитоспособности</w:t>
      </w:r>
      <w:r w:rsidR="002631DA" w:rsidRPr="009F4059">
        <w:rPr>
          <w:rFonts w:ascii="Arial" w:hAnsi="Arial" w:cs="Arial"/>
          <w:sz w:val="24"/>
          <w:szCs w:val="24"/>
        </w:rPr>
        <w:t xml:space="preserve">          </w:t>
      </w:r>
      <w:r w:rsidR="00824089" w:rsidRPr="009F4059">
        <w:rPr>
          <w:rFonts w:ascii="Arial" w:hAnsi="Arial" w:cs="Arial"/>
          <w:sz w:val="24"/>
          <w:szCs w:val="24"/>
        </w:rPr>
        <w:t xml:space="preserve"> заемщика …...…</w:t>
      </w:r>
      <w:r w:rsidR="002631DA" w:rsidRPr="009F4059">
        <w:rPr>
          <w:rFonts w:ascii="Arial" w:hAnsi="Arial" w:cs="Arial"/>
          <w:sz w:val="24"/>
          <w:szCs w:val="24"/>
        </w:rPr>
        <w:t>………………………………………………………………………..</w:t>
      </w:r>
      <w:r w:rsidR="00824089" w:rsidRPr="009F4059">
        <w:rPr>
          <w:rFonts w:ascii="Arial" w:hAnsi="Arial" w:cs="Arial"/>
          <w:sz w:val="24"/>
          <w:szCs w:val="24"/>
        </w:rPr>
        <w:t>….</w:t>
      </w:r>
      <w:r w:rsidRPr="009F4059">
        <w:rPr>
          <w:rFonts w:ascii="Arial" w:hAnsi="Arial" w:cs="Arial"/>
          <w:sz w:val="24"/>
          <w:szCs w:val="24"/>
        </w:rPr>
        <w:t>64</w:t>
      </w:r>
    </w:p>
    <w:p w:rsidR="00005E4D" w:rsidRPr="009F4059" w:rsidRDefault="00005E4D" w:rsidP="00047FAF">
      <w:pPr>
        <w:shd w:val="clear" w:color="auto" w:fill="FFFFFF"/>
        <w:tabs>
          <w:tab w:val="left" w:leader="dot" w:pos="4471"/>
          <w:tab w:val="left" w:leader="dot" w:pos="5616"/>
        </w:tabs>
        <w:ind w:left="22" w:firstLine="338"/>
        <w:jc w:val="both"/>
        <w:rPr>
          <w:rFonts w:ascii="Arial" w:hAnsi="Arial" w:cs="Arial"/>
          <w:sz w:val="24"/>
          <w:szCs w:val="24"/>
        </w:rPr>
      </w:pPr>
      <w:r w:rsidRPr="00F037FA">
        <w:rPr>
          <w:rFonts w:ascii="Arial" w:hAnsi="Arial" w:cs="Arial"/>
          <w:b/>
          <w:sz w:val="24"/>
          <w:szCs w:val="24"/>
        </w:rPr>
        <w:t>Заключение</w:t>
      </w:r>
      <w:r w:rsidRPr="009F4059">
        <w:rPr>
          <w:rFonts w:ascii="Arial" w:hAnsi="Arial" w:cs="Arial"/>
          <w:sz w:val="24"/>
          <w:szCs w:val="24"/>
        </w:rPr>
        <w:t xml:space="preserve"> </w:t>
      </w:r>
      <w:r w:rsidR="00824089" w:rsidRPr="009F4059">
        <w:rPr>
          <w:rFonts w:ascii="Arial" w:hAnsi="Arial" w:cs="Arial"/>
          <w:sz w:val="24"/>
          <w:szCs w:val="24"/>
        </w:rPr>
        <w:t>…</w:t>
      </w:r>
      <w:r w:rsidR="002631DA" w:rsidRPr="009F4059">
        <w:rPr>
          <w:rFonts w:ascii="Arial" w:hAnsi="Arial" w:cs="Arial"/>
          <w:sz w:val="24"/>
          <w:szCs w:val="24"/>
        </w:rPr>
        <w:t>………………</w:t>
      </w:r>
      <w:r w:rsidR="00F037FA">
        <w:rPr>
          <w:rFonts w:ascii="Arial" w:hAnsi="Arial" w:cs="Arial"/>
          <w:sz w:val="24"/>
          <w:szCs w:val="24"/>
        </w:rPr>
        <w:t>..</w:t>
      </w:r>
      <w:r w:rsidR="002631DA" w:rsidRPr="009F4059">
        <w:rPr>
          <w:rFonts w:ascii="Arial" w:hAnsi="Arial" w:cs="Arial"/>
          <w:sz w:val="24"/>
          <w:szCs w:val="24"/>
        </w:rPr>
        <w:t>…………</w:t>
      </w:r>
      <w:r w:rsidR="00824089" w:rsidRPr="009F4059">
        <w:rPr>
          <w:rFonts w:ascii="Arial" w:hAnsi="Arial" w:cs="Arial"/>
          <w:sz w:val="24"/>
          <w:szCs w:val="24"/>
        </w:rPr>
        <w:t>…………………………………………………...</w:t>
      </w:r>
      <w:r w:rsidRPr="009F4059">
        <w:rPr>
          <w:rFonts w:ascii="Arial" w:hAnsi="Arial" w:cs="Arial"/>
          <w:sz w:val="24"/>
          <w:szCs w:val="24"/>
        </w:rPr>
        <w:t xml:space="preserve"> 70</w:t>
      </w:r>
    </w:p>
    <w:p w:rsidR="00005E4D" w:rsidRPr="009F4059" w:rsidRDefault="00005E4D" w:rsidP="002631DA">
      <w:pPr>
        <w:shd w:val="clear" w:color="auto" w:fill="FFFFFF"/>
        <w:ind w:left="360"/>
        <w:rPr>
          <w:rFonts w:ascii="Arial" w:hAnsi="Arial" w:cs="Arial"/>
          <w:sz w:val="24"/>
          <w:szCs w:val="24"/>
        </w:rPr>
      </w:pPr>
      <w:r w:rsidRPr="009F4059">
        <w:rPr>
          <w:rFonts w:ascii="Arial" w:hAnsi="Arial" w:cs="Arial"/>
          <w:sz w:val="24"/>
          <w:szCs w:val="24"/>
        </w:rPr>
        <w:t xml:space="preserve">Приложение </w:t>
      </w:r>
      <w:r w:rsidR="00824089" w:rsidRPr="009F4059">
        <w:rPr>
          <w:rFonts w:ascii="Arial" w:hAnsi="Arial" w:cs="Arial"/>
          <w:sz w:val="24"/>
          <w:szCs w:val="24"/>
        </w:rPr>
        <w:t>1. Объем выданных</w:t>
      </w:r>
      <w:r w:rsidRPr="009F4059">
        <w:rPr>
          <w:rFonts w:ascii="Arial" w:hAnsi="Arial" w:cs="Arial"/>
          <w:sz w:val="24"/>
          <w:szCs w:val="24"/>
        </w:rPr>
        <w:t xml:space="preserve"> коммерческими</w:t>
      </w:r>
      <w:r w:rsidR="00824089" w:rsidRPr="009F4059">
        <w:rPr>
          <w:rFonts w:ascii="Arial" w:hAnsi="Arial" w:cs="Arial"/>
          <w:sz w:val="24"/>
          <w:szCs w:val="24"/>
        </w:rPr>
        <w:t xml:space="preserve"> </w:t>
      </w:r>
      <w:r w:rsidRPr="009F4059">
        <w:rPr>
          <w:rFonts w:ascii="Arial" w:hAnsi="Arial" w:cs="Arial"/>
          <w:sz w:val="24"/>
          <w:szCs w:val="24"/>
        </w:rPr>
        <w:t>банками кредитов в 19</w:t>
      </w:r>
      <w:r w:rsidR="00824089" w:rsidRPr="009F4059">
        <w:rPr>
          <w:rFonts w:ascii="Arial" w:hAnsi="Arial" w:cs="Arial"/>
          <w:sz w:val="24"/>
          <w:szCs w:val="24"/>
        </w:rPr>
        <w:t>95</w:t>
      </w:r>
      <w:r w:rsidRPr="009F4059">
        <w:rPr>
          <w:rFonts w:ascii="Arial" w:hAnsi="Arial" w:cs="Arial"/>
          <w:sz w:val="24"/>
          <w:szCs w:val="24"/>
        </w:rPr>
        <w:t>-20</w:t>
      </w:r>
      <w:r w:rsidR="00824089" w:rsidRPr="009F4059">
        <w:rPr>
          <w:rFonts w:ascii="Arial" w:hAnsi="Arial" w:cs="Arial"/>
          <w:sz w:val="24"/>
          <w:szCs w:val="24"/>
        </w:rPr>
        <w:t xml:space="preserve">05 </w:t>
      </w:r>
      <w:r w:rsidRPr="009F4059">
        <w:rPr>
          <w:rFonts w:ascii="Arial" w:hAnsi="Arial" w:cs="Arial"/>
          <w:sz w:val="24"/>
          <w:szCs w:val="24"/>
        </w:rPr>
        <w:t xml:space="preserve">годах </w:t>
      </w:r>
      <w:r w:rsidR="002631DA" w:rsidRPr="009F4059">
        <w:rPr>
          <w:rFonts w:ascii="Arial" w:hAnsi="Arial" w:cs="Arial"/>
          <w:sz w:val="24"/>
          <w:szCs w:val="24"/>
        </w:rPr>
        <w:t>………………………….……………………………………………………………….</w:t>
      </w:r>
      <w:r w:rsidRPr="009F4059">
        <w:rPr>
          <w:rFonts w:ascii="Arial" w:hAnsi="Arial" w:cs="Arial"/>
          <w:sz w:val="24"/>
          <w:szCs w:val="24"/>
        </w:rPr>
        <w:t>. 77</w:t>
      </w:r>
    </w:p>
    <w:p w:rsidR="0091196D" w:rsidRPr="009F4059" w:rsidRDefault="00005E4D" w:rsidP="00824089">
      <w:pPr>
        <w:ind w:left="22" w:firstLine="338"/>
        <w:rPr>
          <w:rFonts w:ascii="Arial" w:hAnsi="Arial" w:cs="Arial"/>
          <w:sz w:val="24"/>
          <w:szCs w:val="24"/>
        </w:rPr>
      </w:pPr>
      <w:r w:rsidRPr="009F4059">
        <w:rPr>
          <w:rFonts w:ascii="Arial" w:hAnsi="Arial" w:cs="Arial"/>
          <w:sz w:val="24"/>
          <w:szCs w:val="24"/>
        </w:rPr>
        <w:t>Приложение</w:t>
      </w:r>
      <w:r w:rsidRPr="009F4059">
        <w:rPr>
          <w:rFonts w:ascii="Arial" w:hAnsi="Arial" w:cs="Arial"/>
          <w:spacing w:val="-16"/>
          <w:sz w:val="24"/>
          <w:szCs w:val="24"/>
        </w:rPr>
        <w:t xml:space="preserve"> </w:t>
      </w:r>
      <w:r w:rsidR="00824089" w:rsidRPr="009F4059">
        <w:rPr>
          <w:rFonts w:ascii="Arial" w:hAnsi="Arial" w:cs="Arial"/>
          <w:spacing w:val="-16"/>
          <w:sz w:val="24"/>
          <w:szCs w:val="24"/>
        </w:rPr>
        <w:t xml:space="preserve"> </w:t>
      </w:r>
      <w:r w:rsidR="00824089" w:rsidRPr="009F4059">
        <w:rPr>
          <w:rFonts w:ascii="Arial" w:hAnsi="Arial" w:cs="Arial"/>
          <w:sz w:val="24"/>
          <w:szCs w:val="24"/>
        </w:rPr>
        <w:t>2</w:t>
      </w:r>
      <w:r w:rsidRPr="009F4059">
        <w:rPr>
          <w:rFonts w:ascii="Arial" w:hAnsi="Arial" w:cs="Arial"/>
          <w:sz w:val="24"/>
          <w:szCs w:val="24"/>
        </w:rPr>
        <w:t>.</w:t>
      </w:r>
      <w:r w:rsidR="00824089" w:rsidRPr="009F4059">
        <w:rPr>
          <w:rFonts w:ascii="Arial" w:hAnsi="Arial" w:cs="Arial"/>
          <w:sz w:val="24"/>
          <w:szCs w:val="24"/>
        </w:rPr>
        <w:t xml:space="preserve"> Типовая форма договора банковского счета …</w:t>
      </w:r>
      <w:r w:rsidR="002631DA" w:rsidRPr="009F4059">
        <w:rPr>
          <w:rFonts w:ascii="Arial" w:hAnsi="Arial" w:cs="Arial"/>
          <w:sz w:val="24"/>
          <w:szCs w:val="24"/>
        </w:rPr>
        <w:t>…..</w:t>
      </w:r>
      <w:r w:rsidR="00824089" w:rsidRPr="009F4059">
        <w:rPr>
          <w:rFonts w:ascii="Arial" w:hAnsi="Arial" w:cs="Arial"/>
          <w:sz w:val="24"/>
          <w:szCs w:val="24"/>
        </w:rPr>
        <w:t>…………………</w:t>
      </w:r>
      <w:r w:rsidRPr="009F4059">
        <w:rPr>
          <w:rFonts w:ascii="Arial" w:hAnsi="Arial" w:cs="Arial"/>
          <w:sz w:val="24"/>
          <w:szCs w:val="24"/>
        </w:rPr>
        <w:t>7</w:t>
      </w:r>
      <w:r w:rsidR="00824089" w:rsidRPr="009F4059">
        <w:rPr>
          <w:rFonts w:ascii="Arial" w:hAnsi="Arial" w:cs="Arial"/>
          <w:sz w:val="24"/>
          <w:szCs w:val="24"/>
        </w:rPr>
        <w:t>8</w:t>
      </w:r>
    </w:p>
    <w:p w:rsidR="00824089" w:rsidRPr="009F4059" w:rsidRDefault="00824089" w:rsidP="00824089">
      <w:pPr>
        <w:ind w:left="22" w:firstLine="338"/>
        <w:rPr>
          <w:rFonts w:ascii="Arial" w:hAnsi="Arial" w:cs="Arial"/>
          <w:sz w:val="24"/>
          <w:szCs w:val="24"/>
        </w:rPr>
      </w:pPr>
      <w:r w:rsidRPr="00F037FA">
        <w:rPr>
          <w:rFonts w:ascii="Arial" w:hAnsi="Arial" w:cs="Arial"/>
          <w:b/>
          <w:sz w:val="24"/>
          <w:szCs w:val="24"/>
        </w:rPr>
        <w:t>Список использованной литературы</w:t>
      </w:r>
      <w:r w:rsidRPr="009F4059">
        <w:rPr>
          <w:rFonts w:ascii="Arial" w:hAnsi="Arial" w:cs="Arial"/>
          <w:sz w:val="24"/>
          <w:szCs w:val="24"/>
        </w:rPr>
        <w:t xml:space="preserve"> ……</w:t>
      </w:r>
      <w:r w:rsidR="00F037FA">
        <w:rPr>
          <w:rFonts w:ascii="Arial" w:hAnsi="Arial" w:cs="Arial"/>
          <w:sz w:val="24"/>
          <w:szCs w:val="24"/>
        </w:rPr>
        <w:t>..</w:t>
      </w:r>
      <w:r w:rsidRPr="009F4059">
        <w:rPr>
          <w:rFonts w:ascii="Arial" w:hAnsi="Arial" w:cs="Arial"/>
          <w:sz w:val="24"/>
          <w:szCs w:val="24"/>
        </w:rPr>
        <w:t>……………………………………...….. 79</w:t>
      </w:r>
    </w:p>
    <w:p w:rsidR="00824089" w:rsidRPr="009F4059" w:rsidRDefault="00824089" w:rsidP="00824089">
      <w:pPr>
        <w:ind w:left="22" w:firstLine="338"/>
        <w:rPr>
          <w:rFonts w:ascii="Arial" w:hAnsi="Arial" w:cs="Arial"/>
          <w:sz w:val="24"/>
          <w:szCs w:val="24"/>
        </w:rPr>
      </w:pPr>
    </w:p>
    <w:p w:rsidR="00824089" w:rsidRPr="009F4059" w:rsidRDefault="00824089"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CB0B41" w:rsidRPr="009F4059" w:rsidRDefault="00CB0B41" w:rsidP="00824089">
      <w:pPr>
        <w:ind w:left="22" w:firstLine="338"/>
        <w:rPr>
          <w:rFonts w:ascii="Arial" w:hAnsi="Arial" w:cs="Arial"/>
          <w:sz w:val="24"/>
          <w:szCs w:val="24"/>
        </w:rPr>
      </w:pPr>
    </w:p>
    <w:p w:rsidR="009F4059" w:rsidRPr="009F4059" w:rsidRDefault="009F4059" w:rsidP="009F4059">
      <w:pPr>
        <w:pStyle w:val="1"/>
        <w:jc w:val="right"/>
        <w:rPr>
          <w:b w:val="0"/>
          <w:bCs w:val="0"/>
          <w:sz w:val="24"/>
        </w:rPr>
      </w:pPr>
      <w:bookmarkStart w:id="32" w:name="_Toc142302090"/>
      <w:r w:rsidRPr="009F4059">
        <w:rPr>
          <w:b w:val="0"/>
          <w:bCs w:val="0"/>
          <w:sz w:val="24"/>
        </w:rPr>
        <w:t>Приложение 4</w:t>
      </w:r>
      <w:bookmarkEnd w:id="32"/>
    </w:p>
    <w:p w:rsidR="009F4059" w:rsidRPr="009F4059" w:rsidRDefault="009F4059" w:rsidP="00CB0B41">
      <w:pPr>
        <w:pStyle w:val="1"/>
        <w:jc w:val="center"/>
        <w:rPr>
          <w:b w:val="0"/>
          <w:bCs w:val="0"/>
          <w:kern w:val="0"/>
          <w:sz w:val="28"/>
          <w:szCs w:val="28"/>
        </w:rPr>
      </w:pPr>
      <w:bookmarkStart w:id="33" w:name="_Toc142302091"/>
      <w:r w:rsidRPr="009F4059">
        <w:rPr>
          <w:b w:val="0"/>
          <w:bCs w:val="0"/>
          <w:kern w:val="0"/>
          <w:sz w:val="28"/>
          <w:szCs w:val="28"/>
        </w:rPr>
        <w:t>Пример оформления списка использованной литературы</w:t>
      </w:r>
      <w:bookmarkEnd w:id="33"/>
    </w:p>
    <w:p w:rsidR="009F4059" w:rsidRDefault="009F4059" w:rsidP="009F4059">
      <w:pPr>
        <w:jc w:val="center"/>
        <w:rPr>
          <w:rFonts w:ascii="Arial" w:hAnsi="Arial"/>
          <w:b/>
          <w:sz w:val="32"/>
          <w:szCs w:val="32"/>
        </w:rPr>
      </w:pPr>
    </w:p>
    <w:p w:rsidR="009F4059" w:rsidRDefault="009F4059" w:rsidP="00071053">
      <w:pPr>
        <w:spacing w:after="240"/>
        <w:jc w:val="center"/>
        <w:rPr>
          <w:rFonts w:ascii="Arial" w:hAnsi="Arial"/>
          <w:b/>
          <w:sz w:val="32"/>
          <w:szCs w:val="32"/>
        </w:rPr>
      </w:pPr>
      <w:r w:rsidRPr="009F4059">
        <w:rPr>
          <w:rFonts w:ascii="Arial" w:hAnsi="Arial"/>
          <w:b/>
          <w:sz w:val="32"/>
          <w:szCs w:val="32"/>
        </w:rPr>
        <w:t>Список использованной литературы</w:t>
      </w:r>
    </w:p>
    <w:p w:rsidR="00071053" w:rsidRPr="007F504D" w:rsidRDefault="00071053" w:rsidP="000760EA">
      <w:pPr>
        <w:widowControl w:val="0"/>
        <w:numPr>
          <w:ilvl w:val="0"/>
          <w:numId w:val="24"/>
        </w:numPr>
        <w:shd w:val="clear" w:color="auto" w:fill="FFFFFF"/>
        <w:tabs>
          <w:tab w:val="clear" w:pos="1353"/>
          <w:tab w:val="left" w:pos="533"/>
          <w:tab w:val="left" w:pos="1080"/>
        </w:tabs>
        <w:autoSpaceDE w:val="0"/>
        <w:autoSpaceDN w:val="0"/>
        <w:adjustRightInd w:val="0"/>
        <w:ind w:left="0" w:firstLine="720"/>
        <w:jc w:val="both"/>
        <w:rPr>
          <w:rFonts w:ascii="Arial" w:hAnsi="Arial" w:cs="Arial"/>
          <w:sz w:val="24"/>
          <w:szCs w:val="24"/>
        </w:rPr>
      </w:pPr>
      <w:r w:rsidRPr="007F504D">
        <w:rPr>
          <w:rFonts w:ascii="Arial" w:hAnsi="Arial" w:cs="Arial"/>
          <w:sz w:val="24"/>
          <w:szCs w:val="24"/>
        </w:rPr>
        <w:t xml:space="preserve">Указ Президента Российской Федерации от 17 мая </w:t>
      </w:r>
      <w:smartTag w:uri="urn:schemas-microsoft-com:office:smarttags" w:element="metricconverter">
        <w:smartTagPr>
          <w:attr w:name="ProductID" w:val="2000 г"/>
        </w:smartTagPr>
        <w:r w:rsidRPr="007F504D">
          <w:rPr>
            <w:rFonts w:ascii="Arial" w:hAnsi="Arial" w:cs="Arial"/>
            <w:sz w:val="24"/>
            <w:szCs w:val="24"/>
          </w:rPr>
          <w:t>2000 г</w:t>
        </w:r>
      </w:smartTag>
      <w:r w:rsidRPr="007F504D">
        <w:rPr>
          <w:rFonts w:ascii="Arial" w:hAnsi="Arial" w:cs="Arial"/>
          <w:sz w:val="24"/>
          <w:szCs w:val="24"/>
        </w:rPr>
        <w:t>. № 867 «О структуре федеральных органов ис</w:t>
      </w:r>
      <w:r w:rsidRPr="007F504D">
        <w:rPr>
          <w:rFonts w:ascii="Arial" w:hAnsi="Arial" w:cs="Arial"/>
          <w:sz w:val="24"/>
          <w:szCs w:val="24"/>
        </w:rPr>
        <w:softHyphen/>
        <w:t>полнительной власти» // Собрание   законодательства</w:t>
      </w:r>
      <w:r w:rsidRPr="007F504D">
        <w:rPr>
          <w:rFonts w:ascii="Arial" w:hAnsi="Arial" w:cs="Arial"/>
          <w:sz w:val="24"/>
          <w:szCs w:val="24"/>
        </w:rPr>
        <w:br/>
        <w:t xml:space="preserve">Российской Федерации. — </w:t>
      </w:r>
      <w:smartTag w:uri="urn:schemas-microsoft-com:office:smarttags" w:element="metricconverter">
        <w:smartTagPr>
          <w:attr w:name="ProductID" w:val="2000 г"/>
        </w:smartTagPr>
        <w:r w:rsidRPr="007F504D">
          <w:rPr>
            <w:rFonts w:ascii="Arial" w:hAnsi="Arial" w:cs="Arial"/>
            <w:sz w:val="24"/>
            <w:szCs w:val="24"/>
          </w:rPr>
          <w:t>2000 г</w:t>
        </w:r>
      </w:smartTag>
      <w:r w:rsidRPr="007F504D">
        <w:rPr>
          <w:rFonts w:ascii="Arial" w:hAnsi="Arial" w:cs="Arial"/>
          <w:sz w:val="24"/>
          <w:szCs w:val="24"/>
        </w:rPr>
        <w:t xml:space="preserve">. — № 21. </w:t>
      </w:r>
    </w:p>
    <w:p w:rsidR="00071053" w:rsidRPr="007F504D" w:rsidRDefault="00071053" w:rsidP="000760EA">
      <w:pPr>
        <w:widowControl w:val="0"/>
        <w:numPr>
          <w:ilvl w:val="0"/>
          <w:numId w:val="24"/>
        </w:numPr>
        <w:shd w:val="clear" w:color="auto" w:fill="FFFFFF"/>
        <w:tabs>
          <w:tab w:val="clear" w:pos="1353"/>
          <w:tab w:val="left" w:pos="533"/>
          <w:tab w:val="left" w:pos="1080"/>
        </w:tabs>
        <w:autoSpaceDE w:val="0"/>
        <w:autoSpaceDN w:val="0"/>
        <w:adjustRightInd w:val="0"/>
        <w:ind w:left="0" w:firstLine="720"/>
        <w:jc w:val="both"/>
        <w:rPr>
          <w:rFonts w:ascii="Arial" w:hAnsi="Arial" w:cs="Arial"/>
          <w:sz w:val="24"/>
          <w:szCs w:val="24"/>
        </w:rPr>
      </w:pPr>
      <w:r w:rsidRPr="007F504D">
        <w:rPr>
          <w:rFonts w:ascii="Arial" w:hAnsi="Arial" w:cs="Arial"/>
          <w:sz w:val="24"/>
          <w:szCs w:val="24"/>
        </w:rPr>
        <w:t>Приказ Министерства Российской Федерации по антимонопольной политике и поддержке предпринима</w:t>
      </w:r>
      <w:r w:rsidRPr="007F504D">
        <w:rPr>
          <w:rFonts w:ascii="Arial" w:hAnsi="Arial" w:cs="Arial"/>
          <w:sz w:val="24"/>
          <w:szCs w:val="24"/>
        </w:rPr>
        <w:softHyphen/>
        <w:t xml:space="preserve">тельства от 17 ноября </w:t>
      </w:r>
      <w:smartTag w:uri="urn:schemas-microsoft-com:office:smarttags" w:element="metricconverter">
        <w:smartTagPr>
          <w:attr w:name="ProductID" w:val="1999 г"/>
        </w:smartTagPr>
        <w:r w:rsidRPr="007F504D">
          <w:rPr>
            <w:rFonts w:ascii="Arial" w:hAnsi="Arial" w:cs="Arial"/>
            <w:sz w:val="24"/>
            <w:szCs w:val="24"/>
          </w:rPr>
          <w:t>1999 г</w:t>
        </w:r>
      </w:smartTag>
      <w:r w:rsidRPr="007F504D">
        <w:rPr>
          <w:rFonts w:ascii="Arial" w:hAnsi="Arial" w:cs="Arial"/>
          <w:sz w:val="24"/>
          <w:szCs w:val="24"/>
        </w:rPr>
        <w:t>. № 441 «Об утверждении Положения о территориальном управлении МАП Рос</w:t>
      </w:r>
      <w:r w:rsidRPr="007F504D">
        <w:rPr>
          <w:rFonts w:ascii="Arial" w:hAnsi="Arial" w:cs="Arial"/>
          <w:sz w:val="24"/>
          <w:szCs w:val="24"/>
        </w:rPr>
        <w:softHyphen/>
        <w:t>сии» // Бюллетень нормативных актов федеральных ор</w:t>
      </w:r>
      <w:r w:rsidRPr="007F504D">
        <w:rPr>
          <w:rFonts w:ascii="Arial" w:hAnsi="Arial" w:cs="Arial"/>
          <w:sz w:val="24"/>
          <w:szCs w:val="24"/>
        </w:rPr>
        <w:softHyphen/>
        <w:t>ганов исполнительной власти. — 2000  г.  — № 9.</w:t>
      </w:r>
    </w:p>
    <w:p w:rsidR="00071053" w:rsidRPr="007F504D" w:rsidRDefault="00071053" w:rsidP="000760EA">
      <w:pPr>
        <w:widowControl w:val="0"/>
        <w:numPr>
          <w:ilvl w:val="0"/>
          <w:numId w:val="24"/>
        </w:numPr>
        <w:shd w:val="clear" w:color="auto" w:fill="FFFFFF"/>
        <w:tabs>
          <w:tab w:val="clear" w:pos="1353"/>
          <w:tab w:val="left" w:pos="533"/>
          <w:tab w:val="left" w:pos="1080"/>
        </w:tabs>
        <w:autoSpaceDE w:val="0"/>
        <w:autoSpaceDN w:val="0"/>
        <w:adjustRightInd w:val="0"/>
        <w:ind w:left="0" w:firstLine="720"/>
        <w:jc w:val="both"/>
        <w:rPr>
          <w:rFonts w:ascii="Arial" w:hAnsi="Arial" w:cs="Arial"/>
          <w:sz w:val="24"/>
          <w:szCs w:val="24"/>
        </w:rPr>
      </w:pPr>
      <w:r w:rsidRPr="007F504D">
        <w:rPr>
          <w:rFonts w:ascii="Arial" w:hAnsi="Arial" w:cs="Arial"/>
          <w:sz w:val="24"/>
          <w:szCs w:val="24"/>
        </w:rPr>
        <w:t xml:space="preserve">Доклады по работе с кадрами ОАО КБ «Успех» / ОАО КБ «Успех». — </w:t>
      </w:r>
      <w:r w:rsidR="007F504D">
        <w:rPr>
          <w:rFonts w:ascii="Arial" w:hAnsi="Arial" w:cs="Arial"/>
          <w:sz w:val="24"/>
          <w:szCs w:val="24"/>
        </w:rPr>
        <w:t>2005</w:t>
      </w:r>
      <w:r w:rsidRPr="007F504D">
        <w:rPr>
          <w:rFonts w:ascii="Arial" w:hAnsi="Arial" w:cs="Arial"/>
          <w:sz w:val="24"/>
          <w:szCs w:val="24"/>
        </w:rPr>
        <w:t>. — № 6. Т. 1.</w:t>
      </w:r>
    </w:p>
    <w:p w:rsidR="00071053" w:rsidRPr="007F504D" w:rsidRDefault="00071053" w:rsidP="000760EA">
      <w:pPr>
        <w:widowControl w:val="0"/>
        <w:numPr>
          <w:ilvl w:val="0"/>
          <w:numId w:val="24"/>
        </w:numPr>
        <w:shd w:val="clear" w:color="auto" w:fill="FFFFFF"/>
        <w:tabs>
          <w:tab w:val="clear" w:pos="1353"/>
          <w:tab w:val="left" w:pos="533"/>
          <w:tab w:val="left" w:pos="1080"/>
        </w:tabs>
        <w:autoSpaceDE w:val="0"/>
        <w:autoSpaceDN w:val="0"/>
        <w:adjustRightInd w:val="0"/>
        <w:ind w:left="0" w:firstLine="720"/>
        <w:jc w:val="both"/>
        <w:rPr>
          <w:rFonts w:ascii="Arial" w:hAnsi="Arial" w:cs="Arial"/>
          <w:sz w:val="24"/>
          <w:szCs w:val="24"/>
        </w:rPr>
      </w:pPr>
      <w:r w:rsidRPr="007F504D">
        <w:rPr>
          <w:rFonts w:ascii="Arial" w:hAnsi="Arial" w:cs="Arial"/>
          <w:sz w:val="24"/>
          <w:szCs w:val="24"/>
        </w:rPr>
        <w:t>Документы по открытию расчетных, текущих бюд</w:t>
      </w:r>
      <w:r w:rsidRPr="007F504D">
        <w:rPr>
          <w:rFonts w:ascii="Arial" w:hAnsi="Arial" w:cs="Arial"/>
          <w:sz w:val="24"/>
          <w:szCs w:val="24"/>
        </w:rPr>
        <w:softHyphen/>
        <w:t xml:space="preserve">жетных   счетов   и   по оформлению   полномочий   на распоряжение счетами ОАО КБ «Успех» / ОАО КБ «Успех». — </w:t>
      </w:r>
      <w:r w:rsidR="007F504D">
        <w:rPr>
          <w:rFonts w:ascii="Arial" w:hAnsi="Arial" w:cs="Arial"/>
          <w:sz w:val="24"/>
          <w:szCs w:val="24"/>
        </w:rPr>
        <w:t>2006</w:t>
      </w:r>
      <w:r w:rsidRPr="007F504D">
        <w:rPr>
          <w:rFonts w:ascii="Arial" w:hAnsi="Arial" w:cs="Arial"/>
          <w:sz w:val="24"/>
          <w:szCs w:val="24"/>
        </w:rPr>
        <w:t xml:space="preserve">. — № 38. Т. 1. </w:t>
      </w:r>
    </w:p>
    <w:p w:rsidR="007F504D" w:rsidRPr="007F504D" w:rsidRDefault="007F504D" w:rsidP="000760EA">
      <w:pPr>
        <w:numPr>
          <w:ilvl w:val="0"/>
          <w:numId w:val="24"/>
        </w:numPr>
        <w:shd w:val="clear" w:color="auto" w:fill="FFFFFF"/>
        <w:tabs>
          <w:tab w:val="clear" w:pos="1353"/>
          <w:tab w:val="left" w:pos="634"/>
          <w:tab w:val="left" w:pos="1080"/>
        </w:tabs>
        <w:ind w:left="0" w:firstLine="720"/>
        <w:jc w:val="both"/>
        <w:rPr>
          <w:rFonts w:ascii="Arial" w:hAnsi="Arial" w:cs="Arial"/>
          <w:sz w:val="24"/>
          <w:szCs w:val="24"/>
        </w:rPr>
      </w:pPr>
      <w:r w:rsidRPr="007F504D">
        <w:rPr>
          <w:rFonts w:ascii="Arial" w:hAnsi="Arial" w:cs="Arial"/>
          <w:sz w:val="24"/>
          <w:szCs w:val="24"/>
        </w:rPr>
        <w:t xml:space="preserve">Аникин А.В. Защита банковских вкладчиков. Российские проблемы в свете мирового опыта. — М.: Дело, 1997. </w:t>
      </w:r>
    </w:p>
    <w:p w:rsidR="007F504D" w:rsidRPr="007F504D" w:rsidRDefault="007F504D" w:rsidP="000760EA">
      <w:pPr>
        <w:widowControl w:val="0"/>
        <w:numPr>
          <w:ilvl w:val="0"/>
          <w:numId w:val="24"/>
        </w:numPr>
        <w:shd w:val="clear" w:color="auto" w:fill="FFFFFF"/>
        <w:tabs>
          <w:tab w:val="clear" w:pos="1353"/>
          <w:tab w:val="left" w:pos="634"/>
          <w:tab w:val="left" w:pos="1080"/>
        </w:tabs>
        <w:autoSpaceDE w:val="0"/>
        <w:autoSpaceDN w:val="0"/>
        <w:adjustRightInd w:val="0"/>
        <w:ind w:left="0" w:firstLine="720"/>
        <w:jc w:val="both"/>
        <w:rPr>
          <w:rFonts w:ascii="Arial" w:hAnsi="Arial" w:cs="Arial"/>
          <w:sz w:val="24"/>
          <w:szCs w:val="24"/>
        </w:rPr>
      </w:pPr>
      <w:r w:rsidRPr="007F504D">
        <w:rPr>
          <w:rFonts w:ascii="Arial" w:hAnsi="Arial" w:cs="Arial"/>
          <w:sz w:val="24"/>
          <w:szCs w:val="24"/>
        </w:rPr>
        <w:t>Введение в рыночную экономику: Учеб. Пособие для экон. спец. вузов / А.Я.Лившиц, И.Н. Никулина, О.А. Груздева и др. / Под ред. А.Я. Лившица,</w:t>
      </w:r>
      <w:r w:rsidRPr="007F504D">
        <w:rPr>
          <w:rFonts w:ascii="Arial" w:hAnsi="Arial" w:cs="Arial"/>
          <w:sz w:val="24"/>
          <w:szCs w:val="24"/>
        </w:rPr>
        <w:br/>
        <w:t xml:space="preserve">И.Н. Никулиной. — М.: Высш. шк., 1994. </w:t>
      </w:r>
    </w:p>
    <w:p w:rsidR="007F504D" w:rsidRPr="007F504D" w:rsidRDefault="007F504D" w:rsidP="000760EA">
      <w:pPr>
        <w:widowControl w:val="0"/>
        <w:numPr>
          <w:ilvl w:val="0"/>
          <w:numId w:val="24"/>
        </w:numPr>
        <w:shd w:val="clear" w:color="auto" w:fill="FFFFFF"/>
        <w:tabs>
          <w:tab w:val="clear" w:pos="1353"/>
          <w:tab w:val="left" w:pos="634"/>
          <w:tab w:val="left" w:pos="1080"/>
        </w:tabs>
        <w:autoSpaceDE w:val="0"/>
        <w:autoSpaceDN w:val="0"/>
        <w:adjustRightInd w:val="0"/>
        <w:ind w:left="0" w:firstLine="720"/>
        <w:jc w:val="both"/>
        <w:rPr>
          <w:rFonts w:ascii="Arial" w:hAnsi="Arial" w:cs="Arial"/>
          <w:sz w:val="24"/>
          <w:szCs w:val="24"/>
        </w:rPr>
      </w:pPr>
      <w:r w:rsidRPr="007F504D">
        <w:rPr>
          <w:rFonts w:ascii="Arial" w:hAnsi="Arial" w:cs="Arial"/>
          <w:sz w:val="24"/>
          <w:szCs w:val="24"/>
        </w:rPr>
        <w:t>Викулое С.Ф. Военная реформа в России и про</w:t>
      </w:r>
      <w:r w:rsidRPr="007F504D">
        <w:rPr>
          <w:rFonts w:ascii="Arial" w:hAnsi="Arial" w:cs="Arial"/>
          <w:sz w:val="24"/>
          <w:szCs w:val="24"/>
        </w:rPr>
        <w:softHyphen/>
        <w:t>фессионализация войск: военный и экономический аспекты // Финансово-экономические аспекты реформирования Вооруженных Сил Российской Федерации: Сб. материалов научно-практической конференции / ВФЭФ при ФА при Правительстве РФ. — М., 1997.</w:t>
      </w:r>
    </w:p>
    <w:p w:rsidR="007F504D" w:rsidRPr="007F504D" w:rsidRDefault="007F504D" w:rsidP="000760EA">
      <w:pPr>
        <w:widowControl w:val="0"/>
        <w:numPr>
          <w:ilvl w:val="0"/>
          <w:numId w:val="24"/>
        </w:numPr>
        <w:shd w:val="clear" w:color="auto" w:fill="FFFFFF"/>
        <w:tabs>
          <w:tab w:val="clear" w:pos="1353"/>
          <w:tab w:val="left" w:pos="533"/>
          <w:tab w:val="left" w:pos="1080"/>
        </w:tabs>
        <w:autoSpaceDE w:val="0"/>
        <w:autoSpaceDN w:val="0"/>
        <w:adjustRightInd w:val="0"/>
        <w:ind w:left="0" w:firstLine="720"/>
        <w:jc w:val="both"/>
        <w:rPr>
          <w:rFonts w:ascii="Arial" w:hAnsi="Arial" w:cs="Arial"/>
          <w:sz w:val="24"/>
          <w:szCs w:val="24"/>
        </w:rPr>
      </w:pPr>
      <w:r w:rsidRPr="007F504D">
        <w:rPr>
          <w:rFonts w:ascii="Arial" w:hAnsi="Arial" w:cs="Arial"/>
          <w:sz w:val="24"/>
          <w:szCs w:val="24"/>
        </w:rPr>
        <w:t xml:space="preserve">Гражданское  право:  В  3-х ч.  Ч. </w:t>
      </w:r>
      <w:r w:rsidRPr="007F504D">
        <w:rPr>
          <w:rFonts w:ascii="Arial" w:hAnsi="Arial" w:cs="Arial"/>
          <w:sz w:val="24"/>
          <w:szCs w:val="24"/>
          <w:lang w:val="en-US"/>
        </w:rPr>
        <w:t>III</w:t>
      </w:r>
      <w:r w:rsidRPr="007F504D">
        <w:rPr>
          <w:rFonts w:ascii="Arial" w:hAnsi="Arial" w:cs="Arial"/>
          <w:sz w:val="24"/>
          <w:szCs w:val="24"/>
        </w:rPr>
        <w:t xml:space="preserve">  /  Под  ред.</w:t>
      </w:r>
      <w:r w:rsidRPr="007F504D">
        <w:rPr>
          <w:rFonts w:ascii="Arial" w:hAnsi="Arial" w:cs="Arial"/>
          <w:sz w:val="24"/>
          <w:szCs w:val="24"/>
        </w:rPr>
        <w:br/>
        <w:t xml:space="preserve">А.П. Сергеева, Ю.К. Толстого. — М.: Проспект, 1998. </w:t>
      </w:r>
    </w:p>
    <w:p w:rsidR="007F504D" w:rsidRPr="007F504D" w:rsidRDefault="007F504D" w:rsidP="000760EA">
      <w:pPr>
        <w:widowControl w:val="0"/>
        <w:numPr>
          <w:ilvl w:val="0"/>
          <w:numId w:val="24"/>
        </w:numPr>
        <w:shd w:val="clear" w:color="auto" w:fill="FFFFFF"/>
        <w:tabs>
          <w:tab w:val="clear" w:pos="1353"/>
          <w:tab w:val="left" w:pos="634"/>
          <w:tab w:val="left" w:pos="1080"/>
        </w:tabs>
        <w:autoSpaceDE w:val="0"/>
        <w:autoSpaceDN w:val="0"/>
        <w:adjustRightInd w:val="0"/>
        <w:ind w:left="0" w:firstLine="720"/>
        <w:jc w:val="both"/>
        <w:rPr>
          <w:rFonts w:ascii="Arial" w:hAnsi="Arial" w:cs="Arial"/>
          <w:sz w:val="24"/>
          <w:szCs w:val="24"/>
        </w:rPr>
      </w:pPr>
      <w:r w:rsidRPr="007F504D">
        <w:rPr>
          <w:rFonts w:ascii="Arial" w:hAnsi="Arial" w:cs="Arial"/>
          <w:sz w:val="24"/>
          <w:szCs w:val="24"/>
        </w:rPr>
        <w:t>Ефимова Л.Г. Банковское право: Учебное и прак</w:t>
      </w:r>
      <w:r w:rsidRPr="007F504D">
        <w:rPr>
          <w:rFonts w:ascii="Arial" w:hAnsi="Arial" w:cs="Arial"/>
          <w:sz w:val="24"/>
          <w:szCs w:val="24"/>
        </w:rPr>
        <w:softHyphen/>
        <w:t xml:space="preserve">тическое пособие. — М.:  Издательство БЕК,  1994. </w:t>
      </w:r>
    </w:p>
    <w:p w:rsidR="007F504D" w:rsidRPr="007F504D" w:rsidRDefault="007F504D" w:rsidP="000760EA">
      <w:pPr>
        <w:widowControl w:val="0"/>
        <w:numPr>
          <w:ilvl w:val="0"/>
          <w:numId w:val="24"/>
        </w:numPr>
        <w:shd w:val="clear" w:color="auto" w:fill="FFFFFF"/>
        <w:tabs>
          <w:tab w:val="clear" w:pos="1353"/>
          <w:tab w:val="left" w:pos="634"/>
          <w:tab w:val="left" w:pos="1260"/>
        </w:tabs>
        <w:autoSpaceDE w:val="0"/>
        <w:autoSpaceDN w:val="0"/>
        <w:adjustRightInd w:val="0"/>
        <w:ind w:left="0" w:firstLine="720"/>
        <w:jc w:val="both"/>
        <w:rPr>
          <w:rFonts w:ascii="Arial" w:hAnsi="Arial" w:cs="Arial"/>
          <w:sz w:val="24"/>
          <w:szCs w:val="24"/>
        </w:rPr>
      </w:pPr>
      <w:r w:rsidRPr="007F504D">
        <w:rPr>
          <w:rFonts w:ascii="Arial" w:hAnsi="Arial" w:cs="Arial"/>
          <w:sz w:val="24"/>
          <w:szCs w:val="24"/>
        </w:rPr>
        <w:t xml:space="preserve"> Заставнюк В.П. Банкиры на службе ратной //</w:t>
      </w:r>
      <w:r>
        <w:rPr>
          <w:rFonts w:ascii="Arial" w:hAnsi="Arial" w:cs="Arial"/>
          <w:sz w:val="24"/>
          <w:szCs w:val="24"/>
        </w:rPr>
        <w:t xml:space="preserve"> </w:t>
      </w:r>
      <w:r w:rsidRPr="007F504D">
        <w:rPr>
          <w:rFonts w:ascii="Arial" w:hAnsi="Arial" w:cs="Arial"/>
          <w:sz w:val="24"/>
          <w:szCs w:val="24"/>
        </w:rPr>
        <w:t xml:space="preserve">Армейский сборник. — 1996. — № 8. </w:t>
      </w:r>
    </w:p>
    <w:p w:rsidR="007F504D" w:rsidRPr="007F504D" w:rsidRDefault="007F504D" w:rsidP="000760EA">
      <w:pPr>
        <w:numPr>
          <w:ilvl w:val="0"/>
          <w:numId w:val="24"/>
        </w:numPr>
        <w:shd w:val="clear" w:color="auto" w:fill="FFFFFF"/>
        <w:tabs>
          <w:tab w:val="clear" w:pos="1353"/>
          <w:tab w:val="left" w:pos="634"/>
          <w:tab w:val="left" w:pos="1260"/>
        </w:tabs>
        <w:ind w:left="0" w:firstLine="720"/>
        <w:jc w:val="both"/>
        <w:rPr>
          <w:rFonts w:ascii="Arial" w:hAnsi="Arial" w:cs="Arial"/>
          <w:sz w:val="24"/>
          <w:szCs w:val="24"/>
        </w:rPr>
      </w:pPr>
      <w:r w:rsidRPr="007F504D">
        <w:rPr>
          <w:rFonts w:ascii="Arial" w:hAnsi="Arial" w:cs="Arial"/>
          <w:sz w:val="24"/>
          <w:szCs w:val="24"/>
        </w:rPr>
        <w:t>Королев Г.Н., Кирисюк Г.М. Полевые учреждения</w:t>
      </w:r>
      <w:r>
        <w:rPr>
          <w:rFonts w:ascii="Arial" w:hAnsi="Arial" w:cs="Arial"/>
          <w:sz w:val="24"/>
          <w:szCs w:val="24"/>
        </w:rPr>
        <w:t xml:space="preserve"> Госбанка // Деньги и кредит. — 2005</w:t>
      </w:r>
      <w:r w:rsidRPr="007F504D">
        <w:rPr>
          <w:rFonts w:ascii="Arial" w:hAnsi="Arial" w:cs="Arial"/>
          <w:sz w:val="24"/>
          <w:szCs w:val="24"/>
        </w:rPr>
        <w:t xml:space="preserve">. — № 11. </w:t>
      </w:r>
    </w:p>
    <w:p w:rsidR="007F504D" w:rsidRPr="007F504D" w:rsidRDefault="007F504D" w:rsidP="000760EA">
      <w:pPr>
        <w:widowControl w:val="0"/>
        <w:numPr>
          <w:ilvl w:val="0"/>
          <w:numId w:val="24"/>
        </w:numPr>
        <w:shd w:val="clear" w:color="auto" w:fill="FFFFFF"/>
        <w:tabs>
          <w:tab w:val="clear" w:pos="1353"/>
          <w:tab w:val="left" w:pos="634"/>
          <w:tab w:val="left" w:pos="1260"/>
        </w:tabs>
        <w:autoSpaceDE w:val="0"/>
        <w:autoSpaceDN w:val="0"/>
        <w:adjustRightInd w:val="0"/>
        <w:ind w:left="0" w:firstLine="720"/>
        <w:jc w:val="both"/>
        <w:rPr>
          <w:rFonts w:ascii="Arial" w:hAnsi="Arial" w:cs="Arial"/>
          <w:sz w:val="24"/>
          <w:szCs w:val="24"/>
        </w:rPr>
      </w:pPr>
      <w:r w:rsidRPr="007F504D">
        <w:rPr>
          <w:rFonts w:ascii="Arial" w:hAnsi="Arial" w:cs="Arial"/>
          <w:sz w:val="24"/>
          <w:szCs w:val="24"/>
        </w:rPr>
        <w:t xml:space="preserve"> Управление организацией: Учебник / Под. ред. А. Г. Поршнева, З. П. Румянцевой, И. А. Соломатина. 3-е изд. перераб. и доп. М.: ИНФРА-М, 200</w:t>
      </w:r>
      <w:r>
        <w:rPr>
          <w:rFonts w:ascii="Arial" w:hAnsi="Arial" w:cs="Arial"/>
          <w:sz w:val="24"/>
          <w:szCs w:val="24"/>
        </w:rPr>
        <w:t>5</w:t>
      </w:r>
      <w:r w:rsidRPr="007F504D">
        <w:rPr>
          <w:rFonts w:ascii="Arial" w:hAnsi="Arial" w:cs="Arial"/>
          <w:sz w:val="24"/>
          <w:szCs w:val="24"/>
        </w:rPr>
        <w:t>.</w:t>
      </w:r>
    </w:p>
    <w:p w:rsidR="007F504D" w:rsidRPr="007F504D" w:rsidRDefault="007F504D" w:rsidP="000760EA">
      <w:pPr>
        <w:numPr>
          <w:ilvl w:val="0"/>
          <w:numId w:val="24"/>
        </w:numPr>
        <w:shd w:val="clear" w:color="auto" w:fill="FFFFFF"/>
        <w:tabs>
          <w:tab w:val="clear" w:pos="1353"/>
          <w:tab w:val="left" w:pos="634"/>
          <w:tab w:val="left" w:pos="1260"/>
        </w:tabs>
        <w:ind w:left="0" w:firstLine="720"/>
        <w:jc w:val="both"/>
        <w:rPr>
          <w:rFonts w:ascii="Arial" w:hAnsi="Arial" w:cs="Arial"/>
          <w:sz w:val="24"/>
          <w:szCs w:val="24"/>
        </w:rPr>
      </w:pPr>
      <w:r w:rsidRPr="007F504D">
        <w:rPr>
          <w:rFonts w:ascii="Arial" w:hAnsi="Arial" w:cs="Arial"/>
          <w:sz w:val="24"/>
          <w:szCs w:val="24"/>
        </w:rPr>
        <w:t>Фатхутдинов Р. А. Конкурентоспособность организации в условиях кризиса: экономика, маркетинг, менеджмент. – М.: Издательско-книготорговый центр «Маркетинг», 2002.</w:t>
      </w:r>
    </w:p>
    <w:p w:rsidR="007F504D" w:rsidRPr="007F504D" w:rsidRDefault="007F504D" w:rsidP="000760EA">
      <w:pPr>
        <w:widowControl w:val="0"/>
        <w:numPr>
          <w:ilvl w:val="0"/>
          <w:numId w:val="24"/>
        </w:numPr>
        <w:shd w:val="clear" w:color="auto" w:fill="FFFFFF"/>
        <w:tabs>
          <w:tab w:val="clear" w:pos="1353"/>
          <w:tab w:val="left" w:pos="634"/>
          <w:tab w:val="left" w:pos="1260"/>
        </w:tabs>
        <w:autoSpaceDE w:val="0"/>
        <w:autoSpaceDN w:val="0"/>
        <w:adjustRightInd w:val="0"/>
        <w:ind w:left="0" w:firstLine="720"/>
        <w:jc w:val="both"/>
        <w:rPr>
          <w:rFonts w:ascii="Arial" w:hAnsi="Arial" w:cs="Arial"/>
          <w:sz w:val="24"/>
          <w:szCs w:val="24"/>
        </w:rPr>
      </w:pPr>
      <w:r w:rsidRPr="007F504D">
        <w:rPr>
          <w:rFonts w:ascii="Arial" w:hAnsi="Arial" w:cs="Arial"/>
          <w:sz w:val="24"/>
          <w:szCs w:val="24"/>
        </w:rPr>
        <w:t>Финансы, денежное обращение, кредит:</w:t>
      </w:r>
      <w:r>
        <w:rPr>
          <w:rFonts w:ascii="Arial" w:hAnsi="Arial" w:cs="Arial"/>
          <w:sz w:val="24"/>
          <w:szCs w:val="24"/>
        </w:rPr>
        <w:t xml:space="preserve"> </w:t>
      </w:r>
      <w:r w:rsidRPr="007F504D">
        <w:rPr>
          <w:rFonts w:ascii="Arial" w:hAnsi="Arial" w:cs="Arial"/>
          <w:sz w:val="24"/>
          <w:szCs w:val="24"/>
        </w:rPr>
        <w:t>Учебник</w:t>
      </w:r>
      <w:r>
        <w:rPr>
          <w:rFonts w:ascii="Arial" w:hAnsi="Arial" w:cs="Arial"/>
          <w:sz w:val="24"/>
          <w:szCs w:val="24"/>
        </w:rPr>
        <w:t xml:space="preserve"> </w:t>
      </w:r>
      <w:r w:rsidRPr="007F504D">
        <w:rPr>
          <w:rFonts w:ascii="Arial" w:hAnsi="Arial" w:cs="Arial"/>
          <w:sz w:val="24"/>
          <w:szCs w:val="24"/>
        </w:rPr>
        <w:t xml:space="preserve">для вузов / Л.А. Дробозина, Л.П. Окунева, Л.Д. Андросова и др. / Под ред. проф. Л.А. Дробозиной, — М.: Финансы, </w:t>
      </w:r>
      <w:r>
        <w:rPr>
          <w:rFonts w:ascii="Arial" w:hAnsi="Arial" w:cs="Arial"/>
          <w:sz w:val="24"/>
          <w:szCs w:val="24"/>
        </w:rPr>
        <w:t>2003</w:t>
      </w:r>
      <w:r w:rsidRPr="007F504D">
        <w:rPr>
          <w:rFonts w:ascii="Arial" w:hAnsi="Arial" w:cs="Arial"/>
          <w:sz w:val="24"/>
          <w:szCs w:val="24"/>
        </w:rPr>
        <w:t xml:space="preserve">. </w:t>
      </w:r>
    </w:p>
    <w:p w:rsidR="007F504D" w:rsidRPr="007F504D" w:rsidRDefault="007F504D" w:rsidP="000760EA">
      <w:pPr>
        <w:numPr>
          <w:ilvl w:val="0"/>
          <w:numId w:val="24"/>
        </w:numPr>
        <w:shd w:val="clear" w:color="auto" w:fill="FFFFFF"/>
        <w:tabs>
          <w:tab w:val="clear" w:pos="1353"/>
          <w:tab w:val="left" w:pos="634"/>
          <w:tab w:val="left" w:pos="1260"/>
        </w:tabs>
        <w:ind w:left="0" w:firstLine="720"/>
        <w:jc w:val="both"/>
        <w:rPr>
          <w:rFonts w:ascii="Arial" w:hAnsi="Arial" w:cs="Arial"/>
          <w:sz w:val="24"/>
          <w:szCs w:val="24"/>
        </w:rPr>
      </w:pPr>
      <w:r w:rsidRPr="007F504D">
        <w:rPr>
          <w:rFonts w:ascii="Arial" w:hAnsi="Arial" w:cs="Arial"/>
          <w:sz w:val="24"/>
          <w:szCs w:val="24"/>
        </w:rPr>
        <w:t xml:space="preserve">Хейфец Ф.С. Недействительность сделок по российскому гражданскому праву. — М.: Юрайт, </w:t>
      </w:r>
      <w:r>
        <w:rPr>
          <w:rFonts w:ascii="Arial" w:hAnsi="Arial" w:cs="Arial"/>
          <w:sz w:val="24"/>
          <w:szCs w:val="24"/>
        </w:rPr>
        <w:t>2006</w:t>
      </w:r>
      <w:r w:rsidRPr="007F504D">
        <w:rPr>
          <w:rFonts w:ascii="Arial" w:hAnsi="Arial" w:cs="Arial"/>
          <w:sz w:val="24"/>
          <w:szCs w:val="24"/>
        </w:rPr>
        <w:t xml:space="preserve">. </w:t>
      </w:r>
    </w:p>
    <w:p w:rsidR="007F504D" w:rsidRPr="007F504D" w:rsidRDefault="007F504D" w:rsidP="000760EA">
      <w:pPr>
        <w:numPr>
          <w:ilvl w:val="0"/>
          <w:numId w:val="24"/>
        </w:numPr>
        <w:shd w:val="clear" w:color="auto" w:fill="FFFFFF"/>
        <w:tabs>
          <w:tab w:val="clear" w:pos="1353"/>
          <w:tab w:val="left" w:pos="634"/>
          <w:tab w:val="left" w:pos="1260"/>
        </w:tabs>
        <w:ind w:left="0" w:firstLine="720"/>
        <w:jc w:val="both"/>
        <w:rPr>
          <w:rFonts w:ascii="Arial" w:hAnsi="Arial" w:cs="Arial"/>
          <w:sz w:val="24"/>
          <w:szCs w:val="24"/>
        </w:rPr>
      </w:pPr>
      <w:r w:rsidRPr="007F504D">
        <w:rPr>
          <w:rFonts w:ascii="Arial" w:hAnsi="Arial" w:cs="Arial"/>
          <w:sz w:val="24"/>
          <w:szCs w:val="24"/>
        </w:rPr>
        <w:t xml:space="preserve"> Экономика предприятия: Учебное пособие / Е. А. Соломенникова, В. В. Гурин, Е. А. Прищенко, И. Б. Дзюбенко, Н. Н. Кулабухова. Новосибирск: НГУ, 2002.</w:t>
      </w:r>
    </w:p>
    <w:p w:rsidR="00CB0B41" w:rsidRPr="000760EA" w:rsidRDefault="00071053" w:rsidP="000760EA">
      <w:pPr>
        <w:numPr>
          <w:ilvl w:val="0"/>
          <w:numId w:val="24"/>
        </w:numPr>
        <w:shd w:val="clear" w:color="auto" w:fill="FFFFFF"/>
        <w:tabs>
          <w:tab w:val="clear" w:pos="1353"/>
          <w:tab w:val="left" w:pos="634"/>
          <w:tab w:val="left" w:pos="1260"/>
        </w:tabs>
        <w:ind w:left="0" w:firstLine="720"/>
        <w:jc w:val="both"/>
        <w:rPr>
          <w:rFonts w:ascii="Arial" w:hAnsi="Arial" w:cs="Arial"/>
          <w:sz w:val="24"/>
          <w:szCs w:val="24"/>
          <w:lang w:val="en-US"/>
        </w:rPr>
      </w:pPr>
      <w:r w:rsidRPr="007F504D">
        <w:rPr>
          <w:rFonts w:ascii="Arial" w:hAnsi="Arial" w:cs="Arial"/>
          <w:sz w:val="24"/>
          <w:szCs w:val="24"/>
          <w:lang w:val="en-US"/>
        </w:rPr>
        <w:t>Army Regulation 210-135. Installations. Banks and</w:t>
      </w:r>
      <w:r w:rsidR="000760EA" w:rsidRPr="000760EA">
        <w:rPr>
          <w:rFonts w:ascii="Arial" w:hAnsi="Arial" w:cs="Arial"/>
          <w:sz w:val="24"/>
          <w:szCs w:val="24"/>
          <w:lang w:val="en-US"/>
        </w:rPr>
        <w:t xml:space="preserve"> </w:t>
      </w:r>
      <w:r w:rsidRPr="007F504D">
        <w:rPr>
          <w:rFonts w:ascii="Arial" w:hAnsi="Arial" w:cs="Arial"/>
          <w:sz w:val="24"/>
          <w:szCs w:val="24"/>
          <w:lang w:val="en-US"/>
        </w:rPr>
        <w:t xml:space="preserve">Credit  Unions  on Army  Installations.   </w:t>
      </w:r>
      <w:r w:rsidRPr="000760EA">
        <w:rPr>
          <w:rFonts w:ascii="Arial" w:hAnsi="Arial" w:cs="Arial"/>
          <w:sz w:val="24"/>
          <w:szCs w:val="24"/>
          <w:lang w:val="en-US"/>
        </w:rPr>
        <w:t xml:space="preserve">— </w:t>
      </w:r>
      <w:smartTag w:uri="urn:schemas-microsoft-com:office:smarttags" w:element="State">
        <w:smartTag w:uri="urn:schemas-microsoft-com:office:smarttags" w:element="place">
          <w:r w:rsidRPr="007F504D">
            <w:rPr>
              <w:rFonts w:ascii="Arial" w:hAnsi="Arial" w:cs="Arial"/>
              <w:sz w:val="24"/>
              <w:szCs w:val="24"/>
              <w:lang w:val="en-US"/>
            </w:rPr>
            <w:t>Washington</w:t>
          </w:r>
        </w:smartTag>
      </w:smartTag>
      <w:r w:rsidRPr="007F504D">
        <w:rPr>
          <w:rFonts w:ascii="Arial" w:hAnsi="Arial" w:cs="Arial"/>
          <w:sz w:val="24"/>
          <w:szCs w:val="24"/>
          <w:lang w:val="en-US"/>
        </w:rPr>
        <w:t>:</w:t>
      </w:r>
      <w:r w:rsidR="000760EA">
        <w:rPr>
          <w:rFonts w:ascii="Arial" w:hAnsi="Arial" w:cs="Arial"/>
          <w:sz w:val="24"/>
          <w:szCs w:val="24"/>
        </w:rPr>
        <w:t xml:space="preserve"> </w:t>
      </w:r>
      <w:r w:rsidRPr="007F504D">
        <w:rPr>
          <w:rFonts w:ascii="Arial" w:hAnsi="Arial" w:cs="Arial"/>
          <w:sz w:val="24"/>
          <w:szCs w:val="24"/>
          <w:lang w:val="en-US"/>
        </w:rPr>
        <w:t xml:space="preserve">Heardquarters. Department of the Army, </w:t>
      </w:r>
      <w:r w:rsidRPr="000760EA">
        <w:rPr>
          <w:rFonts w:ascii="Arial" w:hAnsi="Arial" w:cs="Arial"/>
          <w:sz w:val="24"/>
          <w:szCs w:val="24"/>
          <w:lang w:val="en-US"/>
        </w:rPr>
        <w:t>1988.</w:t>
      </w:r>
    </w:p>
    <w:p w:rsidR="00CB0B41" w:rsidRPr="000760EA" w:rsidRDefault="00CB0B41" w:rsidP="00824089">
      <w:pPr>
        <w:ind w:left="22" w:firstLine="338"/>
        <w:rPr>
          <w:rFonts w:ascii="Arial" w:hAnsi="Arial" w:cs="Arial"/>
          <w:sz w:val="24"/>
          <w:szCs w:val="24"/>
          <w:lang w:val="en-US"/>
        </w:rPr>
      </w:pPr>
      <w:bookmarkStart w:id="34" w:name="_GoBack"/>
      <w:bookmarkEnd w:id="34"/>
    </w:p>
    <w:sectPr w:rsidR="00CB0B41" w:rsidRPr="000760EA" w:rsidSect="00DB54CA">
      <w:pgSz w:w="11906" w:h="16838"/>
      <w:pgMar w:top="719" w:right="850"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123" w:rsidRDefault="00EF1123">
      <w:r>
        <w:separator/>
      </w:r>
    </w:p>
  </w:endnote>
  <w:endnote w:type="continuationSeparator" w:id="0">
    <w:p w:rsidR="00EF1123" w:rsidRDefault="00EF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A93" w:rsidRDefault="002D4A93" w:rsidP="001A3F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D4A93" w:rsidRDefault="002D4A93" w:rsidP="00460D6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A93" w:rsidRDefault="002D4A93" w:rsidP="001A3F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rsidR="002D4A93" w:rsidRDefault="002D4A93" w:rsidP="00460D6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123" w:rsidRDefault="00EF1123">
      <w:r>
        <w:separator/>
      </w:r>
    </w:p>
  </w:footnote>
  <w:footnote w:type="continuationSeparator" w:id="0">
    <w:p w:rsidR="00EF1123" w:rsidRDefault="00EF1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0076"/>
    <w:multiLevelType w:val="hybridMultilevel"/>
    <w:tmpl w:val="F3DE309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0808B2"/>
    <w:multiLevelType w:val="singleLevel"/>
    <w:tmpl w:val="7702017C"/>
    <w:lvl w:ilvl="0">
      <w:start w:val="1"/>
      <w:numFmt w:val="decimal"/>
      <w:lvlText w:val="%1."/>
      <w:lvlJc w:val="left"/>
      <w:pPr>
        <w:tabs>
          <w:tab w:val="num" w:pos="1353"/>
        </w:tabs>
        <w:ind w:left="1353" w:hanging="360"/>
      </w:pPr>
      <w:rPr>
        <w:rFonts w:hint="default"/>
      </w:rPr>
    </w:lvl>
  </w:abstractNum>
  <w:abstractNum w:abstractNumId="2">
    <w:nsid w:val="1143660F"/>
    <w:multiLevelType w:val="hybridMultilevel"/>
    <w:tmpl w:val="AB8469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66081D"/>
    <w:multiLevelType w:val="singleLevel"/>
    <w:tmpl w:val="64F8D3F6"/>
    <w:lvl w:ilvl="0">
      <w:start w:val="1"/>
      <w:numFmt w:val="bullet"/>
      <w:lvlText w:val=""/>
      <w:lvlJc w:val="left"/>
      <w:pPr>
        <w:tabs>
          <w:tab w:val="num" w:pos="360"/>
        </w:tabs>
        <w:ind w:left="360" w:hanging="360"/>
      </w:pPr>
      <w:rPr>
        <w:rFonts w:ascii="Symbol" w:hAnsi="Symbol" w:hint="default"/>
      </w:rPr>
    </w:lvl>
  </w:abstractNum>
  <w:abstractNum w:abstractNumId="4">
    <w:nsid w:val="209478AD"/>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15C78AA"/>
    <w:multiLevelType w:val="singleLevel"/>
    <w:tmpl w:val="E8103468"/>
    <w:lvl w:ilvl="0">
      <w:start w:val="1"/>
      <w:numFmt w:val="decimal"/>
      <w:lvlText w:val="%1."/>
      <w:lvlJc w:val="left"/>
      <w:pPr>
        <w:tabs>
          <w:tab w:val="num" w:pos="1353"/>
        </w:tabs>
        <w:ind w:left="1353" w:hanging="360"/>
      </w:pPr>
      <w:rPr>
        <w:rFonts w:hint="default"/>
      </w:rPr>
    </w:lvl>
  </w:abstractNum>
  <w:abstractNum w:abstractNumId="6">
    <w:nsid w:val="23360B23"/>
    <w:multiLevelType w:val="singleLevel"/>
    <w:tmpl w:val="D89EB428"/>
    <w:lvl w:ilvl="0">
      <w:start w:val="3"/>
      <w:numFmt w:val="decimal"/>
      <w:lvlText w:val="%1."/>
      <w:legacy w:legacy="1" w:legacySpace="0" w:legacyIndent="238"/>
      <w:lvlJc w:val="left"/>
      <w:rPr>
        <w:rFonts w:ascii="Times New Roman" w:hAnsi="Times New Roman" w:cs="Times New Roman" w:hint="default"/>
      </w:rPr>
    </w:lvl>
  </w:abstractNum>
  <w:abstractNum w:abstractNumId="7">
    <w:nsid w:val="24F9302E"/>
    <w:multiLevelType w:val="singleLevel"/>
    <w:tmpl w:val="0419000F"/>
    <w:lvl w:ilvl="0">
      <w:start w:val="1"/>
      <w:numFmt w:val="decimal"/>
      <w:lvlText w:val="%1."/>
      <w:lvlJc w:val="left"/>
      <w:pPr>
        <w:tabs>
          <w:tab w:val="num" w:pos="360"/>
        </w:tabs>
        <w:ind w:left="360" w:hanging="360"/>
      </w:pPr>
    </w:lvl>
  </w:abstractNum>
  <w:abstractNum w:abstractNumId="8">
    <w:nsid w:val="28260706"/>
    <w:multiLevelType w:val="hybridMultilevel"/>
    <w:tmpl w:val="585883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735E16"/>
    <w:multiLevelType w:val="singleLevel"/>
    <w:tmpl w:val="9CE8DB64"/>
    <w:lvl w:ilvl="0">
      <w:start w:val="1"/>
      <w:numFmt w:val="decimal"/>
      <w:lvlText w:val="3.%1."/>
      <w:legacy w:legacy="1" w:legacySpace="0" w:legacyIndent="425"/>
      <w:lvlJc w:val="left"/>
      <w:rPr>
        <w:rFonts w:ascii="Times New Roman" w:hAnsi="Times New Roman" w:cs="Times New Roman" w:hint="default"/>
      </w:rPr>
    </w:lvl>
  </w:abstractNum>
  <w:abstractNum w:abstractNumId="10">
    <w:nsid w:val="38427044"/>
    <w:multiLevelType w:val="singleLevel"/>
    <w:tmpl w:val="6CFEC0D6"/>
    <w:lvl w:ilvl="0">
      <w:start w:val="1"/>
      <w:numFmt w:val="decimal"/>
      <w:lvlText w:val="%1."/>
      <w:legacy w:legacy="1" w:legacySpace="0" w:legacyIndent="238"/>
      <w:lvlJc w:val="left"/>
      <w:rPr>
        <w:rFonts w:ascii="Times New Roman" w:hAnsi="Times New Roman" w:cs="Times New Roman" w:hint="default"/>
      </w:rPr>
    </w:lvl>
  </w:abstractNum>
  <w:abstractNum w:abstractNumId="11">
    <w:nsid w:val="3C8C17F6"/>
    <w:multiLevelType w:val="hybridMultilevel"/>
    <w:tmpl w:val="76227688"/>
    <w:lvl w:ilvl="0" w:tplc="C10EDE66">
      <w:start w:val="1"/>
      <w:numFmt w:val="decimal"/>
      <w:lvlText w:val="%1."/>
      <w:lvlJc w:val="left"/>
      <w:pPr>
        <w:tabs>
          <w:tab w:val="num" w:pos="956"/>
        </w:tabs>
        <w:ind w:left="956" w:hanging="615"/>
      </w:pPr>
      <w:rPr>
        <w:rFonts w:hint="default"/>
      </w:rPr>
    </w:lvl>
    <w:lvl w:ilvl="1" w:tplc="04190019" w:tentative="1">
      <w:start w:val="1"/>
      <w:numFmt w:val="lowerLetter"/>
      <w:lvlText w:val="%2."/>
      <w:lvlJc w:val="left"/>
      <w:pPr>
        <w:tabs>
          <w:tab w:val="num" w:pos="1421"/>
        </w:tabs>
        <w:ind w:left="1421" w:hanging="360"/>
      </w:pPr>
    </w:lvl>
    <w:lvl w:ilvl="2" w:tplc="0419001B" w:tentative="1">
      <w:start w:val="1"/>
      <w:numFmt w:val="lowerRoman"/>
      <w:lvlText w:val="%3."/>
      <w:lvlJc w:val="right"/>
      <w:pPr>
        <w:tabs>
          <w:tab w:val="num" w:pos="2141"/>
        </w:tabs>
        <w:ind w:left="2141" w:hanging="180"/>
      </w:pPr>
    </w:lvl>
    <w:lvl w:ilvl="3" w:tplc="0419000F" w:tentative="1">
      <w:start w:val="1"/>
      <w:numFmt w:val="decimal"/>
      <w:lvlText w:val="%4."/>
      <w:lvlJc w:val="left"/>
      <w:pPr>
        <w:tabs>
          <w:tab w:val="num" w:pos="2861"/>
        </w:tabs>
        <w:ind w:left="2861" w:hanging="360"/>
      </w:pPr>
    </w:lvl>
    <w:lvl w:ilvl="4" w:tplc="04190019" w:tentative="1">
      <w:start w:val="1"/>
      <w:numFmt w:val="lowerLetter"/>
      <w:lvlText w:val="%5."/>
      <w:lvlJc w:val="left"/>
      <w:pPr>
        <w:tabs>
          <w:tab w:val="num" w:pos="3581"/>
        </w:tabs>
        <w:ind w:left="3581" w:hanging="360"/>
      </w:pPr>
    </w:lvl>
    <w:lvl w:ilvl="5" w:tplc="0419001B" w:tentative="1">
      <w:start w:val="1"/>
      <w:numFmt w:val="lowerRoman"/>
      <w:lvlText w:val="%6."/>
      <w:lvlJc w:val="right"/>
      <w:pPr>
        <w:tabs>
          <w:tab w:val="num" w:pos="4301"/>
        </w:tabs>
        <w:ind w:left="4301" w:hanging="180"/>
      </w:pPr>
    </w:lvl>
    <w:lvl w:ilvl="6" w:tplc="0419000F" w:tentative="1">
      <w:start w:val="1"/>
      <w:numFmt w:val="decimal"/>
      <w:lvlText w:val="%7."/>
      <w:lvlJc w:val="left"/>
      <w:pPr>
        <w:tabs>
          <w:tab w:val="num" w:pos="5021"/>
        </w:tabs>
        <w:ind w:left="5021" w:hanging="360"/>
      </w:pPr>
    </w:lvl>
    <w:lvl w:ilvl="7" w:tplc="04190019" w:tentative="1">
      <w:start w:val="1"/>
      <w:numFmt w:val="lowerLetter"/>
      <w:lvlText w:val="%8."/>
      <w:lvlJc w:val="left"/>
      <w:pPr>
        <w:tabs>
          <w:tab w:val="num" w:pos="5741"/>
        </w:tabs>
        <w:ind w:left="5741" w:hanging="360"/>
      </w:pPr>
    </w:lvl>
    <w:lvl w:ilvl="8" w:tplc="0419001B" w:tentative="1">
      <w:start w:val="1"/>
      <w:numFmt w:val="lowerRoman"/>
      <w:lvlText w:val="%9."/>
      <w:lvlJc w:val="right"/>
      <w:pPr>
        <w:tabs>
          <w:tab w:val="num" w:pos="6461"/>
        </w:tabs>
        <w:ind w:left="6461" w:hanging="180"/>
      </w:pPr>
    </w:lvl>
  </w:abstractNum>
  <w:abstractNum w:abstractNumId="12">
    <w:nsid w:val="4DA8620F"/>
    <w:multiLevelType w:val="hybridMultilevel"/>
    <w:tmpl w:val="0DF261FC"/>
    <w:lvl w:ilvl="0" w:tplc="290CF510">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C365C2F"/>
    <w:multiLevelType w:val="singleLevel"/>
    <w:tmpl w:val="95704D3C"/>
    <w:lvl w:ilvl="0">
      <w:start w:val="1"/>
      <w:numFmt w:val="decimal"/>
      <w:lvlText w:val="2.%1."/>
      <w:legacy w:legacy="1" w:legacySpace="0" w:legacyIndent="432"/>
      <w:lvlJc w:val="left"/>
      <w:rPr>
        <w:rFonts w:ascii="Times New Roman" w:hAnsi="Times New Roman" w:cs="Times New Roman" w:hint="default"/>
      </w:rPr>
    </w:lvl>
  </w:abstractNum>
  <w:abstractNum w:abstractNumId="14">
    <w:nsid w:val="6B5B46E7"/>
    <w:multiLevelType w:val="singleLevel"/>
    <w:tmpl w:val="AE208664"/>
    <w:lvl w:ilvl="0">
      <w:start w:val="1"/>
      <w:numFmt w:val="decimal"/>
      <w:lvlText w:val="%1."/>
      <w:lvlJc w:val="left"/>
      <w:pPr>
        <w:tabs>
          <w:tab w:val="num" w:pos="1353"/>
        </w:tabs>
        <w:ind w:left="1353" w:hanging="360"/>
      </w:pPr>
      <w:rPr>
        <w:rFonts w:hint="default"/>
      </w:rPr>
    </w:lvl>
  </w:abstractNum>
  <w:abstractNum w:abstractNumId="15">
    <w:nsid w:val="6C7E61E3"/>
    <w:multiLevelType w:val="singleLevel"/>
    <w:tmpl w:val="3EAA618C"/>
    <w:lvl w:ilvl="0">
      <w:start w:val="7"/>
      <w:numFmt w:val="decimal"/>
      <w:lvlText w:val="%1."/>
      <w:legacy w:legacy="1" w:legacySpace="0" w:legacyIndent="238"/>
      <w:lvlJc w:val="left"/>
      <w:rPr>
        <w:rFonts w:ascii="Times New Roman" w:hAnsi="Times New Roman" w:cs="Times New Roman" w:hint="default"/>
      </w:rPr>
    </w:lvl>
  </w:abstractNum>
  <w:abstractNum w:abstractNumId="16">
    <w:nsid w:val="6E702083"/>
    <w:multiLevelType w:val="singleLevel"/>
    <w:tmpl w:val="0406DAFC"/>
    <w:lvl w:ilvl="0">
      <w:start w:val="1"/>
      <w:numFmt w:val="decimal"/>
      <w:lvlText w:val="1.%1."/>
      <w:legacy w:legacy="1" w:legacySpace="0" w:legacyIndent="410"/>
      <w:lvlJc w:val="left"/>
      <w:rPr>
        <w:rFonts w:ascii="Times New Roman" w:hAnsi="Times New Roman" w:cs="Times New Roman" w:hint="default"/>
      </w:rPr>
    </w:lvl>
  </w:abstractNum>
  <w:abstractNum w:abstractNumId="17">
    <w:nsid w:val="6E8A7C46"/>
    <w:multiLevelType w:val="singleLevel"/>
    <w:tmpl w:val="A7C27160"/>
    <w:lvl w:ilvl="0">
      <w:start w:val="14"/>
      <w:numFmt w:val="decimal"/>
      <w:lvlText w:val="%1."/>
      <w:legacy w:legacy="1" w:legacySpace="0" w:legacyIndent="332"/>
      <w:lvlJc w:val="left"/>
      <w:rPr>
        <w:rFonts w:ascii="Times New Roman" w:hAnsi="Times New Roman" w:cs="Times New Roman" w:hint="default"/>
      </w:rPr>
    </w:lvl>
  </w:abstractNum>
  <w:abstractNum w:abstractNumId="18">
    <w:nsid w:val="6EA21017"/>
    <w:multiLevelType w:val="hybridMultilevel"/>
    <w:tmpl w:val="F970F916"/>
    <w:lvl w:ilvl="0" w:tplc="C10EDE66">
      <w:start w:val="1"/>
      <w:numFmt w:val="decimal"/>
      <w:lvlText w:val="%1."/>
      <w:lvlJc w:val="left"/>
      <w:pPr>
        <w:tabs>
          <w:tab w:val="num" w:pos="956"/>
        </w:tabs>
        <w:ind w:left="956"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EF565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7ACE0D1E"/>
    <w:multiLevelType w:val="hybridMultilevel"/>
    <w:tmpl w:val="DDA252F8"/>
    <w:lvl w:ilvl="0" w:tplc="E810346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B7E7166"/>
    <w:multiLevelType w:val="singleLevel"/>
    <w:tmpl w:val="430A31BC"/>
    <w:lvl w:ilvl="0">
      <w:start w:val="20"/>
      <w:numFmt w:val="decimal"/>
      <w:lvlText w:val="%1."/>
      <w:legacy w:legacy="1" w:legacySpace="0" w:legacyIndent="332"/>
      <w:lvlJc w:val="left"/>
      <w:rPr>
        <w:rFonts w:ascii="Times New Roman" w:hAnsi="Times New Roman" w:cs="Times New Roman" w:hint="default"/>
      </w:rPr>
    </w:lvl>
  </w:abstractNum>
  <w:abstractNum w:abstractNumId="22">
    <w:nsid w:val="7BFA0247"/>
    <w:multiLevelType w:val="singleLevel"/>
    <w:tmpl w:val="37D4108A"/>
    <w:lvl w:ilvl="0">
      <w:start w:val="12"/>
      <w:numFmt w:val="decimal"/>
      <w:lvlText w:val="%1."/>
      <w:legacy w:legacy="1" w:legacySpace="0" w:legacyIndent="332"/>
      <w:lvlJc w:val="left"/>
      <w:rPr>
        <w:rFonts w:ascii="Times New Roman" w:hAnsi="Times New Roman" w:cs="Times New Roman" w:hint="default"/>
      </w:rPr>
    </w:lvl>
  </w:abstractNum>
  <w:abstractNum w:abstractNumId="23">
    <w:nsid w:val="7D1269D1"/>
    <w:multiLevelType w:val="hybridMultilevel"/>
    <w:tmpl w:val="81ECB7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11"/>
  </w:num>
  <w:num w:numId="4">
    <w:abstractNumId w:val="18"/>
  </w:num>
  <w:num w:numId="5">
    <w:abstractNumId w:val="3"/>
  </w:num>
  <w:num w:numId="6">
    <w:abstractNumId w:val="7"/>
  </w:num>
  <w:num w:numId="7">
    <w:abstractNumId w:val="5"/>
  </w:num>
  <w:num w:numId="8">
    <w:abstractNumId w:val="8"/>
  </w:num>
  <w:num w:numId="9">
    <w:abstractNumId w:val="19"/>
  </w:num>
  <w:num w:numId="10">
    <w:abstractNumId w:val="1"/>
  </w:num>
  <w:num w:numId="11">
    <w:abstractNumId w:val="2"/>
  </w:num>
  <w:num w:numId="12">
    <w:abstractNumId w:val="4"/>
  </w:num>
  <w:num w:numId="13">
    <w:abstractNumId w:val="0"/>
  </w:num>
  <w:num w:numId="14">
    <w:abstractNumId w:val="12"/>
  </w:num>
  <w:num w:numId="15">
    <w:abstractNumId w:val="16"/>
  </w:num>
  <w:num w:numId="16">
    <w:abstractNumId w:val="13"/>
  </w:num>
  <w:num w:numId="17">
    <w:abstractNumId w:val="9"/>
  </w:num>
  <w:num w:numId="18">
    <w:abstractNumId w:val="10"/>
  </w:num>
  <w:num w:numId="19">
    <w:abstractNumId w:val="6"/>
  </w:num>
  <w:num w:numId="20">
    <w:abstractNumId w:val="15"/>
  </w:num>
  <w:num w:numId="21">
    <w:abstractNumId w:val="22"/>
  </w:num>
  <w:num w:numId="22">
    <w:abstractNumId w:val="17"/>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F92"/>
    <w:rsid w:val="0000059E"/>
    <w:rsid w:val="00005E4D"/>
    <w:rsid w:val="00020025"/>
    <w:rsid w:val="0003454A"/>
    <w:rsid w:val="000435B0"/>
    <w:rsid w:val="00047FAF"/>
    <w:rsid w:val="00071053"/>
    <w:rsid w:val="00074E66"/>
    <w:rsid w:val="000760EA"/>
    <w:rsid w:val="000868C7"/>
    <w:rsid w:val="0009564E"/>
    <w:rsid w:val="000A0215"/>
    <w:rsid w:val="001029F0"/>
    <w:rsid w:val="00134064"/>
    <w:rsid w:val="00147C8E"/>
    <w:rsid w:val="00150E6A"/>
    <w:rsid w:val="00150F1F"/>
    <w:rsid w:val="001611D5"/>
    <w:rsid w:val="00176751"/>
    <w:rsid w:val="00196970"/>
    <w:rsid w:val="001A3FCC"/>
    <w:rsid w:val="001C49A0"/>
    <w:rsid w:val="001C7D03"/>
    <w:rsid w:val="001F629B"/>
    <w:rsid w:val="00204785"/>
    <w:rsid w:val="00206537"/>
    <w:rsid w:val="002065C6"/>
    <w:rsid w:val="00217DD5"/>
    <w:rsid w:val="00230456"/>
    <w:rsid w:val="002505A7"/>
    <w:rsid w:val="002631DA"/>
    <w:rsid w:val="002700B4"/>
    <w:rsid w:val="00296E17"/>
    <w:rsid w:val="002B0881"/>
    <w:rsid w:val="002B7ADF"/>
    <w:rsid w:val="002D4A93"/>
    <w:rsid w:val="0030307F"/>
    <w:rsid w:val="00304029"/>
    <w:rsid w:val="00314661"/>
    <w:rsid w:val="00324A62"/>
    <w:rsid w:val="0032660E"/>
    <w:rsid w:val="00332D89"/>
    <w:rsid w:val="00346F92"/>
    <w:rsid w:val="003A0753"/>
    <w:rsid w:val="003C5F6B"/>
    <w:rsid w:val="003E2BDE"/>
    <w:rsid w:val="003F55E2"/>
    <w:rsid w:val="004241F3"/>
    <w:rsid w:val="00441518"/>
    <w:rsid w:val="00450455"/>
    <w:rsid w:val="00452A9B"/>
    <w:rsid w:val="00460D6B"/>
    <w:rsid w:val="004770DB"/>
    <w:rsid w:val="004C6DBC"/>
    <w:rsid w:val="004C7816"/>
    <w:rsid w:val="004D46F4"/>
    <w:rsid w:val="005000C3"/>
    <w:rsid w:val="0050603E"/>
    <w:rsid w:val="00545F23"/>
    <w:rsid w:val="0055478D"/>
    <w:rsid w:val="005A24CA"/>
    <w:rsid w:val="005D104A"/>
    <w:rsid w:val="005D3365"/>
    <w:rsid w:val="005F5C8A"/>
    <w:rsid w:val="00616302"/>
    <w:rsid w:val="006C16E8"/>
    <w:rsid w:val="00733011"/>
    <w:rsid w:val="007379D4"/>
    <w:rsid w:val="00750B26"/>
    <w:rsid w:val="007673CA"/>
    <w:rsid w:val="007713DB"/>
    <w:rsid w:val="007F504D"/>
    <w:rsid w:val="00810C13"/>
    <w:rsid w:val="00824089"/>
    <w:rsid w:val="0083546D"/>
    <w:rsid w:val="00844844"/>
    <w:rsid w:val="0086036A"/>
    <w:rsid w:val="0089312F"/>
    <w:rsid w:val="00894390"/>
    <w:rsid w:val="008E5744"/>
    <w:rsid w:val="008F6EA9"/>
    <w:rsid w:val="0090410D"/>
    <w:rsid w:val="0091196D"/>
    <w:rsid w:val="009232AC"/>
    <w:rsid w:val="0095096E"/>
    <w:rsid w:val="0099733B"/>
    <w:rsid w:val="009B1C4E"/>
    <w:rsid w:val="009B29AE"/>
    <w:rsid w:val="009B6111"/>
    <w:rsid w:val="009D09BE"/>
    <w:rsid w:val="009F18A6"/>
    <w:rsid w:val="009F4059"/>
    <w:rsid w:val="00A25C4F"/>
    <w:rsid w:val="00A911BB"/>
    <w:rsid w:val="00A951CB"/>
    <w:rsid w:val="00AA3FB6"/>
    <w:rsid w:val="00AB6327"/>
    <w:rsid w:val="00AE41F7"/>
    <w:rsid w:val="00AF5110"/>
    <w:rsid w:val="00B17026"/>
    <w:rsid w:val="00B20670"/>
    <w:rsid w:val="00B23A87"/>
    <w:rsid w:val="00B3617A"/>
    <w:rsid w:val="00B40BAE"/>
    <w:rsid w:val="00B416F5"/>
    <w:rsid w:val="00B477A5"/>
    <w:rsid w:val="00B5581B"/>
    <w:rsid w:val="00BD2C0E"/>
    <w:rsid w:val="00BF7539"/>
    <w:rsid w:val="00C12B8F"/>
    <w:rsid w:val="00C67D3F"/>
    <w:rsid w:val="00C861A6"/>
    <w:rsid w:val="00CA3A6F"/>
    <w:rsid w:val="00CB0B41"/>
    <w:rsid w:val="00D06C50"/>
    <w:rsid w:val="00D337A5"/>
    <w:rsid w:val="00D46760"/>
    <w:rsid w:val="00D71499"/>
    <w:rsid w:val="00D84180"/>
    <w:rsid w:val="00DA7F56"/>
    <w:rsid w:val="00DB54CA"/>
    <w:rsid w:val="00DC42C1"/>
    <w:rsid w:val="00DE71AE"/>
    <w:rsid w:val="00DE7A0C"/>
    <w:rsid w:val="00E40B2A"/>
    <w:rsid w:val="00ED2A89"/>
    <w:rsid w:val="00EE77AD"/>
    <w:rsid w:val="00EF1123"/>
    <w:rsid w:val="00F00E07"/>
    <w:rsid w:val="00F037FA"/>
    <w:rsid w:val="00F0483C"/>
    <w:rsid w:val="00F05795"/>
    <w:rsid w:val="00F21509"/>
    <w:rsid w:val="00FA3378"/>
    <w:rsid w:val="00FA6C74"/>
    <w:rsid w:val="00FC23B8"/>
    <w:rsid w:val="00FC538B"/>
    <w:rsid w:val="00FE2368"/>
    <w:rsid w:val="00FF5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A32BEA9F-A43B-41D3-946F-8B2725F3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4CA"/>
  </w:style>
  <w:style w:type="paragraph" w:styleId="1">
    <w:name w:val="heading 1"/>
    <w:basedOn w:val="a"/>
    <w:next w:val="a"/>
    <w:qFormat/>
    <w:rsid w:val="004C6DBC"/>
    <w:pPr>
      <w:keepNext/>
      <w:spacing w:before="240" w:after="60"/>
      <w:outlineLvl w:val="0"/>
    </w:pPr>
    <w:rPr>
      <w:rFonts w:ascii="Arial" w:hAnsi="Arial" w:cs="Arial"/>
      <w:b/>
      <w:bCs/>
      <w:kern w:val="32"/>
      <w:sz w:val="32"/>
      <w:szCs w:val="32"/>
    </w:rPr>
  </w:style>
  <w:style w:type="paragraph" w:styleId="2">
    <w:name w:val="heading 2"/>
    <w:basedOn w:val="a"/>
    <w:next w:val="a"/>
    <w:qFormat/>
    <w:rsid w:val="004C6DBC"/>
    <w:pPr>
      <w:keepNext/>
      <w:spacing w:before="240" w:after="60"/>
      <w:outlineLvl w:val="1"/>
    </w:pPr>
    <w:rPr>
      <w:rFonts w:ascii="Arial" w:hAnsi="Arial" w:cs="Arial"/>
      <w:b/>
      <w:bCs/>
      <w:i/>
      <w:iCs/>
      <w:sz w:val="28"/>
      <w:szCs w:val="28"/>
    </w:rPr>
  </w:style>
  <w:style w:type="paragraph" w:styleId="3">
    <w:name w:val="heading 3"/>
    <w:basedOn w:val="a"/>
    <w:next w:val="a"/>
    <w:qFormat/>
    <w:rsid w:val="00DB54CA"/>
    <w:pPr>
      <w:keepNext/>
      <w:widowControl w:val="0"/>
      <w:shd w:val="clear" w:color="auto" w:fill="FFFFFF"/>
      <w:outlineLvl w:val="2"/>
    </w:pPr>
    <w:rPr>
      <w:rFonts w:ascii="Arial" w:hAnsi="Arial"/>
      <w:color w:val="000000"/>
      <w:spacing w:val="20"/>
      <w:sz w:val="24"/>
    </w:rPr>
  </w:style>
  <w:style w:type="paragraph" w:styleId="4">
    <w:name w:val="heading 4"/>
    <w:basedOn w:val="a"/>
    <w:next w:val="a"/>
    <w:qFormat/>
    <w:rsid w:val="00D84180"/>
    <w:pPr>
      <w:keepNext/>
      <w:spacing w:before="240" w:after="60"/>
      <w:outlineLvl w:val="3"/>
    </w:pPr>
    <w:rPr>
      <w:b/>
      <w:bCs/>
      <w:sz w:val="28"/>
      <w:szCs w:val="28"/>
    </w:rPr>
  </w:style>
  <w:style w:type="paragraph" w:styleId="5">
    <w:name w:val="heading 5"/>
    <w:basedOn w:val="a"/>
    <w:next w:val="a"/>
    <w:qFormat/>
    <w:rsid w:val="00D84180"/>
    <w:pPr>
      <w:spacing w:before="240" w:after="60"/>
      <w:outlineLvl w:val="4"/>
    </w:pPr>
    <w:rPr>
      <w:b/>
      <w:bCs/>
      <w:i/>
      <w:iCs/>
      <w:sz w:val="26"/>
      <w:szCs w:val="26"/>
    </w:rPr>
  </w:style>
  <w:style w:type="paragraph" w:styleId="6">
    <w:name w:val="heading 6"/>
    <w:basedOn w:val="a"/>
    <w:next w:val="a"/>
    <w:qFormat/>
    <w:rsid w:val="00D84180"/>
    <w:pPr>
      <w:spacing w:before="240" w:after="60"/>
      <w:outlineLvl w:val="5"/>
    </w:pPr>
    <w:rPr>
      <w:b/>
      <w:bCs/>
      <w:sz w:val="22"/>
      <w:szCs w:val="22"/>
    </w:rPr>
  </w:style>
  <w:style w:type="paragraph" w:styleId="9">
    <w:name w:val="heading 9"/>
    <w:basedOn w:val="a"/>
    <w:next w:val="a"/>
    <w:qFormat/>
    <w:rsid w:val="004C6DB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B54CA"/>
    <w:rPr>
      <w:sz w:val="28"/>
    </w:rPr>
  </w:style>
  <w:style w:type="paragraph" w:customStyle="1" w:styleId="10">
    <w:name w:val="Схема документа1"/>
    <w:basedOn w:val="a"/>
    <w:rsid w:val="00DB54CA"/>
    <w:pPr>
      <w:widowControl w:val="0"/>
      <w:shd w:val="clear" w:color="auto" w:fill="000080"/>
    </w:pPr>
    <w:rPr>
      <w:rFonts w:ascii="Tahoma" w:hAnsi="Tahoma"/>
    </w:rPr>
  </w:style>
  <w:style w:type="paragraph" w:styleId="a4">
    <w:name w:val="Body Text Indent"/>
    <w:basedOn w:val="a"/>
    <w:rsid w:val="00D84180"/>
    <w:pPr>
      <w:spacing w:after="120"/>
      <w:ind w:left="283"/>
    </w:pPr>
  </w:style>
  <w:style w:type="paragraph" w:customStyle="1" w:styleId="21">
    <w:name w:val="Основний текст 21"/>
    <w:basedOn w:val="a"/>
    <w:rsid w:val="00D84180"/>
    <w:pPr>
      <w:widowControl w:val="0"/>
      <w:shd w:val="clear" w:color="auto" w:fill="FFFFFF"/>
    </w:pPr>
    <w:rPr>
      <w:color w:val="000000"/>
      <w:spacing w:val="20"/>
      <w:sz w:val="24"/>
    </w:rPr>
  </w:style>
  <w:style w:type="paragraph" w:styleId="a5">
    <w:name w:val="Title"/>
    <w:basedOn w:val="a"/>
    <w:qFormat/>
    <w:rsid w:val="0091196D"/>
    <w:pPr>
      <w:jc w:val="center"/>
    </w:pPr>
    <w:rPr>
      <w:b/>
      <w:sz w:val="28"/>
    </w:rPr>
  </w:style>
  <w:style w:type="paragraph" w:styleId="a6">
    <w:name w:val="Subtitle"/>
    <w:basedOn w:val="a"/>
    <w:qFormat/>
    <w:rsid w:val="004C6DBC"/>
    <w:pPr>
      <w:ind w:left="-426" w:right="-908"/>
      <w:jc w:val="center"/>
    </w:pPr>
    <w:rPr>
      <w:rFonts w:ascii="Impact" w:hAnsi="Impact"/>
      <w:caps/>
      <w:sz w:val="40"/>
    </w:rPr>
  </w:style>
  <w:style w:type="paragraph" w:styleId="a7">
    <w:name w:val="Balloon Text"/>
    <w:basedOn w:val="a"/>
    <w:semiHidden/>
    <w:rsid w:val="00B3617A"/>
    <w:rPr>
      <w:rFonts w:ascii="Tahoma" w:hAnsi="Tahoma" w:cs="Tahoma"/>
      <w:sz w:val="16"/>
      <w:szCs w:val="16"/>
    </w:rPr>
  </w:style>
  <w:style w:type="paragraph" w:styleId="a8">
    <w:name w:val="footer"/>
    <w:basedOn w:val="a"/>
    <w:rsid w:val="00460D6B"/>
    <w:pPr>
      <w:tabs>
        <w:tab w:val="center" w:pos="4677"/>
        <w:tab w:val="right" w:pos="9355"/>
      </w:tabs>
    </w:pPr>
  </w:style>
  <w:style w:type="character" w:styleId="a9">
    <w:name w:val="page number"/>
    <w:basedOn w:val="a0"/>
    <w:rsid w:val="00460D6B"/>
  </w:style>
  <w:style w:type="paragraph" w:styleId="11">
    <w:name w:val="toc 1"/>
    <w:basedOn w:val="a"/>
    <w:next w:val="a"/>
    <w:autoRedefine/>
    <w:semiHidden/>
    <w:rsid w:val="005D3365"/>
    <w:pPr>
      <w:tabs>
        <w:tab w:val="right" w:leader="dot" w:pos="10080"/>
      </w:tabs>
      <w:spacing w:before="120"/>
    </w:pPr>
    <w:rPr>
      <w:b/>
      <w:bCs/>
      <w:i/>
      <w:iCs/>
      <w:sz w:val="24"/>
      <w:szCs w:val="24"/>
    </w:rPr>
  </w:style>
  <w:style w:type="character" w:styleId="aa">
    <w:name w:val="Hyperlink"/>
    <w:basedOn w:val="a0"/>
    <w:rsid w:val="007379D4"/>
    <w:rPr>
      <w:color w:val="0000FF"/>
      <w:u w:val="single"/>
    </w:rPr>
  </w:style>
  <w:style w:type="paragraph" w:styleId="20">
    <w:name w:val="toc 2"/>
    <w:basedOn w:val="a"/>
    <w:next w:val="a"/>
    <w:autoRedefine/>
    <w:semiHidden/>
    <w:rsid w:val="001A3FCC"/>
    <w:pPr>
      <w:spacing w:before="120"/>
      <w:ind w:left="200"/>
    </w:pPr>
    <w:rPr>
      <w:b/>
      <w:bCs/>
      <w:sz w:val="22"/>
      <w:szCs w:val="22"/>
    </w:rPr>
  </w:style>
  <w:style w:type="paragraph" w:styleId="30">
    <w:name w:val="toc 3"/>
    <w:basedOn w:val="a"/>
    <w:next w:val="a"/>
    <w:autoRedefine/>
    <w:semiHidden/>
    <w:rsid w:val="001A3FCC"/>
    <w:pPr>
      <w:ind w:left="400"/>
    </w:pPr>
  </w:style>
  <w:style w:type="paragraph" w:styleId="40">
    <w:name w:val="toc 4"/>
    <w:basedOn w:val="a"/>
    <w:next w:val="a"/>
    <w:autoRedefine/>
    <w:semiHidden/>
    <w:rsid w:val="001A3FCC"/>
    <w:pPr>
      <w:ind w:left="600"/>
    </w:pPr>
  </w:style>
  <w:style w:type="paragraph" w:styleId="50">
    <w:name w:val="toc 5"/>
    <w:basedOn w:val="a"/>
    <w:next w:val="a"/>
    <w:autoRedefine/>
    <w:semiHidden/>
    <w:rsid w:val="001A3FCC"/>
    <w:pPr>
      <w:ind w:left="800"/>
    </w:pPr>
  </w:style>
  <w:style w:type="paragraph" w:styleId="60">
    <w:name w:val="toc 6"/>
    <w:basedOn w:val="a"/>
    <w:next w:val="a"/>
    <w:autoRedefine/>
    <w:semiHidden/>
    <w:rsid w:val="001A3FCC"/>
    <w:pPr>
      <w:ind w:left="1000"/>
    </w:pPr>
  </w:style>
  <w:style w:type="paragraph" w:styleId="7">
    <w:name w:val="toc 7"/>
    <w:basedOn w:val="a"/>
    <w:next w:val="a"/>
    <w:autoRedefine/>
    <w:semiHidden/>
    <w:rsid w:val="001A3FCC"/>
    <w:pPr>
      <w:ind w:left="1200"/>
    </w:pPr>
  </w:style>
  <w:style w:type="paragraph" w:styleId="8">
    <w:name w:val="toc 8"/>
    <w:basedOn w:val="a"/>
    <w:next w:val="a"/>
    <w:autoRedefine/>
    <w:semiHidden/>
    <w:rsid w:val="001A3FCC"/>
    <w:pPr>
      <w:ind w:left="1400"/>
    </w:pPr>
  </w:style>
  <w:style w:type="paragraph" w:styleId="90">
    <w:name w:val="toc 9"/>
    <w:basedOn w:val="a"/>
    <w:next w:val="a"/>
    <w:autoRedefine/>
    <w:semiHidden/>
    <w:rsid w:val="001A3FCC"/>
    <w:pPr>
      <w:ind w:left="1600"/>
    </w:pPr>
  </w:style>
  <w:style w:type="table" w:styleId="ab">
    <w:name w:val="Table Grid"/>
    <w:basedOn w:val="a1"/>
    <w:rsid w:val="00750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6884</Words>
  <Characters>39243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IMES</Company>
  <LinksUpToDate>false</LinksUpToDate>
  <CharactersWithSpaces>46035</CharactersWithSpaces>
  <SharedDoc>false</SharedDoc>
  <HLinks>
    <vt:vector size="84" baseType="variant">
      <vt:variant>
        <vt:i4>1769523</vt:i4>
      </vt:variant>
      <vt:variant>
        <vt:i4>71</vt:i4>
      </vt:variant>
      <vt:variant>
        <vt:i4>0</vt:i4>
      </vt:variant>
      <vt:variant>
        <vt:i4>5</vt:i4>
      </vt:variant>
      <vt:variant>
        <vt:lpwstr/>
      </vt:variant>
      <vt:variant>
        <vt:lpwstr>_Toc142302091</vt:lpwstr>
      </vt:variant>
      <vt:variant>
        <vt:i4>1769523</vt:i4>
      </vt:variant>
      <vt:variant>
        <vt:i4>68</vt:i4>
      </vt:variant>
      <vt:variant>
        <vt:i4>0</vt:i4>
      </vt:variant>
      <vt:variant>
        <vt:i4>5</vt:i4>
      </vt:variant>
      <vt:variant>
        <vt:lpwstr/>
      </vt:variant>
      <vt:variant>
        <vt:lpwstr>_Toc142302090</vt:lpwstr>
      </vt:variant>
      <vt:variant>
        <vt:i4>1703987</vt:i4>
      </vt:variant>
      <vt:variant>
        <vt:i4>62</vt:i4>
      </vt:variant>
      <vt:variant>
        <vt:i4>0</vt:i4>
      </vt:variant>
      <vt:variant>
        <vt:i4>5</vt:i4>
      </vt:variant>
      <vt:variant>
        <vt:lpwstr/>
      </vt:variant>
      <vt:variant>
        <vt:lpwstr>_Toc142302089</vt:lpwstr>
      </vt:variant>
      <vt:variant>
        <vt:i4>1703987</vt:i4>
      </vt:variant>
      <vt:variant>
        <vt:i4>59</vt:i4>
      </vt:variant>
      <vt:variant>
        <vt:i4>0</vt:i4>
      </vt:variant>
      <vt:variant>
        <vt:i4>5</vt:i4>
      </vt:variant>
      <vt:variant>
        <vt:lpwstr/>
      </vt:variant>
      <vt:variant>
        <vt:lpwstr>_Toc142302088</vt:lpwstr>
      </vt:variant>
      <vt:variant>
        <vt:i4>1703987</vt:i4>
      </vt:variant>
      <vt:variant>
        <vt:i4>53</vt:i4>
      </vt:variant>
      <vt:variant>
        <vt:i4>0</vt:i4>
      </vt:variant>
      <vt:variant>
        <vt:i4>5</vt:i4>
      </vt:variant>
      <vt:variant>
        <vt:lpwstr/>
      </vt:variant>
      <vt:variant>
        <vt:lpwstr>_Toc142302087</vt:lpwstr>
      </vt:variant>
      <vt:variant>
        <vt:i4>1703987</vt:i4>
      </vt:variant>
      <vt:variant>
        <vt:i4>50</vt:i4>
      </vt:variant>
      <vt:variant>
        <vt:i4>0</vt:i4>
      </vt:variant>
      <vt:variant>
        <vt:i4>5</vt:i4>
      </vt:variant>
      <vt:variant>
        <vt:lpwstr/>
      </vt:variant>
      <vt:variant>
        <vt:lpwstr>_Toc142302086</vt:lpwstr>
      </vt:variant>
      <vt:variant>
        <vt:i4>1703987</vt:i4>
      </vt:variant>
      <vt:variant>
        <vt:i4>44</vt:i4>
      </vt:variant>
      <vt:variant>
        <vt:i4>0</vt:i4>
      </vt:variant>
      <vt:variant>
        <vt:i4>5</vt:i4>
      </vt:variant>
      <vt:variant>
        <vt:lpwstr/>
      </vt:variant>
      <vt:variant>
        <vt:lpwstr>_Toc142302085</vt:lpwstr>
      </vt:variant>
      <vt:variant>
        <vt:i4>1703987</vt:i4>
      </vt:variant>
      <vt:variant>
        <vt:i4>38</vt:i4>
      </vt:variant>
      <vt:variant>
        <vt:i4>0</vt:i4>
      </vt:variant>
      <vt:variant>
        <vt:i4>5</vt:i4>
      </vt:variant>
      <vt:variant>
        <vt:lpwstr/>
      </vt:variant>
      <vt:variant>
        <vt:lpwstr>_Toc142302084</vt:lpwstr>
      </vt:variant>
      <vt:variant>
        <vt:i4>1703987</vt:i4>
      </vt:variant>
      <vt:variant>
        <vt:i4>32</vt:i4>
      </vt:variant>
      <vt:variant>
        <vt:i4>0</vt:i4>
      </vt:variant>
      <vt:variant>
        <vt:i4>5</vt:i4>
      </vt:variant>
      <vt:variant>
        <vt:lpwstr/>
      </vt:variant>
      <vt:variant>
        <vt:lpwstr>_Toc142302083</vt:lpwstr>
      </vt:variant>
      <vt:variant>
        <vt:i4>1703987</vt:i4>
      </vt:variant>
      <vt:variant>
        <vt:i4>26</vt:i4>
      </vt:variant>
      <vt:variant>
        <vt:i4>0</vt:i4>
      </vt:variant>
      <vt:variant>
        <vt:i4>5</vt:i4>
      </vt:variant>
      <vt:variant>
        <vt:lpwstr/>
      </vt:variant>
      <vt:variant>
        <vt:lpwstr>_Toc142302082</vt:lpwstr>
      </vt:variant>
      <vt:variant>
        <vt:i4>1703987</vt:i4>
      </vt:variant>
      <vt:variant>
        <vt:i4>20</vt:i4>
      </vt:variant>
      <vt:variant>
        <vt:i4>0</vt:i4>
      </vt:variant>
      <vt:variant>
        <vt:i4>5</vt:i4>
      </vt:variant>
      <vt:variant>
        <vt:lpwstr/>
      </vt:variant>
      <vt:variant>
        <vt:lpwstr>_Toc142302081</vt:lpwstr>
      </vt:variant>
      <vt:variant>
        <vt:i4>1703987</vt:i4>
      </vt:variant>
      <vt:variant>
        <vt:i4>14</vt:i4>
      </vt:variant>
      <vt:variant>
        <vt:i4>0</vt:i4>
      </vt:variant>
      <vt:variant>
        <vt:i4>5</vt:i4>
      </vt:variant>
      <vt:variant>
        <vt:lpwstr/>
      </vt:variant>
      <vt:variant>
        <vt:lpwstr>_Toc142302080</vt:lpwstr>
      </vt:variant>
      <vt:variant>
        <vt:i4>1376307</vt:i4>
      </vt:variant>
      <vt:variant>
        <vt:i4>8</vt:i4>
      </vt:variant>
      <vt:variant>
        <vt:i4>0</vt:i4>
      </vt:variant>
      <vt:variant>
        <vt:i4>5</vt:i4>
      </vt:variant>
      <vt:variant>
        <vt:lpwstr/>
      </vt:variant>
      <vt:variant>
        <vt:lpwstr>_Toc142302079</vt:lpwstr>
      </vt:variant>
      <vt:variant>
        <vt:i4>1376307</vt:i4>
      </vt:variant>
      <vt:variant>
        <vt:i4>2</vt:i4>
      </vt:variant>
      <vt:variant>
        <vt:i4>0</vt:i4>
      </vt:variant>
      <vt:variant>
        <vt:i4>5</vt:i4>
      </vt:variant>
      <vt:variant>
        <vt:lpwstr/>
      </vt:variant>
      <vt:variant>
        <vt:lpwstr>_Toc142302078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IMESR</dc:creator>
  <cp:keywords/>
  <dc:description/>
  <cp:lastModifiedBy>Irina</cp:lastModifiedBy>
  <cp:revision>2</cp:revision>
  <cp:lastPrinted>2006-08-02T15:13:00Z</cp:lastPrinted>
  <dcterms:created xsi:type="dcterms:W3CDTF">2014-11-13T18:34:00Z</dcterms:created>
  <dcterms:modified xsi:type="dcterms:W3CDTF">2014-11-13T18:34:00Z</dcterms:modified>
</cp:coreProperties>
</file>