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2B" w:rsidRDefault="006654CC">
      <w:pPr>
        <w:pStyle w:val="1"/>
        <w:jc w:val="center"/>
      </w:pPr>
      <w:r>
        <w:t>Лермонтов м. ю. - Письмо веры печорину..</w:t>
      </w:r>
    </w:p>
    <w:p w:rsidR="00C66C2B" w:rsidRPr="006654CC" w:rsidRDefault="006654CC">
      <w:pPr>
        <w:pStyle w:val="a3"/>
        <w:spacing w:after="240" w:afterAutospacing="0"/>
      </w:pPr>
      <w:r>
        <w:t>Для меня роман М. Ю. Лермонтова «Герой нашего времени» - это прежде всего произведение о безумно одиноком человеке. История жизни Печорина состоит из потерь и разочарований: его покидают друзья, приятели, любимые. В первую очередь это происходит потому, что никто не понимает героя. Есть только один человек, который осознает, что творится в душе Печорина. Это по-настоящему любящая его женщина, Вера. Кто она? Почему, за что так любит Печорина? Ответ на это в последнем письме Веры главному герою.</w:t>
      </w:r>
      <w:r>
        <w:br/>
        <w:t>Строки из послания героини удивительно совпадают с откровениями в дневнике Печорина. Вот что пишет Вера: «Ты любил меня, как собственность, как источник радостей, тревог и печалей, сменявшихся взаимно, без которых жизнь скучна и однообразна»…</w:t>
      </w:r>
      <w:r>
        <w:br/>
        <w:t>А это строки из дневника Печорина: «Моя любовь никому не принесла счастья, потому что я ничем не жертвовал для тех, кого любил, я любил для себя, для собственного удовольствия; я только удовлетворял странную потребность сердца, с жадностью поглощая их чувства, их нежность, их радости и страданья…»</w:t>
      </w:r>
      <w:r>
        <w:br/>
        <w:t>Слова разные, но смысл один и тот же. Обе записи – об эгоизме Печорина. С одной стороны, это чувство породили среда и барское воспитание. Но есть и другое. Эгоизм героя особого рода: за ним, я думаю, стоит нежелание Печорина открыть свою душу любящему сердцу, стремление всегда контролировать собственные эмоции. Происходит это оттого, что герой очень раним, а окружающее его общество слишком жестоко. Ошибок оно не прощает, слабость – тоже, вот Печорин и стал сильным. Его прекрасные чувства, помыслы, порывы, страсти давно перегорели в душе, не найдя себе выхода, и что же осталось? Пустота. А жизнь продолжается, каждый день приносит новое, и Печорину все сложнее отстаивать свои принципы, противоречащие человеческой природе.</w:t>
      </w:r>
      <w:r>
        <w:br/>
        <w:t>Вера, полюбив, пыталась разобраться в характере Григория. Героине стало жаль его, и она решила пожертвовать собою, лишь бы только Печорин понял, что ее «глубокая нежность» не зависит «ни от каких условий» и ей ничего не нужно, кроме его любви. Вера стремилась сделать Григория счастливым, более открытым, возродить в нем доверие к людям. Но «то была надежда напрасная». К сожалению, рядом с Печориным находились и другие люди, не только Вера. Вероятно, их поведение показалось герою более убедительным. Если Вера сумела понять Печорина, то он смотрел на нее точно так же, как и на других женщин и не трудился заглянуть глубже. Здесь, конечно, виновато самомнение героя. Он слишком уверен, что постиг законы светского общества и ничего нового, оригинального для себя в его представителях уже не откроет. Как же он ошибался! Как поздно узнал истину!</w:t>
      </w:r>
      <w:r>
        <w:br/>
        <w:t>Вера продолжала любить Печорина, даже осознав тщетность своих стремлений. Почему? Ответ один: настоящая любовь не может исчезнуть. Героиня осталась верна своему чувству: «…моя любовь срослась с душой моей: она потемнела, но не угасла».</w:t>
      </w:r>
      <w:r>
        <w:br/>
        <w:t>Вера объясняет, что до сих пор влечет ее к Печорину: «… в твоей природе есть что-то особенное, тебе одному свойственное, что-то гордое и таинственное: в твоем голосе, чтобы ты ни говорил, есть власть непобедимая…» Так героиня формулирует одно из важнейших качеств характера возлюбленного – волю, непреклонность которой видна не только в поступках, но и в голосе, во взгляде, во внешнем облике.</w:t>
      </w:r>
      <w:r>
        <w:br/>
        <w:t>Вера отмечает также огромную жажду любви Григория: «…Никто не умеет так постоянно хотеть быть любимым». Безусловно, это свойство Печорина возникает из борьбы светской маски и естества в душе героя. Отсюда все противоречия Григория: привлекательность его «зла» и обещание «блаженства» во взоре, умение прекрасно «пользоваться своими преимуществами» и поразительное при этом ощущение собственной «несчастливости». Конечно, разве может человек быть доволен собой, если постоянно «играет» и уже не осознает, где жизнь, а где «театр». Это же колоссальное напряжение! Я искренне сочувствую Печорину, он очень много страдал, гораздо больше, чем Вера, которую тоже жаль.</w:t>
      </w:r>
      <w:r>
        <w:br/>
        <w:t>Героиня умна и наблюдательна, хотя несколько наивна, но благодаря ей мы понимаем, насколько точнее, глубже, острее нее воспринимает жизнь, нравы людей Печорин, и как тяжело ему с этим знанием. Получается, что, болея душой за Веру, мы еще сильнее переживаем за Григория. В этом значение письма героини.</w:t>
      </w:r>
      <w:r>
        <w:br/>
        <w:t>Послание Веры Печорину автор создает также с другой целью. Оно заканчивается, по словам Белинского, «изъявлением сомнительной уверенности», что Григорий «не любит Мери и не женится на ней». Я думаю, здесь не только ревность. Героиня пытается предотвратить очередную ошибку своего возлюбленного. И, возможно, ее письмо способствовало тому, что Григорий действительно отказался от «счастья» с Мери.</w:t>
      </w:r>
      <w:r>
        <w:br/>
        <w:t>Таким образом, послание Веры – один из важных фрагментов романа «Герой нашего времени», потому что в нем любящая Печорина женщина со всей откровенностью и прямотой раскрывает главные свойства его характера, причины противоречивости его стремлений и поступков. Героиня дополняет наши знания о Григории, полученные из дневниковых записей. К сожалению, письмо Веры производит драматическое впечатление, наводит на мысль об обреченности Печорина.</w:t>
      </w:r>
      <w:r>
        <w:br/>
      </w:r>
      <w:bookmarkStart w:id="0" w:name="_GoBack"/>
      <w:bookmarkEnd w:id="0"/>
    </w:p>
    <w:sectPr w:rsidR="00C66C2B" w:rsidRPr="00665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4CC"/>
    <w:rsid w:val="00073948"/>
    <w:rsid w:val="006654CC"/>
    <w:rsid w:val="00C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B2D07-F06F-4715-9980-51C3DC31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Письмо веры печорину..</dc:title>
  <dc:subject/>
  <dc:creator>admin</dc:creator>
  <cp:keywords/>
  <dc:description/>
  <cp:lastModifiedBy>admin</cp:lastModifiedBy>
  <cp:revision>2</cp:revision>
  <dcterms:created xsi:type="dcterms:W3CDTF">2014-07-11T15:16:00Z</dcterms:created>
  <dcterms:modified xsi:type="dcterms:W3CDTF">2014-07-11T15:16:00Z</dcterms:modified>
</cp:coreProperties>
</file>