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9B" w:rsidRDefault="00EB7F61">
      <w:pPr>
        <w:pStyle w:val="1"/>
        <w:jc w:val="center"/>
      </w:pPr>
      <w:r>
        <w:t>Народное творчество и настоящее</w:t>
      </w:r>
    </w:p>
    <w:p w:rsidR="00063A9B" w:rsidRDefault="00EB7F61">
      <w:pPr>
        <w:spacing w:after="240"/>
      </w:pPr>
      <w:r>
        <w:t>Не буду выяснять, что такое устное народное творчество, так как более или менее четкое определение этого понятия существует, хотя универсального определения нет, так как жанровое разнообразие очень большое, а специфика развития того или другого жанра еще пестрее. Определений на сегодня существует много, и все они не охватывают глубинной сути народного творчества, так как она в некоторых своих жанрах старается быть консервативной (свадебные песни или другие, которые связаны, например, с Сочельником, Рождеством, рождением, крещением, похоронами и т.п.). И все же в подавляющем большинстве устное народное творчество есть что-то особое в общественной жизни. Возможно, для этого надо воспринимать его не как фольклор, который застыл на страницах многотомных изданий, а как процесс, который вызывает в жизни определенные жанры, которые являются необходимыми в тот или иной момент исторического развития.</w:t>
      </w:r>
      <w:r>
        <w:br/>
      </w:r>
      <w:r>
        <w:br/>
        <w:t>Для примера хочу назвать такие жанры народного творчества, как анекдоты, пословицы, поговорки, прибаутки. Появился такой вид народного творчества, как городской фольклор. А я б еще добавил студенческий фольклор, школьный, детский.</w:t>
      </w:r>
      <w:r>
        <w:br/>
      </w:r>
      <w:r>
        <w:br/>
        <w:t>С одной стороны - это современное творчество, окрашенное современной лексикой, с другой стороны - это все-таки творчество, которое не имеет авторства и имеет множество вариантов, которые распространяются устно и в печатном виде.</w:t>
      </w:r>
      <w:r>
        <w:br/>
      </w:r>
      <w:r>
        <w:br/>
        <w:t>Особенно меня поражает большой набор прибауток, направленных на воспитание культуры языка. Назначение этих прибауток - научить детей (а может, и не только детей) вежливо и правильно разговаривать, правильно использовать слова и не засорять язык, оберегать его от грубой лексики.</w:t>
      </w:r>
      <w:r>
        <w:br/>
      </w:r>
      <w:r>
        <w:br/>
        <w:t>Напрасно кое-кто считает, что фольклор - это что-то исторически прошедшее, что сохраняется в фольклорных сборниках. Народное творчество живо, пока живет народ, который создает новые виды, жанры и реагирует на все общественные процессы, которые происходят в стране. Надо только быть внимательным наблюдателем, а может, и исследователем, например детского фольклора. А в последнее время даже начали говорить о современном жаргонном языке. Это негативное явление стало завоевывать свое пространство в общении, особенно это свойственно подросткам. Уверен, что народная мудрость и здесь не промедлит - отреагирует соответствующим образом, чтобы искоренить это явление из нашего благозвучного и красивого языка. Но это совсем другая тема.</w:t>
      </w:r>
      <w:bookmarkStart w:id="0" w:name="_GoBack"/>
      <w:bookmarkEnd w:id="0"/>
    </w:p>
    <w:sectPr w:rsidR="00063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F61"/>
    <w:rsid w:val="00063A9B"/>
    <w:rsid w:val="00785402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28F87-5D47-4A85-BFE9-B8EA03D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Народное творчество и настоящее</dc:title>
  <dc:subject/>
  <dc:creator>admin</dc:creator>
  <cp:keywords/>
  <dc:description/>
  <cp:lastModifiedBy>admin</cp:lastModifiedBy>
  <cp:revision>2</cp:revision>
  <dcterms:created xsi:type="dcterms:W3CDTF">2014-06-23T00:34:00Z</dcterms:created>
  <dcterms:modified xsi:type="dcterms:W3CDTF">2014-06-23T00:34:00Z</dcterms:modified>
</cp:coreProperties>
</file>