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53" w:rsidRDefault="00980C53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96616994"/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861">
        <w:rPr>
          <w:rFonts w:ascii="Times New Roman" w:hAnsi="Times New Roman"/>
          <w:b/>
          <w:sz w:val="24"/>
          <w:szCs w:val="24"/>
        </w:rPr>
        <w:t>ТАМБОВСКИЙ  ГОСУДАРСТВЕННЫЙ  УНИВЕРСИТЕТ</w:t>
      </w: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44861">
        <w:rPr>
          <w:rFonts w:ascii="Times New Roman" w:hAnsi="Times New Roman"/>
          <w:b/>
          <w:sz w:val="24"/>
          <w:szCs w:val="24"/>
        </w:rPr>
        <w:t>ИМЕНИ  Г.Р. ДЕРЖАВИНА</w:t>
      </w: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Pr="006E36D5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6D5">
        <w:rPr>
          <w:rFonts w:ascii="Times New Roman" w:hAnsi="Times New Roman"/>
          <w:b/>
          <w:sz w:val="24"/>
          <w:szCs w:val="24"/>
        </w:rPr>
        <w:t>Академия экономики и предпринимательства</w:t>
      </w: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6E36D5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E36D5">
        <w:rPr>
          <w:rFonts w:ascii="Times New Roman" w:hAnsi="Times New Roman"/>
          <w:sz w:val="24"/>
          <w:szCs w:val="24"/>
        </w:rPr>
        <w:t>ОТЧЕТ</w:t>
      </w: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ПРОХОЖДЕНИЯ ПРОИЗВОДТВЕННОЙ ПРАКТИКИ</w:t>
      </w: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Ерохина Валерия Александровича</w:t>
      </w: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Межрайонной ИФНС России № 1 по Тамбовской области </w:t>
      </w: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F49D0" w:rsidRPr="00A37FA8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37FA8">
        <w:rPr>
          <w:rFonts w:ascii="Times New Roman" w:hAnsi="Times New Roman"/>
          <w:sz w:val="24"/>
          <w:szCs w:val="24"/>
        </w:rPr>
        <w:t xml:space="preserve">Руководитель практики: </w:t>
      </w:r>
    </w:p>
    <w:p w:rsidR="009F49D0" w:rsidRPr="006E36D5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Академии экономики и предпринимательства</w:t>
      </w:r>
      <w:r w:rsidRPr="006E36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49D0" w:rsidRPr="00544861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к.э.н., доцент Дорожкина</w:t>
      </w:r>
      <w:r w:rsidRPr="00544861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>И</w:t>
      </w:r>
      <w:r w:rsidRPr="00544861">
        <w:rPr>
          <w:rFonts w:ascii="Times New Roman" w:hAnsi="Times New Roman"/>
          <w:sz w:val="24"/>
          <w:szCs w:val="24"/>
        </w:rPr>
        <w:t>.</w:t>
      </w:r>
    </w:p>
    <w:p w:rsidR="009F49D0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F49D0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Межрайонной ИФНС России № 1 по Тамбовской области</w:t>
      </w:r>
      <w:r w:rsidRPr="00544861">
        <w:rPr>
          <w:rFonts w:ascii="Times New Roman" w:hAnsi="Times New Roman"/>
          <w:sz w:val="24"/>
          <w:szCs w:val="24"/>
        </w:rPr>
        <w:t xml:space="preserve">: </w:t>
      </w:r>
    </w:p>
    <w:p w:rsidR="009F49D0" w:rsidRPr="00544861" w:rsidRDefault="009F49D0" w:rsidP="00F879B7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44861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выездных проверок Михин</w:t>
      </w:r>
      <w:r w:rsidRPr="00544861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Ю</w:t>
      </w:r>
      <w:r w:rsidRPr="00544861">
        <w:rPr>
          <w:rFonts w:ascii="Times New Roman" w:hAnsi="Times New Roman"/>
          <w:sz w:val="24"/>
          <w:szCs w:val="24"/>
        </w:rPr>
        <w:t>.</w:t>
      </w: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9D0" w:rsidRPr="00544861" w:rsidRDefault="009F49D0" w:rsidP="00F879B7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861">
        <w:rPr>
          <w:rFonts w:ascii="Times New Roman" w:hAnsi="Times New Roman"/>
          <w:b/>
          <w:sz w:val="24"/>
          <w:szCs w:val="24"/>
        </w:rPr>
        <w:t>ТАМБОВ 20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9F49D0" w:rsidRPr="009C28B3" w:rsidRDefault="009F49D0" w:rsidP="00F879B7">
      <w:pPr>
        <w:pStyle w:val="a3"/>
        <w:rPr>
          <w:color w:val="000000"/>
          <w:szCs w:val="28"/>
        </w:rPr>
      </w:pPr>
      <w:r w:rsidRPr="009C28B3">
        <w:rPr>
          <w:color w:val="000000"/>
          <w:szCs w:val="28"/>
        </w:rPr>
        <w:t>Содержание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t>Введение……………………………………………………………………………..............3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FC30D0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FC30D0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FC30D0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FC30D0">
        <w:rPr>
          <w:rFonts w:ascii="Times New Roman" w:hAnsi="Times New Roman"/>
          <w:color w:val="000000"/>
          <w:sz w:val="26"/>
          <w:szCs w:val="26"/>
        </w:rPr>
        <w:t>Организация работы налоговой инспекции, основные задачи и функции ФНС…….5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t>2. Принципы организации государственной службы и структурные подразделения ИФНС…………………………..............................................................................................8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t>3. Отдел выездных проверок……………………………………………………………...10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FC30D0">
        <w:rPr>
          <w:rFonts w:ascii="Times New Roman" w:hAnsi="Times New Roman"/>
          <w:sz w:val="26"/>
          <w:szCs w:val="26"/>
        </w:rPr>
        <w:t>Взаимодействие ИФНС с различными государственными органам</w:t>
      </w:r>
      <w:r w:rsidRPr="00FC30D0">
        <w:rPr>
          <w:rFonts w:ascii="Times New Roman" w:hAnsi="Times New Roman"/>
          <w:bCs/>
          <w:color w:val="000000"/>
          <w:sz w:val="26"/>
          <w:szCs w:val="26"/>
        </w:rPr>
        <w:t>…..............................................................................................................................15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FC30D0">
        <w:rPr>
          <w:rFonts w:ascii="Times New Roman" w:hAnsi="Times New Roman"/>
          <w:color w:val="000000"/>
          <w:sz w:val="26"/>
          <w:szCs w:val="26"/>
        </w:rPr>
        <w:t>5. Права, обязанности и ответственность налоговых органов………………………….16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bCs/>
          <w:color w:val="000000"/>
          <w:sz w:val="26"/>
          <w:szCs w:val="26"/>
        </w:rPr>
        <w:t>Заключение………………………………………………………………………...............23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bCs/>
          <w:color w:val="000000"/>
          <w:sz w:val="26"/>
          <w:szCs w:val="26"/>
        </w:rPr>
        <w:t>Список литературы………………………………………………………………………..24</w:t>
      </w:r>
    </w:p>
    <w:p w:rsidR="009F49D0" w:rsidRPr="00FC30D0" w:rsidRDefault="009F49D0" w:rsidP="009C28B3">
      <w:pPr>
        <w:pStyle w:val="11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30D0">
        <w:rPr>
          <w:rFonts w:ascii="Times New Roman" w:hAnsi="Times New Roman"/>
          <w:bCs/>
          <w:color w:val="000000"/>
          <w:sz w:val="26"/>
          <w:szCs w:val="26"/>
        </w:rPr>
        <w:t>Приложение………………………………………………………………………..............25</w:t>
      </w:r>
    </w:p>
    <w:p w:rsidR="009F49D0" w:rsidRPr="00FF2DEA" w:rsidRDefault="009F49D0" w:rsidP="00F879B7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49D0" w:rsidRDefault="009F49D0" w:rsidP="00F879B7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49D0" w:rsidRPr="009C28B3" w:rsidRDefault="009F49D0" w:rsidP="009C28B3">
      <w:pPr>
        <w:pStyle w:val="11"/>
        <w:tabs>
          <w:tab w:val="left" w:pos="15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Введение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8B3">
        <w:rPr>
          <w:rFonts w:ascii="Times New Roman" w:hAnsi="Times New Roman"/>
          <w:bCs/>
          <w:sz w:val="28"/>
          <w:szCs w:val="28"/>
        </w:rPr>
        <w:t>Мной, студентом 4 курса ТГУ им. Г.Р. Державина специальности ”Финансы и кредит” Ерохиным В.А. с  29 марта 2010 года по 11 апреля  2010 года пройдена практика в МИ ФНС России № 1 по Тамбовской области в Отделе выездных проверок, о чем составлен настоящий отчет.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C28B3">
        <w:rPr>
          <w:rFonts w:ascii="Times New Roman" w:hAnsi="Times New Roman"/>
          <w:bCs/>
          <w:color w:val="000000"/>
          <w:sz w:val="28"/>
          <w:szCs w:val="28"/>
        </w:rPr>
        <w:t>Целью практики явилось приобретение навыков комплексного анализа состояния деятельности предприятия, знакомство с основными структурными подразделениями и организацией работы в них.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Межрайонная инспекция Федеральной налоговой службы №1 по Тамбовской области (далее - Инспекция) является территориальным органом Федеральной налоговой службы (далее – ФНС России) и входит в единую централизованную систему налоговых органов.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Инспекция находится в непосредственном подчинении Управления ФНС Российской Федерации  по Тамбовской области и подконтрольна ФНС России и Управлению. 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Инспекция имеет сокращенное наименование: ИФНС России по Тамбовскому району Тамбовской области.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Инспекция является территориальным органом,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обязательных бюджетных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  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Инспекция является уполномоченным территориальным органом, осуществляющим государственную регистрацию юридических лиц, физических лиц в качестве индивидуальных предпринимателей, крестьянских (фермерских) хозяйств,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i/>
          <w:color w:val="000000"/>
          <w:sz w:val="28"/>
          <w:szCs w:val="28"/>
        </w:rPr>
        <w:t>Цель прохождения практики:</w:t>
      </w:r>
      <w:r w:rsidRPr="009C28B3">
        <w:rPr>
          <w:rFonts w:ascii="Times New Roman" w:hAnsi="Times New Roman"/>
          <w:color w:val="000000"/>
          <w:sz w:val="28"/>
          <w:szCs w:val="28"/>
        </w:rPr>
        <w:t xml:space="preserve"> ознакомиться с работой Инспекции.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 xml:space="preserve">Цель прохождения практики определила следующие </w:t>
      </w:r>
      <w:r w:rsidRPr="009C28B3">
        <w:rPr>
          <w:rFonts w:ascii="Times New Roman" w:hAnsi="Times New Roman"/>
          <w:i/>
          <w:color w:val="000000"/>
          <w:sz w:val="28"/>
          <w:szCs w:val="28"/>
        </w:rPr>
        <w:t>задачи</w:t>
      </w:r>
      <w:r w:rsidRPr="009C28B3">
        <w:rPr>
          <w:rFonts w:ascii="Times New Roman" w:hAnsi="Times New Roman"/>
          <w:color w:val="000000"/>
          <w:sz w:val="28"/>
          <w:szCs w:val="28"/>
        </w:rPr>
        <w:t>:</w:t>
      </w:r>
    </w:p>
    <w:p w:rsidR="009F49D0" w:rsidRPr="009C28B3" w:rsidRDefault="009F49D0" w:rsidP="009C28B3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ознакомление со структурой и организацией работы Инспекции.</w:t>
      </w:r>
    </w:p>
    <w:p w:rsidR="009F49D0" w:rsidRPr="009C28B3" w:rsidRDefault="009F49D0" w:rsidP="009C28B3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ознакомление с практической реализацией функций Инспекции.</w:t>
      </w:r>
    </w:p>
    <w:p w:rsidR="009F49D0" w:rsidRPr="009C28B3" w:rsidRDefault="009F49D0" w:rsidP="009C28B3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ознакомление с нормативно-правовой базой, в рамках которой Инспекция осуществляет свои функции.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с исполнительной власти субъекта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Юридический адрес инспекции МИ ФНС России № 1 по Тамбовской области: Тамбовская область, город Тамбов, улица З. Космодемьянской 12.</w:t>
      </w: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1. Организация работы налоговой инспекции, о</w:t>
      </w:r>
      <w:r w:rsidRPr="009C28B3">
        <w:rPr>
          <w:rFonts w:ascii="Times New Roman" w:hAnsi="Times New Roman"/>
          <w:b/>
          <w:color w:val="000000"/>
          <w:sz w:val="28"/>
          <w:szCs w:val="28"/>
        </w:rPr>
        <w:t>сновные задачи и функции ФНС</w:t>
      </w:r>
    </w:p>
    <w:p w:rsidR="009F49D0" w:rsidRPr="009C28B3" w:rsidRDefault="009F49D0" w:rsidP="009C28B3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C28B3">
        <w:rPr>
          <w:rFonts w:ascii="Times New Roman" w:hAnsi="Times New Roman"/>
          <w:i/>
          <w:sz w:val="28"/>
          <w:szCs w:val="28"/>
        </w:rPr>
        <w:t>Основными задачами Инспекции являются:</w:t>
      </w:r>
    </w:p>
    <w:p w:rsidR="009F49D0" w:rsidRPr="009C28B3" w:rsidRDefault="009F49D0" w:rsidP="009C28B3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31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 контроль за соблюдением законодательства о налогах и сбо</w:t>
      </w:r>
      <w:r w:rsidRPr="009C28B3">
        <w:rPr>
          <w:rFonts w:ascii="Times New Roman" w:hAnsi="Times New Roman"/>
          <w:sz w:val="28"/>
          <w:szCs w:val="28"/>
        </w:rPr>
        <w:softHyphen/>
        <w:t>рах, правильностью исчисления, полнотой и свое</w:t>
      </w:r>
      <w:r w:rsidRPr="009C28B3">
        <w:rPr>
          <w:rFonts w:ascii="Times New Roman" w:hAnsi="Times New Roman"/>
          <w:sz w:val="28"/>
          <w:szCs w:val="28"/>
        </w:rPr>
        <w:softHyphen/>
        <w:t>временно</w:t>
      </w:r>
      <w:r w:rsidRPr="009C28B3">
        <w:rPr>
          <w:rFonts w:ascii="Times New Roman" w:hAnsi="Times New Roman"/>
          <w:sz w:val="28"/>
          <w:szCs w:val="28"/>
        </w:rPr>
        <w:softHyphen/>
        <w:t>стью внесения в соответствующий бюджет государственных налогов, сборов  и иных обязательных платежей.</w:t>
      </w:r>
    </w:p>
    <w:p w:rsidR="009F49D0" w:rsidRPr="009C28B3" w:rsidRDefault="009F49D0" w:rsidP="009C28B3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31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контроль за соблюдением законодательства РФ  о ва</w:t>
      </w:r>
      <w:r w:rsidRPr="009C28B3">
        <w:rPr>
          <w:rFonts w:ascii="Times New Roman" w:hAnsi="Times New Roman"/>
          <w:sz w:val="28"/>
          <w:szCs w:val="28"/>
        </w:rPr>
        <w:softHyphen/>
        <w:t xml:space="preserve">лютном регулировании и валютном контроле. </w:t>
      </w:r>
    </w:p>
    <w:p w:rsidR="009F49D0" w:rsidRPr="009C28B3" w:rsidRDefault="009F49D0" w:rsidP="009C28B3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31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организация и осуществление  иного контроля, отнесен</w:t>
      </w:r>
      <w:r w:rsidRPr="009C28B3">
        <w:rPr>
          <w:rFonts w:ascii="Times New Roman" w:hAnsi="Times New Roman"/>
          <w:sz w:val="28"/>
          <w:szCs w:val="28"/>
        </w:rPr>
        <w:softHyphen/>
        <w:t>ного федеральным законодательством к компе</w:t>
      </w:r>
      <w:r w:rsidRPr="009C28B3">
        <w:rPr>
          <w:rFonts w:ascii="Times New Roman" w:hAnsi="Times New Roman"/>
          <w:sz w:val="28"/>
          <w:szCs w:val="28"/>
        </w:rPr>
        <w:softHyphen/>
        <w:t>тенции налоговых органов.</w:t>
      </w:r>
    </w:p>
    <w:p w:rsidR="009F49D0" w:rsidRPr="009C28B3" w:rsidRDefault="009F49D0" w:rsidP="009C28B3">
      <w:pPr>
        <w:numPr>
          <w:ilvl w:val="0"/>
          <w:numId w:val="2"/>
        </w:numPr>
        <w:tabs>
          <w:tab w:val="left" w:pos="709"/>
        </w:tabs>
        <w:spacing w:after="0" w:line="360" w:lineRule="auto"/>
        <w:ind w:hanging="331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на Инспекцию могут быть возложены иные задачи  в рамах предоставленной ей компетенции и в соответст</w:t>
      </w:r>
      <w:r w:rsidRPr="009C28B3">
        <w:rPr>
          <w:rFonts w:ascii="Times New Roman" w:hAnsi="Times New Roman"/>
          <w:sz w:val="28"/>
          <w:szCs w:val="28"/>
        </w:rPr>
        <w:softHyphen/>
        <w:t>вии с законо</w:t>
      </w:r>
      <w:r w:rsidRPr="009C28B3">
        <w:rPr>
          <w:rFonts w:ascii="Times New Roman" w:hAnsi="Times New Roman"/>
          <w:sz w:val="28"/>
          <w:szCs w:val="28"/>
        </w:rPr>
        <w:softHyphen/>
        <w:t>дательством РФ.</w:t>
      </w:r>
    </w:p>
    <w:p w:rsidR="009F49D0" w:rsidRPr="009C28B3" w:rsidRDefault="009F49D0" w:rsidP="009C28B3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C28B3">
        <w:rPr>
          <w:rFonts w:ascii="Times New Roman" w:hAnsi="Times New Roman"/>
          <w:i/>
          <w:sz w:val="28"/>
          <w:szCs w:val="28"/>
        </w:rPr>
        <w:t>Функции на</w:t>
      </w:r>
      <w:r w:rsidRPr="009C28B3">
        <w:rPr>
          <w:rFonts w:ascii="Times New Roman" w:hAnsi="Times New Roman"/>
          <w:i/>
          <w:sz w:val="28"/>
          <w:szCs w:val="28"/>
        </w:rPr>
        <w:softHyphen/>
        <w:t>логовых органов: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Инспекция организует и осуществляет контроль за со</w:t>
      </w:r>
      <w:r w:rsidRPr="009C28B3">
        <w:rPr>
          <w:rFonts w:ascii="Times New Roman" w:hAnsi="Times New Roman"/>
          <w:sz w:val="28"/>
          <w:szCs w:val="28"/>
        </w:rPr>
        <w:softHyphen/>
        <w:t>блюде</w:t>
      </w:r>
      <w:r w:rsidRPr="009C28B3">
        <w:rPr>
          <w:rFonts w:ascii="Times New Roman" w:hAnsi="Times New Roman"/>
          <w:sz w:val="28"/>
          <w:szCs w:val="28"/>
        </w:rPr>
        <w:softHyphen/>
        <w:t>нием законодательства о налогах и сборах, а также принятых в соответствии с ним нормативных правовых актов, правильно</w:t>
      </w:r>
      <w:r w:rsidRPr="009C28B3">
        <w:rPr>
          <w:rFonts w:ascii="Times New Roman" w:hAnsi="Times New Roman"/>
          <w:sz w:val="28"/>
          <w:szCs w:val="28"/>
        </w:rPr>
        <w:softHyphen/>
        <w:t>стью исчисления, полнотой и своевременностью внесения в соответствующий бюджет.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Бесплатно информируют налогоплательщиков о дейст</w:t>
      </w:r>
      <w:r w:rsidRPr="009C28B3">
        <w:rPr>
          <w:rFonts w:ascii="Times New Roman" w:hAnsi="Times New Roman"/>
          <w:sz w:val="28"/>
          <w:szCs w:val="28"/>
        </w:rPr>
        <w:softHyphen/>
        <w:t>вую</w:t>
      </w:r>
      <w:r w:rsidRPr="009C28B3">
        <w:rPr>
          <w:rFonts w:ascii="Times New Roman" w:hAnsi="Times New Roman"/>
          <w:sz w:val="28"/>
          <w:szCs w:val="28"/>
        </w:rPr>
        <w:softHyphen/>
        <w:t>щих  налогах и сборах, законодательстве о налогах и сборах и об  иных  актах. Проводит разъяснительные работы по порядку заполне</w:t>
      </w:r>
      <w:r w:rsidRPr="009C28B3">
        <w:rPr>
          <w:rFonts w:ascii="Times New Roman" w:hAnsi="Times New Roman"/>
          <w:sz w:val="28"/>
          <w:szCs w:val="28"/>
        </w:rPr>
        <w:softHyphen/>
        <w:t>ния форм  установленной отчетности, порядку исчисления и уплаты нало</w:t>
      </w:r>
      <w:r w:rsidRPr="009C28B3">
        <w:rPr>
          <w:rFonts w:ascii="Times New Roman" w:hAnsi="Times New Roman"/>
          <w:sz w:val="28"/>
          <w:szCs w:val="28"/>
        </w:rPr>
        <w:softHyphen/>
        <w:t>гов  и сборов.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Обеспечивает своевременный и полный учет налогопла</w:t>
      </w:r>
      <w:r w:rsidRPr="009C28B3">
        <w:rPr>
          <w:rFonts w:ascii="Times New Roman" w:hAnsi="Times New Roman"/>
          <w:sz w:val="28"/>
          <w:szCs w:val="28"/>
        </w:rPr>
        <w:softHyphen/>
        <w:t>тель</w:t>
      </w:r>
      <w:r w:rsidRPr="009C28B3">
        <w:rPr>
          <w:rFonts w:ascii="Times New Roman" w:hAnsi="Times New Roman"/>
          <w:sz w:val="28"/>
          <w:szCs w:val="28"/>
        </w:rPr>
        <w:softHyphen/>
        <w:t>щиков и на его основе ведет раздел Единого государственного реестра налогоплательщиков по Тамбовскому району Тамбов</w:t>
      </w:r>
      <w:r w:rsidRPr="009C28B3">
        <w:rPr>
          <w:rFonts w:ascii="Times New Roman" w:hAnsi="Times New Roman"/>
          <w:sz w:val="28"/>
          <w:szCs w:val="28"/>
        </w:rPr>
        <w:softHyphen/>
        <w:t>ской области.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Составляет, анализирует и представляет в установлен</w:t>
      </w:r>
      <w:r w:rsidRPr="009C28B3">
        <w:rPr>
          <w:rFonts w:ascii="Times New Roman" w:hAnsi="Times New Roman"/>
          <w:sz w:val="28"/>
          <w:szCs w:val="28"/>
        </w:rPr>
        <w:softHyphen/>
        <w:t>ном по</w:t>
      </w:r>
      <w:r w:rsidRPr="009C28B3">
        <w:rPr>
          <w:rFonts w:ascii="Times New Roman" w:hAnsi="Times New Roman"/>
          <w:sz w:val="28"/>
          <w:szCs w:val="28"/>
        </w:rPr>
        <w:softHyphen/>
        <w:t>рядке в Управление отчетность по формам, утвер</w:t>
      </w:r>
      <w:r w:rsidRPr="009C28B3">
        <w:rPr>
          <w:rFonts w:ascii="Times New Roman" w:hAnsi="Times New Roman"/>
          <w:sz w:val="28"/>
          <w:szCs w:val="28"/>
        </w:rPr>
        <w:softHyphen/>
        <w:t>ждаемым Ми</w:t>
      </w:r>
      <w:r w:rsidRPr="009C28B3">
        <w:rPr>
          <w:rFonts w:ascii="Times New Roman" w:hAnsi="Times New Roman"/>
          <w:sz w:val="28"/>
          <w:szCs w:val="28"/>
        </w:rPr>
        <w:softHyphen/>
        <w:t>нистерством. Контролирует своевременность предоставления в налоговый орган налоговых деклараций, бухгалтерской отчетно</w:t>
      </w:r>
      <w:r w:rsidRPr="009C28B3">
        <w:rPr>
          <w:rFonts w:ascii="Times New Roman" w:hAnsi="Times New Roman"/>
          <w:sz w:val="28"/>
          <w:szCs w:val="28"/>
        </w:rPr>
        <w:softHyphen/>
        <w:t>сти, докумен</w:t>
      </w:r>
      <w:r w:rsidRPr="009C28B3">
        <w:rPr>
          <w:rFonts w:ascii="Times New Roman" w:hAnsi="Times New Roman"/>
          <w:sz w:val="28"/>
          <w:szCs w:val="28"/>
        </w:rPr>
        <w:softHyphen/>
        <w:t>тов, необходимых для исчисления и уплаты на</w:t>
      </w:r>
      <w:r w:rsidRPr="009C28B3">
        <w:rPr>
          <w:rFonts w:ascii="Times New Roman" w:hAnsi="Times New Roman"/>
          <w:sz w:val="28"/>
          <w:szCs w:val="28"/>
        </w:rPr>
        <w:softHyphen/>
        <w:t>логов; проверяет их достоверность и соответствие требова</w:t>
      </w:r>
      <w:r w:rsidRPr="009C28B3">
        <w:rPr>
          <w:rFonts w:ascii="Times New Roman" w:hAnsi="Times New Roman"/>
          <w:sz w:val="28"/>
          <w:szCs w:val="28"/>
        </w:rPr>
        <w:softHyphen/>
        <w:t>ниям, устан6овленным зако</w:t>
      </w:r>
      <w:r w:rsidRPr="009C28B3">
        <w:rPr>
          <w:rFonts w:ascii="Times New Roman" w:hAnsi="Times New Roman"/>
          <w:sz w:val="28"/>
          <w:szCs w:val="28"/>
        </w:rPr>
        <w:softHyphen/>
        <w:t>нодательством РФ.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Осуществляет возврат или зачет излишне уплаченных или из</w:t>
      </w:r>
      <w:r w:rsidRPr="009C28B3">
        <w:rPr>
          <w:rFonts w:ascii="Times New Roman" w:hAnsi="Times New Roman"/>
          <w:sz w:val="28"/>
          <w:szCs w:val="28"/>
        </w:rPr>
        <w:softHyphen/>
        <w:t>лишне взысканных сумм  налогов и сборов, пеней и штрафов.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Взыскивает в установленном порядке недоимки и пени  по на</w:t>
      </w:r>
      <w:r w:rsidRPr="009C28B3">
        <w:rPr>
          <w:rFonts w:ascii="Times New Roman" w:hAnsi="Times New Roman"/>
          <w:sz w:val="28"/>
          <w:szCs w:val="28"/>
        </w:rPr>
        <w:softHyphen/>
        <w:t>логам и сборам, предъявляют в суды  общей юрис</w:t>
      </w:r>
      <w:r w:rsidRPr="009C28B3">
        <w:rPr>
          <w:rFonts w:ascii="Times New Roman" w:hAnsi="Times New Roman"/>
          <w:sz w:val="28"/>
          <w:szCs w:val="28"/>
        </w:rPr>
        <w:softHyphen/>
        <w:t>дикции и ар</w:t>
      </w:r>
      <w:r w:rsidRPr="009C28B3">
        <w:rPr>
          <w:rFonts w:ascii="Times New Roman" w:hAnsi="Times New Roman"/>
          <w:sz w:val="28"/>
          <w:szCs w:val="28"/>
        </w:rPr>
        <w:softHyphen/>
        <w:t>битражные суды иски о взыскании налоговых санкций с лиц, до</w:t>
      </w:r>
      <w:r w:rsidRPr="009C28B3">
        <w:rPr>
          <w:rFonts w:ascii="Times New Roman" w:hAnsi="Times New Roman"/>
          <w:sz w:val="28"/>
          <w:szCs w:val="28"/>
        </w:rPr>
        <w:softHyphen/>
        <w:t>пустивших  нарушения законодательства о налогах и сборах.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Осуществляет контроль за производством и оборотом этилового спирта, спиртосодержащей алкогольной продук</w:t>
      </w:r>
      <w:r w:rsidRPr="009C28B3">
        <w:rPr>
          <w:rFonts w:ascii="Times New Roman" w:hAnsi="Times New Roman"/>
          <w:sz w:val="28"/>
          <w:szCs w:val="28"/>
        </w:rPr>
        <w:softHyphen/>
        <w:t>ции, а также за обо</w:t>
      </w:r>
      <w:r w:rsidRPr="009C28B3">
        <w:rPr>
          <w:rFonts w:ascii="Times New Roman" w:hAnsi="Times New Roman"/>
          <w:sz w:val="28"/>
          <w:szCs w:val="28"/>
        </w:rPr>
        <w:softHyphen/>
        <w:t xml:space="preserve">ротом табачной продукции.               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Осуществляет работу по учету, оценке и реализации движимого бесхозного имущества, а также имущества, пе</w:t>
      </w:r>
      <w:r w:rsidRPr="009C28B3">
        <w:rPr>
          <w:rFonts w:ascii="Times New Roman" w:hAnsi="Times New Roman"/>
          <w:sz w:val="28"/>
          <w:szCs w:val="28"/>
        </w:rPr>
        <w:softHyphen/>
        <w:t>реходящего в собст</w:t>
      </w:r>
      <w:r w:rsidRPr="009C28B3">
        <w:rPr>
          <w:rFonts w:ascii="Times New Roman" w:hAnsi="Times New Roman"/>
          <w:sz w:val="28"/>
          <w:szCs w:val="28"/>
        </w:rPr>
        <w:softHyphen/>
        <w:t>венность государства в порядке наследо</w:t>
      </w:r>
      <w:r w:rsidRPr="009C28B3">
        <w:rPr>
          <w:rFonts w:ascii="Times New Roman" w:hAnsi="Times New Roman"/>
          <w:sz w:val="28"/>
          <w:szCs w:val="28"/>
        </w:rPr>
        <w:softHyphen/>
        <w:t>вания и кладов.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Привлекает к административной ответственности должност</w:t>
      </w:r>
      <w:r w:rsidRPr="009C28B3">
        <w:rPr>
          <w:rFonts w:ascii="Times New Roman" w:hAnsi="Times New Roman"/>
          <w:sz w:val="28"/>
          <w:szCs w:val="28"/>
        </w:rPr>
        <w:softHyphen/>
        <w:t>ных лиц предприятий, учреждений и организаций, а также граждан в случаях, установленных законодательст</w:t>
      </w:r>
      <w:r w:rsidRPr="009C28B3">
        <w:rPr>
          <w:rFonts w:ascii="Times New Roman" w:hAnsi="Times New Roman"/>
          <w:sz w:val="28"/>
          <w:szCs w:val="28"/>
        </w:rPr>
        <w:softHyphen/>
        <w:t>вом РФ.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Выполняет функции получателя бюджетных средств, установ</w:t>
      </w:r>
      <w:r w:rsidRPr="009C28B3">
        <w:rPr>
          <w:rFonts w:ascii="Times New Roman" w:hAnsi="Times New Roman"/>
          <w:sz w:val="28"/>
          <w:szCs w:val="28"/>
        </w:rPr>
        <w:softHyphen/>
        <w:t>ленных Бюджетным кодексом.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Информирует соответствующие органы исполнитель</w:t>
      </w:r>
      <w:r w:rsidRPr="009C28B3">
        <w:rPr>
          <w:rFonts w:ascii="Times New Roman" w:hAnsi="Times New Roman"/>
          <w:sz w:val="28"/>
          <w:szCs w:val="28"/>
        </w:rPr>
        <w:softHyphen/>
        <w:t>ной власти и местного самоуправления о выявленных нару</w:t>
      </w:r>
      <w:r w:rsidRPr="009C28B3">
        <w:rPr>
          <w:rFonts w:ascii="Times New Roman" w:hAnsi="Times New Roman"/>
          <w:sz w:val="28"/>
          <w:szCs w:val="28"/>
        </w:rPr>
        <w:softHyphen/>
        <w:t>шениях законода</w:t>
      </w:r>
      <w:r w:rsidRPr="009C28B3">
        <w:rPr>
          <w:rFonts w:ascii="Times New Roman" w:hAnsi="Times New Roman"/>
          <w:sz w:val="28"/>
          <w:szCs w:val="28"/>
        </w:rPr>
        <w:softHyphen/>
        <w:t>тельства о налогах и сборах.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Проводит работу по подбору и расстановке кадров ра</w:t>
      </w:r>
      <w:r w:rsidRPr="009C28B3">
        <w:rPr>
          <w:rFonts w:ascii="Times New Roman" w:hAnsi="Times New Roman"/>
          <w:sz w:val="28"/>
          <w:szCs w:val="28"/>
        </w:rPr>
        <w:softHyphen/>
        <w:t>ботников Инспекции и осуществление мероприятия по их профессиональной подготовке, переподготовке и повыше</w:t>
      </w:r>
      <w:r w:rsidRPr="009C28B3">
        <w:rPr>
          <w:rFonts w:ascii="Times New Roman" w:hAnsi="Times New Roman"/>
          <w:sz w:val="28"/>
          <w:szCs w:val="28"/>
        </w:rPr>
        <w:softHyphen/>
        <w:t>нию квалификации.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Осуществляет меры по внедрению информационных систем, автоматизации и компьютеризации работы Инспек</w:t>
      </w:r>
      <w:r w:rsidRPr="009C28B3">
        <w:rPr>
          <w:rFonts w:ascii="Times New Roman" w:hAnsi="Times New Roman"/>
          <w:sz w:val="28"/>
          <w:szCs w:val="28"/>
        </w:rPr>
        <w:softHyphen/>
        <w:t>ции.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Осуществляет управление находящимся в ее ведении государ</w:t>
      </w:r>
      <w:r w:rsidRPr="009C28B3">
        <w:rPr>
          <w:rFonts w:ascii="Times New Roman" w:hAnsi="Times New Roman"/>
          <w:sz w:val="28"/>
          <w:szCs w:val="28"/>
        </w:rPr>
        <w:softHyphen/>
        <w:t>ственным имуществом.</w:t>
      </w:r>
    </w:p>
    <w:p w:rsidR="009F49D0" w:rsidRPr="009C28B3" w:rsidRDefault="009F49D0" w:rsidP="009C28B3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Ведет делопроизводство, учет поступающей коррес</w:t>
      </w:r>
      <w:r w:rsidRPr="009C28B3">
        <w:rPr>
          <w:rFonts w:ascii="Times New Roman" w:hAnsi="Times New Roman"/>
          <w:sz w:val="28"/>
          <w:szCs w:val="28"/>
        </w:rPr>
        <w:softHyphen/>
        <w:t>понденции и бланков документов строгой отчетности.</w:t>
      </w: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C28B3">
        <w:rPr>
          <w:rFonts w:ascii="Times New Roman" w:hAnsi="Times New Roman"/>
          <w:sz w:val="28"/>
          <w:szCs w:val="28"/>
        </w:rPr>
        <w:t>Осуществляет иные функции, предусмотренные НК РФ, иными федеральными законами и другими норматив</w:t>
      </w:r>
      <w:r w:rsidRPr="009C28B3">
        <w:rPr>
          <w:rFonts w:ascii="Times New Roman" w:hAnsi="Times New Roman"/>
          <w:sz w:val="28"/>
          <w:szCs w:val="28"/>
        </w:rPr>
        <w:softHyphen/>
        <w:t xml:space="preserve">ными актами.  </w:t>
      </w: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2. Принципы организации государственной службы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Основные принципы организации государственной службы закрепляются в ст.5 Закона «О государственной службе». Принцип - центральное понятие, руководящая идея, основание системы; он обобщает и распространяет какое-либо положение на все реалии той области, из которой абстрагирован.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Закон предусматривает обязательность для государственных служащих решений, принятых вышестоящими государственными органами и руководителями в пределах их полномочий и в соответствии с законодательством Российской Федерации. В данном положении следует различать два аспекта. </w:t>
      </w:r>
      <w:r w:rsidRPr="009C28B3">
        <w:rPr>
          <w:rFonts w:ascii="Times New Roman" w:hAnsi="Times New Roman"/>
          <w:b/>
          <w:i/>
          <w:sz w:val="28"/>
          <w:szCs w:val="28"/>
        </w:rPr>
        <w:t>Во-первых</w:t>
      </w:r>
      <w:r w:rsidRPr="009C28B3">
        <w:rPr>
          <w:rFonts w:ascii="Times New Roman" w:hAnsi="Times New Roman"/>
          <w:sz w:val="28"/>
          <w:szCs w:val="28"/>
        </w:rPr>
        <w:t xml:space="preserve">, речь идет об обязательности решений вышестоящих в порядке подчиненности государственных органов и должностных лиц, принятых в пределах их компетенции. </w:t>
      </w:r>
      <w:r w:rsidRPr="009C28B3">
        <w:rPr>
          <w:rFonts w:ascii="Times New Roman" w:hAnsi="Times New Roman"/>
          <w:b/>
          <w:i/>
          <w:sz w:val="28"/>
          <w:szCs w:val="28"/>
        </w:rPr>
        <w:t>Во-вторых</w:t>
      </w:r>
      <w:r w:rsidRPr="009C28B3">
        <w:rPr>
          <w:rFonts w:ascii="Times New Roman" w:hAnsi="Times New Roman"/>
          <w:sz w:val="28"/>
          <w:szCs w:val="28"/>
        </w:rPr>
        <w:t>, речь идет об обязательности приказов, распоряжений и указаний вышестоящих руководителей, отданных в пределах их должностных полномочий. Условием обязательности решений является их соответствие законодательству.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Деятельность по обеспечению исполнения полномочий государственных органов (государственную службу) следует считать высококвалифицированной профессией, имеющей значение для всего государства и требующей особого мастерства, приобретаемого и поддерживаемого в результате систематического и непрерывного образования. Вот почему в Законе (подп.8 ст.5) указывается, что государственная служба основана на принципе профессионализма и компетентности государственных служащих.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Этот принцип обязывает государственных служащих владеть процедурой деятельности органов государственной власти, знать свои права и обязанности; активно и в полной мере осуществлять функции и полномочия, предусмотренные законодательством и должностными положениями и инструкциями.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Закрепляя принцип профессионализма и компетентности, Закон признает, что положение государственных служащих в значительной степени зависит от них самих, и все они должны стремиться к достижению максимально высокого уровня своей деятельности.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 Межрайонной ИФНС Росси № 1 по Тамбовской области  имеется  следующие отделы: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финансового обеспечения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правовой отдел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работы с налогоплательщиками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информационных технологий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ввода и обработки данных;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камеральных проверок №1, №2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выездных проверок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учета, отчетности и урегулирования задолженности;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обеспечения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регистрации и учета налогоплательщиков;</w:t>
      </w:r>
    </w:p>
    <w:p w:rsidR="009F49D0" w:rsidRPr="009C28B3" w:rsidRDefault="009F49D0" w:rsidP="009C28B3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налогового аудита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Я рассмотрел общие положения об отде</w:t>
      </w:r>
      <w:r w:rsidRPr="009C28B3">
        <w:rPr>
          <w:rFonts w:ascii="Times New Roman" w:hAnsi="Times New Roman"/>
          <w:sz w:val="28"/>
          <w:szCs w:val="28"/>
        </w:rPr>
        <w:softHyphen/>
        <w:t>лах. Каждый из выше перечисленных отделов является структурным подразделением Инспекции ФНС России по Тамбовскому району Тамбовской области. Отделы в своей деятельности руководствуются Конституцией России, Налоговым кодексом, другими федеральными законами, нормативными правовыми актами Президента и Прави</w:t>
      </w:r>
      <w:r w:rsidRPr="009C28B3">
        <w:rPr>
          <w:rFonts w:ascii="Times New Roman" w:hAnsi="Times New Roman"/>
          <w:sz w:val="28"/>
          <w:szCs w:val="28"/>
        </w:rPr>
        <w:softHyphen/>
        <w:t>тельства. Положение об отделе утверждается руководителем Инспекции.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8B3">
        <w:rPr>
          <w:rFonts w:ascii="Times New Roman" w:hAnsi="Times New Roman" w:cs="Times New Roman"/>
          <w:i/>
          <w:sz w:val="28"/>
          <w:szCs w:val="28"/>
        </w:rPr>
        <w:t>Примечания: инспекции МНС России межрайонного уровня могут создавать территориально-обособленные структурные подразделения и рабочие места в пределах штатной численности и фонда оплаты труда с возложением на них отдельных функций по работе с налогоплательщиками, государственной регистрации и учета налогоплательщиков. Допускается создание номерного отдела работы с налогоплательщиками.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3. Отдел выездных проверок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выездных проверок (далее - Отдел) является структурным подразделением Межрайонной Инспекции Федеральной Налоговой Службы России № 1 по Тамбовской области (далее - Инспекция).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9C28B3">
        <w:rPr>
          <w:rFonts w:ascii="Times New Roman" w:hAnsi="Times New Roman"/>
          <w:b/>
          <w:i/>
          <w:sz w:val="28"/>
          <w:szCs w:val="28"/>
        </w:rPr>
        <w:t>Основные задачи Отдела</w:t>
      </w:r>
      <w:r w:rsidRPr="009C28B3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9F49D0" w:rsidRPr="009C28B3" w:rsidRDefault="009F49D0" w:rsidP="009C28B3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контроль за соблюдением налогоплательщиками, плательщиками сборов и налоговыми агентами, состоящими на учете в Инспекции, законодательства    о    налогах    и   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</w:t>
      </w:r>
      <w:r w:rsidRPr="009C28B3">
        <w:rPr>
          <w:rFonts w:ascii="Times New Roman" w:hAnsi="Times New Roman"/>
          <w:i/>
          <w:iCs/>
          <w:smallCaps/>
          <w:sz w:val="28"/>
          <w:szCs w:val="28"/>
        </w:rPr>
        <w:t xml:space="preserve"> </w:t>
      </w:r>
      <w:r w:rsidRPr="009C28B3">
        <w:rPr>
          <w:rFonts w:ascii="Times New Roman" w:hAnsi="Times New Roman"/>
          <w:sz w:val="28"/>
          <w:szCs w:val="28"/>
        </w:rPr>
        <w:t>иных обязательных платежей.</w:t>
      </w:r>
    </w:p>
    <w:p w:rsidR="009F49D0" w:rsidRPr="009C28B3" w:rsidRDefault="009F49D0" w:rsidP="009C28B3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планирование выездных налоговых проверок.</w:t>
      </w:r>
    </w:p>
    <w:p w:rsidR="009F49D0" w:rsidRPr="009C28B3" w:rsidRDefault="009F49D0" w:rsidP="009C28B3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организация и проведение выездных налоговых проверок по соблюдению   законодательства  о налогах  и  сборах   в   соответствии   с ежеквартальными планами проведения выездных налоговых проверок.</w:t>
      </w:r>
    </w:p>
    <w:p w:rsidR="009F49D0" w:rsidRPr="009C28B3" w:rsidRDefault="009F49D0" w:rsidP="009C28B3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взаимодействия с правоохранительными и иными контролирующими органами по предмету деятельности Отдела.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9C28B3">
        <w:rPr>
          <w:rFonts w:ascii="Times New Roman" w:hAnsi="Times New Roman"/>
          <w:b/>
          <w:i/>
          <w:sz w:val="28"/>
          <w:szCs w:val="28"/>
        </w:rPr>
        <w:t>Основные функции</w:t>
      </w:r>
      <w:r w:rsidRPr="009C28B3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работы по планированию выездных налоговых проверок налогоплательщиков, плательщиков сборов и налоговых агентов;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предпроверочной подготовки выездных налоговых проверок на основе изучения и анализа    всей имеющейся в налоговом органе информации из внешних источников о налогоплательщиках, запланированных к проверке (в том числе косвенной информации об объемах потребления энергетических (электро- и теплоэнергии) ресурсов, водных и иных материальных ресурсов; информации, полученной от правоохранительных и других контролирующих органов, организаций МПС России. Минтранса России, ГИБДД МВД России о крупных партиях товаров; информации о пользователях ресурсами, других данных);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выездных налоговых проверок налогоплательщиков, плательщиков сборов и налоговых агентов и осуществление оформления их результатов;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  передачи   в   юридический   отдел   материалов налоговых проверок для обеспечения производства по делам о налоговых правонарушениях;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передачи в юридический отдел материалов для обеспечения - производства по делам о нарушениях законодательства о налогах и сборах;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взаимодействия с правоохранительными и иными контролирующими органами по предмету деятельности отдела;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участие в производстве   по   делам   об административных правонарушениях (составление  протоколов об административных правонарушениях);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встречных проверок, в том числе по запросам других налоговых органов;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проверки правильности   уплаты   и   исчисления государственной пошлины;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анализа материалов выездных налоговых проверок на предмет наличия схем   уклонения   от   налогообложения, в т.ч. крупнейших и основных налогоплательщиков, выработка предложений по их предотвращению;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проведение   анализа   эффективности   проведения   выездных налоговых проверок;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информирование отдела регистрации и учета налогоплательщиков о наличии оснований для инициирования ликвидации налогоплательщиков - юридических лиц;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участие    в    подготовке    ответов    на   письменные    запросы налогоплательщиков по вопросам, входящим в компетенцию Отдела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осуществление отбора налогоплательщиков для включения в план  выездных  налоговых  проверок  и  анализ эффективности данного отбора   налогоплательщиков    по   результатам   проведенных   выездных налоговых проверок;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взаимодействие с правоохранительными органами и  иными контролирующими органами по предмету деятельности отдела;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работа с органами, уполномоченными лицами, обязанными в соответствии  с   законодательством о налогах и сборах представлять   в налоговые органы информацию, необходимую для налогового контроля.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формирование установленной  отчетности  по  предмету деятельности отдела;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подготовка   информационных   материалов   для   руководства Инспекции по вопросам, находящимся в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участие   в   организации   и   осуществлении   мероприятий   по профессиональной  подготовке и  переподготовке кадров для  налоговых органов,  проведении  совещаний,  семинаров  по  вопросам  входящим  в компетенцию Отдела</w:t>
      </w:r>
      <w:r w:rsidRPr="009C28B3">
        <w:rPr>
          <w:rFonts w:ascii="Times New Roman" w:hAnsi="Times New Roman"/>
          <w:sz w:val="28"/>
          <w:szCs w:val="28"/>
          <w:lang w:val="en-US"/>
        </w:rPr>
        <w:t>;</w:t>
      </w:r>
    </w:p>
    <w:p w:rsidR="009F49D0" w:rsidRPr="009C28B3" w:rsidRDefault="009F49D0" w:rsidP="009C28B3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ведение в установленном порядке делопроизводства, хранение и сдача в архив документов Отдела.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C28B3">
        <w:rPr>
          <w:rFonts w:ascii="Times New Roman" w:hAnsi="Times New Roman"/>
          <w:b/>
          <w:i/>
          <w:sz w:val="28"/>
          <w:szCs w:val="28"/>
        </w:rPr>
        <w:t>Полномочия Отдела: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Отдел для осуществления своих основных функций имеет право: 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вносить руководству Инспекции предложения по любым вопросам отнесенным к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по указанию руководителя Инспекции в пределах сферы своей деятельности и компетенции представлять Отдел в Управлении;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вести переписку по вопросам, относящимся к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готовить проекты приказов и других документов по вопросам относящимся к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давать заключения по проектам документов, представленным на заключение другими отделами Инспекции;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работать с документами отделов Инспекции для выполнения возложенных на Отдел задач;</w:t>
      </w:r>
    </w:p>
    <w:p w:rsidR="009F49D0" w:rsidRPr="009C28B3" w:rsidRDefault="009F49D0" w:rsidP="009C28B3">
      <w:pPr>
        <w:pStyle w:val="1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осуществлять иные права, предусмотренные законодательством Российской Федерации, законодательством субъекта Российской Федерации, нормативными правовыми актами представительных органов местного самоуправления, актами МНС России и Управления.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Отдел осуществляет  свою  деятельность во взаимодействии с другими отделами Инспекции на основе планов, составленных по направлениям работы Инспекции, в   соответствии   с   планами   работы коллегий ФНС России и Управления.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Структура Отдела и численность его сотрудников устанавливаются исходя из утвержденной структуры и численности работников Инспекции.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9C28B3">
        <w:rPr>
          <w:rFonts w:ascii="Times New Roman" w:hAnsi="Times New Roman"/>
          <w:b/>
          <w:i/>
          <w:sz w:val="28"/>
          <w:szCs w:val="28"/>
        </w:rPr>
        <w:t>Руководство Отделом</w:t>
      </w:r>
      <w:r w:rsidRPr="009C28B3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Руководство Отделом осуществляет начальник, назначаемый и освобождаемый от должности руководителем Инспекции по согласованию с Управлением.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Начальник Отдела находится в непосредственном подчинении заместителя   руководителя Инспекции либо лица, исполняющего его обязанности (далее - руководство Инспекции).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28B3">
        <w:rPr>
          <w:rFonts w:ascii="Times New Roman" w:hAnsi="Times New Roman"/>
          <w:i/>
          <w:sz w:val="28"/>
          <w:szCs w:val="28"/>
        </w:rPr>
        <w:t>Начальник Отдела: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разрабатывает и представляет руководителю Инспекции для утверждения должностные инструкции сотрудников Отдела;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вносит предложения по кандидатурам для назначения на должности, по освобождению от должности сотрудников Отдела;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руководит работой Отдела, обеспечивает решение возложенных на Отдел задач, контролирует исполнение сотрудниками должностных: обязанностей и поручений;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согласовывает представляемые на рассмотрение руководства Инспекции проекты  документов, содержащих  вопросы,  относящиеся компетенции Отдела;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планирует  и  контролирует деятельность  Отдела, в том числе  по вопросам   взаимодействия   с   другими   отделами   Инспекции   в   связи выполнением возложенных на Отдел задач;</w:t>
      </w:r>
    </w:p>
    <w:p w:rsidR="009F49D0" w:rsidRPr="009C28B3" w:rsidRDefault="009F49D0" w:rsidP="009C28B3">
      <w:pPr>
        <w:pStyle w:val="1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обеспечивает соблюдение работниками Отдела правил внутреннего трудового распорядка, а также вносит предложения руководству Инспекции о поощрении (взыскании) сотрудников Отдела.</w:t>
      </w: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C28B3">
        <w:rPr>
          <w:rFonts w:ascii="Times New Roman" w:hAnsi="Times New Roman"/>
          <w:sz w:val="28"/>
          <w:szCs w:val="28"/>
        </w:rPr>
        <w:t>Начальник Отдела   несет   персональную   ответственность   за выполнение    задач    и    функций,    возложенных    на    Отдел    настоящим Положением, за соблюдение действующего законодательства, исполнение приказов, распоряжений, иных нормативных актов, указаний   руководства Инспекции, сохранность имущества и документов, находящихся в ведении Отдела,   обеспечение   соблюдения   сотрудниками    Правил    внутреннего трудового распорядка и исполнительской дисциплины.</w:t>
      </w: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4. Взаимодействие ИФНС с различными государственными органами</w:t>
      </w: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C28B3">
        <w:rPr>
          <w:rFonts w:ascii="Times New Roman" w:hAnsi="Times New Roman"/>
          <w:i/>
          <w:sz w:val="28"/>
          <w:szCs w:val="28"/>
        </w:rPr>
        <w:t>Отношения налоговых органов с Органами Внутренних Дел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C28B3">
        <w:rPr>
          <w:rFonts w:ascii="Times New Roman" w:hAnsi="Times New Roman"/>
          <w:color w:val="000000"/>
          <w:sz w:val="28"/>
          <w:szCs w:val="28"/>
          <w:u w:val="single"/>
        </w:rPr>
        <w:t xml:space="preserve">Полномочия органов внутренних дел: </w:t>
      </w:r>
    </w:p>
    <w:p w:rsidR="009F49D0" w:rsidRPr="009C28B3" w:rsidRDefault="009F49D0" w:rsidP="009C28B3">
      <w:pPr>
        <w:pStyle w:val="1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проверках;</w:t>
      </w:r>
    </w:p>
    <w:p w:rsidR="009F49D0" w:rsidRPr="009C28B3" w:rsidRDefault="009F49D0" w:rsidP="009C28B3">
      <w:pPr>
        <w:pStyle w:val="1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при выявлении обстоятельств, требующих совершения действий, отнесенных настоящим Кодексом к полномочиям налоговых органов,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C28B3">
        <w:rPr>
          <w:rFonts w:ascii="Times New Roman" w:hAnsi="Times New Roman"/>
          <w:color w:val="000000"/>
          <w:sz w:val="28"/>
          <w:szCs w:val="28"/>
          <w:u w:val="single"/>
        </w:rPr>
        <w:t>Ответственность органов внутренних дел и их должностных лиц:</w:t>
      </w:r>
    </w:p>
    <w:p w:rsidR="009F49D0" w:rsidRPr="009C28B3" w:rsidRDefault="009F49D0" w:rsidP="009C28B3">
      <w:pPr>
        <w:pStyle w:val="1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органы внутренних дел несут ответственность за убытки, причиненные налогоплательщикам, плательщикам сборов и налоговым агентам вследствие своих неправомерных действий (решений) или бездействия, а равно неправомерных действий (решений) или бездействия должностных лиц и других работников этих органов при исполнении ими служебных обязанностей;</w:t>
      </w:r>
    </w:p>
    <w:p w:rsidR="009F49D0" w:rsidRPr="009C28B3" w:rsidRDefault="009F49D0" w:rsidP="009C28B3">
      <w:pPr>
        <w:pStyle w:val="1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>причиненные   налогоплательщикам,   плательщикам   сборов   и   налоговым   агентам   при проведении мероприятий, предусмотренных пунктом 1 статьи 36 настоящего Кодекса, убытки возмещаются за счет федерального бюджета в порядке, предусмотренном настоящим Кодексом и иными федеральными законами;</w:t>
      </w:r>
    </w:p>
    <w:p w:rsidR="009F49D0" w:rsidRPr="009C28B3" w:rsidRDefault="009F49D0" w:rsidP="009C28B3">
      <w:pPr>
        <w:pStyle w:val="1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8B3">
        <w:rPr>
          <w:rFonts w:ascii="Times New Roman" w:hAnsi="Times New Roman"/>
          <w:color w:val="000000"/>
          <w:sz w:val="28"/>
          <w:szCs w:val="28"/>
        </w:rPr>
        <w:t xml:space="preserve">за неправомерные действия или бездействие должностные лица и другие работники органов внутренних дел несут ответственность в соответствии с законодательством Российской Федерации. </w:t>
      </w:r>
    </w:p>
    <w:p w:rsidR="009F49D0" w:rsidRDefault="009F49D0" w:rsidP="009C28B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F49D0" w:rsidRDefault="009F49D0" w:rsidP="009C28B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F49D0" w:rsidRPr="009C28B3" w:rsidRDefault="009F49D0" w:rsidP="009C28B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F49D0" w:rsidRPr="009C28B3" w:rsidRDefault="009F49D0" w:rsidP="009C28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5. Права, обязанности и ответственность налоговых органов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Современная российская налоговая система сложилась на рубеже 1991 - 1992 гг., в период политического противостояния, кардинальных экономических преобразований и перехода к рыночным отношениям. Данная система осуществляет контроль за соблюдением налогового законодательства, за правильным исчислением, полнотой и своевременностью взносов в бюджет всех обязательных платежей. В соответствии со статьей 30 НК РФ к налоговым органам относятся Федеральная налоговая служба РФ и ее территориальные подразделения (налоговые инспекции субъектов РФ и налоговые инспекции районов, городов районного подчинения и районов городов). Нижестоящие налоговые инспекции непосредственно подчиняются ФНС РФ и вышестоящим налоговым инспекциям. 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ФНС РФ – это централизованная система контроля за соблюдением налогового законодательства. 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Все права, обязанности и ответственность налоговых органов перечислены в НК РФ, Законе “О налоговых органах”,  Законе РФ “Об основах налоговой системы в РФ” (в части не противоречащей Налоговому кодексу РФ), а также и в других нормативных актах, в частности в Указах президента РФ и Постановлениях Правительства РФ.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28B3">
        <w:rPr>
          <w:rFonts w:ascii="Times New Roman" w:hAnsi="Times New Roman" w:cs="Times New Roman"/>
          <w:i/>
          <w:sz w:val="28"/>
          <w:szCs w:val="28"/>
          <w:u w:val="single"/>
        </w:rPr>
        <w:t>Права налоговых органов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1.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Налоговые органы вправе: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1) требовать в соответствии с законодательством о налогах и сборах от налогоплательщика, плательщика сбора или налогового агента документы по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2) проводить налоговые проверки в порядке, установленном настоящим Кодексом;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3) производить выемку документов у налогоплательщика, плательщика сбора или налогового агента при проведении налоговых проверок в случаях, когда есть достаточные основания полагать, что эти документы будут уничтожены, сокрыты, изменены или заменены;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4)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5) приостанавливать операции по счетам налогоплательщика, плательщика сбора или налогового агента в банках и налагать арест на имущество налогоплательщика, плательщика сбора или налогового агента в порядке, предусмотренном настоящим Кодексом;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6) в порядке, предусмотренном статьей 92 настоящего Кодекса,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 финансов Российской Федерации;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7) определять суммы налогов, подлежащие уплате налогоплательщиками в бюджетную систему Российской Федерации, расчетным путем на основании имеющейся у них информации о налогоплательщике,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налогообложения,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8) требовать от налогоплательщиков, плательщиков сборов, налоговых агентов, их представителей устранения выявленных нарушений законодательства о налогах и сборах и контролировать выполнение указанных требований;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9) взыскивать недоимки, а также пени и штрафы в порядке, установленном настоящим Кодексом;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10) требовать от банков документы, подтверждающие факт списания со счетов налогоплательщика, плательщика сбора или налогового агента и с корреспондентских счетов банков сумм налогов, сборов, пеней и штрафов и перечисления этих сумм в бюджетную систему Российской Федерации;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11) привлекать для проведения налогового контроля специалистов, экспертов и переводчиков;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12) 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13)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14) предъявлять в суды общей юрисдикции или арбитражные суды иски:</w:t>
      </w:r>
    </w:p>
    <w:p w:rsidR="009F49D0" w:rsidRPr="009C28B3" w:rsidRDefault="009F49D0" w:rsidP="009C28B3">
      <w:pPr>
        <w:pStyle w:val="ConsPlusNormal"/>
        <w:widowControl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о взыскании недоимки, пеней и штрафов за налоговые правонарушения в случаях, предусмотренных настоящим Кодексом;</w:t>
      </w:r>
    </w:p>
    <w:p w:rsidR="009F49D0" w:rsidRPr="009C28B3" w:rsidRDefault="009F49D0" w:rsidP="009C28B3">
      <w:pPr>
        <w:pStyle w:val="ConsPlusNormal"/>
        <w:widowControl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 в порядке, предусмотренном настоящим Кодексом;</w:t>
      </w:r>
    </w:p>
    <w:p w:rsidR="009F49D0" w:rsidRPr="009C28B3" w:rsidRDefault="009F49D0" w:rsidP="009C28B3">
      <w:pPr>
        <w:pStyle w:val="ConsPlusNormal"/>
        <w:widowControl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о досрочном расторжении договора об инвестиционном налоговом кредите;</w:t>
      </w:r>
    </w:p>
    <w:p w:rsidR="009F49D0" w:rsidRPr="009C28B3" w:rsidRDefault="009F49D0" w:rsidP="009C28B3">
      <w:pPr>
        <w:pStyle w:val="ConsPlusNormal"/>
        <w:widowControl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в иных случаях, предусмотренных настоящим Кодексом.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2.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Налоговые органы осуществляют также другие права, предусмотренные настоящим Кодексом.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3</w:t>
      </w:r>
      <w:r w:rsidRPr="009C28B3">
        <w:rPr>
          <w:rFonts w:ascii="Times New Roman" w:hAnsi="Times New Roman" w:cs="Times New Roman"/>
          <w:sz w:val="28"/>
          <w:szCs w:val="28"/>
        </w:rPr>
        <w:t>.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28B3">
        <w:rPr>
          <w:rFonts w:ascii="Times New Roman" w:hAnsi="Times New Roman" w:cs="Times New Roman"/>
          <w:i/>
          <w:sz w:val="28"/>
          <w:szCs w:val="28"/>
          <w:u w:val="single"/>
        </w:rPr>
        <w:t>Обязанности налоговых органов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1.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Налоговые органы обязаны: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1) соблюдать законодательство о налогах и сборах;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2) 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3) вести в установленном порядке учет организаций и физических лиц;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4) бесплатно информировать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представлять формы налоговых деклараций (расчетов) и разъяснять порядок их заполнения;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5)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6) сообщать налогоплательщикам,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казначейства, а также в порядке, определяемом федеральным органом исполнительной власти, уполномоченным по контролю и надзору в области налогов и сборов, доводить до налогоплательщиков, плательщиков сборов и налоговых агентов сведения об изменении реквизитов этих счетов и иные сведения, необходимые для заполнения поручений на перечисление налогов, сборов, пеней и штрафов в бюджетную систему Российской Федерации;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7) принимать решения о возврате налогоплательщику, плательщику сбора или налоговому агенту сумм излишне уплаченных или излишне взысканных налогов, сборов, пеней и штрафов,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налогов, сборов, пеней и штрафов в порядке, предусмотренном настоящим Кодексом;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8) соблюдать налоговую тайну и обеспечивать ее сохранение;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9) направлять налогоплательщику, плательщику сбора или налоговому агенту копии акта налоговой проверки и решения налогового органа, а также в случаях, предусмотренных настоящим Кодексом, налоговое уведомление и (или) требование об уплате налога и сбора;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10) представлять налогоплательщику, плательщику сбора или налоговому агенту по его запросу справки о состоянии расчетов указанного лица по налогам, сборам, пеням и штрафам на основании данных налогового органа.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налогоплательщика, плательщика сбора или налогового агента;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11) осуществлять по заявлению налогоплательщика, плательщика сбора или налогового агента совместную сверку сумм уплаченных налогов, сборов, пеней и штрафов;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12) по заявлению налогоплательщика, плательщика сбора или налогового агента выдавать копии решений, принятых налоговым органом в отношении этого налогоплательщика, плательщика сбора или налогового агента.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2.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Налоговые органы несут также другие обязанности, предусмотренные настоящим Кодексом и иными федеральными законами.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3.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Если в течение двух месяцев со дня истечения срока исполнения требования об уплате налога (сбора) налогоплательщик (плательщик сбора) полностью не погасил указанную в данном требовании недоимку, размеры которой позволяют предполагать факт совершения нарушения законодательства о налогах и сборах, содержащего признаки преступления, налоговые органы обязаны в течение 10 дней со дня выявления указанных обстоятельств направить материалы в органы внутренних дел для решения вопроса о возбуждении уголовного дела.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28B3">
        <w:rPr>
          <w:rFonts w:ascii="Times New Roman" w:hAnsi="Times New Roman" w:cs="Times New Roman"/>
          <w:i/>
          <w:sz w:val="28"/>
          <w:szCs w:val="28"/>
          <w:u w:val="single"/>
        </w:rPr>
        <w:t>Обязанности должностных лиц налоговых органов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Должностные лица налоговых органов обязаны: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1) действовать в строгом соответствии с настоящим Кодексом и иными федеральными законами;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2) реализовывать в пределах своей компетенции права и обязанности налоговых органов;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sz w:val="28"/>
          <w:szCs w:val="28"/>
        </w:rPr>
        <w:t>3) корректно и внимательно относиться к налогоплательщикам, их представителям и иным участникам отношений, регулируемых законодательством о налогах и сборах, не унижать их честь и достоинство.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28B3">
        <w:rPr>
          <w:rFonts w:ascii="Times New Roman" w:hAnsi="Times New Roman" w:cs="Times New Roman"/>
          <w:i/>
          <w:sz w:val="28"/>
          <w:szCs w:val="28"/>
          <w:u w:val="single"/>
        </w:rPr>
        <w:t>Ответственность налоговых органов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1.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Налоговые органы несут ответственность за убытки, причиненные налогоплательщикам, плательщикам сборов и налоговым агентам вследствие своих неправомерных действий (решений) или бездействия, а равно неправомерных действий (решений) или бездействия должностных лиц и других работников при исполнении ими служебных обязанностей.</w:t>
      </w:r>
    </w:p>
    <w:p w:rsidR="009F49D0" w:rsidRPr="009C28B3" w:rsidRDefault="009F49D0" w:rsidP="009C28B3">
      <w:pPr>
        <w:pStyle w:val="1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Причиненные налогоплательщикам, плательщикам сборов и налоговым агентам убытки возмещаются за счет федерального бюджета в порядке, предусмотренном настоящим Кодексом и иными федеральными законами.</w:t>
      </w:r>
    </w:p>
    <w:p w:rsidR="009F49D0" w:rsidRPr="009C28B3" w:rsidRDefault="009F49D0" w:rsidP="009C28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8B3">
        <w:rPr>
          <w:rFonts w:ascii="Times New Roman" w:hAnsi="Times New Roman" w:cs="Times New Roman"/>
          <w:b/>
          <w:sz w:val="28"/>
          <w:szCs w:val="28"/>
        </w:rPr>
        <w:t>2.</w:t>
      </w:r>
      <w:r w:rsidRPr="009C28B3">
        <w:rPr>
          <w:rFonts w:ascii="Times New Roman" w:hAnsi="Times New Roman" w:cs="Times New Roman"/>
          <w:sz w:val="28"/>
          <w:szCs w:val="28"/>
        </w:rPr>
        <w:t xml:space="preserve"> За неправомерные действия или бездействие должностные лица и другие работники органов несут ответственность в соответствии с законодательством РФ.</w:t>
      </w: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Заключение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 период практики ознакомился со структурой, задачами Инспекции, службами и персоналом управления, решаемыми им вопросами в процессе повседневной работы.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Основное время практики проводил в качестве студента–практиканта (помощника) начальника отдела. Изучал нормативно-правовые документы, регламентирующие деятельность Инспекции, ознакомился и непосредственно участвовал в выполнении расчетов по эффективности деятельности различных структур Инспекции.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 ходе прохождения практики в рамках теоретической работы я ознакомился с основными законами, нормативными актами и документами, которыми руководствуется в своей деятельности Инспекция.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Во время практики получил навыки применения законов и нормативных актов, изучаемых в теоретическом курсе, применительно к конкретным практическим ситуациям.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Анализируя работу в налоговой инспекции можно сказать, что работа трудная, но выполнимая. Чтобы увеличить результативность выездных налоговых прове</w:t>
      </w:r>
      <w:r w:rsidRPr="009C28B3">
        <w:rPr>
          <w:rFonts w:ascii="Times New Roman" w:hAnsi="Times New Roman"/>
          <w:sz w:val="28"/>
          <w:szCs w:val="28"/>
        </w:rPr>
        <w:softHyphen/>
        <w:t>рок нужно исключительно безналичное денежное обращение, исключив бартер, переуступки прав требования, наличные расчеты, что приведет к значитель</w:t>
      </w:r>
      <w:r w:rsidRPr="009C28B3">
        <w:rPr>
          <w:rFonts w:ascii="Times New Roman" w:hAnsi="Times New Roman"/>
          <w:sz w:val="28"/>
          <w:szCs w:val="28"/>
        </w:rPr>
        <w:softHyphen/>
        <w:t>ному росту выручки, увеличению начисления всех налогов.</w:t>
      </w:r>
    </w:p>
    <w:p w:rsidR="009F49D0" w:rsidRPr="009C28B3" w:rsidRDefault="009F49D0" w:rsidP="009C28B3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 xml:space="preserve">Для того чтобы налогоплательщики лучше знали свои обязанности по уплате налогов и понимали, для чего они их платят надо больше проводить передач по телевидению, радио. </w:t>
      </w: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49D0" w:rsidRPr="009C28B3" w:rsidRDefault="009F49D0" w:rsidP="009C28B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8B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F49D0" w:rsidRPr="009C28B3" w:rsidRDefault="009F49D0" w:rsidP="009C28B3">
      <w:pPr>
        <w:pStyle w:val="3"/>
        <w:numPr>
          <w:ilvl w:val="0"/>
          <w:numId w:val="15"/>
        </w:num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9C28B3">
        <w:rPr>
          <w:sz w:val="28"/>
          <w:szCs w:val="28"/>
        </w:rPr>
        <w:t>Закон РФ от 27.12.91 г. № 2118-1 “Об основах налоговой системы в РФ с изменениями и дополнениями”.</w:t>
      </w:r>
    </w:p>
    <w:p w:rsidR="009F49D0" w:rsidRPr="009C28B3" w:rsidRDefault="009F49D0" w:rsidP="009C28B3">
      <w:pPr>
        <w:pStyle w:val="2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9C28B3">
        <w:rPr>
          <w:sz w:val="28"/>
          <w:szCs w:val="28"/>
        </w:rPr>
        <w:t>Иванова Н.В. Налоги и налогообложение: Учеб, пособие для нач. проф. образования. – М.: Издательский центр «Академия», 2003.</w:t>
      </w:r>
    </w:p>
    <w:p w:rsidR="009F49D0" w:rsidRPr="009C28B3" w:rsidRDefault="009F49D0" w:rsidP="009C28B3">
      <w:pPr>
        <w:pStyle w:val="2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9C28B3">
        <w:rPr>
          <w:sz w:val="28"/>
          <w:szCs w:val="28"/>
        </w:rPr>
        <w:t>Мамрукова О.И. налоги и налогообложение. Курс лекций: Учебн. Пособие. Издание 3-е, доп. и испр. – М.: Омега – Л, 2003.</w:t>
      </w:r>
    </w:p>
    <w:p w:rsidR="009F49D0" w:rsidRPr="009C28B3" w:rsidRDefault="009F49D0" w:rsidP="009C28B3">
      <w:pPr>
        <w:pStyle w:val="2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  <w:r w:rsidRPr="009C28B3">
        <w:rPr>
          <w:sz w:val="28"/>
          <w:szCs w:val="28"/>
        </w:rPr>
        <w:t>Налоги и налогообложение: Учеб. пособие / Под ред. Б.Х. Алиева. – М.: Финансы и статистика, 2004.</w:t>
      </w:r>
    </w:p>
    <w:p w:rsidR="009F49D0" w:rsidRPr="009C28B3" w:rsidRDefault="009F49D0" w:rsidP="009C28B3">
      <w:pPr>
        <w:pStyle w:val="11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C28B3">
        <w:rPr>
          <w:rFonts w:ascii="Times New Roman" w:hAnsi="Times New Roman"/>
          <w:sz w:val="28"/>
          <w:szCs w:val="28"/>
        </w:rPr>
        <w:t>Налоговый кодекс РФ.</w:t>
      </w:r>
    </w:p>
    <w:p w:rsidR="009F49D0" w:rsidRPr="009C28B3" w:rsidRDefault="009F49D0" w:rsidP="009C28B3">
      <w:pPr>
        <w:pStyle w:val="3"/>
        <w:numPr>
          <w:ilvl w:val="0"/>
          <w:numId w:val="15"/>
        </w:numPr>
        <w:tabs>
          <w:tab w:val="left" w:pos="8460"/>
        </w:tabs>
        <w:spacing w:after="0" w:line="360" w:lineRule="auto"/>
        <w:jc w:val="both"/>
        <w:rPr>
          <w:sz w:val="28"/>
          <w:szCs w:val="28"/>
        </w:rPr>
      </w:pPr>
      <w:r w:rsidRPr="009C28B3">
        <w:rPr>
          <w:sz w:val="28"/>
          <w:szCs w:val="28"/>
        </w:rPr>
        <w:t xml:space="preserve">Положение об Инспекции Федеральной налоговой службы по Тамбовскому району Тамбовской области. </w:t>
      </w:r>
    </w:p>
    <w:p w:rsidR="009F49D0" w:rsidRPr="009C28B3" w:rsidRDefault="009F49D0" w:rsidP="009C28B3">
      <w:pPr>
        <w:pStyle w:val="3"/>
        <w:numPr>
          <w:ilvl w:val="0"/>
          <w:numId w:val="15"/>
        </w:numPr>
        <w:tabs>
          <w:tab w:val="left" w:pos="846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www.r68.nalog.ru</w:t>
      </w:r>
    </w:p>
    <w:p w:rsidR="009F49D0" w:rsidRPr="00F30959" w:rsidRDefault="009F49D0" w:rsidP="00F879B7">
      <w:pPr>
        <w:pStyle w:val="11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bookmarkEnd w:id="0"/>
    <w:p w:rsidR="009F49D0" w:rsidRPr="00FF2DEA" w:rsidRDefault="009F49D0" w:rsidP="00F879B7">
      <w:pPr>
        <w:pStyle w:val="1"/>
        <w:spacing w:line="360" w:lineRule="auto"/>
        <w:ind w:left="708"/>
        <w:jc w:val="left"/>
        <w:rPr>
          <w:color w:val="4D4D4D"/>
          <w:sz w:val="28"/>
          <w:szCs w:val="28"/>
        </w:rPr>
      </w:pPr>
    </w:p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Default="009F49D0"/>
    <w:p w:rsidR="009F49D0" w:rsidRPr="008649A3" w:rsidRDefault="009F49D0" w:rsidP="008649A3">
      <w:pPr>
        <w:spacing w:line="360" w:lineRule="auto"/>
        <w:jc w:val="right"/>
        <w:rPr>
          <w:rFonts w:ascii="Times New Roman" w:hAnsi="Times New Roman"/>
          <w:b/>
          <w:i/>
          <w:sz w:val="25"/>
          <w:szCs w:val="25"/>
        </w:rPr>
      </w:pPr>
      <w:r w:rsidRPr="008649A3">
        <w:rPr>
          <w:rFonts w:ascii="Times New Roman" w:hAnsi="Times New Roman"/>
          <w:b/>
          <w:i/>
          <w:sz w:val="25"/>
          <w:szCs w:val="25"/>
        </w:rPr>
        <w:t>Приложение 1</w:t>
      </w:r>
    </w:p>
    <w:p w:rsidR="009F49D0" w:rsidRPr="00EB0E71" w:rsidRDefault="009F49D0" w:rsidP="008649A3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Информация о  поступлении налогов и сборов</w:t>
      </w: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 поступлении налогов и сборов в региональный бюджет  в  2009 года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В консолидированный бюджет</w:t>
      </w:r>
      <w:r w:rsidRPr="00EB0E71">
        <w:rPr>
          <w:rFonts w:ascii="Times New Roman" w:hAnsi="Times New Roman"/>
          <w:sz w:val="25"/>
          <w:szCs w:val="25"/>
        </w:rPr>
        <w:t xml:space="preserve"> области поступило 11 525,1 млн. рублей, что больше уровня 2008 года на 1 052,9 млн. рублей или на 10,1 %. 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Поступления в бюджет обеспечены за счет: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налога на доходы физических лиц – 5 438,2 млн. рублей или  47,2 % в общей сумме доходов бюджета;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налога на прибыль организаций – 2 966,9 млн. рублей или  25,7 %;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налога на имущество организаций – 906,2 млн. рублей или 7,9 %;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налогов на совокупный доход – 831,6 млн. рублей или 7,2 %;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транспортного налога – 369,2 млн. рублей или 3,2 %;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акцизов на подакцизную продукцию – 334,3 млн. рублей или 2,9 %;</w:t>
      </w:r>
    </w:p>
    <w:p w:rsidR="009F49D0" w:rsidRPr="00EB0E71" w:rsidRDefault="009F49D0" w:rsidP="008649A3">
      <w:pPr>
        <w:pStyle w:val="1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прочих налогов и сборов (налог на добычу полезных ископаемых,  поступления в счет погашения задолженности по отмененным налогам и др.) – 678,7 млн. рублей или 5,9 %.</w:t>
      </w: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поступлении налогов и сборов в региональный бюджет в январе-феврале 2010 года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 xml:space="preserve">В консолидированный бюджет области поступило 1 377,8 млн. рублей, что больше уровня января-февраля 2009 года на 233,1 млн. рублей или на 20,4 %. 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Поступления в бюджет обеспечены за счет: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налога на доходы физических лиц – 702,8 млн. рублей или 51 % в общей сумме доходов бюджета;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налогов на совокупный доход – 151,3 млн. рублей или 11 %;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налога на прибыль организаций – 125,7 млн. рублей или 9,1 %;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акцизов на подакцизную продукцию – 85,3 млн. рублей или 6,2 %;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транспортного налога – 184,9 млн. рублей или 13,4 %;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земельного налога (с учетом поступлений по обязательствам, возникшим до 1 января 2006 года) – 86,3 млн. рублей или 6,3 %;</w:t>
      </w:r>
    </w:p>
    <w:p w:rsidR="009F49D0" w:rsidRPr="00EB0E71" w:rsidRDefault="009F49D0" w:rsidP="008649A3">
      <w:pPr>
        <w:pStyle w:val="1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прочих налогов и сборов (налог на добычу полезных ископаемых,  поступления в счет погашения задолженности по отмененным налогам и др.) – 41,5 млн. рублей или 3 %.</w:t>
      </w: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поступлении налогов и сборов в местные бюджеты в 2009 года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В местные бюджеты</w:t>
      </w:r>
      <w:r w:rsidRPr="00EB0E71">
        <w:rPr>
          <w:rFonts w:ascii="Times New Roman" w:hAnsi="Times New Roman"/>
          <w:sz w:val="25"/>
          <w:szCs w:val="25"/>
        </w:rPr>
        <w:t xml:space="preserve"> поступило 3 329,5 млн. рублей, что выше уровня 2008 года на 223,9 млн. рублей или на 7,2 %.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Структура доходов местных бюджетов:</w:t>
      </w:r>
    </w:p>
    <w:p w:rsidR="009F49D0" w:rsidRPr="00EB0E71" w:rsidRDefault="009F49D0" w:rsidP="008649A3">
      <w:pPr>
        <w:pStyle w:val="1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 на доходы физических лиц – 2 224,4 млн. рублей или 66,8 % в общей сумме доходов местных бюджетов;</w:t>
      </w:r>
    </w:p>
    <w:p w:rsidR="009F49D0" w:rsidRPr="00EB0E71" w:rsidRDefault="009F49D0" w:rsidP="008649A3">
      <w:pPr>
        <w:pStyle w:val="1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налоги на совокупный доход – 431,2 млн. рублей или 13 %;</w:t>
      </w:r>
    </w:p>
    <w:p w:rsidR="009F49D0" w:rsidRPr="00EB0E71" w:rsidRDefault="009F49D0" w:rsidP="008649A3">
      <w:pPr>
        <w:pStyle w:val="1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земельный налог (с учетом поступлений по обязательствам, возникшим до 1 января 2006 года) – 496,7 млн. рублей или 14,9 %;</w:t>
      </w:r>
    </w:p>
    <w:p w:rsidR="009F49D0" w:rsidRPr="00EB0E71" w:rsidRDefault="009F49D0" w:rsidP="008649A3">
      <w:pPr>
        <w:pStyle w:val="1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налог на имущество физических лиц – 131,4 млн. рублей или 3,9 %;</w:t>
      </w:r>
    </w:p>
    <w:p w:rsidR="009F49D0" w:rsidRPr="00EB0E71" w:rsidRDefault="009F49D0" w:rsidP="008649A3">
      <w:pPr>
        <w:pStyle w:val="11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прочие налоги и сборы (госпошлина, поступления в счет погашения задолженности по отмененным налогам и неналоговые доходы, администрируемые налоговыми органами) – 45,8 млн. рублей или 1,4 %.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Для оценки налогового потенциала региона поступления представлены с учетом платежей предприятий, переданных на налоговый учет в Межрегиональные инспекции ФНС России по крупнейшим налогоплательщикам.</w:t>
      </w: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поступлении налогов и сборов в местные бюджеты в январе-феврале 2010 года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В местные бюджеты</w:t>
      </w:r>
      <w:r w:rsidRPr="00EB0E71">
        <w:rPr>
          <w:rFonts w:ascii="Times New Roman" w:hAnsi="Times New Roman"/>
          <w:sz w:val="25"/>
          <w:szCs w:val="25"/>
        </w:rPr>
        <w:t xml:space="preserve"> в январе-феврале т.г. поступило 477,0 млн. рублей, что выше уровня аналогичного периода прошлого года на 53,0 млн. рублей или на 12,5 %.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Структура доходов местных бюджетов: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- налог на доходы физических лиц – 281,3 млн. рублей или 59 % в общей сумме доходов местных бюджетов;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- налоги на совокупный доход – 98,8 млн. рублей или 20,7 %;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- земельный налог (с учетом поступлений по обязательствам, возникшим до 1 января 2006 года) – 86,2 млн. рублей или 18,1 %;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- налог на имущество физических лиц – 3,6 млн. рублей или 0,8 %;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- прочие налоги и сборы (госпошлина, поступления в счет погашения задолженности по отмененным налогам и неналоговые доходы, администрируемые налоговыми органами) – 7,1 млн. рублей или 1,4 %.</w:t>
      </w:r>
    </w:p>
    <w:p w:rsidR="009F49D0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поступлении налогов и сборов в федеральный бюджет в 2009 года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 xml:space="preserve"> </w:t>
      </w:r>
      <w:r w:rsidRPr="00EB0E71">
        <w:rPr>
          <w:rFonts w:ascii="Times New Roman" w:hAnsi="Times New Roman"/>
          <w:sz w:val="25"/>
          <w:szCs w:val="25"/>
        </w:rPr>
        <w:tab/>
        <w:t xml:space="preserve">В 2009 году в бюджетную систему Российской Федерации поступило 22 323,9 млн. рублей доходов, администрируемых ФНС России, что на 1 311,9 млн. рублей или на 6,2 % больше уровня 2008 года. 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В федеральный бюджет</w:t>
      </w:r>
      <w:r w:rsidRPr="00EB0E71">
        <w:rPr>
          <w:rFonts w:ascii="Times New Roman" w:hAnsi="Times New Roman"/>
          <w:sz w:val="25"/>
          <w:szCs w:val="25"/>
        </w:rPr>
        <w:t xml:space="preserve"> (включая единый социальный налог, зачисляемый в федеральный бюджет) поступило 4 533,8 млн. рублей, что ниже уровня 2008 года на 76,4 млн. рублей или на 1,7 %.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Основные доходные источники федерального бюджета: налог на добавленную стоимость (45,9 % от поступлений в федеральный бюджет); единый социальный налог, зачисляемый в федеральный бюджет (40,4 %); акцизы на подакцизную продукцию (8,2 %) и налог на прибыль организаций (4 %).</w:t>
      </w:r>
    </w:p>
    <w:p w:rsidR="009F49D0" w:rsidRPr="00EB0E71" w:rsidRDefault="009F49D0" w:rsidP="008649A3">
      <w:pPr>
        <w:pStyle w:val="11"/>
        <w:spacing w:line="360" w:lineRule="auto"/>
        <w:jc w:val="both"/>
        <w:rPr>
          <w:rFonts w:ascii="Times New Roman" w:hAnsi="Times New Roman"/>
          <w:sz w:val="25"/>
          <w:szCs w:val="25"/>
        </w:rPr>
      </w:pPr>
    </w:p>
    <w:p w:rsidR="009F49D0" w:rsidRPr="00EB0E71" w:rsidRDefault="009F49D0" w:rsidP="008649A3">
      <w:pPr>
        <w:pStyle w:val="11"/>
        <w:spacing w:line="360" w:lineRule="auto"/>
        <w:jc w:val="center"/>
        <w:rPr>
          <w:rFonts w:ascii="Times New Roman" w:hAnsi="Times New Roman"/>
          <w:i/>
          <w:sz w:val="25"/>
          <w:szCs w:val="25"/>
          <w:u w:val="single"/>
        </w:rPr>
      </w:pPr>
      <w:r w:rsidRPr="00EB0E71">
        <w:rPr>
          <w:rFonts w:ascii="Times New Roman" w:hAnsi="Times New Roman"/>
          <w:i/>
          <w:sz w:val="25"/>
          <w:szCs w:val="25"/>
          <w:u w:val="single"/>
        </w:rPr>
        <w:t>Информация о поступлении налогов и сборов в федеральный бюджет в январе-феврале 2010 года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В январе-феврале 2010 года в бюджетную систему Российской Федерации поступило 2 343,4 млн. рублей доходов, администрируемых ФНС России, что на 260,9 млн. рублей или на 10 % меньше уровня аналогичного периода 2009 года. Основная причина снижения поступлений платежей – отмена  с 2010 года единого социального налога и переход  обязанности администрирования страховых взносов на ОПС на органы Пенсионного фонда Российской Федерации. В сопоставимых условиях (без учета единого социального налога и страховых взносов на ОПС) поступления в бюджетную систему за январь-февраль т.г. возросли на 339,8 млн. рублей или на 20,5 %.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b/>
          <w:sz w:val="25"/>
          <w:szCs w:val="25"/>
        </w:rPr>
        <w:t>В федеральный бюджет</w:t>
      </w:r>
      <w:r w:rsidRPr="00EB0E71">
        <w:rPr>
          <w:rFonts w:ascii="Times New Roman" w:hAnsi="Times New Roman"/>
          <w:sz w:val="25"/>
          <w:szCs w:val="25"/>
        </w:rPr>
        <w:t xml:space="preserve"> (включая единый социальный налог, зачисляемый в федеральный бюджет) поступило 676,7 млн. рублей, что ниже уровня января-февраля прошлого года на 28,4 млн. рублей или на 4 %.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 xml:space="preserve">Основные доходные источники федерального бюджета: налог на добавленную стоимость (72,8 % от поступлений в федеральный бюджет); акцизы на подакцизную продукцию (13,2 %) и единый социальный налог, зачисляемый в федеральный бюджет (11,3 %). </w:t>
      </w:r>
    </w:p>
    <w:p w:rsidR="009F49D0" w:rsidRPr="00EB0E71" w:rsidRDefault="009F49D0" w:rsidP="008649A3">
      <w:pPr>
        <w:pStyle w:val="11"/>
        <w:spacing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B0E71">
        <w:rPr>
          <w:rFonts w:ascii="Times New Roman" w:hAnsi="Times New Roman"/>
          <w:sz w:val="25"/>
          <w:szCs w:val="25"/>
        </w:rPr>
        <w:t>Без учета единого социального налога, зачисляемого в федеральный бюджет, поступления в бюджет возросли на 104,8 млн. рублей или на 21,2 %.</w:t>
      </w:r>
    </w:p>
    <w:p w:rsidR="009F49D0" w:rsidRDefault="009F49D0">
      <w:bookmarkStart w:id="1" w:name="_GoBack"/>
      <w:bookmarkEnd w:id="1"/>
    </w:p>
    <w:sectPr w:rsidR="009F49D0" w:rsidSect="009C2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2EE2"/>
    <w:multiLevelType w:val="hybridMultilevel"/>
    <w:tmpl w:val="9878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3A9"/>
    <w:multiLevelType w:val="hybridMultilevel"/>
    <w:tmpl w:val="BDCE1044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C2249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607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6A0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B4B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8F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564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5E9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CE6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2C03B4"/>
    <w:multiLevelType w:val="singleLevel"/>
    <w:tmpl w:val="8F3EEAAC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1D1E462D"/>
    <w:multiLevelType w:val="hybridMultilevel"/>
    <w:tmpl w:val="B9DA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48F1"/>
    <w:multiLevelType w:val="hybridMultilevel"/>
    <w:tmpl w:val="0878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838"/>
    <w:multiLevelType w:val="hybridMultilevel"/>
    <w:tmpl w:val="B2BC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D6B2C"/>
    <w:multiLevelType w:val="hybridMultilevel"/>
    <w:tmpl w:val="9AFE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2458D"/>
    <w:multiLevelType w:val="hybridMultilevel"/>
    <w:tmpl w:val="CC58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7072A"/>
    <w:multiLevelType w:val="hybridMultilevel"/>
    <w:tmpl w:val="E9A8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91B56"/>
    <w:multiLevelType w:val="singleLevel"/>
    <w:tmpl w:val="E09A047C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2D635B18"/>
    <w:multiLevelType w:val="hybridMultilevel"/>
    <w:tmpl w:val="E326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36C18"/>
    <w:multiLevelType w:val="singleLevel"/>
    <w:tmpl w:val="4BE636DE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8EC702B"/>
    <w:multiLevelType w:val="hybridMultilevel"/>
    <w:tmpl w:val="BEB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1C07A4"/>
    <w:multiLevelType w:val="hybridMultilevel"/>
    <w:tmpl w:val="30C2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D72789"/>
    <w:multiLevelType w:val="hybridMultilevel"/>
    <w:tmpl w:val="EAD0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622A7"/>
    <w:multiLevelType w:val="hybridMultilevel"/>
    <w:tmpl w:val="2688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94DF2"/>
    <w:multiLevelType w:val="hybridMultilevel"/>
    <w:tmpl w:val="1B9C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0115D"/>
    <w:multiLevelType w:val="hybridMultilevel"/>
    <w:tmpl w:val="BD78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2219D"/>
    <w:multiLevelType w:val="hybridMultilevel"/>
    <w:tmpl w:val="7BF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55ACA"/>
    <w:multiLevelType w:val="hybridMultilevel"/>
    <w:tmpl w:val="A44C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E70AA"/>
    <w:multiLevelType w:val="hybridMultilevel"/>
    <w:tmpl w:val="F3C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78D"/>
    <w:multiLevelType w:val="multilevel"/>
    <w:tmpl w:val="D0EEAFB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-476"/>
        </w:tabs>
        <w:ind w:left="-476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2">
    <w:nsid w:val="556F53F2"/>
    <w:multiLevelType w:val="multilevel"/>
    <w:tmpl w:val="681EDC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-431"/>
        </w:tabs>
        <w:ind w:left="-431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3">
    <w:nsid w:val="6110774B"/>
    <w:multiLevelType w:val="singleLevel"/>
    <w:tmpl w:val="A6DE2086"/>
    <w:lvl w:ilvl="0">
      <w:start w:val="2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>
    <w:nsid w:val="628F476A"/>
    <w:multiLevelType w:val="hybridMultilevel"/>
    <w:tmpl w:val="BC5ED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D7450B5"/>
    <w:multiLevelType w:val="hybridMultilevel"/>
    <w:tmpl w:val="E970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91B5B"/>
    <w:multiLevelType w:val="hybridMultilevel"/>
    <w:tmpl w:val="507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4D189F"/>
    <w:multiLevelType w:val="hybridMultilevel"/>
    <w:tmpl w:val="971C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B42334"/>
    <w:multiLevelType w:val="hybridMultilevel"/>
    <w:tmpl w:val="68E4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D39D1"/>
    <w:multiLevelType w:val="hybridMultilevel"/>
    <w:tmpl w:val="7B909F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C36A0"/>
    <w:multiLevelType w:val="hybridMultilevel"/>
    <w:tmpl w:val="8C5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53BD0"/>
    <w:multiLevelType w:val="singleLevel"/>
    <w:tmpl w:val="D15E8524"/>
    <w:lvl w:ilvl="0">
      <w:start w:val="2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>
    <w:nsid w:val="7F50795D"/>
    <w:multiLevelType w:val="hybridMultilevel"/>
    <w:tmpl w:val="DFF8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FC4BC3"/>
    <w:multiLevelType w:val="hybridMultilevel"/>
    <w:tmpl w:val="949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24"/>
  </w:num>
  <w:num w:numId="5">
    <w:abstractNumId w:val="27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8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31"/>
  </w:num>
  <w:num w:numId="19">
    <w:abstractNumId w:val="2"/>
  </w:num>
  <w:num w:numId="20">
    <w:abstractNumId w:val="9"/>
  </w:num>
  <w:num w:numId="21">
    <w:abstractNumId w:val="11"/>
  </w:num>
  <w:num w:numId="22">
    <w:abstractNumId w:val="22"/>
  </w:num>
  <w:num w:numId="23">
    <w:abstractNumId w:val="21"/>
  </w:num>
  <w:num w:numId="24">
    <w:abstractNumId w:val="17"/>
  </w:num>
  <w:num w:numId="25">
    <w:abstractNumId w:val="25"/>
  </w:num>
  <w:num w:numId="26">
    <w:abstractNumId w:val="3"/>
  </w:num>
  <w:num w:numId="27">
    <w:abstractNumId w:val="19"/>
  </w:num>
  <w:num w:numId="28">
    <w:abstractNumId w:val="16"/>
  </w:num>
  <w:num w:numId="29">
    <w:abstractNumId w:val="0"/>
  </w:num>
  <w:num w:numId="30">
    <w:abstractNumId w:val="32"/>
  </w:num>
  <w:num w:numId="31">
    <w:abstractNumId w:val="29"/>
  </w:num>
  <w:num w:numId="32">
    <w:abstractNumId w:val="10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31"/>
    <w:rsid w:val="00086846"/>
    <w:rsid w:val="00096739"/>
    <w:rsid w:val="001A0FAA"/>
    <w:rsid w:val="00223431"/>
    <w:rsid w:val="002B6007"/>
    <w:rsid w:val="00544861"/>
    <w:rsid w:val="00546998"/>
    <w:rsid w:val="006E36D5"/>
    <w:rsid w:val="007A2A10"/>
    <w:rsid w:val="007E0B42"/>
    <w:rsid w:val="008649A3"/>
    <w:rsid w:val="00980C53"/>
    <w:rsid w:val="009C28B3"/>
    <w:rsid w:val="009F49D0"/>
    <w:rsid w:val="00A37FA8"/>
    <w:rsid w:val="00A85A0A"/>
    <w:rsid w:val="00B1514C"/>
    <w:rsid w:val="00B45A7F"/>
    <w:rsid w:val="00B75918"/>
    <w:rsid w:val="00DC1DBF"/>
    <w:rsid w:val="00EB0E71"/>
    <w:rsid w:val="00EB7C79"/>
    <w:rsid w:val="00F30959"/>
    <w:rsid w:val="00F809B8"/>
    <w:rsid w:val="00F879B7"/>
    <w:rsid w:val="00FC30D0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458E-D7E3-4EEE-97E3-0F7D074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9B7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4699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879B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Без интервала1"/>
    <w:rsid w:val="00F879B7"/>
    <w:rPr>
      <w:sz w:val="22"/>
      <w:szCs w:val="22"/>
    </w:rPr>
  </w:style>
  <w:style w:type="paragraph" w:styleId="a3">
    <w:name w:val="Title"/>
    <w:basedOn w:val="a"/>
    <w:link w:val="a4"/>
    <w:qFormat/>
    <w:rsid w:val="00F879B7"/>
    <w:pPr>
      <w:spacing w:after="0" w:line="360" w:lineRule="auto"/>
      <w:jc w:val="center"/>
    </w:pPr>
    <w:rPr>
      <w:rFonts w:ascii="Times New Roman" w:hAnsi="Times New Roman"/>
      <w:b/>
      <w:color w:val="4D4D4D"/>
      <w:sz w:val="28"/>
      <w:szCs w:val="26"/>
    </w:rPr>
  </w:style>
  <w:style w:type="character" w:customStyle="1" w:styleId="a4">
    <w:name w:val="Название Знак"/>
    <w:basedOn w:val="a0"/>
    <w:link w:val="a3"/>
    <w:locked/>
    <w:rsid w:val="00F879B7"/>
    <w:rPr>
      <w:rFonts w:ascii="Times New Roman" w:hAnsi="Times New Roman" w:cs="Times New Roman"/>
      <w:b/>
      <w:color w:val="4D4D4D"/>
      <w:sz w:val="26"/>
      <w:szCs w:val="26"/>
      <w:lang w:val="x-none" w:eastAsia="ru-RU"/>
    </w:rPr>
  </w:style>
  <w:style w:type="paragraph" w:styleId="3">
    <w:name w:val="Body Text Indent 3"/>
    <w:basedOn w:val="a"/>
    <w:link w:val="30"/>
    <w:rsid w:val="00F879B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F879B7"/>
    <w:rPr>
      <w:rFonts w:ascii="Times New Roman" w:hAnsi="Times New Roman" w:cs="Times New Roman"/>
      <w:sz w:val="16"/>
      <w:szCs w:val="16"/>
      <w:lang w:val="x-none" w:eastAsia="ru-RU"/>
    </w:rPr>
  </w:style>
  <w:style w:type="paragraph" w:styleId="2">
    <w:name w:val="Body Text 2"/>
    <w:basedOn w:val="a"/>
    <w:link w:val="20"/>
    <w:rsid w:val="00F879B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F879B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F8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54699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locked/>
    <w:rsid w:val="00546998"/>
    <w:rPr>
      <w:rFonts w:ascii="Cambria" w:hAnsi="Cambria" w:cs="Times New Roman"/>
      <w:b/>
      <w:bCs/>
      <w:i/>
      <w:iCs/>
      <w:color w:val="4F81BD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ТАМБОВСКИЙ  ГОСУДАРСТВЕННЫЙ  УНИВЕРСИТЕТ</vt:lpstr>
    </vt:vector>
  </TitlesOfParts>
  <Company/>
  <LinksUpToDate>false</LinksUpToDate>
  <CharactersWithSpaces>37743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ТАМБОВСКИЙ  ГОСУДАРСТВЕННЫЙ  УНИВЕРСИТЕТ</dc:title>
  <dc:subject/>
  <dc:creator>007</dc:creator>
  <cp:keywords/>
  <dc:description/>
  <cp:lastModifiedBy>admin</cp:lastModifiedBy>
  <cp:revision>2</cp:revision>
  <dcterms:created xsi:type="dcterms:W3CDTF">2014-05-26T04:34:00Z</dcterms:created>
  <dcterms:modified xsi:type="dcterms:W3CDTF">2014-05-26T04:34:00Z</dcterms:modified>
</cp:coreProperties>
</file>