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DC" w:rsidRDefault="00733ADC" w:rsidP="005F019D"/>
    <w:p w:rsidR="005F019D" w:rsidRDefault="005F019D" w:rsidP="005F019D">
      <w:r>
        <w:t>В.В. Ковалев, О.Н. Волкова. Анализ хозяйственной деятельности предприятия</w:t>
      </w:r>
    </w:p>
    <w:p w:rsidR="000904D7" w:rsidRDefault="005F019D" w:rsidP="005F019D">
      <w:r>
        <w:t>Прогнозирование на основе пропорциональных зависимостей</w:t>
      </w:r>
    </w:p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5F019D" w:rsidRDefault="005F019D" w:rsidP="005F019D"/>
    <w:p w:rsidR="008D6E03" w:rsidRDefault="008D6E03" w:rsidP="008D6E03">
      <w:r>
        <w:t xml:space="preserve">Любая социально-экономическая система может быть описана различными способами. В числе основных ее характеристик, имеющих существенное значение для понимания логики планирования финансово-хозяйственной деятельности, - взаимосвязь и инерционность. </w:t>
      </w:r>
    </w:p>
    <w:p w:rsidR="008D6E03" w:rsidRDefault="008D6E03" w:rsidP="008D6E03"/>
    <w:p w:rsidR="008D6E03" w:rsidRDefault="008D6E03" w:rsidP="008D6E03">
      <w:r>
        <w:t xml:space="preserve">Одной из очевидных особенностей действующей коммерческой организации как системы является естественным образом согласованное взаимодействие ее отдельных элементов. Поскольку многие стороны деятельности компании могут быть описаны с помощью количественных оценок, подобная согласованность распространяется и на эти оценки. Это означает, что многие показатели, даже не будучи связанными между собой формализованными алгоритмами, тем не менее изменяются в динамике согласованно. Очевидно, что если некая система находится в состоянии равновесия, то отдельные ее элементы не могут действовать хаотично, по крайней мере вариабельность действий имеет определенные ограничения. </w:t>
      </w:r>
    </w:p>
    <w:p w:rsidR="008D6E03" w:rsidRDefault="008D6E03" w:rsidP="008D6E03"/>
    <w:p w:rsidR="008D6E03" w:rsidRDefault="008D6E03" w:rsidP="008D6E03">
      <w:r>
        <w:t xml:space="preserve">Вторая характеристика - инерционность - в приложении к деятельности компании также достаточно очевидна. Смысл ее состоит в том, что в стабильно работающей компании с устоявшимися технологическими процессами и коммерческими связями не может быть резких "всплесков" в отношении ключевых количественных характеристик. Так, если доля себестоимости продукции в общей выручке составила в отчетном периоде около 70%, то, как правило, нет основания полагать, что в следующем периоде значение этого показателя существенно изменится. </w:t>
      </w:r>
    </w:p>
    <w:p w:rsidR="008D6E03" w:rsidRDefault="008D6E03" w:rsidP="008D6E03"/>
    <w:p w:rsidR="008D6E03" w:rsidRDefault="008D6E03" w:rsidP="008D6E03">
      <w:r>
        <w:t xml:space="preserve">Эти достаточно очевидные заключения в отношении хозяйствующих субъектов послужили основой для разработки и широкого использования метода прогнозирования, известного как метод пропорциональных зависимостей показателей. Основу этого метода составляет тезис о том, что можно идентифицировать некий показатель, являющийся наиболее важным с позиции характеристики деятельности компании, который благодаря такому свойству мог бы быть использован как базовый для определения прогнозных значений других показателей в том смысле, что они "привязываются" к базовому показателю с помощью простейших пропорциональных зависимостей. В качестве базового показателя чаще всего используется либо выручка от реализации, либо себестоимость реализованной (произведенной) продукции. Обоснованность этого выбора достаточно легко объясняется с позиции логики и, кроме того, находит подтверждение при изучении динамики и взаимосвязей других показателей, описывающих отдельные стороны деятельности компании. Последовательность процедур данного метода такова: </w:t>
      </w:r>
    </w:p>
    <w:p w:rsidR="008D6E03" w:rsidRDefault="008D6E03" w:rsidP="008D6E03"/>
    <w:p w:rsidR="008D6E03" w:rsidRDefault="008D6E03" w:rsidP="008D6E03">
      <w:r>
        <w:t xml:space="preserve">1. Идентифицируется базовый показатель В (например, выручка от реализации). </w:t>
      </w:r>
    </w:p>
    <w:p w:rsidR="008D6E03" w:rsidRDefault="008D6E03" w:rsidP="008D6E03"/>
    <w:p w:rsidR="008D6E03" w:rsidRDefault="008D6E03" w:rsidP="008D6E03">
      <w:r>
        <w:t xml:space="preserve">2. Определяются производные показатели, прогнозирование которых представляет интерес для руководства предприятия (в частности, к ним могут относиться показатели бухгалтерской отчетности в той или иной номенклатуре статей, поскольку именно отчетность представляет собой формализованную модель, дающую достаточно объективное представление об экономическом потенциале компании). Как правило, необходимость и целесообразность выделения того или иного производного показателя определяется его значимостью в отчетности. </w:t>
      </w:r>
    </w:p>
    <w:p w:rsidR="008D6E03" w:rsidRDefault="008D6E03" w:rsidP="008D6E03"/>
    <w:p w:rsidR="008D6E03" w:rsidRDefault="008D6E03" w:rsidP="008D6E03">
      <w:r>
        <w:t xml:space="preserve">3. Для каждого производного показателя Р устанавливается вид его зависимости от базового показателя: Р = f(B). Чаще всего зависимость может устанавливаться одним из двух способов: а) значение Р устанавливается в процентах к В (например, на основе экспертных оценок); б) путем изучения динамики данных выявляется простейшая регрессионная зависимость (линейная) Р от В. Выявление зависимостей в отдельных случаях может быть достаточно несложной процедурой; например, изменение дебиторской и кредиторской задолженности чаще всего происходит с тем же темпом, что и изменение объема реализации. Для других показателей, например, отдельных статей производственных затрат, выявление зависимостей может быть весьма трудоемкой процедурой. Отметим, что в состав производных показателей, значения которых необходимо спрогнозировать, могут входить и такие, которые не обязательно связаны формализованными зависимостями с базовым показателем, а определяются некоторыми другими условиями. Например, проценты за пользование банковскими ссудами зависят от объема реализации лишь в той степени, в какой эти ссуды связаны с текущей деятельностью. Если банковский кредит был получен ранее, например, в связи с капитальным строительством и проценты по нему определены договором, соответствующая статья (или часть статьи) определяется без применения какого-либо формализованного подхода. </w:t>
      </w:r>
    </w:p>
    <w:p w:rsidR="008D6E03" w:rsidRDefault="008D6E03" w:rsidP="008D6E03"/>
    <w:p w:rsidR="008D6E03" w:rsidRDefault="008D6E03" w:rsidP="008D6E03">
      <w:r>
        <w:t xml:space="preserve">4. При разработке прогнозной отчетности прежде всего составляется прогнозный вариант отчета о прибылях и убытках, поскольку в этом случае рассчитывается прибыль, являющаяся одним из исходных показателей для разрабатываемого баланса. </w:t>
      </w:r>
    </w:p>
    <w:p w:rsidR="008D6E03" w:rsidRDefault="008D6E03" w:rsidP="008D6E03"/>
    <w:p w:rsidR="008D6E03" w:rsidRDefault="008D6E03" w:rsidP="008D6E03">
      <w:r>
        <w:t xml:space="preserve">5. При прогнозировании баланса рассчитывают прежде всего ожидаемые значения его активных статей. Что касается пассивных статей, то работа с ними завершается с помощью метода балансовой увязки показателей; а именно, чаще всего выявляется потребность во внешних источниках финансирования. </w:t>
      </w:r>
    </w:p>
    <w:p w:rsidR="008D6E03" w:rsidRDefault="008D6E03" w:rsidP="008D6E03"/>
    <w:p w:rsidR="008D6E03" w:rsidRDefault="008D6E03" w:rsidP="008D6E03">
      <w:r>
        <w:t xml:space="preserve">6. Собственно прогнозирование осуществляется в ходе имитационного моделирования, когда при расчетах варьируют темпами изменения базового показателя и независимых факторов, а его результатом является построение нескольких вариантов прогнозной отчетности. Выбор наилучшего из них и использование в дальнейшем в качестве ориентира осуществляются уже с помощью неформализованных критериев. </w:t>
      </w:r>
    </w:p>
    <w:p w:rsidR="008D6E03" w:rsidRDefault="008D6E03" w:rsidP="008D6E03"/>
    <w:p w:rsidR="008D6E03" w:rsidRDefault="008D6E03" w:rsidP="008D6E03">
      <w:r>
        <w:t xml:space="preserve">Описанный метод основан на предположении, что а) значения большинства статей баланса и отчета о прибылях и убытках изменяются прямо пропорционально объему реализации и б) сложившиеся в компании уровни пропорционально меняющихся балансовых статей и соотношения между ними оптимальны (имеется в виду, что, например, уровень производственных запасов на момент анализа и прогнозирования оптимален). </w:t>
      </w:r>
    </w:p>
    <w:p w:rsidR="008D6E03" w:rsidRDefault="008D6E03" w:rsidP="008D6E03"/>
    <w:p w:rsidR="008D6E03" w:rsidRDefault="008D6E03" w:rsidP="008D6E03"/>
    <w:p w:rsidR="005F019D" w:rsidRDefault="005F019D" w:rsidP="008D6E03">
      <w:bookmarkStart w:id="0" w:name="_GoBack"/>
      <w:bookmarkEnd w:id="0"/>
    </w:p>
    <w:sectPr w:rsidR="005F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E2D"/>
    <w:rsid w:val="000904D7"/>
    <w:rsid w:val="00147B7B"/>
    <w:rsid w:val="001535B7"/>
    <w:rsid w:val="002322C7"/>
    <w:rsid w:val="002429A5"/>
    <w:rsid w:val="002737CE"/>
    <w:rsid w:val="00354D3F"/>
    <w:rsid w:val="0036343E"/>
    <w:rsid w:val="0040266D"/>
    <w:rsid w:val="00452E2D"/>
    <w:rsid w:val="00461715"/>
    <w:rsid w:val="004D6F68"/>
    <w:rsid w:val="005564AE"/>
    <w:rsid w:val="005F019D"/>
    <w:rsid w:val="00603FA5"/>
    <w:rsid w:val="006B1669"/>
    <w:rsid w:val="00733ADC"/>
    <w:rsid w:val="00815584"/>
    <w:rsid w:val="008D6E03"/>
    <w:rsid w:val="009D4197"/>
    <w:rsid w:val="009E6F73"/>
    <w:rsid w:val="00B20ABE"/>
    <w:rsid w:val="00C61D34"/>
    <w:rsid w:val="00C66172"/>
    <w:rsid w:val="00D8505A"/>
    <w:rsid w:val="00E0192C"/>
    <w:rsid w:val="00E24563"/>
    <w:rsid w:val="00EF465B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C94F-9384-4B68-880A-9E1BEC4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admin</cp:lastModifiedBy>
  <cp:revision>2</cp:revision>
  <dcterms:created xsi:type="dcterms:W3CDTF">2014-05-25T18:40:00Z</dcterms:created>
  <dcterms:modified xsi:type="dcterms:W3CDTF">2014-05-25T18:40:00Z</dcterms:modified>
</cp:coreProperties>
</file>