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15" w:rsidRDefault="00757915" w:rsidP="007E41EF">
      <w:pPr>
        <w:spacing w:before="100" w:beforeAutospacing="1" w:after="100" w:afterAutospacing="1"/>
        <w:jc w:val="both"/>
        <w:outlineLvl w:val="1"/>
        <w:rPr>
          <w:rFonts w:ascii="Arial" w:hAnsi="Arial" w:cs="Arial"/>
          <w:b/>
          <w:bCs/>
          <w:caps/>
          <w:color w:val="990000"/>
          <w:kern w:val="36"/>
        </w:rPr>
      </w:pPr>
    </w:p>
    <w:p w:rsidR="00131F1D" w:rsidRPr="007E41EF" w:rsidRDefault="00131F1D" w:rsidP="007E41EF">
      <w:pPr>
        <w:spacing w:before="100" w:beforeAutospacing="1" w:after="100" w:afterAutospacing="1"/>
        <w:jc w:val="both"/>
        <w:outlineLvl w:val="1"/>
        <w:rPr>
          <w:rFonts w:ascii="Arial" w:hAnsi="Arial" w:cs="Arial"/>
          <w:b/>
          <w:bCs/>
          <w:caps/>
          <w:color w:val="990000"/>
          <w:kern w:val="36"/>
        </w:rPr>
      </w:pPr>
      <w:r w:rsidRPr="007E41EF">
        <w:rPr>
          <w:rFonts w:ascii="Arial" w:hAnsi="Arial" w:cs="Arial"/>
          <w:b/>
          <w:bCs/>
          <w:caps/>
          <w:color w:val="990000"/>
          <w:kern w:val="36"/>
        </w:rPr>
        <w:t>Цели организации</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Значение целей в деятельности организации. Как следует из определения организаций, среди всех компонентов ее внутренней структуры особое место занимают цели, так как ради их достижения и осуществляется вся деятельность организации. Организация, не имеющая цели, бессмысленна и не может существовать сколько-нибудь продолжительное время. Вместе с тем цели - один из наиболее спорных моментов в понимании организации. Одни ученые считают, что цели необходимы при анализе организационного поведения, другие, напротив, пытаются принизить их значение. Так, бихевиористы считают, что цель могут иметь только индивиды, а группа и коллективы их не имеют [162. Р. 135]..</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Многочисленные исследования, проведенные в последние годы, показывают, что по значимости цели занимают одно из первых мест среди других компонентов организации. Можно привести множество примеров, когда простое смещение целей или даже неопределенность в их формулировке приводят к таким серьезным негативным последствиям в организации, как неправильный выбор стратегических направлений (это приводит к серьезным материальным потерям), снижение эффекта синэргии из-за отсутствия единой ориентации у членов организации, нарушение коммуникаций внутри организации, ослабление интеграции внутри организационных структур, появление сложностей в мотивации членов организации, и другим серьезным проблемам. Таким образом, цели оказывают самое непосредственное влияние практически на все компоненты деятельности организации. Для того чтобы понять причины важности целей для организационной деятельности, необходимо определить понятие цели и ее функции.</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Определим цель как желаемый, планируемый результат или те ориентиры, которых пытаются достичь, используя свою активность, члены организации для удовлетворения коллективных потребностей. В условиях организации цель нужно рассматривать как единство мотивов, средств и результатов. Это означает следующее:</w:t>
      </w:r>
    </w:p>
    <w:p w:rsidR="00131F1D" w:rsidRPr="007E41EF" w:rsidRDefault="00131F1D" w:rsidP="007E41EF">
      <w:pPr>
        <w:numPr>
          <w:ilvl w:val="0"/>
          <w:numId w:val="1"/>
        </w:numPr>
        <w:spacing w:before="100" w:beforeAutospacing="1" w:after="100" w:afterAutospacing="1"/>
        <w:jc w:val="both"/>
        <w:rPr>
          <w:rFonts w:ascii="Arial" w:hAnsi="Arial" w:cs="Arial"/>
          <w:color w:val="000000"/>
        </w:rPr>
      </w:pPr>
      <w:r w:rsidRPr="007E41EF">
        <w:rPr>
          <w:rFonts w:ascii="Arial" w:hAnsi="Arial" w:cs="Arial"/>
          <w:color w:val="000000"/>
        </w:rPr>
        <w:t>цель есть определенный мотив (или потребность). Справедливо утверждают, что цель относится к мотиву как стакан воды - к утолению жажды, обладание властью - к самоутверждению, одна цель может удовлетворять несколько потребностей, как одна потребность может удовлетворяться через разные цели;</w:t>
      </w:r>
    </w:p>
    <w:p w:rsidR="00131F1D" w:rsidRPr="007E41EF" w:rsidRDefault="00131F1D" w:rsidP="007E41EF">
      <w:pPr>
        <w:numPr>
          <w:ilvl w:val="0"/>
          <w:numId w:val="1"/>
        </w:numPr>
        <w:spacing w:before="100" w:beforeAutospacing="1" w:after="100" w:afterAutospacing="1"/>
        <w:jc w:val="both"/>
        <w:rPr>
          <w:rFonts w:ascii="Arial" w:hAnsi="Arial" w:cs="Arial"/>
          <w:color w:val="000000"/>
        </w:rPr>
      </w:pPr>
      <w:r w:rsidRPr="007E41EF">
        <w:rPr>
          <w:rFonts w:ascii="Arial" w:hAnsi="Arial" w:cs="Arial"/>
          <w:color w:val="000000"/>
        </w:rPr>
        <w:t>цель образуется при встрече мотива со средствами (ресурсами, условиями, возможностями), т.е. при оценке способа удовлетворения соответствующей потребности или устремления;</w:t>
      </w:r>
    </w:p>
    <w:p w:rsidR="00131F1D" w:rsidRPr="007E41EF" w:rsidRDefault="00131F1D" w:rsidP="007E41EF">
      <w:pPr>
        <w:numPr>
          <w:ilvl w:val="0"/>
          <w:numId w:val="1"/>
        </w:numPr>
        <w:spacing w:before="100" w:beforeAutospacing="1" w:after="100" w:afterAutospacing="1"/>
        <w:jc w:val="both"/>
        <w:rPr>
          <w:rFonts w:ascii="Arial" w:hAnsi="Arial" w:cs="Arial"/>
          <w:color w:val="000000"/>
        </w:rPr>
      </w:pPr>
      <w:r w:rsidRPr="007E41EF">
        <w:rPr>
          <w:rFonts w:ascii="Arial" w:hAnsi="Arial" w:cs="Arial"/>
          <w:color w:val="000000"/>
        </w:rPr>
        <w:t>цель в деятельности организации не тождественна результату, поскольку даже при достижении цели в реальный результат привносятся другие следствия, не совпадающие с предполагаемым результатом, поэтому достигнутая цель может быть только частью результата;</w:t>
      </w:r>
    </w:p>
    <w:p w:rsidR="00131F1D" w:rsidRPr="007E41EF" w:rsidRDefault="00131F1D" w:rsidP="007E41EF">
      <w:pPr>
        <w:numPr>
          <w:ilvl w:val="0"/>
          <w:numId w:val="1"/>
        </w:numPr>
        <w:spacing w:before="100" w:beforeAutospacing="1" w:after="100" w:afterAutospacing="1"/>
        <w:jc w:val="both"/>
        <w:rPr>
          <w:rFonts w:ascii="Arial" w:hAnsi="Arial" w:cs="Arial"/>
          <w:color w:val="000000"/>
        </w:rPr>
      </w:pPr>
      <w:r w:rsidRPr="007E41EF">
        <w:rPr>
          <w:rFonts w:ascii="Arial" w:hAnsi="Arial" w:cs="Arial"/>
          <w:color w:val="000000"/>
        </w:rPr>
        <w:t>выбор цели субъектом существенно предопределен и ограничен индивидуальными предпочтениями, влияниями окружающей среды, побочными целями и т.д. Поэтому целеполагание не есть лишь выражение свободы воли субъекта.</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Функции целей организации. Совместная деятельность порождает у людей цели разного уровня и содержания. В условиях организованной деятельности эти цели могут выполнять такие функции:</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 xml:space="preserve">Когнитивные функции целей. Эти функции, которым, по мнению представителей рациональной школы научного управления и их современных последователей, принадлежит первое место, обобщают распоряжения координирующих органов и концентрируют внимание на анализе альтернатив действий и принятии решений. </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 xml:space="preserve">Распределительные функции. Для реализации целей организации необходимо направлять ресурсы в подразделения оптимальным образом. Наличие целей различного уровня (целей организации, целей подразделений, целей участников организации) ставит проблему их совмещения в ходе производственной деятельности, что заставляет руководителей распределять ресурсы внутри организации. </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 xml:space="preserve">Функции идентификации, т.е. сопоставления собственных стремлений членов организации с целями подразделения или организации как целого. В отсутствие этих функций деятельность членов организации теряет смысл. Это в свою очередь может привести к отчуждению и аномии. </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 xml:space="preserve">Функции мотивации. Цели способны мотивировать членов организации в том случае, если последние признают их реально достижимыми, ориентированными на будущее и соотнесенными с собственными потребностями. </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 xml:space="preserve">Функции преобразования. Стремление к реализации целей организации неизбежно приводит к пониманию необходимости преобразований различных аспектов организационной деятельности. Особенно это справедливо в отношении организаций, работающих в рыночной среде с высокой степенью неопределенности, когда разрабатываемые цели изначально ориентированы на изменения и инновации. </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 xml:space="preserve">Катектические, или эмоциональные, функции. Цели могут формировать у членов организации различные эмоциональные состояния: эмоциональный подъем или, наоборот, чувства растерянности, неуверенности. Эти побочные функции целей необходимо учитывать, принимая управленческое решение, так как они оказывают значительное влияние на мотивацию членов организации. </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 xml:space="preserve">Символические функции. Определяя цели организации, руководители должны учитывать их влияние на публику (или рядовых потребителей), клиентов фирмы, партнеров, заказчиков, представителей банков. В этом случае цели рассматриваются как визитная карточка фирмы, концентрированное выражение ее стратегических замыслов. </w:t>
      </w:r>
    </w:p>
    <w:p w:rsidR="00131F1D" w:rsidRPr="007E41EF" w:rsidRDefault="00131F1D" w:rsidP="007E41EF">
      <w:pPr>
        <w:numPr>
          <w:ilvl w:val="0"/>
          <w:numId w:val="2"/>
        </w:numPr>
        <w:spacing w:before="100" w:beforeAutospacing="1" w:after="100" w:afterAutospacing="1"/>
        <w:jc w:val="both"/>
        <w:rPr>
          <w:rFonts w:ascii="Arial" w:hAnsi="Arial" w:cs="Arial"/>
          <w:color w:val="000000"/>
        </w:rPr>
      </w:pPr>
      <w:r w:rsidRPr="007E41EF">
        <w:rPr>
          <w:rFonts w:ascii="Arial" w:hAnsi="Arial" w:cs="Arial"/>
          <w:color w:val="000000"/>
        </w:rPr>
        <w:t>Идеологические функции. Цели формируют идеологию организации, т.е. объясняют не только, как будут достигнуты те или иные результаты, но и почему возникла необходимость в их достижении. К сожалению, в отечественных организациях вопросам идеологии организации уделяют мало внимания, в то время как американские и в еще большей степени японские организации считают создание собственной идеологии первоочередной задачей.</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Типы целей в организации. Цели организации разнообразны по виду и содержанию. Например, цели у рядовых исполнителей, руководителей высшего уровня и у руководителя финансового характеризуются существенными различиями в видении будущих результатов их деятельности. Но это вовсе не свидетельство того, что цели организации - это лишь формальное оглашение о намерениях, не реализуемое на практике. Ответ на этот вопрос дает А.И. Пригожий, который считает, что совместная деятельность индивидов в организации предполагает наличие по крайней мере трех видов взаимосвязанных организационных целей [74. С. 46]..</w:t>
      </w:r>
    </w:p>
    <w:p w:rsidR="00131F1D" w:rsidRPr="007E41EF" w:rsidRDefault="00131F1D" w:rsidP="007E41EF">
      <w:pPr>
        <w:numPr>
          <w:ilvl w:val="0"/>
          <w:numId w:val="3"/>
        </w:numPr>
        <w:spacing w:before="100" w:beforeAutospacing="1" w:after="100" w:afterAutospacing="1"/>
        <w:jc w:val="both"/>
        <w:rPr>
          <w:rFonts w:ascii="Arial" w:hAnsi="Arial" w:cs="Arial"/>
          <w:color w:val="000000"/>
        </w:rPr>
      </w:pPr>
      <w:r w:rsidRPr="007E41EF">
        <w:rPr>
          <w:rFonts w:ascii="Arial" w:hAnsi="Arial" w:cs="Arial"/>
          <w:color w:val="000000"/>
        </w:rPr>
        <w:t xml:space="preserve">Цели-задания - оформленные как программы общих действий поручения, которые задаются организацией более высокого уровня (например, для предприятия цели такого рода могут задаваться министерством) или диктуются рынком (совокупностью организаций, включая смежников и конкурентов). Эти задания определяют целевое существование организаций. Очевидно, что эти цели являются приоритетными и на их выполнение направлено внимание и основные усилия всех без исключения участников организационного процесса. Например, преподавание в школе, лечение и прием пациентов в больнице, лабораторные работы в научно-исследовательском институте - все это цели-задания, определяющие смысл существования организации. </w:t>
      </w:r>
    </w:p>
    <w:p w:rsidR="00131F1D" w:rsidRPr="007E41EF" w:rsidRDefault="00131F1D" w:rsidP="007E41EF">
      <w:pPr>
        <w:numPr>
          <w:ilvl w:val="0"/>
          <w:numId w:val="3"/>
        </w:numPr>
        <w:spacing w:before="100" w:beforeAutospacing="1" w:after="100" w:afterAutospacing="1"/>
        <w:jc w:val="both"/>
        <w:rPr>
          <w:rFonts w:ascii="Arial" w:hAnsi="Arial" w:cs="Arial"/>
          <w:color w:val="000000"/>
        </w:rPr>
      </w:pPr>
      <w:r w:rsidRPr="007E41EF">
        <w:rPr>
          <w:rFonts w:ascii="Arial" w:hAnsi="Arial" w:cs="Arial"/>
          <w:color w:val="000000"/>
        </w:rPr>
        <w:t xml:space="preserve">Цели-ориентации - совокупность целей участников, реализуемых через организацию. К ним относятся обобщенные цели коллектива, включая и личные цели каждого члена организации. Важным моментом совместной деятельности является совмещение целей-заданий и целей-ориентаций. Если они расходятся, утрачивается мотивация на выполнение целей-заданий и работа организации может стать неэффективной. Стремясь к достижению собственных (часто эгоистических) целей-ориентаций, члены организации отмахиваются от целей-заданий или выполняют их лишь формально. </w:t>
      </w:r>
    </w:p>
    <w:p w:rsidR="00131F1D" w:rsidRPr="007E41EF" w:rsidRDefault="00131F1D" w:rsidP="007E41EF">
      <w:pPr>
        <w:numPr>
          <w:ilvl w:val="0"/>
          <w:numId w:val="3"/>
        </w:numPr>
        <w:spacing w:before="100" w:beforeAutospacing="1" w:after="100" w:afterAutospacing="1"/>
        <w:jc w:val="both"/>
        <w:rPr>
          <w:rFonts w:ascii="Arial" w:hAnsi="Arial" w:cs="Arial"/>
          <w:color w:val="000000"/>
        </w:rPr>
      </w:pPr>
      <w:r w:rsidRPr="007E41EF">
        <w:rPr>
          <w:rFonts w:ascii="Arial" w:hAnsi="Arial" w:cs="Arial"/>
          <w:color w:val="000000"/>
        </w:rPr>
        <w:t>Цели системы обусловлены стремлением сохранить организацию как самостоятельное целое, т.е. сохранить равновесие, стабильность и целостность. Другими словами, цели системы выражают стремление организации к выживанию в условиях существующего внешнего окружения, к ее интеграции в ряду других. Цели системы должны органично вписываться в цели-задания и цели-ориентации. В случаях организационной патологии цели системы могут заслонять другие цели. При этом на первый план выступает желание любой ценой сохранить организацию, невзирая на необходимость выполнения ею целей-заданий или удовлетворение коллективных и индивидуальных целей-ориентаций членов организации. Такое явление нередко наблюдается при крайних негативных проявлениях бюрократизма, когда организация, утратив реальные цели, существует только для того, чтобы выжить, сохранить свою самостоятельность [74. С. 46].</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Приведенное разделение целей является основным. Оно позволяет понять значение целей организации и показывает их разнообразие. Однако в организации существует большое количество различных стратегических, тактических, промежуточных и вторичных целей.</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Классификация целей организации. У организации могут быть разнообразные цели, особенно если говорить об организациях различных типов. Например, деятельность организаций, занимающихся бизнесом, сосредоточена главным образом на создании определенных товаров и услуг в рамках специфических ограничений - по затратам и получаемой прибыли. Государственные учебные заведения и больницы и т.п. не стремятся получить прибыль, но их действия сопряжены с ограничением затрат. Это стремление некоммерческих организаций находит отражение в наборе целей, сформулированных как представление конкретных услуг в рамках бюджетных ограничений. Изложенное свидетельствует о том, что классификацию целей следует считать важной научно-практической задачей, способствующей пониманию возможностей их практического использования при проектировании организации или в процессе ее функционирования. Приведем несколько классификаций организационных целей по разным основаниям.</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Классификация по направленности. В данном случае цели подразделяются по характеру тех действий, которые намерены предпринимать для их достижения.</w:t>
      </w:r>
    </w:p>
    <w:p w:rsidR="00131F1D" w:rsidRPr="007E41EF" w:rsidRDefault="00131F1D" w:rsidP="007E41EF">
      <w:pPr>
        <w:numPr>
          <w:ilvl w:val="0"/>
          <w:numId w:val="4"/>
        </w:numPr>
        <w:spacing w:before="100" w:beforeAutospacing="1" w:after="100" w:afterAutospacing="1"/>
        <w:jc w:val="both"/>
        <w:rPr>
          <w:rFonts w:ascii="Arial" w:hAnsi="Arial" w:cs="Arial"/>
          <w:color w:val="000000"/>
        </w:rPr>
      </w:pPr>
      <w:r w:rsidRPr="007E41EF">
        <w:rPr>
          <w:rFonts w:ascii="Arial" w:hAnsi="Arial" w:cs="Arial"/>
          <w:color w:val="000000"/>
        </w:rPr>
        <w:t xml:space="preserve">Цели функционирования направлены на поддержание рабочего состояния организации и ее подразделений. Целевые программы по обеспечению функционирования содержат задачи по созданию постоянного притока ресурсов, техническому обслуживанию, постоянному контролю за деятельностью членов организации. Как правило, подобного рода задачи рассчитаны на длительное время. Такие цели могут вызывать трудности при мотивации поведения членов организации, так как их достижение не связано с разовыми усилиями, а требуют постоянного напряжения сил. </w:t>
      </w:r>
    </w:p>
    <w:p w:rsidR="00131F1D" w:rsidRPr="007E41EF" w:rsidRDefault="00131F1D" w:rsidP="007E41EF">
      <w:pPr>
        <w:numPr>
          <w:ilvl w:val="0"/>
          <w:numId w:val="4"/>
        </w:numPr>
        <w:spacing w:before="100" w:beforeAutospacing="1" w:after="100" w:afterAutospacing="1"/>
        <w:jc w:val="both"/>
        <w:rPr>
          <w:rFonts w:ascii="Arial" w:hAnsi="Arial" w:cs="Arial"/>
          <w:color w:val="000000"/>
        </w:rPr>
      </w:pPr>
      <w:r w:rsidRPr="007E41EF">
        <w:rPr>
          <w:rFonts w:ascii="Arial" w:hAnsi="Arial" w:cs="Arial"/>
          <w:color w:val="000000"/>
        </w:rPr>
        <w:t xml:space="preserve">Цели усовершенствования. Любая цель, включающая в себя активное действие, может рассматриваться как цель усовершенствования. К таким целям можно отнести повышение производительности труда, увеличение доли товаров организации на рынке и др. Обычно такие цели хорошо понимаются работниками, однако их реализацию не всегда удается обеспечить соответствующими ресурсами (особенно это касается заведомо завышенных целей). В случае недостижимости целей усовершенствования (особенно если они были широко освещены в подразделениях организации) возможны негативные последствия, которые выражаются, в частности, в потере авторитета руководителей, снижением мотивации членов организации и т.д. </w:t>
      </w:r>
    </w:p>
    <w:p w:rsidR="00131F1D" w:rsidRPr="007E41EF" w:rsidRDefault="00131F1D" w:rsidP="007E41EF">
      <w:pPr>
        <w:numPr>
          <w:ilvl w:val="0"/>
          <w:numId w:val="4"/>
        </w:numPr>
        <w:spacing w:before="100" w:beforeAutospacing="1" w:after="100" w:afterAutospacing="1"/>
        <w:jc w:val="both"/>
        <w:rPr>
          <w:rFonts w:ascii="Arial" w:hAnsi="Arial" w:cs="Arial"/>
          <w:color w:val="000000"/>
        </w:rPr>
      </w:pPr>
      <w:r w:rsidRPr="007E41EF">
        <w:rPr>
          <w:rFonts w:ascii="Arial" w:hAnsi="Arial" w:cs="Arial"/>
          <w:color w:val="000000"/>
        </w:rPr>
        <w:t>Цели развития аналогичны целям усовершенствования, но относятся к своеобразным формам роста, расширения, обучения и прогресса. К этим целям могут относиться увеличение количества наименований внедряемых в производство новых товаров, внедрение новых идей в области менеджмента, кардинальные изменения в организационной структуре и т.д.</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Преимущества классификации целей по их направленности состоят прежде всего в том, что они легко воспринимаются и осознаются членами организации на различных управленческих уровнях. Более того, эти цели чаще всего декларируются управленческим персоналом для рядовых исполнителей. Выраженные в указанных формах цели служат главным образом для ориентации мышления и деятельности членов организации.</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Классификация целей по их направленности является основной для стратегического управления. При этом цели объединяются в комплексы на основе принципа достижения системой определенного состояния:</w:t>
      </w:r>
    </w:p>
    <w:p w:rsidR="00131F1D" w:rsidRPr="007E41EF" w:rsidRDefault="00131F1D" w:rsidP="007E41EF">
      <w:pPr>
        <w:numPr>
          <w:ilvl w:val="0"/>
          <w:numId w:val="5"/>
        </w:numPr>
        <w:spacing w:before="100" w:beforeAutospacing="1" w:after="100" w:afterAutospacing="1"/>
        <w:jc w:val="both"/>
        <w:rPr>
          <w:rFonts w:ascii="Arial" w:hAnsi="Arial" w:cs="Arial"/>
          <w:color w:val="000000"/>
        </w:rPr>
      </w:pPr>
      <w:r w:rsidRPr="007E41EF">
        <w:rPr>
          <w:rFonts w:ascii="Arial" w:hAnsi="Arial" w:cs="Arial"/>
          <w:color w:val="000000"/>
        </w:rPr>
        <w:t>фактический уровень - то, что удается получить в настоящее время при существующих ресурсах и существующих ограничениях (цели программирования);</w:t>
      </w:r>
    </w:p>
    <w:p w:rsidR="00131F1D" w:rsidRPr="007E41EF" w:rsidRDefault="00131F1D" w:rsidP="007E41EF">
      <w:pPr>
        <w:numPr>
          <w:ilvl w:val="0"/>
          <w:numId w:val="5"/>
        </w:numPr>
        <w:spacing w:before="100" w:beforeAutospacing="1" w:after="100" w:afterAutospacing="1"/>
        <w:jc w:val="both"/>
        <w:rPr>
          <w:rFonts w:ascii="Arial" w:hAnsi="Arial" w:cs="Arial"/>
          <w:color w:val="000000"/>
        </w:rPr>
      </w:pPr>
      <w:r w:rsidRPr="007E41EF">
        <w:rPr>
          <w:rFonts w:ascii="Arial" w:hAnsi="Arial" w:cs="Arial"/>
          <w:color w:val="000000"/>
        </w:rPr>
        <w:t>наличный уровень - то, что можно сделать при существующих ресурсах, существующих ограничениях, но при условии изменения положения в лучшую сторону (целевое планирование);</w:t>
      </w:r>
    </w:p>
    <w:p w:rsidR="00131F1D" w:rsidRPr="007E41EF" w:rsidRDefault="00131F1D" w:rsidP="007E41EF">
      <w:pPr>
        <w:numPr>
          <w:ilvl w:val="0"/>
          <w:numId w:val="5"/>
        </w:numPr>
        <w:spacing w:before="100" w:beforeAutospacing="1" w:after="100" w:afterAutospacing="1"/>
        <w:jc w:val="both"/>
        <w:rPr>
          <w:rFonts w:ascii="Arial" w:hAnsi="Arial" w:cs="Arial"/>
          <w:color w:val="000000"/>
        </w:rPr>
      </w:pPr>
      <w:r w:rsidRPr="007E41EF">
        <w:rPr>
          <w:rFonts w:ascii="Arial" w:hAnsi="Arial" w:cs="Arial"/>
          <w:color w:val="000000"/>
        </w:rPr>
        <w:t>потенциальный уровень - то, что удастся сделать, развивая ресурсы и снимая ограничения (перспективное планирование).</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Руководство организации может выбирать различные целевые комплексы в зависимости от возможностей и потребностей организации в настоящем и будущем. В повседневной деятельности руководство организации обычно ориентируется на фактический и наличный целевые уровни. Так, производительность организации часто рассматривается как отношение фактического состояния к наличному состоянию.</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Классификация по критериям предусматривает разделение целей по их отношению к основным показателям успешной деятельности организации. Чем выше запросы организации относительно показателей своей деятельности, чем шире области ее деятельности, тем более разнообразно разделение целей по критериям. Чаще других в организации используются следующие основные критерии.</w:t>
      </w:r>
    </w:p>
    <w:p w:rsidR="00131F1D" w:rsidRPr="007E41EF" w:rsidRDefault="00131F1D" w:rsidP="007E41EF">
      <w:pPr>
        <w:numPr>
          <w:ilvl w:val="0"/>
          <w:numId w:val="6"/>
        </w:numPr>
        <w:spacing w:before="100" w:beforeAutospacing="1" w:after="100" w:afterAutospacing="1"/>
        <w:jc w:val="both"/>
        <w:rPr>
          <w:rFonts w:ascii="Arial" w:hAnsi="Arial" w:cs="Arial"/>
          <w:color w:val="000000"/>
        </w:rPr>
      </w:pPr>
      <w:r w:rsidRPr="007E41EF">
        <w:rPr>
          <w:rFonts w:ascii="Arial" w:hAnsi="Arial" w:cs="Arial"/>
          <w:color w:val="000000"/>
        </w:rPr>
        <w:t xml:space="preserve">Продуктивность. Оценка продуктивности выражается количеством единиц продукции, приходящихся на каждого сотрудника организации и изготовленных в единицу времени. Количество единиц продукции или произведенная прибыль в расчете на одного сотрудника, затраты на их производство в единицу времени являются теми критериями, которые обычно используются при определении продуктивности. </w:t>
      </w:r>
    </w:p>
    <w:p w:rsidR="00131F1D" w:rsidRPr="007E41EF" w:rsidRDefault="00131F1D" w:rsidP="007E41EF">
      <w:pPr>
        <w:numPr>
          <w:ilvl w:val="0"/>
          <w:numId w:val="6"/>
        </w:numPr>
        <w:spacing w:before="100" w:beforeAutospacing="1" w:after="100" w:afterAutospacing="1"/>
        <w:jc w:val="both"/>
        <w:rPr>
          <w:rFonts w:ascii="Arial" w:hAnsi="Arial" w:cs="Arial"/>
          <w:color w:val="000000"/>
        </w:rPr>
      </w:pPr>
      <w:r w:rsidRPr="007E41EF">
        <w:rPr>
          <w:rFonts w:ascii="Arial" w:hAnsi="Arial" w:cs="Arial"/>
          <w:color w:val="000000"/>
        </w:rPr>
        <w:t xml:space="preserve">Рыночные критерии. Рыночные цели можно определить по-разному. Например, можно ввести на рынок новый продукт и попытаться закрепить его в рыночной среде или можно пытаться увеличить долю данного продукта на рынке на 10%, можно стремиться просто сохранить данный объем продаж. Рыночные критерии представляют собой наиболее неустойчивые и неопределенные цели, поэтому руководство не распространяет сведения о них всем членам организации. </w:t>
      </w:r>
    </w:p>
    <w:p w:rsidR="00131F1D" w:rsidRPr="007E41EF" w:rsidRDefault="00131F1D" w:rsidP="007E41EF">
      <w:pPr>
        <w:numPr>
          <w:ilvl w:val="0"/>
          <w:numId w:val="6"/>
        </w:numPr>
        <w:spacing w:before="100" w:beforeAutospacing="1" w:after="100" w:afterAutospacing="1"/>
        <w:jc w:val="both"/>
        <w:rPr>
          <w:rFonts w:ascii="Arial" w:hAnsi="Arial" w:cs="Arial"/>
          <w:color w:val="000000"/>
        </w:rPr>
      </w:pPr>
      <w:r w:rsidRPr="007E41EF">
        <w:rPr>
          <w:rFonts w:ascii="Arial" w:hAnsi="Arial" w:cs="Arial"/>
          <w:color w:val="000000"/>
        </w:rPr>
        <w:t xml:space="preserve">Ресурсы. Иногда организации ставят цели, связанные с изменением ресурсной базы. В качестве примера можно назвать сокращение кредита на определенную сумму, прогнозирование финансовых вливаний, направленных на реорганизацию, повышение производительности, сокращение текучести кадров. </w:t>
      </w:r>
    </w:p>
    <w:p w:rsidR="00131F1D" w:rsidRPr="007E41EF" w:rsidRDefault="00131F1D" w:rsidP="007E41EF">
      <w:pPr>
        <w:numPr>
          <w:ilvl w:val="0"/>
          <w:numId w:val="6"/>
        </w:numPr>
        <w:spacing w:before="100" w:beforeAutospacing="1" w:after="100" w:afterAutospacing="1"/>
        <w:jc w:val="both"/>
        <w:rPr>
          <w:rFonts w:ascii="Arial" w:hAnsi="Arial" w:cs="Arial"/>
          <w:color w:val="000000"/>
        </w:rPr>
      </w:pPr>
      <w:r w:rsidRPr="007E41EF">
        <w:rPr>
          <w:rFonts w:ascii="Arial" w:hAnsi="Arial" w:cs="Arial"/>
          <w:color w:val="000000"/>
        </w:rPr>
        <w:t xml:space="preserve">Прибыльность. Цели, ориентированные на прибыльность, обычно выражаются достаточно четко. Например, можно повысить чистый доход с одного вложенного рубля (доллара) или уровень рентабельности, увеличить размеры дивидендов. Эти цели, как правило, хорошо воспринимаются управленческим аппаратом и могут быть конкретно рассчитаны. </w:t>
      </w:r>
    </w:p>
    <w:p w:rsidR="00131F1D" w:rsidRPr="007E41EF" w:rsidRDefault="00131F1D" w:rsidP="007E41EF">
      <w:pPr>
        <w:numPr>
          <w:ilvl w:val="0"/>
          <w:numId w:val="6"/>
        </w:numPr>
        <w:spacing w:before="100" w:beforeAutospacing="1" w:after="100" w:afterAutospacing="1"/>
        <w:jc w:val="both"/>
        <w:rPr>
          <w:rFonts w:ascii="Arial" w:hAnsi="Arial" w:cs="Arial"/>
          <w:color w:val="000000"/>
        </w:rPr>
      </w:pPr>
      <w:r w:rsidRPr="007E41EF">
        <w:rPr>
          <w:rFonts w:ascii="Arial" w:hAnsi="Arial" w:cs="Arial"/>
          <w:color w:val="000000"/>
        </w:rPr>
        <w:t xml:space="preserve">Обновление. Работа организаций в изменяющейся внешней среде обычно требует, чтобы постоянно приспосабливались к новым рыночным, политическим или другим условиям. От того, насколько быстро организация реагирует на изменения во внешнем окружении (особенно в рыночной среде), зависит баланс между входом и выходом системы, ее способность к выживанию. На практике это означает, что организация может быстро наладить производство таких продуктов и услуг, которые в наилучшей степени соответствуют потребностям рынка, являются конкурентоспособными. К целям обновления относится разработка и внедрение нового, более эффективного технологического процесса, новой системы услуг, удовлетворяющих потребителей, нового компьютера, обладающего более высокой скоростью обработки данных, и т.д. Следует отметить, что цели обновления весьма сложно разрабатывать и конкретизировать, поскольку весьма сложно определить характер изменений во внешней среде. </w:t>
      </w:r>
    </w:p>
    <w:p w:rsidR="00131F1D" w:rsidRPr="007E41EF" w:rsidRDefault="00131F1D" w:rsidP="007E41EF">
      <w:pPr>
        <w:numPr>
          <w:ilvl w:val="0"/>
          <w:numId w:val="6"/>
        </w:numPr>
        <w:spacing w:before="100" w:beforeAutospacing="1" w:after="100" w:afterAutospacing="1"/>
        <w:jc w:val="both"/>
        <w:rPr>
          <w:rFonts w:ascii="Arial" w:hAnsi="Arial" w:cs="Arial"/>
          <w:color w:val="000000"/>
        </w:rPr>
      </w:pPr>
      <w:r w:rsidRPr="007E41EF">
        <w:rPr>
          <w:rFonts w:ascii="Arial" w:hAnsi="Arial" w:cs="Arial"/>
          <w:color w:val="000000"/>
        </w:rPr>
        <w:t>Социальная ответственность. Современная организация не может эффективно функционировать, не разработав систему мероприятий, направленных на улучшение условий труда, отдыха, обеспечение приемлемых отношений внутри коллектива и мотивации членов организации. Об этих целях многие руководители забывают, ссылаясь на сложную обстановку во внешней среде, однако подобное отношение к целям социальной ответственности с неизбежностью отрицательно скажется на эффективности деятельности организации.</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В целом можно утверждать, что классификация целей по критериям наиболее значима для руководства организации, так как именно на их основе проводится построение дерева целей, которое служит ориентиром для руководителей в деле управления организацией.</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Классификация во временной области. Деятельность по управлению в организации должна быть четко ориентирована во времени, т.е. необходимо выделить первоочередные цели, постоянно отслеживать, как реализуются среднесрочные и долгосрочные цели. Чтобы обеспечить осуществление всего целевого комплекса, руководителю нужно правильно распределить ресурсы во времени, что дает возможность концентрировать усилия в нужных точках и достичь непрерывных, поступательных действий членов организации. Возможности для этого дает классификация целей во временной области.</w:t>
      </w:r>
    </w:p>
    <w:p w:rsidR="00131F1D" w:rsidRPr="007E41EF" w:rsidRDefault="00131F1D" w:rsidP="007E41EF">
      <w:pPr>
        <w:numPr>
          <w:ilvl w:val="0"/>
          <w:numId w:val="7"/>
        </w:numPr>
        <w:spacing w:before="100" w:beforeAutospacing="1" w:after="100" w:afterAutospacing="1"/>
        <w:jc w:val="both"/>
        <w:rPr>
          <w:rFonts w:ascii="Arial" w:hAnsi="Arial" w:cs="Arial"/>
          <w:color w:val="000000"/>
        </w:rPr>
      </w:pPr>
      <w:r w:rsidRPr="007E41EF">
        <w:rPr>
          <w:rFonts w:ascii="Arial" w:hAnsi="Arial" w:cs="Arial"/>
          <w:color w:val="000000"/>
        </w:rPr>
        <w:t xml:space="preserve">Текущие цели обычно относятся к тем задачам, которые следует решить в течение одного года. Эти цели хорошо воспринимаются членами организации в том случае, если они реально достижимы, подкреплены соответствующей мотивацией. Обычно текущие цели являются руководством к действию для организаций, производящих продукты. </w:t>
      </w:r>
    </w:p>
    <w:p w:rsidR="00131F1D" w:rsidRPr="007E41EF" w:rsidRDefault="00131F1D" w:rsidP="007E41EF">
      <w:pPr>
        <w:numPr>
          <w:ilvl w:val="0"/>
          <w:numId w:val="7"/>
        </w:numPr>
        <w:spacing w:before="100" w:beforeAutospacing="1" w:after="100" w:afterAutospacing="1"/>
        <w:jc w:val="both"/>
        <w:rPr>
          <w:rFonts w:ascii="Arial" w:hAnsi="Arial" w:cs="Arial"/>
          <w:color w:val="000000"/>
        </w:rPr>
      </w:pPr>
      <w:r w:rsidRPr="007E41EF">
        <w:rPr>
          <w:rFonts w:ascii="Arial" w:hAnsi="Arial" w:cs="Arial"/>
          <w:color w:val="000000"/>
        </w:rPr>
        <w:t xml:space="preserve">Среднесрочные цели охватывают период протяженностью от одного до трех лет. Цели, реализация которых рассчитана на такие сроки, требуют проведения тщательного анализа условий деятельности (в первую очередь рыночной среды), существующих ресурсов организации и возможностей их привлечения. В организациях, слабо ориентированных на среднесрочные цели, в силу неудовлетворительного планирования и учета ресурсов очень часто допускается коррекция среднесрочных целей, что ведет в конечном итоге к потерям темпов организации, решению неперспективных сиюминутных задач, потере мотивации у членов организации, а в итоге - к сокращению возможностей выживания организации во внешнем окружении. Разработка и достижение среднесрочных целей особенно важны для торговых организаций. </w:t>
      </w:r>
    </w:p>
    <w:p w:rsidR="00131F1D" w:rsidRPr="007E41EF" w:rsidRDefault="00131F1D" w:rsidP="007E41EF">
      <w:pPr>
        <w:numPr>
          <w:ilvl w:val="0"/>
          <w:numId w:val="7"/>
        </w:numPr>
        <w:spacing w:before="100" w:beforeAutospacing="1" w:after="100" w:afterAutospacing="1"/>
        <w:jc w:val="both"/>
        <w:rPr>
          <w:rFonts w:ascii="Arial" w:hAnsi="Arial" w:cs="Arial"/>
          <w:color w:val="000000"/>
        </w:rPr>
      </w:pPr>
      <w:r w:rsidRPr="007E41EF">
        <w:rPr>
          <w:rFonts w:ascii="Arial" w:hAnsi="Arial" w:cs="Arial"/>
          <w:color w:val="000000"/>
        </w:rPr>
        <w:t>Долгосрочные цели обычно относятся к периоду планирования деятельности организации свыше трех лет. Работа на перспективу актуальна далеко не для всех организаций. Так, организации, осуществляющие торговые операции, не могут быть полностью ориентированы на долгосрочные цели из-за высокой изменчивости рыночного окружения. Тем не менее многие из них ставят долгосрочные цели, но, как правило, детально их не разрабатывают, а рассматривают лишь как ориентиры, как отдаленную веху, вопрос далекого будущего. Эти цели могут иметь мотивирующее значение, поскольку их достижение рассматривается как выдающееся достижение организации, как важный этап ее деятельности. Однако в ряде областей деятельности долгосрочные цели имеют решающее значение, являются главными ориентирами, например в научных разработках.</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Построение дерева целей. Цель является ориентиром, планируемым результатом деятельности организации, которая представляет собой сложную систему, состоящую из большого количества системных единиц. Задача руководителя - превратить цель организации в цели отдельных служб и подразделений, заставить разнородные системные единицы работать на один результат наиболее эффективным образом. При этом общая цель должна быть разложена на отдельные составляющие, которые будут ориентирами в деятельности отдельных подсистем организации (например, подразделений и служб).</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Рассмотрим, как строится дерево целей. На первом этапе фор мируется главная, глобальная цель фирмы, или миссия. Она имеет долгосрочный характер и должна быть направлена на выживание организации во внешней среде. Постановка этой цели должна быть тщательно подготовлена на основе предварительного анализа внешней среды организации, оценки внутренних ресурсов и возможностей. Для этого обычно проводят следующие операции:</w:t>
      </w:r>
    </w:p>
    <w:p w:rsidR="00131F1D" w:rsidRPr="007E41EF" w:rsidRDefault="00131F1D" w:rsidP="007E41EF">
      <w:pPr>
        <w:numPr>
          <w:ilvl w:val="0"/>
          <w:numId w:val="8"/>
        </w:numPr>
        <w:spacing w:before="100" w:beforeAutospacing="1" w:after="100" w:afterAutospacing="1"/>
        <w:jc w:val="both"/>
        <w:rPr>
          <w:rFonts w:ascii="Arial" w:hAnsi="Arial" w:cs="Arial"/>
          <w:color w:val="000000"/>
        </w:rPr>
      </w:pPr>
      <w:r w:rsidRPr="007E41EF">
        <w:rPr>
          <w:rFonts w:ascii="Arial" w:hAnsi="Arial" w:cs="Arial"/>
          <w:color w:val="000000"/>
        </w:rPr>
        <w:t xml:space="preserve">производится сегментирование рынка и изучается каждый сегмент. В этом случае намечаются приоритетные сегменты, социальные слои, на которые организация должна ориентироваться в своей деятельности (элитные слои, средний слой, малоимущие и т.д.). Далее осуществляется оценка рынка (рыхлость, одномерность или бинарность, степень неопределенности, насыщенность продуктами и услугами, наличие рыночных ниш) с позиции возможностей размещения и использования средств, имеющихся у организации; </w:t>
      </w:r>
    </w:p>
    <w:p w:rsidR="00131F1D" w:rsidRPr="007E41EF" w:rsidRDefault="00131F1D" w:rsidP="007E41EF">
      <w:pPr>
        <w:numPr>
          <w:ilvl w:val="0"/>
          <w:numId w:val="8"/>
        </w:numPr>
        <w:spacing w:before="100" w:beforeAutospacing="1" w:after="100" w:afterAutospacing="1"/>
        <w:jc w:val="both"/>
        <w:rPr>
          <w:rFonts w:ascii="Arial" w:hAnsi="Arial" w:cs="Arial"/>
          <w:color w:val="000000"/>
        </w:rPr>
      </w:pPr>
      <w:r w:rsidRPr="007E41EF">
        <w:rPr>
          <w:rFonts w:ascii="Arial" w:hAnsi="Arial" w:cs="Arial"/>
          <w:color w:val="000000"/>
        </w:rPr>
        <w:t xml:space="preserve">определяется общее направление ценовой политики. В частности, решается вопрос о том, будет ли организация снижать цены на свои товары и услуги или она будет участвовать в конкурентной борьбе, осуществляя маркетинг, рекламу, активизацию продаж и т.д.; </w:t>
      </w:r>
    </w:p>
    <w:p w:rsidR="00131F1D" w:rsidRPr="007E41EF" w:rsidRDefault="00131F1D" w:rsidP="007E41EF">
      <w:pPr>
        <w:numPr>
          <w:ilvl w:val="0"/>
          <w:numId w:val="8"/>
        </w:numPr>
        <w:spacing w:before="100" w:beforeAutospacing="1" w:after="100" w:afterAutospacing="1"/>
        <w:jc w:val="both"/>
        <w:rPr>
          <w:rFonts w:ascii="Arial" w:hAnsi="Arial" w:cs="Arial"/>
          <w:color w:val="000000"/>
        </w:rPr>
      </w:pPr>
      <w:r w:rsidRPr="007E41EF">
        <w:rPr>
          <w:rFonts w:ascii="Arial" w:hAnsi="Arial" w:cs="Arial"/>
          <w:color w:val="000000"/>
        </w:rPr>
        <w:t xml:space="preserve">определяются основные направления развития технологии с учетом жизненного цикла товара или услуги; </w:t>
      </w:r>
    </w:p>
    <w:p w:rsidR="00131F1D" w:rsidRPr="007E41EF" w:rsidRDefault="00131F1D" w:rsidP="007E41EF">
      <w:pPr>
        <w:numPr>
          <w:ilvl w:val="0"/>
          <w:numId w:val="8"/>
        </w:numPr>
        <w:spacing w:before="100" w:beforeAutospacing="1" w:after="100" w:afterAutospacing="1"/>
        <w:jc w:val="both"/>
        <w:rPr>
          <w:rFonts w:ascii="Arial" w:hAnsi="Arial" w:cs="Arial"/>
          <w:color w:val="000000"/>
        </w:rPr>
      </w:pPr>
      <w:r w:rsidRPr="007E41EF">
        <w:rPr>
          <w:rFonts w:ascii="Arial" w:hAnsi="Arial" w:cs="Arial"/>
          <w:color w:val="000000"/>
        </w:rPr>
        <w:t xml:space="preserve">оцениваются производственные мощности организации. Оценке подвергаются все ресурсы организации и финансовые возможности задействования ресурсов внешней среды, например в виде инвестиций, правильной кредитной политики, привлечения спонсоров; </w:t>
      </w:r>
    </w:p>
    <w:p w:rsidR="00131F1D" w:rsidRPr="007E41EF" w:rsidRDefault="00131F1D" w:rsidP="007E41EF">
      <w:pPr>
        <w:numPr>
          <w:ilvl w:val="0"/>
          <w:numId w:val="8"/>
        </w:numPr>
        <w:spacing w:before="100" w:beforeAutospacing="1" w:after="100" w:afterAutospacing="1"/>
        <w:jc w:val="both"/>
        <w:rPr>
          <w:rFonts w:ascii="Arial" w:hAnsi="Arial" w:cs="Arial"/>
          <w:color w:val="000000"/>
        </w:rPr>
      </w:pPr>
      <w:r w:rsidRPr="007E41EF">
        <w:rPr>
          <w:rFonts w:ascii="Arial" w:hAnsi="Arial" w:cs="Arial"/>
          <w:color w:val="000000"/>
        </w:rPr>
        <w:t>определяются основные направления кадровой политики (например, будет ли организация обучать работников или нанимать специалистов со значительным опытом работы).</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На втором этапе происходит декомпозиция основной цели организации на цели второго уровня. Необходимость этого этапа обусловлена наличием сильно различающихся направлений деятельности организации по достижению основной цели и, следовательно, первичной специализацией управленческой структуры. Цели второго этапа носят ярко выраженный системный характер и составляют четыре группы:</w:t>
      </w:r>
    </w:p>
    <w:p w:rsidR="00131F1D" w:rsidRPr="007E41EF" w:rsidRDefault="00131F1D" w:rsidP="007E41EF">
      <w:pPr>
        <w:numPr>
          <w:ilvl w:val="0"/>
          <w:numId w:val="9"/>
        </w:numPr>
        <w:spacing w:before="100" w:beforeAutospacing="1" w:after="100" w:afterAutospacing="1"/>
        <w:jc w:val="both"/>
        <w:rPr>
          <w:rFonts w:ascii="Arial" w:hAnsi="Arial" w:cs="Arial"/>
          <w:color w:val="000000"/>
        </w:rPr>
      </w:pPr>
      <w:r w:rsidRPr="007E41EF">
        <w:rPr>
          <w:rFonts w:ascii="Arial" w:hAnsi="Arial" w:cs="Arial"/>
          <w:color w:val="000000"/>
        </w:rPr>
        <w:t xml:space="preserve">цели входа организации включают в себя цели, ориентирующие членов организации (прежде всего управленцев высшего звена) на обеспечение постоянного притока в организацию материальных ресурсов, финансовых средств, информации, людских ресурсов. Среди целей входа следует выделить такие цели, как организация постоянно действующей сети поставщиков, налаживание финансовых связей организации и др.; </w:t>
      </w:r>
    </w:p>
    <w:p w:rsidR="00131F1D" w:rsidRPr="007E41EF" w:rsidRDefault="00131F1D" w:rsidP="007E41EF">
      <w:pPr>
        <w:numPr>
          <w:ilvl w:val="0"/>
          <w:numId w:val="9"/>
        </w:numPr>
        <w:spacing w:before="100" w:beforeAutospacing="1" w:after="100" w:afterAutospacing="1"/>
        <w:jc w:val="both"/>
        <w:rPr>
          <w:rFonts w:ascii="Arial" w:hAnsi="Arial" w:cs="Arial"/>
          <w:color w:val="000000"/>
        </w:rPr>
      </w:pPr>
      <w:r w:rsidRPr="007E41EF">
        <w:rPr>
          <w:rFonts w:ascii="Arial" w:hAnsi="Arial" w:cs="Arial"/>
          <w:color w:val="000000"/>
        </w:rPr>
        <w:t xml:space="preserve">цели процесса определяют основные ориентиры деятельности внутри организации по переработке поступивших на вход ресурсов. К этим целям процесса относятся: обеспечение взаимодействия в рамках технологического процесса, налаживание информационного обеспечения внутри организации, внесение изменений структуры и технологии внутри организации и др.; </w:t>
      </w:r>
    </w:p>
    <w:p w:rsidR="00131F1D" w:rsidRPr="007E41EF" w:rsidRDefault="00131F1D" w:rsidP="007E41EF">
      <w:pPr>
        <w:numPr>
          <w:ilvl w:val="0"/>
          <w:numId w:val="9"/>
        </w:numPr>
        <w:spacing w:before="100" w:beforeAutospacing="1" w:after="100" w:afterAutospacing="1"/>
        <w:jc w:val="both"/>
        <w:rPr>
          <w:rFonts w:ascii="Arial" w:hAnsi="Arial" w:cs="Arial"/>
          <w:color w:val="000000"/>
        </w:rPr>
      </w:pPr>
      <w:r w:rsidRPr="007E41EF">
        <w:rPr>
          <w:rFonts w:ascii="Arial" w:hAnsi="Arial" w:cs="Arial"/>
          <w:color w:val="000000"/>
        </w:rPr>
        <w:t xml:space="preserve">цели выхода в дереве целей определяют ориентиры деятельности подразделений, занятых реализацией переработанных ресурсов во внешней среде организации. Это такие цели, как налаживание системы сбыта любых ресурсов, представленных организацией для обмена, распространение информации во внешней среде (например, рекламных обращений и активно действующих материалов по связям с общественностью) и др.; </w:t>
      </w:r>
    </w:p>
    <w:p w:rsidR="00131F1D" w:rsidRPr="007E41EF" w:rsidRDefault="00131F1D" w:rsidP="007E41EF">
      <w:pPr>
        <w:numPr>
          <w:ilvl w:val="0"/>
          <w:numId w:val="9"/>
        </w:numPr>
        <w:spacing w:before="100" w:beforeAutospacing="1" w:after="100" w:afterAutospacing="1"/>
        <w:jc w:val="both"/>
        <w:rPr>
          <w:rFonts w:ascii="Arial" w:hAnsi="Arial" w:cs="Arial"/>
          <w:color w:val="000000"/>
        </w:rPr>
      </w:pPr>
      <w:r w:rsidRPr="007E41EF">
        <w:rPr>
          <w:rFonts w:ascii="Arial" w:hAnsi="Arial" w:cs="Arial"/>
          <w:color w:val="000000"/>
        </w:rPr>
        <w:t>цели системы представляют собой отдельную группу целей второго уровня, направленную на обеспечение условий выживания организации во внешней среде. Эти цели трудно учитывать и реализовать, поскольку в неопределенной и быстро меняющейся внешней среде трудно определить все условия, выполнение которых будет способствовать устойчивости организации и обогащению ее связей с внешней средой; реализация данных целей требует специфических знаний, которые не считаются необходимыми в процессе деятельности организации. В качестве таких целей могут выступать создание системы юридической поддержки фирмы, создание системы отслеживания постоянного изменения настроений потребителей, создание системы политической (или дипломатической) поддержки фирмы. Следует отметить, что цели системы в развернутом виде встречаются в основном в дереве целей крупных фирм, занимающихся стратегическим планированием.</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Все цели второго уровня должны быть органично связаны между собой в представленной последовательности (от целей входа до целей системы) и ни одна из целей не должна противоречить любой другой. Структурно цели второго уровня реализуются на уровне заместителей директора организации (президента фирмы) по соответствующим направлениям, например заместитель директора по сбыту, по кадрам, главный инженер и т.д.</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Цели второго уровня обозначают специализированные области деятельности организации, т.е. каждую из них можно рассматривать как основание определенной специализированной деятельности организации. Это позволяет каждую цель второго уровня и необходимые для ее достижения цели последующих уровней называть целевыми программами.</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На третьем этапе осуществляется декомпозиция целей второго уровня в соответствии с конкретными технологическими задачами в пределах каждой целевой программы. Разработка целей третьего, четвертого и, если нужно, последующих уровней происходит при неукоснительном выполнении требования необходимости и достаточности целей третьего (четвертого и последующих) уровня. Сущность данного требования заключается в том, что: достижение всех выделенных целей третьего уровня должно обязательно приводить к достижению соответствующих целей второго уровня; среди целей третьего уровня не должно быть "лишних", избыточных целей или целей "на всякий случай", из-за наличия которых с неизбежностью неэффективно разрастается структура организации и появляются дополнительные неоправданные издержки.</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При формировании дерева целей следует помнить, что достижение каждой цели должно быть организационно обеспечено, т.е. для ее реализации необходимо создание группы, лабораторий, отдела, других подразделений, сотрудники которых ориентированы на достижение данной цели, обеспечены соответствующими ресурсами и совершают действия, направленные на ее достижение.</w:t>
      </w:r>
    </w:p>
    <w:p w:rsidR="00131F1D" w:rsidRPr="007E41EF" w:rsidRDefault="00131F1D" w:rsidP="007E41EF">
      <w:pPr>
        <w:spacing w:before="100" w:beforeAutospacing="1" w:after="100" w:afterAutospacing="1"/>
        <w:jc w:val="both"/>
        <w:rPr>
          <w:rFonts w:ascii="Arial" w:hAnsi="Arial" w:cs="Arial"/>
          <w:color w:val="000000"/>
        </w:rPr>
      </w:pPr>
      <w:r w:rsidRPr="007E41EF">
        <w:rPr>
          <w:rFonts w:ascii="Arial" w:hAnsi="Arial" w:cs="Arial"/>
          <w:color w:val="000000"/>
        </w:rPr>
        <w:t>Цели организации не только придают смысл ее деятельности и ориентируют в отношении внешней среды, но и способствуют интеграции коллектива организации на основании единства устремлений его членов; могут мотивировать организационную деятельность индивидов; являются основой формирования организационной структуры; представляют собой источник стабильности в организации (резкое изменение целей может привести к серьезным дестабилизирующим последствиям).</w:t>
      </w:r>
    </w:p>
    <w:p w:rsidR="007375C1" w:rsidRPr="007E41EF" w:rsidRDefault="007375C1" w:rsidP="007E41EF">
      <w:pPr>
        <w:jc w:val="both"/>
        <w:rPr>
          <w:rFonts w:ascii="Arial" w:hAnsi="Arial" w:cs="Arial"/>
        </w:rPr>
      </w:pPr>
      <w:bookmarkStart w:id="0" w:name="_GoBack"/>
      <w:bookmarkEnd w:id="0"/>
    </w:p>
    <w:sectPr w:rsidR="007375C1" w:rsidRPr="007E41EF" w:rsidSect="007E41E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64825E0"/>
    <w:multiLevelType w:val="multilevel"/>
    <w:tmpl w:val="9032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118DC"/>
    <w:multiLevelType w:val="multilevel"/>
    <w:tmpl w:val="F12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477475"/>
    <w:multiLevelType w:val="multilevel"/>
    <w:tmpl w:val="FF1E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711162"/>
    <w:multiLevelType w:val="multilevel"/>
    <w:tmpl w:val="096CF4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829C7"/>
    <w:multiLevelType w:val="multilevel"/>
    <w:tmpl w:val="C210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B95843"/>
    <w:multiLevelType w:val="multilevel"/>
    <w:tmpl w:val="7D1C04C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F2D4D"/>
    <w:multiLevelType w:val="multilevel"/>
    <w:tmpl w:val="5B7E8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D744D1"/>
    <w:multiLevelType w:val="multilevel"/>
    <w:tmpl w:val="A128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30782E"/>
    <w:multiLevelType w:val="multilevel"/>
    <w:tmpl w:val="8E70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5"/>
  </w:num>
  <w:num w:numId="6">
    <w:abstractNumId w:val="7"/>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F1D"/>
    <w:rsid w:val="00131F1D"/>
    <w:rsid w:val="003B601D"/>
    <w:rsid w:val="007375C1"/>
    <w:rsid w:val="00757915"/>
    <w:rsid w:val="007E41EF"/>
    <w:rsid w:val="00A10C26"/>
    <w:rsid w:val="00D365FC"/>
    <w:rsid w:val="00FB6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ED76F8DB-3A97-45CB-9C4E-B9EC1399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4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3806</Words>
  <Characters>21697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ЦЕЛИ ОРГАНИЗАЦИИ</vt:lpstr>
    </vt:vector>
  </TitlesOfParts>
  <Company>X</Company>
  <LinksUpToDate>false</LinksUpToDate>
  <CharactersWithSpaces>25453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ОРГАНИЗАЦИИ</dc:title>
  <dc:subject/>
  <dc:creator>X</dc:creator>
  <cp:keywords/>
  <dc:description/>
  <cp:lastModifiedBy>admin</cp:lastModifiedBy>
  <cp:revision>2</cp:revision>
  <cp:lastPrinted>2009-09-29T16:59:00Z</cp:lastPrinted>
  <dcterms:created xsi:type="dcterms:W3CDTF">2014-05-17T09:43:00Z</dcterms:created>
  <dcterms:modified xsi:type="dcterms:W3CDTF">2014-05-17T09:43:00Z</dcterms:modified>
</cp:coreProperties>
</file>