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51F" w:rsidRDefault="002E651F" w:rsidP="0035689A">
      <w:pPr>
        <w:pStyle w:val="1"/>
        <w:jc w:val="center"/>
        <w:rPr>
          <w:rFonts w:ascii="Times New Roman" w:hAnsi="Times New Roman" w:cs="Times New Roman"/>
          <w:b w:val="0"/>
          <w:sz w:val="28"/>
          <w:szCs w:val="28"/>
        </w:rPr>
      </w:pPr>
    </w:p>
    <w:p w:rsidR="0035689A" w:rsidRPr="003568E0" w:rsidRDefault="0035689A" w:rsidP="0035689A">
      <w:pPr>
        <w:pStyle w:val="1"/>
        <w:jc w:val="center"/>
        <w:rPr>
          <w:rFonts w:ascii="Times New Roman" w:hAnsi="Times New Roman" w:cs="Times New Roman"/>
          <w:b w:val="0"/>
          <w:sz w:val="28"/>
          <w:szCs w:val="28"/>
        </w:rPr>
      </w:pPr>
      <w:r w:rsidRPr="003568E0">
        <w:rPr>
          <w:rFonts w:ascii="Times New Roman" w:hAnsi="Times New Roman" w:cs="Times New Roman"/>
          <w:b w:val="0"/>
          <w:sz w:val="28"/>
          <w:szCs w:val="28"/>
        </w:rPr>
        <w:t>СОДЕРЖАНИЕ</w:t>
      </w:r>
    </w:p>
    <w:p w:rsidR="0040379D" w:rsidRPr="004A4303" w:rsidRDefault="0040379D" w:rsidP="0040379D">
      <w:pPr>
        <w:spacing w:line="360" w:lineRule="auto"/>
        <w:ind w:firstLine="709"/>
        <w:rPr>
          <w:szCs w:val="28"/>
        </w:rPr>
      </w:pPr>
      <w:r w:rsidRPr="004A4303">
        <w:rPr>
          <w:szCs w:val="28"/>
        </w:rPr>
        <w:t>Введение</w:t>
      </w:r>
    </w:p>
    <w:p w:rsidR="0040379D" w:rsidRDefault="0040379D" w:rsidP="0040379D">
      <w:pPr>
        <w:spacing w:line="360" w:lineRule="auto"/>
        <w:ind w:firstLine="709"/>
        <w:rPr>
          <w:szCs w:val="28"/>
        </w:rPr>
      </w:pPr>
      <w:r w:rsidRPr="004A4303">
        <w:rPr>
          <w:szCs w:val="28"/>
        </w:rPr>
        <w:t>1 Налоговая нагрузка: порядок расчета и эффективность</w:t>
      </w:r>
    </w:p>
    <w:p w:rsidR="0040379D" w:rsidRPr="004A4303" w:rsidRDefault="0040379D" w:rsidP="0040379D">
      <w:pPr>
        <w:spacing w:line="360" w:lineRule="auto"/>
        <w:ind w:firstLine="709"/>
        <w:rPr>
          <w:szCs w:val="28"/>
        </w:rPr>
      </w:pPr>
      <w:r>
        <w:rPr>
          <w:szCs w:val="28"/>
        </w:rPr>
        <w:t xml:space="preserve">  </w:t>
      </w:r>
      <w:r w:rsidRPr="004A4303">
        <w:rPr>
          <w:szCs w:val="28"/>
        </w:rPr>
        <w:t xml:space="preserve"> налогообложения</w:t>
      </w:r>
    </w:p>
    <w:p w:rsidR="0040379D" w:rsidRPr="004A4303" w:rsidRDefault="0040379D" w:rsidP="0040379D">
      <w:pPr>
        <w:spacing w:line="360" w:lineRule="auto"/>
        <w:ind w:firstLine="709"/>
        <w:rPr>
          <w:szCs w:val="28"/>
        </w:rPr>
      </w:pPr>
      <w:r>
        <w:rPr>
          <w:szCs w:val="28"/>
        </w:rPr>
        <w:t xml:space="preserve">   </w:t>
      </w:r>
      <w:r w:rsidRPr="004A4303">
        <w:rPr>
          <w:szCs w:val="28"/>
        </w:rPr>
        <w:t xml:space="preserve">1.1 </w:t>
      </w:r>
      <w:r w:rsidR="00E772D5">
        <w:rPr>
          <w:szCs w:val="28"/>
        </w:rPr>
        <w:t>Сущность</w:t>
      </w:r>
      <w:r w:rsidRPr="004A4303">
        <w:rPr>
          <w:szCs w:val="28"/>
        </w:rPr>
        <w:t xml:space="preserve"> и порядок расчета налоговой нагрузки предприятия</w:t>
      </w:r>
    </w:p>
    <w:p w:rsidR="0040379D" w:rsidRPr="004A4303" w:rsidRDefault="0040379D" w:rsidP="0040379D">
      <w:pPr>
        <w:widowControl w:val="0"/>
        <w:autoSpaceDE w:val="0"/>
        <w:autoSpaceDN w:val="0"/>
        <w:adjustRightInd w:val="0"/>
        <w:spacing w:line="360" w:lineRule="auto"/>
        <w:ind w:firstLine="709"/>
        <w:rPr>
          <w:szCs w:val="28"/>
        </w:rPr>
      </w:pPr>
      <w:r>
        <w:rPr>
          <w:color w:val="000000"/>
          <w:szCs w:val="28"/>
        </w:rPr>
        <w:t xml:space="preserve">         </w:t>
      </w:r>
      <w:r w:rsidRPr="004A4303">
        <w:rPr>
          <w:color w:val="000000"/>
          <w:szCs w:val="28"/>
        </w:rPr>
        <w:t>1.1.1 Методика Минфина</w:t>
      </w:r>
    </w:p>
    <w:p w:rsidR="0040379D" w:rsidRPr="004A4303" w:rsidRDefault="0040379D" w:rsidP="0040379D">
      <w:pPr>
        <w:widowControl w:val="0"/>
        <w:autoSpaceDE w:val="0"/>
        <w:autoSpaceDN w:val="0"/>
        <w:adjustRightInd w:val="0"/>
        <w:spacing w:line="360" w:lineRule="auto"/>
        <w:ind w:firstLine="709"/>
        <w:rPr>
          <w:szCs w:val="28"/>
        </w:rPr>
      </w:pPr>
      <w:r>
        <w:rPr>
          <w:color w:val="000000"/>
          <w:szCs w:val="28"/>
        </w:rPr>
        <w:t xml:space="preserve">         </w:t>
      </w:r>
      <w:r w:rsidRPr="004A4303">
        <w:rPr>
          <w:color w:val="000000"/>
          <w:szCs w:val="28"/>
        </w:rPr>
        <w:t>1.1.2 Методика Е.А. Кировой</w:t>
      </w:r>
    </w:p>
    <w:p w:rsidR="0040379D" w:rsidRPr="004A4303" w:rsidRDefault="0040379D" w:rsidP="0040379D">
      <w:pPr>
        <w:widowControl w:val="0"/>
        <w:autoSpaceDE w:val="0"/>
        <w:autoSpaceDN w:val="0"/>
        <w:adjustRightInd w:val="0"/>
        <w:spacing w:line="360" w:lineRule="auto"/>
        <w:ind w:firstLine="709"/>
        <w:rPr>
          <w:szCs w:val="28"/>
        </w:rPr>
      </w:pPr>
      <w:r>
        <w:rPr>
          <w:color w:val="000000"/>
          <w:szCs w:val="28"/>
        </w:rPr>
        <w:t xml:space="preserve">         </w:t>
      </w:r>
      <w:r w:rsidRPr="004A4303">
        <w:rPr>
          <w:color w:val="000000"/>
          <w:szCs w:val="28"/>
        </w:rPr>
        <w:t>1.1.3 Методика М.И. Литвина</w:t>
      </w:r>
    </w:p>
    <w:p w:rsidR="0040379D" w:rsidRPr="004A4303" w:rsidRDefault="0040379D" w:rsidP="0040379D">
      <w:pPr>
        <w:widowControl w:val="0"/>
        <w:tabs>
          <w:tab w:val="center" w:pos="5032"/>
        </w:tabs>
        <w:autoSpaceDE w:val="0"/>
        <w:autoSpaceDN w:val="0"/>
        <w:adjustRightInd w:val="0"/>
        <w:spacing w:line="360" w:lineRule="auto"/>
        <w:ind w:firstLine="709"/>
        <w:rPr>
          <w:color w:val="000000"/>
          <w:szCs w:val="28"/>
        </w:rPr>
      </w:pPr>
      <w:r>
        <w:rPr>
          <w:color w:val="000000"/>
          <w:szCs w:val="28"/>
        </w:rPr>
        <w:t xml:space="preserve">         </w:t>
      </w:r>
      <w:r w:rsidRPr="004A4303">
        <w:rPr>
          <w:color w:val="000000"/>
          <w:szCs w:val="28"/>
        </w:rPr>
        <w:t>1.1.4 Методика М.Н. Крейниной</w:t>
      </w:r>
      <w:r w:rsidRPr="004A4303">
        <w:rPr>
          <w:color w:val="000000"/>
          <w:szCs w:val="28"/>
        </w:rPr>
        <w:tab/>
      </w:r>
    </w:p>
    <w:p w:rsidR="0040379D" w:rsidRPr="004A4303" w:rsidRDefault="0040379D" w:rsidP="0040379D">
      <w:pPr>
        <w:spacing w:line="360" w:lineRule="auto"/>
        <w:ind w:firstLine="709"/>
        <w:rPr>
          <w:szCs w:val="28"/>
        </w:rPr>
      </w:pPr>
      <w:r>
        <w:rPr>
          <w:szCs w:val="28"/>
        </w:rPr>
        <w:t xml:space="preserve">   </w:t>
      </w:r>
      <w:r w:rsidRPr="004A4303">
        <w:rPr>
          <w:szCs w:val="28"/>
        </w:rPr>
        <w:t>1.2 Эффективность налогообложения предприятия</w:t>
      </w:r>
    </w:p>
    <w:p w:rsidR="0040379D" w:rsidRDefault="0040379D" w:rsidP="0040379D">
      <w:pPr>
        <w:spacing w:line="360" w:lineRule="auto"/>
        <w:ind w:firstLine="709"/>
        <w:rPr>
          <w:szCs w:val="28"/>
        </w:rPr>
      </w:pPr>
      <w:r w:rsidRPr="004A4303">
        <w:rPr>
          <w:szCs w:val="28"/>
        </w:rPr>
        <w:t xml:space="preserve">2 </w:t>
      </w:r>
      <w:r>
        <w:rPr>
          <w:szCs w:val="28"/>
        </w:rPr>
        <w:t>А</w:t>
      </w:r>
      <w:r w:rsidRPr="004A4303">
        <w:rPr>
          <w:szCs w:val="28"/>
        </w:rPr>
        <w:t>нализ налоговой нагрузки и эффективность</w:t>
      </w:r>
      <w:r>
        <w:rPr>
          <w:szCs w:val="28"/>
        </w:rPr>
        <w:t xml:space="preserve"> </w:t>
      </w:r>
      <w:r w:rsidRPr="004A4303">
        <w:rPr>
          <w:szCs w:val="28"/>
        </w:rPr>
        <w:t xml:space="preserve">налогообложения </w:t>
      </w:r>
    </w:p>
    <w:p w:rsidR="0040379D" w:rsidRPr="004A4303" w:rsidRDefault="0040379D" w:rsidP="0040379D">
      <w:pPr>
        <w:spacing w:line="360" w:lineRule="auto"/>
        <w:ind w:firstLine="709"/>
        <w:rPr>
          <w:szCs w:val="28"/>
        </w:rPr>
      </w:pPr>
      <w:r>
        <w:rPr>
          <w:szCs w:val="28"/>
        </w:rPr>
        <w:t xml:space="preserve">   </w:t>
      </w:r>
      <w:r w:rsidRPr="004A4303">
        <w:rPr>
          <w:szCs w:val="28"/>
        </w:rPr>
        <w:t>ООО «Блиц-АРГО»</w:t>
      </w:r>
    </w:p>
    <w:p w:rsidR="0040379D" w:rsidRPr="004A4303" w:rsidRDefault="0040379D" w:rsidP="0040379D">
      <w:pPr>
        <w:spacing w:line="360" w:lineRule="auto"/>
        <w:ind w:firstLine="709"/>
        <w:rPr>
          <w:szCs w:val="28"/>
        </w:rPr>
      </w:pPr>
      <w:r>
        <w:rPr>
          <w:szCs w:val="28"/>
        </w:rPr>
        <w:t xml:space="preserve">   </w:t>
      </w:r>
      <w:r w:rsidRPr="004A4303">
        <w:rPr>
          <w:szCs w:val="28"/>
        </w:rPr>
        <w:t>2.1 Общая характеристика ООО «Блиц-АРГО»</w:t>
      </w:r>
    </w:p>
    <w:p w:rsidR="0040379D" w:rsidRDefault="0040379D" w:rsidP="0040379D">
      <w:pPr>
        <w:spacing w:line="360" w:lineRule="auto"/>
        <w:ind w:firstLine="709"/>
        <w:rPr>
          <w:szCs w:val="28"/>
        </w:rPr>
      </w:pPr>
      <w:r>
        <w:rPr>
          <w:szCs w:val="28"/>
        </w:rPr>
        <w:t xml:space="preserve">   </w:t>
      </w:r>
      <w:r w:rsidRPr="004A4303">
        <w:rPr>
          <w:szCs w:val="28"/>
        </w:rPr>
        <w:t xml:space="preserve">2.2  Налоговая нагрузка и эффективность системы налогообложения </w:t>
      </w:r>
    </w:p>
    <w:p w:rsidR="0040379D" w:rsidRPr="004A4303" w:rsidRDefault="0040379D" w:rsidP="0040379D">
      <w:pPr>
        <w:spacing w:line="360" w:lineRule="auto"/>
        <w:ind w:firstLine="709"/>
        <w:rPr>
          <w:szCs w:val="28"/>
        </w:rPr>
      </w:pPr>
      <w:r>
        <w:rPr>
          <w:szCs w:val="28"/>
        </w:rPr>
        <w:t xml:space="preserve">          </w:t>
      </w:r>
      <w:r w:rsidRPr="004A4303">
        <w:rPr>
          <w:szCs w:val="28"/>
        </w:rPr>
        <w:t>ООО «Блиц-АРГО»</w:t>
      </w:r>
    </w:p>
    <w:p w:rsidR="0040379D" w:rsidRPr="004A4303" w:rsidRDefault="0040379D" w:rsidP="0040379D">
      <w:pPr>
        <w:widowControl w:val="0"/>
        <w:spacing w:line="360" w:lineRule="auto"/>
        <w:ind w:firstLine="709"/>
        <w:rPr>
          <w:szCs w:val="28"/>
        </w:rPr>
      </w:pPr>
      <w:r w:rsidRPr="004A4303">
        <w:rPr>
          <w:szCs w:val="28"/>
        </w:rPr>
        <w:t>3 Планирование налоговой нагрузки ООО «Блиц-АРГО»</w:t>
      </w:r>
    </w:p>
    <w:p w:rsidR="0040379D" w:rsidRDefault="0040379D" w:rsidP="0040379D">
      <w:pPr>
        <w:widowControl w:val="0"/>
        <w:spacing w:line="360" w:lineRule="auto"/>
        <w:ind w:firstLine="709"/>
        <w:rPr>
          <w:szCs w:val="28"/>
        </w:rPr>
      </w:pPr>
      <w:r>
        <w:rPr>
          <w:szCs w:val="28"/>
        </w:rPr>
        <w:t xml:space="preserve">   </w:t>
      </w:r>
      <w:r w:rsidRPr="004A4303">
        <w:rPr>
          <w:szCs w:val="28"/>
        </w:rPr>
        <w:t xml:space="preserve">3.1 Изменения в законодательстве о специальных налоговых режимах </w:t>
      </w:r>
    </w:p>
    <w:p w:rsidR="0040379D" w:rsidRPr="004A4303" w:rsidRDefault="0040379D" w:rsidP="0040379D">
      <w:pPr>
        <w:widowControl w:val="0"/>
        <w:spacing w:line="360" w:lineRule="auto"/>
        <w:ind w:firstLine="709"/>
        <w:rPr>
          <w:szCs w:val="28"/>
        </w:rPr>
      </w:pPr>
      <w:r>
        <w:rPr>
          <w:szCs w:val="28"/>
        </w:rPr>
        <w:t xml:space="preserve">         </w:t>
      </w:r>
      <w:r w:rsidRPr="004A4303">
        <w:rPr>
          <w:szCs w:val="28"/>
        </w:rPr>
        <w:t>на период до 2014 года</w:t>
      </w:r>
    </w:p>
    <w:p w:rsidR="0040379D" w:rsidRDefault="0040379D" w:rsidP="0040379D">
      <w:pPr>
        <w:widowControl w:val="0"/>
        <w:spacing w:line="360" w:lineRule="auto"/>
        <w:ind w:firstLine="709"/>
        <w:rPr>
          <w:szCs w:val="28"/>
        </w:rPr>
      </w:pPr>
      <w:r>
        <w:rPr>
          <w:szCs w:val="28"/>
        </w:rPr>
        <w:t xml:space="preserve">   </w:t>
      </w:r>
      <w:r w:rsidRPr="004A4303">
        <w:rPr>
          <w:szCs w:val="28"/>
        </w:rPr>
        <w:t xml:space="preserve">3.2 Анализ альтернативных объектов и форм налогообложения </w:t>
      </w:r>
    </w:p>
    <w:p w:rsidR="0040379D" w:rsidRPr="004A4303" w:rsidRDefault="0040379D" w:rsidP="0040379D">
      <w:pPr>
        <w:widowControl w:val="0"/>
        <w:spacing w:line="360" w:lineRule="auto"/>
        <w:ind w:firstLine="709"/>
        <w:rPr>
          <w:szCs w:val="28"/>
        </w:rPr>
      </w:pPr>
      <w:r>
        <w:rPr>
          <w:szCs w:val="28"/>
        </w:rPr>
        <w:t xml:space="preserve">         </w:t>
      </w:r>
      <w:r w:rsidRPr="004A4303">
        <w:rPr>
          <w:szCs w:val="28"/>
        </w:rPr>
        <w:t>для ООО «Блиц-АРГО»</w:t>
      </w:r>
    </w:p>
    <w:p w:rsidR="0040379D" w:rsidRPr="004A4303" w:rsidRDefault="0040379D" w:rsidP="0040379D">
      <w:pPr>
        <w:spacing w:line="360" w:lineRule="auto"/>
        <w:ind w:firstLine="709"/>
        <w:rPr>
          <w:szCs w:val="28"/>
        </w:rPr>
      </w:pPr>
      <w:r w:rsidRPr="004A4303">
        <w:rPr>
          <w:szCs w:val="28"/>
        </w:rPr>
        <w:t>Заключение</w:t>
      </w:r>
    </w:p>
    <w:p w:rsidR="0040379D" w:rsidRDefault="0040379D" w:rsidP="0040379D">
      <w:pPr>
        <w:spacing w:line="360" w:lineRule="auto"/>
        <w:ind w:firstLine="709"/>
        <w:rPr>
          <w:szCs w:val="28"/>
        </w:rPr>
      </w:pPr>
      <w:r w:rsidRPr="004A4303">
        <w:rPr>
          <w:szCs w:val="28"/>
        </w:rPr>
        <w:t>Список использованных источников</w:t>
      </w:r>
    </w:p>
    <w:p w:rsidR="00E3014F" w:rsidRDefault="00E3014F" w:rsidP="0040379D">
      <w:pPr>
        <w:spacing w:line="360" w:lineRule="auto"/>
        <w:ind w:firstLine="709"/>
        <w:rPr>
          <w:szCs w:val="28"/>
        </w:rPr>
      </w:pPr>
      <w:r>
        <w:rPr>
          <w:szCs w:val="28"/>
        </w:rPr>
        <w:t xml:space="preserve">Приложение - Налоговая отчетность ООО «Блиц-АРГО» </w:t>
      </w:r>
    </w:p>
    <w:p w:rsidR="00E3014F" w:rsidRPr="004A4303" w:rsidRDefault="00E3014F" w:rsidP="0040379D">
      <w:pPr>
        <w:spacing w:line="360" w:lineRule="auto"/>
        <w:ind w:firstLine="709"/>
        <w:rPr>
          <w:szCs w:val="28"/>
        </w:rPr>
      </w:pPr>
      <w:r>
        <w:rPr>
          <w:szCs w:val="28"/>
        </w:rPr>
        <w:t xml:space="preserve">                         за 2008 - 2010 год</w:t>
      </w:r>
    </w:p>
    <w:p w:rsidR="0035689A" w:rsidRDefault="0035689A" w:rsidP="0035689A">
      <w:pPr>
        <w:spacing w:line="360" w:lineRule="auto"/>
        <w:ind w:firstLine="709"/>
        <w:jc w:val="center"/>
        <w:rPr>
          <w:szCs w:val="28"/>
        </w:rPr>
      </w:pPr>
    </w:p>
    <w:p w:rsidR="0035689A" w:rsidRDefault="0035689A" w:rsidP="0035689A">
      <w:pPr>
        <w:pStyle w:val="1"/>
      </w:pPr>
    </w:p>
    <w:p w:rsidR="0035689A" w:rsidRDefault="005006C5" w:rsidP="0035689A">
      <w:pPr>
        <w:spacing w:line="360" w:lineRule="auto"/>
        <w:ind w:firstLine="709"/>
        <w:jc w:val="center"/>
        <w:rPr>
          <w:caps/>
          <w:szCs w:val="28"/>
        </w:rPr>
      </w:pPr>
      <w:r>
        <w:rPr>
          <w:caps/>
          <w:szCs w:val="28"/>
        </w:rPr>
        <w:t>Тема: анализ и планирование налоговой нагрузки на организацию № 31</w:t>
      </w:r>
    </w:p>
    <w:p w:rsidR="00FC1EBB" w:rsidRDefault="00FC1EBB" w:rsidP="0035689A">
      <w:pPr>
        <w:spacing w:line="360" w:lineRule="auto"/>
        <w:ind w:firstLine="709"/>
        <w:jc w:val="center"/>
        <w:rPr>
          <w:caps/>
          <w:szCs w:val="28"/>
        </w:rPr>
      </w:pPr>
    </w:p>
    <w:p w:rsidR="0035689A" w:rsidRPr="0035689A" w:rsidRDefault="0035689A" w:rsidP="0035689A">
      <w:pPr>
        <w:spacing w:line="360" w:lineRule="auto"/>
        <w:ind w:firstLine="709"/>
        <w:jc w:val="center"/>
        <w:rPr>
          <w:caps/>
          <w:szCs w:val="28"/>
        </w:rPr>
      </w:pPr>
      <w:r w:rsidRPr="0035689A">
        <w:rPr>
          <w:caps/>
          <w:szCs w:val="28"/>
        </w:rPr>
        <w:t>Введение</w:t>
      </w:r>
    </w:p>
    <w:p w:rsidR="00FA32A5" w:rsidRPr="00210135" w:rsidRDefault="00FA32A5" w:rsidP="00FA32A5">
      <w:pPr>
        <w:spacing w:line="360" w:lineRule="auto"/>
        <w:ind w:firstLine="709"/>
        <w:rPr>
          <w:szCs w:val="28"/>
        </w:rPr>
      </w:pPr>
      <w:r w:rsidRPr="00210135">
        <w:rPr>
          <w:szCs w:val="28"/>
        </w:rPr>
        <w:t>Устойчивое и динамичное развитие национальной экономики непосредственным образом связано со сложившимся состоянием и эффективностью функционирования налоговой системы в услов</w:t>
      </w:r>
      <w:r>
        <w:rPr>
          <w:szCs w:val="28"/>
        </w:rPr>
        <w:t>иях трансформационных преобразований</w:t>
      </w:r>
      <w:r w:rsidRPr="00210135">
        <w:rPr>
          <w:szCs w:val="28"/>
        </w:rPr>
        <w:t>.</w:t>
      </w:r>
    </w:p>
    <w:p w:rsidR="00FA32A5" w:rsidRPr="00040E06" w:rsidRDefault="00FA32A5" w:rsidP="00FA32A5">
      <w:pPr>
        <w:pStyle w:val="af6"/>
        <w:spacing w:line="360" w:lineRule="auto"/>
        <w:ind w:firstLine="709"/>
        <w:rPr>
          <w:sz w:val="28"/>
          <w:szCs w:val="28"/>
        </w:rPr>
      </w:pPr>
      <w:r w:rsidRPr="00040E06">
        <w:rPr>
          <w:sz w:val="28"/>
          <w:szCs w:val="28"/>
        </w:rPr>
        <w:t xml:space="preserve"> В Послании Президента Российской Федерации Федеральному Собранию «О бюджетной политике в 2008</w:t>
      </w:r>
      <w:r>
        <w:rPr>
          <w:sz w:val="28"/>
          <w:szCs w:val="28"/>
        </w:rPr>
        <w:t xml:space="preserve"> </w:t>
      </w:r>
      <w:r w:rsidRPr="00040E06">
        <w:rPr>
          <w:sz w:val="28"/>
          <w:szCs w:val="28"/>
        </w:rPr>
        <w:t>-</w:t>
      </w:r>
      <w:r>
        <w:rPr>
          <w:sz w:val="28"/>
          <w:szCs w:val="28"/>
        </w:rPr>
        <w:t xml:space="preserve"> </w:t>
      </w:r>
      <w:r w:rsidRPr="00040E06">
        <w:rPr>
          <w:sz w:val="28"/>
          <w:szCs w:val="28"/>
        </w:rPr>
        <w:t xml:space="preserve">2010 годах» отмечается необходимость дальнейшей модернизации налоговой системы, в том числе системы администрирования, «в целях создания комфортных налоговых условий для перехода отечественной экономики на инновационный путь развития». Тем самым признается, что существующая налоговая система в настоящее время не обеспечивает таких условий. </w:t>
      </w:r>
    </w:p>
    <w:p w:rsidR="00FA32A5" w:rsidRPr="00210135" w:rsidRDefault="00FA32A5" w:rsidP="00FA32A5">
      <w:pPr>
        <w:spacing w:line="360" w:lineRule="auto"/>
        <w:ind w:firstLine="709"/>
        <w:rPr>
          <w:szCs w:val="28"/>
        </w:rPr>
      </w:pPr>
      <w:r>
        <w:rPr>
          <w:szCs w:val="28"/>
        </w:rPr>
        <w:t>Возможности хозяйствующих субъектов осуществлять долгосрочные вложение капитала с целью расширения производства напрямую зависят от уровня налоговых изъятий.</w:t>
      </w:r>
    </w:p>
    <w:p w:rsidR="00FA32A5" w:rsidRDefault="00FA32A5" w:rsidP="00FA32A5">
      <w:pPr>
        <w:pStyle w:val="af6"/>
        <w:spacing w:line="360" w:lineRule="auto"/>
        <w:ind w:firstLine="709"/>
        <w:rPr>
          <w:sz w:val="28"/>
          <w:szCs w:val="28"/>
        </w:rPr>
      </w:pPr>
      <w:r>
        <w:rPr>
          <w:sz w:val="28"/>
          <w:szCs w:val="28"/>
        </w:rPr>
        <w:t xml:space="preserve">Налоговая нагрузка многих товаропроизводителей на практике продолжает оставаться высокой, что осложняет мобилизацию факторов экономического роста, не способствует росту инвестиционной активности, не стимулирует финансирование </w:t>
      </w:r>
      <w:r w:rsidRPr="006C2D01">
        <w:rPr>
          <w:sz w:val="28"/>
          <w:szCs w:val="28"/>
        </w:rPr>
        <w:t>разработок новых</w:t>
      </w:r>
      <w:r>
        <w:rPr>
          <w:sz w:val="28"/>
          <w:szCs w:val="28"/>
        </w:rPr>
        <w:t xml:space="preserve"> видов продукции и новых технологий, снижает конкурентоспособность отечественной продукции. </w:t>
      </w:r>
    </w:p>
    <w:p w:rsidR="00FA32A5" w:rsidRPr="00387E3A" w:rsidRDefault="00FA32A5" w:rsidP="00FA32A5">
      <w:pPr>
        <w:pStyle w:val="af6"/>
        <w:widowControl w:val="0"/>
        <w:spacing w:line="360" w:lineRule="auto"/>
        <w:ind w:firstLine="709"/>
        <w:rPr>
          <w:sz w:val="28"/>
          <w:szCs w:val="28"/>
        </w:rPr>
      </w:pPr>
      <w:r w:rsidRPr="00387E3A">
        <w:rPr>
          <w:sz w:val="28"/>
          <w:szCs w:val="28"/>
        </w:rPr>
        <w:t>Оптимальный уровень налогообложения является одним из условий устойчивого экономического ро</w:t>
      </w:r>
      <w:r>
        <w:rPr>
          <w:sz w:val="28"/>
          <w:szCs w:val="28"/>
        </w:rPr>
        <w:t xml:space="preserve">ста. Это обстоятельство, в свою очередь, требует </w:t>
      </w:r>
      <w:r w:rsidRPr="00387E3A">
        <w:rPr>
          <w:sz w:val="28"/>
          <w:szCs w:val="28"/>
        </w:rPr>
        <w:t>научного обоснования роли и раскрытия сущности налоговой нагрузки как фактора развития производства</w:t>
      </w:r>
      <w:r>
        <w:rPr>
          <w:sz w:val="28"/>
          <w:szCs w:val="28"/>
        </w:rPr>
        <w:t>,</w:t>
      </w:r>
      <w:r w:rsidRPr="00387E3A">
        <w:rPr>
          <w:sz w:val="28"/>
          <w:szCs w:val="28"/>
        </w:rPr>
        <w:t xml:space="preserve"> и </w:t>
      </w:r>
      <w:r>
        <w:rPr>
          <w:sz w:val="28"/>
          <w:szCs w:val="28"/>
        </w:rPr>
        <w:t>ее использования</w:t>
      </w:r>
      <w:r w:rsidRPr="00387E3A">
        <w:rPr>
          <w:sz w:val="28"/>
          <w:szCs w:val="28"/>
        </w:rPr>
        <w:t xml:space="preserve"> в системе государственного регу</w:t>
      </w:r>
      <w:r>
        <w:rPr>
          <w:sz w:val="28"/>
          <w:szCs w:val="28"/>
        </w:rPr>
        <w:t>лирования экономики. Кроме всего прочего необходимо  уточнение</w:t>
      </w:r>
      <w:r w:rsidRPr="00387E3A">
        <w:rPr>
          <w:sz w:val="28"/>
          <w:szCs w:val="28"/>
        </w:rPr>
        <w:t xml:space="preserve"> методи</w:t>
      </w:r>
      <w:r>
        <w:rPr>
          <w:sz w:val="28"/>
          <w:szCs w:val="28"/>
        </w:rPr>
        <w:t>ки определения налоговой нагрузки,</w:t>
      </w:r>
      <w:r w:rsidRPr="00387E3A">
        <w:rPr>
          <w:sz w:val="28"/>
          <w:szCs w:val="28"/>
        </w:rPr>
        <w:t xml:space="preserve"> проведение ее </w:t>
      </w:r>
      <w:r>
        <w:rPr>
          <w:sz w:val="28"/>
          <w:szCs w:val="28"/>
        </w:rPr>
        <w:t xml:space="preserve">расчетов и </w:t>
      </w:r>
      <w:r w:rsidRPr="00387E3A">
        <w:rPr>
          <w:sz w:val="28"/>
          <w:szCs w:val="28"/>
        </w:rPr>
        <w:t>оценки во взаимосвязи с важнейшими показателями социал</w:t>
      </w:r>
      <w:r>
        <w:rPr>
          <w:sz w:val="28"/>
          <w:szCs w:val="28"/>
        </w:rPr>
        <w:t xml:space="preserve">ьно-экономического развития; разработки методов </w:t>
      </w:r>
      <w:r w:rsidRPr="00387E3A">
        <w:rPr>
          <w:sz w:val="28"/>
          <w:szCs w:val="28"/>
        </w:rPr>
        <w:t xml:space="preserve"> регулирования налоговой нагрузки в целях стимулирования инвестиционно-инновационного типа производства.</w:t>
      </w:r>
      <w:r w:rsidR="008C5AAA">
        <w:rPr>
          <w:sz w:val="28"/>
          <w:szCs w:val="28"/>
        </w:rPr>
        <w:t xml:space="preserve"> </w:t>
      </w:r>
    </w:p>
    <w:p w:rsidR="00FA32A5" w:rsidRDefault="00FA32A5" w:rsidP="00FA32A5">
      <w:pPr>
        <w:spacing w:line="360" w:lineRule="auto"/>
        <w:ind w:firstLine="709"/>
        <w:rPr>
          <w:szCs w:val="28"/>
        </w:rPr>
      </w:pPr>
      <w:r>
        <w:rPr>
          <w:szCs w:val="28"/>
        </w:rPr>
        <w:t>Необходимость теоретических исследований и недостаточная степень разработанности проблемы определили выбор темы работы, цель и задачи.</w:t>
      </w:r>
    </w:p>
    <w:p w:rsidR="00FA32A5" w:rsidRDefault="00FA32A5" w:rsidP="00FA32A5">
      <w:pPr>
        <w:spacing w:line="360" w:lineRule="auto"/>
        <w:ind w:firstLine="709"/>
        <w:rPr>
          <w:szCs w:val="28"/>
        </w:rPr>
      </w:pPr>
      <w:r>
        <w:rPr>
          <w:szCs w:val="28"/>
        </w:rPr>
        <w:t xml:space="preserve">Целью </w:t>
      </w:r>
      <w:r w:rsidR="008C5AAA">
        <w:rPr>
          <w:szCs w:val="28"/>
        </w:rPr>
        <w:t xml:space="preserve">курсовой </w:t>
      </w:r>
      <w:r>
        <w:rPr>
          <w:szCs w:val="28"/>
        </w:rPr>
        <w:t xml:space="preserve">работы является </w:t>
      </w:r>
      <w:r w:rsidR="008C5AAA">
        <w:rPr>
          <w:szCs w:val="28"/>
        </w:rPr>
        <w:t>анализ и планирование</w:t>
      </w:r>
      <w:r>
        <w:rPr>
          <w:szCs w:val="28"/>
        </w:rPr>
        <w:t xml:space="preserve"> налоговой нагрузки ООО </w:t>
      </w:r>
      <w:r w:rsidR="008C5AAA">
        <w:rPr>
          <w:szCs w:val="28"/>
        </w:rPr>
        <w:t>«Блиц-АРГО»</w:t>
      </w:r>
      <w:r>
        <w:rPr>
          <w:szCs w:val="28"/>
        </w:rPr>
        <w:t>.</w:t>
      </w:r>
    </w:p>
    <w:p w:rsidR="00FA32A5" w:rsidRDefault="00FA32A5" w:rsidP="00FA32A5">
      <w:pPr>
        <w:spacing w:line="360" w:lineRule="auto"/>
        <w:ind w:firstLine="709"/>
        <w:rPr>
          <w:szCs w:val="28"/>
        </w:rPr>
      </w:pPr>
      <w:r>
        <w:rPr>
          <w:szCs w:val="28"/>
        </w:rPr>
        <w:t xml:space="preserve">Для достижения поставленной цели в </w:t>
      </w:r>
      <w:r w:rsidR="008C5AAA">
        <w:rPr>
          <w:szCs w:val="28"/>
        </w:rPr>
        <w:t>курсовой</w:t>
      </w:r>
      <w:r>
        <w:rPr>
          <w:szCs w:val="28"/>
        </w:rPr>
        <w:t xml:space="preserve"> работе решались следующие задачи:</w:t>
      </w:r>
    </w:p>
    <w:p w:rsidR="00FA32A5" w:rsidRDefault="00FA32A5" w:rsidP="00FA32A5">
      <w:pPr>
        <w:spacing w:line="360" w:lineRule="auto"/>
        <w:ind w:firstLine="709"/>
        <w:rPr>
          <w:szCs w:val="28"/>
        </w:rPr>
      </w:pPr>
      <w:r>
        <w:rPr>
          <w:szCs w:val="28"/>
        </w:rPr>
        <w:t>- дано определение понятию «налоговая нагрузка»</w:t>
      </w:r>
    </w:p>
    <w:p w:rsidR="00FA32A5" w:rsidRDefault="00FA32A5" w:rsidP="00FA32A5">
      <w:pPr>
        <w:spacing w:line="360" w:lineRule="auto"/>
        <w:ind w:firstLine="709"/>
        <w:rPr>
          <w:szCs w:val="28"/>
        </w:rPr>
      </w:pPr>
      <w:r>
        <w:rPr>
          <w:szCs w:val="28"/>
        </w:rPr>
        <w:t xml:space="preserve">- проведен сравнительный анализ  </w:t>
      </w:r>
      <w:r w:rsidR="00D62FD9">
        <w:rPr>
          <w:szCs w:val="28"/>
        </w:rPr>
        <w:t>четырех</w:t>
      </w:r>
      <w:r>
        <w:rPr>
          <w:szCs w:val="28"/>
        </w:rPr>
        <w:t xml:space="preserve"> распространенных методик определения налоговой нагрузки, выявлены их достоинства и недостатки;</w:t>
      </w:r>
    </w:p>
    <w:p w:rsidR="00FA32A5" w:rsidRDefault="00FA32A5" w:rsidP="00FA32A5">
      <w:pPr>
        <w:spacing w:line="360" w:lineRule="auto"/>
        <w:ind w:firstLine="709"/>
        <w:rPr>
          <w:iCs/>
          <w:color w:val="000000"/>
          <w:spacing w:val="-2"/>
          <w:szCs w:val="28"/>
        </w:rPr>
      </w:pPr>
      <w:r>
        <w:rPr>
          <w:iCs/>
          <w:color w:val="000000"/>
          <w:spacing w:val="-2"/>
          <w:szCs w:val="28"/>
        </w:rPr>
        <w:t xml:space="preserve">- на примере ООО </w:t>
      </w:r>
      <w:r w:rsidR="008C5AAA">
        <w:rPr>
          <w:iCs/>
          <w:color w:val="000000"/>
          <w:spacing w:val="-2"/>
          <w:szCs w:val="28"/>
        </w:rPr>
        <w:t>«Блиц-АРГО»</w:t>
      </w:r>
      <w:r>
        <w:rPr>
          <w:iCs/>
          <w:color w:val="000000"/>
          <w:spacing w:val="-2"/>
          <w:szCs w:val="28"/>
        </w:rPr>
        <w:t xml:space="preserve"> </w:t>
      </w:r>
      <w:r w:rsidR="008C5AAA">
        <w:rPr>
          <w:iCs/>
          <w:color w:val="000000"/>
          <w:spacing w:val="-2"/>
          <w:szCs w:val="28"/>
        </w:rPr>
        <w:t xml:space="preserve">проведен расчет </w:t>
      </w:r>
      <w:r>
        <w:rPr>
          <w:iCs/>
          <w:color w:val="000000"/>
          <w:spacing w:val="-2"/>
          <w:szCs w:val="28"/>
        </w:rPr>
        <w:t>налоговой нагрузки</w:t>
      </w:r>
      <w:r w:rsidR="008C5AAA">
        <w:rPr>
          <w:iCs/>
          <w:color w:val="000000"/>
          <w:spacing w:val="-2"/>
          <w:szCs w:val="28"/>
        </w:rPr>
        <w:t xml:space="preserve"> и эффективности налогообложения,</w:t>
      </w:r>
      <w:r>
        <w:rPr>
          <w:iCs/>
          <w:color w:val="000000"/>
          <w:spacing w:val="-2"/>
          <w:szCs w:val="28"/>
        </w:rPr>
        <w:t xml:space="preserve"> проанализированы полученные результаты;</w:t>
      </w:r>
    </w:p>
    <w:p w:rsidR="00FA32A5" w:rsidRDefault="00FA32A5" w:rsidP="00FA32A5">
      <w:pPr>
        <w:spacing w:line="360" w:lineRule="auto"/>
        <w:ind w:firstLine="709"/>
        <w:rPr>
          <w:iCs/>
          <w:color w:val="000000"/>
          <w:spacing w:val="-2"/>
          <w:szCs w:val="28"/>
        </w:rPr>
      </w:pPr>
      <w:r>
        <w:rPr>
          <w:iCs/>
          <w:color w:val="000000"/>
          <w:spacing w:val="-2"/>
          <w:szCs w:val="28"/>
        </w:rPr>
        <w:t xml:space="preserve">- </w:t>
      </w:r>
      <w:r w:rsidR="008C5AAA">
        <w:rPr>
          <w:iCs/>
          <w:color w:val="000000"/>
          <w:spacing w:val="-2"/>
          <w:szCs w:val="28"/>
        </w:rPr>
        <w:t>рассмотрены мероприятия по планированию налоговой нагрузки ООО «Блиц-АРГО»</w:t>
      </w:r>
      <w:r>
        <w:rPr>
          <w:iCs/>
          <w:color w:val="000000"/>
          <w:spacing w:val="-2"/>
          <w:szCs w:val="28"/>
        </w:rPr>
        <w:t>.</w:t>
      </w:r>
    </w:p>
    <w:p w:rsidR="00FA32A5" w:rsidRDefault="00FA32A5" w:rsidP="00FA32A5">
      <w:pPr>
        <w:spacing w:line="360" w:lineRule="auto"/>
        <w:ind w:firstLine="709"/>
        <w:rPr>
          <w:iCs/>
          <w:color w:val="000000"/>
          <w:spacing w:val="-2"/>
          <w:szCs w:val="28"/>
        </w:rPr>
      </w:pPr>
      <w:r>
        <w:rPr>
          <w:iCs/>
          <w:color w:val="000000"/>
          <w:spacing w:val="-2"/>
          <w:szCs w:val="28"/>
        </w:rPr>
        <w:t>В работе использованы следующие источники:</w:t>
      </w:r>
    </w:p>
    <w:p w:rsidR="00FA32A5" w:rsidRDefault="00FA32A5" w:rsidP="00FA32A5">
      <w:pPr>
        <w:spacing w:line="360" w:lineRule="auto"/>
        <w:ind w:firstLine="709"/>
        <w:rPr>
          <w:iCs/>
          <w:color w:val="000000"/>
          <w:spacing w:val="-2"/>
          <w:szCs w:val="28"/>
        </w:rPr>
      </w:pPr>
      <w:r>
        <w:rPr>
          <w:iCs/>
          <w:color w:val="000000"/>
          <w:spacing w:val="-2"/>
          <w:szCs w:val="28"/>
        </w:rPr>
        <w:t>- нормативные документы СПС «Гарант» и «Консультант»</w:t>
      </w:r>
    </w:p>
    <w:p w:rsidR="00FA32A5" w:rsidRDefault="00FA32A5" w:rsidP="00FA32A5">
      <w:pPr>
        <w:spacing w:line="360" w:lineRule="auto"/>
        <w:ind w:firstLine="709"/>
        <w:rPr>
          <w:iCs/>
          <w:color w:val="000000"/>
          <w:spacing w:val="-2"/>
          <w:szCs w:val="28"/>
        </w:rPr>
      </w:pPr>
      <w:r>
        <w:rPr>
          <w:iCs/>
          <w:color w:val="000000"/>
          <w:spacing w:val="-2"/>
          <w:szCs w:val="28"/>
        </w:rPr>
        <w:t>- учебники по налогообложению отечественных авторов</w:t>
      </w:r>
    </w:p>
    <w:p w:rsidR="00FA32A5" w:rsidRDefault="00FA32A5" w:rsidP="00FA32A5">
      <w:pPr>
        <w:spacing w:line="360" w:lineRule="auto"/>
        <w:ind w:firstLine="709"/>
        <w:rPr>
          <w:iCs/>
          <w:color w:val="000000"/>
          <w:spacing w:val="-2"/>
          <w:szCs w:val="28"/>
        </w:rPr>
      </w:pPr>
      <w:r>
        <w:rPr>
          <w:iCs/>
          <w:color w:val="000000"/>
          <w:spacing w:val="-2"/>
          <w:szCs w:val="28"/>
        </w:rPr>
        <w:t>-материалы периодической печати, материалы специализированных сайтов</w:t>
      </w:r>
    </w:p>
    <w:p w:rsidR="00FA32A5" w:rsidRDefault="00FA32A5" w:rsidP="00FA32A5">
      <w:pPr>
        <w:spacing w:line="360" w:lineRule="auto"/>
        <w:ind w:firstLine="709"/>
        <w:rPr>
          <w:iCs/>
          <w:color w:val="000000"/>
          <w:spacing w:val="-2"/>
          <w:szCs w:val="28"/>
        </w:rPr>
      </w:pPr>
      <w:r>
        <w:rPr>
          <w:iCs/>
          <w:color w:val="000000"/>
          <w:spacing w:val="-2"/>
          <w:szCs w:val="28"/>
        </w:rPr>
        <w:t xml:space="preserve">- </w:t>
      </w:r>
      <w:r w:rsidR="00D62FD9">
        <w:rPr>
          <w:iCs/>
          <w:color w:val="000000"/>
          <w:spacing w:val="-2"/>
          <w:szCs w:val="28"/>
        </w:rPr>
        <w:t>налоговая отчетность ООО «Блиц-АРГО».</w:t>
      </w:r>
    </w:p>
    <w:p w:rsidR="00FA32A5" w:rsidRDefault="00FA32A5" w:rsidP="00FA32A5">
      <w:pPr>
        <w:spacing w:line="360" w:lineRule="auto"/>
        <w:ind w:firstLine="709"/>
        <w:rPr>
          <w:szCs w:val="28"/>
        </w:rPr>
      </w:pPr>
      <w:r>
        <w:rPr>
          <w:iCs/>
          <w:color w:val="000000"/>
          <w:spacing w:val="-2"/>
          <w:szCs w:val="28"/>
        </w:rPr>
        <w:t xml:space="preserve">- другая документация ООО </w:t>
      </w:r>
      <w:r w:rsidR="00D62FD9">
        <w:rPr>
          <w:iCs/>
          <w:color w:val="000000"/>
          <w:spacing w:val="-2"/>
          <w:szCs w:val="28"/>
        </w:rPr>
        <w:t>«Блиц-АРГО»</w:t>
      </w:r>
      <w:r>
        <w:rPr>
          <w:iCs/>
          <w:color w:val="000000"/>
          <w:spacing w:val="-2"/>
          <w:szCs w:val="28"/>
        </w:rPr>
        <w:t>.</w:t>
      </w:r>
    </w:p>
    <w:p w:rsidR="00633D48" w:rsidRDefault="00633D48" w:rsidP="0035689A">
      <w:pPr>
        <w:spacing w:line="360" w:lineRule="auto"/>
        <w:ind w:firstLine="709"/>
      </w:pPr>
    </w:p>
    <w:p w:rsidR="00633D48" w:rsidRDefault="00633D48" w:rsidP="0035689A">
      <w:pPr>
        <w:spacing w:line="360" w:lineRule="auto"/>
        <w:ind w:firstLine="709"/>
      </w:pPr>
    </w:p>
    <w:p w:rsidR="00633D48" w:rsidRDefault="00633D48" w:rsidP="0035689A">
      <w:pPr>
        <w:spacing w:line="360" w:lineRule="auto"/>
        <w:ind w:firstLine="709"/>
      </w:pPr>
    </w:p>
    <w:p w:rsidR="00633D48" w:rsidRDefault="00633D48" w:rsidP="0035689A">
      <w:pPr>
        <w:spacing w:line="360" w:lineRule="auto"/>
        <w:ind w:firstLine="709"/>
      </w:pPr>
    </w:p>
    <w:p w:rsidR="00633D48" w:rsidRDefault="00633D48" w:rsidP="0035689A">
      <w:pPr>
        <w:spacing w:line="360" w:lineRule="auto"/>
        <w:ind w:firstLine="709"/>
      </w:pPr>
    </w:p>
    <w:p w:rsidR="00633D48" w:rsidRDefault="00633D48" w:rsidP="0035689A">
      <w:pPr>
        <w:spacing w:line="360" w:lineRule="auto"/>
        <w:ind w:firstLine="709"/>
      </w:pPr>
    </w:p>
    <w:p w:rsidR="0035689A" w:rsidRDefault="0035689A" w:rsidP="0035689A">
      <w:pPr>
        <w:spacing w:line="360" w:lineRule="auto"/>
        <w:ind w:firstLine="709"/>
      </w:pPr>
    </w:p>
    <w:p w:rsidR="0035689A" w:rsidRDefault="0035689A" w:rsidP="0035689A">
      <w:pPr>
        <w:spacing w:line="360" w:lineRule="auto"/>
        <w:ind w:firstLine="709"/>
      </w:pPr>
    </w:p>
    <w:p w:rsidR="002B6292" w:rsidRDefault="002B6292" w:rsidP="0035689A">
      <w:pPr>
        <w:spacing w:line="360" w:lineRule="auto"/>
        <w:ind w:firstLine="709"/>
        <w:rPr>
          <w:caps/>
          <w:szCs w:val="28"/>
        </w:rPr>
      </w:pPr>
    </w:p>
    <w:p w:rsidR="002B6292" w:rsidRDefault="002B6292" w:rsidP="0035689A">
      <w:pPr>
        <w:spacing w:line="360" w:lineRule="auto"/>
        <w:ind w:firstLine="709"/>
        <w:rPr>
          <w:caps/>
          <w:szCs w:val="28"/>
        </w:rPr>
      </w:pPr>
    </w:p>
    <w:p w:rsidR="005A5A18" w:rsidRDefault="005A5A18" w:rsidP="0035689A">
      <w:pPr>
        <w:spacing w:line="360" w:lineRule="auto"/>
        <w:ind w:firstLine="709"/>
        <w:rPr>
          <w:caps/>
          <w:szCs w:val="28"/>
        </w:rPr>
      </w:pPr>
    </w:p>
    <w:p w:rsidR="00943429" w:rsidRDefault="0035689A" w:rsidP="0035689A">
      <w:pPr>
        <w:spacing w:line="360" w:lineRule="auto"/>
        <w:ind w:firstLine="709"/>
        <w:rPr>
          <w:caps/>
          <w:szCs w:val="28"/>
        </w:rPr>
      </w:pPr>
      <w:r w:rsidRPr="00E52897">
        <w:rPr>
          <w:caps/>
          <w:szCs w:val="28"/>
        </w:rPr>
        <w:t xml:space="preserve">1 </w:t>
      </w:r>
      <w:r w:rsidR="00943429">
        <w:rPr>
          <w:caps/>
          <w:szCs w:val="28"/>
        </w:rPr>
        <w:t xml:space="preserve">Налоговая нагрузка: порядок расчета и </w:t>
      </w:r>
    </w:p>
    <w:p w:rsidR="0035689A" w:rsidRDefault="00943429" w:rsidP="0035689A">
      <w:pPr>
        <w:spacing w:line="360" w:lineRule="auto"/>
        <w:ind w:firstLine="709"/>
        <w:rPr>
          <w:caps/>
          <w:szCs w:val="28"/>
        </w:rPr>
      </w:pPr>
      <w:r>
        <w:rPr>
          <w:caps/>
          <w:szCs w:val="28"/>
        </w:rPr>
        <w:t xml:space="preserve">   эффективность налогообложения</w:t>
      </w:r>
    </w:p>
    <w:p w:rsidR="00BD5EC2" w:rsidRDefault="00BD5EC2" w:rsidP="0035689A">
      <w:pPr>
        <w:spacing w:line="360" w:lineRule="auto"/>
        <w:ind w:firstLine="709"/>
        <w:rPr>
          <w:b/>
          <w:szCs w:val="28"/>
        </w:rPr>
      </w:pPr>
      <w:r w:rsidRPr="00BD5EC2">
        <w:rPr>
          <w:b/>
          <w:szCs w:val="28"/>
        </w:rPr>
        <w:t xml:space="preserve">1.1 </w:t>
      </w:r>
      <w:r w:rsidR="00E772D5">
        <w:rPr>
          <w:b/>
          <w:szCs w:val="28"/>
        </w:rPr>
        <w:t>Сущность</w:t>
      </w:r>
      <w:r w:rsidR="00943429">
        <w:rPr>
          <w:b/>
          <w:szCs w:val="28"/>
        </w:rPr>
        <w:t xml:space="preserve"> и порядок расчета налоговой нагрузки предприятия</w:t>
      </w:r>
    </w:p>
    <w:p w:rsidR="005A5A18" w:rsidRDefault="005A5A18" w:rsidP="005A5A18">
      <w:pPr>
        <w:widowControl w:val="0"/>
        <w:shd w:val="clear" w:color="auto" w:fill="FFFFFF"/>
        <w:spacing w:line="360" w:lineRule="auto"/>
        <w:ind w:firstLine="709"/>
        <w:rPr>
          <w:color w:val="000000"/>
          <w:spacing w:val="-3"/>
          <w:szCs w:val="28"/>
        </w:rPr>
      </w:pPr>
      <w:r w:rsidRPr="00814546">
        <w:rPr>
          <w:color w:val="000000"/>
          <w:spacing w:val="-4"/>
          <w:szCs w:val="28"/>
        </w:rPr>
        <w:t xml:space="preserve">Учитывая </w:t>
      </w:r>
      <w:r>
        <w:rPr>
          <w:color w:val="000000"/>
          <w:spacing w:val="-4"/>
          <w:szCs w:val="28"/>
        </w:rPr>
        <w:t>использование</w:t>
      </w:r>
      <w:r w:rsidRPr="00814546">
        <w:rPr>
          <w:color w:val="000000"/>
          <w:spacing w:val="-4"/>
          <w:szCs w:val="28"/>
        </w:rPr>
        <w:t xml:space="preserve"> </w:t>
      </w:r>
      <w:r>
        <w:rPr>
          <w:color w:val="000000"/>
          <w:spacing w:val="-4"/>
          <w:szCs w:val="28"/>
        </w:rPr>
        <w:t>понятия «</w:t>
      </w:r>
      <w:r w:rsidRPr="00814546">
        <w:rPr>
          <w:color w:val="000000"/>
          <w:spacing w:val="-4"/>
          <w:szCs w:val="28"/>
        </w:rPr>
        <w:t>налоговая нагрузка</w:t>
      </w:r>
      <w:r>
        <w:rPr>
          <w:color w:val="000000"/>
          <w:spacing w:val="-4"/>
          <w:szCs w:val="28"/>
        </w:rPr>
        <w:t>»</w:t>
      </w:r>
      <w:r w:rsidRPr="00814546">
        <w:rPr>
          <w:color w:val="000000"/>
          <w:spacing w:val="-4"/>
          <w:szCs w:val="28"/>
        </w:rPr>
        <w:t xml:space="preserve"> на законодательном уровне в области налогового регулирования инвестиций, для оценки влияния налогообложения как на экономику в целом, так и на хозяйствующи</w:t>
      </w:r>
      <w:r>
        <w:rPr>
          <w:color w:val="000000"/>
          <w:spacing w:val="-4"/>
          <w:szCs w:val="28"/>
        </w:rPr>
        <w:t>е</w:t>
      </w:r>
      <w:r w:rsidRPr="00814546">
        <w:rPr>
          <w:color w:val="000000"/>
          <w:spacing w:val="-4"/>
          <w:szCs w:val="28"/>
        </w:rPr>
        <w:t xml:space="preserve"> субъект</w:t>
      </w:r>
      <w:r>
        <w:rPr>
          <w:color w:val="000000"/>
          <w:spacing w:val="-4"/>
          <w:szCs w:val="28"/>
        </w:rPr>
        <w:t>ы</w:t>
      </w:r>
      <w:r w:rsidRPr="00814546">
        <w:rPr>
          <w:color w:val="000000"/>
          <w:spacing w:val="-4"/>
          <w:szCs w:val="28"/>
        </w:rPr>
        <w:t xml:space="preserve"> </w:t>
      </w:r>
      <w:r>
        <w:rPr>
          <w:color w:val="000000"/>
          <w:spacing w:val="-4"/>
          <w:szCs w:val="28"/>
        </w:rPr>
        <w:t>возможно</w:t>
      </w:r>
      <w:r w:rsidRPr="00814546">
        <w:rPr>
          <w:color w:val="000000"/>
          <w:spacing w:val="-4"/>
          <w:szCs w:val="28"/>
        </w:rPr>
        <w:t xml:space="preserve"> использовать  понятие «налоговая нагрузка» которое </w:t>
      </w:r>
      <w:r>
        <w:rPr>
          <w:color w:val="000000"/>
          <w:spacing w:val="-4"/>
          <w:szCs w:val="28"/>
        </w:rPr>
        <w:t>мы изложили</w:t>
      </w:r>
      <w:r w:rsidRPr="00814546">
        <w:rPr>
          <w:color w:val="000000"/>
          <w:spacing w:val="-4"/>
          <w:szCs w:val="28"/>
        </w:rPr>
        <w:t xml:space="preserve"> следующим образом: «Налоговая нагрузка - это </w:t>
      </w:r>
      <w:r w:rsidRPr="00814546">
        <w:rPr>
          <w:color w:val="000000"/>
          <w:spacing w:val="-3"/>
          <w:szCs w:val="28"/>
        </w:rPr>
        <w:t>доля изъятия части дохода экономического субъекта в бюджетную систему и внебюджетные фонды, в форме налогов и сборов, а также иных платежей налогового характера</w:t>
      </w:r>
      <w:r>
        <w:rPr>
          <w:color w:val="000000"/>
          <w:spacing w:val="-3"/>
          <w:szCs w:val="28"/>
        </w:rPr>
        <w:t>»</w:t>
      </w:r>
      <w:r w:rsidRPr="00814546">
        <w:rPr>
          <w:color w:val="000000"/>
          <w:spacing w:val="-3"/>
          <w:szCs w:val="28"/>
        </w:rPr>
        <w:t>.</w:t>
      </w:r>
    </w:p>
    <w:p w:rsidR="005A5A18" w:rsidRPr="00814546" w:rsidRDefault="005A5A18" w:rsidP="005A5A18">
      <w:pPr>
        <w:widowControl w:val="0"/>
        <w:shd w:val="clear" w:color="auto" w:fill="FFFFFF"/>
        <w:spacing w:line="360" w:lineRule="auto"/>
        <w:ind w:firstLine="709"/>
        <w:rPr>
          <w:color w:val="000000"/>
          <w:spacing w:val="-4"/>
          <w:szCs w:val="28"/>
        </w:rPr>
      </w:pPr>
      <w:r w:rsidRPr="00814546">
        <w:rPr>
          <w:color w:val="000000"/>
          <w:spacing w:val="-3"/>
          <w:szCs w:val="28"/>
        </w:rPr>
        <w:t xml:space="preserve">Налоговая нагрузка выступает базовым показателем эффективности функционирования налоговой системы, </w:t>
      </w:r>
      <w:r w:rsidRPr="00814546">
        <w:rPr>
          <w:color w:val="000000"/>
          <w:spacing w:val="-4"/>
          <w:szCs w:val="28"/>
        </w:rPr>
        <w:t xml:space="preserve">является относительным показателем и </w:t>
      </w:r>
      <w:r>
        <w:rPr>
          <w:color w:val="000000"/>
          <w:spacing w:val="-4"/>
          <w:szCs w:val="28"/>
        </w:rPr>
        <w:t>может быть определена</w:t>
      </w:r>
      <w:r w:rsidRPr="00814546">
        <w:rPr>
          <w:color w:val="000000"/>
          <w:spacing w:val="-4"/>
          <w:szCs w:val="28"/>
        </w:rPr>
        <w:t>:</w:t>
      </w:r>
    </w:p>
    <w:p w:rsidR="005A5A18" w:rsidRPr="00814546" w:rsidRDefault="005A5A18" w:rsidP="005A5A18">
      <w:pPr>
        <w:widowControl w:val="0"/>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 xml:space="preserve">макроэкономическом уровне – уровне национального хозяйства, который предполагает исследование налоговой нагрузки в целом на экономику страны, а также ее важнейшие сектора (промышленность, сельское хозяйство, финансовый рынок и </w:t>
      </w:r>
      <w:r>
        <w:rPr>
          <w:color w:val="000000"/>
          <w:spacing w:val="-4"/>
          <w:szCs w:val="28"/>
        </w:rPr>
        <w:t>пр</w:t>
      </w:r>
      <w:r w:rsidRPr="00814546">
        <w:rPr>
          <w:color w:val="000000"/>
          <w:spacing w:val="-4"/>
          <w:szCs w:val="28"/>
        </w:rPr>
        <w:t>.), на население страны;</w:t>
      </w:r>
    </w:p>
    <w:p w:rsidR="005A5A18" w:rsidRPr="00814546" w:rsidRDefault="005A5A18" w:rsidP="005A5A18">
      <w:pPr>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мезоэкономическом уровне – уровне хозяйства регионов и отдельных территорий, являющихся важным составляющим звеном национального хозяйства, который предполагает исследование налоговой нагрузки на экономику отдельного региона, территории, и ее отраслей, а также на население этого региона, территории;</w:t>
      </w:r>
    </w:p>
    <w:p w:rsidR="005A5A18" w:rsidRPr="00814546" w:rsidRDefault="005A5A18" w:rsidP="005A5A18">
      <w:pPr>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миниэкономическом уровне – уровне хозяйства отдельных экономических субъектов, который предполагает исследование налоговой нагрузки на экономику отдельных предприятий, частных предпринимателей;</w:t>
      </w:r>
    </w:p>
    <w:p w:rsidR="005A5A18" w:rsidRPr="00814546" w:rsidRDefault="005A5A18" w:rsidP="005A5A18">
      <w:pPr>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микроэкономическом уровне – уровне хозяйства отдельных физических лиц, предполагающий исследование налоговой нагрузки на домохозяйство (семью), на отдельных физических лиц.</w:t>
      </w:r>
      <w:r w:rsidR="00ED1534">
        <w:rPr>
          <w:rStyle w:val="af5"/>
          <w:color w:val="000000"/>
          <w:spacing w:val="-4"/>
          <w:szCs w:val="28"/>
        </w:rPr>
        <w:footnoteReference w:id="1"/>
      </w:r>
    </w:p>
    <w:p w:rsidR="005A5A18" w:rsidRDefault="005A5A18" w:rsidP="005A5A18">
      <w:pPr>
        <w:shd w:val="clear" w:color="auto" w:fill="FFFFFF"/>
        <w:spacing w:line="360" w:lineRule="auto"/>
        <w:ind w:firstLine="709"/>
        <w:rPr>
          <w:szCs w:val="28"/>
        </w:rPr>
      </w:pPr>
      <w:r w:rsidRPr="00814546">
        <w:rPr>
          <w:szCs w:val="28"/>
        </w:rPr>
        <w:t xml:space="preserve">В отличие от показателя налоговой нагрузки на макро- и мезоэкономическом уровне, который характеризует средний уровень изъятия дохода экономических субъектов в целом по стране, налоговая нагрузка на мини- и микроуровне характеризует конкретный уровень изъятия доходов конкретных налогоплательщиков за определенный период времени (это может быть месяц, квартал, год), относящихся к конкретной отрасли и находящихся на конкретной территории субъекта, страны. </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Самой дискуссионной является проблема определения налогово</w:t>
      </w:r>
      <w:r>
        <w:rPr>
          <w:szCs w:val="28"/>
        </w:rPr>
        <w:t xml:space="preserve">й </w:t>
      </w:r>
      <w:r w:rsidRPr="007752D6">
        <w:rPr>
          <w:szCs w:val="28"/>
        </w:rPr>
        <w:t>нагрузки на микроуровне - уровне хозяйствующего субъекта. Сравнивая различные методики расчета налоговой нагрузки на уровне организации, можно выд</w:t>
      </w:r>
      <w:r>
        <w:rPr>
          <w:szCs w:val="28"/>
        </w:rPr>
        <w:t>елить следующие спорные моменты.</w:t>
      </w:r>
      <w:r w:rsidR="00ED1534">
        <w:rPr>
          <w:rStyle w:val="af5"/>
          <w:szCs w:val="28"/>
        </w:rPr>
        <w:footnoteReference w:id="2"/>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1. Налоги, включаемые в расчет налоговой нагрузки, то есть:</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а) использовать ли в расчете налоговой нагрузки предприятия налог на доходы физических лиц</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б) учитывать ли в расчете косвенные налоги.</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Особо следует отметить, что большинство исследователей не  рекомендуют использовать НДФЛ в расчете налоговой нагрузки организации, так как в данном случае организация выступает в качестве налогового агента, а не налогоплательщика.</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Косвенные налоги, наоборот, участвуют в расчете налоговой нагрузки в большинстве рассмотренных методик. И действительно, тот факт, что реально косвенные налоги уплачивает конечный потребитель, недооценивает влияния косвенных налогов на величину финансовых результатов хозяйствующего субъекта.</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2. Показатель, с которым соотносить (сопоставлять) сумму налогов при расчете налоговой нагрузки.</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В качестве такого показателя предлагаются: выручка, брутто и нетто доходы, прибыль, источник уплаты налогов, добавленная стоимость и</w:t>
      </w:r>
      <w:r>
        <w:rPr>
          <w:szCs w:val="28"/>
        </w:rPr>
        <w:t xml:space="preserve"> </w:t>
      </w:r>
      <w:r w:rsidRPr="007752D6">
        <w:rPr>
          <w:szCs w:val="28"/>
        </w:rPr>
        <w:t>вновь созданная стоимость.</w:t>
      </w:r>
    </w:p>
    <w:p w:rsidR="005A5A18" w:rsidRPr="007752D6" w:rsidRDefault="005A5A18" w:rsidP="005A5A18">
      <w:pPr>
        <w:widowControl w:val="0"/>
        <w:autoSpaceDE w:val="0"/>
        <w:autoSpaceDN w:val="0"/>
        <w:adjustRightInd w:val="0"/>
        <w:spacing w:line="360" w:lineRule="auto"/>
        <w:ind w:firstLine="709"/>
        <w:rPr>
          <w:szCs w:val="28"/>
        </w:rPr>
      </w:pPr>
      <w:r w:rsidRPr="007752D6">
        <w:rPr>
          <w:szCs w:val="28"/>
        </w:rPr>
        <w:t>Проведенный анализ методик расчета налоговой нагрузки хозяйствующего субъекта показывает, что</w:t>
      </w:r>
      <w:r>
        <w:rPr>
          <w:szCs w:val="28"/>
        </w:rPr>
        <w:t>,</w:t>
      </w:r>
      <w:r w:rsidRPr="007752D6">
        <w:rPr>
          <w:szCs w:val="28"/>
        </w:rPr>
        <w:t xml:space="preserve"> несмотря на различия в подходах, данные, полученные исследователями в результате применения рассмотренных методик, можно использовать для проведения мероприятий по налоговому планированию и налоговой оптимизации налогоплательщикам.</w:t>
      </w:r>
    </w:p>
    <w:p w:rsidR="005A5A18" w:rsidRPr="00EA3D84" w:rsidRDefault="005A5A18" w:rsidP="005A5A18">
      <w:pPr>
        <w:widowControl w:val="0"/>
        <w:autoSpaceDE w:val="0"/>
        <w:autoSpaceDN w:val="0"/>
        <w:adjustRightInd w:val="0"/>
        <w:spacing w:line="360" w:lineRule="auto"/>
        <w:ind w:firstLine="709"/>
        <w:rPr>
          <w:szCs w:val="28"/>
        </w:rPr>
      </w:pPr>
      <w:r>
        <w:rPr>
          <w:color w:val="000000"/>
          <w:szCs w:val="28"/>
        </w:rPr>
        <w:t>Итак, как было ск</w:t>
      </w:r>
      <w:r w:rsidRPr="00EA3D84">
        <w:rPr>
          <w:color w:val="000000"/>
          <w:szCs w:val="28"/>
        </w:rPr>
        <w:t>аз</w:t>
      </w:r>
      <w:r>
        <w:rPr>
          <w:color w:val="000000"/>
          <w:szCs w:val="28"/>
        </w:rPr>
        <w:t>ано выше, раз</w:t>
      </w:r>
      <w:r w:rsidRPr="00EA3D84">
        <w:rPr>
          <w:color w:val="000000"/>
          <w:szCs w:val="28"/>
        </w:rPr>
        <w:t>работанные в настоящее время методики определения налоговой нагрузки на хозяйствующие субъекты различаются по двум направлениям:</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1) по структуре налогов, включаемых в расчет при определении налогового бремени;</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2) по показателю, с которым сравнивают уплачиваемые налоги.</w:t>
      </w:r>
      <w:r>
        <w:rPr>
          <w:color w:val="000000"/>
          <w:szCs w:val="28"/>
        </w:rPr>
        <w:t xml:space="preserve"> </w:t>
      </w:r>
    </w:p>
    <w:p w:rsidR="005A5A18" w:rsidRDefault="005A5A18" w:rsidP="005A5A18">
      <w:pPr>
        <w:widowControl w:val="0"/>
        <w:autoSpaceDE w:val="0"/>
        <w:autoSpaceDN w:val="0"/>
        <w:adjustRightInd w:val="0"/>
        <w:spacing w:line="360" w:lineRule="auto"/>
        <w:ind w:firstLine="709"/>
        <w:rPr>
          <w:color w:val="000000"/>
          <w:szCs w:val="28"/>
        </w:rPr>
      </w:pPr>
      <w:r>
        <w:rPr>
          <w:color w:val="000000"/>
          <w:szCs w:val="28"/>
        </w:rPr>
        <w:t xml:space="preserve">Рассмотрим несколько наиболее часто употребляемых методик расчета налоговой нагрузки. </w:t>
      </w:r>
    </w:p>
    <w:p w:rsidR="005A5A18" w:rsidRPr="0057627D" w:rsidRDefault="005A5A18" w:rsidP="005A5A18">
      <w:pPr>
        <w:widowControl w:val="0"/>
        <w:autoSpaceDE w:val="0"/>
        <w:autoSpaceDN w:val="0"/>
        <w:adjustRightInd w:val="0"/>
        <w:spacing w:line="360" w:lineRule="auto"/>
        <w:ind w:firstLine="709"/>
        <w:rPr>
          <w:szCs w:val="28"/>
        </w:rPr>
      </w:pPr>
      <w:r w:rsidRPr="0057627D">
        <w:rPr>
          <w:color w:val="000000"/>
          <w:szCs w:val="28"/>
        </w:rPr>
        <w:t>1.</w:t>
      </w:r>
      <w:r>
        <w:rPr>
          <w:color w:val="000000"/>
          <w:szCs w:val="28"/>
        </w:rPr>
        <w:t>1</w:t>
      </w:r>
      <w:r w:rsidRPr="0057627D">
        <w:rPr>
          <w:color w:val="000000"/>
          <w:szCs w:val="28"/>
        </w:rPr>
        <w:t>.1 Методика Минфина</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Общепринятой методикой определения налогового бремени на организации является порядок расчета, разработанный Минфином России, согласно которому уровень налоговой нагрузки - это отношение всех уплаченных организацией налогов к выручке, включая выручку от прочей реализации:</w:t>
      </w:r>
    </w:p>
    <w:p w:rsidR="005A5A18" w:rsidRDefault="005A5A18" w:rsidP="005A5A18">
      <w:pPr>
        <w:widowControl w:val="0"/>
        <w:autoSpaceDE w:val="0"/>
        <w:autoSpaceDN w:val="0"/>
        <w:adjustRightInd w:val="0"/>
        <w:spacing w:line="360" w:lineRule="auto"/>
        <w:ind w:firstLine="709"/>
        <w:rPr>
          <w:color w:val="000000"/>
          <w:szCs w:val="28"/>
        </w:rPr>
      </w:pPr>
    </w:p>
    <w:p w:rsidR="005A5A18" w:rsidRPr="00EA3D84" w:rsidRDefault="005A5A18" w:rsidP="005A5A18">
      <w:pPr>
        <w:widowControl w:val="0"/>
        <w:autoSpaceDE w:val="0"/>
        <w:autoSpaceDN w:val="0"/>
        <w:adjustRightInd w:val="0"/>
        <w:spacing w:line="360" w:lineRule="auto"/>
        <w:ind w:firstLine="709"/>
        <w:rPr>
          <w:szCs w:val="28"/>
        </w:rPr>
      </w:pPr>
      <w:r>
        <w:rPr>
          <w:color w:val="000000"/>
          <w:szCs w:val="28"/>
        </w:rPr>
        <w:t>НН = НП : (В + ВД) х 100 %                                                                          (1)</w:t>
      </w:r>
    </w:p>
    <w:p w:rsidR="005A5A18" w:rsidRDefault="005A5A18" w:rsidP="005A5A18">
      <w:pPr>
        <w:widowControl w:val="0"/>
        <w:autoSpaceDE w:val="0"/>
        <w:autoSpaceDN w:val="0"/>
        <w:adjustRightInd w:val="0"/>
        <w:spacing w:line="360" w:lineRule="auto"/>
        <w:ind w:firstLine="709"/>
        <w:rPr>
          <w:color w:val="000000"/>
          <w:szCs w:val="28"/>
        </w:rPr>
      </w:pPr>
    </w:p>
    <w:p w:rsidR="005A5A18" w:rsidRDefault="005A5A18" w:rsidP="005A5A18">
      <w:pPr>
        <w:widowControl w:val="0"/>
        <w:autoSpaceDE w:val="0"/>
        <w:autoSpaceDN w:val="0"/>
        <w:adjustRightInd w:val="0"/>
        <w:spacing w:line="360" w:lineRule="auto"/>
        <w:rPr>
          <w:szCs w:val="28"/>
        </w:rPr>
      </w:pPr>
      <w:r w:rsidRPr="00EA3D84">
        <w:rPr>
          <w:color w:val="000000"/>
          <w:szCs w:val="28"/>
        </w:rPr>
        <w:t>где НН - налоговая нагрузка на организацию;</w:t>
      </w:r>
    </w:p>
    <w:p w:rsidR="005A5A18" w:rsidRPr="00EA3D84" w:rsidRDefault="005A5A18" w:rsidP="005A5A18">
      <w:pPr>
        <w:widowControl w:val="0"/>
        <w:autoSpaceDE w:val="0"/>
        <w:autoSpaceDN w:val="0"/>
        <w:adjustRightInd w:val="0"/>
        <w:spacing w:line="360" w:lineRule="auto"/>
        <w:rPr>
          <w:szCs w:val="28"/>
        </w:rPr>
      </w:pPr>
      <w:r>
        <w:rPr>
          <w:szCs w:val="28"/>
        </w:rPr>
        <w:t xml:space="preserve">      </w:t>
      </w:r>
      <w:r w:rsidRPr="00EA3D84">
        <w:rPr>
          <w:color w:val="000000"/>
          <w:szCs w:val="28"/>
        </w:rPr>
        <w:t>НП - общая сумма всех уплаченных налогов;</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В </w:t>
      </w:r>
      <w:r>
        <w:rPr>
          <w:color w:val="000000"/>
          <w:szCs w:val="28"/>
        </w:rPr>
        <w:t xml:space="preserve">   </w:t>
      </w:r>
      <w:r w:rsidRPr="00EA3D84">
        <w:rPr>
          <w:color w:val="000000"/>
          <w:szCs w:val="28"/>
        </w:rPr>
        <w:t>- выручка от реализации продукции (работ, услуг);</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ВД - внереализационные доходы.</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 xml:space="preserve">Существенный недостаток такого расчета состоит в том, что он не позволяет определить влияние изменения структуры налогов на показатель налогового бремени. </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Рассчитанная по данной методике налоговая нагрузка характеризует только налогоемкость продукции (работ или услуг), произведенной хозяйствующим субъектом, и не дает реальной картины налогового бремени, которое несет налогоплательщик.</w:t>
      </w:r>
      <w:r>
        <w:rPr>
          <w:color w:val="000000"/>
          <w:szCs w:val="28"/>
        </w:rPr>
        <w:t xml:space="preserve"> </w:t>
      </w:r>
      <w:r w:rsidR="00ED1534">
        <w:rPr>
          <w:rStyle w:val="af5"/>
          <w:color w:val="000000"/>
          <w:szCs w:val="28"/>
        </w:rPr>
        <w:footnoteReference w:id="3"/>
      </w:r>
    </w:p>
    <w:p w:rsidR="005A5A18" w:rsidRPr="0057627D" w:rsidRDefault="005A5A18" w:rsidP="005A5A18">
      <w:pPr>
        <w:widowControl w:val="0"/>
        <w:autoSpaceDE w:val="0"/>
        <w:autoSpaceDN w:val="0"/>
        <w:adjustRightInd w:val="0"/>
        <w:spacing w:line="360" w:lineRule="auto"/>
        <w:ind w:firstLine="709"/>
        <w:rPr>
          <w:szCs w:val="28"/>
        </w:rPr>
      </w:pPr>
      <w:r w:rsidRPr="0057627D">
        <w:rPr>
          <w:color w:val="000000"/>
          <w:szCs w:val="28"/>
        </w:rPr>
        <w:t>1.</w:t>
      </w:r>
      <w:r>
        <w:rPr>
          <w:color w:val="000000"/>
          <w:szCs w:val="28"/>
        </w:rPr>
        <w:t>1</w:t>
      </w:r>
      <w:r w:rsidRPr="0057627D">
        <w:rPr>
          <w:color w:val="000000"/>
          <w:szCs w:val="28"/>
        </w:rPr>
        <w:t>.2 Методика Е.А. Кировой</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Е.А. Кирова предложила еще одну методику расчета налоговой нагрузки, согласно которой:</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 сумма уплаченных налогов и платежей во внебюджетные фонды увеличивается на сумму недоимки по налоговым платежам. Иными словами, налоговая нагрузка определяется не уплаченными организацией налогами, а суммой налогов, которая должна быть уплачена, то есть суммой начисленных платежей;</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 в сумму налогов не включается налог на доходы физических лиц, поскольку он уплачивается работниками организации, а сама организация только перечисляет платежи;</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 сумма косвенных налогов, подлежащих перечислению в бюджет, включается в состав налоговых платежей при расчете, поскольку они оказывают существенное влияние на финансовую устойчивость организации;</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 сумма налогов соотносится с вновь созданной организацией стоимостью продукции, которая определяется как разность добавленной стоимости и амортизации.</w:t>
      </w:r>
      <w:r>
        <w:rPr>
          <w:color w:val="000000"/>
          <w:szCs w:val="28"/>
        </w:rPr>
        <w:t xml:space="preserve"> </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 xml:space="preserve">Согласно данной методике налоговая нагрузка подразделяется на абсолютную и относительную. </w:t>
      </w:r>
      <w:r w:rsidR="00ED1534">
        <w:rPr>
          <w:rStyle w:val="af5"/>
          <w:color w:val="000000"/>
          <w:szCs w:val="28"/>
        </w:rPr>
        <w:footnoteReference w:id="4"/>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 xml:space="preserve">Абсолютная налоговая нагрузка представляет собой сумму налоговых платежей и платежей во внебюджетные фонды, подлежащих перечислению организацией. </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Она может быть исчислена следующим образом:</w:t>
      </w:r>
    </w:p>
    <w:p w:rsidR="00ED1534" w:rsidRDefault="00ED1534" w:rsidP="005A5A18">
      <w:pPr>
        <w:widowControl w:val="0"/>
        <w:autoSpaceDE w:val="0"/>
        <w:autoSpaceDN w:val="0"/>
        <w:adjustRightInd w:val="0"/>
        <w:spacing w:line="360" w:lineRule="auto"/>
        <w:ind w:firstLine="709"/>
        <w:rPr>
          <w:color w:val="000000"/>
          <w:szCs w:val="28"/>
        </w:rPr>
      </w:pP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АНН = НП + ВП + НД,</w:t>
      </w:r>
      <w:r>
        <w:rPr>
          <w:color w:val="000000"/>
          <w:szCs w:val="28"/>
        </w:rPr>
        <w:t xml:space="preserve">                                                                                   (2)</w:t>
      </w:r>
    </w:p>
    <w:p w:rsidR="005A5A18" w:rsidRPr="00EA3D84" w:rsidRDefault="005A5A18" w:rsidP="005A5A18">
      <w:pPr>
        <w:widowControl w:val="0"/>
        <w:autoSpaceDE w:val="0"/>
        <w:autoSpaceDN w:val="0"/>
        <w:adjustRightInd w:val="0"/>
        <w:spacing w:line="360" w:lineRule="auto"/>
        <w:ind w:firstLine="709"/>
        <w:rPr>
          <w:szCs w:val="28"/>
        </w:rPr>
      </w:pPr>
    </w:p>
    <w:p w:rsidR="005A5A18" w:rsidRPr="00EA3D84" w:rsidRDefault="005A5A18" w:rsidP="005A5A18">
      <w:pPr>
        <w:widowControl w:val="0"/>
        <w:autoSpaceDE w:val="0"/>
        <w:autoSpaceDN w:val="0"/>
        <w:adjustRightInd w:val="0"/>
        <w:spacing w:line="360" w:lineRule="auto"/>
        <w:rPr>
          <w:szCs w:val="28"/>
        </w:rPr>
      </w:pPr>
      <w:r w:rsidRPr="00EA3D84">
        <w:rPr>
          <w:color w:val="000000"/>
          <w:szCs w:val="28"/>
        </w:rPr>
        <w:t>где АНН - абсолютная налоговая нагрузка;</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НП</w:t>
      </w:r>
      <w:r>
        <w:rPr>
          <w:color w:val="000000"/>
          <w:szCs w:val="28"/>
        </w:rPr>
        <w:t xml:space="preserve">   </w:t>
      </w:r>
      <w:r w:rsidRPr="00EA3D84">
        <w:rPr>
          <w:color w:val="000000"/>
          <w:szCs w:val="28"/>
        </w:rPr>
        <w:t xml:space="preserve"> - налоговые платежи, уплаченные организацией;</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ВП </w:t>
      </w:r>
      <w:r>
        <w:rPr>
          <w:color w:val="000000"/>
          <w:szCs w:val="28"/>
        </w:rPr>
        <w:t xml:space="preserve">   </w:t>
      </w:r>
      <w:r w:rsidRPr="00EA3D84">
        <w:rPr>
          <w:color w:val="000000"/>
          <w:szCs w:val="28"/>
        </w:rPr>
        <w:t>- уплаченные платежи во внебюджетные фонды;</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НД </w:t>
      </w:r>
      <w:r>
        <w:rPr>
          <w:color w:val="000000"/>
          <w:szCs w:val="28"/>
        </w:rPr>
        <w:t xml:space="preserve">   </w:t>
      </w:r>
      <w:r w:rsidRPr="00EA3D84">
        <w:rPr>
          <w:color w:val="000000"/>
          <w:szCs w:val="28"/>
        </w:rPr>
        <w:t>- недоимка по платежам.</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Однако абсолютная налоговая нагрузка отражает лишь сумму налоговых обязательств субъекта хозяйственной деятельности и не учитывает тяжесть налогового бремени. Для определения уровня налоговой нагрузки Е.А. Кирова предлагает использовать показатель относительной налоговой нагрузки, который рассчитывается как отношение абсолютной налоговой нагрузки к вновь созданной стоимости, иными словами, сумма налоговых платежей соотносится с источниками их уплаты.</w:t>
      </w:r>
      <w:r>
        <w:rPr>
          <w:color w:val="000000"/>
          <w:szCs w:val="28"/>
        </w:rPr>
        <w:t xml:space="preserve"> </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Вновь созданная стоимость продукции организации определяется следующим образом:</w:t>
      </w:r>
    </w:p>
    <w:p w:rsidR="005A5A18" w:rsidRPr="00EA3D84" w:rsidRDefault="005A5A18" w:rsidP="005A5A18">
      <w:pPr>
        <w:widowControl w:val="0"/>
        <w:autoSpaceDE w:val="0"/>
        <w:autoSpaceDN w:val="0"/>
        <w:adjustRightInd w:val="0"/>
        <w:spacing w:line="360" w:lineRule="auto"/>
        <w:ind w:firstLine="709"/>
        <w:rPr>
          <w:szCs w:val="28"/>
        </w:rPr>
      </w:pPr>
    </w:p>
    <w:p w:rsidR="005A5A18" w:rsidRPr="00EA3D84" w:rsidRDefault="005A5A18" w:rsidP="005A5A18">
      <w:pPr>
        <w:widowControl w:val="0"/>
        <w:autoSpaceDE w:val="0"/>
        <w:autoSpaceDN w:val="0"/>
        <w:adjustRightInd w:val="0"/>
        <w:spacing w:line="360" w:lineRule="auto"/>
        <w:ind w:firstLine="709"/>
        <w:rPr>
          <w:szCs w:val="28"/>
        </w:rPr>
      </w:pPr>
      <w:r>
        <w:rPr>
          <w:color w:val="000000"/>
          <w:szCs w:val="28"/>
        </w:rPr>
        <w:t xml:space="preserve"> </w:t>
      </w:r>
      <w:r w:rsidRPr="00EA3D84">
        <w:rPr>
          <w:color w:val="000000"/>
          <w:szCs w:val="28"/>
        </w:rPr>
        <w:t xml:space="preserve">ВСС = В - МЗ - А + ВД </w:t>
      </w:r>
      <w:r>
        <w:rPr>
          <w:color w:val="000000"/>
          <w:szCs w:val="28"/>
        </w:rPr>
        <w:t>–</w:t>
      </w:r>
      <w:r w:rsidRPr="00EA3D84">
        <w:rPr>
          <w:color w:val="000000"/>
          <w:szCs w:val="28"/>
        </w:rPr>
        <w:t xml:space="preserve"> ВР</w:t>
      </w:r>
      <w:r>
        <w:rPr>
          <w:color w:val="000000"/>
          <w:szCs w:val="28"/>
        </w:rPr>
        <w:t xml:space="preserve">                                                                        (3)</w:t>
      </w:r>
    </w:p>
    <w:p w:rsidR="005A5A18" w:rsidRDefault="005A5A18" w:rsidP="005A5A18">
      <w:pPr>
        <w:widowControl w:val="0"/>
        <w:autoSpaceDE w:val="0"/>
        <w:autoSpaceDN w:val="0"/>
        <w:adjustRightInd w:val="0"/>
        <w:spacing w:line="360" w:lineRule="auto"/>
        <w:rPr>
          <w:color w:val="000000"/>
          <w:szCs w:val="28"/>
        </w:rPr>
      </w:pPr>
      <w:r w:rsidRPr="00EA3D84">
        <w:rPr>
          <w:color w:val="000000"/>
          <w:szCs w:val="28"/>
        </w:rPr>
        <w:t xml:space="preserve">или </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ВСС = ОТ + НП + ВП + П,</w:t>
      </w:r>
      <w:r>
        <w:rPr>
          <w:color w:val="000000"/>
          <w:szCs w:val="28"/>
        </w:rPr>
        <w:t xml:space="preserve">                                                                            (4)</w:t>
      </w:r>
    </w:p>
    <w:p w:rsidR="005A5A18" w:rsidRPr="00EA3D84" w:rsidRDefault="005A5A18" w:rsidP="005A5A18">
      <w:pPr>
        <w:widowControl w:val="0"/>
        <w:autoSpaceDE w:val="0"/>
        <w:autoSpaceDN w:val="0"/>
        <w:adjustRightInd w:val="0"/>
        <w:spacing w:line="360" w:lineRule="auto"/>
        <w:ind w:firstLine="709"/>
        <w:rPr>
          <w:szCs w:val="28"/>
        </w:rPr>
      </w:pPr>
    </w:p>
    <w:p w:rsidR="005A5A18" w:rsidRPr="00EA3D84" w:rsidRDefault="005A5A18" w:rsidP="005A5A18">
      <w:pPr>
        <w:widowControl w:val="0"/>
        <w:autoSpaceDE w:val="0"/>
        <w:autoSpaceDN w:val="0"/>
        <w:adjustRightInd w:val="0"/>
        <w:spacing w:line="360" w:lineRule="auto"/>
        <w:rPr>
          <w:szCs w:val="28"/>
        </w:rPr>
      </w:pPr>
      <w:r w:rsidRPr="00EA3D84">
        <w:rPr>
          <w:color w:val="000000"/>
          <w:szCs w:val="28"/>
        </w:rPr>
        <w:t>где ВСС - вновь созданная стоимость;</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В </w:t>
      </w:r>
      <w:r>
        <w:rPr>
          <w:color w:val="000000"/>
          <w:szCs w:val="28"/>
        </w:rPr>
        <w:t xml:space="preserve">      </w:t>
      </w:r>
      <w:r w:rsidRPr="00EA3D84">
        <w:rPr>
          <w:color w:val="000000"/>
          <w:szCs w:val="28"/>
        </w:rPr>
        <w:t>- выручка от реализации продукции, работ или услуг (с НДС);</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МЗ </w:t>
      </w:r>
      <w:r>
        <w:rPr>
          <w:color w:val="000000"/>
          <w:szCs w:val="28"/>
        </w:rPr>
        <w:t xml:space="preserve">   </w:t>
      </w:r>
      <w:r w:rsidRPr="00EA3D84">
        <w:rPr>
          <w:color w:val="000000"/>
          <w:szCs w:val="28"/>
        </w:rPr>
        <w:t>- материальные затраты;</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А </w:t>
      </w:r>
      <w:r>
        <w:rPr>
          <w:color w:val="000000"/>
          <w:szCs w:val="28"/>
        </w:rPr>
        <w:t xml:space="preserve">      </w:t>
      </w:r>
      <w:r w:rsidRPr="00EA3D84">
        <w:rPr>
          <w:color w:val="000000"/>
          <w:szCs w:val="28"/>
        </w:rPr>
        <w:t>- амортизация;</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ВД </w:t>
      </w:r>
      <w:r>
        <w:rPr>
          <w:color w:val="000000"/>
          <w:szCs w:val="28"/>
        </w:rPr>
        <w:t xml:space="preserve">   </w:t>
      </w:r>
      <w:r w:rsidRPr="00EA3D84">
        <w:rPr>
          <w:color w:val="000000"/>
          <w:szCs w:val="28"/>
        </w:rPr>
        <w:t>- внереализационные доходы;</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ВР </w:t>
      </w:r>
      <w:r>
        <w:rPr>
          <w:color w:val="000000"/>
          <w:szCs w:val="28"/>
        </w:rPr>
        <w:t xml:space="preserve">    </w:t>
      </w:r>
      <w:r w:rsidRPr="00EA3D84">
        <w:rPr>
          <w:color w:val="000000"/>
          <w:szCs w:val="28"/>
        </w:rPr>
        <w:t>- внереализационные расходы (без налоговых платежей);</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ОТ</w:t>
      </w:r>
      <w:r>
        <w:rPr>
          <w:color w:val="000000"/>
          <w:szCs w:val="28"/>
        </w:rPr>
        <w:t xml:space="preserve">     </w:t>
      </w:r>
      <w:r w:rsidRPr="00EA3D84">
        <w:rPr>
          <w:color w:val="000000"/>
          <w:szCs w:val="28"/>
        </w:rPr>
        <w:t>- оплата труда;</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НП </w:t>
      </w:r>
      <w:r>
        <w:rPr>
          <w:color w:val="000000"/>
          <w:szCs w:val="28"/>
        </w:rPr>
        <w:t xml:space="preserve">   </w:t>
      </w:r>
      <w:r w:rsidRPr="00EA3D84">
        <w:rPr>
          <w:color w:val="000000"/>
          <w:szCs w:val="28"/>
        </w:rPr>
        <w:t>- налоговые платежи;</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ВП </w:t>
      </w:r>
      <w:r>
        <w:rPr>
          <w:color w:val="000000"/>
          <w:szCs w:val="28"/>
        </w:rPr>
        <w:t xml:space="preserve">   </w:t>
      </w:r>
      <w:r w:rsidRPr="00EA3D84">
        <w:rPr>
          <w:color w:val="000000"/>
          <w:szCs w:val="28"/>
        </w:rPr>
        <w:t>- платежи во внебюджетные фонды;</w:t>
      </w:r>
    </w:p>
    <w:p w:rsidR="005A5A18" w:rsidRPr="00EA3D84" w:rsidRDefault="005A5A18" w:rsidP="005A5A18">
      <w:pPr>
        <w:widowControl w:val="0"/>
        <w:autoSpaceDE w:val="0"/>
        <w:autoSpaceDN w:val="0"/>
        <w:adjustRightInd w:val="0"/>
        <w:spacing w:line="360" w:lineRule="auto"/>
        <w:rPr>
          <w:szCs w:val="28"/>
        </w:rPr>
      </w:pPr>
      <w:r>
        <w:rPr>
          <w:color w:val="000000"/>
          <w:szCs w:val="28"/>
        </w:rPr>
        <w:t xml:space="preserve">      </w:t>
      </w:r>
      <w:r w:rsidRPr="00EA3D84">
        <w:rPr>
          <w:color w:val="000000"/>
          <w:szCs w:val="28"/>
        </w:rPr>
        <w:t xml:space="preserve">П </w:t>
      </w:r>
      <w:r>
        <w:rPr>
          <w:color w:val="000000"/>
          <w:szCs w:val="28"/>
        </w:rPr>
        <w:t xml:space="preserve">      </w:t>
      </w:r>
      <w:r w:rsidRPr="00EA3D84">
        <w:rPr>
          <w:color w:val="000000"/>
          <w:szCs w:val="28"/>
        </w:rPr>
        <w:t>- прибыль организации.</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В этом случае относительная налоговая нагрузка определяется по следующей формуле:</w:t>
      </w:r>
    </w:p>
    <w:p w:rsidR="005A5A18" w:rsidRDefault="005A5A18" w:rsidP="005A5A18">
      <w:pPr>
        <w:widowControl w:val="0"/>
        <w:autoSpaceDE w:val="0"/>
        <w:autoSpaceDN w:val="0"/>
        <w:adjustRightInd w:val="0"/>
        <w:spacing w:line="360" w:lineRule="auto"/>
        <w:ind w:firstLine="709"/>
        <w:rPr>
          <w:szCs w:val="28"/>
        </w:rPr>
      </w:pPr>
    </w:p>
    <w:p w:rsidR="005A5A18" w:rsidRPr="00EA3D84" w:rsidRDefault="005A5A18" w:rsidP="005A5A18">
      <w:pPr>
        <w:widowControl w:val="0"/>
        <w:autoSpaceDE w:val="0"/>
        <w:autoSpaceDN w:val="0"/>
        <w:adjustRightInd w:val="0"/>
        <w:spacing w:line="360" w:lineRule="auto"/>
        <w:ind w:firstLine="709"/>
        <w:rPr>
          <w:szCs w:val="28"/>
        </w:rPr>
      </w:pPr>
      <w:r>
        <w:rPr>
          <w:szCs w:val="28"/>
        </w:rPr>
        <w:t>ОНН = АНН : ВСС х 100 %                                                                           (5)</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 xml:space="preserve">                                  </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Достоинства данной методики заключаются в том, что на величину вновь созданной стоимости не влияют уплачиваемые налоги; в расчет включаются все налоговые платежи, уплачиваемые непосредственно организацией; на объективность расчета не влияет принадлежность к той или иной отрасли, а также масштабы организации. Таким образом, методика, предложенная Е.А. Кировой, применима к конкретному хозяйствующему субъекту.</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Главным недостатком этой методики является отсутствие возможности прогнозирования изменения показателя в зависимости от изменения количества налогов, их ставок и льгот.</w:t>
      </w:r>
      <w:r w:rsidR="00ED1534">
        <w:rPr>
          <w:rStyle w:val="af5"/>
          <w:color w:val="000000"/>
          <w:szCs w:val="28"/>
        </w:rPr>
        <w:footnoteReference w:id="5"/>
      </w:r>
    </w:p>
    <w:p w:rsidR="005A5A18" w:rsidRPr="0057627D" w:rsidRDefault="005A5A18" w:rsidP="005A5A18">
      <w:pPr>
        <w:widowControl w:val="0"/>
        <w:autoSpaceDE w:val="0"/>
        <w:autoSpaceDN w:val="0"/>
        <w:adjustRightInd w:val="0"/>
        <w:spacing w:line="360" w:lineRule="auto"/>
        <w:ind w:firstLine="709"/>
        <w:rPr>
          <w:szCs w:val="28"/>
        </w:rPr>
      </w:pPr>
      <w:r w:rsidRPr="0057627D">
        <w:rPr>
          <w:color w:val="000000"/>
          <w:szCs w:val="28"/>
        </w:rPr>
        <w:t>1.</w:t>
      </w:r>
      <w:r>
        <w:rPr>
          <w:color w:val="000000"/>
          <w:szCs w:val="28"/>
        </w:rPr>
        <w:t>1</w:t>
      </w:r>
      <w:r w:rsidRPr="0057627D">
        <w:rPr>
          <w:color w:val="000000"/>
          <w:szCs w:val="28"/>
        </w:rPr>
        <w:t>.3 Методика М.И. Литвина</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Согласно методике М.И. Литвина показатель налоговой нагрузки определяется как отношение всех налогов к сумме источника средств для их уплаты:</w:t>
      </w:r>
    </w:p>
    <w:p w:rsidR="005A5A18" w:rsidRDefault="005A5A18" w:rsidP="005A5A18">
      <w:pPr>
        <w:widowControl w:val="0"/>
        <w:autoSpaceDE w:val="0"/>
        <w:autoSpaceDN w:val="0"/>
        <w:adjustRightInd w:val="0"/>
        <w:spacing w:line="360" w:lineRule="auto"/>
        <w:ind w:firstLine="709"/>
        <w:rPr>
          <w:szCs w:val="28"/>
        </w:rPr>
      </w:pPr>
    </w:p>
    <w:p w:rsidR="005A5A18" w:rsidRPr="00EA3D84" w:rsidRDefault="005A5A18" w:rsidP="005A5A18">
      <w:pPr>
        <w:widowControl w:val="0"/>
        <w:autoSpaceDE w:val="0"/>
        <w:autoSpaceDN w:val="0"/>
        <w:adjustRightInd w:val="0"/>
        <w:spacing w:line="360" w:lineRule="auto"/>
        <w:ind w:firstLine="709"/>
        <w:rPr>
          <w:szCs w:val="28"/>
        </w:rPr>
      </w:pPr>
      <w:r>
        <w:rPr>
          <w:szCs w:val="28"/>
        </w:rPr>
        <w:t>НН = (НП + ВП) : ИС х 100 %                                                                       (6)</w:t>
      </w:r>
    </w:p>
    <w:p w:rsidR="005A5A18" w:rsidRPr="00EA3D84" w:rsidRDefault="005A5A18" w:rsidP="005A5A18">
      <w:pPr>
        <w:widowControl w:val="0"/>
        <w:autoSpaceDE w:val="0"/>
        <w:autoSpaceDN w:val="0"/>
        <w:adjustRightInd w:val="0"/>
        <w:spacing w:line="360" w:lineRule="auto"/>
        <w:ind w:firstLine="709"/>
        <w:rPr>
          <w:szCs w:val="28"/>
        </w:rPr>
      </w:pPr>
    </w:p>
    <w:p w:rsidR="005A5A18" w:rsidRDefault="005A5A18" w:rsidP="005A5A18">
      <w:pPr>
        <w:widowControl w:val="0"/>
        <w:autoSpaceDE w:val="0"/>
        <w:autoSpaceDN w:val="0"/>
        <w:adjustRightInd w:val="0"/>
        <w:spacing w:line="360" w:lineRule="auto"/>
        <w:rPr>
          <w:color w:val="000000"/>
          <w:szCs w:val="28"/>
        </w:rPr>
      </w:pPr>
      <w:r w:rsidRPr="00EA3D84">
        <w:rPr>
          <w:color w:val="000000"/>
          <w:szCs w:val="28"/>
        </w:rPr>
        <w:t>где (НП + ВД) - сумма налоговых платежей и платежей во внебюджетные</w:t>
      </w:r>
    </w:p>
    <w:p w:rsidR="005A5A18" w:rsidRDefault="005A5A18" w:rsidP="005A5A18">
      <w:pPr>
        <w:widowControl w:val="0"/>
        <w:autoSpaceDE w:val="0"/>
        <w:autoSpaceDN w:val="0"/>
        <w:adjustRightInd w:val="0"/>
        <w:spacing w:line="360" w:lineRule="auto"/>
        <w:ind w:firstLine="709"/>
        <w:rPr>
          <w:szCs w:val="28"/>
        </w:rPr>
      </w:pPr>
      <w:r>
        <w:rPr>
          <w:color w:val="000000"/>
          <w:szCs w:val="28"/>
        </w:rPr>
        <w:t xml:space="preserve">                 </w:t>
      </w:r>
      <w:r w:rsidRPr="00EA3D84">
        <w:rPr>
          <w:color w:val="000000"/>
          <w:szCs w:val="28"/>
        </w:rPr>
        <w:t xml:space="preserve"> фонды;</w:t>
      </w:r>
    </w:p>
    <w:p w:rsidR="005A5A18" w:rsidRPr="00EA3D84" w:rsidRDefault="005A5A18" w:rsidP="005A5A18">
      <w:pPr>
        <w:widowControl w:val="0"/>
        <w:autoSpaceDE w:val="0"/>
        <w:autoSpaceDN w:val="0"/>
        <w:adjustRightInd w:val="0"/>
        <w:spacing w:line="360" w:lineRule="auto"/>
        <w:rPr>
          <w:szCs w:val="28"/>
        </w:rPr>
      </w:pPr>
      <w:r>
        <w:rPr>
          <w:szCs w:val="28"/>
        </w:rPr>
        <w:t xml:space="preserve">     </w:t>
      </w:r>
      <w:r>
        <w:rPr>
          <w:color w:val="000000"/>
          <w:szCs w:val="28"/>
        </w:rPr>
        <w:t xml:space="preserve">  И</w:t>
      </w:r>
      <w:r w:rsidRPr="00EA3D84">
        <w:rPr>
          <w:color w:val="000000"/>
          <w:szCs w:val="28"/>
        </w:rPr>
        <w:t xml:space="preserve">С </w:t>
      </w:r>
      <w:r>
        <w:rPr>
          <w:color w:val="000000"/>
          <w:szCs w:val="28"/>
        </w:rPr>
        <w:t xml:space="preserve">            </w:t>
      </w:r>
      <w:r w:rsidRPr="00EA3D84">
        <w:rPr>
          <w:color w:val="000000"/>
          <w:szCs w:val="28"/>
        </w:rPr>
        <w:t>- сумма источника средств для уплаты налогов.</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В сумму налоговых платежей включаются все налоги, уплачиваемые организацией, с учетом налога на доходы физических лиц.</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М.И. Литвин предлагает рассчитывать налоговую нагрузку по вышеперечисленным группам налогов в соотношении со соответствующим источником уплаты. Общим показателем для всех налогов является добавленная стоимость, которая исчисляется следующим образом:</w:t>
      </w: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 xml:space="preserve">ДС = В </w:t>
      </w:r>
      <w:r>
        <w:rPr>
          <w:color w:val="000000"/>
          <w:szCs w:val="28"/>
        </w:rPr>
        <w:t>–</w:t>
      </w:r>
      <w:r w:rsidRPr="00EA3D84">
        <w:rPr>
          <w:color w:val="000000"/>
          <w:szCs w:val="28"/>
        </w:rPr>
        <w:t xml:space="preserve"> МЗ</w:t>
      </w:r>
      <w:r>
        <w:rPr>
          <w:color w:val="000000"/>
          <w:szCs w:val="28"/>
        </w:rPr>
        <w:t xml:space="preserve">                                                                                                     (7)</w:t>
      </w:r>
    </w:p>
    <w:p w:rsidR="005A5A18" w:rsidRDefault="005A5A18" w:rsidP="005A5A18">
      <w:pPr>
        <w:widowControl w:val="0"/>
        <w:autoSpaceDE w:val="0"/>
        <w:autoSpaceDN w:val="0"/>
        <w:adjustRightInd w:val="0"/>
        <w:spacing w:line="360" w:lineRule="auto"/>
        <w:rPr>
          <w:color w:val="000000"/>
          <w:szCs w:val="28"/>
        </w:rPr>
      </w:pPr>
      <w:r w:rsidRPr="00EA3D84">
        <w:rPr>
          <w:color w:val="000000"/>
          <w:szCs w:val="28"/>
        </w:rPr>
        <w:t xml:space="preserve">или </w:t>
      </w:r>
    </w:p>
    <w:p w:rsidR="005A5A18" w:rsidRPr="00EA3D84" w:rsidRDefault="005A5A18" w:rsidP="005A5A18">
      <w:pPr>
        <w:widowControl w:val="0"/>
        <w:autoSpaceDE w:val="0"/>
        <w:autoSpaceDN w:val="0"/>
        <w:adjustRightInd w:val="0"/>
        <w:spacing w:line="360" w:lineRule="auto"/>
        <w:ind w:firstLine="709"/>
        <w:rPr>
          <w:szCs w:val="28"/>
        </w:rPr>
      </w:pPr>
      <w:r>
        <w:rPr>
          <w:color w:val="000000"/>
          <w:szCs w:val="28"/>
        </w:rPr>
        <w:t>ДС = ОТ + НП + ВП + П + А                                                                         (8)</w:t>
      </w:r>
    </w:p>
    <w:p w:rsidR="005A5A18" w:rsidRPr="00EA3D84" w:rsidRDefault="005A5A18" w:rsidP="005A5A18">
      <w:pPr>
        <w:widowControl w:val="0"/>
        <w:autoSpaceDE w:val="0"/>
        <w:autoSpaceDN w:val="0"/>
        <w:adjustRightInd w:val="0"/>
        <w:spacing w:line="360" w:lineRule="auto"/>
        <w:ind w:firstLine="709"/>
        <w:rPr>
          <w:szCs w:val="28"/>
        </w:rPr>
      </w:pPr>
    </w:p>
    <w:p w:rsidR="005A5A18" w:rsidRPr="00EA3D84" w:rsidRDefault="005A5A18" w:rsidP="005A5A18">
      <w:pPr>
        <w:widowControl w:val="0"/>
        <w:autoSpaceDE w:val="0"/>
        <w:autoSpaceDN w:val="0"/>
        <w:adjustRightInd w:val="0"/>
        <w:spacing w:line="360" w:lineRule="auto"/>
        <w:ind w:firstLine="709"/>
        <w:rPr>
          <w:szCs w:val="28"/>
        </w:rPr>
      </w:pPr>
      <w:r w:rsidRPr="00EA3D84">
        <w:rPr>
          <w:color w:val="000000"/>
          <w:szCs w:val="28"/>
        </w:rPr>
        <w:t>В отличие от Е.А. Кировой М.И. Литвин не исключает из добавленной стоимости амортизационные отчисления.</w:t>
      </w:r>
      <w:r>
        <w:rPr>
          <w:color w:val="000000"/>
          <w:szCs w:val="28"/>
        </w:rPr>
        <w:t xml:space="preserve"> </w:t>
      </w:r>
    </w:p>
    <w:p w:rsidR="005A5A18" w:rsidRDefault="005A5A18" w:rsidP="005A5A18">
      <w:pPr>
        <w:widowControl w:val="0"/>
        <w:autoSpaceDE w:val="0"/>
        <w:autoSpaceDN w:val="0"/>
        <w:adjustRightInd w:val="0"/>
        <w:spacing w:line="360" w:lineRule="auto"/>
        <w:ind w:firstLine="709"/>
        <w:rPr>
          <w:color w:val="000000"/>
          <w:szCs w:val="28"/>
        </w:rPr>
      </w:pPr>
      <w:r w:rsidRPr="00EA3D84">
        <w:rPr>
          <w:color w:val="000000"/>
          <w:szCs w:val="28"/>
        </w:rPr>
        <w:t>Предложенная М.И. Литвиным методика исчисления налогового бремени имеет практическую значимость, поскольку она позволяет определить долю налогов в выручке организации, прибыли и долю заработной платы, амортизации, налогов и чистой прибыли в каждом рубле созданной продукции. Отрицательным моментом является то, что в состав налогов включен налог на доходы физических лиц, хотя организация выступает в роли налогового агента.</w:t>
      </w:r>
      <w:r w:rsidR="00ED1534">
        <w:rPr>
          <w:rStyle w:val="af5"/>
          <w:color w:val="000000"/>
          <w:szCs w:val="28"/>
        </w:rPr>
        <w:footnoteReference w:id="6"/>
      </w:r>
    </w:p>
    <w:p w:rsidR="005A5A18" w:rsidRPr="0057627D" w:rsidRDefault="005A5A18" w:rsidP="005A5A18">
      <w:pPr>
        <w:widowControl w:val="0"/>
        <w:tabs>
          <w:tab w:val="center" w:pos="5032"/>
        </w:tabs>
        <w:autoSpaceDE w:val="0"/>
        <w:autoSpaceDN w:val="0"/>
        <w:adjustRightInd w:val="0"/>
        <w:spacing w:line="360" w:lineRule="auto"/>
        <w:ind w:firstLine="709"/>
        <w:rPr>
          <w:color w:val="000000"/>
          <w:szCs w:val="28"/>
        </w:rPr>
      </w:pPr>
      <w:r w:rsidRPr="0057627D">
        <w:rPr>
          <w:color w:val="000000"/>
          <w:szCs w:val="28"/>
        </w:rPr>
        <w:t>1.</w:t>
      </w:r>
      <w:r>
        <w:rPr>
          <w:color w:val="000000"/>
          <w:szCs w:val="28"/>
        </w:rPr>
        <w:t>1</w:t>
      </w:r>
      <w:r w:rsidRPr="0057627D">
        <w:rPr>
          <w:color w:val="000000"/>
          <w:szCs w:val="28"/>
        </w:rPr>
        <w:t>.</w:t>
      </w:r>
      <w:r w:rsidR="00D62FD9">
        <w:rPr>
          <w:color w:val="000000"/>
          <w:szCs w:val="28"/>
        </w:rPr>
        <w:t>4</w:t>
      </w:r>
      <w:r w:rsidRPr="0057627D">
        <w:rPr>
          <w:color w:val="000000"/>
          <w:szCs w:val="28"/>
        </w:rPr>
        <w:t xml:space="preserve"> Методика М.Н. Крейниной</w:t>
      </w:r>
      <w:r w:rsidRPr="0057627D">
        <w:rPr>
          <w:color w:val="000000"/>
          <w:szCs w:val="28"/>
        </w:rPr>
        <w:tab/>
      </w:r>
    </w:p>
    <w:p w:rsidR="005A5A18" w:rsidRDefault="005A5A18" w:rsidP="005A5A18">
      <w:pPr>
        <w:spacing w:line="360" w:lineRule="auto"/>
        <w:ind w:firstLine="720"/>
        <w:rPr>
          <w:szCs w:val="28"/>
        </w:rPr>
      </w:pPr>
      <w:r>
        <w:rPr>
          <w:noProof/>
          <w:szCs w:val="28"/>
        </w:rPr>
        <w:t>Другую методику расчета налоговой нагрузки</w:t>
      </w:r>
      <w:r>
        <w:rPr>
          <w:szCs w:val="28"/>
        </w:rPr>
        <w:t xml:space="preserve"> предлагает М.Н. Крейнина. В ос</w:t>
      </w:r>
      <w:r>
        <w:rPr>
          <w:szCs w:val="28"/>
        </w:rPr>
        <w:softHyphen/>
        <w:t>нове ее подхода — сопоставление налога и источ</w:t>
      </w:r>
      <w:r>
        <w:rPr>
          <w:szCs w:val="28"/>
        </w:rPr>
        <w:softHyphen/>
        <w:t>ника его уплаты. Каждая группа налогов в зависимости от источника, за счет которого они уплачиваются, име</w:t>
      </w:r>
      <w:r>
        <w:rPr>
          <w:szCs w:val="28"/>
        </w:rPr>
        <w:softHyphen/>
        <w:t>ет свой критерий оценки тяжести налогового бремени. Данный подход также отрицает общепринятое мнение, что налоги, включаемые в себестоимость, выгодны предприятию, так как уменьшают прибыль и, соответствен</w:t>
      </w:r>
      <w:r>
        <w:rPr>
          <w:szCs w:val="28"/>
        </w:rPr>
        <w:softHyphen/>
        <w:t>но, сумму налога на прибыль. Аргументируется это тем, что за снижение прибы</w:t>
      </w:r>
      <w:r>
        <w:rPr>
          <w:szCs w:val="28"/>
        </w:rPr>
        <w:softHyphen/>
        <w:t>ли «расплачивается» как само предприятие, получая меньше свободных средств, так и бюджет, получаю</w:t>
      </w:r>
      <w:r>
        <w:rPr>
          <w:szCs w:val="28"/>
        </w:rPr>
        <w:softHyphen/>
        <w:t>щий меньшие суммы налога.</w:t>
      </w:r>
    </w:p>
    <w:p w:rsidR="005A5A18" w:rsidRDefault="005A5A18" w:rsidP="005A5A18">
      <w:pPr>
        <w:widowControl w:val="0"/>
        <w:spacing w:line="360" w:lineRule="auto"/>
        <w:ind w:firstLine="720"/>
        <w:rPr>
          <w:szCs w:val="28"/>
        </w:rPr>
      </w:pPr>
      <w:r>
        <w:rPr>
          <w:szCs w:val="28"/>
        </w:rPr>
        <w:t>Общий знаменатель, к которому, в соответствии с данным подходом, можно привести сумму всех нало</w:t>
      </w:r>
      <w:r>
        <w:rPr>
          <w:szCs w:val="28"/>
        </w:rPr>
        <w:softHyphen/>
        <w:t>гов — прибыль предприятия.</w:t>
      </w:r>
    </w:p>
    <w:p w:rsidR="005A5A18" w:rsidRDefault="005A5A18" w:rsidP="005A5A18">
      <w:pPr>
        <w:widowControl w:val="0"/>
        <w:spacing w:line="360" w:lineRule="auto"/>
        <w:ind w:firstLine="851"/>
        <w:rPr>
          <w:szCs w:val="28"/>
        </w:rPr>
      </w:pPr>
      <w:r>
        <w:rPr>
          <w:szCs w:val="28"/>
        </w:rPr>
        <w:t>Предлагается исходить из ситуации, когда предпри</w:t>
      </w:r>
      <w:r>
        <w:rPr>
          <w:szCs w:val="28"/>
        </w:rPr>
        <w:softHyphen/>
        <w:t>ятия вообще не платит налогов, и сравнивать эту си</w:t>
      </w:r>
      <w:r>
        <w:rPr>
          <w:szCs w:val="28"/>
        </w:rPr>
        <w:softHyphen/>
        <w:t>туацию с реальной. Таким образом, определяется тя</w:t>
      </w:r>
      <w:r>
        <w:rPr>
          <w:szCs w:val="28"/>
        </w:rPr>
        <w:softHyphen/>
        <w:t xml:space="preserve">жесть налогового бремени. </w:t>
      </w:r>
    </w:p>
    <w:p w:rsidR="005A5A18" w:rsidRDefault="005A5A18" w:rsidP="005A5A18">
      <w:pPr>
        <w:spacing w:line="360" w:lineRule="auto"/>
        <w:ind w:firstLine="851"/>
        <w:rPr>
          <w:szCs w:val="28"/>
        </w:rPr>
      </w:pPr>
      <w:r>
        <w:rPr>
          <w:szCs w:val="28"/>
        </w:rPr>
        <w:t>Вводим следующие обозначения:</w:t>
      </w:r>
    </w:p>
    <w:p w:rsidR="005A5A18" w:rsidRDefault="005A5A18" w:rsidP="005A5A18">
      <w:pPr>
        <w:spacing w:line="360" w:lineRule="auto"/>
        <w:ind w:firstLine="851"/>
        <w:rPr>
          <w:szCs w:val="28"/>
        </w:rPr>
      </w:pPr>
      <w:r>
        <w:rPr>
          <w:szCs w:val="28"/>
        </w:rPr>
        <w:t>В     - выручка от реализации (себестоимость + прибыль);</w:t>
      </w:r>
    </w:p>
    <w:p w:rsidR="005A5A18" w:rsidRDefault="005A5A18" w:rsidP="005A5A18">
      <w:pPr>
        <w:spacing w:line="360" w:lineRule="auto"/>
        <w:ind w:firstLine="851"/>
        <w:rPr>
          <w:szCs w:val="28"/>
        </w:rPr>
      </w:pPr>
      <w:r>
        <w:rPr>
          <w:szCs w:val="28"/>
        </w:rPr>
        <w:t>Ср - затраты на производство реализованной про</w:t>
      </w:r>
      <w:r>
        <w:rPr>
          <w:szCs w:val="28"/>
        </w:rPr>
        <w:softHyphen/>
        <w:t>дукции без учета</w:t>
      </w:r>
    </w:p>
    <w:p w:rsidR="005A5A18" w:rsidRDefault="005A5A18" w:rsidP="005A5A18">
      <w:pPr>
        <w:spacing w:line="360" w:lineRule="auto"/>
        <w:ind w:firstLine="851"/>
        <w:rPr>
          <w:szCs w:val="28"/>
        </w:rPr>
      </w:pPr>
      <w:r>
        <w:rPr>
          <w:szCs w:val="28"/>
        </w:rPr>
        <w:t xml:space="preserve">        налогов;</w:t>
      </w:r>
    </w:p>
    <w:p w:rsidR="005A5A18" w:rsidRDefault="005A5A18" w:rsidP="005A5A18">
      <w:pPr>
        <w:spacing w:line="360" w:lineRule="auto"/>
        <w:ind w:firstLine="851"/>
        <w:rPr>
          <w:szCs w:val="28"/>
        </w:rPr>
      </w:pPr>
      <w:r>
        <w:rPr>
          <w:szCs w:val="28"/>
        </w:rPr>
        <w:t>Пч - фактическая прибыль, остающаяся в распо</w:t>
      </w:r>
      <w:r>
        <w:rPr>
          <w:szCs w:val="28"/>
        </w:rPr>
        <w:softHyphen/>
        <w:t xml:space="preserve">ряжении предприятия за </w:t>
      </w:r>
    </w:p>
    <w:p w:rsidR="005A5A18" w:rsidRDefault="005A5A18" w:rsidP="005A5A18">
      <w:pPr>
        <w:spacing w:line="360" w:lineRule="auto"/>
        <w:ind w:firstLine="851"/>
        <w:rPr>
          <w:szCs w:val="28"/>
        </w:rPr>
      </w:pPr>
      <w:r>
        <w:rPr>
          <w:szCs w:val="28"/>
        </w:rPr>
        <w:t xml:space="preserve">        вычетом налогов, уплачивае</w:t>
      </w:r>
      <w:r>
        <w:rPr>
          <w:szCs w:val="28"/>
        </w:rPr>
        <w:softHyphen/>
        <w:t>мых за счет нее.</w:t>
      </w:r>
    </w:p>
    <w:p w:rsidR="005A5A18" w:rsidRDefault="005A5A18" w:rsidP="005A5A18">
      <w:pPr>
        <w:spacing w:line="360" w:lineRule="auto"/>
        <w:ind w:firstLine="851"/>
        <w:rPr>
          <w:szCs w:val="28"/>
        </w:rPr>
      </w:pPr>
      <w:r>
        <w:rPr>
          <w:szCs w:val="28"/>
        </w:rPr>
        <w:t>Налоговое бремя рассчитывается по формуле:</w:t>
      </w:r>
    </w:p>
    <w:p w:rsidR="005A5A18" w:rsidRDefault="005A5A18" w:rsidP="005A5A18">
      <w:pPr>
        <w:spacing w:line="360" w:lineRule="auto"/>
        <w:ind w:firstLine="851"/>
        <w:rPr>
          <w:szCs w:val="28"/>
        </w:rPr>
      </w:pPr>
    </w:p>
    <w:p w:rsidR="005A5A18" w:rsidRDefault="005A5A18" w:rsidP="005A5A18">
      <w:pPr>
        <w:spacing w:line="360" w:lineRule="auto"/>
        <w:ind w:firstLine="851"/>
        <w:rPr>
          <w:szCs w:val="28"/>
        </w:rPr>
      </w:pPr>
      <w:r>
        <w:rPr>
          <w:szCs w:val="28"/>
        </w:rPr>
        <w:t>(В – Ср – Пч) : ( В – Ср) х 100 %                                                               (</w:t>
      </w:r>
      <w:r w:rsidR="00D62FD9">
        <w:rPr>
          <w:szCs w:val="28"/>
        </w:rPr>
        <w:t>9</w:t>
      </w:r>
      <w:r>
        <w:rPr>
          <w:szCs w:val="28"/>
        </w:rPr>
        <w:t>)</w:t>
      </w:r>
    </w:p>
    <w:p w:rsidR="005A5A18" w:rsidRDefault="005A5A18" w:rsidP="005A5A18">
      <w:pPr>
        <w:spacing w:line="360" w:lineRule="auto"/>
        <w:rPr>
          <w:szCs w:val="28"/>
        </w:rPr>
      </w:pPr>
      <w:r>
        <w:rPr>
          <w:szCs w:val="28"/>
        </w:rPr>
        <w:t>или</w:t>
      </w:r>
    </w:p>
    <w:p w:rsidR="005A5A18" w:rsidRDefault="005A5A18" w:rsidP="005A5A18">
      <w:pPr>
        <w:spacing w:line="360" w:lineRule="auto"/>
        <w:ind w:firstLine="851"/>
        <w:rPr>
          <w:szCs w:val="28"/>
        </w:rPr>
      </w:pPr>
      <w:r>
        <w:rPr>
          <w:szCs w:val="28"/>
        </w:rPr>
        <w:t>(В – Ср – Пч) : Пч х 100 %                                                                         (</w:t>
      </w:r>
      <w:r w:rsidR="00D62FD9">
        <w:rPr>
          <w:szCs w:val="28"/>
        </w:rPr>
        <w:t>10</w:t>
      </w:r>
      <w:r>
        <w:rPr>
          <w:szCs w:val="28"/>
        </w:rPr>
        <w:t>)</w:t>
      </w:r>
    </w:p>
    <w:p w:rsidR="005A5A18" w:rsidRDefault="005A5A18" w:rsidP="005A5A18">
      <w:pPr>
        <w:widowControl w:val="0"/>
        <w:autoSpaceDE w:val="0"/>
        <w:autoSpaceDN w:val="0"/>
        <w:adjustRightInd w:val="0"/>
        <w:spacing w:line="360" w:lineRule="auto"/>
        <w:ind w:firstLine="720"/>
        <w:rPr>
          <w:szCs w:val="28"/>
        </w:rPr>
      </w:pPr>
    </w:p>
    <w:p w:rsidR="005A5A18" w:rsidRDefault="005A5A18" w:rsidP="005A5A18">
      <w:pPr>
        <w:widowControl w:val="0"/>
        <w:autoSpaceDE w:val="0"/>
        <w:autoSpaceDN w:val="0"/>
        <w:adjustRightInd w:val="0"/>
        <w:spacing w:line="360" w:lineRule="auto"/>
        <w:ind w:firstLine="720"/>
        <w:rPr>
          <w:szCs w:val="28"/>
        </w:rPr>
      </w:pPr>
      <w:r>
        <w:rPr>
          <w:szCs w:val="28"/>
        </w:rPr>
        <w:t>Эта формула показывает, во сколько раз суммар</w:t>
      </w:r>
      <w:r>
        <w:rPr>
          <w:szCs w:val="28"/>
        </w:rPr>
        <w:softHyphen/>
        <w:t>ная величина уплаченных налогов отличается от</w:t>
      </w:r>
      <w:r>
        <w:rPr>
          <w:b/>
          <w:bCs/>
          <w:szCs w:val="28"/>
        </w:rPr>
        <w:t xml:space="preserve"> </w:t>
      </w:r>
      <w:r w:rsidRPr="00933832">
        <w:rPr>
          <w:iCs/>
          <w:szCs w:val="28"/>
        </w:rPr>
        <w:t>при</w:t>
      </w:r>
      <w:r w:rsidRPr="00933832">
        <w:rPr>
          <w:iCs/>
          <w:szCs w:val="28"/>
        </w:rPr>
        <w:softHyphen/>
        <w:t>были,</w:t>
      </w:r>
      <w:r>
        <w:rPr>
          <w:szCs w:val="28"/>
        </w:rPr>
        <w:t xml:space="preserve"> остающейся в распоряжении предприятия.</w:t>
      </w:r>
    </w:p>
    <w:p w:rsidR="005A5A18" w:rsidRDefault="005A5A18" w:rsidP="005A5A18">
      <w:pPr>
        <w:autoSpaceDE w:val="0"/>
        <w:autoSpaceDN w:val="0"/>
        <w:adjustRightInd w:val="0"/>
        <w:spacing w:line="360" w:lineRule="auto"/>
        <w:ind w:firstLine="851"/>
        <w:rPr>
          <w:szCs w:val="28"/>
        </w:rPr>
      </w:pPr>
      <w:r>
        <w:rPr>
          <w:szCs w:val="28"/>
        </w:rPr>
        <w:t>Основные положения данного подхода следующие: НДС и акцизы не принимаются к рассмотрению как на</w:t>
      </w:r>
      <w:r>
        <w:rPr>
          <w:szCs w:val="28"/>
        </w:rPr>
        <w:softHyphen/>
        <w:t>логи, влияющие на величину прибыли предприятия. Для оценки налогового бремени по НДС и акцизам нужно их соотносить либо с кредиторской задолженностью, либо с валютой баланса. Сумму налогов надо соотносить с источниками уплаты. Общий знаменатель, к которому приводятся все налоги, — прибыль предприятия.</w:t>
      </w:r>
      <w:r w:rsidR="00ED1534">
        <w:rPr>
          <w:rStyle w:val="af5"/>
          <w:szCs w:val="28"/>
        </w:rPr>
        <w:footnoteReference w:id="7"/>
      </w:r>
    </w:p>
    <w:p w:rsidR="005A5A18" w:rsidRDefault="005A5A18" w:rsidP="005A5A18">
      <w:pPr>
        <w:widowControl w:val="0"/>
        <w:autoSpaceDE w:val="0"/>
        <w:autoSpaceDN w:val="0"/>
        <w:adjustRightInd w:val="0"/>
        <w:spacing w:line="360" w:lineRule="auto"/>
        <w:ind w:firstLine="720"/>
        <w:rPr>
          <w:szCs w:val="28"/>
        </w:rPr>
      </w:pPr>
      <w:r>
        <w:rPr>
          <w:szCs w:val="28"/>
        </w:rPr>
        <w:t>Данная методика представляется действенным сред</w:t>
      </w:r>
      <w:r>
        <w:rPr>
          <w:szCs w:val="28"/>
        </w:rPr>
        <w:softHyphen/>
        <w:t>ством анализа воздействия прямых налогов на финан</w:t>
      </w:r>
      <w:r>
        <w:rPr>
          <w:szCs w:val="28"/>
        </w:rPr>
        <w:softHyphen/>
        <w:t xml:space="preserve">совое состояние предприятия, но очевидна недооценка влияния косвенных налогов, НДС и акцизов. Эти налоги оказывают влияние на величину прибыли предприятия, но степень их влияния не так очевидна. </w:t>
      </w:r>
    </w:p>
    <w:p w:rsidR="005A5A18" w:rsidRDefault="005A5A18" w:rsidP="005A5A18">
      <w:pPr>
        <w:widowControl w:val="0"/>
        <w:autoSpaceDE w:val="0"/>
        <w:autoSpaceDN w:val="0"/>
        <w:adjustRightInd w:val="0"/>
        <w:spacing w:line="360" w:lineRule="auto"/>
        <w:ind w:firstLine="720"/>
        <w:rPr>
          <w:szCs w:val="28"/>
        </w:rPr>
      </w:pPr>
      <w:r>
        <w:rPr>
          <w:szCs w:val="28"/>
        </w:rPr>
        <w:t>Однако, все вышеперечисленные методики (кроме методики Е.А. Кировой) достаточно сложно и неудобно применять к расчету налоговой нагрузки для субъекта малого бизнеса, находящегося на специальном налоговом режиме.</w:t>
      </w:r>
    </w:p>
    <w:p w:rsidR="009A5873" w:rsidRDefault="009A5873" w:rsidP="009A5873">
      <w:pPr>
        <w:spacing w:line="360" w:lineRule="auto"/>
        <w:ind w:firstLine="709"/>
        <w:rPr>
          <w:b/>
          <w:szCs w:val="28"/>
        </w:rPr>
      </w:pPr>
      <w:r w:rsidRPr="00BD5EC2">
        <w:rPr>
          <w:b/>
          <w:szCs w:val="28"/>
        </w:rPr>
        <w:t>1.</w:t>
      </w:r>
      <w:r w:rsidR="00943429">
        <w:rPr>
          <w:b/>
          <w:szCs w:val="28"/>
        </w:rPr>
        <w:t>2</w:t>
      </w:r>
      <w:r w:rsidRPr="00BD5EC2">
        <w:rPr>
          <w:b/>
          <w:szCs w:val="28"/>
        </w:rPr>
        <w:t xml:space="preserve"> Эффективность налогообложения </w:t>
      </w:r>
      <w:r w:rsidR="00943429">
        <w:rPr>
          <w:b/>
          <w:szCs w:val="28"/>
        </w:rPr>
        <w:t>предприятия</w:t>
      </w:r>
    </w:p>
    <w:p w:rsidR="00AA0937" w:rsidRPr="00B54773" w:rsidRDefault="00AA0937" w:rsidP="00AA0937">
      <w:pPr>
        <w:shd w:val="clear" w:color="auto" w:fill="FFFFFF"/>
        <w:spacing w:line="360" w:lineRule="auto"/>
        <w:ind w:firstLine="709"/>
        <w:rPr>
          <w:color w:val="000000"/>
          <w:spacing w:val="9"/>
          <w:szCs w:val="28"/>
        </w:rPr>
      </w:pPr>
      <w:r w:rsidRPr="00B54773">
        <w:rPr>
          <w:color w:val="000000"/>
          <w:szCs w:val="28"/>
        </w:rPr>
        <w:t xml:space="preserve">Заключительным этапом </w:t>
      </w:r>
      <w:r w:rsidR="0040379D">
        <w:rPr>
          <w:color w:val="000000"/>
          <w:szCs w:val="28"/>
        </w:rPr>
        <w:t>анализа</w:t>
      </w:r>
      <w:r w:rsidRPr="00B54773">
        <w:rPr>
          <w:color w:val="000000"/>
          <w:szCs w:val="28"/>
        </w:rPr>
        <w:t xml:space="preserve"> налоговой политики предприятия </w:t>
      </w:r>
      <w:r w:rsidRPr="00B54773">
        <w:rPr>
          <w:color w:val="000000"/>
          <w:spacing w:val="1"/>
          <w:szCs w:val="28"/>
        </w:rPr>
        <w:t xml:space="preserve">является оценка эффективности </w:t>
      </w:r>
      <w:r w:rsidR="00943429">
        <w:rPr>
          <w:color w:val="000000"/>
          <w:spacing w:val="1"/>
          <w:szCs w:val="28"/>
        </w:rPr>
        <w:t>налоговой политики предприятия</w:t>
      </w:r>
      <w:r w:rsidRPr="00B54773">
        <w:rPr>
          <w:color w:val="000000"/>
          <w:spacing w:val="7"/>
          <w:szCs w:val="28"/>
        </w:rPr>
        <w:t>. М</w:t>
      </w:r>
      <w:r w:rsidRPr="00B54773">
        <w:rPr>
          <w:color w:val="000000"/>
          <w:szCs w:val="28"/>
        </w:rPr>
        <w:t xml:space="preserve">етодика </w:t>
      </w:r>
      <w:r w:rsidRPr="00B54773">
        <w:rPr>
          <w:color w:val="000000"/>
          <w:spacing w:val="9"/>
          <w:szCs w:val="28"/>
        </w:rPr>
        <w:t>оценки эффективности налоговой политики основывается на расчете ряда показателей:</w:t>
      </w:r>
    </w:p>
    <w:p w:rsidR="00AA0937" w:rsidRPr="00B54773" w:rsidRDefault="00AA0937" w:rsidP="00AA0937">
      <w:pPr>
        <w:shd w:val="clear" w:color="auto" w:fill="FFFFFF"/>
        <w:spacing w:line="360" w:lineRule="auto"/>
        <w:ind w:firstLine="709"/>
        <w:rPr>
          <w:color w:val="000000"/>
          <w:spacing w:val="9"/>
          <w:szCs w:val="28"/>
        </w:rPr>
      </w:pPr>
      <w:r w:rsidRPr="00B54773">
        <w:rPr>
          <w:color w:val="000000"/>
          <w:spacing w:val="9"/>
          <w:szCs w:val="28"/>
        </w:rPr>
        <w:t>- показатели налоговой нагрузки хозяйствующего субъекта</w:t>
      </w:r>
    </w:p>
    <w:p w:rsidR="00AA0937" w:rsidRPr="00B54773" w:rsidRDefault="00AA0937" w:rsidP="00AA0937">
      <w:pPr>
        <w:shd w:val="clear" w:color="auto" w:fill="FFFFFF"/>
        <w:spacing w:line="360" w:lineRule="auto"/>
        <w:ind w:firstLine="709"/>
        <w:rPr>
          <w:color w:val="000000"/>
          <w:spacing w:val="9"/>
          <w:szCs w:val="28"/>
        </w:rPr>
      </w:pPr>
      <w:r w:rsidRPr="00B54773">
        <w:rPr>
          <w:color w:val="000000"/>
          <w:spacing w:val="9"/>
          <w:szCs w:val="28"/>
        </w:rPr>
        <w:t>- частные показатели налоговой нагрузки хозяйствующего субъекта</w:t>
      </w:r>
    </w:p>
    <w:p w:rsidR="00AA0937" w:rsidRPr="00B54773" w:rsidRDefault="00AA0937" w:rsidP="00AA0937">
      <w:pPr>
        <w:shd w:val="clear" w:color="auto" w:fill="FFFFFF"/>
        <w:spacing w:line="360" w:lineRule="auto"/>
        <w:ind w:firstLine="709"/>
        <w:rPr>
          <w:color w:val="000000"/>
          <w:spacing w:val="9"/>
          <w:szCs w:val="28"/>
        </w:rPr>
      </w:pPr>
      <w:r w:rsidRPr="00B54773">
        <w:rPr>
          <w:color w:val="000000"/>
          <w:spacing w:val="9"/>
          <w:szCs w:val="28"/>
        </w:rPr>
        <w:t>- показатели эффективности налоговой политики</w:t>
      </w:r>
    </w:p>
    <w:p w:rsidR="00AA0937" w:rsidRPr="00B54773" w:rsidRDefault="00AA0937" w:rsidP="00AA0937">
      <w:pPr>
        <w:shd w:val="clear" w:color="auto" w:fill="FFFFFF"/>
        <w:spacing w:line="360" w:lineRule="auto"/>
        <w:ind w:firstLine="709"/>
        <w:rPr>
          <w:color w:val="000000"/>
          <w:spacing w:val="9"/>
          <w:szCs w:val="28"/>
        </w:rPr>
      </w:pPr>
      <w:r w:rsidRPr="00B54773">
        <w:rPr>
          <w:color w:val="000000"/>
          <w:spacing w:val="9"/>
          <w:szCs w:val="28"/>
        </w:rPr>
        <w:t xml:space="preserve">- показатели использования налоговых льгот. </w:t>
      </w:r>
      <w:r w:rsidR="00ED1534">
        <w:rPr>
          <w:rStyle w:val="af5"/>
          <w:color w:val="000000"/>
          <w:spacing w:val="9"/>
          <w:szCs w:val="28"/>
        </w:rPr>
        <w:footnoteReference w:id="8"/>
      </w:r>
    </w:p>
    <w:p w:rsidR="00AA0937" w:rsidRDefault="00AA0937" w:rsidP="00AA0937">
      <w:pPr>
        <w:shd w:val="clear" w:color="auto" w:fill="FFFFFF"/>
        <w:spacing w:line="360" w:lineRule="auto"/>
        <w:ind w:firstLine="709"/>
        <w:rPr>
          <w:color w:val="000000"/>
          <w:spacing w:val="1"/>
          <w:szCs w:val="28"/>
        </w:rPr>
      </w:pPr>
      <w:r>
        <w:rPr>
          <w:color w:val="000000"/>
          <w:spacing w:val="1"/>
          <w:szCs w:val="28"/>
        </w:rPr>
        <w:t>Кроме представленного выше показателя налоговой нагрузки интерес представляет показатель налогоемкости продукции, работ и услуг, рассчитываемы по формуле:</w:t>
      </w:r>
    </w:p>
    <w:p w:rsidR="00AA0937" w:rsidRDefault="00AA0937" w:rsidP="00AA0937">
      <w:pPr>
        <w:shd w:val="clear" w:color="auto" w:fill="FFFFFF"/>
        <w:spacing w:line="360" w:lineRule="auto"/>
        <w:ind w:firstLine="709"/>
        <w:rPr>
          <w:color w:val="000000"/>
          <w:spacing w:val="1"/>
          <w:szCs w:val="28"/>
        </w:rPr>
      </w:pPr>
    </w:p>
    <w:p w:rsidR="00AA0937" w:rsidRDefault="00AA0937" w:rsidP="00AA0937">
      <w:pPr>
        <w:shd w:val="clear" w:color="auto" w:fill="FFFFFF"/>
        <w:spacing w:line="360" w:lineRule="auto"/>
        <w:ind w:firstLine="709"/>
        <w:rPr>
          <w:color w:val="000000"/>
          <w:spacing w:val="1"/>
          <w:szCs w:val="28"/>
        </w:rPr>
      </w:pPr>
      <w:r>
        <w:rPr>
          <w:color w:val="000000"/>
          <w:spacing w:val="1"/>
          <w:szCs w:val="28"/>
        </w:rPr>
        <w:t>НРП = НН : (В + КН) х 100 %                                                                    (</w:t>
      </w:r>
      <w:r w:rsidR="009A5873">
        <w:rPr>
          <w:color w:val="000000"/>
          <w:spacing w:val="1"/>
          <w:szCs w:val="28"/>
        </w:rPr>
        <w:t>1</w:t>
      </w:r>
      <w:r w:rsidR="00D62FD9">
        <w:rPr>
          <w:color w:val="000000"/>
          <w:spacing w:val="1"/>
          <w:szCs w:val="28"/>
        </w:rPr>
        <w:t>1</w:t>
      </w:r>
      <w:r>
        <w:rPr>
          <w:color w:val="000000"/>
          <w:spacing w:val="1"/>
          <w:szCs w:val="28"/>
        </w:rPr>
        <w:t>)</w:t>
      </w:r>
    </w:p>
    <w:p w:rsidR="00AA0937" w:rsidRDefault="00AA0937" w:rsidP="00AA0937">
      <w:pPr>
        <w:shd w:val="clear" w:color="auto" w:fill="FFFFFF"/>
        <w:spacing w:line="360" w:lineRule="auto"/>
        <w:ind w:firstLine="709"/>
        <w:rPr>
          <w:color w:val="000000"/>
          <w:spacing w:val="1"/>
          <w:szCs w:val="28"/>
        </w:rPr>
      </w:pPr>
    </w:p>
    <w:p w:rsidR="00AA0937" w:rsidRDefault="00AA0937" w:rsidP="00AA0937">
      <w:pPr>
        <w:shd w:val="clear" w:color="auto" w:fill="FFFFFF"/>
        <w:spacing w:line="360" w:lineRule="auto"/>
        <w:rPr>
          <w:color w:val="000000"/>
          <w:spacing w:val="1"/>
          <w:szCs w:val="28"/>
        </w:rPr>
      </w:pPr>
      <w:r>
        <w:rPr>
          <w:color w:val="000000"/>
          <w:spacing w:val="1"/>
          <w:szCs w:val="28"/>
        </w:rPr>
        <w:t>где НПР – налогоемкость реализуемой продукции</w:t>
      </w:r>
    </w:p>
    <w:p w:rsidR="00AA0937" w:rsidRDefault="00AA0937" w:rsidP="00AA0937">
      <w:pPr>
        <w:shd w:val="clear" w:color="auto" w:fill="FFFFFF"/>
        <w:spacing w:line="360" w:lineRule="auto"/>
        <w:rPr>
          <w:color w:val="000000"/>
          <w:spacing w:val="1"/>
          <w:szCs w:val="28"/>
        </w:rPr>
      </w:pPr>
      <w:r>
        <w:rPr>
          <w:color w:val="000000"/>
          <w:spacing w:val="1"/>
          <w:szCs w:val="28"/>
        </w:rPr>
        <w:t xml:space="preserve">      НН   – начисленные налоги (без учета НДФЛ, но с учетом ЕСН)</w:t>
      </w:r>
    </w:p>
    <w:p w:rsidR="00AA0937" w:rsidRDefault="00AA0937" w:rsidP="00AA0937">
      <w:pPr>
        <w:shd w:val="clear" w:color="auto" w:fill="FFFFFF"/>
        <w:spacing w:line="360" w:lineRule="auto"/>
        <w:rPr>
          <w:color w:val="000000"/>
          <w:spacing w:val="1"/>
          <w:szCs w:val="28"/>
        </w:rPr>
      </w:pPr>
      <w:r>
        <w:rPr>
          <w:color w:val="000000"/>
          <w:spacing w:val="1"/>
          <w:szCs w:val="28"/>
        </w:rPr>
        <w:t xml:space="preserve">      В      – выручка от реализации продукции (без косвенных налогов)</w:t>
      </w:r>
    </w:p>
    <w:p w:rsidR="00AA0937" w:rsidRDefault="00AA0937" w:rsidP="00AA0937">
      <w:pPr>
        <w:shd w:val="clear" w:color="auto" w:fill="FFFFFF"/>
        <w:spacing w:line="360" w:lineRule="auto"/>
        <w:rPr>
          <w:color w:val="000000"/>
          <w:spacing w:val="1"/>
          <w:szCs w:val="28"/>
        </w:rPr>
      </w:pPr>
      <w:r>
        <w:rPr>
          <w:color w:val="000000"/>
          <w:spacing w:val="1"/>
          <w:szCs w:val="28"/>
        </w:rPr>
        <w:t xml:space="preserve">      КН   – косвенные налоги ( НДС, акцизы и таможенные пошлины).</w:t>
      </w:r>
    </w:p>
    <w:p w:rsidR="00AA0937" w:rsidRPr="00B54773" w:rsidRDefault="00AA0937" w:rsidP="00AA0937">
      <w:pPr>
        <w:shd w:val="clear" w:color="auto" w:fill="FFFFFF"/>
        <w:spacing w:line="360" w:lineRule="auto"/>
        <w:ind w:firstLine="709"/>
        <w:rPr>
          <w:color w:val="000000"/>
          <w:spacing w:val="1"/>
          <w:szCs w:val="28"/>
        </w:rPr>
      </w:pPr>
      <w:r>
        <w:rPr>
          <w:color w:val="000000"/>
          <w:spacing w:val="1"/>
          <w:szCs w:val="28"/>
        </w:rPr>
        <w:t>Данный показатель позволяет определить сумму налоговых платежей, приходящихся на единицу объема реализованной продукции, работ, услуг, его уменьшение говорит о снижении налоговой нагрузки и о повышении эффективности налоговой политики.</w:t>
      </w:r>
    </w:p>
    <w:p w:rsidR="00AA0937" w:rsidRPr="00B54773" w:rsidRDefault="00AA0937" w:rsidP="00AA0937">
      <w:pPr>
        <w:widowControl w:val="0"/>
        <w:shd w:val="clear" w:color="auto" w:fill="FFFFFF"/>
        <w:spacing w:line="360" w:lineRule="auto"/>
        <w:ind w:firstLine="709"/>
        <w:rPr>
          <w:szCs w:val="28"/>
        </w:rPr>
      </w:pPr>
      <w:r w:rsidRPr="00B54773">
        <w:rPr>
          <w:color w:val="000000"/>
          <w:spacing w:val="7"/>
          <w:szCs w:val="28"/>
        </w:rPr>
        <w:t xml:space="preserve">К частным показателям налоговой нагрузки, характеризующим </w:t>
      </w:r>
      <w:r w:rsidRPr="00B54773">
        <w:rPr>
          <w:color w:val="000000"/>
          <w:szCs w:val="28"/>
        </w:rPr>
        <w:t>эффективность налоговой политики организации, относятся:</w:t>
      </w:r>
    </w:p>
    <w:p w:rsidR="00AA0937" w:rsidRDefault="00AA0937" w:rsidP="00AA0937">
      <w:pPr>
        <w:widowControl w:val="0"/>
        <w:shd w:val="clear" w:color="auto" w:fill="FFFFFF"/>
        <w:tabs>
          <w:tab w:val="left" w:pos="864"/>
          <w:tab w:val="left" w:pos="1080"/>
        </w:tabs>
        <w:spacing w:line="360" w:lineRule="auto"/>
        <w:ind w:firstLine="709"/>
        <w:rPr>
          <w:color w:val="000000"/>
          <w:spacing w:val="-3"/>
          <w:szCs w:val="28"/>
        </w:rPr>
      </w:pPr>
      <w:r w:rsidRPr="00B54773">
        <w:rPr>
          <w:color w:val="000000"/>
          <w:szCs w:val="28"/>
        </w:rPr>
        <w:t>1.</w:t>
      </w:r>
      <w:r w:rsidRPr="00B54773">
        <w:rPr>
          <w:color w:val="000000"/>
          <w:szCs w:val="28"/>
        </w:rPr>
        <w:tab/>
      </w:r>
      <w:r w:rsidRPr="00B54773">
        <w:rPr>
          <w:color w:val="000000"/>
          <w:spacing w:val="9"/>
          <w:szCs w:val="28"/>
        </w:rPr>
        <w:t xml:space="preserve">Коэффициент налогообложения доходов </w:t>
      </w:r>
      <w:r w:rsidRPr="00B54773">
        <w:rPr>
          <w:iCs/>
          <w:color w:val="000000"/>
          <w:spacing w:val="9"/>
          <w:szCs w:val="28"/>
        </w:rPr>
        <w:t>(КНД)</w:t>
      </w:r>
      <w:r w:rsidRPr="00B54773">
        <w:rPr>
          <w:i/>
          <w:iCs/>
          <w:color w:val="000000"/>
          <w:spacing w:val="9"/>
          <w:szCs w:val="28"/>
        </w:rPr>
        <w:t xml:space="preserve">, </w:t>
      </w:r>
      <w:r w:rsidRPr="00B54773">
        <w:rPr>
          <w:color w:val="000000"/>
          <w:spacing w:val="9"/>
          <w:szCs w:val="28"/>
        </w:rPr>
        <w:t>определяемый по</w:t>
      </w:r>
      <w:r>
        <w:rPr>
          <w:color w:val="000000"/>
          <w:spacing w:val="9"/>
          <w:szCs w:val="28"/>
        </w:rPr>
        <w:t xml:space="preserve"> </w:t>
      </w:r>
      <w:r w:rsidRPr="00B54773">
        <w:rPr>
          <w:color w:val="000000"/>
          <w:spacing w:val="-3"/>
          <w:szCs w:val="28"/>
        </w:rPr>
        <w:t>формуле:</w:t>
      </w:r>
    </w:p>
    <w:p w:rsidR="009A5873" w:rsidRPr="009A5873" w:rsidRDefault="009A5873" w:rsidP="00AA0937">
      <w:pPr>
        <w:widowControl w:val="0"/>
        <w:shd w:val="clear" w:color="auto" w:fill="FFFFFF"/>
        <w:tabs>
          <w:tab w:val="left" w:pos="864"/>
          <w:tab w:val="left" w:pos="1080"/>
        </w:tabs>
        <w:spacing w:line="360" w:lineRule="auto"/>
        <w:ind w:firstLine="709"/>
        <w:rPr>
          <w:color w:val="000000"/>
          <w:spacing w:val="-3"/>
          <w:sz w:val="16"/>
          <w:szCs w:val="16"/>
        </w:rPr>
      </w:pPr>
    </w:p>
    <w:p w:rsidR="00AA0937" w:rsidRDefault="00AA0937" w:rsidP="00AA0937">
      <w:pPr>
        <w:shd w:val="clear" w:color="auto" w:fill="FFFFFF"/>
        <w:spacing w:line="360" w:lineRule="auto"/>
        <w:ind w:firstLine="709"/>
        <w:rPr>
          <w:iCs/>
          <w:color w:val="000000"/>
          <w:w w:val="122"/>
          <w:szCs w:val="28"/>
        </w:rPr>
      </w:pPr>
      <w:r w:rsidRPr="00B54773">
        <w:rPr>
          <w:iCs/>
          <w:color w:val="000000"/>
          <w:w w:val="122"/>
          <w:szCs w:val="28"/>
        </w:rPr>
        <w:t>КНД</w:t>
      </w:r>
      <w:r>
        <w:rPr>
          <w:iCs/>
          <w:color w:val="000000"/>
          <w:w w:val="122"/>
          <w:szCs w:val="28"/>
        </w:rPr>
        <w:t xml:space="preserve"> </w:t>
      </w:r>
      <w:r w:rsidRPr="00B54773">
        <w:rPr>
          <w:iCs/>
          <w:color w:val="000000"/>
          <w:w w:val="122"/>
          <w:szCs w:val="28"/>
        </w:rPr>
        <w:t>=</w:t>
      </w:r>
      <w:r>
        <w:rPr>
          <w:iCs/>
          <w:color w:val="000000"/>
          <w:w w:val="122"/>
          <w:szCs w:val="28"/>
        </w:rPr>
        <w:t xml:space="preserve"> </w:t>
      </w:r>
      <w:r w:rsidRPr="00B54773">
        <w:rPr>
          <w:iCs/>
          <w:color w:val="000000"/>
          <w:w w:val="122"/>
          <w:szCs w:val="28"/>
        </w:rPr>
        <w:t>Н</w:t>
      </w:r>
      <w:r w:rsidRPr="00F60C0E">
        <w:rPr>
          <w:iCs/>
          <w:color w:val="000000"/>
          <w:w w:val="122"/>
          <w:szCs w:val="28"/>
          <w:vertAlign w:val="subscript"/>
        </w:rPr>
        <w:t>в</w:t>
      </w:r>
      <w:r>
        <w:rPr>
          <w:iCs/>
          <w:color w:val="000000"/>
          <w:w w:val="122"/>
          <w:szCs w:val="28"/>
        </w:rPr>
        <w:t xml:space="preserve">: </w:t>
      </w:r>
      <w:r w:rsidRPr="00B54773">
        <w:rPr>
          <w:iCs/>
          <w:color w:val="000000"/>
          <w:w w:val="122"/>
          <w:szCs w:val="28"/>
        </w:rPr>
        <w:t xml:space="preserve">В </w:t>
      </w:r>
      <w:r>
        <w:rPr>
          <w:iCs/>
          <w:color w:val="000000"/>
          <w:w w:val="122"/>
          <w:szCs w:val="28"/>
        </w:rPr>
        <w:t xml:space="preserve">х </w:t>
      </w:r>
      <w:r w:rsidRPr="00B54773">
        <w:rPr>
          <w:iCs/>
          <w:color w:val="000000"/>
          <w:w w:val="122"/>
          <w:szCs w:val="28"/>
        </w:rPr>
        <w:t>100</w:t>
      </w:r>
      <w:r>
        <w:rPr>
          <w:iCs/>
          <w:color w:val="000000"/>
          <w:w w:val="122"/>
          <w:szCs w:val="28"/>
        </w:rPr>
        <w:t xml:space="preserve"> %                                                             (</w:t>
      </w:r>
      <w:r w:rsidR="00D62FD9">
        <w:rPr>
          <w:iCs/>
          <w:color w:val="000000"/>
          <w:w w:val="122"/>
          <w:szCs w:val="28"/>
        </w:rPr>
        <w:t>1</w:t>
      </w:r>
      <w:r w:rsidR="009A5873">
        <w:rPr>
          <w:iCs/>
          <w:color w:val="000000"/>
          <w:w w:val="122"/>
          <w:szCs w:val="28"/>
        </w:rPr>
        <w:t>2</w:t>
      </w:r>
      <w:r>
        <w:rPr>
          <w:iCs/>
          <w:color w:val="000000"/>
          <w:w w:val="122"/>
          <w:szCs w:val="28"/>
        </w:rPr>
        <w:t>)</w:t>
      </w:r>
    </w:p>
    <w:p w:rsidR="00AA0937" w:rsidRPr="009A5873" w:rsidRDefault="00AA0937" w:rsidP="00AA0937">
      <w:pPr>
        <w:shd w:val="clear" w:color="auto" w:fill="FFFFFF"/>
        <w:spacing w:line="360" w:lineRule="auto"/>
        <w:ind w:firstLine="709"/>
        <w:rPr>
          <w:sz w:val="16"/>
          <w:szCs w:val="16"/>
        </w:rPr>
      </w:pPr>
    </w:p>
    <w:p w:rsidR="00AA0937" w:rsidRPr="00B54773" w:rsidRDefault="00AA0937" w:rsidP="00AA0937">
      <w:pPr>
        <w:shd w:val="clear" w:color="auto" w:fill="FFFFFF"/>
        <w:spacing w:line="360" w:lineRule="auto"/>
        <w:rPr>
          <w:color w:val="000000"/>
          <w:szCs w:val="28"/>
        </w:rPr>
      </w:pPr>
      <w:r w:rsidRPr="00B54773">
        <w:rPr>
          <w:color w:val="000000"/>
          <w:szCs w:val="28"/>
        </w:rPr>
        <w:t xml:space="preserve">где </w:t>
      </w:r>
      <w:r w:rsidRPr="00B54773">
        <w:rPr>
          <w:iCs/>
          <w:color w:val="000000"/>
          <w:szCs w:val="28"/>
        </w:rPr>
        <w:t>Н</w:t>
      </w:r>
      <w:r w:rsidRPr="00F60C0E">
        <w:rPr>
          <w:iCs/>
          <w:color w:val="000000"/>
          <w:szCs w:val="28"/>
          <w:vertAlign w:val="subscript"/>
        </w:rPr>
        <w:t>в</w:t>
      </w:r>
      <w:r w:rsidRPr="00B54773">
        <w:rPr>
          <w:iCs/>
          <w:color w:val="000000"/>
          <w:szCs w:val="28"/>
        </w:rPr>
        <w:t xml:space="preserve"> - </w:t>
      </w:r>
      <w:r w:rsidRPr="00B54773">
        <w:rPr>
          <w:color w:val="000000"/>
          <w:szCs w:val="28"/>
        </w:rPr>
        <w:t>налоги с выручки (входящие в цену реализуемой продукции</w:t>
      </w:r>
    </w:p>
    <w:p w:rsidR="00AA0937" w:rsidRPr="00B54773" w:rsidRDefault="00AA0937" w:rsidP="009A5873">
      <w:pPr>
        <w:widowControl w:val="0"/>
        <w:shd w:val="clear" w:color="auto" w:fill="FFFFFF"/>
        <w:spacing w:line="360" w:lineRule="auto"/>
        <w:ind w:firstLine="709"/>
        <w:rPr>
          <w:color w:val="000000"/>
          <w:szCs w:val="28"/>
        </w:rPr>
      </w:pPr>
      <w:r>
        <w:rPr>
          <w:color w:val="000000"/>
          <w:szCs w:val="28"/>
        </w:rPr>
        <w:t xml:space="preserve"> </w:t>
      </w:r>
      <w:r w:rsidRPr="00B54773">
        <w:rPr>
          <w:color w:val="000000"/>
          <w:szCs w:val="28"/>
        </w:rPr>
        <w:t xml:space="preserve">   (работ, услуг);</w:t>
      </w:r>
    </w:p>
    <w:p w:rsidR="00AA0937" w:rsidRPr="00B54773" w:rsidRDefault="00AA0937" w:rsidP="009A5873">
      <w:pPr>
        <w:widowControl w:val="0"/>
        <w:shd w:val="clear" w:color="auto" w:fill="FFFFFF"/>
        <w:spacing w:line="360" w:lineRule="auto"/>
        <w:rPr>
          <w:szCs w:val="28"/>
        </w:rPr>
      </w:pPr>
      <w:r w:rsidRPr="00B54773">
        <w:rPr>
          <w:color w:val="000000"/>
          <w:szCs w:val="28"/>
        </w:rPr>
        <w:t xml:space="preserve">       </w:t>
      </w:r>
      <w:r w:rsidRPr="00B54773">
        <w:rPr>
          <w:iCs/>
          <w:color w:val="000000"/>
          <w:szCs w:val="28"/>
        </w:rPr>
        <w:t xml:space="preserve">В - </w:t>
      </w:r>
      <w:r>
        <w:rPr>
          <w:iCs/>
          <w:color w:val="000000"/>
          <w:szCs w:val="28"/>
        </w:rPr>
        <w:t xml:space="preserve"> </w:t>
      </w:r>
      <w:r w:rsidRPr="00B54773">
        <w:rPr>
          <w:color w:val="000000"/>
          <w:szCs w:val="28"/>
        </w:rPr>
        <w:t>выручка от реализации товаров, работ, услуг (без косвенных налогов).</w:t>
      </w:r>
    </w:p>
    <w:p w:rsidR="00AA0937" w:rsidRPr="00B54773" w:rsidRDefault="00AA0937" w:rsidP="00AA0937">
      <w:pPr>
        <w:shd w:val="clear" w:color="auto" w:fill="FFFFFF"/>
        <w:spacing w:line="360" w:lineRule="auto"/>
        <w:ind w:firstLine="709"/>
        <w:rPr>
          <w:szCs w:val="28"/>
        </w:rPr>
      </w:pPr>
      <w:r w:rsidRPr="00B54773">
        <w:rPr>
          <w:color w:val="000000"/>
          <w:spacing w:val="2"/>
          <w:szCs w:val="28"/>
        </w:rPr>
        <w:t xml:space="preserve">Данный показатель характеризует долю налоговых платежей, взимаемых </w:t>
      </w:r>
      <w:r w:rsidRPr="00B54773">
        <w:rPr>
          <w:color w:val="000000"/>
          <w:spacing w:val="3"/>
          <w:szCs w:val="28"/>
        </w:rPr>
        <w:t xml:space="preserve">с выручки (входящих в цену продукции), в выручке от реализации, его </w:t>
      </w:r>
      <w:r w:rsidRPr="00B54773">
        <w:rPr>
          <w:color w:val="000000"/>
          <w:spacing w:val="1"/>
          <w:szCs w:val="28"/>
        </w:rPr>
        <w:t xml:space="preserve">повышение говорит о недостаточной эффективности налоговой политики в </w:t>
      </w:r>
      <w:r w:rsidRPr="00B54773">
        <w:rPr>
          <w:color w:val="000000"/>
          <w:szCs w:val="28"/>
        </w:rPr>
        <w:t>направлении рационализации налоговых платежей, уплачиваемых с выручки.</w:t>
      </w:r>
      <w:r w:rsidR="00ED1534">
        <w:rPr>
          <w:rStyle w:val="af5"/>
          <w:color w:val="000000"/>
          <w:szCs w:val="28"/>
        </w:rPr>
        <w:footnoteReference w:id="9"/>
      </w:r>
    </w:p>
    <w:p w:rsidR="00AA0937" w:rsidRDefault="00AA0937" w:rsidP="00AA0937">
      <w:pPr>
        <w:shd w:val="clear" w:color="auto" w:fill="FFFFFF"/>
        <w:tabs>
          <w:tab w:val="left" w:pos="727"/>
          <w:tab w:val="left" w:pos="1080"/>
        </w:tabs>
        <w:spacing w:line="360" w:lineRule="auto"/>
        <w:ind w:firstLine="709"/>
        <w:rPr>
          <w:color w:val="000000"/>
          <w:szCs w:val="28"/>
        </w:rPr>
      </w:pPr>
      <w:r w:rsidRPr="00B54773">
        <w:rPr>
          <w:color w:val="000000"/>
          <w:szCs w:val="28"/>
        </w:rPr>
        <w:t>2.</w:t>
      </w:r>
      <w:r w:rsidRPr="00B54773">
        <w:rPr>
          <w:color w:val="000000"/>
          <w:szCs w:val="28"/>
        </w:rPr>
        <w:tab/>
        <w:t xml:space="preserve">Коэффициент налогообложения затрат </w:t>
      </w:r>
      <w:r w:rsidRPr="00B54773">
        <w:rPr>
          <w:iCs/>
          <w:color w:val="000000"/>
          <w:szCs w:val="28"/>
        </w:rPr>
        <w:t>(</w:t>
      </w:r>
      <w:r w:rsidRPr="00B54773">
        <w:rPr>
          <w:iCs/>
          <w:color w:val="000000"/>
          <w:szCs w:val="28"/>
          <w:lang w:val="en-US"/>
        </w:rPr>
        <w:t>KH</w:t>
      </w:r>
      <w:r w:rsidRPr="00B54773">
        <w:rPr>
          <w:iCs/>
          <w:color w:val="000000"/>
          <w:szCs w:val="28"/>
        </w:rPr>
        <w:t>З)</w:t>
      </w:r>
      <w:r w:rsidRPr="00B54773">
        <w:rPr>
          <w:i/>
          <w:iCs/>
          <w:color w:val="000000"/>
          <w:szCs w:val="28"/>
        </w:rPr>
        <w:t xml:space="preserve">, </w:t>
      </w:r>
      <w:r w:rsidRPr="00B54773">
        <w:rPr>
          <w:color w:val="000000"/>
          <w:szCs w:val="28"/>
        </w:rPr>
        <w:t>рассчитываемый как:</w:t>
      </w:r>
    </w:p>
    <w:p w:rsidR="00AA0937" w:rsidRPr="002847CD" w:rsidRDefault="00AA0937" w:rsidP="00AA0937">
      <w:pPr>
        <w:shd w:val="clear" w:color="auto" w:fill="FFFFFF"/>
        <w:tabs>
          <w:tab w:val="left" w:pos="727"/>
        </w:tabs>
        <w:spacing w:line="360" w:lineRule="auto"/>
        <w:ind w:firstLine="709"/>
        <w:rPr>
          <w:sz w:val="16"/>
          <w:szCs w:val="16"/>
        </w:rPr>
      </w:pPr>
    </w:p>
    <w:p w:rsidR="00AA0937" w:rsidRDefault="00AA0937" w:rsidP="00AA0937">
      <w:pPr>
        <w:shd w:val="clear" w:color="auto" w:fill="FFFFFF"/>
        <w:spacing w:line="360" w:lineRule="auto"/>
        <w:ind w:firstLine="709"/>
        <w:rPr>
          <w:iCs/>
          <w:color w:val="000000"/>
          <w:szCs w:val="28"/>
        </w:rPr>
      </w:pPr>
      <w:r w:rsidRPr="00B54773">
        <w:rPr>
          <w:iCs/>
          <w:color w:val="000000"/>
          <w:szCs w:val="28"/>
        </w:rPr>
        <w:t>КНЗ</w:t>
      </w:r>
      <w:r>
        <w:rPr>
          <w:iCs/>
          <w:color w:val="000000"/>
          <w:szCs w:val="28"/>
        </w:rPr>
        <w:t xml:space="preserve"> </w:t>
      </w:r>
      <w:r w:rsidRPr="00B54773">
        <w:rPr>
          <w:iCs/>
          <w:color w:val="000000"/>
          <w:szCs w:val="28"/>
        </w:rPr>
        <w:t>=</w:t>
      </w:r>
      <w:r>
        <w:rPr>
          <w:iCs/>
          <w:color w:val="000000"/>
          <w:szCs w:val="28"/>
        </w:rPr>
        <w:t xml:space="preserve"> </w:t>
      </w:r>
      <w:r w:rsidRPr="00B54773">
        <w:rPr>
          <w:iCs/>
          <w:color w:val="000000"/>
          <w:szCs w:val="28"/>
        </w:rPr>
        <w:t>Н</w:t>
      </w:r>
      <w:r w:rsidRPr="00F60C0E">
        <w:rPr>
          <w:iCs/>
          <w:color w:val="000000"/>
          <w:szCs w:val="28"/>
          <w:vertAlign w:val="subscript"/>
        </w:rPr>
        <w:t>с</w:t>
      </w:r>
      <w:r>
        <w:rPr>
          <w:iCs/>
          <w:color w:val="000000"/>
          <w:szCs w:val="28"/>
        </w:rPr>
        <w:t xml:space="preserve"> : </w:t>
      </w:r>
      <w:r w:rsidRPr="00B54773">
        <w:rPr>
          <w:iCs/>
          <w:color w:val="000000"/>
          <w:szCs w:val="28"/>
        </w:rPr>
        <w:t xml:space="preserve">С </w:t>
      </w:r>
      <w:r>
        <w:rPr>
          <w:iCs/>
          <w:color w:val="000000"/>
          <w:szCs w:val="28"/>
        </w:rPr>
        <w:t>х</w:t>
      </w:r>
      <w:r w:rsidRPr="00B54773">
        <w:rPr>
          <w:iCs/>
          <w:color w:val="000000"/>
          <w:szCs w:val="28"/>
        </w:rPr>
        <w:t xml:space="preserve"> 100</w:t>
      </w:r>
      <w:r>
        <w:rPr>
          <w:iCs/>
          <w:color w:val="000000"/>
          <w:szCs w:val="28"/>
        </w:rPr>
        <w:t xml:space="preserve"> </w:t>
      </w:r>
      <w:r w:rsidRPr="00B54773">
        <w:rPr>
          <w:iCs/>
          <w:color w:val="000000"/>
          <w:szCs w:val="28"/>
        </w:rPr>
        <w:t>%</w:t>
      </w:r>
      <w:r>
        <w:rPr>
          <w:iCs/>
          <w:color w:val="000000"/>
          <w:szCs w:val="28"/>
        </w:rPr>
        <w:t xml:space="preserve">                                                                                    (</w:t>
      </w:r>
      <w:r w:rsidR="00D62FD9">
        <w:rPr>
          <w:iCs/>
          <w:color w:val="000000"/>
          <w:szCs w:val="28"/>
        </w:rPr>
        <w:t>1</w:t>
      </w:r>
      <w:r w:rsidR="009A5873">
        <w:rPr>
          <w:iCs/>
          <w:color w:val="000000"/>
          <w:szCs w:val="28"/>
        </w:rPr>
        <w:t>3</w:t>
      </w:r>
      <w:r>
        <w:rPr>
          <w:iCs/>
          <w:color w:val="000000"/>
          <w:szCs w:val="28"/>
        </w:rPr>
        <w:t>)</w:t>
      </w:r>
    </w:p>
    <w:p w:rsidR="00AA0937" w:rsidRPr="002847CD" w:rsidRDefault="00AA0937" w:rsidP="00AA0937">
      <w:pPr>
        <w:shd w:val="clear" w:color="auto" w:fill="FFFFFF"/>
        <w:spacing w:line="360" w:lineRule="auto"/>
        <w:ind w:firstLine="709"/>
        <w:rPr>
          <w:sz w:val="16"/>
          <w:szCs w:val="16"/>
        </w:rPr>
      </w:pPr>
    </w:p>
    <w:p w:rsidR="00AA0937" w:rsidRPr="00B54773" w:rsidRDefault="00AA0937" w:rsidP="00AA0937">
      <w:pPr>
        <w:shd w:val="clear" w:color="auto" w:fill="FFFFFF"/>
        <w:spacing w:line="360" w:lineRule="auto"/>
        <w:rPr>
          <w:color w:val="000000"/>
          <w:szCs w:val="28"/>
        </w:rPr>
      </w:pPr>
      <w:r w:rsidRPr="00B54773">
        <w:rPr>
          <w:color w:val="000000"/>
          <w:szCs w:val="28"/>
        </w:rPr>
        <w:t xml:space="preserve">где </w:t>
      </w:r>
      <w:r w:rsidRPr="00B54773">
        <w:rPr>
          <w:iCs/>
          <w:color w:val="000000"/>
          <w:szCs w:val="28"/>
        </w:rPr>
        <w:t>Н</w:t>
      </w:r>
      <w:r w:rsidRPr="00F60C0E">
        <w:rPr>
          <w:iCs/>
          <w:color w:val="000000"/>
          <w:szCs w:val="28"/>
          <w:vertAlign w:val="subscript"/>
        </w:rPr>
        <w:t>с</w:t>
      </w:r>
      <w:r w:rsidRPr="00B54773">
        <w:rPr>
          <w:iCs/>
          <w:color w:val="000000"/>
          <w:szCs w:val="28"/>
        </w:rPr>
        <w:t xml:space="preserve"> - </w:t>
      </w:r>
      <w:r w:rsidRPr="00B54773">
        <w:rPr>
          <w:color w:val="000000"/>
          <w:szCs w:val="28"/>
        </w:rPr>
        <w:t xml:space="preserve">налоги, относимые на себестоимость; </w:t>
      </w:r>
    </w:p>
    <w:p w:rsidR="00AA0937" w:rsidRPr="00B54773" w:rsidRDefault="00AA0937" w:rsidP="00AA0937">
      <w:pPr>
        <w:shd w:val="clear" w:color="auto" w:fill="FFFFFF"/>
        <w:spacing w:line="360" w:lineRule="auto"/>
        <w:rPr>
          <w:szCs w:val="28"/>
        </w:rPr>
      </w:pPr>
      <w:r w:rsidRPr="00B54773">
        <w:rPr>
          <w:color w:val="000000"/>
          <w:szCs w:val="28"/>
        </w:rPr>
        <w:t xml:space="preserve">     </w:t>
      </w:r>
      <w:r>
        <w:rPr>
          <w:color w:val="000000"/>
          <w:szCs w:val="28"/>
        </w:rPr>
        <w:t xml:space="preserve">  </w:t>
      </w:r>
      <w:r w:rsidRPr="00B54773">
        <w:rPr>
          <w:iCs/>
          <w:color w:val="000000"/>
          <w:szCs w:val="28"/>
        </w:rPr>
        <w:t xml:space="preserve">С - </w:t>
      </w:r>
      <w:r w:rsidRPr="00B54773">
        <w:rPr>
          <w:color w:val="000000"/>
          <w:szCs w:val="28"/>
        </w:rPr>
        <w:t xml:space="preserve">себестоимость реализуемой </w:t>
      </w:r>
      <w:r w:rsidRPr="00B54773">
        <w:rPr>
          <w:color w:val="000000"/>
          <w:spacing w:val="-1"/>
          <w:szCs w:val="28"/>
        </w:rPr>
        <w:t>продукции (работ, услуг).</w:t>
      </w:r>
    </w:p>
    <w:p w:rsidR="00AA0937" w:rsidRDefault="00AA0937" w:rsidP="00AA0937">
      <w:pPr>
        <w:shd w:val="clear" w:color="auto" w:fill="FFFFFF"/>
        <w:spacing w:line="360" w:lineRule="auto"/>
        <w:ind w:firstLine="709"/>
        <w:rPr>
          <w:color w:val="000000"/>
          <w:szCs w:val="28"/>
        </w:rPr>
      </w:pPr>
      <w:r w:rsidRPr="00B54773">
        <w:rPr>
          <w:color w:val="000000"/>
          <w:spacing w:val="1"/>
          <w:szCs w:val="28"/>
        </w:rPr>
        <w:t xml:space="preserve">Данный показатель характеризует долю налоговых платежей, относимых </w:t>
      </w:r>
      <w:r w:rsidRPr="00B54773">
        <w:rPr>
          <w:color w:val="000000"/>
          <w:szCs w:val="28"/>
        </w:rPr>
        <w:t xml:space="preserve">на себестоимость, в себестоимости, его повышение говорит о недостаточной </w:t>
      </w:r>
      <w:r w:rsidRPr="00B54773">
        <w:rPr>
          <w:color w:val="000000"/>
          <w:spacing w:val="10"/>
          <w:szCs w:val="28"/>
        </w:rPr>
        <w:t xml:space="preserve">эффективности налоговой политики в направлении рационализации </w:t>
      </w:r>
      <w:r w:rsidRPr="00B54773">
        <w:rPr>
          <w:color w:val="000000"/>
          <w:szCs w:val="28"/>
        </w:rPr>
        <w:t>налоговых платежей, относимых на себестоимость.</w:t>
      </w:r>
      <w:r>
        <w:rPr>
          <w:color w:val="000000"/>
          <w:szCs w:val="28"/>
        </w:rPr>
        <w:t xml:space="preserve"> </w:t>
      </w:r>
    </w:p>
    <w:p w:rsidR="00AA0937" w:rsidRDefault="00AA0937" w:rsidP="00AA0937">
      <w:pPr>
        <w:shd w:val="clear" w:color="auto" w:fill="FFFFFF"/>
        <w:spacing w:line="360" w:lineRule="auto"/>
        <w:ind w:firstLine="709"/>
        <w:rPr>
          <w:color w:val="000000"/>
          <w:szCs w:val="28"/>
        </w:rPr>
      </w:pPr>
      <w:r>
        <w:rPr>
          <w:color w:val="000000"/>
          <w:szCs w:val="28"/>
        </w:rPr>
        <w:t xml:space="preserve">3. </w:t>
      </w:r>
      <w:r w:rsidRPr="00B54773">
        <w:rPr>
          <w:color w:val="000000"/>
          <w:szCs w:val="28"/>
        </w:rPr>
        <w:t xml:space="preserve">Коэффициент налогообложения прибыли </w:t>
      </w:r>
      <w:r w:rsidRPr="00B54773">
        <w:rPr>
          <w:iCs/>
          <w:color w:val="000000"/>
          <w:szCs w:val="28"/>
        </w:rPr>
        <w:t>(КНП)</w:t>
      </w:r>
      <w:r w:rsidRPr="00B54773">
        <w:rPr>
          <w:i/>
          <w:iCs/>
          <w:color w:val="000000"/>
          <w:szCs w:val="28"/>
        </w:rPr>
        <w:t xml:space="preserve">, </w:t>
      </w:r>
      <w:r w:rsidRPr="00B54773">
        <w:rPr>
          <w:color w:val="000000"/>
          <w:szCs w:val="28"/>
        </w:rPr>
        <w:t>определяемый по формуле:</w:t>
      </w:r>
    </w:p>
    <w:p w:rsidR="00AA0937" w:rsidRPr="009A5873" w:rsidRDefault="00AA0937" w:rsidP="00AA0937">
      <w:pPr>
        <w:shd w:val="clear" w:color="auto" w:fill="FFFFFF"/>
        <w:tabs>
          <w:tab w:val="left" w:pos="1080"/>
        </w:tabs>
        <w:spacing w:line="360" w:lineRule="auto"/>
        <w:rPr>
          <w:color w:val="000000"/>
          <w:sz w:val="16"/>
          <w:szCs w:val="16"/>
        </w:rPr>
      </w:pPr>
    </w:p>
    <w:p w:rsidR="00AA0937" w:rsidRDefault="00AA0937" w:rsidP="00AA0937">
      <w:pPr>
        <w:shd w:val="clear" w:color="auto" w:fill="FFFFFF"/>
        <w:spacing w:line="360" w:lineRule="auto"/>
        <w:ind w:firstLine="709"/>
        <w:rPr>
          <w:color w:val="000000"/>
          <w:szCs w:val="28"/>
        </w:rPr>
      </w:pPr>
      <w:r w:rsidRPr="00B54773">
        <w:rPr>
          <w:color w:val="000000"/>
          <w:szCs w:val="28"/>
        </w:rPr>
        <w:t>КНП = Н</w:t>
      </w:r>
      <w:r w:rsidRPr="00F60C0E">
        <w:rPr>
          <w:color w:val="000000"/>
          <w:szCs w:val="28"/>
          <w:vertAlign w:val="subscript"/>
        </w:rPr>
        <w:t>п</w:t>
      </w:r>
      <w:r>
        <w:rPr>
          <w:color w:val="000000"/>
          <w:szCs w:val="28"/>
        </w:rPr>
        <w:t xml:space="preserve"> : </w:t>
      </w:r>
      <w:r w:rsidRPr="00B54773">
        <w:rPr>
          <w:color w:val="000000"/>
          <w:szCs w:val="28"/>
        </w:rPr>
        <w:t xml:space="preserve">П </w:t>
      </w:r>
      <w:r>
        <w:rPr>
          <w:color w:val="000000"/>
          <w:szCs w:val="28"/>
        </w:rPr>
        <w:t>х</w:t>
      </w:r>
      <w:r w:rsidRPr="00B54773">
        <w:rPr>
          <w:color w:val="000000"/>
          <w:szCs w:val="28"/>
        </w:rPr>
        <w:t xml:space="preserve"> 100 %</w:t>
      </w:r>
      <w:r>
        <w:rPr>
          <w:color w:val="000000"/>
          <w:szCs w:val="28"/>
        </w:rPr>
        <w:t xml:space="preserve">                                                                                  (</w:t>
      </w:r>
      <w:r w:rsidR="00D62FD9">
        <w:rPr>
          <w:color w:val="000000"/>
          <w:szCs w:val="28"/>
        </w:rPr>
        <w:t>1</w:t>
      </w:r>
      <w:r w:rsidR="009A5873">
        <w:rPr>
          <w:color w:val="000000"/>
          <w:szCs w:val="28"/>
        </w:rPr>
        <w:t>4</w:t>
      </w:r>
      <w:r>
        <w:rPr>
          <w:color w:val="000000"/>
          <w:szCs w:val="28"/>
        </w:rPr>
        <w:t>)</w:t>
      </w:r>
    </w:p>
    <w:p w:rsidR="00AA0937" w:rsidRPr="009A5873" w:rsidRDefault="00AA0937" w:rsidP="00AA0937">
      <w:pPr>
        <w:shd w:val="clear" w:color="auto" w:fill="FFFFFF"/>
        <w:spacing w:line="360" w:lineRule="auto"/>
        <w:ind w:firstLine="709"/>
        <w:rPr>
          <w:sz w:val="16"/>
          <w:szCs w:val="16"/>
        </w:rPr>
      </w:pPr>
    </w:p>
    <w:p w:rsidR="00AA0937" w:rsidRDefault="00AA0937" w:rsidP="00AA0937">
      <w:pPr>
        <w:shd w:val="clear" w:color="auto" w:fill="FFFFFF"/>
        <w:spacing w:line="360" w:lineRule="auto"/>
        <w:rPr>
          <w:color w:val="000000"/>
          <w:szCs w:val="28"/>
        </w:rPr>
      </w:pPr>
      <w:r>
        <w:rPr>
          <w:color w:val="000000"/>
          <w:szCs w:val="28"/>
        </w:rPr>
        <w:t>г</w:t>
      </w:r>
      <w:r w:rsidRPr="00B54773">
        <w:rPr>
          <w:color w:val="000000"/>
          <w:szCs w:val="28"/>
        </w:rPr>
        <w:t>де</w:t>
      </w:r>
      <w:r>
        <w:rPr>
          <w:color w:val="000000"/>
          <w:szCs w:val="28"/>
        </w:rPr>
        <w:t xml:space="preserve"> </w:t>
      </w:r>
      <w:r w:rsidRPr="00B54773">
        <w:rPr>
          <w:bCs/>
          <w:iCs/>
          <w:color w:val="000000"/>
          <w:szCs w:val="28"/>
        </w:rPr>
        <w:t>Н</w:t>
      </w:r>
      <w:r w:rsidRPr="00F60C0E">
        <w:rPr>
          <w:bCs/>
          <w:iCs/>
          <w:color w:val="000000"/>
          <w:szCs w:val="28"/>
          <w:vertAlign w:val="subscript"/>
        </w:rPr>
        <w:t>п</w:t>
      </w:r>
      <w:r w:rsidRPr="00B54773">
        <w:rPr>
          <w:b/>
          <w:bCs/>
          <w:i/>
          <w:iCs/>
          <w:color w:val="000000"/>
          <w:szCs w:val="28"/>
        </w:rPr>
        <w:t xml:space="preserve"> </w:t>
      </w:r>
      <w:r w:rsidRPr="00B54773">
        <w:rPr>
          <w:i/>
          <w:iCs/>
          <w:color w:val="000000"/>
          <w:szCs w:val="28"/>
        </w:rPr>
        <w:t xml:space="preserve">- </w:t>
      </w:r>
      <w:r w:rsidRPr="00B54773">
        <w:rPr>
          <w:color w:val="000000"/>
          <w:szCs w:val="28"/>
        </w:rPr>
        <w:t xml:space="preserve">налоги, уплачиваемые за счет прибыли предприятия и относимые </w:t>
      </w:r>
    </w:p>
    <w:p w:rsidR="00AA0937" w:rsidRDefault="00AA0937" w:rsidP="00AA0937">
      <w:pPr>
        <w:shd w:val="clear" w:color="auto" w:fill="FFFFFF"/>
        <w:spacing w:line="360" w:lineRule="auto"/>
        <w:rPr>
          <w:color w:val="000000"/>
          <w:szCs w:val="28"/>
        </w:rPr>
      </w:pPr>
      <w:r>
        <w:rPr>
          <w:color w:val="000000"/>
          <w:szCs w:val="28"/>
        </w:rPr>
        <w:t xml:space="preserve">              </w:t>
      </w:r>
      <w:r w:rsidRPr="00B54773">
        <w:rPr>
          <w:color w:val="000000"/>
          <w:szCs w:val="28"/>
        </w:rPr>
        <w:t xml:space="preserve">на финансовый результат; </w:t>
      </w:r>
    </w:p>
    <w:p w:rsidR="00AA0937" w:rsidRPr="00B54773" w:rsidRDefault="00AA0937" w:rsidP="00AA0937">
      <w:pPr>
        <w:widowControl w:val="0"/>
        <w:shd w:val="clear" w:color="auto" w:fill="FFFFFF"/>
        <w:spacing w:line="360" w:lineRule="auto"/>
        <w:rPr>
          <w:szCs w:val="28"/>
        </w:rPr>
      </w:pPr>
      <w:r>
        <w:rPr>
          <w:iCs/>
          <w:color w:val="000000"/>
          <w:szCs w:val="28"/>
        </w:rPr>
        <w:t xml:space="preserve">       </w:t>
      </w:r>
      <w:r w:rsidRPr="00B54773">
        <w:rPr>
          <w:iCs/>
          <w:color w:val="000000"/>
          <w:szCs w:val="28"/>
        </w:rPr>
        <w:t>П</w:t>
      </w:r>
      <w:r>
        <w:rPr>
          <w:iCs/>
          <w:color w:val="000000"/>
          <w:szCs w:val="28"/>
        </w:rPr>
        <w:t xml:space="preserve">  </w:t>
      </w:r>
      <w:r w:rsidRPr="00B54773">
        <w:rPr>
          <w:iCs/>
          <w:color w:val="000000"/>
          <w:szCs w:val="28"/>
        </w:rPr>
        <w:t>-</w:t>
      </w:r>
      <w:r>
        <w:rPr>
          <w:iCs/>
          <w:color w:val="000000"/>
          <w:szCs w:val="28"/>
        </w:rPr>
        <w:t xml:space="preserve"> </w:t>
      </w:r>
      <w:r w:rsidRPr="00B54773">
        <w:rPr>
          <w:color w:val="000000"/>
          <w:szCs w:val="28"/>
        </w:rPr>
        <w:t>прибыль.</w:t>
      </w:r>
    </w:p>
    <w:p w:rsidR="00AA0937" w:rsidRPr="00B54773" w:rsidRDefault="00AA0937" w:rsidP="009A5873">
      <w:pPr>
        <w:widowControl w:val="0"/>
        <w:shd w:val="clear" w:color="auto" w:fill="FFFFFF"/>
        <w:spacing w:line="360" w:lineRule="auto"/>
        <w:ind w:firstLine="709"/>
        <w:rPr>
          <w:szCs w:val="28"/>
        </w:rPr>
      </w:pPr>
      <w:r w:rsidRPr="00B54773">
        <w:rPr>
          <w:color w:val="000000"/>
          <w:spacing w:val="1"/>
          <w:szCs w:val="28"/>
        </w:rPr>
        <w:t xml:space="preserve">Данный показатель характеризует долю налогов, уплачиваемых за счет </w:t>
      </w:r>
      <w:r w:rsidRPr="00B54773">
        <w:rPr>
          <w:color w:val="000000"/>
          <w:szCs w:val="28"/>
        </w:rPr>
        <w:t xml:space="preserve">прибыли, в балансовой прибыли, его повышение говорит о недостаточной </w:t>
      </w:r>
      <w:r w:rsidRPr="00B54773">
        <w:rPr>
          <w:color w:val="000000"/>
          <w:spacing w:val="10"/>
          <w:szCs w:val="28"/>
        </w:rPr>
        <w:t xml:space="preserve">эффективности налоговой политики в направлении рационализации </w:t>
      </w:r>
      <w:r w:rsidRPr="00B54773">
        <w:rPr>
          <w:color w:val="000000"/>
          <w:szCs w:val="28"/>
        </w:rPr>
        <w:t xml:space="preserve">налоговых платежей, уплачиваемых с прибыли и относимых на финансовый </w:t>
      </w:r>
      <w:r w:rsidRPr="00B54773">
        <w:rPr>
          <w:color w:val="000000"/>
          <w:spacing w:val="-1"/>
          <w:szCs w:val="28"/>
        </w:rPr>
        <w:t>результат.</w:t>
      </w:r>
      <w:r>
        <w:rPr>
          <w:color w:val="000000"/>
          <w:spacing w:val="-1"/>
          <w:szCs w:val="28"/>
        </w:rPr>
        <w:t xml:space="preserve"> </w:t>
      </w:r>
      <w:r w:rsidR="00ED1534">
        <w:rPr>
          <w:rStyle w:val="af5"/>
          <w:color w:val="000000"/>
          <w:spacing w:val="-1"/>
          <w:szCs w:val="28"/>
        </w:rPr>
        <w:footnoteReference w:id="10"/>
      </w:r>
    </w:p>
    <w:p w:rsidR="00AA0937" w:rsidRPr="00B54773" w:rsidRDefault="00AA0937" w:rsidP="009A5873">
      <w:pPr>
        <w:widowControl w:val="0"/>
        <w:shd w:val="clear" w:color="auto" w:fill="FFFFFF"/>
        <w:tabs>
          <w:tab w:val="left" w:pos="720"/>
        </w:tabs>
        <w:spacing w:line="360" w:lineRule="auto"/>
        <w:ind w:firstLine="720"/>
        <w:rPr>
          <w:szCs w:val="28"/>
        </w:rPr>
      </w:pPr>
      <w:r w:rsidRPr="00B54773">
        <w:rPr>
          <w:color w:val="000000"/>
          <w:spacing w:val="5"/>
          <w:szCs w:val="28"/>
        </w:rPr>
        <w:t xml:space="preserve">К показателям, непосредственно характеризующим эффективность </w:t>
      </w:r>
      <w:r w:rsidRPr="00B54773">
        <w:rPr>
          <w:color w:val="000000"/>
          <w:szCs w:val="28"/>
        </w:rPr>
        <w:t>налоговой политики организации, относятся:</w:t>
      </w:r>
    </w:p>
    <w:p w:rsidR="00AA0937" w:rsidRDefault="00AA0937" w:rsidP="00AA0937">
      <w:pPr>
        <w:shd w:val="clear" w:color="auto" w:fill="FFFFFF"/>
        <w:tabs>
          <w:tab w:val="left" w:pos="720"/>
        </w:tabs>
        <w:spacing w:line="360" w:lineRule="auto"/>
        <w:ind w:firstLine="720"/>
        <w:rPr>
          <w:color w:val="000000"/>
          <w:szCs w:val="28"/>
        </w:rPr>
      </w:pPr>
      <w:r>
        <w:rPr>
          <w:color w:val="000000"/>
          <w:szCs w:val="28"/>
        </w:rPr>
        <w:t>1.</w:t>
      </w:r>
      <w:r w:rsidRPr="00B54773">
        <w:rPr>
          <w:color w:val="000000"/>
          <w:szCs w:val="28"/>
        </w:rPr>
        <w:t xml:space="preserve"> Коэффициент налогового эффекта </w:t>
      </w:r>
      <w:r w:rsidRPr="00B54773">
        <w:rPr>
          <w:iCs/>
          <w:color w:val="000000"/>
          <w:szCs w:val="28"/>
        </w:rPr>
        <w:t xml:space="preserve">(КНЭ), </w:t>
      </w:r>
      <w:r w:rsidRPr="00B54773">
        <w:rPr>
          <w:color w:val="000000"/>
          <w:szCs w:val="28"/>
        </w:rPr>
        <w:t>рассчитываемый как:</w:t>
      </w:r>
    </w:p>
    <w:p w:rsidR="00AA0937" w:rsidRPr="002847CD" w:rsidRDefault="00AA0937" w:rsidP="00AA0937">
      <w:pPr>
        <w:shd w:val="clear" w:color="auto" w:fill="FFFFFF"/>
        <w:tabs>
          <w:tab w:val="left" w:pos="720"/>
        </w:tabs>
        <w:spacing w:line="360" w:lineRule="auto"/>
        <w:ind w:firstLine="720"/>
        <w:rPr>
          <w:sz w:val="16"/>
          <w:szCs w:val="16"/>
        </w:rPr>
      </w:pPr>
    </w:p>
    <w:p w:rsidR="00AA0937" w:rsidRDefault="00AA0937" w:rsidP="00AA0937">
      <w:pPr>
        <w:shd w:val="clear" w:color="auto" w:fill="FFFFFF"/>
        <w:tabs>
          <w:tab w:val="left" w:pos="720"/>
        </w:tabs>
        <w:spacing w:line="360" w:lineRule="auto"/>
        <w:ind w:firstLine="720"/>
        <w:rPr>
          <w:iCs/>
          <w:color w:val="000000"/>
          <w:szCs w:val="28"/>
        </w:rPr>
      </w:pPr>
      <w:r w:rsidRPr="00B54773">
        <w:rPr>
          <w:iCs/>
          <w:color w:val="000000"/>
          <w:szCs w:val="28"/>
        </w:rPr>
        <w:t xml:space="preserve">КНЭ </w:t>
      </w:r>
      <w:r>
        <w:rPr>
          <w:iCs/>
          <w:color w:val="000000"/>
          <w:szCs w:val="28"/>
        </w:rPr>
        <w:t>= ЧП : НН х 100 %                                                                               (</w:t>
      </w:r>
      <w:r w:rsidR="00D62FD9">
        <w:rPr>
          <w:iCs/>
          <w:color w:val="000000"/>
          <w:szCs w:val="28"/>
        </w:rPr>
        <w:t>1</w:t>
      </w:r>
      <w:r w:rsidR="009A5873">
        <w:rPr>
          <w:iCs/>
          <w:color w:val="000000"/>
          <w:szCs w:val="28"/>
        </w:rPr>
        <w:t>5</w:t>
      </w:r>
      <w:r>
        <w:rPr>
          <w:iCs/>
          <w:color w:val="000000"/>
          <w:szCs w:val="28"/>
        </w:rPr>
        <w:t>)</w:t>
      </w:r>
    </w:p>
    <w:p w:rsidR="00AA0937" w:rsidRPr="002847CD" w:rsidRDefault="00AA0937" w:rsidP="00AA0937">
      <w:pPr>
        <w:shd w:val="clear" w:color="auto" w:fill="FFFFFF"/>
        <w:tabs>
          <w:tab w:val="left" w:pos="720"/>
        </w:tabs>
        <w:spacing w:line="360" w:lineRule="auto"/>
        <w:ind w:firstLine="720"/>
        <w:rPr>
          <w:color w:val="000000"/>
          <w:sz w:val="16"/>
          <w:szCs w:val="16"/>
        </w:rPr>
      </w:pPr>
    </w:p>
    <w:p w:rsidR="00AA0937" w:rsidRDefault="00AA0937" w:rsidP="00AA0937">
      <w:pPr>
        <w:shd w:val="clear" w:color="auto" w:fill="FFFFFF"/>
        <w:tabs>
          <w:tab w:val="left" w:pos="720"/>
        </w:tabs>
        <w:spacing w:line="360" w:lineRule="auto"/>
        <w:rPr>
          <w:color w:val="000000"/>
          <w:szCs w:val="28"/>
        </w:rPr>
      </w:pPr>
      <w:r w:rsidRPr="00B54773">
        <w:rPr>
          <w:color w:val="000000"/>
          <w:szCs w:val="28"/>
        </w:rPr>
        <w:t xml:space="preserve">где </w:t>
      </w:r>
      <w:r w:rsidRPr="00B54773">
        <w:rPr>
          <w:iCs/>
          <w:color w:val="000000"/>
          <w:szCs w:val="28"/>
        </w:rPr>
        <w:t xml:space="preserve">ЧП - </w:t>
      </w:r>
      <w:r w:rsidRPr="00B54773">
        <w:rPr>
          <w:color w:val="000000"/>
          <w:szCs w:val="28"/>
        </w:rPr>
        <w:t xml:space="preserve">чистая прибыль; </w:t>
      </w:r>
    </w:p>
    <w:p w:rsidR="00AA0937" w:rsidRPr="00B54773" w:rsidRDefault="00AA0937" w:rsidP="00AA0937">
      <w:pPr>
        <w:shd w:val="clear" w:color="auto" w:fill="FFFFFF"/>
        <w:tabs>
          <w:tab w:val="left" w:pos="720"/>
        </w:tabs>
        <w:spacing w:line="360" w:lineRule="auto"/>
        <w:rPr>
          <w:szCs w:val="28"/>
        </w:rPr>
      </w:pPr>
      <w:r>
        <w:rPr>
          <w:bCs/>
          <w:iCs/>
          <w:color w:val="000000"/>
          <w:szCs w:val="28"/>
        </w:rPr>
        <w:t xml:space="preserve">      </w:t>
      </w:r>
      <w:r w:rsidRPr="00B54773">
        <w:rPr>
          <w:bCs/>
          <w:iCs/>
          <w:color w:val="000000"/>
          <w:szCs w:val="28"/>
        </w:rPr>
        <w:t xml:space="preserve">НН </w:t>
      </w:r>
      <w:r w:rsidRPr="00B54773">
        <w:rPr>
          <w:iCs/>
          <w:color w:val="000000"/>
          <w:szCs w:val="28"/>
        </w:rPr>
        <w:t xml:space="preserve">- </w:t>
      </w:r>
      <w:r w:rsidRPr="00B54773">
        <w:rPr>
          <w:color w:val="000000"/>
          <w:szCs w:val="28"/>
        </w:rPr>
        <w:t>налоги (без налога на доходы физических лиц, но с учетом ЕСН).</w:t>
      </w:r>
    </w:p>
    <w:p w:rsidR="00AA0937" w:rsidRPr="00B54773" w:rsidRDefault="00AA0937" w:rsidP="00ED1534">
      <w:pPr>
        <w:widowControl w:val="0"/>
        <w:shd w:val="clear" w:color="auto" w:fill="FFFFFF"/>
        <w:tabs>
          <w:tab w:val="left" w:pos="720"/>
        </w:tabs>
        <w:spacing w:line="360" w:lineRule="auto"/>
        <w:ind w:firstLine="720"/>
        <w:rPr>
          <w:szCs w:val="28"/>
        </w:rPr>
      </w:pPr>
      <w:r w:rsidRPr="00B54773">
        <w:rPr>
          <w:color w:val="000000"/>
          <w:szCs w:val="28"/>
        </w:rPr>
        <w:t xml:space="preserve">Данный показатель указывает на то, как соотносятся между собой чистая </w:t>
      </w:r>
      <w:r w:rsidRPr="00B54773">
        <w:rPr>
          <w:color w:val="000000"/>
          <w:spacing w:val="12"/>
          <w:szCs w:val="28"/>
        </w:rPr>
        <w:t xml:space="preserve">прибыль, являющаяся основным показателем, характеризующим </w:t>
      </w:r>
      <w:r w:rsidRPr="00B54773">
        <w:rPr>
          <w:color w:val="000000"/>
          <w:szCs w:val="28"/>
        </w:rPr>
        <w:t xml:space="preserve">эффективность финансово-экономической деятельности, и общей суммы налоговых платежей организации. Увеличение показателя, по сравнению со </w:t>
      </w:r>
      <w:r w:rsidRPr="00B54773">
        <w:rPr>
          <w:color w:val="000000"/>
          <w:spacing w:val="12"/>
          <w:szCs w:val="28"/>
        </w:rPr>
        <w:t xml:space="preserve">значениями данного показателя в предыдущих периодах, будет </w:t>
      </w:r>
      <w:r w:rsidRPr="00B54773">
        <w:rPr>
          <w:color w:val="000000"/>
          <w:spacing w:val="1"/>
          <w:szCs w:val="28"/>
        </w:rPr>
        <w:t xml:space="preserve">свидетельствовать о превосходстве полученной предприятием прибыли по </w:t>
      </w:r>
      <w:r w:rsidRPr="00B54773">
        <w:rPr>
          <w:color w:val="000000"/>
          <w:spacing w:val="6"/>
          <w:szCs w:val="28"/>
        </w:rPr>
        <w:t xml:space="preserve">сравнению с налоговыми издержками, что будет свидетельствовать о </w:t>
      </w:r>
      <w:r w:rsidRPr="00B54773">
        <w:rPr>
          <w:color w:val="000000"/>
          <w:szCs w:val="28"/>
        </w:rPr>
        <w:t>повышении эффективности налоговой политики.</w:t>
      </w:r>
      <w:r w:rsidR="00ED1534">
        <w:rPr>
          <w:rStyle w:val="af5"/>
          <w:color w:val="000000"/>
          <w:szCs w:val="28"/>
        </w:rPr>
        <w:footnoteReference w:id="11"/>
      </w:r>
      <w:r>
        <w:rPr>
          <w:color w:val="000000"/>
          <w:szCs w:val="28"/>
        </w:rPr>
        <w:t xml:space="preserve"> </w:t>
      </w:r>
    </w:p>
    <w:p w:rsidR="00AA0937" w:rsidRDefault="00AA0937" w:rsidP="00ED1534">
      <w:pPr>
        <w:widowControl w:val="0"/>
        <w:shd w:val="clear" w:color="auto" w:fill="FFFFFF"/>
        <w:spacing w:line="360" w:lineRule="auto"/>
        <w:ind w:firstLine="720"/>
        <w:rPr>
          <w:iCs/>
          <w:color w:val="000000"/>
          <w:szCs w:val="28"/>
        </w:rPr>
      </w:pPr>
      <w:r>
        <w:rPr>
          <w:color w:val="000000"/>
          <w:szCs w:val="28"/>
        </w:rPr>
        <w:t>2</w:t>
      </w:r>
      <w:r w:rsidRPr="00B54773">
        <w:rPr>
          <w:color w:val="000000"/>
          <w:szCs w:val="28"/>
        </w:rPr>
        <w:t xml:space="preserve">. Показатель рациональности налоговой политики организации </w:t>
      </w:r>
      <w:r w:rsidRPr="00B54773">
        <w:rPr>
          <w:iCs/>
          <w:color w:val="000000"/>
          <w:szCs w:val="28"/>
        </w:rPr>
        <w:t>(РНП)</w:t>
      </w:r>
      <w:r>
        <w:rPr>
          <w:iCs/>
          <w:color w:val="000000"/>
          <w:szCs w:val="28"/>
        </w:rPr>
        <w:t>, который рассчитывается по формуле:</w:t>
      </w:r>
    </w:p>
    <w:p w:rsidR="00AA0937" w:rsidRDefault="00AA0937" w:rsidP="00AA0937">
      <w:pPr>
        <w:shd w:val="clear" w:color="auto" w:fill="FFFFFF"/>
        <w:spacing w:line="360" w:lineRule="auto"/>
        <w:ind w:firstLine="720"/>
        <w:rPr>
          <w:iCs/>
          <w:color w:val="000000"/>
          <w:szCs w:val="28"/>
        </w:rPr>
      </w:pPr>
    </w:p>
    <w:p w:rsidR="00AA0937" w:rsidRDefault="00AA0937" w:rsidP="00AA0937">
      <w:pPr>
        <w:shd w:val="clear" w:color="auto" w:fill="FFFFFF"/>
        <w:spacing w:line="360" w:lineRule="auto"/>
        <w:ind w:firstLine="720"/>
        <w:rPr>
          <w:iCs/>
          <w:color w:val="000000"/>
          <w:szCs w:val="28"/>
        </w:rPr>
      </w:pPr>
      <w:r>
        <w:rPr>
          <w:iCs/>
          <w:color w:val="000000"/>
          <w:szCs w:val="28"/>
        </w:rPr>
        <w:t>РНП = З</w:t>
      </w:r>
      <w:r w:rsidRPr="00F60C0E">
        <w:rPr>
          <w:iCs/>
          <w:color w:val="000000"/>
          <w:szCs w:val="28"/>
          <w:vertAlign w:val="subscript"/>
        </w:rPr>
        <w:t>нпо</w:t>
      </w:r>
      <w:r>
        <w:rPr>
          <w:iCs/>
          <w:color w:val="000000"/>
          <w:szCs w:val="28"/>
        </w:rPr>
        <w:t>/Э</w:t>
      </w:r>
      <w:r w:rsidRPr="00F60C0E">
        <w:rPr>
          <w:iCs/>
          <w:color w:val="000000"/>
          <w:szCs w:val="28"/>
          <w:vertAlign w:val="subscript"/>
        </w:rPr>
        <w:t>нн</w:t>
      </w:r>
      <w:r>
        <w:rPr>
          <w:iCs/>
          <w:color w:val="000000"/>
          <w:szCs w:val="28"/>
        </w:rPr>
        <w:t xml:space="preserve"> х 100 %                                                                                 (</w:t>
      </w:r>
      <w:r w:rsidR="00D62FD9">
        <w:rPr>
          <w:iCs/>
          <w:color w:val="000000"/>
          <w:szCs w:val="28"/>
        </w:rPr>
        <w:t>1</w:t>
      </w:r>
      <w:r w:rsidR="009A5873">
        <w:rPr>
          <w:iCs/>
          <w:color w:val="000000"/>
          <w:szCs w:val="28"/>
        </w:rPr>
        <w:t>6</w:t>
      </w:r>
      <w:r>
        <w:rPr>
          <w:iCs/>
          <w:color w:val="000000"/>
          <w:szCs w:val="28"/>
        </w:rPr>
        <w:t>)</w:t>
      </w:r>
    </w:p>
    <w:p w:rsidR="00AA0937" w:rsidRPr="00B54773" w:rsidRDefault="00AA0937" w:rsidP="00AA0937">
      <w:pPr>
        <w:shd w:val="clear" w:color="auto" w:fill="FFFFFF"/>
        <w:spacing w:line="360" w:lineRule="auto"/>
        <w:ind w:firstLine="720"/>
        <w:rPr>
          <w:szCs w:val="28"/>
        </w:rPr>
      </w:pPr>
    </w:p>
    <w:p w:rsidR="00AA0937" w:rsidRDefault="00AA0937" w:rsidP="00AA0937">
      <w:pPr>
        <w:shd w:val="clear" w:color="auto" w:fill="FFFFFF"/>
        <w:spacing w:line="360" w:lineRule="auto"/>
        <w:rPr>
          <w:color w:val="000000"/>
          <w:szCs w:val="28"/>
        </w:rPr>
      </w:pPr>
      <w:r w:rsidRPr="00B54773">
        <w:rPr>
          <w:color w:val="000000"/>
          <w:szCs w:val="28"/>
        </w:rPr>
        <w:t xml:space="preserve">где </w:t>
      </w:r>
      <w:r>
        <w:rPr>
          <w:color w:val="000000"/>
          <w:szCs w:val="28"/>
        </w:rPr>
        <w:t xml:space="preserve"> </w:t>
      </w:r>
      <w:r w:rsidRPr="00B54773">
        <w:rPr>
          <w:bCs/>
          <w:iCs/>
          <w:color w:val="000000"/>
          <w:szCs w:val="28"/>
        </w:rPr>
        <w:t>З</w:t>
      </w:r>
      <w:r w:rsidRPr="00F60C0E">
        <w:rPr>
          <w:bCs/>
          <w:iCs/>
          <w:color w:val="000000"/>
          <w:szCs w:val="28"/>
          <w:vertAlign w:val="subscript"/>
        </w:rPr>
        <w:t>нпо</w:t>
      </w:r>
      <w:r w:rsidRPr="00B54773">
        <w:rPr>
          <w:bCs/>
          <w:iCs/>
          <w:color w:val="000000"/>
          <w:szCs w:val="28"/>
        </w:rPr>
        <w:t xml:space="preserve"> </w:t>
      </w:r>
      <w:r w:rsidRPr="00B54773">
        <w:rPr>
          <w:iCs/>
          <w:color w:val="000000"/>
          <w:szCs w:val="28"/>
        </w:rPr>
        <w:t xml:space="preserve">- </w:t>
      </w:r>
      <w:r w:rsidRPr="00B54773">
        <w:rPr>
          <w:color w:val="000000"/>
          <w:szCs w:val="28"/>
        </w:rPr>
        <w:t xml:space="preserve">затраты на формирование налоговой политики и всех действий, </w:t>
      </w:r>
    </w:p>
    <w:p w:rsidR="00AA0937" w:rsidRDefault="00AA0937" w:rsidP="00AA0937">
      <w:pPr>
        <w:shd w:val="clear" w:color="auto" w:fill="FFFFFF"/>
        <w:spacing w:line="360" w:lineRule="auto"/>
        <w:ind w:firstLine="720"/>
        <w:rPr>
          <w:color w:val="000000"/>
          <w:szCs w:val="28"/>
        </w:rPr>
      </w:pPr>
      <w:r>
        <w:rPr>
          <w:color w:val="000000"/>
          <w:szCs w:val="28"/>
        </w:rPr>
        <w:t xml:space="preserve">      </w:t>
      </w:r>
      <w:r w:rsidRPr="00B54773">
        <w:rPr>
          <w:color w:val="000000"/>
          <w:szCs w:val="28"/>
        </w:rPr>
        <w:t xml:space="preserve">связанных с реализацией данного процесса, </w:t>
      </w:r>
    </w:p>
    <w:p w:rsidR="00AA0937" w:rsidRPr="00B54773" w:rsidRDefault="00AA0937" w:rsidP="00AA0937">
      <w:pPr>
        <w:shd w:val="clear" w:color="auto" w:fill="FFFFFF"/>
        <w:spacing w:line="360" w:lineRule="auto"/>
        <w:rPr>
          <w:szCs w:val="28"/>
        </w:rPr>
      </w:pPr>
      <w:r>
        <w:rPr>
          <w:bCs/>
          <w:iCs/>
          <w:color w:val="000000"/>
          <w:szCs w:val="28"/>
        </w:rPr>
        <w:t xml:space="preserve">       </w:t>
      </w:r>
      <w:r w:rsidRPr="00B54773">
        <w:rPr>
          <w:bCs/>
          <w:iCs/>
          <w:color w:val="000000"/>
          <w:szCs w:val="28"/>
        </w:rPr>
        <w:t>Э</w:t>
      </w:r>
      <w:r w:rsidRPr="00F60C0E">
        <w:rPr>
          <w:bCs/>
          <w:iCs/>
          <w:color w:val="000000"/>
          <w:szCs w:val="28"/>
          <w:vertAlign w:val="subscript"/>
        </w:rPr>
        <w:t>нн</w:t>
      </w:r>
      <w:r w:rsidRPr="00B54773">
        <w:rPr>
          <w:bCs/>
          <w:iCs/>
          <w:color w:val="000000"/>
          <w:szCs w:val="28"/>
        </w:rPr>
        <w:t xml:space="preserve"> </w:t>
      </w:r>
      <w:r w:rsidRPr="00B54773">
        <w:rPr>
          <w:iCs/>
          <w:color w:val="000000"/>
          <w:szCs w:val="28"/>
        </w:rPr>
        <w:t xml:space="preserve">- </w:t>
      </w:r>
      <w:r w:rsidRPr="00B54773">
        <w:rPr>
          <w:color w:val="000000"/>
          <w:szCs w:val="28"/>
        </w:rPr>
        <w:t xml:space="preserve">размер экономического эффекта (экономии на </w:t>
      </w:r>
      <w:r w:rsidRPr="00B54773">
        <w:rPr>
          <w:color w:val="000000"/>
          <w:spacing w:val="-3"/>
          <w:szCs w:val="28"/>
        </w:rPr>
        <w:t>налогах).</w:t>
      </w:r>
    </w:p>
    <w:p w:rsidR="00AA0937" w:rsidRDefault="00AA0937" w:rsidP="00AA0937">
      <w:pPr>
        <w:shd w:val="clear" w:color="auto" w:fill="FFFFFF"/>
        <w:spacing w:line="360" w:lineRule="auto"/>
        <w:ind w:firstLine="720"/>
        <w:rPr>
          <w:color w:val="000000"/>
          <w:spacing w:val="12"/>
          <w:szCs w:val="28"/>
        </w:rPr>
      </w:pPr>
      <w:r w:rsidRPr="00B54773">
        <w:rPr>
          <w:color w:val="000000"/>
          <w:spacing w:val="1"/>
          <w:szCs w:val="28"/>
        </w:rPr>
        <w:t xml:space="preserve">К издержкам формирования налоговой политики относятся: расходы на заработную плату сотрудникам, непосредственно участвующих в данном процессе, или оплата услуг налогового консультанта; издержки, связанные с действиями по налоговой рационализации; величина штрафных санкций и </w:t>
      </w:r>
      <w:r>
        <w:rPr>
          <w:color w:val="000000"/>
          <w:spacing w:val="1"/>
          <w:szCs w:val="28"/>
        </w:rPr>
        <w:t>пр</w:t>
      </w:r>
      <w:r w:rsidRPr="00B54773">
        <w:rPr>
          <w:color w:val="000000"/>
          <w:spacing w:val="12"/>
          <w:szCs w:val="28"/>
        </w:rPr>
        <w:t>.</w:t>
      </w:r>
    </w:p>
    <w:p w:rsidR="00AA0937" w:rsidRDefault="00AA0937" w:rsidP="00AA0937">
      <w:pPr>
        <w:shd w:val="clear" w:color="auto" w:fill="FFFFFF"/>
        <w:spacing w:line="360" w:lineRule="auto"/>
        <w:ind w:firstLine="720"/>
        <w:rPr>
          <w:color w:val="000000"/>
          <w:spacing w:val="-1"/>
          <w:szCs w:val="28"/>
        </w:rPr>
      </w:pPr>
      <w:r w:rsidRPr="00B54773">
        <w:rPr>
          <w:color w:val="000000"/>
          <w:spacing w:val="12"/>
          <w:szCs w:val="28"/>
        </w:rPr>
        <w:t xml:space="preserve">Данный показатель может быть рассчитан как в отношении всех </w:t>
      </w:r>
      <w:r w:rsidRPr="00B54773">
        <w:rPr>
          <w:color w:val="000000"/>
          <w:spacing w:val="-1"/>
          <w:szCs w:val="28"/>
        </w:rPr>
        <w:t xml:space="preserve">налоговых платежей, так и в отдельности по каждому налогу. </w:t>
      </w:r>
    </w:p>
    <w:p w:rsidR="00AA0937" w:rsidRDefault="00AA0937" w:rsidP="00AA0937">
      <w:pPr>
        <w:shd w:val="clear" w:color="auto" w:fill="FFFFFF"/>
        <w:spacing w:line="360" w:lineRule="auto"/>
        <w:ind w:firstLine="720"/>
        <w:rPr>
          <w:color w:val="000000"/>
          <w:spacing w:val="-1"/>
          <w:szCs w:val="28"/>
        </w:rPr>
      </w:pPr>
      <w:r w:rsidRPr="00B54773">
        <w:rPr>
          <w:color w:val="000000"/>
          <w:spacing w:val="-1"/>
          <w:szCs w:val="28"/>
        </w:rPr>
        <w:t xml:space="preserve">При этом как </w:t>
      </w:r>
      <w:r w:rsidRPr="00B54773">
        <w:rPr>
          <w:color w:val="000000"/>
          <w:spacing w:val="14"/>
          <w:szCs w:val="28"/>
        </w:rPr>
        <w:t xml:space="preserve">свидетельствуют экономисты-практики, издержки, связанные с </w:t>
      </w:r>
      <w:r w:rsidRPr="00B54773">
        <w:rPr>
          <w:color w:val="000000"/>
          <w:spacing w:val="9"/>
          <w:szCs w:val="28"/>
        </w:rPr>
        <w:t xml:space="preserve">осуществлением мероприятий по управлению налоговым бременем </w:t>
      </w:r>
      <w:r w:rsidRPr="00B54773">
        <w:rPr>
          <w:color w:val="000000"/>
          <w:szCs w:val="28"/>
        </w:rPr>
        <w:t>организации не должны превышать 50</w:t>
      </w:r>
      <w:r>
        <w:rPr>
          <w:color w:val="000000"/>
          <w:szCs w:val="28"/>
        </w:rPr>
        <w:t xml:space="preserve"> </w:t>
      </w:r>
      <w:r w:rsidRPr="00B54773">
        <w:rPr>
          <w:color w:val="000000"/>
          <w:szCs w:val="28"/>
        </w:rPr>
        <w:t xml:space="preserve">% экономического эффекта от данной </w:t>
      </w:r>
      <w:r w:rsidRPr="00B54773">
        <w:rPr>
          <w:color w:val="000000"/>
          <w:spacing w:val="-1"/>
          <w:szCs w:val="28"/>
        </w:rPr>
        <w:t>деятельности.</w:t>
      </w:r>
      <w:r>
        <w:rPr>
          <w:color w:val="000000"/>
          <w:spacing w:val="-1"/>
          <w:szCs w:val="28"/>
        </w:rPr>
        <w:t xml:space="preserve"> </w:t>
      </w:r>
      <w:r w:rsidR="00ED1534">
        <w:rPr>
          <w:rStyle w:val="af5"/>
          <w:color w:val="000000"/>
          <w:spacing w:val="-1"/>
          <w:szCs w:val="28"/>
        </w:rPr>
        <w:footnoteReference w:id="12"/>
      </w:r>
    </w:p>
    <w:p w:rsidR="00AA0937" w:rsidRPr="00B54773" w:rsidRDefault="00AA0937" w:rsidP="00AA0937">
      <w:pPr>
        <w:shd w:val="clear" w:color="auto" w:fill="FFFFFF"/>
        <w:spacing w:line="360" w:lineRule="auto"/>
        <w:ind w:firstLine="720"/>
        <w:rPr>
          <w:szCs w:val="28"/>
        </w:rPr>
      </w:pPr>
      <w:r w:rsidRPr="00B54773">
        <w:rPr>
          <w:color w:val="000000"/>
          <w:spacing w:val="6"/>
          <w:szCs w:val="28"/>
        </w:rPr>
        <w:t xml:space="preserve">К показателям эффективности использования </w:t>
      </w:r>
      <w:r w:rsidRPr="00B54773">
        <w:rPr>
          <w:color w:val="000000"/>
          <w:spacing w:val="-1"/>
          <w:szCs w:val="28"/>
        </w:rPr>
        <w:t>налоговых льгот относятся:</w:t>
      </w:r>
    </w:p>
    <w:p w:rsidR="00AA0937" w:rsidRDefault="00AA0937" w:rsidP="00AA0937">
      <w:pPr>
        <w:shd w:val="clear" w:color="auto" w:fill="FFFFFF"/>
        <w:spacing w:line="360" w:lineRule="auto"/>
        <w:ind w:firstLine="720"/>
        <w:rPr>
          <w:iCs/>
          <w:color w:val="000000"/>
          <w:szCs w:val="28"/>
        </w:rPr>
      </w:pPr>
      <w:r w:rsidRPr="00B54773">
        <w:rPr>
          <w:color w:val="000000"/>
          <w:szCs w:val="28"/>
        </w:rPr>
        <w:t xml:space="preserve">1. Коэффициент льготного налогообложения </w:t>
      </w:r>
      <w:r w:rsidRPr="00B54773">
        <w:rPr>
          <w:iCs/>
          <w:color w:val="000000"/>
          <w:szCs w:val="28"/>
        </w:rPr>
        <w:t>(К</w:t>
      </w:r>
      <w:r>
        <w:rPr>
          <w:iCs/>
          <w:color w:val="000000"/>
          <w:szCs w:val="28"/>
          <w:vertAlign w:val="subscript"/>
        </w:rPr>
        <w:t>лн</w:t>
      </w:r>
      <w:r w:rsidRPr="00B54773">
        <w:rPr>
          <w:iCs/>
          <w:color w:val="000000"/>
          <w:szCs w:val="28"/>
        </w:rPr>
        <w:t>)</w:t>
      </w:r>
      <w:r>
        <w:rPr>
          <w:iCs/>
          <w:color w:val="000000"/>
          <w:szCs w:val="28"/>
        </w:rPr>
        <w:t>:</w:t>
      </w:r>
    </w:p>
    <w:p w:rsidR="00AA0937" w:rsidRPr="002847CD" w:rsidRDefault="00AA0937" w:rsidP="00AA0937">
      <w:pPr>
        <w:shd w:val="clear" w:color="auto" w:fill="FFFFFF"/>
        <w:spacing w:line="360" w:lineRule="auto"/>
        <w:ind w:firstLine="720"/>
        <w:rPr>
          <w:sz w:val="16"/>
          <w:szCs w:val="16"/>
        </w:rPr>
      </w:pPr>
    </w:p>
    <w:p w:rsidR="00AA0937" w:rsidRDefault="00AA0937" w:rsidP="00AA0937">
      <w:pPr>
        <w:spacing w:line="360" w:lineRule="auto"/>
        <w:ind w:firstLine="720"/>
        <w:rPr>
          <w:iCs/>
          <w:color w:val="000000"/>
          <w:szCs w:val="28"/>
        </w:rPr>
      </w:pPr>
      <w:r w:rsidRPr="00B54773">
        <w:rPr>
          <w:iCs/>
          <w:color w:val="000000"/>
          <w:szCs w:val="28"/>
        </w:rPr>
        <w:t>К</w:t>
      </w:r>
      <w:r>
        <w:rPr>
          <w:iCs/>
          <w:color w:val="000000"/>
          <w:szCs w:val="28"/>
          <w:vertAlign w:val="subscript"/>
        </w:rPr>
        <w:t xml:space="preserve">лн </w:t>
      </w:r>
      <w:r>
        <w:rPr>
          <w:iCs/>
          <w:color w:val="000000"/>
          <w:szCs w:val="28"/>
        </w:rPr>
        <w:t>= (Н</w:t>
      </w:r>
      <w:r w:rsidRPr="00F60C0E">
        <w:rPr>
          <w:iCs/>
          <w:color w:val="000000"/>
          <w:szCs w:val="28"/>
          <w:vertAlign w:val="subscript"/>
        </w:rPr>
        <w:t>бл</w:t>
      </w:r>
      <w:r>
        <w:rPr>
          <w:iCs/>
          <w:color w:val="000000"/>
          <w:szCs w:val="28"/>
        </w:rPr>
        <w:t xml:space="preserve"> – НН) : Н</w:t>
      </w:r>
      <w:r w:rsidRPr="00F60C0E">
        <w:rPr>
          <w:iCs/>
          <w:color w:val="000000"/>
          <w:szCs w:val="28"/>
          <w:vertAlign w:val="subscript"/>
        </w:rPr>
        <w:t>бл</w:t>
      </w:r>
      <w:r>
        <w:rPr>
          <w:iCs/>
          <w:color w:val="000000"/>
          <w:szCs w:val="28"/>
        </w:rPr>
        <w:t xml:space="preserve"> х 100 %                                                                      (</w:t>
      </w:r>
      <w:r w:rsidR="00D62FD9">
        <w:rPr>
          <w:iCs/>
          <w:color w:val="000000"/>
          <w:szCs w:val="28"/>
        </w:rPr>
        <w:t>1</w:t>
      </w:r>
      <w:r w:rsidR="009A5873">
        <w:rPr>
          <w:iCs/>
          <w:color w:val="000000"/>
          <w:szCs w:val="28"/>
        </w:rPr>
        <w:t>7</w:t>
      </w:r>
      <w:r>
        <w:rPr>
          <w:iCs/>
          <w:color w:val="000000"/>
          <w:szCs w:val="28"/>
        </w:rPr>
        <w:t>)</w:t>
      </w:r>
    </w:p>
    <w:p w:rsidR="00AA0937" w:rsidRPr="002847CD" w:rsidRDefault="00AA0937" w:rsidP="00AA0937">
      <w:pPr>
        <w:spacing w:line="360" w:lineRule="auto"/>
        <w:ind w:firstLine="720"/>
        <w:rPr>
          <w:iCs/>
          <w:color w:val="000000"/>
          <w:sz w:val="16"/>
          <w:szCs w:val="16"/>
        </w:rPr>
      </w:pPr>
    </w:p>
    <w:p w:rsidR="00AA0937" w:rsidRDefault="00AA0937" w:rsidP="00AA0937">
      <w:pPr>
        <w:spacing w:line="360" w:lineRule="auto"/>
        <w:rPr>
          <w:szCs w:val="28"/>
        </w:rPr>
      </w:pPr>
      <w:r>
        <w:rPr>
          <w:iCs/>
          <w:color w:val="000000"/>
          <w:szCs w:val="28"/>
        </w:rPr>
        <w:t xml:space="preserve">где </w:t>
      </w:r>
      <w:r>
        <w:rPr>
          <w:szCs w:val="28"/>
        </w:rPr>
        <w:t>Н</w:t>
      </w:r>
      <w:r w:rsidRPr="00F60C0E">
        <w:rPr>
          <w:szCs w:val="28"/>
          <w:vertAlign w:val="subscript"/>
        </w:rPr>
        <w:t>бл</w:t>
      </w:r>
      <w:r>
        <w:rPr>
          <w:szCs w:val="28"/>
        </w:rPr>
        <w:t xml:space="preserve"> – налоговые обязательства, возникающие без учета льгот</w:t>
      </w:r>
    </w:p>
    <w:p w:rsidR="00AA0937" w:rsidRDefault="00AA0937" w:rsidP="00ED1534">
      <w:pPr>
        <w:widowControl w:val="0"/>
        <w:spacing w:line="360" w:lineRule="auto"/>
        <w:ind w:firstLine="720"/>
        <w:rPr>
          <w:szCs w:val="28"/>
        </w:rPr>
      </w:pPr>
      <w:r>
        <w:rPr>
          <w:szCs w:val="28"/>
        </w:rPr>
        <w:t xml:space="preserve">Использование данного коэффициента позволяет организации определить степень влияния той или иной льготы на величину данного налога, а так же суммы всех льгот на величину уплачиваемых налогов в целом. </w:t>
      </w:r>
    </w:p>
    <w:p w:rsidR="00AA0937" w:rsidRDefault="00AA0937" w:rsidP="00ED1534">
      <w:pPr>
        <w:widowControl w:val="0"/>
        <w:spacing w:line="360" w:lineRule="auto"/>
        <w:ind w:firstLine="720"/>
        <w:rPr>
          <w:iCs/>
          <w:color w:val="000000"/>
          <w:szCs w:val="28"/>
        </w:rPr>
      </w:pPr>
      <w:r>
        <w:rPr>
          <w:szCs w:val="28"/>
        </w:rPr>
        <w:t xml:space="preserve">Этот показатель характеризует эффективность и результативность как отдельной льготы, так и применяемого в организации комплекса льготирования. </w:t>
      </w:r>
      <w:r w:rsidRPr="00B54773">
        <w:rPr>
          <w:iCs/>
          <w:color w:val="000000"/>
          <w:szCs w:val="28"/>
        </w:rPr>
        <w:t>К</w:t>
      </w:r>
      <w:r>
        <w:rPr>
          <w:iCs/>
          <w:color w:val="000000"/>
          <w:szCs w:val="28"/>
          <w:vertAlign w:val="subscript"/>
        </w:rPr>
        <w:t xml:space="preserve">лн </w:t>
      </w:r>
      <w:r>
        <w:rPr>
          <w:iCs/>
          <w:color w:val="000000"/>
          <w:szCs w:val="28"/>
        </w:rPr>
        <w:t>должен быть больше нуля, и, чем выше его значение, тем выше эффективность льгот.</w:t>
      </w:r>
    </w:p>
    <w:p w:rsidR="00AA0937" w:rsidRDefault="00AA0937" w:rsidP="00AA0937">
      <w:pPr>
        <w:spacing w:line="360" w:lineRule="auto"/>
        <w:ind w:firstLine="720"/>
        <w:rPr>
          <w:iCs/>
          <w:color w:val="000000"/>
          <w:szCs w:val="28"/>
        </w:rPr>
      </w:pPr>
      <w:r>
        <w:rPr>
          <w:iCs/>
          <w:color w:val="000000"/>
          <w:szCs w:val="28"/>
        </w:rPr>
        <w:t>2. Коэффициент эффективности льготирования (К</w:t>
      </w:r>
      <w:r w:rsidRPr="00F60C0E">
        <w:rPr>
          <w:iCs/>
          <w:color w:val="000000"/>
          <w:szCs w:val="28"/>
          <w:vertAlign w:val="subscript"/>
        </w:rPr>
        <w:t>эл</w:t>
      </w:r>
      <w:r>
        <w:rPr>
          <w:iCs/>
          <w:color w:val="000000"/>
          <w:szCs w:val="28"/>
        </w:rPr>
        <w:t>) определяется по формуле:</w:t>
      </w:r>
    </w:p>
    <w:p w:rsidR="00AA0937" w:rsidRPr="009A5873" w:rsidRDefault="00AA0937" w:rsidP="00AA0937">
      <w:pPr>
        <w:spacing w:line="360" w:lineRule="auto"/>
        <w:ind w:firstLine="720"/>
        <w:rPr>
          <w:iCs/>
          <w:color w:val="000000"/>
          <w:sz w:val="16"/>
          <w:szCs w:val="16"/>
        </w:rPr>
      </w:pPr>
    </w:p>
    <w:p w:rsidR="00AA0937" w:rsidRDefault="00AA0937" w:rsidP="00AA0937">
      <w:pPr>
        <w:spacing w:line="360" w:lineRule="auto"/>
        <w:ind w:firstLine="720"/>
        <w:rPr>
          <w:iCs/>
          <w:color w:val="000000"/>
          <w:szCs w:val="28"/>
        </w:rPr>
      </w:pPr>
      <w:r>
        <w:rPr>
          <w:iCs/>
          <w:color w:val="000000"/>
          <w:szCs w:val="28"/>
        </w:rPr>
        <w:t>К</w:t>
      </w:r>
      <w:r w:rsidRPr="00F60C0E">
        <w:rPr>
          <w:iCs/>
          <w:color w:val="000000"/>
          <w:szCs w:val="28"/>
          <w:vertAlign w:val="subscript"/>
        </w:rPr>
        <w:t>эл</w:t>
      </w:r>
      <w:r>
        <w:rPr>
          <w:iCs/>
          <w:color w:val="000000"/>
          <w:szCs w:val="28"/>
        </w:rPr>
        <w:t xml:space="preserve"> = Э : В х 100 %                                                                                        (</w:t>
      </w:r>
      <w:r w:rsidR="00D62FD9">
        <w:rPr>
          <w:iCs/>
          <w:color w:val="000000"/>
          <w:szCs w:val="28"/>
        </w:rPr>
        <w:t>1</w:t>
      </w:r>
      <w:r w:rsidR="009A5873">
        <w:rPr>
          <w:iCs/>
          <w:color w:val="000000"/>
          <w:szCs w:val="28"/>
        </w:rPr>
        <w:t>8</w:t>
      </w:r>
      <w:r>
        <w:rPr>
          <w:iCs/>
          <w:color w:val="000000"/>
          <w:szCs w:val="28"/>
        </w:rPr>
        <w:t>)</w:t>
      </w:r>
    </w:p>
    <w:p w:rsidR="00AA0937" w:rsidRPr="009A5873" w:rsidRDefault="00AA0937" w:rsidP="00AA0937">
      <w:pPr>
        <w:spacing w:line="360" w:lineRule="auto"/>
        <w:ind w:firstLine="720"/>
        <w:rPr>
          <w:iCs/>
          <w:color w:val="000000"/>
          <w:sz w:val="16"/>
          <w:szCs w:val="16"/>
        </w:rPr>
      </w:pPr>
    </w:p>
    <w:p w:rsidR="00AA0937" w:rsidRDefault="00AA0937" w:rsidP="00AA0937">
      <w:pPr>
        <w:spacing w:line="360" w:lineRule="auto"/>
        <w:rPr>
          <w:szCs w:val="28"/>
        </w:rPr>
      </w:pPr>
      <w:r>
        <w:rPr>
          <w:iCs/>
          <w:color w:val="000000"/>
          <w:szCs w:val="28"/>
        </w:rPr>
        <w:t xml:space="preserve">где  </w:t>
      </w:r>
      <w:r>
        <w:rPr>
          <w:szCs w:val="28"/>
        </w:rPr>
        <w:t>Э – налоговая экономия, полученная в результате использования  льгот</w:t>
      </w:r>
    </w:p>
    <w:p w:rsidR="00AA0937" w:rsidRDefault="00AA0937" w:rsidP="00AA0937">
      <w:pPr>
        <w:widowControl w:val="0"/>
        <w:spacing w:line="360" w:lineRule="auto"/>
        <w:rPr>
          <w:szCs w:val="28"/>
        </w:rPr>
      </w:pPr>
      <w:r>
        <w:rPr>
          <w:szCs w:val="28"/>
        </w:rPr>
        <w:t xml:space="preserve">       В – выручка от реализации продукции</w:t>
      </w:r>
    </w:p>
    <w:p w:rsidR="00AA0937" w:rsidRDefault="00AA0937" w:rsidP="00AA0937">
      <w:pPr>
        <w:widowControl w:val="0"/>
        <w:spacing w:line="360" w:lineRule="auto"/>
        <w:ind w:firstLine="720"/>
        <w:rPr>
          <w:szCs w:val="28"/>
        </w:rPr>
      </w:pPr>
      <w:r>
        <w:rPr>
          <w:szCs w:val="28"/>
        </w:rPr>
        <w:t>Использование данного коэффициента позволяет организации определить долю участия той или иной льготы в увеличении финансовых ресурсов относительно величины общей выручки. Этот показатель позволяет так же определить долю дополнительно  полученных средств, относительно выручки. Показатель характеризует эффективность и результативность как отдельной льготы, так  и всего применяемого на предприятии комплекса льготирования. При К</w:t>
      </w:r>
      <w:r w:rsidRPr="00F60C0E">
        <w:rPr>
          <w:szCs w:val="28"/>
          <w:vertAlign w:val="subscript"/>
        </w:rPr>
        <w:t>эл</w:t>
      </w:r>
      <w:r>
        <w:rPr>
          <w:szCs w:val="28"/>
        </w:rPr>
        <w:t xml:space="preserve"> </w:t>
      </w:r>
      <w:r w:rsidRPr="001651E2">
        <w:rPr>
          <w:szCs w:val="28"/>
        </w:rPr>
        <w:t>&gt; 0</w:t>
      </w:r>
      <w:r>
        <w:rPr>
          <w:szCs w:val="28"/>
        </w:rPr>
        <w:t>, применение льгот приносит прибыль, при К</w:t>
      </w:r>
      <w:r w:rsidRPr="00F60C0E">
        <w:rPr>
          <w:szCs w:val="28"/>
          <w:vertAlign w:val="subscript"/>
        </w:rPr>
        <w:t>эл</w:t>
      </w:r>
      <w:r>
        <w:rPr>
          <w:szCs w:val="28"/>
        </w:rPr>
        <w:t xml:space="preserve"> </w:t>
      </w:r>
      <w:r w:rsidRPr="001651E2">
        <w:rPr>
          <w:szCs w:val="28"/>
        </w:rPr>
        <w:t>&lt; 0</w:t>
      </w:r>
      <w:r>
        <w:rPr>
          <w:szCs w:val="28"/>
        </w:rPr>
        <w:t xml:space="preserve">, применение льгот приносит убыток. </w:t>
      </w:r>
    </w:p>
    <w:p w:rsidR="002847CD" w:rsidRDefault="002847CD" w:rsidP="0035689A">
      <w:pPr>
        <w:spacing w:line="360" w:lineRule="auto"/>
        <w:ind w:firstLine="709"/>
        <w:rPr>
          <w:caps/>
          <w:szCs w:val="28"/>
        </w:rPr>
      </w:pPr>
    </w:p>
    <w:p w:rsidR="00943429" w:rsidRDefault="00943429" w:rsidP="0035689A">
      <w:pPr>
        <w:spacing w:line="360" w:lineRule="auto"/>
        <w:ind w:firstLine="709"/>
        <w:rPr>
          <w:caps/>
          <w:szCs w:val="28"/>
        </w:rPr>
      </w:pPr>
    </w:p>
    <w:p w:rsidR="00943429" w:rsidRDefault="00943429" w:rsidP="0035689A">
      <w:pPr>
        <w:spacing w:line="360" w:lineRule="auto"/>
        <w:ind w:firstLine="709"/>
        <w:rPr>
          <w:caps/>
          <w:szCs w:val="28"/>
        </w:rPr>
      </w:pPr>
    </w:p>
    <w:p w:rsidR="00943429" w:rsidRDefault="00943429" w:rsidP="0035689A">
      <w:pPr>
        <w:spacing w:line="360" w:lineRule="auto"/>
        <w:ind w:firstLine="709"/>
        <w:rPr>
          <w:caps/>
          <w:szCs w:val="28"/>
        </w:rPr>
      </w:pPr>
    </w:p>
    <w:p w:rsidR="00943429" w:rsidRDefault="00943429" w:rsidP="0035689A">
      <w:pPr>
        <w:spacing w:line="360" w:lineRule="auto"/>
        <w:ind w:firstLine="709"/>
        <w:rPr>
          <w:caps/>
          <w:szCs w:val="28"/>
        </w:rPr>
      </w:pPr>
    </w:p>
    <w:p w:rsidR="00943429" w:rsidRDefault="00943429" w:rsidP="0035689A">
      <w:pPr>
        <w:spacing w:line="360" w:lineRule="auto"/>
        <w:ind w:firstLine="709"/>
        <w:rPr>
          <w:caps/>
          <w:szCs w:val="28"/>
        </w:rPr>
      </w:pPr>
    </w:p>
    <w:p w:rsidR="00943429" w:rsidRDefault="00943429" w:rsidP="0035689A">
      <w:pPr>
        <w:spacing w:line="360" w:lineRule="auto"/>
        <w:ind w:firstLine="709"/>
        <w:rPr>
          <w:caps/>
          <w:szCs w:val="28"/>
        </w:rPr>
      </w:pPr>
    </w:p>
    <w:p w:rsidR="00943429" w:rsidRDefault="00943429" w:rsidP="0035689A">
      <w:pPr>
        <w:spacing w:line="360" w:lineRule="auto"/>
        <w:ind w:firstLine="709"/>
        <w:rPr>
          <w:caps/>
          <w:szCs w:val="28"/>
        </w:rPr>
      </w:pPr>
    </w:p>
    <w:p w:rsidR="00943429" w:rsidRDefault="00943429" w:rsidP="0035689A">
      <w:pPr>
        <w:spacing w:line="360" w:lineRule="auto"/>
        <w:ind w:firstLine="709"/>
        <w:rPr>
          <w:caps/>
          <w:szCs w:val="28"/>
        </w:rPr>
      </w:pPr>
    </w:p>
    <w:p w:rsidR="00ED1534" w:rsidRDefault="00ED1534" w:rsidP="0035689A">
      <w:pPr>
        <w:spacing w:line="360" w:lineRule="auto"/>
        <w:ind w:firstLine="709"/>
        <w:rPr>
          <w:caps/>
          <w:szCs w:val="28"/>
        </w:rPr>
      </w:pPr>
    </w:p>
    <w:p w:rsidR="00ED1534" w:rsidRDefault="00ED1534" w:rsidP="0035689A">
      <w:pPr>
        <w:spacing w:line="360" w:lineRule="auto"/>
        <w:ind w:firstLine="709"/>
        <w:rPr>
          <w:caps/>
          <w:szCs w:val="28"/>
        </w:rPr>
      </w:pPr>
    </w:p>
    <w:p w:rsidR="00ED1534" w:rsidRDefault="00ED1534" w:rsidP="0035689A">
      <w:pPr>
        <w:spacing w:line="360" w:lineRule="auto"/>
        <w:ind w:firstLine="709"/>
        <w:rPr>
          <w:caps/>
          <w:szCs w:val="28"/>
        </w:rPr>
      </w:pPr>
    </w:p>
    <w:p w:rsidR="00ED1534" w:rsidRDefault="00ED1534" w:rsidP="0035689A">
      <w:pPr>
        <w:spacing w:line="360" w:lineRule="auto"/>
        <w:ind w:firstLine="709"/>
        <w:rPr>
          <w:caps/>
          <w:szCs w:val="28"/>
        </w:rPr>
      </w:pPr>
    </w:p>
    <w:p w:rsidR="00943429" w:rsidRDefault="0035689A" w:rsidP="0035689A">
      <w:pPr>
        <w:spacing w:line="360" w:lineRule="auto"/>
        <w:ind w:firstLine="709"/>
        <w:rPr>
          <w:caps/>
          <w:szCs w:val="28"/>
        </w:rPr>
      </w:pPr>
      <w:r w:rsidRPr="00E52897">
        <w:rPr>
          <w:caps/>
          <w:szCs w:val="28"/>
        </w:rPr>
        <w:t xml:space="preserve">2 </w:t>
      </w:r>
      <w:r w:rsidR="00943429">
        <w:rPr>
          <w:caps/>
          <w:szCs w:val="28"/>
        </w:rPr>
        <w:t xml:space="preserve">анализ налоговой нагрузки и эффективность </w:t>
      </w:r>
    </w:p>
    <w:p w:rsidR="0035689A" w:rsidRDefault="00943429" w:rsidP="0035689A">
      <w:pPr>
        <w:spacing w:line="360" w:lineRule="auto"/>
        <w:ind w:firstLine="709"/>
        <w:rPr>
          <w:caps/>
          <w:szCs w:val="28"/>
        </w:rPr>
      </w:pPr>
      <w:r>
        <w:rPr>
          <w:caps/>
          <w:szCs w:val="28"/>
        </w:rPr>
        <w:t xml:space="preserve">   налогообложения</w:t>
      </w:r>
      <w:r w:rsidR="0035689A" w:rsidRPr="00E52897">
        <w:rPr>
          <w:caps/>
          <w:szCs w:val="28"/>
        </w:rPr>
        <w:t xml:space="preserve"> ООО «Блиц-АРГО»</w:t>
      </w:r>
    </w:p>
    <w:p w:rsidR="00A10E10" w:rsidRPr="00A10E10" w:rsidRDefault="00A10E10" w:rsidP="00A871AE">
      <w:pPr>
        <w:spacing w:line="360" w:lineRule="auto"/>
        <w:ind w:firstLine="709"/>
        <w:rPr>
          <w:b/>
          <w:szCs w:val="28"/>
        </w:rPr>
      </w:pPr>
      <w:r w:rsidRPr="00A10E10">
        <w:rPr>
          <w:b/>
          <w:szCs w:val="28"/>
        </w:rPr>
        <w:t>2.1 Общая характеристика ООО «Блиц-АРГО»</w:t>
      </w:r>
    </w:p>
    <w:p w:rsidR="00A871AE" w:rsidRPr="00A871AE" w:rsidRDefault="00A871AE" w:rsidP="00A871AE">
      <w:pPr>
        <w:spacing w:line="360" w:lineRule="auto"/>
        <w:ind w:firstLine="709"/>
        <w:rPr>
          <w:szCs w:val="28"/>
        </w:rPr>
      </w:pPr>
      <w:r w:rsidRPr="00A871AE">
        <w:rPr>
          <w:szCs w:val="28"/>
        </w:rPr>
        <w:t xml:space="preserve">Общество с ограниченной ответственностью </w:t>
      </w:r>
      <w:r w:rsidRPr="00A871AE">
        <w:rPr>
          <w:color w:val="000000"/>
          <w:szCs w:val="28"/>
        </w:rPr>
        <w:t>«</w:t>
      </w:r>
      <w:r w:rsidR="0045657E">
        <w:rPr>
          <w:color w:val="000000"/>
          <w:szCs w:val="28"/>
        </w:rPr>
        <w:t>Блиц-</w:t>
      </w:r>
      <w:r w:rsidRPr="00A871AE">
        <w:rPr>
          <w:color w:val="000000"/>
          <w:szCs w:val="28"/>
        </w:rPr>
        <w:t>АРГО»</w:t>
      </w:r>
      <w:r w:rsidR="0045657E">
        <w:rPr>
          <w:szCs w:val="28"/>
        </w:rPr>
        <w:t xml:space="preserve"> </w:t>
      </w:r>
      <w:r w:rsidRPr="00A871AE">
        <w:rPr>
          <w:szCs w:val="28"/>
        </w:rPr>
        <w:t>создано</w:t>
      </w:r>
      <w:r w:rsidR="00490031">
        <w:rPr>
          <w:szCs w:val="28"/>
        </w:rPr>
        <w:t xml:space="preserve"> в</w:t>
      </w:r>
      <w:r w:rsidR="0045657E">
        <w:rPr>
          <w:szCs w:val="28"/>
        </w:rPr>
        <w:t xml:space="preserve"> 200</w:t>
      </w:r>
      <w:r w:rsidR="00490031">
        <w:rPr>
          <w:szCs w:val="28"/>
        </w:rPr>
        <w:t>2</w:t>
      </w:r>
      <w:r w:rsidR="0045657E">
        <w:rPr>
          <w:szCs w:val="28"/>
        </w:rPr>
        <w:t xml:space="preserve"> год</w:t>
      </w:r>
      <w:r w:rsidR="00490031">
        <w:rPr>
          <w:szCs w:val="28"/>
        </w:rPr>
        <w:t>у</w:t>
      </w:r>
      <w:r w:rsidRPr="00A871AE">
        <w:rPr>
          <w:szCs w:val="28"/>
        </w:rPr>
        <w:t xml:space="preserve"> в соответствии с Гражданским кодексом Российской Федерации и Федеральным законом «Об обществах с ограниченной ответственностью».</w:t>
      </w:r>
    </w:p>
    <w:p w:rsidR="00A871AE" w:rsidRDefault="00A871AE" w:rsidP="00A871AE">
      <w:pPr>
        <w:spacing w:line="360" w:lineRule="auto"/>
        <w:ind w:firstLine="709"/>
        <w:rPr>
          <w:szCs w:val="28"/>
        </w:rPr>
      </w:pPr>
      <w:r w:rsidRPr="00A871AE">
        <w:rPr>
          <w:szCs w:val="28"/>
        </w:rPr>
        <w:t xml:space="preserve">Местонахождения </w:t>
      </w:r>
      <w:r w:rsidR="0045657E" w:rsidRPr="00A871AE">
        <w:rPr>
          <w:szCs w:val="28"/>
        </w:rPr>
        <w:t xml:space="preserve">ООО </w:t>
      </w:r>
      <w:r w:rsidR="0045657E" w:rsidRPr="00A871AE">
        <w:rPr>
          <w:color w:val="000000"/>
          <w:szCs w:val="28"/>
        </w:rPr>
        <w:t>«</w:t>
      </w:r>
      <w:r w:rsidR="0045657E">
        <w:rPr>
          <w:color w:val="000000"/>
          <w:szCs w:val="28"/>
        </w:rPr>
        <w:t>Блиц-</w:t>
      </w:r>
      <w:r w:rsidR="0045657E" w:rsidRPr="00A871AE">
        <w:rPr>
          <w:color w:val="000000"/>
          <w:szCs w:val="28"/>
        </w:rPr>
        <w:t>АРГО»</w:t>
      </w:r>
      <w:r w:rsidRPr="00A871AE">
        <w:rPr>
          <w:szCs w:val="28"/>
        </w:rPr>
        <w:t xml:space="preserve">: </w:t>
      </w:r>
      <w:bookmarkStart w:id="0" w:name="_Toc440606281"/>
      <w:bookmarkStart w:id="1" w:name="_Toc440778700"/>
      <w:r w:rsidRPr="00A871AE">
        <w:rPr>
          <w:szCs w:val="28"/>
        </w:rPr>
        <w:t>675000, Амурская область, г.Благовещенск, ул. Амурская</w:t>
      </w:r>
      <w:r w:rsidR="005A5A18">
        <w:rPr>
          <w:szCs w:val="28"/>
        </w:rPr>
        <w:t>, 127.</w:t>
      </w:r>
    </w:p>
    <w:p w:rsidR="00A10E10" w:rsidRDefault="00A10E10" w:rsidP="00A871AE">
      <w:pPr>
        <w:spacing w:line="360" w:lineRule="auto"/>
        <w:ind w:firstLine="709"/>
        <w:rPr>
          <w:szCs w:val="28"/>
        </w:rPr>
      </w:pPr>
      <w:r>
        <w:rPr>
          <w:szCs w:val="28"/>
        </w:rPr>
        <w:t>Генеральный директор предприятия Куликова Елена Алексеевна.</w:t>
      </w:r>
    </w:p>
    <w:p w:rsidR="00A10E10" w:rsidRPr="00A871AE" w:rsidRDefault="00A10E10" w:rsidP="00A871AE">
      <w:pPr>
        <w:spacing w:line="360" w:lineRule="auto"/>
        <w:ind w:firstLine="709"/>
        <w:rPr>
          <w:szCs w:val="28"/>
        </w:rPr>
      </w:pPr>
      <w:r>
        <w:rPr>
          <w:szCs w:val="28"/>
        </w:rPr>
        <w:t>Главный бухгалтер предприятия Немцева Светлана Павловна.</w:t>
      </w:r>
    </w:p>
    <w:bookmarkEnd w:id="0"/>
    <w:bookmarkEnd w:id="1"/>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xml:space="preserve">Основными целями создания </w:t>
      </w:r>
      <w:r w:rsidR="0045657E" w:rsidRPr="00A871AE">
        <w:rPr>
          <w:rFonts w:ascii="Times New Roman" w:hAnsi="Times New Roman"/>
          <w:sz w:val="28"/>
          <w:szCs w:val="28"/>
        </w:rPr>
        <w:t xml:space="preserve">ООО </w:t>
      </w:r>
      <w:r w:rsidR="0045657E" w:rsidRPr="0045657E">
        <w:rPr>
          <w:rFonts w:ascii="Times New Roman" w:hAnsi="Times New Roman"/>
          <w:color w:val="000000"/>
          <w:sz w:val="28"/>
          <w:szCs w:val="28"/>
        </w:rPr>
        <w:t>«Блиц</w:t>
      </w:r>
      <w:r w:rsidR="0045657E">
        <w:rPr>
          <w:color w:val="000000"/>
          <w:szCs w:val="28"/>
        </w:rPr>
        <w:t>-</w:t>
      </w:r>
      <w:r w:rsidR="0045657E" w:rsidRPr="00A871AE">
        <w:rPr>
          <w:rFonts w:ascii="Times New Roman" w:hAnsi="Times New Roman"/>
          <w:color w:val="000000"/>
          <w:sz w:val="28"/>
          <w:szCs w:val="28"/>
        </w:rPr>
        <w:t>АРГО»</w:t>
      </w:r>
      <w:r w:rsidRPr="00A871AE">
        <w:rPr>
          <w:rFonts w:ascii="Times New Roman" w:hAnsi="Times New Roman"/>
          <w:sz w:val="28"/>
          <w:szCs w:val="28"/>
        </w:rPr>
        <w:t xml:space="preserve"> является осуществление коммерческой деятельности  для извлечения прибыли, а также расширение рынка товаров и услуг.</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К основным видам деятельности  Общества относятся:</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организация оптовой, розничной торговли, в том числе комиссионной, подакцизными товарами, в частности, путем создания собственной сети и аренды торговых площадей, магазинов, складов;</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торгово-закупочная и коммерческо-посредническая деятельность, в том числе по продукции и товарам, приобретение и реализация которых осуществляется на основании специализированного разрешения (лицензии);</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производство, оптово-розничная купля-продажа, поставка  продуктов питания, товаров народного потребления и товаров промышленного назначения;</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w:t>
      </w:r>
      <w:r w:rsidRPr="00A871AE">
        <w:rPr>
          <w:rFonts w:ascii="Times New Roman" w:hAnsi="Times New Roman"/>
          <w:sz w:val="28"/>
          <w:szCs w:val="28"/>
        </w:rPr>
        <w:tab/>
        <w:t>полиграфическая, издательская, дизайнерская, оформительская деятельность;</w:t>
      </w:r>
    </w:p>
    <w:p w:rsidR="00A871AE" w:rsidRPr="00A871AE" w:rsidRDefault="00A871AE" w:rsidP="0045657E">
      <w:pPr>
        <w:pStyle w:val="a5"/>
        <w:widowControl w:val="0"/>
        <w:rPr>
          <w:rFonts w:ascii="Times New Roman" w:hAnsi="Times New Roman"/>
          <w:spacing w:val="-8"/>
          <w:sz w:val="28"/>
          <w:szCs w:val="28"/>
        </w:rPr>
      </w:pPr>
      <w:r w:rsidRPr="00A871AE">
        <w:rPr>
          <w:rFonts w:ascii="Times New Roman" w:hAnsi="Times New Roman"/>
          <w:sz w:val="28"/>
          <w:szCs w:val="28"/>
        </w:rPr>
        <w:t xml:space="preserve">- </w:t>
      </w:r>
      <w:r w:rsidRPr="00A871AE">
        <w:rPr>
          <w:rFonts w:ascii="Times New Roman" w:hAnsi="Times New Roman"/>
          <w:spacing w:val="-8"/>
          <w:sz w:val="28"/>
          <w:szCs w:val="28"/>
        </w:rPr>
        <w:t>оказание всевозможных услуг, менеджмент;</w:t>
      </w:r>
    </w:p>
    <w:p w:rsidR="00A871AE" w:rsidRPr="00A871AE" w:rsidRDefault="00A871AE" w:rsidP="0045657E">
      <w:pPr>
        <w:pStyle w:val="a5"/>
        <w:widowControl w:val="0"/>
        <w:rPr>
          <w:rFonts w:ascii="Times New Roman" w:hAnsi="Times New Roman"/>
          <w:spacing w:val="-9"/>
          <w:sz w:val="28"/>
          <w:szCs w:val="28"/>
        </w:rPr>
      </w:pPr>
      <w:r w:rsidRPr="00A871AE">
        <w:rPr>
          <w:rFonts w:ascii="Times New Roman" w:hAnsi="Times New Roman"/>
          <w:sz w:val="28"/>
          <w:szCs w:val="28"/>
        </w:rPr>
        <w:t xml:space="preserve">- оказание информационных, аудиторских, дистрибьюторских, брокерских, маркетинговых, консалтинговых, лизинговых, факторинговых, агентских, информационно-справочных, </w:t>
      </w:r>
      <w:r w:rsidRPr="00A871AE">
        <w:rPr>
          <w:rFonts w:ascii="Times New Roman" w:hAnsi="Times New Roman"/>
          <w:spacing w:val="-1"/>
          <w:sz w:val="28"/>
          <w:szCs w:val="28"/>
        </w:rPr>
        <w:t xml:space="preserve">дилерских, посреднических, консигнационных, складских, информационных, представительских </w:t>
      </w:r>
      <w:r w:rsidRPr="00A871AE">
        <w:rPr>
          <w:rFonts w:ascii="Times New Roman" w:hAnsi="Times New Roman"/>
          <w:spacing w:val="6"/>
          <w:sz w:val="28"/>
          <w:szCs w:val="28"/>
        </w:rPr>
        <w:t xml:space="preserve">(в том числе коммерческое представительство) и других подобных услуг российским и </w:t>
      </w:r>
      <w:r w:rsidRPr="00A871AE">
        <w:rPr>
          <w:rFonts w:ascii="Times New Roman" w:hAnsi="Times New Roman"/>
          <w:spacing w:val="-9"/>
          <w:sz w:val="28"/>
          <w:szCs w:val="28"/>
        </w:rPr>
        <w:t>иностранным организациям и гражданам;</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внешнеэкономическая и внешнеторговая деятельность, экспортно-импортные операции;</w:t>
      </w:r>
    </w:p>
    <w:p w:rsidR="00A871AE" w:rsidRPr="00A871AE" w:rsidRDefault="00A871AE" w:rsidP="00A871AE">
      <w:pPr>
        <w:pStyle w:val="a5"/>
        <w:rPr>
          <w:rFonts w:ascii="Times New Roman" w:hAnsi="Times New Roman"/>
          <w:spacing w:val="4"/>
          <w:sz w:val="28"/>
          <w:szCs w:val="28"/>
        </w:rPr>
      </w:pPr>
      <w:r w:rsidRPr="00A871AE">
        <w:rPr>
          <w:rFonts w:ascii="Times New Roman" w:hAnsi="Times New Roman"/>
          <w:spacing w:val="4"/>
          <w:sz w:val="28"/>
          <w:szCs w:val="28"/>
        </w:rPr>
        <w:t xml:space="preserve">- изготовление, приобретение и реализация парфюмерных и косметических изделий; </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xml:space="preserve">- организация и проведение выставок, выставок - продаж,   аукционов, конкурсов, культурно-массовых и спортивно-зрелищных мероприятий в РФ и за рубежом; </w:t>
      </w:r>
    </w:p>
    <w:p w:rsidR="00A871AE" w:rsidRPr="00A871AE" w:rsidRDefault="00A871AE" w:rsidP="00A871AE">
      <w:pPr>
        <w:pStyle w:val="a5"/>
        <w:rPr>
          <w:rFonts w:ascii="Times New Roman" w:hAnsi="Times New Roman"/>
          <w:spacing w:val="-6"/>
          <w:sz w:val="28"/>
          <w:szCs w:val="28"/>
        </w:rPr>
      </w:pPr>
      <w:r w:rsidRPr="00A871AE">
        <w:rPr>
          <w:rFonts w:ascii="Times New Roman" w:hAnsi="Times New Roman"/>
          <w:spacing w:val="-6"/>
          <w:sz w:val="28"/>
          <w:szCs w:val="28"/>
        </w:rPr>
        <w:t>- рекламные услуги, производство и реализация рекламной продукции;</w:t>
      </w:r>
    </w:p>
    <w:p w:rsidR="00A871AE" w:rsidRPr="00A871AE" w:rsidRDefault="00A871AE" w:rsidP="00A871AE">
      <w:pPr>
        <w:pStyle w:val="a5"/>
        <w:rPr>
          <w:rFonts w:ascii="Times New Roman" w:hAnsi="Times New Roman"/>
          <w:spacing w:val="-24"/>
          <w:sz w:val="28"/>
          <w:szCs w:val="28"/>
        </w:rPr>
      </w:pPr>
      <w:r w:rsidRPr="00A871AE">
        <w:rPr>
          <w:rFonts w:ascii="Times New Roman" w:hAnsi="Times New Roman"/>
          <w:sz w:val="28"/>
          <w:szCs w:val="28"/>
        </w:rPr>
        <w:t xml:space="preserve">- организация профессионально-технической подготовки и трудоустройства кадров, в том </w:t>
      </w:r>
      <w:r w:rsidRPr="00A871AE">
        <w:rPr>
          <w:rFonts w:ascii="Times New Roman" w:hAnsi="Times New Roman"/>
          <w:spacing w:val="-7"/>
          <w:sz w:val="28"/>
          <w:szCs w:val="28"/>
        </w:rPr>
        <w:t>числе: о</w:t>
      </w:r>
      <w:r w:rsidRPr="00A871AE">
        <w:rPr>
          <w:rFonts w:ascii="Times New Roman" w:hAnsi="Times New Roman"/>
          <w:sz w:val="28"/>
          <w:szCs w:val="28"/>
        </w:rPr>
        <w:t xml:space="preserve">рганизация обучения и повышения квалификации специалистов как внутри страны, так и за </w:t>
      </w:r>
      <w:r w:rsidRPr="00A871AE">
        <w:rPr>
          <w:rFonts w:ascii="Times New Roman" w:hAnsi="Times New Roman"/>
          <w:spacing w:val="-24"/>
          <w:sz w:val="28"/>
          <w:szCs w:val="28"/>
        </w:rPr>
        <w:t>рубежом;</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привлечение заемных средств и инвестиций внутри страны и за рубежом.</w:t>
      </w:r>
    </w:p>
    <w:p w:rsidR="00A871AE" w:rsidRPr="00A871AE" w:rsidRDefault="00A871AE" w:rsidP="00A871AE">
      <w:pPr>
        <w:pStyle w:val="a5"/>
        <w:rPr>
          <w:rFonts w:ascii="Times New Roman" w:hAnsi="Times New Roman"/>
          <w:spacing w:val="-10"/>
          <w:sz w:val="28"/>
          <w:szCs w:val="28"/>
        </w:rPr>
      </w:pPr>
      <w:r w:rsidRPr="00A871AE">
        <w:rPr>
          <w:rFonts w:ascii="Times New Roman" w:hAnsi="Times New Roman"/>
          <w:sz w:val="28"/>
          <w:szCs w:val="28"/>
        </w:rPr>
        <w:t xml:space="preserve">- разработка, продажа, внедрение, сопровождение средств программного и информационного </w:t>
      </w:r>
      <w:r w:rsidRPr="00A871AE">
        <w:rPr>
          <w:rFonts w:ascii="Times New Roman" w:hAnsi="Times New Roman"/>
          <w:spacing w:val="-10"/>
          <w:sz w:val="28"/>
          <w:szCs w:val="28"/>
        </w:rPr>
        <w:t>обеспечения компьютерной техники</w:t>
      </w:r>
    </w:p>
    <w:p w:rsidR="00A871AE" w:rsidRPr="00A871AE" w:rsidRDefault="00A871AE" w:rsidP="00A871AE">
      <w:pPr>
        <w:pStyle w:val="a5"/>
        <w:rPr>
          <w:rFonts w:ascii="Times New Roman" w:hAnsi="Times New Roman"/>
          <w:sz w:val="28"/>
          <w:szCs w:val="28"/>
        </w:rPr>
      </w:pPr>
      <w:r w:rsidRPr="00A871AE">
        <w:rPr>
          <w:rFonts w:ascii="Times New Roman" w:hAnsi="Times New Roman"/>
          <w:spacing w:val="-10"/>
          <w:sz w:val="28"/>
          <w:szCs w:val="28"/>
        </w:rPr>
        <w:t xml:space="preserve">-  </w:t>
      </w:r>
      <w:r w:rsidRPr="00A871AE">
        <w:rPr>
          <w:rFonts w:ascii="Times New Roman" w:hAnsi="Times New Roman"/>
          <w:sz w:val="28"/>
          <w:szCs w:val="28"/>
        </w:rPr>
        <w:t>услуги в сфере медицины, здравоохранения и физической культуры;</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xml:space="preserve">- дизайнерские и оформительские работы и услуги; </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изготовление сувенирной продукции, предметов искусства, ювелирных изделий и их реализация;</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распространение печатных изданий;</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услуги по переподготовке и трудоустройству кадров;</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выполнение переводов с иностранных языков и на иностранные языки;</w:t>
      </w:r>
    </w:p>
    <w:p w:rsidR="00A871AE" w:rsidRPr="00A871AE" w:rsidRDefault="00A871AE" w:rsidP="00A871AE">
      <w:pPr>
        <w:pStyle w:val="a5"/>
        <w:rPr>
          <w:rFonts w:ascii="Times New Roman" w:hAnsi="Times New Roman"/>
          <w:color w:val="000000"/>
          <w:spacing w:val="-9"/>
          <w:sz w:val="28"/>
          <w:szCs w:val="28"/>
        </w:rPr>
      </w:pPr>
      <w:r w:rsidRPr="00A871AE">
        <w:rPr>
          <w:rFonts w:ascii="Times New Roman" w:hAnsi="Times New Roman"/>
          <w:sz w:val="28"/>
          <w:szCs w:val="28"/>
        </w:rPr>
        <w:t xml:space="preserve">- </w:t>
      </w:r>
      <w:r w:rsidRPr="00A871AE">
        <w:rPr>
          <w:rFonts w:ascii="Times New Roman" w:hAnsi="Times New Roman"/>
          <w:color w:val="000000"/>
          <w:spacing w:val="-9"/>
          <w:sz w:val="28"/>
          <w:szCs w:val="28"/>
        </w:rPr>
        <w:t>благотворительная деятельность;</w:t>
      </w:r>
    </w:p>
    <w:p w:rsidR="00A871AE" w:rsidRPr="00A871AE" w:rsidRDefault="00A871AE" w:rsidP="00A871AE">
      <w:pPr>
        <w:pStyle w:val="a5"/>
        <w:rPr>
          <w:rFonts w:ascii="Times New Roman" w:hAnsi="Times New Roman"/>
          <w:sz w:val="28"/>
          <w:szCs w:val="28"/>
        </w:rPr>
      </w:pPr>
      <w:r w:rsidRPr="00A871AE">
        <w:rPr>
          <w:rFonts w:ascii="Times New Roman" w:hAnsi="Times New Roman"/>
          <w:spacing w:val="-9"/>
          <w:sz w:val="28"/>
          <w:szCs w:val="28"/>
        </w:rPr>
        <w:t xml:space="preserve">- </w:t>
      </w:r>
      <w:r w:rsidRPr="00A871AE">
        <w:rPr>
          <w:rFonts w:ascii="Times New Roman" w:hAnsi="Times New Roman"/>
          <w:sz w:val="28"/>
          <w:szCs w:val="28"/>
        </w:rPr>
        <w:t>оказание юридических услуг;</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оказание консультационных услуг в сфере управления организациями;</w:t>
      </w:r>
    </w:p>
    <w:p w:rsidR="0045657E" w:rsidRDefault="00A871AE" w:rsidP="00A871AE">
      <w:pPr>
        <w:pStyle w:val="a5"/>
        <w:rPr>
          <w:rFonts w:ascii="Times New Roman" w:hAnsi="Times New Roman"/>
          <w:spacing w:val="-8"/>
          <w:sz w:val="28"/>
          <w:szCs w:val="28"/>
        </w:rPr>
      </w:pPr>
      <w:r w:rsidRPr="00A871AE">
        <w:rPr>
          <w:rFonts w:ascii="Times New Roman" w:hAnsi="Times New Roman"/>
          <w:sz w:val="28"/>
          <w:szCs w:val="28"/>
        </w:rPr>
        <w:t>- осуществление  других  работ  и  оказание  других  услуг, не запрещенных и не</w:t>
      </w:r>
      <w:r w:rsidR="0045657E">
        <w:rPr>
          <w:rFonts w:ascii="Times New Roman" w:hAnsi="Times New Roman"/>
          <w:sz w:val="28"/>
          <w:szCs w:val="28"/>
        </w:rPr>
        <w:t xml:space="preserve"> </w:t>
      </w:r>
      <w:r w:rsidRPr="00A871AE">
        <w:rPr>
          <w:rFonts w:ascii="Times New Roman" w:hAnsi="Times New Roman"/>
          <w:spacing w:val="-8"/>
          <w:sz w:val="28"/>
          <w:szCs w:val="28"/>
        </w:rPr>
        <w:t>противоречащих действующему законодательству РФ.</w:t>
      </w:r>
    </w:p>
    <w:p w:rsidR="00A871AE" w:rsidRPr="00A871AE" w:rsidRDefault="0045657E" w:rsidP="00A871AE">
      <w:pPr>
        <w:pStyle w:val="a5"/>
        <w:rPr>
          <w:rFonts w:ascii="Times New Roman" w:hAnsi="Times New Roman"/>
          <w:sz w:val="28"/>
          <w:szCs w:val="28"/>
        </w:rPr>
      </w:pPr>
      <w:r w:rsidRPr="00A871AE">
        <w:rPr>
          <w:rFonts w:ascii="Times New Roman" w:hAnsi="Times New Roman"/>
          <w:sz w:val="28"/>
          <w:szCs w:val="28"/>
        </w:rPr>
        <w:t xml:space="preserve">ООО </w:t>
      </w:r>
      <w:r w:rsidRPr="0045657E">
        <w:rPr>
          <w:rFonts w:ascii="Times New Roman" w:hAnsi="Times New Roman"/>
          <w:color w:val="000000"/>
          <w:sz w:val="28"/>
          <w:szCs w:val="28"/>
        </w:rPr>
        <w:t>«Блиц</w:t>
      </w:r>
      <w:r>
        <w:rPr>
          <w:color w:val="000000"/>
          <w:szCs w:val="28"/>
        </w:rPr>
        <w:t>-</w:t>
      </w:r>
      <w:r w:rsidRPr="00A871AE">
        <w:rPr>
          <w:rFonts w:ascii="Times New Roman" w:hAnsi="Times New Roman"/>
          <w:color w:val="000000"/>
          <w:sz w:val="28"/>
          <w:szCs w:val="28"/>
        </w:rPr>
        <w:t>АРГО»</w:t>
      </w:r>
      <w:r w:rsidR="00A871AE" w:rsidRPr="00A871AE">
        <w:rPr>
          <w:rFonts w:ascii="Times New Roman" w:hAnsi="Times New Roman"/>
          <w:sz w:val="28"/>
          <w:szCs w:val="28"/>
        </w:rPr>
        <w:t xml:space="preserve"> вправе заниматься другими видами деятельности, не запрещенными законодательством Российской Федерации.</w:t>
      </w:r>
    </w:p>
    <w:p w:rsidR="00A871AE" w:rsidRPr="00A871AE" w:rsidRDefault="00A871AE" w:rsidP="00A871AE">
      <w:pPr>
        <w:pStyle w:val="a6"/>
        <w:spacing w:line="360" w:lineRule="auto"/>
        <w:ind w:firstLine="709"/>
        <w:jc w:val="both"/>
        <w:rPr>
          <w:rFonts w:ascii="Times New Roman" w:hAnsi="Times New Roman"/>
          <w:sz w:val="28"/>
          <w:szCs w:val="28"/>
        </w:rPr>
      </w:pPr>
      <w:r w:rsidRPr="00A871AE">
        <w:rPr>
          <w:rFonts w:ascii="Times New Roman" w:hAnsi="Times New Roman"/>
          <w:sz w:val="28"/>
          <w:szCs w:val="28"/>
        </w:rPr>
        <w:t xml:space="preserve">Отдельными видами деятельности, предусмотренными действующим законодательством </w:t>
      </w:r>
      <w:r w:rsidR="0045657E" w:rsidRPr="00A871AE">
        <w:rPr>
          <w:rFonts w:ascii="Times New Roman" w:hAnsi="Times New Roman"/>
          <w:sz w:val="28"/>
          <w:szCs w:val="28"/>
        </w:rPr>
        <w:t xml:space="preserve">ООО </w:t>
      </w:r>
      <w:r w:rsidR="0045657E" w:rsidRPr="0045657E">
        <w:rPr>
          <w:rFonts w:ascii="Times New Roman" w:hAnsi="Times New Roman"/>
          <w:color w:val="000000"/>
          <w:sz w:val="28"/>
          <w:szCs w:val="28"/>
        </w:rPr>
        <w:t>«Блиц</w:t>
      </w:r>
      <w:r w:rsidR="0045657E">
        <w:rPr>
          <w:color w:val="000000"/>
          <w:szCs w:val="28"/>
        </w:rPr>
        <w:t>-</w:t>
      </w:r>
      <w:r w:rsidR="0045657E" w:rsidRPr="00A871AE">
        <w:rPr>
          <w:rFonts w:ascii="Times New Roman" w:hAnsi="Times New Roman"/>
          <w:color w:val="000000"/>
          <w:sz w:val="28"/>
          <w:szCs w:val="28"/>
        </w:rPr>
        <w:t>АРГО»</w:t>
      </w:r>
      <w:r w:rsidRPr="00A871AE">
        <w:rPr>
          <w:rFonts w:ascii="Times New Roman" w:hAnsi="Times New Roman"/>
          <w:sz w:val="28"/>
          <w:szCs w:val="28"/>
        </w:rPr>
        <w:t xml:space="preserve"> может заниматься только на основании специального разрешения (лицензии). </w:t>
      </w:r>
      <w:r w:rsidRPr="00A871AE">
        <w:rPr>
          <w:rFonts w:ascii="Times New Roman" w:hAnsi="Times New Roman"/>
          <w:sz w:val="28"/>
          <w:szCs w:val="28"/>
        </w:rPr>
        <w:tab/>
      </w:r>
      <w:r w:rsidRPr="00A871AE">
        <w:rPr>
          <w:rFonts w:ascii="Times New Roman" w:hAnsi="Times New Roman"/>
          <w:sz w:val="28"/>
          <w:szCs w:val="28"/>
        </w:rPr>
        <w:tab/>
      </w:r>
      <w:r w:rsidRPr="00A871AE">
        <w:rPr>
          <w:rFonts w:ascii="Times New Roman" w:hAnsi="Times New Roman"/>
          <w:sz w:val="28"/>
          <w:szCs w:val="28"/>
        </w:rPr>
        <w:tab/>
      </w:r>
      <w:r w:rsidRPr="00A871AE">
        <w:rPr>
          <w:rFonts w:ascii="Times New Roman" w:hAnsi="Times New Roman"/>
          <w:sz w:val="28"/>
          <w:szCs w:val="28"/>
        </w:rPr>
        <w:tab/>
      </w:r>
      <w:r w:rsidRPr="00A871AE">
        <w:rPr>
          <w:rFonts w:ascii="Times New Roman" w:hAnsi="Times New Roman"/>
          <w:sz w:val="28"/>
          <w:szCs w:val="28"/>
        </w:rPr>
        <w:tab/>
      </w:r>
      <w:r w:rsidRPr="00A871AE">
        <w:rPr>
          <w:rFonts w:ascii="Times New Roman" w:hAnsi="Times New Roman"/>
          <w:sz w:val="28"/>
          <w:szCs w:val="28"/>
        </w:rPr>
        <w:tab/>
      </w:r>
      <w:r w:rsidRPr="00A871AE">
        <w:rPr>
          <w:rFonts w:ascii="Times New Roman" w:hAnsi="Times New Roman"/>
          <w:sz w:val="28"/>
          <w:szCs w:val="28"/>
        </w:rPr>
        <w:tab/>
      </w:r>
    </w:p>
    <w:p w:rsidR="00A871AE" w:rsidRPr="00A871AE" w:rsidRDefault="00A871AE" w:rsidP="00A871AE">
      <w:pPr>
        <w:pStyle w:val="a4"/>
        <w:spacing w:line="360" w:lineRule="auto"/>
        <w:ind w:firstLine="709"/>
        <w:rPr>
          <w:rFonts w:ascii="Times New Roman" w:hAnsi="Times New Roman"/>
          <w:sz w:val="28"/>
          <w:szCs w:val="28"/>
        </w:rPr>
      </w:pPr>
      <w:r w:rsidRPr="00A871AE">
        <w:rPr>
          <w:rFonts w:ascii="Times New Roman" w:hAnsi="Times New Roman"/>
          <w:sz w:val="28"/>
          <w:szCs w:val="28"/>
        </w:rPr>
        <w:t xml:space="preserve">Уставный капитал </w:t>
      </w:r>
      <w:r w:rsidR="0045657E" w:rsidRPr="00A871AE">
        <w:rPr>
          <w:rFonts w:ascii="Times New Roman" w:hAnsi="Times New Roman"/>
          <w:sz w:val="28"/>
          <w:szCs w:val="28"/>
        </w:rPr>
        <w:t xml:space="preserve">ООО </w:t>
      </w:r>
      <w:r w:rsidR="0045657E" w:rsidRPr="0045657E">
        <w:rPr>
          <w:rFonts w:ascii="Times New Roman" w:hAnsi="Times New Roman"/>
          <w:color w:val="000000"/>
          <w:sz w:val="28"/>
          <w:szCs w:val="28"/>
        </w:rPr>
        <w:t>«Блиц</w:t>
      </w:r>
      <w:r w:rsidR="0045657E">
        <w:rPr>
          <w:color w:val="000000"/>
          <w:szCs w:val="28"/>
        </w:rPr>
        <w:t>-</w:t>
      </w:r>
      <w:r w:rsidR="0045657E" w:rsidRPr="00A871AE">
        <w:rPr>
          <w:rFonts w:ascii="Times New Roman" w:hAnsi="Times New Roman"/>
          <w:color w:val="000000"/>
          <w:sz w:val="28"/>
          <w:szCs w:val="28"/>
        </w:rPr>
        <w:t>АРГО»</w:t>
      </w:r>
      <w:r w:rsidRPr="00A871AE">
        <w:rPr>
          <w:rFonts w:ascii="Times New Roman" w:hAnsi="Times New Roman"/>
          <w:sz w:val="28"/>
          <w:szCs w:val="28"/>
        </w:rPr>
        <w:t xml:space="preserve"> составляется из номинальной стоимости долей его участников.</w:t>
      </w:r>
    </w:p>
    <w:p w:rsidR="00A871AE" w:rsidRPr="00A871AE" w:rsidRDefault="00A871AE" w:rsidP="00A871AE">
      <w:pPr>
        <w:spacing w:line="360" w:lineRule="auto"/>
        <w:ind w:firstLine="709"/>
        <w:rPr>
          <w:szCs w:val="28"/>
        </w:rPr>
      </w:pPr>
      <w:r w:rsidRPr="00A871AE">
        <w:rPr>
          <w:szCs w:val="28"/>
        </w:rPr>
        <w:t xml:space="preserve">Уставный капитал определяет минимальный размер его имущества, гарантирующего интересы его кредиторов.  </w:t>
      </w:r>
    </w:p>
    <w:p w:rsidR="00A871AE" w:rsidRDefault="00A871AE" w:rsidP="00A871AE">
      <w:pPr>
        <w:spacing w:line="360" w:lineRule="auto"/>
        <w:ind w:firstLine="709"/>
        <w:rPr>
          <w:szCs w:val="28"/>
        </w:rPr>
      </w:pPr>
      <w:r w:rsidRPr="00A871AE">
        <w:rPr>
          <w:szCs w:val="28"/>
        </w:rPr>
        <w:t xml:space="preserve">Размер уставного капитала </w:t>
      </w:r>
      <w:r w:rsidR="0045657E" w:rsidRPr="00A871AE">
        <w:rPr>
          <w:szCs w:val="28"/>
        </w:rPr>
        <w:t xml:space="preserve">ООО </w:t>
      </w:r>
      <w:r w:rsidR="0045657E" w:rsidRPr="0045657E">
        <w:rPr>
          <w:color w:val="000000"/>
          <w:szCs w:val="28"/>
        </w:rPr>
        <w:t>«Блиц</w:t>
      </w:r>
      <w:r w:rsidR="0045657E">
        <w:rPr>
          <w:color w:val="000000"/>
          <w:szCs w:val="28"/>
        </w:rPr>
        <w:t>-</w:t>
      </w:r>
      <w:r w:rsidR="0045657E" w:rsidRPr="00A871AE">
        <w:rPr>
          <w:color w:val="000000"/>
          <w:szCs w:val="28"/>
        </w:rPr>
        <w:t>АРГО»</w:t>
      </w:r>
      <w:r w:rsidRPr="00A871AE">
        <w:rPr>
          <w:szCs w:val="28"/>
        </w:rPr>
        <w:t xml:space="preserve"> составляет 116000 (сто шестнадцать тысяч) рублей. </w:t>
      </w:r>
    </w:p>
    <w:p w:rsidR="00EE0F2B" w:rsidRPr="00EE0F2B" w:rsidRDefault="00EE0F2B" w:rsidP="00EE0F2B">
      <w:pPr>
        <w:autoSpaceDE w:val="0"/>
        <w:autoSpaceDN w:val="0"/>
        <w:adjustRightInd w:val="0"/>
        <w:spacing w:line="360" w:lineRule="auto"/>
        <w:ind w:firstLine="709"/>
        <w:rPr>
          <w:szCs w:val="28"/>
        </w:rPr>
      </w:pPr>
      <w:r w:rsidRPr="00EE0F2B">
        <w:rPr>
          <w:szCs w:val="28"/>
        </w:rPr>
        <w:t xml:space="preserve">Имущество ООО </w:t>
      </w:r>
      <w:r w:rsidRPr="00EE0F2B">
        <w:rPr>
          <w:color w:val="000000"/>
          <w:szCs w:val="28"/>
        </w:rPr>
        <w:t>«Блиц-АРГО»</w:t>
      </w:r>
      <w:r w:rsidRPr="00EE0F2B">
        <w:rPr>
          <w:szCs w:val="28"/>
        </w:rPr>
        <w:t xml:space="preserve">  образуется за счет вкладов в уставный капитал, а также за счет иных источников, предусмотренных действующим законодательством РФ. В частности такими источниками образования имущества ООО </w:t>
      </w:r>
      <w:r w:rsidRPr="00EE0F2B">
        <w:rPr>
          <w:color w:val="000000"/>
          <w:szCs w:val="28"/>
        </w:rPr>
        <w:t>«Блиц-АРГО»</w:t>
      </w:r>
      <w:r w:rsidRPr="00EE0F2B">
        <w:rPr>
          <w:szCs w:val="28"/>
        </w:rPr>
        <w:t xml:space="preserve">  являются:</w:t>
      </w:r>
    </w:p>
    <w:p w:rsidR="00EE0F2B" w:rsidRPr="00EE0F2B" w:rsidRDefault="00EE0F2B" w:rsidP="00EE0F2B">
      <w:pPr>
        <w:autoSpaceDE w:val="0"/>
        <w:autoSpaceDN w:val="0"/>
        <w:adjustRightInd w:val="0"/>
        <w:spacing w:line="360" w:lineRule="auto"/>
        <w:ind w:firstLine="709"/>
        <w:rPr>
          <w:szCs w:val="28"/>
        </w:rPr>
      </w:pPr>
      <w:r w:rsidRPr="00EE0F2B">
        <w:rPr>
          <w:szCs w:val="28"/>
        </w:rPr>
        <w:t xml:space="preserve">- уставный капитал </w:t>
      </w:r>
    </w:p>
    <w:p w:rsidR="00EE0F2B" w:rsidRPr="00EE0F2B" w:rsidRDefault="00EE0F2B" w:rsidP="00EE0F2B">
      <w:pPr>
        <w:autoSpaceDE w:val="0"/>
        <w:autoSpaceDN w:val="0"/>
        <w:adjustRightInd w:val="0"/>
        <w:spacing w:line="360" w:lineRule="auto"/>
        <w:ind w:firstLine="709"/>
        <w:rPr>
          <w:szCs w:val="28"/>
        </w:rPr>
      </w:pPr>
      <w:r w:rsidRPr="00EE0F2B">
        <w:rPr>
          <w:szCs w:val="28"/>
        </w:rPr>
        <w:t xml:space="preserve">- доходы, получаемые от оказываемых ООО </w:t>
      </w:r>
      <w:r w:rsidRPr="00EE0F2B">
        <w:rPr>
          <w:color w:val="000000"/>
          <w:szCs w:val="28"/>
        </w:rPr>
        <w:t>«Блиц-АРГО»</w:t>
      </w:r>
      <w:r w:rsidRPr="00EE0F2B">
        <w:rPr>
          <w:szCs w:val="28"/>
        </w:rPr>
        <w:t xml:space="preserve">  услуг</w:t>
      </w:r>
    </w:p>
    <w:p w:rsidR="00EE0F2B" w:rsidRPr="00EE0F2B" w:rsidRDefault="00EE0F2B" w:rsidP="00EE0F2B">
      <w:pPr>
        <w:autoSpaceDE w:val="0"/>
        <w:autoSpaceDN w:val="0"/>
        <w:adjustRightInd w:val="0"/>
        <w:spacing w:line="360" w:lineRule="auto"/>
        <w:ind w:firstLine="709"/>
        <w:rPr>
          <w:szCs w:val="28"/>
        </w:rPr>
      </w:pPr>
      <w:r w:rsidRPr="00EE0F2B">
        <w:rPr>
          <w:szCs w:val="28"/>
        </w:rPr>
        <w:t>- кредиты банков и кредитных организаций</w:t>
      </w:r>
    </w:p>
    <w:p w:rsidR="00EE0F2B" w:rsidRPr="00EE0F2B" w:rsidRDefault="00EE0F2B" w:rsidP="00EE0F2B">
      <w:pPr>
        <w:autoSpaceDE w:val="0"/>
        <w:autoSpaceDN w:val="0"/>
        <w:adjustRightInd w:val="0"/>
        <w:spacing w:line="360" w:lineRule="auto"/>
        <w:ind w:firstLine="709"/>
        <w:rPr>
          <w:szCs w:val="28"/>
        </w:rPr>
      </w:pPr>
      <w:r w:rsidRPr="00EE0F2B">
        <w:rPr>
          <w:szCs w:val="28"/>
        </w:rPr>
        <w:t>- вклады участников</w:t>
      </w:r>
    </w:p>
    <w:p w:rsidR="00EE0F2B" w:rsidRPr="00EE0F2B" w:rsidRDefault="00EE0F2B" w:rsidP="00EE0F2B">
      <w:pPr>
        <w:autoSpaceDE w:val="0"/>
        <w:autoSpaceDN w:val="0"/>
        <w:adjustRightInd w:val="0"/>
        <w:spacing w:line="360" w:lineRule="auto"/>
        <w:ind w:firstLine="709"/>
        <w:rPr>
          <w:szCs w:val="28"/>
        </w:rPr>
      </w:pPr>
      <w:r w:rsidRPr="00EE0F2B">
        <w:rPr>
          <w:szCs w:val="28"/>
        </w:rPr>
        <w:t>- безвозмездные и благотворительные взносы и пожертвования организаций, предприятий и граждан</w:t>
      </w:r>
    </w:p>
    <w:p w:rsidR="00EE0F2B" w:rsidRPr="00EE0F2B" w:rsidRDefault="00EE0F2B" w:rsidP="00EE0F2B">
      <w:pPr>
        <w:autoSpaceDE w:val="0"/>
        <w:autoSpaceDN w:val="0"/>
        <w:adjustRightInd w:val="0"/>
        <w:spacing w:line="360" w:lineRule="auto"/>
        <w:ind w:firstLine="709"/>
        <w:rPr>
          <w:szCs w:val="28"/>
        </w:rPr>
      </w:pPr>
      <w:r w:rsidRPr="00EE0F2B">
        <w:rPr>
          <w:szCs w:val="28"/>
        </w:rPr>
        <w:t>- иные источники, не запрещенные законодательством.</w:t>
      </w:r>
    </w:p>
    <w:p w:rsidR="00EE0F2B" w:rsidRPr="00EE0F2B" w:rsidRDefault="00EE0F2B" w:rsidP="00EE0F2B">
      <w:pPr>
        <w:autoSpaceDE w:val="0"/>
        <w:autoSpaceDN w:val="0"/>
        <w:adjustRightInd w:val="0"/>
        <w:spacing w:line="360" w:lineRule="auto"/>
        <w:ind w:firstLine="709"/>
        <w:rPr>
          <w:szCs w:val="28"/>
        </w:rPr>
      </w:pPr>
      <w:r w:rsidRPr="00EE0F2B">
        <w:rPr>
          <w:szCs w:val="28"/>
        </w:rPr>
        <w:t xml:space="preserve">ООО </w:t>
      </w:r>
      <w:r w:rsidRPr="00EE0F2B">
        <w:rPr>
          <w:color w:val="000000"/>
          <w:szCs w:val="28"/>
        </w:rPr>
        <w:t>«Блиц-АРГО»</w:t>
      </w:r>
      <w:r w:rsidRPr="00EE0F2B">
        <w:rPr>
          <w:szCs w:val="28"/>
        </w:rPr>
        <w:t xml:space="preserve">  может создавать резервный фонд. Резервный фонд должен формироваться за счет ежегодных отчислений.</w:t>
      </w:r>
    </w:p>
    <w:p w:rsidR="00EE0F2B" w:rsidRPr="00EE0F2B" w:rsidRDefault="00EE0F2B" w:rsidP="00EE0F2B">
      <w:pPr>
        <w:widowControl w:val="0"/>
        <w:autoSpaceDE w:val="0"/>
        <w:autoSpaceDN w:val="0"/>
        <w:adjustRightInd w:val="0"/>
        <w:spacing w:line="360" w:lineRule="auto"/>
        <w:ind w:firstLine="709"/>
        <w:rPr>
          <w:szCs w:val="28"/>
        </w:rPr>
      </w:pPr>
      <w:r w:rsidRPr="00EE0F2B">
        <w:rPr>
          <w:szCs w:val="28"/>
        </w:rPr>
        <w:t xml:space="preserve">Резервный фонд предназначен для покрытия убытков ООО </w:t>
      </w:r>
      <w:r w:rsidRPr="00EE0F2B">
        <w:rPr>
          <w:color w:val="000000"/>
          <w:szCs w:val="28"/>
        </w:rPr>
        <w:t>«Блиц-АРГО»</w:t>
      </w:r>
      <w:r w:rsidRPr="00EE0F2B">
        <w:rPr>
          <w:szCs w:val="28"/>
        </w:rPr>
        <w:t xml:space="preserve">  и не может быть использован на иные цели.</w:t>
      </w:r>
    </w:p>
    <w:p w:rsidR="00EE0F2B" w:rsidRPr="00EE0F2B" w:rsidRDefault="00EE0F2B" w:rsidP="00EE0F2B">
      <w:pPr>
        <w:widowControl w:val="0"/>
        <w:autoSpaceDE w:val="0"/>
        <w:autoSpaceDN w:val="0"/>
        <w:adjustRightInd w:val="0"/>
        <w:spacing w:line="360" w:lineRule="auto"/>
        <w:ind w:firstLine="709"/>
        <w:rPr>
          <w:szCs w:val="28"/>
        </w:rPr>
      </w:pPr>
      <w:r w:rsidRPr="00EE0F2B">
        <w:rPr>
          <w:szCs w:val="28"/>
        </w:rPr>
        <w:t xml:space="preserve">ООО </w:t>
      </w:r>
      <w:r w:rsidRPr="00EE0F2B">
        <w:rPr>
          <w:color w:val="000000"/>
          <w:szCs w:val="28"/>
        </w:rPr>
        <w:t>«Блиц-АРГО»</w:t>
      </w:r>
      <w:r w:rsidRPr="00EE0F2B">
        <w:rPr>
          <w:szCs w:val="28"/>
        </w:rPr>
        <w:t xml:space="preserve">  вправе образовать и иные фонды, отчисления в которые осуществляются в размерах и порядке, установленном Общим собранием участников.</w:t>
      </w:r>
    </w:p>
    <w:p w:rsidR="00A871AE" w:rsidRPr="00A871AE" w:rsidRDefault="00A871AE" w:rsidP="00A871AE">
      <w:pPr>
        <w:pStyle w:val="a5"/>
        <w:rPr>
          <w:rFonts w:ascii="Times New Roman" w:hAnsi="Times New Roman"/>
          <w:sz w:val="28"/>
          <w:szCs w:val="28"/>
        </w:rPr>
      </w:pPr>
      <w:bookmarkStart w:id="2" w:name="_Toc440606298"/>
      <w:r w:rsidRPr="00A871AE">
        <w:rPr>
          <w:rFonts w:ascii="Times New Roman" w:hAnsi="Times New Roman"/>
          <w:sz w:val="28"/>
          <w:szCs w:val="28"/>
        </w:rPr>
        <w:t xml:space="preserve">К органам управления </w:t>
      </w:r>
      <w:r w:rsidR="0058228C" w:rsidRPr="0058228C">
        <w:rPr>
          <w:rFonts w:ascii="Times New Roman" w:hAnsi="Times New Roman"/>
          <w:sz w:val="28"/>
          <w:szCs w:val="28"/>
        </w:rPr>
        <w:t xml:space="preserve">ООО </w:t>
      </w:r>
      <w:r w:rsidR="0058228C" w:rsidRPr="0058228C">
        <w:rPr>
          <w:rFonts w:ascii="Times New Roman" w:hAnsi="Times New Roman"/>
          <w:color w:val="000000"/>
          <w:sz w:val="28"/>
          <w:szCs w:val="28"/>
        </w:rPr>
        <w:t>«Блиц-АРГО»</w:t>
      </w:r>
      <w:r w:rsidRPr="00A871AE">
        <w:rPr>
          <w:rFonts w:ascii="Times New Roman" w:hAnsi="Times New Roman"/>
          <w:sz w:val="28"/>
          <w:szCs w:val="28"/>
        </w:rPr>
        <w:t xml:space="preserve"> относятс</w:t>
      </w:r>
      <w:bookmarkEnd w:id="2"/>
      <w:r w:rsidR="00EE0F2B">
        <w:rPr>
          <w:rFonts w:ascii="Times New Roman" w:hAnsi="Times New Roman"/>
          <w:sz w:val="28"/>
          <w:szCs w:val="28"/>
        </w:rPr>
        <w:t>я:</w:t>
      </w:r>
      <w:r w:rsidRPr="00A871AE">
        <w:rPr>
          <w:rFonts w:ascii="Times New Roman" w:hAnsi="Times New Roman"/>
          <w:sz w:val="28"/>
          <w:szCs w:val="28"/>
        </w:rPr>
        <w:t xml:space="preserve"> </w:t>
      </w:r>
    </w:p>
    <w:p w:rsidR="00A871AE" w:rsidRPr="00A871AE" w:rsidRDefault="00A871AE" w:rsidP="00A871AE">
      <w:pPr>
        <w:pStyle w:val="a5"/>
        <w:rPr>
          <w:rFonts w:ascii="Times New Roman" w:hAnsi="Times New Roman"/>
          <w:sz w:val="28"/>
          <w:szCs w:val="28"/>
        </w:rPr>
      </w:pPr>
      <w:r w:rsidRPr="00A871AE">
        <w:rPr>
          <w:rFonts w:ascii="Times New Roman" w:hAnsi="Times New Roman"/>
          <w:sz w:val="28"/>
          <w:szCs w:val="28"/>
        </w:rPr>
        <w:t>- общее собрание участников;</w:t>
      </w:r>
    </w:p>
    <w:p w:rsidR="00A871AE" w:rsidRPr="00A871AE" w:rsidRDefault="00A871AE" w:rsidP="00A871AE">
      <w:pPr>
        <w:spacing w:line="360" w:lineRule="auto"/>
        <w:ind w:firstLine="709"/>
        <w:rPr>
          <w:szCs w:val="28"/>
        </w:rPr>
      </w:pPr>
      <w:r w:rsidRPr="00A871AE">
        <w:rPr>
          <w:szCs w:val="28"/>
        </w:rPr>
        <w:t xml:space="preserve">- единоличный исполнительный орган – </w:t>
      </w:r>
      <w:r w:rsidR="0058228C">
        <w:rPr>
          <w:szCs w:val="28"/>
        </w:rPr>
        <w:t xml:space="preserve">генеральный </w:t>
      </w:r>
      <w:r w:rsidRPr="00A871AE">
        <w:rPr>
          <w:szCs w:val="28"/>
        </w:rPr>
        <w:t>директор.</w:t>
      </w:r>
      <w:bookmarkStart w:id="3" w:name="_Toc440606299"/>
      <w:bookmarkStart w:id="4" w:name="_Toc440778718"/>
    </w:p>
    <w:bookmarkEnd w:id="3"/>
    <w:bookmarkEnd w:id="4"/>
    <w:p w:rsidR="00A871AE" w:rsidRPr="00A871AE" w:rsidRDefault="00A871AE" w:rsidP="00A871AE">
      <w:pPr>
        <w:spacing w:line="360" w:lineRule="auto"/>
        <w:ind w:firstLine="709"/>
        <w:rPr>
          <w:szCs w:val="28"/>
        </w:rPr>
      </w:pPr>
      <w:r w:rsidRPr="00A871AE">
        <w:rPr>
          <w:szCs w:val="28"/>
        </w:rPr>
        <w:t xml:space="preserve">Высшим органом </w:t>
      </w:r>
      <w:r w:rsidR="00EE0F2B" w:rsidRPr="00A871AE">
        <w:rPr>
          <w:szCs w:val="28"/>
        </w:rPr>
        <w:t xml:space="preserve">ООО </w:t>
      </w:r>
      <w:r w:rsidR="00EE0F2B" w:rsidRPr="0045657E">
        <w:rPr>
          <w:color w:val="000000"/>
          <w:szCs w:val="28"/>
        </w:rPr>
        <w:t>«Блиц</w:t>
      </w:r>
      <w:r w:rsidR="00EE0F2B">
        <w:rPr>
          <w:color w:val="000000"/>
          <w:szCs w:val="28"/>
        </w:rPr>
        <w:t>-</w:t>
      </w:r>
      <w:r w:rsidR="00EE0F2B" w:rsidRPr="00A871AE">
        <w:rPr>
          <w:color w:val="000000"/>
          <w:szCs w:val="28"/>
        </w:rPr>
        <w:t>АРГО»</w:t>
      </w:r>
      <w:r w:rsidR="00EE0F2B" w:rsidRPr="00A871AE">
        <w:rPr>
          <w:szCs w:val="28"/>
        </w:rPr>
        <w:t xml:space="preserve"> </w:t>
      </w:r>
      <w:r w:rsidRPr="00A871AE">
        <w:rPr>
          <w:szCs w:val="28"/>
        </w:rPr>
        <w:t xml:space="preserve"> является общее собрание участников, которое руководит деятельностью </w:t>
      </w:r>
      <w:r w:rsidR="00EE0F2B" w:rsidRPr="00A871AE">
        <w:rPr>
          <w:szCs w:val="28"/>
        </w:rPr>
        <w:t xml:space="preserve">ООО </w:t>
      </w:r>
      <w:r w:rsidR="00EE0F2B" w:rsidRPr="0045657E">
        <w:rPr>
          <w:color w:val="000000"/>
          <w:szCs w:val="28"/>
        </w:rPr>
        <w:t>«Блиц</w:t>
      </w:r>
      <w:r w:rsidR="00EE0F2B">
        <w:rPr>
          <w:color w:val="000000"/>
          <w:szCs w:val="28"/>
        </w:rPr>
        <w:t>-</w:t>
      </w:r>
      <w:r w:rsidR="00EE0F2B" w:rsidRPr="00A871AE">
        <w:rPr>
          <w:color w:val="000000"/>
          <w:szCs w:val="28"/>
        </w:rPr>
        <w:t>АРГО»</w:t>
      </w:r>
      <w:r w:rsidR="00EE0F2B" w:rsidRPr="00A871AE">
        <w:rPr>
          <w:szCs w:val="28"/>
        </w:rPr>
        <w:t xml:space="preserve"> </w:t>
      </w:r>
      <w:r w:rsidRPr="00A871AE">
        <w:rPr>
          <w:szCs w:val="28"/>
        </w:rPr>
        <w:t xml:space="preserve">в соответствии с действующим законодательством и </w:t>
      </w:r>
      <w:r w:rsidR="00EE0F2B">
        <w:rPr>
          <w:szCs w:val="28"/>
        </w:rPr>
        <w:t>уставом</w:t>
      </w:r>
      <w:r w:rsidRPr="00A871AE">
        <w:rPr>
          <w:szCs w:val="28"/>
        </w:rPr>
        <w:t>.</w:t>
      </w:r>
    </w:p>
    <w:p w:rsidR="00A871AE" w:rsidRPr="00A871AE" w:rsidRDefault="00A871AE" w:rsidP="00EE0F2B">
      <w:pPr>
        <w:pStyle w:val="a5"/>
        <w:widowControl w:val="0"/>
        <w:rPr>
          <w:rFonts w:ascii="Times New Roman" w:hAnsi="Times New Roman"/>
          <w:sz w:val="28"/>
          <w:szCs w:val="28"/>
        </w:rPr>
      </w:pPr>
      <w:r w:rsidRPr="00A871AE">
        <w:rPr>
          <w:rFonts w:ascii="Times New Roman" w:hAnsi="Times New Roman"/>
          <w:sz w:val="28"/>
          <w:szCs w:val="28"/>
        </w:rPr>
        <w:t xml:space="preserve">Генеральный директор </w:t>
      </w:r>
      <w:r w:rsidR="00EE0F2B" w:rsidRPr="00EE0F2B">
        <w:rPr>
          <w:rFonts w:ascii="Times New Roman" w:hAnsi="Times New Roman"/>
          <w:sz w:val="28"/>
          <w:szCs w:val="28"/>
        </w:rPr>
        <w:t xml:space="preserve">ООО </w:t>
      </w:r>
      <w:r w:rsidR="00EE0F2B" w:rsidRPr="00EE0F2B">
        <w:rPr>
          <w:rFonts w:ascii="Times New Roman" w:hAnsi="Times New Roman"/>
          <w:color w:val="000000"/>
          <w:sz w:val="28"/>
          <w:szCs w:val="28"/>
        </w:rPr>
        <w:t>«Блиц-АРГО»</w:t>
      </w:r>
      <w:r w:rsidR="00EE0F2B" w:rsidRPr="00A871AE">
        <w:rPr>
          <w:szCs w:val="28"/>
        </w:rPr>
        <w:t xml:space="preserve"> </w:t>
      </w:r>
      <w:r w:rsidRPr="00A871AE">
        <w:rPr>
          <w:rFonts w:ascii="Times New Roman" w:hAnsi="Times New Roman"/>
          <w:sz w:val="28"/>
          <w:szCs w:val="28"/>
        </w:rPr>
        <w:t xml:space="preserve"> является един</w:t>
      </w:r>
      <w:r w:rsidR="00EE0F2B">
        <w:rPr>
          <w:rFonts w:ascii="Times New Roman" w:hAnsi="Times New Roman"/>
          <w:sz w:val="28"/>
          <w:szCs w:val="28"/>
        </w:rPr>
        <w:t>оличным исполнительным органом о</w:t>
      </w:r>
      <w:r w:rsidRPr="00A871AE">
        <w:rPr>
          <w:rFonts w:ascii="Times New Roman" w:hAnsi="Times New Roman"/>
          <w:sz w:val="28"/>
          <w:szCs w:val="28"/>
        </w:rPr>
        <w:t xml:space="preserve">бщества, без доверенности действует от имени </w:t>
      </w:r>
      <w:r w:rsidR="00EE0F2B">
        <w:rPr>
          <w:rFonts w:ascii="Times New Roman" w:hAnsi="Times New Roman"/>
          <w:sz w:val="28"/>
          <w:szCs w:val="28"/>
        </w:rPr>
        <w:t>о</w:t>
      </w:r>
      <w:r w:rsidRPr="00A871AE">
        <w:rPr>
          <w:rFonts w:ascii="Times New Roman" w:hAnsi="Times New Roman"/>
          <w:sz w:val="28"/>
          <w:szCs w:val="28"/>
        </w:rPr>
        <w:t xml:space="preserve">бщества, подотчетен </w:t>
      </w:r>
      <w:r w:rsidR="00EE0F2B">
        <w:rPr>
          <w:rFonts w:ascii="Times New Roman" w:hAnsi="Times New Roman"/>
          <w:sz w:val="28"/>
          <w:szCs w:val="28"/>
        </w:rPr>
        <w:t>о</w:t>
      </w:r>
      <w:r w:rsidRPr="00A871AE">
        <w:rPr>
          <w:rFonts w:ascii="Times New Roman" w:hAnsi="Times New Roman"/>
          <w:sz w:val="28"/>
          <w:szCs w:val="28"/>
        </w:rPr>
        <w:t>бщему собранию участников.</w:t>
      </w:r>
    </w:p>
    <w:p w:rsidR="00A871AE" w:rsidRPr="00A871AE" w:rsidRDefault="00A871AE" w:rsidP="00EE0F2B">
      <w:pPr>
        <w:pStyle w:val="a5"/>
        <w:widowControl w:val="0"/>
        <w:rPr>
          <w:rFonts w:ascii="Times New Roman" w:hAnsi="Times New Roman"/>
          <w:sz w:val="28"/>
          <w:szCs w:val="28"/>
        </w:rPr>
      </w:pPr>
      <w:r w:rsidRPr="00A871AE">
        <w:rPr>
          <w:rFonts w:ascii="Times New Roman" w:hAnsi="Times New Roman"/>
          <w:sz w:val="28"/>
          <w:szCs w:val="28"/>
        </w:rPr>
        <w:t xml:space="preserve">К компетенции генерального директора относятся вопросы руководства текущей деятельностью </w:t>
      </w:r>
      <w:r w:rsidR="00EE0F2B" w:rsidRPr="00EE0F2B">
        <w:rPr>
          <w:rFonts w:ascii="Times New Roman" w:hAnsi="Times New Roman"/>
          <w:sz w:val="28"/>
          <w:szCs w:val="28"/>
        </w:rPr>
        <w:t xml:space="preserve">ООО </w:t>
      </w:r>
      <w:r w:rsidR="00EE0F2B" w:rsidRPr="00EE0F2B">
        <w:rPr>
          <w:rFonts w:ascii="Times New Roman" w:hAnsi="Times New Roman"/>
          <w:color w:val="000000"/>
          <w:sz w:val="28"/>
          <w:szCs w:val="28"/>
        </w:rPr>
        <w:t>«Блиц-АРГО»</w:t>
      </w:r>
      <w:r w:rsidRPr="00A871AE">
        <w:rPr>
          <w:rFonts w:ascii="Times New Roman" w:hAnsi="Times New Roman"/>
          <w:sz w:val="28"/>
          <w:szCs w:val="28"/>
        </w:rPr>
        <w:t xml:space="preserve">, за исключением вопросов, отнесенных к исключительной компетенции Общего собрания участников в соответствии с </w:t>
      </w:r>
      <w:r w:rsidR="00EE0F2B">
        <w:rPr>
          <w:rFonts w:ascii="Times New Roman" w:hAnsi="Times New Roman"/>
          <w:sz w:val="28"/>
          <w:szCs w:val="28"/>
        </w:rPr>
        <w:t>уставом общества</w:t>
      </w:r>
      <w:r w:rsidRPr="00A871AE">
        <w:rPr>
          <w:rFonts w:ascii="Times New Roman" w:hAnsi="Times New Roman"/>
          <w:sz w:val="28"/>
          <w:szCs w:val="28"/>
        </w:rPr>
        <w:t>.</w:t>
      </w:r>
    </w:p>
    <w:p w:rsidR="00FA4687" w:rsidRDefault="00FA4687" w:rsidP="00A871AE">
      <w:pPr>
        <w:pStyle w:val="a5"/>
        <w:rPr>
          <w:rFonts w:ascii="Times New Roman" w:hAnsi="Times New Roman"/>
          <w:sz w:val="28"/>
          <w:szCs w:val="28"/>
        </w:rPr>
      </w:pPr>
      <w:r>
        <w:rPr>
          <w:rFonts w:ascii="Times New Roman" w:hAnsi="Times New Roman"/>
          <w:sz w:val="28"/>
          <w:szCs w:val="28"/>
        </w:rPr>
        <w:t>Организационно-управле</w:t>
      </w:r>
      <w:r w:rsidR="009A5873">
        <w:rPr>
          <w:rFonts w:ascii="Times New Roman" w:hAnsi="Times New Roman"/>
          <w:sz w:val="28"/>
          <w:szCs w:val="28"/>
        </w:rPr>
        <w:t>н</w:t>
      </w:r>
      <w:r>
        <w:rPr>
          <w:rFonts w:ascii="Times New Roman" w:hAnsi="Times New Roman"/>
          <w:sz w:val="28"/>
          <w:szCs w:val="28"/>
        </w:rPr>
        <w:t>ческая структура предприятия - линейно-функциональная. Так как работают всего три человека, то имеет место практически полная взаимозаменяемость кадров. Пределы ответственности четко не определены. Отношения в коллективе построены на доверии, что является несомненным плюсом, но достаточно неосмотрительно со стороны руководства.</w:t>
      </w:r>
    </w:p>
    <w:p w:rsidR="00040E67" w:rsidRPr="00DB63AE" w:rsidRDefault="00040E67" w:rsidP="00040E67">
      <w:pPr>
        <w:widowControl w:val="0"/>
        <w:spacing w:line="360" w:lineRule="auto"/>
        <w:ind w:firstLine="709"/>
        <w:rPr>
          <w:szCs w:val="28"/>
        </w:rPr>
      </w:pPr>
      <w:r w:rsidRPr="00DB63AE">
        <w:rPr>
          <w:szCs w:val="28"/>
        </w:rPr>
        <w:t xml:space="preserve">Организация бухгалтерского учета в </w:t>
      </w:r>
      <w:r>
        <w:rPr>
          <w:szCs w:val="28"/>
        </w:rPr>
        <w:t>ООО «Блиц-АРГО»</w:t>
      </w:r>
      <w:r w:rsidRPr="00DB63AE">
        <w:rPr>
          <w:szCs w:val="28"/>
        </w:rPr>
        <w:t xml:space="preserve"> построена следующим образом.</w:t>
      </w:r>
    </w:p>
    <w:p w:rsidR="00040E67" w:rsidRDefault="00040E67" w:rsidP="00040E67">
      <w:pPr>
        <w:widowControl w:val="0"/>
        <w:spacing w:line="360" w:lineRule="auto"/>
        <w:ind w:firstLine="709"/>
        <w:rPr>
          <w:szCs w:val="28"/>
        </w:rPr>
      </w:pPr>
      <w:r w:rsidRPr="00DB63AE">
        <w:rPr>
          <w:szCs w:val="28"/>
        </w:rPr>
        <w:t xml:space="preserve">Бухгалтерский учет в ООО </w:t>
      </w:r>
      <w:r>
        <w:rPr>
          <w:szCs w:val="28"/>
        </w:rPr>
        <w:t>«Блиц-АРГО»</w:t>
      </w:r>
      <w:r w:rsidRPr="00DB63AE">
        <w:rPr>
          <w:szCs w:val="28"/>
        </w:rPr>
        <w:t xml:space="preserve"> ведется главным бухгалтером </w:t>
      </w:r>
      <w:r>
        <w:rPr>
          <w:szCs w:val="28"/>
        </w:rPr>
        <w:t>Немцевой Светланой Павловной.</w:t>
      </w:r>
    </w:p>
    <w:p w:rsidR="00040E67" w:rsidRPr="00DB63AE" w:rsidRDefault="00040E67" w:rsidP="00040E67">
      <w:pPr>
        <w:widowControl w:val="0"/>
        <w:spacing w:line="360" w:lineRule="auto"/>
        <w:ind w:firstLine="709"/>
        <w:rPr>
          <w:szCs w:val="28"/>
        </w:rPr>
      </w:pPr>
      <w:r w:rsidRPr="00DB63AE">
        <w:rPr>
          <w:szCs w:val="28"/>
        </w:rPr>
        <w:t xml:space="preserve"> Согласно существующему положению о бухгалтерии </w:t>
      </w:r>
      <w:r>
        <w:rPr>
          <w:szCs w:val="28"/>
        </w:rPr>
        <w:t>ООО «Блиц-АРГО»</w:t>
      </w:r>
      <w:r w:rsidRPr="00DB63AE">
        <w:rPr>
          <w:szCs w:val="28"/>
        </w:rPr>
        <w:t xml:space="preserve"> перед бухгалтерской службой стоят следующие задачи:</w:t>
      </w:r>
    </w:p>
    <w:p w:rsidR="00040E67" w:rsidRPr="00DB63AE" w:rsidRDefault="00040E67" w:rsidP="00040E67">
      <w:pPr>
        <w:pStyle w:val="ad"/>
        <w:jc w:val="both"/>
      </w:pPr>
      <w:r w:rsidRPr="00DB63AE">
        <w:t xml:space="preserve">- </w:t>
      </w:r>
      <w:r>
        <w:t>о</w:t>
      </w:r>
      <w:r w:rsidRPr="00DB63AE">
        <w:t>рганизация планирования, учета и анализа финансово-хозяйственной деятельности предприятия;</w:t>
      </w:r>
    </w:p>
    <w:p w:rsidR="00040E67" w:rsidRPr="00DB63AE" w:rsidRDefault="00040E67" w:rsidP="00040E67">
      <w:pPr>
        <w:pStyle w:val="ad"/>
        <w:jc w:val="both"/>
      </w:pPr>
      <w:r w:rsidRPr="00DB63AE">
        <w:t xml:space="preserve">- </w:t>
      </w:r>
      <w:r>
        <w:t>п</w:t>
      </w:r>
      <w:r w:rsidRPr="00DB63AE">
        <w:t xml:space="preserve">одготовка и обоснование инвестиционных проектов и сметно-технологических расчетов, обеспечение финансовыми ресурсами </w:t>
      </w:r>
      <w:r>
        <w:t>торговой</w:t>
      </w:r>
      <w:r w:rsidRPr="00DB63AE">
        <w:t xml:space="preserve"> деятельности;</w:t>
      </w:r>
    </w:p>
    <w:p w:rsidR="00040E67" w:rsidRPr="00DB63AE" w:rsidRDefault="00040E67" w:rsidP="00040E67">
      <w:pPr>
        <w:pStyle w:val="ad"/>
        <w:jc w:val="both"/>
      </w:pPr>
      <w:r w:rsidRPr="00DB63AE">
        <w:t xml:space="preserve">- </w:t>
      </w:r>
      <w:r>
        <w:t>о</w:t>
      </w:r>
      <w:r w:rsidRPr="00DB63AE">
        <w:t>беспечение действующих условий оплаты труда в организации и разработка предложений по их совершенствованию;</w:t>
      </w:r>
    </w:p>
    <w:p w:rsidR="00040E67" w:rsidRPr="00DB63AE" w:rsidRDefault="00040E67" w:rsidP="00040E67">
      <w:pPr>
        <w:pStyle w:val="ad"/>
        <w:jc w:val="both"/>
      </w:pPr>
      <w:r w:rsidRPr="00DB63AE">
        <w:t xml:space="preserve">- </w:t>
      </w:r>
      <w:r>
        <w:t>о</w:t>
      </w:r>
      <w:r w:rsidRPr="00DB63AE">
        <w:t>существление контроля над сохранностью собственности, правильным расходованием денежных средств и материальных ценностей;</w:t>
      </w:r>
    </w:p>
    <w:p w:rsidR="00040E67" w:rsidRPr="00DB63AE" w:rsidRDefault="00040E67" w:rsidP="00040E67">
      <w:pPr>
        <w:pStyle w:val="ad"/>
        <w:jc w:val="both"/>
      </w:pPr>
      <w:r w:rsidRPr="00DB63AE">
        <w:t xml:space="preserve">- </w:t>
      </w:r>
      <w:r>
        <w:t>о</w:t>
      </w:r>
      <w:r w:rsidRPr="00DB63AE">
        <w:t>существление принятой в организации методологии учета, составление сводных бухгалтерских и статистических отчетов;</w:t>
      </w:r>
    </w:p>
    <w:p w:rsidR="00040E67" w:rsidRPr="00DB63AE" w:rsidRDefault="00040E67" w:rsidP="00040E67">
      <w:pPr>
        <w:pStyle w:val="ad"/>
        <w:jc w:val="both"/>
      </w:pPr>
      <w:r w:rsidRPr="00DB63AE">
        <w:t xml:space="preserve">- </w:t>
      </w:r>
      <w:r>
        <w:t>о</w:t>
      </w:r>
      <w:r w:rsidRPr="00DB63AE">
        <w:t>существление учета всех операций, связанных с движением финансовых средств, имущества предприятия и его обязательств перед контрагентами при обеспечении основной деятельности предприятия.</w:t>
      </w:r>
    </w:p>
    <w:p w:rsidR="00040E67" w:rsidRPr="00DB63AE" w:rsidRDefault="00040E67" w:rsidP="00040E67">
      <w:pPr>
        <w:pStyle w:val="ad"/>
        <w:jc w:val="both"/>
      </w:pPr>
      <w:r w:rsidRPr="00DB63AE">
        <w:t xml:space="preserve">Функции бухгалтерской службы выражаются через должностную инструкцию главного бухгалтера </w:t>
      </w:r>
      <w:r>
        <w:t>ООО «Блиц-АРГО»</w:t>
      </w:r>
      <w:r w:rsidRPr="00DB63AE">
        <w:t>:</w:t>
      </w:r>
    </w:p>
    <w:p w:rsidR="00040E67" w:rsidRPr="00DB63AE" w:rsidRDefault="00040E67" w:rsidP="00040E67">
      <w:pPr>
        <w:pStyle w:val="ad"/>
        <w:jc w:val="both"/>
      </w:pPr>
      <w:r w:rsidRPr="00DB63AE">
        <w:t xml:space="preserve">- </w:t>
      </w:r>
      <w:r>
        <w:t>в</w:t>
      </w:r>
      <w:r w:rsidRPr="00DB63AE">
        <w:t xml:space="preserve">едение системного (в хронологическом порядке) учета, наличия и движения собственного имущества; производственно-сырьевых запасов; </w:t>
      </w:r>
      <w:r>
        <w:t xml:space="preserve">товаров, </w:t>
      </w:r>
      <w:r w:rsidRPr="00DB63AE">
        <w:t xml:space="preserve">хозяйственных операций для всех видов деятельности предусмотренных </w:t>
      </w:r>
      <w:r>
        <w:t>у</w:t>
      </w:r>
      <w:r w:rsidRPr="00DB63AE">
        <w:t>ставом с исчислением затрат в пределах смет, расчетов с поставщиками за ТМЦ и услуги, с заказчиками за выполненные работы, с покупателями за отпущенные ТМЦ, с налоговыми и другими организациями по отчетностям и взносам;</w:t>
      </w:r>
    </w:p>
    <w:p w:rsidR="00040E67" w:rsidRPr="00DB63AE" w:rsidRDefault="00040E67" w:rsidP="00040E67">
      <w:pPr>
        <w:pStyle w:val="ad"/>
        <w:jc w:val="both"/>
      </w:pPr>
      <w:r w:rsidRPr="00DB63AE">
        <w:t xml:space="preserve">- </w:t>
      </w:r>
      <w:r>
        <w:t>у</w:t>
      </w:r>
      <w:r w:rsidRPr="00DB63AE">
        <w:t>частие в проведении анализа финансово-хозяйственной деятельности учреждения с целью выявления внутрихозяйственных резервов, ликвидации потерь и непроизводительных расходов;</w:t>
      </w:r>
    </w:p>
    <w:p w:rsidR="00040E67" w:rsidRPr="00DB63AE" w:rsidRDefault="00040E67" w:rsidP="00040E67">
      <w:pPr>
        <w:pStyle w:val="ad"/>
        <w:jc w:val="both"/>
      </w:pPr>
      <w:r w:rsidRPr="00DB63AE">
        <w:t xml:space="preserve">- </w:t>
      </w:r>
      <w:r>
        <w:t>с</w:t>
      </w:r>
      <w:r w:rsidRPr="00DB63AE">
        <w:t>оставление всех видов периодической отчетности с защитой ее в соответствующих инстанциях;</w:t>
      </w:r>
    </w:p>
    <w:p w:rsidR="00040E67" w:rsidRPr="00DB63AE" w:rsidRDefault="00040E67" w:rsidP="00040E67">
      <w:pPr>
        <w:pStyle w:val="ad"/>
        <w:jc w:val="both"/>
      </w:pPr>
      <w:r w:rsidRPr="00DB63AE">
        <w:t xml:space="preserve">- </w:t>
      </w:r>
      <w:r>
        <w:t>и</w:t>
      </w:r>
      <w:r w:rsidRPr="00DB63AE">
        <w:t>сполнение смет расходов, составление отчетных калькуляций и бухгалтерской отчетности;</w:t>
      </w:r>
    </w:p>
    <w:p w:rsidR="00040E67" w:rsidRPr="00DB63AE" w:rsidRDefault="00040E67" w:rsidP="00040E67">
      <w:pPr>
        <w:pStyle w:val="ad"/>
        <w:jc w:val="both"/>
      </w:pPr>
      <w:r w:rsidRPr="00DB63AE">
        <w:t xml:space="preserve">- </w:t>
      </w:r>
      <w:r>
        <w:t>о</w:t>
      </w:r>
      <w:r w:rsidRPr="00DB63AE">
        <w:t>рганизация расчетов по зарплате и другим моментам с сотрудниками предприятия;</w:t>
      </w:r>
    </w:p>
    <w:p w:rsidR="00040E67" w:rsidRPr="00DB63AE" w:rsidRDefault="00040E67" w:rsidP="00040E67">
      <w:pPr>
        <w:pStyle w:val="ad"/>
        <w:jc w:val="both"/>
      </w:pPr>
      <w:r>
        <w:t>- о</w:t>
      </w:r>
      <w:r w:rsidRPr="00DB63AE">
        <w:t xml:space="preserve">беспечение документального отражения на счетах бухгалтерского учета операций, связанных с движением денежных средств, начислением и перечислением налогов и других платежей; </w:t>
      </w:r>
    </w:p>
    <w:p w:rsidR="00040E67" w:rsidRPr="00DB63AE" w:rsidRDefault="00040E67" w:rsidP="00040E67">
      <w:pPr>
        <w:pStyle w:val="ad"/>
        <w:jc w:val="both"/>
      </w:pPr>
      <w:r w:rsidRPr="00DB63AE">
        <w:t xml:space="preserve">- </w:t>
      </w:r>
      <w:r>
        <w:t>о</w:t>
      </w:r>
      <w:r w:rsidRPr="00DB63AE">
        <w:t>существление контроля над своевременным проведением инвентаризации денежных средств, товарно-материальных ценностей</w:t>
      </w:r>
      <w:r>
        <w:t>, товаров</w:t>
      </w:r>
      <w:r w:rsidRPr="00DB63AE">
        <w:t xml:space="preserve"> и расчетов;</w:t>
      </w:r>
    </w:p>
    <w:p w:rsidR="00040E67" w:rsidRPr="00DB63AE" w:rsidRDefault="00040E67" w:rsidP="00040E67">
      <w:pPr>
        <w:pStyle w:val="ad"/>
        <w:jc w:val="both"/>
      </w:pPr>
      <w:r w:rsidRPr="00DB63AE">
        <w:t xml:space="preserve">- </w:t>
      </w:r>
      <w:r>
        <w:t>п</w:t>
      </w:r>
      <w:r w:rsidRPr="00DB63AE">
        <w:t>ринятие мер к предупреждению недостач, растрат и других нарушений и злоупотреблений;</w:t>
      </w:r>
    </w:p>
    <w:p w:rsidR="00040E67" w:rsidRPr="00DB63AE" w:rsidRDefault="00040E67" w:rsidP="00040E67">
      <w:pPr>
        <w:pStyle w:val="ad"/>
        <w:jc w:val="both"/>
      </w:pPr>
      <w:r w:rsidRPr="00DB63AE">
        <w:t xml:space="preserve">- </w:t>
      </w:r>
      <w:r>
        <w:t>п</w:t>
      </w:r>
      <w:r w:rsidRPr="00DB63AE">
        <w:t>рименение  утвержденных в установленном порядке типовых унифицированных и (и собственных) форм первичной учетной документации, строгое соблюдение порядка оформления этой документации;</w:t>
      </w:r>
    </w:p>
    <w:p w:rsidR="00040E67" w:rsidRPr="00DB63AE" w:rsidRDefault="00040E67" w:rsidP="00040E67">
      <w:pPr>
        <w:pStyle w:val="ad"/>
        <w:jc w:val="both"/>
      </w:pPr>
      <w:r w:rsidRPr="00DB63AE">
        <w:t xml:space="preserve">- </w:t>
      </w:r>
      <w:r>
        <w:t>о</w:t>
      </w:r>
      <w:r w:rsidRPr="00DB63AE">
        <w:t>существление мероприятий по повышению уровня автоматизации учетно-вычислительных работ;</w:t>
      </w:r>
    </w:p>
    <w:p w:rsidR="00040E67" w:rsidRPr="00DB63AE" w:rsidRDefault="00040E67" w:rsidP="00040E67">
      <w:pPr>
        <w:pStyle w:val="ad"/>
        <w:jc w:val="both"/>
      </w:pPr>
      <w:r w:rsidRPr="00DB63AE">
        <w:t xml:space="preserve">- </w:t>
      </w:r>
      <w:r>
        <w:t>о</w:t>
      </w:r>
      <w:r w:rsidRPr="00DB63AE">
        <w:t>беспечение соблюдения кассовой и расчетной дисциплины, расходования полученных в учреждениях банков средств по назначению;</w:t>
      </w:r>
    </w:p>
    <w:p w:rsidR="00040E67" w:rsidRPr="00DB63AE" w:rsidRDefault="00040E67" w:rsidP="00040E67">
      <w:pPr>
        <w:pStyle w:val="ad"/>
        <w:jc w:val="both"/>
      </w:pPr>
      <w:r w:rsidRPr="00DB63AE">
        <w:t xml:space="preserve">- </w:t>
      </w:r>
      <w:r>
        <w:t>о</w:t>
      </w:r>
      <w:r w:rsidRPr="00DB63AE">
        <w:t>беспечение хранения бухгалтерских документов;</w:t>
      </w:r>
    </w:p>
    <w:p w:rsidR="00040E67" w:rsidRPr="00DB63AE" w:rsidRDefault="00040E67" w:rsidP="00040E67">
      <w:pPr>
        <w:pStyle w:val="ad"/>
        <w:jc w:val="both"/>
      </w:pPr>
      <w:r w:rsidRPr="00DB63AE">
        <w:t xml:space="preserve">- </w:t>
      </w:r>
      <w:r>
        <w:t>о</w:t>
      </w:r>
      <w:r w:rsidRPr="00DB63AE">
        <w:t>существление контроля над своевременным оформлением приема и расхода наличных денежных средств, ТМЦ,</w:t>
      </w:r>
      <w:r>
        <w:t xml:space="preserve"> товаров,</w:t>
      </w:r>
      <w:r w:rsidRPr="00DB63AE">
        <w:t xml:space="preserve"> правильным расходованием фондов заработной платы, исчислением и выдачей всех видов поощрений, соблюдением штатной дисциплины, должностных окладов, смет расходов;</w:t>
      </w:r>
    </w:p>
    <w:p w:rsidR="00040E67" w:rsidRPr="00DB63AE" w:rsidRDefault="00040E67" w:rsidP="00040E67">
      <w:pPr>
        <w:widowControl w:val="0"/>
        <w:spacing w:line="360" w:lineRule="auto"/>
        <w:ind w:firstLine="709"/>
        <w:rPr>
          <w:szCs w:val="28"/>
        </w:rPr>
      </w:pPr>
      <w:r w:rsidRPr="00DB63AE">
        <w:rPr>
          <w:szCs w:val="28"/>
        </w:rPr>
        <w:t>- Решение других вопросов по указанию генерального директора, связанных с основными функциями учета:</w:t>
      </w:r>
    </w:p>
    <w:p w:rsidR="00040E67" w:rsidRPr="00DB63AE" w:rsidRDefault="00040E67" w:rsidP="00040E67">
      <w:pPr>
        <w:pStyle w:val="ad"/>
        <w:numPr>
          <w:ilvl w:val="0"/>
          <w:numId w:val="8"/>
        </w:numPr>
        <w:ind w:left="0" w:firstLine="709"/>
        <w:jc w:val="both"/>
      </w:pPr>
      <w:r w:rsidRPr="00DB63AE">
        <w:t>разработка проектов сводных годовых финансовых планов расходов и платежей в бюджет по предприятию, сводных смет расходов по содержанию организации;</w:t>
      </w:r>
    </w:p>
    <w:p w:rsidR="00040E67" w:rsidRPr="00DB63AE" w:rsidRDefault="00040E67" w:rsidP="00040E67">
      <w:pPr>
        <w:pStyle w:val="ad"/>
        <w:numPr>
          <w:ilvl w:val="0"/>
          <w:numId w:val="8"/>
        </w:numPr>
        <w:ind w:left="0" w:firstLine="709"/>
        <w:jc w:val="both"/>
      </w:pPr>
      <w:r w:rsidRPr="00DB63AE">
        <w:t>разработка нормативов и лимитов по отдельным моментам хозяйственной деятельности с соответствующими растратами и обоснованиями к ним, участие в разработке предложений по социальной защите работников предприятия.</w:t>
      </w:r>
    </w:p>
    <w:p w:rsidR="00040E67" w:rsidRDefault="00040E67" w:rsidP="00040E67">
      <w:pPr>
        <w:pStyle w:val="30"/>
        <w:widowControl w:val="0"/>
        <w:spacing w:after="0" w:line="360" w:lineRule="auto"/>
        <w:ind w:firstLine="709"/>
        <w:jc w:val="both"/>
        <w:rPr>
          <w:sz w:val="28"/>
          <w:szCs w:val="28"/>
        </w:rPr>
      </w:pPr>
      <w:r w:rsidRPr="00DB63AE">
        <w:rPr>
          <w:sz w:val="28"/>
          <w:szCs w:val="28"/>
        </w:rPr>
        <w:t xml:space="preserve">В </w:t>
      </w:r>
      <w:r>
        <w:rPr>
          <w:sz w:val="28"/>
          <w:szCs w:val="28"/>
        </w:rPr>
        <w:t>ООО «Блиц-АРГО»</w:t>
      </w:r>
      <w:r w:rsidRPr="00DB63AE">
        <w:rPr>
          <w:sz w:val="28"/>
          <w:szCs w:val="28"/>
        </w:rPr>
        <w:t xml:space="preserve"> бухгалтерская служба состоит из главного бухгалтера</w:t>
      </w:r>
      <w:r>
        <w:rPr>
          <w:sz w:val="28"/>
          <w:szCs w:val="28"/>
        </w:rPr>
        <w:t xml:space="preserve"> </w:t>
      </w:r>
      <w:r w:rsidRPr="00DB63AE">
        <w:rPr>
          <w:sz w:val="28"/>
          <w:szCs w:val="28"/>
        </w:rPr>
        <w:t>предприятия.</w:t>
      </w:r>
    </w:p>
    <w:p w:rsidR="00040E67" w:rsidRPr="00DB63AE" w:rsidRDefault="00040E67" w:rsidP="00040E67">
      <w:pPr>
        <w:pStyle w:val="30"/>
        <w:widowControl w:val="0"/>
        <w:spacing w:after="0" w:line="360" w:lineRule="auto"/>
        <w:ind w:firstLine="709"/>
        <w:jc w:val="both"/>
        <w:rPr>
          <w:sz w:val="28"/>
          <w:szCs w:val="28"/>
        </w:rPr>
      </w:pPr>
      <w:r>
        <w:rPr>
          <w:sz w:val="28"/>
          <w:szCs w:val="28"/>
        </w:rPr>
        <w:t>На главного бухгалтера предприятия возложены обязанности секретаря и инспектора отдела кадров.</w:t>
      </w:r>
    </w:p>
    <w:p w:rsidR="00040E67" w:rsidRPr="00DB63AE" w:rsidRDefault="00040E67" w:rsidP="00040E67">
      <w:pPr>
        <w:widowControl w:val="0"/>
        <w:spacing w:line="360" w:lineRule="auto"/>
        <w:ind w:firstLine="709"/>
        <w:rPr>
          <w:szCs w:val="28"/>
        </w:rPr>
      </w:pPr>
      <w:r w:rsidRPr="00DB63AE">
        <w:rPr>
          <w:szCs w:val="28"/>
        </w:rPr>
        <w:t xml:space="preserve">Учетная политика </w:t>
      </w:r>
      <w:r>
        <w:rPr>
          <w:szCs w:val="28"/>
        </w:rPr>
        <w:t>ООО «Блиц-АРГО»</w:t>
      </w:r>
      <w:r w:rsidRPr="00DB63AE">
        <w:rPr>
          <w:szCs w:val="28"/>
        </w:rPr>
        <w:t xml:space="preserve"> в 20</w:t>
      </w:r>
      <w:r>
        <w:rPr>
          <w:szCs w:val="28"/>
        </w:rPr>
        <w:t>09</w:t>
      </w:r>
      <w:r w:rsidRPr="00DB63AE">
        <w:rPr>
          <w:szCs w:val="28"/>
        </w:rPr>
        <w:t xml:space="preserve"> году реализуется согласно приказу об учетной политике предприятия. </w:t>
      </w:r>
    </w:p>
    <w:p w:rsidR="00040E67" w:rsidRPr="00DB63AE" w:rsidRDefault="00040E67" w:rsidP="00040E67">
      <w:pPr>
        <w:widowControl w:val="0"/>
        <w:spacing w:line="360" w:lineRule="auto"/>
        <w:ind w:firstLine="709"/>
        <w:rPr>
          <w:szCs w:val="28"/>
        </w:rPr>
      </w:pPr>
      <w:r w:rsidRPr="00DB63AE">
        <w:rPr>
          <w:szCs w:val="28"/>
        </w:rPr>
        <w:t>В нем частности сказано:</w:t>
      </w:r>
    </w:p>
    <w:p w:rsidR="00040E67" w:rsidRPr="00DB63AE" w:rsidRDefault="00040E67" w:rsidP="00040E67">
      <w:pPr>
        <w:widowControl w:val="0"/>
        <w:spacing w:line="360" w:lineRule="auto"/>
        <w:ind w:firstLine="709"/>
        <w:rPr>
          <w:szCs w:val="28"/>
        </w:rPr>
      </w:pPr>
      <w:r w:rsidRPr="00DB63AE">
        <w:rPr>
          <w:szCs w:val="28"/>
        </w:rPr>
        <w:t xml:space="preserve">- ООО </w:t>
      </w:r>
      <w:r>
        <w:rPr>
          <w:szCs w:val="28"/>
        </w:rPr>
        <w:t>«Блиц-АРГО»</w:t>
      </w:r>
      <w:r w:rsidRPr="00DB63AE">
        <w:rPr>
          <w:szCs w:val="28"/>
        </w:rPr>
        <w:t xml:space="preserve"> применяет упрощенную систему налогообложения, учета и отчетности согласно главе 26.2 Налогового Кодекса РФ</w:t>
      </w:r>
      <w:r>
        <w:rPr>
          <w:szCs w:val="28"/>
        </w:rPr>
        <w:t xml:space="preserve"> в отношении оптовой торговли и систему налогообложения в виде единого налога на вмененный доход для отдельных видов деятельности согласно главе 26.3 Налогового Кодекса РФ в отношении розничной торговли</w:t>
      </w:r>
      <w:r w:rsidRPr="00DB63AE">
        <w:rPr>
          <w:szCs w:val="28"/>
        </w:rPr>
        <w:t>;</w:t>
      </w:r>
    </w:p>
    <w:p w:rsidR="00040E67" w:rsidRPr="00DB63AE" w:rsidRDefault="00040E67" w:rsidP="00040E67">
      <w:pPr>
        <w:widowControl w:val="0"/>
        <w:spacing w:line="360" w:lineRule="auto"/>
        <w:ind w:firstLine="709"/>
        <w:rPr>
          <w:szCs w:val="28"/>
        </w:rPr>
      </w:pPr>
      <w:r w:rsidRPr="00DB63AE">
        <w:rPr>
          <w:szCs w:val="28"/>
        </w:rPr>
        <w:t xml:space="preserve">-  бухгалтерский учет в </w:t>
      </w:r>
      <w:r>
        <w:rPr>
          <w:szCs w:val="28"/>
        </w:rPr>
        <w:t>ООО «Блиц-АРГО» осуществляется бухгалтерией предприятия в лице главного бухгалтера</w:t>
      </w:r>
      <w:r w:rsidRPr="00DB63AE">
        <w:rPr>
          <w:szCs w:val="28"/>
        </w:rPr>
        <w:t>;</w:t>
      </w:r>
    </w:p>
    <w:p w:rsidR="00040E67" w:rsidRPr="00DB63AE" w:rsidRDefault="00040E67" w:rsidP="00040E67">
      <w:pPr>
        <w:widowControl w:val="0"/>
        <w:spacing w:line="360" w:lineRule="auto"/>
        <w:ind w:firstLine="709"/>
        <w:rPr>
          <w:szCs w:val="28"/>
        </w:rPr>
      </w:pPr>
      <w:r w:rsidRPr="00DB63AE">
        <w:rPr>
          <w:szCs w:val="28"/>
        </w:rPr>
        <w:t xml:space="preserve">- в ООО </w:t>
      </w:r>
      <w:r>
        <w:rPr>
          <w:szCs w:val="28"/>
        </w:rPr>
        <w:t>«Блиц-АРГО»</w:t>
      </w:r>
      <w:r w:rsidRPr="00DB63AE">
        <w:rPr>
          <w:szCs w:val="28"/>
        </w:rPr>
        <w:t xml:space="preserve"> ведется </w:t>
      </w:r>
      <w:r>
        <w:rPr>
          <w:szCs w:val="28"/>
        </w:rPr>
        <w:t>раздельный учет доходов и расходов предприятия по видам деятельности, облагаемым по различным системам налогообложения</w:t>
      </w:r>
      <w:r w:rsidRPr="00DB63AE">
        <w:rPr>
          <w:szCs w:val="28"/>
        </w:rPr>
        <w:t>;</w:t>
      </w:r>
    </w:p>
    <w:p w:rsidR="00040E67" w:rsidRPr="00DB63AE" w:rsidRDefault="00040E67" w:rsidP="00040E67">
      <w:pPr>
        <w:widowControl w:val="0"/>
        <w:spacing w:line="360" w:lineRule="auto"/>
        <w:ind w:firstLine="709"/>
        <w:rPr>
          <w:szCs w:val="28"/>
        </w:rPr>
      </w:pPr>
      <w:r w:rsidRPr="00DB63AE">
        <w:rPr>
          <w:szCs w:val="28"/>
        </w:rPr>
        <w:t>- в</w:t>
      </w:r>
      <w:r>
        <w:rPr>
          <w:szCs w:val="28"/>
        </w:rPr>
        <w:t xml:space="preserve"> ООО «Блиц-АРГО»</w:t>
      </w:r>
      <w:r w:rsidRPr="00DB63AE">
        <w:rPr>
          <w:szCs w:val="28"/>
        </w:rPr>
        <w:t xml:space="preserve">  внедрена компьютерная технология обработки учетной информации с применением программы «1С – Предприятие»; </w:t>
      </w:r>
    </w:p>
    <w:p w:rsidR="00040E67" w:rsidRPr="00DB63AE" w:rsidRDefault="00040E67" w:rsidP="00040E67">
      <w:pPr>
        <w:widowControl w:val="0"/>
        <w:spacing w:line="360" w:lineRule="auto"/>
        <w:ind w:firstLine="709"/>
        <w:rPr>
          <w:szCs w:val="28"/>
        </w:rPr>
      </w:pPr>
      <w:r w:rsidRPr="00DB63AE">
        <w:rPr>
          <w:szCs w:val="28"/>
        </w:rPr>
        <w:t xml:space="preserve">- при оформлении хозяйственных операций применяются унифицированные формы первичных учетных документов, утвержденные соответствующими постановлениями Госкомстата и составленные в соответствии с требованиями статьи 2 Закона РФ от 21.11.1996 </w:t>
      </w:r>
      <w:r>
        <w:rPr>
          <w:szCs w:val="28"/>
        </w:rPr>
        <w:t xml:space="preserve">г. </w:t>
      </w:r>
      <w:r w:rsidRPr="00DB63AE">
        <w:rPr>
          <w:szCs w:val="28"/>
        </w:rPr>
        <w:t>№</w:t>
      </w:r>
      <w:r>
        <w:rPr>
          <w:szCs w:val="28"/>
        </w:rPr>
        <w:t xml:space="preserve"> </w:t>
      </w:r>
      <w:r w:rsidRPr="00DB63AE">
        <w:rPr>
          <w:szCs w:val="28"/>
        </w:rPr>
        <w:t>129-ФЗ «О бухгалтерском учете»;</w:t>
      </w:r>
    </w:p>
    <w:p w:rsidR="00040E67" w:rsidRPr="00DB63AE" w:rsidRDefault="00040E67" w:rsidP="00040E67">
      <w:pPr>
        <w:widowControl w:val="0"/>
        <w:spacing w:line="360" w:lineRule="auto"/>
        <w:ind w:firstLine="709"/>
        <w:rPr>
          <w:szCs w:val="28"/>
        </w:rPr>
      </w:pPr>
      <w:r w:rsidRPr="00DB63AE">
        <w:rPr>
          <w:szCs w:val="28"/>
        </w:rPr>
        <w:t>- право подписи на бухгалтерских и иных документах имеют генеральный директор и главный бухгалтер предприятия;</w:t>
      </w:r>
    </w:p>
    <w:p w:rsidR="00040E67" w:rsidRPr="00DB63AE" w:rsidRDefault="00040E67" w:rsidP="00040E67">
      <w:pPr>
        <w:widowControl w:val="0"/>
        <w:spacing w:line="360" w:lineRule="auto"/>
        <w:ind w:firstLine="709"/>
        <w:rPr>
          <w:szCs w:val="28"/>
        </w:rPr>
      </w:pPr>
      <w:r w:rsidRPr="00DB63AE">
        <w:rPr>
          <w:szCs w:val="28"/>
        </w:rPr>
        <w:t>- бухгалтерский учет ведется на основе рабочего плана счетов;</w:t>
      </w:r>
    </w:p>
    <w:p w:rsidR="00040E67" w:rsidRPr="00DB63AE" w:rsidRDefault="00040E67" w:rsidP="00040E67">
      <w:pPr>
        <w:widowControl w:val="0"/>
        <w:spacing w:line="360" w:lineRule="auto"/>
        <w:ind w:firstLine="709"/>
        <w:rPr>
          <w:szCs w:val="28"/>
        </w:rPr>
      </w:pPr>
      <w:r w:rsidRPr="00DB63AE">
        <w:rPr>
          <w:szCs w:val="28"/>
        </w:rPr>
        <w:t xml:space="preserve">- порядок движения и обработки первичных документов регулируются графиком документооборота, утвержденным </w:t>
      </w:r>
      <w:r>
        <w:rPr>
          <w:szCs w:val="28"/>
        </w:rPr>
        <w:t>генеральным</w:t>
      </w:r>
      <w:r w:rsidRPr="00DB63AE">
        <w:rPr>
          <w:szCs w:val="28"/>
        </w:rPr>
        <w:t xml:space="preserve"> директором;</w:t>
      </w:r>
    </w:p>
    <w:p w:rsidR="00040E67" w:rsidRPr="00DB63AE" w:rsidRDefault="00040E67" w:rsidP="00040E67">
      <w:pPr>
        <w:widowControl w:val="0"/>
        <w:spacing w:line="360" w:lineRule="auto"/>
        <w:ind w:firstLine="709"/>
        <w:rPr>
          <w:szCs w:val="28"/>
        </w:rPr>
      </w:pPr>
      <w:r w:rsidRPr="00DB63AE">
        <w:rPr>
          <w:szCs w:val="28"/>
        </w:rPr>
        <w:t>-  при работе с наличными денежными средствами соблюдаются требования «Порядка ведения кассовых операций в РФ», утвержденного письмом ЦБ РФ от 22.09.1993</w:t>
      </w:r>
      <w:r>
        <w:rPr>
          <w:szCs w:val="28"/>
        </w:rPr>
        <w:t xml:space="preserve"> </w:t>
      </w:r>
      <w:r w:rsidRPr="00DB63AE">
        <w:rPr>
          <w:szCs w:val="28"/>
        </w:rPr>
        <w:t>г.  №</w:t>
      </w:r>
      <w:r>
        <w:rPr>
          <w:szCs w:val="28"/>
        </w:rPr>
        <w:t xml:space="preserve"> </w:t>
      </w:r>
      <w:r w:rsidRPr="00DB63AE">
        <w:rPr>
          <w:szCs w:val="28"/>
        </w:rPr>
        <w:t xml:space="preserve">40; </w:t>
      </w:r>
    </w:p>
    <w:p w:rsidR="00040E67" w:rsidRPr="0032307B" w:rsidRDefault="00040E67" w:rsidP="00040E67">
      <w:pPr>
        <w:widowControl w:val="0"/>
        <w:spacing w:line="360" w:lineRule="auto"/>
        <w:ind w:firstLine="709"/>
        <w:rPr>
          <w:szCs w:val="28"/>
        </w:rPr>
      </w:pPr>
      <w:r w:rsidRPr="0032307B">
        <w:rPr>
          <w:szCs w:val="28"/>
        </w:rPr>
        <w:t xml:space="preserve">- в связи с применением специальных налоговых режимов, установленных главами 26.2 и 26.3 Налогового Кодекса РФ предприятие освобождено от  уплаты налога на имущество предприятия, налога на прибыль, налога на добавленную стоимость; </w:t>
      </w:r>
    </w:p>
    <w:p w:rsidR="00040E67" w:rsidRPr="0032307B" w:rsidRDefault="00040E67" w:rsidP="00040E67">
      <w:pPr>
        <w:widowControl w:val="0"/>
        <w:spacing w:line="360" w:lineRule="auto"/>
        <w:ind w:firstLine="709"/>
        <w:rPr>
          <w:szCs w:val="28"/>
        </w:rPr>
      </w:pPr>
      <w:r w:rsidRPr="0032307B">
        <w:rPr>
          <w:szCs w:val="28"/>
        </w:rPr>
        <w:t>- объектом налогообложения единым налогом, взимаемым при применении упрощенной системы налогообложения, учета и отчетности признаются доходы, уменьшенные на величину расходов (статья 346.14, пункт 1);</w:t>
      </w:r>
    </w:p>
    <w:p w:rsidR="00040E67" w:rsidRPr="0032307B" w:rsidRDefault="00040E67" w:rsidP="00040E67">
      <w:pPr>
        <w:widowControl w:val="0"/>
        <w:spacing w:line="360" w:lineRule="auto"/>
        <w:ind w:firstLine="709"/>
        <w:rPr>
          <w:szCs w:val="28"/>
        </w:rPr>
      </w:pPr>
      <w:r w:rsidRPr="0032307B">
        <w:rPr>
          <w:szCs w:val="28"/>
        </w:rPr>
        <w:t>- предприятие уплачивает в установленном порядке транспортный налог, платежи на обязательное пенсионное страхование, взносы на страхование от несчастных случаев и профессиональных заболеваний и исполняет обязанности налогового агента по налогу на доходы физических лиц.</w:t>
      </w:r>
    </w:p>
    <w:p w:rsidR="00501528" w:rsidRDefault="00501528" w:rsidP="00501528">
      <w:pPr>
        <w:spacing w:line="360" w:lineRule="auto"/>
        <w:ind w:firstLine="709"/>
        <w:rPr>
          <w:szCs w:val="28"/>
        </w:rPr>
      </w:pPr>
      <w:r>
        <w:rPr>
          <w:szCs w:val="28"/>
        </w:rPr>
        <w:t>Проанализируем общие показатели деятельности ООО «Блиц-АРГО» за 200</w:t>
      </w:r>
      <w:r w:rsidR="00437D25">
        <w:rPr>
          <w:szCs w:val="28"/>
        </w:rPr>
        <w:t>8</w:t>
      </w:r>
      <w:r>
        <w:rPr>
          <w:szCs w:val="28"/>
        </w:rPr>
        <w:t xml:space="preserve"> - 20</w:t>
      </w:r>
      <w:r w:rsidR="00437D25">
        <w:rPr>
          <w:szCs w:val="28"/>
        </w:rPr>
        <w:t>10</w:t>
      </w:r>
      <w:r>
        <w:rPr>
          <w:szCs w:val="28"/>
        </w:rPr>
        <w:t xml:space="preserve"> год в таблице </w:t>
      </w:r>
      <w:r w:rsidR="00437D25">
        <w:rPr>
          <w:szCs w:val="28"/>
        </w:rPr>
        <w:t>1</w:t>
      </w:r>
      <w:r>
        <w:rPr>
          <w:szCs w:val="28"/>
        </w:rPr>
        <w:t>.</w:t>
      </w:r>
    </w:p>
    <w:p w:rsidR="00501528" w:rsidRDefault="00501528" w:rsidP="00501528">
      <w:pPr>
        <w:spacing w:line="360" w:lineRule="auto"/>
        <w:ind w:firstLine="709"/>
        <w:rPr>
          <w:szCs w:val="28"/>
        </w:rPr>
      </w:pPr>
      <w:r>
        <w:rPr>
          <w:szCs w:val="28"/>
        </w:rPr>
        <w:t xml:space="preserve">Таблица </w:t>
      </w:r>
      <w:r w:rsidR="00437D25">
        <w:rPr>
          <w:szCs w:val="28"/>
        </w:rPr>
        <w:t>1</w:t>
      </w:r>
      <w:r>
        <w:rPr>
          <w:szCs w:val="28"/>
        </w:rPr>
        <w:t xml:space="preserve"> - Основные показатели деятельности ООО «Блиц-АРГО»</w:t>
      </w:r>
    </w:p>
    <w:tbl>
      <w:tblPr>
        <w:tblW w:w="9735" w:type="dxa"/>
        <w:tblInd w:w="93" w:type="dxa"/>
        <w:tblLook w:val="0000" w:firstRow="0" w:lastRow="0" w:firstColumn="0" w:lastColumn="0" w:noHBand="0" w:noVBand="0"/>
      </w:tblPr>
      <w:tblGrid>
        <w:gridCol w:w="2355"/>
        <w:gridCol w:w="937"/>
        <w:gridCol w:w="937"/>
        <w:gridCol w:w="937"/>
        <w:gridCol w:w="1072"/>
        <w:gridCol w:w="1072"/>
        <w:gridCol w:w="1072"/>
        <w:gridCol w:w="1353"/>
      </w:tblGrid>
      <w:tr w:rsidR="00F26BB3" w:rsidRPr="00F26BB3">
        <w:trPr>
          <w:trHeight w:val="615"/>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F26BB3" w:rsidRPr="00F26BB3" w:rsidRDefault="00F26BB3" w:rsidP="00F26BB3">
            <w:pPr>
              <w:ind w:firstLine="0"/>
              <w:jc w:val="center"/>
              <w:rPr>
                <w:sz w:val="20"/>
                <w:szCs w:val="20"/>
              </w:rPr>
            </w:pPr>
            <w:r w:rsidRPr="00F26BB3">
              <w:rPr>
                <w:sz w:val="20"/>
                <w:szCs w:val="20"/>
              </w:rPr>
              <w:t>Показатель</w:t>
            </w:r>
          </w:p>
        </w:tc>
        <w:tc>
          <w:tcPr>
            <w:tcW w:w="2811" w:type="dxa"/>
            <w:gridSpan w:val="3"/>
            <w:tcBorders>
              <w:top w:val="single" w:sz="4" w:space="0" w:color="auto"/>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center"/>
              <w:rPr>
                <w:sz w:val="20"/>
                <w:szCs w:val="20"/>
              </w:rPr>
            </w:pPr>
            <w:r w:rsidRPr="00F26BB3">
              <w:rPr>
                <w:sz w:val="20"/>
                <w:szCs w:val="20"/>
              </w:rPr>
              <w:t>Абсолютный показатель, рублей</w:t>
            </w:r>
          </w:p>
        </w:tc>
        <w:tc>
          <w:tcPr>
            <w:tcW w:w="2144" w:type="dxa"/>
            <w:gridSpan w:val="2"/>
            <w:tcBorders>
              <w:top w:val="single" w:sz="4" w:space="0" w:color="auto"/>
              <w:left w:val="nil"/>
              <w:bottom w:val="single" w:sz="4" w:space="0" w:color="auto"/>
              <w:right w:val="single" w:sz="4" w:space="0" w:color="auto"/>
            </w:tcBorders>
            <w:shd w:val="clear" w:color="auto" w:fill="auto"/>
            <w:vAlign w:val="bottom"/>
          </w:tcPr>
          <w:p w:rsidR="00F26BB3" w:rsidRPr="00F26BB3" w:rsidRDefault="00F26BB3" w:rsidP="00F26BB3">
            <w:pPr>
              <w:ind w:firstLine="0"/>
              <w:jc w:val="center"/>
              <w:rPr>
                <w:sz w:val="20"/>
                <w:szCs w:val="20"/>
              </w:rPr>
            </w:pPr>
            <w:r w:rsidRPr="00F26BB3">
              <w:rPr>
                <w:sz w:val="20"/>
                <w:szCs w:val="20"/>
              </w:rPr>
              <w:t>Абсолютное изменение, рублей</w:t>
            </w:r>
          </w:p>
        </w:tc>
        <w:tc>
          <w:tcPr>
            <w:tcW w:w="2425" w:type="dxa"/>
            <w:gridSpan w:val="2"/>
            <w:tcBorders>
              <w:top w:val="single" w:sz="4" w:space="0" w:color="auto"/>
              <w:left w:val="nil"/>
              <w:bottom w:val="single" w:sz="4" w:space="0" w:color="auto"/>
              <w:right w:val="single" w:sz="4" w:space="0" w:color="auto"/>
            </w:tcBorders>
            <w:shd w:val="clear" w:color="auto" w:fill="auto"/>
            <w:vAlign w:val="bottom"/>
          </w:tcPr>
          <w:p w:rsidR="00F26BB3" w:rsidRPr="00F26BB3" w:rsidRDefault="00F26BB3" w:rsidP="00F26BB3">
            <w:pPr>
              <w:ind w:firstLine="0"/>
              <w:jc w:val="center"/>
              <w:rPr>
                <w:sz w:val="20"/>
                <w:szCs w:val="20"/>
              </w:rPr>
            </w:pPr>
            <w:r w:rsidRPr="00F26BB3">
              <w:rPr>
                <w:sz w:val="20"/>
                <w:szCs w:val="20"/>
              </w:rPr>
              <w:t>Темп роста, в процентах</w:t>
            </w:r>
          </w:p>
        </w:tc>
      </w:tr>
      <w:tr w:rsidR="00437D25" w:rsidRPr="00F26BB3">
        <w:trPr>
          <w:trHeight w:val="255"/>
        </w:trPr>
        <w:tc>
          <w:tcPr>
            <w:tcW w:w="2355" w:type="dxa"/>
            <w:vMerge/>
            <w:tcBorders>
              <w:top w:val="single" w:sz="4" w:space="0" w:color="auto"/>
              <w:left w:val="single" w:sz="4" w:space="0" w:color="auto"/>
              <w:bottom w:val="single" w:sz="4" w:space="0" w:color="auto"/>
              <w:right w:val="single" w:sz="4" w:space="0" w:color="auto"/>
            </w:tcBorders>
            <w:vAlign w:val="center"/>
          </w:tcPr>
          <w:p w:rsidR="00437D25" w:rsidRPr="00F26BB3" w:rsidRDefault="00437D25" w:rsidP="00F26BB3">
            <w:pPr>
              <w:ind w:firstLine="0"/>
              <w:jc w:val="left"/>
              <w:rPr>
                <w:sz w:val="20"/>
                <w:szCs w:val="20"/>
              </w:rPr>
            </w:pPr>
          </w:p>
        </w:tc>
        <w:tc>
          <w:tcPr>
            <w:tcW w:w="937" w:type="dxa"/>
            <w:tcBorders>
              <w:top w:val="nil"/>
              <w:left w:val="nil"/>
              <w:bottom w:val="single" w:sz="4" w:space="0" w:color="auto"/>
              <w:right w:val="single" w:sz="4" w:space="0" w:color="auto"/>
            </w:tcBorders>
            <w:shd w:val="clear" w:color="auto" w:fill="auto"/>
            <w:noWrap/>
            <w:vAlign w:val="bottom"/>
          </w:tcPr>
          <w:p w:rsidR="00437D25" w:rsidRPr="00F26BB3" w:rsidRDefault="00437D25" w:rsidP="00F26BB3">
            <w:pPr>
              <w:ind w:firstLine="0"/>
              <w:jc w:val="right"/>
              <w:rPr>
                <w:sz w:val="20"/>
                <w:szCs w:val="20"/>
              </w:rPr>
            </w:pPr>
            <w:r w:rsidRPr="00F26BB3">
              <w:rPr>
                <w:sz w:val="20"/>
                <w:szCs w:val="20"/>
              </w:rPr>
              <w:t>200</w:t>
            </w:r>
            <w:r>
              <w:rPr>
                <w:sz w:val="20"/>
                <w:szCs w:val="20"/>
              </w:rPr>
              <w:t>8</w:t>
            </w:r>
          </w:p>
        </w:tc>
        <w:tc>
          <w:tcPr>
            <w:tcW w:w="937" w:type="dxa"/>
            <w:tcBorders>
              <w:top w:val="nil"/>
              <w:left w:val="nil"/>
              <w:bottom w:val="single" w:sz="4" w:space="0" w:color="auto"/>
              <w:right w:val="single" w:sz="4" w:space="0" w:color="auto"/>
            </w:tcBorders>
            <w:shd w:val="clear" w:color="auto" w:fill="auto"/>
            <w:noWrap/>
            <w:vAlign w:val="bottom"/>
          </w:tcPr>
          <w:p w:rsidR="00437D25" w:rsidRPr="00F26BB3" w:rsidRDefault="00437D25" w:rsidP="00F26BB3">
            <w:pPr>
              <w:ind w:firstLine="0"/>
              <w:jc w:val="right"/>
              <w:rPr>
                <w:sz w:val="20"/>
                <w:szCs w:val="20"/>
              </w:rPr>
            </w:pPr>
            <w:r w:rsidRPr="00F26BB3">
              <w:rPr>
                <w:sz w:val="20"/>
                <w:szCs w:val="20"/>
              </w:rPr>
              <w:t>200</w:t>
            </w:r>
            <w:r>
              <w:rPr>
                <w:sz w:val="20"/>
                <w:szCs w:val="20"/>
              </w:rPr>
              <w:t>9</w:t>
            </w:r>
          </w:p>
        </w:tc>
        <w:tc>
          <w:tcPr>
            <w:tcW w:w="937" w:type="dxa"/>
            <w:tcBorders>
              <w:top w:val="nil"/>
              <w:left w:val="nil"/>
              <w:bottom w:val="single" w:sz="4" w:space="0" w:color="auto"/>
              <w:right w:val="single" w:sz="4" w:space="0" w:color="auto"/>
            </w:tcBorders>
            <w:shd w:val="clear" w:color="auto" w:fill="auto"/>
            <w:noWrap/>
            <w:vAlign w:val="bottom"/>
          </w:tcPr>
          <w:p w:rsidR="00437D25" w:rsidRPr="00F26BB3" w:rsidRDefault="00437D25" w:rsidP="00F26BB3">
            <w:pPr>
              <w:ind w:firstLine="0"/>
              <w:jc w:val="right"/>
              <w:rPr>
                <w:sz w:val="20"/>
                <w:szCs w:val="20"/>
              </w:rPr>
            </w:pPr>
            <w:r w:rsidRPr="00F26BB3">
              <w:rPr>
                <w:sz w:val="20"/>
                <w:szCs w:val="20"/>
              </w:rPr>
              <w:t>20</w:t>
            </w:r>
            <w:r>
              <w:rPr>
                <w:sz w:val="20"/>
                <w:szCs w:val="20"/>
              </w:rPr>
              <w:t>10</w:t>
            </w:r>
          </w:p>
        </w:tc>
        <w:tc>
          <w:tcPr>
            <w:tcW w:w="1072" w:type="dxa"/>
            <w:tcBorders>
              <w:top w:val="nil"/>
              <w:left w:val="nil"/>
              <w:bottom w:val="single" w:sz="4" w:space="0" w:color="auto"/>
              <w:right w:val="single" w:sz="4" w:space="0" w:color="auto"/>
            </w:tcBorders>
            <w:shd w:val="clear" w:color="auto" w:fill="auto"/>
            <w:noWrap/>
            <w:vAlign w:val="bottom"/>
          </w:tcPr>
          <w:p w:rsidR="00437D25" w:rsidRPr="00F26BB3" w:rsidRDefault="00437D25" w:rsidP="00F26BB3">
            <w:pPr>
              <w:ind w:firstLine="0"/>
              <w:rPr>
                <w:sz w:val="20"/>
                <w:szCs w:val="20"/>
              </w:rPr>
            </w:pPr>
            <w:r w:rsidRPr="00F26BB3">
              <w:rPr>
                <w:sz w:val="20"/>
                <w:szCs w:val="20"/>
              </w:rPr>
              <w:t>200</w:t>
            </w:r>
            <w:r>
              <w:rPr>
                <w:sz w:val="20"/>
                <w:szCs w:val="20"/>
              </w:rPr>
              <w:t>9</w:t>
            </w:r>
            <w:r w:rsidRPr="00F26BB3">
              <w:rPr>
                <w:sz w:val="20"/>
                <w:szCs w:val="20"/>
              </w:rPr>
              <w:t>/200</w:t>
            </w:r>
            <w:r>
              <w:rPr>
                <w:sz w:val="20"/>
                <w:szCs w:val="20"/>
              </w:rPr>
              <w:t>8</w:t>
            </w:r>
          </w:p>
        </w:tc>
        <w:tc>
          <w:tcPr>
            <w:tcW w:w="1072" w:type="dxa"/>
            <w:tcBorders>
              <w:top w:val="nil"/>
              <w:left w:val="nil"/>
              <w:bottom w:val="single" w:sz="4" w:space="0" w:color="auto"/>
              <w:right w:val="single" w:sz="4" w:space="0" w:color="auto"/>
            </w:tcBorders>
            <w:shd w:val="clear" w:color="auto" w:fill="auto"/>
            <w:noWrap/>
            <w:vAlign w:val="bottom"/>
          </w:tcPr>
          <w:p w:rsidR="00437D25" w:rsidRPr="00F26BB3" w:rsidRDefault="00437D25" w:rsidP="00F26BB3">
            <w:pPr>
              <w:ind w:firstLine="0"/>
              <w:rPr>
                <w:sz w:val="20"/>
                <w:szCs w:val="20"/>
              </w:rPr>
            </w:pPr>
            <w:r w:rsidRPr="00F26BB3">
              <w:rPr>
                <w:sz w:val="20"/>
                <w:szCs w:val="20"/>
              </w:rPr>
              <w:t>20</w:t>
            </w:r>
            <w:r>
              <w:rPr>
                <w:sz w:val="20"/>
                <w:szCs w:val="20"/>
              </w:rPr>
              <w:t>10</w:t>
            </w:r>
            <w:r w:rsidRPr="00F26BB3">
              <w:rPr>
                <w:sz w:val="20"/>
                <w:szCs w:val="20"/>
              </w:rPr>
              <w:t>/200</w:t>
            </w:r>
            <w:r>
              <w:rPr>
                <w:sz w:val="20"/>
                <w:szCs w:val="20"/>
              </w:rPr>
              <w:t>9</w:t>
            </w:r>
          </w:p>
        </w:tc>
        <w:tc>
          <w:tcPr>
            <w:tcW w:w="1072" w:type="dxa"/>
            <w:tcBorders>
              <w:top w:val="nil"/>
              <w:left w:val="nil"/>
              <w:bottom w:val="single" w:sz="4" w:space="0" w:color="auto"/>
              <w:right w:val="single" w:sz="4" w:space="0" w:color="auto"/>
            </w:tcBorders>
            <w:shd w:val="clear" w:color="auto" w:fill="auto"/>
            <w:noWrap/>
            <w:vAlign w:val="bottom"/>
          </w:tcPr>
          <w:p w:rsidR="00437D25" w:rsidRPr="00F26BB3" w:rsidRDefault="00437D25" w:rsidP="00B85F2D">
            <w:pPr>
              <w:ind w:firstLine="0"/>
              <w:rPr>
                <w:sz w:val="20"/>
                <w:szCs w:val="20"/>
              </w:rPr>
            </w:pPr>
            <w:r w:rsidRPr="00F26BB3">
              <w:rPr>
                <w:sz w:val="20"/>
                <w:szCs w:val="20"/>
              </w:rPr>
              <w:t>200</w:t>
            </w:r>
            <w:r>
              <w:rPr>
                <w:sz w:val="20"/>
                <w:szCs w:val="20"/>
              </w:rPr>
              <w:t>9</w:t>
            </w:r>
            <w:r w:rsidRPr="00F26BB3">
              <w:rPr>
                <w:sz w:val="20"/>
                <w:szCs w:val="20"/>
              </w:rPr>
              <w:t>/200</w:t>
            </w:r>
            <w:r>
              <w:rPr>
                <w:sz w:val="20"/>
                <w:szCs w:val="20"/>
              </w:rPr>
              <w:t>8</w:t>
            </w:r>
          </w:p>
        </w:tc>
        <w:tc>
          <w:tcPr>
            <w:tcW w:w="1353" w:type="dxa"/>
            <w:tcBorders>
              <w:top w:val="nil"/>
              <w:left w:val="nil"/>
              <w:bottom w:val="single" w:sz="4" w:space="0" w:color="auto"/>
              <w:right w:val="single" w:sz="4" w:space="0" w:color="auto"/>
            </w:tcBorders>
            <w:shd w:val="clear" w:color="auto" w:fill="auto"/>
            <w:noWrap/>
            <w:vAlign w:val="bottom"/>
          </w:tcPr>
          <w:p w:rsidR="00437D25" w:rsidRPr="00F26BB3" w:rsidRDefault="00437D25" w:rsidP="00B85F2D">
            <w:pPr>
              <w:ind w:firstLine="0"/>
              <w:rPr>
                <w:sz w:val="20"/>
                <w:szCs w:val="20"/>
              </w:rPr>
            </w:pPr>
            <w:r w:rsidRPr="00F26BB3">
              <w:rPr>
                <w:sz w:val="20"/>
                <w:szCs w:val="20"/>
              </w:rPr>
              <w:t>20</w:t>
            </w:r>
            <w:r>
              <w:rPr>
                <w:sz w:val="20"/>
                <w:szCs w:val="20"/>
              </w:rPr>
              <w:t>10</w:t>
            </w:r>
            <w:r w:rsidRPr="00F26BB3">
              <w:rPr>
                <w:sz w:val="20"/>
                <w:szCs w:val="20"/>
              </w:rPr>
              <w:t>/200</w:t>
            </w:r>
            <w:r>
              <w:rPr>
                <w:sz w:val="20"/>
                <w:szCs w:val="20"/>
              </w:rPr>
              <w:t>9</w:t>
            </w:r>
          </w:p>
        </w:tc>
      </w:tr>
      <w:tr w:rsidR="00F26BB3" w:rsidRPr="00F26BB3">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26BB3" w:rsidRPr="00F26BB3" w:rsidRDefault="00F26BB3" w:rsidP="00F26BB3">
            <w:pPr>
              <w:ind w:firstLine="0"/>
              <w:rPr>
                <w:sz w:val="20"/>
                <w:szCs w:val="20"/>
              </w:rPr>
            </w:pPr>
            <w:r w:rsidRPr="00F26BB3">
              <w:rPr>
                <w:sz w:val="20"/>
                <w:szCs w:val="20"/>
              </w:rPr>
              <w:t>выручка</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4525345</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5813345</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6914234</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1288000</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1100889</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128,46</w:t>
            </w:r>
          </w:p>
        </w:tc>
        <w:tc>
          <w:tcPr>
            <w:tcW w:w="1353"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118,94</w:t>
            </w:r>
          </w:p>
        </w:tc>
      </w:tr>
      <w:tr w:rsidR="00F26BB3" w:rsidRPr="00F26BB3">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26BB3" w:rsidRPr="00F26BB3" w:rsidRDefault="005861BD" w:rsidP="00F26BB3">
            <w:pPr>
              <w:ind w:firstLine="0"/>
              <w:rPr>
                <w:sz w:val="20"/>
                <w:szCs w:val="20"/>
              </w:rPr>
            </w:pPr>
            <w:r>
              <w:rPr>
                <w:sz w:val="20"/>
                <w:szCs w:val="20"/>
              </w:rPr>
              <w:t>р</w:t>
            </w:r>
            <w:r w:rsidR="00F26BB3" w:rsidRPr="00F26BB3">
              <w:rPr>
                <w:sz w:val="20"/>
                <w:szCs w:val="20"/>
              </w:rPr>
              <w:t>асходы</w:t>
            </w:r>
            <w:r>
              <w:rPr>
                <w:sz w:val="20"/>
                <w:szCs w:val="20"/>
              </w:rPr>
              <w:t xml:space="preserve"> (затраты на товар и расходы на продажу)</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3448082</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4439590</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5652320</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991508</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1212730</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128,76</w:t>
            </w:r>
          </w:p>
        </w:tc>
        <w:tc>
          <w:tcPr>
            <w:tcW w:w="1353"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127,32</w:t>
            </w:r>
          </w:p>
        </w:tc>
      </w:tr>
      <w:tr w:rsidR="00F26BB3" w:rsidRPr="00F26BB3">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26BB3" w:rsidRPr="00F26BB3" w:rsidRDefault="00F26BB3" w:rsidP="00F26BB3">
            <w:pPr>
              <w:ind w:firstLine="0"/>
              <w:rPr>
                <w:sz w:val="20"/>
                <w:szCs w:val="20"/>
              </w:rPr>
            </w:pPr>
            <w:r>
              <w:rPr>
                <w:sz w:val="20"/>
                <w:szCs w:val="20"/>
              </w:rPr>
              <w:t>финансовый результат</w:t>
            </w:r>
            <w:r w:rsidR="00FA4687">
              <w:rPr>
                <w:sz w:val="20"/>
                <w:szCs w:val="20"/>
              </w:rPr>
              <w:t xml:space="preserve"> от продаж</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1077263</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1373755</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1261914</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296492</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-111841</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127,52</w:t>
            </w:r>
          </w:p>
        </w:tc>
        <w:tc>
          <w:tcPr>
            <w:tcW w:w="1353"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91,86</w:t>
            </w:r>
          </w:p>
        </w:tc>
      </w:tr>
      <w:tr w:rsidR="00F26BB3" w:rsidRPr="00F26BB3">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26BB3" w:rsidRPr="00F26BB3" w:rsidRDefault="00F26BB3" w:rsidP="00F26BB3">
            <w:pPr>
              <w:ind w:firstLine="0"/>
              <w:rPr>
                <w:sz w:val="20"/>
                <w:szCs w:val="20"/>
              </w:rPr>
            </w:pPr>
            <w:r w:rsidRPr="00F26BB3">
              <w:rPr>
                <w:sz w:val="20"/>
                <w:szCs w:val="20"/>
              </w:rPr>
              <w:t>оплата труда</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115200</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250860</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390472</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135660</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139612</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217,76</w:t>
            </w:r>
          </w:p>
        </w:tc>
        <w:tc>
          <w:tcPr>
            <w:tcW w:w="1353"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155,65</w:t>
            </w:r>
          </w:p>
        </w:tc>
      </w:tr>
      <w:tr w:rsidR="00F26BB3" w:rsidRPr="00F26BB3">
        <w:trPr>
          <w:trHeight w:val="39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26BB3" w:rsidRPr="00F26BB3" w:rsidRDefault="00F26BB3" w:rsidP="00F26BB3">
            <w:pPr>
              <w:ind w:firstLine="0"/>
              <w:rPr>
                <w:sz w:val="20"/>
                <w:szCs w:val="20"/>
              </w:rPr>
            </w:pPr>
            <w:r w:rsidRPr="00F26BB3">
              <w:rPr>
                <w:sz w:val="20"/>
                <w:szCs w:val="20"/>
              </w:rPr>
              <w:t>начисления на заработную плату</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16358</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35622</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55447</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19264</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19825</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217,76</w:t>
            </w:r>
          </w:p>
        </w:tc>
        <w:tc>
          <w:tcPr>
            <w:tcW w:w="1353"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155,65</w:t>
            </w:r>
          </w:p>
        </w:tc>
      </w:tr>
      <w:tr w:rsidR="00F26BB3" w:rsidRPr="00F26BB3">
        <w:trPr>
          <w:trHeight w:val="280"/>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26BB3" w:rsidRPr="00F26BB3" w:rsidRDefault="00F26BB3" w:rsidP="00F26BB3">
            <w:pPr>
              <w:ind w:firstLine="0"/>
              <w:rPr>
                <w:sz w:val="20"/>
                <w:szCs w:val="20"/>
              </w:rPr>
            </w:pPr>
            <w:r w:rsidRPr="00F26BB3">
              <w:rPr>
                <w:sz w:val="20"/>
                <w:szCs w:val="20"/>
              </w:rPr>
              <w:t>численность работников</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2</w:t>
            </w:r>
          </w:p>
        </w:tc>
        <w:tc>
          <w:tcPr>
            <w:tcW w:w="937"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3</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w:t>
            </w:r>
          </w:p>
        </w:tc>
        <w:tc>
          <w:tcPr>
            <w:tcW w:w="1072"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200,00</w:t>
            </w:r>
          </w:p>
        </w:tc>
        <w:tc>
          <w:tcPr>
            <w:tcW w:w="1353" w:type="dxa"/>
            <w:tcBorders>
              <w:top w:val="nil"/>
              <w:left w:val="nil"/>
              <w:bottom w:val="single" w:sz="4" w:space="0" w:color="auto"/>
              <w:right w:val="single" w:sz="4" w:space="0" w:color="auto"/>
            </w:tcBorders>
            <w:shd w:val="clear" w:color="auto" w:fill="auto"/>
            <w:noWrap/>
            <w:vAlign w:val="bottom"/>
          </w:tcPr>
          <w:p w:rsidR="00F26BB3" w:rsidRPr="00F26BB3" w:rsidRDefault="00F26BB3" w:rsidP="00F26BB3">
            <w:pPr>
              <w:ind w:firstLine="0"/>
              <w:jc w:val="right"/>
              <w:rPr>
                <w:sz w:val="20"/>
                <w:szCs w:val="20"/>
              </w:rPr>
            </w:pPr>
            <w:r w:rsidRPr="00F26BB3">
              <w:rPr>
                <w:sz w:val="20"/>
                <w:szCs w:val="20"/>
              </w:rPr>
              <w:t>150,00</w:t>
            </w:r>
          </w:p>
        </w:tc>
      </w:tr>
    </w:tbl>
    <w:p w:rsidR="00F26BB3" w:rsidRPr="00F26BB3" w:rsidRDefault="00F26BB3" w:rsidP="00D62FD9">
      <w:pPr>
        <w:widowControl w:val="0"/>
        <w:spacing w:line="360" w:lineRule="auto"/>
        <w:ind w:firstLine="709"/>
        <w:rPr>
          <w:sz w:val="16"/>
          <w:szCs w:val="16"/>
        </w:rPr>
      </w:pPr>
    </w:p>
    <w:p w:rsidR="00501528" w:rsidRDefault="00501528" w:rsidP="00D62FD9">
      <w:pPr>
        <w:widowControl w:val="0"/>
        <w:spacing w:line="360" w:lineRule="auto"/>
        <w:ind w:firstLine="709"/>
        <w:rPr>
          <w:szCs w:val="28"/>
        </w:rPr>
      </w:pPr>
      <w:r>
        <w:rPr>
          <w:szCs w:val="28"/>
        </w:rPr>
        <w:t>Анализируя показатели деятельности предприятия, можно сказать, что они достаточно стабильны и имеют устойчивую тенденцию к росту.</w:t>
      </w:r>
    </w:p>
    <w:p w:rsidR="00F26BB3" w:rsidRDefault="00F26BB3" w:rsidP="00323F95">
      <w:pPr>
        <w:spacing w:line="360" w:lineRule="auto"/>
        <w:ind w:firstLine="709"/>
        <w:rPr>
          <w:szCs w:val="28"/>
        </w:rPr>
      </w:pPr>
      <w:r>
        <w:rPr>
          <w:szCs w:val="28"/>
        </w:rPr>
        <w:t>Однако в 20</w:t>
      </w:r>
      <w:r w:rsidR="00437D25">
        <w:rPr>
          <w:szCs w:val="28"/>
        </w:rPr>
        <w:t>10</w:t>
      </w:r>
      <w:r>
        <w:rPr>
          <w:szCs w:val="28"/>
        </w:rPr>
        <w:t xml:space="preserve"> году на предприятии было решено существенно повысить заработную плату работникам, что повлекло за собой некоторое снижение финансового результата от деятельности предприятия.</w:t>
      </w:r>
    </w:p>
    <w:p w:rsidR="00F26BB3" w:rsidRPr="00396694" w:rsidRDefault="00F26BB3" w:rsidP="00FA4687">
      <w:pPr>
        <w:widowControl w:val="0"/>
        <w:spacing w:line="360" w:lineRule="auto"/>
        <w:ind w:firstLine="709"/>
        <w:rPr>
          <w:szCs w:val="28"/>
        </w:rPr>
      </w:pPr>
      <w:r w:rsidRPr="00396694">
        <w:rPr>
          <w:szCs w:val="28"/>
        </w:rPr>
        <w:t>На предприятии осуществляется как оптовая, так и розничная торговля товарами для здоровья:</w:t>
      </w:r>
      <w:r w:rsidR="00396694" w:rsidRPr="00396694">
        <w:rPr>
          <w:szCs w:val="28"/>
        </w:rPr>
        <w:t xml:space="preserve"> БАДами и продуктами функционального питания, средствами для наружного применения, продукцией оздоровительно-бытового назначения.</w:t>
      </w:r>
    </w:p>
    <w:p w:rsidR="00323F95" w:rsidRDefault="00F26BB3" w:rsidP="00FA4687">
      <w:pPr>
        <w:widowControl w:val="0"/>
        <w:spacing w:line="360" w:lineRule="auto"/>
        <w:ind w:firstLine="709"/>
        <w:rPr>
          <w:szCs w:val="28"/>
        </w:rPr>
      </w:pPr>
      <w:r>
        <w:rPr>
          <w:szCs w:val="28"/>
        </w:rPr>
        <w:t xml:space="preserve">Так как налогообложение деятельности предприятия осуществляется по двум системам: УСН и ЕНВД, то </w:t>
      </w:r>
      <w:r w:rsidR="00323F95">
        <w:rPr>
          <w:szCs w:val="28"/>
        </w:rPr>
        <w:t xml:space="preserve">рассмотрим показатели раздельного учета, построенного на предприятии в таблице </w:t>
      </w:r>
      <w:r w:rsidR="009A5873">
        <w:rPr>
          <w:szCs w:val="28"/>
        </w:rPr>
        <w:t>3</w:t>
      </w:r>
      <w:r w:rsidR="00323F95">
        <w:rPr>
          <w:szCs w:val="28"/>
        </w:rPr>
        <w:t>.</w:t>
      </w:r>
    </w:p>
    <w:p w:rsidR="00323F95" w:rsidRDefault="00323F95" w:rsidP="00323F95">
      <w:pPr>
        <w:spacing w:line="360" w:lineRule="auto"/>
        <w:ind w:firstLine="709"/>
        <w:rPr>
          <w:szCs w:val="28"/>
        </w:rPr>
      </w:pPr>
      <w:r w:rsidRPr="009D68BC">
        <w:rPr>
          <w:szCs w:val="28"/>
        </w:rPr>
        <w:t>Таблица</w:t>
      </w:r>
      <w:r>
        <w:rPr>
          <w:szCs w:val="28"/>
        </w:rPr>
        <w:t xml:space="preserve"> </w:t>
      </w:r>
      <w:r w:rsidR="009A5873">
        <w:rPr>
          <w:szCs w:val="28"/>
        </w:rPr>
        <w:t>3</w:t>
      </w:r>
      <w:r w:rsidRPr="009D68BC">
        <w:rPr>
          <w:szCs w:val="28"/>
        </w:rPr>
        <w:t xml:space="preserve"> - Результаты деятельности по оптовой и розничной торговле за 200</w:t>
      </w:r>
      <w:r w:rsidR="00437D25">
        <w:rPr>
          <w:szCs w:val="28"/>
        </w:rPr>
        <w:t>8</w:t>
      </w:r>
      <w:r w:rsidRPr="009D68BC">
        <w:rPr>
          <w:szCs w:val="28"/>
        </w:rPr>
        <w:t xml:space="preserve"> - 20</w:t>
      </w:r>
      <w:r w:rsidR="00437D25">
        <w:rPr>
          <w:szCs w:val="28"/>
        </w:rPr>
        <w:t>10</w:t>
      </w:r>
      <w:r w:rsidRPr="009D68BC">
        <w:rPr>
          <w:szCs w:val="28"/>
        </w:rPr>
        <w:t xml:space="preserve"> год по </w:t>
      </w:r>
      <w:r>
        <w:rPr>
          <w:szCs w:val="28"/>
        </w:rPr>
        <w:t>ООО «Блиц-АРГО»</w:t>
      </w:r>
    </w:p>
    <w:tbl>
      <w:tblPr>
        <w:tblW w:w="9581" w:type="dxa"/>
        <w:tblInd w:w="93" w:type="dxa"/>
        <w:tblLook w:val="0000" w:firstRow="0" w:lastRow="0" w:firstColumn="0" w:lastColumn="0" w:noHBand="0" w:noVBand="0"/>
      </w:tblPr>
      <w:tblGrid>
        <w:gridCol w:w="1683"/>
        <w:gridCol w:w="1058"/>
        <w:gridCol w:w="1058"/>
        <w:gridCol w:w="1058"/>
        <w:gridCol w:w="1181"/>
        <w:gridCol w:w="1181"/>
        <w:gridCol w:w="1181"/>
        <w:gridCol w:w="1181"/>
      </w:tblGrid>
      <w:tr w:rsidR="00B657E7" w:rsidRPr="00B657E7">
        <w:trPr>
          <w:trHeight w:val="557"/>
        </w:trPr>
        <w:tc>
          <w:tcPr>
            <w:tcW w:w="168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657E7" w:rsidRPr="00B657E7" w:rsidRDefault="00B657E7" w:rsidP="00B657E7">
            <w:pPr>
              <w:ind w:firstLine="0"/>
              <w:jc w:val="center"/>
              <w:rPr>
                <w:sz w:val="20"/>
                <w:szCs w:val="20"/>
              </w:rPr>
            </w:pPr>
            <w:r w:rsidRPr="00B657E7">
              <w:rPr>
                <w:sz w:val="20"/>
                <w:szCs w:val="20"/>
              </w:rPr>
              <w:t>Показатель</w:t>
            </w:r>
          </w:p>
        </w:tc>
        <w:tc>
          <w:tcPr>
            <w:tcW w:w="3174" w:type="dxa"/>
            <w:gridSpan w:val="3"/>
            <w:tcBorders>
              <w:top w:val="single" w:sz="8" w:space="0" w:color="auto"/>
              <w:left w:val="nil"/>
              <w:bottom w:val="single" w:sz="8" w:space="0" w:color="auto"/>
              <w:right w:val="single" w:sz="8" w:space="0" w:color="000000"/>
            </w:tcBorders>
            <w:shd w:val="clear" w:color="auto" w:fill="auto"/>
            <w:noWrap/>
            <w:vAlign w:val="bottom"/>
          </w:tcPr>
          <w:p w:rsidR="00B657E7" w:rsidRPr="00B657E7" w:rsidRDefault="00B657E7" w:rsidP="00B657E7">
            <w:pPr>
              <w:ind w:firstLine="0"/>
              <w:jc w:val="center"/>
              <w:rPr>
                <w:sz w:val="20"/>
                <w:szCs w:val="20"/>
              </w:rPr>
            </w:pPr>
            <w:r w:rsidRPr="00B657E7">
              <w:rPr>
                <w:sz w:val="20"/>
                <w:szCs w:val="20"/>
              </w:rPr>
              <w:t>Абсолютный показатель, рублей</w:t>
            </w:r>
          </w:p>
        </w:tc>
        <w:tc>
          <w:tcPr>
            <w:tcW w:w="2362" w:type="dxa"/>
            <w:gridSpan w:val="2"/>
            <w:tcBorders>
              <w:top w:val="single" w:sz="8" w:space="0" w:color="auto"/>
              <w:left w:val="nil"/>
              <w:bottom w:val="single" w:sz="8" w:space="0" w:color="auto"/>
              <w:right w:val="single" w:sz="8" w:space="0" w:color="000000"/>
            </w:tcBorders>
            <w:shd w:val="clear" w:color="auto" w:fill="auto"/>
            <w:vAlign w:val="bottom"/>
          </w:tcPr>
          <w:p w:rsidR="00B657E7" w:rsidRPr="00B657E7" w:rsidRDefault="00B657E7" w:rsidP="00B657E7">
            <w:pPr>
              <w:ind w:firstLine="0"/>
              <w:jc w:val="center"/>
              <w:rPr>
                <w:sz w:val="20"/>
                <w:szCs w:val="20"/>
              </w:rPr>
            </w:pPr>
            <w:r w:rsidRPr="00B657E7">
              <w:rPr>
                <w:sz w:val="20"/>
                <w:szCs w:val="20"/>
              </w:rPr>
              <w:t>Абсолютное изменение, рублей</w:t>
            </w:r>
          </w:p>
        </w:tc>
        <w:tc>
          <w:tcPr>
            <w:tcW w:w="2362" w:type="dxa"/>
            <w:gridSpan w:val="2"/>
            <w:tcBorders>
              <w:top w:val="single" w:sz="8" w:space="0" w:color="auto"/>
              <w:left w:val="nil"/>
              <w:bottom w:val="single" w:sz="8" w:space="0" w:color="auto"/>
              <w:right w:val="single" w:sz="8" w:space="0" w:color="000000"/>
            </w:tcBorders>
            <w:shd w:val="clear" w:color="auto" w:fill="auto"/>
            <w:vAlign w:val="bottom"/>
          </w:tcPr>
          <w:p w:rsidR="00B657E7" w:rsidRPr="00B657E7" w:rsidRDefault="00B657E7" w:rsidP="00B657E7">
            <w:pPr>
              <w:ind w:firstLine="0"/>
              <w:jc w:val="center"/>
              <w:rPr>
                <w:sz w:val="20"/>
                <w:szCs w:val="20"/>
              </w:rPr>
            </w:pPr>
            <w:r w:rsidRPr="00B657E7">
              <w:rPr>
                <w:sz w:val="20"/>
                <w:szCs w:val="20"/>
              </w:rPr>
              <w:t>Темп роста, в процентах</w:t>
            </w:r>
          </w:p>
        </w:tc>
      </w:tr>
      <w:tr w:rsidR="00437D25" w:rsidRPr="00B657E7">
        <w:trPr>
          <w:trHeight w:val="295"/>
        </w:trPr>
        <w:tc>
          <w:tcPr>
            <w:tcW w:w="1683" w:type="dxa"/>
            <w:vMerge/>
            <w:tcBorders>
              <w:top w:val="single" w:sz="8" w:space="0" w:color="auto"/>
              <w:left w:val="single" w:sz="8" w:space="0" w:color="auto"/>
              <w:bottom w:val="single" w:sz="8" w:space="0" w:color="000000"/>
              <w:right w:val="single" w:sz="8" w:space="0" w:color="auto"/>
            </w:tcBorders>
            <w:vAlign w:val="center"/>
          </w:tcPr>
          <w:p w:rsidR="00437D25" w:rsidRPr="00B657E7" w:rsidRDefault="00437D25" w:rsidP="00B657E7">
            <w:pPr>
              <w:ind w:firstLine="0"/>
              <w:jc w:val="left"/>
              <w:rPr>
                <w:sz w:val="20"/>
                <w:szCs w:val="20"/>
              </w:rPr>
            </w:pPr>
          </w:p>
        </w:tc>
        <w:tc>
          <w:tcPr>
            <w:tcW w:w="1058" w:type="dxa"/>
            <w:tcBorders>
              <w:top w:val="nil"/>
              <w:left w:val="nil"/>
              <w:bottom w:val="single" w:sz="8" w:space="0" w:color="auto"/>
              <w:right w:val="single" w:sz="8" w:space="0" w:color="auto"/>
            </w:tcBorders>
            <w:shd w:val="clear" w:color="auto" w:fill="auto"/>
            <w:noWrap/>
            <w:vAlign w:val="bottom"/>
          </w:tcPr>
          <w:p w:rsidR="00437D25" w:rsidRPr="00F26BB3" w:rsidRDefault="00437D25" w:rsidP="00B85F2D">
            <w:pPr>
              <w:ind w:firstLine="0"/>
              <w:jc w:val="right"/>
              <w:rPr>
                <w:sz w:val="20"/>
                <w:szCs w:val="20"/>
              </w:rPr>
            </w:pPr>
            <w:r w:rsidRPr="00F26BB3">
              <w:rPr>
                <w:sz w:val="20"/>
                <w:szCs w:val="20"/>
              </w:rPr>
              <w:t>200</w:t>
            </w:r>
            <w:r>
              <w:rPr>
                <w:sz w:val="20"/>
                <w:szCs w:val="20"/>
              </w:rPr>
              <w:t>8</w:t>
            </w:r>
          </w:p>
        </w:tc>
        <w:tc>
          <w:tcPr>
            <w:tcW w:w="1058" w:type="dxa"/>
            <w:tcBorders>
              <w:top w:val="nil"/>
              <w:left w:val="nil"/>
              <w:bottom w:val="single" w:sz="8" w:space="0" w:color="auto"/>
              <w:right w:val="single" w:sz="8" w:space="0" w:color="auto"/>
            </w:tcBorders>
            <w:shd w:val="clear" w:color="auto" w:fill="auto"/>
            <w:noWrap/>
            <w:vAlign w:val="bottom"/>
          </w:tcPr>
          <w:p w:rsidR="00437D25" w:rsidRPr="00F26BB3" w:rsidRDefault="00437D25" w:rsidP="00B85F2D">
            <w:pPr>
              <w:ind w:firstLine="0"/>
              <w:jc w:val="right"/>
              <w:rPr>
                <w:sz w:val="20"/>
                <w:szCs w:val="20"/>
              </w:rPr>
            </w:pPr>
            <w:r w:rsidRPr="00F26BB3">
              <w:rPr>
                <w:sz w:val="20"/>
                <w:szCs w:val="20"/>
              </w:rPr>
              <w:t>200</w:t>
            </w:r>
            <w:r>
              <w:rPr>
                <w:sz w:val="20"/>
                <w:szCs w:val="20"/>
              </w:rPr>
              <w:t>9</w:t>
            </w:r>
          </w:p>
        </w:tc>
        <w:tc>
          <w:tcPr>
            <w:tcW w:w="1058" w:type="dxa"/>
            <w:tcBorders>
              <w:top w:val="nil"/>
              <w:left w:val="nil"/>
              <w:bottom w:val="single" w:sz="8" w:space="0" w:color="auto"/>
              <w:right w:val="single" w:sz="8" w:space="0" w:color="auto"/>
            </w:tcBorders>
            <w:shd w:val="clear" w:color="auto" w:fill="auto"/>
            <w:noWrap/>
            <w:vAlign w:val="bottom"/>
          </w:tcPr>
          <w:p w:rsidR="00437D25" w:rsidRPr="00F26BB3" w:rsidRDefault="00437D25" w:rsidP="00B85F2D">
            <w:pPr>
              <w:ind w:firstLine="0"/>
              <w:jc w:val="right"/>
              <w:rPr>
                <w:sz w:val="20"/>
                <w:szCs w:val="20"/>
              </w:rPr>
            </w:pPr>
            <w:r w:rsidRPr="00F26BB3">
              <w:rPr>
                <w:sz w:val="20"/>
                <w:szCs w:val="20"/>
              </w:rPr>
              <w:t>20</w:t>
            </w:r>
            <w:r>
              <w:rPr>
                <w:sz w:val="20"/>
                <w:szCs w:val="20"/>
              </w:rPr>
              <w:t>10</w:t>
            </w:r>
          </w:p>
        </w:tc>
        <w:tc>
          <w:tcPr>
            <w:tcW w:w="1181" w:type="dxa"/>
            <w:tcBorders>
              <w:top w:val="nil"/>
              <w:left w:val="nil"/>
              <w:bottom w:val="single" w:sz="8" w:space="0" w:color="auto"/>
              <w:right w:val="single" w:sz="8" w:space="0" w:color="auto"/>
            </w:tcBorders>
            <w:shd w:val="clear" w:color="auto" w:fill="auto"/>
            <w:noWrap/>
            <w:vAlign w:val="bottom"/>
          </w:tcPr>
          <w:p w:rsidR="00437D25" w:rsidRPr="00F26BB3" w:rsidRDefault="00437D25" w:rsidP="00B85F2D">
            <w:pPr>
              <w:ind w:firstLine="0"/>
              <w:rPr>
                <w:sz w:val="20"/>
                <w:szCs w:val="20"/>
              </w:rPr>
            </w:pPr>
            <w:r w:rsidRPr="00F26BB3">
              <w:rPr>
                <w:sz w:val="20"/>
                <w:szCs w:val="20"/>
              </w:rPr>
              <w:t>200</w:t>
            </w:r>
            <w:r>
              <w:rPr>
                <w:sz w:val="20"/>
                <w:szCs w:val="20"/>
              </w:rPr>
              <w:t>9</w:t>
            </w:r>
            <w:r w:rsidRPr="00F26BB3">
              <w:rPr>
                <w:sz w:val="20"/>
                <w:szCs w:val="20"/>
              </w:rPr>
              <w:t>/200</w:t>
            </w:r>
            <w:r>
              <w:rPr>
                <w:sz w:val="20"/>
                <w:szCs w:val="20"/>
              </w:rPr>
              <w:t>8</w:t>
            </w:r>
          </w:p>
        </w:tc>
        <w:tc>
          <w:tcPr>
            <w:tcW w:w="1181" w:type="dxa"/>
            <w:tcBorders>
              <w:top w:val="nil"/>
              <w:left w:val="nil"/>
              <w:bottom w:val="single" w:sz="8" w:space="0" w:color="auto"/>
              <w:right w:val="single" w:sz="8" w:space="0" w:color="auto"/>
            </w:tcBorders>
            <w:shd w:val="clear" w:color="auto" w:fill="auto"/>
            <w:noWrap/>
            <w:vAlign w:val="bottom"/>
          </w:tcPr>
          <w:p w:rsidR="00437D25" w:rsidRPr="00F26BB3" w:rsidRDefault="00437D25" w:rsidP="00B85F2D">
            <w:pPr>
              <w:ind w:firstLine="0"/>
              <w:rPr>
                <w:sz w:val="20"/>
                <w:szCs w:val="20"/>
              </w:rPr>
            </w:pPr>
            <w:r w:rsidRPr="00F26BB3">
              <w:rPr>
                <w:sz w:val="20"/>
                <w:szCs w:val="20"/>
              </w:rPr>
              <w:t>20</w:t>
            </w:r>
            <w:r>
              <w:rPr>
                <w:sz w:val="20"/>
                <w:szCs w:val="20"/>
              </w:rPr>
              <w:t>10</w:t>
            </w:r>
            <w:r w:rsidRPr="00F26BB3">
              <w:rPr>
                <w:sz w:val="20"/>
                <w:szCs w:val="20"/>
              </w:rPr>
              <w:t>/200</w:t>
            </w:r>
            <w:r>
              <w:rPr>
                <w:sz w:val="20"/>
                <w:szCs w:val="20"/>
              </w:rPr>
              <w:t>9</w:t>
            </w:r>
          </w:p>
        </w:tc>
        <w:tc>
          <w:tcPr>
            <w:tcW w:w="1181" w:type="dxa"/>
            <w:tcBorders>
              <w:top w:val="nil"/>
              <w:left w:val="nil"/>
              <w:bottom w:val="single" w:sz="8" w:space="0" w:color="auto"/>
              <w:right w:val="single" w:sz="8" w:space="0" w:color="auto"/>
            </w:tcBorders>
            <w:shd w:val="clear" w:color="auto" w:fill="auto"/>
            <w:noWrap/>
            <w:vAlign w:val="bottom"/>
          </w:tcPr>
          <w:p w:rsidR="00437D25" w:rsidRPr="00F26BB3" w:rsidRDefault="00437D25" w:rsidP="00B85F2D">
            <w:pPr>
              <w:ind w:firstLine="0"/>
              <w:rPr>
                <w:sz w:val="20"/>
                <w:szCs w:val="20"/>
              </w:rPr>
            </w:pPr>
            <w:r w:rsidRPr="00F26BB3">
              <w:rPr>
                <w:sz w:val="20"/>
                <w:szCs w:val="20"/>
              </w:rPr>
              <w:t>200</w:t>
            </w:r>
            <w:r>
              <w:rPr>
                <w:sz w:val="20"/>
                <w:szCs w:val="20"/>
              </w:rPr>
              <w:t>9</w:t>
            </w:r>
            <w:r w:rsidRPr="00F26BB3">
              <w:rPr>
                <w:sz w:val="20"/>
                <w:szCs w:val="20"/>
              </w:rPr>
              <w:t>/200</w:t>
            </w:r>
            <w:r>
              <w:rPr>
                <w:sz w:val="20"/>
                <w:szCs w:val="20"/>
              </w:rPr>
              <w:t>8</w:t>
            </w:r>
          </w:p>
        </w:tc>
        <w:tc>
          <w:tcPr>
            <w:tcW w:w="1181" w:type="dxa"/>
            <w:tcBorders>
              <w:top w:val="nil"/>
              <w:left w:val="nil"/>
              <w:bottom w:val="single" w:sz="8" w:space="0" w:color="auto"/>
              <w:right w:val="single" w:sz="8" w:space="0" w:color="auto"/>
            </w:tcBorders>
            <w:shd w:val="clear" w:color="auto" w:fill="auto"/>
            <w:noWrap/>
            <w:vAlign w:val="bottom"/>
          </w:tcPr>
          <w:p w:rsidR="00437D25" w:rsidRPr="00F26BB3" w:rsidRDefault="00437D25" w:rsidP="00B85F2D">
            <w:pPr>
              <w:ind w:firstLine="0"/>
              <w:rPr>
                <w:sz w:val="20"/>
                <w:szCs w:val="20"/>
              </w:rPr>
            </w:pPr>
            <w:r w:rsidRPr="00F26BB3">
              <w:rPr>
                <w:sz w:val="20"/>
                <w:szCs w:val="20"/>
              </w:rPr>
              <w:t>20</w:t>
            </w:r>
            <w:r>
              <w:rPr>
                <w:sz w:val="20"/>
                <w:szCs w:val="20"/>
              </w:rPr>
              <w:t>10</w:t>
            </w:r>
            <w:r w:rsidRPr="00F26BB3">
              <w:rPr>
                <w:sz w:val="20"/>
                <w:szCs w:val="20"/>
              </w:rPr>
              <w:t>/200</w:t>
            </w:r>
            <w:r>
              <w:rPr>
                <w:sz w:val="20"/>
                <w:szCs w:val="20"/>
              </w:rPr>
              <w:t>9</w:t>
            </w:r>
          </w:p>
        </w:tc>
      </w:tr>
      <w:tr w:rsidR="00B657E7" w:rsidRPr="00B657E7">
        <w:trPr>
          <w:trHeight w:val="295"/>
        </w:trPr>
        <w:tc>
          <w:tcPr>
            <w:tcW w:w="9581" w:type="dxa"/>
            <w:gridSpan w:val="8"/>
            <w:tcBorders>
              <w:top w:val="nil"/>
              <w:left w:val="single" w:sz="8" w:space="0" w:color="auto"/>
              <w:bottom w:val="single" w:sz="8" w:space="0" w:color="auto"/>
              <w:right w:val="single" w:sz="8" w:space="0" w:color="000000"/>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Итого</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выручка</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4525345</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5813345</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6914234</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1288000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1100889</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128,46</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118,94</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Pr>
                <w:sz w:val="20"/>
                <w:szCs w:val="20"/>
              </w:rPr>
              <w:t>р</w:t>
            </w:r>
            <w:r w:rsidRPr="00B657E7">
              <w:rPr>
                <w:sz w:val="20"/>
                <w:szCs w:val="20"/>
              </w:rPr>
              <w:t>асходы</w:t>
            </w:r>
            <w:r>
              <w:rPr>
                <w:sz w:val="20"/>
                <w:szCs w:val="20"/>
              </w:rPr>
              <w:t xml:space="preserve"> (затраты на товар и расходы на продажу)</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3448082</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4439590</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5652320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991508</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1212730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128,76</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127,32</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Pr>
                <w:sz w:val="20"/>
                <w:szCs w:val="20"/>
              </w:rPr>
              <w:t>финансовый результат</w:t>
            </w:r>
            <w:r w:rsidR="00FA4687">
              <w:rPr>
                <w:sz w:val="20"/>
                <w:szCs w:val="20"/>
              </w:rPr>
              <w:t xml:space="preserve"> от продаж</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1077263</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1373755</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1261914</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296492</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-111841</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127,52</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91,86</w:t>
            </w:r>
          </w:p>
        </w:tc>
      </w:tr>
      <w:tr w:rsidR="00B657E7" w:rsidRPr="00B657E7">
        <w:trPr>
          <w:trHeight w:val="376"/>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ЕНВД и УСН</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72299</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95399</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80795</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23100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-14604</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131,95</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84,69</w:t>
            </w:r>
          </w:p>
        </w:tc>
      </w:tr>
      <w:tr w:rsidR="00B657E7" w:rsidRPr="00B657E7">
        <w:trPr>
          <w:trHeight w:val="573"/>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чистый результат</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1004964</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1278356</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1181119</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273392</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-97237</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127,20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92,39</w:t>
            </w:r>
          </w:p>
        </w:tc>
      </w:tr>
      <w:tr w:rsidR="00B657E7" w:rsidRPr="00B657E7">
        <w:trPr>
          <w:trHeight w:val="295"/>
        </w:trPr>
        <w:tc>
          <w:tcPr>
            <w:tcW w:w="9581"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Розничная</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выручка</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1634512</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2546685</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3071321</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912173</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524636</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155,81</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120,60</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D27275">
            <w:pPr>
              <w:ind w:firstLine="0"/>
              <w:rPr>
                <w:sz w:val="20"/>
                <w:szCs w:val="20"/>
              </w:rPr>
            </w:pPr>
            <w:r>
              <w:rPr>
                <w:sz w:val="20"/>
                <w:szCs w:val="20"/>
              </w:rPr>
              <w:t>р</w:t>
            </w:r>
            <w:r w:rsidRPr="00B657E7">
              <w:rPr>
                <w:sz w:val="20"/>
                <w:szCs w:val="20"/>
              </w:rPr>
              <w:t>асходы</w:t>
            </w:r>
            <w:r>
              <w:rPr>
                <w:sz w:val="20"/>
                <w:szCs w:val="20"/>
              </w:rPr>
              <w:t xml:space="preserve"> (затраты на товар и расходы на продажу)</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953507</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1750547</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2286048</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797040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535501</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183,59</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130,59</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D27275">
            <w:pPr>
              <w:ind w:firstLine="0"/>
              <w:rPr>
                <w:sz w:val="20"/>
                <w:szCs w:val="20"/>
              </w:rPr>
            </w:pPr>
            <w:r>
              <w:rPr>
                <w:sz w:val="20"/>
                <w:szCs w:val="20"/>
              </w:rPr>
              <w:t>финансовый результат</w:t>
            </w:r>
            <w:r w:rsidR="00FA4687">
              <w:rPr>
                <w:sz w:val="20"/>
                <w:szCs w:val="20"/>
              </w:rPr>
              <w:t xml:space="preserve"> от продаж</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681005</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796138</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785273</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115133</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-10865</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116,91</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98,64</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ЕНВД</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12860</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8756</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9299</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-4104</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543</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68,09</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106,20</w:t>
            </w:r>
          </w:p>
        </w:tc>
      </w:tr>
      <w:tr w:rsidR="00B657E7" w:rsidRPr="00B657E7">
        <w:trPr>
          <w:trHeight w:val="573"/>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чистый результат</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668145</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787382</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775974</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119237</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-11408</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117,85</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98,55</w:t>
            </w:r>
          </w:p>
        </w:tc>
      </w:tr>
      <w:tr w:rsidR="00B657E7" w:rsidRPr="00B657E7">
        <w:trPr>
          <w:trHeight w:val="295"/>
        </w:trPr>
        <w:tc>
          <w:tcPr>
            <w:tcW w:w="9581"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Оптовая</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выручка</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2890833</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3266660</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3842913</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375827</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576253</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113,00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117,64</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D27275">
            <w:pPr>
              <w:ind w:firstLine="0"/>
              <w:rPr>
                <w:sz w:val="20"/>
                <w:szCs w:val="20"/>
              </w:rPr>
            </w:pPr>
            <w:r>
              <w:rPr>
                <w:sz w:val="20"/>
                <w:szCs w:val="20"/>
              </w:rPr>
              <w:t>р</w:t>
            </w:r>
            <w:r w:rsidRPr="00B657E7">
              <w:rPr>
                <w:sz w:val="20"/>
                <w:szCs w:val="20"/>
              </w:rPr>
              <w:t>асходы</w:t>
            </w:r>
            <w:r>
              <w:rPr>
                <w:sz w:val="20"/>
                <w:szCs w:val="20"/>
              </w:rPr>
              <w:t xml:space="preserve"> (затраты на товар и расходы на продажу)</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2494576</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2689043</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3366272</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194468</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677228</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107,80</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125,18</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D27275">
            <w:pPr>
              <w:ind w:firstLine="0"/>
              <w:rPr>
                <w:sz w:val="20"/>
                <w:szCs w:val="20"/>
              </w:rPr>
            </w:pPr>
            <w:r>
              <w:rPr>
                <w:sz w:val="20"/>
                <w:szCs w:val="20"/>
              </w:rPr>
              <w:t>финансовый результат</w:t>
            </w:r>
            <w:r w:rsidR="00FA4687">
              <w:rPr>
                <w:sz w:val="20"/>
                <w:szCs w:val="20"/>
              </w:rPr>
              <w:t xml:space="preserve"> от продаж</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396257</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577617</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476641</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181359</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-100975</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145,77</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82,52</w:t>
            </w:r>
          </w:p>
        </w:tc>
      </w:tr>
      <w:tr w:rsidR="00B657E7" w:rsidRPr="00B657E7">
        <w:trPr>
          <w:trHeight w:val="295"/>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УСН</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59439</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86643</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71496</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27204</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-15146</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145,77</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82,52</w:t>
            </w:r>
          </w:p>
        </w:tc>
      </w:tr>
      <w:tr w:rsidR="00B657E7" w:rsidRPr="00B657E7">
        <w:trPr>
          <w:trHeight w:val="573"/>
        </w:trPr>
        <w:tc>
          <w:tcPr>
            <w:tcW w:w="1683" w:type="dxa"/>
            <w:tcBorders>
              <w:top w:val="nil"/>
              <w:left w:val="single" w:sz="8" w:space="0" w:color="auto"/>
              <w:bottom w:val="single" w:sz="8" w:space="0" w:color="auto"/>
              <w:right w:val="single" w:sz="8" w:space="0" w:color="auto"/>
            </w:tcBorders>
            <w:shd w:val="clear" w:color="auto" w:fill="auto"/>
            <w:noWrap/>
            <w:vAlign w:val="bottom"/>
          </w:tcPr>
          <w:p w:rsidR="00B657E7" w:rsidRPr="00B657E7" w:rsidRDefault="00B657E7" w:rsidP="00B657E7">
            <w:pPr>
              <w:ind w:firstLine="0"/>
              <w:rPr>
                <w:sz w:val="20"/>
                <w:szCs w:val="20"/>
              </w:rPr>
            </w:pPr>
            <w:r w:rsidRPr="00B657E7">
              <w:rPr>
                <w:sz w:val="20"/>
                <w:szCs w:val="20"/>
              </w:rPr>
              <w:t>чистый результат</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336819</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490974</w:t>
            </w:r>
          </w:p>
        </w:tc>
        <w:tc>
          <w:tcPr>
            <w:tcW w:w="1058"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405145</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154155</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-85829</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145,77</w:t>
            </w:r>
          </w:p>
        </w:tc>
        <w:tc>
          <w:tcPr>
            <w:tcW w:w="1181" w:type="dxa"/>
            <w:tcBorders>
              <w:top w:val="nil"/>
              <w:left w:val="nil"/>
              <w:bottom w:val="single" w:sz="8" w:space="0" w:color="auto"/>
              <w:right w:val="single" w:sz="8" w:space="0" w:color="auto"/>
            </w:tcBorders>
            <w:shd w:val="clear" w:color="auto" w:fill="auto"/>
            <w:noWrap/>
            <w:vAlign w:val="bottom"/>
          </w:tcPr>
          <w:p w:rsidR="00B657E7" w:rsidRPr="00B657E7" w:rsidRDefault="00B657E7" w:rsidP="00B657E7">
            <w:pPr>
              <w:ind w:firstLine="0"/>
              <w:jc w:val="right"/>
              <w:rPr>
                <w:sz w:val="20"/>
                <w:szCs w:val="20"/>
              </w:rPr>
            </w:pPr>
            <w:r w:rsidRPr="00B657E7">
              <w:rPr>
                <w:sz w:val="20"/>
                <w:szCs w:val="20"/>
              </w:rPr>
              <w:t>82,52</w:t>
            </w:r>
          </w:p>
        </w:tc>
      </w:tr>
    </w:tbl>
    <w:p w:rsidR="0012774E" w:rsidRPr="0012774E" w:rsidRDefault="0012774E" w:rsidP="009A5873">
      <w:pPr>
        <w:widowControl w:val="0"/>
        <w:spacing w:line="360" w:lineRule="auto"/>
        <w:ind w:firstLine="709"/>
        <w:rPr>
          <w:sz w:val="16"/>
          <w:szCs w:val="16"/>
        </w:rPr>
      </w:pPr>
    </w:p>
    <w:p w:rsidR="0012774E" w:rsidRDefault="0012774E" w:rsidP="009A5873">
      <w:pPr>
        <w:widowControl w:val="0"/>
        <w:spacing w:line="360" w:lineRule="auto"/>
        <w:ind w:firstLine="709"/>
        <w:rPr>
          <w:szCs w:val="28"/>
        </w:rPr>
      </w:pPr>
      <w:r>
        <w:rPr>
          <w:szCs w:val="28"/>
        </w:rPr>
        <w:t xml:space="preserve">Анализируя результаты по видам деятельности предприятия, можно отметить, что </w:t>
      </w:r>
    </w:p>
    <w:p w:rsidR="0012774E" w:rsidRDefault="0012774E" w:rsidP="00323F95">
      <w:pPr>
        <w:spacing w:line="360" w:lineRule="auto"/>
        <w:ind w:firstLine="709"/>
        <w:rPr>
          <w:szCs w:val="28"/>
        </w:rPr>
      </w:pPr>
      <w:r>
        <w:rPr>
          <w:szCs w:val="28"/>
        </w:rPr>
        <w:t>- финансовый результат в розничной торговле у предприятия менее зависи</w:t>
      </w:r>
      <w:r w:rsidR="00DE7818">
        <w:rPr>
          <w:szCs w:val="28"/>
        </w:rPr>
        <w:t>т</w:t>
      </w:r>
      <w:r>
        <w:rPr>
          <w:szCs w:val="28"/>
        </w:rPr>
        <w:t xml:space="preserve"> от налогообложения, чем в оптовой</w:t>
      </w:r>
      <w:r w:rsidR="00DE7818">
        <w:rPr>
          <w:szCs w:val="28"/>
        </w:rPr>
        <w:t xml:space="preserve"> торговле</w:t>
      </w:r>
    </w:p>
    <w:p w:rsidR="0012774E" w:rsidRDefault="0012774E" w:rsidP="0012774E">
      <w:pPr>
        <w:widowControl w:val="0"/>
        <w:spacing w:line="360" w:lineRule="auto"/>
        <w:ind w:firstLine="709"/>
        <w:rPr>
          <w:szCs w:val="28"/>
        </w:rPr>
      </w:pPr>
      <w:r>
        <w:rPr>
          <w:szCs w:val="28"/>
        </w:rPr>
        <w:t>- на общем финансовом результате в конечном итоге сказалось повышение заработной платы работникам предприятия в 20</w:t>
      </w:r>
      <w:r w:rsidR="00437D25">
        <w:rPr>
          <w:szCs w:val="28"/>
        </w:rPr>
        <w:t>10</w:t>
      </w:r>
      <w:r>
        <w:rPr>
          <w:szCs w:val="28"/>
        </w:rPr>
        <w:t xml:space="preserve"> году, соответственно снизились и налоговые выплаты по ЕНВД и УСН</w:t>
      </w:r>
    </w:p>
    <w:p w:rsidR="00323F95" w:rsidRDefault="0012774E" w:rsidP="0012774E">
      <w:pPr>
        <w:widowControl w:val="0"/>
        <w:spacing w:line="360" w:lineRule="auto"/>
        <w:ind w:firstLine="709"/>
        <w:rPr>
          <w:szCs w:val="28"/>
        </w:rPr>
      </w:pPr>
      <w:r>
        <w:rPr>
          <w:szCs w:val="28"/>
        </w:rPr>
        <w:t>- в целом и по видам деятельности предприятие имеет высокую рентабельность, однако новации в налогообложении с 2011 года  могут существенно изменить финансовые результаты предприятия в худшую сторону.</w:t>
      </w:r>
    </w:p>
    <w:p w:rsidR="00044375" w:rsidRDefault="00044375" w:rsidP="00323F95">
      <w:pPr>
        <w:spacing w:line="360" w:lineRule="auto"/>
        <w:ind w:firstLine="709"/>
        <w:rPr>
          <w:szCs w:val="28"/>
        </w:rPr>
      </w:pPr>
      <w:r>
        <w:rPr>
          <w:szCs w:val="28"/>
        </w:rPr>
        <w:t xml:space="preserve">Сопоставив доходы, расходы и финансовые результаты по видам деятельности после налоговых выплат, можно  заключить, что </w:t>
      </w:r>
      <w:r w:rsidR="001A0AD3">
        <w:rPr>
          <w:szCs w:val="28"/>
        </w:rPr>
        <w:t>уплата ЕНВД не отказывает особого влияния на финансовый результат по розничной торговле, а в то же время уплата единого налога на УСН достаточно существенно уменьшает финансовый результат по оптовой торговле.</w:t>
      </w:r>
    </w:p>
    <w:p w:rsidR="00044375" w:rsidRPr="001A03C6" w:rsidRDefault="0074468A" w:rsidP="00323F95">
      <w:pPr>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53.5pt">
            <v:imagedata r:id="rId7" o:title=""/>
          </v:shape>
        </w:pict>
      </w:r>
    </w:p>
    <w:p w:rsidR="00044375" w:rsidRDefault="00044375" w:rsidP="00256B74">
      <w:pPr>
        <w:spacing w:line="360" w:lineRule="auto"/>
        <w:ind w:firstLine="709"/>
        <w:jc w:val="center"/>
      </w:pPr>
      <w:r>
        <w:t xml:space="preserve">Рисунок </w:t>
      </w:r>
      <w:r w:rsidR="009A5873">
        <w:t xml:space="preserve">6 </w:t>
      </w:r>
      <w:r>
        <w:t>- Сопоставление показателей ООО «Блиц-АРГО» по видам деятельности в 200</w:t>
      </w:r>
      <w:r w:rsidR="00437D25">
        <w:t>8</w:t>
      </w:r>
      <w:r>
        <w:t xml:space="preserve"> - 20</w:t>
      </w:r>
      <w:r w:rsidR="00437D25">
        <w:t>10</w:t>
      </w:r>
      <w:r>
        <w:t xml:space="preserve"> году</w:t>
      </w:r>
    </w:p>
    <w:p w:rsidR="0035689A" w:rsidRPr="00B01078" w:rsidRDefault="005A5A18" w:rsidP="0035689A">
      <w:pPr>
        <w:spacing w:line="360" w:lineRule="auto"/>
        <w:ind w:firstLine="709"/>
        <w:rPr>
          <w:b/>
          <w:szCs w:val="28"/>
        </w:rPr>
      </w:pPr>
      <w:r>
        <w:rPr>
          <w:b/>
          <w:szCs w:val="28"/>
        </w:rPr>
        <w:t>2.2</w:t>
      </w:r>
      <w:r w:rsidR="00B01078" w:rsidRPr="00B01078">
        <w:rPr>
          <w:b/>
          <w:szCs w:val="28"/>
        </w:rPr>
        <w:t xml:space="preserve"> </w:t>
      </w:r>
      <w:r>
        <w:rPr>
          <w:b/>
          <w:szCs w:val="28"/>
        </w:rPr>
        <w:t xml:space="preserve"> Налоговая нагрузка и э</w:t>
      </w:r>
      <w:r w:rsidR="00B01078" w:rsidRPr="00B01078">
        <w:rPr>
          <w:b/>
          <w:szCs w:val="28"/>
        </w:rPr>
        <w:t>ффективность системы налогообложения ООО «Блиц-АРГО»</w:t>
      </w:r>
    </w:p>
    <w:p w:rsidR="00AC7914" w:rsidRDefault="00AC7914" w:rsidP="00AC7914">
      <w:pPr>
        <w:widowControl w:val="0"/>
        <w:spacing w:line="360" w:lineRule="auto"/>
        <w:ind w:firstLine="709"/>
        <w:rPr>
          <w:szCs w:val="28"/>
        </w:rPr>
      </w:pPr>
      <w:r>
        <w:rPr>
          <w:szCs w:val="28"/>
        </w:rPr>
        <w:t>Рассмотрим структуру налоговых платежей ООО «</w:t>
      </w:r>
      <w:r w:rsidR="00026B96">
        <w:rPr>
          <w:szCs w:val="28"/>
        </w:rPr>
        <w:t>Блиц-АРГО</w:t>
      </w:r>
      <w:r>
        <w:rPr>
          <w:szCs w:val="28"/>
        </w:rPr>
        <w:t>»</w:t>
      </w:r>
      <w:r w:rsidR="00026B96">
        <w:rPr>
          <w:szCs w:val="28"/>
        </w:rPr>
        <w:t xml:space="preserve"> в таблице</w:t>
      </w:r>
      <w:r w:rsidR="0061469D">
        <w:rPr>
          <w:szCs w:val="28"/>
        </w:rPr>
        <w:t xml:space="preserve"> 12</w:t>
      </w:r>
      <w:r>
        <w:rPr>
          <w:szCs w:val="28"/>
        </w:rPr>
        <w:t>.</w:t>
      </w:r>
    </w:p>
    <w:p w:rsidR="00280E7C" w:rsidRDefault="00280E7C" w:rsidP="00280E7C">
      <w:pPr>
        <w:spacing w:line="360" w:lineRule="auto"/>
        <w:ind w:firstLine="709"/>
        <w:jc w:val="left"/>
      </w:pPr>
      <w:r>
        <w:t>Таблица</w:t>
      </w:r>
      <w:r w:rsidR="0061469D">
        <w:t xml:space="preserve"> 12</w:t>
      </w:r>
      <w:r>
        <w:t xml:space="preserve"> - Налоговые платежи ООО «Блиц-АРГО» в 200</w:t>
      </w:r>
      <w:r w:rsidR="00437D25">
        <w:t>8</w:t>
      </w:r>
      <w:r>
        <w:t xml:space="preserve"> - 20</w:t>
      </w:r>
      <w:r w:rsidR="00437D25">
        <w:t>10</w:t>
      </w:r>
      <w:r>
        <w:t xml:space="preserve"> году</w:t>
      </w:r>
    </w:p>
    <w:tbl>
      <w:tblPr>
        <w:tblW w:w="9941" w:type="dxa"/>
        <w:tblInd w:w="98" w:type="dxa"/>
        <w:tblLayout w:type="fixed"/>
        <w:tblLook w:val="0000" w:firstRow="0" w:lastRow="0" w:firstColumn="0" w:lastColumn="0" w:noHBand="0" w:noVBand="0"/>
      </w:tblPr>
      <w:tblGrid>
        <w:gridCol w:w="1406"/>
        <w:gridCol w:w="830"/>
        <w:gridCol w:w="918"/>
        <w:gridCol w:w="893"/>
        <w:gridCol w:w="855"/>
        <w:gridCol w:w="932"/>
        <w:gridCol w:w="815"/>
        <w:gridCol w:w="726"/>
        <w:gridCol w:w="846"/>
        <w:gridCol w:w="846"/>
        <w:gridCol w:w="874"/>
      </w:tblGrid>
      <w:tr w:rsidR="00280E7C" w:rsidRPr="00280E7C">
        <w:trPr>
          <w:trHeight w:val="553"/>
        </w:trPr>
        <w:tc>
          <w:tcPr>
            <w:tcW w:w="1406" w:type="dxa"/>
            <w:vMerge w:val="restart"/>
            <w:tcBorders>
              <w:top w:val="single" w:sz="8" w:space="0" w:color="auto"/>
              <w:left w:val="single" w:sz="8" w:space="0" w:color="auto"/>
              <w:bottom w:val="single" w:sz="8" w:space="0" w:color="000000"/>
              <w:right w:val="single" w:sz="8" w:space="0" w:color="auto"/>
            </w:tcBorders>
            <w:shd w:val="clear" w:color="auto" w:fill="auto"/>
          </w:tcPr>
          <w:p w:rsidR="00280E7C" w:rsidRPr="00280E7C" w:rsidRDefault="00280E7C" w:rsidP="00280E7C">
            <w:pPr>
              <w:ind w:firstLine="0"/>
              <w:jc w:val="center"/>
              <w:rPr>
                <w:sz w:val="20"/>
                <w:szCs w:val="20"/>
              </w:rPr>
            </w:pPr>
            <w:r w:rsidRPr="00280E7C">
              <w:rPr>
                <w:sz w:val="20"/>
                <w:szCs w:val="20"/>
              </w:rPr>
              <w:t>Показатели</w:t>
            </w:r>
          </w:p>
        </w:tc>
        <w:tc>
          <w:tcPr>
            <w:tcW w:w="1748" w:type="dxa"/>
            <w:gridSpan w:val="2"/>
            <w:tcBorders>
              <w:top w:val="single" w:sz="8" w:space="0" w:color="auto"/>
              <w:left w:val="nil"/>
              <w:bottom w:val="single" w:sz="8" w:space="0" w:color="auto"/>
              <w:right w:val="single" w:sz="8" w:space="0" w:color="000000"/>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200</w:t>
            </w:r>
            <w:r w:rsidR="00437D25">
              <w:rPr>
                <w:sz w:val="20"/>
                <w:szCs w:val="20"/>
              </w:rPr>
              <w:t>8</w:t>
            </w:r>
            <w:r w:rsidRPr="00280E7C">
              <w:rPr>
                <w:sz w:val="20"/>
                <w:szCs w:val="20"/>
              </w:rPr>
              <w:t xml:space="preserve"> год</w:t>
            </w:r>
          </w:p>
        </w:tc>
        <w:tc>
          <w:tcPr>
            <w:tcW w:w="1748" w:type="dxa"/>
            <w:gridSpan w:val="2"/>
            <w:tcBorders>
              <w:top w:val="single" w:sz="8" w:space="0" w:color="auto"/>
              <w:left w:val="nil"/>
              <w:bottom w:val="single" w:sz="8" w:space="0" w:color="auto"/>
              <w:right w:val="single" w:sz="8" w:space="0" w:color="000000"/>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200</w:t>
            </w:r>
            <w:r w:rsidR="00437D25">
              <w:rPr>
                <w:sz w:val="20"/>
                <w:szCs w:val="20"/>
              </w:rPr>
              <w:t>9</w:t>
            </w:r>
            <w:r w:rsidRPr="00280E7C">
              <w:rPr>
                <w:sz w:val="20"/>
                <w:szCs w:val="20"/>
              </w:rPr>
              <w:t xml:space="preserve"> год</w:t>
            </w:r>
          </w:p>
        </w:tc>
        <w:tc>
          <w:tcPr>
            <w:tcW w:w="1747" w:type="dxa"/>
            <w:gridSpan w:val="2"/>
            <w:tcBorders>
              <w:top w:val="single" w:sz="8" w:space="0" w:color="auto"/>
              <w:left w:val="nil"/>
              <w:bottom w:val="single" w:sz="8" w:space="0" w:color="auto"/>
              <w:right w:val="single" w:sz="8" w:space="0" w:color="000000"/>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20</w:t>
            </w:r>
            <w:r w:rsidR="00437D25">
              <w:rPr>
                <w:sz w:val="20"/>
                <w:szCs w:val="20"/>
              </w:rPr>
              <w:t>10</w:t>
            </w:r>
            <w:r w:rsidRPr="00280E7C">
              <w:rPr>
                <w:sz w:val="20"/>
                <w:szCs w:val="20"/>
              </w:rPr>
              <w:t xml:space="preserve"> год</w:t>
            </w:r>
          </w:p>
        </w:tc>
        <w:tc>
          <w:tcPr>
            <w:tcW w:w="1572" w:type="dxa"/>
            <w:gridSpan w:val="2"/>
            <w:tcBorders>
              <w:top w:val="single" w:sz="8" w:space="0" w:color="auto"/>
              <w:left w:val="nil"/>
              <w:bottom w:val="single" w:sz="8" w:space="0" w:color="auto"/>
              <w:right w:val="single" w:sz="8" w:space="0" w:color="000000"/>
            </w:tcBorders>
            <w:shd w:val="clear" w:color="auto" w:fill="auto"/>
            <w:vAlign w:val="bottom"/>
          </w:tcPr>
          <w:p w:rsidR="00280E7C" w:rsidRPr="00280E7C" w:rsidRDefault="00280E7C" w:rsidP="00280E7C">
            <w:pPr>
              <w:ind w:firstLine="0"/>
              <w:jc w:val="center"/>
              <w:rPr>
                <w:sz w:val="20"/>
                <w:szCs w:val="20"/>
              </w:rPr>
            </w:pPr>
            <w:r w:rsidRPr="00280E7C">
              <w:rPr>
                <w:sz w:val="20"/>
                <w:szCs w:val="20"/>
              </w:rPr>
              <w:t>Абс</w:t>
            </w:r>
            <w:r w:rsidR="0054473D">
              <w:rPr>
                <w:sz w:val="20"/>
                <w:szCs w:val="20"/>
              </w:rPr>
              <w:t xml:space="preserve">. </w:t>
            </w:r>
            <w:r w:rsidRPr="00280E7C">
              <w:rPr>
                <w:sz w:val="20"/>
                <w:szCs w:val="20"/>
              </w:rPr>
              <w:t>изменение,  руб.</w:t>
            </w:r>
          </w:p>
        </w:tc>
        <w:tc>
          <w:tcPr>
            <w:tcW w:w="1720" w:type="dxa"/>
            <w:gridSpan w:val="2"/>
            <w:tcBorders>
              <w:top w:val="single" w:sz="8" w:space="0" w:color="auto"/>
              <w:left w:val="nil"/>
              <w:bottom w:val="single" w:sz="8" w:space="0" w:color="auto"/>
              <w:right w:val="single" w:sz="8" w:space="0" w:color="000000"/>
            </w:tcBorders>
            <w:shd w:val="clear" w:color="auto" w:fill="auto"/>
            <w:vAlign w:val="bottom"/>
          </w:tcPr>
          <w:p w:rsidR="00280E7C" w:rsidRPr="00280E7C" w:rsidRDefault="00280E7C" w:rsidP="00280E7C">
            <w:pPr>
              <w:ind w:firstLine="0"/>
              <w:jc w:val="center"/>
              <w:rPr>
                <w:sz w:val="20"/>
                <w:szCs w:val="20"/>
              </w:rPr>
            </w:pPr>
            <w:r w:rsidRPr="00280E7C">
              <w:rPr>
                <w:sz w:val="20"/>
                <w:szCs w:val="20"/>
              </w:rPr>
              <w:t>Темп роста, %</w:t>
            </w:r>
          </w:p>
        </w:tc>
      </w:tr>
      <w:tr w:rsidR="00437D25" w:rsidRPr="00280E7C">
        <w:trPr>
          <w:trHeight w:val="847"/>
        </w:trPr>
        <w:tc>
          <w:tcPr>
            <w:tcW w:w="1406" w:type="dxa"/>
            <w:vMerge/>
            <w:tcBorders>
              <w:top w:val="single" w:sz="8" w:space="0" w:color="auto"/>
              <w:left w:val="single" w:sz="8" w:space="0" w:color="auto"/>
              <w:bottom w:val="single" w:sz="8" w:space="0" w:color="000000"/>
              <w:right w:val="single" w:sz="8" w:space="0" w:color="auto"/>
            </w:tcBorders>
            <w:vAlign w:val="center"/>
          </w:tcPr>
          <w:p w:rsidR="00437D25" w:rsidRPr="00280E7C" w:rsidRDefault="00437D25" w:rsidP="00280E7C">
            <w:pPr>
              <w:ind w:firstLine="0"/>
              <w:jc w:val="left"/>
              <w:rPr>
                <w:sz w:val="20"/>
                <w:szCs w:val="20"/>
              </w:rPr>
            </w:pPr>
          </w:p>
        </w:tc>
        <w:tc>
          <w:tcPr>
            <w:tcW w:w="830" w:type="dxa"/>
            <w:tcBorders>
              <w:top w:val="nil"/>
              <w:left w:val="nil"/>
              <w:bottom w:val="single" w:sz="8" w:space="0" w:color="auto"/>
              <w:right w:val="single" w:sz="8" w:space="0" w:color="auto"/>
            </w:tcBorders>
            <w:shd w:val="clear" w:color="auto" w:fill="auto"/>
          </w:tcPr>
          <w:p w:rsidR="00437D25" w:rsidRPr="00280E7C" w:rsidRDefault="00437D25" w:rsidP="00280E7C">
            <w:pPr>
              <w:ind w:firstLine="0"/>
              <w:jc w:val="center"/>
              <w:rPr>
                <w:sz w:val="20"/>
                <w:szCs w:val="20"/>
              </w:rPr>
            </w:pPr>
            <w:r w:rsidRPr="00280E7C">
              <w:rPr>
                <w:sz w:val="20"/>
                <w:szCs w:val="20"/>
              </w:rPr>
              <w:t>сумма,  руб.</w:t>
            </w:r>
          </w:p>
        </w:tc>
        <w:tc>
          <w:tcPr>
            <w:tcW w:w="918" w:type="dxa"/>
            <w:tcBorders>
              <w:top w:val="nil"/>
              <w:left w:val="nil"/>
              <w:bottom w:val="single" w:sz="8" w:space="0" w:color="auto"/>
              <w:right w:val="single" w:sz="8" w:space="0" w:color="auto"/>
            </w:tcBorders>
            <w:shd w:val="clear" w:color="auto" w:fill="auto"/>
          </w:tcPr>
          <w:p w:rsidR="00437D25" w:rsidRPr="00280E7C" w:rsidRDefault="00437D25" w:rsidP="00280E7C">
            <w:pPr>
              <w:ind w:firstLine="0"/>
              <w:jc w:val="center"/>
              <w:rPr>
                <w:sz w:val="20"/>
                <w:szCs w:val="20"/>
              </w:rPr>
            </w:pPr>
            <w:r w:rsidRPr="00280E7C">
              <w:rPr>
                <w:sz w:val="20"/>
                <w:szCs w:val="20"/>
              </w:rPr>
              <w:t>удельный вес, в %</w:t>
            </w:r>
          </w:p>
        </w:tc>
        <w:tc>
          <w:tcPr>
            <w:tcW w:w="893" w:type="dxa"/>
            <w:tcBorders>
              <w:top w:val="nil"/>
              <w:left w:val="nil"/>
              <w:bottom w:val="single" w:sz="8" w:space="0" w:color="auto"/>
              <w:right w:val="single" w:sz="8" w:space="0" w:color="auto"/>
            </w:tcBorders>
            <w:shd w:val="clear" w:color="auto" w:fill="auto"/>
          </w:tcPr>
          <w:p w:rsidR="00437D25" w:rsidRPr="00280E7C" w:rsidRDefault="00437D25" w:rsidP="00280E7C">
            <w:pPr>
              <w:ind w:firstLine="0"/>
              <w:jc w:val="center"/>
              <w:rPr>
                <w:sz w:val="20"/>
                <w:szCs w:val="20"/>
              </w:rPr>
            </w:pPr>
            <w:r w:rsidRPr="00280E7C">
              <w:rPr>
                <w:sz w:val="20"/>
                <w:szCs w:val="20"/>
              </w:rPr>
              <w:t>сумма, руб.</w:t>
            </w:r>
          </w:p>
        </w:tc>
        <w:tc>
          <w:tcPr>
            <w:tcW w:w="855" w:type="dxa"/>
            <w:tcBorders>
              <w:top w:val="nil"/>
              <w:left w:val="nil"/>
              <w:bottom w:val="single" w:sz="8" w:space="0" w:color="auto"/>
              <w:right w:val="single" w:sz="8" w:space="0" w:color="auto"/>
            </w:tcBorders>
            <w:shd w:val="clear" w:color="auto" w:fill="auto"/>
          </w:tcPr>
          <w:p w:rsidR="00437D25" w:rsidRPr="00280E7C" w:rsidRDefault="00437D25" w:rsidP="00280E7C">
            <w:pPr>
              <w:ind w:firstLine="0"/>
              <w:jc w:val="center"/>
              <w:rPr>
                <w:sz w:val="20"/>
                <w:szCs w:val="20"/>
              </w:rPr>
            </w:pPr>
            <w:r w:rsidRPr="00280E7C">
              <w:rPr>
                <w:sz w:val="20"/>
                <w:szCs w:val="20"/>
              </w:rPr>
              <w:t>удельный вес, в %</w:t>
            </w:r>
          </w:p>
        </w:tc>
        <w:tc>
          <w:tcPr>
            <w:tcW w:w="932" w:type="dxa"/>
            <w:tcBorders>
              <w:top w:val="nil"/>
              <w:left w:val="nil"/>
              <w:bottom w:val="single" w:sz="8" w:space="0" w:color="auto"/>
              <w:right w:val="single" w:sz="8" w:space="0" w:color="auto"/>
            </w:tcBorders>
            <w:shd w:val="clear" w:color="auto" w:fill="auto"/>
          </w:tcPr>
          <w:p w:rsidR="00437D25" w:rsidRPr="00280E7C" w:rsidRDefault="00437D25" w:rsidP="00280E7C">
            <w:pPr>
              <w:ind w:firstLine="0"/>
              <w:jc w:val="center"/>
              <w:rPr>
                <w:sz w:val="20"/>
                <w:szCs w:val="20"/>
              </w:rPr>
            </w:pPr>
            <w:r w:rsidRPr="00280E7C">
              <w:rPr>
                <w:sz w:val="20"/>
                <w:szCs w:val="20"/>
              </w:rPr>
              <w:t>сумма,  руб.</w:t>
            </w:r>
          </w:p>
        </w:tc>
        <w:tc>
          <w:tcPr>
            <w:tcW w:w="815" w:type="dxa"/>
            <w:tcBorders>
              <w:top w:val="nil"/>
              <w:left w:val="nil"/>
              <w:bottom w:val="single" w:sz="8" w:space="0" w:color="auto"/>
              <w:right w:val="single" w:sz="8" w:space="0" w:color="auto"/>
            </w:tcBorders>
            <w:shd w:val="clear" w:color="auto" w:fill="auto"/>
          </w:tcPr>
          <w:p w:rsidR="00437D25" w:rsidRPr="00280E7C" w:rsidRDefault="00437D25" w:rsidP="00280E7C">
            <w:pPr>
              <w:ind w:firstLine="0"/>
              <w:jc w:val="center"/>
              <w:rPr>
                <w:sz w:val="20"/>
                <w:szCs w:val="20"/>
              </w:rPr>
            </w:pPr>
            <w:r w:rsidRPr="00280E7C">
              <w:rPr>
                <w:sz w:val="20"/>
                <w:szCs w:val="20"/>
              </w:rPr>
              <w:t>удельный вес, в %</w:t>
            </w:r>
          </w:p>
        </w:tc>
        <w:tc>
          <w:tcPr>
            <w:tcW w:w="726" w:type="dxa"/>
            <w:tcBorders>
              <w:top w:val="nil"/>
              <w:left w:val="nil"/>
              <w:bottom w:val="single" w:sz="8" w:space="0" w:color="auto"/>
              <w:right w:val="single" w:sz="8" w:space="0" w:color="auto"/>
            </w:tcBorders>
            <w:shd w:val="clear" w:color="auto" w:fill="auto"/>
            <w:vAlign w:val="bottom"/>
          </w:tcPr>
          <w:p w:rsidR="00437D25" w:rsidRPr="00F26BB3" w:rsidRDefault="00437D25" w:rsidP="00B85F2D">
            <w:pPr>
              <w:ind w:firstLine="0"/>
              <w:rPr>
                <w:sz w:val="20"/>
                <w:szCs w:val="20"/>
              </w:rPr>
            </w:pPr>
            <w:r w:rsidRPr="00F26BB3">
              <w:rPr>
                <w:sz w:val="20"/>
                <w:szCs w:val="20"/>
              </w:rPr>
              <w:t>200</w:t>
            </w:r>
            <w:r>
              <w:rPr>
                <w:sz w:val="20"/>
                <w:szCs w:val="20"/>
              </w:rPr>
              <w:t>9</w:t>
            </w:r>
            <w:r w:rsidRPr="00F26BB3">
              <w:rPr>
                <w:sz w:val="20"/>
                <w:szCs w:val="20"/>
              </w:rPr>
              <w:t>/200</w:t>
            </w:r>
            <w:r>
              <w:rPr>
                <w:sz w:val="20"/>
                <w:szCs w:val="20"/>
              </w:rPr>
              <w:t>8</w:t>
            </w:r>
          </w:p>
        </w:tc>
        <w:tc>
          <w:tcPr>
            <w:tcW w:w="846" w:type="dxa"/>
            <w:tcBorders>
              <w:top w:val="nil"/>
              <w:left w:val="nil"/>
              <w:bottom w:val="single" w:sz="8" w:space="0" w:color="auto"/>
              <w:right w:val="single" w:sz="8" w:space="0" w:color="auto"/>
            </w:tcBorders>
            <w:shd w:val="clear" w:color="auto" w:fill="auto"/>
            <w:vAlign w:val="bottom"/>
          </w:tcPr>
          <w:p w:rsidR="00437D25" w:rsidRDefault="00437D25" w:rsidP="00B85F2D">
            <w:pPr>
              <w:ind w:firstLine="0"/>
              <w:rPr>
                <w:sz w:val="20"/>
                <w:szCs w:val="20"/>
              </w:rPr>
            </w:pPr>
            <w:r w:rsidRPr="00F26BB3">
              <w:rPr>
                <w:sz w:val="20"/>
                <w:szCs w:val="20"/>
              </w:rPr>
              <w:t>20</w:t>
            </w:r>
            <w:r>
              <w:rPr>
                <w:sz w:val="20"/>
                <w:szCs w:val="20"/>
              </w:rPr>
              <w:t>10</w:t>
            </w:r>
            <w:r w:rsidRPr="00F26BB3">
              <w:rPr>
                <w:sz w:val="20"/>
                <w:szCs w:val="20"/>
              </w:rPr>
              <w:t>/</w:t>
            </w:r>
          </w:p>
          <w:p w:rsidR="00437D25" w:rsidRPr="00F26BB3" w:rsidRDefault="00437D25" w:rsidP="00B85F2D">
            <w:pPr>
              <w:ind w:firstLine="0"/>
              <w:rPr>
                <w:sz w:val="20"/>
                <w:szCs w:val="20"/>
              </w:rPr>
            </w:pPr>
            <w:r w:rsidRPr="00F26BB3">
              <w:rPr>
                <w:sz w:val="20"/>
                <w:szCs w:val="20"/>
              </w:rPr>
              <w:t>200</w:t>
            </w:r>
            <w:r>
              <w:rPr>
                <w:sz w:val="20"/>
                <w:szCs w:val="20"/>
              </w:rPr>
              <w:t>9</w:t>
            </w:r>
          </w:p>
        </w:tc>
        <w:tc>
          <w:tcPr>
            <w:tcW w:w="846" w:type="dxa"/>
            <w:tcBorders>
              <w:top w:val="nil"/>
              <w:left w:val="nil"/>
              <w:bottom w:val="single" w:sz="8" w:space="0" w:color="auto"/>
              <w:right w:val="single" w:sz="8" w:space="0" w:color="auto"/>
            </w:tcBorders>
            <w:shd w:val="clear" w:color="auto" w:fill="auto"/>
            <w:vAlign w:val="bottom"/>
          </w:tcPr>
          <w:p w:rsidR="00437D25" w:rsidRDefault="00437D25" w:rsidP="00B85F2D">
            <w:pPr>
              <w:ind w:firstLine="0"/>
              <w:rPr>
                <w:sz w:val="20"/>
                <w:szCs w:val="20"/>
              </w:rPr>
            </w:pPr>
            <w:r w:rsidRPr="00F26BB3">
              <w:rPr>
                <w:sz w:val="20"/>
                <w:szCs w:val="20"/>
              </w:rPr>
              <w:t>200</w:t>
            </w:r>
            <w:r>
              <w:rPr>
                <w:sz w:val="20"/>
                <w:szCs w:val="20"/>
              </w:rPr>
              <w:t>9</w:t>
            </w:r>
            <w:r w:rsidRPr="00F26BB3">
              <w:rPr>
                <w:sz w:val="20"/>
                <w:szCs w:val="20"/>
              </w:rPr>
              <w:t>/</w:t>
            </w:r>
          </w:p>
          <w:p w:rsidR="00437D25" w:rsidRPr="00F26BB3" w:rsidRDefault="00437D25" w:rsidP="00B85F2D">
            <w:pPr>
              <w:ind w:firstLine="0"/>
              <w:rPr>
                <w:sz w:val="20"/>
                <w:szCs w:val="20"/>
              </w:rPr>
            </w:pPr>
            <w:r w:rsidRPr="00F26BB3">
              <w:rPr>
                <w:sz w:val="20"/>
                <w:szCs w:val="20"/>
              </w:rPr>
              <w:t>200</w:t>
            </w:r>
            <w:r>
              <w:rPr>
                <w:sz w:val="20"/>
                <w:szCs w:val="20"/>
              </w:rPr>
              <w:t>8</w:t>
            </w:r>
          </w:p>
        </w:tc>
        <w:tc>
          <w:tcPr>
            <w:tcW w:w="874" w:type="dxa"/>
            <w:tcBorders>
              <w:top w:val="nil"/>
              <w:left w:val="nil"/>
              <w:bottom w:val="single" w:sz="8" w:space="0" w:color="auto"/>
              <w:right w:val="single" w:sz="8" w:space="0" w:color="auto"/>
            </w:tcBorders>
            <w:shd w:val="clear" w:color="auto" w:fill="auto"/>
            <w:vAlign w:val="bottom"/>
          </w:tcPr>
          <w:p w:rsidR="00437D25" w:rsidRDefault="00437D25" w:rsidP="00B85F2D">
            <w:pPr>
              <w:ind w:firstLine="0"/>
              <w:rPr>
                <w:sz w:val="20"/>
                <w:szCs w:val="20"/>
              </w:rPr>
            </w:pPr>
            <w:r w:rsidRPr="00F26BB3">
              <w:rPr>
                <w:sz w:val="20"/>
                <w:szCs w:val="20"/>
              </w:rPr>
              <w:t>20</w:t>
            </w:r>
            <w:r>
              <w:rPr>
                <w:sz w:val="20"/>
                <w:szCs w:val="20"/>
              </w:rPr>
              <w:t>10</w:t>
            </w:r>
            <w:r w:rsidRPr="00F26BB3">
              <w:rPr>
                <w:sz w:val="20"/>
                <w:szCs w:val="20"/>
              </w:rPr>
              <w:t>/</w:t>
            </w:r>
          </w:p>
          <w:p w:rsidR="00437D25" w:rsidRPr="00F26BB3" w:rsidRDefault="00437D25" w:rsidP="00B85F2D">
            <w:pPr>
              <w:ind w:firstLine="0"/>
              <w:rPr>
                <w:sz w:val="20"/>
                <w:szCs w:val="20"/>
              </w:rPr>
            </w:pPr>
            <w:r w:rsidRPr="00F26BB3">
              <w:rPr>
                <w:sz w:val="20"/>
                <w:szCs w:val="20"/>
              </w:rPr>
              <w:t>200</w:t>
            </w:r>
            <w:r>
              <w:rPr>
                <w:sz w:val="20"/>
                <w:szCs w:val="20"/>
              </w:rPr>
              <w:t>9</w:t>
            </w:r>
          </w:p>
        </w:tc>
      </w:tr>
      <w:tr w:rsidR="00280E7C" w:rsidRPr="00280E7C">
        <w:trPr>
          <w:trHeight w:val="303"/>
        </w:trPr>
        <w:tc>
          <w:tcPr>
            <w:tcW w:w="1406" w:type="dxa"/>
            <w:tcBorders>
              <w:top w:val="nil"/>
              <w:left w:val="single" w:sz="8" w:space="0" w:color="auto"/>
              <w:bottom w:val="single" w:sz="8" w:space="0" w:color="auto"/>
              <w:right w:val="single" w:sz="8" w:space="0" w:color="auto"/>
            </w:tcBorders>
            <w:shd w:val="clear" w:color="auto" w:fill="auto"/>
          </w:tcPr>
          <w:p w:rsidR="00280E7C" w:rsidRPr="00280E7C" w:rsidRDefault="00280E7C" w:rsidP="00280E7C">
            <w:pPr>
              <w:ind w:firstLine="0"/>
              <w:rPr>
                <w:sz w:val="20"/>
                <w:szCs w:val="20"/>
              </w:rPr>
            </w:pPr>
            <w:r>
              <w:rPr>
                <w:sz w:val="20"/>
                <w:szCs w:val="20"/>
              </w:rPr>
              <w:t>УСН</w:t>
            </w:r>
          </w:p>
        </w:tc>
        <w:tc>
          <w:tcPr>
            <w:tcW w:w="830"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59439</w:t>
            </w:r>
          </w:p>
        </w:tc>
        <w:tc>
          <w:tcPr>
            <w:tcW w:w="918"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67,04</w:t>
            </w:r>
          </w:p>
        </w:tc>
        <w:tc>
          <w:tcPr>
            <w:tcW w:w="893"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86643</w:t>
            </w:r>
          </w:p>
        </w:tc>
        <w:tc>
          <w:tcPr>
            <w:tcW w:w="855"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66,13</w:t>
            </w:r>
          </w:p>
        </w:tc>
        <w:tc>
          <w:tcPr>
            <w:tcW w:w="932"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71496</w:t>
            </w:r>
          </w:p>
        </w:tc>
        <w:tc>
          <w:tcPr>
            <w:tcW w:w="815"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52,48</w:t>
            </w:r>
          </w:p>
        </w:tc>
        <w:tc>
          <w:tcPr>
            <w:tcW w:w="72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27204</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-15146</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145,77</w:t>
            </w:r>
          </w:p>
        </w:tc>
        <w:tc>
          <w:tcPr>
            <w:tcW w:w="874"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82,52</w:t>
            </w:r>
          </w:p>
        </w:tc>
      </w:tr>
      <w:tr w:rsidR="00280E7C" w:rsidRPr="00280E7C">
        <w:trPr>
          <w:trHeight w:val="316"/>
        </w:trPr>
        <w:tc>
          <w:tcPr>
            <w:tcW w:w="1406" w:type="dxa"/>
            <w:tcBorders>
              <w:top w:val="nil"/>
              <w:left w:val="single" w:sz="8" w:space="0" w:color="auto"/>
              <w:bottom w:val="single" w:sz="8" w:space="0" w:color="auto"/>
              <w:right w:val="single" w:sz="8" w:space="0" w:color="auto"/>
            </w:tcBorders>
            <w:shd w:val="clear" w:color="auto" w:fill="auto"/>
          </w:tcPr>
          <w:p w:rsidR="00280E7C" w:rsidRPr="00280E7C" w:rsidRDefault="00280E7C" w:rsidP="00280E7C">
            <w:pPr>
              <w:ind w:firstLine="0"/>
              <w:rPr>
                <w:sz w:val="20"/>
                <w:szCs w:val="20"/>
              </w:rPr>
            </w:pPr>
            <w:r>
              <w:rPr>
                <w:sz w:val="20"/>
                <w:szCs w:val="20"/>
              </w:rPr>
              <w:t>ЕНВД</w:t>
            </w:r>
          </w:p>
        </w:tc>
        <w:tc>
          <w:tcPr>
            <w:tcW w:w="830"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12860</w:t>
            </w:r>
          </w:p>
        </w:tc>
        <w:tc>
          <w:tcPr>
            <w:tcW w:w="918"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14,51</w:t>
            </w:r>
          </w:p>
        </w:tc>
        <w:tc>
          <w:tcPr>
            <w:tcW w:w="893"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8756</w:t>
            </w:r>
          </w:p>
        </w:tc>
        <w:tc>
          <w:tcPr>
            <w:tcW w:w="855"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6,68</w:t>
            </w:r>
          </w:p>
        </w:tc>
        <w:tc>
          <w:tcPr>
            <w:tcW w:w="932"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9299</w:t>
            </w:r>
          </w:p>
        </w:tc>
        <w:tc>
          <w:tcPr>
            <w:tcW w:w="815"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6,83</w:t>
            </w:r>
          </w:p>
        </w:tc>
        <w:tc>
          <w:tcPr>
            <w:tcW w:w="72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-4104</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543</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68,09</w:t>
            </w:r>
          </w:p>
        </w:tc>
        <w:tc>
          <w:tcPr>
            <w:tcW w:w="874"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106,20</w:t>
            </w:r>
          </w:p>
        </w:tc>
      </w:tr>
      <w:tr w:rsidR="00280E7C" w:rsidRPr="00280E7C">
        <w:trPr>
          <w:trHeight w:val="504"/>
        </w:trPr>
        <w:tc>
          <w:tcPr>
            <w:tcW w:w="1406" w:type="dxa"/>
            <w:tcBorders>
              <w:top w:val="nil"/>
              <w:left w:val="single" w:sz="8" w:space="0" w:color="auto"/>
              <w:bottom w:val="single" w:sz="8" w:space="0" w:color="auto"/>
              <w:right w:val="single" w:sz="8" w:space="0" w:color="auto"/>
            </w:tcBorders>
            <w:shd w:val="clear" w:color="auto" w:fill="auto"/>
          </w:tcPr>
          <w:p w:rsidR="00280E7C" w:rsidRPr="00280E7C" w:rsidRDefault="00280E7C" w:rsidP="00280E7C">
            <w:pPr>
              <w:ind w:firstLine="0"/>
              <w:rPr>
                <w:sz w:val="20"/>
                <w:szCs w:val="20"/>
              </w:rPr>
            </w:pPr>
            <w:r w:rsidRPr="00280E7C">
              <w:rPr>
                <w:sz w:val="20"/>
                <w:szCs w:val="20"/>
              </w:rPr>
              <w:t xml:space="preserve">Взносы на </w:t>
            </w:r>
            <w:r>
              <w:rPr>
                <w:sz w:val="20"/>
                <w:szCs w:val="20"/>
              </w:rPr>
              <w:t>ОПС</w:t>
            </w:r>
          </w:p>
        </w:tc>
        <w:tc>
          <w:tcPr>
            <w:tcW w:w="830"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16128</w:t>
            </w:r>
          </w:p>
        </w:tc>
        <w:tc>
          <w:tcPr>
            <w:tcW w:w="918"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18,19</w:t>
            </w:r>
          </w:p>
        </w:tc>
        <w:tc>
          <w:tcPr>
            <w:tcW w:w="893"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35120</w:t>
            </w:r>
          </w:p>
        </w:tc>
        <w:tc>
          <w:tcPr>
            <w:tcW w:w="855"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26,81</w:t>
            </w:r>
          </w:p>
        </w:tc>
        <w:tc>
          <w:tcPr>
            <w:tcW w:w="932"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54666</w:t>
            </w:r>
          </w:p>
        </w:tc>
        <w:tc>
          <w:tcPr>
            <w:tcW w:w="815"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40,12</w:t>
            </w:r>
          </w:p>
        </w:tc>
        <w:tc>
          <w:tcPr>
            <w:tcW w:w="72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18992</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19546</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217,76</w:t>
            </w:r>
          </w:p>
        </w:tc>
        <w:tc>
          <w:tcPr>
            <w:tcW w:w="874"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155,65</w:t>
            </w:r>
          </w:p>
        </w:tc>
      </w:tr>
      <w:tr w:rsidR="00280E7C" w:rsidRPr="00280E7C">
        <w:trPr>
          <w:trHeight w:val="1726"/>
        </w:trPr>
        <w:tc>
          <w:tcPr>
            <w:tcW w:w="1406" w:type="dxa"/>
            <w:tcBorders>
              <w:top w:val="nil"/>
              <w:left w:val="single" w:sz="8" w:space="0" w:color="auto"/>
              <w:bottom w:val="single" w:sz="8" w:space="0" w:color="auto"/>
              <w:right w:val="single" w:sz="8" w:space="0" w:color="auto"/>
            </w:tcBorders>
            <w:shd w:val="clear" w:color="auto" w:fill="auto"/>
          </w:tcPr>
          <w:p w:rsidR="00280E7C" w:rsidRPr="00280E7C" w:rsidRDefault="00280E7C" w:rsidP="00280E7C">
            <w:pPr>
              <w:ind w:firstLine="0"/>
              <w:rPr>
                <w:sz w:val="20"/>
                <w:szCs w:val="20"/>
              </w:rPr>
            </w:pPr>
            <w:r w:rsidRPr="00280E7C">
              <w:rPr>
                <w:sz w:val="20"/>
                <w:szCs w:val="20"/>
              </w:rPr>
              <w:t xml:space="preserve">Взносы на обязательное </w:t>
            </w:r>
            <w:r w:rsidR="0061469D">
              <w:rPr>
                <w:sz w:val="20"/>
                <w:szCs w:val="20"/>
              </w:rPr>
              <w:t xml:space="preserve">соц. </w:t>
            </w:r>
            <w:r w:rsidRPr="00280E7C">
              <w:rPr>
                <w:sz w:val="20"/>
                <w:szCs w:val="20"/>
              </w:rPr>
              <w:t>страхование от несчастных случаев и проф</w:t>
            </w:r>
            <w:r>
              <w:rPr>
                <w:sz w:val="20"/>
                <w:szCs w:val="20"/>
              </w:rPr>
              <w:t>.</w:t>
            </w:r>
            <w:r w:rsidRPr="00280E7C">
              <w:rPr>
                <w:sz w:val="20"/>
                <w:szCs w:val="20"/>
              </w:rPr>
              <w:t xml:space="preserve"> заболеваний</w:t>
            </w:r>
          </w:p>
        </w:tc>
        <w:tc>
          <w:tcPr>
            <w:tcW w:w="830"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230</w:t>
            </w:r>
          </w:p>
        </w:tc>
        <w:tc>
          <w:tcPr>
            <w:tcW w:w="918"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0,26</w:t>
            </w:r>
          </w:p>
        </w:tc>
        <w:tc>
          <w:tcPr>
            <w:tcW w:w="893"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502</w:t>
            </w:r>
          </w:p>
        </w:tc>
        <w:tc>
          <w:tcPr>
            <w:tcW w:w="855"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0,38</w:t>
            </w:r>
          </w:p>
        </w:tc>
        <w:tc>
          <w:tcPr>
            <w:tcW w:w="932"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781</w:t>
            </w:r>
          </w:p>
        </w:tc>
        <w:tc>
          <w:tcPr>
            <w:tcW w:w="815"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0,57</w:t>
            </w:r>
          </w:p>
        </w:tc>
        <w:tc>
          <w:tcPr>
            <w:tcW w:w="72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272</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279</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218,26</w:t>
            </w:r>
          </w:p>
        </w:tc>
        <w:tc>
          <w:tcPr>
            <w:tcW w:w="874"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155,58</w:t>
            </w:r>
          </w:p>
        </w:tc>
      </w:tr>
      <w:tr w:rsidR="00280E7C" w:rsidRPr="00280E7C">
        <w:trPr>
          <w:trHeight w:val="293"/>
        </w:trPr>
        <w:tc>
          <w:tcPr>
            <w:tcW w:w="1406" w:type="dxa"/>
            <w:tcBorders>
              <w:top w:val="nil"/>
              <w:left w:val="single" w:sz="8" w:space="0" w:color="auto"/>
              <w:bottom w:val="single" w:sz="8" w:space="0" w:color="auto"/>
              <w:right w:val="single" w:sz="8" w:space="0" w:color="auto"/>
            </w:tcBorders>
            <w:shd w:val="clear" w:color="auto" w:fill="auto"/>
          </w:tcPr>
          <w:p w:rsidR="00280E7C" w:rsidRPr="00280E7C" w:rsidRDefault="00280E7C" w:rsidP="00280E7C">
            <w:pPr>
              <w:ind w:firstLine="0"/>
              <w:rPr>
                <w:sz w:val="20"/>
                <w:szCs w:val="20"/>
              </w:rPr>
            </w:pPr>
            <w:r w:rsidRPr="00280E7C">
              <w:rPr>
                <w:sz w:val="20"/>
                <w:szCs w:val="20"/>
              </w:rPr>
              <w:t>Итого</w:t>
            </w:r>
          </w:p>
        </w:tc>
        <w:tc>
          <w:tcPr>
            <w:tcW w:w="830"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88657</w:t>
            </w:r>
          </w:p>
        </w:tc>
        <w:tc>
          <w:tcPr>
            <w:tcW w:w="918"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100,00</w:t>
            </w:r>
          </w:p>
        </w:tc>
        <w:tc>
          <w:tcPr>
            <w:tcW w:w="893"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131021</w:t>
            </w:r>
          </w:p>
        </w:tc>
        <w:tc>
          <w:tcPr>
            <w:tcW w:w="855" w:type="dxa"/>
            <w:tcBorders>
              <w:top w:val="nil"/>
              <w:left w:val="nil"/>
              <w:bottom w:val="single" w:sz="8" w:space="0" w:color="auto"/>
              <w:right w:val="single" w:sz="8" w:space="0" w:color="auto"/>
            </w:tcBorders>
            <w:shd w:val="clear" w:color="auto" w:fill="auto"/>
            <w:vAlign w:val="bottom"/>
          </w:tcPr>
          <w:p w:rsidR="00280E7C" w:rsidRPr="00280E7C" w:rsidRDefault="00280E7C" w:rsidP="00280E7C">
            <w:pPr>
              <w:ind w:firstLine="0"/>
              <w:jc w:val="center"/>
              <w:rPr>
                <w:sz w:val="20"/>
                <w:szCs w:val="20"/>
              </w:rPr>
            </w:pPr>
            <w:r w:rsidRPr="00280E7C">
              <w:rPr>
                <w:sz w:val="20"/>
                <w:szCs w:val="20"/>
              </w:rPr>
              <w:t>100,00</w:t>
            </w:r>
          </w:p>
        </w:tc>
        <w:tc>
          <w:tcPr>
            <w:tcW w:w="932"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136242</w:t>
            </w:r>
          </w:p>
        </w:tc>
        <w:tc>
          <w:tcPr>
            <w:tcW w:w="815"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100,00</w:t>
            </w:r>
          </w:p>
        </w:tc>
        <w:tc>
          <w:tcPr>
            <w:tcW w:w="72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42364</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5221</w:t>
            </w:r>
          </w:p>
        </w:tc>
        <w:tc>
          <w:tcPr>
            <w:tcW w:w="846"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147,78</w:t>
            </w:r>
          </w:p>
        </w:tc>
        <w:tc>
          <w:tcPr>
            <w:tcW w:w="874" w:type="dxa"/>
            <w:tcBorders>
              <w:top w:val="nil"/>
              <w:left w:val="nil"/>
              <w:bottom w:val="single" w:sz="8" w:space="0" w:color="auto"/>
              <w:right w:val="single" w:sz="8" w:space="0" w:color="auto"/>
            </w:tcBorders>
            <w:shd w:val="clear" w:color="auto" w:fill="auto"/>
            <w:noWrap/>
            <w:vAlign w:val="bottom"/>
          </w:tcPr>
          <w:p w:rsidR="00280E7C" w:rsidRPr="00280E7C" w:rsidRDefault="00280E7C" w:rsidP="00280E7C">
            <w:pPr>
              <w:ind w:firstLine="0"/>
              <w:jc w:val="center"/>
              <w:rPr>
                <w:sz w:val="20"/>
                <w:szCs w:val="20"/>
              </w:rPr>
            </w:pPr>
            <w:r w:rsidRPr="00280E7C">
              <w:rPr>
                <w:sz w:val="20"/>
                <w:szCs w:val="20"/>
              </w:rPr>
              <w:t>103,98</w:t>
            </w:r>
          </w:p>
        </w:tc>
      </w:tr>
    </w:tbl>
    <w:p w:rsidR="00280E7C" w:rsidRPr="00152C0A" w:rsidRDefault="00280E7C" w:rsidP="00280E7C">
      <w:pPr>
        <w:spacing w:line="360" w:lineRule="auto"/>
        <w:ind w:firstLine="709"/>
        <w:jc w:val="left"/>
        <w:rPr>
          <w:sz w:val="16"/>
          <w:szCs w:val="16"/>
        </w:rPr>
      </w:pPr>
    </w:p>
    <w:p w:rsidR="00152C0A" w:rsidRDefault="00152C0A" w:rsidP="00026B96">
      <w:pPr>
        <w:widowControl w:val="0"/>
        <w:spacing w:line="360" w:lineRule="auto"/>
        <w:ind w:firstLine="709"/>
        <w:rPr>
          <w:szCs w:val="28"/>
        </w:rPr>
      </w:pPr>
      <w:r>
        <w:rPr>
          <w:szCs w:val="28"/>
        </w:rPr>
        <w:t>Структура налоговых платежей ООО «Блиц-АРГО» в 2007 - 2009 году претерпела некоторые изменения:</w:t>
      </w:r>
    </w:p>
    <w:p w:rsidR="00026B96" w:rsidRDefault="00152C0A" w:rsidP="00026B96">
      <w:pPr>
        <w:widowControl w:val="0"/>
        <w:spacing w:line="360" w:lineRule="auto"/>
        <w:ind w:firstLine="709"/>
        <w:rPr>
          <w:szCs w:val="28"/>
        </w:rPr>
      </w:pPr>
      <w:r>
        <w:rPr>
          <w:szCs w:val="28"/>
        </w:rPr>
        <w:t>- н</w:t>
      </w:r>
      <w:r w:rsidR="00026B96">
        <w:rPr>
          <w:szCs w:val="28"/>
        </w:rPr>
        <w:t xml:space="preserve">аибольший удельный вес в структуре налоговых платежей </w:t>
      </w:r>
      <w:r>
        <w:rPr>
          <w:szCs w:val="28"/>
        </w:rPr>
        <w:t>занимает единый налог, взимаемый в связи с применением упрощенной системы налогообложения (однако к 20</w:t>
      </w:r>
      <w:r w:rsidR="00437D25">
        <w:rPr>
          <w:szCs w:val="28"/>
        </w:rPr>
        <w:t>10</w:t>
      </w:r>
      <w:r>
        <w:rPr>
          <w:szCs w:val="28"/>
        </w:rPr>
        <w:t xml:space="preserve"> году доля этого налога снизилась до 52,48 %);</w:t>
      </w:r>
    </w:p>
    <w:p w:rsidR="00152C0A" w:rsidRDefault="00152C0A" w:rsidP="0054473D">
      <w:pPr>
        <w:widowControl w:val="0"/>
        <w:spacing w:line="360" w:lineRule="auto"/>
        <w:ind w:firstLine="709"/>
        <w:rPr>
          <w:szCs w:val="28"/>
        </w:rPr>
      </w:pPr>
      <w:r>
        <w:rPr>
          <w:szCs w:val="28"/>
        </w:rPr>
        <w:t>- до 40,12 % к 20</w:t>
      </w:r>
      <w:r w:rsidR="00437D25">
        <w:rPr>
          <w:szCs w:val="28"/>
        </w:rPr>
        <w:t>10</w:t>
      </w:r>
      <w:r>
        <w:rPr>
          <w:szCs w:val="28"/>
        </w:rPr>
        <w:t xml:space="preserve"> году возросла доля взносов на обязательное пенсионное страхование, главной причиной стало существенное увеличение заработной платы</w:t>
      </w:r>
    </w:p>
    <w:p w:rsidR="0061469D" w:rsidRDefault="0061469D" w:rsidP="0061469D">
      <w:pPr>
        <w:widowControl w:val="0"/>
        <w:spacing w:line="360" w:lineRule="auto"/>
        <w:ind w:firstLine="709"/>
        <w:rPr>
          <w:szCs w:val="28"/>
        </w:rPr>
      </w:pPr>
      <w:r>
        <w:rPr>
          <w:szCs w:val="28"/>
        </w:rPr>
        <w:t>- доля ЕНВД и взносов на обязательное социальное страхование от несчастных случаев и профессиональных заболеваний незначительна.</w:t>
      </w:r>
    </w:p>
    <w:p w:rsidR="00D62FD9" w:rsidRDefault="00D62FD9" w:rsidP="00A242A6">
      <w:pPr>
        <w:widowControl w:val="0"/>
        <w:autoSpaceDE w:val="0"/>
        <w:autoSpaceDN w:val="0"/>
        <w:adjustRightInd w:val="0"/>
        <w:spacing w:line="360" w:lineRule="auto"/>
        <w:ind w:firstLine="709"/>
        <w:rPr>
          <w:szCs w:val="28"/>
        </w:rPr>
      </w:pPr>
      <w:r>
        <w:rPr>
          <w:szCs w:val="28"/>
        </w:rPr>
        <w:t>Расчет налоговой нагрузки для ООО «Блиц-АРГО» проведем по методике Е.А Кировой, приведенной в первой части работы.</w:t>
      </w:r>
    </w:p>
    <w:p w:rsidR="00A242A6" w:rsidRDefault="0054473D" w:rsidP="00A242A6">
      <w:pPr>
        <w:widowControl w:val="0"/>
        <w:autoSpaceDE w:val="0"/>
        <w:autoSpaceDN w:val="0"/>
        <w:adjustRightInd w:val="0"/>
        <w:spacing w:line="360" w:lineRule="auto"/>
        <w:ind w:firstLine="709"/>
        <w:rPr>
          <w:szCs w:val="28"/>
        </w:rPr>
      </w:pPr>
      <w:r w:rsidRPr="00DB63AE">
        <w:rPr>
          <w:szCs w:val="28"/>
        </w:rPr>
        <w:t xml:space="preserve"> </w:t>
      </w:r>
      <w:r w:rsidR="00AC7914">
        <w:rPr>
          <w:szCs w:val="28"/>
        </w:rPr>
        <w:t>Т</w:t>
      </w:r>
      <w:r w:rsidR="00AC7914" w:rsidRPr="00DB63AE">
        <w:rPr>
          <w:szCs w:val="28"/>
        </w:rPr>
        <w:t xml:space="preserve">аблица </w:t>
      </w:r>
      <w:r w:rsidR="0077482C">
        <w:rPr>
          <w:szCs w:val="28"/>
        </w:rPr>
        <w:t>13</w:t>
      </w:r>
      <w:r w:rsidR="00AC7914" w:rsidRPr="00DB63AE">
        <w:rPr>
          <w:szCs w:val="28"/>
        </w:rPr>
        <w:t xml:space="preserve"> – Данные для </w:t>
      </w:r>
      <w:r w:rsidR="00AC7914">
        <w:rPr>
          <w:szCs w:val="28"/>
        </w:rPr>
        <w:t xml:space="preserve"> </w:t>
      </w:r>
      <w:r w:rsidR="00AC7914" w:rsidRPr="00DB63AE">
        <w:rPr>
          <w:szCs w:val="28"/>
        </w:rPr>
        <w:t>расчета налоговой нагрузки</w:t>
      </w:r>
      <w:r w:rsidR="00AC7914">
        <w:rPr>
          <w:szCs w:val="28"/>
        </w:rPr>
        <w:t xml:space="preserve"> </w:t>
      </w:r>
      <w:r w:rsidR="00AC7914" w:rsidRPr="00DB63AE">
        <w:rPr>
          <w:szCs w:val="28"/>
        </w:rPr>
        <w:t xml:space="preserve"> </w:t>
      </w:r>
      <w:r w:rsidR="00AC7914">
        <w:rPr>
          <w:szCs w:val="28"/>
        </w:rPr>
        <w:t>ООО «</w:t>
      </w:r>
      <w:r w:rsidR="00152C0A">
        <w:rPr>
          <w:szCs w:val="28"/>
        </w:rPr>
        <w:t>Блиц-</w:t>
      </w:r>
    </w:p>
    <w:p w:rsidR="00AC7914" w:rsidRDefault="00A242A6" w:rsidP="00A242A6">
      <w:pPr>
        <w:widowControl w:val="0"/>
        <w:autoSpaceDE w:val="0"/>
        <w:autoSpaceDN w:val="0"/>
        <w:adjustRightInd w:val="0"/>
        <w:spacing w:line="360" w:lineRule="auto"/>
        <w:ind w:firstLine="709"/>
        <w:rPr>
          <w:szCs w:val="28"/>
        </w:rPr>
      </w:pPr>
      <w:r>
        <w:rPr>
          <w:szCs w:val="28"/>
        </w:rPr>
        <w:t xml:space="preserve">                        </w:t>
      </w:r>
      <w:r w:rsidR="00152C0A">
        <w:rPr>
          <w:szCs w:val="28"/>
        </w:rPr>
        <w:t>АРГО</w:t>
      </w:r>
      <w:r w:rsidR="00AC7914">
        <w:rPr>
          <w:szCs w:val="28"/>
        </w:rPr>
        <w:t xml:space="preserve">» </w:t>
      </w:r>
      <w:r w:rsidR="00AC7914" w:rsidRPr="00DB63AE">
        <w:rPr>
          <w:szCs w:val="28"/>
        </w:rPr>
        <w:t xml:space="preserve"> </w:t>
      </w:r>
      <w:r w:rsidR="00AC7914">
        <w:rPr>
          <w:szCs w:val="28"/>
        </w:rPr>
        <w:t>за 200</w:t>
      </w:r>
      <w:r w:rsidR="00437D25">
        <w:rPr>
          <w:szCs w:val="28"/>
        </w:rPr>
        <w:t>8</w:t>
      </w:r>
      <w:r w:rsidR="00AC7914">
        <w:rPr>
          <w:szCs w:val="28"/>
        </w:rPr>
        <w:t xml:space="preserve"> – 20</w:t>
      </w:r>
      <w:r w:rsidR="00437D25">
        <w:rPr>
          <w:szCs w:val="28"/>
        </w:rPr>
        <w:t>10</w:t>
      </w:r>
      <w:r w:rsidR="00AC7914">
        <w:rPr>
          <w:szCs w:val="28"/>
        </w:rPr>
        <w:t xml:space="preserve"> год, в </w:t>
      </w:r>
      <w:r w:rsidR="00AA0937">
        <w:rPr>
          <w:szCs w:val="28"/>
        </w:rPr>
        <w:t>рублях</w:t>
      </w:r>
    </w:p>
    <w:tbl>
      <w:tblPr>
        <w:tblW w:w="9415" w:type="dxa"/>
        <w:tblInd w:w="98" w:type="dxa"/>
        <w:tblLook w:val="0000" w:firstRow="0" w:lastRow="0" w:firstColumn="0" w:lastColumn="0" w:noHBand="0" w:noVBand="0"/>
      </w:tblPr>
      <w:tblGrid>
        <w:gridCol w:w="3084"/>
        <w:gridCol w:w="2354"/>
        <w:gridCol w:w="1955"/>
        <w:gridCol w:w="2022"/>
      </w:tblGrid>
      <w:tr w:rsidR="00AA0937" w:rsidRPr="00202ABF">
        <w:trPr>
          <w:trHeight w:val="142"/>
        </w:trPr>
        <w:tc>
          <w:tcPr>
            <w:tcW w:w="3084" w:type="dxa"/>
            <w:tcBorders>
              <w:top w:val="single" w:sz="8" w:space="0" w:color="auto"/>
              <w:left w:val="single" w:sz="8" w:space="0" w:color="auto"/>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Показатели</w:t>
            </w:r>
          </w:p>
        </w:tc>
        <w:tc>
          <w:tcPr>
            <w:tcW w:w="2354" w:type="dxa"/>
            <w:tcBorders>
              <w:top w:val="single" w:sz="8" w:space="0" w:color="auto"/>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200</w:t>
            </w:r>
            <w:r w:rsidR="00437D25">
              <w:rPr>
                <w:sz w:val="20"/>
                <w:szCs w:val="20"/>
              </w:rPr>
              <w:t>8</w:t>
            </w:r>
          </w:p>
        </w:tc>
        <w:tc>
          <w:tcPr>
            <w:tcW w:w="1955" w:type="dxa"/>
            <w:tcBorders>
              <w:top w:val="single" w:sz="8" w:space="0" w:color="auto"/>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200</w:t>
            </w:r>
            <w:r w:rsidR="00437D25">
              <w:rPr>
                <w:sz w:val="20"/>
                <w:szCs w:val="20"/>
              </w:rPr>
              <w:t>9</w:t>
            </w:r>
          </w:p>
        </w:tc>
        <w:tc>
          <w:tcPr>
            <w:tcW w:w="2022" w:type="dxa"/>
            <w:tcBorders>
              <w:top w:val="single" w:sz="8" w:space="0" w:color="auto"/>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20</w:t>
            </w:r>
            <w:r w:rsidR="00437D25">
              <w:rPr>
                <w:sz w:val="20"/>
                <w:szCs w:val="20"/>
              </w:rPr>
              <w:t>10</w:t>
            </w:r>
          </w:p>
        </w:tc>
      </w:tr>
      <w:tr w:rsidR="00AA0937" w:rsidRPr="00202ABF">
        <w:trPr>
          <w:trHeight w:val="249"/>
        </w:trPr>
        <w:tc>
          <w:tcPr>
            <w:tcW w:w="3084" w:type="dxa"/>
            <w:tcBorders>
              <w:top w:val="nil"/>
              <w:left w:val="single" w:sz="8" w:space="0" w:color="auto"/>
              <w:bottom w:val="single" w:sz="8" w:space="0" w:color="auto"/>
              <w:right w:val="single" w:sz="8" w:space="0" w:color="auto"/>
            </w:tcBorders>
            <w:shd w:val="clear" w:color="auto" w:fill="auto"/>
          </w:tcPr>
          <w:p w:rsidR="00AA0937" w:rsidRPr="00202ABF" w:rsidRDefault="00AA0937" w:rsidP="00AA0937">
            <w:pPr>
              <w:ind w:firstLine="0"/>
              <w:rPr>
                <w:sz w:val="20"/>
                <w:szCs w:val="20"/>
              </w:rPr>
            </w:pPr>
            <w:r w:rsidRPr="00202ABF">
              <w:rPr>
                <w:sz w:val="20"/>
                <w:szCs w:val="20"/>
              </w:rPr>
              <w:t>Оплата труда</w:t>
            </w:r>
          </w:p>
        </w:tc>
        <w:tc>
          <w:tcPr>
            <w:tcW w:w="2354"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115200</w:t>
            </w:r>
          </w:p>
        </w:tc>
        <w:tc>
          <w:tcPr>
            <w:tcW w:w="1955"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250860</w:t>
            </w:r>
          </w:p>
        </w:tc>
        <w:tc>
          <w:tcPr>
            <w:tcW w:w="2022"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390472</w:t>
            </w:r>
          </w:p>
        </w:tc>
      </w:tr>
      <w:tr w:rsidR="00AA0937" w:rsidRPr="00202ABF">
        <w:trPr>
          <w:trHeight w:val="272"/>
        </w:trPr>
        <w:tc>
          <w:tcPr>
            <w:tcW w:w="3084" w:type="dxa"/>
            <w:tcBorders>
              <w:top w:val="nil"/>
              <w:left w:val="single" w:sz="8" w:space="0" w:color="auto"/>
              <w:bottom w:val="single" w:sz="8" w:space="0" w:color="auto"/>
              <w:right w:val="single" w:sz="8" w:space="0" w:color="auto"/>
            </w:tcBorders>
            <w:shd w:val="clear" w:color="auto" w:fill="auto"/>
          </w:tcPr>
          <w:p w:rsidR="00AA0937" w:rsidRPr="00202ABF" w:rsidRDefault="00AA0937" w:rsidP="00AA0937">
            <w:pPr>
              <w:ind w:firstLine="0"/>
              <w:rPr>
                <w:sz w:val="20"/>
                <w:szCs w:val="20"/>
              </w:rPr>
            </w:pPr>
            <w:r w:rsidRPr="00202ABF">
              <w:rPr>
                <w:sz w:val="20"/>
                <w:szCs w:val="20"/>
              </w:rPr>
              <w:t>Налоговые платежи</w:t>
            </w:r>
          </w:p>
        </w:tc>
        <w:tc>
          <w:tcPr>
            <w:tcW w:w="2354"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88657</w:t>
            </w:r>
          </w:p>
        </w:tc>
        <w:tc>
          <w:tcPr>
            <w:tcW w:w="1955"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131021</w:t>
            </w:r>
          </w:p>
        </w:tc>
        <w:tc>
          <w:tcPr>
            <w:tcW w:w="2022"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136242</w:t>
            </w:r>
          </w:p>
        </w:tc>
      </w:tr>
      <w:tr w:rsidR="00AA0937" w:rsidRPr="00202ABF">
        <w:trPr>
          <w:trHeight w:val="254"/>
        </w:trPr>
        <w:tc>
          <w:tcPr>
            <w:tcW w:w="3084" w:type="dxa"/>
            <w:tcBorders>
              <w:top w:val="nil"/>
              <w:left w:val="single" w:sz="8" w:space="0" w:color="auto"/>
              <w:bottom w:val="single" w:sz="8" w:space="0" w:color="auto"/>
              <w:right w:val="single" w:sz="8" w:space="0" w:color="auto"/>
            </w:tcBorders>
            <w:shd w:val="clear" w:color="auto" w:fill="auto"/>
          </w:tcPr>
          <w:p w:rsidR="00AA0937" w:rsidRPr="00202ABF" w:rsidRDefault="00AA0937" w:rsidP="00AA0937">
            <w:pPr>
              <w:ind w:firstLine="0"/>
              <w:rPr>
                <w:sz w:val="20"/>
                <w:szCs w:val="20"/>
              </w:rPr>
            </w:pPr>
            <w:r w:rsidRPr="00202ABF">
              <w:rPr>
                <w:sz w:val="20"/>
                <w:szCs w:val="20"/>
              </w:rPr>
              <w:t>Чистая прибыль предприятия</w:t>
            </w:r>
          </w:p>
        </w:tc>
        <w:tc>
          <w:tcPr>
            <w:tcW w:w="2354"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1004964</w:t>
            </w:r>
          </w:p>
        </w:tc>
        <w:tc>
          <w:tcPr>
            <w:tcW w:w="1955"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1278356</w:t>
            </w:r>
          </w:p>
        </w:tc>
        <w:tc>
          <w:tcPr>
            <w:tcW w:w="2022"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1181119</w:t>
            </w:r>
          </w:p>
        </w:tc>
      </w:tr>
      <w:tr w:rsidR="00AA0937" w:rsidRPr="00202ABF">
        <w:trPr>
          <w:trHeight w:val="237"/>
        </w:trPr>
        <w:tc>
          <w:tcPr>
            <w:tcW w:w="3084" w:type="dxa"/>
            <w:tcBorders>
              <w:top w:val="nil"/>
              <w:left w:val="single" w:sz="8" w:space="0" w:color="auto"/>
              <w:bottom w:val="single" w:sz="8" w:space="0" w:color="auto"/>
              <w:right w:val="single" w:sz="8" w:space="0" w:color="auto"/>
            </w:tcBorders>
            <w:shd w:val="clear" w:color="auto" w:fill="auto"/>
          </w:tcPr>
          <w:p w:rsidR="00AA0937" w:rsidRPr="00202ABF" w:rsidRDefault="00AA0937" w:rsidP="00AA0937">
            <w:pPr>
              <w:ind w:firstLine="0"/>
              <w:rPr>
                <w:sz w:val="20"/>
                <w:szCs w:val="20"/>
              </w:rPr>
            </w:pPr>
            <w:r w:rsidRPr="00202ABF">
              <w:rPr>
                <w:sz w:val="20"/>
                <w:szCs w:val="20"/>
              </w:rPr>
              <w:t>АНН</w:t>
            </w:r>
          </w:p>
        </w:tc>
        <w:tc>
          <w:tcPr>
            <w:tcW w:w="2354"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88657</w:t>
            </w:r>
          </w:p>
        </w:tc>
        <w:tc>
          <w:tcPr>
            <w:tcW w:w="1955"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131021</w:t>
            </w:r>
          </w:p>
        </w:tc>
        <w:tc>
          <w:tcPr>
            <w:tcW w:w="2022"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136242</w:t>
            </w:r>
          </w:p>
        </w:tc>
      </w:tr>
      <w:tr w:rsidR="00AA0937" w:rsidRPr="00202ABF">
        <w:trPr>
          <w:trHeight w:val="159"/>
        </w:trPr>
        <w:tc>
          <w:tcPr>
            <w:tcW w:w="3084" w:type="dxa"/>
            <w:tcBorders>
              <w:top w:val="nil"/>
              <w:left w:val="single" w:sz="8" w:space="0" w:color="auto"/>
              <w:bottom w:val="single" w:sz="8" w:space="0" w:color="auto"/>
              <w:right w:val="single" w:sz="8" w:space="0" w:color="auto"/>
            </w:tcBorders>
            <w:shd w:val="clear" w:color="auto" w:fill="auto"/>
          </w:tcPr>
          <w:p w:rsidR="00AA0937" w:rsidRPr="00202ABF" w:rsidRDefault="00AA0937" w:rsidP="00AA0937">
            <w:pPr>
              <w:ind w:firstLine="0"/>
              <w:rPr>
                <w:sz w:val="20"/>
                <w:szCs w:val="20"/>
              </w:rPr>
            </w:pPr>
            <w:r w:rsidRPr="00202ABF">
              <w:rPr>
                <w:sz w:val="20"/>
                <w:szCs w:val="20"/>
              </w:rPr>
              <w:t>ВСС</w:t>
            </w:r>
          </w:p>
        </w:tc>
        <w:tc>
          <w:tcPr>
            <w:tcW w:w="2354"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1208821</w:t>
            </w:r>
          </w:p>
        </w:tc>
        <w:tc>
          <w:tcPr>
            <w:tcW w:w="1955"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1660237</w:t>
            </w:r>
          </w:p>
        </w:tc>
        <w:tc>
          <w:tcPr>
            <w:tcW w:w="2022"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1707833</w:t>
            </w:r>
          </w:p>
        </w:tc>
      </w:tr>
      <w:tr w:rsidR="00AA0937" w:rsidRPr="00202ABF">
        <w:trPr>
          <w:trHeight w:val="155"/>
        </w:trPr>
        <w:tc>
          <w:tcPr>
            <w:tcW w:w="3084" w:type="dxa"/>
            <w:tcBorders>
              <w:top w:val="nil"/>
              <w:left w:val="single" w:sz="8" w:space="0" w:color="auto"/>
              <w:bottom w:val="single" w:sz="8" w:space="0" w:color="auto"/>
              <w:right w:val="single" w:sz="8" w:space="0" w:color="auto"/>
            </w:tcBorders>
            <w:shd w:val="clear" w:color="auto" w:fill="auto"/>
          </w:tcPr>
          <w:p w:rsidR="00AA0937" w:rsidRPr="00202ABF" w:rsidRDefault="00AA0937" w:rsidP="00AA0937">
            <w:pPr>
              <w:ind w:firstLine="0"/>
              <w:rPr>
                <w:sz w:val="20"/>
                <w:szCs w:val="20"/>
              </w:rPr>
            </w:pPr>
            <w:r w:rsidRPr="00202ABF">
              <w:rPr>
                <w:sz w:val="20"/>
                <w:szCs w:val="20"/>
              </w:rPr>
              <w:t>ОНН</w:t>
            </w:r>
          </w:p>
        </w:tc>
        <w:tc>
          <w:tcPr>
            <w:tcW w:w="2354"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7,33</w:t>
            </w:r>
          </w:p>
        </w:tc>
        <w:tc>
          <w:tcPr>
            <w:tcW w:w="1955"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7,89</w:t>
            </w:r>
          </w:p>
        </w:tc>
        <w:tc>
          <w:tcPr>
            <w:tcW w:w="2022" w:type="dxa"/>
            <w:tcBorders>
              <w:top w:val="nil"/>
              <w:left w:val="nil"/>
              <w:bottom w:val="single" w:sz="8" w:space="0" w:color="auto"/>
              <w:right w:val="single" w:sz="8" w:space="0" w:color="auto"/>
            </w:tcBorders>
            <w:shd w:val="clear" w:color="auto" w:fill="auto"/>
          </w:tcPr>
          <w:p w:rsidR="00AA0937" w:rsidRPr="00202ABF" w:rsidRDefault="00AA0937" w:rsidP="00AA0937">
            <w:pPr>
              <w:ind w:firstLine="0"/>
              <w:jc w:val="center"/>
              <w:rPr>
                <w:sz w:val="20"/>
                <w:szCs w:val="20"/>
              </w:rPr>
            </w:pPr>
            <w:r w:rsidRPr="00202ABF">
              <w:rPr>
                <w:sz w:val="20"/>
                <w:szCs w:val="20"/>
              </w:rPr>
              <w:t>7,98</w:t>
            </w:r>
          </w:p>
        </w:tc>
      </w:tr>
    </w:tbl>
    <w:p w:rsidR="00AC7914" w:rsidRPr="00C061BC" w:rsidRDefault="00AC7914" w:rsidP="00AC7914">
      <w:pPr>
        <w:spacing w:line="360" w:lineRule="auto"/>
        <w:ind w:firstLine="709"/>
        <w:rPr>
          <w:sz w:val="16"/>
          <w:szCs w:val="16"/>
        </w:rPr>
      </w:pPr>
    </w:p>
    <w:p w:rsidR="00AC7914" w:rsidRDefault="00AC7914" w:rsidP="00AC7914">
      <w:pPr>
        <w:spacing w:line="360" w:lineRule="auto"/>
        <w:ind w:firstLine="709"/>
        <w:rPr>
          <w:szCs w:val="28"/>
        </w:rPr>
      </w:pPr>
      <w:r>
        <w:rPr>
          <w:szCs w:val="28"/>
        </w:rPr>
        <w:t>Применяя формулы расчета налоговой нагрузки</w:t>
      </w:r>
      <w:r w:rsidR="00D62FD9">
        <w:rPr>
          <w:szCs w:val="28"/>
        </w:rPr>
        <w:t xml:space="preserve"> (2 - 5)</w:t>
      </w:r>
      <w:r>
        <w:rPr>
          <w:szCs w:val="28"/>
        </w:rPr>
        <w:t>, получим, что</w:t>
      </w:r>
    </w:p>
    <w:p w:rsidR="00AC7914" w:rsidRDefault="00AC7914" w:rsidP="00AC7914">
      <w:pPr>
        <w:spacing w:line="360" w:lineRule="auto"/>
        <w:ind w:firstLine="709"/>
        <w:rPr>
          <w:szCs w:val="28"/>
        </w:rPr>
      </w:pPr>
      <w:r>
        <w:rPr>
          <w:szCs w:val="28"/>
        </w:rPr>
        <w:t>- налоговая нагрузка ООО «</w:t>
      </w:r>
      <w:r w:rsidR="003B155C">
        <w:rPr>
          <w:szCs w:val="28"/>
        </w:rPr>
        <w:t>Блиц-АРГО</w:t>
      </w:r>
      <w:r>
        <w:rPr>
          <w:szCs w:val="28"/>
        </w:rPr>
        <w:t>» в 200</w:t>
      </w:r>
      <w:r w:rsidR="00437D25">
        <w:rPr>
          <w:szCs w:val="28"/>
        </w:rPr>
        <w:t>8</w:t>
      </w:r>
      <w:r>
        <w:rPr>
          <w:szCs w:val="28"/>
        </w:rPr>
        <w:t xml:space="preserve"> году составляла </w:t>
      </w:r>
      <w:r w:rsidR="00AA0937">
        <w:rPr>
          <w:szCs w:val="28"/>
        </w:rPr>
        <w:t>7,33</w:t>
      </w:r>
      <w:r>
        <w:rPr>
          <w:szCs w:val="28"/>
        </w:rPr>
        <w:t xml:space="preserve"> %</w:t>
      </w:r>
    </w:p>
    <w:p w:rsidR="00AC7914" w:rsidRDefault="00AC7914" w:rsidP="00AC7914">
      <w:pPr>
        <w:spacing w:line="360" w:lineRule="auto"/>
        <w:ind w:firstLine="709"/>
        <w:rPr>
          <w:szCs w:val="28"/>
        </w:rPr>
      </w:pPr>
      <w:r>
        <w:rPr>
          <w:szCs w:val="28"/>
        </w:rPr>
        <w:t>- налоговая нагрузка ООО «</w:t>
      </w:r>
      <w:r w:rsidR="003B155C">
        <w:rPr>
          <w:szCs w:val="28"/>
        </w:rPr>
        <w:t>Блиц-АРГО</w:t>
      </w:r>
      <w:r>
        <w:rPr>
          <w:szCs w:val="28"/>
        </w:rPr>
        <w:t>» в 200</w:t>
      </w:r>
      <w:r w:rsidR="00437D25">
        <w:rPr>
          <w:szCs w:val="28"/>
        </w:rPr>
        <w:t>9</w:t>
      </w:r>
      <w:r>
        <w:rPr>
          <w:szCs w:val="28"/>
        </w:rPr>
        <w:t xml:space="preserve"> году составляла </w:t>
      </w:r>
      <w:r w:rsidR="00AA0937">
        <w:rPr>
          <w:szCs w:val="28"/>
        </w:rPr>
        <w:t>7,89</w:t>
      </w:r>
      <w:r>
        <w:rPr>
          <w:szCs w:val="28"/>
        </w:rPr>
        <w:t xml:space="preserve"> %</w:t>
      </w:r>
    </w:p>
    <w:p w:rsidR="00AC7914" w:rsidRDefault="00AC7914" w:rsidP="00AC7914">
      <w:pPr>
        <w:spacing w:line="360" w:lineRule="auto"/>
        <w:ind w:firstLine="709"/>
        <w:rPr>
          <w:szCs w:val="28"/>
        </w:rPr>
      </w:pPr>
      <w:r>
        <w:rPr>
          <w:szCs w:val="28"/>
        </w:rPr>
        <w:t>- налоговая нагрузка ООО «</w:t>
      </w:r>
      <w:r w:rsidR="003B155C">
        <w:rPr>
          <w:szCs w:val="28"/>
        </w:rPr>
        <w:t>Блиц-АРГО</w:t>
      </w:r>
      <w:r w:rsidR="00437D25">
        <w:rPr>
          <w:szCs w:val="28"/>
        </w:rPr>
        <w:t>» в 2010</w:t>
      </w:r>
      <w:r>
        <w:rPr>
          <w:szCs w:val="28"/>
        </w:rPr>
        <w:t xml:space="preserve"> году составляла </w:t>
      </w:r>
      <w:r w:rsidR="00AA0937">
        <w:rPr>
          <w:szCs w:val="28"/>
        </w:rPr>
        <w:t>7,98</w:t>
      </w:r>
      <w:r>
        <w:rPr>
          <w:szCs w:val="28"/>
        </w:rPr>
        <w:t xml:space="preserve"> %.</w:t>
      </w:r>
    </w:p>
    <w:p w:rsidR="00AC7914" w:rsidRPr="00DB63AE" w:rsidRDefault="00AC7914" w:rsidP="00AC7914">
      <w:pPr>
        <w:spacing w:line="360" w:lineRule="auto"/>
        <w:ind w:firstLine="709"/>
        <w:rPr>
          <w:szCs w:val="28"/>
        </w:rPr>
      </w:pPr>
      <w:r w:rsidRPr="00DB63AE">
        <w:rPr>
          <w:szCs w:val="28"/>
        </w:rPr>
        <w:t xml:space="preserve">Для </w:t>
      </w:r>
      <w:r>
        <w:rPr>
          <w:szCs w:val="28"/>
        </w:rPr>
        <w:t xml:space="preserve">такой налоговой нагрузки </w:t>
      </w:r>
      <w:r w:rsidRPr="00DB63AE">
        <w:rPr>
          <w:szCs w:val="28"/>
        </w:rPr>
        <w:t xml:space="preserve">требуются </w:t>
      </w:r>
      <w:r>
        <w:rPr>
          <w:szCs w:val="28"/>
        </w:rPr>
        <w:t xml:space="preserve">лишь </w:t>
      </w:r>
      <w:r w:rsidRPr="00DB63AE">
        <w:rPr>
          <w:szCs w:val="28"/>
        </w:rPr>
        <w:t>разовые услуги налоговых консультантов, целесообразно лишь четкое ведение бухгалтерского учета и использование всех положенных предприятию льгот.</w:t>
      </w:r>
      <w:r>
        <w:rPr>
          <w:szCs w:val="28"/>
        </w:rPr>
        <w:t xml:space="preserve"> </w:t>
      </w:r>
    </w:p>
    <w:p w:rsidR="00AC7914" w:rsidRDefault="00AC7914" w:rsidP="0077482C">
      <w:pPr>
        <w:widowControl w:val="0"/>
        <w:spacing w:line="360" w:lineRule="auto"/>
        <w:ind w:firstLine="709"/>
        <w:rPr>
          <w:szCs w:val="28"/>
        </w:rPr>
      </w:pPr>
      <w:r w:rsidRPr="00DB63AE">
        <w:rPr>
          <w:szCs w:val="28"/>
        </w:rPr>
        <w:t xml:space="preserve">Следовательно, необходимо искать другие пути </w:t>
      </w:r>
      <w:r>
        <w:rPr>
          <w:szCs w:val="28"/>
        </w:rPr>
        <w:t>совершенствования деятельности</w:t>
      </w:r>
      <w:r w:rsidRPr="00DB63AE">
        <w:rPr>
          <w:szCs w:val="28"/>
        </w:rPr>
        <w:t xml:space="preserve"> предприятия, не связанные с налоговым планированием. Например, поиск и внедрение энергосберегающих технологий на имеющемся оборудовании, более продуманная работа  с дебиторской задолженностью, поиск более дешевых </w:t>
      </w:r>
      <w:r w:rsidR="00AA0937">
        <w:rPr>
          <w:szCs w:val="28"/>
        </w:rPr>
        <w:t>поставщиков услуг и т.п.</w:t>
      </w:r>
    </w:p>
    <w:p w:rsidR="00625AE9" w:rsidRDefault="00625AE9" w:rsidP="0077482C">
      <w:pPr>
        <w:widowControl w:val="0"/>
        <w:spacing w:line="360" w:lineRule="auto"/>
        <w:ind w:firstLine="709"/>
        <w:rPr>
          <w:szCs w:val="28"/>
        </w:rPr>
      </w:pPr>
      <w:r>
        <w:rPr>
          <w:szCs w:val="28"/>
        </w:rPr>
        <w:t>Проанализируем налоговую нагрузку по отдельно</w:t>
      </w:r>
      <w:r w:rsidR="0054473D">
        <w:rPr>
          <w:szCs w:val="28"/>
        </w:rPr>
        <w:t>сти</w:t>
      </w:r>
      <w:r>
        <w:rPr>
          <w:szCs w:val="28"/>
        </w:rPr>
        <w:t xml:space="preserve"> по применяемым системам налогообложения в таблиц</w:t>
      </w:r>
      <w:r w:rsidR="00FD6DE3">
        <w:rPr>
          <w:szCs w:val="28"/>
        </w:rPr>
        <w:t>ах</w:t>
      </w:r>
      <w:r w:rsidR="0077482C">
        <w:rPr>
          <w:szCs w:val="28"/>
        </w:rPr>
        <w:t xml:space="preserve"> 14 и 15</w:t>
      </w:r>
      <w:r>
        <w:rPr>
          <w:szCs w:val="28"/>
        </w:rPr>
        <w:t>.</w:t>
      </w:r>
    </w:p>
    <w:p w:rsidR="00625AE9" w:rsidRDefault="00625AE9" w:rsidP="00625AE9">
      <w:pPr>
        <w:spacing w:line="360" w:lineRule="auto"/>
        <w:rPr>
          <w:szCs w:val="28"/>
        </w:rPr>
      </w:pPr>
      <w:r>
        <w:rPr>
          <w:szCs w:val="28"/>
        </w:rPr>
        <w:t xml:space="preserve">Таблица </w:t>
      </w:r>
      <w:r w:rsidR="0077482C">
        <w:rPr>
          <w:szCs w:val="28"/>
        </w:rPr>
        <w:t xml:space="preserve">14 </w:t>
      </w:r>
      <w:r>
        <w:rPr>
          <w:szCs w:val="28"/>
        </w:rPr>
        <w:t xml:space="preserve">- </w:t>
      </w:r>
      <w:r w:rsidRPr="00DB63AE">
        <w:rPr>
          <w:szCs w:val="28"/>
        </w:rPr>
        <w:t xml:space="preserve">Данные для </w:t>
      </w:r>
      <w:r>
        <w:rPr>
          <w:szCs w:val="28"/>
        </w:rPr>
        <w:t xml:space="preserve"> </w:t>
      </w:r>
      <w:r w:rsidRPr="00DB63AE">
        <w:rPr>
          <w:szCs w:val="28"/>
        </w:rPr>
        <w:t>расчета налоговой нагрузки</w:t>
      </w:r>
      <w:r>
        <w:rPr>
          <w:szCs w:val="28"/>
        </w:rPr>
        <w:t xml:space="preserve"> </w:t>
      </w:r>
      <w:r w:rsidRPr="00DB63AE">
        <w:rPr>
          <w:szCs w:val="28"/>
        </w:rPr>
        <w:t xml:space="preserve"> </w:t>
      </w:r>
      <w:r>
        <w:rPr>
          <w:szCs w:val="28"/>
        </w:rPr>
        <w:t xml:space="preserve">ООО «Блиц-АРГО» </w:t>
      </w:r>
      <w:r w:rsidRPr="00DB63AE">
        <w:rPr>
          <w:szCs w:val="28"/>
        </w:rPr>
        <w:t xml:space="preserve"> </w:t>
      </w:r>
    </w:p>
    <w:p w:rsidR="00625AE9" w:rsidRDefault="00625AE9" w:rsidP="00625AE9">
      <w:pPr>
        <w:spacing w:line="360" w:lineRule="auto"/>
        <w:rPr>
          <w:szCs w:val="28"/>
        </w:rPr>
      </w:pPr>
      <w:r>
        <w:rPr>
          <w:szCs w:val="28"/>
        </w:rPr>
        <w:t xml:space="preserve">                      </w:t>
      </w:r>
      <w:r w:rsidR="0077482C">
        <w:rPr>
          <w:szCs w:val="28"/>
        </w:rPr>
        <w:t xml:space="preserve"> </w:t>
      </w:r>
      <w:r>
        <w:rPr>
          <w:szCs w:val="28"/>
        </w:rPr>
        <w:t>за 200</w:t>
      </w:r>
      <w:r w:rsidR="00437D25">
        <w:rPr>
          <w:szCs w:val="28"/>
        </w:rPr>
        <w:t>8</w:t>
      </w:r>
      <w:r>
        <w:rPr>
          <w:szCs w:val="28"/>
        </w:rPr>
        <w:t xml:space="preserve"> – 20</w:t>
      </w:r>
      <w:r w:rsidR="00437D25">
        <w:rPr>
          <w:szCs w:val="28"/>
        </w:rPr>
        <w:t>10</w:t>
      </w:r>
      <w:r>
        <w:rPr>
          <w:szCs w:val="28"/>
        </w:rPr>
        <w:t xml:space="preserve"> год на ЕНВД, в рублях</w:t>
      </w:r>
    </w:p>
    <w:tbl>
      <w:tblPr>
        <w:tblW w:w="9073" w:type="dxa"/>
        <w:tblInd w:w="98" w:type="dxa"/>
        <w:tblLook w:val="0000" w:firstRow="0" w:lastRow="0" w:firstColumn="0" w:lastColumn="0" w:noHBand="0" w:noVBand="0"/>
      </w:tblPr>
      <w:tblGrid>
        <w:gridCol w:w="3285"/>
        <w:gridCol w:w="2073"/>
        <w:gridCol w:w="1877"/>
        <w:gridCol w:w="1838"/>
      </w:tblGrid>
      <w:tr w:rsidR="00437D25" w:rsidRPr="00625AE9">
        <w:trPr>
          <w:trHeight w:val="241"/>
        </w:trPr>
        <w:tc>
          <w:tcPr>
            <w:tcW w:w="3285" w:type="dxa"/>
            <w:tcBorders>
              <w:top w:val="single" w:sz="8" w:space="0" w:color="auto"/>
              <w:left w:val="single" w:sz="8" w:space="0" w:color="auto"/>
              <w:bottom w:val="single" w:sz="8" w:space="0" w:color="auto"/>
              <w:right w:val="single" w:sz="8" w:space="0" w:color="auto"/>
            </w:tcBorders>
            <w:shd w:val="clear" w:color="auto" w:fill="auto"/>
          </w:tcPr>
          <w:p w:rsidR="00437D25" w:rsidRPr="00625AE9" w:rsidRDefault="00437D25" w:rsidP="00625AE9">
            <w:pPr>
              <w:ind w:firstLine="0"/>
              <w:jc w:val="center"/>
              <w:rPr>
                <w:sz w:val="20"/>
                <w:szCs w:val="20"/>
              </w:rPr>
            </w:pPr>
            <w:r w:rsidRPr="00625AE9">
              <w:rPr>
                <w:sz w:val="20"/>
                <w:szCs w:val="20"/>
              </w:rPr>
              <w:t>Показатели</w:t>
            </w:r>
          </w:p>
        </w:tc>
        <w:tc>
          <w:tcPr>
            <w:tcW w:w="2073"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8</w:t>
            </w:r>
          </w:p>
        </w:tc>
        <w:tc>
          <w:tcPr>
            <w:tcW w:w="1877"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9</w:t>
            </w:r>
          </w:p>
        </w:tc>
        <w:tc>
          <w:tcPr>
            <w:tcW w:w="1838"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w:t>
            </w:r>
            <w:r>
              <w:rPr>
                <w:sz w:val="20"/>
                <w:szCs w:val="20"/>
              </w:rPr>
              <w:t>10</w:t>
            </w:r>
          </w:p>
        </w:tc>
      </w:tr>
      <w:tr w:rsidR="00625AE9" w:rsidRPr="00625AE9">
        <w:trPr>
          <w:trHeight w:val="241"/>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Оплата труда</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41609</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109896</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173449</w:t>
            </w:r>
          </w:p>
        </w:tc>
      </w:tr>
      <w:tr w:rsidR="00625AE9" w:rsidRPr="00625AE9">
        <w:trPr>
          <w:trHeight w:val="279"/>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Налоговые платежи</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18769</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24361</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33929</w:t>
            </w:r>
          </w:p>
        </w:tc>
      </w:tr>
      <w:tr w:rsidR="00625AE9" w:rsidRPr="00625AE9">
        <w:trPr>
          <w:trHeight w:val="230"/>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Чистая прибыль предприятия</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668145</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787382</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775974</w:t>
            </w:r>
          </w:p>
        </w:tc>
      </w:tr>
      <w:tr w:rsidR="00625AE9" w:rsidRPr="00625AE9">
        <w:trPr>
          <w:trHeight w:val="241"/>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АНН</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18769</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24361</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33929</w:t>
            </w:r>
          </w:p>
        </w:tc>
      </w:tr>
      <w:tr w:rsidR="00625AE9" w:rsidRPr="00625AE9">
        <w:trPr>
          <w:trHeight w:val="241"/>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ВСС</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728523</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921639</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983351</w:t>
            </w:r>
          </w:p>
        </w:tc>
      </w:tr>
      <w:tr w:rsidR="00625AE9" w:rsidRPr="00625AE9">
        <w:trPr>
          <w:trHeight w:val="241"/>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ОНН</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2,58</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2,64</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3,45</w:t>
            </w:r>
          </w:p>
        </w:tc>
      </w:tr>
    </w:tbl>
    <w:p w:rsidR="00625AE9" w:rsidRPr="00625AE9" w:rsidRDefault="00625AE9" w:rsidP="00625AE9">
      <w:pPr>
        <w:spacing w:line="360" w:lineRule="auto"/>
        <w:rPr>
          <w:sz w:val="16"/>
          <w:szCs w:val="16"/>
        </w:rPr>
      </w:pPr>
    </w:p>
    <w:p w:rsidR="00625AE9" w:rsidRDefault="00625AE9" w:rsidP="00625AE9">
      <w:pPr>
        <w:spacing w:line="360" w:lineRule="auto"/>
        <w:rPr>
          <w:szCs w:val="28"/>
        </w:rPr>
      </w:pPr>
      <w:r>
        <w:rPr>
          <w:szCs w:val="28"/>
        </w:rPr>
        <w:t xml:space="preserve">Таблица </w:t>
      </w:r>
      <w:r w:rsidR="0077482C">
        <w:rPr>
          <w:szCs w:val="28"/>
        </w:rPr>
        <w:t xml:space="preserve"> 15 </w:t>
      </w:r>
      <w:r>
        <w:rPr>
          <w:szCs w:val="28"/>
        </w:rPr>
        <w:t xml:space="preserve">- </w:t>
      </w:r>
      <w:r w:rsidRPr="00DB63AE">
        <w:rPr>
          <w:szCs w:val="28"/>
        </w:rPr>
        <w:t xml:space="preserve">Данные для </w:t>
      </w:r>
      <w:r>
        <w:rPr>
          <w:szCs w:val="28"/>
        </w:rPr>
        <w:t xml:space="preserve"> </w:t>
      </w:r>
      <w:r w:rsidRPr="00DB63AE">
        <w:rPr>
          <w:szCs w:val="28"/>
        </w:rPr>
        <w:t>расчета налоговой нагрузки</w:t>
      </w:r>
      <w:r>
        <w:rPr>
          <w:szCs w:val="28"/>
        </w:rPr>
        <w:t xml:space="preserve"> </w:t>
      </w:r>
      <w:r w:rsidRPr="00DB63AE">
        <w:rPr>
          <w:szCs w:val="28"/>
        </w:rPr>
        <w:t xml:space="preserve"> </w:t>
      </w:r>
      <w:r>
        <w:rPr>
          <w:szCs w:val="28"/>
        </w:rPr>
        <w:t xml:space="preserve">ООО «Блиц-АРГО» </w:t>
      </w:r>
      <w:r w:rsidRPr="00DB63AE">
        <w:rPr>
          <w:szCs w:val="28"/>
        </w:rPr>
        <w:t xml:space="preserve"> </w:t>
      </w:r>
    </w:p>
    <w:p w:rsidR="00625AE9" w:rsidRDefault="00625AE9" w:rsidP="00625AE9">
      <w:pPr>
        <w:spacing w:line="360" w:lineRule="auto"/>
        <w:rPr>
          <w:szCs w:val="28"/>
        </w:rPr>
      </w:pPr>
      <w:r>
        <w:rPr>
          <w:szCs w:val="28"/>
        </w:rPr>
        <w:t xml:space="preserve">                      </w:t>
      </w:r>
      <w:r w:rsidR="0077482C">
        <w:rPr>
          <w:szCs w:val="28"/>
        </w:rPr>
        <w:t xml:space="preserve">  </w:t>
      </w:r>
      <w:r>
        <w:rPr>
          <w:szCs w:val="28"/>
        </w:rPr>
        <w:t>за 200</w:t>
      </w:r>
      <w:r w:rsidR="00437D25">
        <w:rPr>
          <w:szCs w:val="28"/>
        </w:rPr>
        <w:t>8</w:t>
      </w:r>
      <w:r>
        <w:rPr>
          <w:szCs w:val="28"/>
        </w:rPr>
        <w:t xml:space="preserve"> – 20</w:t>
      </w:r>
      <w:r w:rsidR="00437D25">
        <w:rPr>
          <w:szCs w:val="28"/>
        </w:rPr>
        <w:t>10</w:t>
      </w:r>
      <w:r>
        <w:rPr>
          <w:szCs w:val="28"/>
        </w:rPr>
        <w:t xml:space="preserve"> год на УСН, в рублях</w:t>
      </w:r>
    </w:p>
    <w:tbl>
      <w:tblPr>
        <w:tblW w:w="9073" w:type="dxa"/>
        <w:tblInd w:w="98" w:type="dxa"/>
        <w:tblLook w:val="0000" w:firstRow="0" w:lastRow="0" w:firstColumn="0" w:lastColumn="0" w:noHBand="0" w:noVBand="0"/>
      </w:tblPr>
      <w:tblGrid>
        <w:gridCol w:w="3285"/>
        <w:gridCol w:w="2073"/>
        <w:gridCol w:w="1877"/>
        <w:gridCol w:w="1838"/>
      </w:tblGrid>
      <w:tr w:rsidR="00437D25" w:rsidRPr="00625AE9">
        <w:trPr>
          <w:trHeight w:val="242"/>
        </w:trPr>
        <w:tc>
          <w:tcPr>
            <w:tcW w:w="3285" w:type="dxa"/>
            <w:tcBorders>
              <w:top w:val="single" w:sz="8" w:space="0" w:color="auto"/>
              <w:left w:val="single" w:sz="8" w:space="0" w:color="auto"/>
              <w:bottom w:val="single" w:sz="8" w:space="0" w:color="auto"/>
              <w:right w:val="single" w:sz="8" w:space="0" w:color="auto"/>
            </w:tcBorders>
            <w:shd w:val="clear" w:color="auto" w:fill="auto"/>
          </w:tcPr>
          <w:p w:rsidR="00437D25" w:rsidRPr="00625AE9" w:rsidRDefault="00437D25" w:rsidP="00625AE9">
            <w:pPr>
              <w:ind w:firstLine="0"/>
              <w:jc w:val="center"/>
              <w:rPr>
                <w:sz w:val="20"/>
                <w:szCs w:val="20"/>
              </w:rPr>
            </w:pPr>
            <w:r w:rsidRPr="00625AE9">
              <w:rPr>
                <w:sz w:val="20"/>
                <w:szCs w:val="20"/>
              </w:rPr>
              <w:t>Показатели</w:t>
            </w:r>
          </w:p>
        </w:tc>
        <w:tc>
          <w:tcPr>
            <w:tcW w:w="2073"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8</w:t>
            </w:r>
          </w:p>
        </w:tc>
        <w:tc>
          <w:tcPr>
            <w:tcW w:w="1877"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9</w:t>
            </w:r>
          </w:p>
        </w:tc>
        <w:tc>
          <w:tcPr>
            <w:tcW w:w="1838"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w:t>
            </w:r>
            <w:r>
              <w:rPr>
                <w:sz w:val="20"/>
                <w:szCs w:val="20"/>
              </w:rPr>
              <w:t>10</w:t>
            </w:r>
          </w:p>
        </w:tc>
      </w:tr>
      <w:tr w:rsidR="00625AE9" w:rsidRPr="00625AE9">
        <w:trPr>
          <w:trHeight w:val="242"/>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Оплата труда</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73591</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140964</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217023</w:t>
            </w:r>
          </w:p>
        </w:tc>
      </w:tr>
      <w:tr w:rsidR="00625AE9" w:rsidRPr="00625AE9">
        <w:trPr>
          <w:trHeight w:val="101"/>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Налоговые платежи</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69889</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106659</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102314</w:t>
            </w:r>
          </w:p>
        </w:tc>
      </w:tr>
      <w:tr w:rsidR="00625AE9" w:rsidRPr="00625AE9">
        <w:trPr>
          <w:trHeight w:val="140"/>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Чистая прибыль предприятия</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336819</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490974</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405145</w:t>
            </w:r>
          </w:p>
        </w:tc>
      </w:tr>
      <w:tr w:rsidR="00625AE9" w:rsidRPr="00625AE9">
        <w:trPr>
          <w:trHeight w:val="242"/>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АНН</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69889</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106659</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102314</w:t>
            </w:r>
          </w:p>
        </w:tc>
      </w:tr>
      <w:tr w:rsidR="00625AE9" w:rsidRPr="00625AE9">
        <w:trPr>
          <w:trHeight w:val="242"/>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ВСС</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480298</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738598</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724482</w:t>
            </w:r>
          </w:p>
        </w:tc>
      </w:tr>
      <w:tr w:rsidR="00625AE9" w:rsidRPr="00625AE9">
        <w:trPr>
          <w:trHeight w:val="242"/>
        </w:trPr>
        <w:tc>
          <w:tcPr>
            <w:tcW w:w="3285" w:type="dxa"/>
            <w:tcBorders>
              <w:top w:val="nil"/>
              <w:left w:val="single" w:sz="8" w:space="0" w:color="auto"/>
              <w:bottom w:val="single" w:sz="8" w:space="0" w:color="auto"/>
              <w:right w:val="single" w:sz="8" w:space="0" w:color="auto"/>
            </w:tcBorders>
            <w:shd w:val="clear" w:color="auto" w:fill="auto"/>
          </w:tcPr>
          <w:p w:rsidR="00625AE9" w:rsidRPr="00625AE9" w:rsidRDefault="00625AE9" w:rsidP="00625AE9">
            <w:pPr>
              <w:ind w:firstLine="0"/>
              <w:rPr>
                <w:sz w:val="20"/>
                <w:szCs w:val="20"/>
              </w:rPr>
            </w:pPr>
            <w:r w:rsidRPr="00625AE9">
              <w:rPr>
                <w:sz w:val="20"/>
                <w:szCs w:val="20"/>
              </w:rPr>
              <w:t>ОНН</w:t>
            </w:r>
          </w:p>
        </w:tc>
        <w:tc>
          <w:tcPr>
            <w:tcW w:w="2073"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14,55</w:t>
            </w:r>
          </w:p>
        </w:tc>
        <w:tc>
          <w:tcPr>
            <w:tcW w:w="1877"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14,44</w:t>
            </w:r>
          </w:p>
        </w:tc>
        <w:tc>
          <w:tcPr>
            <w:tcW w:w="1838" w:type="dxa"/>
            <w:tcBorders>
              <w:top w:val="nil"/>
              <w:left w:val="nil"/>
              <w:bottom w:val="single" w:sz="8" w:space="0" w:color="auto"/>
              <w:right w:val="single" w:sz="8" w:space="0" w:color="auto"/>
            </w:tcBorders>
            <w:shd w:val="clear" w:color="auto" w:fill="auto"/>
          </w:tcPr>
          <w:p w:rsidR="00625AE9" w:rsidRPr="00625AE9" w:rsidRDefault="00625AE9" w:rsidP="00625AE9">
            <w:pPr>
              <w:ind w:firstLine="0"/>
              <w:jc w:val="center"/>
              <w:rPr>
                <w:sz w:val="20"/>
                <w:szCs w:val="20"/>
              </w:rPr>
            </w:pPr>
            <w:r w:rsidRPr="00625AE9">
              <w:rPr>
                <w:sz w:val="20"/>
                <w:szCs w:val="20"/>
              </w:rPr>
              <w:t>14,12</w:t>
            </w:r>
          </w:p>
        </w:tc>
      </w:tr>
    </w:tbl>
    <w:p w:rsidR="00625AE9" w:rsidRDefault="00625AE9" w:rsidP="00040E67">
      <w:pPr>
        <w:widowControl w:val="0"/>
        <w:spacing w:line="360" w:lineRule="auto"/>
        <w:rPr>
          <w:sz w:val="16"/>
          <w:szCs w:val="16"/>
        </w:rPr>
      </w:pPr>
    </w:p>
    <w:p w:rsidR="00FD6DE3" w:rsidRPr="00FD6DE3" w:rsidRDefault="00FD6DE3" w:rsidP="00040E67">
      <w:pPr>
        <w:widowControl w:val="0"/>
        <w:spacing w:line="360" w:lineRule="auto"/>
        <w:rPr>
          <w:szCs w:val="28"/>
        </w:rPr>
      </w:pPr>
      <w:r>
        <w:rPr>
          <w:szCs w:val="28"/>
        </w:rPr>
        <w:t>Анализируя данные таблиц</w:t>
      </w:r>
      <w:r w:rsidR="0077482C">
        <w:rPr>
          <w:szCs w:val="28"/>
        </w:rPr>
        <w:t xml:space="preserve"> 14 и 15</w:t>
      </w:r>
      <w:r>
        <w:rPr>
          <w:szCs w:val="28"/>
        </w:rPr>
        <w:t xml:space="preserve">, можно отметить, что налоговая нагрузка на УСН превышает налоговую нагрузку при ЕНВД практически в 6 раз. </w:t>
      </w:r>
    </w:p>
    <w:p w:rsidR="00AC7914" w:rsidRDefault="00AC7914" w:rsidP="00AC7914">
      <w:pPr>
        <w:spacing w:line="360" w:lineRule="auto"/>
        <w:ind w:firstLine="720"/>
        <w:rPr>
          <w:szCs w:val="28"/>
        </w:rPr>
      </w:pPr>
      <w:r>
        <w:rPr>
          <w:szCs w:val="28"/>
        </w:rPr>
        <w:t>Произведем оценку эффективности</w:t>
      </w:r>
      <w:r w:rsidR="00AA0937">
        <w:rPr>
          <w:szCs w:val="28"/>
        </w:rPr>
        <w:t xml:space="preserve"> формирования</w:t>
      </w:r>
      <w:r>
        <w:rPr>
          <w:szCs w:val="28"/>
        </w:rPr>
        <w:t xml:space="preserve"> налоговой политики </w:t>
      </w:r>
      <w:r w:rsidR="00202ABF">
        <w:rPr>
          <w:szCs w:val="28"/>
        </w:rPr>
        <w:t xml:space="preserve">выборочно по отдельным коэффициентам </w:t>
      </w:r>
      <w:r>
        <w:rPr>
          <w:szCs w:val="28"/>
        </w:rPr>
        <w:t>ООО «</w:t>
      </w:r>
      <w:r w:rsidR="00AA0937">
        <w:rPr>
          <w:szCs w:val="28"/>
        </w:rPr>
        <w:t>Блиц-АРГО</w:t>
      </w:r>
      <w:r>
        <w:rPr>
          <w:szCs w:val="28"/>
        </w:rPr>
        <w:t>» по имеющимся показателям за 200</w:t>
      </w:r>
      <w:r w:rsidR="00437D25">
        <w:rPr>
          <w:szCs w:val="28"/>
        </w:rPr>
        <w:t>8</w:t>
      </w:r>
      <w:r>
        <w:rPr>
          <w:szCs w:val="28"/>
        </w:rPr>
        <w:t xml:space="preserve"> – 20</w:t>
      </w:r>
      <w:r w:rsidR="00437D25">
        <w:rPr>
          <w:szCs w:val="28"/>
        </w:rPr>
        <w:t>10</w:t>
      </w:r>
      <w:r>
        <w:rPr>
          <w:szCs w:val="28"/>
        </w:rPr>
        <w:t xml:space="preserve"> год согласно приведенным </w:t>
      </w:r>
      <w:r w:rsidR="00202ABF">
        <w:rPr>
          <w:szCs w:val="28"/>
        </w:rPr>
        <w:t>в первой части отчета по практике</w:t>
      </w:r>
      <w:r>
        <w:rPr>
          <w:szCs w:val="28"/>
        </w:rPr>
        <w:t xml:space="preserve"> формулам в таблице </w:t>
      </w:r>
      <w:r w:rsidR="0077482C">
        <w:rPr>
          <w:szCs w:val="28"/>
        </w:rPr>
        <w:t>16</w:t>
      </w:r>
      <w:r>
        <w:rPr>
          <w:szCs w:val="28"/>
        </w:rPr>
        <w:t>.</w:t>
      </w:r>
    </w:p>
    <w:p w:rsidR="0077482C" w:rsidRDefault="00AC7914" w:rsidP="00AC7914">
      <w:pPr>
        <w:spacing w:line="360" w:lineRule="auto"/>
        <w:rPr>
          <w:szCs w:val="28"/>
        </w:rPr>
      </w:pPr>
      <w:r>
        <w:rPr>
          <w:szCs w:val="28"/>
        </w:rPr>
        <w:t xml:space="preserve">Таблица </w:t>
      </w:r>
      <w:r w:rsidR="0077482C">
        <w:rPr>
          <w:szCs w:val="28"/>
        </w:rPr>
        <w:t>16</w:t>
      </w:r>
      <w:r>
        <w:rPr>
          <w:szCs w:val="28"/>
        </w:rPr>
        <w:t xml:space="preserve"> – Анализ эффективности налоговой политики </w:t>
      </w:r>
    </w:p>
    <w:p w:rsidR="00AC7914" w:rsidRDefault="0077482C" w:rsidP="00AC7914">
      <w:pPr>
        <w:spacing w:line="360" w:lineRule="auto"/>
        <w:rPr>
          <w:szCs w:val="28"/>
        </w:rPr>
      </w:pPr>
      <w:r>
        <w:rPr>
          <w:szCs w:val="28"/>
        </w:rPr>
        <w:t xml:space="preserve">                       </w:t>
      </w:r>
      <w:r w:rsidR="00AC7914">
        <w:rPr>
          <w:szCs w:val="28"/>
        </w:rPr>
        <w:t>ООО «</w:t>
      </w:r>
      <w:r w:rsidR="00AA0937">
        <w:rPr>
          <w:szCs w:val="28"/>
        </w:rPr>
        <w:t>Блиц-АРГО</w:t>
      </w:r>
      <w:r w:rsidR="00AC7914">
        <w:rPr>
          <w:szCs w:val="28"/>
        </w:rPr>
        <w:t>» в 200</w:t>
      </w:r>
      <w:r w:rsidR="00437D25">
        <w:rPr>
          <w:szCs w:val="28"/>
        </w:rPr>
        <w:t>8</w:t>
      </w:r>
      <w:r w:rsidR="00AC7914">
        <w:rPr>
          <w:szCs w:val="28"/>
        </w:rPr>
        <w:t xml:space="preserve"> – 20</w:t>
      </w:r>
      <w:r w:rsidR="00437D25">
        <w:rPr>
          <w:szCs w:val="28"/>
        </w:rPr>
        <w:t>10</w:t>
      </w:r>
      <w:r w:rsidR="00AC7914">
        <w:rPr>
          <w:szCs w:val="28"/>
        </w:rPr>
        <w:t xml:space="preserve"> году</w:t>
      </w:r>
    </w:p>
    <w:tbl>
      <w:tblPr>
        <w:tblW w:w="9591" w:type="dxa"/>
        <w:tblInd w:w="98" w:type="dxa"/>
        <w:tblLook w:val="0000" w:firstRow="0" w:lastRow="0" w:firstColumn="0" w:lastColumn="0" w:noHBand="0" w:noVBand="0"/>
      </w:tblPr>
      <w:tblGrid>
        <w:gridCol w:w="3879"/>
        <w:gridCol w:w="1833"/>
        <w:gridCol w:w="2046"/>
        <w:gridCol w:w="1833"/>
      </w:tblGrid>
      <w:tr w:rsidR="00437D25" w:rsidRPr="00202ABF">
        <w:trPr>
          <w:trHeight w:val="185"/>
        </w:trPr>
        <w:tc>
          <w:tcPr>
            <w:tcW w:w="3879" w:type="dxa"/>
            <w:tcBorders>
              <w:top w:val="single" w:sz="8" w:space="0" w:color="auto"/>
              <w:left w:val="single" w:sz="8" w:space="0" w:color="auto"/>
              <w:bottom w:val="single" w:sz="8" w:space="0" w:color="auto"/>
              <w:right w:val="single" w:sz="8" w:space="0" w:color="auto"/>
            </w:tcBorders>
            <w:shd w:val="clear" w:color="auto" w:fill="auto"/>
          </w:tcPr>
          <w:p w:rsidR="00437D25" w:rsidRPr="00202ABF" w:rsidRDefault="00437D25" w:rsidP="00AC7914">
            <w:pPr>
              <w:rPr>
                <w:sz w:val="20"/>
                <w:szCs w:val="20"/>
              </w:rPr>
            </w:pPr>
            <w:r w:rsidRPr="00202ABF">
              <w:rPr>
                <w:sz w:val="20"/>
                <w:szCs w:val="20"/>
              </w:rPr>
              <w:t>Показатель</w:t>
            </w:r>
          </w:p>
        </w:tc>
        <w:tc>
          <w:tcPr>
            <w:tcW w:w="1833"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8</w:t>
            </w:r>
          </w:p>
        </w:tc>
        <w:tc>
          <w:tcPr>
            <w:tcW w:w="2046"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9</w:t>
            </w:r>
          </w:p>
        </w:tc>
        <w:tc>
          <w:tcPr>
            <w:tcW w:w="1833"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w:t>
            </w:r>
            <w:r>
              <w:rPr>
                <w:sz w:val="20"/>
                <w:szCs w:val="20"/>
              </w:rPr>
              <w:t>10</w:t>
            </w:r>
          </w:p>
        </w:tc>
      </w:tr>
      <w:tr w:rsidR="00202ABF" w:rsidRPr="00202ABF">
        <w:trPr>
          <w:trHeight w:val="227"/>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Выручка, руб.</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4525345</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5813345</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6914234</w:t>
            </w:r>
          </w:p>
        </w:tc>
      </w:tr>
      <w:tr w:rsidR="00202ABF" w:rsidRPr="00202ABF">
        <w:trPr>
          <w:trHeight w:val="224"/>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FD6DE3" w:rsidP="00202ABF">
            <w:pPr>
              <w:ind w:firstLine="0"/>
              <w:rPr>
                <w:sz w:val="20"/>
                <w:szCs w:val="20"/>
              </w:rPr>
            </w:pPr>
            <w:r>
              <w:rPr>
                <w:sz w:val="20"/>
                <w:szCs w:val="20"/>
              </w:rPr>
              <w:t>Затраты</w:t>
            </w:r>
            <w:r w:rsidR="00202ABF" w:rsidRPr="00202ABF">
              <w:rPr>
                <w:sz w:val="20"/>
                <w:szCs w:val="20"/>
              </w:rPr>
              <w:t>, руб.</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3448082</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4439590</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5652320</w:t>
            </w:r>
          </w:p>
        </w:tc>
      </w:tr>
      <w:tr w:rsidR="00202ABF" w:rsidRPr="00202ABF">
        <w:trPr>
          <w:trHeight w:val="248"/>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Прибыль до уплаты налогов, руб.</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1077263</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1373754,9</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1261914</w:t>
            </w:r>
          </w:p>
        </w:tc>
      </w:tr>
      <w:tr w:rsidR="00202ABF" w:rsidRPr="00202ABF">
        <w:trPr>
          <w:trHeight w:val="148"/>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C56E1" w:rsidP="00202ABF">
            <w:pPr>
              <w:ind w:firstLine="0"/>
              <w:rPr>
                <w:sz w:val="20"/>
                <w:szCs w:val="20"/>
              </w:rPr>
            </w:pPr>
            <w:r>
              <w:rPr>
                <w:sz w:val="20"/>
                <w:szCs w:val="20"/>
              </w:rPr>
              <w:t>Чистый результат</w:t>
            </w:r>
            <w:r w:rsidR="00202ABF" w:rsidRPr="00202ABF">
              <w:rPr>
                <w:sz w:val="20"/>
                <w:szCs w:val="20"/>
              </w:rPr>
              <w:t>, руб.</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1004964</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1278356</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1181119</w:t>
            </w:r>
          </w:p>
        </w:tc>
      </w:tr>
      <w:tr w:rsidR="00202ABF" w:rsidRPr="00202ABF">
        <w:trPr>
          <w:trHeight w:val="157"/>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Налоговые платежи,  руб.</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88657</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131021</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136242</w:t>
            </w:r>
          </w:p>
        </w:tc>
      </w:tr>
      <w:tr w:rsidR="00202ABF" w:rsidRPr="00202ABF">
        <w:trPr>
          <w:trHeight w:val="181"/>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Налоги, относимые на себестоимость, руб.</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16358</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35622</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55447</w:t>
            </w:r>
          </w:p>
        </w:tc>
      </w:tr>
      <w:tr w:rsidR="00202ABF" w:rsidRPr="00202ABF">
        <w:trPr>
          <w:trHeight w:val="60"/>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УСН и ЕНВД, руб.</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72299</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95399</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80795</w:t>
            </w:r>
          </w:p>
        </w:tc>
      </w:tr>
      <w:tr w:rsidR="00202ABF" w:rsidRPr="00202ABF">
        <w:trPr>
          <w:trHeight w:val="136"/>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Налогоемкость</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0,020</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0,023</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0,021</w:t>
            </w:r>
          </w:p>
        </w:tc>
      </w:tr>
      <w:tr w:rsidR="00202ABF" w:rsidRPr="00202ABF">
        <w:trPr>
          <w:trHeight w:val="198"/>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Коэффициент налогообложения затрат</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0,005</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0,008</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0,009</w:t>
            </w:r>
          </w:p>
        </w:tc>
      </w:tr>
      <w:tr w:rsidR="00202ABF" w:rsidRPr="00202ABF">
        <w:trPr>
          <w:trHeight w:val="291"/>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Коэффициент налогообложения прибыли</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0,067</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0,069</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0,064</w:t>
            </w:r>
          </w:p>
        </w:tc>
      </w:tr>
      <w:tr w:rsidR="00202ABF" w:rsidRPr="00202ABF">
        <w:trPr>
          <w:trHeight w:val="281"/>
        </w:trPr>
        <w:tc>
          <w:tcPr>
            <w:tcW w:w="3879" w:type="dxa"/>
            <w:tcBorders>
              <w:top w:val="nil"/>
              <w:left w:val="single" w:sz="8" w:space="0" w:color="auto"/>
              <w:bottom w:val="single" w:sz="8" w:space="0" w:color="auto"/>
              <w:right w:val="single" w:sz="8" w:space="0" w:color="auto"/>
            </w:tcBorders>
            <w:shd w:val="clear" w:color="auto" w:fill="auto"/>
          </w:tcPr>
          <w:p w:rsidR="00202ABF" w:rsidRPr="00202ABF" w:rsidRDefault="00202ABF" w:rsidP="00202ABF">
            <w:pPr>
              <w:ind w:firstLine="0"/>
              <w:rPr>
                <w:sz w:val="20"/>
                <w:szCs w:val="20"/>
              </w:rPr>
            </w:pPr>
            <w:r w:rsidRPr="00202ABF">
              <w:rPr>
                <w:sz w:val="20"/>
                <w:szCs w:val="20"/>
              </w:rPr>
              <w:t>Коэффициент налогового эффекта</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11,335</w:t>
            </w:r>
          </w:p>
        </w:tc>
        <w:tc>
          <w:tcPr>
            <w:tcW w:w="2046"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9,757</w:t>
            </w:r>
          </w:p>
        </w:tc>
        <w:tc>
          <w:tcPr>
            <w:tcW w:w="1833" w:type="dxa"/>
            <w:tcBorders>
              <w:top w:val="nil"/>
              <w:left w:val="nil"/>
              <w:bottom w:val="single" w:sz="8" w:space="0" w:color="auto"/>
              <w:right w:val="single" w:sz="8" w:space="0" w:color="auto"/>
            </w:tcBorders>
            <w:shd w:val="clear" w:color="auto" w:fill="auto"/>
            <w:vAlign w:val="center"/>
          </w:tcPr>
          <w:p w:rsidR="00202ABF" w:rsidRPr="00202ABF" w:rsidRDefault="00202ABF" w:rsidP="00202ABF">
            <w:pPr>
              <w:jc w:val="center"/>
              <w:rPr>
                <w:sz w:val="20"/>
                <w:szCs w:val="20"/>
              </w:rPr>
            </w:pPr>
            <w:r w:rsidRPr="00202ABF">
              <w:rPr>
                <w:sz w:val="20"/>
                <w:szCs w:val="20"/>
              </w:rPr>
              <w:t>8,669</w:t>
            </w:r>
          </w:p>
        </w:tc>
      </w:tr>
    </w:tbl>
    <w:p w:rsidR="0077482C" w:rsidRPr="00D62FD9" w:rsidRDefault="0077482C" w:rsidP="00AC7914">
      <w:pPr>
        <w:spacing w:line="360" w:lineRule="auto"/>
        <w:ind w:firstLine="720"/>
        <w:rPr>
          <w:sz w:val="16"/>
          <w:szCs w:val="16"/>
        </w:rPr>
      </w:pPr>
    </w:p>
    <w:p w:rsidR="00AC7914" w:rsidRDefault="00AC7914" w:rsidP="00AC7914">
      <w:pPr>
        <w:spacing w:line="360" w:lineRule="auto"/>
        <w:ind w:firstLine="720"/>
        <w:rPr>
          <w:szCs w:val="28"/>
        </w:rPr>
      </w:pPr>
      <w:r>
        <w:rPr>
          <w:szCs w:val="28"/>
        </w:rPr>
        <w:t>Анализируя полученные данные</w:t>
      </w:r>
      <w:r w:rsidR="0077482C">
        <w:rPr>
          <w:szCs w:val="28"/>
        </w:rPr>
        <w:t xml:space="preserve"> в таблице 16 </w:t>
      </w:r>
      <w:r>
        <w:rPr>
          <w:szCs w:val="28"/>
        </w:rPr>
        <w:t>, можно заключить, что</w:t>
      </w:r>
    </w:p>
    <w:p w:rsidR="00AC7914" w:rsidRDefault="00AC7914" w:rsidP="00AC7914">
      <w:pPr>
        <w:spacing w:line="360" w:lineRule="auto"/>
        <w:ind w:firstLine="720"/>
        <w:rPr>
          <w:szCs w:val="28"/>
        </w:rPr>
      </w:pPr>
      <w:r>
        <w:rPr>
          <w:szCs w:val="28"/>
        </w:rPr>
        <w:t>- налогоемкость продукции, работ и услуг возрастает, что порождает необходимость корректировок в налоговой политике предприятия</w:t>
      </w:r>
    </w:p>
    <w:p w:rsidR="00AC7914" w:rsidRDefault="00AC7914" w:rsidP="00AC7914">
      <w:pPr>
        <w:widowControl w:val="0"/>
        <w:spacing w:line="360" w:lineRule="auto"/>
        <w:ind w:firstLine="720"/>
        <w:rPr>
          <w:szCs w:val="28"/>
        </w:rPr>
      </w:pPr>
      <w:r>
        <w:rPr>
          <w:szCs w:val="28"/>
        </w:rPr>
        <w:t>- коэффициент налогообложения затрат имеет ту же динамику, что и налогоемкость продукции</w:t>
      </w:r>
    </w:p>
    <w:p w:rsidR="00AC7914" w:rsidRDefault="00AC7914" w:rsidP="00AC7914">
      <w:pPr>
        <w:widowControl w:val="0"/>
        <w:shd w:val="clear" w:color="auto" w:fill="FFFFFF"/>
        <w:spacing w:line="360" w:lineRule="auto"/>
        <w:ind w:firstLine="720"/>
        <w:rPr>
          <w:szCs w:val="28"/>
        </w:rPr>
      </w:pPr>
      <w:r>
        <w:rPr>
          <w:szCs w:val="28"/>
        </w:rPr>
        <w:t>- коэффициент налогообложения прибыли имеет неравномерную динамику, его увеличение, говорит о том, что направление рационализации платежей из прибыли предприятия разрабатывается недостаточно эффективно</w:t>
      </w:r>
    </w:p>
    <w:p w:rsidR="00AC7914" w:rsidRDefault="00AC7914" w:rsidP="00AC7914">
      <w:pPr>
        <w:widowControl w:val="0"/>
        <w:spacing w:line="360" w:lineRule="auto"/>
        <w:ind w:firstLine="720"/>
        <w:rPr>
          <w:szCs w:val="28"/>
        </w:rPr>
      </w:pPr>
      <w:r>
        <w:rPr>
          <w:szCs w:val="28"/>
        </w:rPr>
        <w:t>- характеризуя коэффициент налогового эффекта можно сказать, что он нестабилен, однако его значение не вызывает опасения.</w:t>
      </w:r>
    </w:p>
    <w:p w:rsidR="00FD6DE3" w:rsidRDefault="00FD6DE3" w:rsidP="00AC7914">
      <w:pPr>
        <w:widowControl w:val="0"/>
        <w:spacing w:line="360" w:lineRule="auto"/>
        <w:ind w:firstLine="720"/>
        <w:rPr>
          <w:szCs w:val="28"/>
        </w:rPr>
      </w:pPr>
      <w:r>
        <w:rPr>
          <w:szCs w:val="28"/>
        </w:rPr>
        <w:t>Теперь оценим эффективность налогообложения по применяемым режимам в таблицах</w:t>
      </w:r>
      <w:r w:rsidR="0077482C">
        <w:rPr>
          <w:szCs w:val="28"/>
        </w:rPr>
        <w:t xml:space="preserve"> 17 и 18</w:t>
      </w:r>
      <w:r>
        <w:rPr>
          <w:szCs w:val="28"/>
        </w:rPr>
        <w:t>.</w:t>
      </w:r>
    </w:p>
    <w:p w:rsidR="00FD6DE3" w:rsidRDefault="00FD6DE3" w:rsidP="00FD6DE3">
      <w:pPr>
        <w:spacing w:line="360" w:lineRule="auto"/>
        <w:rPr>
          <w:szCs w:val="28"/>
        </w:rPr>
      </w:pPr>
      <w:r>
        <w:rPr>
          <w:szCs w:val="28"/>
        </w:rPr>
        <w:t>Таблица 1</w:t>
      </w:r>
      <w:r w:rsidR="0077482C">
        <w:rPr>
          <w:szCs w:val="28"/>
        </w:rPr>
        <w:t>7</w:t>
      </w:r>
      <w:r>
        <w:rPr>
          <w:szCs w:val="28"/>
        </w:rPr>
        <w:t xml:space="preserve"> – Анализ эффективности налоговой политики ООО «Блиц-АРГО» на ЕНВД в 200</w:t>
      </w:r>
      <w:r w:rsidR="00437D25">
        <w:rPr>
          <w:szCs w:val="28"/>
        </w:rPr>
        <w:t>8</w:t>
      </w:r>
      <w:r>
        <w:rPr>
          <w:szCs w:val="28"/>
        </w:rPr>
        <w:t xml:space="preserve"> – 20</w:t>
      </w:r>
      <w:r w:rsidR="00437D25">
        <w:rPr>
          <w:szCs w:val="28"/>
        </w:rPr>
        <w:t>10</w:t>
      </w:r>
      <w:r>
        <w:rPr>
          <w:szCs w:val="28"/>
        </w:rPr>
        <w:t xml:space="preserve"> году</w:t>
      </w:r>
    </w:p>
    <w:tbl>
      <w:tblPr>
        <w:tblW w:w="9834" w:type="dxa"/>
        <w:tblInd w:w="98" w:type="dxa"/>
        <w:tblLook w:val="0000" w:firstRow="0" w:lastRow="0" w:firstColumn="0" w:lastColumn="0" w:noHBand="0" w:noVBand="0"/>
      </w:tblPr>
      <w:tblGrid>
        <w:gridCol w:w="4150"/>
        <w:gridCol w:w="1800"/>
        <w:gridCol w:w="1800"/>
        <w:gridCol w:w="2084"/>
      </w:tblGrid>
      <w:tr w:rsidR="00437D25" w:rsidRPr="006804E4">
        <w:trPr>
          <w:trHeight w:val="235"/>
        </w:trPr>
        <w:tc>
          <w:tcPr>
            <w:tcW w:w="4150" w:type="dxa"/>
            <w:tcBorders>
              <w:top w:val="single" w:sz="8" w:space="0" w:color="auto"/>
              <w:left w:val="single" w:sz="8" w:space="0" w:color="auto"/>
              <w:bottom w:val="single" w:sz="8" w:space="0" w:color="auto"/>
              <w:right w:val="single" w:sz="8" w:space="0" w:color="auto"/>
            </w:tcBorders>
            <w:shd w:val="clear" w:color="auto" w:fill="auto"/>
          </w:tcPr>
          <w:p w:rsidR="00437D25" w:rsidRPr="006804E4" w:rsidRDefault="00437D25" w:rsidP="006804E4">
            <w:pPr>
              <w:ind w:firstLine="0"/>
              <w:rPr>
                <w:sz w:val="20"/>
                <w:szCs w:val="20"/>
              </w:rPr>
            </w:pPr>
            <w:r w:rsidRPr="006804E4">
              <w:rPr>
                <w:sz w:val="20"/>
                <w:szCs w:val="20"/>
              </w:rPr>
              <w:t>Показатель</w:t>
            </w:r>
          </w:p>
        </w:tc>
        <w:tc>
          <w:tcPr>
            <w:tcW w:w="1800"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8</w:t>
            </w:r>
          </w:p>
        </w:tc>
        <w:tc>
          <w:tcPr>
            <w:tcW w:w="1800"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9</w:t>
            </w:r>
          </w:p>
        </w:tc>
        <w:tc>
          <w:tcPr>
            <w:tcW w:w="2084"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w:t>
            </w:r>
            <w:r>
              <w:rPr>
                <w:sz w:val="20"/>
                <w:szCs w:val="20"/>
              </w:rPr>
              <w:t>10</w:t>
            </w:r>
          </w:p>
        </w:tc>
      </w:tr>
      <w:tr w:rsidR="006804E4" w:rsidRPr="006804E4">
        <w:trPr>
          <w:trHeight w:val="150"/>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Выручка, руб.</w:t>
            </w:r>
          </w:p>
        </w:tc>
        <w:tc>
          <w:tcPr>
            <w:tcW w:w="1800" w:type="dxa"/>
            <w:tcBorders>
              <w:top w:val="nil"/>
              <w:left w:val="nil"/>
              <w:bottom w:val="single" w:sz="8" w:space="0" w:color="auto"/>
              <w:right w:val="single" w:sz="8" w:space="0" w:color="auto"/>
            </w:tcBorders>
            <w:shd w:val="clear" w:color="auto" w:fill="auto"/>
            <w:vAlign w:val="bottom"/>
          </w:tcPr>
          <w:p w:rsidR="006804E4" w:rsidRPr="006804E4" w:rsidRDefault="006804E4" w:rsidP="006804E4">
            <w:pPr>
              <w:ind w:firstLine="0"/>
              <w:jc w:val="center"/>
              <w:rPr>
                <w:sz w:val="20"/>
                <w:szCs w:val="20"/>
              </w:rPr>
            </w:pPr>
            <w:r w:rsidRPr="006804E4">
              <w:rPr>
                <w:sz w:val="20"/>
                <w:szCs w:val="20"/>
              </w:rPr>
              <w:t>1634512</w:t>
            </w:r>
          </w:p>
        </w:tc>
        <w:tc>
          <w:tcPr>
            <w:tcW w:w="1800" w:type="dxa"/>
            <w:tcBorders>
              <w:top w:val="nil"/>
              <w:left w:val="nil"/>
              <w:bottom w:val="single" w:sz="8" w:space="0" w:color="auto"/>
              <w:right w:val="single" w:sz="8" w:space="0" w:color="auto"/>
            </w:tcBorders>
            <w:shd w:val="clear" w:color="auto" w:fill="auto"/>
            <w:vAlign w:val="bottom"/>
          </w:tcPr>
          <w:p w:rsidR="006804E4" w:rsidRPr="006804E4" w:rsidRDefault="006804E4" w:rsidP="006804E4">
            <w:pPr>
              <w:ind w:firstLine="0"/>
              <w:jc w:val="center"/>
              <w:rPr>
                <w:sz w:val="20"/>
                <w:szCs w:val="20"/>
              </w:rPr>
            </w:pPr>
            <w:r w:rsidRPr="006804E4">
              <w:rPr>
                <w:sz w:val="20"/>
                <w:szCs w:val="20"/>
              </w:rPr>
              <w:t>2546685</w:t>
            </w:r>
          </w:p>
        </w:tc>
        <w:tc>
          <w:tcPr>
            <w:tcW w:w="2084" w:type="dxa"/>
            <w:tcBorders>
              <w:top w:val="nil"/>
              <w:left w:val="nil"/>
              <w:bottom w:val="single" w:sz="8" w:space="0" w:color="auto"/>
              <w:right w:val="single" w:sz="8" w:space="0" w:color="auto"/>
            </w:tcBorders>
            <w:shd w:val="clear" w:color="auto" w:fill="auto"/>
            <w:vAlign w:val="bottom"/>
          </w:tcPr>
          <w:p w:rsidR="006804E4" w:rsidRPr="006804E4" w:rsidRDefault="006804E4" w:rsidP="006804E4">
            <w:pPr>
              <w:ind w:firstLine="0"/>
              <w:jc w:val="center"/>
              <w:rPr>
                <w:sz w:val="20"/>
                <w:szCs w:val="20"/>
              </w:rPr>
            </w:pPr>
            <w:r w:rsidRPr="006804E4">
              <w:rPr>
                <w:sz w:val="20"/>
                <w:szCs w:val="20"/>
              </w:rPr>
              <w:t>3071321</w:t>
            </w:r>
          </w:p>
        </w:tc>
      </w:tr>
      <w:tr w:rsidR="006804E4" w:rsidRPr="006804E4">
        <w:trPr>
          <w:trHeight w:val="257"/>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Pr>
                <w:sz w:val="20"/>
                <w:szCs w:val="20"/>
              </w:rPr>
              <w:t>Затраты</w:t>
            </w:r>
            <w:r w:rsidRPr="006804E4">
              <w:rPr>
                <w:sz w:val="20"/>
                <w:szCs w:val="20"/>
              </w:rPr>
              <w:t>, руб.</w:t>
            </w:r>
          </w:p>
        </w:tc>
        <w:tc>
          <w:tcPr>
            <w:tcW w:w="1800" w:type="dxa"/>
            <w:tcBorders>
              <w:top w:val="nil"/>
              <w:left w:val="nil"/>
              <w:bottom w:val="single" w:sz="8" w:space="0" w:color="auto"/>
              <w:right w:val="single" w:sz="8" w:space="0" w:color="auto"/>
            </w:tcBorders>
            <w:shd w:val="clear" w:color="auto" w:fill="auto"/>
            <w:vAlign w:val="bottom"/>
          </w:tcPr>
          <w:p w:rsidR="006804E4" w:rsidRPr="006804E4" w:rsidRDefault="006804E4" w:rsidP="006804E4">
            <w:pPr>
              <w:ind w:firstLine="0"/>
              <w:jc w:val="center"/>
              <w:rPr>
                <w:sz w:val="20"/>
                <w:szCs w:val="20"/>
              </w:rPr>
            </w:pPr>
            <w:r w:rsidRPr="006804E4">
              <w:rPr>
                <w:sz w:val="20"/>
                <w:szCs w:val="20"/>
              </w:rPr>
              <w:t>953507</w:t>
            </w:r>
          </w:p>
        </w:tc>
        <w:tc>
          <w:tcPr>
            <w:tcW w:w="1800" w:type="dxa"/>
            <w:tcBorders>
              <w:top w:val="nil"/>
              <w:left w:val="nil"/>
              <w:bottom w:val="single" w:sz="8" w:space="0" w:color="auto"/>
              <w:right w:val="single" w:sz="8" w:space="0" w:color="auto"/>
            </w:tcBorders>
            <w:shd w:val="clear" w:color="auto" w:fill="auto"/>
            <w:vAlign w:val="bottom"/>
          </w:tcPr>
          <w:p w:rsidR="006804E4" w:rsidRPr="006804E4" w:rsidRDefault="006804E4" w:rsidP="006804E4">
            <w:pPr>
              <w:ind w:firstLine="0"/>
              <w:jc w:val="center"/>
              <w:rPr>
                <w:sz w:val="20"/>
                <w:szCs w:val="20"/>
              </w:rPr>
            </w:pPr>
            <w:r w:rsidRPr="006804E4">
              <w:rPr>
                <w:sz w:val="20"/>
                <w:szCs w:val="20"/>
              </w:rPr>
              <w:t>1750547</w:t>
            </w:r>
          </w:p>
        </w:tc>
        <w:tc>
          <w:tcPr>
            <w:tcW w:w="2084" w:type="dxa"/>
            <w:tcBorders>
              <w:top w:val="nil"/>
              <w:left w:val="nil"/>
              <w:bottom w:val="single" w:sz="8" w:space="0" w:color="auto"/>
              <w:right w:val="single" w:sz="8" w:space="0" w:color="auto"/>
            </w:tcBorders>
            <w:shd w:val="clear" w:color="auto" w:fill="auto"/>
            <w:vAlign w:val="bottom"/>
          </w:tcPr>
          <w:p w:rsidR="006804E4" w:rsidRPr="006804E4" w:rsidRDefault="006804E4" w:rsidP="006804E4">
            <w:pPr>
              <w:ind w:firstLine="0"/>
              <w:jc w:val="center"/>
              <w:rPr>
                <w:sz w:val="20"/>
                <w:szCs w:val="20"/>
              </w:rPr>
            </w:pPr>
            <w:r w:rsidRPr="006804E4">
              <w:rPr>
                <w:sz w:val="20"/>
                <w:szCs w:val="20"/>
              </w:rPr>
              <w:t>2286048</w:t>
            </w:r>
          </w:p>
        </w:tc>
      </w:tr>
      <w:tr w:rsidR="006804E4" w:rsidRPr="006804E4">
        <w:trPr>
          <w:trHeight w:val="172"/>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Прибыль до уплаты налогов, руб.</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681005</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796138</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785273</w:t>
            </w:r>
          </w:p>
        </w:tc>
      </w:tr>
      <w:tr w:rsidR="006804E4" w:rsidRPr="006804E4">
        <w:trPr>
          <w:trHeight w:val="279"/>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Чистая прибыль, руб.</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668145</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787382</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775974</w:t>
            </w:r>
          </w:p>
        </w:tc>
      </w:tr>
      <w:tr w:rsidR="006804E4" w:rsidRPr="006804E4">
        <w:trPr>
          <w:trHeight w:val="152"/>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Налоговые платежи, руб.</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18768</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24362</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33928</w:t>
            </w:r>
          </w:p>
        </w:tc>
      </w:tr>
      <w:tr w:rsidR="006804E4" w:rsidRPr="006804E4">
        <w:trPr>
          <w:trHeight w:val="259"/>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Налоги, относимые на себестоимость, руб.</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5908</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15605</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24630</w:t>
            </w:r>
          </w:p>
        </w:tc>
      </w:tr>
      <w:tr w:rsidR="006804E4" w:rsidRPr="006804E4">
        <w:trPr>
          <w:trHeight w:val="174"/>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Pr>
                <w:sz w:val="20"/>
                <w:szCs w:val="20"/>
              </w:rPr>
              <w:t>ЕНВД, руб.</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12860</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8756</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9299</w:t>
            </w:r>
          </w:p>
        </w:tc>
      </w:tr>
      <w:tr w:rsidR="006804E4" w:rsidRPr="006804E4">
        <w:trPr>
          <w:trHeight w:val="166"/>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Налогоемкость</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0,011</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0,010</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0,011</w:t>
            </w:r>
          </w:p>
        </w:tc>
      </w:tr>
      <w:tr w:rsidR="006804E4" w:rsidRPr="006804E4">
        <w:trPr>
          <w:trHeight w:val="166"/>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Коэффициент налогообложения затрат</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0,020</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0,014</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0,015</w:t>
            </w:r>
          </w:p>
        </w:tc>
      </w:tr>
      <w:tr w:rsidR="006804E4" w:rsidRPr="006804E4">
        <w:trPr>
          <w:trHeight w:val="166"/>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Коэффициент налогообложения прибыли</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0,019</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0,011</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0,012</w:t>
            </w:r>
          </w:p>
        </w:tc>
      </w:tr>
      <w:tr w:rsidR="006804E4" w:rsidRPr="006804E4">
        <w:trPr>
          <w:trHeight w:val="166"/>
        </w:trPr>
        <w:tc>
          <w:tcPr>
            <w:tcW w:w="4150" w:type="dxa"/>
            <w:tcBorders>
              <w:top w:val="nil"/>
              <w:left w:val="single" w:sz="8" w:space="0" w:color="auto"/>
              <w:bottom w:val="single" w:sz="8" w:space="0" w:color="auto"/>
              <w:right w:val="single" w:sz="8" w:space="0" w:color="auto"/>
            </w:tcBorders>
            <w:shd w:val="clear" w:color="auto" w:fill="auto"/>
          </w:tcPr>
          <w:p w:rsidR="006804E4" w:rsidRPr="006804E4" w:rsidRDefault="006804E4" w:rsidP="006804E4">
            <w:pPr>
              <w:ind w:firstLine="0"/>
              <w:rPr>
                <w:sz w:val="20"/>
                <w:szCs w:val="20"/>
              </w:rPr>
            </w:pPr>
            <w:r w:rsidRPr="006804E4">
              <w:rPr>
                <w:sz w:val="20"/>
                <w:szCs w:val="20"/>
              </w:rPr>
              <w:t>Коэффициент налогового эффекта</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35,599</w:t>
            </w:r>
          </w:p>
        </w:tc>
        <w:tc>
          <w:tcPr>
            <w:tcW w:w="1800"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32,321</w:t>
            </w:r>
          </w:p>
        </w:tc>
        <w:tc>
          <w:tcPr>
            <w:tcW w:w="2084" w:type="dxa"/>
            <w:tcBorders>
              <w:top w:val="nil"/>
              <w:left w:val="nil"/>
              <w:bottom w:val="single" w:sz="8" w:space="0" w:color="auto"/>
              <w:right w:val="single" w:sz="8" w:space="0" w:color="auto"/>
            </w:tcBorders>
            <w:shd w:val="clear" w:color="auto" w:fill="auto"/>
          </w:tcPr>
          <w:p w:rsidR="006804E4" w:rsidRPr="006804E4" w:rsidRDefault="006804E4" w:rsidP="006804E4">
            <w:pPr>
              <w:ind w:firstLine="0"/>
              <w:jc w:val="center"/>
              <w:rPr>
                <w:sz w:val="20"/>
                <w:szCs w:val="20"/>
              </w:rPr>
            </w:pPr>
            <w:r w:rsidRPr="006804E4">
              <w:rPr>
                <w:sz w:val="20"/>
                <w:szCs w:val="20"/>
              </w:rPr>
              <w:t>22,871</w:t>
            </w:r>
          </w:p>
        </w:tc>
      </w:tr>
    </w:tbl>
    <w:p w:rsidR="00FD6DE3" w:rsidRPr="006804E4" w:rsidRDefault="00FD6DE3" w:rsidP="00FD6DE3">
      <w:pPr>
        <w:spacing w:line="360" w:lineRule="auto"/>
        <w:rPr>
          <w:sz w:val="16"/>
          <w:szCs w:val="16"/>
        </w:rPr>
      </w:pPr>
    </w:p>
    <w:p w:rsidR="00FD6DE3" w:rsidRDefault="00FD6DE3" w:rsidP="00FD6DE3">
      <w:pPr>
        <w:spacing w:line="360" w:lineRule="auto"/>
        <w:rPr>
          <w:szCs w:val="28"/>
        </w:rPr>
      </w:pPr>
      <w:r>
        <w:rPr>
          <w:szCs w:val="28"/>
        </w:rPr>
        <w:t>Таблица 1</w:t>
      </w:r>
      <w:r w:rsidR="0077482C">
        <w:rPr>
          <w:szCs w:val="28"/>
        </w:rPr>
        <w:t>8</w:t>
      </w:r>
      <w:r>
        <w:rPr>
          <w:szCs w:val="28"/>
        </w:rPr>
        <w:t xml:space="preserve"> – Анализ эффективности налоговой политики ООО «Блиц-АРГО» на </w:t>
      </w:r>
      <w:r w:rsidR="00C061BC">
        <w:rPr>
          <w:szCs w:val="28"/>
        </w:rPr>
        <w:t>УСН</w:t>
      </w:r>
      <w:r>
        <w:rPr>
          <w:szCs w:val="28"/>
        </w:rPr>
        <w:t xml:space="preserve"> в 200</w:t>
      </w:r>
      <w:r w:rsidR="00437D25">
        <w:rPr>
          <w:szCs w:val="28"/>
        </w:rPr>
        <w:t>8</w:t>
      </w:r>
      <w:r>
        <w:rPr>
          <w:szCs w:val="28"/>
        </w:rPr>
        <w:t xml:space="preserve"> – 20</w:t>
      </w:r>
      <w:r w:rsidR="00437D25">
        <w:rPr>
          <w:szCs w:val="28"/>
        </w:rPr>
        <w:t>10</w:t>
      </w:r>
      <w:r>
        <w:rPr>
          <w:szCs w:val="28"/>
        </w:rPr>
        <w:t xml:space="preserve"> году</w:t>
      </w:r>
    </w:p>
    <w:tbl>
      <w:tblPr>
        <w:tblW w:w="9730" w:type="dxa"/>
        <w:tblInd w:w="98" w:type="dxa"/>
        <w:tblLook w:val="0000" w:firstRow="0" w:lastRow="0" w:firstColumn="0" w:lastColumn="0" w:noHBand="0" w:noVBand="0"/>
      </w:tblPr>
      <w:tblGrid>
        <w:gridCol w:w="4150"/>
        <w:gridCol w:w="1800"/>
        <w:gridCol w:w="1995"/>
        <w:gridCol w:w="1785"/>
      </w:tblGrid>
      <w:tr w:rsidR="00437D25" w:rsidRPr="0054473D">
        <w:trPr>
          <w:trHeight w:val="234"/>
        </w:trPr>
        <w:tc>
          <w:tcPr>
            <w:tcW w:w="4150" w:type="dxa"/>
            <w:tcBorders>
              <w:top w:val="single" w:sz="8" w:space="0" w:color="auto"/>
              <w:left w:val="single" w:sz="8" w:space="0" w:color="auto"/>
              <w:bottom w:val="single" w:sz="8" w:space="0" w:color="auto"/>
              <w:right w:val="single" w:sz="8" w:space="0" w:color="auto"/>
            </w:tcBorders>
            <w:shd w:val="clear" w:color="auto" w:fill="auto"/>
          </w:tcPr>
          <w:p w:rsidR="00437D25" w:rsidRPr="0054473D" w:rsidRDefault="00437D25" w:rsidP="0054473D">
            <w:pPr>
              <w:ind w:firstLine="0"/>
              <w:rPr>
                <w:sz w:val="20"/>
                <w:szCs w:val="20"/>
              </w:rPr>
            </w:pPr>
            <w:r w:rsidRPr="0054473D">
              <w:rPr>
                <w:sz w:val="20"/>
                <w:szCs w:val="20"/>
              </w:rPr>
              <w:t>Показатель</w:t>
            </w:r>
          </w:p>
        </w:tc>
        <w:tc>
          <w:tcPr>
            <w:tcW w:w="1800"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8</w:t>
            </w:r>
          </w:p>
        </w:tc>
        <w:tc>
          <w:tcPr>
            <w:tcW w:w="1995"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200</w:t>
            </w:r>
            <w:r>
              <w:rPr>
                <w:sz w:val="20"/>
                <w:szCs w:val="20"/>
              </w:rPr>
              <w:t>9</w:t>
            </w:r>
          </w:p>
        </w:tc>
        <w:tc>
          <w:tcPr>
            <w:tcW w:w="1785" w:type="dxa"/>
            <w:tcBorders>
              <w:top w:val="single" w:sz="8" w:space="0" w:color="auto"/>
              <w:left w:val="nil"/>
              <w:bottom w:val="single" w:sz="8" w:space="0" w:color="auto"/>
              <w:right w:val="single" w:sz="8" w:space="0" w:color="auto"/>
            </w:tcBorders>
            <w:shd w:val="clear" w:color="auto" w:fill="auto"/>
          </w:tcPr>
          <w:p w:rsidR="00437D25" w:rsidRPr="00202ABF" w:rsidRDefault="00437D25" w:rsidP="00B85F2D">
            <w:pPr>
              <w:ind w:firstLine="0"/>
              <w:jc w:val="center"/>
              <w:rPr>
                <w:sz w:val="20"/>
                <w:szCs w:val="20"/>
              </w:rPr>
            </w:pPr>
            <w:r w:rsidRPr="00202ABF">
              <w:rPr>
                <w:sz w:val="20"/>
                <w:szCs w:val="20"/>
              </w:rPr>
              <w:t>20</w:t>
            </w:r>
            <w:r>
              <w:rPr>
                <w:sz w:val="20"/>
                <w:szCs w:val="20"/>
              </w:rPr>
              <w:t>10</w:t>
            </w:r>
          </w:p>
        </w:tc>
      </w:tr>
      <w:tr w:rsidR="0054473D" w:rsidRPr="0054473D">
        <w:trPr>
          <w:trHeight w:val="162"/>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Выручка,  руб.</w:t>
            </w:r>
          </w:p>
        </w:tc>
        <w:tc>
          <w:tcPr>
            <w:tcW w:w="1800" w:type="dxa"/>
            <w:tcBorders>
              <w:top w:val="nil"/>
              <w:left w:val="nil"/>
              <w:bottom w:val="single" w:sz="8" w:space="0" w:color="auto"/>
              <w:right w:val="single" w:sz="8" w:space="0" w:color="auto"/>
            </w:tcBorders>
            <w:shd w:val="clear" w:color="auto" w:fill="auto"/>
            <w:vAlign w:val="bottom"/>
          </w:tcPr>
          <w:p w:rsidR="0054473D" w:rsidRPr="0054473D" w:rsidRDefault="0054473D" w:rsidP="002C56E1">
            <w:pPr>
              <w:ind w:firstLine="0"/>
              <w:jc w:val="center"/>
              <w:rPr>
                <w:sz w:val="20"/>
                <w:szCs w:val="20"/>
              </w:rPr>
            </w:pPr>
            <w:r w:rsidRPr="0054473D">
              <w:rPr>
                <w:sz w:val="20"/>
                <w:szCs w:val="20"/>
              </w:rPr>
              <w:t>2890833</w:t>
            </w:r>
          </w:p>
        </w:tc>
        <w:tc>
          <w:tcPr>
            <w:tcW w:w="1995" w:type="dxa"/>
            <w:tcBorders>
              <w:top w:val="nil"/>
              <w:left w:val="nil"/>
              <w:bottom w:val="single" w:sz="8" w:space="0" w:color="auto"/>
              <w:right w:val="single" w:sz="8" w:space="0" w:color="auto"/>
            </w:tcBorders>
            <w:shd w:val="clear" w:color="auto" w:fill="auto"/>
            <w:vAlign w:val="bottom"/>
          </w:tcPr>
          <w:p w:rsidR="0054473D" w:rsidRPr="0054473D" w:rsidRDefault="0054473D" w:rsidP="002C56E1">
            <w:pPr>
              <w:ind w:firstLine="0"/>
              <w:jc w:val="center"/>
              <w:rPr>
                <w:sz w:val="20"/>
                <w:szCs w:val="20"/>
              </w:rPr>
            </w:pPr>
            <w:r w:rsidRPr="0054473D">
              <w:rPr>
                <w:sz w:val="20"/>
                <w:szCs w:val="20"/>
              </w:rPr>
              <w:t>3266660</w:t>
            </w:r>
          </w:p>
        </w:tc>
        <w:tc>
          <w:tcPr>
            <w:tcW w:w="1785" w:type="dxa"/>
            <w:tcBorders>
              <w:top w:val="nil"/>
              <w:left w:val="nil"/>
              <w:bottom w:val="single" w:sz="8" w:space="0" w:color="auto"/>
              <w:right w:val="single" w:sz="8" w:space="0" w:color="auto"/>
            </w:tcBorders>
            <w:shd w:val="clear" w:color="auto" w:fill="auto"/>
            <w:vAlign w:val="bottom"/>
          </w:tcPr>
          <w:p w:rsidR="0054473D" w:rsidRPr="0054473D" w:rsidRDefault="0054473D" w:rsidP="002C56E1">
            <w:pPr>
              <w:ind w:firstLine="0"/>
              <w:jc w:val="center"/>
              <w:rPr>
                <w:sz w:val="20"/>
                <w:szCs w:val="20"/>
              </w:rPr>
            </w:pPr>
            <w:r w:rsidRPr="0054473D">
              <w:rPr>
                <w:sz w:val="20"/>
                <w:szCs w:val="20"/>
              </w:rPr>
              <w:t>3842913</w:t>
            </w:r>
          </w:p>
        </w:tc>
      </w:tr>
      <w:tr w:rsidR="0054473D" w:rsidRPr="0054473D">
        <w:trPr>
          <w:trHeight w:val="227"/>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6804E4" w:rsidP="0054473D">
            <w:pPr>
              <w:ind w:firstLine="0"/>
              <w:rPr>
                <w:sz w:val="20"/>
                <w:szCs w:val="20"/>
              </w:rPr>
            </w:pPr>
            <w:r>
              <w:rPr>
                <w:sz w:val="20"/>
                <w:szCs w:val="20"/>
              </w:rPr>
              <w:t>Затраты</w:t>
            </w:r>
            <w:r w:rsidR="0054473D" w:rsidRPr="0054473D">
              <w:rPr>
                <w:sz w:val="20"/>
                <w:szCs w:val="20"/>
              </w:rPr>
              <w:t>, руб.</w:t>
            </w:r>
          </w:p>
        </w:tc>
        <w:tc>
          <w:tcPr>
            <w:tcW w:w="1800" w:type="dxa"/>
            <w:tcBorders>
              <w:top w:val="nil"/>
              <w:left w:val="nil"/>
              <w:bottom w:val="single" w:sz="8" w:space="0" w:color="auto"/>
              <w:right w:val="single" w:sz="8" w:space="0" w:color="auto"/>
            </w:tcBorders>
            <w:shd w:val="clear" w:color="auto" w:fill="auto"/>
            <w:vAlign w:val="bottom"/>
          </w:tcPr>
          <w:p w:rsidR="0054473D" w:rsidRPr="0054473D" w:rsidRDefault="0054473D" w:rsidP="002C56E1">
            <w:pPr>
              <w:ind w:firstLine="0"/>
              <w:jc w:val="center"/>
              <w:rPr>
                <w:sz w:val="20"/>
                <w:szCs w:val="20"/>
              </w:rPr>
            </w:pPr>
            <w:r w:rsidRPr="0054473D">
              <w:rPr>
                <w:sz w:val="20"/>
                <w:szCs w:val="20"/>
              </w:rPr>
              <w:t>2494576</w:t>
            </w:r>
          </w:p>
        </w:tc>
        <w:tc>
          <w:tcPr>
            <w:tcW w:w="1995" w:type="dxa"/>
            <w:tcBorders>
              <w:top w:val="nil"/>
              <w:left w:val="nil"/>
              <w:bottom w:val="single" w:sz="8" w:space="0" w:color="auto"/>
              <w:right w:val="single" w:sz="8" w:space="0" w:color="auto"/>
            </w:tcBorders>
            <w:shd w:val="clear" w:color="auto" w:fill="auto"/>
            <w:vAlign w:val="bottom"/>
          </w:tcPr>
          <w:p w:rsidR="0054473D" w:rsidRPr="0054473D" w:rsidRDefault="0054473D" w:rsidP="002C56E1">
            <w:pPr>
              <w:ind w:firstLine="0"/>
              <w:jc w:val="center"/>
              <w:rPr>
                <w:sz w:val="20"/>
                <w:szCs w:val="20"/>
              </w:rPr>
            </w:pPr>
            <w:r w:rsidRPr="0054473D">
              <w:rPr>
                <w:sz w:val="20"/>
                <w:szCs w:val="20"/>
              </w:rPr>
              <w:t>2689043</w:t>
            </w:r>
          </w:p>
        </w:tc>
        <w:tc>
          <w:tcPr>
            <w:tcW w:w="1785" w:type="dxa"/>
            <w:tcBorders>
              <w:top w:val="nil"/>
              <w:left w:val="nil"/>
              <w:bottom w:val="single" w:sz="8" w:space="0" w:color="auto"/>
              <w:right w:val="single" w:sz="8" w:space="0" w:color="auto"/>
            </w:tcBorders>
            <w:shd w:val="clear" w:color="auto" w:fill="auto"/>
            <w:vAlign w:val="bottom"/>
          </w:tcPr>
          <w:p w:rsidR="0054473D" w:rsidRPr="0054473D" w:rsidRDefault="0054473D" w:rsidP="002C56E1">
            <w:pPr>
              <w:ind w:firstLine="0"/>
              <w:jc w:val="center"/>
              <w:rPr>
                <w:sz w:val="20"/>
                <w:szCs w:val="20"/>
              </w:rPr>
            </w:pPr>
            <w:r w:rsidRPr="0054473D">
              <w:rPr>
                <w:sz w:val="20"/>
                <w:szCs w:val="20"/>
              </w:rPr>
              <w:t>3366272</w:t>
            </w:r>
          </w:p>
        </w:tc>
      </w:tr>
      <w:tr w:rsidR="0054473D" w:rsidRPr="0054473D">
        <w:trPr>
          <w:trHeight w:val="212"/>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Прибыль до уплаты налогов, руб.</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396257</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577617</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476641</w:t>
            </w:r>
          </w:p>
        </w:tc>
      </w:tr>
      <w:tr w:rsidR="0054473D" w:rsidRPr="0054473D">
        <w:trPr>
          <w:trHeight w:val="219"/>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Чистая прибыль, руб.</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336819</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490974</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405145</w:t>
            </w:r>
          </w:p>
        </w:tc>
      </w:tr>
      <w:tr w:rsidR="0054473D" w:rsidRPr="0054473D">
        <w:trPr>
          <w:trHeight w:val="234"/>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Налоговые платежи, руб.</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69889</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106659</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102314</w:t>
            </w:r>
          </w:p>
        </w:tc>
      </w:tr>
      <w:tr w:rsidR="0054473D" w:rsidRPr="0054473D">
        <w:trPr>
          <w:trHeight w:val="282"/>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Налоги, относимые на себестоимость, руб.</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10450</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20017</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30817</w:t>
            </w:r>
          </w:p>
        </w:tc>
      </w:tr>
      <w:tr w:rsidR="0054473D" w:rsidRPr="0054473D">
        <w:trPr>
          <w:trHeight w:val="221"/>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УСН</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59439</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86643</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71496</w:t>
            </w:r>
          </w:p>
        </w:tc>
      </w:tr>
      <w:tr w:rsidR="0054473D" w:rsidRPr="0054473D">
        <w:trPr>
          <w:trHeight w:val="82"/>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Налогоемкость</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0,024</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0,033</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0,027</w:t>
            </w:r>
          </w:p>
        </w:tc>
      </w:tr>
      <w:tr w:rsidR="0054473D" w:rsidRPr="0054473D">
        <w:trPr>
          <w:trHeight w:val="189"/>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Коэффициент налогообложения затрат</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0,028</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0,040</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0,030</w:t>
            </w:r>
          </w:p>
        </w:tc>
      </w:tr>
      <w:tr w:rsidR="0054473D" w:rsidRPr="0054473D">
        <w:trPr>
          <w:trHeight w:val="132"/>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Коэффициент налогообложения прибыли</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0,150</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0,150</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0,150</w:t>
            </w:r>
          </w:p>
        </w:tc>
      </w:tr>
      <w:tr w:rsidR="0054473D" w:rsidRPr="0054473D">
        <w:trPr>
          <w:trHeight w:val="220"/>
        </w:trPr>
        <w:tc>
          <w:tcPr>
            <w:tcW w:w="4150" w:type="dxa"/>
            <w:tcBorders>
              <w:top w:val="nil"/>
              <w:left w:val="single" w:sz="8" w:space="0" w:color="auto"/>
              <w:bottom w:val="single" w:sz="8" w:space="0" w:color="auto"/>
              <w:right w:val="single" w:sz="8" w:space="0" w:color="auto"/>
            </w:tcBorders>
            <w:shd w:val="clear" w:color="auto" w:fill="auto"/>
          </w:tcPr>
          <w:p w:rsidR="0054473D" w:rsidRPr="0054473D" w:rsidRDefault="0054473D" w:rsidP="0054473D">
            <w:pPr>
              <w:ind w:firstLine="0"/>
              <w:rPr>
                <w:sz w:val="20"/>
                <w:szCs w:val="20"/>
              </w:rPr>
            </w:pPr>
            <w:r w:rsidRPr="0054473D">
              <w:rPr>
                <w:sz w:val="20"/>
                <w:szCs w:val="20"/>
              </w:rPr>
              <w:t>Коэффициент налогового эффекта</w:t>
            </w:r>
          </w:p>
        </w:tc>
        <w:tc>
          <w:tcPr>
            <w:tcW w:w="1800"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4,819</w:t>
            </w:r>
          </w:p>
        </w:tc>
        <w:tc>
          <w:tcPr>
            <w:tcW w:w="199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4,603</w:t>
            </w:r>
          </w:p>
        </w:tc>
        <w:tc>
          <w:tcPr>
            <w:tcW w:w="1785" w:type="dxa"/>
            <w:tcBorders>
              <w:top w:val="nil"/>
              <w:left w:val="nil"/>
              <w:bottom w:val="single" w:sz="8" w:space="0" w:color="auto"/>
              <w:right w:val="single" w:sz="8" w:space="0" w:color="auto"/>
            </w:tcBorders>
            <w:shd w:val="clear" w:color="auto" w:fill="auto"/>
          </w:tcPr>
          <w:p w:rsidR="0054473D" w:rsidRPr="0054473D" w:rsidRDefault="0054473D" w:rsidP="002C56E1">
            <w:pPr>
              <w:ind w:firstLine="0"/>
              <w:jc w:val="center"/>
              <w:rPr>
                <w:sz w:val="20"/>
                <w:szCs w:val="20"/>
              </w:rPr>
            </w:pPr>
            <w:r w:rsidRPr="0054473D">
              <w:rPr>
                <w:sz w:val="20"/>
                <w:szCs w:val="20"/>
              </w:rPr>
              <w:t>3,960</w:t>
            </w:r>
          </w:p>
        </w:tc>
      </w:tr>
    </w:tbl>
    <w:p w:rsidR="00FD6DE3" w:rsidRPr="00D62FD9" w:rsidRDefault="00FD6DE3" w:rsidP="00FD6DE3">
      <w:pPr>
        <w:spacing w:line="360" w:lineRule="auto"/>
        <w:rPr>
          <w:sz w:val="16"/>
          <w:szCs w:val="16"/>
        </w:rPr>
      </w:pPr>
    </w:p>
    <w:p w:rsidR="00FD6DE3" w:rsidRDefault="006804E4" w:rsidP="00FD6DE3">
      <w:pPr>
        <w:spacing w:line="360" w:lineRule="auto"/>
        <w:rPr>
          <w:szCs w:val="28"/>
        </w:rPr>
      </w:pPr>
      <w:r>
        <w:rPr>
          <w:szCs w:val="28"/>
        </w:rPr>
        <w:t xml:space="preserve">Сравнивая данные таблиц 17 и 18, можно отметить, что </w:t>
      </w:r>
    </w:p>
    <w:p w:rsidR="006804E4" w:rsidRDefault="006804E4" w:rsidP="00FD6DE3">
      <w:pPr>
        <w:spacing w:line="360" w:lineRule="auto"/>
        <w:rPr>
          <w:szCs w:val="28"/>
        </w:rPr>
      </w:pPr>
      <w:r>
        <w:rPr>
          <w:szCs w:val="28"/>
        </w:rPr>
        <w:t>- налогоемкость деятельности, облагаемой ЕНВД в 2-3 раза ниже, чем облагаемой единым налогом, взимаемым при применении УСН</w:t>
      </w:r>
    </w:p>
    <w:p w:rsidR="006804E4" w:rsidRDefault="006804E4" w:rsidP="00D62FD9">
      <w:pPr>
        <w:widowControl w:val="0"/>
        <w:spacing w:line="360" w:lineRule="auto"/>
        <w:rPr>
          <w:szCs w:val="28"/>
        </w:rPr>
      </w:pPr>
      <w:r>
        <w:rPr>
          <w:szCs w:val="28"/>
        </w:rPr>
        <w:t>- сходная с налогоемкостью динамика и у коэффициента налогообложения затрат</w:t>
      </w:r>
    </w:p>
    <w:p w:rsidR="006804E4" w:rsidRDefault="006804E4" w:rsidP="00D62FD9">
      <w:pPr>
        <w:widowControl w:val="0"/>
        <w:spacing w:line="360" w:lineRule="auto"/>
        <w:rPr>
          <w:szCs w:val="28"/>
        </w:rPr>
      </w:pPr>
      <w:r>
        <w:rPr>
          <w:szCs w:val="28"/>
        </w:rPr>
        <w:t>- налогообложение прибыли и налоговый эффект от применения ЕНВД существенно выгоднее, чем применение единого налога, взимаемого при применении УСН.</w:t>
      </w:r>
    </w:p>
    <w:p w:rsidR="00040E67" w:rsidRDefault="00040E67" w:rsidP="005A5A18">
      <w:pPr>
        <w:widowControl w:val="0"/>
        <w:spacing w:line="360" w:lineRule="auto"/>
        <w:ind w:firstLine="720"/>
        <w:rPr>
          <w:caps/>
          <w:szCs w:val="28"/>
        </w:rPr>
      </w:pPr>
    </w:p>
    <w:p w:rsidR="00040E67" w:rsidRDefault="00040E67" w:rsidP="005A5A18">
      <w:pPr>
        <w:widowControl w:val="0"/>
        <w:spacing w:line="360" w:lineRule="auto"/>
        <w:ind w:firstLine="720"/>
        <w:rPr>
          <w:caps/>
          <w:szCs w:val="28"/>
        </w:rPr>
      </w:pPr>
    </w:p>
    <w:p w:rsidR="00040E67" w:rsidRDefault="00040E67" w:rsidP="005A5A18">
      <w:pPr>
        <w:widowControl w:val="0"/>
        <w:spacing w:line="360" w:lineRule="auto"/>
        <w:ind w:firstLine="720"/>
        <w:rPr>
          <w:caps/>
          <w:szCs w:val="28"/>
        </w:rPr>
      </w:pPr>
    </w:p>
    <w:p w:rsidR="00040E67" w:rsidRDefault="00040E67" w:rsidP="005A5A18">
      <w:pPr>
        <w:widowControl w:val="0"/>
        <w:spacing w:line="360" w:lineRule="auto"/>
        <w:ind w:firstLine="720"/>
        <w:rPr>
          <w:caps/>
          <w:szCs w:val="28"/>
        </w:rPr>
      </w:pPr>
    </w:p>
    <w:p w:rsidR="00040E67" w:rsidRDefault="00040E67" w:rsidP="005A5A18">
      <w:pPr>
        <w:widowControl w:val="0"/>
        <w:spacing w:line="360" w:lineRule="auto"/>
        <w:ind w:firstLine="720"/>
        <w:rPr>
          <w:caps/>
          <w:szCs w:val="28"/>
        </w:rPr>
      </w:pPr>
    </w:p>
    <w:p w:rsidR="00040E67" w:rsidRDefault="00040E67" w:rsidP="005A5A18">
      <w:pPr>
        <w:widowControl w:val="0"/>
        <w:spacing w:line="360" w:lineRule="auto"/>
        <w:ind w:firstLine="720"/>
        <w:rPr>
          <w:caps/>
          <w:szCs w:val="28"/>
        </w:rPr>
      </w:pPr>
    </w:p>
    <w:p w:rsidR="00040E67" w:rsidRDefault="00040E67" w:rsidP="005A5A18">
      <w:pPr>
        <w:widowControl w:val="0"/>
        <w:spacing w:line="360" w:lineRule="auto"/>
        <w:ind w:firstLine="720"/>
        <w:rPr>
          <w:caps/>
          <w:szCs w:val="28"/>
        </w:rPr>
      </w:pPr>
    </w:p>
    <w:p w:rsidR="00040E67" w:rsidRDefault="00040E67" w:rsidP="005A5A18">
      <w:pPr>
        <w:widowControl w:val="0"/>
        <w:spacing w:line="360" w:lineRule="auto"/>
        <w:ind w:firstLine="720"/>
        <w:rPr>
          <w:caps/>
          <w:szCs w:val="28"/>
        </w:rPr>
      </w:pPr>
    </w:p>
    <w:p w:rsidR="00A242A6" w:rsidRPr="00A242A6" w:rsidRDefault="00A242A6" w:rsidP="005A5A18">
      <w:pPr>
        <w:widowControl w:val="0"/>
        <w:spacing w:line="360" w:lineRule="auto"/>
        <w:ind w:firstLine="720"/>
        <w:rPr>
          <w:caps/>
          <w:szCs w:val="28"/>
        </w:rPr>
      </w:pPr>
      <w:r w:rsidRPr="00A242A6">
        <w:rPr>
          <w:caps/>
          <w:szCs w:val="28"/>
        </w:rPr>
        <w:t>3 Планирование налоговой нагрузки ООО «Блиц-АРГО»</w:t>
      </w:r>
    </w:p>
    <w:p w:rsidR="00A242A6" w:rsidRDefault="00A242A6" w:rsidP="00A242A6">
      <w:pPr>
        <w:widowControl w:val="0"/>
        <w:spacing w:line="360" w:lineRule="auto"/>
        <w:ind w:firstLine="720"/>
        <w:rPr>
          <w:b/>
          <w:szCs w:val="28"/>
        </w:rPr>
      </w:pPr>
      <w:r w:rsidRPr="005972F2">
        <w:rPr>
          <w:b/>
          <w:szCs w:val="28"/>
        </w:rPr>
        <w:t>3.1 Изменения в законодательстве о специальных нало</w:t>
      </w:r>
      <w:r>
        <w:rPr>
          <w:b/>
          <w:szCs w:val="28"/>
        </w:rPr>
        <w:t>говых режимах на период до 2014 года</w:t>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Несмотря на постоянные изменения в рамках законодательства о специальных налоговых режимах, преимущества их применения в виде возможности снижения налоговой нагрузки становятся не столь очевидными. Более того, в их применении для налогоплательщиков есть определенные минусы (ограниченность расходов, принимаемых к</w:t>
      </w:r>
      <w:r>
        <w:rPr>
          <w:color w:val="000000"/>
          <w:sz w:val="28"/>
          <w:szCs w:val="28"/>
        </w:rPr>
        <w:t> вычету по УСН с объектом доходы, уменьшенные на величину расходов</w:t>
      </w:r>
      <w:r w:rsidRPr="004C7D40">
        <w:rPr>
          <w:color w:val="000000"/>
          <w:sz w:val="28"/>
          <w:szCs w:val="28"/>
        </w:rPr>
        <w:t xml:space="preserve">, завышение базовой доходности по ЕНВД). Следует учитывать изменения в законодательстве, согласно которым </w:t>
      </w:r>
      <w:r>
        <w:rPr>
          <w:color w:val="000000"/>
          <w:sz w:val="28"/>
          <w:szCs w:val="28"/>
        </w:rPr>
        <w:t>с</w:t>
      </w:r>
      <w:r w:rsidRPr="004C7D40">
        <w:rPr>
          <w:color w:val="000000"/>
          <w:sz w:val="28"/>
          <w:szCs w:val="28"/>
        </w:rPr>
        <w:t> </w:t>
      </w:r>
      <w:r>
        <w:rPr>
          <w:color w:val="000000"/>
          <w:sz w:val="28"/>
          <w:szCs w:val="28"/>
        </w:rPr>
        <w:t xml:space="preserve"> </w:t>
      </w:r>
      <w:r w:rsidRPr="004C7D40">
        <w:rPr>
          <w:color w:val="000000"/>
          <w:sz w:val="28"/>
          <w:szCs w:val="28"/>
        </w:rPr>
        <w:t xml:space="preserve">2011 года уплата страховых взносов в ПФР на обязательное пенсионное страхование, в ФСС России на обязательное социальное страхование на случай временной нетрудоспособности и в связи </w:t>
      </w:r>
      <w:r>
        <w:rPr>
          <w:color w:val="000000"/>
          <w:sz w:val="28"/>
          <w:szCs w:val="28"/>
        </w:rPr>
        <w:t>с</w:t>
      </w:r>
      <w:r w:rsidRPr="004C7D40">
        <w:rPr>
          <w:color w:val="000000"/>
          <w:sz w:val="28"/>
          <w:szCs w:val="28"/>
        </w:rPr>
        <w:t> материнством, а также в ФОМС на обязательное медицинское страхование должна производиться по общим тарифам. По сути, преимущества применения УСН и ЕНВД ограничиваются 2010 годом.</w:t>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Таким образом, существующая модель налогообложения в рамках двух наиболее распространенных специальных налоговых режимов — УСН и ЕНВД во многом себя исчерпала.</w:t>
      </w:r>
    </w:p>
    <w:p w:rsidR="00A242A6" w:rsidRPr="004C7D40" w:rsidRDefault="00A242A6" w:rsidP="00A242A6">
      <w:pPr>
        <w:pStyle w:val="dialog"/>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Если упрощенная система налогообложения еще может быть рассмотрена как режим налогообложения, предназначенный для малого бизнеса, то ЕНВД — это способ налогового администрирования определенных видов деятельности. Законодатели полагают, что в настоящее время у налоговых органов вполне достаточно возможностей по налоговому контролю над деятельностью организаций в любых сферах деятельности.</w:t>
      </w:r>
      <w:r>
        <w:rPr>
          <w:rStyle w:val="af5"/>
          <w:color w:val="000000"/>
          <w:sz w:val="28"/>
          <w:szCs w:val="28"/>
        </w:rPr>
        <w:footnoteReference w:id="13"/>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В этой связи предполагается постепенное сокращение сферы применения ЕНВД. Можно сказать, его вытеснение патентной системой налогообложения. В свою очередь патентная система налогообложения — это действующая в настоящее время упрощенная система налогообложения на основе патента, которая получает самостоятельное регулирование.</w:t>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rStyle w:val="red"/>
          <w:color w:val="000000"/>
          <w:sz w:val="28"/>
          <w:szCs w:val="28"/>
        </w:rPr>
        <w:t>Почему необходима замена системы налогообложения в виде ЕНВД упрощенной системой налогообложения на основе патента? Ведь в том и другом специальных налоговых режимах налогоплательщик уплачивает налог исходя из размера вмененного ему дохода. При ЕНВД сумма налога зависит от размера вмененного дохода, установленного главой 26.3 НК РФ, при патентной УСН — от размера потенциально возможного к получению дохода.</w:t>
      </w:r>
    </w:p>
    <w:p w:rsidR="00A242A6" w:rsidRPr="004C7D40" w:rsidRDefault="00A242A6" w:rsidP="00A242A6">
      <w:pPr>
        <w:pStyle w:val="dialog"/>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Действительно, некоторые общие элементы в этих системах присутствуют — в частности, установление на законодательном уровне размера дохода от соответствующих видов деятельности, исходя из которого рассчитывается налог. Но принципиальное отличие в том, что патентная система налогообложения представляется не способом налогового контроля в виде вмененного дохода и обязательности применения, а способом легализации деятельности физических лиц, занимающихся предпринимательством. Именно по этой причине не предполагается распространение патентной системы налогообложения на организации, в том числе микропредприятия.</w:t>
      </w:r>
      <w:r>
        <w:rPr>
          <w:rStyle w:val="af5"/>
          <w:color w:val="000000"/>
          <w:sz w:val="28"/>
          <w:szCs w:val="28"/>
        </w:rPr>
        <w:footnoteReference w:id="14"/>
      </w:r>
    </w:p>
    <w:p w:rsidR="00A242A6" w:rsidRPr="004C7D40" w:rsidRDefault="00A242A6" w:rsidP="00A242A6">
      <w:pPr>
        <w:pStyle w:val="dialog"/>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 xml:space="preserve">Ограничения применения ЕНВД предусмотрены и в настоящее время. Причем законодатель последовательно расширяет их перечень. </w:t>
      </w:r>
      <w:r>
        <w:rPr>
          <w:color w:val="000000"/>
          <w:sz w:val="28"/>
          <w:szCs w:val="28"/>
        </w:rPr>
        <w:t>В настоящее время</w:t>
      </w:r>
      <w:r w:rsidRPr="004C7D40">
        <w:rPr>
          <w:color w:val="000000"/>
          <w:sz w:val="28"/>
          <w:szCs w:val="28"/>
        </w:rPr>
        <w:t xml:space="preserve"> не применяется ЕНВД налогоплательщиками, отнесенными к категории крупнейших.</w:t>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С 2009 года исключено применение ЕНВД как для вновь созданных, так и ранее зарегистрированных организаций и индивидуальных предпринимателей, среднесписочная численность работников которых за предшествующий календарный год превышает 100 человек, и организаций, в которых доля участия других организаций составляет более 25</w:t>
      </w:r>
      <w:r>
        <w:rPr>
          <w:color w:val="000000"/>
          <w:sz w:val="28"/>
          <w:szCs w:val="28"/>
        </w:rPr>
        <w:t xml:space="preserve"> </w:t>
      </w:r>
      <w:r w:rsidRPr="004C7D40">
        <w:rPr>
          <w:color w:val="000000"/>
          <w:sz w:val="28"/>
          <w:szCs w:val="28"/>
        </w:rPr>
        <w:t>%. Из перечня бытовых услуг, в отношении которых может применяться ЕНВД, исключены услуги по изготовлению мебели, строительству индивидуальных домов.</w:t>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 xml:space="preserve">Подготовленным </w:t>
      </w:r>
      <w:r>
        <w:rPr>
          <w:color w:val="000000"/>
          <w:sz w:val="28"/>
          <w:szCs w:val="28"/>
        </w:rPr>
        <w:t>и размещенным на сайте Минфина РФ законопроектом</w:t>
      </w:r>
      <w:r w:rsidRPr="004C7D40">
        <w:rPr>
          <w:color w:val="000000"/>
          <w:sz w:val="28"/>
          <w:szCs w:val="28"/>
        </w:rPr>
        <w:t xml:space="preserve"> указанные тенденции получают дальнейшее развитие. Предлагаются следующие этапы реформирования. Во-первых, </w:t>
      </w:r>
      <w:r>
        <w:rPr>
          <w:color w:val="000000"/>
          <w:sz w:val="28"/>
          <w:szCs w:val="28"/>
        </w:rPr>
        <w:t>с</w:t>
      </w:r>
      <w:r w:rsidRPr="004C7D40">
        <w:rPr>
          <w:color w:val="000000"/>
          <w:sz w:val="28"/>
          <w:szCs w:val="28"/>
        </w:rPr>
        <w:t> 1 января 2011 года установленный подпунктом 1 пункта 2.2 статьи 346.26 Налогового кодекса размер ограничения предельной среднесписочной численности работников организации (индивидуального предпринимателя) при применении системы налогообложения в виде единого налога на вмененный доход сокращается со 100 до 15 человек.</w:t>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 xml:space="preserve">Во-вторых, </w:t>
      </w:r>
      <w:r>
        <w:rPr>
          <w:color w:val="000000"/>
          <w:sz w:val="28"/>
          <w:szCs w:val="28"/>
        </w:rPr>
        <w:t>с</w:t>
      </w:r>
      <w:r w:rsidRPr="004C7D40">
        <w:rPr>
          <w:color w:val="000000"/>
          <w:sz w:val="28"/>
          <w:szCs w:val="28"/>
        </w:rPr>
        <w:t> 1 января 2012 года из перечня видов предпринимательской деятельности, которые могут быть переведены на уплату единого налога на вмененный доход, исключаются такие, как:</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оказание бытовых услуг;</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оказание ветеринарных услуг;</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 xml:space="preserve">розничная торговля, которая осуществляется через магазины и павильоны </w:t>
      </w:r>
      <w:r>
        <w:rPr>
          <w:color w:val="000000"/>
          <w:szCs w:val="28"/>
        </w:rPr>
        <w:t>с</w:t>
      </w:r>
      <w:r w:rsidRPr="004C7D40">
        <w:rPr>
          <w:color w:val="000000"/>
          <w:szCs w:val="28"/>
        </w:rPr>
        <w:t> площадью торгового зала не более 150 кв. м по каждому объекту организации торговли;</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 xml:space="preserve">оказание услуг общественного питания, осуществляемых через объекты организации общественного питания </w:t>
      </w:r>
      <w:r>
        <w:rPr>
          <w:color w:val="000000"/>
          <w:szCs w:val="28"/>
        </w:rPr>
        <w:t>с</w:t>
      </w:r>
      <w:r w:rsidRPr="004C7D40">
        <w:rPr>
          <w:color w:val="000000"/>
          <w:szCs w:val="28"/>
        </w:rPr>
        <w:t> площадью зала обслуживания посетителей не более 150 кв. м по каждому объекту организации общественного питания;</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w:t>
      </w:r>
      <w:r w:rsidRPr="004C7D40">
        <w:rPr>
          <w:rStyle w:val="apple-converted-space"/>
          <w:color w:val="000000"/>
          <w:szCs w:val="28"/>
        </w:rPr>
        <w:t> </w:t>
      </w:r>
      <w:r w:rsidRPr="004C7D40">
        <w:rPr>
          <w:color w:val="000000"/>
          <w:szCs w:val="28"/>
        </w:rPr>
        <w:t>500 кв. м;</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A242A6" w:rsidRPr="004C7D40" w:rsidRDefault="00A242A6" w:rsidP="00A242A6">
      <w:pPr>
        <w:widowControl w:val="0"/>
        <w:numPr>
          <w:ilvl w:val="0"/>
          <w:numId w:val="20"/>
        </w:numPr>
        <w:tabs>
          <w:tab w:val="clear" w:pos="1429"/>
          <w:tab w:val="num" w:pos="0"/>
          <w:tab w:val="left" w:pos="1080"/>
        </w:tabs>
        <w:spacing w:line="360" w:lineRule="auto"/>
        <w:ind w:left="0" w:firstLine="720"/>
        <w:rPr>
          <w:color w:val="000000"/>
          <w:szCs w:val="28"/>
        </w:rPr>
      </w:pPr>
      <w:r w:rsidRPr="004C7D40">
        <w:rPr>
          <w:color w:val="000000"/>
          <w:szCs w:val="28"/>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r>
        <w:rPr>
          <w:rStyle w:val="af5"/>
          <w:color w:val="000000"/>
          <w:szCs w:val="28"/>
        </w:rPr>
        <w:footnoteReference w:id="15"/>
      </w:r>
    </w:p>
    <w:p w:rsidR="00A242A6" w:rsidRPr="004C7D40" w:rsidRDefault="00A242A6" w:rsidP="00A242A6">
      <w:pPr>
        <w:pStyle w:val="a8"/>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 xml:space="preserve">В-третьих, </w:t>
      </w:r>
      <w:r>
        <w:rPr>
          <w:color w:val="000000"/>
          <w:sz w:val="28"/>
          <w:szCs w:val="28"/>
        </w:rPr>
        <w:t>с</w:t>
      </w:r>
      <w:r w:rsidRPr="004C7D40">
        <w:rPr>
          <w:color w:val="000000"/>
          <w:sz w:val="28"/>
          <w:szCs w:val="28"/>
        </w:rPr>
        <w:t> 1 января 2014 года предполагается отмена системы налогообложения в виде единого налога на вмененный доход.</w:t>
      </w:r>
    </w:p>
    <w:p w:rsidR="00A242A6" w:rsidRDefault="00A242A6" w:rsidP="00A242A6">
      <w:pPr>
        <w:pStyle w:val="a8"/>
        <w:widowControl w:val="0"/>
        <w:tabs>
          <w:tab w:val="left" w:pos="1080"/>
        </w:tabs>
        <w:spacing w:before="0" w:beforeAutospacing="0" w:after="0" w:afterAutospacing="0" w:line="360" w:lineRule="auto"/>
        <w:ind w:firstLine="709"/>
        <w:jc w:val="both"/>
        <w:rPr>
          <w:rStyle w:val="red"/>
          <w:color w:val="000000"/>
          <w:sz w:val="28"/>
          <w:szCs w:val="28"/>
        </w:rPr>
      </w:pPr>
      <w:r>
        <w:rPr>
          <w:rStyle w:val="red"/>
          <w:color w:val="000000"/>
          <w:sz w:val="28"/>
          <w:szCs w:val="28"/>
        </w:rPr>
        <w:t>Одновременно</w:t>
      </w:r>
      <w:r w:rsidRPr="004C7D40">
        <w:rPr>
          <w:rStyle w:val="red"/>
          <w:color w:val="000000"/>
          <w:sz w:val="28"/>
          <w:szCs w:val="28"/>
        </w:rPr>
        <w:t xml:space="preserve"> число видов предпринимательской деятельности, по которым применяется патентная УСН, планируется увеличить </w:t>
      </w:r>
      <w:r>
        <w:rPr>
          <w:rStyle w:val="red"/>
          <w:color w:val="000000"/>
          <w:sz w:val="28"/>
          <w:szCs w:val="28"/>
        </w:rPr>
        <w:t>с</w:t>
      </w:r>
      <w:r w:rsidRPr="004C7D40">
        <w:rPr>
          <w:rStyle w:val="red"/>
          <w:color w:val="000000"/>
          <w:sz w:val="28"/>
          <w:szCs w:val="28"/>
        </w:rPr>
        <w:t xml:space="preserve"> 69 до 92. </w:t>
      </w:r>
    </w:p>
    <w:p w:rsidR="00A242A6" w:rsidRPr="004C7D40" w:rsidRDefault="00A242A6" w:rsidP="00A242A6">
      <w:pPr>
        <w:pStyle w:val="dialog"/>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 xml:space="preserve">В отношении указанных </w:t>
      </w:r>
      <w:r>
        <w:rPr>
          <w:color w:val="000000"/>
          <w:sz w:val="28"/>
          <w:szCs w:val="28"/>
        </w:rPr>
        <w:t>общественного питания и розничной торговли</w:t>
      </w:r>
      <w:r w:rsidRPr="004C7D40">
        <w:rPr>
          <w:color w:val="000000"/>
          <w:sz w:val="28"/>
          <w:szCs w:val="28"/>
        </w:rPr>
        <w:t>, осуществляемых без использования зала обслуживания покупателей (посетителей), до 2014 года будет возможно применение ЕНВД. Такое решение необходимо, чтобы избежать конкуренции режимов налогообложения. Впоследствии возможность применения в их отношении патентной системы налогообложения может быть рассмотрена.</w:t>
      </w:r>
      <w:r>
        <w:rPr>
          <w:rStyle w:val="af5"/>
          <w:color w:val="000000"/>
          <w:sz w:val="28"/>
          <w:szCs w:val="28"/>
        </w:rPr>
        <w:footnoteReference w:id="16"/>
      </w:r>
    </w:p>
    <w:p w:rsidR="00A242A6" w:rsidRPr="004C7D40" w:rsidRDefault="00A242A6" w:rsidP="00A242A6">
      <w:pPr>
        <w:pStyle w:val="dialog"/>
        <w:widowControl w:val="0"/>
        <w:tabs>
          <w:tab w:val="left" w:pos="1080"/>
        </w:tabs>
        <w:spacing w:before="0" w:beforeAutospacing="0" w:after="0" w:afterAutospacing="0" w:line="360" w:lineRule="auto"/>
        <w:ind w:firstLine="709"/>
        <w:jc w:val="both"/>
        <w:rPr>
          <w:color w:val="000000"/>
          <w:sz w:val="28"/>
          <w:szCs w:val="28"/>
        </w:rPr>
      </w:pPr>
      <w:r w:rsidRPr="004C7D40">
        <w:rPr>
          <w:color w:val="000000"/>
          <w:sz w:val="28"/>
          <w:szCs w:val="28"/>
        </w:rPr>
        <w:t xml:space="preserve">Серьезных изменений в собственно патентной системе налогообложения по сравнению </w:t>
      </w:r>
      <w:r>
        <w:rPr>
          <w:color w:val="000000"/>
          <w:sz w:val="28"/>
          <w:szCs w:val="28"/>
        </w:rPr>
        <w:t>с</w:t>
      </w:r>
      <w:r w:rsidRPr="004C7D40">
        <w:rPr>
          <w:color w:val="000000"/>
          <w:sz w:val="28"/>
          <w:szCs w:val="28"/>
        </w:rPr>
        <w:t> действующей упрощенной системой налогообложения на основе патента</w:t>
      </w:r>
      <w:r>
        <w:rPr>
          <w:color w:val="000000"/>
          <w:sz w:val="28"/>
          <w:szCs w:val="28"/>
        </w:rPr>
        <w:t xml:space="preserve"> пока</w:t>
      </w:r>
      <w:r w:rsidRPr="004C7D40">
        <w:rPr>
          <w:color w:val="000000"/>
          <w:sz w:val="28"/>
          <w:szCs w:val="28"/>
        </w:rPr>
        <w:t xml:space="preserve"> не предполагается. Индивидуальные предприниматели, как и в настоящее время, смогут привлекать наемных работников, средняя численность которых не должна превышать за налоговый период пяти человек. Указанная предельная численность применяется независимо от количества полученных патентов. Сохраняются ограничения и по размеру дохода — 60 млн. руб.</w:t>
      </w:r>
    </w:p>
    <w:p w:rsidR="00A242A6" w:rsidRDefault="00A242A6" w:rsidP="00A242A6">
      <w:pPr>
        <w:pStyle w:val="dialog"/>
        <w:widowControl w:val="0"/>
        <w:tabs>
          <w:tab w:val="left" w:pos="1080"/>
        </w:tabs>
        <w:spacing w:before="0" w:beforeAutospacing="0" w:after="0" w:afterAutospacing="0" w:line="360" w:lineRule="auto"/>
        <w:ind w:firstLine="709"/>
        <w:jc w:val="both"/>
        <w:rPr>
          <w:rStyle w:val="red"/>
          <w:color w:val="000000"/>
          <w:sz w:val="28"/>
          <w:szCs w:val="28"/>
        </w:rPr>
      </w:pPr>
      <w:r>
        <w:rPr>
          <w:rStyle w:val="red"/>
          <w:color w:val="000000"/>
          <w:sz w:val="28"/>
          <w:szCs w:val="28"/>
        </w:rPr>
        <w:t>Однако, в данное время закона о применении патентной системы в Амурской области нет, поэтому расчетов производиться не будет.</w:t>
      </w:r>
    </w:p>
    <w:p w:rsidR="005A5A18" w:rsidRDefault="005A5A18" w:rsidP="005A5A18">
      <w:pPr>
        <w:widowControl w:val="0"/>
        <w:spacing w:line="360" w:lineRule="auto"/>
        <w:ind w:firstLine="720"/>
        <w:rPr>
          <w:b/>
          <w:szCs w:val="28"/>
        </w:rPr>
      </w:pPr>
      <w:r>
        <w:rPr>
          <w:b/>
          <w:szCs w:val="28"/>
        </w:rPr>
        <w:t>3.2 Анализ альтернативных объектов и форм налогообложения для ООО «Блиц-АРГО»</w:t>
      </w:r>
    </w:p>
    <w:p w:rsidR="005A5A18" w:rsidRPr="00CA3740" w:rsidRDefault="005A5A18" w:rsidP="005A5A18">
      <w:pPr>
        <w:widowControl w:val="0"/>
        <w:spacing w:line="360" w:lineRule="auto"/>
        <w:ind w:firstLine="720"/>
        <w:rPr>
          <w:szCs w:val="28"/>
        </w:rPr>
      </w:pPr>
      <w:r w:rsidRPr="00CA3740">
        <w:rPr>
          <w:szCs w:val="28"/>
        </w:rPr>
        <w:t xml:space="preserve">В связи </w:t>
      </w:r>
      <w:r>
        <w:rPr>
          <w:szCs w:val="28"/>
        </w:rPr>
        <w:t>с грядущими изменениями необходимо оценить преимущества и недостатки применения УСН в сравнении с общим режимом налогообложения, также оценить перспективу применения УСН с разными объектами обложения.</w:t>
      </w:r>
    </w:p>
    <w:p w:rsidR="005A5A18" w:rsidRPr="00742C78" w:rsidRDefault="005A5A18" w:rsidP="005A5A18">
      <w:pPr>
        <w:widowControl w:val="0"/>
        <w:spacing w:line="360" w:lineRule="auto"/>
        <w:ind w:firstLine="680"/>
        <w:rPr>
          <w:szCs w:val="28"/>
        </w:rPr>
      </w:pPr>
      <w:r w:rsidRPr="00742C78">
        <w:rPr>
          <w:szCs w:val="28"/>
        </w:rPr>
        <w:t xml:space="preserve">Кроме </w:t>
      </w:r>
      <w:r>
        <w:rPr>
          <w:szCs w:val="28"/>
        </w:rPr>
        <w:t>имеющегося достаточно простого способа</w:t>
      </w:r>
      <w:r w:rsidRPr="00742C78">
        <w:rPr>
          <w:szCs w:val="28"/>
        </w:rPr>
        <w:t xml:space="preserve"> расчета налоговой нагрузки для индивидуальных предпринимателей, Д.В. Лазутина предлагает достаточно простой способ выяснить, эффективно ли будет для субъекта применение упрощенной системы налогообложения с объектом обложения «доходы минус расходы». </w:t>
      </w:r>
      <w:r w:rsidRPr="00742C78">
        <w:rPr>
          <w:rStyle w:val="af5"/>
          <w:szCs w:val="28"/>
        </w:rPr>
        <w:footnoteReference w:id="17"/>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Этот способ состоит в следующем:</w:t>
      </w:r>
      <w:r w:rsidRPr="00742C78">
        <w:rPr>
          <w:rFonts w:cs="TimesNewRoman"/>
          <w:szCs w:val="28"/>
        </w:rPr>
        <w:t xml:space="preserve"> </w:t>
      </w:r>
      <w:r w:rsidRPr="00742C78">
        <w:rPr>
          <w:szCs w:val="28"/>
        </w:rPr>
        <w:t>если расходы налогоплательщика составляют более 60 % его доходов, то лучше выбрать в качестве объекта налогообложения - доходы, уменьшенные на величину</w:t>
      </w:r>
      <w:r>
        <w:rPr>
          <w:szCs w:val="28"/>
        </w:rPr>
        <w:t xml:space="preserve"> </w:t>
      </w:r>
      <w:r w:rsidRPr="00742C78">
        <w:rPr>
          <w:szCs w:val="28"/>
        </w:rPr>
        <w:t xml:space="preserve">расходов, а если расходы налогоплательщика составляют менее 60 % доходов, то более выгодно использовать в качестве объекта налогообложения – доходы. </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Этот способ подтверждается решением следующего уравнения:</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 xml:space="preserve">Д </w:t>
      </w:r>
      <w:r>
        <w:t>×</w:t>
      </w:r>
      <w:r w:rsidRPr="00742C78">
        <w:rPr>
          <w:szCs w:val="28"/>
        </w:rPr>
        <w:t xml:space="preserve"> 6 % = (Д – Р) </w:t>
      </w:r>
      <w:r>
        <w:t>×</w:t>
      </w:r>
      <w:r w:rsidRPr="00742C78">
        <w:rPr>
          <w:szCs w:val="28"/>
        </w:rPr>
        <w:t xml:space="preserve"> 15 %</w:t>
      </w:r>
      <w:r>
        <w:rPr>
          <w:szCs w:val="28"/>
        </w:rPr>
        <w:t xml:space="preserve"> </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0,06Д = 0,15Д – 0,15Р</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0,09Д = 0,15Р</w:t>
      </w:r>
    </w:p>
    <w:p w:rsidR="005A5A18" w:rsidRPr="00742C78" w:rsidRDefault="005A5A18" w:rsidP="005A5A18">
      <w:pPr>
        <w:widowControl w:val="0"/>
        <w:tabs>
          <w:tab w:val="right" w:pos="9638"/>
        </w:tabs>
        <w:autoSpaceDE w:val="0"/>
        <w:autoSpaceDN w:val="0"/>
        <w:adjustRightInd w:val="0"/>
        <w:spacing w:line="360" w:lineRule="auto"/>
        <w:ind w:firstLine="680"/>
        <w:rPr>
          <w:szCs w:val="28"/>
        </w:rPr>
      </w:pPr>
      <w:r w:rsidRPr="00742C78">
        <w:rPr>
          <w:szCs w:val="28"/>
        </w:rPr>
        <w:t>Р : Д = 0,6 = 60 %.</w:t>
      </w:r>
      <w:r>
        <w:rPr>
          <w:szCs w:val="28"/>
        </w:rPr>
        <w:tab/>
        <w:t>(</w:t>
      </w:r>
      <w:r w:rsidR="00146440">
        <w:rPr>
          <w:szCs w:val="28"/>
        </w:rPr>
        <w:t>19</w:t>
      </w:r>
      <w:r>
        <w:rPr>
          <w:szCs w:val="28"/>
        </w:rPr>
        <w:t>)</w:t>
      </w:r>
    </w:p>
    <w:p w:rsidR="005A5A18" w:rsidRPr="00742C78" w:rsidRDefault="005A5A18" w:rsidP="005A5A18">
      <w:pPr>
        <w:widowControl w:val="0"/>
        <w:autoSpaceDE w:val="0"/>
        <w:autoSpaceDN w:val="0"/>
        <w:adjustRightInd w:val="0"/>
        <w:spacing w:line="360" w:lineRule="auto"/>
        <w:rPr>
          <w:szCs w:val="28"/>
        </w:rPr>
      </w:pPr>
      <w:r>
        <w:rPr>
          <w:szCs w:val="28"/>
        </w:rPr>
        <w:t xml:space="preserve">   </w:t>
      </w:r>
      <w:r w:rsidRPr="00742C78">
        <w:rPr>
          <w:szCs w:val="28"/>
        </w:rPr>
        <w:t xml:space="preserve">где </w:t>
      </w:r>
      <w:r>
        <w:rPr>
          <w:szCs w:val="28"/>
        </w:rPr>
        <w:t xml:space="preserve">   </w:t>
      </w:r>
      <w:r w:rsidRPr="00742C78">
        <w:rPr>
          <w:szCs w:val="28"/>
        </w:rPr>
        <w:t>Д – доходы</w:t>
      </w:r>
    </w:p>
    <w:p w:rsidR="005A5A18" w:rsidRDefault="005A5A18" w:rsidP="005A5A18">
      <w:pPr>
        <w:widowControl w:val="0"/>
        <w:autoSpaceDE w:val="0"/>
        <w:autoSpaceDN w:val="0"/>
        <w:adjustRightInd w:val="0"/>
        <w:spacing w:line="360" w:lineRule="auto"/>
        <w:ind w:firstLine="680"/>
        <w:rPr>
          <w:szCs w:val="28"/>
        </w:rPr>
      </w:pPr>
      <w:r w:rsidRPr="00742C78">
        <w:rPr>
          <w:szCs w:val="28"/>
        </w:rPr>
        <w:t>Р – расходы.</w:t>
      </w:r>
    </w:p>
    <w:p w:rsidR="005A5A18" w:rsidRPr="00742C78" w:rsidRDefault="005A5A18" w:rsidP="005A5A18">
      <w:pPr>
        <w:widowControl w:val="0"/>
        <w:spacing w:line="360" w:lineRule="auto"/>
        <w:ind w:firstLine="680"/>
        <w:rPr>
          <w:szCs w:val="28"/>
        </w:rPr>
      </w:pPr>
      <w:r>
        <w:rPr>
          <w:szCs w:val="28"/>
        </w:rPr>
        <w:t>С</w:t>
      </w:r>
      <w:r w:rsidRPr="00742C78">
        <w:rPr>
          <w:szCs w:val="28"/>
        </w:rPr>
        <w:t>равним существующую налоговую нагрузку ООО Блиц-АРГО на УСН с объектом обложения «доходы минус расходы» и налоговую нагрузку</w:t>
      </w:r>
      <w:r>
        <w:rPr>
          <w:szCs w:val="28"/>
        </w:rPr>
        <w:t xml:space="preserve"> </w:t>
      </w:r>
      <w:r w:rsidRPr="00742C78">
        <w:rPr>
          <w:szCs w:val="28"/>
        </w:rPr>
        <w:t>ООО Блиц-АРГО на УСН с объектом обложения «доходы»</w:t>
      </w:r>
      <w:r>
        <w:rPr>
          <w:szCs w:val="28"/>
        </w:rPr>
        <w:t xml:space="preserve"> (применяются старые ставки взносов)</w:t>
      </w:r>
      <w:r w:rsidRPr="00742C78">
        <w:rPr>
          <w:szCs w:val="28"/>
        </w:rPr>
        <w:t>.</w:t>
      </w:r>
    </w:p>
    <w:p w:rsidR="005A5A18" w:rsidRPr="00742C78" w:rsidRDefault="005A5A18" w:rsidP="005A5A18">
      <w:pPr>
        <w:widowControl w:val="0"/>
        <w:spacing w:line="360" w:lineRule="auto"/>
        <w:ind w:firstLine="680"/>
        <w:rPr>
          <w:szCs w:val="28"/>
        </w:rPr>
      </w:pPr>
      <w:r w:rsidRPr="00742C78">
        <w:rPr>
          <w:szCs w:val="28"/>
        </w:rPr>
        <w:t>Произведем необходимые расчеты в таблице 17.</w:t>
      </w:r>
    </w:p>
    <w:p w:rsidR="005A5A18" w:rsidRPr="00742C78" w:rsidRDefault="005A5A18" w:rsidP="005A5A18">
      <w:pPr>
        <w:widowControl w:val="0"/>
        <w:spacing w:line="360" w:lineRule="auto"/>
        <w:ind w:left="1620" w:hanging="1620"/>
        <w:rPr>
          <w:szCs w:val="28"/>
        </w:rPr>
      </w:pPr>
      <w:r w:rsidRPr="00742C78">
        <w:rPr>
          <w:szCs w:val="28"/>
        </w:rPr>
        <w:t>Таблица 17 – Расчет и сравнение налоговой нагрузки ООО «Блиц-АРГО» на 20</w:t>
      </w:r>
      <w:r w:rsidR="00437D25">
        <w:rPr>
          <w:szCs w:val="28"/>
        </w:rPr>
        <w:t>10</w:t>
      </w:r>
      <w:r w:rsidRPr="00742C78">
        <w:rPr>
          <w:szCs w:val="28"/>
        </w:rPr>
        <w:t xml:space="preserve"> год при применении объекта обложения «доходы», рублей</w:t>
      </w:r>
    </w:p>
    <w:tbl>
      <w:tblPr>
        <w:tblStyle w:val="a3"/>
        <w:tblW w:w="0" w:type="auto"/>
        <w:tblLook w:val="01E0" w:firstRow="1" w:lastRow="1" w:firstColumn="1" w:lastColumn="1" w:noHBand="0" w:noVBand="0"/>
      </w:tblPr>
      <w:tblGrid>
        <w:gridCol w:w="2988"/>
        <w:gridCol w:w="4680"/>
        <w:gridCol w:w="2115"/>
      </w:tblGrid>
      <w:tr w:rsidR="005A5A18" w:rsidRPr="002C36F9">
        <w:tc>
          <w:tcPr>
            <w:tcW w:w="2988" w:type="dxa"/>
            <w:vAlign w:val="center"/>
          </w:tcPr>
          <w:p w:rsidR="005A5A18" w:rsidRPr="002C36F9" w:rsidRDefault="005A5A18" w:rsidP="00254610">
            <w:pPr>
              <w:widowControl w:val="0"/>
              <w:jc w:val="center"/>
              <w:rPr>
                <w:sz w:val="20"/>
                <w:szCs w:val="20"/>
              </w:rPr>
            </w:pPr>
            <w:r w:rsidRPr="002C36F9">
              <w:rPr>
                <w:sz w:val="20"/>
                <w:szCs w:val="20"/>
              </w:rPr>
              <w:t>Показатель</w:t>
            </w:r>
          </w:p>
        </w:tc>
        <w:tc>
          <w:tcPr>
            <w:tcW w:w="4680" w:type="dxa"/>
          </w:tcPr>
          <w:p w:rsidR="005A5A18" w:rsidRPr="002C36F9" w:rsidRDefault="005A5A18" w:rsidP="00254610">
            <w:pPr>
              <w:widowControl w:val="0"/>
              <w:jc w:val="center"/>
              <w:rPr>
                <w:sz w:val="20"/>
                <w:szCs w:val="20"/>
              </w:rPr>
            </w:pPr>
            <w:r w:rsidRPr="002C36F9">
              <w:rPr>
                <w:sz w:val="20"/>
                <w:szCs w:val="20"/>
              </w:rPr>
              <w:t>Существующая система налогообложения с объектом обложения «доходы минус расходы»</w:t>
            </w:r>
          </w:p>
        </w:tc>
        <w:tc>
          <w:tcPr>
            <w:tcW w:w="2115" w:type="dxa"/>
          </w:tcPr>
          <w:p w:rsidR="005A5A18" w:rsidRPr="002C36F9" w:rsidRDefault="005A5A18" w:rsidP="00254610">
            <w:pPr>
              <w:widowControl w:val="0"/>
              <w:jc w:val="center"/>
              <w:rPr>
                <w:sz w:val="20"/>
                <w:szCs w:val="20"/>
              </w:rPr>
            </w:pPr>
            <w:r w:rsidRPr="002C36F9">
              <w:rPr>
                <w:sz w:val="20"/>
                <w:szCs w:val="20"/>
              </w:rPr>
              <w:t>УСН с объектом «доходы»</w:t>
            </w:r>
          </w:p>
        </w:tc>
      </w:tr>
      <w:tr w:rsidR="005A5A18" w:rsidRPr="002C36F9">
        <w:tc>
          <w:tcPr>
            <w:tcW w:w="2988" w:type="dxa"/>
          </w:tcPr>
          <w:p w:rsidR="005A5A18" w:rsidRPr="002C36F9" w:rsidRDefault="005A5A18" w:rsidP="00254610">
            <w:pPr>
              <w:widowControl w:val="0"/>
              <w:ind w:firstLine="0"/>
              <w:rPr>
                <w:sz w:val="20"/>
                <w:szCs w:val="20"/>
              </w:rPr>
            </w:pPr>
            <w:r w:rsidRPr="002C36F9">
              <w:rPr>
                <w:sz w:val="20"/>
                <w:szCs w:val="20"/>
              </w:rPr>
              <w:t>Выручка предприятия</w:t>
            </w:r>
          </w:p>
        </w:tc>
        <w:tc>
          <w:tcPr>
            <w:tcW w:w="4680" w:type="dxa"/>
            <w:vAlign w:val="bottom"/>
          </w:tcPr>
          <w:p w:rsidR="005A5A18" w:rsidRPr="002C36F9" w:rsidRDefault="005A5A18" w:rsidP="00254610">
            <w:pPr>
              <w:widowControl w:val="0"/>
              <w:jc w:val="center"/>
              <w:rPr>
                <w:sz w:val="20"/>
                <w:szCs w:val="20"/>
              </w:rPr>
            </w:pPr>
            <w:r w:rsidRPr="002C36F9">
              <w:rPr>
                <w:sz w:val="20"/>
                <w:szCs w:val="20"/>
              </w:rPr>
              <w:t>6914234</w:t>
            </w:r>
          </w:p>
        </w:tc>
        <w:tc>
          <w:tcPr>
            <w:tcW w:w="2115" w:type="dxa"/>
          </w:tcPr>
          <w:p w:rsidR="005A5A18" w:rsidRPr="002C36F9" w:rsidRDefault="005A5A18" w:rsidP="00254610">
            <w:pPr>
              <w:widowControl w:val="0"/>
              <w:jc w:val="center"/>
              <w:rPr>
                <w:sz w:val="20"/>
                <w:szCs w:val="20"/>
              </w:rPr>
            </w:pPr>
            <w:r w:rsidRPr="002C36F9">
              <w:rPr>
                <w:sz w:val="20"/>
                <w:szCs w:val="20"/>
              </w:rPr>
              <w:t>6914234</w:t>
            </w:r>
          </w:p>
        </w:tc>
      </w:tr>
      <w:tr w:rsidR="005A5A18" w:rsidRPr="002C36F9">
        <w:tc>
          <w:tcPr>
            <w:tcW w:w="2988" w:type="dxa"/>
          </w:tcPr>
          <w:p w:rsidR="005A5A18" w:rsidRPr="002C36F9" w:rsidRDefault="005A5A18" w:rsidP="00254610">
            <w:pPr>
              <w:widowControl w:val="0"/>
              <w:ind w:firstLine="0"/>
              <w:rPr>
                <w:sz w:val="20"/>
                <w:szCs w:val="20"/>
              </w:rPr>
            </w:pPr>
            <w:r w:rsidRPr="002C36F9">
              <w:rPr>
                <w:sz w:val="20"/>
                <w:szCs w:val="20"/>
              </w:rPr>
              <w:t>Себестоимость</w:t>
            </w:r>
          </w:p>
        </w:tc>
        <w:tc>
          <w:tcPr>
            <w:tcW w:w="4680" w:type="dxa"/>
            <w:vAlign w:val="bottom"/>
          </w:tcPr>
          <w:p w:rsidR="005A5A18" w:rsidRPr="002C36F9" w:rsidRDefault="005A5A18" w:rsidP="00254610">
            <w:pPr>
              <w:widowControl w:val="0"/>
              <w:jc w:val="center"/>
              <w:rPr>
                <w:sz w:val="20"/>
                <w:szCs w:val="20"/>
              </w:rPr>
            </w:pPr>
            <w:r w:rsidRPr="002C36F9">
              <w:rPr>
                <w:sz w:val="20"/>
                <w:szCs w:val="20"/>
              </w:rPr>
              <w:t>5652320</w:t>
            </w:r>
          </w:p>
        </w:tc>
        <w:tc>
          <w:tcPr>
            <w:tcW w:w="2115" w:type="dxa"/>
          </w:tcPr>
          <w:p w:rsidR="005A5A18" w:rsidRPr="002C36F9" w:rsidRDefault="005A5A18" w:rsidP="00254610">
            <w:pPr>
              <w:widowControl w:val="0"/>
              <w:jc w:val="center"/>
              <w:rPr>
                <w:sz w:val="20"/>
                <w:szCs w:val="20"/>
              </w:rPr>
            </w:pPr>
          </w:p>
        </w:tc>
      </w:tr>
      <w:tr w:rsidR="005A5A18" w:rsidRPr="002C36F9">
        <w:tc>
          <w:tcPr>
            <w:tcW w:w="2988" w:type="dxa"/>
          </w:tcPr>
          <w:p w:rsidR="005A5A18" w:rsidRPr="002C36F9" w:rsidRDefault="005A5A18" w:rsidP="00254610">
            <w:pPr>
              <w:widowControl w:val="0"/>
              <w:ind w:firstLine="0"/>
              <w:rPr>
                <w:sz w:val="20"/>
                <w:szCs w:val="20"/>
              </w:rPr>
            </w:pPr>
            <w:r>
              <w:rPr>
                <w:sz w:val="20"/>
                <w:szCs w:val="20"/>
              </w:rPr>
              <w:t>Чистый ф</w:t>
            </w:r>
            <w:r w:rsidRPr="002C36F9">
              <w:rPr>
                <w:sz w:val="20"/>
                <w:szCs w:val="20"/>
              </w:rPr>
              <w:t>инансовый результат</w:t>
            </w:r>
          </w:p>
        </w:tc>
        <w:tc>
          <w:tcPr>
            <w:tcW w:w="4680" w:type="dxa"/>
          </w:tcPr>
          <w:p w:rsidR="005A5A18" w:rsidRPr="002C36F9" w:rsidRDefault="005A5A18" w:rsidP="00254610">
            <w:pPr>
              <w:widowControl w:val="0"/>
              <w:jc w:val="center"/>
              <w:rPr>
                <w:sz w:val="20"/>
                <w:szCs w:val="20"/>
              </w:rPr>
            </w:pPr>
            <w:r w:rsidRPr="002C36F9">
              <w:rPr>
                <w:sz w:val="20"/>
                <w:szCs w:val="20"/>
              </w:rPr>
              <w:t>1181119</w:t>
            </w:r>
          </w:p>
        </w:tc>
        <w:tc>
          <w:tcPr>
            <w:tcW w:w="2115" w:type="dxa"/>
          </w:tcPr>
          <w:p w:rsidR="005A5A18" w:rsidRPr="002C36F9" w:rsidRDefault="005A5A18" w:rsidP="00254610">
            <w:pPr>
              <w:widowControl w:val="0"/>
              <w:jc w:val="center"/>
              <w:rPr>
                <w:sz w:val="20"/>
                <w:szCs w:val="20"/>
              </w:rPr>
            </w:pPr>
            <w:r>
              <w:rPr>
                <w:sz w:val="20"/>
                <w:szCs w:val="20"/>
              </w:rPr>
              <w:t>1052423</w:t>
            </w:r>
          </w:p>
        </w:tc>
      </w:tr>
      <w:tr w:rsidR="005A5A18" w:rsidRPr="002C36F9">
        <w:tc>
          <w:tcPr>
            <w:tcW w:w="2988" w:type="dxa"/>
          </w:tcPr>
          <w:p w:rsidR="005A5A18" w:rsidRPr="002C36F9" w:rsidRDefault="005A5A18" w:rsidP="00254610">
            <w:pPr>
              <w:widowControl w:val="0"/>
              <w:ind w:firstLine="0"/>
              <w:rPr>
                <w:sz w:val="20"/>
                <w:szCs w:val="20"/>
              </w:rPr>
            </w:pPr>
            <w:r w:rsidRPr="002C36F9">
              <w:rPr>
                <w:sz w:val="20"/>
                <w:szCs w:val="20"/>
              </w:rPr>
              <w:t>Единый налог</w:t>
            </w:r>
          </w:p>
        </w:tc>
        <w:tc>
          <w:tcPr>
            <w:tcW w:w="4680" w:type="dxa"/>
          </w:tcPr>
          <w:p w:rsidR="005A5A18" w:rsidRPr="002C36F9" w:rsidRDefault="005A5A18" w:rsidP="00254610">
            <w:pPr>
              <w:widowControl w:val="0"/>
              <w:jc w:val="center"/>
              <w:rPr>
                <w:sz w:val="20"/>
                <w:szCs w:val="20"/>
              </w:rPr>
            </w:pPr>
            <w:r w:rsidRPr="002C36F9">
              <w:rPr>
                <w:sz w:val="20"/>
                <w:szCs w:val="20"/>
              </w:rPr>
              <w:t>71496</w:t>
            </w:r>
          </w:p>
        </w:tc>
        <w:tc>
          <w:tcPr>
            <w:tcW w:w="2115" w:type="dxa"/>
          </w:tcPr>
          <w:p w:rsidR="005A5A18" w:rsidRPr="002C36F9" w:rsidRDefault="005A5A18" w:rsidP="00254610">
            <w:pPr>
              <w:widowControl w:val="0"/>
              <w:jc w:val="center"/>
              <w:rPr>
                <w:sz w:val="20"/>
                <w:szCs w:val="20"/>
              </w:rPr>
            </w:pPr>
            <w:r>
              <w:rPr>
                <w:sz w:val="20"/>
                <w:szCs w:val="20"/>
              </w:rPr>
              <w:t>200192</w:t>
            </w:r>
          </w:p>
        </w:tc>
      </w:tr>
      <w:tr w:rsidR="005A5A18" w:rsidRPr="002C36F9">
        <w:tc>
          <w:tcPr>
            <w:tcW w:w="2988" w:type="dxa"/>
          </w:tcPr>
          <w:p w:rsidR="005A5A18" w:rsidRPr="002C36F9" w:rsidRDefault="005A5A18" w:rsidP="00254610">
            <w:pPr>
              <w:widowControl w:val="0"/>
              <w:ind w:firstLine="0"/>
              <w:rPr>
                <w:sz w:val="20"/>
                <w:szCs w:val="20"/>
              </w:rPr>
            </w:pPr>
            <w:r w:rsidRPr="002C36F9">
              <w:rPr>
                <w:sz w:val="20"/>
                <w:szCs w:val="20"/>
              </w:rPr>
              <w:t>АНН</w:t>
            </w:r>
          </w:p>
        </w:tc>
        <w:tc>
          <w:tcPr>
            <w:tcW w:w="4680" w:type="dxa"/>
          </w:tcPr>
          <w:p w:rsidR="005A5A18" w:rsidRPr="002C36F9" w:rsidRDefault="005A5A18" w:rsidP="00254610">
            <w:pPr>
              <w:widowControl w:val="0"/>
              <w:jc w:val="center"/>
              <w:rPr>
                <w:sz w:val="20"/>
                <w:szCs w:val="20"/>
              </w:rPr>
            </w:pPr>
            <w:r w:rsidRPr="002C36F9">
              <w:rPr>
                <w:sz w:val="20"/>
                <w:szCs w:val="20"/>
              </w:rPr>
              <w:t>136242</w:t>
            </w:r>
          </w:p>
        </w:tc>
        <w:tc>
          <w:tcPr>
            <w:tcW w:w="2115" w:type="dxa"/>
          </w:tcPr>
          <w:p w:rsidR="005A5A18" w:rsidRPr="002C36F9" w:rsidRDefault="005A5A18" w:rsidP="00254610">
            <w:pPr>
              <w:widowControl w:val="0"/>
              <w:jc w:val="center"/>
              <w:rPr>
                <w:sz w:val="20"/>
                <w:szCs w:val="20"/>
              </w:rPr>
            </w:pPr>
            <w:r w:rsidRPr="002C36F9">
              <w:rPr>
                <w:sz w:val="20"/>
                <w:szCs w:val="20"/>
              </w:rPr>
              <w:t>264</w:t>
            </w:r>
            <w:r>
              <w:rPr>
                <w:sz w:val="20"/>
                <w:szCs w:val="20"/>
              </w:rPr>
              <w:t>938</w:t>
            </w:r>
          </w:p>
        </w:tc>
      </w:tr>
      <w:tr w:rsidR="005A5A18" w:rsidRPr="002C36F9">
        <w:tc>
          <w:tcPr>
            <w:tcW w:w="2988" w:type="dxa"/>
          </w:tcPr>
          <w:p w:rsidR="005A5A18" w:rsidRPr="002C36F9" w:rsidRDefault="005A5A18" w:rsidP="00254610">
            <w:pPr>
              <w:widowControl w:val="0"/>
              <w:ind w:firstLine="0"/>
              <w:rPr>
                <w:sz w:val="20"/>
                <w:szCs w:val="20"/>
              </w:rPr>
            </w:pPr>
            <w:r w:rsidRPr="002C36F9">
              <w:rPr>
                <w:sz w:val="20"/>
                <w:szCs w:val="20"/>
              </w:rPr>
              <w:t>ДС</w:t>
            </w:r>
          </w:p>
        </w:tc>
        <w:tc>
          <w:tcPr>
            <w:tcW w:w="4680" w:type="dxa"/>
          </w:tcPr>
          <w:p w:rsidR="005A5A18" w:rsidRPr="002C36F9" w:rsidRDefault="005A5A18" w:rsidP="00254610">
            <w:pPr>
              <w:widowControl w:val="0"/>
              <w:jc w:val="center"/>
              <w:rPr>
                <w:sz w:val="20"/>
                <w:szCs w:val="20"/>
              </w:rPr>
            </w:pPr>
            <w:r>
              <w:rPr>
                <w:sz w:val="20"/>
                <w:szCs w:val="20"/>
              </w:rPr>
              <w:t>1707833</w:t>
            </w:r>
          </w:p>
        </w:tc>
        <w:tc>
          <w:tcPr>
            <w:tcW w:w="2115" w:type="dxa"/>
          </w:tcPr>
          <w:p w:rsidR="005A5A18" w:rsidRPr="002C36F9" w:rsidRDefault="005A5A18" w:rsidP="00254610">
            <w:pPr>
              <w:widowControl w:val="0"/>
              <w:jc w:val="center"/>
              <w:rPr>
                <w:sz w:val="20"/>
                <w:szCs w:val="20"/>
              </w:rPr>
            </w:pPr>
            <w:r>
              <w:rPr>
                <w:sz w:val="20"/>
                <w:szCs w:val="20"/>
              </w:rPr>
              <w:t>1707833</w:t>
            </w:r>
          </w:p>
        </w:tc>
      </w:tr>
      <w:tr w:rsidR="005A5A18" w:rsidRPr="002C36F9">
        <w:tc>
          <w:tcPr>
            <w:tcW w:w="2988" w:type="dxa"/>
          </w:tcPr>
          <w:p w:rsidR="005A5A18" w:rsidRPr="002C36F9" w:rsidRDefault="005A5A18" w:rsidP="00254610">
            <w:pPr>
              <w:widowControl w:val="0"/>
              <w:ind w:firstLine="0"/>
              <w:rPr>
                <w:sz w:val="20"/>
                <w:szCs w:val="20"/>
              </w:rPr>
            </w:pPr>
            <w:r w:rsidRPr="002C36F9">
              <w:rPr>
                <w:sz w:val="20"/>
                <w:szCs w:val="20"/>
              </w:rPr>
              <w:t>ОНН, в процентах</w:t>
            </w:r>
          </w:p>
        </w:tc>
        <w:tc>
          <w:tcPr>
            <w:tcW w:w="4680" w:type="dxa"/>
          </w:tcPr>
          <w:p w:rsidR="005A5A18" w:rsidRPr="002C36F9" w:rsidRDefault="005A5A18" w:rsidP="00254610">
            <w:pPr>
              <w:widowControl w:val="0"/>
              <w:jc w:val="center"/>
              <w:rPr>
                <w:sz w:val="20"/>
                <w:szCs w:val="20"/>
              </w:rPr>
            </w:pPr>
            <w:r w:rsidRPr="002C36F9">
              <w:rPr>
                <w:sz w:val="20"/>
                <w:szCs w:val="20"/>
              </w:rPr>
              <w:t>7,</w:t>
            </w:r>
            <w:r>
              <w:rPr>
                <w:sz w:val="20"/>
                <w:szCs w:val="20"/>
              </w:rPr>
              <w:t>98</w:t>
            </w:r>
          </w:p>
        </w:tc>
        <w:tc>
          <w:tcPr>
            <w:tcW w:w="2115" w:type="dxa"/>
          </w:tcPr>
          <w:p w:rsidR="005A5A18" w:rsidRPr="002C36F9" w:rsidRDefault="005A5A18" w:rsidP="00254610">
            <w:pPr>
              <w:widowControl w:val="0"/>
              <w:jc w:val="center"/>
              <w:rPr>
                <w:sz w:val="20"/>
                <w:szCs w:val="20"/>
              </w:rPr>
            </w:pPr>
            <w:r>
              <w:rPr>
                <w:sz w:val="20"/>
                <w:szCs w:val="20"/>
              </w:rPr>
              <w:t>15,51</w:t>
            </w:r>
          </w:p>
        </w:tc>
      </w:tr>
    </w:tbl>
    <w:p w:rsidR="005A5A18" w:rsidRPr="002C36F9" w:rsidRDefault="005A5A18" w:rsidP="005A5A18">
      <w:pPr>
        <w:widowControl w:val="0"/>
        <w:spacing w:line="360" w:lineRule="auto"/>
        <w:ind w:firstLine="680"/>
        <w:rPr>
          <w:sz w:val="16"/>
          <w:szCs w:val="16"/>
        </w:rPr>
      </w:pP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 xml:space="preserve">Анализируя произведенный расчет, можно заключить, что ООО Блиц-АРГО объект налогообложения был выбран правильно, то есть «доходы, уменьшенные на величину расходов» у анализируемого предприятия действительно приносят существенную экономию на налогах. </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На практике проверим справедливость приведенного выше утверждения, что если расходы налогоплательщика составляют более 60 % его доходов, то лучше выбрать в качестве объекта налогообложения - доходы, уменьшенные на величину</w:t>
      </w:r>
      <w:r>
        <w:rPr>
          <w:szCs w:val="28"/>
        </w:rPr>
        <w:t xml:space="preserve"> </w:t>
      </w:r>
      <w:r w:rsidRPr="00742C78">
        <w:rPr>
          <w:szCs w:val="28"/>
        </w:rPr>
        <w:t>расходов, а если расходы налогоплательщика составляют менее 60 % доходов, то более выгодно использовать в качестве объекта налогообложения – доходы.</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Проверка: 5652320 : 6914234 = 0,82</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Как видим, расходы налогоплательщика превышают 60 %, следовательно, более выгодным представляется использование объекта обложения «доходы, уменьшенные на величину расходов».</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 xml:space="preserve">Данный факт подтверждает расчет налоговой нагрузки по методике Е.А. Кировой, при которой выгоднее использовать объект обложения «доходы </w:t>
      </w:r>
      <w:r>
        <w:rPr>
          <w:szCs w:val="28"/>
        </w:rPr>
        <w:t>уменьшенные на величину</w:t>
      </w:r>
      <w:r w:rsidRPr="00742C78">
        <w:rPr>
          <w:szCs w:val="28"/>
        </w:rPr>
        <w:t xml:space="preserve"> расход</w:t>
      </w:r>
      <w:r>
        <w:rPr>
          <w:szCs w:val="28"/>
        </w:rPr>
        <w:t>ов</w:t>
      </w:r>
      <w:r w:rsidRPr="00742C78">
        <w:rPr>
          <w:szCs w:val="28"/>
        </w:rPr>
        <w:t>».</w:t>
      </w:r>
    </w:p>
    <w:p w:rsidR="005A5A18" w:rsidRPr="00742C78" w:rsidRDefault="005A5A18" w:rsidP="005A5A18">
      <w:pPr>
        <w:widowControl w:val="0"/>
        <w:autoSpaceDE w:val="0"/>
        <w:autoSpaceDN w:val="0"/>
        <w:adjustRightInd w:val="0"/>
        <w:spacing w:line="360" w:lineRule="auto"/>
        <w:ind w:firstLine="680"/>
        <w:rPr>
          <w:szCs w:val="28"/>
        </w:rPr>
      </w:pPr>
      <w:r w:rsidRPr="00742C78">
        <w:rPr>
          <w:szCs w:val="28"/>
        </w:rPr>
        <w:t>Однако в 2011 году грядут определенные изменения в уплате страховых</w:t>
      </w:r>
      <w:r>
        <w:rPr>
          <w:szCs w:val="28"/>
        </w:rPr>
        <w:t xml:space="preserve"> </w:t>
      </w:r>
      <w:r w:rsidRPr="00742C78">
        <w:rPr>
          <w:szCs w:val="28"/>
        </w:rPr>
        <w:t>взносов во внебюджетные фонды, ставка в этом случае возрастет до 34 %. Так как предприятие платит взносы на общих основаниях, то льгот не предполагается. Произведем сравнительный расчет налоговых обязательств в связи с применением новых ставок страховых взносов.</w:t>
      </w:r>
    </w:p>
    <w:p w:rsidR="005A5A18" w:rsidRDefault="005A5A18" w:rsidP="005A5A18">
      <w:pPr>
        <w:widowControl w:val="0"/>
        <w:autoSpaceDE w:val="0"/>
        <w:autoSpaceDN w:val="0"/>
        <w:adjustRightInd w:val="0"/>
        <w:spacing w:line="360" w:lineRule="auto"/>
        <w:ind w:left="1800" w:hanging="1800"/>
        <w:rPr>
          <w:szCs w:val="28"/>
        </w:rPr>
      </w:pPr>
      <w:r w:rsidRPr="00742C78">
        <w:rPr>
          <w:szCs w:val="28"/>
        </w:rPr>
        <w:t>Таблица 18 - Предварительный расчет налогов, финансовых результатов</w:t>
      </w:r>
      <w:r>
        <w:rPr>
          <w:szCs w:val="28"/>
        </w:rPr>
        <w:t xml:space="preserve"> </w:t>
      </w:r>
      <w:r w:rsidRPr="00742C78">
        <w:rPr>
          <w:szCs w:val="28"/>
        </w:rPr>
        <w:t xml:space="preserve">и налоговой нагрузки в связи с повышением ставок </w:t>
      </w:r>
      <w:r>
        <w:rPr>
          <w:szCs w:val="28"/>
        </w:rPr>
        <w:t xml:space="preserve"> </w:t>
      </w:r>
      <w:r w:rsidRPr="00742C78">
        <w:rPr>
          <w:szCs w:val="28"/>
        </w:rPr>
        <w:t>страховых взносов во внебюджетные фонды</w:t>
      </w:r>
    </w:p>
    <w:p w:rsidR="005A5A18" w:rsidRPr="00742C78" w:rsidRDefault="005A5A18" w:rsidP="005A5A18">
      <w:pPr>
        <w:widowControl w:val="0"/>
        <w:autoSpaceDE w:val="0"/>
        <w:autoSpaceDN w:val="0"/>
        <w:adjustRightInd w:val="0"/>
        <w:spacing w:line="360" w:lineRule="auto"/>
        <w:jc w:val="right"/>
        <w:rPr>
          <w:szCs w:val="28"/>
        </w:rPr>
      </w:pPr>
      <w:r>
        <w:rPr>
          <w:szCs w:val="28"/>
        </w:rPr>
        <w:t xml:space="preserve">В </w:t>
      </w:r>
      <w:r w:rsidRPr="00742C78">
        <w:rPr>
          <w:szCs w:val="28"/>
        </w:rPr>
        <w:t>рубл</w:t>
      </w:r>
      <w:r>
        <w:rPr>
          <w:szCs w:val="28"/>
        </w:rPr>
        <w:t>ях</w:t>
      </w:r>
    </w:p>
    <w:tbl>
      <w:tblPr>
        <w:tblStyle w:val="a3"/>
        <w:tblW w:w="0" w:type="auto"/>
        <w:tblLook w:val="01E0" w:firstRow="1" w:lastRow="1" w:firstColumn="1" w:lastColumn="1" w:noHBand="0" w:noVBand="0"/>
      </w:tblPr>
      <w:tblGrid>
        <w:gridCol w:w="3284"/>
        <w:gridCol w:w="4384"/>
        <w:gridCol w:w="1999"/>
      </w:tblGrid>
      <w:tr w:rsidR="005A5A18" w:rsidRPr="002C36F9">
        <w:trPr>
          <w:trHeight w:val="20"/>
        </w:trPr>
        <w:tc>
          <w:tcPr>
            <w:tcW w:w="3284" w:type="dxa"/>
            <w:vAlign w:val="center"/>
          </w:tcPr>
          <w:p w:rsidR="005A5A18" w:rsidRPr="002C36F9" w:rsidRDefault="005A5A18" w:rsidP="00254610">
            <w:pPr>
              <w:widowControl w:val="0"/>
              <w:jc w:val="center"/>
              <w:rPr>
                <w:sz w:val="20"/>
                <w:szCs w:val="20"/>
              </w:rPr>
            </w:pPr>
            <w:r w:rsidRPr="002C36F9">
              <w:rPr>
                <w:sz w:val="20"/>
                <w:szCs w:val="20"/>
              </w:rPr>
              <w:t>Показатель</w:t>
            </w:r>
          </w:p>
        </w:tc>
        <w:tc>
          <w:tcPr>
            <w:tcW w:w="4384" w:type="dxa"/>
          </w:tcPr>
          <w:p w:rsidR="005A5A18" w:rsidRPr="002C36F9" w:rsidRDefault="005A5A18" w:rsidP="00254610">
            <w:pPr>
              <w:widowControl w:val="0"/>
              <w:jc w:val="center"/>
              <w:rPr>
                <w:sz w:val="20"/>
                <w:szCs w:val="20"/>
              </w:rPr>
            </w:pPr>
            <w:r w:rsidRPr="002C36F9">
              <w:rPr>
                <w:sz w:val="20"/>
                <w:szCs w:val="20"/>
              </w:rPr>
              <w:t>Существующая система налогообложения с объектом обложения «доходы минус расходы»</w:t>
            </w:r>
          </w:p>
        </w:tc>
        <w:tc>
          <w:tcPr>
            <w:tcW w:w="1999" w:type="dxa"/>
          </w:tcPr>
          <w:p w:rsidR="005A5A18" w:rsidRPr="002C36F9" w:rsidRDefault="005A5A18" w:rsidP="00254610">
            <w:pPr>
              <w:widowControl w:val="0"/>
              <w:jc w:val="center"/>
              <w:rPr>
                <w:sz w:val="20"/>
                <w:szCs w:val="20"/>
              </w:rPr>
            </w:pPr>
            <w:r w:rsidRPr="002C36F9">
              <w:rPr>
                <w:sz w:val="20"/>
                <w:szCs w:val="20"/>
              </w:rPr>
              <w:t>УСН с объектом «доходы»</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Выручка предприятия</w:t>
            </w:r>
          </w:p>
        </w:tc>
        <w:tc>
          <w:tcPr>
            <w:tcW w:w="4384" w:type="dxa"/>
            <w:vAlign w:val="bottom"/>
          </w:tcPr>
          <w:p w:rsidR="005A5A18" w:rsidRPr="002C36F9" w:rsidRDefault="005A5A18" w:rsidP="00254610">
            <w:pPr>
              <w:widowControl w:val="0"/>
              <w:jc w:val="center"/>
              <w:rPr>
                <w:sz w:val="20"/>
                <w:szCs w:val="20"/>
              </w:rPr>
            </w:pPr>
            <w:r w:rsidRPr="002C36F9">
              <w:rPr>
                <w:sz w:val="20"/>
                <w:szCs w:val="20"/>
              </w:rPr>
              <w:t>6914234</w:t>
            </w:r>
          </w:p>
        </w:tc>
        <w:tc>
          <w:tcPr>
            <w:tcW w:w="1999" w:type="dxa"/>
          </w:tcPr>
          <w:p w:rsidR="005A5A18" w:rsidRPr="002C36F9" w:rsidRDefault="005A5A18" w:rsidP="00254610">
            <w:pPr>
              <w:widowControl w:val="0"/>
              <w:jc w:val="center"/>
              <w:rPr>
                <w:sz w:val="20"/>
                <w:szCs w:val="20"/>
              </w:rPr>
            </w:pPr>
            <w:r w:rsidRPr="002C36F9">
              <w:rPr>
                <w:sz w:val="20"/>
                <w:szCs w:val="20"/>
              </w:rPr>
              <w:t>6914234</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Оплата труда</w:t>
            </w:r>
          </w:p>
        </w:tc>
        <w:tc>
          <w:tcPr>
            <w:tcW w:w="4384" w:type="dxa"/>
            <w:vAlign w:val="bottom"/>
          </w:tcPr>
          <w:p w:rsidR="005A5A18" w:rsidRPr="002C36F9" w:rsidRDefault="005A5A18" w:rsidP="00254610">
            <w:pPr>
              <w:widowControl w:val="0"/>
              <w:jc w:val="center"/>
              <w:rPr>
                <w:sz w:val="20"/>
                <w:szCs w:val="20"/>
              </w:rPr>
            </w:pPr>
            <w:r w:rsidRPr="002C36F9">
              <w:rPr>
                <w:sz w:val="20"/>
                <w:szCs w:val="20"/>
              </w:rPr>
              <w:t>390472</w:t>
            </w:r>
          </w:p>
        </w:tc>
        <w:tc>
          <w:tcPr>
            <w:tcW w:w="1999" w:type="dxa"/>
          </w:tcPr>
          <w:p w:rsidR="005A5A18" w:rsidRPr="002C36F9" w:rsidRDefault="005A5A18" w:rsidP="00254610">
            <w:pPr>
              <w:widowControl w:val="0"/>
              <w:jc w:val="center"/>
              <w:rPr>
                <w:sz w:val="20"/>
                <w:szCs w:val="20"/>
              </w:rPr>
            </w:pPr>
            <w:r w:rsidRPr="002C36F9">
              <w:rPr>
                <w:sz w:val="20"/>
                <w:szCs w:val="20"/>
              </w:rPr>
              <w:t>390472</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Страховые взносы, 34 %</w:t>
            </w:r>
          </w:p>
        </w:tc>
        <w:tc>
          <w:tcPr>
            <w:tcW w:w="4384" w:type="dxa"/>
            <w:vAlign w:val="bottom"/>
          </w:tcPr>
          <w:p w:rsidR="005A5A18" w:rsidRPr="002C36F9" w:rsidRDefault="005A5A18" w:rsidP="00254610">
            <w:pPr>
              <w:widowControl w:val="0"/>
              <w:jc w:val="center"/>
              <w:rPr>
                <w:sz w:val="20"/>
                <w:szCs w:val="20"/>
              </w:rPr>
            </w:pPr>
            <w:r w:rsidRPr="002C36F9">
              <w:rPr>
                <w:sz w:val="20"/>
                <w:szCs w:val="20"/>
              </w:rPr>
              <w:t>132760</w:t>
            </w:r>
          </w:p>
        </w:tc>
        <w:tc>
          <w:tcPr>
            <w:tcW w:w="1999" w:type="dxa"/>
          </w:tcPr>
          <w:p w:rsidR="005A5A18" w:rsidRPr="002C36F9" w:rsidRDefault="005A5A18" w:rsidP="00254610">
            <w:pPr>
              <w:widowControl w:val="0"/>
              <w:jc w:val="center"/>
              <w:rPr>
                <w:sz w:val="20"/>
                <w:szCs w:val="20"/>
              </w:rPr>
            </w:pPr>
            <w:r w:rsidRPr="002C36F9">
              <w:rPr>
                <w:sz w:val="20"/>
                <w:szCs w:val="20"/>
              </w:rPr>
              <w:t>132760</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Итоговая сумма уплачиваемых налогов</w:t>
            </w:r>
          </w:p>
        </w:tc>
        <w:tc>
          <w:tcPr>
            <w:tcW w:w="4384" w:type="dxa"/>
            <w:vAlign w:val="center"/>
          </w:tcPr>
          <w:p w:rsidR="005A5A18" w:rsidRPr="002C36F9" w:rsidRDefault="005A5A18" w:rsidP="00254610">
            <w:pPr>
              <w:widowControl w:val="0"/>
              <w:jc w:val="center"/>
              <w:rPr>
                <w:sz w:val="20"/>
                <w:szCs w:val="20"/>
              </w:rPr>
            </w:pPr>
            <w:r>
              <w:rPr>
                <w:sz w:val="20"/>
                <w:szCs w:val="20"/>
              </w:rPr>
              <w:t>207760</w:t>
            </w:r>
          </w:p>
        </w:tc>
        <w:tc>
          <w:tcPr>
            <w:tcW w:w="1999" w:type="dxa"/>
            <w:vAlign w:val="center"/>
          </w:tcPr>
          <w:p w:rsidR="005A5A18" w:rsidRPr="002C36F9" w:rsidRDefault="005A5A18" w:rsidP="00254610">
            <w:pPr>
              <w:widowControl w:val="0"/>
              <w:jc w:val="center"/>
              <w:rPr>
                <w:sz w:val="20"/>
                <w:szCs w:val="20"/>
              </w:rPr>
            </w:pPr>
            <w:r w:rsidRPr="002C36F9">
              <w:rPr>
                <w:sz w:val="20"/>
                <w:szCs w:val="20"/>
              </w:rPr>
              <w:t>299</w:t>
            </w:r>
            <w:r>
              <w:rPr>
                <w:sz w:val="20"/>
                <w:szCs w:val="20"/>
              </w:rPr>
              <w:t>194</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Финансовый результат</w:t>
            </w:r>
          </w:p>
        </w:tc>
        <w:tc>
          <w:tcPr>
            <w:tcW w:w="4384" w:type="dxa"/>
          </w:tcPr>
          <w:p w:rsidR="005A5A18" w:rsidRPr="002C36F9" w:rsidRDefault="005A5A18" w:rsidP="00254610">
            <w:pPr>
              <w:widowControl w:val="0"/>
              <w:jc w:val="center"/>
              <w:rPr>
                <w:sz w:val="20"/>
                <w:szCs w:val="20"/>
              </w:rPr>
            </w:pPr>
            <w:r>
              <w:rPr>
                <w:sz w:val="20"/>
                <w:szCs w:val="20"/>
              </w:rPr>
              <w:t>1109601</w:t>
            </w:r>
          </w:p>
        </w:tc>
        <w:tc>
          <w:tcPr>
            <w:tcW w:w="1999" w:type="dxa"/>
          </w:tcPr>
          <w:p w:rsidR="005A5A18" w:rsidRPr="002C36F9" w:rsidRDefault="005A5A18" w:rsidP="00254610">
            <w:pPr>
              <w:widowControl w:val="0"/>
              <w:jc w:val="center"/>
              <w:rPr>
                <w:sz w:val="20"/>
                <w:szCs w:val="20"/>
              </w:rPr>
            </w:pPr>
            <w:r>
              <w:rPr>
                <w:sz w:val="20"/>
                <w:szCs w:val="20"/>
              </w:rPr>
              <w:t>1018167</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Единый налог</w:t>
            </w:r>
          </w:p>
        </w:tc>
        <w:tc>
          <w:tcPr>
            <w:tcW w:w="4384" w:type="dxa"/>
          </w:tcPr>
          <w:p w:rsidR="005A5A18" w:rsidRPr="002C36F9" w:rsidRDefault="005A5A18" w:rsidP="00254610">
            <w:pPr>
              <w:widowControl w:val="0"/>
              <w:jc w:val="center"/>
              <w:rPr>
                <w:sz w:val="20"/>
                <w:szCs w:val="20"/>
              </w:rPr>
            </w:pPr>
            <w:r w:rsidRPr="002C36F9">
              <w:rPr>
                <w:sz w:val="20"/>
                <w:szCs w:val="20"/>
              </w:rPr>
              <w:t>649</w:t>
            </w:r>
            <w:r>
              <w:rPr>
                <w:sz w:val="20"/>
                <w:szCs w:val="20"/>
              </w:rPr>
              <w:t>20</w:t>
            </w:r>
          </w:p>
        </w:tc>
        <w:tc>
          <w:tcPr>
            <w:tcW w:w="1999" w:type="dxa"/>
          </w:tcPr>
          <w:p w:rsidR="005A5A18" w:rsidRPr="002C36F9" w:rsidRDefault="005A5A18" w:rsidP="00254610">
            <w:pPr>
              <w:widowControl w:val="0"/>
              <w:jc w:val="center"/>
              <w:rPr>
                <w:sz w:val="20"/>
                <w:szCs w:val="20"/>
              </w:rPr>
            </w:pPr>
            <w:r>
              <w:rPr>
                <w:sz w:val="20"/>
                <w:szCs w:val="20"/>
              </w:rPr>
              <w:t>156354</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АНН</w:t>
            </w:r>
          </w:p>
        </w:tc>
        <w:tc>
          <w:tcPr>
            <w:tcW w:w="4384" w:type="dxa"/>
          </w:tcPr>
          <w:p w:rsidR="005A5A18" w:rsidRPr="002C36F9" w:rsidRDefault="005A5A18" w:rsidP="00254610">
            <w:pPr>
              <w:widowControl w:val="0"/>
              <w:jc w:val="center"/>
              <w:rPr>
                <w:sz w:val="20"/>
                <w:szCs w:val="20"/>
              </w:rPr>
            </w:pPr>
            <w:r>
              <w:rPr>
                <w:sz w:val="20"/>
                <w:szCs w:val="20"/>
              </w:rPr>
              <w:t>207760</w:t>
            </w:r>
          </w:p>
        </w:tc>
        <w:tc>
          <w:tcPr>
            <w:tcW w:w="1999" w:type="dxa"/>
          </w:tcPr>
          <w:p w:rsidR="005A5A18" w:rsidRPr="002C36F9" w:rsidRDefault="005A5A18" w:rsidP="00254610">
            <w:pPr>
              <w:widowControl w:val="0"/>
              <w:jc w:val="center"/>
              <w:rPr>
                <w:sz w:val="20"/>
                <w:szCs w:val="20"/>
              </w:rPr>
            </w:pPr>
            <w:r w:rsidRPr="002C36F9">
              <w:rPr>
                <w:sz w:val="20"/>
                <w:szCs w:val="20"/>
              </w:rPr>
              <w:t>299</w:t>
            </w:r>
            <w:r>
              <w:rPr>
                <w:sz w:val="20"/>
                <w:szCs w:val="20"/>
              </w:rPr>
              <w:t>194</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ДС</w:t>
            </w:r>
          </w:p>
        </w:tc>
        <w:tc>
          <w:tcPr>
            <w:tcW w:w="4384" w:type="dxa"/>
          </w:tcPr>
          <w:p w:rsidR="005A5A18" w:rsidRPr="002C36F9" w:rsidRDefault="005A5A18" w:rsidP="00254610">
            <w:pPr>
              <w:widowControl w:val="0"/>
              <w:jc w:val="center"/>
              <w:rPr>
                <w:sz w:val="20"/>
                <w:szCs w:val="20"/>
              </w:rPr>
            </w:pPr>
            <w:r>
              <w:rPr>
                <w:sz w:val="20"/>
                <w:szCs w:val="20"/>
              </w:rPr>
              <w:t>1707833</w:t>
            </w:r>
          </w:p>
        </w:tc>
        <w:tc>
          <w:tcPr>
            <w:tcW w:w="1999" w:type="dxa"/>
          </w:tcPr>
          <w:p w:rsidR="005A5A18" w:rsidRPr="002C36F9" w:rsidRDefault="005A5A18" w:rsidP="00254610">
            <w:pPr>
              <w:widowControl w:val="0"/>
              <w:jc w:val="center"/>
              <w:rPr>
                <w:sz w:val="20"/>
                <w:szCs w:val="20"/>
              </w:rPr>
            </w:pPr>
            <w:r>
              <w:rPr>
                <w:sz w:val="20"/>
                <w:szCs w:val="20"/>
              </w:rPr>
              <w:t>1707833</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ОНН, в процентах</w:t>
            </w:r>
          </w:p>
        </w:tc>
        <w:tc>
          <w:tcPr>
            <w:tcW w:w="4384" w:type="dxa"/>
          </w:tcPr>
          <w:p w:rsidR="005A5A18" w:rsidRPr="002C36F9" w:rsidRDefault="005A5A18" w:rsidP="00254610">
            <w:pPr>
              <w:widowControl w:val="0"/>
              <w:jc w:val="center"/>
              <w:rPr>
                <w:sz w:val="20"/>
                <w:szCs w:val="20"/>
              </w:rPr>
            </w:pPr>
            <w:r>
              <w:rPr>
                <w:sz w:val="20"/>
                <w:szCs w:val="20"/>
              </w:rPr>
              <w:t>12,17</w:t>
            </w:r>
          </w:p>
        </w:tc>
        <w:tc>
          <w:tcPr>
            <w:tcW w:w="1999" w:type="dxa"/>
          </w:tcPr>
          <w:p w:rsidR="005A5A18" w:rsidRPr="002C36F9" w:rsidRDefault="005A5A18" w:rsidP="00254610">
            <w:pPr>
              <w:widowControl w:val="0"/>
              <w:jc w:val="center"/>
              <w:rPr>
                <w:sz w:val="20"/>
                <w:szCs w:val="20"/>
              </w:rPr>
            </w:pPr>
            <w:r>
              <w:rPr>
                <w:sz w:val="20"/>
                <w:szCs w:val="20"/>
              </w:rPr>
              <w:t>17,52</w:t>
            </w:r>
          </w:p>
        </w:tc>
      </w:tr>
    </w:tbl>
    <w:p w:rsidR="005A5A18" w:rsidRPr="00742C78" w:rsidRDefault="005A5A18" w:rsidP="005A5A18">
      <w:pPr>
        <w:widowControl w:val="0"/>
        <w:autoSpaceDE w:val="0"/>
        <w:autoSpaceDN w:val="0"/>
        <w:adjustRightInd w:val="0"/>
        <w:spacing w:line="360" w:lineRule="auto"/>
        <w:ind w:firstLine="680"/>
        <w:rPr>
          <w:szCs w:val="28"/>
        </w:rPr>
      </w:pPr>
    </w:p>
    <w:p w:rsidR="005A5A18" w:rsidRDefault="005A5A18" w:rsidP="005A5A18">
      <w:pPr>
        <w:widowControl w:val="0"/>
        <w:autoSpaceDE w:val="0"/>
        <w:autoSpaceDN w:val="0"/>
        <w:adjustRightInd w:val="0"/>
        <w:spacing w:line="360" w:lineRule="auto"/>
        <w:ind w:firstLine="680"/>
        <w:rPr>
          <w:szCs w:val="28"/>
        </w:rPr>
      </w:pPr>
      <w:r w:rsidRPr="00742C78">
        <w:rPr>
          <w:szCs w:val="28"/>
        </w:rPr>
        <w:t>Как видно из представленной таблицы 18, налоговая нагрузка предприятия в 2011 году существенно возрастет, однако УСН по-прежнему останется льготным налоговым режимом для малого бизнеса. Но реалии наступающего 2011 года поставят перед предприятиями, применяющими УСН задачу, о которой давно говорил законодатель - качественное и полное ведение бухгалтерского учета затрат для оптимизации налогообложения и возможности применения объекта обложения «доходы, уменьшенные на величину расходов».</w:t>
      </w:r>
    </w:p>
    <w:p w:rsidR="005A5A18" w:rsidRDefault="005A5A18" w:rsidP="005A5A18">
      <w:pPr>
        <w:widowControl w:val="0"/>
        <w:autoSpaceDE w:val="0"/>
        <w:autoSpaceDN w:val="0"/>
        <w:adjustRightInd w:val="0"/>
        <w:spacing w:line="360" w:lineRule="auto"/>
        <w:ind w:firstLine="680"/>
        <w:rPr>
          <w:szCs w:val="28"/>
        </w:rPr>
      </w:pPr>
      <w:r>
        <w:rPr>
          <w:szCs w:val="28"/>
        </w:rPr>
        <w:t>Анализируя новеллы, предлагаемые законодателем, которые касаются отмены единого налога на вмененный доход для отдельных видов деятельности с 2014 года, целесообразно провести расчет налоговой нагрузки для предприятия, допуская, что вся деятельность будет облагаться единым налогом, взимаемым в связи с применением упрощенной системы налогообложения (по разным объектам) и сравнить налоговую нагрузку с общим режимом налогообложения.</w:t>
      </w:r>
    </w:p>
    <w:p w:rsidR="005A5A18" w:rsidRDefault="005A5A18" w:rsidP="005A5A18">
      <w:pPr>
        <w:widowControl w:val="0"/>
        <w:autoSpaceDE w:val="0"/>
        <w:autoSpaceDN w:val="0"/>
        <w:adjustRightInd w:val="0"/>
        <w:spacing w:line="360" w:lineRule="auto"/>
        <w:ind w:firstLine="680"/>
        <w:rPr>
          <w:szCs w:val="28"/>
        </w:rPr>
      </w:pPr>
      <w:r>
        <w:rPr>
          <w:szCs w:val="28"/>
        </w:rPr>
        <w:t>Итак, расчет налоговой нагрузки ООО «Блиц-АРГО» при допущении, что предприятие будет применять УСН с разными объектами обложения как оптовой, так и к розничной торговле представлен в таблице.</w:t>
      </w:r>
    </w:p>
    <w:p w:rsidR="005A5A18" w:rsidRDefault="005A5A18" w:rsidP="005A5A18">
      <w:pPr>
        <w:widowControl w:val="0"/>
        <w:autoSpaceDE w:val="0"/>
        <w:autoSpaceDN w:val="0"/>
        <w:adjustRightInd w:val="0"/>
        <w:spacing w:line="360" w:lineRule="auto"/>
        <w:ind w:left="1800" w:hanging="1800"/>
        <w:rPr>
          <w:szCs w:val="28"/>
        </w:rPr>
      </w:pPr>
    </w:p>
    <w:p w:rsidR="005A5A18" w:rsidRDefault="005A5A18" w:rsidP="005A5A18">
      <w:pPr>
        <w:widowControl w:val="0"/>
        <w:autoSpaceDE w:val="0"/>
        <w:autoSpaceDN w:val="0"/>
        <w:adjustRightInd w:val="0"/>
        <w:spacing w:line="360" w:lineRule="auto"/>
        <w:ind w:left="1800" w:hanging="1800"/>
        <w:rPr>
          <w:szCs w:val="28"/>
        </w:rPr>
      </w:pPr>
      <w:r w:rsidRPr="00742C78">
        <w:rPr>
          <w:szCs w:val="28"/>
        </w:rPr>
        <w:t>Таблица 18 - Предварительный расчет налогов, финансовых результатов</w:t>
      </w:r>
      <w:r>
        <w:rPr>
          <w:szCs w:val="28"/>
        </w:rPr>
        <w:t xml:space="preserve"> </w:t>
      </w:r>
      <w:r w:rsidRPr="00742C78">
        <w:rPr>
          <w:szCs w:val="28"/>
        </w:rPr>
        <w:t xml:space="preserve">и налоговой нагрузки в связи с </w:t>
      </w:r>
      <w:r>
        <w:rPr>
          <w:szCs w:val="28"/>
        </w:rPr>
        <w:t>отменой ЕНВД</w:t>
      </w:r>
    </w:p>
    <w:p w:rsidR="005A5A18" w:rsidRPr="00742C78" w:rsidRDefault="005A5A18" w:rsidP="005A5A18">
      <w:pPr>
        <w:widowControl w:val="0"/>
        <w:autoSpaceDE w:val="0"/>
        <w:autoSpaceDN w:val="0"/>
        <w:adjustRightInd w:val="0"/>
        <w:spacing w:line="360" w:lineRule="auto"/>
        <w:jc w:val="right"/>
        <w:rPr>
          <w:szCs w:val="28"/>
        </w:rPr>
      </w:pPr>
      <w:r>
        <w:rPr>
          <w:szCs w:val="28"/>
        </w:rPr>
        <w:t xml:space="preserve">В </w:t>
      </w:r>
      <w:r w:rsidRPr="00742C78">
        <w:rPr>
          <w:szCs w:val="28"/>
        </w:rPr>
        <w:t>рубл</w:t>
      </w:r>
      <w:r>
        <w:rPr>
          <w:szCs w:val="28"/>
        </w:rPr>
        <w:t>ях</w:t>
      </w:r>
    </w:p>
    <w:tbl>
      <w:tblPr>
        <w:tblStyle w:val="a3"/>
        <w:tblW w:w="0" w:type="auto"/>
        <w:tblLook w:val="01E0" w:firstRow="1" w:lastRow="1" w:firstColumn="1" w:lastColumn="1" w:noHBand="0" w:noVBand="0"/>
      </w:tblPr>
      <w:tblGrid>
        <w:gridCol w:w="3284"/>
        <w:gridCol w:w="4384"/>
        <w:gridCol w:w="1999"/>
      </w:tblGrid>
      <w:tr w:rsidR="005A5A18" w:rsidRPr="002C36F9">
        <w:trPr>
          <w:trHeight w:val="20"/>
        </w:trPr>
        <w:tc>
          <w:tcPr>
            <w:tcW w:w="3284" w:type="dxa"/>
            <w:vAlign w:val="center"/>
          </w:tcPr>
          <w:p w:rsidR="005A5A18" w:rsidRPr="002C36F9" w:rsidRDefault="005A5A18" w:rsidP="00254610">
            <w:pPr>
              <w:widowControl w:val="0"/>
              <w:jc w:val="center"/>
              <w:rPr>
                <w:sz w:val="20"/>
                <w:szCs w:val="20"/>
              </w:rPr>
            </w:pPr>
            <w:r w:rsidRPr="002C36F9">
              <w:rPr>
                <w:sz w:val="20"/>
                <w:szCs w:val="20"/>
              </w:rPr>
              <w:t>Показатель</w:t>
            </w:r>
          </w:p>
        </w:tc>
        <w:tc>
          <w:tcPr>
            <w:tcW w:w="4384" w:type="dxa"/>
          </w:tcPr>
          <w:p w:rsidR="005A5A18" w:rsidRPr="002C36F9" w:rsidRDefault="005A5A18" w:rsidP="00254610">
            <w:pPr>
              <w:widowControl w:val="0"/>
              <w:jc w:val="center"/>
              <w:rPr>
                <w:sz w:val="20"/>
                <w:szCs w:val="20"/>
              </w:rPr>
            </w:pPr>
            <w:r w:rsidRPr="002C36F9">
              <w:rPr>
                <w:sz w:val="20"/>
                <w:szCs w:val="20"/>
              </w:rPr>
              <w:t>Существующая система налогообложения с объектом обложения «доходы минус расходы»</w:t>
            </w:r>
          </w:p>
        </w:tc>
        <w:tc>
          <w:tcPr>
            <w:tcW w:w="1999" w:type="dxa"/>
          </w:tcPr>
          <w:p w:rsidR="005A5A18" w:rsidRPr="002C36F9" w:rsidRDefault="005A5A18" w:rsidP="00254610">
            <w:pPr>
              <w:widowControl w:val="0"/>
              <w:jc w:val="center"/>
              <w:rPr>
                <w:sz w:val="20"/>
                <w:szCs w:val="20"/>
              </w:rPr>
            </w:pPr>
            <w:r w:rsidRPr="002C36F9">
              <w:rPr>
                <w:sz w:val="20"/>
                <w:szCs w:val="20"/>
              </w:rPr>
              <w:t>УСН с объектом «доходы»</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Выручка предприятия</w:t>
            </w:r>
          </w:p>
        </w:tc>
        <w:tc>
          <w:tcPr>
            <w:tcW w:w="4384" w:type="dxa"/>
            <w:vAlign w:val="bottom"/>
          </w:tcPr>
          <w:p w:rsidR="005A5A18" w:rsidRPr="002C36F9" w:rsidRDefault="005A5A18" w:rsidP="00254610">
            <w:pPr>
              <w:widowControl w:val="0"/>
              <w:jc w:val="center"/>
              <w:rPr>
                <w:sz w:val="20"/>
                <w:szCs w:val="20"/>
              </w:rPr>
            </w:pPr>
            <w:r w:rsidRPr="002C36F9">
              <w:rPr>
                <w:sz w:val="20"/>
                <w:szCs w:val="20"/>
              </w:rPr>
              <w:t>6914234</w:t>
            </w:r>
          </w:p>
        </w:tc>
        <w:tc>
          <w:tcPr>
            <w:tcW w:w="1999" w:type="dxa"/>
          </w:tcPr>
          <w:p w:rsidR="005A5A18" w:rsidRPr="002C36F9" w:rsidRDefault="005A5A18" w:rsidP="00254610">
            <w:pPr>
              <w:widowControl w:val="0"/>
              <w:jc w:val="center"/>
              <w:rPr>
                <w:sz w:val="20"/>
                <w:szCs w:val="20"/>
              </w:rPr>
            </w:pPr>
            <w:r w:rsidRPr="002C36F9">
              <w:rPr>
                <w:sz w:val="20"/>
                <w:szCs w:val="20"/>
              </w:rPr>
              <w:t>6914234</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Оплата труда</w:t>
            </w:r>
          </w:p>
        </w:tc>
        <w:tc>
          <w:tcPr>
            <w:tcW w:w="4384" w:type="dxa"/>
            <w:vAlign w:val="bottom"/>
          </w:tcPr>
          <w:p w:rsidR="005A5A18" w:rsidRPr="002C36F9" w:rsidRDefault="005A5A18" w:rsidP="00254610">
            <w:pPr>
              <w:widowControl w:val="0"/>
              <w:jc w:val="center"/>
              <w:rPr>
                <w:sz w:val="20"/>
                <w:szCs w:val="20"/>
              </w:rPr>
            </w:pPr>
            <w:r w:rsidRPr="002C36F9">
              <w:rPr>
                <w:sz w:val="20"/>
                <w:szCs w:val="20"/>
              </w:rPr>
              <w:t>390472</w:t>
            </w:r>
          </w:p>
        </w:tc>
        <w:tc>
          <w:tcPr>
            <w:tcW w:w="1999" w:type="dxa"/>
          </w:tcPr>
          <w:p w:rsidR="005A5A18" w:rsidRPr="002C36F9" w:rsidRDefault="005A5A18" w:rsidP="00254610">
            <w:pPr>
              <w:widowControl w:val="0"/>
              <w:jc w:val="center"/>
              <w:rPr>
                <w:sz w:val="20"/>
                <w:szCs w:val="20"/>
              </w:rPr>
            </w:pPr>
            <w:r w:rsidRPr="002C36F9">
              <w:rPr>
                <w:sz w:val="20"/>
                <w:szCs w:val="20"/>
              </w:rPr>
              <w:t>390472</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Страховые взносы, 34 %</w:t>
            </w:r>
          </w:p>
        </w:tc>
        <w:tc>
          <w:tcPr>
            <w:tcW w:w="4384" w:type="dxa"/>
            <w:vAlign w:val="bottom"/>
          </w:tcPr>
          <w:p w:rsidR="005A5A18" w:rsidRPr="002C36F9" w:rsidRDefault="005A5A18" w:rsidP="00254610">
            <w:pPr>
              <w:widowControl w:val="0"/>
              <w:jc w:val="center"/>
              <w:rPr>
                <w:sz w:val="20"/>
                <w:szCs w:val="20"/>
              </w:rPr>
            </w:pPr>
            <w:r w:rsidRPr="002C36F9">
              <w:rPr>
                <w:sz w:val="20"/>
                <w:szCs w:val="20"/>
              </w:rPr>
              <w:t>132760</w:t>
            </w:r>
          </w:p>
        </w:tc>
        <w:tc>
          <w:tcPr>
            <w:tcW w:w="1999" w:type="dxa"/>
          </w:tcPr>
          <w:p w:rsidR="005A5A18" w:rsidRPr="002C36F9" w:rsidRDefault="005A5A18" w:rsidP="00254610">
            <w:pPr>
              <w:widowControl w:val="0"/>
              <w:jc w:val="center"/>
              <w:rPr>
                <w:sz w:val="20"/>
                <w:szCs w:val="20"/>
              </w:rPr>
            </w:pPr>
            <w:r w:rsidRPr="002C36F9">
              <w:rPr>
                <w:sz w:val="20"/>
                <w:szCs w:val="20"/>
              </w:rPr>
              <w:t>132760</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Итоговая сумма уплачиваемых налогов</w:t>
            </w:r>
          </w:p>
        </w:tc>
        <w:tc>
          <w:tcPr>
            <w:tcW w:w="4384" w:type="dxa"/>
            <w:vAlign w:val="center"/>
          </w:tcPr>
          <w:p w:rsidR="005A5A18" w:rsidRPr="002C36F9" w:rsidRDefault="005A5A18" w:rsidP="00254610">
            <w:pPr>
              <w:widowControl w:val="0"/>
              <w:jc w:val="center"/>
              <w:rPr>
                <w:sz w:val="20"/>
                <w:szCs w:val="20"/>
              </w:rPr>
            </w:pPr>
            <w:r>
              <w:rPr>
                <w:sz w:val="20"/>
                <w:szCs w:val="20"/>
              </w:rPr>
              <w:t>311114</w:t>
            </w:r>
          </w:p>
        </w:tc>
        <w:tc>
          <w:tcPr>
            <w:tcW w:w="1999" w:type="dxa"/>
            <w:vAlign w:val="center"/>
          </w:tcPr>
          <w:p w:rsidR="005A5A18" w:rsidRPr="002C36F9" w:rsidRDefault="005A5A18" w:rsidP="00254610">
            <w:pPr>
              <w:widowControl w:val="0"/>
              <w:jc w:val="center"/>
              <w:rPr>
                <w:sz w:val="20"/>
                <w:szCs w:val="20"/>
              </w:rPr>
            </w:pPr>
            <w:r>
              <w:rPr>
                <w:sz w:val="20"/>
                <w:szCs w:val="20"/>
              </w:rPr>
              <w:t>415635</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Финансовый результат</w:t>
            </w:r>
          </w:p>
        </w:tc>
        <w:tc>
          <w:tcPr>
            <w:tcW w:w="4384" w:type="dxa"/>
          </w:tcPr>
          <w:p w:rsidR="005A5A18" w:rsidRPr="002C36F9" w:rsidRDefault="005A5A18" w:rsidP="00254610">
            <w:pPr>
              <w:widowControl w:val="0"/>
              <w:jc w:val="center"/>
              <w:rPr>
                <w:sz w:val="20"/>
                <w:szCs w:val="20"/>
              </w:rPr>
            </w:pPr>
            <w:r>
              <w:rPr>
                <w:sz w:val="20"/>
                <w:szCs w:val="20"/>
              </w:rPr>
              <w:t>1006247</w:t>
            </w:r>
          </w:p>
        </w:tc>
        <w:tc>
          <w:tcPr>
            <w:tcW w:w="1999" w:type="dxa"/>
          </w:tcPr>
          <w:p w:rsidR="005A5A18" w:rsidRPr="002C36F9" w:rsidRDefault="005A5A18" w:rsidP="00254610">
            <w:pPr>
              <w:widowControl w:val="0"/>
              <w:jc w:val="center"/>
              <w:rPr>
                <w:sz w:val="20"/>
                <w:szCs w:val="20"/>
              </w:rPr>
            </w:pPr>
            <w:r>
              <w:rPr>
                <w:sz w:val="20"/>
                <w:szCs w:val="20"/>
              </w:rPr>
              <w:t>901726</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Единый налог</w:t>
            </w:r>
          </w:p>
        </w:tc>
        <w:tc>
          <w:tcPr>
            <w:tcW w:w="4384" w:type="dxa"/>
          </w:tcPr>
          <w:p w:rsidR="005A5A18" w:rsidRPr="002C36F9" w:rsidRDefault="005A5A18" w:rsidP="00254610">
            <w:pPr>
              <w:widowControl w:val="0"/>
              <w:jc w:val="center"/>
              <w:rPr>
                <w:sz w:val="20"/>
                <w:szCs w:val="20"/>
              </w:rPr>
            </w:pPr>
            <w:r>
              <w:rPr>
                <w:sz w:val="20"/>
                <w:szCs w:val="20"/>
              </w:rPr>
              <w:t>177573</w:t>
            </w:r>
          </w:p>
        </w:tc>
        <w:tc>
          <w:tcPr>
            <w:tcW w:w="1999" w:type="dxa"/>
          </w:tcPr>
          <w:p w:rsidR="005A5A18" w:rsidRPr="002C36F9" w:rsidRDefault="005A5A18" w:rsidP="00254610">
            <w:pPr>
              <w:widowControl w:val="0"/>
              <w:jc w:val="center"/>
              <w:rPr>
                <w:sz w:val="20"/>
                <w:szCs w:val="20"/>
              </w:rPr>
            </w:pPr>
            <w:r>
              <w:rPr>
                <w:sz w:val="20"/>
                <w:szCs w:val="20"/>
              </w:rPr>
              <w:t>282094</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АНН</w:t>
            </w:r>
          </w:p>
        </w:tc>
        <w:tc>
          <w:tcPr>
            <w:tcW w:w="4384" w:type="dxa"/>
          </w:tcPr>
          <w:p w:rsidR="005A5A18" w:rsidRPr="002C36F9" w:rsidRDefault="005A5A18" w:rsidP="00254610">
            <w:pPr>
              <w:widowControl w:val="0"/>
              <w:jc w:val="center"/>
              <w:rPr>
                <w:sz w:val="20"/>
                <w:szCs w:val="20"/>
              </w:rPr>
            </w:pPr>
            <w:r>
              <w:rPr>
                <w:sz w:val="20"/>
                <w:szCs w:val="20"/>
              </w:rPr>
              <w:t>311114</w:t>
            </w:r>
          </w:p>
        </w:tc>
        <w:tc>
          <w:tcPr>
            <w:tcW w:w="1999" w:type="dxa"/>
          </w:tcPr>
          <w:p w:rsidR="005A5A18" w:rsidRPr="002C36F9" w:rsidRDefault="005A5A18" w:rsidP="00254610">
            <w:pPr>
              <w:widowControl w:val="0"/>
              <w:jc w:val="center"/>
              <w:rPr>
                <w:sz w:val="20"/>
                <w:szCs w:val="20"/>
              </w:rPr>
            </w:pPr>
            <w:r>
              <w:rPr>
                <w:sz w:val="20"/>
                <w:szCs w:val="20"/>
              </w:rPr>
              <w:t>415635</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ДС</w:t>
            </w:r>
          </w:p>
        </w:tc>
        <w:tc>
          <w:tcPr>
            <w:tcW w:w="4384" w:type="dxa"/>
          </w:tcPr>
          <w:p w:rsidR="005A5A18" w:rsidRPr="002C36F9" w:rsidRDefault="005A5A18" w:rsidP="00254610">
            <w:pPr>
              <w:widowControl w:val="0"/>
              <w:jc w:val="center"/>
              <w:rPr>
                <w:sz w:val="20"/>
                <w:szCs w:val="20"/>
              </w:rPr>
            </w:pPr>
            <w:r>
              <w:rPr>
                <w:sz w:val="20"/>
                <w:szCs w:val="20"/>
              </w:rPr>
              <w:t>1707833</w:t>
            </w:r>
          </w:p>
        </w:tc>
        <w:tc>
          <w:tcPr>
            <w:tcW w:w="1999" w:type="dxa"/>
          </w:tcPr>
          <w:p w:rsidR="005A5A18" w:rsidRPr="002C36F9" w:rsidRDefault="005A5A18" w:rsidP="00254610">
            <w:pPr>
              <w:widowControl w:val="0"/>
              <w:jc w:val="center"/>
              <w:rPr>
                <w:sz w:val="20"/>
                <w:szCs w:val="20"/>
              </w:rPr>
            </w:pPr>
            <w:r>
              <w:rPr>
                <w:sz w:val="20"/>
                <w:szCs w:val="20"/>
              </w:rPr>
              <w:t>1707833</w:t>
            </w:r>
          </w:p>
        </w:tc>
      </w:tr>
      <w:tr w:rsidR="005A5A18" w:rsidRPr="002C36F9">
        <w:trPr>
          <w:trHeight w:val="20"/>
        </w:trPr>
        <w:tc>
          <w:tcPr>
            <w:tcW w:w="3284" w:type="dxa"/>
          </w:tcPr>
          <w:p w:rsidR="005A5A18" w:rsidRPr="002C36F9" w:rsidRDefault="005A5A18" w:rsidP="00254610">
            <w:pPr>
              <w:widowControl w:val="0"/>
              <w:rPr>
                <w:sz w:val="20"/>
                <w:szCs w:val="20"/>
              </w:rPr>
            </w:pPr>
            <w:r w:rsidRPr="002C36F9">
              <w:rPr>
                <w:sz w:val="20"/>
                <w:szCs w:val="20"/>
              </w:rPr>
              <w:t>ОНН, в процентах</w:t>
            </w:r>
          </w:p>
        </w:tc>
        <w:tc>
          <w:tcPr>
            <w:tcW w:w="4384" w:type="dxa"/>
          </w:tcPr>
          <w:p w:rsidR="005A5A18" w:rsidRPr="002C36F9" w:rsidRDefault="005A5A18" w:rsidP="00254610">
            <w:pPr>
              <w:widowControl w:val="0"/>
              <w:jc w:val="center"/>
              <w:rPr>
                <w:sz w:val="20"/>
                <w:szCs w:val="20"/>
              </w:rPr>
            </w:pPr>
            <w:r>
              <w:rPr>
                <w:sz w:val="20"/>
                <w:szCs w:val="20"/>
              </w:rPr>
              <w:t>18,22</w:t>
            </w:r>
          </w:p>
        </w:tc>
        <w:tc>
          <w:tcPr>
            <w:tcW w:w="1999" w:type="dxa"/>
          </w:tcPr>
          <w:p w:rsidR="005A5A18" w:rsidRPr="002C36F9" w:rsidRDefault="005A5A18" w:rsidP="00254610">
            <w:pPr>
              <w:widowControl w:val="0"/>
              <w:jc w:val="center"/>
              <w:rPr>
                <w:sz w:val="20"/>
                <w:szCs w:val="20"/>
              </w:rPr>
            </w:pPr>
            <w:r>
              <w:rPr>
                <w:sz w:val="20"/>
                <w:szCs w:val="20"/>
              </w:rPr>
              <w:t>24,34</w:t>
            </w:r>
          </w:p>
        </w:tc>
      </w:tr>
    </w:tbl>
    <w:p w:rsidR="005A5A18" w:rsidRPr="00CD7599" w:rsidRDefault="005A5A18" w:rsidP="005A5A18">
      <w:pPr>
        <w:widowControl w:val="0"/>
        <w:autoSpaceDE w:val="0"/>
        <w:autoSpaceDN w:val="0"/>
        <w:adjustRightInd w:val="0"/>
        <w:spacing w:line="360" w:lineRule="auto"/>
        <w:ind w:firstLine="680"/>
        <w:rPr>
          <w:sz w:val="16"/>
          <w:szCs w:val="16"/>
        </w:rPr>
      </w:pPr>
    </w:p>
    <w:p w:rsidR="005A5A18" w:rsidRDefault="005A5A18" w:rsidP="005A5A18">
      <w:pPr>
        <w:widowControl w:val="0"/>
        <w:autoSpaceDE w:val="0"/>
        <w:autoSpaceDN w:val="0"/>
        <w:adjustRightInd w:val="0"/>
        <w:spacing w:line="360" w:lineRule="auto"/>
        <w:ind w:firstLine="680"/>
        <w:rPr>
          <w:szCs w:val="28"/>
        </w:rPr>
      </w:pPr>
      <w:r>
        <w:rPr>
          <w:szCs w:val="28"/>
        </w:rPr>
        <w:t>Итак, упрощенная система с объектом обложения «доходы» судя по показателю налоговой нагрузки будет гораздо менее выгодна для применения предприятием, чем обложение по объекту «доходы, уменьшенные на величину расходов».</w:t>
      </w:r>
    </w:p>
    <w:p w:rsidR="005A5A18" w:rsidRDefault="005A5A18" w:rsidP="005A5A18">
      <w:pPr>
        <w:widowControl w:val="0"/>
        <w:autoSpaceDE w:val="0"/>
        <w:autoSpaceDN w:val="0"/>
        <w:adjustRightInd w:val="0"/>
        <w:spacing w:line="360" w:lineRule="auto"/>
        <w:ind w:firstLine="680"/>
        <w:rPr>
          <w:szCs w:val="28"/>
        </w:rPr>
      </w:pPr>
      <w:r>
        <w:rPr>
          <w:szCs w:val="28"/>
        </w:rPr>
        <w:t>Теперь, проведем расчет налоговой нагрузки предприятия в случае применения общей системы налогообложения при отмене единого налога на вмененный доход для отдельных видов деятельности.</w:t>
      </w:r>
    </w:p>
    <w:p w:rsidR="005A5A18" w:rsidRPr="006E7613" w:rsidRDefault="005A5A18" w:rsidP="005A5A18">
      <w:pPr>
        <w:pStyle w:val="5"/>
        <w:spacing w:before="0" w:after="0"/>
        <w:rPr>
          <w:b w:val="0"/>
          <w:i w:val="0"/>
          <w:color w:val="000000"/>
          <w:sz w:val="28"/>
          <w:szCs w:val="28"/>
        </w:rPr>
      </w:pPr>
      <w:r w:rsidRPr="006E7613">
        <w:rPr>
          <w:b w:val="0"/>
          <w:i w:val="0"/>
          <w:color w:val="000000"/>
          <w:sz w:val="28"/>
          <w:szCs w:val="28"/>
        </w:rPr>
        <w:t xml:space="preserve">Таблица -  Планируемые показатели ООО «Блиц-АРГО» </w:t>
      </w:r>
    </w:p>
    <w:tbl>
      <w:tblPr>
        <w:tblStyle w:val="a3"/>
        <w:tblW w:w="5000" w:type="pct"/>
        <w:tblLook w:val="0000" w:firstRow="0" w:lastRow="0" w:firstColumn="0" w:lastColumn="0" w:noHBand="0" w:noVBand="0"/>
      </w:tblPr>
      <w:tblGrid>
        <w:gridCol w:w="7371"/>
        <w:gridCol w:w="2483"/>
      </w:tblGrid>
      <w:tr w:rsidR="005A5A18" w:rsidRPr="006E7613">
        <w:tc>
          <w:tcPr>
            <w:tcW w:w="0" w:type="auto"/>
          </w:tcPr>
          <w:p w:rsidR="005A5A18" w:rsidRPr="006E7613" w:rsidRDefault="005A5A18" w:rsidP="00254610">
            <w:pPr>
              <w:pStyle w:val="a8"/>
              <w:jc w:val="center"/>
              <w:rPr>
                <w:sz w:val="20"/>
                <w:szCs w:val="20"/>
              </w:rPr>
            </w:pPr>
            <w:r w:rsidRPr="006E7613">
              <w:rPr>
                <w:bCs/>
                <w:sz w:val="20"/>
                <w:szCs w:val="20"/>
              </w:rPr>
              <w:t>Показатель</w:t>
            </w:r>
          </w:p>
        </w:tc>
        <w:tc>
          <w:tcPr>
            <w:tcW w:w="0" w:type="auto"/>
          </w:tcPr>
          <w:p w:rsidR="005A5A18" w:rsidRPr="006E7613" w:rsidRDefault="005A5A18" w:rsidP="00254610">
            <w:pPr>
              <w:pStyle w:val="a8"/>
              <w:jc w:val="center"/>
              <w:rPr>
                <w:sz w:val="20"/>
                <w:szCs w:val="20"/>
              </w:rPr>
            </w:pPr>
            <w:r w:rsidRPr="006E7613">
              <w:rPr>
                <w:bCs/>
                <w:sz w:val="20"/>
                <w:szCs w:val="20"/>
              </w:rPr>
              <w:t>Сумма, руб.</w:t>
            </w:r>
          </w:p>
        </w:tc>
      </w:tr>
      <w:tr w:rsidR="005A5A18" w:rsidRPr="006E7613">
        <w:tc>
          <w:tcPr>
            <w:tcW w:w="0" w:type="auto"/>
          </w:tcPr>
          <w:p w:rsidR="005A5A18" w:rsidRPr="006E7613" w:rsidRDefault="005A5A18" w:rsidP="00254610">
            <w:pPr>
              <w:rPr>
                <w:sz w:val="20"/>
                <w:szCs w:val="20"/>
              </w:rPr>
            </w:pPr>
            <w:r w:rsidRPr="006E7613">
              <w:rPr>
                <w:sz w:val="20"/>
                <w:szCs w:val="20"/>
              </w:rPr>
              <w:t>Выручка от реализации товаров</w:t>
            </w:r>
          </w:p>
        </w:tc>
        <w:tc>
          <w:tcPr>
            <w:tcW w:w="0" w:type="auto"/>
          </w:tcPr>
          <w:p w:rsidR="005A5A18" w:rsidRPr="006E7613" w:rsidRDefault="005A5A18" w:rsidP="00254610">
            <w:pPr>
              <w:rPr>
                <w:sz w:val="20"/>
                <w:szCs w:val="20"/>
              </w:rPr>
            </w:pPr>
            <w:r w:rsidRPr="006E7613">
              <w:rPr>
                <w:sz w:val="20"/>
                <w:szCs w:val="20"/>
              </w:rPr>
              <w:t>6914234</w:t>
            </w:r>
          </w:p>
        </w:tc>
      </w:tr>
      <w:tr w:rsidR="005A5A18" w:rsidRPr="006E7613">
        <w:tc>
          <w:tcPr>
            <w:tcW w:w="0" w:type="auto"/>
          </w:tcPr>
          <w:p w:rsidR="005A5A18" w:rsidRPr="006E7613" w:rsidRDefault="005A5A18" w:rsidP="00254610">
            <w:pPr>
              <w:rPr>
                <w:sz w:val="20"/>
                <w:szCs w:val="20"/>
              </w:rPr>
            </w:pPr>
            <w:r w:rsidRPr="006E7613">
              <w:rPr>
                <w:sz w:val="20"/>
                <w:szCs w:val="20"/>
              </w:rPr>
              <w:t>Покупная стоимость товаров (без НДС)</w:t>
            </w:r>
          </w:p>
        </w:tc>
        <w:tc>
          <w:tcPr>
            <w:tcW w:w="0" w:type="auto"/>
          </w:tcPr>
          <w:p w:rsidR="005A5A18" w:rsidRPr="006E7613" w:rsidRDefault="005A5A18" w:rsidP="00254610">
            <w:pPr>
              <w:rPr>
                <w:sz w:val="20"/>
                <w:szCs w:val="20"/>
              </w:rPr>
            </w:pPr>
            <w:r w:rsidRPr="006E7613">
              <w:rPr>
                <w:sz w:val="20"/>
                <w:szCs w:val="20"/>
              </w:rPr>
              <w:t>3247281</w:t>
            </w:r>
          </w:p>
        </w:tc>
      </w:tr>
      <w:tr w:rsidR="005A5A18" w:rsidRPr="006E7613">
        <w:tc>
          <w:tcPr>
            <w:tcW w:w="0" w:type="auto"/>
          </w:tcPr>
          <w:p w:rsidR="005A5A18" w:rsidRPr="006E7613" w:rsidRDefault="005A5A18" w:rsidP="00254610">
            <w:pPr>
              <w:rPr>
                <w:sz w:val="20"/>
                <w:szCs w:val="20"/>
              </w:rPr>
            </w:pPr>
            <w:r w:rsidRPr="006E7613">
              <w:rPr>
                <w:sz w:val="20"/>
                <w:szCs w:val="20"/>
              </w:rPr>
              <w:t>Заработная плата работников</w:t>
            </w:r>
          </w:p>
        </w:tc>
        <w:tc>
          <w:tcPr>
            <w:tcW w:w="0" w:type="auto"/>
          </w:tcPr>
          <w:p w:rsidR="005A5A18" w:rsidRPr="006E7613" w:rsidRDefault="005A5A18" w:rsidP="00254610">
            <w:pPr>
              <w:rPr>
                <w:sz w:val="20"/>
                <w:szCs w:val="20"/>
              </w:rPr>
            </w:pPr>
            <w:r w:rsidRPr="006E7613">
              <w:rPr>
                <w:sz w:val="20"/>
                <w:szCs w:val="20"/>
              </w:rPr>
              <w:t>390472</w:t>
            </w:r>
          </w:p>
        </w:tc>
      </w:tr>
      <w:tr w:rsidR="005A5A18" w:rsidRPr="006E7613">
        <w:tc>
          <w:tcPr>
            <w:tcW w:w="0" w:type="auto"/>
          </w:tcPr>
          <w:p w:rsidR="005A5A18" w:rsidRPr="006E7613" w:rsidRDefault="005A5A18" w:rsidP="00254610">
            <w:pPr>
              <w:rPr>
                <w:sz w:val="20"/>
                <w:szCs w:val="20"/>
              </w:rPr>
            </w:pPr>
            <w:r w:rsidRPr="006E7613">
              <w:rPr>
                <w:sz w:val="20"/>
                <w:szCs w:val="20"/>
              </w:rPr>
              <w:t>Входной НДС</w:t>
            </w:r>
          </w:p>
        </w:tc>
        <w:tc>
          <w:tcPr>
            <w:tcW w:w="0" w:type="auto"/>
          </w:tcPr>
          <w:p w:rsidR="005A5A18" w:rsidRPr="006E7613" w:rsidRDefault="005A5A18" w:rsidP="00254610">
            <w:pPr>
              <w:rPr>
                <w:sz w:val="20"/>
                <w:szCs w:val="20"/>
              </w:rPr>
            </w:pPr>
            <w:r w:rsidRPr="006E7613">
              <w:rPr>
                <w:sz w:val="20"/>
                <w:szCs w:val="20"/>
              </w:rPr>
              <w:t>584510</w:t>
            </w:r>
          </w:p>
        </w:tc>
      </w:tr>
      <w:tr w:rsidR="005A5A18" w:rsidRPr="006E7613">
        <w:tc>
          <w:tcPr>
            <w:tcW w:w="0" w:type="auto"/>
          </w:tcPr>
          <w:p w:rsidR="005A5A18" w:rsidRPr="006E7613" w:rsidRDefault="005A5A18" w:rsidP="00254610">
            <w:pPr>
              <w:rPr>
                <w:sz w:val="20"/>
                <w:szCs w:val="20"/>
              </w:rPr>
            </w:pPr>
            <w:r w:rsidRPr="006E7613">
              <w:rPr>
                <w:sz w:val="20"/>
                <w:szCs w:val="20"/>
              </w:rPr>
              <w:t>Остальные расходы</w:t>
            </w:r>
          </w:p>
        </w:tc>
        <w:tc>
          <w:tcPr>
            <w:tcW w:w="0" w:type="auto"/>
          </w:tcPr>
          <w:p w:rsidR="005A5A18" w:rsidRPr="006E7613" w:rsidRDefault="005A5A18" w:rsidP="00254610">
            <w:pPr>
              <w:rPr>
                <w:sz w:val="20"/>
                <w:szCs w:val="20"/>
              </w:rPr>
            </w:pPr>
            <w:r w:rsidRPr="006E7613">
              <w:rPr>
                <w:sz w:val="20"/>
                <w:szCs w:val="20"/>
              </w:rPr>
              <w:t>1508151</w:t>
            </w:r>
          </w:p>
        </w:tc>
      </w:tr>
    </w:tbl>
    <w:p w:rsidR="005A5A18" w:rsidRPr="006E7613" w:rsidRDefault="005A5A18" w:rsidP="005A5A18">
      <w:pPr>
        <w:pStyle w:val="a8"/>
        <w:spacing w:before="0" w:beforeAutospacing="0" w:after="0" w:afterAutospacing="0" w:line="360" w:lineRule="auto"/>
        <w:ind w:firstLine="709"/>
        <w:jc w:val="both"/>
        <w:rPr>
          <w:color w:val="000000"/>
          <w:sz w:val="16"/>
          <w:szCs w:val="16"/>
        </w:rPr>
      </w:pPr>
    </w:p>
    <w:p w:rsidR="005A5A18" w:rsidRPr="006E7613" w:rsidRDefault="005A5A18" w:rsidP="005A5A18">
      <w:pPr>
        <w:pStyle w:val="a8"/>
        <w:spacing w:before="0" w:beforeAutospacing="0" w:after="0" w:afterAutospacing="0" w:line="360" w:lineRule="auto"/>
        <w:ind w:firstLine="709"/>
        <w:jc w:val="both"/>
        <w:rPr>
          <w:color w:val="000000"/>
          <w:sz w:val="28"/>
          <w:szCs w:val="28"/>
        </w:rPr>
      </w:pPr>
      <w:r>
        <w:rPr>
          <w:color w:val="000000"/>
          <w:sz w:val="28"/>
          <w:szCs w:val="28"/>
        </w:rPr>
        <w:t>Для простоты расчета полагаем, что п</w:t>
      </w:r>
      <w:r w:rsidRPr="006E7613">
        <w:rPr>
          <w:color w:val="000000"/>
          <w:sz w:val="28"/>
          <w:szCs w:val="28"/>
        </w:rPr>
        <w:t>редприятие не планирует покупать основные средства, и не имеет их на балансе.</w:t>
      </w:r>
    </w:p>
    <w:p w:rsidR="005A5A18" w:rsidRPr="006E7613" w:rsidRDefault="005A5A18" w:rsidP="005A5A18">
      <w:pPr>
        <w:pStyle w:val="a8"/>
        <w:spacing w:before="0" w:beforeAutospacing="0" w:after="0" w:afterAutospacing="0" w:line="360" w:lineRule="auto"/>
        <w:ind w:firstLine="709"/>
        <w:jc w:val="both"/>
        <w:rPr>
          <w:color w:val="000000"/>
          <w:sz w:val="28"/>
          <w:szCs w:val="28"/>
        </w:rPr>
      </w:pPr>
      <w:r w:rsidRPr="006E7613">
        <w:rPr>
          <w:color w:val="000000"/>
          <w:sz w:val="28"/>
          <w:szCs w:val="28"/>
        </w:rPr>
        <w:t>Вычислим сумму налогов и взносов при общем режиме.</w:t>
      </w:r>
    </w:p>
    <w:p w:rsidR="005A5A18" w:rsidRPr="006E7613" w:rsidRDefault="005A5A18" w:rsidP="005A5A18">
      <w:pPr>
        <w:pStyle w:val="a8"/>
        <w:widowControl w:val="0"/>
        <w:spacing w:before="0" w:beforeAutospacing="0" w:after="0" w:afterAutospacing="0" w:line="360" w:lineRule="auto"/>
        <w:ind w:firstLine="709"/>
        <w:jc w:val="both"/>
        <w:rPr>
          <w:color w:val="000000"/>
          <w:sz w:val="28"/>
          <w:szCs w:val="28"/>
        </w:rPr>
      </w:pPr>
      <w:r w:rsidRPr="006E7613">
        <w:rPr>
          <w:rStyle w:val="ab"/>
          <w:b w:val="0"/>
          <w:color w:val="000000"/>
          <w:sz w:val="28"/>
          <w:szCs w:val="28"/>
        </w:rPr>
        <w:t>НДС</w:t>
      </w:r>
      <w:r w:rsidRPr="006E7613">
        <w:rPr>
          <w:color w:val="000000"/>
          <w:sz w:val="28"/>
          <w:szCs w:val="28"/>
        </w:rPr>
        <w:t>. Сумма налога, исчисленная со стоимости реализованных товаров, — 1054714 руб. При наличии счетов-фактур от поставщиков и подрядчиков общество сможет принять к вычету 584510 руб. Налог к уплате — 470204 руб.</w:t>
      </w:r>
    </w:p>
    <w:p w:rsidR="005A5A18" w:rsidRPr="006E7613" w:rsidRDefault="005A5A18" w:rsidP="005A5A18">
      <w:pPr>
        <w:pStyle w:val="a8"/>
        <w:widowControl w:val="0"/>
        <w:spacing w:before="0" w:beforeAutospacing="0" w:after="0" w:afterAutospacing="0" w:line="360" w:lineRule="auto"/>
        <w:ind w:firstLine="709"/>
        <w:jc w:val="both"/>
        <w:rPr>
          <w:color w:val="000000"/>
          <w:sz w:val="28"/>
          <w:szCs w:val="28"/>
        </w:rPr>
      </w:pPr>
      <w:r w:rsidRPr="006E7613">
        <w:rPr>
          <w:rStyle w:val="ab"/>
          <w:b w:val="0"/>
          <w:color w:val="000000"/>
          <w:sz w:val="28"/>
          <w:szCs w:val="28"/>
        </w:rPr>
        <w:t>Страховые взносы</w:t>
      </w:r>
      <w:r w:rsidRPr="006E7613">
        <w:rPr>
          <w:color w:val="000000"/>
          <w:sz w:val="28"/>
          <w:szCs w:val="28"/>
        </w:rPr>
        <w:t>. Сумма взносов та же, что и при УСН — 132760 руб. и 781 руб. на обязательное страхование от несчастных случаев и профессиональных заболеваний.</w:t>
      </w:r>
    </w:p>
    <w:p w:rsidR="005A5A18" w:rsidRPr="006E7613" w:rsidRDefault="005A5A18" w:rsidP="005A5A18">
      <w:pPr>
        <w:pStyle w:val="a8"/>
        <w:spacing w:before="0" w:beforeAutospacing="0" w:after="0" w:afterAutospacing="0" w:line="360" w:lineRule="auto"/>
        <w:ind w:firstLine="709"/>
        <w:jc w:val="both"/>
        <w:rPr>
          <w:color w:val="000000"/>
          <w:sz w:val="28"/>
          <w:szCs w:val="28"/>
        </w:rPr>
      </w:pPr>
      <w:r w:rsidRPr="006E7613">
        <w:rPr>
          <w:rStyle w:val="ab"/>
          <w:b w:val="0"/>
          <w:color w:val="000000"/>
          <w:sz w:val="28"/>
          <w:szCs w:val="28"/>
        </w:rPr>
        <w:t>Налог на имущество</w:t>
      </w:r>
      <w:r w:rsidRPr="006E7613">
        <w:rPr>
          <w:color w:val="000000"/>
          <w:sz w:val="28"/>
          <w:szCs w:val="28"/>
        </w:rPr>
        <w:t>. Налоговая база по этому налогу вычисляется исходя из среднегодовой стоимости облагаемых основных средств (п. 1 ст. 375 НК РФ).  Основных средств на балансе у предприятия нет.</w:t>
      </w:r>
    </w:p>
    <w:p w:rsidR="005A5A18" w:rsidRPr="006E7613" w:rsidRDefault="005A5A18" w:rsidP="005A5A18">
      <w:pPr>
        <w:pStyle w:val="a8"/>
        <w:spacing w:before="0" w:beforeAutospacing="0" w:after="0" w:afterAutospacing="0" w:line="360" w:lineRule="auto"/>
        <w:ind w:firstLine="709"/>
        <w:jc w:val="both"/>
        <w:rPr>
          <w:color w:val="000000"/>
          <w:sz w:val="28"/>
          <w:szCs w:val="28"/>
        </w:rPr>
      </w:pPr>
      <w:r w:rsidRPr="006E7613">
        <w:rPr>
          <w:rStyle w:val="ab"/>
          <w:b w:val="0"/>
          <w:color w:val="000000"/>
          <w:sz w:val="28"/>
          <w:szCs w:val="28"/>
        </w:rPr>
        <w:t>Налог на прибыль</w:t>
      </w:r>
      <w:r w:rsidRPr="006E7613">
        <w:rPr>
          <w:color w:val="000000"/>
          <w:sz w:val="28"/>
          <w:szCs w:val="28"/>
        </w:rPr>
        <w:t>. Налогооблагаемые доходы от реализации товаров без НДС равны 5859520 руб. В расходы включим стоимость покупных товаров без НДС, заработную плату работников, страховые взносы, арендную плату и коммунальные услуги, и прочие учитываемые затраты.</w:t>
      </w:r>
    </w:p>
    <w:p w:rsidR="005A5A18" w:rsidRPr="006E7613" w:rsidRDefault="005A5A18" w:rsidP="005A5A18">
      <w:pPr>
        <w:pStyle w:val="a8"/>
        <w:spacing w:before="0" w:beforeAutospacing="0" w:after="0" w:afterAutospacing="0" w:line="360" w:lineRule="auto"/>
        <w:ind w:firstLine="709"/>
        <w:jc w:val="both"/>
        <w:rPr>
          <w:color w:val="000000"/>
          <w:sz w:val="28"/>
          <w:szCs w:val="28"/>
        </w:rPr>
      </w:pPr>
      <w:r w:rsidRPr="006E7613">
        <w:rPr>
          <w:color w:val="000000"/>
          <w:sz w:val="28"/>
          <w:szCs w:val="28"/>
        </w:rPr>
        <w:t>Общая сумма расходов — 5145904 руб.</w:t>
      </w:r>
    </w:p>
    <w:p w:rsidR="005A5A18" w:rsidRPr="006E7613" w:rsidRDefault="005A5A18" w:rsidP="005A5A18">
      <w:pPr>
        <w:pStyle w:val="a8"/>
        <w:spacing w:before="0" w:beforeAutospacing="0" w:after="0" w:afterAutospacing="0" w:line="360" w:lineRule="auto"/>
        <w:ind w:firstLine="709"/>
        <w:jc w:val="both"/>
        <w:rPr>
          <w:color w:val="000000"/>
          <w:sz w:val="28"/>
          <w:szCs w:val="28"/>
        </w:rPr>
      </w:pPr>
      <w:r w:rsidRPr="006E7613">
        <w:rPr>
          <w:color w:val="000000"/>
          <w:sz w:val="28"/>
          <w:szCs w:val="28"/>
        </w:rPr>
        <w:t>Сумма налога на прибыль по ставке 20 % - 142723 руб.</w:t>
      </w:r>
    </w:p>
    <w:p w:rsidR="005A5A18" w:rsidRPr="006E7613" w:rsidRDefault="005A5A18" w:rsidP="005A5A18">
      <w:pPr>
        <w:pStyle w:val="a8"/>
        <w:spacing w:before="0" w:beforeAutospacing="0" w:after="0" w:afterAutospacing="0" w:line="360" w:lineRule="auto"/>
        <w:ind w:firstLine="709"/>
        <w:jc w:val="both"/>
        <w:rPr>
          <w:color w:val="000000"/>
          <w:sz w:val="28"/>
          <w:szCs w:val="28"/>
        </w:rPr>
      </w:pPr>
      <w:r w:rsidRPr="006E7613">
        <w:rPr>
          <w:color w:val="000000"/>
          <w:sz w:val="28"/>
          <w:szCs w:val="28"/>
        </w:rPr>
        <w:t>Информации о пониженной ставке налога на прибыль у нас нет, поэтому рассчитываем налог по базовой ставке</w:t>
      </w:r>
    </w:p>
    <w:p w:rsidR="005A5A18" w:rsidRPr="006E7613" w:rsidRDefault="005A5A18" w:rsidP="005A5A18">
      <w:pPr>
        <w:pStyle w:val="a8"/>
        <w:spacing w:before="0" w:beforeAutospacing="0" w:after="0" w:afterAutospacing="0" w:line="360" w:lineRule="auto"/>
        <w:ind w:firstLine="709"/>
        <w:jc w:val="both"/>
        <w:rPr>
          <w:color w:val="000000"/>
          <w:sz w:val="28"/>
          <w:szCs w:val="28"/>
        </w:rPr>
      </w:pPr>
      <w:r w:rsidRPr="006E7613">
        <w:rPr>
          <w:color w:val="000000"/>
          <w:sz w:val="28"/>
          <w:szCs w:val="28"/>
        </w:rPr>
        <w:t>Общая сумма налогов и взносов общества — 746468 руб.</w:t>
      </w:r>
    </w:p>
    <w:p w:rsidR="005A5A18" w:rsidRDefault="005A5A18" w:rsidP="005A5A18">
      <w:pPr>
        <w:widowControl w:val="0"/>
        <w:autoSpaceDE w:val="0"/>
        <w:autoSpaceDN w:val="0"/>
        <w:adjustRightInd w:val="0"/>
        <w:spacing w:line="360" w:lineRule="auto"/>
        <w:ind w:firstLine="680"/>
        <w:rPr>
          <w:szCs w:val="28"/>
        </w:rPr>
      </w:pPr>
      <w:r>
        <w:rPr>
          <w:szCs w:val="28"/>
        </w:rPr>
        <w:t>Произведем расчет налоговой нагрузки предприятия на общем режиме:</w:t>
      </w:r>
    </w:p>
    <w:p w:rsidR="005A5A18" w:rsidRDefault="005A5A18" w:rsidP="005A5A18">
      <w:pPr>
        <w:widowControl w:val="0"/>
        <w:autoSpaceDE w:val="0"/>
        <w:autoSpaceDN w:val="0"/>
        <w:adjustRightInd w:val="0"/>
        <w:spacing w:line="360" w:lineRule="auto"/>
        <w:ind w:firstLine="680"/>
        <w:rPr>
          <w:szCs w:val="28"/>
        </w:rPr>
      </w:pPr>
      <w:r>
        <w:rPr>
          <w:szCs w:val="28"/>
        </w:rPr>
        <w:t>АНН = 746468 руб.</w:t>
      </w:r>
    </w:p>
    <w:p w:rsidR="005A5A18" w:rsidRDefault="005A5A18" w:rsidP="005A5A18">
      <w:pPr>
        <w:widowControl w:val="0"/>
        <w:autoSpaceDE w:val="0"/>
        <w:autoSpaceDN w:val="0"/>
        <w:adjustRightInd w:val="0"/>
        <w:spacing w:line="360" w:lineRule="auto"/>
        <w:ind w:firstLine="680"/>
        <w:rPr>
          <w:szCs w:val="28"/>
        </w:rPr>
      </w:pPr>
      <w:r>
        <w:rPr>
          <w:szCs w:val="28"/>
        </w:rPr>
        <w:t>ДС = 390472 + 746468 + 570893 = 1707833 руб.</w:t>
      </w:r>
    </w:p>
    <w:p w:rsidR="005A5A18" w:rsidRDefault="005A5A18" w:rsidP="005A5A18">
      <w:pPr>
        <w:widowControl w:val="0"/>
        <w:autoSpaceDE w:val="0"/>
        <w:autoSpaceDN w:val="0"/>
        <w:adjustRightInd w:val="0"/>
        <w:spacing w:line="360" w:lineRule="auto"/>
        <w:ind w:firstLine="680"/>
        <w:rPr>
          <w:szCs w:val="28"/>
        </w:rPr>
      </w:pPr>
      <w:r>
        <w:rPr>
          <w:szCs w:val="28"/>
        </w:rPr>
        <w:t>ОНН = 746468/1707833 = 43,71 %</w:t>
      </w:r>
    </w:p>
    <w:p w:rsidR="005A5A18" w:rsidRDefault="005A5A18" w:rsidP="005A5A18">
      <w:pPr>
        <w:widowControl w:val="0"/>
        <w:autoSpaceDE w:val="0"/>
        <w:autoSpaceDN w:val="0"/>
        <w:adjustRightInd w:val="0"/>
        <w:spacing w:line="360" w:lineRule="auto"/>
        <w:ind w:firstLine="680"/>
        <w:rPr>
          <w:szCs w:val="28"/>
        </w:rPr>
      </w:pPr>
      <w:r>
        <w:rPr>
          <w:szCs w:val="28"/>
        </w:rPr>
        <w:t>Подведем итоги перспектив налогообложения предприятия в связи с отменой единого налога на вмененный доход для отдельных видов деятельности в 2014 году.</w:t>
      </w:r>
    </w:p>
    <w:p w:rsidR="005A5A18" w:rsidRDefault="005A5A18" w:rsidP="005A5A18">
      <w:pPr>
        <w:widowControl w:val="0"/>
        <w:autoSpaceDE w:val="0"/>
        <w:autoSpaceDN w:val="0"/>
        <w:adjustRightInd w:val="0"/>
        <w:spacing w:line="360" w:lineRule="auto"/>
        <w:ind w:firstLine="680"/>
        <w:rPr>
          <w:szCs w:val="28"/>
        </w:rPr>
      </w:pPr>
      <w:r>
        <w:rPr>
          <w:szCs w:val="28"/>
        </w:rPr>
        <w:t xml:space="preserve">Таблица - Налоговая нагрузка ООО «Блиц-АРГО» в связи с отменой </w:t>
      </w:r>
    </w:p>
    <w:p w:rsidR="005A5A18" w:rsidRDefault="005A5A18" w:rsidP="005A5A18">
      <w:pPr>
        <w:widowControl w:val="0"/>
        <w:autoSpaceDE w:val="0"/>
        <w:autoSpaceDN w:val="0"/>
        <w:adjustRightInd w:val="0"/>
        <w:spacing w:line="360" w:lineRule="auto"/>
        <w:ind w:firstLine="680"/>
        <w:rPr>
          <w:szCs w:val="28"/>
        </w:rPr>
      </w:pPr>
      <w:r>
        <w:rPr>
          <w:szCs w:val="28"/>
        </w:rPr>
        <w:t xml:space="preserve">                  ЕНВД</w:t>
      </w:r>
    </w:p>
    <w:tbl>
      <w:tblPr>
        <w:tblStyle w:val="a3"/>
        <w:tblW w:w="9648" w:type="dxa"/>
        <w:tblLook w:val="01E0" w:firstRow="1" w:lastRow="1" w:firstColumn="1" w:lastColumn="1" w:noHBand="0" w:noVBand="0"/>
      </w:tblPr>
      <w:tblGrid>
        <w:gridCol w:w="3483"/>
        <w:gridCol w:w="2565"/>
        <w:gridCol w:w="1837"/>
        <w:gridCol w:w="1763"/>
      </w:tblGrid>
      <w:tr w:rsidR="005A5A18" w:rsidRPr="002C36F9">
        <w:trPr>
          <w:trHeight w:val="19"/>
        </w:trPr>
        <w:tc>
          <w:tcPr>
            <w:tcW w:w="3483" w:type="dxa"/>
            <w:vAlign w:val="center"/>
          </w:tcPr>
          <w:p w:rsidR="005A5A18" w:rsidRPr="002C36F9" w:rsidRDefault="005A5A18" w:rsidP="00254610">
            <w:pPr>
              <w:widowControl w:val="0"/>
              <w:jc w:val="center"/>
              <w:rPr>
                <w:sz w:val="20"/>
                <w:szCs w:val="20"/>
              </w:rPr>
            </w:pPr>
            <w:r w:rsidRPr="002C36F9">
              <w:rPr>
                <w:sz w:val="20"/>
                <w:szCs w:val="20"/>
              </w:rPr>
              <w:t>Показатель</w:t>
            </w:r>
          </w:p>
        </w:tc>
        <w:tc>
          <w:tcPr>
            <w:tcW w:w="2565" w:type="dxa"/>
          </w:tcPr>
          <w:p w:rsidR="005A5A18" w:rsidRPr="002C36F9" w:rsidRDefault="005A5A18" w:rsidP="00254610">
            <w:pPr>
              <w:widowControl w:val="0"/>
              <w:ind w:firstLine="0"/>
              <w:rPr>
                <w:sz w:val="20"/>
                <w:szCs w:val="20"/>
              </w:rPr>
            </w:pPr>
            <w:r w:rsidRPr="002C36F9">
              <w:rPr>
                <w:sz w:val="20"/>
                <w:szCs w:val="20"/>
              </w:rPr>
              <w:t xml:space="preserve">Существующая система налогообложения с объектом обложения «доходы </w:t>
            </w:r>
            <w:r>
              <w:rPr>
                <w:sz w:val="20"/>
                <w:szCs w:val="20"/>
              </w:rPr>
              <w:t xml:space="preserve">уменьшенные на величину </w:t>
            </w:r>
            <w:r w:rsidRPr="002C36F9">
              <w:rPr>
                <w:sz w:val="20"/>
                <w:szCs w:val="20"/>
              </w:rPr>
              <w:t xml:space="preserve"> расход</w:t>
            </w:r>
            <w:r>
              <w:rPr>
                <w:sz w:val="20"/>
                <w:szCs w:val="20"/>
              </w:rPr>
              <w:t>ов</w:t>
            </w:r>
            <w:r w:rsidRPr="002C36F9">
              <w:rPr>
                <w:sz w:val="20"/>
                <w:szCs w:val="20"/>
              </w:rPr>
              <w:t>»</w:t>
            </w:r>
          </w:p>
        </w:tc>
        <w:tc>
          <w:tcPr>
            <w:tcW w:w="1837" w:type="dxa"/>
          </w:tcPr>
          <w:p w:rsidR="005A5A18" w:rsidRPr="002C36F9" w:rsidRDefault="005A5A18" w:rsidP="00254610">
            <w:pPr>
              <w:widowControl w:val="0"/>
              <w:ind w:firstLine="0"/>
              <w:rPr>
                <w:sz w:val="20"/>
                <w:szCs w:val="20"/>
              </w:rPr>
            </w:pPr>
            <w:r w:rsidRPr="002C36F9">
              <w:rPr>
                <w:sz w:val="20"/>
                <w:szCs w:val="20"/>
              </w:rPr>
              <w:t>УСН с объектом «доходы»</w:t>
            </w:r>
          </w:p>
        </w:tc>
        <w:tc>
          <w:tcPr>
            <w:tcW w:w="1763" w:type="dxa"/>
          </w:tcPr>
          <w:p w:rsidR="005A5A18" w:rsidRPr="002C36F9" w:rsidRDefault="005A5A18" w:rsidP="00254610">
            <w:pPr>
              <w:widowControl w:val="0"/>
              <w:ind w:firstLine="0"/>
              <w:rPr>
                <w:sz w:val="20"/>
                <w:szCs w:val="20"/>
              </w:rPr>
            </w:pPr>
            <w:r>
              <w:rPr>
                <w:sz w:val="20"/>
                <w:szCs w:val="20"/>
              </w:rPr>
              <w:t>Общий режим</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Выручка предприятия</w:t>
            </w:r>
          </w:p>
        </w:tc>
        <w:tc>
          <w:tcPr>
            <w:tcW w:w="2565" w:type="dxa"/>
            <w:vAlign w:val="bottom"/>
          </w:tcPr>
          <w:p w:rsidR="005A5A18" w:rsidRPr="002C36F9" w:rsidRDefault="005A5A18" w:rsidP="00254610">
            <w:pPr>
              <w:widowControl w:val="0"/>
              <w:jc w:val="center"/>
              <w:rPr>
                <w:sz w:val="20"/>
                <w:szCs w:val="20"/>
              </w:rPr>
            </w:pPr>
            <w:r w:rsidRPr="002C36F9">
              <w:rPr>
                <w:sz w:val="20"/>
                <w:szCs w:val="20"/>
              </w:rPr>
              <w:t>6914234</w:t>
            </w:r>
          </w:p>
        </w:tc>
        <w:tc>
          <w:tcPr>
            <w:tcW w:w="1837" w:type="dxa"/>
          </w:tcPr>
          <w:p w:rsidR="005A5A18" w:rsidRPr="002C36F9" w:rsidRDefault="005A5A18" w:rsidP="00254610">
            <w:pPr>
              <w:widowControl w:val="0"/>
              <w:jc w:val="center"/>
              <w:rPr>
                <w:sz w:val="20"/>
                <w:szCs w:val="20"/>
              </w:rPr>
            </w:pPr>
            <w:r w:rsidRPr="002C36F9">
              <w:rPr>
                <w:sz w:val="20"/>
                <w:szCs w:val="20"/>
              </w:rPr>
              <w:t>6914234</w:t>
            </w:r>
          </w:p>
        </w:tc>
        <w:tc>
          <w:tcPr>
            <w:tcW w:w="1763" w:type="dxa"/>
          </w:tcPr>
          <w:p w:rsidR="005A5A18" w:rsidRPr="006E7613" w:rsidRDefault="005A5A18" w:rsidP="00254610">
            <w:pPr>
              <w:widowControl w:val="0"/>
              <w:jc w:val="center"/>
              <w:rPr>
                <w:sz w:val="20"/>
                <w:szCs w:val="20"/>
              </w:rPr>
            </w:pPr>
            <w:r w:rsidRPr="006E7613">
              <w:rPr>
                <w:color w:val="000000"/>
                <w:sz w:val="20"/>
                <w:szCs w:val="20"/>
              </w:rPr>
              <w:t>5859520</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Оплата труда</w:t>
            </w:r>
          </w:p>
        </w:tc>
        <w:tc>
          <w:tcPr>
            <w:tcW w:w="2565" w:type="dxa"/>
            <w:vAlign w:val="bottom"/>
          </w:tcPr>
          <w:p w:rsidR="005A5A18" w:rsidRPr="002C36F9" w:rsidRDefault="005A5A18" w:rsidP="00254610">
            <w:pPr>
              <w:widowControl w:val="0"/>
              <w:jc w:val="center"/>
              <w:rPr>
                <w:sz w:val="20"/>
                <w:szCs w:val="20"/>
              </w:rPr>
            </w:pPr>
            <w:r w:rsidRPr="002C36F9">
              <w:rPr>
                <w:sz w:val="20"/>
                <w:szCs w:val="20"/>
              </w:rPr>
              <w:t>390472</w:t>
            </w:r>
          </w:p>
        </w:tc>
        <w:tc>
          <w:tcPr>
            <w:tcW w:w="1837" w:type="dxa"/>
          </w:tcPr>
          <w:p w:rsidR="005A5A18" w:rsidRPr="002C36F9" w:rsidRDefault="005A5A18" w:rsidP="00254610">
            <w:pPr>
              <w:widowControl w:val="0"/>
              <w:jc w:val="center"/>
              <w:rPr>
                <w:sz w:val="20"/>
                <w:szCs w:val="20"/>
              </w:rPr>
            </w:pPr>
            <w:r w:rsidRPr="002C36F9">
              <w:rPr>
                <w:sz w:val="20"/>
                <w:szCs w:val="20"/>
              </w:rPr>
              <w:t>390472</w:t>
            </w:r>
          </w:p>
        </w:tc>
        <w:tc>
          <w:tcPr>
            <w:tcW w:w="1763" w:type="dxa"/>
          </w:tcPr>
          <w:p w:rsidR="005A5A18" w:rsidRPr="002C36F9" w:rsidRDefault="005A5A18" w:rsidP="00254610">
            <w:pPr>
              <w:widowControl w:val="0"/>
              <w:jc w:val="center"/>
              <w:rPr>
                <w:sz w:val="20"/>
                <w:szCs w:val="20"/>
              </w:rPr>
            </w:pPr>
            <w:r>
              <w:rPr>
                <w:sz w:val="20"/>
                <w:szCs w:val="20"/>
              </w:rPr>
              <w:t>390472</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Страховые взносы, 34 %</w:t>
            </w:r>
          </w:p>
        </w:tc>
        <w:tc>
          <w:tcPr>
            <w:tcW w:w="2565" w:type="dxa"/>
            <w:vAlign w:val="bottom"/>
          </w:tcPr>
          <w:p w:rsidR="005A5A18" w:rsidRPr="002C36F9" w:rsidRDefault="005A5A18" w:rsidP="00254610">
            <w:pPr>
              <w:widowControl w:val="0"/>
              <w:jc w:val="center"/>
              <w:rPr>
                <w:sz w:val="20"/>
                <w:szCs w:val="20"/>
              </w:rPr>
            </w:pPr>
            <w:r w:rsidRPr="002C36F9">
              <w:rPr>
                <w:sz w:val="20"/>
                <w:szCs w:val="20"/>
              </w:rPr>
              <w:t>132760</w:t>
            </w:r>
          </w:p>
        </w:tc>
        <w:tc>
          <w:tcPr>
            <w:tcW w:w="1837" w:type="dxa"/>
          </w:tcPr>
          <w:p w:rsidR="005A5A18" w:rsidRPr="002C36F9" w:rsidRDefault="005A5A18" w:rsidP="00254610">
            <w:pPr>
              <w:widowControl w:val="0"/>
              <w:jc w:val="center"/>
              <w:rPr>
                <w:sz w:val="20"/>
                <w:szCs w:val="20"/>
              </w:rPr>
            </w:pPr>
            <w:r w:rsidRPr="002C36F9">
              <w:rPr>
                <w:sz w:val="20"/>
                <w:szCs w:val="20"/>
              </w:rPr>
              <w:t>132760</w:t>
            </w:r>
          </w:p>
        </w:tc>
        <w:tc>
          <w:tcPr>
            <w:tcW w:w="1763" w:type="dxa"/>
          </w:tcPr>
          <w:p w:rsidR="005A5A18" w:rsidRPr="002C36F9" w:rsidRDefault="005A5A18" w:rsidP="00254610">
            <w:pPr>
              <w:widowControl w:val="0"/>
              <w:jc w:val="center"/>
              <w:rPr>
                <w:sz w:val="20"/>
                <w:szCs w:val="20"/>
              </w:rPr>
            </w:pPr>
            <w:r>
              <w:rPr>
                <w:sz w:val="20"/>
                <w:szCs w:val="20"/>
              </w:rPr>
              <w:t>132760</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Итоговая сумма уплачиваемых налогов</w:t>
            </w:r>
          </w:p>
        </w:tc>
        <w:tc>
          <w:tcPr>
            <w:tcW w:w="2565" w:type="dxa"/>
            <w:vAlign w:val="center"/>
          </w:tcPr>
          <w:p w:rsidR="005A5A18" w:rsidRPr="002C36F9" w:rsidRDefault="005A5A18" w:rsidP="00254610">
            <w:pPr>
              <w:widowControl w:val="0"/>
              <w:jc w:val="center"/>
              <w:rPr>
                <w:sz w:val="20"/>
                <w:szCs w:val="20"/>
              </w:rPr>
            </w:pPr>
            <w:r>
              <w:rPr>
                <w:sz w:val="20"/>
                <w:szCs w:val="20"/>
              </w:rPr>
              <w:t>311114</w:t>
            </w:r>
          </w:p>
        </w:tc>
        <w:tc>
          <w:tcPr>
            <w:tcW w:w="1837" w:type="dxa"/>
            <w:vAlign w:val="center"/>
          </w:tcPr>
          <w:p w:rsidR="005A5A18" w:rsidRPr="002C36F9" w:rsidRDefault="005A5A18" w:rsidP="00254610">
            <w:pPr>
              <w:widowControl w:val="0"/>
              <w:jc w:val="center"/>
              <w:rPr>
                <w:sz w:val="20"/>
                <w:szCs w:val="20"/>
              </w:rPr>
            </w:pPr>
            <w:r>
              <w:rPr>
                <w:sz w:val="20"/>
                <w:szCs w:val="20"/>
              </w:rPr>
              <w:t>415635</w:t>
            </w:r>
          </w:p>
        </w:tc>
        <w:tc>
          <w:tcPr>
            <w:tcW w:w="1763" w:type="dxa"/>
            <w:vAlign w:val="center"/>
          </w:tcPr>
          <w:p w:rsidR="005A5A18" w:rsidRPr="002C36F9" w:rsidRDefault="005A5A18" w:rsidP="00254610">
            <w:pPr>
              <w:widowControl w:val="0"/>
              <w:jc w:val="center"/>
              <w:rPr>
                <w:sz w:val="20"/>
                <w:szCs w:val="20"/>
              </w:rPr>
            </w:pPr>
            <w:r>
              <w:rPr>
                <w:sz w:val="20"/>
                <w:szCs w:val="20"/>
              </w:rPr>
              <w:t>746468</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Финансовый результат</w:t>
            </w:r>
          </w:p>
        </w:tc>
        <w:tc>
          <w:tcPr>
            <w:tcW w:w="2565" w:type="dxa"/>
          </w:tcPr>
          <w:p w:rsidR="005A5A18" w:rsidRPr="002C36F9" w:rsidRDefault="005A5A18" w:rsidP="00254610">
            <w:pPr>
              <w:widowControl w:val="0"/>
              <w:jc w:val="center"/>
              <w:rPr>
                <w:sz w:val="20"/>
                <w:szCs w:val="20"/>
              </w:rPr>
            </w:pPr>
            <w:r>
              <w:rPr>
                <w:sz w:val="20"/>
                <w:szCs w:val="20"/>
              </w:rPr>
              <w:t>1006247</w:t>
            </w:r>
          </w:p>
        </w:tc>
        <w:tc>
          <w:tcPr>
            <w:tcW w:w="1837" w:type="dxa"/>
          </w:tcPr>
          <w:p w:rsidR="005A5A18" w:rsidRPr="002C36F9" w:rsidRDefault="005A5A18" w:rsidP="00254610">
            <w:pPr>
              <w:widowControl w:val="0"/>
              <w:jc w:val="center"/>
              <w:rPr>
                <w:sz w:val="20"/>
                <w:szCs w:val="20"/>
              </w:rPr>
            </w:pPr>
            <w:r>
              <w:rPr>
                <w:sz w:val="20"/>
                <w:szCs w:val="20"/>
              </w:rPr>
              <w:t>901726</w:t>
            </w:r>
          </w:p>
        </w:tc>
        <w:tc>
          <w:tcPr>
            <w:tcW w:w="1763" w:type="dxa"/>
          </w:tcPr>
          <w:p w:rsidR="005A5A18" w:rsidRPr="002C36F9" w:rsidRDefault="005A5A18" w:rsidP="00254610">
            <w:pPr>
              <w:widowControl w:val="0"/>
              <w:jc w:val="center"/>
              <w:rPr>
                <w:sz w:val="20"/>
                <w:szCs w:val="20"/>
              </w:rPr>
            </w:pPr>
            <w:r>
              <w:rPr>
                <w:sz w:val="20"/>
                <w:szCs w:val="20"/>
              </w:rPr>
              <w:t>570893</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Единый налог</w:t>
            </w:r>
          </w:p>
        </w:tc>
        <w:tc>
          <w:tcPr>
            <w:tcW w:w="2565" w:type="dxa"/>
          </w:tcPr>
          <w:p w:rsidR="005A5A18" w:rsidRPr="002C36F9" w:rsidRDefault="005A5A18" w:rsidP="00254610">
            <w:pPr>
              <w:widowControl w:val="0"/>
              <w:jc w:val="center"/>
              <w:rPr>
                <w:sz w:val="20"/>
                <w:szCs w:val="20"/>
              </w:rPr>
            </w:pPr>
            <w:r>
              <w:rPr>
                <w:sz w:val="20"/>
                <w:szCs w:val="20"/>
              </w:rPr>
              <w:t>177573</w:t>
            </w:r>
          </w:p>
        </w:tc>
        <w:tc>
          <w:tcPr>
            <w:tcW w:w="1837" w:type="dxa"/>
          </w:tcPr>
          <w:p w:rsidR="005A5A18" w:rsidRPr="002C36F9" w:rsidRDefault="005A5A18" w:rsidP="00254610">
            <w:pPr>
              <w:widowControl w:val="0"/>
              <w:jc w:val="center"/>
              <w:rPr>
                <w:sz w:val="20"/>
                <w:szCs w:val="20"/>
              </w:rPr>
            </w:pPr>
            <w:r>
              <w:rPr>
                <w:sz w:val="20"/>
                <w:szCs w:val="20"/>
              </w:rPr>
              <w:t>282094</w:t>
            </w:r>
          </w:p>
        </w:tc>
        <w:tc>
          <w:tcPr>
            <w:tcW w:w="1763" w:type="dxa"/>
          </w:tcPr>
          <w:p w:rsidR="005A5A18" w:rsidRPr="002C36F9" w:rsidRDefault="005A5A18" w:rsidP="00254610">
            <w:pPr>
              <w:widowControl w:val="0"/>
              <w:jc w:val="center"/>
              <w:rPr>
                <w:sz w:val="20"/>
                <w:szCs w:val="20"/>
              </w:rPr>
            </w:pP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АНН</w:t>
            </w:r>
          </w:p>
        </w:tc>
        <w:tc>
          <w:tcPr>
            <w:tcW w:w="2565" w:type="dxa"/>
          </w:tcPr>
          <w:p w:rsidR="005A5A18" w:rsidRPr="002C36F9" w:rsidRDefault="005A5A18" w:rsidP="00254610">
            <w:pPr>
              <w:widowControl w:val="0"/>
              <w:jc w:val="center"/>
              <w:rPr>
                <w:sz w:val="20"/>
                <w:szCs w:val="20"/>
              </w:rPr>
            </w:pPr>
            <w:r>
              <w:rPr>
                <w:sz w:val="20"/>
                <w:szCs w:val="20"/>
              </w:rPr>
              <w:t>311114</w:t>
            </w:r>
          </w:p>
        </w:tc>
        <w:tc>
          <w:tcPr>
            <w:tcW w:w="1837" w:type="dxa"/>
          </w:tcPr>
          <w:p w:rsidR="005A5A18" w:rsidRPr="002C36F9" w:rsidRDefault="005A5A18" w:rsidP="00254610">
            <w:pPr>
              <w:widowControl w:val="0"/>
              <w:jc w:val="center"/>
              <w:rPr>
                <w:sz w:val="20"/>
                <w:szCs w:val="20"/>
              </w:rPr>
            </w:pPr>
            <w:r>
              <w:rPr>
                <w:sz w:val="20"/>
                <w:szCs w:val="20"/>
              </w:rPr>
              <w:t>415635</w:t>
            </w:r>
          </w:p>
        </w:tc>
        <w:tc>
          <w:tcPr>
            <w:tcW w:w="1763" w:type="dxa"/>
          </w:tcPr>
          <w:p w:rsidR="005A5A18" w:rsidRPr="002C36F9" w:rsidRDefault="005A5A18" w:rsidP="00254610">
            <w:pPr>
              <w:widowControl w:val="0"/>
              <w:jc w:val="center"/>
              <w:rPr>
                <w:sz w:val="20"/>
                <w:szCs w:val="20"/>
              </w:rPr>
            </w:pPr>
            <w:r>
              <w:rPr>
                <w:sz w:val="20"/>
                <w:szCs w:val="20"/>
              </w:rPr>
              <w:t>746468</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ДС</w:t>
            </w:r>
          </w:p>
        </w:tc>
        <w:tc>
          <w:tcPr>
            <w:tcW w:w="2565" w:type="dxa"/>
          </w:tcPr>
          <w:p w:rsidR="005A5A18" w:rsidRPr="002C36F9" w:rsidRDefault="005A5A18" w:rsidP="00254610">
            <w:pPr>
              <w:widowControl w:val="0"/>
              <w:jc w:val="center"/>
              <w:rPr>
                <w:sz w:val="20"/>
                <w:szCs w:val="20"/>
              </w:rPr>
            </w:pPr>
            <w:r>
              <w:rPr>
                <w:sz w:val="20"/>
                <w:szCs w:val="20"/>
              </w:rPr>
              <w:t>1707833</w:t>
            </w:r>
          </w:p>
        </w:tc>
        <w:tc>
          <w:tcPr>
            <w:tcW w:w="1837" w:type="dxa"/>
          </w:tcPr>
          <w:p w:rsidR="005A5A18" w:rsidRPr="002C36F9" w:rsidRDefault="005A5A18" w:rsidP="00254610">
            <w:pPr>
              <w:widowControl w:val="0"/>
              <w:jc w:val="center"/>
              <w:rPr>
                <w:sz w:val="20"/>
                <w:szCs w:val="20"/>
              </w:rPr>
            </w:pPr>
            <w:r>
              <w:rPr>
                <w:sz w:val="20"/>
                <w:szCs w:val="20"/>
              </w:rPr>
              <w:t>1707833</w:t>
            </w:r>
          </w:p>
        </w:tc>
        <w:tc>
          <w:tcPr>
            <w:tcW w:w="1763" w:type="dxa"/>
          </w:tcPr>
          <w:p w:rsidR="005A5A18" w:rsidRPr="002C36F9" w:rsidRDefault="005A5A18" w:rsidP="00254610">
            <w:pPr>
              <w:widowControl w:val="0"/>
              <w:jc w:val="center"/>
              <w:rPr>
                <w:sz w:val="20"/>
                <w:szCs w:val="20"/>
              </w:rPr>
            </w:pPr>
            <w:r>
              <w:rPr>
                <w:sz w:val="20"/>
                <w:szCs w:val="20"/>
              </w:rPr>
              <w:t>1707833</w:t>
            </w:r>
          </w:p>
        </w:tc>
      </w:tr>
      <w:tr w:rsidR="005A5A18" w:rsidRPr="002C36F9">
        <w:trPr>
          <w:trHeight w:val="19"/>
        </w:trPr>
        <w:tc>
          <w:tcPr>
            <w:tcW w:w="3483" w:type="dxa"/>
          </w:tcPr>
          <w:p w:rsidR="005A5A18" w:rsidRPr="002C36F9" w:rsidRDefault="005A5A18" w:rsidP="00254610">
            <w:pPr>
              <w:widowControl w:val="0"/>
              <w:ind w:firstLine="0"/>
              <w:rPr>
                <w:sz w:val="20"/>
                <w:szCs w:val="20"/>
              </w:rPr>
            </w:pPr>
            <w:r w:rsidRPr="002C36F9">
              <w:rPr>
                <w:sz w:val="20"/>
                <w:szCs w:val="20"/>
              </w:rPr>
              <w:t>ОНН, в процентах</w:t>
            </w:r>
          </w:p>
        </w:tc>
        <w:tc>
          <w:tcPr>
            <w:tcW w:w="2565" w:type="dxa"/>
          </w:tcPr>
          <w:p w:rsidR="005A5A18" w:rsidRPr="002C36F9" w:rsidRDefault="005A5A18" w:rsidP="00254610">
            <w:pPr>
              <w:widowControl w:val="0"/>
              <w:jc w:val="center"/>
              <w:rPr>
                <w:sz w:val="20"/>
                <w:szCs w:val="20"/>
              </w:rPr>
            </w:pPr>
            <w:r>
              <w:rPr>
                <w:sz w:val="20"/>
                <w:szCs w:val="20"/>
              </w:rPr>
              <w:t>18,22</w:t>
            </w:r>
          </w:p>
        </w:tc>
        <w:tc>
          <w:tcPr>
            <w:tcW w:w="1837" w:type="dxa"/>
          </w:tcPr>
          <w:p w:rsidR="005A5A18" w:rsidRPr="002C36F9" w:rsidRDefault="005A5A18" w:rsidP="00254610">
            <w:pPr>
              <w:widowControl w:val="0"/>
              <w:jc w:val="center"/>
              <w:rPr>
                <w:sz w:val="20"/>
                <w:szCs w:val="20"/>
              </w:rPr>
            </w:pPr>
            <w:r>
              <w:rPr>
                <w:sz w:val="20"/>
                <w:szCs w:val="20"/>
              </w:rPr>
              <w:t>24,34</w:t>
            </w:r>
          </w:p>
        </w:tc>
        <w:tc>
          <w:tcPr>
            <w:tcW w:w="1763" w:type="dxa"/>
          </w:tcPr>
          <w:p w:rsidR="005A5A18" w:rsidRPr="002C36F9" w:rsidRDefault="005A5A18" w:rsidP="00254610">
            <w:pPr>
              <w:widowControl w:val="0"/>
              <w:jc w:val="center"/>
              <w:rPr>
                <w:sz w:val="20"/>
                <w:szCs w:val="20"/>
              </w:rPr>
            </w:pPr>
            <w:r>
              <w:rPr>
                <w:sz w:val="20"/>
                <w:szCs w:val="20"/>
              </w:rPr>
              <w:t>43,71</w:t>
            </w:r>
          </w:p>
        </w:tc>
      </w:tr>
    </w:tbl>
    <w:p w:rsidR="005A5A18" w:rsidRPr="006E7613" w:rsidRDefault="005A5A18" w:rsidP="005A5A18">
      <w:pPr>
        <w:widowControl w:val="0"/>
        <w:autoSpaceDE w:val="0"/>
        <w:autoSpaceDN w:val="0"/>
        <w:adjustRightInd w:val="0"/>
        <w:spacing w:line="360" w:lineRule="auto"/>
        <w:ind w:firstLine="680"/>
        <w:rPr>
          <w:sz w:val="16"/>
          <w:szCs w:val="16"/>
        </w:rPr>
      </w:pPr>
    </w:p>
    <w:p w:rsidR="005A5A18" w:rsidRDefault="005A5A18" w:rsidP="005A5A18">
      <w:pPr>
        <w:widowControl w:val="0"/>
        <w:autoSpaceDE w:val="0"/>
        <w:autoSpaceDN w:val="0"/>
        <w:adjustRightInd w:val="0"/>
        <w:spacing w:line="360" w:lineRule="auto"/>
        <w:ind w:firstLine="680"/>
        <w:rPr>
          <w:szCs w:val="28"/>
        </w:rPr>
      </w:pPr>
      <w:r>
        <w:rPr>
          <w:szCs w:val="28"/>
        </w:rPr>
        <w:t>Как видно из произведенных расчетов, для ООО «Блиц-АРГО» выгоднее оставаться на том же объекте обложения при УСН, что и в настоящее время, то есть «доходы, уменьшенные на величину расходов».</w:t>
      </w:r>
    </w:p>
    <w:p w:rsidR="005A5A18" w:rsidRDefault="005A5A18" w:rsidP="005A5A18">
      <w:pPr>
        <w:widowControl w:val="0"/>
        <w:autoSpaceDE w:val="0"/>
        <w:autoSpaceDN w:val="0"/>
        <w:adjustRightInd w:val="0"/>
        <w:spacing w:line="360" w:lineRule="auto"/>
        <w:ind w:firstLine="680"/>
        <w:rPr>
          <w:szCs w:val="28"/>
        </w:rPr>
      </w:pPr>
      <w:r>
        <w:rPr>
          <w:szCs w:val="28"/>
        </w:rPr>
        <w:t>Произведем расчет потенциальной эффективности систем налогообложения в таблице.</w:t>
      </w:r>
    </w:p>
    <w:p w:rsidR="005A5A18" w:rsidRDefault="005A5A18" w:rsidP="005A5A18">
      <w:pPr>
        <w:widowControl w:val="0"/>
        <w:autoSpaceDE w:val="0"/>
        <w:autoSpaceDN w:val="0"/>
        <w:adjustRightInd w:val="0"/>
        <w:spacing w:line="360" w:lineRule="auto"/>
        <w:ind w:firstLine="680"/>
        <w:rPr>
          <w:szCs w:val="28"/>
        </w:rPr>
      </w:pPr>
      <w:r>
        <w:rPr>
          <w:szCs w:val="28"/>
        </w:rPr>
        <w:t>Таблица - Потенциальная эффективность систем налогообложения ООО «Блиц-АРГО» в связи с новеллами в налоговом законодательстве</w:t>
      </w:r>
    </w:p>
    <w:tbl>
      <w:tblPr>
        <w:tblW w:w="9591" w:type="dxa"/>
        <w:tblInd w:w="98" w:type="dxa"/>
        <w:tblLook w:val="0000" w:firstRow="0" w:lastRow="0" w:firstColumn="0" w:lastColumn="0" w:noHBand="0" w:noVBand="0"/>
      </w:tblPr>
      <w:tblGrid>
        <w:gridCol w:w="3879"/>
        <w:gridCol w:w="1833"/>
        <w:gridCol w:w="2046"/>
        <w:gridCol w:w="1833"/>
      </w:tblGrid>
      <w:tr w:rsidR="005A5A18" w:rsidRPr="00202ABF">
        <w:trPr>
          <w:trHeight w:val="185"/>
        </w:trPr>
        <w:tc>
          <w:tcPr>
            <w:tcW w:w="3879" w:type="dxa"/>
            <w:tcBorders>
              <w:top w:val="single" w:sz="8" w:space="0" w:color="auto"/>
              <w:left w:val="single" w:sz="8" w:space="0" w:color="auto"/>
              <w:bottom w:val="single" w:sz="8" w:space="0" w:color="auto"/>
              <w:right w:val="single" w:sz="8" w:space="0" w:color="auto"/>
            </w:tcBorders>
            <w:shd w:val="clear" w:color="auto" w:fill="auto"/>
          </w:tcPr>
          <w:p w:rsidR="005A5A18" w:rsidRPr="00202ABF" w:rsidRDefault="005A5A18" w:rsidP="00254610">
            <w:pPr>
              <w:widowControl w:val="0"/>
              <w:rPr>
                <w:sz w:val="20"/>
                <w:szCs w:val="20"/>
              </w:rPr>
            </w:pPr>
            <w:r w:rsidRPr="00202ABF">
              <w:rPr>
                <w:sz w:val="20"/>
                <w:szCs w:val="20"/>
              </w:rPr>
              <w:t>Показатель</w:t>
            </w:r>
          </w:p>
        </w:tc>
        <w:tc>
          <w:tcPr>
            <w:tcW w:w="1833" w:type="dxa"/>
            <w:tcBorders>
              <w:top w:val="single" w:sz="8" w:space="0" w:color="auto"/>
              <w:left w:val="nil"/>
              <w:bottom w:val="single" w:sz="8" w:space="0" w:color="auto"/>
              <w:right w:val="single" w:sz="8" w:space="0" w:color="auto"/>
            </w:tcBorders>
            <w:shd w:val="clear" w:color="auto" w:fill="auto"/>
          </w:tcPr>
          <w:p w:rsidR="005A5A18" w:rsidRPr="002C36F9" w:rsidRDefault="005A5A18" w:rsidP="00254610">
            <w:pPr>
              <w:widowControl w:val="0"/>
              <w:ind w:firstLine="0"/>
              <w:rPr>
                <w:sz w:val="20"/>
                <w:szCs w:val="20"/>
              </w:rPr>
            </w:pPr>
            <w:r w:rsidRPr="002C36F9">
              <w:rPr>
                <w:sz w:val="20"/>
                <w:szCs w:val="20"/>
              </w:rPr>
              <w:t xml:space="preserve">Существующая система налогообложения с объектом обложения «доходы </w:t>
            </w:r>
            <w:r>
              <w:rPr>
                <w:sz w:val="20"/>
                <w:szCs w:val="20"/>
              </w:rPr>
              <w:t xml:space="preserve">уменьшенные на величину </w:t>
            </w:r>
            <w:r w:rsidRPr="002C36F9">
              <w:rPr>
                <w:sz w:val="20"/>
                <w:szCs w:val="20"/>
              </w:rPr>
              <w:t xml:space="preserve"> расход</w:t>
            </w:r>
            <w:r>
              <w:rPr>
                <w:sz w:val="20"/>
                <w:szCs w:val="20"/>
              </w:rPr>
              <w:t>ов</w:t>
            </w:r>
            <w:r w:rsidRPr="002C36F9">
              <w:rPr>
                <w:sz w:val="20"/>
                <w:szCs w:val="20"/>
              </w:rPr>
              <w:t>»</w:t>
            </w:r>
          </w:p>
        </w:tc>
        <w:tc>
          <w:tcPr>
            <w:tcW w:w="2046" w:type="dxa"/>
            <w:tcBorders>
              <w:top w:val="single" w:sz="8" w:space="0" w:color="auto"/>
              <w:left w:val="nil"/>
              <w:bottom w:val="single" w:sz="8" w:space="0" w:color="auto"/>
              <w:right w:val="single" w:sz="8" w:space="0" w:color="auto"/>
            </w:tcBorders>
            <w:shd w:val="clear" w:color="auto" w:fill="auto"/>
          </w:tcPr>
          <w:p w:rsidR="005A5A18" w:rsidRPr="002C36F9" w:rsidRDefault="005A5A18" w:rsidP="00254610">
            <w:pPr>
              <w:widowControl w:val="0"/>
              <w:ind w:firstLine="0"/>
              <w:rPr>
                <w:sz w:val="20"/>
                <w:szCs w:val="20"/>
              </w:rPr>
            </w:pPr>
            <w:r w:rsidRPr="002C36F9">
              <w:rPr>
                <w:sz w:val="20"/>
                <w:szCs w:val="20"/>
              </w:rPr>
              <w:t>УСН с объектом «доходы»</w:t>
            </w:r>
          </w:p>
        </w:tc>
        <w:tc>
          <w:tcPr>
            <w:tcW w:w="1833" w:type="dxa"/>
            <w:tcBorders>
              <w:top w:val="single" w:sz="8" w:space="0" w:color="auto"/>
              <w:left w:val="nil"/>
              <w:bottom w:val="single" w:sz="8" w:space="0" w:color="auto"/>
              <w:right w:val="single" w:sz="8" w:space="0" w:color="auto"/>
            </w:tcBorders>
            <w:shd w:val="clear" w:color="auto" w:fill="auto"/>
          </w:tcPr>
          <w:p w:rsidR="005A5A18" w:rsidRPr="002C36F9" w:rsidRDefault="005A5A18" w:rsidP="00254610">
            <w:pPr>
              <w:widowControl w:val="0"/>
              <w:ind w:firstLine="0"/>
              <w:rPr>
                <w:sz w:val="20"/>
                <w:szCs w:val="20"/>
              </w:rPr>
            </w:pPr>
            <w:r>
              <w:rPr>
                <w:sz w:val="20"/>
                <w:szCs w:val="20"/>
              </w:rPr>
              <w:t>Общий режим</w:t>
            </w:r>
          </w:p>
        </w:tc>
      </w:tr>
      <w:tr w:rsidR="005A5A18" w:rsidRPr="00202ABF">
        <w:trPr>
          <w:trHeight w:val="227"/>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Выручка, руб.</w:t>
            </w:r>
          </w:p>
        </w:tc>
        <w:tc>
          <w:tcPr>
            <w:tcW w:w="1833" w:type="dxa"/>
            <w:tcBorders>
              <w:top w:val="nil"/>
              <w:left w:val="nil"/>
              <w:bottom w:val="single" w:sz="8" w:space="0" w:color="auto"/>
              <w:right w:val="single" w:sz="8" w:space="0" w:color="auto"/>
            </w:tcBorders>
            <w:shd w:val="clear" w:color="auto" w:fill="auto"/>
            <w:vAlign w:val="bottom"/>
          </w:tcPr>
          <w:p w:rsidR="005A5A18" w:rsidRPr="002C36F9" w:rsidRDefault="005A5A18" w:rsidP="00254610">
            <w:pPr>
              <w:widowControl w:val="0"/>
              <w:jc w:val="center"/>
              <w:rPr>
                <w:sz w:val="20"/>
                <w:szCs w:val="20"/>
              </w:rPr>
            </w:pPr>
            <w:r w:rsidRPr="002C36F9">
              <w:rPr>
                <w:sz w:val="20"/>
                <w:szCs w:val="20"/>
              </w:rPr>
              <w:t>6914234</w:t>
            </w:r>
          </w:p>
        </w:tc>
        <w:tc>
          <w:tcPr>
            <w:tcW w:w="2046" w:type="dxa"/>
            <w:tcBorders>
              <w:top w:val="nil"/>
              <w:left w:val="nil"/>
              <w:bottom w:val="single" w:sz="8" w:space="0" w:color="auto"/>
              <w:right w:val="single" w:sz="8" w:space="0" w:color="auto"/>
            </w:tcBorders>
            <w:shd w:val="clear" w:color="auto" w:fill="auto"/>
          </w:tcPr>
          <w:p w:rsidR="005A5A18" w:rsidRPr="002C36F9" w:rsidRDefault="005A5A18" w:rsidP="00254610">
            <w:pPr>
              <w:widowControl w:val="0"/>
              <w:jc w:val="center"/>
              <w:rPr>
                <w:sz w:val="20"/>
                <w:szCs w:val="20"/>
              </w:rPr>
            </w:pPr>
            <w:r w:rsidRPr="002C36F9">
              <w:rPr>
                <w:sz w:val="20"/>
                <w:szCs w:val="20"/>
              </w:rPr>
              <w:t>6914234</w:t>
            </w:r>
          </w:p>
        </w:tc>
        <w:tc>
          <w:tcPr>
            <w:tcW w:w="1833" w:type="dxa"/>
            <w:tcBorders>
              <w:top w:val="nil"/>
              <w:left w:val="nil"/>
              <w:bottom w:val="single" w:sz="8" w:space="0" w:color="auto"/>
              <w:right w:val="single" w:sz="8" w:space="0" w:color="auto"/>
            </w:tcBorders>
            <w:shd w:val="clear" w:color="auto" w:fill="auto"/>
          </w:tcPr>
          <w:p w:rsidR="005A5A18" w:rsidRPr="006E7613" w:rsidRDefault="005A5A18" w:rsidP="00254610">
            <w:pPr>
              <w:widowControl w:val="0"/>
              <w:jc w:val="center"/>
              <w:rPr>
                <w:sz w:val="20"/>
                <w:szCs w:val="20"/>
              </w:rPr>
            </w:pPr>
            <w:r w:rsidRPr="006E7613">
              <w:rPr>
                <w:color w:val="000000"/>
                <w:sz w:val="20"/>
                <w:szCs w:val="20"/>
              </w:rPr>
              <w:t>5859520</w:t>
            </w:r>
          </w:p>
        </w:tc>
      </w:tr>
      <w:tr w:rsidR="005A5A18" w:rsidRPr="00202ABF">
        <w:trPr>
          <w:trHeight w:val="224"/>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Pr>
                <w:sz w:val="20"/>
                <w:szCs w:val="20"/>
              </w:rPr>
              <w:t>Затраты</w:t>
            </w:r>
            <w:r w:rsidRPr="00202ABF">
              <w:rPr>
                <w:sz w:val="20"/>
                <w:szCs w:val="20"/>
              </w:rPr>
              <w:t>, руб.</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5730414</w:t>
            </w:r>
          </w:p>
        </w:tc>
        <w:tc>
          <w:tcPr>
            <w:tcW w:w="2046"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5730414</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5145904</w:t>
            </w:r>
          </w:p>
        </w:tc>
      </w:tr>
      <w:tr w:rsidR="005A5A18" w:rsidRPr="00202ABF">
        <w:trPr>
          <w:trHeight w:val="248"/>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Прибыль до уплаты налогов, руб.</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1183820</w:t>
            </w:r>
          </w:p>
        </w:tc>
        <w:tc>
          <w:tcPr>
            <w:tcW w:w="2046"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1183820</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713616</w:t>
            </w:r>
          </w:p>
        </w:tc>
      </w:tr>
      <w:tr w:rsidR="005A5A18" w:rsidRPr="00202ABF">
        <w:trPr>
          <w:trHeight w:val="148"/>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Pr>
                <w:sz w:val="20"/>
                <w:szCs w:val="20"/>
              </w:rPr>
              <w:t>Чистый результат</w:t>
            </w:r>
            <w:r w:rsidRPr="00202ABF">
              <w:rPr>
                <w:sz w:val="20"/>
                <w:szCs w:val="20"/>
              </w:rPr>
              <w:t>, руб.</w:t>
            </w:r>
          </w:p>
        </w:tc>
        <w:tc>
          <w:tcPr>
            <w:tcW w:w="1833" w:type="dxa"/>
            <w:tcBorders>
              <w:top w:val="nil"/>
              <w:left w:val="nil"/>
              <w:bottom w:val="single" w:sz="8" w:space="0" w:color="auto"/>
              <w:right w:val="single" w:sz="8" w:space="0" w:color="auto"/>
            </w:tcBorders>
            <w:shd w:val="clear" w:color="auto" w:fill="auto"/>
          </w:tcPr>
          <w:p w:rsidR="005A5A18" w:rsidRPr="002C36F9" w:rsidRDefault="005A5A18" w:rsidP="00254610">
            <w:pPr>
              <w:widowControl w:val="0"/>
              <w:jc w:val="center"/>
              <w:rPr>
                <w:sz w:val="20"/>
                <w:szCs w:val="20"/>
              </w:rPr>
            </w:pPr>
            <w:r>
              <w:rPr>
                <w:sz w:val="20"/>
                <w:szCs w:val="20"/>
              </w:rPr>
              <w:t>1006247</w:t>
            </w:r>
          </w:p>
        </w:tc>
        <w:tc>
          <w:tcPr>
            <w:tcW w:w="2046" w:type="dxa"/>
            <w:tcBorders>
              <w:top w:val="nil"/>
              <w:left w:val="nil"/>
              <w:bottom w:val="single" w:sz="8" w:space="0" w:color="auto"/>
              <w:right w:val="single" w:sz="8" w:space="0" w:color="auto"/>
            </w:tcBorders>
            <w:shd w:val="clear" w:color="auto" w:fill="auto"/>
          </w:tcPr>
          <w:p w:rsidR="005A5A18" w:rsidRPr="002C36F9" w:rsidRDefault="005A5A18" w:rsidP="00254610">
            <w:pPr>
              <w:widowControl w:val="0"/>
              <w:jc w:val="center"/>
              <w:rPr>
                <w:sz w:val="20"/>
                <w:szCs w:val="20"/>
              </w:rPr>
            </w:pPr>
            <w:r>
              <w:rPr>
                <w:sz w:val="20"/>
                <w:szCs w:val="20"/>
              </w:rPr>
              <w:t>901726</w:t>
            </w:r>
          </w:p>
        </w:tc>
        <w:tc>
          <w:tcPr>
            <w:tcW w:w="1833" w:type="dxa"/>
            <w:tcBorders>
              <w:top w:val="nil"/>
              <w:left w:val="nil"/>
              <w:bottom w:val="single" w:sz="8" w:space="0" w:color="auto"/>
              <w:right w:val="single" w:sz="8" w:space="0" w:color="auto"/>
            </w:tcBorders>
            <w:shd w:val="clear" w:color="auto" w:fill="auto"/>
          </w:tcPr>
          <w:p w:rsidR="005A5A18" w:rsidRPr="002C36F9" w:rsidRDefault="005A5A18" w:rsidP="00254610">
            <w:pPr>
              <w:widowControl w:val="0"/>
              <w:jc w:val="center"/>
              <w:rPr>
                <w:sz w:val="20"/>
                <w:szCs w:val="20"/>
              </w:rPr>
            </w:pPr>
            <w:r>
              <w:rPr>
                <w:sz w:val="20"/>
                <w:szCs w:val="20"/>
              </w:rPr>
              <w:t>570893</w:t>
            </w:r>
          </w:p>
        </w:tc>
      </w:tr>
      <w:tr w:rsidR="005A5A18" w:rsidRPr="00202ABF">
        <w:trPr>
          <w:trHeight w:val="157"/>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Налоговые платежи,  руб.</w:t>
            </w:r>
          </w:p>
        </w:tc>
        <w:tc>
          <w:tcPr>
            <w:tcW w:w="1833" w:type="dxa"/>
            <w:tcBorders>
              <w:top w:val="nil"/>
              <w:left w:val="nil"/>
              <w:bottom w:val="single" w:sz="8" w:space="0" w:color="auto"/>
              <w:right w:val="single" w:sz="8" w:space="0" w:color="auto"/>
            </w:tcBorders>
            <w:shd w:val="clear" w:color="auto" w:fill="auto"/>
            <w:vAlign w:val="center"/>
          </w:tcPr>
          <w:p w:rsidR="005A5A18" w:rsidRPr="002C36F9" w:rsidRDefault="005A5A18" w:rsidP="00254610">
            <w:pPr>
              <w:widowControl w:val="0"/>
              <w:jc w:val="center"/>
              <w:rPr>
                <w:sz w:val="20"/>
                <w:szCs w:val="20"/>
              </w:rPr>
            </w:pPr>
            <w:r>
              <w:rPr>
                <w:sz w:val="20"/>
                <w:szCs w:val="20"/>
              </w:rPr>
              <w:t>311114</w:t>
            </w:r>
          </w:p>
        </w:tc>
        <w:tc>
          <w:tcPr>
            <w:tcW w:w="2046" w:type="dxa"/>
            <w:tcBorders>
              <w:top w:val="nil"/>
              <w:left w:val="nil"/>
              <w:bottom w:val="single" w:sz="8" w:space="0" w:color="auto"/>
              <w:right w:val="single" w:sz="8" w:space="0" w:color="auto"/>
            </w:tcBorders>
            <w:shd w:val="clear" w:color="auto" w:fill="auto"/>
            <w:vAlign w:val="center"/>
          </w:tcPr>
          <w:p w:rsidR="005A5A18" w:rsidRPr="002C36F9" w:rsidRDefault="005A5A18" w:rsidP="00254610">
            <w:pPr>
              <w:widowControl w:val="0"/>
              <w:jc w:val="center"/>
              <w:rPr>
                <w:sz w:val="20"/>
                <w:szCs w:val="20"/>
              </w:rPr>
            </w:pPr>
            <w:r>
              <w:rPr>
                <w:sz w:val="20"/>
                <w:szCs w:val="20"/>
              </w:rPr>
              <w:t>415635</w:t>
            </w:r>
          </w:p>
        </w:tc>
        <w:tc>
          <w:tcPr>
            <w:tcW w:w="1833" w:type="dxa"/>
            <w:tcBorders>
              <w:top w:val="nil"/>
              <w:left w:val="nil"/>
              <w:bottom w:val="single" w:sz="8" w:space="0" w:color="auto"/>
              <w:right w:val="single" w:sz="8" w:space="0" w:color="auto"/>
            </w:tcBorders>
            <w:shd w:val="clear" w:color="auto" w:fill="auto"/>
            <w:vAlign w:val="center"/>
          </w:tcPr>
          <w:p w:rsidR="005A5A18" w:rsidRPr="002C36F9" w:rsidRDefault="005A5A18" w:rsidP="00254610">
            <w:pPr>
              <w:widowControl w:val="0"/>
              <w:jc w:val="center"/>
              <w:rPr>
                <w:sz w:val="20"/>
                <w:szCs w:val="20"/>
              </w:rPr>
            </w:pPr>
            <w:r>
              <w:rPr>
                <w:sz w:val="20"/>
                <w:szCs w:val="20"/>
              </w:rPr>
              <w:t>746468</w:t>
            </w:r>
          </w:p>
        </w:tc>
      </w:tr>
      <w:tr w:rsidR="005A5A18" w:rsidRPr="00202ABF">
        <w:trPr>
          <w:trHeight w:val="181"/>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Налоги, относимые на себестоимость, руб.</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133541</w:t>
            </w:r>
          </w:p>
        </w:tc>
        <w:tc>
          <w:tcPr>
            <w:tcW w:w="2046"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133541</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133541</w:t>
            </w:r>
          </w:p>
        </w:tc>
      </w:tr>
      <w:tr w:rsidR="005A5A18" w:rsidRPr="00202ABF">
        <w:trPr>
          <w:trHeight w:val="60"/>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 xml:space="preserve">УСН </w:t>
            </w:r>
            <w:r>
              <w:rPr>
                <w:sz w:val="20"/>
                <w:szCs w:val="20"/>
              </w:rPr>
              <w:t>налог на прибыль</w:t>
            </w:r>
            <w:r w:rsidRPr="00202ABF">
              <w:rPr>
                <w:sz w:val="20"/>
                <w:szCs w:val="20"/>
              </w:rPr>
              <w:t>, руб.</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177573</w:t>
            </w:r>
          </w:p>
        </w:tc>
        <w:tc>
          <w:tcPr>
            <w:tcW w:w="2046"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282094</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142723</w:t>
            </w:r>
          </w:p>
        </w:tc>
      </w:tr>
      <w:tr w:rsidR="005A5A18" w:rsidRPr="00202ABF">
        <w:trPr>
          <w:trHeight w:val="180"/>
        </w:trPr>
        <w:tc>
          <w:tcPr>
            <w:tcW w:w="3879" w:type="dxa"/>
            <w:tcBorders>
              <w:top w:val="single" w:sz="4" w:space="0" w:color="auto"/>
              <w:left w:val="single" w:sz="8" w:space="0" w:color="auto"/>
              <w:bottom w:val="single" w:sz="4" w:space="0" w:color="auto"/>
              <w:right w:val="single" w:sz="8" w:space="0" w:color="auto"/>
            </w:tcBorders>
            <w:shd w:val="clear" w:color="auto" w:fill="auto"/>
          </w:tcPr>
          <w:p w:rsidR="005A5A18" w:rsidRPr="00202ABF" w:rsidRDefault="005A5A18" w:rsidP="00254610">
            <w:pPr>
              <w:widowControl w:val="0"/>
              <w:ind w:firstLine="0"/>
              <w:rPr>
                <w:sz w:val="20"/>
                <w:szCs w:val="20"/>
              </w:rPr>
            </w:pPr>
            <w:r>
              <w:rPr>
                <w:sz w:val="20"/>
                <w:szCs w:val="20"/>
              </w:rPr>
              <w:t>НДС, руб.</w:t>
            </w:r>
          </w:p>
        </w:tc>
        <w:tc>
          <w:tcPr>
            <w:tcW w:w="1833" w:type="dxa"/>
            <w:tcBorders>
              <w:top w:val="single" w:sz="4" w:space="0" w:color="auto"/>
              <w:left w:val="nil"/>
              <w:bottom w:val="single" w:sz="4"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p>
        </w:tc>
        <w:tc>
          <w:tcPr>
            <w:tcW w:w="2046" w:type="dxa"/>
            <w:tcBorders>
              <w:top w:val="single" w:sz="4" w:space="0" w:color="auto"/>
              <w:left w:val="nil"/>
              <w:bottom w:val="single" w:sz="4"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p>
        </w:tc>
        <w:tc>
          <w:tcPr>
            <w:tcW w:w="1833" w:type="dxa"/>
            <w:tcBorders>
              <w:top w:val="single" w:sz="4" w:space="0" w:color="auto"/>
              <w:left w:val="nil"/>
              <w:bottom w:val="single" w:sz="4"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470204</w:t>
            </w:r>
          </w:p>
        </w:tc>
      </w:tr>
      <w:tr w:rsidR="005A5A18" w:rsidRPr="00202ABF">
        <w:trPr>
          <w:trHeight w:val="270"/>
        </w:trPr>
        <w:tc>
          <w:tcPr>
            <w:tcW w:w="3879" w:type="dxa"/>
            <w:tcBorders>
              <w:top w:val="single" w:sz="4" w:space="0" w:color="auto"/>
              <w:left w:val="single" w:sz="8" w:space="0" w:color="auto"/>
              <w:bottom w:val="single" w:sz="8" w:space="0" w:color="auto"/>
              <w:right w:val="single" w:sz="8" w:space="0" w:color="auto"/>
            </w:tcBorders>
            <w:shd w:val="clear" w:color="auto" w:fill="auto"/>
          </w:tcPr>
          <w:p w:rsidR="005A5A18" w:rsidRDefault="005A5A18" w:rsidP="00254610">
            <w:pPr>
              <w:widowControl w:val="0"/>
              <w:ind w:firstLine="0"/>
              <w:rPr>
                <w:sz w:val="20"/>
                <w:szCs w:val="20"/>
              </w:rPr>
            </w:pPr>
            <w:r w:rsidRPr="00202ABF">
              <w:rPr>
                <w:sz w:val="20"/>
                <w:szCs w:val="20"/>
              </w:rPr>
              <w:t>Налогоемкость</w:t>
            </w:r>
          </w:p>
        </w:tc>
        <w:tc>
          <w:tcPr>
            <w:tcW w:w="1833" w:type="dxa"/>
            <w:tcBorders>
              <w:top w:val="single" w:sz="4" w:space="0" w:color="auto"/>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0,045</w:t>
            </w:r>
          </w:p>
        </w:tc>
        <w:tc>
          <w:tcPr>
            <w:tcW w:w="2046" w:type="dxa"/>
            <w:tcBorders>
              <w:top w:val="single" w:sz="4" w:space="0" w:color="auto"/>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0,060</w:t>
            </w:r>
          </w:p>
        </w:tc>
        <w:tc>
          <w:tcPr>
            <w:tcW w:w="1833" w:type="dxa"/>
            <w:tcBorders>
              <w:top w:val="single" w:sz="4" w:space="0" w:color="auto"/>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0,118</w:t>
            </w:r>
          </w:p>
        </w:tc>
      </w:tr>
      <w:tr w:rsidR="005A5A18" w:rsidRPr="00202ABF">
        <w:trPr>
          <w:trHeight w:val="198"/>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Коэффициент налогообложения затрат</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0,023</w:t>
            </w:r>
          </w:p>
        </w:tc>
        <w:tc>
          <w:tcPr>
            <w:tcW w:w="2046"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0,023</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0,026</w:t>
            </w:r>
          </w:p>
        </w:tc>
      </w:tr>
      <w:tr w:rsidR="005A5A18" w:rsidRPr="00202ABF">
        <w:trPr>
          <w:trHeight w:val="291"/>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Коэффициент налогообложения прибыли</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0,176</w:t>
            </w:r>
          </w:p>
        </w:tc>
        <w:tc>
          <w:tcPr>
            <w:tcW w:w="2046"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0,313</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0,250</w:t>
            </w:r>
          </w:p>
        </w:tc>
      </w:tr>
      <w:tr w:rsidR="005A5A18" w:rsidRPr="00202ABF">
        <w:trPr>
          <w:trHeight w:val="281"/>
        </w:trPr>
        <w:tc>
          <w:tcPr>
            <w:tcW w:w="3879" w:type="dxa"/>
            <w:tcBorders>
              <w:top w:val="nil"/>
              <w:left w:val="single" w:sz="8" w:space="0" w:color="auto"/>
              <w:bottom w:val="single" w:sz="8" w:space="0" w:color="auto"/>
              <w:right w:val="single" w:sz="8" w:space="0" w:color="auto"/>
            </w:tcBorders>
            <w:shd w:val="clear" w:color="auto" w:fill="auto"/>
          </w:tcPr>
          <w:p w:rsidR="005A5A18" w:rsidRPr="00202ABF" w:rsidRDefault="005A5A18" w:rsidP="00254610">
            <w:pPr>
              <w:widowControl w:val="0"/>
              <w:ind w:firstLine="0"/>
              <w:rPr>
                <w:sz w:val="20"/>
                <w:szCs w:val="20"/>
              </w:rPr>
            </w:pPr>
            <w:r w:rsidRPr="00202ABF">
              <w:rPr>
                <w:sz w:val="20"/>
                <w:szCs w:val="20"/>
              </w:rPr>
              <w:t>Коэффициент налогового эффекта</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3,234</w:t>
            </w:r>
          </w:p>
        </w:tc>
        <w:tc>
          <w:tcPr>
            <w:tcW w:w="2046"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2,170</w:t>
            </w:r>
          </w:p>
        </w:tc>
        <w:tc>
          <w:tcPr>
            <w:tcW w:w="1833" w:type="dxa"/>
            <w:tcBorders>
              <w:top w:val="nil"/>
              <w:left w:val="nil"/>
              <w:bottom w:val="single" w:sz="8" w:space="0" w:color="auto"/>
              <w:right w:val="single" w:sz="8" w:space="0" w:color="auto"/>
            </w:tcBorders>
            <w:shd w:val="clear" w:color="auto" w:fill="auto"/>
            <w:vAlign w:val="center"/>
          </w:tcPr>
          <w:p w:rsidR="005A5A18" w:rsidRPr="00202ABF" w:rsidRDefault="005A5A18" w:rsidP="00254610">
            <w:pPr>
              <w:widowControl w:val="0"/>
              <w:jc w:val="center"/>
              <w:rPr>
                <w:sz w:val="20"/>
                <w:szCs w:val="20"/>
              </w:rPr>
            </w:pPr>
            <w:r>
              <w:rPr>
                <w:sz w:val="20"/>
                <w:szCs w:val="20"/>
              </w:rPr>
              <w:t>0,765</w:t>
            </w:r>
          </w:p>
        </w:tc>
      </w:tr>
    </w:tbl>
    <w:p w:rsidR="005A5A18" w:rsidRPr="00EE0032" w:rsidRDefault="005A5A18" w:rsidP="005A5A18">
      <w:pPr>
        <w:widowControl w:val="0"/>
        <w:autoSpaceDE w:val="0"/>
        <w:autoSpaceDN w:val="0"/>
        <w:adjustRightInd w:val="0"/>
        <w:spacing w:line="360" w:lineRule="auto"/>
        <w:ind w:firstLine="680"/>
        <w:rPr>
          <w:sz w:val="16"/>
          <w:szCs w:val="16"/>
        </w:rPr>
      </w:pPr>
    </w:p>
    <w:p w:rsidR="005A5A18" w:rsidRDefault="005A5A18" w:rsidP="005A5A18">
      <w:pPr>
        <w:widowControl w:val="0"/>
        <w:autoSpaceDE w:val="0"/>
        <w:autoSpaceDN w:val="0"/>
        <w:adjustRightInd w:val="0"/>
        <w:spacing w:line="360" w:lineRule="auto"/>
        <w:ind w:firstLine="680"/>
        <w:rPr>
          <w:szCs w:val="28"/>
        </w:rPr>
      </w:pPr>
      <w:r>
        <w:rPr>
          <w:szCs w:val="28"/>
        </w:rPr>
        <w:t>Как можно заметить, эффективность налогообложения по упрощенной системе налогообложения, даже при повышении ставок будет гораздо более высокой, чем при применении общего режима налогообложения.</w:t>
      </w:r>
    </w:p>
    <w:p w:rsidR="005A5A18" w:rsidRDefault="005A5A18" w:rsidP="005A5A18">
      <w:pPr>
        <w:widowControl w:val="0"/>
        <w:autoSpaceDE w:val="0"/>
        <w:autoSpaceDN w:val="0"/>
        <w:adjustRightInd w:val="0"/>
        <w:spacing w:line="360" w:lineRule="auto"/>
        <w:ind w:firstLine="680"/>
        <w:rPr>
          <w:szCs w:val="28"/>
        </w:rPr>
      </w:pPr>
      <w:r>
        <w:rPr>
          <w:szCs w:val="28"/>
        </w:rPr>
        <w:t>Таким образом, при рассмотрении различных вариантов налогообложения оптово-розничного предприятия, мы пришли к выводу, что даже при достаточно существенном повышении ставок налогообложения, при отмене такого способа налогового администрирования как ЕНВД, применение упрощенной системы налогообложения выгоднее для исследуемого предприятия, чем применение общей системы налогообложения. Объект налогообложения при применении УСН «доходы, уменьшенные на величину расходов» в существующих условиях (соотношение доходов и расходов) был изначально выбран верно, таким его следует и оставить.</w:t>
      </w:r>
    </w:p>
    <w:p w:rsidR="006804E4" w:rsidRDefault="006804E4" w:rsidP="006804E4">
      <w:pPr>
        <w:spacing w:line="360" w:lineRule="auto"/>
        <w:jc w:val="center"/>
        <w:rPr>
          <w:caps/>
          <w:szCs w:val="28"/>
        </w:rPr>
      </w:pPr>
      <w:r w:rsidRPr="006804E4">
        <w:rPr>
          <w:caps/>
          <w:szCs w:val="28"/>
        </w:rPr>
        <w:t>Заключение</w:t>
      </w:r>
    </w:p>
    <w:p w:rsidR="004621FD" w:rsidRPr="00814546" w:rsidRDefault="004621FD" w:rsidP="004621FD">
      <w:pPr>
        <w:widowControl w:val="0"/>
        <w:shd w:val="clear" w:color="auto" w:fill="FFFFFF"/>
        <w:spacing w:line="360" w:lineRule="auto"/>
        <w:ind w:firstLine="709"/>
        <w:rPr>
          <w:color w:val="000000"/>
          <w:spacing w:val="-4"/>
          <w:szCs w:val="28"/>
        </w:rPr>
      </w:pPr>
      <w:r w:rsidRPr="00814546">
        <w:rPr>
          <w:color w:val="000000"/>
          <w:spacing w:val="-3"/>
          <w:szCs w:val="28"/>
        </w:rPr>
        <w:t xml:space="preserve">Налоговая нагрузка выступает базовым показателем эффективности функционирования налоговой системы, </w:t>
      </w:r>
      <w:r w:rsidRPr="00814546">
        <w:rPr>
          <w:color w:val="000000"/>
          <w:spacing w:val="-4"/>
          <w:szCs w:val="28"/>
        </w:rPr>
        <w:t xml:space="preserve">является относительным показателем и </w:t>
      </w:r>
      <w:r>
        <w:rPr>
          <w:color w:val="000000"/>
          <w:spacing w:val="-4"/>
          <w:szCs w:val="28"/>
        </w:rPr>
        <w:t>может быть определена</w:t>
      </w:r>
      <w:r w:rsidRPr="00814546">
        <w:rPr>
          <w:color w:val="000000"/>
          <w:spacing w:val="-4"/>
          <w:szCs w:val="28"/>
        </w:rPr>
        <w:t>:</w:t>
      </w:r>
    </w:p>
    <w:p w:rsidR="004621FD" w:rsidRPr="00814546" w:rsidRDefault="004621FD" w:rsidP="004621FD">
      <w:pPr>
        <w:widowControl w:val="0"/>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 xml:space="preserve">макроэкономическом уровне – уровне национального хозяйства, который предполагает исследование налоговой нагрузки в целом на экономику страны, а также ее важнейшие сектора (промышленность, сельское хозяйство, финансовый рынок и </w:t>
      </w:r>
      <w:r>
        <w:rPr>
          <w:color w:val="000000"/>
          <w:spacing w:val="-4"/>
          <w:szCs w:val="28"/>
        </w:rPr>
        <w:t>пр</w:t>
      </w:r>
      <w:r w:rsidRPr="00814546">
        <w:rPr>
          <w:color w:val="000000"/>
          <w:spacing w:val="-4"/>
          <w:szCs w:val="28"/>
        </w:rPr>
        <w:t>.), на население страны;</w:t>
      </w:r>
    </w:p>
    <w:p w:rsidR="004621FD" w:rsidRPr="00814546" w:rsidRDefault="004621FD" w:rsidP="004621FD">
      <w:pPr>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мезоэкономическом уровне – уровне хозяйства регионов и отдельных территорий, являющихся важным составляющим звеном национального хозяйства, который предполагает исследование налоговой нагрузки на экономику отдельного региона, территории, и ее отраслей, а также на население этого региона, территории;</w:t>
      </w:r>
    </w:p>
    <w:p w:rsidR="004621FD" w:rsidRPr="00814546" w:rsidRDefault="004621FD" w:rsidP="004621FD">
      <w:pPr>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миниэкономическом уровне – уровне хозяйства отдельных экономических субъектов, который предполагает исследование налоговой нагрузки на экономику отдельных предприятий, частных предпринимателей;</w:t>
      </w:r>
    </w:p>
    <w:p w:rsidR="004621FD" w:rsidRPr="00814546" w:rsidRDefault="004621FD" w:rsidP="004621FD">
      <w:pPr>
        <w:shd w:val="clear" w:color="auto" w:fill="FFFFFF"/>
        <w:spacing w:line="360" w:lineRule="auto"/>
        <w:ind w:firstLine="709"/>
        <w:rPr>
          <w:color w:val="000000"/>
          <w:spacing w:val="-4"/>
          <w:szCs w:val="28"/>
        </w:rPr>
      </w:pPr>
      <w:r w:rsidRPr="00814546">
        <w:rPr>
          <w:color w:val="000000"/>
          <w:spacing w:val="-4"/>
          <w:szCs w:val="28"/>
        </w:rPr>
        <w:t xml:space="preserve">- </w:t>
      </w:r>
      <w:r>
        <w:rPr>
          <w:color w:val="000000"/>
          <w:spacing w:val="-4"/>
          <w:szCs w:val="28"/>
        </w:rPr>
        <w:t xml:space="preserve">на </w:t>
      </w:r>
      <w:r w:rsidRPr="00814546">
        <w:rPr>
          <w:color w:val="000000"/>
          <w:spacing w:val="-4"/>
          <w:szCs w:val="28"/>
        </w:rPr>
        <w:t>микроэкономическом уровне – уровне хозяйства отдельных физических лиц, предполагающий исследование налоговой нагрузки на домохозяйство (семью), на отдельных физических лиц.</w:t>
      </w:r>
    </w:p>
    <w:p w:rsidR="00C41B4C" w:rsidRDefault="00C41B4C" w:rsidP="00C41B4C">
      <w:pPr>
        <w:widowControl w:val="0"/>
        <w:spacing w:line="360" w:lineRule="auto"/>
        <w:ind w:firstLine="709"/>
        <w:rPr>
          <w:szCs w:val="28"/>
        </w:rPr>
      </w:pPr>
      <w:r>
        <w:rPr>
          <w:szCs w:val="28"/>
        </w:rPr>
        <w:t xml:space="preserve">В </w:t>
      </w:r>
      <w:r w:rsidR="00040E67">
        <w:rPr>
          <w:szCs w:val="28"/>
        </w:rPr>
        <w:t>курсовой работе проведен анализ и планирование налоговой нагрузки</w:t>
      </w:r>
      <w:r w:rsidRPr="00213C33">
        <w:rPr>
          <w:szCs w:val="28"/>
        </w:rPr>
        <w:t xml:space="preserve"> ООО «Блиц-АРГО».</w:t>
      </w:r>
    </w:p>
    <w:p w:rsidR="00C41B4C" w:rsidRDefault="00C41B4C" w:rsidP="00C41B4C">
      <w:pPr>
        <w:widowControl w:val="0"/>
        <w:spacing w:line="360" w:lineRule="auto"/>
        <w:ind w:firstLine="709"/>
        <w:rPr>
          <w:szCs w:val="28"/>
        </w:rPr>
      </w:pPr>
      <w:r w:rsidRPr="00A871AE">
        <w:rPr>
          <w:szCs w:val="28"/>
        </w:rPr>
        <w:t xml:space="preserve">Общество с ограниченной ответственностью </w:t>
      </w:r>
      <w:r w:rsidRPr="00A871AE">
        <w:rPr>
          <w:color w:val="000000"/>
          <w:szCs w:val="28"/>
        </w:rPr>
        <w:t>«</w:t>
      </w:r>
      <w:r>
        <w:rPr>
          <w:color w:val="000000"/>
          <w:szCs w:val="28"/>
        </w:rPr>
        <w:t>Блиц-</w:t>
      </w:r>
      <w:r w:rsidRPr="00A871AE">
        <w:rPr>
          <w:color w:val="000000"/>
          <w:szCs w:val="28"/>
        </w:rPr>
        <w:t>АРГО»</w:t>
      </w:r>
      <w:r>
        <w:rPr>
          <w:szCs w:val="28"/>
        </w:rPr>
        <w:t xml:space="preserve"> </w:t>
      </w:r>
      <w:r w:rsidRPr="00A871AE">
        <w:rPr>
          <w:szCs w:val="28"/>
        </w:rPr>
        <w:t>создано</w:t>
      </w:r>
      <w:r>
        <w:rPr>
          <w:szCs w:val="28"/>
        </w:rPr>
        <w:t xml:space="preserve"> 2002 года</w:t>
      </w:r>
      <w:r w:rsidRPr="00A871AE">
        <w:rPr>
          <w:szCs w:val="28"/>
        </w:rPr>
        <w:t xml:space="preserve"> в соответствии с Гражданским кодексом Российской Федерации и Федеральным законом «Об обществах с ограниченной ответственностью».</w:t>
      </w:r>
    </w:p>
    <w:p w:rsidR="00C41B4C" w:rsidRDefault="00C41B4C" w:rsidP="00C41B4C">
      <w:pPr>
        <w:pStyle w:val="a5"/>
        <w:widowControl w:val="0"/>
        <w:rPr>
          <w:rFonts w:ascii="Times New Roman" w:hAnsi="Times New Roman"/>
          <w:sz w:val="28"/>
          <w:szCs w:val="28"/>
        </w:rPr>
      </w:pPr>
      <w:r w:rsidRPr="00A871AE">
        <w:rPr>
          <w:rFonts w:ascii="Times New Roman" w:hAnsi="Times New Roman"/>
          <w:sz w:val="28"/>
          <w:szCs w:val="28"/>
        </w:rPr>
        <w:t xml:space="preserve">Основными целями создания ООО </w:t>
      </w:r>
      <w:r w:rsidRPr="0045657E">
        <w:rPr>
          <w:rFonts w:ascii="Times New Roman" w:hAnsi="Times New Roman"/>
          <w:color w:val="000000"/>
          <w:sz w:val="28"/>
          <w:szCs w:val="28"/>
        </w:rPr>
        <w:t>«Блиц</w:t>
      </w:r>
      <w:r>
        <w:rPr>
          <w:color w:val="000000"/>
          <w:szCs w:val="28"/>
        </w:rPr>
        <w:t>-</w:t>
      </w:r>
      <w:r w:rsidRPr="00A871AE">
        <w:rPr>
          <w:rFonts w:ascii="Times New Roman" w:hAnsi="Times New Roman"/>
          <w:color w:val="000000"/>
          <w:sz w:val="28"/>
          <w:szCs w:val="28"/>
        </w:rPr>
        <w:t>АРГО»</w:t>
      </w:r>
      <w:r w:rsidRPr="00A871AE">
        <w:rPr>
          <w:rFonts w:ascii="Times New Roman" w:hAnsi="Times New Roman"/>
          <w:sz w:val="28"/>
          <w:szCs w:val="28"/>
        </w:rPr>
        <w:t xml:space="preserve"> является осуществление коммерческой деятельности  для извлечения прибыли, а также расширение рынка товаров и услуг.</w:t>
      </w:r>
    </w:p>
    <w:p w:rsidR="00C41B4C" w:rsidRPr="00396694" w:rsidRDefault="00C41B4C" w:rsidP="00C41B4C">
      <w:pPr>
        <w:widowControl w:val="0"/>
        <w:spacing w:line="360" w:lineRule="auto"/>
        <w:ind w:firstLine="709"/>
        <w:rPr>
          <w:szCs w:val="28"/>
        </w:rPr>
      </w:pPr>
      <w:r w:rsidRPr="00396694">
        <w:rPr>
          <w:szCs w:val="28"/>
        </w:rPr>
        <w:t>На предприятии осуществляется как оптовая, так и розничная торговля товарами для здоровья: БАДами и продуктами функционального питания, средствами для наружного применения, продукцией оздоровительно-бытового назначения.</w:t>
      </w:r>
    </w:p>
    <w:p w:rsidR="00C41B4C" w:rsidRDefault="00C41B4C" w:rsidP="00C41B4C">
      <w:pPr>
        <w:pStyle w:val="a5"/>
        <w:widowControl w:val="0"/>
        <w:rPr>
          <w:rFonts w:ascii="Times New Roman" w:hAnsi="Times New Roman"/>
          <w:sz w:val="28"/>
          <w:szCs w:val="28"/>
        </w:rPr>
      </w:pPr>
      <w:r>
        <w:rPr>
          <w:rFonts w:ascii="Times New Roman" w:hAnsi="Times New Roman"/>
          <w:sz w:val="28"/>
          <w:szCs w:val="28"/>
        </w:rPr>
        <w:t>Организационно-управленческая структура предприятия - линейно-функциональная. Так как работают всего три человека, то имеет место практически полная взаимозаменяемость кадров. Пределы ответственности четко не определены. Отношения в коллективе построены на доверии, что является несомненным плюсом, но достаточно неосмотрительно со стороны руководства.</w:t>
      </w:r>
    </w:p>
    <w:p w:rsidR="00C41B4C" w:rsidRDefault="00C41B4C" w:rsidP="00C41B4C">
      <w:pPr>
        <w:widowControl w:val="0"/>
        <w:spacing w:line="360" w:lineRule="auto"/>
        <w:ind w:firstLine="709"/>
        <w:rPr>
          <w:szCs w:val="28"/>
        </w:rPr>
      </w:pPr>
      <w:r w:rsidRPr="00DB63AE">
        <w:rPr>
          <w:szCs w:val="28"/>
        </w:rPr>
        <w:t xml:space="preserve">ООО </w:t>
      </w:r>
      <w:r>
        <w:rPr>
          <w:szCs w:val="28"/>
        </w:rPr>
        <w:t>«Блиц-АРГО»</w:t>
      </w:r>
      <w:r w:rsidRPr="00DB63AE">
        <w:rPr>
          <w:szCs w:val="28"/>
        </w:rPr>
        <w:t xml:space="preserve"> применяет упрощенную систему налогообложения, учета и отчетности согласно главе 26.2 Налогового Кодекса РФ</w:t>
      </w:r>
      <w:r>
        <w:rPr>
          <w:szCs w:val="28"/>
        </w:rPr>
        <w:t xml:space="preserve"> в отношении оптовой торговли и систему налогообложения в виде единого налога на вмененный доход для отдельных видов деятельности согласно главе 26.3 Налогового Кодекса РФ в отношении розничной торговли. О</w:t>
      </w:r>
      <w:r w:rsidRPr="0032307B">
        <w:rPr>
          <w:szCs w:val="28"/>
        </w:rPr>
        <w:t>бъектом налогообложения единым налогом, взимаемым при применении упрощенной системы налогообложения, учета и отчетности признаются доходы, уменьшенные на величину расходов (статья 346.14, пункт 1)</w:t>
      </w:r>
      <w:r>
        <w:rPr>
          <w:szCs w:val="28"/>
        </w:rPr>
        <w:t>.</w:t>
      </w:r>
    </w:p>
    <w:p w:rsidR="00C41B4C" w:rsidRDefault="00C41B4C" w:rsidP="00C41B4C">
      <w:pPr>
        <w:widowControl w:val="0"/>
        <w:spacing w:line="360" w:lineRule="auto"/>
        <w:ind w:firstLine="709"/>
        <w:rPr>
          <w:szCs w:val="28"/>
        </w:rPr>
      </w:pPr>
      <w:r>
        <w:rPr>
          <w:szCs w:val="28"/>
        </w:rPr>
        <w:t xml:space="preserve">Анализируя результаты по видам деятельности предприятия, можно отметить, что </w:t>
      </w:r>
    </w:p>
    <w:p w:rsidR="00C41B4C" w:rsidRDefault="00C41B4C" w:rsidP="00C41B4C">
      <w:pPr>
        <w:widowControl w:val="0"/>
        <w:spacing w:line="360" w:lineRule="auto"/>
        <w:ind w:firstLine="709"/>
        <w:rPr>
          <w:szCs w:val="28"/>
        </w:rPr>
      </w:pPr>
      <w:r>
        <w:rPr>
          <w:szCs w:val="28"/>
        </w:rPr>
        <w:t>- финансовый результат в розничной торговле у предприятия менее зависит от налогообложения, чем в оптовой торговле</w:t>
      </w:r>
    </w:p>
    <w:p w:rsidR="00C41B4C" w:rsidRDefault="00C41B4C" w:rsidP="00C41B4C">
      <w:pPr>
        <w:widowControl w:val="0"/>
        <w:spacing w:line="360" w:lineRule="auto"/>
        <w:ind w:firstLine="709"/>
        <w:rPr>
          <w:szCs w:val="28"/>
        </w:rPr>
      </w:pPr>
      <w:r>
        <w:rPr>
          <w:szCs w:val="28"/>
        </w:rPr>
        <w:t>- на общем финансовом результате в конечном итоге сказалось повышение заработной платы работникам предприятия в 2009 году, соответственно снизились и налоговые выплаты по ЕНВД и УСН</w:t>
      </w:r>
    </w:p>
    <w:p w:rsidR="00C41B4C" w:rsidRDefault="00C41B4C" w:rsidP="00C41B4C">
      <w:pPr>
        <w:widowControl w:val="0"/>
        <w:spacing w:line="360" w:lineRule="auto"/>
        <w:ind w:firstLine="709"/>
        <w:rPr>
          <w:szCs w:val="28"/>
        </w:rPr>
      </w:pPr>
      <w:r>
        <w:rPr>
          <w:szCs w:val="28"/>
        </w:rPr>
        <w:t>- в целом и по видам деятельности предприятие имеет высокую рентабельность, однако новации в налогообложении с 2011 года  могут существенно изменить финансовые результаты предприятия в худшую сторону.</w:t>
      </w:r>
    </w:p>
    <w:p w:rsidR="00C41B4C" w:rsidRPr="00052C4D" w:rsidRDefault="00C41B4C" w:rsidP="00C41B4C">
      <w:pPr>
        <w:widowControl w:val="0"/>
        <w:spacing w:line="360" w:lineRule="auto"/>
        <w:ind w:firstLine="709"/>
        <w:rPr>
          <w:szCs w:val="28"/>
        </w:rPr>
      </w:pPr>
      <w:r>
        <w:rPr>
          <w:szCs w:val="28"/>
        </w:rPr>
        <w:t>На предприятии ведется</w:t>
      </w:r>
      <w:r w:rsidRPr="00052C4D">
        <w:rPr>
          <w:szCs w:val="28"/>
        </w:rPr>
        <w:t xml:space="preserve"> раздельный учет доходов и расходов, имущества, обязательств и хозяйственных операций по видам деятельности, подпадающим под разные спецрежимы (п. 8 ст. 346.18, п. 7 ст. 346.26 НК РФ, письмо Минфина России от 28 декабря 2005 г. № 03-11-02/86). </w:t>
      </w:r>
    </w:p>
    <w:p w:rsidR="00C41B4C" w:rsidRDefault="00C41B4C" w:rsidP="00C41B4C">
      <w:pPr>
        <w:widowControl w:val="0"/>
        <w:spacing w:line="360" w:lineRule="auto"/>
        <w:ind w:firstLine="709"/>
        <w:rPr>
          <w:szCs w:val="28"/>
        </w:rPr>
      </w:pPr>
      <w:r>
        <w:rPr>
          <w:szCs w:val="28"/>
        </w:rPr>
        <w:t>По произведенным расчетам налоговая нагрузка и эффективность налоговой политики на ЕНВД в несколько раз выше, чем при применении УСН.</w:t>
      </w:r>
    </w:p>
    <w:p w:rsidR="00C41B4C" w:rsidRDefault="00C41B4C" w:rsidP="00C41B4C">
      <w:pPr>
        <w:widowControl w:val="0"/>
        <w:spacing w:line="360" w:lineRule="auto"/>
        <w:ind w:firstLine="709"/>
        <w:rPr>
          <w:szCs w:val="28"/>
        </w:rPr>
      </w:pPr>
      <w:r>
        <w:rPr>
          <w:szCs w:val="28"/>
        </w:rPr>
        <w:t>Однако с 2011 года произойдут существенные изменения в применении специальных налоговых режимов, что должно не лучшим образом повлиять на льготность налоговых режимов.</w:t>
      </w:r>
    </w:p>
    <w:p w:rsidR="00C41B4C" w:rsidRDefault="00C41B4C" w:rsidP="00C41B4C">
      <w:pPr>
        <w:widowControl w:val="0"/>
        <w:spacing w:line="360" w:lineRule="auto"/>
        <w:ind w:firstLine="709"/>
        <w:rPr>
          <w:szCs w:val="28"/>
        </w:rPr>
      </w:pPr>
      <w:r>
        <w:rPr>
          <w:szCs w:val="28"/>
        </w:rPr>
        <w:t>В дипломной работе планируется произвести расчеты налоговой нагрузки и эффективности налоговой политики при изменении ставок налогов, начисляемых на заработную плату при существующем объекте обложения.</w:t>
      </w:r>
    </w:p>
    <w:p w:rsidR="00C41B4C" w:rsidRDefault="00C41B4C" w:rsidP="00C41B4C">
      <w:pPr>
        <w:widowControl w:val="0"/>
        <w:spacing w:line="360" w:lineRule="auto"/>
        <w:ind w:firstLine="709"/>
        <w:rPr>
          <w:szCs w:val="28"/>
        </w:rPr>
      </w:pPr>
      <w:r>
        <w:rPr>
          <w:szCs w:val="28"/>
        </w:rPr>
        <w:t>Кроме этого планируется произвести расчеты налоговой нагрузки и эффективности налоговой политики при изменении объекта налогообложения единым налогом, взимаемым при применении УСН, на доходы.</w:t>
      </w:r>
    </w:p>
    <w:p w:rsidR="00C41B4C" w:rsidRDefault="00C41B4C" w:rsidP="00C41B4C">
      <w:pPr>
        <w:widowControl w:val="0"/>
        <w:spacing w:line="360" w:lineRule="auto"/>
        <w:ind w:firstLine="709"/>
        <w:rPr>
          <w:szCs w:val="28"/>
        </w:rPr>
      </w:pPr>
      <w:r>
        <w:rPr>
          <w:szCs w:val="28"/>
        </w:rPr>
        <w:t>Так как на предприятии ведется бухгалтерский учет, то планируется оценить применение традиционной системы налогообложения  для оптовой торговли в сравнении с УСН.</w:t>
      </w:r>
    </w:p>
    <w:p w:rsidR="00040E67" w:rsidRDefault="00040E67" w:rsidP="00EC03E8">
      <w:pPr>
        <w:spacing w:line="360" w:lineRule="auto"/>
        <w:jc w:val="center"/>
        <w:rPr>
          <w:caps/>
          <w:szCs w:val="28"/>
        </w:rPr>
      </w:pPr>
    </w:p>
    <w:p w:rsidR="00040E67" w:rsidRDefault="00040E67" w:rsidP="00EC03E8">
      <w:pPr>
        <w:spacing w:line="360" w:lineRule="auto"/>
        <w:jc w:val="center"/>
        <w:rPr>
          <w:caps/>
          <w:szCs w:val="28"/>
        </w:rPr>
      </w:pPr>
    </w:p>
    <w:p w:rsidR="00040E67" w:rsidRDefault="00040E67" w:rsidP="00EC03E8">
      <w:pPr>
        <w:spacing w:line="360" w:lineRule="auto"/>
        <w:jc w:val="center"/>
        <w:rPr>
          <w:caps/>
          <w:szCs w:val="28"/>
        </w:rPr>
      </w:pPr>
    </w:p>
    <w:p w:rsidR="00040E67" w:rsidRDefault="00040E67"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4621FD" w:rsidRDefault="004621FD" w:rsidP="00EC03E8">
      <w:pPr>
        <w:spacing w:line="360" w:lineRule="auto"/>
        <w:jc w:val="center"/>
        <w:rPr>
          <w:caps/>
          <w:szCs w:val="28"/>
        </w:rPr>
      </w:pPr>
    </w:p>
    <w:p w:rsidR="006804E4" w:rsidRPr="006804E4" w:rsidRDefault="006804E4" w:rsidP="00EC03E8">
      <w:pPr>
        <w:spacing w:line="360" w:lineRule="auto"/>
        <w:jc w:val="center"/>
        <w:rPr>
          <w:caps/>
          <w:szCs w:val="28"/>
        </w:rPr>
      </w:pPr>
      <w:r w:rsidRPr="006804E4">
        <w:rPr>
          <w:caps/>
          <w:szCs w:val="28"/>
        </w:rPr>
        <w:t>Список использованных источников</w:t>
      </w:r>
    </w:p>
    <w:p w:rsidR="00EC03E8" w:rsidRPr="00942CF0"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942CF0">
        <w:rPr>
          <w:szCs w:val="28"/>
        </w:rPr>
        <w:t>Налоговый Кодекс РФ // СПС «Гарант»</w:t>
      </w:r>
    </w:p>
    <w:p w:rsidR="00EC03E8" w:rsidRPr="00942CF0"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sidRPr="00942CF0">
        <w:rPr>
          <w:szCs w:val="28"/>
        </w:rPr>
        <w:t xml:space="preserve">Основные направления </w:t>
      </w:r>
      <w:r w:rsidRPr="00942CF0">
        <w:rPr>
          <w:bCs/>
          <w:szCs w:val="28"/>
        </w:rPr>
        <w:t>налоговой политики в Российской Федерации на 2008 – 2010 годы. - Протокол заседания Правительства РФ №8 от 02 марта 2007 г. // СПС «Гарант»</w:t>
      </w:r>
    </w:p>
    <w:p w:rsidR="00EC03E8" w:rsidRPr="00942CF0"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sidRPr="00942CF0">
        <w:rPr>
          <w:bCs/>
          <w:szCs w:val="28"/>
        </w:rPr>
        <w:t>Ос</w:t>
      </w:r>
      <w:r w:rsidRPr="00942CF0">
        <w:rPr>
          <w:szCs w:val="28"/>
        </w:rPr>
        <w:t>новные направления налоговой политики Российской Федерации</w:t>
      </w:r>
      <w:r w:rsidRPr="00942CF0">
        <w:rPr>
          <w:rStyle w:val="ConsPlusTitle"/>
          <w:szCs w:val="28"/>
        </w:rPr>
        <w:t xml:space="preserve"> </w:t>
      </w:r>
      <w:r w:rsidRPr="00942CF0">
        <w:rPr>
          <w:szCs w:val="28"/>
        </w:rPr>
        <w:t>на 2010 год и на плановый период 2011 и 2012 годов. - Постановление Правительства РФ от 25 мая 2009 г. // СПС «Гарант»</w:t>
      </w:r>
    </w:p>
    <w:p w:rsidR="00EC03E8" w:rsidRPr="00EC03E8" w:rsidRDefault="00EC03E8" w:rsidP="00EC03E8">
      <w:pPr>
        <w:pStyle w:val="a5"/>
        <w:numPr>
          <w:ilvl w:val="0"/>
          <w:numId w:val="19"/>
        </w:numPr>
        <w:tabs>
          <w:tab w:val="clear" w:pos="720"/>
          <w:tab w:val="num" w:pos="-180"/>
          <w:tab w:val="num" w:pos="0"/>
          <w:tab w:val="left" w:pos="1080"/>
          <w:tab w:val="left" w:pos="1800"/>
        </w:tabs>
        <w:ind w:left="0" w:firstLine="720"/>
        <w:rPr>
          <w:rFonts w:ascii="Times New Roman" w:hAnsi="Times New Roman"/>
          <w:sz w:val="28"/>
          <w:szCs w:val="28"/>
        </w:rPr>
      </w:pPr>
      <w:r w:rsidRPr="00EC03E8">
        <w:rPr>
          <w:rFonts w:ascii="Times New Roman" w:hAnsi="Times New Roman"/>
          <w:sz w:val="28"/>
          <w:szCs w:val="28"/>
        </w:rPr>
        <w:t>Баканов И.М., Шеремет А.Д. Теория экономического анализа/ И.М. Баканов, А.Д. Шеремет. – М.: Финансы и статистика, 2006. – 548 с.</w:t>
      </w:r>
    </w:p>
    <w:p w:rsidR="00EC03E8" w:rsidRPr="00EC03E8" w:rsidRDefault="00EC03E8" w:rsidP="00EC03E8">
      <w:pPr>
        <w:pStyle w:val="a5"/>
        <w:numPr>
          <w:ilvl w:val="0"/>
          <w:numId w:val="19"/>
        </w:numPr>
        <w:tabs>
          <w:tab w:val="clear" w:pos="720"/>
          <w:tab w:val="num" w:pos="-180"/>
          <w:tab w:val="num" w:pos="0"/>
          <w:tab w:val="left" w:pos="1080"/>
          <w:tab w:val="left" w:pos="1800"/>
        </w:tabs>
        <w:ind w:left="0" w:firstLine="720"/>
        <w:rPr>
          <w:rFonts w:ascii="Times New Roman" w:hAnsi="Times New Roman"/>
          <w:sz w:val="28"/>
          <w:szCs w:val="28"/>
        </w:rPr>
      </w:pPr>
      <w:r w:rsidRPr="00EC03E8">
        <w:rPr>
          <w:rFonts w:ascii="Times New Roman" w:hAnsi="Times New Roman"/>
          <w:sz w:val="28"/>
          <w:szCs w:val="28"/>
        </w:rPr>
        <w:t>Баканов И.М., Шеремет А.Д. Экономический анализ: ситуации, тесты, примеры/ И.М.Баканов, А.Д.Шеремет. – М.: Финансы и статистика,  2006. – 656 с.</w:t>
      </w:r>
    </w:p>
    <w:p w:rsidR="00EC03E8" w:rsidRPr="0052383D" w:rsidRDefault="00EC03E8" w:rsidP="00EC03E8">
      <w:pPr>
        <w:numPr>
          <w:ilvl w:val="0"/>
          <w:numId w:val="19"/>
        </w:numPr>
        <w:tabs>
          <w:tab w:val="clear" w:pos="720"/>
          <w:tab w:val="num" w:pos="-180"/>
          <w:tab w:val="num" w:pos="0"/>
          <w:tab w:val="left" w:pos="1080"/>
          <w:tab w:val="left" w:pos="1800"/>
        </w:tabs>
        <w:autoSpaceDE w:val="0"/>
        <w:autoSpaceDN w:val="0"/>
        <w:adjustRightInd w:val="0"/>
        <w:spacing w:line="360" w:lineRule="auto"/>
        <w:ind w:left="0" w:firstLine="720"/>
        <w:rPr>
          <w:iCs/>
          <w:szCs w:val="28"/>
        </w:rPr>
      </w:pPr>
      <w:r w:rsidRPr="0052383D">
        <w:rPr>
          <w:iCs/>
          <w:szCs w:val="28"/>
        </w:rPr>
        <w:t>Владимирова Л.П. Прогнозирование и планирование в условиях рынка/ Л.П. Владимирова. – М.: Дашков и Ко, 200</w:t>
      </w:r>
      <w:r>
        <w:rPr>
          <w:iCs/>
          <w:szCs w:val="28"/>
        </w:rPr>
        <w:t>8</w:t>
      </w:r>
      <w:r w:rsidRPr="0052383D">
        <w:rPr>
          <w:iCs/>
          <w:szCs w:val="28"/>
        </w:rPr>
        <w:t>. – 400 с.</w:t>
      </w:r>
    </w:p>
    <w:p w:rsidR="00EC03E8" w:rsidRPr="00EC03E8" w:rsidRDefault="00EC03E8" w:rsidP="00EC03E8">
      <w:pPr>
        <w:pStyle w:val="a5"/>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Горфинкель В.Я. Экономика предприятия/ В.Я. Горфинкель. – М.: Финансы и статистика, 2008. – 615 с.</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Грибков А.Ю. Строительство: бухгалтерский учет и налогообложение/ А.Ю. Грибков. – М.: Омега-Л, 200</w:t>
      </w:r>
      <w:r>
        <w:rPr>
          <w:szCs w:val="28"/>
        </w:rPr>
        <w:t>9</w:t>
      </w:r>
      <w:r w:rsidRPr="0052383D">
        <w:rPr>
          <w:szCs w:val="28"/>
        </w:rPr>
        <w:t>. – 335 с.</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Pr>
          <w:szCs w:val="28"/>
        </w:rPr>
        <w:t>Липатова А.А. Преимущества и риски применения УСН// Российский налоговый курьер. - 2009. - № 11. - С.34 - 57</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Корнейчук Б.В., Симкина Л.Г. Микроэкономика: Учебное пособие/ Б.В. Корнейчук, Л.Г. Симкина. – Санкт - Петербург: Питер, 200</w:t>
      </w:r>
      <w:r>
        <w:rPr>
          <w:szCs w:val="28"/>
        </w:rPr>
        <w:t>9</w:t>
      </w:r>
      <w:r w:rsidRPr="0052383D">
        <w:rPr>
          <w:szCs w:val="28"/>
        </w:rPr>
        <w:t>. – 432 с.</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Незамайкин В.Н., Юрзинова И.Л. Налогообложение юридических и физических лиц/ В.Н. Незамайкин, И.Л. Юрзинова. – М.: Экзамен, 200</w:t>
      </w:r>
      <w:r>
        <w:rPr>
          <w:szCs w:val="28"/>
        </w:rPr>
        <w:t>8.</w:t>
      </w:r>
      <w:r w:rsidRPr="0052383D">
        <w:rPr>
          <w:szCs w:val="28"/>
        </w:rPr>
        <w:t xml:space="preserve"> – 464 с.</w:t>
      </w:r>
    </w:p>
    <w:p w:rsidR="001804EE" w:rsidRDefault="001804EE" w:rsidP="001804EE">
      <w:pPr>
        <w:widowControl w:val="0"/>
        <w:numPr>
          <w:ilvl w:val="0"/>
          <w:numId w:val="19"/>
        </w:numPr>
        <w:tabs>
          <w:tab w:val="left" w:pos="1080"/>
          <w:tab w:val="left" w:pos="1800"/>
        </w:tabs>
        <w:autoSpaceDE w:val="0"/>
        <w:autoSpaceDN w:val="0"/>
        <w:adjustRightInd w:val="0"/>
        <w:spacing w:line="360" w:lineRule="auto"/>
        <w:ind w:left="0" w:firstLine="720"/>
        <w:rPr>
          <w:szCs w:val="28"/>
        </w:rPr>
      </w:pPr>
      <w:r>
        <w:rPr>
          <w:szCs w:val="28"/>
        </w:rPr>
        <w:t>Овсянников М.В. Актуальные проблемы налогообложения торговых предприятий// Финансовый менеджмент. - 2008. - №3. - С.45-59</w:t>
      </w:r>
    </w:p>
    <w:p w:rsidR="001804EE" w:rsidRPr="0052383D" w:rsidRDefault="001804EE" w:rsidP="001804EE">
      <w:pPr>
        <w:widowControl w:val="0"/>
        <w:numPr>
          <w:ilvl w:val="0"/>
          <w:numId w:val="19"/>
        </w:numPr>
        <w:tabs>
          <w:tab w:val="left" w:pos="1080"/>
          <w:tab w:val="left" w:pos="1800"/>
        </w:tabs>
        <w:autoSpaceDE w:val="0"/>
        <w:autoSpaceDN w:val="0"/>
        <w:adjustRightInd w:val="0"/>
        <w:spacing w:line="360" w:lineRule="auto"/>
        <w:ind w:left="0" w:firstLine="720"/>
        <w:rPr>
          <w:szCs w:val="28"/>
        </w:rPr>
      </w:pPr>
      <w:r>
        <w:rPr>
          <w:szCs w:val="28"/>
        </w:rPr>
        <w:t xml:space="preserve">Овсянников М.В. </w:t>
      </w:r>
      <w:r w:rsidRPr="00766348">
        <w:t>Сравнительный анализ систем налогообложения торговых предприятий различных организационно-правовых форм</w:t>
      </w:r>
      <w:r>
        <w:t>//Финансовый менеджмент. - 2008. - №8. - С.32-49</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Pr>
          <w:szCs w:val="28"/>
        </w:rPr>
        <w:t>Онищенко Н.В. Применение УСН в 2010 - 2011 году // Главбух. - 2010. - № 1. - С.11 - 13</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iCs/>
          <w:szCs w:val="28"/>
        </w:rPr>
      </w:pPr>
      <w:r w:rsidRPr="0052383D">
        <w:rPr>
          <w:iCs/>
          <w:szCs w:val="28"/>
        </w:rPr>
        <w:t>Поляк Г.Б. Финансы: Учебник/ Г.Б. Поляк. – М.: ЮНИТИ, 200</w:t>
      </w:r>
      <w:r>
        <w:rPr>
          <w:iCs/>
          <w:szCs w:val="28"/>
        </w:rPr>
        <w:t>7</w:t>
      </w:r>
      <w:r w:rsidRPr="0052383D">
        <w:rPr>
          <w:iCs/>
          <w:szCs w:val="28"/>
        </w:rPr>
        <w:t>. – 368 с.</w:t>
      </w:r>
    </w:p>
    <w:p w:rsidR="00EC03E8" w:rsidRPr="00EC03E8" w:rsidRDefault="00EC03E8" w:rsidP="00EC03E8">
      <w:pPr>
        <w:pStyle w:val="a5"/>
        <w:widowControl w:val="0"/>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Райзберг Б.А. Курс экономики: Учебник/ Б.А. Райзберг. – М.: ИНФРА - М, 2006. – 716 с.</w:t>
      </w:r>
    </w:p>
    <w:p w:rsidR="00EC03E8" w:rsidRPr="00EC03E8" w:rsidRDefault="00EC03E8" w:rsidP="00EC03E8">
      <w:pPr>
        <w:pStyle w:val="a5"/>
        <w:widowControl w:val="0"/>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Райзберг Б.А., Фатхутдинов Р.А. Управление экономикой: Учебник/ Б.А. Райзберг, Р.А. Фатхутдинов Р.А. – М.: ЗАО «Бизнес-школа «Интел-Синтез», 2009. – 784 с.</w:t>
      </w:r>
    </w:p>
    <w:p w:rsidR="00EC03E8" w:rsidRPr="00EC03E8" w:rsidRDefault="00EC03E8" w:rsidP="00EC03E8">
      <w:pPr>
        <w:pStyle w:val="a5"/>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Савицкая Г.В. Анализ хозяйственной деятельности предприятия: Учебное пособие/ Г.В. Савицкая. – Минск: ООО «Новое знание», 2007. – 704 с.</w:t>
      </w:r>
    </w:p>
    <w:p w:rsidR="00EC03E8" w:rsidRPr="00EC03E8" w:rsidRDefault="00EC03E8" w:rsidP="00EC03E8">
      <w:pPr>
        <w:pStyle w:val="a5"/>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Савицкая Г.В. Анализ хозяйственной деятельности предприятия: Учебник/ Г.В. Савицкая. – М.: ИНФРА - М, 2008. – 400 с.</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Савицкая Г.В. Анализ эффективности деятельности предприятия: Методологические аспекты/ Г.В. Савицкая. – М.: Новое знание, 200</w:t>
      </w:r>
      <w:r>
        <w:rPr>
          <w:szCs w:val="28"/>
        </w:rPr>
        <w:t>6</w:t>
      </w:r>
      <w:r w:rsidRPr="0052383D">
        <w:rPr>
          <w:szCs w:val="28"/>
        </w:rPr>
        <w:t>. – 160 с.</w:t>
      </w:r>
    </w:p>
    <w:p w:rsidR="00EC03E8" w:rsidRPr="00EC03E8" w:rsidRDefault="00EC03E8" w:rsidP="00EC03E8">
      <w:pPr>
        <w:pStyle w:val="a5"/>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Сафронов Н.А. Экономика предприятия: Учебник/ Н.А. Сафронов. – М.: ЮРИСТЪ, 2007. – 514 с.</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942CF0">
        <w:rPr>
          <w:szCs w:val="28"/>
        </w:rPr>
        <w:t>Токмаков В.В. Комментарий к Налоговому Кодексу Российской Федерации части первой, части второй (постатейный) с практическими рекомендациями и разъяснениями от официальных органов. – М: Книжный мир, 200</w:t>
      </w:r>
      <w:r>
        <w:rPr>
          <w:szCs w:val="28"/>
        </w:rPr>
        <w:t>9</w:t>
      </w:r>
      <w:r w:rsidRPr="00942CF0">
        <w:rPr>
          <w:szCs w:val="28"/>
        </w:rPr>
        <w:t>. – 1129 с.</w:t>
      </w:r>
    </w:p>
    <w:p w:rsidR="00EC03E8" w:rsidRPr="00EC03E8" w:rsidRDefault="00EC03E8" w:rsidP="00EC03E8">
      <w:pPr>
        <w:pStyle w:val="a5"/>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Хеддервек К. Финансово-экономический анализ деятельности предприятия/ К. Хеддервек. – М.: Финансы и статистика, 2006. – 754 с.</w:t>
      </w:r>
    </w:p>
    <w:p w:rsidR="00EC03E8" w:rsidRPr="00EC03E8" w:rsidRDefault="00EC03E8" w:rsidP="00EC03E8">
      <w:pPr>
        <w:pStyle w:val="a5"/>
        <w:numPr>
          <w:ilvl w:val="0"/>
          <w:numId w:val="19"/>
        </w:numPr>
        <w:tabs>
          <w:tab w:val="num" w:pos="851"/>
          <w:tab w:val="left" w:pos="1080"/>
          <w:tab w:val="left" w:pos="1800"/>
        </w:tabs>
        <w:ind w:left="0" w:firstLine="720"/>
        <w:rPr>
          <w:rFonts w:ascii="Times New Roman" w:hAnsi="Times New Roman"/>
          <w:sz w:val="28"/>
          <w:szCs w:val="28"/>
        </w:rPr>
      </w:pPr>
      <w:r w:rsidRPr="00EC03E8">
        <w:rPr>
          <w:rFonts w:ascii="Times New Roman" w:hAnsi="Times New Roman"/>
          <w:sz w:val="28"/>
          <w:szCs w:val="28"/>
        </w:rPr>
        <w:t>Шишкин А.К. Учет, анализ и аудит на предприятии: Учебное пособие для ВУЗов/ А.К. Шишкин. – М.: ЮНИТИ, 2007. – 496 с.</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iCs/>
          <w:szCs w:val="28"/>
        </w:rPr>
      </w:pPr>
      <w:r w:rsidRPr="0052383D">
        <w:rPr>
          <w:iCs/>
          <w:szCs w:val="28"/>
        </w:rPr>
        <w:t>Шуляк П.Н. Финансы: Учебник/ П.Н. Шуляк. – М.: Дашков и Ко, 200</w:t>
      </w:r>
      <w:r>
        <w:rPr>
          <w:iCs/>
          <w:szCs w:val="28"/>
        </w:rPr>
        <w:t>6</w:t>
      </w:r>
      <w:r w:rsidRPr="0052383D">
        <w:rPr>
          <w:iCs/>
          <w:szCs w:val="28"/>
        </w:rPr>
        <w:t>. – 712 с.</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 xml:space="preserve">Афанасьева Н.В. Упрощения не будет // «Учет, налоги и право» - № </w:t>
      </w:r>
      <w:r>
        <w:rPr>
          <w:szCs w:val="28"/>
        </w:rPr>
        <w:t>5</w:t>
      </w:r>
      <w:r w:rsidRPr="0052383D">
        <w:rPr>
          <w:szCs w:val="28"/>
        </w:rPr>
        <w:t xml:space="preserve">7 – </w:t>
      </w:r>
      <w:r>
        <w:rPr>
          <w:szCs w:val="28"/>
        </w:rPr>
        <w:t>1</w:t>
      </w:r>
      <w:r w:rsidRPr="0052383D">
        <w:rPr>
          <w:szCs w:val="28"/>
        </w:rPr>
        <w:t xml:space="preserve">2 - </w:t>
      </w:r>
      <w:r>
        <w:rPr>
          <w:szCs w:val="28"/>
        </w:rPr>
        <w:t>1</w:t>
      </w:r>
      <w:r w:rsidRPr="0052383D">
        <w:rPr>
          <w:szCs w:val="28"/>
        </w:rPr>
        <w:t xml:space="preserve">8 </w:t>
      </w:r>
      <w:r>
        <w:rPr>
          <w:szCs w:val="28"/>
        </w:rPr>
        <w:t>декабря</w:t>
      </w:r>
      <w:r w:rsidRPr="0052383D">
        <w:rPr>
          <w:szCs w:val="28"/>
        </w:rPr>
        <w:t xml:space="preserve"> 200</w:t>
      </w:r>
      <w:r>
        <w:rPr>
          <w:szCs w:val="28"/>
        </w:rPr>
        <w:t>9</w:t>
      </w:r>
      <w:r w:rsidRPr="0052383D">
        <w:rPr>
          <w:szCs w:val="28"/>
        </w:rPr>
        <w:t xml:space="preserve"> года. – С. 8</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Pr>
          <w:bCs/>
          <w:szCs w:val="28"/>
        </w:rPr>
        <w:t>Лазутина Д.В. Налоговая оптимизация деятельности индивидуального предпринимателя // «Проблемы современной экономики». – № 11. – 2008. – С. 14 – 19</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Подпорин Ю.В. Упрощенная система налогообложения // «Учет, налоги и право» - № 36</w:t>
      </w:r>
      <w:r>
        <w:rPr>
          <w:szCs w:val="28"/>
        </w:rPr>
        <w:t>.</w:t>
      </w:r>
      <w:r w:rsidRPr="0052383D">
        <w:rPr>
          <w:szCs w:val="28"/>
        </w:rPr>
        <w:t xml:space="preserve"> – 4 – 10 октября 200</w:t>
      </w:r>
      <w:r>
        <w:rPr>
          <w:szCs w:val="28"/>
        </w:rPr>
        <w:t>8</w:t>
      </w:r>
      <w:r w:rsidRPr="0052383D">
        <w:rPr>
          <w:szCs w:val="28"/>
        </w:rPr>
        <w:t xml:space="preserve"> года. – С. 5</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Pr>
          <w:bCs/>
          <w:szCs w:val="28"/>
        </w:rPr>
        <w:t>Пушина Е.Г. Уточнение характеристики налоговой политики, формируемой на уровне хозяйствующего субъекта // «Финансы». - № 2. – 2008. – С. 34 – 42</w:t>
      </w:r>
    </w:p>
    <w:p w:rsidR="00EC03E8" w:rsidRPr="0052383D" w:rsidRDefault="00EC03E8" w:rsidP="00EC03E8">
      <w:pPr>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Суворин Ю.И. Актуальные вопросы анализа себестоимости выполненных работ // «Учет в строительстве»</w:t>
      </w:r>
      <w:r>
        <w:rPr>
          <w:szCs w:val="28"/>
        </w:rPr>
        <w:t>. - 2008.</w:t>
      </w:r>
      <w:r w:rsidRPr="0052383D">
        <w:rPr>
          <w:szCs w:val="28"/>
        </w:rPr>
        <w:t xml:space="preserve"> - № 4 – С.45</w:t>
      </w:r>
    </w:p>
    <w:p w:rsidR="00EC03E8" w:rsidRPr="0052383D" w:rsidRDefault="00EC03E8" w:rsidP="00EC03E8">
      <w:pPr>
        <w:widowControl w:val="0"/>
        <w:numPr>
          <w:ilvl w:val="0"/>
          <w:numId w:val="19"/>
        </w:numPr>
        <w:tabs>
          <w:tab w:val="left" w:pos="1080"/>
          <w:tab w:val="left" w:pos="1800"/>
        </w:tabs>
        <w:autoSpaceDE w:val="0"/>
        <w:autoSpaceDN w:val="0"/>
        <w:adjustRightInd w:val="0"/>
        <w:spacing w:line="360" w:lineRule="auto"/>
        <w:ind w:left="0" w:firstLine="720"/>
        <w:rPr>
          <w:szCs w:val="28"/>
        </w:rPr>
      </w:pPr>
      <w:r w:rsidRPr="0052383D">
        <w:rPr>
          <w:szCs w:val="28"/>
        </w:rPr>
        <w:t>Трубин И.Е. Учет в организациях строительства // «Главбух» - № 4 – 200</w:t>
      </w:r>
      <w:r>
        <w:rPr>
          <w:szCs w:val="28"/>
        </w:rPr>
        <w:t>9</w:t>
      </w:r>
      <w:r w:rsidRPr="0052383D">
        <w:rPr>
          <w:szCs w:val="28"/>
        </w:rPr>
        <w:t xml:space="preserve"> год – С. 34</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sidRPr="0052383D">
        <w:rPr>
          <w:bCs/>
          <w:szCs w:val="28"/>
        </w:rPr>
        <w:t>Трубников А. Налоговое планирование: сущность, этапы, инструменты // «Практический бухгалтерский учет». – № 4.- 200</w:t>
      </w:r>
      <w:r>
        <w:rPr>
          <w:bCs/>
          <w:szCs w:val="28"/>
        </w:rPr>
        <w:t>8</w:t>
      </w:r>
      <w:r w:rsidRPr="0052383D">
        <w:rPr>
          <w:bCs/>
          <w:szCs w:val="28"/>
        </w:rPr>
        <w:t>. – С. 31 – 52</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Pr>
          <w:bCs/>
          <w:szCs w:val="28"/>
        </w:rPr>
        <w:t>Цыганкова Ю.С. Основы формирования эффективной налоговой политики организации // «Все о налогах». - № 4. – 2007. – С. 23 – 28</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Pr>
          <w:bCs/>
          <w:szCs w:val="28"/>
        </w:rPr>
        <w:t>Цыганкова Ю.С. Проблемы исчисления налоговой нагрузки хозяйствующих субъектов и пути их решения // «Все о налогах». - № 6. – 2009. – С. 38 – 46</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Pr>
          <w:bCs/>
          <w:szCs w:val="28"/>
        </w:rPr>
        <w:t>Цыганкова Ю.С. Факторы, влияющие на формирование налоговой политики организации // «Финансы». - № 2. – 2009. – С. 12 – 18</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Pr>
          <w:bCs/>
          <w:szCs w:val="28"/>
        </w:rPr>
        <w:t>Цыганкова Ю.С. Управление налоговой нагрузкой при применении упрощенной системы налогообложения // «Российский налоговый курьер». - № 4. – 2008. – С. 17 – 31</w:t>
      </w:r>
    </w:p>
    <w:p w:rsidR="00EC03E8" w:rsidRDefault="00EC03E8" w:rsidP="00EC03E8">
      <w:pPr>
        <w:numPr>
          <w:ilvl w:val="0"/>
          <w:numId w:val="19"/>
        </w:numPr>
        <w:tabs>
          <w:tab w:val="left" w:pos="1080"/>
          <w:tab w:val="left" w:pos="1800"/>
        </w:tabs>
        <w:autoSpaceDE w:val="0"/>
        <w:autoSpaceDN w:val="0"/>
        <w:adjustRightInd w:val="0"/>
        <w:spacing w:line="360" w:lineRule="auto"/>
        <w:ind w:left="0" w:firstLine="720"/>
        <w:rPr>
          <w:bCs/>
          <w:szCs w:val="28"/>
        </w:rPr>
      </w:pPr>
      <w:r>
        <w:rPr>
          <w:bCs/>
          <w:szCs w:val="28"/>
        </w:rPr>
        <w:t xml:space="preserve">Юрченко В.Р. Влияние налоговой нагрузки на возможности инвестиционного роста // «Налоговая политика и практика». - № 5. – 2008. – С. 15 – </w:t>
      </w:r>
      <w:r w:rsidR="00ED1534">
        <w:rPr>
          <w:bCs/>
          <w:szCs w:val="28"/>
        </w:rPr>
        <w:t>3</w:t>
      </w:r>
      <w:r>
        <w:rPr>
          <w:bCs/>
          <w:szCs w:val="28"/>
        </w:rPr>
        <w:t>1</w:t>
      </w:r>
    </w:p>
    <w:p w:rsidR="00EC03E8" w:rsidRPr="00942CF0" w:rsidRDefault="00EC03E8" w:rsidP="00EC03E8">
      <w:pPr>
        <w:tabs>
          <w:tab w:val="left" w:pos="1080"/>
          <w:tab w:val="left" w:pos="1800"/>
        </w:tabs>
        <w:autoSpaceDE w:val="0"/>
        <w:autoSpaceDN w:val="0"/>
        <w:adjustRightInd w:val="0"/>
        <w:spacing w:line="360" w:lineRule="auto"/>
        <w:rPr>
          <w:szCs w:val="28"/>
        </w:rPr>
      </w:pPr>
    </w:p>
    <w:p w:rsidR="00EC03E8" w:rsidRPr="00237D67" w:rsidRDefault="00EC03E8" w:rsidP="00EC03E8">
      <w:pPr>
        <w:pStyle w:val="a8"/>
        <w:tabs>
          <w:tab w:val="left" w:pos="1800"/>
        </w:tabs>
        <w:spacing w:before="0" w:beforeAutospacing="0" w:after="0" w:afterAutospacing="0" w:line="360" w:lineRule="auto"/>
        <w:ind w:firstLine="720"/>
        <w:rPr>
          <w:caps/>
          <w:sz w:val="28"/>
          <w:szCs w:val="28"/>
        </w:rPr>
      </w:pPr>
      <w:bookmarkStart w:id="5" w:name="_GoBack"/>
      <w:bookmarkEnd w:id="5"/>
    </w:p>
    <w:sectPr w:rsidR="00EC03E8" w:rsidRPr="00237D67" w:rsidSect="0035689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85" w:rsidRDefault="00A11F85">
      <w:r>
        <w:separator/>
      </w:r>
    </w:p>
  </w:endnote>
  <w:endnote w:type="continuationSeparator" w:id="0">
    <w:p w:rsidR="00A11F85" w:rsidRDefault="00A1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203" w:usb1="09070000" w:usb2="00000010" w:usb3="00000000" w:csb0="000A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85" w:rsidRDefault="00A11F85">
      <w:r>
        <w:separator/>
      </w:r>
    </w:p>
  </w:footnote>
  <w:footnote w:type="continuationSeparator" w:id="0">
    <w:p w:rsidR="00A11F85" w:rsidRDefault="00A11F85">
      <w:r>
        <w:continuationSeparator/>
      </w:r>
    </w:p>
  </w:footnote>
  <w:footnote w:id="1">
    <w:p w:rsidR="00ED1534" w:rsidRPr="00ED1534" w:rsidRDefault="00ED1534" w:rsidP="00ED1534">
      <w:pPr>
        <w:tabs>
          <w:tab w:val="left" w:pos="1080"/>
          <w:tab w:val="left" w:pos="1800"/>
        </w:tabs>
        <w:autoSpaceDE w:val="0"/>
        <w:autoSpaceDN w:val="0"/>
        <w:adjustRightInd w:val="0"/>
        <w:ind w:firstLine="0"/>
        <w:rPr>
          <w:bCs/>
          <w:sz w:val="20"/>
          <w:szCs w:val="20"/>
        </w:rPr>
      </w:pPr>
      <w:r>
        <w:rPr>
          <w:rStyle w:val="af5"/>
        </w:rPr>
        <w:footnoteRef/>
      </w:r>
      <w:r>
        <w:t xml:space="preserve"> </w:t>
      </w:r>
      <w:r w:rsidRPr="00ED1534">
        <w:rPr>
          <w:bCs/>
          <w:sz w:val="20"/>
          <w:szCs w:val="20"/>
        </w:rPr>
        <w:t>Цыганкова Ю.С. Проблемы исчисления налоговой нагрузки хозяйствующих субъектов и пути их решения // «Все о налогах». - № 6. – 2009. – С. 38 – 46</w:t>
      </w:r>
    </w:p>
    <w:p w:rsidR="00ED1534" w:rsidRPr="00ED1534" w:rsidRDefault="00ED1534" w:rsidP="00ED1534">
      <w:pPr>
        <w:pStyle w:val="af6"/>
      </w:pPr>
    </w:p>
  </w:footnote>
  <w:footnote w:id="2">
    <w:p w:rsidR="00ED1534" w:rsidRPr="00ED1534" w:rsidRDefault="00ED1534" w:rsidP="00ED1534">
      <w:pPr>
        <w:tabs>
          <w:tab w:val="left" w:pos="1080"/>
          <w:tab w:val="left" w:pos="1800"/>
        </w:tabs>
        <w:autoSpaceDE w:val="0"/>
        <w:autoSpaceDN w:val="0"/>
        <w:adjustRightInd w:val="0"/>
        <w:ind w:firstLine="0"/>
        <w:rPr>
          <w:bCs/>
          <w:sz w:val="20"/>
          <w:szCs w:val="20"/>
        </w:rPr>
      </w:pPr>
      <w:r>
        <w:rPr>
          <w:rStyle w:val="af5"/>
        </w:rPr>
        <w:footnoteRef/>
      </w:r>
      <w:r>
        <w:t xml:space="preserve"> </w:t>
      </w:r>
      <w:r w:rsidRPr="00ED1534">
        <w:rPr>
          <w:bCs/>
          <w:sz w:val="20"/>
          <w:szCs w:val="20"/>
        </w:rPr>
        <w:t>Цыганкова Ю.С. Проблемы исчисления налоговой нагрузки хозяйствующих субъектов и пути их решения // «Все о налогах». - № 6. – 2009. – С. 38 – 46</w:t>
      </w:r>
    </w:p>
    <w:p w:rsidR="00ED1534" w:rsidRDefault="00ED1534">
      <w:pPr>
        <w:pStyle w:val="af6"/>
      </w:pPr>
    </w:p>
  </w:footnote>
  <w:footnote w:id="3">
    <w:p w:rsidR="00ED1534" w:rsidRPr="00ED1534" w:rsidRDefault="00ED1534" w:rsidP="00ED1534">
      <w:pPr>
        <w:tabs>
          <w:tab w:val="left" w:pos="1080"/>
          <w:tab w:val="left" w:pos="1800"/>
        </w:tabs>
        <w:autoSpaceDE w:val="0"/>
        <w:autoSpaceDN w:val="0"/>
        <w:adjustRightInd w:val="0"/>
        <w:ind w:firstLine="0"/>
        <w:rPr>
          <w:bCs/>
          <w:sz w:val="20"/>
          <w:szCs w:val="20"/>
        </w:rPr>
      </w:pPr>
      <w:r>
        <w:rPr>
          <w:rStyle w:val="af5"/>
        </w:rPr>
        <w:footnoteRef/>
      </w:r>
      <w:r>
        <w:t xml:space="preserve"> </w:t>
      </w:r>
      <w:r w:rsidRPr="00ED1534">
        <w:rPr>
          <w:bCs/>
          <w:sz w:val="20"/>
          <w:szCs w:val="20"/>
        </w:rPr>
        <w:t>Юрченко В.Р. Влияние налоговой нагрузки на возможности инвестиционного роста // «Налоговая политика и практика». - № 5. – 2008. – С. 15 – 31</w:t>
      </w:r>
    </w:p>
    <w:p w:rsidR="00ED1534" w:rsidRDefault="00ED1534">
      <w:pPr>
        <w:pStyle w:val="af6"/>
      </w:pPr>
    </w:p>
  </w:footnote>
  <w:footnote w:id="4">
    <w:p w:rsidR="00ED1534" w:rsidRPr="00ED1534" w:rsidRDefault="00ED1534" w:rsidP="00ED1534">
      <w:pPr>
        <w:tabs>
          <w:tab w:val="left" w:pos="1080"/>
          <w:tab w:val="left" w:pos="1800"/>
        </w:tabs>
        <w:autoSpaceDE w:val="0"/>
        <w:autoSpaceDN w:val="0"/>
        <w:adjustRightInd w:val="0"/>
        <w:ind w:firstLine="0"/>
        <w:rPr>
          <w:bCs/>
          <w:sz w:val="20"/>
          <w:szCs w:val="20"/>
        </w:rPr>
      </w:pPr>
      <w:r>
        <w:rPr>
          <w:rStyle w:val="af5"/>
        </w:rPr>
        <w:footnoteRef/>
      </w:r>
      <w:r>
        <w:t xml:space="preserve"> </w:t>
      </w:r>
      <w:r w:rsidRPr="00ED1534">
        <w:rPr>
          <w:bCs/>
          <w:sz w:val="20"/>
          <w:szCs w:val="20"/>
        </w:rPr>
        <w:t>Юрченко В.Р. Влияние налоговой нагрузки на возможности инвестиционного роста // «Налоговая политика и практика». - № 5. – 2008. – С. 15 – 31</w:t>
      </w:r>
    </w:p>
    <w:p w:rsidR="00ED1534" w:rsidRDefault="00ED1534">
      <w:pPr>
        <w:pStyle w:val="af6"/>
      </w:pPr>
    </w:p>
  </w:footnote>
  <w:footnote w:id="5">
    <w:p w:rsidR="00ED1534" w:rsidRPr="00ED1534" w:rsidRDefault="00ED1534" w:rsidP="00ED1534">
      <w:pPr>
        <w:tabs>
          <w:tab w:val="left" w:pos="1080"/>
          <w:tab w:val="left" w:pos="1800"/>
        </w:tabs>
        <w:autoSpaceDE w:val="0"/>
        <w:autoSpaceDN w:val="0"/>
        <w:adjustRightInd w:val="0"/>
        <w:spacing w:line="360" w:lineRule="auto"/>
        <w:ind w:firstLine="0"/>
        <w:rPr>
          <w:bCs/>
          <w:sz w:val="20"/>
          <w:szCs w:val="20"/>
        </w:rPr>
      </w:pPr>
      <w:r>
        <w:rPr>
          <w:rStyle w:val="af5"/>
        </w:rPr>
        <w:footnoteRef/>
      </w:r>
      <w:r>
        <w:t xml:space="preserve"> </w:t>
      </w:r>
      <w:r w:rsidRPr="00ED1534">
        <w:rPr>
          <w:bCs/>
          <w:sz w:val="20"/>
          <w:szCs w:val="20"/>
        </w:rPr>
        <w:t>Юрченко В.Р. Влияние налоговой нагрузки на возможности инвестиционного роста // «Налоговая политика и практика». - № 5. – 2008. – С. 15 – 31</w:t>
      </w:r>
    </w:p>
    <w:p w:rsidR="00ED1534" w:rsidRDefault="00ED1534">
      <w:pPr>
        <w:pStyle w:val="af6"/>
      </w:pPr>
    </w:p>
  </w:footnote>
  <w:footnote w:id="6">
    <w:p w:rsidR="00ED1534" w:rsidRPr="00ED1534" w:rsidRDefault="00ED1534" w:rsidP="00ED1534">
      <w:pPr>
        <w:tabs>
          <w:tab w:val="left" w:pos="1080"/>
          <w:tab w:val="left" w:pos="1800"/>
        </w:tabs>
        <w:autoSpaceDE w:val="0"/>
        <w:autoSpaceDN w:val="0"/>
        <w:adjustRightInd w:val="0"/>
        <w:ind w:firstLine="0"/>
        <w:rPr>
          <w:bCs/>
          <w:sz w:val="20"/>
          <w:szCs w:val="20"/>
        </w:rPr>
      </w:pPr>
      <w:r>
        <w:rPr>
          <w:rStyle w:val="af5"/>
        </w:rPr>
        <w:footnoteRef/>
      </w:r>
      <w:r>
        <w:t xml:space="preserve"> </w:t>
      </w:r>
      <w:r w:rsidRPr="00ED1534">
        <w:rPr>
          <w:bCs/>
          <w:sz w:val="20"/>
          <w:szCs w:val="20"/>
        </w:rPr>
        <w:t>Юрченко В.Р. Влияние налоговой нагрузки на возможности инвестиционного роста // «Налоговая политика и практика». - № 5. – 2008. – С. 15 – 31</w:t>
      </w:r>
    </w:p>
    <w:p w:rsidR="00ED1534" w:rsidRDefault="00ED1534">
      <w:pPr>
        <w:pStyle w:val="af6"/>
      </w:pPr>
    </w:p>
  </w:footnote>
  <w:footnote w:id="7">
    <w:p w:rsidR="00ED1534" w:rsidRPr="00ED1534" w:rsidRDefault="00ED1534" w:rsidP="00ED1534">
      <w:pPr>
        <w:tabs>
          <w:tab w:val="left" w:pos="1080"/>
          <w:tab w:val="left" w:pos="1800"/>
        </w:tabs>
        <w:autoSpaceDE w:val="0"/>
        <w:autoSpaceDN w:val="0"/>
        <w:adjustRightInd w:val="0"/>
        <w:ind w:firstLine="0"/>
        <w:rPr>
          <w:bCs/>
          <w:sz w:val="20"/>
          <w:szCs w:val="20"/>
        </w:rPr>
      </w:pPr>
      <w:r w:rsidRPr="00ED1534">
        <w:rPr>
          <w:rStyle w:val="af5"/>
          <w:sz w:val="20"/>
          <w:szCs w:val="20"/>
        </w:rPr>
        <w:footnoteRef/>
      </w:r>
      <w:r w:rsidRPr="00ED1534">
        <w:rPr>
          <w:sz w:val="20"/>
          <w:szCs w:val="20"/>
        </w:rPr>
        <w:t xml:space="preserve"> </w:t>
      </w:r>
      <w:r w:rsidRPr="00ED1534">
        <w:rPr>
          <w:bCs/>
          <w:sz w:val="20"/>
          <w:szCs w:val="20"/>
        </w:rPr>
        <w:t>Юрченко В.Р. Влияние налоговой нагрузки на возможности инвестиционного роста // «Налоговая политика и практика». - № 5. – 2008. – С. 15 – 31</w:t>
      </w:r>
    </w:p>
    <w:p w:rsidR="00ED1534" w:rsidRDefault="00ED1534">
      <w:pPr>
        <w:pStyle w:val="af6"/>
      </w:pPr>
    </w:p>
  </w:footnote>
  <w:footnote w:id="8">
    <w:p w:rsidR="00ED1534" w:rsidRDefault="00ED1534" w:rsidP="00ED1534">
      <w:pPr>
        <w:tabs>
          <w:tab w:val="left" w:pos="1080"/>
          <w:tab w:val="left" w:pos="1800"/>
        </w:tabs>
        <w:autoSpaceDE w:val="0"/>
        <w:autoSpaceDN w:val="0"/>
        <w:adjustRightInd w:val="0"/>
        <w:spacing w:line="360" w:lineRule="auto"/>
        <w:ind w:firstLine="0"/>
        <w:rPr>
          <w:bCs/>
          <w:szCs w:val="28"/>
        </w:rPr>
      </w:pPr>
      <w:r>
        <w:rPr>
          <w:rStyle w:val="af5"/>
        </w:rPr>
        <w:footnoteRef/>
      </w:r>
      <w:r>
        <w:t xml:space="preserve"> </w:t>
      </w:r>
      <w:r w:rsidRPr="00ED1534">
        <w:rPr>
          <w:bCs/>
          <w:sz w:val="20"/>
          <w:szCs w:val="20"/>
        </w:rPr>
        <w:t>Пушина Е.Г. Уточнение характеристики налоговой политики, формируемой на уровне хозяйствующего субъекта // «Финансы». - № 2. – 2008. – С. 34 – 42</w:t>
      </w:r>
    </w:p>
    <w:p w:rsidR="00ED1534" w:rsidRDefault="00ED1534">
      <w:pPr>
        <w:pStyle w:val="af6"/>
      </w:pPr>
    </w:p>
  </w:footnote>
  <w:footnote w:id="9">
    <w:p w:rsidR="00ED1534" w:rsidRPr="00ED1534" w:rsidRDefault="00ED1534" w:rsidP="00ED1534">
      <w:pPr>
        <w:tabs>
          <w:tab w:val="left" w:pos="1080"/>
          <w:tab w:val="left" w:pos="1800"/>
        </w:tabs>
        <w:autoSpaceDE w:val="0"/>
        <w:autoSpaceDN w:val="0"/>
        <w:adjustRightInd w:val="0"/>
        <w:ind w:firstLine="0"/>
        <w:rPr>
          <w:bCs/>
          <w:sz w:val="20"/>
          <w:szCs w:val="20"/>
        </w:rPr>
      </w:pPr>
      <w:r>
        <w:rPr>
          <w:rStyle w:val="af5"/>
        </w:rPr>
        <w:footnoteRef/>
      </w:r>
      <w:r>
        <w:t xml:space="preserve"> </w:t>
      </w:r>
      <w:r w:rsidRPr="00ED1534">
        <w:rPr>
          <w:bCs/>
          <w:sz w:val="20"/>
          <w:szCs w:val="20"/>
        </w:rPr>
        <w:t>Пушина Е.Г. Уточнение характеристики налоговой политики, формируемой на уровне хозяйствующего субъекта // «Финансы». - № 2. – 2008. – С. 34 – 42</w:t>
      </w:r>
    </w:p>
    <w:p w:rsidR="00ED1534" w:rsidRDefault="00ED1534">
      <w:pPr>
        <w:pStyle w:val="af6"/>
      </w:pPr>
    </w:p>
  </w:footnote>
  <w:footnote w:id="10">
    <w:p w:rsidR="00ED1534" w:rsidRDefault="00ED1534" w:rsidP="00ED1534">
      <w:pPr>
        <w:widowControl w:val="0"/>
        <w:tabs>
          <w:tab w:val="left" w:pos="1080"/>
          <w:tab w:val="left" w:pos="1800"/>
        </w:tabs>
        <w:autoSpaceDE w:val="0"/>
        <w:autoSpaceDN w:val="0"/>
        <w:adjustRightInd w:val="0"/>
        <w:ind w:firstLine="0"/>
        <w:rPr>
          <w:bCs/>
          <w:szCs w:val="28"/>
        </w:rPr>
      </w:pPr>
      <w:r>
        <w:rPr>
          <w:rStyle w:val="af5"/>
        </w:rPr>
        <w:footnoteRef/>
      </w:r>
      <w:r>
        <w:t xml:space="preserve"> </w:t>
      </w:r>
      <w:r w:rsidRPr="00ED1534">
        <w:rPr>
          <w:bCs/>
          <w:sz w:val="20"/>
          <w:szCs w:val="20"/>
        </w:rPr>
        <w:t>Пушина Е.Г. Уточнение характеристики налоговой политики, формируемой на уровне хозяйствующего субъекта // «Финансы». - № 2. – 2008. – С. 34 – 42</w:t>
      </w:r>
    </w:p>
    <w:p w:rsidR="00ED1534" w:rsidRDefault="00ED1534">
      <w:pPr>
        <w:pStyle w:val="af6"/>
      </w:pPr>
    </w:p>
  </w:footnote>
  <w:footnote w:id="11">
    <w:p w:rsidR="00ED1534" w:rsidRDefault="00ED1534" w:rsidP="00ED1534">
      <w:pPr>
        <w:tabs>
          <w:tab w:val="left" w:pos="1080"/>
          <w:tab w:val="left" w:pos="1800"/>
        </w:tabs>
        <w:autoSpaceDE w:val="0"/>
        <w:autoSpaceDN w:val="0"/>
        <w:adjustRightInd w:val="0"/>
        <w:ind w:firstLine="0"/>
        <w:rPr>
          <w:bCs/>
          <w:szCs w:val="28"/>
        </w:rPr>
      </w:pPr>
      <w:r>
        <w:rPr>
          <w:rStyle w:val="af5"/>
        </w:rPr>
        <w:footnoteRef/>
      </w:r>
      <w:r>
        <w:t xml:space="preserve"> </w:t>
      </w:r>
      <w:r w:rsidRPr="00ED1534">
        <w:rPr>
          <w:bCs/>
          <w:sz w:val="20"/>
          <w:szCs w:val="20"/>
        </w:rPr>
        <w:t>Пушина Е.Г. Уточнение характеристики налоговой политики, формируемой на уровне хозяйствующего субъекта // «Финансы». - № 2. – 2008. – С. 34 – 42</w:t>
      </w:r>
    </w:p>
    <w:p w:rsidR="00ED1534" w:rsidRDefault="00ED1534">
      <w:pPr>
        <w:pStyle w:val="af6"/>
      </w:pPr>
    </w:p>
  </w:footnote>
  <w:footnote w:id="12">
    <w:p w:rsidR="00ED1534" w:rsidRDefault="00ED1534" w:rsidP="00ED1534">
      <w:pPr>
        <w:widowControl w:val="0"/>
        <w:tabs>
          <w:tab w:val="left" w:pos="1080"/>
          <w:tab w:val="left" w:pos="1800"/>
        </w:tabs>
        <w:autoSpaceDE w:val="0"/>
        <w:autoSpaceDN w:val="0"/>
        <w:adjustRightInd w:val="0"/>
        <w:spacing w:line="360" w:lineRule="auto"/>
        <w:ind w:firstLine="0"/>
        <w:rPr>
          <w:bCs/>
          <w:szCs w:val="28"/>
        </w:rPr>
      </w:pPr>
      <w:r>
        <w:rPr>
          <w:rStyle w:val="af5"/>
        </w:rPr>
        <w:footnoteRef/>
      </w:r>
      <w:r>
        <w:t xml:space="preserve"> </w:t>
      </w:r>
      <w:r w:rsidRPr="00ED1534">
        <w:rPr>
          <w:bCs/>
          <w:sz w:val="20"/>
          <w:szCs w:val="20"/>
        </w:rPr>
        <w:t>Пушина Е.Г. Уточнение характеристики налоговой политики, формируемой на уровне хозяйствующего субъекта // «Финансы». - № 2. – 2008. – С. 34 – 42</w:t>
      </w:r>
    </w:p>
    <w:p w:rsidR="00ED1534" w:rsidRDefault="00ED1534">
      <w:pPr>
        <w:pStyle w:val="af6"/>
      </w:pPr>
    </w:p>
  </w:footnote>
  <w:footnote w:id="13">
    <w:p w:rsidR="00A242A6" w:rsidRPr="00673AD4" w:rsidRDefault="00A242A6" w:rsidP="00A242A6">
      <w:pPr>
        <w:tabs>
          <w:tab w:val="left" w:pos="1080"/>
          <w:tab w:val="left" w:pos="1800"/>
        </w:tabs>
        <w:autoSpaceDE w:val="0"/>
        <w:autoSpaceDN w:val="0"/>
        <w:adjustRightInd w:val="0"/>
        <w:spacing w:line="360" w:lineRule="auto"/>
        <w:ind w:left="360" w:firstLine="0"/>
        <w:rPr>
          <w:sz w:val="20"/>
          <w:szCs w:val="20"/>
        </w:rPr>
      </w:pPr>
      <w:r>
        <w:rPr>
          <w:rStyle w:val="af5"/>
        </w:rPr>
        <w:footnoteRef/>
      </w:r>
      <w:r>
        <w:t xml:space="preserve"> </w:t>
      </w:r>
      <w:r w:rsidRPr="00673AD4">
        <w:rPr>
          <w:sz w:val="20"/>
          <w:szCs w:val="20"/>
        </w:rPr>
        <w:t>Онищенко Н.В. Применение УСН в 2010 - 2011 году // Главбух. - 2010. - № 1. - С.11 - 13</w:t>
      </w:r>
    </w:p>
    <w:p w:rsidR="00A242A6" w:rsidRDefault="00A242A6" w:rsidP="00A242A6">
      <w:pPr>
        <w:pStyle w:val="af6"/>
      </w:pPr>
    </w:p>
  </w:footnote>
  <w:footnote w:id="14">
    <w:p w:rsidR="00A242A6" w:rsidRDefault="00A242A6" w:rsidP="00A242A6">
      <w:pPr>
        <w:tabs>
          <w:tab w:val="left" w:pos="1080"/>
          <w:tab w:val="left" w:pos="1800"/>
        </w:tabs>
        <w:autoSpaceDE w:val="0"/>
        <w:autoSpaceDN w:val="0"/>
        <w:adjustRightInd w:val="0"/>
        <w:spacing w:line="360" w:lineRule="auto"/>
        <w:ind w:firstLine="0"/>
        <w:rPr>
          <w:szCs w:val="28"/>
        </w:rPr>
      </w:pPr>
      <w:r>
        <w:rPr>
          <w:rStyle w:val="af5"/>
        </w:rPr>
        <w:footnoteRef/>
      </w:r>
      <w:r>
        <w:t xml:space="preserve"> </w:t>
      </w:r>
      <w:r w:rsidRPr="00673AD4">
        <w:rPr>
          <w:sz w:val="20"/>
          <w:szCs w:val="20"/>
        </w:rPr>
        <w:t>Онищенко Н.В. Применение УСН в 2010 - 2011 году // Главбух. - 2010. - № 1. - С.11 - 13</w:t>
      </w:r>
    </w:p>
    <w:p w:rsidR="00A242A6" w:rsidRDefault="00A242A6" w:rsidP="00A242A6">
      <w:pPr>
        <w:pStyle w:val="af6"/>
      </w:pPr>
    </w:p>
  </w:footnote>
  <w:footnote w:id="15">
    <w:p w:rsidR="00A242A6" w:rsidRPr="00673AD4" w:rsidRDefault="00A242A6" w:rsidP="00A242A6">
      <w:pPr>
        <w:tabs>
          <w:tab w:val="left" w:pos="1080"/>
          <w:tab w:val="left" w:pos="1800"/>
        </w:tabs>
        <w:autoSpaceDE w:val="0"/>
        <w:autoSpaceDN w:val="0"/>
        <w:adjustRightInd w:val="0"/>
        <w:spacing w:line="360" w:lineRule="auto"/>
        <w:ind w:left="360" w:firstLine="0"/>
        <w:rPr>
          <w:sz w:val="20"/>
          <w:szCs w:val="20"/>
        </w:rPr>
      </w:pPr>
      <w:r>
        <w:rPr>
          <w:rStyle w:val="af5"/>
        </w:rPr>
        <w:footnoteRef/>
      </w:r>
      <w:r>
        <w:t xml:space="preserve"> </w:t>
      </w:r>
      <w:r w:rsidRPr="00673AD4">
        <w:rPr>
          <w:sz w:val="20"/>
          <w:szCs w:val="20"/>
        </w:rPr>
        <w:t>Онищенко Н.В. Применение УСН в 2010 - 2011 году // Главбух. - 2010. - № 1. - С.11 - 13</w:t>
      </w:r>
    </w:p>
  </w:footnote>
  <w:footnote w:id="16">
    <w:p w:rsidR="00A242A6" w:rsidRDefault="00A242A6" w:rsidP="00A242A6">
      <w:pPr>
        <w:tabs>
          <w:tab w:val="left" w:pos="1080"/>
          <w:tab w:val="left" w:pos="1800"/>
        </w:tabs>
        <w:autoSpaceDE w:val="0"/>
        <w:autoSpaceDN w:val="0"/>
        <w:adjustRightInd w:val="0"/>
        <w:spacing w:line="360" w:lineRule="auto"/>
        <w:ind w:left="360" w:firstLine="0"/>
        <w:rPr>
          <w:szCs w:val="28"/>
        </w:rPr>
      </w:pPr>
      <w:r>
        <w:rPr>
          <w:rStyle w:val="af5"/>
        </w:rPr>
        <w:footnoteRef/>
      </w:r>
      <w:r>
        <w:t xml:space="preserve"> </w:t>
      </w:r>
      <w:r w:rsidRPr="00673AD4">
        <w:rPr>
          <w:sz w:val="20"/>
          <w:szCs w:val="20"/>
        </w:rPr>
        <w:t>Онищенко Н.В. Применение УСН в 2010 - 2011 году // Главбух. - 2010. - № 1. - С.11 - 13</w:t>
      </w:r>
    </w:p>
    <w:p w:rsidR="00A242A6" w:rsidRDefault="00A242A6" w:rsidP="00A242A6">
      <w:pPr>
        <w:pStyle w:val="af6"/>
      </w:pPr>
    </w:p>
  </w:footnote>
  <w:footnote w:id="17">
    <w:p w:rsidR="005A5A18" w:rsidRPr="00877058" w:rsidRDefault="005A5A18" w:rsidP="005A5A18">
      <w:pPr>
        <w:widowControl w:val="0"/>
        <w:autoSpaceDE w:val="0"/>
        <w:autoSpaceDN w:val="0"/>
        <w:adjustRightInd w:val="0"/>
        <w:rPr>
          <w:sz w:val="20"/>
          <w:szCs w:val="20"/>
        </w:rPr>
      </w:pPr>
      <w:r w:rsidRPr="00877058">
        <w:rPr>
          <w:rStyle w:val="af5"/>
          <w:sz w:val="20"/>
          <w:szCs w:val="20"/>
        </w:rPr>
        <w:footnoteRef/>
      </w:r>
      <w:r w:rsidRPr="00877058">
        <w:rPr>
          <w:sz w:val="20"/>
          <w:szCs w:val="20"/>
        </w:rPr>
        <w:t xml:space="preserve"> Лазутина Д.В. Налоговая оптимизация деятельности индивидуального предпринимателя / Д.В. Лазутина // Проблемы современной экономики. – 2006. - № 11.. – С. 14 –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B7A"/>
    <w:multiLevelType w:val="hybridMultilevel"/>
    <w:tmpl w:val="7368E412"/>
    <w:lvl w:ilvl="0" w:tplc="70D068C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7D2A45"/>
    <w:multiLevelType w:val="multilevel"/>
    <w:tmpl w:val="8AB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1288C"/>
    <w:multiLevelType w:val="multilevel"/>
    <w:tmpl w:val="6FB257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
    <w:nsid w:val="28FA3AF5"/>
    <w:multiLevelType w:val="multilevel"/>
    <w:tmpl w:val="B6D45B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C8107E1"/>
    <w:multiLevelType w:val="multilevel"/>
    <w:tmpl w:val="CF58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B7BCC"/>
    <w:multiLevelType w:val="multilevel"/>
    <w:tmpl w:val="338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13E68"/>
    <w:multiLevelType w:val="multilevel"/>
    <w:tmpl w:val="95D2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E1C31"/>
    <w:multiLevelType w:val="multilevel"/>
    <w:tmpl w:val="54EE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01AAD"/>
    <w:multiLevelType w:val="multilevel"/>
    <w:tmpl w:val="205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54306"/>
    <w:multiLevelType w:val="multilevel"/>
    <w:tmpl w:val="15A2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24E07"/>
    <w:multiLevelType w:val="multilevel"/>
    <w:tmpl w:val="4ECC6444"/>
    <w:lvl w:ilvl="0">
      <w:start w:val="1"/>
      <w:numFmt w:val="decimal"/>
      <w:lvlText w:val="%1."/>
      <w:lvlJc w:val="left"/>
      <w:pPr>
        <w:tabs>
          <w:tab w:val="num" w:pos="720"/>
        </w:tabs>
        <w:ind w:left="720" w:hanging="360"/>
      </w:pPr>
    </w:lvl>
    <w:lvl w:ilvl="1">
      <w:start w:val="3"/>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1">
    <w:nsid w:val="4855228C"/>
    <w:multiLevelType w:val="hybridMultilevel"/>
    <w:tmpl w:val="3DD45BEE"/>
    <w:lvl w:ilvl="0" w:tplc="70D068C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1197E53"/>
    <w:multiLevelType w:val="hybridMultilevel"/>
    <w:tmpl w:val="100CEA20"/>
    <w:lvl w:ilvl="0" w:tplc="70D068C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8817D2"/>
    <w:multiLevelType w:val="multilevel"/>
    <w:tmpl w:val="1A4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57784B"/>
    <w:multiLevelType w:val="hybridMultilevel"/>
    <w:tmpl w:val="5568E230"/>
    <w:lvl w:ilvl="0" w:tplc="70D068C8">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13001EC"/>
    <w:multiLevelType w:val="hybridMultilevel"/>
    <w:tmpl w:val="D9F2A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7261CC"/>
    <w:multiLevelType w:val="multilevel"/>
    <w:tmpl w:val="28DC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67382"/>
    <w:multiLevelType w:val="hybridMultilevel"/>
    <w:tmpl w:val="0DDE7A8A"/>
    <w:lvl w:ilvl="0" w:tplc="70D068C8">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5B26FFA"/>
    <w:multiLevelType w:val="multilevel"/>
    <w:tmpl w:val="0EF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1375C2"/>
    <w:multiLevelType w:val="hybridMultilevel"/>
    <w:tmpl w:val="B6D45B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A5678C2"/>
    <w:multiLevelType w:val="hybridMultilevel"/>
    <w:tmpl w:val="FB6E70DA"/>
    <w:lvl w:ilvl="0" w:tplc="70D068C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6"/>
  </w:num>
  <w:num w:numId="3">
    <w:abstractNumId w:val="6"/>
  </w:num>
  <w:num w:numId="4">
    <w:abstractNumId w:val="8"/>
  </w:num>
  <w:num w:numId="5">
    <w:abstractNumId w:val="5"/>
  </w:num>
  <w:num w:numId="6">
    <w:abstractNumId w:val="1"/>
  </w:num>
  <w:num w:numId="7">
    <w:abstractNumId w:val="18"/>
  </w:num>
  <w:num w:numId="8">
    <w:abstractNumId w:val="10"/>
  </w:num>
  <w:num w:numId="9">
    <w:abstractNumId w:val="19"/>
  </w:num>
  <w:num w:numId="10">
    <w:abstractNumId w:val="3"/>
  </w:num>
  <w:num w:numId="11">
    <w:abstractNumId w:val="20"/>
  </w:num>
  <w:num w:numId="12">
    <w:abstractNumId w:val="17"/>
  </w:num>
  <w:num w:numId="13">
    <w:abstractNumId w:val="9"/>
  </w:num>
  <w:num w:numId="14">
    <w:abstractNumId w:val="7"/>
  </w:num>
  <w:num w:numId="15">
    <w:abstractNumId w:val="13"/>
  </w:num>
  <w:num w:numId="16">
    <w:abstractNumId w:val="4"/>
  </w:num>
  <w:num w:numId="17">
    <w:abstractNumId w:val="12"/>
  </w:num>
  <w:num w:numId="18">
    <w:abstractNumId w:val="11"/>
  </w:num>
  <w:num w:numId="19">
    <w:abstractNumId w:val="1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89A"/>
    <w:rsid w:val="00011940"/>
    <w:rsid w:val="00024EC2"/>
    <w:rsid w:val="00026B96"/>
    <w:rsid w:val="00040E67"/>
    <w:rsid w:val="00044375"/>
    <w:rsid w:val="00052C4D"/>
    <w:rsid w:val="0006292A"/>
    <w:rsid w:val="0007428E"/>
    <w:rsid w:val="00083968"/>
    <w:rsid w:val="00083DFF"/>
    <w:rsid w:val="000A309D"/>
    <w:rsid w:val="000A3202"/>
    <w:rsid w:val="000C02D5"/>
    <w:rsid w:val="000C1A19"/>
    <w:rsid w:val="000C4608"/>
    <w:rsid w:val="00104439"/>
    <w:rsid w:val="00126D03"/>
    <w:rsid w:val="0012774E"/>
    <w:rsid w:val="00146440"/>
    <w:rsid w:val="00152C0A"/>
    <w:rsid w:val="00156162"/>
    <w:rsid w:val="001804EE"/>
    <w:rsid w:val="001A03C6"/>
    <w:rsid w:val="001A0AD3"/>
    <w:rsid w:val="00202ABF"/>
    <w:rsid w:val="00213C33"/>
    <w:rsid w:val="00241213"/>
    <w:rsid w:val="00254610"/>
    <w:rsid w:val="00256B74"/>
    <w:rsid w:val="00265B8B"/>
    <w:rsid w:val="00280E7C"/>
    <w:rsid w:val="002847CD"/>
    <w:rsid w:val="002947D1"/>
    <w:rsid w:val="00297BFF"/>
    <w:rsid w:val="002B11BD"/>
    <w:rsid w:val="002B466A"/>
    <w:rsid w:val="002B6292"/>
    <w:rsid w:val="002C56E1"/>
    <w:rsid w:val="002E651F"/>
    <w:rsid w:val="0032307B"/>
    <w:rsid w:val="00323F95"/>
    <w:rsid w:val="00325A89"/>
    <w:rsid w:val="00351DC4"/>
    <w:rsid w:val="0035689A"/>
    <w:rsid w:val="0036786A"/>
    <w:rsid w:val="00396694"/>
    <w:rsid w:val="003B155C"/>
    <w:rsid w:val="003C24E1"/>
    <w:rsid w:val="003E6891"/>
    <w:rsid w:val="0040379D"/>
    <w:rsid w:val="00425AA3"/>
    <w:rsid w:val="00437D25"/>
    <w:rsid w:val="00437F2D"/>
    <w:rsid w:val="00440D7C"/>
    <w:rsid w:val="0045657E"/>
    <w:rsid w:val="004621FD"/>
    <w:rsid w:val="0046472F"/>
    <w:rsid w:val="00476D7D"/>
    <w:rsid w:val="00490031"/>
    <w:rsid w:val="004F1292"/>
    <w:rsid w:val="005006C5"/>
    <w:rsid w:val="00501528"/>
    <w:rsid w:val="005035BA"/>
    <w:rsid w:val="00541D1A"/>
    <w:rsid w:val="0054473D"/>
    <w:rsid w:val="00561737"/>
    <w:rsid w:val="00566095"/>
    <w:rsid w:val="0058228C"/>
    <w:rsid w:val="005861BD"/>
    <w:rsid w:val="005A5A18"/>
    <w:rsid w:val="005C18F4"/>
    <w:rsid w:val="005E2EF8"/>
    <w:rsid w:val="00610E9F"/>
    <w:rsid w:val="0061469D"/>
    <w:rsid w:val="00622BFE"/>
    <w:rsid w:val="00625AE9"/>
    <w:rsid w:val="0063284D"/>
    <w:rsid w:val="00633D48"/>
    <w:rsid w:val="0066063B"/>
    <w:rsid w:val="006804E4"/>
    <w:rsid w:val="006B088F"/>
    <w:rsid w:val="006C02E0"/>
    <w:rsid w:val="0074468A"/>
    <w:rsid w:val="00751E50"/>
    <w:rsid w:val="007604A5"/>
    <w:rsid w:val="00767F6F"/>
    <w:rsid w:val="0077482C"/>
    <w:rsid w:val="007D6A19"/>
    <w:rsid w:val="007D74AE"/>
    <w:rsid w:val="008031C5"/>
    <w:rsid w:val="008345B3"/>
    <w:rsid w:val="008678EC"/>
    <w:rsid w:val="00881D0E"/>
    <w:rsid w:val="00891ACF"/>
    <w:rsid w:val="008C5AAA"/>
    <w:rsid w:val="00907305"/>
    <w:rsid w:val="009222CB"/>
    <w:rsid w:val="00943429"/>
    <w:rsid w:val="0096258E"/>
    <w:rsid w:val="009A2370"/>
    <w:rsid w:val="009A5873"/>
    <w:rsid w:val="009C36C6"/>
    <w:rsid w:val="00A05C0A"/>
    <w:rsid w:val="00A10592"/>
    <w:rsid w:val="00A10E10"/>
    <w:rsid w:val="00A11F85"/>
    <w:rsid w:val="00A242A6"/>
    <w:rsid w:val="00A32B9E"/>
    <w:rsid w:val="00A33004"/>
    <w:rsid w:val="00A537D6"/>
    <w:rsid w:val="00A871AE"/>
    <w:rsid w:val="00AA0937"/>
    <w:rsid w:val="00AB40BD"/>
    <w:rsid w:val="00AC7914"/>
    <w:rsid w:val="00AE2315"/>
    <w:rsid w:val="00B01078"/>
    <w:rsid w:val="00B56156"/>
    <w:rsid w:val="00B65134"/>
    <w:rsid w:val="00B657E7"/>
    <w:rsid w:val="00B66925"/>
    <w:rsid w:val="00B768A4"/>
    <w:rsid w:val="00B82BB1"/>
    <w:rsid w:val="00B85F2D"/>
    <w:rsid w:val="00B966C7"/>
    <w:rsid w:val="00BA4CAB"/>
    <w:rsid w:val="00BC1EA3"/>
    <w:rsid w:val="00BC7E01"/>
    <w:rsid w:val="00BD5EC2"/>
    <w:rsid w:val="00BE632C"/>
    <w:rsid w:val="00BF2412"/>
    <w:rsid w:val="00C01C07"/>
    <w:rsid w:val="00C061BC"/>
    <w:rsid w:val="00C312DB"/>
    <w:rsid w:val="00C41B4C"/>
    <w:rsid w:val="00C43D14"/>
    <w:rsid w:val="00C57F20"/>
    <w:rsid w:val="00C97B9E"/>
    <w:rsid w:val="00CD1B48"/>
    <w:rsid w:val="00CD5A95"/>
    <w:rsid w:val="00D24623"/>
    <w:rsid w:val="00D27275"/>
    <w:rsid w:val="00D50B88"/>
    <w:rsid w:val="00D62FD9"/>
    <w:rsid w:val="00DE099E"/>
    <w:rsid w:val="00DE7818"/>
    <w:rsid w:val="00DF05E4"/>
    <w:rsid w:val="00E26976"/>
    <w:rsid w:val="00E3014F"/>
    <w:rsid w:val="00E52897"/>
    <w:rsid w:val="00E772D5"/>
    <w:rsid w:val="00EB56EF"/>
    <w:rsid w:val="00EC03E8"/>
    <w:rsid w:val="00ED1534"/>
    <w:rsid w:val="00EE0F2B"/>
    <w:rsid w:val="00F01A0B"/>
    <w:rsid w:val="00F2164B"/>
    <w:rsid w:val="00F26BB3"/>
    <w:rsid w:val="00F7422F"/>
    <w:rsid w:val="00F7619D"/>
    <w:rsid w:val="00FA32A5"/>
    <w:rsid w:val="00FA4687"/>
    <w:rsid w:val="00FA667A"/>
    <w:rsid w:val="00FB5EC8"/>
    <w:rsid w:val="00FC1EBB"/>
    <w:rsid w:val="00FD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83E14EA-5786-42F5-B723-9903239A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89A"/>
    <w:pPr>
      <w:ind w:firstLine="454"/>
      <w:jc w:val="both"/>
    </w:pPr>
    <w:rPr>
      <w:sz w:val="28"/>
      <w:szCs w:val="24"/>
    </w:rPr>
  </w:style>
  <w:style w:type="paragraph" w:styleId="1">
    <w:name w:val="heading 1"/>
    <w:basedOn w:val="a"/>
    <w:next w:val="a"/>
    <w:qFormat/>
    <w:rsid w:val="0035689A"/>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qFormat/>
    <w:rsid w:val="00A871AE"/>
    <w:pPr>
      <w:keepNext/>
      <w:spacing w:before="240" w:after="60"/>
      <w:outlineLvl w:val="1"/>
    </w:pPr>
    <w:rPr>
      <w:rFonts w:ascii="Arial" w:hAnsi="Arial" w:cs="Arial"/>
      <w:b/>
      <w:bCs/>
      <w:i/>
      <w:iCs/>
      <w:szCs w:val="28"/>
    </w:rPr>
  </w:style>
  <w:style w:type="paragraph" w:styleId="3">
    <w:name w:val="heading 3"/>
    <w:basedOn w:val="a"/>
    <w:next w:val="a"/>
    <w:qFormat/>
    <w:rsid w:val="0035689A"/>
    <w:pPr>
      <w:keepNext/>
      <w:spacing w:before="240" w:after="60"/>
      <w:ind w:firstLine="0"/>
      <w:jc w:val="left"/>
      <w:outlineLvl w:val="2"/>
    </w:pPr>
    <w:rPr>
      <w:rFonts w:ascii="Arial" w:hAnsi="Arial" w:cs="Arial"/>
      <w:b/>
      <w:bCs/>
      <w:sz w:val="26"/>
      <w:szCs w:val="26"/>
    </w:rPr>
  </w:style>
  <w:style w:type="paragraph" w:styleId="5">
    <w:name w:val="heading 5"/>
    <w:basedOn w:val="a"/>
    <w:next w:val="a"/>
    <w:qFormat/>
    <w:rsid w:val="005A5A1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 Знак1"/>
    <w:basedOn w:val="a"/>
    <w:rsid w:val="0035689A"/>
    <w:pPr>
      <w:spacing w:after="160" w:line="240" w:lineRule="exact"/>
      <w:ind w:firstLine="0"/>
      <w:jc w:val="left"/>
    </w:pPr>
    <w:rPr>
      <w:rFonts w:ascii="Tahoma" w:hAnsi="Tahoma"/>
      <w:sz w:val="20"/>
      <w:szCs w:val="20"/>
      <w:lang w:val="en-US" w:eastAsia="en-US"/>
    </w:rPr>
  </w:style>
  <w:style w:type="table" w:styleId="a3">
    <w:name w:val="Table Grid"/>
    <w:basedOn w:val="a1"/>
    <w:rsid w:val="00356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A871AE"/>
    <w:pPr>
      <w:ind w:firstLine="0"/>
    </w:pPr>
    <w:rPr>
      <w:rFonts w:ascii="Arial" w:hAnsi="Arial"/>
      <w:sz w:val="24"/>
      <w:szCs w:val="20"/>
    </w:rPr>
  </w:style>
  <w:style w:type="paragraph" w:styleId="a5">
    <w:name w:val="Body Text Indent"/>
    <w:basedOn w:val="a"/>
    <w:rsid w:val="00A871AE"/>
    <w:pPr>
      <w:spacing w:line="360" w:lineRule="auto"/>
      <w:ind w:firstLine="709"/>
    </w:pPr>
    <w:rPr>
      <w:rFonts w:ascii="Arial" w:hAnsi="Arial"/>
      <w:sz w:val="26"/>
      <w:szCs w:val="20"/>
    </w:rPr>
  </w:style>
  <w:style w:type="paragraph" w:styleId="20">
    <w:name w:val="Body Text Indent 2"/>
    <w:basedOn w:val="a"/>
    <w:rsid w:val="00A871AE"/>
    <w:pPr>
      <w:spacing w:line="360" w:lineRule="auto"/>
      <w:ind w:firstLine="709"/>
    </w:pPr>
    <w:rPr>
      <w:rFonts w:ascii="Arial" w:hAnsi="Arial"/>
      <w:sz w:val="24"/>
      <w:szCs w:val="20"/>
    </w:rPr>
  </w:style>
  <w:style w:type="paragraph" w:styleId="a6">
    <w:name w:val="Plain Text"/>
    <w:basedOn w:val="a"/>
    <w:rsid w:val="00A871AE"/>
    <w:pPr>
      <w:ind w:firstLine="0"/>
      <w:jc w:val="left"/>
    </w:pPr>
    <w:rPr>
      <w:rFonts w:ascii="Courier New" w:hAnsi="Courier New"/>
      <w:sz w:val="20"/>
      <w:szCs w:val="20"/>
    </w:rPr>
  </w:style>
  <w:style w:type="paragraph" w:styleId="a7">
    <w:name w:val="annotation text"/>
    <w:basedOn w:val="a"/>
    <w:semiHidden/>
    <w:rsid w:val="00A871AE"/>
    <w:pPr>
      <w:ind w:firstLine="0"/>
      <w:jc w:val="left"/>
    </w:pPr>
    <w:rPr>
      <w:sz w:val="20"/>
      <w:szCs w:val="20"/>
    </w:rPr>
  </w:style>
  <w:style w:type="paragraph" w:customStyle="1" w:styleId="ConsPlusNormal">
    <w:name w:val="ConsPlusNormal"/>
    <w:rsid w:val="00A871AE"/>
    <w:pPr>
      <w:widowControl w:val="0"/>
      <w:autoSpaceDE w:val="0"/>
      <w:autoSpaceDN w:val="0"/>
      <w:adjustRightInd w:val="0"/>
      <w:ind w:firstLine="720"/>
    </w:pPr>
    <w:rPr>
      <w:rFonts w:ascii="Arial" w:hAnsi="Arial" w:cs="Arial"/>
    </w:rPr>
  </w:style>
  <w:style w:type="paragraph" w:styleId="a8">
    <w:name w:val="Normal (Web)"/>
    <w:basedOn w:val="a"/>
    <w:rsid w:val="002947D1"/>
    <w:pPr>
      <w:spacing w:before="100" w:beforeAutospacing="1" w:after="100" w:afterAutospacing="1"/>
      <w:ind w:firstLine="0"/>
      <w:jc w:val="left"/>
    </w:pPr>
    <w:rPr>
      <w:sz w:val="24"/>
    </w:rPr>
  </w:style>
  <w:style w:type="character" w:styleId="a9">
    <w:name w:val="Hyperlink"/>
    <w:basedOn w:val="a0"/>
    <w:rsid w:val="00566095"/>
    <w:rPr>
      <w:color w:val="0000FF"/>
      <w:u w:val="single"/>
    </w:rPr>
  </w:style>
  <w:style w:type="character" w:styleId="aa">
    <w:name w:val="Emphasis"/>
    <w:basedOn w:val="a0"/>
    <w:qFormat/>
    <w:rsid w:val="00566095"/>
    <w:rPr>
      <w:i/>
      <w:iCs/>
    </w:rPr>
  </w:style>
  <w:style w:type="character" w:styleId="ab">
    <w:name w:val="Strong"/>
    <w:basedOn w:val="a0"/>
    <w:qFormat/>
    <w:rsid w:val="00566095"/>
    <w:rPr>
      <w:b/>
      <w:bCs/>
    </w:rPr>
  </w:style>
  <w:style w:type="paragraph" w:customStyle="1" w:styleId="ac">
    <w:name w:val="Знак"/>
    <w:basedOn w:val="a"/>
    <w:rsid w:val="00501528"/>
    <w:pPr>
      <w:spacing w:before="100" w:beforeAutospacing="1" w:after="100" w:afterAutospacing="1"/>
      <w:ind w:firstLine="0"/>
      <w:jc w:val="left"/>
    </w:pPr>
    <w:rPr>
      <w:rFonts w:ascii="Tahoma" w:hAnsi="Tahoma"/>
      <w:sz w:val="20"/>
      <w:szCs w:val="20"/>
      <w:lang w:val="en-US" w:eastAsia="en-US"/>
    </w:rPr>
  </w:style>
  <w:style w:type="paragraph" w:styleId="30">
    <w:name w:val="Body Text 3"/>
    <w:basedOn w:val="a"/>
    <w:rsid w:val="00610E9F"/>
    <w:pPr>
      <w:spacing w:after="120"/>
      <w:ind w:firstLine="0"/>
      <w:jc w:val="left"/>
    </w:pPr>
    <w:rPr>
      <w:sz w:val="16"/>
      <w:szCs w:val="16"/>
    </w:rPr>
  </w:style>
  <w:style w:type="paragraph" w:styleId="ad">
    <w:name w:val="List Bullet"/>
    <w:basedOn w:val="a"/>
    <w:autoRedefine/>
    <w:rsid w:val="00610E9F"/>
    <w:pPr>
      <w:widowControl w:val="0"/>
      <w:spacing w:line="360" w:lineRule="auto"/>
      <w:ind w:firstLine="709"/>
      <w:jc w:val="left"/>
    </w:pPr>
    <w:rPr>
      <w:szCs w:val="28"/>
      <w:lang w:eastAsia="en-US"/>
    </w:rPr>
  </w:style>
  <w:style w:type="paragraph" w:styleId="ae">
    <w:name w:val="List Number"/>
    <w:basedOn w:val="a"/>
    <w:rsid w:val="00610E9F"/>
    <w:pPr>
      <w:spacing w:before="60" w:after="60"/>
      <w:ind w:left="360" w:hanging="360"/>
    </w:pPr>
    <w:rPr>
      <w:sz w:val="20"/>
      <w:szCs w:val="20"/>
      <w:lang w:val="en-IE" w:eastAsia="en-US"/>
    </w:rPr>
  </w:style>
  <w:style w:type="paragraph" w:customStyle="1" w:styleId="af">
    <w:name w:val="Текст рисунка"/>
    <w:basedOn w:val="a"/>
    <w:rsid w:val="00BD5EC2"/>
    <w:pPr>
      <w:widowControl w:val="0"/>
      <w:ind w:firstLine="0"/>
      <w:jc w:val="center"/>
    </w:pPr>
    <w:rPr>
      <w:sz w:val="24"/>
    </w:rPr>
  </w:style>
  <w:style w:type="paragraph" w:customStyle="1" w:styleId="af0">
    <w:name w:val="Текст формулы"/>
    <w:basedOn w:val="a"/>
    <w:next w:val="a"/>
    <w:link w:val="af1"/>
    <w:rsid w:val="00BD5EC2"/>
    <w:pPr>
      <w:ind w:firstLine="0"/>
      <w:jc w:val="center"/>
    </w:pPr>
    <w:rPr>
      <w:b/>
      <w:bCs/>
      <w:i/>
      <w:snapToGrid w:val="0"/>
      <w:sz w:val="24"/>
    </w:rPr>
  </w:style>
  <w:style w:type="paragraph" w:customStyle="1" w:styleId="af2">
    <w:name w:val="Название рисунка"/>
    <w:basedOn w:val="a"/>
    <w:rsid w:val="00BD5EC2"/>
    <w:pPr>
      <w:suppressAutoHyphens/>
      <w:spacing w:after="120"/>
      <w:ind w:left="567" w:right="567" w:firstLine="0"/>
      <w:jc w:val="center"/>
    </w:pPr>
    <w:rPr>
      <w:b/>
      <w:bCs/>
      <w:sz w:val="26"/>
      <w:szCs w:val="20"/>
    </w:rPr>
  </w:style>
  <w:style w:type="paragraph" w:customStyle="1" w:styleId="af3">
    <w:name w:val="Название таблицы"/>
    <w:basedOn w:val="a"/>
    <w:next w:val="a"/>
    <w:rsid w:val="00BD5EC2"/>
    <w:pPr>
      <w:keepNext/>
      <w:suppressAutoHyphens/>
      <w:spacing w:before="120" w:after="120"/>
      <w:ind w:left="567" w:right="567" w:firstLine="0"/>
      <w:jc w:val="center"/>
    </w:pPr>
    <w:rPr>
      <w:b/>
      <w:sz w:val="26"/>
      <w:szCs w:val="20"/>
    </w:rPr>
  </w:style>
  <w:style w:type="character" w:customStyle="1" w:styleId="af4">
    <w:name w:val="Цветовое выделение"/>
    <w:rsid w:val="00BD5EC2"/>
    <w:rPr>
      <w:b/>
      <w:bCs/>
      <w:color w:val="000080"/>
    </w:rPr>
  </w:style>
  <w:style w:type="character" w:customStyle="1" w:styleId="af1">
    <w:name w:val="Текст формулы Знак"/>
    <w:basedOn w:val="a0"/>
    <w:link w:val="af0"/>
    <w:rsid w:val="00BD5EC2"/>
    <w:rPr>
      <w:b/>
      <w:bCs/>
      <w:i/>
      <w:snapToGrid w:val="0"/>
      <w:sz w:val="24"/>
      <w:szCs w:val="24"/>
      <w:lang w:val="ru-RU" w:eastAsia="ru-RU" w:bidi="ar-SA"/>
    </w:rPr>
  </w:style>
  <w:style w:type="paragraph" w:customStyle="1" w:styleId="50">
    <w:name w:val="Знак5 Знак Знак Знак"/>
    <w:basedOn w:val="a"/>
    <w:rsid w:val="00437F2D"/>
    <w:pPr>
      <w:spacing w:after="160" w:line="240" w:lineRule="exact"/>
      <w:ind w:firstLine="0"/>
      <w:jc w:val="left"/>
    </w:pPr>
    <w:rPr>
      <w:rFonts w:ascii="Verdana" w:hAnsi="Verdana"/>
      <w:sz w:val="20"/>
      <w:szCs w:val="20"/>
      <w:lang w:val="en-US" w:eastAsia="en-US"/>
    </w:rPr>
  </w:style>
  <w:style w:type="character" w:customStyle="1" w:styleId="apple-style-span">
    <w:name w:val="apple-style-span"/>
    <w:basedOn w:val="a0"/>
    <w:rsid w:val="005C18F4"/>
  </w:style>
  <w:style w:type="character" w:customStyle="1" w:styleId="apple-converted-space">
    <w:name w:val="apple-converted-space"/>
    <w:basedOn w:val="a0"/>
    <w:rsid w:val="005C18F4"/>
  </w:style>
  <w:style w:type="character" w:customStyle="1" w:styleId="ConsPlusTitle">
    <w:name w:val="ConsPlusTitle Знак"/>
    <w:basedOn w:val="a0"/>
    <w:rsid w:val="00EC03E8"/>
    <w:rPr>
      <w:b/>
      <w:noProof w:val="0"/>
      <w:snapToGrid w:val="0"/>
      <w:sz w:val="28"/>
      <w:lang w:val="ru-RU" w:eastAsia="ru-RU" w:bidi="ar-SA"/>
    </w:rPr>
  </w:style>
  <w:style w:type="character" w:styleId="af5">
    <w:name w:val="footnote reference"/>
    <w:basedOn w:val="a0"/>
    <w:semiHidden/>
    <w:rsid w:val="005A5A18"/>
    <w:rPr>
      <w:vertAlign w:val="superscript"/>
    </w:rPr>
  </w:style>
  <w:style w:type="character" w:customStyle="1" w:styleId="red">
    <w:name w:val="red"/>
    <w:basedOn w:val="a0"/>
    <w:rsid w:val="00A242A6"/>
  </w:style>
  <w:style w:type="paragraph" w:customStyle="1" w:styleId="dialog">
    <w:name w:val="dialog"/>
    <w:basedOn w:val="a"/>
    <w:rsid w:val="00A242A6"/>
    <w:pPr>
      <w:spacing w:before="100" w:beforeAutospacing="1" w:after="100" w:afterAutospacing="1"/>
      <w:ind w:firstLine="0"/>
      <w:jc w:val="left"/>
    </w:pPr>
    <w:rPr>
      <w:sz w:val="24"/>
    </w:rPr>
  </w:style>
  <w:style w:type="paragraph" w:styleId="af6">
    <w:name w:val="footnote text"/>
    <w:basedOn w:val="a"/>
    <w:semiHidden/>
    <w:rsid w:val="00A242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705">
      <w:bodyDiv w:val="1"/>
      <w:marLeft w:val="0"/>
      <w:marRight w:val="0"/>
      <w:marTop w:val="0"/>
      <w:marBottom w:val="0"/>
      <w:divBdr>
        <w:top w:val="none" w:sz="0" w:space="0" w:color="auto"/>
        <w:left w:val="none" w:sz="0" w:space="0" w:color="auto"/>
        <w:bottom w:val="none" w:sz="0" w:space="0" w:color="auto"/>
        <w:right w:val="none" w:sz="0" w:space="0" w:color="auto"/>
      </w:divBdr>
    </w:div>
    <w:div w:id="79377451">
      <w:bodyDiv w:val="1"/>
      <w:marLeft w:val="0"/>
      <w:marRight w:val="0"/>
      <w:marTop w:val="0"/>
      <w:marBottom w:val="0"/>
      <w:divBdr>
        <w:top w:val="none" w:sz="0" w:space="0" w:color="auto"/>
        <w:left w:val="none" w:sz="0" w:space="0" w:color="auto"/>
        <w:bottom w:val="none" w:sz="0" w:space="0" w:color="auto"/>
        <w:right w:val="none" w:sz="0" w:space="0" w:color="auto"/>
      </w:divBdr>
    </w:div>
    <w:div w:id="92094150">
      <w:bodyDiv w:val="1"/>
      <w:marLeft w:val="0"/>
      <w:marRight w:val="0"/>
      <w:marTop w:val="0"/>
      <w:marBottom w:val="0"/>
      <w:divBdr>
        <w:top w:val="none" w:sz="0" w:space="0" w:color="auto"/>
        <w:left w:val="none" w:sz="0" w:space="0" w:color="auto"/>
        <w:bottom w:val="none" w:sz="0" w:space="0" w:color="auto"/>
        <w:right w:val="none" w:sz="0" w:space="0" w:color="auto"/>
      </w:divBdr>
    </w:div>
    <w:div w:id="120736375">
      <w:bodyDiv w:val="1"/>
      <w:marLeft w:val="0"/>
      <w:marRight w:val="0"/>
      <w:marTop w:val="0"/>
      <w:marBottom w:val="0"/>
      <w:divBdr>
        <w:top w:val="none" w:sz="0" w:space="0" w:color="auto"/>
        <w:left w:val="none" w:sz="0" w:space="0" w:color="auto"/>
        <w:bottom w:val="none" w:sz="0" w:space="0" w:color="auto"/>
        <w:right w:val="none" w:sz="0" w:space="0" w:color="auto"/>
      </w:divBdr>
    </w:div>
    <w:div w:id="277495482">
      <w:bodyDiv w:val="1"/>
      <w:marLeft w:val="0"/>
      <w:marRight w:val="0"/>
      <w:marTop w:val="0"/>
      <w:marBottom w:val="0"/>
      <w:divBdr>
        <w:top w:val="none" w:sz="0" w:space="0" w:color="auto"/>
        <w:left w:val="none" w:sz="0" w:space="0" w:color="auto"/>
        <w:bottom w:val="none" w:sz="0" w:space="0" w:color="auto"/>
        <w:right w:val="none" w:sz="0" w:space="0" w:color="auto"/>
      </w:divBdr>
    </w:div>
    <w:div w:id="285939443">
      <w:bodyDiv w:val="1"/>
      <w:marLeft w:val="0"/>
      <w:marRight w:val="0"/>
      <w:marTop w:val="0"/>
      <w:marBottom w:val="0"/>
      <w:divBdr>
        <w:top w:val="none" w:sz="0" w:space="0" w:color="auto"/>
        <w:left w:val="none" w:sz="0" w:space="0" w:color="auto"/>
        <w:bottom w:val="none" w:sz="0" w:space="0" w:color="auto"/>
        <w:right w:val="none" w:sz="0" w:space="0" w:color="auto"/>
      </w:divBdr>
    </w:div>
    <w:div w:id="292248028">
      <w:bodyDiv w:val="1"/>
      <w:marLeft w:val="0"/>
      <w:marRight w:val="0"/>
      <w:marTop w:val="0"/>
      <w:marBottom w:val="0"/>
      <w:divBdr>
        <w:top w:val="none" w:sz="0" w:space="0" w:color="auto"/>
        <w:left w:val="none" w:sz="0" w:space="0" w:color="auto"/>
        <w:bottom w:val="none" w:sz="0" w:space="0" w:color="auto"/>
        <w:right w:val="none" w:sz="0" w:space="0" w:color="auto"/>
      </w:divBdr>
    </w:div>
    <w:div w:id="311296904">
      <w:bodyDiv w:val="1"/>
      <w:marLeft w:val="0"/>
      <w:marRight w:val="0"/>
      <w:marTop w:val="0"/>
      <w:marBottom w:val="0"/>
      <w:divBdr>
        <w:top w:val="none" w:sz="0" w:space="0" w:color="auto"/>
        <w:left w:val="none" w:sz="0" w:space="0" w:color="auto"/>
        <w:bottom w:val="none" w:sz="0" w:space="0" w:color="auto"/>
        <w:right w:val="none" w:sz="0" w:space="0" w:color="auto"/>
      </w:divBdr>
    </w:div>
    <w:div w:id="347174944">
      <w:bodyDiv w:val="1"/>
      <w:marLeft w:val="0"/>
      <w:marRight w:val="0"/>
      <w:marTop w:val="0"/>
      <w:marBottom w:val="0"/>
      <w:divBdr>
        <w:top w:val="none" w:sz="0" w:space="0" w:color="auto"/>
        <w:left w:val="none" w:sz="0" w:space="0" w:color="auto"/>
        <w:bottom w:val="none" w:sz="0" w:space="0" w:color="auto"/>
        <w:right w:val="none" w:sz="0" w:space="0" w:color="auto"/>
      </w:divBdr>
    </w:div>
    <w:div w:id="403718817">
      <w:bodyDiv w:val="1"/>
      <w:marLeft w:val="0"/>
      <w:marRight w:val="0"/>
      <w:marTop w:val="0"/>
      <w:marBottom w:val="0"/>
      <w:divBdr>
        <w:top w:val="none" w:sz="0" w:space="0" w:color="auto"/>
        <w:left w:val="none" w:sz="0" w:space="0" w:color="auto"/>
        <w:bottom w:val="none" w:sz="0" w:space="0" w:color="auto"/>
        <w:right w:val="none" w:sz="0" w:space="0" w:color="auto"/>
      </w:divBdr>
    </w:div>
    <w:div w:id="499857206">
      <w:bodyDiv w:val="1"/>
      <w:marLeft w:val="0"/>
      <w:marRight w:val="0"/>
      <w:marTop w:val="0"/>
      <w:marBottom w:val="0"/>
      <w:divBdr>
        <w:top w:val="none" w:sz="0" w:space="0" w:color="auto"/>
        <w:left w:val="none" w:sz="0" w:space="0" w:color="auto"/>
        <w:bottom w:val="none" w:sz="0" w:space="0" w:color="auto"/>
        <w:right w:val="none" w:sz="0" w:space="0" w:color="auto"/>
      </w:divBdr>
    </w:div>
    <w:div w:id="676470328">
      <w:bodyDiv w:val="1"/>
      <w:marLeft w:val="0"/>
      <w:marRight w:val="0"/>
      <w:marTop w:val="0"/>
      <w:marBottom w:val="0"/>
      <w:divBdr>
        <w:top w:val="none" w:sz="0" w:space="0" w:color="auto"/>
        <w:left w:val="none" w:sz="0" w:space="0" w:color="auto"/>
        <w:bottom w:val="none" w:sz="0" w:space="0" w:color="auto"/>
        <w:right w:val="none" w:sz="0" w:space="0" w:color="auto"/>
      </w:divBdr>
    </w:div>
    <w:div w:id="787092146">
      <w:bodyDiv w:val="1"/>
      <w:marLeft w:val="0"/>
      <w:marRight w:val="0"/>
      <w:marTop w:val="0"/>
      <w:marBottom w:val="0"/>
      <w:divBdr>
        <w:top w:val="none" w:sz="0" w:space="0" w:color="auto"/>
        <w:left w:val="none" w:sz="0" w:space="0" w:color="auto"/>
        <w:bottom w:val="none" w:sz="0" w:space="0" w:color="auto"/>
        <w:right w:val="none" w:sz="0" w:space="0" w:color="auto"/>
      </w:divBdr>
    </w:div>
    <w:div w:id="845823896">
      <w:bodyDiv w:val="1"/>
      <w:marLeft w:val="0"/>
      <w:marRight w:val="0"/>
      <w:marTop w:val="0"/>
      <w:marBottom w:val="0"/>
      <w:divBdr>
        <w:top w:val="none" w:sz="0" w:space="0" w:color="auto"/>
        <w:left w:val="none" w:sz="0" w:space="0" w:color="auto"/>
        <w:bottom w:val="none" w:sz="0" w:space="0" w:color="auto"/>
        <w:right w:val="none" w:sz="0" w:space="0" w:color="auto"/>
      </w:divBdr>
    </w:div>
    <w:div w:id="894321022">
      <w:bodyDiv w:val="1"/>
      <w:marLeft w:val="0"/>
      <w:marRight w:val="0"/>
      <w:marTop w:val="0"/>
      <w:marBottom w:val="0"/>
      <w:divBdr>
        <w:top w:val="none" w:sz="0" w:space="0" w:color="auto"/>
        <w:left w:val="none" w:sz="0" w:space="0" w:color="auto"/>
        <w:bottom w:val="none" w:sz="0" w:space="0" w:color="auto"/>
        <w:right w:val="none" w:sz="0" w:space="0" w:color="auto"/>
      </w:divBdr>
    </w:div>
    <w:div w:id="999582978">
      <w:bodyDiv w:val="1"/>
      <w:marLeft w:val="0"/>
      <w:marRight w:val="0"/>
      <w:marTop w:val="0"/>
      <w:marBottom w:val="0"/>
      <w:divBdr>
        <w:top w:val="none" w:sz="0" w:space="0" w:color="auto"/>
        <w:left w:val="none" w:sz="0" w:space="0" w:color="auto"/>
        <w:bottom w:val="none" w:sz="0" w:space="0" w:color="auto"/>
        <w:right w:val="none" w:sz="0" w:space="0" w:color="auto"/>
      </w:divBdr>
    </w:div>
    <w:div w:id="1014841166">
      <w:bodyDiv w:val="1"/>
      <w:marLeft w:val="0"/>
      <w:marRight w:val="0"/>
      <w:marTop w:val="0"/>
      <w:marBottom w:val="0"/>
      <w:divBdr>
        <w:top w:val="none" w:sz="0" w:space="0" w:color="auto"/>
        <w:left w:val="none" w:sz="0" w:space="0" w:color="auto"/>
        <w:bottom w:val="none" w:sz="0" w:space="0" w:color="auto"/>
        <w:right w:val="none" w:sz="0" w:space="0" w:color="auto"/>
      </w:divBdr>
    </w:div>
    <w:div w:id="1051925748">
      <w:bodyDiv w:val="1"/>
      <w:marLeft w:val="0"/>
      <w:marRight w:val="0"/>
      <w:marTop w:val="0"/>
      <w:marBottom w:val="0"/>
      <w:divBdr>
        <w:top w:val="none" w:sz="0" w:space="0" w:color="auto"/>
        <w:left w:val="none" w:sz="0" w:space="0" w:color="auto"/>
        <w:bottom w:val="none" w:sz="0" w:space="0" w:color="auto"/>
        <w:right w:val="none" w:sz="0" w:space="0" w:color="auto"/>
      </w:divBdr>
    </w:div>
    <w:div w:id="1097170127">
      <w:bodyDiv w:val="1"/>
      <w:marLeft w:val="0"/>
      <w:marRight w:val="0"/>
      <w:marTop w:val="0"/>
      <w:marBottom w:val="0"/>
      <w:divBdr>
        <w:top w:val="none" w:sz="0" w:space="0" w:color="auto"/>
        <w:left w:val="none" w:sz="0" w:space="0" w:color="auto"/>
        <w:bottom w:val="none" w:sz="0" w:space="0" w:color="auto"/>
        <w:right w:val="none" w:sz="0" w:space="0" w:color="auto"/>
      </w:divBdr>
    </w:div>
    <w:div w:id="1164054238">
      <w:bodyDiv w:val="1"/>
      <w:marLeft w:val="0"/>
      <w:marRight w:val="0"/>
      <w:marTop w:val="0"/>
      <w:marBottom w:val="0"/>
      <w:divBdr>
        <w:top w:val="none" w:sz="0" w:space="0" w:color="auto"/>
        <w:left w:val="none" w:sz="0" w:space="0" w:color="auto"/>
        <w:bottom w:val="none" w:sz="0" w:space="0" w:color="auto"/>
        <w:right w:val="none" w:sz="0" w:space="0" w:color="auto"/>
      </w:divBdr>
    </w:div>
    <w:div w:id="1169784279">
      <w:bodyDiv w:val="1"/>
      <w:marLeft w:val="0"/>
      <w:marRight w:val="0"/>
      <w:marTop w:val="0"/>
      <w:marBottom w:val="0"/>
      <w:divBdr>
        <w:top w:val="none" w:sz="0" w:space="0" w:color="auto"/>
        <w:left w:val="none" w:sz="0" w:space="0" w:color="auto"/>
        <w:bottom w:val="none" w:sz="0" w:space="0" w:color="auto"/>
        <w:right w:val="none" w:sz="0" w:space="0" w:color="auto"/>
      </w:divBdr>
    </w:div>
    <w:div w:id="1215847649">
      <w:bodyDiv w:val="1"/>
      <w:marLeft w:val="0"/>
      <w:marRight w:val="0"/>
      <w:marTop w:val="0"/>
      <w:marBottom w:val="0"/>
      <w:divBdr>
        <w:top w:val="none" w:sz="0" w:space="0" w:color="auto"/>
        <w:left w:val="none" w:sz="0" w:space="0" w:color="auto"/>
        <w:bottom w:val="none" w:sz="0" w:space="0" w:color="auto"/>
        <w:right w:val="none" w:sz="0" w:space="0" w:color="auto"/>
      </w:divBdr>
    </w:div>
    <w:div w:id="1283027215">
      <w:bodyDiv w:val="1"/>
      <w:marLeft w:val="0"/>
      <w:marRight w:val="0"/>
      <w:marTop w:val="0"/>
      <w:marBottom w:val="0"/>
      <w:divBdr>
        <w:top w:val="none" w:sz="0" w:space="0" w:color="auto"/>
        <w:left w:val="none" w:sz="0" w:space="0" w:color="auto"/>
        <w:bottom w:val="none" w:sz="0" w:space="0" w:color="auto"/>
        <w:right w:val="none" w:sz="0" w:space="0" w:color="auto"/>
      </w:divBdr>
    </w:div>
    <w:div w:id="1313872010">
      <w:bodyDiv w:val="1"/>
      <w:marLeft w:val="0"/>
      <w:marRight w:val="0"/>
      <w:marTop w:val="0"/>
      <w:marBottom w:val="0"/>
      <w:divBdr>
        <w:top w:val="none" w:sz="0" w:space="0" w:color="auto"/>
        <w:left w:val="none" w:sz="0" w:space="0" w:color="auto"/>
        <w:bottom w:val="none" w:sz="0" w:space="0" w:color="auto"/>
        <w:right w:val="none" w:sz="0" w:space="0" w:color="auto"/>
      </w:divBdr>
    </w:div>
    <w:div w:id="1532526409">
      <w:bodyDiv w:val="1"/>
      <w:marLeft w:val="0"/>
      <w:marRight w:val="0"/>
      <w:marTop w:val="0"/>
      <w:marBottom w:val="0"/>
      <w:divBdr>
        <w:top w:val="none" w:sz="0" w:space="0" w:color="auto"/>
        <w:left w:val="none" w:sz="0" w:space="0" w:color="auto"/>
        <w:bottom w:val="none" w:sz="0" w:space="0" w:color="auto"/>
        <w:right w:val="none" w:sz="0" w:space="0" w:color="auto"/>
      </w:divBdr>
    </w:div>
    <w:div w:id="1550457187">
      <w:bodyDiv w:val="1"/>
      <w:marLeft w:val="0"/>
      <w:marRight w:val="0"/>
      <w:marTop w:val="0"/>
      <w:marBottom w:val="0"/>
      <w:divBdr>
        <w:top w:val="none" w:sz="0" w:space="0" w:color="auto"/>
        <w:left w:val="none" w:sz="0" w:space="0" w:color="auto"/>
        <w:bottom w:val="none" w:sz="0" w:space="0" w:color="auto"/>
        <w:right w:val="none" w:sz="0" w:space="0" w:color="auto"/>
      </w:divBdr>
    </w:div>
    <w:div w:id="1560356833">
      <w:bodyDiv w:val="1"/>
      <w:marLeft w:val="0"/>
      <w:marRight w:val="0"/>
      <w:marTop w:val="0"/>
      <w:marBottom w:val="0"/>
      <w:divBdr>
        <w:top w:val="none" w:sz="0" w:space="0" w:color="auto"/>
        <w:left w:val="none" w:sz="0" w:space="0" w:color="auto"/>
        <w:bottom w:val="none" w:sz="0" w:space="0" w:color="auto"/>
        <w:right w:val="none" w:sz="0" w:space="0" w:color="auto"/>
      </w:divBdr>
    </w:div>
    <w:div w:id="1839496257">
      <w:bodyDiv w:val="1"/>
      <w:marLeft w:val="0"/>
      <w:marRight w:val="0"/>
      <w:marTop w:val="0"/>
      <w:marBottom w:val="0"/>
      <w:divBdr>
        <w:top w:val="none" w:sz="0" w:space="0" w:color="auto"/>
        <w:left w:val="none" w:sz="0" w:space="0" w:color="auto"/>
        <w:bottom w:val="none" w:sz="0" w:space="0" w:color="auto"/>
        <w:right w:val="none" w:sz="0" w:space="0" w:color="auto"/>
      </w:divBdr>
    </w:div>
    <w:div w:id="1891723302">
      <w:bodyDiv w:val="1"/>
      <w:marLeft w:val="0"/>
      <w:marRight w:val="0"/>
      <w:marTop w:val="0"/>
      <w:marBottom w:val="0"/>
      <w:divBdr>
        <w:top w:val="none" w:sz="0" w:space="0" w:color="auto"/>
        <w:left w:val="none" w:sz="0" w:space="0" w:color="auto"/>
        <w:bottom w:val="none" w:sz="0" w:space="0" w:color="auto"/>
        <w:right w:val="none" w:sz="0" w:space="0" w:color="auto"/>
      </w:divBdr>
    </w:div>
    <w:div w:id="20836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10675</Words>
  <Characters>60849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71382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User</dc:creator>
  <cp:keywords/>
  <dc:description/>
  <cp:lastModifiedBy>admin</cp:lastModifiedBy>
  <cp:revision>2</cp:revision>
  <dcterms:created xsi:type="dcterms:W3CDTF">2014-04-27T04:48:00Z</dcterms:created>
  <dcterms:modified xsi:type="dcterms:W3CDTF">2014-04-27T04:48:00Z</dcterms:modified>
</cp:coreProperties>
</file>