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70" w:rsidRDefault="00862370" w:rsidP="00EC08B3">
      <w:pPr>
        <w:jc w:val="center"/>
        <w:rPr>
          <w:b/>
          <w:sz w:val="28"/>
          <w:szCs w:val="28"/>
        </w:rPr>
      </w:pPr>
    </w:p>
    <w:p w:rsidR="001471B8" w:rsidRPr="00EC08B3" w:rsidRDefault="001471B8" w:rsidP="00EC08B3">
      <w:pPr>
        <w:jc w:val="center"/>
        <w:rPr>
          <w:b/>
          <w:sz w:val="28"/>
          <w:szCs w:val="28"/>
        </w:rPr>
      </w:pPr>
      <w:r w:rsidRPr="00EC08B3">
        <w:rPr>
          <w:b/>
          <w:sz w:val="28"/>
          <w:szCs w:val="28"/>
        </w:rPr>
        <w:t>Тема: Роль и значение показателя себестоимость продукции. Понятие калькулирования себестоимости.</w:t>
      </w:r>
    </w:p>
    <w:p w:rsidR="001471B8" w:rsidRDefault="001471B8">
      <w:pPr>
        <w:rPr>
          <w:sz w:val="28"/>
          <w:szCs w:val="28"/>
        </w:rPr>
      </w:pPr>
    </w:p>
    <w:p w:rsidR="001471B8" w:rsidRDefault="00D7432B" w:rsidP="001471B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Значение показателя себестоимость</w:t>
      </w:r>
      <w:r w:rsidR="001471B8">
        <w:rPr>
          <w:sz w:val="28"/>
          <w:szCs w:val="28"/>
        </w:rPr>
        <w:t xml:space="preserve"> продукции и пути его снижения.</w:t>
      </w:r>
    </w:p>
    <w:p w:rsidR="001471B8" w:rsidRDefault="00D7432B" w:rsidP="001471B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Виды себестоимости</w:t>
      </w:r>
      <w:r w:rsidR="001471B8">
        <w:rPr>
          <w:sz w:val="28"/>
          <w:szCs w:val="28"/>
        </w:rPr>
        <w:t xml:space="preserve"> продукции.</w:t>
      </w:r>
    </w:p>
    <w:p w:rsidR="001471B8" w:rsidRDefault="001471B8" w:rsidP="001471B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Сущно</w:t>
      </w:r>
      <w:r w:rsidR="00D7432B">
        <w:rPr>
          <w:sz w:val="28"/>
          <w:szCs w:val="28"/>
        </w:rPr>
        <w:t>сть и задачи калькулирования себестоимости</w:t>
      </w:r>
      <w:r>
        <w:rPr>
          <w:sz w:val="28"/>
          <w:szCs w:val="28"/>
        </w:rPr>
        <w:t>.</w:t>
      </w:r>
    </w:p>
    <w:p w:rsidR="001471B8" w:rsidRDefault="001471B8" w:rsidP="001471B8">
      <w:pPr>
        <w:ind w:left="360"/>
        <w:jc w:val="center"/>
        <w:rPr>
          <w:sz w:val="28"/>
          <w:szCs w:val="28"/>
        </w:rPr>
      </w:pPr>
    </w:p>
    <w:p w:rsidR="001471B8" w:rsidRPr="009C63A7" w:rsidRDefault="001471B8" w:rsidP="001471B8">
      <w:pPr>
        <w:ind w:left="360"/>
        <w:jc w:val="center"/>
        <w:rPr>
          <w:b/>
          <w:sz w:val="28"/>
          <w:szCs w:val="28"/>
        </w:rPr>
      </w:pPr>
      <w:r w:rsidRPr="009C63A7">
        <w:rPr>
          <w:b/>
          <w:sz w:val="28"/>
          <w:szCs w:val="28"/>
        </w:rPr>
        <w:t>1</w:t>
      </w:r>
    </w:p>
    <w:p w:rsidR="001471B8" w:rsidRDefault="00D7432B" w:rsidP="001471B8">
      <w:pPr>
        <w:rPr>
          <w:sz w:val="28"/>
          <w:szCs w:val="28"/>
        </w:rPr>
      </w:pPr>
      <w:r>
        <w:rPr>
          <w:sz w:val="28"/>
          <w:szCs w:val="28"/>
        </w:rPr>
        <w:t xml:space="preserve">Себестоимость </w:t>
      </w:r>
      <w:r w:rsidR="001471B8">
        <w:rPr>
          <w:sz w:val="28"/>
          <w:szCs w:val="28"/>
        </w:rPr>
        <w:t xml:space="preserve">продукции это показатель, характеризующий эффективность хозяйственной деятельности который представляет собой расходы, приходящиеся на единицу произведенной продукции. </w:t>
      </w:r>
      <w:r>
        <w:rPr>
          <w:sz w:val="28"/>
          <w:szCs w:val="28"/>
        </w:rPr>
        <w:t xml:space="preserve">Себестоимость </w:t>
      </w:r>
      <w:r w:rsidR="001471B8">
        <w:rPr>
          <w:sz w:val="28"/>
          <w:szCs w:val="28"/>
        </w:rPr>
        <w:t>это показатель</w:t>
      </w:r>
      <w:r w:rsidR="009C63A7">
        <w:rPr>
          <w:sz w:val="28"/>
          <w:szCs w:val="28"/>
        </w:rPr>
        <w:t>,</w:t>
      </w:r>
      <w:r w:rsidR="001471B8">
        <w:rPr>
          <w:sz w:val="28"/>
          <w:szCs w:val="28"/>
        </w:rPr>
        <w:t xml:space="preserve"> который позволяет ответить на вопрос</w:t>
      </w:r>
      <w:r w:rsidR="009C63A7">
        <w:rPr>
          <w:sz w:val="28"/>
          <w:szCs w:val="28"/>
        </w:rPr>
        <w:t>,</w:t>
      </w:r>
      <w:r w:rsidR="001471B8">
        <w:rPr>
          <w:sz w:val="28"/>
          <w:szCs w:val="28"/>
        </w:rPr>
        <w:t xml:space="preserve"> во что обошлось производство едини</w:t>
      </w:r>
      <w:r>
        <w:rPr>
          <w:sz w:val="28"/>
          <w:szCs w:val="28"/>
        </w:rPr>
        <w:t>цы продукции. Рассчитывается себестоимость</w:t>
      </w:r>
      <w:r w:rsidR="001471B8">
        <w:rPr>
          <w:sz w:val="28"/>
          <w:szCs w:val="28"/>
        </w:rPr>
        <w:t xml:space="preserve"> по формуле:</w:t>
      </w:r>
    </w:p>
    <w:p w:rsidR="001471B8" w:rsidRDefault="001471B8" w:rsidP="001471B8">
      <w:pPr>
        <w:ind w:left="360"/>
      </w:pPr>
      <w:r>
        <w:rPr>
          <w:sz w:val="28"/>
          <w:szCs w:val="28"/>
        </w:rPr>
        <w:t xml:space="preserve">  </w:t>
      </w:r>
      <w:r w:rsidRPr="0091631B">
        <w:rPr>
          <w:position w:val="-24"/>
        </w:rPr>
        <w:object w:dxaOrig="9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0.75pt" o:ole="">
            <v:imagedata r:id="rId5" o:title=""/>
          </v:shape>
          <o:OLEObject Type="Embed" ProgID="Equation.DSMT4" ShapeID="_x0000_i1025" DrawAspect="Content" ObjectID="_1459207358" r:id="rId6"/>
        </w:object>
      </w:r>
      <w:r>
        <w:t xml:space="preserve"> где Р</w:t>
      </w:r>
      <w:r w:rsidRPr="001471B8">
        <w:t xml:space="preserve"> </w:t>
      </w:r>
      <w:r>
        <w:t>- расходы связанные с производством</w:t>
      </w:r>
    </w:p>
    <w:p w:rsidR="001471B8" w:rsidRDefault="001471B8" w:rsidP="001471B8">
      <w:pPr>
        <w:ind w:left="360"/>
      </w:pPr>
      <w:r>
        <w:t xml:space="preserve">                         </w:t>
      </w:r>
      <w:r>
        <w:rPr>
          <w:lang w:val="en-US"/>
        </w:rPr>
        <w:t>V</w:t>
      </w:r>
      <w:r w:rsidRPr="001471B8">
        <w:t xml:space="preserve"> – </w:t>
      </w:r>
      <w:r>
        <w:t>объем продукции</w:t>
      </w:r>
    </w:p>
    <w:p w:rsidR="001471B8" w:rsidRDefault="001471B8" w:rsidP="001471B8">
      <w:pPr>
        <w:ind w:left="360"/>
      </w:pPr>
      <w:r>
        <w:t>если</w:t>
      </w:r>
      <w:r w:rsidRPr="001471B8">
        <w:t xml:space="preserve"> </w:t>
      </w:r>
      <w:r>
        <w:rPr>
          <w:lang w:val="en-US"/>
        </w:rPr>
        <w:t>V</w:t>
      </w:r>
      <w:r w:rsidRPr="001471B8">
        <w:t>=1</w:t>
      </w:r>
      <w:r>
        <w:t>, то расходы = с/с</w:t>
      </w:r>
    </w:p>
    <w:p w:rsidR="001471B8" w:rsidRDefault="001471B8" w:rsidP="001471B8">
      <w:pPr>
        <w:rPr>
          <w:sz w:val="28"/>
          <w:szCs w:val="28"/>
        </w:rPr>
      </w:pPr>
      <w:r>
        <w:rPr>
          <w:sz w:val="28"/>
          <w:szCs w:val="28"/>
        </w:rPr>
        <w:t>В практике хозяйс</w:t>
      </w:r>
      <w:r w:rsidR="00D7432B">
        <w:rPr>
          <w:sz w:val="28"/>
          <w:szCs w:val="28"/>
        </w:rPr>
        <w:t>твования встречается понятие себестоимости</w:t>
      </w:r>
      <w:r>
        <w:rPr>
          <w:sz w:val="28"/>
          <w:szCs w:val="28"/>
        </w:rPr>
        <w:t xml:space="preserve"> реализуемой продукции, ее расчет отличается от расчета с/с произведенной продукции на величину расходов связанных </w:t>
      </w:r>
      <w:r w:rsidR="009C63A7">
        <w:rPr>
          <w:sz w:val="28"/>
          <w:szCs w:val="28"/>
        </w:rPr>
        <w:t>с реализацией.</w:t>
      </w:r>
    </w:p>
    <w:p w:rsidR="009C63A7" w:rsidRDefault="00D7432B" w:rsidP="001471B8">
      <w:pPr>
        <w:rPr>
          <w:sz w:val="28"/>
          <w:szCs w:val="28"/>
        </w:rPr>
      </w:pPr>
      <w:r>
        <w:rPr>
          <w:sz w:val="28"/>
          <w:szCs w:val="28"/>
        </w:rPr>
        <w:t>Значение показателя себестоимость</w:t>
      </w:r>
      <w:r w:rsidR="009C63A7">
        <w:rPr>
          <w:sz w:val="28"/>
          <w:szCs w:val="28"/>
        </w:rPr>
        <w:t>:</w:t>
      </w:r>
    </w:p>
    <w:p w:rsidR="009C63A7" w:rsidRDefault="009C63A7" w:rsidP="001471B8">
      <w:pPr>
        <w:rPr>
          <w:sz w:val="28"/>
          <w:szCs w:val="28"/>
        </w:rPr>
      </w:pPr>
      <w:r>
        <w:rPr>
          <w:sz w:val="28"/>
          <w:szCs w:val="28"/>
        </w:rPr>
        <w:t>- с помощью этого показателя устанавливается эффективность использования всех видов ресурсов.</w:t>
      </w:r>
    </w:p>
    <w:p w:rsidR="009C63A7" w:rsidRDefault="009C63A7" w:rsidP="001471B8">
      <w:pPr>
        <w:rPr>
          <w:sz w:val="28"/>
          <w:szCs w:val="28"/>
        </w:rPr>
      </w:pPr>
      <w:r>
        <w:rPr>
          <w:sz w:val="28"/>
          <w:szCs w:val="28"/>
        </w:rPr>
        <w:t xml:space="preserve">- данный показатель является одним из ценообразующих факторов </w:t>
      </w:r>
    </w:p>
    <w:p w:rsidR="009C63A7" w:rsidRDefault="009C63A7" w:rsidP="001471B8">
      <w:pPr>
        <w:rPr>
          <w:sz w:val="28"/>
          <w:szCs w:val="28"/>
        </w:rPr>
      </w:pPr>
      <w:r>
        <w:rPr>
          <w:sz w:val="28"/>
          <w:szCs w:val="28"/>
        </w:rPr>
        <w:t>(Ц=С/с+П+Н)</w:t>
      </w:r>
    </w:p>
    <w:p w:rsidR="009C63A7" w:rsidRDefault="00D7432B" w:rsidP="001471B8">
      <w:pPr>
        <w:rPr>
          <w:sz w:val="28"/>
          <w:szCs w:val="28"/>
        </w:rPr>
      </w:pPr>
      <w:r>
        <w:rPr>
          <w:sz w:val="28"/>
          <w:szCs w:val="28"/>
        </w:rPr>
        <w:t>- себестоимость</w:t>
      </w:r>
      <w:r w:rsidR="009C63A7">
        <w:rPr>
          <w:sz w:val="28"/>
          <w:szCs w:val="28"/>
        </w:rPr>
        <w:t xml:space="preserve"> выступает как один из показателей конкурентоспособности продукции.</w:t>
      </w:r>
    </w:p>
    <w:p w:rsidR="009C63A7" w:rsidRDefault="00D7432B" w:rsidP="001471B8">
      <w:pPr>
        <w:rPr>
          <w:sz w:val="28"/>
          <w:szCs w:val="28"/>
        </w:rPr>
      </w:pPr>
      <w:r>
        <w:rPr>
          <w:sz w:val="28"/>
          <w:szCs w:val="28"/>
        </w:rPr>
        <w:t>- в себестоимости</w:t>
      </w:r>
      <w:r w:rsidR="009C63A7">
        <w:rPr>
          <w:sz w:val="28"/>
          <w:szCs w:val="28"/>
        </w:rPr>
        <w:t xml:space="preserve"> как  важнейшем экономическом показателе отражаются все хозяйственные, управленческие решения любой организации.</w:t>
      </w:r>
    </w:p>
    <w:p w:rsidR="009C63A7" w:rsidRDefault="009C63A7" w:rsidP="001471B8">
      <w:pPr>
        <w:rPr>
          <w:sz w:val="28"/>
          <w:szCs w:val="28"/>
        </w:rPr>
      </w:pPr>
    </w:p>
    <w:p w:rsidR="009C63A7" w:rsidRDefault="00D7432B" w:rsidP="001471B8">
      <w:pPr>
        <w:rPr>
          <w:sz w:val="28"/>
          <w:szCs w:val="28"/>
        </w:rPr>
      </w:pPr>
      <w:r>
        <w:rPr>
          <w:sz w:val="28"/>
          <w:szCs w:val="28"/>
        </w:rPr>
        <w:t>Учитывая важность себестоимости,</w:t>
      </w:r>
      <w:r w:rsidR="009C63A7">
        <w:rPr>
          <w:sz w:val="28"/>
          <w:szCs w:val="28"/>
        </w:rPr>
        <w:t xml:space="preserve"> каждая организация стремится к ее снижению.</w:t>
      </w:r>
    </w:p>
    <w:p w:rsidR="009C63A7" w:rsidRDefault="00D7432B" w:rsidP="001471B8">
      <w:pPr>
        <w:rPr>
          <w:sz w:val="28"/>
          <w:szCs w:val="28"/>
        </w:rPr>
      </w:pPr>
      <w:r>
        <w:rPr>
          <w:sz w:val="28"/>
          <w:szCs w:val="28"/>
        </w:rPr>
        <w:t>Основными путями снижения себестоимости</w:t>
      </w:r>
      <w:r w:rsidR="009C63A7">
        <w:rPr>
          <w:sz w:val="28"/>
          <w:szCs w:val="28"/>
        </w:rPr>
        <w:t xml:space="preserve"> являются:</w:t>
      </w:r>
    </w:p>
    <w:p w:rsidR="009C63A7" w:rsidRDefault="009C63A7" w:rsidP="001471B8">
      <w:pPr>
        <w:rPr>
          <w:sz w:val="28"/>
          <w:szCs w:val="28"/>
        </w:rPr>
      </w:pPr>
      <w:r>
        <w:rPr>
          <w:sz w:val="28"/>
          <w:szCs w:val="28"/>
        </w:rPr>
        <w:t>- снижение расходов</w:t>
      </w:r>
    </w:p>
    <w:p w:rsidR="009C63A7" w:rsidRDefault="009C63A7" w:rsidP="001471B8">
      <w:pPr>
        <w:rPr>
          <w:sz w:val="28"/>
          <w:szCs w:val="28"/>
        </w:rPr>
      </w:pPr>
      <w:r>
        <w:rPr>
          <w:sz w:val="28"/>
          <w:szCs w:val="28"/>
        </w:rPr>
        <w:t>- увеличение объема продукции</w:t>
      </w:r>
    </w:p>
    <w:p w:rsidR="009C63A7" w:rsidRDefault="009C63A7" w:rsidP="001471B8">
      <w:pPr>
        <w:rPr>
          <w:sz w:val="28"/>
          <w:szCs w:val="28"/>
        </w:rPr>
      </w:pPr>
      <w:r>
        <w:rPr>
          <w:sz w:val="28"/>
          <w:szCs w:val="28"/>
        </w:rPr>
        <w:t>- снижение нормы расхода материалов</w:t>
      </w:r>
    </w:p>
    <w:p w:rsidR="009C63A7" w:rsidRDefault="009C63A7" w:rsidP="001471B8">
      <w:pPr>
        <w:rPr>
          <w:sz w:val="28"/>
          <w:szCs w:val="28"/>
        </w:rPr>
      </w:pPr>
      <w:r>
        <w:rPr>
          <w:sz w:val="28"/>
          <w:szCs w:val="28"/>
        </w:rPr>
        <w:t>- увеличение фондоотдачи</w:t>
      </w:r>
    </w:p>
    <w:p w:rsidR="009C63A7" w:rsidRDefault="009C63A7" w:rsidP="001471B8">
      <w:pPr>
        <w:rPr>
          <w:sz w:val="28"/>
          <w:szCs w:val="28"/>
        </w:rPr>
      </w:pPr>
    </w:p>
    <w:p w:rsidR="009C63A7" w:rsidRPr="009C63A7" w:rsidRDefault="009C63A7" w:rsidP="009C63A7">
      <w:pPr>
        <w:jc w:val="center"/>
        <w:rPr>
          <w:b/>
          <w:sz w:val="28"/>
          <w:szCs w:val="28"/>
        </w:rPr>
      </w:pPr>
      <w:r w:rsidRPr="009C63A7">
        <w:rPr>
          <w:b/>
          <w:sz w:val="28"/>
          <w:szCs w:val="28"/>
        </w:rPr>
        <w:t>2</w:t>
      </w:r>
    </w:p>
    <w:p w:rsidR="00DD6973" w:rsidRDefault="009C63A7" w:rsidP="001471B8">
      <w:pPr>
        <w:rPr>
          <w:sz w:val="28"/>
          <w:szCs w:val="28"/>
        </w:rPr>
      </w:pPr>
      <w:r>
        <w:rPr>
          <w:sz w:val="28"/>
          <w:szCs w:val="28"/>
        </w:rPr>
        <w:t xml:space="preserve">   Для управления хозяйственной деятельностью в зависимости от цели управления требуется информ</w:t>
      </w:r>
      <w:r w:rsidR="00D7432B">
        <w:rPr>
          <w:sz w:val="28"/>
          <w:szCs w:val="28"/>
        </w:rPr>
        <w:t>ация о различных показателях себестоимости</w:t>
      </w:r>
      <w:r>
        <w:rPr>
          <w:sz w:val="28"/>
          <w:szCs w:val="28"/>
        </w:rPr>
        <w:t>. Как правило</w:t>
      </w:r>
      <w:r w:rsidR="00D7432B">
        <w:rPr>
          <w:sz w:val="28"/>
          <w:szCs w:val="28"/>
        </w:rPr>
        <w:t>,</w:t>
      </w:r>
      <w:r>
        <w:rPr>
          <w:sz w:val="28"/>
          <w:szCs w:val="28"/>
        </w:rPr>
        <w:t xml:space="preserve"> о</w:t>
      </w:r>
      <w:r w:rsidR="00D7432B">
        <w:rPr>
          <w:sz w:val="28"/>
          <w:szCs w:val="28"/>
        </w:rPr>
        <w:t>сновным показателем является себестоимость</w:t>
      </w:r>
      <w:r>
        <w:rPr>
          <w:sz w:val="28"/>
          <w:szCs w:val="28"/>
        </w:rPr>
        <w:t xml:space="preserve"> </w:t>
      </w:r>
      <w:r w:rsidR="00DD6973">
        <w:rPr>
          <w:sz w:val="28"/>
          <w:szCs w:val="28"/>
        </w:rPr>
        <w:t xml:space="preserve">произведенной </w:t>
      </w:r>
      <w:r w:rsidR="00DD6973">
        <w:rPr>
          <w:sz w:val="28"/>
          <w:szCs w:val="28"/>
        </w:rPr>
        <w:lastRenderedPageBreak/>
        <w:t>и реализуемой продукции (работ, услуг), однако может возникнуть потребность в информации о таких показателях как:</w:t>
      </w:r>
    </w:p>
    <w:p w:rsidR="00DD6973" w:rsidRDefault="00D7432B" w:rsidP="001471B8">
      <w:pPr>
        <w:rPr>
          <w:sz w:val="28"/>
          <w:szCs w:val="28"/>
        </w:rPr>
      </w:pPr>
      <w:r>
        <w:rPr>
          <w:sz w:val="28"/>
          <w:szCs w:val="28"/>
        </w:rPr>
        <w:t>- себестоимость</w:t>
      </w:r>
      <w:r w:rsidR="00DD6973">
        <w:rPr>
          <w:sz w:val="28"/>
          <w:szCs w:val="28"/>
        </w:rPr>
        <w:t xml:space="preserve"> одного рабочего места</w:t>
      </w:r>
    </w:p>
    <w:p w:rsidR="00DD6973" w:rsidRDefault="00D7432B" w:rsidP="001471B8">
      <w:pPr>
        <w:rPr>
          <w:sz w:val="28"/>
          <w:szCs w:val="28"/>
        </w:rPr>
      </w:pPr>
      <w:r>
        <w:rPr>
          <w:sz w:val="28"/>
          <w:szCs w:val="28"/>
        </w:rPr>
        <w:t>- себестоимость</w:t>
      </w:r>
      <w:r w:rsidR="00DD6973">
        <w:rPr>
          <w:sz w:val="28"/>
          <w:szCs w:val="28"/>
        </w:rPr>
        <w:t xml:space="preserve"> производства в цехе</w:t>
      </w:r>
    </w:p>
    <w:p w:rsidR="00DD6973" w:rsidRDefault="00D7432B" w:rsidP="001471B8">
      <w:pPr>
        <w:rPr>
          <w:sz w:val="28"/>
          <w:szCs w:val="28"/>
        </w:rPr>
      </w:pPr>
      <w:r>
        <w:rPr>
          <w:sz w:val="28"/>
          <w:szCs w:val="28"/>
        </w:rPr>
        <w:t>- себестоимость</w:t>
      </w:r>
      <w:r w:rsidR="00DD6973">
        <w:rPr>
          <w:sz w:val="28"/>
          <w:szCs w:val="28"/>
        </w:rPr>
        <w:t xml:space="preserve"> технологической операции</w:t>
      </w:r>
    </w:p>
    <w:p w:rsidR="00DD6973" w:rsidRDefault="00DD6973" w:rsidP="001471B8">
      <w:pPr>
        <w:rPr>
          <w:sz w:val="28"/>
          <w:szCs w:val="28"/>
        </w:rPr>
      </w:pPr>
      <w:r>
        <w:rPr>
          <w:sz w:val="28"/>
          <w:szCs w:val="28"/>
        </w:rPr>
        <w:t>Кроме того, исходя из основных хозяйственных процессов, которые являются объектами бухгалтерского учета может возни</w:t>
      </w:r>
      <w:r w:rsidR="00D7432B">
        <w:rPr>
          <w:sz w:val="28"/>
          <w:szCs w:val="28"/>
        </w:rPr>
        <w:t>кнуть необходимость о знании себестоимости заготовления ресурсов, себестоимость</w:t>
      </w:r>
      <w:r>
        <w:rPr>
          <w:sz w:val="28"/>
          <w:szCs w:val="28"/>
        </w:rPr>
        <w:t xml:space="preserve"> реализации. Практика и обобщение ее опыта позволяют создать опреде</w:t>
      </w:r>
      <w:r w:rsidR="00D7432B">
        <w:rPr>
          <w:sz w:val="28"/>
          <w:szCs w:val="28"/>
        </w:rPr>
        <w:t>ленную классификацию в видах себестоимости</w:t>
      </w:r>
      <w:r>
        <w:rPr>
          <w:sz w:val="28"/>
          <w:szCs w:val="28"/>
        </w:rPr>
        <w:t>, которые используются.</w:t>
      </w:r>
    </w:p>
    <w:p w:rsidR="00DD6973" w:rsidRDefault="00DD6973" w:rsidP="001471B8">
      <w:pPr>
        <w:rPr>
          <w:sz w:val="28"/>
          <w:szCs w:val="28"/>
        </w:rPr>
      </w:pPr>
      <w:r>
        <w:rPr>
          <w:sz w:val="28"/>
          <w:szCs w:val="28"/>
        </w:rPr>
        <w:t>В зависимости от классификации признака источника данных различают:</w:t>
      </w:r>
    </w:p>
    <w:p w:rsidR="00DD6973" w:rsidRDefault="00DD6973" w:rsidP="001471B8">
      <w:pPr>
        <w:rPr>
          <w:sz w:val="28"/>
          <w:szCs w:val="28"/>
        </w:rPr>
      </w:pPr>
      <w:r>
        <w:rPr>
          <w:sz w:val="28"/>
          <w:szCs w:val="28"/>
        </w:rPr>
        <w:t>- плановую с/с</w:t>
      </w:r>
    </w:p>
    <w:p w:rsidR="00DD6973" w:rsidRDefault="00DD6973" w:rsidP="001471B8">
      <w:pPr>
        <w:rPr>
          <w:sz w:val="28"/>
          <w:szCs w:val="28"/>
        </w:rPr>
      </w:pPr>
      <w:r>
        <w:rPr>
          <w:sz w:val="28"/>
          <w:szCs w:val="28"/>
        </w:rPr>
        <w:t>- фактическую с/с</w:t>
      </w:r>
    </w:p>
    <w:p w:rsidR="00DD6973" w:rsidRDefault="00DD6973" w:rsidP="001471B8">
      <w:pPr>
        <w:rPr>
          <w:sz w:val="28"/>
          <w:szCs w:val="28"/>
        </w:rPr>
      </w:pPr>
      <w:r>
        <w:rPr>
          <w:sz w:val="28"/>
          <w:szCs w:val="28"/>
        </w:rPr>
        <w:t>- нормативную с/с</w:t>
      </w:r>
    </w:p>
    <w:p w:rsidR="00DD6973" w:rsidRDefault="00DD6973" w:rsidP="001471B8">
      <w:pPr>
        <w:rPr>
          <w:sz w:val="28"/>
          <w:szCs w:val="28"/>
        </w:rPr>
      </w:pPr>
      <w:r>
        <w:rPr>
          <w:sz w:val="28"/>
          <w:szCs w:val="28"/>
        </w:rPr>
        <w:t>- сметную с/с</w:t>
      </w:r>
    </w:p>
    <w:p w:rsidR="00DD6973" w:rsidRDefault="00DD6973" w:rsidP="001471B8">
      <w:pPr>
        <w:rPr>
          <w:sz w:val="28"/>
          <w:szCs w:val="28"/>
        </w:rPr>
      </w:pPr>
      <w:r>
        <w:rPr>
          <w:sz w:val="28"/>
          <w:szCs w:val="28"/>
        </w:rPr>
        <w:t>- провизорную с/с</w:t>
      </w:r>
    </w:p>
    <w:p w:rsidR="00534A2B" w:rsidRDefault="00DD6973" w:rsidP="001471B8">
      <w:pPr>
        <w:rPr>
          <w:sz w:val="28"/>
          <w:szCs w:val="28"/>
        </w:rPr>
      </w:pPr>
      <w:r w:rsidRPr="00453AFD">
        <w:rPr>
          <w:sz w:val="28"/>
          <w:szCs w:val="28"/>
          <w:u w:val="single"/>
        </w:rPr>
        <w:t>Плановая с</w:t>
      </w:r>
      <w:r w:rsidR="00D7432B">
        <w:rPr>
          <w:sz w:val="28"/>
          <w:szCs w:val="28"/>
          <w:u w:val="single"/>
        </w:rPr>
        <w:t>ебестоимость</w:t>
      </w:r>
      <w:r>
        <w:rPr>
          <w:sz w:val="28"/>
          <w:szCs w:val="28"/>
        </w:rPr>
        <w:t xml:space="preserve"> рассчитывается на основании исходных данных отраженных в бизнес плане организации, то есть, плановая величина расходов делится на плановый объем работы. Иногда </w:t>
      </w:r>
      <w:r w:rsidR="00D7432B">
        <w:rPr>
          <w:sz w:val="28"/>
          <w:szCs w:val="28"/>
        </w:rPr>
        <w:t>для расчета плановой себестоимости</w:t>
      </w:r>
      <w:r w:rsidR="00534A2B">
        <w:rPr>
          <w:sz w:val="28"/>
          <w:szCs w:val="28"/>
        </w:rPr>
        <w:t xml:space="preserve"> используется метод расчета от «достигнутого». Данные предыдущего отчетного года корректируются  на  возможные плановые изменения в расходах и объема работы.</w:t>
      </w:r>
    </w:p>
    <w:p w:rsidR="00534A2B" w:rsidRDefault="00534A2B" w:rsidP="001471B8">
      <w:r w:rsidRPr="0091631B">
        <w:rPr>
          <w:position w:val="-30"/>
        </w:rPr>
        <w:object w:dxaOrig="1219" w:dyaOrig="680">
          <v:shape id="_x0000_i1026" type="#_x0000_t75" style="width:1in;height:40.5pt" o:ole="">
            <v:imagedata r:id="rId7" o:title=""/>
          </v:shape>
          <o:OLEObject Type="Embed" ProgID="Equation.DSMT4" ShapeID="_x0000_i1026" DrawAspect="Content" ObjectID="_1459207359" r:id="rId8"/>
        </w:object>
      </w:r>
    </w:p>
    <w:p w:rsidR="00534A2B" w:rsidRDefault="00534A2B" w:rsidP="001471B8">
      <w:r w:rsidRPr="0091631B">
        <w:rPr>
          <w:position w:val="-14"/>
        </w:rPr>
        <w:object w:dxaOrig="2840" w:dyaOrig="380">
          <v:shape id="_x0000_i1027" type="#_x0000_t75" style="width:162pt;height:21.75pt" o:ole="">
            <v:imagedata r:id="rId9" o:title=""/>
          </v:shape>
          <o:OLEObject Type="Embed" ProgID="Equation.DSMT4" ShapeID="_x0000_i1027" DrawAspect="Content" ObjectID="_1459207360" r:id="rId10"/>
        </w:object>
      </w:r>
    </w:p>
    <w:p w:rsidR="00534A2B" w:rsidRDefault="00534A2B" w:rsidP="001471B8">
      <w:pPr>
        <w:rPr>
          <w:sz w:val="28"/>
          <w:szCs w:val="28"/>
        </w:rPr>
      </w:pPr>
      <w:r>
        <w:rPr>
          <w:sz w:val="28"/>
          <w:szCs w:val="28"/>
        </w:rPr>
        <w:t xml:space="preserve">Важность </w:t>
      </w:r>
      <w:r w:rsidR="00D7432B">
        <w:rPr>
          <w:sz w:val="28"/>
          <w:szCs w:val="28"/>
        </w:rPr>
        <w:t>плановой себестоимости</w:t>
      </w:r>
      <w:r>
        <w:rPr>
          <w:sz w:val="28"/>
          <w:szCs w:val="28"/>
        </w:rPr>
        <w:t xml:space="preserve"> заключается в том, что она используется для расчета плановой цены, которая отражается в договорах с покупателями.</w:t>
      </w:r>
    </w:p>
    <w:p w:rsidR="00534A2B" w:rsidRDefault="00534A2B" w:rsidP="001471B8">
      <w:pPr>
        <w:rPr>
          <w:sz w:val="28"/>
          <w:szCs w:val="28"/>
        </w:rPr>
      </w:pPr>
      <w:r w:rsidRPr="00453AFD">
        <w:rPr>
          <w:sz w:val="28"/>
          <w:szCs w:val="28"/>
          <w:u w:val="single"/>
        </w:rPr>
        <w:t>Фактическая с</w:t>
      </w:r>
      <w:r w:rsidR="00D7432B">
        <w:rPr>
          <w:sz w:val="28"/>
          <w:szCs w:val="28"/>
          <w:u w:val="single"/>
        </w:rPr>
        <w:t>ебестоимость</w:t>
      </w:r>
      <w:r>
        <w:rPr>
          <w:sz w:val="28"/>
          <w:szCs w:val="28"/>
        </w:rPr>
        <w:t xml:space="preserve"> рассчитывается по данным бухгалтерского учета и является завершающим этапом учетного процесса затрат.</w:t>
      </w:r>
    </w:p>
    <w:p w:rsidR="00534A2B" w:rsidRDefault="00534A2B" w:rsidP="001471B8">
      <w:pPr>
        <w:rPr>
          <w:sz w:val="28"/>
          <w:szCs w:val="28"/>
        </w:rPr>
      </w:pPr>
      <w:r w:rsidRPr="00453AFD">
        <w:rPr>
          <w:sz w:val="28"/>
          <w:szCs w:val="28"/>
          <w:u w:val="single"/>
        </w:rPr>
        <w:t xml:space="preserve">Нормативная </w:t>
      </w:r>
      <w:r w:rsidR="00D7432B">
        <w:rPr>
          <w:sz w:val="28"/>
          <w:szCs w:val="28"/>
          <w:u w:val="single"/>
        </w:rPr>
        <w:t>себестоимость</w:t>
      </w:r>
      <w:r>
        <w:rPr>
          <w:sz w:val="28"/>
          <w:szCs w:val="28"/>
        </w:rPr>
        <w:t xml:space="preserve"> – показатель который отражает минимальные затраты на производство продукции (работ, услуг) так как в основе его расчета лежат нормы затрат всех видов ресурсов.</w:t>
      </w:r>
      <w:r w:rsidR="00453AFD">
        <w:rPr>
          <w:sz w:val="28"/>
          <w:szCs w:val="28"/>
        </w:rPr>
        <w:t xml:space="preserve"> В практике хозяйствования зарубе</w:t>
      </w:r>
      <w:r w:rsidR="00D7432B">
        <w:rPr>
          <w:sz w:val="28"/>
          <w:szCs w:val="28"/>
        </w:rPr>
        <w:t>жных предприятий нормативная себестоимость</w:t>
      </w:r>
      <w:r w:rsidR="00453AFD">
        <w:rPr>
          <w:sz w:val="28"/>
          <w:szCs w:val="28"/>
        </w:rPr>
        <w:t xml:space="preserve"> является основой организации учета затрат и в конце о</w:t>
      </w:r>
      <w:r w:rsidR="00D7432B">
        <w:rPr>
          <w:sz w:val="28"/>
          <w:szCs w:val="28"/>
        </w:rPr>
        <w:t>тчетного периода нормативная себестоимость</w:t>
      </w:r>
      <w:r w:rsidR="00453AFD">
        <w:rPr>
          <w:sz w:val="28"/>
          <w:szCs w:val="28"/>
        </w:rPr>
        <w:t xml:space="preserve"> сравнивается с фактической</w:t>
      </w:r>
      <w:r w:rsidR="00D7432B">
        <w:rPr>
          <w:sz w:val="28"/>
          <w:szCs w:val="28"/>
        </w:rPr>
        <w:t xml:space="preserve"> себестоимостью</w:t>
      </w:r>
      <w:r w:rsidR="00453AFD">
        <w:rPr>
          <w:sz w:val="28"/>
          <w:szCs w:val="28"/>
        </w:rPr>
        <w:t>.</w:t>
      </w:r>
    </w:p>
    <w:p w:rsidR="00453AFD" w:rsidRDefault="00453AFD" w:rsidP="001471B8">
      <w:pPr>
        <w:rPr>
          <w:sz w:val="28"/>
          <w:szCs w:val="28"/>
        </w:rPr>
      </w:pPr>
      <w:r>
        <w:rPr>
          <w:sz w:val="28"/>
          <w:szCs w:val="28"/>
        </w:rPr>
        <w:t>В практике отечественног</w:t>
      </w:r>
      <w:r w:rsidR="00D7432B">
        <w:rPr>
          <w:sz w:val="28"/>
          <w:szCs w:val="28"/>
        </w:rPr>
        <w:t>о хозяйствования фактическая себестоимость</w:t>
      </w:r>
      <w:r>
        <w:rPr>
          <w:sz w:val="28"/>
          <w:szCs w:val="28"/>
        </w:rPr>
        <w:t xml:space="preserve"> сравнивается с плановой.</w:t>
      </w:r>
    </w:p>
    <w:p w:rsidR="00453AFD" w:rsidRDefault="00453AFD" w:rsidP="001471B8">
      <w:pPr>
        <w:rPr>
          <w:i/>
          <w:sz w:val="28"/>
          <w:szCs w:val="28"/>
        </w:rPr>
      </w:pPr>
      <w:r w:rsidRPr="00453AFD">
        <w:rPr>
          <w:sz w:val="28"/>
          <w:szCs w:val="28"/>
          <w:u w:val="single"/>
        </w:rPr>
        <w:t>Сметная с</w:t>
      </w:r>
      <w:r w:rsidR="00D7432B">
        <w:rPr>
          <w:sz w:val="28"/>
          <w:szCs w:val="28"/>
          <w:u w:val="single"/>
        </w:rPr>
        <w:t>ебестоимость</w:t>
      </w:r>
      <w:r>
        <w:rPr>
          <w:sz w:val="28"/>
          <w:szCs w:val="28"/>
        </w:rPr>
        <w:t xml:space="preserve"> – показатель</w:t>
      </w:r>
      <w:r w:rsidR="00D7432B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используется при разовых единичных работах. </w:t>
      </w:r>
      <w:r w:rsidRPr="00453AFD">
        <w:rPr>
          <w:i/>
          <w:sz w:val="28"/>
          <w:szCs w:val="28"/>
        </w:rPr>
        <w:t>С/с = Затратам</w:t>
      </w:r>
    </w:p>
    <w:p w:rsidR="00453AFD" w:rsidRDefault="00D7432B" w:rsidP="001471B8">
      <w:pPr>
        <w:rPr>
          <w:sz w:val="28"/>
          <w:szCs w:val="28"/>
        </w:rPr>
      </w:pPr>
      <w:r>
        <w:rPr>
          <w:sz w:val="28"/>
          <w:szCs w:val="28"/>
        </w:rPr>
        <w:t>Провизорная себестоимость</w:t>
      </w:r>
      <w:r w:rsidR="00453AFD">
        <w:rPr>
          <w:sz w:val="28"/>
          <w:szCs w:val="28"/>
        </w:rPr>
        <w:t xml:space="preserve"> – в основе расчета лежат данные фактической работы за 9 месяцев и предстоящих 3 мес</w:t>
      </w:r>
      <w:r>
        <w:rPr>
          <w:sz w:val="28"/>
          <w:szCs w:val="28"/>
        </w:rPr>
        <w:t>яцев (ожидаемая себестоимость</w:t>
      </w:r>
      <w:r w:rsidR="00453AFD">
        <w:rPr>
          <w:sz w:val="28"/>
          <w:szCs w:val="28"/>
        </w:rPr>
        <w:t xml:space="preserve"> к концу периода).</w:t>
      </w:r>
    </w:p>
    <w:p w:rsidR="00453AFD" w:rsidRDefault="00453AFD" w:rsidP="001471B8">
      <w:pPr>
        <w:rPr>
          <w:sz w:val="28"/>
          <w:szCs w:val="28"/>
        </w:rPr>
      </w:pPr>
    </w:p>
    <w:p w:rsidR="00453AFD" w:rsidRDefault="00453AFD" w:rsidP="00453AFD">
      <w:pPr>
        <w:jc w:val="center"/>
        <w:rPr>
          <w:b/>
          <w:sz w:val="28"/>
          <w:szCs w:val="28"/>
        </w:rPr>
      </w:pPr>
      <w:r w:rsidRPr="00453AFD">
        <w:rPr>
          <w:b/>
          <w:sz w:val="28"/>
          <w:szCs w:val="28"/>
        </w:rPr>
        <w:t>3</w:t>
      </w:r>
    </w:p>
    <w:p w:rsidR="00453AFD" w:rsidRDefault="00453AFD" w:rsidP="00453AFD">
      <w:pPr>
        <w:rPr>
          <w:sz w:val="28"/>
          <w:szCs w:val="28"/>
        </w:rPr>
      </w:pPr>
      <w:r>
        <w:rPr>
          <w:sz w:val="28"/>
          <w:szCs w:val="28"/>
        </w:rPr>
        <w:t>Калькуляция включает следующие расчетные операции:</w:t>
      </w:r>
    </w:p>
    <w:p w:rsidR="00453AFD" w:rsidRDefault="00453AFD" w:rsidP="00453AFD">
      <w:pPr>
        <w:rPr>
          <w:sz w:val="28"/>
          <w:szCs w:val="28"/>
        </w:rPr>
      </w:pPr>
      <w:r>
        <w:rPr>
          <w:sz w:val="28"/>
          <w:szCs w:val="28"/>
        </w:rPr>
        <w:t xml:space="preserve">- организация учета затрат (синтетического) и детализация в аналитическом учете, именно от организации аналитического учета зависит в последствии точность и правильность полученных показателей себестоимости. Чем более детализированы данные в учете, тем </w:t>
      </w:r>
      <w:r w:rsidR="00EC08B3">
        <w:rPr>
          <w:sz w:val="28"/>
          <w:szCs w:val="28"/>
        </w:rPr>
        <w:t>меньше расчетных операций по группировке расходов.</w:t>
      </w:r>
    </w:p>
    <w:p w:rsidR="00EC08B3" w:rsidRDefault="00EC08B3" w:rsidP="00453AFD">
      <w:pPr>
        <w:rPr>
          <w:sz w:val="28"/>
          <w:szCs w:val="28"/>
        </w:rPr>
      </w:pPr>
      <w:r>
        <w:rPr>
          <w:sz w:val="28"/>
          <w:szCs w:val="28"/>
        </w:rPr>
        <w:t>- группировка расходов в соответствии с объектами калькуляции.</w:t>
      </w:r>
    </w:p>
    <w:p w:rsidR="00EC08B3" w:rsidRDefault="00EC08B3" w:rsidP="00453AFD">
      <w:pPr>
        <w:rPr>
          <w:sz w:val="28"/>
          <w:szCs w:val="28"/>
        </w:rPr>
      </w:pPr>
      <w:r>
        <w:rPr>
          <w:sz w:val="28"/>
          <w:szCs w:val="28"/>
        </w:rPr>
        <w:t>- разработка методов распределения расходов для последующей группировки по объектам калькуляции.</w:t>
      </w:r>
    </w:p>
    <w:p w:rsidR="00EC08B3" w:rsidRDefault="00EC08B3" w:rsidP="00453AFD">
      <w:pPr>
        <w:rPr>
          <w:sz w:val="28"/>
          <w:szCs w:val="28"/>
        </w:rPr>
      </w:pPr>
      <w:r>
        <w:rPr>
          <w:sz w:val="28"/>
          <w:szCs w:val="28"/>
        </w:rPr>
        <w:t>- выбор объекта калькулирования и калькуляционных единиц.</w:t>
      </w:r>
    </w:p>
    <w:p w:rsidR="00EC08B3" w:rsidRDefault="00EC08B3" w:rsidP="00453AFD">
      <w:pPr>
        <w:rPr>
          <w:sz w:val="28"/>
          <w:szCs w:val="28"/>
        </w:rPr>
      </w:pPr>
      <w:r>
        <w:rPr>
          <w:sz w:val="28"/>
          <w:szCs w:val="28"/>
        </w:rPr>
        <w:t>- калькуляция (расчет)</w:t>
      </w:r>
    </w:p>
    <w:p w:rsidR="00EC08B3" w:rsidRDefault="00EC08B3" w:rsidP="00453AFD">
      <w:pPr>
        <w:rPr>
          <w:sz w:val="28"/>
          <w:szCs w:val="28"/>
        </w:rPr>
      </w:pPr>
      <w:r>
        <w:rPr>
          <w:sz w:val="28"/>
          <w:szCs w:val="28"/>
        </w:rPr>
        <w:t>В основу расчета себестоимости любого вида продукции положены основные положения по составу затрат включаемых в себестоимость продукции (работ, услуг).</w:t>
      </w:r>
    </w:p>
    <w:p w:rsidR="00EC08B3" w:rsidRDefault="00EC08B3" w:rsidP="00453AFD">
      <w:pPr>
        <w:rPr>
          <w:sz w:val="28"/>
          <w:szCs w:val="28"/>
        </w:rPr>
      </w:pPr>
      <w:r>
        <w:rPr>
          <w:sz w:val="28"/>
          <w:szCs w:val="28"/>
        </w:rPr>
        <w:t>Все вопросы калькулирования продукции (работ, услуг) обязательно отражаются в учетной политике предприятия.</w:t>
      </w:r>
    </w:p>
    <w:p w:rsidR="00EC08B3" w:rsidRDefault="00EC08B3" w:rsidP="00453AFD">
      <w:pPr>
        <w:rPr>
          <w:sz w:val="28"/>
          <w:szCs w:val="28"/>
        </w:rPr>
      </w:pPr>
    </w:p>
    <w:p w:rsidR="00EC08B3" w:rsidRDefault="00EC08B3" w:rsidP="00EC08B3">
      <w:pPr>
        <w:jc w:val="center"/>
        <w:rPr>
          <w:b/>
          <w:sz w:val="28"/>
          <w:szCs w:val="28"/>
        </w:rPr>
      </w:pPr>
    </w:p>
    <w:p w:rsidR="00EC08B3" w:rsidRPr="00EC08B3" w:rsidRDefault="00EC08B3" w:rsidP="00EC08B3">
      <w:pPr>
        <w:jc w:val="center"/>
        <w:rPr>
          <w:b/>
          <w:sz w:val="28"/>
          <w:szCs w:val="28"/>
        </w:rPr>
      </w:pPr>
      <w:r w:rsidRPr="00EC08B3">
        <w:rPr>
          <w:b/>
          <w:sz w:val="28"/>
          <w:szCs w:val="28"/>
        </w:rPr>
        <w:t>Тема: Основные методологические подходы и принципы калькулирования продукции.</w:t>
      </w:r>
    </w:p>
    <w:p w:rsidR="00EC08B3" w:rsidRDefault="00EC08B3" w:rsidP="00EC08B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Роль калькулирования в управлении производством</w:t>
      </w:r>
    </w:p>
    <w:p w:rsidR="00EC08B3" w:rsidRDefault="00EC08B3" w:rsidP="00EC08B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Принципы калькулирования себестоимости продукции</w:t>
      </w:r>
    </w:p>
    <w:p w:rsidR="00EC08B3" w:rsidRDefault="00EC08B3" w:rsidP="00EC08B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Общая классификация затрат на производство</w:t>
      </w:r>
    </w:p>
    <w:p w:rsidR="00EC08B3" w:rsidRDefault="00EC08B3" w:rsidP="00EC08B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Состав затрат формирующих себестоимость продукции.</w:t>
      </w:r>
    </w:p>
    <w:p w:rsidR="00EC08B3" w:rsidRDefault="00B63C55" w:rsidP="00B63C5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Объект учета затрат и объект калькулирования</w:t>
      </w:r>
    </w:p>
    <w:p w:rsidR="00B63C55" w:rsidRDefault="00B63C55" w:rsidP="00B63C5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Методы калькуляции</w:t>
      </w:r>
    </w:p>
    <w:p w:rsidR="00EC08B3" w:rsidRDefault="00EC08B3" w:rsidP="00EC08B3">
      <w:pPr>
        <w:jc w:val="center"/>
        <w:rPr>
          <w:b/>
          <w:sz w:val="28"/>
          <w:szCs w:val="28"/>
        </w:rPr>
      </w:pPr>
      <w:r w:rsidRPr="00EC08B3">
        <w:rPr>
          <w:b/>
          <w:sz w:val="28"/>
          <w:szCs w:val="28"/>
        </w:rPr>
        <w:t>1</w:t>
      </w:r>
    </w:p>
    <w:p w:rsidR="00342F78" w:rsidRDefault="00EC08B3" w:rsidP="00EC08B3">
      <w:pPr>
        <w:rPr>
          <w:sz w:val="28"/>
          <w:szCs w:val="28"/>
        </w:rPr>
      </w:pPr>
      <w:r w:rsidRPr="00EC08B3">
        <w:rPr>
          <w:sz w:val="28"/>
          <w:szCs w:val="28"/>
        </w:rPr>
        <w:t>Калькулирование</w:t>
      </w:r>
      <w:r>
        <w:rPr>
          <w:sz w:val="28"/>
          <w:szCs w:val="28"/>
        </w:rPr>
        <w:t xml:space="preserve"> в современной экономической литературе определяется как система экономических расчетов себестоимости отдельных видов продукции, работ, услуг. В процессе калькулирования соизмеряются затраты на производство</w:t>
      </w:r>
      <w:r w:rsidR="00342F78">
        <w:rPr>
          <w:sz w:val="28"/>
          <w:szCs w:val="28"/>
        </w:rPr>
        <w:t xml:space="preserve"> с количеством выпущенной продукции и определяется стоимость единицы.</w:t>
      </w:r>
    </w:p>
    <w:p w:rsidR="00342F78" w:rsidRDefault="00342F78" w:rsidP="00EC08B3">
      <w:pPr>
        <w:rPr>
          <w:sz w:val="28"/>
          <w:szCs w:val="28"/>
        </w:rPr>
      </w:pPr>
      <w:r>
        <w:rPr>
          <w:sz w:val="28"/>
          <w:szCs w:val="28"/>
        </w:rPr>
        <w:t>Задачи калькулирования определить издержки</w:t>
      </w:r>
      <w:r w:rsidR="00B63C55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приходятся на единицу продукции:</w:t>
      </w:r>
    </w:p>
    <w:p w:rsidR="00342F78" w:rsidRDefault="00342F78" w:rsidP="00EC08B3">
      <w:pPr>
        <w:rPr>
          <w:sz w:val="28"/>
          <w:szCs w:val="28"/>
        </w:rPr>
      </w:pPr>
      <w:r>
        <w:rPr>
          <w:sz w:val="28"/>
          <w:szCs w:val="28"/>
        </w:rPr>
        <w:t>- предназначенной для реализации</w:t>
      </w:r>
    </w:p>
    <w:p w:rsidR="00342F78" w:rsidRDefault="00342F78" w:rsidP="00EC08B3">
      <w:pPr>
        <w:rPr>
          <w:sz w:val="28"/>
          <w:szCs w:val="28"/>
        </w:rPr>
      </w:pPr>
      <w:r>
        <w:rPr>
          <w:sz w:val="28"/>
          <w:szCs w:val="28"/>
        </w:rPr>
        <w:t>- предназначенной для внутреннего потребления</w:t>
      </w:r>
    </w:p>
    <w:p w:rsidR="00342F78" w:rsidRDefault="00342F78" w:rsidP="00EC08B3">
      <w:pPr>
        <w:rPr>
          <w:sz w:val="28"/>
          <w:szCs w:val="28"/>
        </w:rPr>
      </w:pPr>
      <w:r>
        <w:rPr>
          <w:sz w:val="28"/>
          <w:szCs w:val="28"/>
        </w:rPr>
        <w:t>Основные функции, которые решаются в процессе калькулирования издержек:</w:t>
      </w:r>
    </w:p>
    <w:p w:rsidR="00EC08B3" w:rsidRDefault="00342F78" w:rsidP="00EC08B3">
      <w:pPr>
        <w:rPr>
          <w:sz w:val="28"/>
          <w:szCs w:val="28"/>
        </w:rPr>
      </w:pPr>
      <w:r>
        <w:rPr>
          <w:sz w:val="28"/>
          <w:szCs w:val="28"/>
        </w:rPr>
        <w:t>- определение производственной себестоимости для оценки запасов готовой продукции или полуфабрикатов.</w:t>
      </w:r>
    </w:p>
    <w:p w:rsidR="00342F78" w:rsidRDefault="00342F78" w:rsidP="00EC08B3">
      <w:pPr>
        <w:rPr>
          <w:sz w:val="28"/>
          <w:szCs w:val="28"/>
        </w:rPr>
      </w:pPr>
      <w:r>
        <w:rPr>
          <w:sz w:val="28"/>
          <w:szCs w:val="28"/>
        </w:rPr>
        <w:t>- определение величины себестоимости для последующего контроля и установления цен.</w:t>
      </w:r>
    </w:p>
    <w:p w:rsidR="00342F78" w:rsidRDefault="00342F78" w:rsidP="00EC08B3">
      <w:pPr>
        <w:rPr>
          <w:sz w:val="28"/>
          <w:szCs w:val="28"/>
        </w:rPr>
      </w:pPr>
      <w:r>
        <w:rPr>
          <w:sz w:val="28"/>
          <w:szCs w:val="28"/>
        </w:rPr>
        <w:t>- предоставление данных для себестоимости продукции, для оценки результатов действия и принятия решений о стратегии развития предприятия.</w:t>
      </w:r>
    </w:p>
    <w:p w:rsidR="00342F78" w:rsidRDefault="00342F78" w:rsidP="00EC08B3">
      <w:pPr>
        <w:rPr>
          <w:sz w:val="28"/>
          <w:szCs w:val="28"/>
        </w:rPr>
      </w:pPr>
      <w:r>
        <w:rPr>
          <w:sz w:val="28"/>
          <w:szCs w:val="28"/>
        </w:rPr>
        <w:t>Конечным результатом калькулирования является:</w:t>
      </w:r>
    </w:p>
    <w:p w:rsidR="00342F78" w:rsidRDefault="00342F78" w:rsidP="00EC08B3">
      <w:pPr>
        <w:rPr>
          <w:sz w:val="28"/>
          <w:szCs w:val="28"/>
        </w:rPr>
      </w:pPr>
      <w:r>
        <w:rPr>
          <w:sz w:val="28"/>
          <w:szCs w:val="28"/>
        </w:rPr>
        <w:t>- составление калькуляции</w:t>
      </w:r>
    </w:p>
    <w:p w:rsidR="00342F78" w:rsidRDefault="00342F78" w:rsidP="00EC08B3">
      <w:pPr>
        <w:rPr>
          <w:sz w:val="28"/>
          <w:szCs w:val="28"/>
        </w:rPr>
      </w:pPr>
      <w:r>
        <w:rPr>
          <w:sz w:val="28"/>
          <w:szCs w:val="28"/>
        </w:rPr>
        <w:t>Калькулирование себестоимости продукции условно можно подразделить на 3 этапа:</w:t>
      </w:r>
    </w:p>
    <w:p w:rsidR="00342F78" w:rsidRDefault="00342F78" w:rsidP="00342F7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исчисляется себестоимость всей выпущенной продукции в целом.</w:t>
      </w:r>
    </w:p>
    <w:p w:rsidR="00342F78" w:rsidRDefault="00342F78" w:rsidP="00342F7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рассчитывается себестоимость по видам продукции (идет конкретизация и группировка затрат в разрезе аналитического учета).</w:t>
      </w:r>
    </w:p>
    <w:p w:rsidR="00342F78" w:rsidRDefault="00342F78" w:rsidP="00342F7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рассчитывается себестоимость единицы продукции. </w:t>
      </w:r>
    </w:p>
    <w:p w:rsidR="00342F78" w:rsidRDefault="00C60BED" w:rsidP="00EC08B3">
      <w:pPr>
        <w:rPr>
          <w:sz w:val="28"/>
          <w:szCs w:val="28"/>
        </w:rPr>
      </w:pPr>
      <w:r>
        <w:rPr>
          <w:sz w:val="28"/>
          <w:szCs w:val="28"/>
        </w:rPr>
        <w:t>Самым трудоемким и методологически сложным является 2 этап. Именно на этом этапе в зависимости от организации аналитического учета затрат определяются границы последующего распределения косвенных расходов (связанных с выпуском всех видов продукции).</w:t>
      </w:r>
    </w:p>
    <w:p w:rsidR="00C60BED" w:rsidRDefault="00C60BED" w:rsidP="00EC08B3">
      <w:pPr>
        <w:rPr>
          <w:sz w:val="28"/>
          <w:szCs w:val="28"/>
        </w:rPr>
      </w:pPr>
      <w:r>
        <w:rPr>
          <w:sz w:val="28"/>
          <w:szCs w:val="28"/>
        </w:rPr>
        <w:t>Если на предприятии организован только синтетический учет затрат, то для осуществления 3 этапа необходима сложная цепочка распределения расходов, связанных с производством единицы продукции.</w:t>
      </w:r>
    </w:p>
    <w:p w:rsidR="00C60BED" w:rsidRDefault="00C60BED" w:rsidP="00EC08B3">
      <w:pPr>
        <w:rPr>
          <w:sz w:val="28"/>
          <w:szCs w:val="28"/>
        </w:rPr>
      </w:pPr>
    </w:p>
    <w:p w:rsidR="00C60BED" w:rsidRDefault="00C60BED" w:rsidP="00C60BED">
      <w:pPr>
        <w:jc w:val="center"/>
        <w:rPr>
          <w:b/>
          <w:sz w:val="28"/>
          <w:szCs w:val="28"/>
        </w:rPr>
      </w:pPr>
      <w:r w:rsidRPr="00C60BED">
        <w:rPr>
          <w:b/>
          <w:sz w:val="28"/>
          <w:szCs w:val="28"/>
        </w:rPr>
        <w:t>2</w:t>
      </w:r>
    </w:p>
    <w:p w:rsidR="00C60BED" w:rsidRDefault="00C60BED" w:rsidP="00C60BED">
      <w:pPr>
        <w:rPr>
          <w:sz w:val="28"/>
          <w:szCs w:val="28"/>
        </w:rPr>
      </w:pPr>
      <w:r>
        <w:rPr>
          <w:sz w:val="28"/>
          <w:szCs w:val="28"/>
        </w:rPr>
        <w:t>Калькулирование себестоимости в организации, хозяйствующий субъект организует в соответствии с принципами:</w:t>
      </w:r>
    </w:p>
    <w:p w:rsidR="00C60BED" w:rsidRDefault="00C60BED" w:rsidP="00C60BED">
      <w:pPr>
        <w:rPr>
          <w:sz w:val="28"/>
          <w:szCs w:val="28"/>
        </w:rPr>
      </w:pPr>
      <w:r>
        <w:rPr>
          <w:sz w:val="28"/>
          <w:szCs w:val="28"/>
        </w:rPr>
        <w:t>- научно обоснованная классификация затрат.</w:t>
      </w:r>
    </w:p>
    <w:p w:rsidR="00C60BED" w:rsidRDefault="00C60BED" w:rsidP="00C60BED">
      <w:pPr>
        <w:rPr>
          <w:sz w:val="28"/>
          <w:szCs w:val="28"/>
        </w:rPr>
      </w:pPr>
      <w:r>
        <w:rPr>
          <w:sz w:val="28"/>
          <w:szCs w:val="28"/>
        </w:rPr>
        <w:t>Данный принцип на практике реализуется в перечне затрат. Каждая отрасль имеет право, с учетом особенностей отрасли может утверждать свои отраслевые положения.</w:t>
      </w:r>
    </w:p>
    <w:p w:rsidR="00022ECA" w:rsidRDefault="00C60BED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- установление объектов учета затрат, объектов калькулирования и калькуляционных единиц. В зависимости от особенностей производства выпускаемой продукции, предприятие определяет свои объекты калькуляции и калькуляционные единицы. В зависимости от квалификации главного бухгалтера устанавливаются объекты учета затрат. Поэтому на практике часто </w:t>
      </w:r>
      <w:r w:rsidR="00022ECA">
        <w:rPr>
          <w:sz w:val="28"/>
          <w:szCs w:val="28"/>
        </w:rPr>
        <w:t>объекты учета затрат и объекты калькуляции не совпадают.</w:t>
      </w:r>
    </w:p>
    <w:p w:rsidR="00022ECA" w:rsidRDefault="00022ECA" w:rsidP="00C60BED">
      <w:pPr>
        <w:rPr>
          <w:sz w:val="28"/>
          <w:szCs w:val="28"/>
        </w:rPr>
      </w:pPr>
      <w:r>
        <w:rPr>
          <w:sz w:val="28"/>
          <w:szCs w:val="28"/>
        </w:rPr>
        <w:t>- выбор метода распределения косвенных расходов. Выбранный метод распределения расходов должен быть отражен в учетной политике и не должен изменяться в течение отчетного периода. От выбора метода распределения расходов зависит достоверность полученных показателей себестоимости.</w:t>
      </w:r>
    </w:p>
    <w:p w:rsidR="00022ECA" w:rsidRDefault="00022ECA" w:rsidP="00C60BED">
      <w:pPr>
        <w:rPr>
          <w:sz w:val="28"/>
          <w:szCs w:val="28"/>
        </w:rPr>
      </w:pPr>
      <w:r>
        <w:rPr>
          <w:sz w:val="28"/>
          <w:szCs w:val="28"/>
        </w:rPr>
        <w:t>- разграничение затрат по периодам. В соответствии с этим принципом, операции отражаются в момент их совершения и не увязываются с денежными потоками.</w:t>
      </w:r>
    </w:p>
    <w:p w:rsidR="00022ECA" w:rsidRDefault="00022ECA" w:rsidP="00C60BED">
      <w:pPr>
        <w:rPr>
          <w:sz w:val="28"/>
          <w:szCs w:val="28"/>
        </w:rPr>
      </w:pPr>
      <w:r>
        <w:rPr>
          <w:sz w:val="28"/>
          <w:szCs w:val="28"/>
        </w:rPr>
        <w:t>- раздельный учет затрат. В соответствии со статьей 8 бухгалтерского учета, в бухгалтерском учете учитываются текущие затраты и затраты связанные с финансовыми вложениями учитываются раздельно.</w:t>
      </w:r>
    </w:p>
    <w:p w:rsidR="00022ECA" w:rsidRDefault="00022ECA" w:rsidP="00C60BED">
      <w:pPr>
        <w:rPr>
          <w:sz w:val="28"/>
          <w:szCs w:val="28"/>
        </w:rPr>
      </w:pPr>
      <w:r>
        <w:rPr>
          <w:sz w:val="28"/>
          <w:szCs w:val="28"/>
        </w:rPr>
        <w:t>- выбор метода учета затрат и калькулирования. Под методом учета затрат и калькулирования себестоимости понимается совокупность приемов: документирования и отражения производственных затрат позволяющих определить фактическую себестоимость продукции.</w:t>
      </w:r>
    </w:p>
    <w:p w:rsidR="00022ECA" w:rsidRDefault="00022ECA" w:rsidP="00C60BED">
      <w:pPr>
        <w:rPr>
          <w:sz w:val="28"/>
          <w:szCs w:val="28"/>
        </w:rPr>
      </w:pPr>
    </w:p>
    <w:p w:rsidR="00022ECA" w:rsidRDefault="00022ECA" w:rsidP="00022ECA">
      <w:pPr>
        <w:jc w:val="center"/>
        <w:rPr>
          <w:b/>
          <w:sz w:val="28"/>
          <w:szCs w:val="28"/>
        </w:rPr>
      </w:pPr>
      <w:r w:rsidRPr="00022ECA">
        <w:rPr>
          <w:b/>
          <w:sz w:val="28"/>
          <w:szCs w:val="28"/>
        </w:rPr>
        <w:t>3</w:t>
      </w:r>
    </w:p>
    <w:p w:rsidR="00022ECA" w:rsidRDefault="00022ECA" w:rsidP="00022ECA">
      <w:pPr>
        <w:rPr>
          <w:sz w:val="28"/>
          <w:szCs w:val="28"/>
        </w:rPr>
      </w:pPr>
      <w:r w:rsidRPr="00022ECA">
        <w:rPr>
          <w:sz w:val="28"/>
          <w:szCs w:val="28"/>
        </w:rPr>
        <w:t>Для целей планирования</w:t>
      </w:r>
      <w:r>
        <w:rPr>
          <w:sz w:val="28"/>
          <w:szCs w:val="28"/>
        </w:rPr>
        <w:t>, учета и калькулирования затраты классифицируются. Выделяют 13 классификационных признаков:</w:t>
      </w:r>
    </w:p>
    <w:p w:rsidR="00022ECA" w:rsidRDefault="00022ECA" w:rsidP="00022EC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экономический элемент – в зависимости от экономического элемента выделяют затраты:</w:t>
      </w:r>
    </w:p>
    <w:p w:rsidR="00022ECA" w:rsidRDefault="00022ECA" w:rsidP="00022ECA">
      <w:pPr>
        <w:rPr>
          <w:sz w:val="28"/>
          <w:szCs w:val="28"/>
        </w:rPr>
      </w:pPr>
      <w:r>
        <w:rPr>
          <w:sz w:val="28"/>
          <w:szCs w:val="28"/>
        </w:rPr>
        <w:t>- оплата труда</w:t>
      </w:r>
    </w:p>
    <w:p w:rsidR="00022ECA" w:rsidRDefault="00022ECA" w:rsidP="00022ECA">
      <w:pPr>
        <w:rPr>
          <w:sz w:val="28"/>
          <w:szCs w:val="28"/>
        </w:rPr>
      </w:pPr>
      <w:r>
        <w:rPr>
          <w:sz w:val="28"/>
          <w:szCs w:val="28"/>
        </w:rPr>
        <w:t>- материалы</w:t>
      </w:r>
    </w:p>
    <w:p w:rsidR="00D04DC4" w:rsidRDefault="00022ECA" w:rsidP="00022ECA">
      <w:pPr>
        <w:rPr>
          <w:sz w:val="28"/>
          <w:szCs w:val="28"/>
        </w:rPr>
      </w:pPr>
      <w:r>
        <w:rPr>
          <w:sz w:val="28"/>
          <w:szCs w:val="28"/>
        </w:rPr>
        <w:t>- отчисления</w:t>
      </w:r>
      <w:r w:rsidR="00D04DC4">
        <w:rPr>
          <w:sz w:val="28"/>
          <w:szCs w:val="28"/>
        </w:rPr>
        <w:t xml:space="preserve"> на социальные нужды</w:t>
      </w:r>
    </w:p>
    <w:p w:rsidR="00D04DC4" w:rsidRDefault="00D04DC4" w:rsidP="00022ECA">
      <w:pPr>
        <w:rPr>
          <w:sz w:val="28"/>
          <w:szCs w:val="28"/>
        </w:rPr>
      </w:pPr>
      <w:r>
        <w:rPr>
          <w:sz w:val="28"/>
          <w:szCs w:val="28"/>
        </w:rPr>
        <w:t>- амортизационные отчисления</w:t>
      </w:r>
    </w:p>
    <w:p w:rsidR="00D04DC4" w:rsidRDefault="00D04DC4" w:rsidP="00022ECA">
      <w:pPr>
        <w:rPr>
          <w:sz w:val="28"/>
          <w:szCs w:val="28"/>
        </w:rPr>
      </w:pPr>
      <w:r>
        <w:rPr>
          <w:sz w:val="28"/>
          <w:szCs w:val="28"/>
        </w:rPr>
        <w:t>- прочие</w:t>
      </w:r>
    </w:p>
    <w:p w:rsidR="00D04DC4" w:rsidRDefault="00D04DC4" w:rsidP="00022ECA">
      <w:pPr>
        <w:rPr>
          <w:sz w:val="28"/>
          <w:szCs w:val="28"/>
        </w:rPr>
      </w:pPr>
      <w:r>
        <w:rPr>
          <w:sz w:val="28"/>
          <w:szCs w:val="28"/>
        </w:rPr>
        <w:t xml:space="preserve">    2) статья затрат (калькуляционная статья затрат). Классификация по статьям затрат определяет направления затрат. Для железной дороги как сложной организационной системы, включающей огромное количество технологических операций и работ, разрабатывается более 800 статей затрат.</w:t>
      </w:r>
    </w:p>
    <w:p w:rsidR="00D04DC4" w:rsidRDefault="00D04DC4" w:rsidP="00022ECA">
      <w:pPr>
        <w:rPr>
          <w:sz w:val="28"/>
          <w:szCs w:val="28"/>
        </w:rPr>
      </w:pPr>
      <w:r>
        <w:rPr>
          <w:sz w:val="28"/>
          <w:szCs w:val="28"/>
        </w:rPr>
        <w:t xml:space="preserve">- способ включения затрат в себестоимость: </w:t>
      </w:r>
    </w:p>
    <w:p w:rsidR="00D04DC4" w:rsidRDefault="00D04DC4" w:rsidP="00022ECA">
      <w:pPr>
        <w:rPr>
          <w:sz w:val="28"/>
          <w:szCs w:val="28"/>
        </w:rPr>
      </w:pPr>
      <w:r>
        <w:rPr>
          <w:sz w:val="28"/>
          <w:szCs w:val="28"/>
        </w:rPr>
        <w:t xml:space="preserve">   - прямые</w:t>
      </w:r>
    </w:p>
    <w:p w:rsidR="00D04DC4" w:rsidRDefault="00D04DC4" w:rsidP="00022ECA">
      <w:pPr>
        <w:rPr>
          <w:sz w:val="28"/>
          <w:szCs w:val="28"/>
        </w:rPr>
      </w:pPr>
      <w:r>
        <w:rPr>
          <w:sz w:val="28"/>
          <w:szCs w:val="28"/>
        </w:rPr>
        <w:t xml:space="preserve">   - косвенные</w:t>
      </w:r>
    </w:p>
    <w:p w:rsidR="00D04DC4" w:rsidRDefault="00D04DC4" w:rsidP="00022ECA">
      <w:pPr>
        <w:rPr>
          <w:sz w:val="28"/>
          <w:szCs w:val="28"/>
        </w:rPr>
      </w:pPr>
      <w:r>
        <w:rPr>
          <w:sz w:val="28"/>
          <w:szCs w:val="28"/>
        </w:rPr>
        <w:t xml:space="preserve">Именно для правильного включения косвенных расходов в себестоимость продукции (работ, услуг) разрабатываются методы распределения этих расходов.  </w:t>
      </w:r>
    </w:p>
    <w:p w:rsidR="00F6706D" w:rsidRDefault="00D04DC4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2ECA">
        <w:rPr>
          <w:sz w:val="28"/>
          <w:szCs w:val="28"/>
        </w:rPr>
        <w:t xml:space="preserve"> </w:t>
      </w:r>
      <w:r w:rsidR="00022ECA" w:rsidRPr="00022ECA">
        <w:rPr>
          <w:sz w:val="28"/>
          <w:szCs w:val="28"/>
        </w:rPr>
        <w:t xml:space="preserve"> </w:t>
      </w:r>
      <w:r w:rsidR="003005D7">
        <w:rPr>
          <w:sz w:val="28"/>
          <w:szCs w:val="28"/>
        </w:rPr>
        <w:t>Вопрос о выделении в составе общих затрат прямых и косвенных возник в тех организациях, где производится более одного вида продукции. Даже при раздельном учете части расходов связанных непосредственно с выпуском каждого вида продукции, есть расходы по организации и управлению производством, которые должны быть в определенной доле увязаны с каждым видом продукции. Учет расходов по организации и управлению производством осуществляется на 25 и 26 счетах. Именно эти затраты подвергаются распределению и они составляют большую долю косвенных расходов. Расходы, связанные с выпуском конкретного вида продукции и учтенные с помощью аналитики к счету 20 являются прямыми. Для целей бухгалтерского учета все предприятия можно разделить на 2 группы, предприятия с простой и сложной организацией. Наличие косвенных расходов обязательно связано с распределением и если будет выбрана экономически обоснованная база для распределения расходов в большой степени отражающих характер этих затрат, все равно мы уходим от точности получения показателей себестоимости.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>4) по зависимости от объема производства (характера его изменения)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-постоянные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-переменные (характер изменения данной группы расходов прямо пропорционален характеру изменения объема)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>5) в зависимости от состава затрат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-простые статьи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-комплексные статьи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>Простые или одноэлементные – затраты, которые включают один элемент расходов.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>Комплексные или сложные – расходы, состоящие из нескольких элементов затрат.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>6) исходя из назначения и роли затрат в технологическом процессе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 -основные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 -накладные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>7) по отношению к процессу производства (в зависимости от используемых факторов производства)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 -затраты связанные с использованием средств труда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Pr="00F6706D">
        <w:rPr>
          <w:sz w:val="28"/>
          <w:szCs w:val="28"/>
        </w:rPr>
        <w:t xml:space="preserve"> </w:t>
      </w:r>
      <w:r>
        <w:rPr>
          <w:sz w:val="28"/>
          <w:szCs w:val="28"/>
        </w:rPr>
        <w:t>затраты связанные с использованием предметов труда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 - затраты связанные с использованием рабочей силы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>8) в зависимости от сферы нахождения и кругооборота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 -производственные затраты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 -издержки обращения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>9) по периодичности возникновения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 -единовременные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 -текущие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 -периодические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>10) в зависимости от охвата планирования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 -планируемые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 -не планируемые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>11) по объектам управления</w:t>
      </w:r>
    </w:p>
    <w:p w:rsidR="00F6706D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 -затраты в местах возникновения</w:t>
      </w:r>
    </w:p>
    <w:p w:rsidR="00556439" w:rsidRDefault="00F6706D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 -затраты в центрах ответственности</w:t>
      </w:r>
    </w:p>
    <w:p w:rsidR="00556439" w:rsidRDefault="00556439" w:rsidP="00C60BED">
      <w:pPr>
        <w:rPr>
          <w:sz w:val="28"/>
          <w:szCs w:val="28"/>
        </w:rPr>
      </w:pPr>
      <w:r>
        <w:rPr>
          <w:sz w:val="28"/>
          <w:szCs w:val="28"/>
        </w:rPr>
        <w:t>12) по целесообразности расходования</w:t>
      </w:r>
    </w:p>
    <w:p w:rsidR="00556439" w:rsidRDefault="00556439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 -производственные – расходы, предусмотренные технологией производства</w:t>
      </w:r>
    </w:p>
    <w:p w:rsidR="00556439" w:rsidRDefault="00556439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 -не производственные – расходы, не предусмотренные технологией производства</w:t>
      </w:r>
    </w:p>
    <w:p w:rsidR="00556439" w:rsidRDefault="00556439" w:rsidP="00C60BED">
      <w:pPr>
        <w:rPr>
          <w:sz w:val="28"/>
          <w:szCs w:val="28"/>
        </w:rPr>
      </w:pPr>
      <w:r>
        <w:rPr>
          <w:sz w:val="28"/>
          <w:szCs w:val="28"/>
        </w:rPr>
        <w:t>13) в зависимости от времени совершения</w:t>
      </w:r>
    </w:p>
    <w:p w:rsidR="00556439" w:rsidRDefault="00556439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 -затраты прошлого периода</w:t>
      </w:r>
    </w:p>
    <w:p w:rsidR="00556439" w:rsidRDefault="00556439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 -затраты текущего периода</w:t>
      </w:r>
    </w:p>
    <w:p w:rsidR="00556439" w:rsidRDefault="00556439" w:rsidP="00C60BED">
      <w:pPr>
        <w:rPr>
          <w:sz w:val="28"/>
          <w:szCs w:val="28"/>
        </w:rPr>
      </w:pPr>
      <w:r>
        <w:rPr>
          <w:sz w:val="28"/>
          <w:szCs w:val="28"/>
        </w:rPr>
        <w:t xml:space="preserve">   -затраты будущего периода</w:t>
      </w:r>
    </w:p>
    <w:p w:rsidR="00556439" w:rsidRDefault="00556439" w:rsidP="00C60BED">
      <w:pPr>
        <w:rPr>
          <w:sz w:val="28"/>
          <w:szCs w:val="28"/>
        </w:rPr>
      </w:pPr>
    </w:p>
    <w:p w:rsidR="00556439" w:rsidRDefault="00556439" w:rsidP="00C60BED">
      <w:pPr>
        <w:rPr>
          <w:sz w:val="28"/>
          <w:szCs w:val="28"/>
        </w:rPr>
      </w:pPr>
      <w:r>
        <w:rPr>
          <w:sz w:val="28"/>
          <w:szCs w:val="28"/>
        </w:rPr>
        <w:t>В соответствии с инструкцией №182 от 26.12.2003 внесен соответствующий понятийный аппарат к таким категориям как затраты, издержки, расходы.</w:t>
      </w:r>
    </w:p>
    <w:p w:rsidR="00047FED" w:rsidRDefault="00047FED" w:rsidP="00C60BED">
      <w:pPr>
        <w:rPr>
          <w:sz w:val="28"/>
          <w:szCs w:val="28"/>
        </w:rPr>
      </w:pPr>
    </w:p>
    <w:p w:rsidR="00C60BED" w:rsidRPr="00C60BED" w:rsidRDefault="004243C2" w:rsidP="00C60BED"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7" editas="canvas" style="width:459pt;height:279pt;mso-position-horizontal-relative:char;mso-position-vertical-relative:line" coordorigin="2281,11286" coordsize="7200,4320">
            <o:lock v:ext="edit" aspectratio="t"/>
            <v:shape id="_x0000_s1026" type="#_x0000_t75" style="position:absolute;left:2281;top:11286;width:7200;height:4320" o:preferrelative="f">
              <v:fill o:detectmouseclick="t"/>
              <v:path o:extrusionok="t" o:connecttype="none"/>
              <o:lock v:ext="edit" text="t"/>
            </v:shape>
            <v:rect id="_x0000_s1028" style="position:absolute;left:4681;top:11704;width:2259;height:418">
              <v:textbox>
                <w:txbxContent>
                  <w:p w:rsidR="00251E55" w:rsidRPr="00047FED" w:rsidRDefault="00251E55" w:rsidP="00047FED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047FED">
                      <w:rPr>
                        <w:sz w:val="28"/>
                        <w:szCs w:val="28"/>
                      </w:rPr>
                      <w:t>Затраты</w:t>
                    </w:r>
                  </w:p>
                </w:txbxContent>
              </v:textbox>
            </v:rect>
            <v:line id="_x0000_s1029" style="position:absolute" from="4681,12122" to="4681,12680">
              <v:stroke endarrow="block"/>
            </v:line>
            <v:line id="_x0000_s1030" style="position:absolute" from="6940,12122" to="6940,12680">
              <v:stroke endarrow="block"/>
            </v:line>
            <v:rect id="_x0000_s1031" style="position:absolute;left:3834;top:12680;width:1694;height:418">
              <v:textbox>
                <w:txbxContent>
                  <w:p w:rsidR="00251E55" w:rsidRPr="00047FED" w:rsidRDefault="00251E55" w:rsidP="00047FED">
                    <w:pPr>
                      <w:jc w:val="center"/>
                      <w:rPr>
                        <w:b/>
                      </w:rPr>
                    </w:pPr>
                    <w:r w:rsidRPr="00047FED">
                      <w:rPr>
                        <w:b/>
                      </w:rPr>
                      <w:t>долгосрочные</w:t>
                    </w:r>
                  </w:p>
                </w:txbxContent>
              </v:textbox>
            </v:rect>
            <v:rect id="_x0000_s1032" style="position:absolute;left:6093;top:12680;width:1694;height:418">
              <v:textbox>
                <w:txbxContent>
                  <w:p w:rsidR="00251E55" w:rsidRPr="00047FED" w:rsidRDefault="00251E55" w:rsidP="00047FED">
                    <w:pPr>
                      <w:jc w:val="center"/>
                      <w:rPr>
                        <w:b/>
                      </w:rPr>
                    </w:pPr>
                    <w:r w:rsidRPr="00047FED">
                      <w:rPr>
                        <w:b/>
                      </w:rPr>
                      <w:t>текущие</w:t>
                    </w:r>
                  </w:p>
                </w:txbxContent>
              </v:textbox>
            </v:rect>
            <v:line id="_x0000_s1033" style="position:absolute" from="3834,13098" to="3834,13376">
              <v:stroke endarrow="block"/>
            </v:line>
            <v:rect id="_x0000_s1034" style="position:absolute;left:2705;top:13376;width:1270;height:558">
              <v:textbox>
                <w:txbxContent>
                  <w:p w:rsidR="00251E55" w:rsidRPr="00047FED" w:rsidRDefault="00251E55" w:rsidP="00047FED">
                    <w:pPr>
                      <w:jc w:val="center"/>
                    </w:pPr>
                    <w:r w:rsidRPr="00047FED">
                      <w:t>Финансовые инвестиции</w:t>
                    </w:r>
                  </w:p>
                </w:txbxContent>
              </v:textbox>
            </v:rect>
            <v:line id="_x0000_s1035" style="position:absolute" from="5528,13098" to="5528,13376">
              <v:stroke endarrow="block"/>
            </v:line>
            <v:rect id="_x0000_s1036" style="position:absolute;left:4116;top:13376;width:1413;height:558">
              <v:textbox>
                <w:txbxContent>
                  <w:p w:rsidR="00251E55" w:rsidRDefault="00251E55" w:rsidP="00047FED">
                    <w:pPr>
                      <w:jc w:val="center"/>
                    </w:pPr>
                    <w:r>
                      <w:t>Капитальные инвестиции</w:t>
                    </w:r>
                  </w:p>
                </w:txbxContent>
              </v:textbox>
            </v:rect>
            <v:line id="_x0000_s1037" style="position:absolute" from="6516,13098" to="6516,13376">
              <v:stroke endarrow="block"/>
            </v:line>
            <v:rect id="_x0000_s1038" style="position:absolute;left:5669;top:13376;width:1553;height:558">
              <v:textbox>
                <w:txbxContent>
                  <w:p w:rsidR="00251E55" w:rsidRDefault="00251E55" w:rsidP="00047FED">
                    <w:pPr>
                      <w:jc w:val="center"/>
                    </w:pPr>
                    <w:r>
                      <w:t>Незавершенное производство</w:t>
                    </w:r>
                  </w:p>
                </w:txbxContent>
              </v:textbox>
            </v:rect>
            <v:line id="_x0000_s1039" style="position:absolute" from="7787,12958" to="8069,12958">
              <v:stroke endarrow="block"/>
            </v:line>
            <v:rect id="_x0000_s1040" style="position:absolute;left:8069;top:12680;width:1271;height:696">
              <v:textbox>
                <w:txbxContent>
                  <w:p w:rsidR="00251E55" w:rsidRDefault="00251E55" w:rsidP="00047FED">
                    <w:pPr>
                      <w:jc w:val="center"/>
                    </w:pPr>
                    <w:r>
                      <w:t>с/с готовой продукции</w:t>
                    </w:r>
                  </w:p>
                </w:txbxContent>
              </v:textbox>
            </v:rect>
            <v:line id="_x0000_s1041" style="position:absolute" from="7787,13098" to="8210,13794">
              <v:stroke endarrow="block"/>
            </v:line>
            <v:rect id="_x0000_s1042" style="position:absolute;left:7363;top:13794;width:1412;height:977">
              <v:textbox>
                <w:txbxContent>
                  <w:p w:rsidR="00251E55" w:rsidRDefault="00251E55" w:rsidP="00047FED">
                    <w:pPr>
                      <w:jc w:val="center"/>
                    </w:pPr>
                    <w:r>
                      <w:t>Расходы с организацией и управлением</w:t>
                    </w:r>
                  </w:p>
                </w:txbxContent>
              </v:textbox>
            </v:rect>
            <v:line id="_x0000_s1043" style="position:absolute" from="3834,13934" to="3835,14352">
              <v:stroke endarrow="block"/>
            </v:line>
            <v:line id="_x0000_s1044" style="position:absolute" from="4681,13934" to="4682,14352">
              <v:stroke endarrow="block"/>
            </v:line>
            <v:rect id="_x0000_s1045" style="position:absolute;left:3269;top:14352;width:1694;height:418">
              <v:textbox>
                <w:txbxContent>
                  <w:p w:rsidR="00251E55" w:rsidRPr="00047FED" w:rsidRDefault="00251E55" w:rsidP="00047FED">
                    <w:pPr>
                      <w:jc w:val="center"/>
                      <w:rPr>
                        <w:b/>
                      </w:rPr>
                    </w:pPr>
                    <w:r w:rsidRPr="00047FED">
                      <w:rPr>
                        <w:b/>
                      </w:rPr>
                      <w:t>АКТИВЫ</w:t>
                    </w:r>
                  </w:p>
                </w:txbxContent>
              </v:textbox>
            </v:rect>
            <v:line id="_x0000_s1046" style="position:absolute;flip:x" from="4963,13934" to="5669,14352">
              <v:stroke endarrow="block"/>
            </v:line>
            <v:rect id="_x0000_s1047" style="position:absolute;left:5387;top:14352;width:1553;height:418">
              <v:textbox>
                <w:txbxContent>
                  <w:p w:rsidR="00251E55" w:rsidRPr="007E61A6" w:rsidRDefault="00251E55" w:rsidP="007E61A6">
                    <w:pPr>
                      <w:jc w:val="center"/>
                      <w:rPr>
                        <w:b/>
                      </w:rPr>
                    </w:pPr>
                    <w:r w:rsidRPr="007E61A6">
                      <w:rPr>
                        <w:b/>
                      </w:rPr>
                      <w:t>РАСХОДЫ</w:t>
                    </w:r>
                  </w:p>
                </w:txbxContent>
              </v:textbox>
            </v:rect>
            <v:line id="_x0000_s1048" style="position:absolute;flip:x" from="6940,14491" to="7363,14492">
              <v:stroke endarrow="block"/>
            </v:line>
            <v:line id="_x0000_s1049" style="position:absolute" from="9199,13376" to="9200,15467">
              <v:stroke endarrow="block"/>
            </v:line>
            <v:line id="_x0000_s1050" style="position:absolute;flip:x" from="5246,15467" to="9199,15468">
              <v:stroke endarrow="block"/>
            </v:line>
            <v:line id="_x0000_s1051" style="position:absolute;flip:x y" from="4963,14770" to="5246,15467">
              <v:stroke endarrow="block"/>
            </v:line>
            <v:rect id="_x0000_s1052" style="position:absolute;left:5387;top:14909;width:1694;height:418">
              <v:textbox>
                <w:txbxContent>
                  <w:p w:rsidR="00251E55" w:rsidRPr="007E61A6" w:rsidRDefault="00251E5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Признание выручки</w:t>
                    </w:r>
                  </w:p>
                </w:txbxContent>
              </v:textbox>
            </v:rect>
            <v:line id="_x0000_s1053" style="position:absolute;flip:y" from="6375,15327" to="6375,15467">
              <v:stroke endarrow="block"/>
            </v:line>
            <v:line id="_x0000_s1054" style="position:absolute;flip:y" from="5952,14770" to="5952,14909">
              <v:stroke endarrow="block"/>
            </v:line>
            <w10:wrap type="none"/>
            <w10:anchorlock/>
          </v:group>
        </w:pict>
      </w:r>
      <w:r w:rsidR="00556439">
        <w:rPr>
          <w:sz w:val="28"/>
          <w:szCs w:val="28"/>
        </w:rPr>
        <w:t xml:space="preserve"> </w:t>
      </w:r>
      <w:r w:rsidR="00F6706D">
        <w:rPr>
          <w:sz w:val="28"/>
          <w:szCs w:val="28"/>
        </w:rPr>
        <w:t xml:space="preserve">     </w:t>
      </w:r>
      <w:r w:rsidR="003005D7">
        <w:rPr>
          <w:sz w:val="28"/>
          <w:szCs w:val="28"/>
        </w:rPr>
        <w:t xml:space="preserve">         </w:t>
      </w:r>
    </w:p>
    <w:p w:rsidR="00EC08B3" w:rsidRPr="00EC08B3" w:rsidRDefault="00EC08B3" w:rsidP="00EC08B3">
      <w:pPr>
        <w:rPr>
          <w:sz w:val="28"/>
          <w:szCs w:val="28"/>
        </w:rPr>
      </w:pPr>
      <w:r w:rsidRPr="00EC08B3">
        <w:rPr>
          <w:sz w:val="28"/>
          <w:szCs w:val="28"/>
        </w:rPr>
        <w:t xml:space="preserve"> </w:t>
      </w:r>
    </w:p>
    <w:p w:rsidR="00534A2B" w:rsidRDefault="00534A2B" w:rsidP="001471B8">
      <w:pPr>
        <w:rPr>
          <w:sz w:val="28"/>
          <w:szCs w:val="28"/>
        </w:rPr>
      </w:pPr>
    </w:p>
    <w:p w:rsidR="00534A2B" w:rsidRPr="00534A2B" w:rsidRDefault="00534A2B" w:rsidP="001471B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63A7" w:rsidRDefault="00036FA6" w:rsidP="00036FA6">
      <w:pPr>
        <w:jc w:val="center"/>
        <w:rPr>
          <w:b/>
          <w:sz w:val="28"/>
          <w:szCs w:val="28"/>
        </w:rPr>
      </w:pPr>
      <w:r w:rsidRPr="00036FA6">
        <w:rPr>
          <w:b/>
          <w:sz w:val="28"/>
          <w:szCs w:val="28"/>
        </w:rPr>
        <w:t>4</w:t>
      </w:r>
    </w:p>
    <w:p w:rsidR="00B63C55" w:rsidRDefault="00B63C55" w:rsidP="00036FA6">
      <w:pPr>
        <w:rPr>
          <w:sz w:val="28"/>
          <w:szCs w:val="28"/>
        </w:rPr>
      </w:pPr>
    </w:p>
    <w:p w:rsidR="00036FA6" w:rsidRDefault="00036FA6" w:rsidP="00036FA6">
      <w:pPr>
        <w:rPr>
          <w:sz w:val="28"/>
          <w:szCs w:val="28"/>
        </w:rPr>
      </w:pPr>
      <w:r>
        <w:rPr>
          <w:sz w:val="28"/>
          <w:szCs w:val="28"/>
        </w:rPr>
        <w:t>В соответствии с основными положениями о составе затрат включаемых в себестоимость продукции, каждая отрасль включает тот состав затрат, который в последствии используется при определении себестоимости.</w:t>
      </w:r>
    </w:p>
    <w:p w:rsidR="00036FA6" w:rsidRDefault="00036FA6" w:rsidP="00036FA6">
      <w:pPr>
        <w:rPr>
          <w:sz w:val="28"/>
          <w:szCs w:val="28"/>
        </w:rPr>
      </w:pPr>
      <w:r>
        <w:rPr>
          <w:sz w:val="28"/>
          <w:szCs w:val="28"/>
        </w:rPr>
        <w:t>Основные группы затрат:</w:t>
      </w:r>
    </w:p>
    <w:p w:rsidR="00036FA6" w:rsidRDefault="00036FA6" w:rsidP="00036FA6">
      <w:pPr>
        <w:rPr>
          <w:sz w:val="28"/>
          <w:szCs w:val="28"/>
        </w:rPr>
      </w:pPr>
      <w:r>
        <w:rPr>
          <w:sz w:val="28"/>
          <w:szCs w:val="28"/>
        </w:rPr>
        <w:t>-подготовка и протекание процесса производства</w:t>
      </w:r>
    </w:p>
    <w:p w:rsidR="00036FA6" w:rsidRDefault="00036FA6" w:rsidP="00036FA6">
      <w:pPr>
        <w:rPr>
          <w:sz w:val="28"/>
          <w:szCs w:val="28"/>
        </w:rPr>
      </w:pPr>
      <w:r>
        <w:rPr>
          <w:sz w:val="28"/>
          <w:szCs w:val="28"/>
        </w:rPr>
        <w:t>-использование природных ресурсов</w:t>
      </w:r>
    </w:p>
    <w:p w:rsidR="00036FA6" w:rsidRDefault="00036FA6" w:rsidP="00036FA6">
      <w:pPr>
        <w:rPr>
          <w:sz w:val="28"/>
          <w:szCs w:val="28"/>
        </w:rPr>
      </w:pPr>
      <w:r>
        <w:rPr>
          <w:sz w:val="28"/>
          <w:szCs w:val="28"/>
        </w:rPr>
        <w:t>-совершенствование качества продукции, технологии</w:t>
      </w:r>
    </w:p>
    <w:p w:rsidR="00B63C55" w:rsidRDefault="00B63C55" w:rsidP="00036FA6">
      <w:pPr>
        <w:rPr>
          <w:sz w:val="28"/>
          <w:szCs w:val="28"/>
        </w:rPr>
      </w:pPr>
      <w:r>
        <w:rPr>
          <w:sz w:val="28"/>
          <w:szCs w:val="28"/>
        </w:rPr>
        <w:t>-обеспечение охраны труда</w:t>
      </w:r>
    </w:p>
    <w:p w:rsidR="00B63C55" w:rsidRDefault="00B63C55" w:rsidP="00036FA6">
      <w:pPr>
        <w:rPr>
          <w:sz w:val="28"/>
          <w:szCs w:val="28"/>
        </w:rPr>
      </w:pPr>
      <w:r>
        <w:rPr>
          <w:sz w:val="28"/>
          <w:szCs w:val="28"/>
        </w:rPr>
        <w:t>-подготовка и переподготовка кадров</w:t>
      </w:r>
    </w:p>
    <w:p w:rsidR="00B63C55" w:rsidRDefault="00B63C55" w:rsidP="00036FA6">
      <w:pPr>
        <w:rPr>
          <w:sz w:val="28"/>
          <w:szCs w:val="28"/>
        </w:rPr>
      </w:pPr>
      <w:r>
        <w:rPr>
          <w:sz w:val="28"/>
          <w:szCs w:val="28"/>
        </w:rPr>
        <w:t>-организация и управление производством</w:t>
      </w:r>
    </w:p>
    <w:p w:rsidR="00B63C55" w:rsidRDefault="00B63C55" w:rsidP="00036FA6">
      <w:pPr>
        <w:rPr>
          <w:sz w:val="28"/>
          <w:szCs w:val="28"/>
        </w:rPr>
      </w:pPr>
      <w:r>
        <w:rPr>
          <w:sz w:val="28"/>
          <w:szCs w:val="28"/>
        </w:rPr>
        <w:t>-реализация продукции</w:t>
      </w:r>
    </w:p>
    <w:p w:rsidR="00B63C55" w:rsidRDefault="00B63C55" w:rsidP="00036FA6">
      <w:pPr>
        <w:rPr>
          <w:sz w:val="28"/>
          <w:szCs w:val="28"/>
        </w:rPr>
      </w:pPr>
      <w:r>
        <w:rPr>
          <w:sz w:val="28"/>
          <w:szCs w:val="28"/>
        </w:rPr>
        <w:t>-налоги, сборы и прочие отчисления в государственный бюджет</w:t>
      </w:r>
    </w:p>
    <w:p w:rsidR="00B63C55" w:rsidRDefault="00B63C55" w:rsidP="00036FA6">
      <w:pPr>
        <w:rPr>
          <w:sz w:val="28"/>
          <w:szCs w:val="28"/>
        </w:rPr>
      </w:pPr>
      <w:r>
        <w:rPr>
          <w:sz w:val="28"/>
          <w:szCs w:val="28"/>
        </w:rPr>
        <w:t>Каждая отрасль хозяйства должна разрабатывает свои методологические указания по планированию, учету и калькулированию себестоимости, которые и определяют состав затрат используемых для расчета себестоимости, методы их планирования, организацию учета.</w:t>
      </w:r>
    </w:p>
    <w:p w:rsidR="00B63C55" w:rsidRDefault="00B63C55" w:rsidP="00036FA6">
      <w:pPr>
        <w:rPr>
          <w:sz w:val="28"/>
          <w:szCs w:val="28"/>
        </w:rPr>
      </w:pPr>
      <w:r>
        <w:rPr>
          <w:sz w:val="28"/>
          <w:szCs w:val="28"/>
        </w:rPr>
        <w:t>Обязательным условием данных рекомендаций должно быть перечисление затрат относимых к каждому элементу и указания полного перечня калькуляционных статей, с выделением расходов относимых на каждую статью.</w:t>
      </w:r>
    </w:p>
    <w:p w:rsidR="00B63C55" w:rsidRDefault="00B63C55" w:rsidP="00036FA6">
      <w:pPr>
        <w:rPr>
          <w:sz w:val="28"/>
          <w:szCs w:val="28"/>
        </w:rPr>
      </w:pPr>
    </w:p>
    <w:p w:rsidR="00B63C55" w:rsidRDefault="00B63C55" w:rsidP="00B63C55">
      <w:pPr>
        <w:jc w:val="center"/>
        <w:rPr>
          <w:b/>
          <w:sz w:val="28"/>
          <w:szCs w:val="28"/>
        </w:rPr>
      </w:pPr>
    </w:p>
    <w:p w:rsidR="00036FA6" w:rsidRDefault="00B63C55" w:rsidP="00B63C55">
      <w:pPr>
        <w:jc w:val="center"/>
        <w:rPr>
          <w:b/>
          <w:sz w:val="28"/>
          <w:szCs w:val="28"/>
        </w:rPr>
      </w:pPr>
      <w:r w:rsidRPr="00B63C55">
        <w:rPr>
          <w:b/>
          <w:sz w:val="28"/>
          <w:szCs w:val="28"/>
        </w:rPr>
        <w:t>5</w:t>
      </w:r>
    </w:p>
    <w:p w:rsidR="00CC67B8" w:rsidRDefault="00B63C55" w:rsidP="00B63C55">
      <w:pPr>
        <w:rPr>
          <w:sz w:val="28"/>
          <w:szCs w:val="28"/>
        </w:rPr>
      </w:pPr>
      <w:r w:rsidRPr="00B63C55">
        <w:rPr>
          <w:sz w:val="28"/>
          <w:szCs w:val="28"/>
        </w:rPr>
        <w:t>Среди основных</w:t>
      </w:r>
      <w:r>
        <w:rPr>
          <w:sz w:val="28"/>
          <w:szCs w:val="28"/>
        </w:rPr>
        <w:t xml:space="preserve"> методологических вопросов которые решаются при </w:t>
      </w:r>
      <w:r w:rsidR="00CC67B8">
        <w:rPr>
          <w:sz w:val="28"/>
          <w:szCs w:val="28"/>
        </w:rPr>
        <w:t>калькулировании, особое место занимает проблема правильного выбора объекта учета затрат, объекта калькуляции и калькуляционной единицы.</w:t>
      </w:r>
    </w:p>
    <w:p w:rsidR="00CC67B8" w:rsidRDefault="00CC67B8" w:rsidP="00B63C55">
      <w:pPr>
        <w:rPr>
          <w:sz w:val="28"/>
          <w:szCs w:val="28"/>
        </w:rPr>
      </w:pPr>
      <w:r>
        <w:rPr>
          <w:sz w:val="28"/>
          <w:szCs w:val="28"/>
        </w:rPr>
        <w:t>Под объектом учета затрат следует понимать цехи, подразделения, стадии производства, центры ответственности, по которым в организации с помощью системы аналитических счетов организуется учет затрат, конечной целью которых является исчисление себестоимости. На практике это реализуется в системе субсчетов и счетов, открываемых к счету 20, 23, 29, Если выполненные работы используются не в основном производстве, а реализованы на сторону.</w:t>
      </w:r>
    </w:p>
    <w:p w:rsidR="00C25303" w:rsidRDefault="00CC67B8" w:rsidP="00B63C55">
      <w:pPr>
        <w:rPr>
          <w:sz w:val="28"/>
          <w:szCs w:val="28"/>
        </w:rPr>
      </w:pPr>
      <w:r>
        <w:rPr>
          <w:sz w:val="28"/>
          <w:szCs w:val="28"/>
        </w:rPr>
        <w:t>Под объектом калькуляции как правило понимается определенный вид продукции, по которому исчисляется себестоимость. Иногда в качестве объекта калькуляции может быть группа однородной продукции, кроме того</w:t>
      </w:r>
      <w:r w:rsidR="00335FB7">
        <w:rPr>
          <w:sz w:val="28"/>
          <w:szCs w:val="28"/>
        </w:rPr>
        <w:t>,</w:t>
      </w:r>
      <w:r>
        <w:rPr>
          <w:sz w:val="28"/>
          <w:szCs w:val="28"/>
        </w:rPr>
        <w:t xml:space="preserve"> в качестве объекта </w:t>
      </w:r>
      <w:r w:rsidR="00335FB7">
        <w:rPr>
          <w:sz w:val="28"/>
          <w:szCs w:val="28"/>
        </w:rPr>
        <w:t>калькуляции может выступать и вид деятельности. В зависимости от целей управления, в качестве объекта калькуляции может выступать технологическая операция, центр ответственности. Прежде чем организовывать процесс калькулирования, хозяйствующий субъект должен определиться, какие показатели себестоимости ему нужны для управления, а далее определять объекты калькуляции.</w:t>
      </w:r>
      <w:r w:rsidR="00C25303">
        <w:rPr>
          <w:sz w:val="28"/>
          <w:szCs w:val="28"/>
        </w:rPr>
        <w:t xml:space="preserve"> В развитие проблемы выбора объекта калькуляции необходимо решать процесс выбора калькуляционных единиц, под которыми понимается количественное измерение объекта калькуляции. Есть натуральные единицы, но с учетом качества. Единицы работы (т/км, кВт/ч). Условно-натуральные единицы.</w:t>
      </w:r>
    </w:p>
    <w:p w:rsidR="00C25303" w:rsidRDefault="00C25303" w:rsidP="00B63C55">
      <w:pPr>
        <w:rPr>
          <w:sz w:val="28"/>
          <w:szCs w:val="28"/>
        </w:rPr>
      </w:pPr>
    </w:p>
    <w:p w:rsidR="00B63C55" w:rsidRDefault="00C25303" w:rsidP="00C25303">
      <w:pPr>
        <w:jc w:val="center"/>
        <w:rPr>
          <w:b/>
          <w:sz w:val="28"/>
          <w:szCs w:val="28"/>
        </w:rPr>
      </w:pPr>
      <w:r w:rsidRPr="00C25303">
        <w:rPr>
          <w:b/>
          <w:sz w:val="28"/>
          <w:szCs w:val="28"/>
        </w:rPr>
        <w:t>6</w:t>
      </w:r>
    </w:p>
    <w:p w:rsidR="00F7538E" w:rsidRDefault="00C25303" w:rsidP="00C25303">
      <w:pPr>
        <w:rPr>
          <w:sz w:val="28"/>
          <w:szCs w:val="28"/>
        </w:rPr>
      </w:pPr>
      <w:r>
        <w:rPr>
          <w:sz w:val="28"/>
          <w:szCs w:val="28"/>
        </w:rPr>
        <w:t>Под методом калькуляции понимается способ группировки и распределения расходов в соответствии с выбранными объектами калькуляции, целью которых является исчисление себестоимости конкретного вида продукции. При решении вопроса связанного с полным расчетом себестоимости всей произведенной продукции возникает момент, связанный с распределением расходов между незавершенным производством и продукцией созданной в отчетном периоде</w:t>
      </w:r>
      <w:r w:rsidR="00F7538E">
        <w:rPr>
          <w:sz w:val="28"/>
          <w:szCs w:val="28"/>
        </w:rPr>
        <w:t xml:space="preserve">. Фактическая себестоимость объема произведенной продукции будет равна незавершенное производство на начало отчетного периода + затраты на производство за отчетный период – незавершенное производство на конец периода. Если в организациях незавершенного производства нет, то полная себестоимость равна затратам отчетного периода. При определении себестоимости единицы продукции выбор метода калькуляции зависит от того: </w:t>
      </w:r>
    </w:p>
    <w:p w:rsidR="00F7538E" w:rsidRDefault="00F7538E" w:rsidP="00C25303">
      <w:pPr>
        <w:rPr>
          <w:sz w:val="28"/>
          <w:szCs w:val="28"/>
        </w:rPr>
      </w:pPr>
      <w:r>
        <w:rPr>
          <w:sz w:val="28"/>
          <w:szCs w:val="28"/>
        </w:rPr>
        <w:t>-совпадает ли объект учета затрат и объект калькуляции</w:t>
      </w:r>
    </w:p>
    <w:p w:rsidR="00F7538E" w:rsidRDefault="00F7538E" w:rsidP="00C25303">
      <w:pPr>
        <w:rPr>
          <w:sz w:val="28"/>
          <w:szCs w:val="28"/>
        </w:rPr>
      </w:pPr>
      <w:r>
        <w:rPr>
          <w:sz w:val="28"/>
          <w:szCs w:val="28"/>
        </w:rPr>
        <w:t>-особенностей технологии производства</w:t>
      </w:r>
    </w:p>
    <w:p w:rsidR="00F7538E" w:rsidRDefault="00F7538E" w:rsidP="00C25303">
      <w:pPr>
        <w:rPr>
          <w:sz w:val="28"/>
          <w:szCs w:val="28"/>
        </w:rPr>
      </w:pPr>
      <w:r>
        <w:rPr>
          <w:sz w:val="28"/>
          <w:szCs w:val="28"/>
        </w:rPr>
        <w:t>-от вида производства</w:t>
      </w:r>
    </w:p>
    <w:p w:rsidR="00F7538E" w:rsidRDefault="00F7538E" w:rsidP="00C25303">
      <w:pPr>
        <w:rPr>
          <w:sz w:val="28"/>
          <w:szCs w:val="28"/>
        </w:rPr>
      </w:pPr>
      <w:r>
        <w:rPr>
          <w:sz w:val="28"/>
          <w:szCs w:val="28"/>
        </w:rPr>
        <w:t>-от организации учета затрат.</w:t>
      </w:r>
    </w:p>
    <w:p w:rsidR="00F7538E" w:rsidRDefault="00F7538E" w:rsidP="00C25303">
      <w:pPr>
        <w:rPr>
          <w:sz w:val="28"/>
          <w:szCs w:val="28"/>
        </w:rPr>
      </w:pPr>
      <w:r>
        <w:rPr>
          <w:sz w:val="28"/>
          <w:szCs w:val="28"/>
        </w:rPr>
        <w:t>Если объект учета затрат и объект калькуляции совпадают, то возникает вопрос только о распределении общехозяйственных расходов. Если объект учета затрат и калькуляции не совпадают, то распределению подлежат все затраты. В составе методов калькуляции, которые используются в распределении расходов можно выделить:</w:t>
      </w:r>
    </w:p>
    <w:p w:rsidR="00F7538E" w:rsidRDefault="00F7538E" w:rsidP="00C25303">
      <w:pPr>
        <w:rPr>
          <w:sz w:val="28"/>
          <w:szCs w:val="28"/>
        </w:rPr>
      </w:pPr>
      <w:r>
        <w:rPr>
          <w:sz w:val="28"/>
          <w:szCs w:val="28"/>
        </w:rPr>
        <w:t>-прямой расчет</w:t>
      </w:r>
    </w:p>
    <w:p w:rsidR="00F7538E" w:rsidRDefault="00F7538E" w:rsidP="00C25303">
      <w:pPr>
        <w:rPr>
          <w:sz w:val="28"/>
          <w:szCs w:val="28"/>
        </w:rPr>
      </w:pPr>
      <w:r>
        <w:rPr>
          <w:sz w:val="28"/>
          <w:szCs w:val="28"/>
        </w:rPr>
        <w:t>-исключение затрат</w:t>
      </w:r>
    </w:p>
    <w:p w:rsidR="00F7538E" w:rsidRDefault="00F7538E" w:rsidP="00C25303">
      <w:pPr>
        <w:rPr>
          <w:sz w:val="28"/>
          <w:szCs w:val="28"/>
        </w:rPr>
      </w:pPr>
      <w:r>
        <w:rPr>
          <w:sz w:val="28"/>
          <w:szCs w:val="28"/>
        </w:rPr>
        <w:t>-метод коэффициентов</w:t>
      </w:r>
    </w:p>
    <w:p w:rsidR="00F7538E" w:rsidRDefault="00F7538E" w:rsidP="00C25303">
      <w:pPr>
        <w:rPr>
          <w:sz w:val="28"/>
          <w:szCs w:val="28"/>
        </w:rPr>
      </w:pPr>
      <w:r>
        <w:rPr>
          <w:sz w:val="28"/>
          <w:szCs w:val="28"/>
        </w:rPr>
        <w:t>-метод распределения пропорционально экономической базе</w:t>
      </w:r>
    </w:p>
    <w:p w:rsidR="00F7538E" w:rsidRDefault="00F7538E" w:rsidP="00C25303">
      <w:pPr>
        <w:rPr>
          <w:sz w:val="28"/>
          <w:szCs w:val="28"/>
        </w:rPr>
      </w:pPr>
      <w:r>
        <w:rPr>
          <w:sz w:val="28"/>
          <w:szCs w:val="28"/>
        </w:rPr>
        <w:t>-метод суммирования затрат</w:t>
      </w:r>
    </w:p>
    <w:p w:rsidR="00F7538E" w:rsidRDefault="00F7538E" w:rsidP="00C25303">
      <w:pPr>
        <w:rPr>
          <w:sz w:val="28"/>
          <w:szCs w:val="28"/>
        </w:rPr>
      </w:pPr>
      <w:r>
        <w:rPr>
          <w:sz w:val="28"/>
          <w:szCs w:val="28"/>
        </w:rPr>
        <w:t>-комбинированный метод</w:t>
      </w:r>
    </w:p>
    <w:p w:rsidR="006E5F9C" w:rsidRDefault="00F7538E" w:rsidP="00C25303">
      <w:pPr>
        <w:rPr>
          <w:sz w:val="28"/>
          <w:szCs w:val="28"/>
        </w:rPr>
      </w:pPr>
      <w:r>
        <w:rPr>
          <w:sz w:val="28"/>
          <w:szCs w:val="28"/>
        </w:rPr>
        <w:t>Метод прямого счета используют, где характер производства простой, в этом случае основной задачей является полнота включения затрат, точный учет с помощью калькуляционных единиц</w:t>
      </w:r>
      <w:r w:rsidR="006E5F9C">
        <w:rPr>
          <w:sz w:val="28"/>
          <w:szCs w:val="28"/>
        </w:rPr>
        <w:t xml:space="preserve"> объекта калькуляции.</w:t>
      </w:r>
    </w:p>
    <w:p w:rsidR="006E5F9C" w:rsidRDefault="006E5F9C" w:rsidP="00C25303">
      <w:pPr>
        <w:rPr>
          <w:sz w:val="28"/>
          <w:szCs w:val="28"/>
        </w:rPr>
      </w:pPr>
      <w:r>
        <w:rPr>
          <w:sz w:val="28"/>
          <w:szCs w:val="28"/>
        </w:rPr>
        <w:t>Метод исключения затрат используется в тех организациях, где при протекании основного производства есть побочная продукция, на этом этапе необходимо все расходы разделить на две группы, расходы связанные с основным производством и побочным. При распределении расходов, прежде всего, используют количественный фактор, а далее используется стоимостной, т.е. оценка побочной продукции по стоимости ее последующего использования.</w:t>
      </w:r>
    </w:p>
    <w:p w:rsidR="006E5F9C" w:rsidRDefault="006E5F9C" w:rsidP="00C25303">
      <w:pPr>
        <w:rPr>
          <w:sz w:val="28"/>
          <w:szCs w:val="28"/>
        </w:rPr>
      </w:pPr>
      <w:r>
        <w:rPr>
          <w:sz w:val="28"/>
          <w:szCs w:val="28"/>
        </w:rPr>
        <w:t>Метод коэффициентов, данный метод используется в том случае, когда объектом учета затрат является целое предприятие (подразделение). Кроме того, каждый объект калькуляции имеет свои калькуляционные единицы измерения.</w:t>
      </w:r>
    </w:p>
    <w:p w:rsidR="006E5F9C" w:rsidRDefault="006E5F9C" w:rsidP="00C25303">
      <w:pPr>
        <w:rPr>
          <w:sz w:val="28"/>
          <w:szCs w:val="28"/>
        </w:rPr>
      </w:pPr>
      <w:r>
        <w:rPr>
          <w:sz w:val="28"/>
          <w:szCs w:val="28"/>
        </w:rPr>
        <w:t>Последовательность действий:</w:t>
      </w:r>
    </w:p>
    <w:p w:rsidR="006E5F9C" w:rsidRDefault="006E5F9C" w:rsidP="00C25303">
      <w:pPr>
        <w:rPr>
          <w:sz w:val="28"/>
          <w:szCs w:val="28"/>
        </w:rPr>
      </w:pPr>
      <w:r>
        <w:rPr>
          <w:sz w:val="28"/>
          <w:szCs w:val="28"/>
        </w:rPr>
        <w:t>-рассчитывается с помощью специального коэффициента приведения объем выпущенной продукции.</w:t>
      </w:r>
    </w:p>
    <w:p w:rsidR="006E5F9C" w:rsidRDefault="006E5F9C" w:rsidP="00C25303">
      <w:pPr>
        <w:rPr>
          <w:sz w:val="28"/>
          <w:szCs w:val="28"/>
        </w:rPr>
      </w:pPr>
      <w:r w:rsidRPr="00AB2900">
        <w:rPr>
          <w:position w:val="-14"/>
        </w:rPr>
        <w:object w:dxaOrig="2299" w:dyaOrig="380">
          <v:shape id="_x0000_i1029" type="#_x0000_t75" style="width:135pt;height:21.75pt" o:ole="">
            <v:imagedata r:id="rId11" o:title=""/>
          </v:shape>
          <o:OLEObject Type="Embed" ProgID="Equation.DSMT4" ShapeID="_x0000_i1029" DrawAspect="Content" ObjectID="_1459207361" r:id="rId12"/>
        </w:object>
      </w:r>
      <w:r>
        <w:rPr>
          <w:sz w:val="28"/>
          <w:szCs w:val="28"/>
        </w:rPr>
        <w:t xml:space="preserve"> </w:t>
      </w:r>
    </w:p>
    <w:p w:rsidR="006E5F9C" w:rsidRDefault="006E5F9C" w:rsidP="00C25303">
      <w:pPr>
        <w:rPr>
          <w:sz w:val="28"/>
          <w:szCs w:val="28"/>
        </w:rPr>
      </w:pPr>
      <w:r>
        <w:rPr>
          <w:sz w:val="28"/>
          <w:szCs w:val="28"/>
        </w:rPr>
        <w:t>-себестоимость приведенной продукции</w:t>
      </w:r>
    </w:p>
    <w:p w:rsidR="006E5F9C" w:rsidRDefault="006E5F9C" w:rsidP="00C2530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B2900">
        <w:rPr>
          <w:position w:val="-32"/>
        </w:rPr>
        <w:object w:dxaOrig="960" w:dyaOrig="700">
          <v:shape id="_x0000_i1030" type="#_x0000_t75" style="width:59.25pt;height:43.5pt" o:ole="">
            <v:imagedata r:id="rId13" o:title=""/>
          </v:shape>
          <o:OLEObject Type="Embed" ProgID="Equation.DSMT4" ShapeID="_x0000_i1030" DrawAspect="Content" ObjectID="_1459207362" r:id="rId14"/>
        </w:object>
      </w:r>
      <w:r>
        <w:rPr>
          <w:sz w:val="28"/>
          <w:szCs w:val="28"/>
        </w:rPr>
        <w:t xml:space="preserve">       </w:t>
      </w:r>
    </w:p>
    <w:p w:rsidR="00C25303" w:rsidRPr="00C25303" w:rsidRDefault="006E5F9C" w:rsidP="00C2530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538E">
        <w:rPr>
          <w:sz w:val="28"/>
          <w:szCs w:val="28"/>
        </w:rPr>
        <w:t xml:space="preserve">  </w:t>
      </w:r>
      <w:r w:rsidRPr="00AB2900">
        <w:rPr>
          <w:position w:val="-14"/>
        </w:rPr>
        <w:object w:dxaOrig="1840" w:dyaOrig="380">
          <v:shape id="_x0000_i1031" type="#_x0000_t75" style="width:120pt;height:24.75pt" o:ole="">
            <v:imagedata r:id="rId15" o:title=""/>
          </v:shape>
          <o:OLEObject Type="Embed" ProgID="Equation.DSMT4" ShapeID="_x0000_i1031" DrawAspect="Content" ObjectID="_1459207363" r:id="rId16"/>
        </w:object>
      </w:r>
      <w:r w:rsidR="00F7538E">
        <w:rPr>
          <w:sz w:val="28"/>
          <w:szCs w:val="28"/>
        </w:rPr>
        <w:t xml:space="preserve">        </w:t>
      </w:r>
      <w:r w:rsidR="00C25303">
        <w:rPr>
          <w:sz w:val="28"/>
          <w:szCs w:val="28"/>
        </w:rPr>
        <w:t xml:space="preserve">   </w:t>
      </w:r>
    </w:p>
    <w:p w:rsidR="004308B1" w:rsidRDefault="00D32465" w:rsidP="00D32465">
      <w:pPr>
        <w:rPr>
          <w:sz w:val="28"/>
          <w:szCs w:val="28"/>
        </w:rPr>
      </w:pPr>
      <w:r>
        <w:rPr>
          <w:sz w:val="28"/>
          <w:szCs w:val="28"/>
        </w:rPr>
        <w:t>Метод распределения пропорционально экономической базе</w:t>
      </w:r>
      <w:r w:rsidR="004308B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исполь</w:t>
      </w:r>
      <w:r w:rsidR="004308B1">
        <w:rPr>
          <w:sz w:val="28"/>
          <w:szCs w:val="28"/>
        </w:rPr>
        <w:t>зуется, как правило всеми хозяйствующими субъектами вне зависимости от специфики их деятельности и применяется он к группировке косвенных расходов. Задачей данного метода распределения является выделить из общей суммы косвенных расходов группы затрат относительно к каждому калькуляционному объекту. Главным здесь является изучение характера косвенных расходов. Поэтому в качестве экономической базы может быть использован целый арсенал показателей:</w:t>
      </w:r>
    </w:p>
    <w:p w:rsidR="00D051DA" w:rsidRDefault="004308B1" w:rsidP="00D32465">
      <w:pPr>
        <w:rPr>
          <w:sz w:val="28"/>
          <w:szCs w:val="28"/>
        </w:rPr>
      </w:pPr>
      <w:r>
        <w:rPr>
          <w:sz w:val="28"/>
          <w:szCs w:val="28"/>
        </w:rPr>
        <w:t>- вес заготавливаемых материальных ресурсов (для распределения транспортных расходов связанных с заготовлением)</w:t>
      </w:r>
    </w:p>
    <w:p w:rsidR="00D051DA" w:rsidRDefault="00D051DA" w:rsidP="00D32465">
      <w:pPr>
        <w:rPr>
          <w:sz w:val="28"/>
          <w:szCs w:val="28"/>
        </w:rPr>
      </w:pPr>
      <w:r>
        <w:rPr>
          <w:sz w:val="28"/>
          <w:szCs w:val="28"/>
        </w:rPr>
        <w:t>- площадь, занимаемая материальными ресурсами (расходы по хранению)</w:t>
      </w:r>
    </w:p>
    <w:p w:rsidR="00D051DA" w:rsidRDefault="00D051DA" w:rsidP="00D32465">
      <w:pPr>
        <w:rPr>
          <w:sz w:val="28"/>
          <w:szCs w:val="28"/>
        </w:rPr>
      </w:pPr>
      <w:r>
        <w:rPr>
          <w:sz w:val="28"/>
          <w:szCs w:val="28"/>
        </w:rPr>
        <w:t>- объем выпущенной продукции, в натуральном или стоимостном выражении (расходы на реализацию)</w:t>
      </w:r>
    </w:p>
    <w:p w:rsidR="00D051DA" w:rsidRDefault="00D051DA" w:rsidP="00D32465">
      <w:pPr>
        <w:rPr>
          <w:sz w:val="28"/>
          <w:szCs w:val="28"/>
        </w:rPr>
      </w:pPr>
      <w:r>
        <w:rPr>
          <w:sz w:val="28"/>
          <w:szCs w:val="28"/>
        </w:rPr>
        <w:t>- машино/часы работы</w:t>
      </w:r>
    </w:p>
    <w:p w:rsidR="00D051DA" w:rsidRDefault="00D051DA" w:rsidP="00D32465">
      <w:pPr>
        <w:rPr>
          <w:sz w:val="28"/>
          <w:szCs w:val="28"/>
        </w:rPr>
      </w:pPr>
      <w:r>
        <w:rPr>
          <w:sz w:val="28"/>
          <w:szCs w:val="28"/>
        </w:rPr>
        <w:t>- расходы по одному из элементов, чаще всего ФОТ.</w:t>
      </w:r>
    </w:p>
    <w:p w:rsidR="00D051DA" w:rsidRDefault="00D051DA" w:rsidP="00D32465">
      <w:pPr>
        <w:rPr>
          <w:sz w:val="28"/>
          <w:szCs w:val="28"/>
        </w:rPr>
      </w:pPr>
      <w:r>
        <w:rPr>
          <w:sz w:val="28"/>
          <w:szCs w:val="28"/>
        </w:rPr>
        <w:t>Метод суммирования затрат. Использование данного метода группировки расходов как правило осуществляется в тех производствах, где учет затрат организован по каждой стадии, процессу. Важной составляющей при данном методе является регламентация расходов по каждому подразделению. Полная себестоимость выпущенной продукции в данном случае будет равна сумме учтенных расходов по каждому подразделению.</w:t>
      </w:r>
    </w:p>
    <w:p w:rsidR="000F44B0" w:rsidRDefault="00D051DA" w:rsidP="00D32465">
      <w:pPr>
        <w:rPr>
          <w:sz w:val="28"/>
          <w:szCs w:val="28"/>
        </w:rPr>
      </w:pPr>
      <w:r>
        <w:rPr>
          <w:sz w:val="28"/>
          <w:szCs w:val="28"/>
        </w:rPr>
        <w:t>Комбинированный метод основан на сочетании выше названных способов распределения.</w:t>
      </w:r>
    </w:p>
    <w:p w:rsidR="000F44B0" w:rsidRDefault="000F44B0" w:rsidP="00D32465">
      <w:pPr>
        <w:rPr>
          <w:sz w:val="28"/>
          <w:szCs w:val="28"/>
        </w:rPr>
      </w:pPr>
    </w:p>
    <w:p w:rsidR="000F44B0" w:rsidRDefault="000F44B0" w:rsidP="00D32465">
      <w:pPr>
        <w:rPr>
          <w:sz w:val="28"/>
          <w:szCs w:val="28"/>
        </w:rPr>
      </w:pPr>
    </w:p>
    <w:p w:rsidR="000F44B0" w:rsidRPr="00710FF3" w:rsidRDefault="00D051DA" w:rsidP="000F44B0">
      <w:pPr>
        <w:spacing w:line="240" w:lineRule="atLeast"/>
        <w:rPr>
          <w:rFonts w:eastAsia="Tahoma"/>
          <w:sz w:val="28"/>
          <w:szCs w:val="28"/>
        </w:rPr>
      </w:pPr>
      <w:r>
        <w:rPr>
          <w:sz w:val="28"/>
          <w:szCs w:val="28"/>
        </w:rPr>
        <w:t xml:space="preserve">  </w:t>
      </w:r>
      <w:r w:rsidR="000F44B0" w:rsidRPr="00710FF3">
        <w:rPr>
          <w:rFonts w:eastAsia="Tahoma"/>
          <w:b/>
          <w:sz w:val="28"/>
          <w:szCs w:val="28"/>
        </w:rPr>
        <w:t>Тема:</w:t>
      </w:r>
      <w:r w:rsidR="000F44B0" w:rsidRPr="00710FF3">
        <w:rPr>
          <w:rFonts w:eastAsia="Tahoma"/>
          <w:sz w:val="28"/>
          <w:szCs w:val="28"/>
        </w:rPr>
        <w:t xml:space="preserve"> Методы учета затрат и калькулирования себестоимости продукции.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1. Класс</w:t>
      </w:r>
      <w:r>
        <w:rPr>
          <w:rFonts w:eastAsia="Tahoma"/>
          <w:sz w:val="28"/>
          <w:szCs w:val="28"/>
        </w:rPr>
        <w:t>и</w:t>
      </w:r>
      <w:r w:rsidRPr="00710FF3">
        <w:rPr>
          <w:rFonts w:eastAsia="Tahoma"/>
          <w:sz w:val="28"/>
          <w:szCs w:val="28"/>
        </w:rPr>
        <w:t>фикация методов учета затрат и калькулирования.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2. Попроцессный метод учета затрат и калькулирования себестоимости.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 xml:space="preserve">3. Попередельный метод учета затрат 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4. Позаказной метод учета затрат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5. Нормативный метод учета затрат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6. Зарубежные методы учета затрат и калькулирования себестоимости</w:t>
      </w:r>
    </w:p>
    <w:p w:rsidR="000F44B0" w:rsidRPr="00710FF3" w:rsidRDefault="000F44B0" w:rsidP="000F44B0">
      <w:pPr>
        <w:spacing w:line="240" w:lineRule="atLeast"/>
        <w:jc w:val="center"/>
        <w:rPr>
          <w:rFonts w:eastAsia="Tahoma"/>
          <w:b/>
          <w:sz w:val="28"/>
          <w:szCs w:val="28"/>
        </w:rPr>
      </w:pPr>
      <w:r w:rsidRPr="00710FF3">
        <w:rPr>
          <w:rFonts w:eastAsia="Tahoma"/>
          <w:b/>
          <w:sz w:val="28"/>
          <w:szCs w:val="28"/>
        </w:rPr>
        <w:t>1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Под методом учета затрат и калькулирования себестоимости понимается совокупность приемов хозяйствующего субъекта, включающая: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- обеспечение контроля за процессом их формирования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- документирование и отражение на счетах издержек производства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- последующее калькулирование и определение фактической себестоимости продукции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Методы учета затрат и калькулирования себестоимости: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 xml:space="preserve">1. Объект учета затрат 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 xml:space="preserve">2. Полнота учитываемых затрат 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3. Оперативность учета и контроля за затратами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1- попроцессный, попередельный, позаказный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 xml:space="preserve">2- по полной себестоимости, по усеченной себестоимости (по прямым затратам, по переменным затратам, по производственной себестоимости) </w:t>
      </w:r>
    </w:p>
    <w:p w:rsidR="000F44B0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 xml:space="preserve">3- учет и калькулирование по фактической себестоимости, по нормативной себестоимости, по системе standart host </w:t>
      </w:r>
    </w:p>
    <w:p w:rsidR="000F44B0" w:rsidRPr="00710FF3" w:rsidRDefault="000F44B0" w:rsidP="000F44B0">
      <w:pPr>
        <w:spacing w:line="240" w:lineRule="atLeast"/>
        <w:jc w:val="center"/>
        <w:rPr>
          <w:rFonts w:eastAsia="Tahoma"/>
          <w:b/>
          <w:sz w:val="28"/>
          <w:szCs w:val="28"/>
        </w:rPr>
      </w:pPr>
      <w:r w:rsidRPr="00710FF3">
        <w:rPr>
          <w:rFonts w:eastAsia="Tahoma"/>
          <w:b/>
          <w:sz w:val="28"/>
          <w:szCs w:val="28"/>
        </w:rPr>
        <w:t>2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Область применения: организации с массовым типом производства, ограниченной номенклатурой  продукции, с непродолжительным производственным циклом, почти полным отсутствием незавершенного производства.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Объект учета затрат - как правило учет орга</w:t>
      </w:r>
      <w:r>
        <w:rPr>
          <w:rFonts w:eastAsia="Tahoma"/>
          <w:sz w:val="28"/>
          <w:szCs w:val="28"/>
        </w:rPr>
        <w:t>низуется по отдельным технологич</w:t>
      </w:r>
      <w:r w:rsidRPr="00710FF3">
        <w:rPr>
          <w:rFonts w:eastAsia="Tahoma"/>
          <w:sz w:val="28"/>
          <w:szCs w:val="28"/>
        </w:rPr>
        <w:t>еским операциям, стадиям производства, при регламентировании затрат на каждом подразделении.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Объект калькуляции как правило совпадает с объектом учета затрат. Примером таких организаций</w:t>
      </w:r>
      <w:r>
        <w:rPr>
          <w:rFonts w:eastAsia="Tahoma"/>
          <w:sz w:val="28"/>
          <w:szCs w:val="28"/>
        </w:rPr>
        <w:t>,</w:t>
      </w:r>
      <w:r w:rsidRPr="00710FF3">
        <w:rPr>
          <w:rFonts w:eastAsia="Tahoma"/>
          <w:sz w:val="28"/>
          <w:szCs w:val="28"/>
        </w:rPr>
        <w:t xml:space="preserve"> где используется попроцессный метод: добывающая отрасль, газовая промышленность, энергетика. Себестоимость продукции при попроцессном методе учета затрат в случае отсутствия запасов готовой продукции рассчитывается в следующем порядке:- суммировать по всем процессам регламетированные затраты за отчетный период 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- установить количество произведенной продукции в натуральном выражении</w:t>
      </w:r>
    </w:p>
    <w:p w:rsidR="000F44B0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- рассчитать себестоимость единицы произведенной продукции</w:t>
      </w:r>
    </w:p>
    <w:p w:rsidR="000F44B0" w:rsidRDefault="000F44B0" w:rsidP="000F44B0">
      <w:pPr>
        <w:spacing w:line="240" w:lineRule="atLeast"/>
        <w:rPr>
          <w:rFonts w:eastAsia="Tahoma"/>
          <w:sz w:val="28"/>
          <w:szCs w:val="28"/>
        </w:rPr>
      </w:pPr>
    </w:p>
    <w:p w:rsidR="000F44B0" w:rsidRDefault="000F44B0" w:rsidP="000F44B0">
      <w:pPr>
        <w:spacing w:line="240" w:lineRule="atLeast"/>
        <w:rPr>
          <w:rFonts w:eastAsia="Tahoma"/>
          <w:sz w:val="28"/>
          <w:szCs w:val="28"/>
        </w:rPr>
      </w:pP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b/>
          <w:sz w:val="28"/>
          <w:szCs w:val="28"/>
        </w:rPr>
        <w:t>Тема:</w:t>
      </w:r>
      <w:r w:rsidRPr="00710FF3">
        <w:rPr>
          <w:rFonts w:eastAsia="Tahoma"/>
          <w:sz w:val="28"/>
          <w:szCs w:val="28"/>
        </w:rPr>
        <w:t xml:space="preserve"> Основы учета затрат и калькулирования себестоимости на транспорте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1. Особенности функционирования транспортной отрасли их влияние на управление затратами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2. Эксплуатационные расходы ж\д транспорта их структура и класс</w:t>
      </w:r>
      <w:r>
        <w:rPr>
          <w:rFonts w:eastAsia="Tahoma"/>
          <w:sz w:val="28"/>
          <w:szCs w:val="28"/>
        </w:rPr>
        <w:t>и</w:t>
      </w:r>
      <w:r w:rsidRPr="00710FF3">
        <w:rPr>
          <w:rFonts w:eastAsia="Tahoma"/>
          <w:sz w:val="28"/>
          <w:szCs w:val="28"/>
        </w:rPr>
        <w:t>фикация. Особенности структуры затрат на других видах транспорта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3. Объекты учета затрат и объекты калькуляции транспортной отрасли, калькуляционные единицы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4. Номенклатура расходов ж\д и принципы ее построения</w:t>
      </w:r>
    </w:p>
    <w:p w:rsidR="000F44B0" w:rsidRPr="00710FF3" w:rsidRDefault="000F44B0" w:rsidP="000F44B0">
      <w:pPr>
        <w:spacing w:line="240" w:lineRule="atLeast"/>
        <w:jc w:val="center"/>
        <w:rPr>
          <w:rFonts w:eastAsia="Tahoma"/>
          <w:b/>
          <w:sz w:val="28"/>
          <w:szCs w:val="28"/>
        </w:rPr>
      </w:pPr>
      <w:r w:rsidRPr="00710FF3">
        <w:rPr>
          <w:rFonts w:eastAsia="Tahoma"/>
          <w:b/>
          <w:sz w:val="28"/>
          <w:szCs w:val="28"/>
        </w:rPr>
        <w:t>1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Транспортная отрасль относится к отраслям материального производства</w:t>
      </w:r>
      <w:r>
        <w:rPr>
          <w:rFonts w:eastAsia="Tahoma"/>
          <w:sz w:val="28"/>
          <w:szCs w:val="28"/>
        </w:rPr>
        <w:t>,</w:t>
      </w:r>
      <w:r w:rsidRPr="00710FF3">
        <w:rPr>
          <w:rFonts w:eastAsia="Tahoma"/>
          <w:sz w:val="28"/>
          <w:szCs w:val="28"/>
        </w:rPr>
        <w:t xml:space="preserve"> так на ее возложен этап завершения производства, а именно перемещение продукции от производителя до потребителя. Труд работников транспорта является производительным и включается в обществе</w:t>
      </w:r>
      <w:r>
        <w:rPr>
          <w:rFonts w:eastAsia="Tahoma"/>
          <w:sz w:val="28"/>
          <w:szCs w:val="28"/>
        </w:rPr>
        <w:t>н</w:t>
      </w:r>
      <w:r w:rsidRPr="00710FF3">
        <w:rPr>
          <w:rFonts w:eastAsia="Tahoma"/>
          <w:sz w:val="28"/>
          <w:szCs w:val="28"/>
        </w:rPr>
        <w:t>ные затраты труда на производство продукции, исходя из этого цена любой продукции равна цена в местах производства + транспортные затраты.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Для создания своей продукции транспортным предприятиям нет необходимости приобретать сырье т.к. Не создается новая вещественная продукция. Отсутствие сырья дает искаженную структуру затрат. В структуре затрат высокий удельный вес оплаты труда, но это не говорит о том, что отрасль в большой степени использует ручной труд.</w:t>
      </w:r>
    </w:p>
    <w:p w:rsidR="000F44B0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Отсутствие вновь созданного вещественного продукта приводит к тому, что нет запасов готовой продукции, отсутствуют расходы по продаже продукции. Технологический процесс протекает на неограниченной территории, а на всей протяженности маршрута передвижения грузов и пассажиров. Технологический процесс производства на транспорте характеризуется передвижением транспорта, в связи с этим в структуре затрат высоки затраты на топливо и электроэнергию для ж\д транспорта. В зависимости от вида транспорта и в организационном и технологическом плане есть свои специфические особенности, которые в последствии сказыват</w:t>
      </w:r>
      <w:r>
        <w:rPr>
          <w:rFonts w:eastAsia="Tahoma"/>
          <w:sz w:val="28"/>
          <w:szCs w:val="28"/>
        </w:rPr>
        <w:t>ь</w:t>
      </w:r>
      <w:r w:rsidRPr="00710FF3">
        <w:rPr>
          <w:rFonts w:eastAsia="Tahoma"/>
          <w:sz w:val="28"/>
          <w:szCs w:val="28"/>
        </w:rPr>
        <w:t>ся на составе расходов связанных с перевозками.</w:t>
      </w:r>
    </w:p>
    <w:p w:rsidR="000F44B0" w:rsidRDefault="000F44B0" w:rsidP="000F44B0">
      <w:pPr>
        <w:spacing w:line="240" w:lineRule="atLeast"/>
        <w:jc w:val="center"/>
        <w:rPr>
          <w:rFonts w:eastAsia="Tahoma"/>
          <w:b/>
          <w:sz w:val="28"/>
          <w:szCs w:val="28"/>
        </w:rPr>
      </w:pPr>
    </w:p>
    <w:p w:rsidR="000F44B0" w:rsidRDefault="000F44B0" w:rsidP="000F44B0">
      <w:pPr>
        <w:spacing w:line="240" w:lineRule="atLeast"/>
        <w:jc w:val="center"/>
        <w:rPr>
          <w:rFonts w:eastAsia="Tahoma"/>
          <w:b/>
          <w:sz w:val="28"/>
          <w:szCs w:val="28"/>
        </w:rPr>
      </w:pPr>
    </w:p>
    <w:p w:rsidR="000F44B0" w:rsidRDefault="000F44B0" w:rsidP="000F44B0">
      <w:pPr>
        <w:spacing w:line="240" w:lineRule="atLeast"/>
        <w:jc w:val="center"/>
        <w:rPr>
          <w:rFonts w:eastAsia="Tahoma"/>
          <w:b/>
          <w:sz w:val="28"/>
          <w:szCs w:val="28"/>
        </w:rPr>
      </w:pPr>
    </w:p>
    <w:p w:rsidR="000F44B0" w:rsidRPr="00710FF3" w:rsidRDefault="000F44B0" w:rsidP="000F44B0">
      <w:pPr>
        <w:spacing w:line="240" w:lineRule="atLeast"/>
        <w:jc w:val="center"/>
        <w:rPr>
          <w:rFonts w:eastAsia="Tahoma"/>
          <w:b/>
          <w:sz w:val="28"/>
          <w:szCs w:val="28"/>
        </w:rPr>
      </w:pPr>
      <w:r w:rsidRPr="00710FF3">
        <w:rPr>
          <w:rFonts w:eastAsia="Tahoma"/>
          <w:b/>
          <w:sz w:val="28"/>
          <w:szCs w:val="28"/>
        </w:rPr>
        <w:t>2</w:t>
      </w:r>
    </w:p>
    <w:p w:rsidR="000F44B0" w:rsidRPr="00710FF3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Эксплуатационные расходы - текущие расходы всех подразделений ж\д связанных с перевозкой грузов и пассажиров. В составе ж\д много  подразделений которые дифференцированы как территориально, так и функционально. С точки зрения территориального разделения в составе эксплуатационных расходов можно выделить:</w:t>
      </w:r>
    </w:p>
    <w:p w:rsidR="000F44B0" w:rsidRDefault="000F44B0" w:rsidP="000F44B0">
      <w:pPr>
        <w:spacing w:line="240" w:lineRule="atLeast"/>
        <w:rPr>
          <w:rFonts w:eastAsia="Tahoma"/>
          <w:sz w:val="28"/>
          <w:szCs w:val="28"/>
        </w:rPr>
      </w:pPr>
      <w:r w:rsidRPr="00710FF3">
        <w:rPr>
          <w:rFonts w:eastAsia="Tahoma"/>
          <w:sz w:val="28"/>
          <w:szCs w:val="28"/>
        </w:rPr>
        <w:t>- эксплуатационные расходы ж\д в целом (это полная величина всех затрат связанных с перевозкой грузов и пассажиров включающая основные расходы перевозочного процесса так и расходы по организации и управлению перевозочного процессам). Именно эта величина расходов определяет стоимость конечной продукции, созданной железной дорогой.</w:t>
      </w:r>
    </w:p>
    <w:p w:rsidR="00B5096B" w:rsidRDefault="00B5096B" w:rsidP="000F44B0">
      <w:pPr>
        <w:spacing w:line="240" w:lineRule="atLeast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 xml:space="preserve">Именно на уровне ж/д в целом мы можем говорить о законченном цикле производства. В составе расходов на уровне ж/д можно выделить: </w:t>
      </w:r>
    </w:p>
    <w:p w:rsidR="00B5096B" w:rsidRDefault="00B5096B" w:rsidP="000F44B0">
      <w:pPr>
        <w:spacing w:line="240" w:lineRule="atLeast"/>
        <w:rPr>
          <w:rFonts w:eastAsia="Tahoma"/>
          <w:sz w:val="32"/>
          <w:szCs w:val="28"/>
        </w:rPr>
      </w:pPr>
      <w:r>
        <w:rPr>
          <w:rFonts w:eastAsia="Tahoma"/>
          <w:sz w:val="28"/>
          <w:szCs w:val="28"/>
        </w:rPr>
        <w:t>Основные расходы, которыми являются расходы отделений ж/д и расходы связанные с организацией и управлением ж/д процессом (АПУ и расходы предприятий дорожного подчинения</w:t>
      </w:r>
      <w:r>
        <w:rPr>
          <w:rFonts w:eastAsia="Tahoma"/>
          <w:sz w:val="32"/>
          <w:szCs w:val="28"/>
        </w:rPr>
        <w:t>).</w:t>
      </w:r>
    </w:p>
    <w:p w:rsidR="006C7387" w:rsidRDefault="00B5096B" w:rsidP="000F44B0">
      <w:pPr>
        <w:spacing w:line="240" w:lineRule="atLeast"/>
        <w:rPr>
          <w:rFonts w:eastAsia="Tahoma"/>
          <w:sz w:val="32"/>
          <w:szCs w:val="28"/>
        </w:rPr>
      </w:pPr>
      <w:r>
        <w:rPr>
          <w:rFonts w:eastAsia="Tahoma"/>
          <w:sz w:val="32"/>
          <w:szCs w:val="28"/>
        </w:rPr>
        <w:t>Эксплуатационные расходы отделений ж/д представляют собой текущие расходы по перевозкам, которые организованы в конкретном регионе страны. Они представляют собой часть полных затрат связанных с перевозками. На уровне отделения ж/д конечная продукция не создается, хотя есть один из вариантов ее создания- пригодные перевозки.</w:t>
      </w:r>
      <w:r w:rsidR="006C7387">
        <w:rPr>
          <w:rFonts w:eastAsia="Tahoma"/>
          <w:sz w:val="32"/>
          <w:szCs w:val="28"/>
        </w:rPr>
        <w:t xml:space="preserve"> Выполнение отдельных технологических операций по перевозке осуществляется структурными подразделениями БелЖД, которые являются отдельными НОД, которые в свою очередь являются линейными предприятиями конкретного отраслевого хозяйства. Для качественного выполнения процесса перевозок в общей единой технологии, предусмотрено выполнение следующих технологических операций:</w:t>
      </w:r>
    </w:p>
    <w:p w:rsidR="006C7387" w:rsidRDefault="006C7387" w:rsidP="000F44B0">
      <w:pPr>
        <w:spacing w:line="240" w:lineRule="atLeast"/>
        <w:rPr>
          <w:rFonts w:eastAsia="Tahoma"/>
          <w:sz w:val="32"/>
          <w:szCs w:val="28"/>
        </w:rPr>
      </w:pPr>
      <w:r>
        <w:rPr>
          <w:rFonts w:eastAsia="Tahoma"/>
          <w:sz w:val="32"/>
          <w:szCs w:val="28"/>
        </w:rPr>
        <w:t>- формирование, расформирование в пути следования</w:t>
      </w:r>
    </w:p>
    <w:p w:rsidR="006C7387" w:rsidRDefault="006C7387" w:rsidP="000F44B0">
      <w:pPr>
        <w:spacing w:line="240" w:lineRule="atLeast"/>
        <w:rPr>
          <w:rFonts w:eastAsia="Tahoma"/>
          <w:sz w:val="32"/>
          <w:szCs w:val="28"/>
        </w:rPr>
      </w:pPr>
      <w:r>
        <w:rPr>
          <w:rFonts w:eastAsia="Tahoma"/>
          <w:sz w:val="32"/>
          <w:szCs w:val="28"/>
        </w:rPr>
        <w:t xml:space="preserve">- начально-конечные операции </w:t>
      </w:r>
    </w:p>
    <w:p w:rsidR="006C7387" w:rsidRDefault="006C7387" w:rsidP="000F44B0">
      <w:pPr>
        <w:spacing w:line="240" w:lineRule="atLeast"/>
        <w:rPr>
          <w:rFonts w:eastAsia="Tahoma"/>
          <w:sz w:val="32"/>
          <w:szCs w:val="28"/>
        </w:rPr>
      </w:pPr>
      <w:r>
        <w:rPr>
          <w:rFonts w:eastAsia="Tahoma"/>
          <w:sz w:val="32"/>
          <w:szCs w:val="28"/>
        </w:rPr>
        <w:t>- движение</w:t>
      </w:r>
    </w:p>
    <w:p w:rsidR="00B5096B" w:rsidRDefault="00B5096B" w:rsidP="000F44B0">
      <w:pPr>
        <w:spacing w:line="240" w:lineRule="atLeast"/>
        <w:rPr>
          <w:rFonts w:eastAsia="Tahoma"/>
          <w:sz w:val="28"/>
          <w:szCs w:val="28"/>
        </w:rPr>
      </w:pPr>
      <w:r>
        <w:rPr>
          <w:rFonts w:eastAsia="Tahoma"/>
          <w:sz w:val="32"/>
          <w:szCs w:val="28"/>
        </w:rPr>
        <w:t xml:space="preserve"> </w:t>
      </w:r>
      <w:r>
        <w:rPr>
          <w:rFonts w:eastAsia="Tahoma"/>
          <w:sz w:val="28"/>
          <w:szCs w:val="28"/>
        </w:rPr>
        <w:t xml:space="preserve"> </w:t>
      </w:r>
      <w:r w:rsidR="00485F10">
        <w:rPr>
          <w:rFonts w:eastAsia="Tahoma"/>
          <w:sz w:val="28"/>
          <w:szCs w:val="28"/>
        </w:rPr>
        <w:t>Начально-конечные операции предусматривают весь цикл технологических операций связанных с оформлением договоров на перевозку и последующего оформления перевозочных документов, прием к отправлению и выдача грузов, продажа билетов, посадка и высадка пассажиров, отправление состава.</w:t>
      </w:r>
    </w:p>
    <w:p w:rsidR="00485F10" w:rsidRDefault="00485F10" w:rsidP="000F44B0">
      <w:pPr>
        <w:spacing w:line="240" w:lineRule="atLeast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Движенческая операция осуществляется на передвижении поездов по главным путям.</w:t>
      </w:r>
    </w:p>
    <w:p w:rsidR="00485F10" w:rsidRDefault="00485F10" w:rsidP="000F44B0">
      <w:pPr>
        <w:spacing w:line="240" w:lineRule="atLeast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Расформирование и формирование- операция, предусматривающая расформирование поезда в пути следования по разным направлениям.</w:t>
      </w:r>
    </w:p>
    <w:p w:rsidR="00206BD3" w:rsidRDefault="00485F10" w:rsidP="000F44B0">
      <w:pPr>
        <w:spacing w:line="240" w:lineRule="atLeast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 xml:space="preserve">Указанные технологические операции функционально выполняются следующими подразделениями: </w:t>
      </w:r>
    </w:p>
    <w:p w:rsidR="00206BD3" w:rsidRDefault="00206BD3" w:rsidP="000F44B0">
      <w:pPr>
        <w:spacing w:line="240" w:lineRule="atLeast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- станции, вагонные и локомотивные депо, ШЧ, дистанции пути, гражданских сооружений. На уровне структурного подразделения, эксплуатационные расходы представляют собой текущие затраты связанные с конкретной технологической функцией. В общем перевозочном процессе, применительно к общим методам учета затрат и калькулирования можно сказать, что на уровне структурных подразделений осуществляется учет затрат по отдельным стадиям, процессам. Это означает, что каждое структурное подразделение участвует в перевозочном процессе, выполняет определенную технологическую операцию, стадию, процесс и в соответствии с этим имеет регламентированные затраты на его выполнение.</w:t>
      </w:r>
    </w:p>
    <w:p w:rsidR="00206BD3" w:rsidRDefault="00206BD3" w:rsidP="000F44B0">
      <w:pPr>
        <w:spacing w:line="240" w:lineRule="atLeast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 xml:space="preserve">Эксплуатационные расходы ж/д в целом можно представить как сумму расходов отделений дороги. Кроме того расходы ж/д можно представить как сумму отдельных технологических операций, стадий, т.е. как сумму расходов отдельных отраслевых хозяйств. </w:t>
      </w:r>
    </w:p>
    <w:p w:rsidR="005A77CF" w:rsidRDefault="00206BD3" w:rsidP="000F44B0">
      <w:pPr>
        <w:spacing w:line="240" w:lineRule="atLeast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 xml:space="preserve">Эксплуатационные расходы ж/д как и расходы любого предприятия могут быть представлены как сумма семи элементов затрат. Расходы автомобильных предприятий </w:t>
      </w:r>
      <w:r w:rsidR="005A77CF">
        <w:rPr>
          <w:rFonts w:eastAsia="Tahoma"/>
          <w:sz w:val="28"/>
          <w:szCs w:val="28"/>
        </w:rPr>
        <w:t>представляют собой текущие затраты хозяйствующего субъекта, связанные с предоставлением транспортных услуг. В структуре затрат авто предприятий особо выделяются затраты связанные с расходом топливных ресурсов, износом шин и высоким удельным весом расходов на оплату труда.</w:t>
      </w:r>
    </w:p>
    <w:p w:rsidR="00E406AD" w:rsidRDefault="005A77CF" w:rsidP="000F44B0">
      <w:pPr>
        <w:spacing w:line="240" w:lineRule="atLeast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Расходы предприятий водного транспорта- в структуре затрат можно выделить такие направления в составе расходов: питание экипажа, расходы на погрузку и выгрузку грузов.</w:t>
      </w:r>
    </w:p>
    <w:p w:rsidR="00E406AD" w:rsidRDefault="00E406AD" w:rsidP="000F44B0">
      <w:pPr>
        <w:spacing w:line="240" w:lineRule="atLeast"/>
        <w:rPr>
          <w:rFonts w:eastAsia="Tahoma"/>
          <w:sz w:val="28"/>
          <w:szCs w:val="28"/>
        </w:rPr>
      </w:pPr>
    </w:p>
    <w:p w:rsidR="00485F10" w:rsidRDefault="00E406AD" w:rsidP="00E406AD">
      <w:pPr>
        <w:spacing w:line="240" w:lineRule="atLeast"/>
        <w:jc w:val="center"/>
        <w:rPr>
          <w:rFonts w:eastAsia="Tahoma"/>
          <w:b/>
          <w:sz w:val="28"/>
          <w:szCs w:val="28"/>
        </w:rPr>
      </w:pPr>
      <w:r w:rsidRPr="00E406AD">
        <w:rPr>
          <w:rFonts w:eastAsia="Tahoma"/>
          <w:b/>
          <w:sz w:val="28"/>
          <w:szCs w:val="28"/>
        </w:rPr>
        <w:t>3</w:t>
      </w:r>
    </w:p>
    <w:p w:rsidR="00E406AD" w:rsidRPr="00E406AD" w:rsidRDefault="00E406AD" w:rsidP="00E406AD">
      <w:pPr>
        <w:spacing w:line="240" w:lineRule="atLeast"/>
        <w:rPr>
          <w:rFonts w:eastAsia="Tahoma"/>
          <w:sz w:val="28"/>
          <w:szCs w:val="28"/>
        </w:rPr>
      </w:pPr>
      <w:r w:rsidRPr="00E406AD">
        <w:rPr>
          <w:rFonts w:eastAsia="Tahoma"/>
          <w:sz w:val="28"/>
          <w:szCs w:val="28"/>
        </w:rPr>
        <w:t xml:space="preserve">Объектом учета затрат </w:t>
      </w:r>
      <w:r>
        <w:rPr>
          <w:rFonts w:eastAsia="Tahoma"/>
          <w:sz w:val="28"/>
          <w:szCs w:val="28"/>
        </w:rPr>
        <w:t xml:space="preserve">является процесс перевозки, для его учета используют 20 счет. Первичный учет затрат организован в структурных подразделениях ж/д, которые свои затраты также учитывают на 20 счете. Отличие по структурным подразделениям состоит в том, что каждый из них на указанном субсчете будет отражать только те затраты, которые регламентированы общей номенклатурой расходов, что найдет свое отражение в статьях затрат на которых организован аналитический учет. На каждой из статей затрат будут учтены те операции, которые каждые подразделения должны выполнить. Т.е. в качестве объекта учета затрат на уровне первичных наблюдений </w:t>
      </w:r>
      <w:r w:rsidR="0093052E">
        <w:rPr>
          <w:rFonts w:eastAsia="Tahoma"/>
          <w:sz w:val="28"/>
          <w:szCs w:val="28"/>
        </w:rPr>
        <w:t xml:space="preserve">выступает определенная стадия общей технологии. Внутри каждой стадии в качестве объекта учета затрат выступает конкретный вид работы (операция). Объектами калькуляции на уровне ж/д в целом являются перевозки, на уровне НОД- перевозки, на уровне структурных подразделений- технологическая операция. В качестве калькуляционной единицы выступает 1 т/км и 1 пас/км. </w:t>
      </w:r>
      <w:r>
        <w:rPr>
          <w:rFonts w:eastAsia="Tahoma"/>
          <w:sz w:val="28"/>
          <w:szCs w:val="28"/>
        </w:rPr>
        <w:t xml:space="preserve"> </w:t>
      </w:r>
    </w:p>
    <w:p w:rsidR="00B63C55" w:rsidRPr="00D32465" w:rsidRDefault="00D051DA" w:rsidP="00D3246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08B1">
        <w:rPr>
          <w:sz w:val="28"/>
          <w:szCs w:val="28"/>
        </w:rPr>
        <w:t xml:space="preserve">   </w:t>
      </w:r>
    </w:p>
    <w:p w:rsidR="009C63A7" w:rsidRPr="001471B8" w:rsidRDefault="009C63A7" w:rsidP="001471B8">
      <w:pPr>
        <w:rPr>
          <w:sz w:val="28"/>
          <w:szCs w:val="28"/>
        </w:rPr>
      </w:pPr>
      <w:bookmarkStart w:id="0" w:name="_GoBack"/>
      <w:bookmarkEnd w:id="0"/>
    </w:p>
    <w:sectPr w:rsidR="009C63A7" w:rsidRPr="00147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44C5E"/>
    <w:multiLevelType w:val="hybridMultilevel"/>
    <w:tmpl w:val="697AF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2B5683"/>
    <w:multiLevelType w:val="hybridMultilevel"/>
    <w:tmpl w:val="E7FC72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AF08CA"/>
    <w:multiLevelType w:val="hybridMultilevel"/>
    <w:tmpl w:val="689EDA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88511B"/>
    <w:multiLevelType w:val="hybridMultilevel"/>
    <w:tmpl w:val="8D1CE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1B8"/>
    <w:rsid w:val="00022ECA"/>
    <w:rsid w:val="00036FA6"/>
    <w:rsid w:val="00045CE1"/>
    <w:rsid w:val="00047FED"/>
    <w:rsid w:val="000B7D5C"/>
    <w:rsid w:val="000F44B0"/>
    <w:rsid w:val="00131B47"/>
    <w:rsid w:val="001471B8"/>
    <w:rsid w:val="00206BD3"/>
    <w:rsid w:val="00251E55"/>
    <w:rsid w:val="003005D7"/>
    <w:rsid w:val="00335FB7"/>
    <w:rsid w:val="00342F78"/>
    <w:rsid w:val="004243C2"/>
    <w:rsid w:val="004308B1"/>
    <w:rsid w:val="00453AFD"/>
    <w:rsid w:val="00485F10"/>
    <w:rsid w:val="00514291"/>
    <w:rsid w:val="005155E3"/>
    <w:rsid w:val="0051774C"/>
    <w:rsid w:val="00534A2B"/>
    <w:rsid w:val="00556439"/>
    <w:rsid w:val="005A77CF"/>
    <w:rsid w:val="00632850"/>
    <w:rsid w:val="00640372"/>
    <w:rsid w:val="006C7387"/>
    <w:rsid w:val="006E5F9C"/>
    <w:rsid w:val="007171F2"/>
    <w:rsid w:val="007E61A6"/>
    <w:rsid w:val="00862370"/>
    <w:rsid w:val="008D735C"/>
    <w:rsid w:val="0093052E"/>
    <w:rsid w:val="00986CF1"/>
    <w:rsid w:val="009B753A"/>
    <w:rsid w:val="009C63A7"/>
    <w:rsid w:val="00A07500"/>
    <w:rsid w:val="00B5096B"/>
    <w:rsid w:val="00B63C55"/>
    <w:rsid w:val="00C25303"/>
    <w:rsid w:val="00C60BED"/>
    <w:rsid w:val="00CC67B8"/>
    <w:rsid w:val="00D04DC4"/>
    <w:rsid w:val="00D051DA"/>
    <w:rsid w:val="00D32465"/>
    <w:rsid w:val="00D7432B"/>
    <w:rsid w:val="00DD6973"/>
    <w:rsid w:val="00E406AD"/>
    <w:rsid w:val="00EC08B3"/>
    <w:rsid w:val="00F6706D"/>
    <w:rsid w:val="00F7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,"/>
  <w:listSeparator w:val=";"/>
  <w15:chartTrackingRefBased/>
  <w15:docId w15:val="{0845940B-9AF6-43DE-B399-0CE61BB0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4031</Words>
  <Characters>22980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Роль и значение показателя себестоимость продукции</vt:lpstr>
    </vt:vector>
  </TitlesOfParts>
  <Company>Inc.</Company>
  <LinksUpToDate>false</LinksUpToDate>
  <CharactersWithSpaces>26958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Роль и значение показателя себестоимость продукции</dc:title>
  <dc:subject/>
  <dc:creator>Andrew</dc:creator>
  <cp:keywords/>
  <dc:description/>
  <cp:lastModifiedBy>admin</cp:lastModifiedBy>
  <cp:revision>2</cp:revision>
  <cp:lastPrinted>2008-11-27T20:28:00Z</cp:lastPrinted>
  <dcterms:created xsi:type="dcterms:W3CDTF">2014-04-16T23:36:00Z</dcterms:created>
  <dcterms:modified xsi:type="dcterms:W3CDTF">2014-04-16T23:36:00Z</dcterms:modified>
</cp:coreProperties>
</file>