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5A0" w:rsidRPr="0093770B" w:rsidRDefault="00C045A0" w:rsidP="00C045A0">
      <w:pPr>
        <w:pStyle w:val="a4"/>
        <w:rPr>
          <w:caps/>
          <w:szCs w:val="28"/>
        </w:rPr>
      </w:pPr>
      <w:r w:rsidRPr="0093770B">
        <w:rPr>
          <w:caps/>
          <w:szCs w:val="28"/>
        </w:rPr>
        <w:t>Феде</w:t>
      </w:r>
      <w:r>
        <w:rPr>
          <w:caps/>
          <w:szCs w:val="28"/>
        </w:rPr>
        <w:t>ральное АгенТство по образованию</w:t>
      </w:r>
    </w:p>
    <w:p w:rsidR="00C045A0" w:rsidRPr="0093770B" w:rsidRDefault="00C045A0" w:rsidP="00C045A0">
      <w:pPr>
        <w:pStyle w:val="a4"/>
        <w:rPr>
          <w:sz w:val="24"/>
          <w:szCs w:val="24"/>
        </w:rPr>
      </w:pPr>
      <w:r w:rsidRPr="0093770B">
        <w:rPr>
          <w:sz w:val="24"/>
          <w:szCs w:val="24"/>
        </w:rPr>
        <w:t>Государственное образовательное учреждение высшего профессионального образования</w:t>
      </w:r>
    </w:p>
    <w:p w:rsidR="00C045A0" w:rsidRDefault="00C045A0" w:rsidP="00C045A0">
      <w:pPr>
        <w:spacing w:line="360" w:lineRule="auto"/>
        <w:jc w:val="center"/>
        <w:rPr>
          <w:sz w:val="28"/>
        </w:rPr>
      </w:pPr>
      <w:r>
        <w:rPr>
          <w:sz w:val="28"/>
        </w:rPr>
        <w:t xml:space="preserve">«ТОМСКИЙ ПОЛИТЕХНИЧЕСКИЙ УНИВЕРСИТЕТ» </w:t>
      </w:r>
    </w:p>
    <w:p w:rsidR="00C045A0" w:rsidRDefault="00C045A0" w:rsidP="00C045A0">
      <w:pPr>
        <w:spacing w:line="360" w:lineRule="auto"/>
        <w:jc w:val="center"/>
        <w:rPr>
          <w:sz w:val="28"/>
        </w:rPr>
      </w:pPr>
    </w:p>
    <w:p w:rsidR="00C045A0" w:rsidRDefault="00C045A0" w:rsidP="00C045A0">
      <w:pPr>
        <w:pStyle w:val="5"/>
        <w:spacing w:line="360" w:lineRule="auto"/>
        <w:ind w:left="5664"/>
      </w:pPr>
      <w:r>
        <w:t xml:space="preserve">           УТВЕРЖДАЮ</w:t>
      </w:r>
    </w:p>
    <w:p w:rsidR="00C045A0" w:rsidRDefault="00C045A0" w:rsidP="00C045A0">
      <w:pPr>
        <w:pStyle w:val="5"/>
        <w:spacing w:line="360" w:lineRule="auto"/>
        <w:ind w:left="4956" w:firstLine="708"/>
      </w:pPr>
      <w:r>
        <w:t xml:space="preserve"> Директор ЭЛТИ</w:t>
      </w:r>
    </w:p>
    <w:p w:rsidR="00C045A0" w:rsidRDefault="00C045A0" w:rsidP="00C045A0">
      <w:pPr>
        <w:spacing w:line="360" w:lineRule="auto"/>
        <w:ind w:left="4956" w:firstLine="708"/>
        <w:jc w:val="center"/>
        <w:rPr>
          <w:sz w:val="28"/>
        </w:rPr>
      </w:pPr>
      <w:r>
        <w:rPr>
          <w:sz w:val="28"/>
        </w:rPr>
        <w:t>____________ Суржиков А. П.</w:t>
      </w:r>
    </w:p>
    <w:p w:rsidR="00C045A0" w:rsidRDefault="00C045A0" w:rsidP="00C045A0">
      <w:pPr>
        <w:spacing w:line="360" w:lineRule="auto"/>
        <w:ind w:left="4956" w:firstLine="708"/>
        <w:jc w:val="center"/>
        <w:rPr>
          <w:sz w:val="28"/>
        </w:rPr>
      </w:pPr>
      <w:r>
        <w:rPr>
          <w:sz w:val="28"/>
        </w:rPr>
        <w:t>«____» ___________ 2009г.</w:t>
      </w:r>
    </w:p>
    <w:p w:rsidR="00C045A0" w:rsidRDefault="00C045A0" w:rsidP="00C045A0">
      <w:pPr>
        <w:spacing w:line="360" w:lineRule="auto"/>
        <w:ind w:left="4956" w:firstLine="708"/>
        <w:jc w:val="center"/>
        <w:rPr>
          <w:sz w:val="28"/>
        </w:rPr>
      </w:pPr>
    </w:p>
    <w:p w:rsidR="00C045A0" w:rsidRDefault="00C045A0" w:rsidP="00C045A0">
      <w:pPr>
        <w:spacing w:line="360" w:lineRule="auto"/>
        <w:ind w:left="4956" w:firstLine="708"/>
        <w:jc w:val="center"/>
        <w:rPr>
          <w:sz w:val="28"/>
        </w:rPr>
      </w:pPr>
    </w:p>
    <w:p w:rsidR="00C045A0" w:rsidRDefault="00C045A0" w:rsidP="00C045A0">
      <w:pPr>
        <w:spacing w:line="360" w:lineRule="auto"/>
        <w:ind w:left="4956" w:firstLine="708"/>
        <w:jc w:val="center"/>
        <w:rPr>
          <w:sz w:val="28"/>
        </w:rPr>
      </w:pPr>
    </w:p>
    <w:p w:rsidR="00C045A0" w:rsidRDefault="00C045A0" w:rsidP="00C045A0">
      <w:pPr>
        <w:spacing w:line="360" w:lineRule="auto"/>
        <w:ind w:left="4956" w:firstLine="708"/>
        <w:jc w:val="center"/>
        <w:rPr>
          <w:sz w:val="28"/>
        </w:rPr>
      </w:pPr>
    </w:p>
    <w:p w:rsidR="00C045A0" w:rsidRDefault="00C045A0" w:rsidP="00C045A0">
      <w:pPr>
        <w:spacing w:line="360" w:lineRule="auto"/>
        <w:ind w:left="4956" w:firstLine="708"/>
        <w:jc w:val="center"/>
        <w:rPr>
          <w:sz w:val="28"/>
        </w:rPr>
      </w:pPr>
    </w:p>
    <w:p w:rsidR="00C045A0" w:rsidRDefault="00C045A0" w:rsidP="00C045A0">
      <w:pPr>
        <w:pStyle w:val="9"/>
      </w:pPr>
      <w:r>
        <w:t xml:space="preserve">ИССЛЕДОВАНИЕ ШУМОВ В ПРОИЗВОДСТВЕННЫХ ПОМЕЩЕНИЯХ </w:t>
      </w:r>
    </w:p>
    <w:p w:rsidR="00C045A0" w:rsidRDefault="00C045A0" w:rsidP="00C045A0"/>
    <w:p w:rsidR="00C045A0" w:rsidRDefault="00C045A0" w:rsidP="00C045A0"/>
    <w:p w:rsidR="00C045A0" w:rsidRDefault="00C045A0" w:rsidP="00C045A0"/>
    <w:p w:rsidR="00C045A0" w:rsidRDefault="00C045A0" w:rsidP="00C045A0">
      <w:pPr>
        <w:spacing w:line="360" w:lineRule="auto"/>
        <w:jc w:val="center"/>
        <w:rPr>
          <w:sz w:val="28"/>
        </w:rPr>
      </w:pPr>
    </w:p>
    <w:p w:rsidR="00C045A0" w:rsidRDefault="00C045A0" w:rsidP="00C045A0">
      <w:pPr>
        <w:pStyle w:val="6"/>
        <w:jc w:val="center"/>
      </w:pPr>
      <w:r>
        <w:t>Методические указания к выполнению лабораторной работы</w:t>
      </w:r>
    </w:p>
    <w:p w:rsidR="00C045A0" w:rsidRDefault="00C045A0" w:rsidP="00C045A0">
      <w:pPr>
        <w:spacing w:line="360" w:lineRule="auto"/>
        <w:jc w:val="center"/>
        <w:rPr>
          <w:sz w:val="28"/>
        </w:rPr>
      </w:pPr>
      <w:r>
        <w:rPr>
          <w:sz w:val="28"/>
        </w:rPr>
        <w:t>по курсу «Безопасность жизнедеятельности» для студентов</w:t>
      </w:r>
    </w:p>
    <w:p w:rsidR="00C045A0" w:rsidRDefault="00C045A0" w:rsidP="00C045A0">
      <w:pPr>
        <w:spacing w:line="360" w:lineRule="auto"/>
        <w:jc w:val="center"/>
        <w:rPr>
          <w:sz w:val="28"/>
        </w:rPr>
      </w:pPr>
      <w:r>
        <w:rPr>
          <w:sz w:val="28"/>
        </w:rPr>
        <w:t>всех специальностей</w:t>
      </w:r>
    </w:p>
    <w:p w:rsidR="00C045A0" w:rsidRDefault="00C045A0" w:rsidP="00C045A0">
      <w:pPr>
        <w:spacing w:line="360" w:lineRule="auto"/>
        <w:ind w:left="3540" w:firstLine="708"/>
        <w:jc w:val="center"/>
        <w:rPr>
          <w:sz w:val="28"/>
        </w:rPr>
      </w:pPr>
    </w:p>
    <w:p w:rsidR="00C045A0" w:rsidRDefault="00C045A0" w:rsidP="00C045A0">
      <w:pPr>
        <w:spacing w:line="360" w:lineRule="auto"/>
        <w:ind w:left="3540" w:firstLine="708"/>
        <w:jc w:val="center"/>
        <w:rPr>
          <w:sz w:val="28"/>
        </w:rPr>
      </w:pPr>
    </w:p>
    <w:p w:rsidR="00C045A0" w:rsidRDefault="00C045A0" w:rsidP="00C045A0">
      <w:pPr>
        <w:spacing w:line="360" w:lineRule="auto"/>
        <w:ind w:left="3540" w:firstLine="708"/>
        <w:jc w:val="center"/>
        <w:rPr>
          <w:sz w:val="28"/>
        </w:rPr>
      </w:pPr>
    </w:p>
    <w:p w:rsidR="00C045A0" w:rsidRDefault="00C045A0" w:rsidP="00C045A0">
      <w:pPr>
        <w:spacing w:line="360" w:lineRule="auto"/>
        <w:ind w:left="3540" w:firstLine="708"/>
        <w:jc w:val="center"/>
        <w:rPr>
          <w:sz w:val="28"/>
        </w:rPr>
      </w:pPr>
    </w:p>
    <w:p w:rsidR="00C045A0" w:rsidRDefault="00C045A0" w:rsidP="00C045A0">
      <w:pPr>
        <w:spacing w:line="360" w:lineRule="auto"/>
        <w:ind w:left="3540" w:firstLine="708"/>
        <w:jc w:val="center"/>
        <w:rPr>
          <w:sz w:val="28"/>
        </w:rPr>
      </w:pPr>
    </w:p>
    <w:p w:rsidR="00C045A0" w:rsidRDefault="00C045A0" w:rsidP="00C045A0">
      <w:pPr>
        <w:spacing w:line="360" w:lineRule="auto"/>
        <w:ind w:left="3540" w:firstLine="708"/>
        <w:jc w:val="center"/>
        <w:rPr>
          <w:sz w:val="28"/>
        </w:rPr>
      </w:pPr>
    </w:p>
    <w:p w:rsidR="00C045A0" w:rsidRDefault="00C045A0" w:rsidP="00C045A0">
      <w:pPr>
        <w:spacing w:line="360" w:lineRule="auto"/>
        <w:ind w:left="3540" w:firstLine="708"/>
        <w:jc w:val="center"/>
        <w:rPr>
          <w:sz w:val="28"/>
        </w:rPr>
      </w:pPr>
    </w:p>
    <w:p w:rsidR="00C045A0" w:rsidRDefault="00C045A0" w:rsidP="00C045A0">
      <w:pPr>
        <w:spacing w:line="360" w:lineRule="auto"/>
        <w:ind w:left="3540" w:firstLine="708"/>
        <w:jc w:val="center"/>
        <w:rPr>
          <w:sz w:val="28"/>
        </w:rPr>
      </w:pPr>
    </w:p>
    <w:p w:rsidR="00C045A0" w:rsidRDefault="00C045A0" w:rsidP="00C045A0">
      <w:pPr>
        <w:pStyle w:val="2"/>
        <w:spacing w:line="360" w:lineRule="auto"/>
      </w:pPr>
      <w:r>
        <w:t>Томск 2009</w:t>
      </w:r>
    </w:p>
    <w:p w:rsidR="00C045A0" w:rsidRDefault="00C045A0" w:rsidP="00C045A0">
      <w:pPr>
        <w:pStyle w:val="5"/>
        <w:spacing w:line="360" w:lineRule="auto"/>
      </w:pPr>
      <w:r>
        <w:t>УДК 658. 382</w:t>
      </w:r>
    </w:p>
    <w:p w:rsidR="00C045A0" w:rsidRDefault="00C045A0" w:rsidP="00C045A0">
      <w:pPr>
        <w:jc w:val="center"/>
        <w:rPr>
          <w:sz w:val="28"/>
        </w:rPr>
      </w:pPr>
    </w:p>
    <w:p w:rsidR="00C045A0" w:rsidRDefault="00C045A0" w:rsidP="00C045A0">
      <w:pPr>
        <w:pStyle w:val="a3"/>
      </w:pPr>
      <w:r>
        <w:t>Исследование шумов в производственных помещений. Методические указания к выполнению лабораторной работы по курсу “Безопасность жизнедеятельности” для студентов всех специальностей. - Томск: Изд. ТПУ, 2009 - 21с.</w:t>
      </w:r>
    </w:p>
    <w:p w:rsidR="00C045A0" w:rsidRDefault="00C045A0" w:rsidP="00C045A0">
      <w:pPr>
        <w:jc w:val="center"/>
        <w:rPr>
          <w:sz w:val="28"/>
        </w:rPr>
      </w:pPr>
    </w:p>
    <w:p w:rsidR="00C045A0" w:rsidRDefault="00C045A0" w:rsidP="00C045A0">
      <w:pPr>
        <w:jc w:val="center"/>
        <w:rPr>
          <w:sz w:val="28"/>
        </w:rPr>
      </w:pPr>
    </w:p>
    <w:p w:rsidR="00C045A0" w:rsidRDefault="00C045A0" w:rsidP="00C045A0">
      <w:pPr>
        <w:jc w:val="center"/>
        <w:rPr>
          <w:sz w:val="28"/>
        </w:rPr>
      </w:pPr>
    </w:p>
    <w:p w:rsidR="00C045A0" w:rsidRDefault="00C045A0" w:rsidP="00C045A0">
      <w:pPr>
        <w:jc w:val="center"/>
        <w:rPr>
          <w:sz w:val="28"/>
        </w:rPr>
      </w:pPr>
    </w:p>
    <w:p w:rsidR="00C045A0" w:rsidRDefault="00C045A0" w:rsidP="00C045A0">
      <w:pPr>
        <w:jc w:val="center"/>
        <w:rPr>
          <w:sz w:val="28"/>
        </w:rPr>
      </w:pPr>
    </w:p>
    <w:p w:rsidR="00C045A0" w:rsidRDefault="00C045A0" w:rsidP="00C045A0">
      <w:pPr>
        <w:jc w:val="center"/>
        <w:rPr>
          <w:sz w:val="28"/>
        </w:rPr>
      </w:pPr>
    </w:p>
    <w:p w:rsidR="00C045A0" w:rsidRDefault="00C045A0" w:rsidP="00C045A0">
      <w:pPr>
        <w:rPr>
          <w:sz w:val="28"/>
        </w:rPr>
      </w:pPr>
      <w:r>
        <w:rPr>
          <w:sz w:val="28"/>
        </w:rPr>
        <w:t xml:space="preserve">      </w:t>
      </w:r>
      <w:r w:rsidR="007E69AD">
        <w:rPr>
          <w:sz w:val="28"/>
        </w:rPr>
        <w:t xml:space="preserve">       Составитель:           А .Г. Дашковский</w:t>
      </w:r>
    </w:p>
    <w:p w:rsidR="00C045A0" w:rsidRDefault="00C045A0" w:rsidP="00C045A0">
      <w:pPr>
        <w:jc w:val="center"/>
        <w:rPr>
          <w:sz w:val="28"/>
        </w:rPr>
      </w:pPr>
    </w:p>
    <w:p w:rsidR="00C045A0" w:rsidRDefault="00C045A0" w:rsidP="00C045A0">
      <w:pPr>
        <w:rPr>
          <w:sz w:val="28"/>
        </w:rPr>
      </w:pPr>
      <w:r>
        <w:rPr>
          <w:sz w:val="28"/>
        </w:rPr>
        <w:t xml:space="preserve">             Рецензент:                к.т.н., доцент    Ю. Ф. Свиридов</w:t>
      </w:r>
    </w:p>
    <w:p w:rsidR="00C045A0" w:rsidRDefault="00C045A0" w:rsidP="00C045A0">
      <w:pPr>
        <w:jc w:val="center"/>
        <w:rPr>
          <w:sz w:val="28"/>
        </w:rPr>
      </w:pPr>
    </w:p>
    <w:p w:rsidR="00C045A0" w:rsidRDefault="00C045A0" w:rsidP="00C045A0">
      <w:pPr>
        <w:jc w:val="center"/>
        <w:rPr>
          <w:sz w:val="28"/>
        </w:rPr>
      </w:pPr>
    </w:p>
    <w:p w:rsidR="00C045A0" w:rsidRDefault="00C045A0" w:rsidP="00C045A0">
      <w:pPr>
        <w:jc w:val="center"/>
        <w:rPr>
          <w:sz w:val="28"/>
        </w:rPr>
      </w:pPr>
    </w:p>
    <w:p w:rsidR="00C045A0" w:rsidRDefault="00C045A0" w:rsidP="00C045A0">
      <w:pPr>
        <w:jc w:val="center"/>
        <w:rPr>
          <w:sz w:val="28"/>
        </w:rPr>
      </w:pPr>
    </w:p>
    <w:p w:rsidR="00C045A0" w:rsidRDefault="00C045A0" w:rsidP="00C045A0">
      <w:pPr>
        <w:jc w:val="center"/>
        <w:rPr>
          <w:sz w:val="28"/>
        </w:rPr>
      </w:pPr>
    </w:p>
    <w:p w:rsidR="00C045A0" w:rsidRDefault="00C045A0" w:rsidP="00C045A0">
      <w:pPr>
        <w:jc w:val="center"/>
        <w:rPr>
          <w:sz w:val="28"/>
        </w:rPr>
      </w:pPr>
    </w:p>
    <w:p w:rsidR="00C045A0" w:rsidRDefault="00C045A0" w:rsidP="00C045A0">
      <w:pPr>
        <w:jc w:val="center"/>
        <w:rPr>
          <w:sz w:val="28"/>
        </w:rPr>
      </w:pPr>
    </w:p>
    <w:p w:rsidR="00C045A0" w:rsidRDefault="00C045A0" w:rsidP="00C045A0">
      <w:pPr>
        <w:jc w:val="center"/>
        <w:rPr>
          <w:sz w:val="28"/>
        </w:rPr>
      </w:pPr>
    </w:p>
    <w:p w:rsidR="00C045A0" w:rsidRDefault="00C045A0" w:rsidP="00C045A0">
      <w:pPr>
        <w:jc w:val="center"/>
        <w:rPr>
          <w:sz w:val="28"/>
        </w:rPr>
      </w:pPr>
    </w:p>
    <w:p w:rsidR="00C045A0" w:rsidRDefault="00C045A0" w:rsidP="00C045A0">
      <w:pPr>
        <w:jc w:val="both"/>
        <w:rPr>
          <w:sz w:val="28"/>
        </w:rPr>
      </w:pPr>
      <w:r>
        <w:rPr>
          <w:sz w:val="28"/>
        </w:rPr>
        <w:t>Методические указания рассмотрены и рекомендованы к изданию методическим семинаром кафедры экологии и безопасности жизнедеятельности ___ _________ 2009г.</w:t>
      </w:r>
    </w:p>
    <w:p w:rsidR="00C045A0" w:rsidRDefault="00C045A0" w:rsidP="00C045A0">
      <w:pPr>
        <w:jc w:val="both"/>
        <w:rPr>
          <w:sz w:val="28"/>
        </w:rPr>
      </w:pPr>
    </w:p>
    <w:p w:rsidR="00C045A0" w:rsidRDefault="00C045A0" w:rsidP="00C045A0">
      <w:pPr>
        <w:jc w:val="both"/>
        <w:rPr>
          <w:sz w:val="28"/>
        </w:rPr>
      </w:pPr>
    </w:p>
    <w:p w:rsidR="00C045A0" w:rsidRDefault="00C045A0" w:rsidP="00C045A0">
      <w:pPr>
        <w:jc w:val="center"/>
        <w:rPr>
          <w:sz w:val="28"/>
        </w:rPr>
      </w:pPr>
    </w:p>
    <w:p w:rsidR="00C045A0" w:rsidRDefault="00C045A0" w:rsidP="00C045A0">
      <w:pPr>
        <w:jc w:val="center"/>
        <w:rPr>
          <w:sz w:val="28"/>
        </w:rPr>
      </w:pPr>
    </w:p>
    <w:p w:rsidR="00C045A0" w:rsidRDefault="00C045A0" w:rsidP="00C045A0">
      <w:pPr>
        <w:jc w:val="center"/>
        <w:rPr>
          <w:sz w:val="28"/>
        </w:rPr>
      </w:pPr>
    </w:p>
    <w:p w:rsidR="00C045A0" w:rsidRDefault="00C045A0" w:rsidP="00C045A0">
      <w:pPr>
        <w:rPr>
          <w:sz w:val="28"/>
        </w:rPr>
      </w:pPr>
      <w:r>
        <w:rPr>
          <w:sz w:val="28"/>
        </w:rPr>
        <w:t xml:space="preserve">    Зав. каф. ЭБЖ, проф., д-р хим. наук</w:t>
      </w:r>
      <w:r>
        <w:rPr>
          <w:sz w:val="28"/>
        </w:rPr>
        <w:tab/>
      </w:r>
      <w:r>
        <w:rPr>
          <w:sz w:val="28"/>
        </w:rPr>
        <w:tab/>
      </w:r>
      <w:r>
        <w:rPr>
          <w:sz w:val="28"/>
        </w:rPr>
        <w:tab/>
      </w:r>
      <w:r>
        <w:rPr>
          <w:sz w:val="28"/>
        </w:rPr>
        <w:tab/>
        <w:t>С.В. Романенко</w:t>
      </w:r>
    </w:p>
    <w:p w:rsidR="00C045A0" w:rsidRDefault="00C045A0" w:rsidP="00C045A0">
      <w:pPr>
        <w:jc w:val="center"/>
        <w:rPr>
          <w:sz w:val="28"/>
        </w:rPr>
      </w:pPr>
    </w:p>
    <w:p w:rsidR="00C045A0" w:rsidRDefault="00C045A0" w:rsidP="00C045A0">
      <w:pPr>
        <w:rPr>
          <w:sz w:val="28"/>
        </w:rPr>
      </w:pPr>
    </w:p>
    <w:p w:rsidR="00C045A0" w:rsidRDefault="00C045A0" w:rsidP="00C045A0">
      <w:pPr>
        <w:rPr>
          <w:sz w:val="28"/>
        </w:rPr>
      </w:pPr>
    </w:p>
    <w:p w:rsidR="00C045A0" w:rsidRDefault="00C045A0" w:rsidP="00C045A0">
      <w:pPr>
        <w:pStyle w:val="5"/>
      </w:pPr>
      <w:r>
        <w:t xml:space="preserve">   Одобрено учебно-методической комиссией ЭЛТИ</w:t>
      </w:r>
    </w:p>
    <w:p w:rsidR="00C045A0" w:rsidRDefault="00C045A0" w:rsidP="00C045A0"/>
    <w:p w:rsidR="00C045A0" w:rsidRDefault="00C045A0" w:rsidP="00C045A0">
      <w:pPr>
        <w:rPr>
          <w:sz w:val="28"/>
        </w:rPr>
      </w:pPr>
      <w:r>
        <w:rPr>
          <w:sz w:val="28"/>
        </w:rPr>
        <w:t xml:space="preserve">    Предс. учеб.-метод.  комиссии ЭЛТИ</w:t>
      </w:r>
    </w:p>
    <w:p w:rsidR="00C045A0" w:rsidRDefault="00C045A0" w:rsidP="00C045A0">
      <w:pPr>
        <w:jc w:val="both"/>
        <w:rPr>
          <w:sz w:val="28"/>
        </w:rPr>
      </w:pPr>
      <w:r>
        <w:rPr>
          <w:sz w:val="28"/>
        </w:rPr>
        <w:t xml:space="preserve">    доц. канд. техн. наук</w:t>
      </w:r>
      <w:r>
        <w:rPr>
          <w:sz w:val="28"/>
        </w:rPr>
        <w:tab/>
      </w:r>
      <w:r>
        <w:rPr>
          <w:sz w:val="28"/>
        </w:rPr>
        <w:tab/>
      </w:r>
      <w:r>
        <w:rPr>
          <w:sz w:val="28"/>
        </w:rPr>
        <w:tab/>
      </w:r>
      <w:r>
        <w:rPr>
          <w:sz w:val="28"/>
        </w:rPr>
        <w:tab/>
        <w:t xml:space="preserve">  </w:t>
      </w:r>
      <w:r>
        <w:rPr>
          <w:sz w:val="28"/>
        </w:rPr>
        <w:tab/>
        <w:t xml:space="preserve">     </w:t>
      </w:r>
      <w:r w:rsidRPr="00CC7FB3">
        <w:rPr>
          <w:sz w:val="28"/>
        </w:rPr>
        <w:t xml:space="preserve">              </w:t>
      </w:r>
      <w:r>
        <w:rPr>
          <w:sz w:val="28"/>
        </w:rPr>
        <w:t xml:space="preserve"> В.И. Готман</w:t>
      </w:r>
    </w:p>
    <w:p w:rsidR="00C045A0" w:rsidRDefault="00C045A0" w:rsidP="00C045A0"/>
    <w:p w:rsidR="00C045A0" w:rsidRDefault="00C045A0" w:rsidP="000F5BEB">
      <w:pPr>
        <w:spacing w:line="360" w:lineRule="auto"/>
        <w:jc w:val="both"/>
        <w:rPr>
          <w:b/>
          <w:sz w:val="28"/>
          <w:szCs w:val="28"/>
        </w:rPr>
      </w:pPr>
    </w:p>
    <w:p w:rsidR="00C045A0" w:rsidRDefault="00C045A0" w:rsidP="000F5BEB">
      <w:pPr>
        <w:spacing w:line="360" w:lineRule="auto"/>
        <w:jc w:val="both"/>
        <w:rPr>
          <w:b/>
          <w:sz w:val="28"/>
          <w:szCs w:val="28"/>
        </w:rPr>
      </w:pPr>
    </w:p>
    <w:p w:rsidR="00C045A0" w:rsidRDefault="00C045A0" w:rsidP="000F5BEB">
      <w:pPr>
        <w:spacing w:line="360" w:lineRule="auto"/>
        <w:jc w:val="both"/>
        <w:rPr>
          <w:b/>
          <w:sz w:val="28"/>
          <w:szCs w:val="28"/>
        </w:rPr>
      </w:pPr>
    </w:p>
    <w:p w:rsidR="000F5BEB" w:rsidRDefault="000F5BEB" w:rsidP="000F5BEB">
      <w:pPr>
        <w:spacing w:line="360" w:lineRule="auto"/>
        <w:jc w:val="both"/>
        <w:rPr>
          <w:sz w:val="28"/>
          <w:szCs w:val="28"/>
        </w:rPr>
      </w:pPr>
      <w:r w:rsidRPr="00261C13">
        <w:rPr>
          <w:b/>
          <w:sz w:val="28"/>
          <w:szCs w:val="28"/>
        </w:rPr>
        <w:t>Цель работы</w:t>
      </w:r>
      <w:r>
        <w:rPr>
          <w:sz w:val="28"/>
          <w:szCs w:val="28"/>
        </w:rPr>
        <w:t xml:space="preserve"> – </w:t>
      </w:r>
      <w:r>
        <w:rPr>
          <w:color w:val="000000"/>
          <w:sz w:val="28"/>
          <w:szCs w:val="28"/>
        </w:rPr>
        <w:t>провести измерения парамет</w:t>
      </w:r>
      <w:r>
        <w:rPr>
          <w:color w:val="000000"/>
          <w:sz w:val="28"/>
          <w:szCs w:val="28"/>
        </w:rPr>
        <w:softHyphen/>
        <w:t>ров шума, оценить эффективность мероприятий по снижению шума сред</w:t>
      </w:r>
      <w:r>
        <w:rPr>
          <w:color w:val="000000"/>
          <w:sz w:val="28"/>
          <w:szCs w:val="28"/>
        </w:rPr>
        <w:softHyphen/>
        <w:t>ствами звукоизоляции и, в частности, звукоизолирующим кожухом.</w:t>
      </w:r>
    </w:p>
    <w:p w:rsidR="000F5BEB" w:rsidRDefault="000F5BEB" w:rsidP="000F5BEB">
      <w:pPr>
        <w:spacing w:line="360" w:lineRule="auto"/>
        <w:jc w:val="center"/>
        <w:rPr>
          <w:b/>
          <w:sz w:val="28"/>
          <w:szCs w:val="28"/>
        </w:rPr>
      </w:pPr>
    </w:p>
    <w:p w:rsidR="000F5BEB" w:rsidRDefault="000F5BEB" w:rsidP="000F5BEB">
      <w:pPr>
        <w:spacing w:line="360" w:lineRule="auto"/>
        <w:jc w:val="center"/>
        <w:rPr>
          <w:b/>
          <w:sz w:val="28"/>
          <w:szCs w:val="28"/>
        </w:rPr>
      </w:pPr>
      <w:r>
        <w:rPr>
          <w:b/>
          <w:sz w:val="28"/>
          <w:szCs w:val="28"/>
        </w:rPr>
        <w:t>ОБЩИЕ СВЕДЕНИЯ</w:t>
      </w:r>
    </w:p>
    <w:p w:rsidR="00E14FB8" w:rsidRPr="00E14FB8" w:rsidRDefault="00E14FB8" w:rsidP="00E14FB8">
      <w:pPr>
        <w:shd w:val="clear" w:color="auto" w:fill="FFFFFF"/>
        <w:autoSpaceDE w:val="0"/>
        <w:autoSpaceDN w:val="0"/>
        <w:adjustRightInd w:val="0"/>
        <w:spacing w:line="360" w:lineRule="auto"/>
        <w:ind w:firstLine="708"/>
        <w:jc w:val="both"/>
        <w:rPr>
          <w:sz w:val="28"/>
          <w:szCs w:val="28"/>
        </w:rPr>
      </w:pPr>
      <w:r w:rsidRPr="00E14FB8">
        <w:rPr>
          <w:color w:val="000000"/>
          <w:sz w:val="28"/>
          <w:szCs w:val="28"/>
        </w:rPr>
        <w:t xml:space="preserve">Физическое понятие об акустических колебаниях охватывает как слышимые, так и неслышимые механические колебания в упругой среде (твердой, жидкой или газообразной). Основным признаком механических колебаний является повторяемость процесса движения через определенные промежутки времени. Минимальный интервал времени, через который происходит повторение движения тела, называют периодом, колебаний (Т), а обратную ему величину </w:t>
      </w:r>
      <w:r w:rsidRPr="00E14FB8">
        <w:rPr>
          <w:i/>
          <w:iCs/>
          <w:color w:val="000000"/>
          <w:sz w:val="28"/>
          <w:szCs w:val="28"/>
        </w:rPr>
        <w:t xml:space="preserve">- </w:t>
      </w:r>
      <w:r w:rsidRPr="00E14FB8">
        <w:rPr>
          <w:color w:val="000000"/>
          <w:sz w:val="28"/>
          <w:szCs w:val="28"/>
        </w:rPr>
        <w:t>частотой колебаний (</w:t>
      </w:r>
      <w:r w:rsidRPr="00E14FB8">
        <w:rPr>
          <w:color w:val="000000"/>
          <w:sz w:val="28"/>
          <w:szCs w:val="28"/>
          <w:lang w:val="en-US"/>
        </w:rPr>
        <w:t>f</w:t>
      </w:r>
      <w:r w:rsidRPr="00E14FB8">
        <w:rPr>
          <w:color w:val="000000"/>
          <w:sz w:val="28"/>
          <w:szCs w:val="28"/>
        </w:rPr>
        <w:t>). Эти величины связаны между собой простым соотношением:</w:t>
      </w:r>
    </w:p>
    <w:p w:rsidR="00E14FB8" w:rsidRPr="00E14FB8" w:rsidRDefault="00E14FB8" w:rsidP="00E14FB8">
      <w:pPr>
        <w:shd w:val="clear" w:color="auto" w:fill="FFFFFF"/>
        <w:autoSpaceDE w:val="0"/>
        <w:autoSpaceDN w:val="0"/>
        <w:adjustRightInd w:val="0"/>
        <w:spacing w:line="360" w:lineRule="auto"/>
        <w:jc w:val="both"/>
        <w:rPr>
          <w:sz w:val="28"/>
          <w:szCs w:val="28"/>
        </w:rPr>
      </w:pPr>
      <w:r>
        <w:rPr>
          <w:i/>
          <w:iCs/>
          <w:color w:val="000000"/>
          <w:sz w:val="28"/>
          <w:szCs w:val="28"/>
        </w:rPr>
        <w:t xml:space="preserve">                                                        </w:t>
      </w:r>
      <w:r w:rsidRPr="00E14FB8">
        <w:rPr>
          <w:i/>
          <w:iCs/>
          <w:color w:val="000000"/>
          <w:sz w:val="28"/>
          <w:szCs w:val="28"/>
          <w:lang w:val="en-US"/>
        </w:rPr>
        <w:t>f</w:t>
      </w:r>
      <w:r w:rsidRPr="00E14FB8">
        <w:rPr>
          <w:i/>
          <w:iCs/>
          <w:color w:val="000000"/>
          <w:sz w:val="28"/>
          <w:szCs w:val="28"/>
        </w:rPr>
        <w:t>=</w:t>
      </w:r>
      <w:r>
        <w:rPr>
          <w:i/>
          <w:iCs/>
          <w:color w:val="000000"/>
          <w:sz w:val="28"/>
          <w:szCs w:val="28"/>
        </w:rPr>
        <w:t>1</w:t>
      </w:r>
      <w:r w:rsidRPr="00E14FB8">
        <w:rPr>
          <w:i/>
          <w:iCs/>
          <w:color w:val="000000"/>
          <w:sz w:val="28"/>
          <w:szCs w:val="28"/>
        </w:rPr>
        <w:t>/</w:t>
      </w:r>
      <w:r>
        <w:rPr>
          <w:i/>
          <w:iCs/>
          <w:color w:val="000000"/>
          <w:sz w:val="28"/>
          <w:szCs w:val="28"/>
        </w:rPr>
        <w:t>Т</w:t>
      </w:r>
      <w:r w:rsidRPr="00E14FB8">
        <w:rPr>
          <w:rFonts w:ascii="Arial" w:cs="Arial"/>
          <w:i/>
          <w:iCs/>
          <w:color w:val="000000"/>
          <w:sz w:val="28"/>
          <w:szCs w:val="28"/>
        </w:rPr>
        <w:t xml:space="preserve">                                      </w:t>
      </w:r>
      <w:r w:rsidR="003201AF">
        <w:rPr>
          <w:rFonts w:ascii="Arial" w:cs="Arial"/>
          <w:i/>
          <w:iCs/>
          <w:color w:val="000000"/>
          <w:sz w:val="28"/>
          <w:szCs w:val="28"/>
          <w:lang w:val="en-US"/>
        </w:rPr>
        <w:t xml:space="preserve">             </w:t>
      </w:r>
      <w:r w:rsidRPr="00E14FB8">
        <w:rPr>
          <w:rFonts w:ascii="Arial" w:cs="Arial"/>
          <w:i/>
          <w:iCs/>
          <w:color w:val="000000"/>
          <w:sz w:val="28"/>
          <w:szCs w:val="28"/>
        </w:rPr>
        <w:t xml:space="preserve"> </w:t>
      </w:r>
      <w:r w:rsidR="007842B0">
        <w:rPr>
          <w:color w:val="000000"/>
          <w:sz w:val="28"/>
          <w:szCs w:val="28"/>
        </w:rPr>
        <w:t>(</w:t>
      </w:r>
      <w:r w:rsidRPr="00E14FB8">
        <w:rPr>
          <w:color w:val="000000"/>
          <w:sz w:val="28"/>
          <w:szCs w:val="28"/>
        </w:rPr>
        <w:t>1)</w:t>
      </w:r>
    </w:p>
    <w:p w:rsidR="00E14FB8" w:rsidRPr="00E14FB8" w:rsidRDefault="00E14FB8" w:rsidP="00E14FB8">
      <w:pPr>
        <w:shd w:val="clear" w:color="auto" w:fill="FFFFFF"/>
        <w:autoSpaceDE w:val="0"/>
        <w:autoSpaceDN w:val="0"/>
        <w:adjustRightInd w:val="0"/>
        <w:spacing w:line="360" w:lineRule="auto"/>
        <w:jc w:val="both"/>
        <w:rPr>
          <w:sz w:val="28"/>
          <w:szCs w:val="28"/>
        </w:rPr>
      </w:pPr>
      <w:r w:rsidRPr="00E14FB8">
        <w:rPr>
          <w:color w:val="000000"/>
          <w:sz w:val="28"/>
          <w:szCs w:val="28"/>
        </w:rPr>
        <w:t xml:space="preserve">где </w:t>
      </w:r>
      <w:r w:rsidRPr="00E14FB8">
        <w:rPr>
          <w:i/>
          <w:iCs/>
          <w:color w:val="000000"/>
          <w:sz w:val="28"/>
          <w:szCs w:val="28"/>
          <w:lang w:val="en-US"/>
        </w:rPr>
        <w:t>f</w:t>
      </w:r>
      <w:r w:rsidR="007842B0">
        <w:rPr>
          <w:i/>
          <w:iCs/>
          <w:color w:val="000000"/>
          <w:sz w:val="28"/>
          <w:szCs w:val="28"/>
        </w:rPr>
        <w:t xml:space="preserve"> -</w:t>
      </w:r>
      <w:r w:rsidRPr="00E14FB8">
        <w:rPr>
          <w:i/>
          <w:iCs/>
          <w:color w:val="000000"/>
          <w:sz w:val="28"/>
          <w:szCs w:val="28"/>
        </w:rPr>
        <w:t xml:space="preserve"> </w:t>
      </w:r>
      <w:r w:rsidRPr="00E14FB8">
        <w:rPr>
          <w:color w:val="000000"/>
          <w:sz w:val="28"/>
          <w:szCs w:val="28"/>
        </w:rPr>
        <w:t>час</w:t>
      </w:r>
      <w:r>
        <w:rPr>
          <w:color w:val="000000"/>
          <w:sz w:val="28"/>
          <w:szCs w:val="28"/>
        </w:rPr>
        <w:t xml:space="preserve">тота колебаний в герцах (Гц), </w:t>
      </w:r>
      <w:r w:rsidR="007842B0">
        <w:rPr>
          <w:i/>
          <w:color w:val="000000"/>
          <w:sz w:val="28"/>
          <w:szCs w:val="28"/>
        </w:rPr>
        <w:t xml:space="preserve">Т </w:t>
      </w:r>
      <w:r w:rsidRPr="00E14FB8">
        <w:rPr>
          <w:color w:val="000000"/>
          <w:sz w:val="28"/>
          <w:szCs w:val="28"/>
        </w:rPr>
        <w:t>- период колебаний в секундах</w:t>
      </w:r>
      <w:r w:rsidR="003201AF" w:rsidRPr="003201AF">
        <w:rPr>
          <w:sz w:val="28"/>
          <w:szCs w:val="28"/>
        </w:rPr>
        <w:t xml:space="preserve"> </w:t>
      </w:r>
      <w:r w:rsidRPr="00E14FB8">
        <w:rPr>
          <w:color w:val="000000"/>
          <w:sz w:val="28"/>
          <w:szCs w:val="28"/>
        </w:rPr>
        <w:t>(с)</w:t>
      </w:r>
      <w:r w:rsidR="007842B0">
        <w:rPr>
          <w:color w:val="000000"/>
          <w:sz w:val="28"/>
          <w:szCs w:val="28"/>
        </w:rPr>
        <w:t>.</w:t>
      </w:r>
    </w:p>
    <w:p w:rsidR="00E14FB8" w:rsidRPr="00E14FB8" w:rsidRDefault="00E14FB8" w:rsidP="007842B0">
      <w:pPr>
        <w:shd w:val="clear" w:color="auto" w:fill="FFFFFF"/>
        <w:autoSpaceDE w:val="0"/>
        <w:autoSpaceDN w:val="0"/>
        <w:adjustRightInd w:val="0"/>
        <w:spacing w:line="360" w:lineRule="auto"/>
        <w:ind w:firstLine="708"/>
        <w:jc w:val="both"/>
        <w:rPr>
          <w:sz w:val="28"/>
          <w:szCs w:val="28"/>
        </w:rPr>
      </w:pPr>
      <w:r w:rsidRPr="00E14FB8">
        <w:rPr>
          <w:color w:val="000000"/>
          <w:sz w:val="28"/>
          <w:szCs w:val="28"/>
        </w:rPr>
        <w:t xml:space="preserve">Акустические колебания в диапазоне 16 Гц </w:t>
      </w:r>
      <w:r w:rsidRPr="00E14FB8">
        <w:rPr>
          <w:i/>
          <w:iCs/>
          <w:color w:val="000000"/>
          <w:sz w:val="28"/>
          <w:szCs w:val="28"/>
        </w:rPr>
        <w:t xml:space="preserve">- </w:t>
      </w:r>
      <w:r w:rsidRPr="00E14FB8">
        <w:rPr>
          <w:color w:val="000000"/>
          <w:sz w:val="28"/>
          <w:szCs w:val="28"/>
        </w:rPr>
        <w:t>20 кГц, воспринимае</w:t>
      </w:r>
      <w:r w:rsidRPr="00E14FB8">
        <w:rPr>
          <w:color w:val="000000"/>
          <w:sz w:val="28"/>
          <w:szCs w:val="28"/>
        </w:rPr>
        <w:softHyphen/>
        <w:t xml:space="preserve">мые человеком с нормальным слухом, называют </w:t>
      </w:r>
      <w:r w:rsidRPr="00E14FB8">
        <w:rPr>
          <w:i/>
          <w:iCs/>
          <w:color w:val="000000"/>
          <w:sz w:val="28"/>
          <w:szCs w:val="28"/>
        </w:rPr>
        <w:t>звуковыми.</w:t>
      </w:r>
    </w:p>
    <w:p w:rsidR="00E14FB8" w:rsidRPr="00E14FB8" w:rsidRDefault="00E14FB8" w:rsidP="007842B0">
      <w:pPr>
        <w:shd w:val="clear" w:color="auto" w:fill="FFFFFF"/>
        <w:autoSpaceDE w:val="0"/>
        <w:autoSpaceDN w:val="0"/>
        <w:adjustRightInd w:val="0"/>
        <w:spacing w:line="360" w:lineRule="auto"/>
        <w:ind w:firstLine="708"/>
        <w:jc w:val="both"/>
        <w:rPr>
          <w:sz w:val="28"/>
          <w:szCs w:val="28"/>
        </w:rPr>
      </w:pPr>
      <w:r w:rsidRPr="00E14FB8">
        <w:rPr>
          <w:color w:val="000000"/>
          <w:sz w:val="28"/>
          <w:szCs w:val="28"/>
        </w:rPr>
        <w:t>Распространяясь в пространстве, звуковые колебания создают аку</w:t>
      </w:r>
      <w:r w:rsidRPr="00E14FB8">
        <w:rPr>
          <w:color w:val="000000"/>
          <w:sz w:val="28"/>
          <w:szCs w:val="28"/>
        </w:rPr>
        <w:softHyphen/>
        <w:t>стическое поле. Область слышимых человеком звуков ограничена двумя пороговыми кривыми: нижняя - порог слышимости, верхняя - порог боле</w:t>
      </w:r>
      <w:r w:rsidRPr="00E14FB8">
        <w:rPr>
          <w:color w:val="000000"/>
          <w:sz w:val="28"/>
          <w:szCs w:val="28"/>
        </w:rPr>
        <w:softHyphen/>
        <w:t xml:space="preserve">вого ощущения. </w:t>
      </w:r>
      <w:r w:rsidRPr="00E14FB8">
        <w:rPr>
          <w:i/>
          <w:iCs/>
          <w:color w:val="000000"/>
          <w:sz w:val="28"/>
          <w:szCs w:val="28"/>
        </w:rPr>
        <w:t xml:space="preserve">Порогом слышимости </w:t>
      </w:r>
      <w:r w:rsidRPr="00E14FB8">
        <w:rPr>
          <w:color w:val="000000"/>
          <w:sz w:val="28"/>
          <w:szCs w:val="28"/>
        </w:rPr>
        <w:t>называется минимальная интен</w:t>
      </w:r>
      <w:r w:rsidRPr="00E14FB8">
        <w:rPr>
          <w:color w:val="000000"/>
          <w:sz w:val="28"/>
          <w:szCs w:val="28"/>
        </w:rPr>
        <w:softHyphen/>
        <w:t xml:space="preserve">сивность звуковой волны, вызывающая ощущение звука. Интенсивность звука, при которой ухо начинает ощущать давление и боль, называется </w:t>
      </w:r>
      <w:r w:rsidRPr="00E14FB8">
        <w:rPr>
          <w:i/>
          <w:iCs/>
          <w:color w:val="000000"/>
          <w:sz w:val="28"/>
          <w:szCs w:val="28"/>
        </w:rPr>
        <w:t>по</w:t>
      </w:r>
      <w:r w:rsidRPr="00E14FB8">
        <w:rPr>
          <w:i/>
          <w:iCs/>
          <w:color w:val="000000"/>
          <w:sz w:val="28"/>
          <w:szCs w:val="28"/>
        </w:rPr>
        <w:softHyphen/>
        <w:t xml:space="preserve">рогом болевого ощущения. </w:t>
      </w:r>
      <w:r w:rsidRPr="00E14FB8">
        <w:rPr>
          <w:color w:val="000000"/>
          <w:sz w:val="28"/>
          <w:szCs w:val="28"/>
        </w:rPr>
        <w:t>На практике болевым порогом принято считать звук с уровнем 140 дБ (что соответствует звуковому давлению 200 Па</w:t>
      </w:r>
      <w:r w:rsidR="007842B0">
        <w:rPr>
          <w:color w:val="000000"/>
          <w:sz w:val="28"/>
          <w:szCs w:val="28"/>
        </w:rPr>
        <w:t xml:space="preserve"> и ин-тенсивности 100Вт/м</w:t>
      </w:r>
      <w:r w:rsidR="007842B0">
        <w:rPr>
          <w:color w:val="000000"/>
          <w:sz w:val="28"/>
          <w:szCs w:val="28"/>
          <w:vertAlign w:val="superscript"/>
        </w:rPr>
        <w:t>2</w:t>
      </w:r>
      <w:r w:rsidRPr="00E14FB8">
        <w:rPr>
          <w:color w:val="000000"/>
          <w:sz w:val="28"/>
          <w:szCs w:val="28"/>
        </w:rPr>
        <w:t>).</w:t>
      </w:r>
    </w:p>
    <w:p w:rsidR="00E14FB8" w:rsidRPr="00E14FB8" w:rsidRDefault="00E14FB8" w:rsidP="007842B0">
      <w:pPr>
        <w:shd w:val="clear" w:color="auto" w:fill="FFFFFF"/>
        <w:autoSpaceDE w:val="0"/>
        <w:autoSpaceDN w:val="0"/>
        <w:adjustRightInd w:val="0"/>
        <w:spacing w:line="360" w:lineRule="auto"/>
        <w:ind w:firstLine="708"/>
        <w:jc w:val="both"/>
        <w:rPr>
          <w:sz w:val="28"/>
          <w:szCs w:val="28"/>
        </w:rPr>
      </w:pPr>
      <w:r w:rsidRPr="00E14FB8">
        <w:rPr>
          <w:i/>
          <w:iCs/>
          <w:color w:val="000000"/>
          <w:sz w:val="28"/>
          <w:szCs w:val="28"/>
        </w:rPr>
        <w:t xml:space="preserve">Шум - </w:t>
      </w:r>
      <w:r w:rsidRPr="00E14FB8">
        <w:rPr>
          <w:color w:val="000000"/>
          <w:sz w:val="28"/>
          <w:szCs w:val="28"/>
        </w:rPr>
        <w:t>это совокупность периодических звуков различной интенсив</w:t>
      </w:r>
      <w:r w:rsidRPr="00E14FB8">
        <w:rPr>
          <w:color w:val="000000"/>
          <w:sz w:val="28"/>
          <w:szCs w:val="28"/>
        </w:rPr>
        <w:softHyphen/>
        <w:t>ности и частоты. С физиологической точки зрения шумом называют любой нежелательный звук, оказывающий вредное воздействие на организм, че</w:t>
      </w:r>
      <w:r w:rsidRPr="00E14FB8">
        <w:rPr>
          <w:color w:val="000000"/>
          <w:sz w:val="28"/>
          <w:szCs w:val="28"/>
        </w:rPr>
        <w:softHyphen/>
        <w:t>ловека.</w:t>
      </w:r>
    </w:p>
    <w:p w:rsidR="00E14FB8" w:rsidRDefault="00E14FB8" w:rsidP="007842B0">
      <w:pPr>
        <w:spacing w:line="360" w:lineRule="auto"/>
        <w:ind w:firstLine="708"/>
        <w:jc w:val="both"/>
        <w:rPr>
          <w:color w:val="000000"/>
          <w:sz w:val="28"/>
          <w:szCs w:val="28"/>
        </w:rPr>
      </w:pPr>
      <w:r w:rsidRPr="00E14FB8">
        <w:rPr>
          <w:color w:val="000000"/>
          <w:sz w:val="28"/>
          <w:szCs w:val="28"/>
        </w:rPr>
        <w:t xml:space="preserve">При восприятии человеком звуки различают по высоте и громкости. Высота звука </w:t>
      </w:r>
      <w:r w:rsidR="00591C85">
        <w:rPr>
          <w:color w:val="000000"/>
          <w:sz w:val="28"/>
          <w:szCs w:val="28"/>
        </w:rPr>
        <w:t>определяется частотой колебаний:</w:t>
      </w:r>
      <w:r w:rsidRPr="00E14FB8">
        <w:rPr>
          <w:color w:val="000000"/>
          <w:sz w:val="28"/>
          <w:szCs w:val="28"/>
        </w:rPr>
        <w:t xml:space="preserve"> чем больше частота коле</w:t>
      </w:r>
      <w:r w:rsidRPr="00E14FB8">
        <w:rPr>
          <w:color w:val="000000"/>
          <w:sz w:val="28"/>
          <w:szCs w:val="28"/>
        </w:rPr>
        <w:softHyphen/>
        <w:t>баний, тем выше звук. Громкость звука определяется его интенсивностью, выражаемой в Вт/м</w:t>
      </w:r>
      <w:r w:rsidR="007842B0">
        <w:rPr>
          <w:color w:val="000000"/>
          <w:sz w:val="28"/>
          <w:szCs w:val="28"/>
          <w:vertAlign w:val="superscript"/>
        </w:rPr>
        <w:t>2</w:t>
      </w:r>
      <w:r w:rsidRPr="00E14FB8">
        <w:rPr>
          <w:color w:val="000000"/>
          <w:sz w:val="28"/>
          <w:szCs w:val="28"/>
        </w:rPr>
        <w:t xml:space="preserve"> . Однако субъективно оцениваемая громкость (физио</w:t>
      </w:r>
      <w:r w:rsidRPr="00E14FB8">
        <w:rPr>
          <w:color w:val="000000"/>
          <w:sz w:val="28"/>
          <w:szCs w:val="28"/>
        </w:rPr>
        <w:softHyphen/>
        <w:t>логическая характеристика звука) возрастает гораздо медленнее, чем ин</w:t>
      </w:r>
      <w:r w:rsidRPr="00E14FB8">
        <w:rPr>
          <w:color w:val="000000"/>
          <w:sz w:val="28"/>
          <w:szCs w:val="28"/>
        </w:rPr>
        <w:softHyphen/>
        <w:t>тенсивность (физическая характеристика) звуковых волн. При возрастании интенсивности звука в геометрической прогрессии воспринимаемая чело</w:t>
      </w:r>
      <w:r w:rsidRPr="00E14FB8">
        <w:rPr>
          <w:color w:val="000000"/>
          <w:sz w:val="28"/>
          <w:szCs w:val="28"/>
        </w:rPr>
        <w:softHyphen/>
        <w:t xml:space="preserve">веком громкость возрастает приблизительно линейно. Поэтому обычно </w:t>
      </w:r>
      <w:r w:rsidRPr="00E14FB8">
        <w:rPr>
          <w:i/>
          <w:iCs/>
          <w:color w:val="000000"/>
          <w:sz w:val="28"/>
          <w:szCs w:val="28"/>
        </w:rPr>
        <w:t xml:space="preserve">уровень громкости </w:t>
      </w:r>
      <w:r w:rsidRPr="00E14FB8">
        <w:rPr>
          <w:i/>
          <w:iCs/>
          <w:color w:val="000000"/>
          <w:sz w:val="28"/>
          <w:szCs w:val="28"/>
          <w:lang w:val="en-US"/>
        </w:rPr>
        <w:t>L</w:t>
      </w:r>
      <w:r w:rsidRPr="00E14FB8">
        <w:rPr>
          <w:i/>
          <w:iCs/>
          <w:color w:val="000000"/>
          <w:sz w:val="28"/>
          <w:szCs w:val="28"/>
        </w:rPr>
        <w:t xml:space="preserve"> </w:t>
      </w:r>
      <w:r w:rsidRPr="00E14FB8">
        <w:rPr>
          <w:color w:val="000000"/>
          <w:sz w:val="28"/>
          <w:szCs w:val="28"/>
        </w:rPr>
        <w:t>выражают в логарифмической шкале:</w:t>
      </w:r>
    </w:p>
    <w:p w:rsidR="003201AF" w:rsidRPr="003201AF" w:rsidRDefault="003201AF" w:rsidP="007842B0">
      <w:pPr>
        <w:spacing w:line="360" w:lineRule="auto"/>
        <w:ind w:firstLine="708"/>
        <w:jc w:val="both"/>
        <w:rPr>
          <w:color w:val="000000"/>
        </w:rPr>
      </w:pPr>
      <w:r w:rsidRPr="003201AF">
        <w:rPr>
          <w:i/>
        </w:rPr>
        <w:t xml:space="preserve">                                         </w:t>
      </w:r>
      <w:r w:rsidRPr="003201AF">
        <w:rPr>
          <w:i/>
          <w:lang w:val="en-US"/>
        </w:rPr>
        <w:t>L</w:t>
      </w:r>
      <w:r w:rsidRPr="003201AF">
        <w:rPr>
          <w:i/>
        </w:rPr>
        <w:t xml:space="preserve">=10 </w:t>
      </w:r>
      <w:r w:rsidRPr="003201AF">
        <w:rPr>
          <w:i/>
          <w:lang w:val="en-US"/>
        </w:rPr>
        <w:t>lg</w:t>
      </w:r>
      <w:r w:rsidRPr="003201AF">
        <w:rPr>
          <w:i/>
        </w:rPr>
        <w:t>(</w:t>
      </w:r>
      <w:r w:rsidRPr="003201AF">
        <w:rPr>
          <w:i/>
          <w:lang w:val="en-US"/>
        </w:rPr>
        <w:t>I</w:t>
      </w:r>
      <w:r w:rsidRPr="003201AF">
        <w:rPr>
          <w:i/>
        </w:rPr>
        <w:t>/</w:t>
      </w:r>
      <w:r w:rsidRPr="003201AF">
        <w:rPr>
          <w:i/>
          <w:lang w:val="en-US"/>
        </w:rPr>
        <w:t>I</w:t>
      </w:r>
      <w:r w:rsidRPr="003201AF">
        <w:rPr>
          <w:i/>
          <w:vertAlign w:val="subscript"/>
        </w:rPr>
        <w:t>0</w:t>
      </w:r>
      <w:r w:rsidRPr="003201AF">
        <w:rPr>
          <w:i/>
        </w:rPr>
        <w:t xml:space="preserve">)                                                                        </w:t>
      </w:r>
      <w:r w:rsidRPr="003201AF">
        <w:rPr>
          <w:sz w:val="28"/>
          <w:szCs w:val="28"/>
        </w:rPr>
        <w:t>(2)</w:t>
      </w:r>
    </w:p>
    <w:p w:rsidR="003201AF" w:rsidRPr="003201AF" w:rsidRDefault="003201AF" w:rsidP="003201AF">
      <w:pPr>
        <w:shd w:val="clear" w:color="auto" w:fill="FFFFFF"/>
        <w:autoSpaceDE w:val="0"/>
        <w:autoSpaceDN w:val="0"/>
        <w:adjustRightInd w:val="0"/>
        <w:spacing w:line="360" w:lineRule="auto"/>
        <w:jc w:val="both"/>
        <w:rPr>
          <w:sz w:val="28"/>
          <w:szCs w:val="28"/>
        </w:rPr>
      </w:pPr>
      <w:r w:rsidRPr="003201AF">
        <w:rPr>
          <w:color w:val="000000"/>
          <w:sz w:val="28"/>
          <w:szCs w:val="28"/>
        </w:rPr>
        <w:t xml:space="preserve">где </w:t>
      </w:r>
      <w:r w:rsidRPr="003201AF">
        <w:rPr>
          <w:i/>
          <w:lang w:val="en-US"/>
        </w:rPr>
        <w:t>I</w:t>
      </w:r>
      <w:r w:rsidRPr="003201AF">
        <w:rPr>
          <w:i/>
          <w:vertAlign w:val="subscript"/>
        </w:rPr>
        <w:t>0</w:t>
      </w:r>
      <w:r w:rsidRPr="003201AF">
        <w:rPr>
          <w:i/>
          <w:iCs/>
          <w:color w:val="000000"/>
          <w:sz w:val="28"/>
          <w:szCs w:val="28"/>
        </w:rPr>
        <w:t xml:space="preserve"> - </w:t>
      </w:r>
      <w:r w:rsidRPr="003201AF">
        <w:rPr>
          <w:color w:val="000000"/>
          <w:sz w:val="28"/>
          <w:szCs w:val="28"/>
        </w:rPr>
        <w:t>условно принятый за основу уро</w:t>
      </w:r>
      <w:r>
        <w:rPr>
          <w:color w:val="000000"/>
          <w:sz w:val="28"/>
          <w:szCs w:val="28"/>
        </w:rPr>
        <w:t>вень интенсивности, равный 10</w:t>
      </w:r>
      <w:r w:rsidRPr="003201AF">
        <w:rPr>
          <w:color w:val="000000"/>
          <w:sz w:val="28"/>
          <w:szCs w:val="28"/>
          <w:vertAlign w:val="superscript"/>
        </w:rPr>
        <w:t>-12</w:t>
      </w:r>
      <w:r w:rsidRPr="003201AF">
        <w:rPr>
          <w:color w:val="000000"/>
          <w:sz w:val="28"/>
          <w:szCs w:val="28"/>
        </w:rPr>
        <w:t xml:space="preserve"> </w:t>
      </w:r>
      <w:r>
        <w:rPr>
          <w:bCs/>
          <w:color w:val="000000"/>
          <w:sz w:val="28"/>
          <w:szCs w:val="28"/>
        </w:rPr>
        <w:t>Вт/м</w:t>
      </w:r>
      <w:r w:rsidRPr="003201AF">
        <w:rPr>
          <w:bCs/>
          <w:color w:val="000000"/>
          <w:sz w:val="28"/>
          <w:szCs w:val="28"/>
          <w:vertAlign w:val="superscript"/>
        </w:rPr>
        <w:t>2</w:t>
      </w:r>
      <w:r w:rsidRPr="003201AF">
        <w:rPr>
          <w:bCs/>
          <w:color w:val="000000"/>
          <w:sz w:val="28"/>
          <w:szCs w:val="28"/>
        </w:rPr>
        <w:t xml:space="preserve"> и</w:t>
      </w:r>
      <w:r w:rsidRPr="003201AF">
        <w:rPr>
          <w:b/>
          <w:bCs/>
          <w:color w:val="000000"/>
          <w:sz w:val="28"/>
          <w:szCs w:val="28"/>
        </w:rPr>
        <w:t xml:space="preserve"> </w:t>
      </w:r>
      <w:r w:rsidRPr="003201AF">
        <w:rPr>
          <w:color w:val="000000"/>
          <w:sz w:val="28"/>
          <w:szCs w:val="28"/>
        </w:rPr>
        <w:t>оцениваемый как порог слышимости человеческого уха при часто</w:t>
      </w:r>
      <w:r w:rsidRPr="003201AF">
        <w:rPr>
          <w:color w:val="000000"/>
          <w:sz w:val="28"/>
          <w:szCs w:val="28"/>
        </w:rPr>
        <w:softHyphen/>
        <w:t xml:space="preserve">те звука 1000 Гц (человеческое ухо наиболее чувствительно </w:t>
      </w:r>
      <w:r w:rsidRPr="003201AF">
        <w:rPr>
          <w:bCs/>
          <w:color w:val="000000"/>
          <w:sz w:val="28"/>
          <w:szCs w:val="28"/>
        </w:rPr>
        <w:t xml:space="preserve">к </w:t>
      </w:r>
      <w:r w:rsidRPr="003201AF">
        <w:rPr>
          <w:color w:val="000000"/>
          <w:sz w:val="28"/>
          <w:szCs w:val="28"/>
        </w:rPr>
        <w:t xml:space="preserve">частотам от </w:t>
      </w:r>
      <w:r>
        <w:rPr>
          <w:color w:val="000000"/>
          <w:sz w:val="28"/>
          <w:szCs w:val="28"/>
        </w:rPr>
        <w:t>1000 до 4000 Гц</w:t>
      </w:r>
      <w:r w:rsidRPr="003201AF">
        <w:rPr>
          <w:color w:val="000000"/>
          <w:sz w:val="28"/>
          <w:szCs w:val="28"/>
        </w:rPr>
        <w:t>). По этой шкале каждая последующая ступень звуковой энергии (уровня раздражения) больше предыдущей в 10 раз. Если интен</w:t>
      </w:r>
      <w:r w:rsidRPr="003201AF">
        <w:rPr>
          <w:color w:val="000000"/>
          <w:sz w:val="28"/>
          <w:szCs w:val="28"/>
        </w:rPr>
        <w:softHyphen/>
        <w:t xml:space="preserve">сивность звука больше в 10, 100, 1000 раз, то по логарифмической шкале это соответствует увеличению громкости (уровня восприятия) </w:t>
      </w:r>
      <w:r w:rsidRPr="003201AF">
        <w:rPr>
          <w:bCs/>
          <w:color w:val="000000"/>
          <w:sz w:val="28"/>
          <w:szCs w:val="28"/>
        </w:rPr>
        <w:t xml:space="preserve">на </w:t>
      </w:r>
      <w:r w:rsidRPr="003201AF">
        <w:rPr>
          <w:color w:val="000000"/>
          <w:sz w:val="28"/>
          <w:szCs w:val="28"/>
        </w:rPr>
        <w:t>1, 2, 3 единицы. Единица измерения громкости в логарифмической шкале назы</w:t>
      </w:r>
      <w:r w:rsidRPr="003201AF">
        <w:rPr>
          <w:color w:val="000000"/>
          <w:sz w:val="28"/>
          <w:szCs w:val="28"/>
        </w:rPr>
        <w:softHyphen/>
        <w:t>вается децибелом (дБ). Она примерно соответствует минимальному при</w:t>
      </w:r>
      <w:r w:rsidRPr="003201AF">
        <w:rPr>
          <w:color w:val="000000"/>
          <w:sz w:val="28"/>
          <w:szCs w:val="28"/>
        </w:rPr>
        <w:softHyphen/>
        <w:t xml:space="preserve">росту силы </w:t>
      </w:r>
      <w:r w:rsidRPr="003201AF">
        <w:rPr>
          <w:bCs/>
          <w:color w:val="000000"/>
          <w:sz w:val="28"/>
          <w:szCs w:val="28"/>
        </w:rPr>
        <w:t xml:space="preserve">звука, </w:t>
      </w:r>
      <w:r w:rsidRPr="003201AF">
        <w:rPr>
          <w:color w:val="000000"/>
          <w:sz w:val="28"/>
          <w:szCs w:val="28"/>
        </w:rPr>
        <w:t>различаемому человеческим ухом.</w:t>
      </w:r>
    </w:p>
    <w:p w:rsidR="003201AF" w:rsidRPr="003201AF" w:rsidRDefault="003201AF" w:rsidP="003201AF">
      <w:pPr>
        <w:spacing w:line="360" w:lineRule="auto"/>
        <w:ind w:firstLine="708"/>
        <w:jc w:val="both"/>
        <w:rPr>
          <w:b/>
          <w:sz w:val="28"/>
          <w:szCs w:val="28"/>
        </w:rPr>
      </w:pPr>
      <w:r w:rsidRPr="003201AF">
        <w:rPr>
          <w:bCs/>
          <w:i/>
          <w:iCs/>
          <w:color w:val="000000"/>
          <w:sz w:val="28"/>
          <w:szCs w:val="28"/>
        </w:rPr>
        <w:t xml:space="preserve">Звуковое </w:t>
      </w:r>
      <w:r w:rsidRPr="003201AF">
        <w:rPr>
          <w:i/>
          <w:iCs/>
          <w:color w:val="000000"/>
          <w:sz w:val="28"/>
          <w:szCs w:val="28"/>
        </w:rPr>
        <w:t xml:space="preserve">давление Р - </w:t>
      </w:r>
      <w:r w:rsidRPr="003201AF">
        <w:rPr>
          <w:color w:val="000000"/>
          <w:sz w:val="28"/>
          <w:szCs w:val="28"/>
        </w:rPr>
        <w:t>это среднее во времени избыточное давление на препятствие, помещенное на пути звуковой волны. На пороге слышимо</w:t>
      </w:r>
      <w:r w:rsidRPr="003201AF">
        <w:rPr>
          <w:color w:val="000000"/>
          <w:sz w:val="28"/>
          <w:szCs w:val="28"/>
        </w:rPr>
        <w:softHyphen/>
        <w:t>сти человеческое ухо воспринимает при частоте 1000 Гц звуковое давле</w:t>
      </w:r>
      <w:r w:rsidRPr="003201AF">
        <w:rPr>
          <w:color w:val="000000"/>
          <w:sz w:val="28"/>
          <w:szCs w:val="28"/>
        </w:rPr>
        <w:softHyphen/>
        <w:t xml:space="preserve">ние </w:t>
      </w:r>
      <w:r w:rsidRPr="003201AF">
        <w:rPr>
          <w:i/>
          <w:iCs/>
          <w:color w:val="000000"/>
          <w:sz w:val="28"/>
          <w:szCs w:val="28"/>
        </w:rPr>
        <w:t>Р</w:t>
      </w:r>
      <w:r w:rsidRPr="003201AF">
        <w:rPr>
          <w:i/>
          <w:iCs/>
          <w:color w:val="000000"/>
          <w:sz w:val="28"/>
          <w:szCs w:val="28"/>
          <w:vertAlign w:val="subscript"/>
        </w:rPr>
        <w:t>0</w:t>
      </w:r>
      <w:r w:rsidRPr="003201AF">
        <w:rPr>
          <w:i/>
          <w:iCs/>
          <w:color w:val="000000"/>
          <w:sz w:val="28"/>
          <w:szCs w:val="28"/>
        </w:rPr>
        <w:t xml:space="preserve"> = </w:t>
      </w:r>
      <w:r w:rsidR="007D58E2">
        <w:rPr>
          <w:bCs/>
          <w:color w:val="000000"/>
          <w:sz w:val="28"/>
          <w:szCs w:val="28"/>
        </w:rPr>
        <w:t>2-10</w:t>
      </w:r>
      <w:r w:rsidR="007D58E2" w:rsidRPr="007D58E2">
        <w:rPr>
          <w:bCs/>
          <w:color w:val="000000"/>
          <w:sz w:val="28"/>
          <w:szCs w:val="28"/>
          <w:vertAlign w:val="superscript"/>
        </w:rPr>
        <w:t>-5</w:t>
      </w:r>
      <w:r w:rsidRPr="003201AF">
        <w:rPr>
          <w:bCs/>
          <w:color w:val="000000"/>
          <w:sz w:val="28"/>
          <w:szCs w:val="28"/>
        </w:rPr>
        <w:t xml:space="preserve"> </w:t>
      </w:r>
      <w:r w:rsidRPr="003201AF">
        <w:rPr>
          <w:color w:val="000000"/>
          <w:sz w:val="28"/>
          <w:szCs w:val="28"/>
        </w:rPr>
        <w:t>Па</w:t>
      </w:r>
      <w:r w:rsidR="007D58E2" w:rsidRPr="007D58E2">
        <w:rPr>
          <w:color w:val="000000"/>
          <w:sz w:val="28"/>
          <w:szCs w:val="28"/>
        </w:rPr>
        <w:t>,</w:t>
      </w:r>
      <w:r w:rsidRPr="003201AF">
        <w:rPr>
          <w:color w:val="000000"/>
          <w:sz w:val="28"/>
          <w:szCs w:val="28"/>
        </w:rPr>
        <w:t xml:space="preserve"> на пороге болевого ощущения звуковое</w:t>
      </w:r>
      <w:r w:rsidR="007D58E2">
        <w:rPr>
          <w:color w:val="000000"/>
          <w:sz w:val="28"/>
          <w:szCs w:val="28"/>
        </w:rPr>
        <w:t xml:space="preserve"> давление дости</w:t>
      </w:r>
      <w:r w:rsidR="007D58E2">
        <w:rPr>
          <w:color w:val="000000"/>
          <w:sz w:val="28"/>
          <w:szCs w:val="28"/>
        </w:rPr>
        <w:softHyphen/>
        <w:t>гает величины 2∙</w:t>
      </w:r>
      <w:r w:rsidRPr="003201AF">
        <w:rPr>
          <w:color w:val="000000"/>
          <w:sz w:val="28"/>
          <w:szCs w:val="28"/>
        </w:rPr>
        <w:t>10</w:t>
      </w:r>
      <w:r w:rsidR="007D58E2" w:rsidRPr="007D58E2">
        <w:rPr>
          <w:color w:val="000000"/>
          <w:sz w:val="28"/>
          <w:szCs w:val="28"/>
          <w:vertAlign w:val="superscript"/>
        </w:rPr>
        <w:t>5</w:t>
      </w:r>
      <w:r w:rsidRPr="003201AF">
        <w:rPr>
          <w:color w:val="000000"/>
          <w:sz w:val="28"/>
          <w:szCs w:val="28"/>
        </w:rPr>
        <w:t xml:space="preserve"> Па, Для практических целей удобной является харак</w:t>
      </w:r>
      <w:r w:rsidRPr="003201AF">
        <w:rPr>
          <w:color w:val="000000"/>
          <w:sz w:val="28"/>
          <w:szCs w:val="28"/>
        </w:rPr>
        <w:softHyphen/>
        <w:t xml:space="preserve">теристика звука, измеряемая в децибелах, - уровень звукового давления. </w:t>
      </w:r>
      <w:r w:rsidR="007D58E2">
        <w:rPr>
          <w:i/>
          <w:iCs/>
          <w:color w:val="000000"/>
          <w:sz w:val="28"/>
          <w:szCs w:val="28"/>
        </w:rPr>
        <w:t xml:space="preserve">Уровень звукового давления </w:t>
      </w:r>
      <w:r w:rsidR="007D58E2">
        <w:rPr>
          <w:i/>
          <w:iCs/>
          <w:color w:val="000000"/>
          <w:sz w:val="28"/>
          <w:szCs w:val="28"/>
          <w:lang w:val="en-US"/>
        </w:rPr>
        <w:t>L</w:t>
      </w:r>
      <w:r w:rsidR="007D58E2">
        <w:rPr>
          <w:i/>
          <w:iCs/>
          <w:color w:val="000000"/>
          <w:sz w:val="28"/>
          <w:szCs w:val="28"/>
          <w:vertAlign w:val="subscript"/>
          <w:lang w:val="en-US"/>
        </w:rPr>
        <w:t>p</w:t>
      </w:r>
      <w:r w:rsidRPr="003201AF">
        <w:rPr>
          <w:i/>
          <w:iCs/>
          <w:color w:val="000000"/>
          <w:sz w:val="28"/>
          <w:szCs w:val="28"/>
        </w:rPr>
        <w:t xml:space="preserve"> - </w:t>
      </w:r>
      <w:r w:rsidRPr="003201AF">
        <w:rPr>
          <w:color w:val="000000"/>
          <w:sz w:val="28"/>
          <w:szCs w:val="28"/>
        </w:rPr>
        <w:t xml:space="preserve">это выраженное по логарифмической шкале отношение величины данного звукового давления </w:t>
      </w:r>
      <w:r w:rsidRPr="003201AF">
        <w:rPr>
          <w:i/>
          <w:iCs/>
          <w:color w:val="000000"/>
          <w:sz w:val="28"/>
          <w:szCs w:val="28"/>
        </w:rPr>
        <w:t xml:space="preserve">Р </w:t>
      </w:r>
      <w:r w:rsidRPr="003201AF">
        <w:rPr>
          <w:color w:val="000000"/>
          <w:sz w:val="28"/>
          <w:szCs w:val="28"/>
        </w:rPr>
        <w:t xml:space="preserve">к пороговому давлению </w:t>
      </w:r>
      <w:r w:rsidR="007D58E2" w:rsidRPr="003201AF">
        <w:rPr>
          <w:i/>
          <w:iCs/>
          <w:color w:val="000000"/>
          <w:sz w:val="28"/>
          <w:szCs w:val="28"/>
        </w:rPr>
        <w:t>Р</w:t>
      </w:r>
      <w:r w:rsidR="007D58E2" w:rsidRPr="003201AF">
        <w:rPr>
          <w:i/>
          <w:iCs/>
          <w:color w:val="000000"/>
          <w:sz w:val="28"/>
          <w:szCs w:val="28"/>
          <w:vertAlign w:val="subscript"/>
        </w:rPr>
        <w:t>0</w:t>
      </w:r>
      <w:r w:rsidRPr="003201AF">
        <w:rPr>
          <w:i/>
          <w:iCs/>
          <w:color w:val="000000"/>
          <w:sz w:val="28"/>
          <w:szCs w:val="28"/>
        </w:rPr>
        <w:t xml:space="preserve"> :</w:t>
      </w:r>
    </w:p>
    <w:p w:rsidR="003201AF" w:rsidRPr="007D58E2" w:rsidRDefault="007D58E2" w:rsidP="007842B0">
      <w:pPr>
        <w:spacing w:line="360" w:lineRule="auto"/>
        <w:ind w:firstLine="708"/>
        <w:jc w:val="both"/>
        <w:rPr>
          <w:color w:val="000000"/>
          <w:sz w:val="28"/>
          <w:szCs w:val="28"/>
          <w:lang w:val="en-US"/>
        </w:rPr>
      </w:pPr>
      <w:r>
        <w:rPr>
          <w:i/>
          <w:iCs/>
          <w:color w:val="000000"/>
          <w:sz w:val="28"/>
          <w:szCs w:val="28"/>
          <w:lang w:val="en-US"/>
        </w:rPr>
        <w:t xml:space="preserve">                                    L</w:t>
      </w:r>
      <w:r>
        <w:rPr>
          <w:i/>
          <w:iCs/>
          <w:color w:val="000000"/>
          <w:sz w:val="28"/>
          <w:szCs w:val="28"/>
          <w:vertAlign w:val="subscript"/>
          <w:lang w:val="en-US"/>
        </w:rPr>
        <w:t>p</w:t>
      </w:r>
      <w:r>
        <w:rPr>
          <w:i/>
          <w:iCs/>
          <w:color w:val="000000"/>
          <w:sz w:val="28"/>
          <w:szCs w:val="28"/>
          <w:lang w:val="en-US"/>
        </w:rPr>
        <w:t xml:space="preserve"> = 20 lg(P/</w:t>
      </w:r>
      <w:r w:rsidRPr="003201AF">
        <w:rPr>
          <w:i/>
          <w:iCs/>
          <w:color w:val="000000"/>
          <w:sz w:val="28"/>
          <w:szCs w:val="28"/>
        </w:rPr>
        <w:t>Р</w:t>
      </w:r>
      <w:r w:rsidRPr="003201AF">
        <w:rPr>
          <w:i/>
          <w:iCs/>
          <w:color w:val="000000"/>
          <w:sz w:val="28"/>
          <w:szCs w:val="28"/>
          <w:vertAlign w:val="subscript"/>
        </w:rPr>
        <w:t>0</w:t>
      </w:r>
      <w:r>
        <w:rPr>
          <w:i/>
          <w:iCs/>
          <w:color w:val="000000"/>
          <w:sz w:val="28"/>
          <w:szCs w:val="28"/>
          <w:lang w:val="en-US"/>
        </w:rPr>
        <w:t xml:space="preserve">)                                                   </w:t>
      </w:r>
      <w:r>
        <w:rPr>
          <w:iCs/>
          <w:color w:val="000000"/>
          <w:sz w:val="28"/>
          <w:szCs w:val="28"/>
          <w:lang w:val="en-US"/>
        </w:rPr>
        <w:t xml:space="preserve"> (3)</w:t>
      </w:r>
    </w:p>
    <w:p w:rsidR="003201AF" w:rsidRPr="003201AF" w:rsidRDefault="003201AF" w:rsidP="007D58E2">
      <w:pPr>
        <w:shd w:val="clear" w:color="auto" w:fill="FFFFFF"/>
        <w:autoSpaceDE w:val="0"/>
        <w:autoSpaceDN w:val="0"/>
        <w:adjustRightInd w:val="0"/>
        <w:spacing w:line="360" w:lineRule="auto"/>
        <w:ind w:firstLine="708"/>
        <w:jc w:val="both"/>
        <w:rPr>
          <w:sz w:val="28"/>
          <w:szCs w:val="28"/>
        </w:rPr>
      </w:pPr>
      <w:r w:rsidRPr="003201AF">
        <w:rPr>
          <w:color w:val="000000"/>
          <w:sz w:val="28"/>
          <w:szCs w:val="28"/>
        </w:rPr>
        <w:t>Порог слышимости изменяется с частотой: уменьшается при увели</w:t>
      </w:r>
      <w:r w:rsidRPr="003201AF">
        <w:rPr>
          <w:color w:val="000000"/>
          <w:sz w:val="28"/>
          <w:szCs w:val="28"/>
        </w:rPr>
        <w:softHyphen/>
        <w:t xml:space="preserve">чении частоты звука от 16 до 4000 Гц, затем растет </w:t>
      </w:r>
      <w:r w:rsidRPr="003201AF">
        <w:rPr>
          <w:b/>
          <w:bCs/>
          <w:color w:val="000000"/>
          <w:sz w:val="28"/>
          <w:szCs w:val="28"/>
        </w:rPr>
        <w:t xml:space="preserve">с </w:t>
      </w:r>
      <w:r w:rsidRPr="003201AF">
        <w:rPr>
          <w:color w:val="000000"/>
          <w:sz w:val="28"/>
          <w:szCs w:val="28"/>
        </w:rPr>
        <w:t xml:space="preserve">увеличением частоты до 20000 Гц. Например, звук, создающий уровень звукового давления в 20 дБ на частоте 1000 Гц будет иметь такую же громкость, как </w:t>
      </w:r>
      <w:r w:rsidRPr="007D58E2">
        <w:rPr>
          <w:bCs/>
          <w:color w:val="000000"/>
          <w:sz w:val="28"/>
          <w:szCs w:val="28"/>
        </w:rPr>
        <w:t>и</w:t>
      </w:r>
      <w:r w:rsidRPr="003201AF">
        <w:rPr>
          <w:b/>
          <w:bCs/>
          <w:color w:val="000000"/>
          <w:sz w:val="28"/>
          <w:szCs w:val="28"/>
        </w:rPr>
        <w:t xml:space="preserve"> </w:t>
      </w:r>
      <w:r w:rsidRPr="003201AF">
        <w:rPr>
          <w:color w:val="000000"/>
          <w:sz w:val="28"/>
          <w:szCs w:val="28"/>
        </w:rPr>
        <w:t>звук в 50 дБ на частоте 125 Гц. Поэтому звук одного уровня громкости при разных час</w:t>
      </w:r>
      <w:r w:rsidRPr="003201AF">
        <w:rPr>
          <w:color w:val="000000"/>
          <w:sz w:val="28"/>
          <w:szCs w:val="28"/>
        </w:rPr>
        <w:softHyphen/>
        <w:t>тотах имеет различную интенсивность,</w:t>
      </w:r>
    </w:p>
    <w:p w:rsidR="003201AF" w:rsidRDefault="003201AF" w:rsidP="003201AF">
      <w:pPr>
        <w:shd w:val="clear" w:color="auto" w:fill="FFFFFF"/>
        <w:autoSpaceDE w:val="0"/>
        <w:autoSpaceDN w:val="0"/>
        <w:adjustRightInd w:val="0"/>
        <w:spacing w:line="360" w:lineRule="auto"/>
        <w:ind w:firstLine="708"/>
        <w:jc w:val="both"/>
        <w:rPr>
          <w:color w:val="000000"/>
          <w:sz w:val="28"/>
          <w:szCs w:val="28"/>
        </w:rPr>
      </w:pPr>
      <w:r w:rsidRPr="003201AF">
        <w:rPr>
          <w:color w:val="000000"/>
          <w:sz w:val="28"/>
          <w:szCs w:val="28"/>
        </w:rPr>
        <w:t xml:space="preserve">В биологическом отношении шум считается стрессовым фактором, способным вызвать срыв приспособительных реакций. Интенсивный шум на производстве способствует снижению внимания и увеличению числа ошибок при </w:t>
      </w:r>
      <w:r w:rsidR="007D58E2">
        <w:rPr>
          <w:color w:val="000000"/>
          <w:sz w:val="28"/>
          <w:szCs w:val="28"/>
        </w:rPr>
        <w:t>выполнении работы, оказывает</w:t>
      </w:r>
      <w:r w:rsidR="007D58E2" w:rsidRPr="007D58E2">
        <w:rPr>
          <w:color w:val="000000"/>
          <w:sz w:val="28"/>
          <w:szCs w:val="28"/>
        </w:rPr>
        <w:t xml:space="preserve"> </w:t>
      </w:r>
      <w:r w:rsidRPr="007D58E2">
        <w:rPr>
          <w:color w:val="000000"/>
          <w:sz w:val="28"/>
          <w:szCs w:val="28"/>
        </w:rPr>
        <w:t xml:space="preserve">влияние на быстроту реакции, сбор информации </w:t>
      </w:r>
      <w:r w:rsidRPr="007D58E2">
        <w:rPr>
          <w:bCs/>
          <w:color w:val="000000"/>
          <w:sz w:val="28"/>
          <w:szCs w:val="28"/>
        </w:rPr>
        <w:t xml:space="preserve">и аналитические </w:t>
      </w:r>
      <w:r w:rsidRPr="007D58E2">
        <w:rPr>
          <w:color w:val="000000"/>
          <w:sz w:val="28"/>
          <w:szCs w:val="28"/>
        </w:rPr>
        <w:t>процессы, из-за шума снижается произ</w:t>
      </w:r>
      <w:r w:rsidRPr="007D58E2">
        <w:rPr>
          <w:color w:val="000000"/>
          <w:sz w:val="28"/>
          <w:szCs w:val="28"/>
        </w:rPr>
        <w:softHyphen/>
        <w:t xml:space="preserve">водительность труда </w:t>
      </w:r>
      <w:r w:rsidRPr="007D58E2">
        <w:rPr>
          <w:bCs/>
          <w:color w:val="000000"/>
          <w:sz w:val="28"/>
          <w:szCs w:val="28"/>
        </w:rPr>
        <w:t xml:space="preserve">и </w:t>
      </w:r>
      <w:r w:rsidRPr="007D58E2">
        <w:rPr>
          <w:color w:val="000000"/>
          <w:sz w:val="28"/>
          <w:szCs w:val="28"/>
        </w:rPr>
        <w:t xml:space="preserve">ухудшается качество работы. Акустический стресс может приводить к разным </w:t>
      </w:r>
      <w:r w:rsidRPr="007D58E2">
        <w:rPr>
          <w:bCs/>
          <w:color w:val="000000"/>
          <w:sz w:val="28"/>
          <w:szCs w:val="28"/>
        </w:rPr>
        <w:t xml:space="preserve">проявлениям: </w:t>
      </w:r>
      <w:r w:rsidRPr="007D58E2">
        <w:rPr>
          <w:color w:val="000000"/>
          <w:sz w:val="28"/>
          <w:szCs w:val="28"/>
        </w:rPr>
        <w:t>функциональные нарушения ре</w:t>
      </w:r>
      <w:r w:rsidRPr="007D58E2">
        <w:rPr>
          <w:color w:val="000000"/>
          <w:sz w:val="28"/>
          <w:szCs w:val="28"/>
        </w:rPr>
        <w:softHyphen/>
        <w:t>гуляции центральной нервной системы</w:t>
      </w:r>
      <w:r w:rsidRPr="003201AF">
        <w:rPr>
          <w:color w:val="000000"/>
          <w:sz w:val="28"/>
          <w:szCs w:val="28"/>
        </w:rPr>
        <w:t>, изменение скорости дыхания и пульса, нарушения обмена веществ, сердечно-сосудистые заболевания, ги</w:t>
      </w:r>
      <w:r w:rsidRPr="003201AF">
        <w:rPr>
          <w:color w:val="000000"/>
          <w:sz w:val="28"/>
          <w:szCs w:val="28"/>
        </w:rPr>
        <w:softHyphen/>
        <w:t>пертоническая болезнь, профессиональные заболевания</w:t>
      </w:r>
      <w:r w:rsidR="00BE6A8B">
        <w:rPr>
          <w:color w:val="000000"/>
          <w:sz w:val="28"/>
          <w:szCs w:val="28"/>
        </w:rPr>
        <w:t>.</w:t>
      </w:r>
    </w:p>
    <w:p w:rsidR="00BE6A8B" w:rsidRDefault="00BE6A8B" w:rsidP="003201AF">
      <w:pPr>
        <w:shd w:val="clear" w:color="auto" w:fill="FFFFFF"/>
        <w:autoSpaceDE w:val="0"/>
        <w:autoSpaceDN w:val="0"/>
        <w:adjustRightInd w:val="0"/>
        <w:spacing w:line="360" w:lineRule="auto"/>
        <w:ind w:firstLine="708"/>
        <w:jc w:val="both"/>
        <w:rPr>
          <w:color w:val="000000"/>
          <w:sz w:val="28"/>
          <w:szCs w:val="28"/>
        </w:rPr>
      </w:pPr>
      <w:r>
        <w:rPr>
          <w:color w:val="000000"/>
          <w:sz w:val="28"/>
          <w:szCs w:val="28"/>
        </w:rPr>
        <w:t>Длительное воздействие интенсивного шума выше 80 дБ (А) на слух человека приводит к его частичной или полной потере. В зависимости от длительности и интенсивности воздействия шума происходит большее или меньшее снижение чувствительности органов слуха, выражающееся временным смещением порога слышимости, которое исчезает после окончания воздействия шума, а при большой длительности или интенсивности шума происходят необратимые потери слуха (тугоухость), характеризуемые постоянным изменением порога слышимости.</w:t>
      </w:r>
    </w:p>
    <w:p w:rsidR="00BE6A8B" w:rsidRDefault="00BE6A8B" w:rsidP="003201AF">
      <w:pPr>
        <w:shd w:val="clear" w:color="auto" w:fill="FFFFFF"/>
        <w:autoSpaceDE w:val="0"/>
        <w:autoSpaceDN w:val="0"/>
        <w:adjustRightInd w:val="0"/>
        <w:spacing w:line="360" w:lineRule="auto"/>
        <w:ind w:firstLine="708"/>
        <w:jc w:val="both"/>
        <w:rPr>
          <w:color w:val="000000"/>
          <w:sz w:val="28"/>
          <w:szCs w:val="28"/>
        </w:rPr>
      </w:pPr>
      <w:r>
        <w:rPr>
          <w:color w:val="000000"/>
          <w:sz w:val="28"/>
          <w:szCs w:val="28"/>
        </w:rPr>
        <w:t xml:space="preserve">Различают следующие степени потери слуха: </w:t>
      </w:r>
      <w:r>
        <w:rPr>
          <w:color w:val="000000"/>
          <w:sz w:val="28"/>
          <w:szCs w:val="28"/>
          <w:lang w:val="en-US"/>
        </w:rPr>
        <w:t>I</w:t>
      </w:r>
      <w:r w:rsidRPr="00BE6A8B">
        <w:rPr>
          <w:color w:val="000000"/>
          <w:sz w:val="28"/>
          <w:szCs w:val="28"/>
        </w:rPr>
        <w:t xml:space="preserve"> </w:t>
      </w:r>
      <w:r>
        <w:rPr>
          <w:color w:val="000000"/>
          <w:sz w:val="28"/>
          <w:szCs w:val="28"/>
        </w:rPr>
        <w:t xml:space="preserve">степень (легкое снижение слуха) — потеря слуха в области речевых частот составляет 10—20 дБ, на частоте 4000 Гц — 60 ± 20 дБ; </w:t>
      </w:r>
      <w:r>
        <w:rPr>
          <w:color w:val="000000"/>
          <w:sz w:val="28"/>
          <w:szCs w:val="28"/>
          <w:lang w:val="en-US"/>
        </w:rPr>
        <w:t>II</w:t>
      </w:r>
      <w:r w:rsidRPr="00BE6A8B">
        <w:rPr>
          <w:color w:val="000000"/>
          <w:sz w:val="28"/>
          <w:szCs w:val="28"/>
        </w:rPr>
        <w:t xml:space="preserve"> </w:t>
      </w:r>
      <w:r>
        <w:rPr>
          <w:color w:val="000000"/>
          <w:sz w:val="28"/>
          <w:szCs w:val="28"/>
        </w:rPr>
        <w:t xml:space="preserve">степень (умеренное снижение слуха) потеря слуха соответственно составляет 21—30 дБ и 65 ± 20 дБ; </w:t>
      </w:r>
      <w:r>
        <w:rPr>
          <w:color w:val="000000"/>
          <w:sz w:val="28"/>
          <w:szCs w:val="28"/>
          <w:lang w:val="en-US"/>
        </w:rPr>
        <w:t>III</w:t>
      </w:r>
      <w:r w:rsidRPr="00BE6A8B">
        <w:rPr>
          <w:color w:val="000000"/>
          <w:sz w:val="28"/>
          <w:szCs w:val="28"/>
        </w:rPr>
        <w:t xml:space="preserve"> </w:t>
      </w:r>
      <w:r>
        <w:rPr>
          <w:color w:val="000000"/>
          <w:sz w:val="28"/>
          <w:szCs w:val="28"/>
        </w:rPr>
        <w:t>степень (значительное снижение слуха) — потеря слуха соответственно составляет 31 дБ и более и 78 ± 20 дБ.</w:t>
      </w:r>
    </w:p>
    <w:p w:rsidR="00BE6A8B" w:rsidRPr="003201AF" w:rsidRDefault="00BE6A8B" w:rsidP="003201AF">
      <w:pPr>
        <w:shd w:val="clear" w:color="auto" w:fill="FFFFFF"/>
        <w:autoSpaceDE w:val="0"/>
        <w:autoSpaceDN w:val="0"/>
        <w:adjustRightInd w:val="0"/>
        <w:spacing w:line="360" w:lineRule="auto"/>
        <w:ind w:firstLine="708"/>
        <w:jc w:val="both"/>
        <w:rPr>
          <w:sz w:val="28"/>
          <w:szCs w:val="28"/>
        </w:rPr>
      </w:pPr>
      <w:r>
        <w:rPr>
          <w:color w:val="000000"/>
          <w:sz w:val="28"/>
          <w:szCs w:val="28"/>
        </w:rPr>
        <w:t>Результаты проведенных обследований показали, что тугоухость в последние годы выходит на ведущее место в структуре профессиональных заболеваний и не имеет тенденции к снижению.</w:t>
      </w:r>
    </w:p>
    <w:p w:rsidR="003201AF" w:rsidRPr="002F0922" w:rsidRDefault="003201AF" w:rsidP="003201AF">
      <w:pPr>
        <w:shd w:val="clear" w:color="auto" w:fill="FFFFFF"/>
        <w:autoSpaceDE w:val="0"/>
        <w:autoSpaceDN w:val="0"/>
        <w:adjustRightInd w:val="0"/>
        <w:spacing w:line="360" w:lineRule="auto"/>
        <w:ind w:firstLine="708"/>
        <w:jc w:val="both"/>
        <w:rPr>
          <w:sz w:val="28"/>
          <w:szCs w:val="28"/>
        </w:rPr>
      </w:pPr>
      <w:r w:rsidRPr="003201AF">
        <w:rPr>
          <w:color w:val="000000"/>
          <w:sz w:val="28"/>
          <w:szCs w:val="28"/>
        </w:rPr>
        <w:t>Шумы классифицируются</w:t>
      </w:r>
      <w:r w:rsidR="002F0922">
        <w:rPr>
          <w:color w:val="000000"/>
          <w:sz w:val="28"/>
          <w:szCs w:val="28"/>
        </w:rPr>
        <w:t>:</w:t>
      </w:r>
    </w:p>
    <w:p w:rsidR="003201AF" w:rsidRPr="007D58E2" w:rsidRDefault="003201AF" w:rsidP="003201AF">
      <w:pPr>
        <w:shd w:val="clear" w:color="auto" w:fill="FFFFFF"/>
        <w:autoSpaceDE w:val="0"/>
        <w:autoSpaceDN w:val="0"/>
        <w:adjustRightInd w:val="0"/>
        <w:spacing w:line="360" w:lineRule="auto"/>
        <w:ind w:firstLine="708"/>
        <w:jc w:val="both"/>
        <w:rPr>
          <w:sz w:val="28"/>
          <w:szCs w:val="28"/>
        </w:rPr>
      </w:pPr>
      <w:r w:rsidRPr="003201AF">
        <w:rPr>
          <w:i/>
          <w:iCs/>
          <w:color w:val="000000"/>
          <w:sz w:val="28"/>
          <w:szCs w:val="28"/>
        </w:rPr>
        <w:t xml:space="preserve">По спектральному составу - </w:t>
      </w:r>
      <w:r w:rsidRPr="003201AF">
        <w:rPr>
          <w:color w:val="000000"/>
          <w:sz w:val="28"/>
          <w:szCs w:val="28"/>
        </w:rPr>
        <w:t xml:space="preserve">на широкополосный (с непрерывным спектром шириной более 1 октавы) </w:t>
      </w:r>
      <w:r w:rsidRPr="007D58E2">
        <w:rPr>
          <w:bCs/>
          <w:color w:val="000000"/>
          <w:sz w:val="28"/>
          <w:szCs w:val="28"/>
        </w:rPr>
        <w:t xml:space="preserve">и </w:t>
      </w:r>
      <w:r w:rsidRPr="007D58E2">
        <w:rPr>
          <w:color w:val="000000"/>
          <w:sz w:val="28"/>
          <w:szCs w:val="28"/>
        </w:rPr>
        <w:t xml:space="preserve">тональный (низко-, средне- и </w:t>
      </w:r>
      <w:r w:rsidRPr="007D58E2">
        <w:rPr>
          <w:bCs/>
          <w:color w:val="000000"/>
          <w:sz w:val="28"/>
          <w:szCs w:val="28"/>
        </w:rPr>
        <w:t>высо</w:t>
      </w:r>
      <w:r w:rsidRPr="007D58E2">
        <w:rPr>
          <w:bCs/>
          <w:color w:val="000000"/>
          <w:sz w:val="28"/>
          <w:szCs w:val="28"/>
        </w:rPr>
        <w:softHyphen/>
        <w:t xml:space="preserve">кочастотные </w:t>
      </w:r>
      <w:r w:rsidRPr="007D58E2">
        <w:rPr>
          <w:color w:val="000000"/>
          <w:sz w:val="28"/>
          <w:szCs w:val="28"/>
        </w:rPr>
        <w:t>шумы).</w:t>
      </w:r>
    </w:p>
    <w:p w:rsidR="003201AF" w:rsidRPr="001F6AA9" w:rsidRDefault="003201AF" w:rsidP="001F6AA9">
      <w:pPr>
        <w:shd w:val="clear" w:color="auto" w:fill="FFFFFF"/>
        <w:autoSpaceDE w:val="0"/>
        <w:autoSpaceDN w:val="0"/>
        <w:adjustRightInd w:val="0"/>
        <w:spacing w:line="360" w:lineRule="auto"/>
        <w:ind w:firstLine="708"/>
        <w:jc w:val="both"/>
        <w:rPr>
          <w:color w:val="000000"/>
          <w:sz w:val="28"/>
          <w:szCs w:val="28"/>
        </w:rPr>
      </w:pPr>
      <w:r w:rsidRPr="007D58E2">
        <w:rPr>
          <w:i/>
          <w:iCs/>
          <w:color w:val="000000"/>
          <w:sz w:val="28"/>
          <w:szCs w:val="28"/>
        </w:rPr>
        <w:t xml:space="preserve">По временным характеристикам - </w:t>
      </w:r>
      <w:r w:rsidRPr="007D58E2">
        <w:rPr>
          <w:color w:val="000000"/>
          <w:sz w:val="28"/>
          <w:szCs w:val="28"/>
        </w:rPr>
        <w:t>на постоянный</w:t>
      </w:r>
      <w:r w:rsidR="001F6AA9">
        <w:rPr>
          <w:color w:val="000000"/>
          <w:sz w:val="28"/>
          <w:szCs w:val="28"/>
        </w:rPr>
        <w:t xml:space="preserve"> (стационарный)</w:t>
      </w:r>
      <w:r w:rsidRPr="003201AF">
        <w:rPr>
          <w:color w:val="000000"/>
          <w:sz w:val="28"/>
          <w:szCs w:val="28"/>
        </w:rPr>
        <w:t xml:space="preserve"> и непостоянный (колеблющийся, прерывистый, импульсивный</w:t>
      </w:r>
      <w:r w:rsidR="001F6AA9">
        <w:rPr>
          <w:color w:val="000000"/>
          <w:sz w:val="28"/>
          <w:szCs w:val="28"/>
        </w:rPr>
        <w:t xml:space="preserve"> – например, шумы от ударов или взрывов, возникающие при забивании свай, ударах пресса или ружейных выстрелах</w:t>
      </w:r>
      <w:r w:rsidRPr="003201AF">
        <w:rPr>
          <w:color w:val="000000"/>
          <w:sz w:val="28"/>
          <w:szCs w:val="28"/>
        </w:rPr>
        <w:t>).</w:t>
      </w:r>
      <w:r w:rsidR="001F6AA9">
        <w:rPr>
          <w:color w:val="000000"/>
          <w:sz w:val="28"/>
          <w:szCs w:val="28"/>
        </w:rPr>
        <w:t xml:space="preserve"> </w:t>
      </w:r>
    </w:p>
    <w:p w:rsidR="002F0922" w:rsidRPr="002F0922" w:rsidRDefault="002F0922" w:rsidP="002F0922">
      <w:pPr>
        <w:shd w:val="clear" w:color="auto" w:fill="FFFFFF"/>
        <w:autoSpaceDE w:val="0"/>
        <w:autoSpaceDN w:val="0"/>
        <w:adjustRightInd w:val="0"/>
        <w:spacing w:line="360" w:lineRule="auto"/>
        <w:ind w:firstLine="708"/>
        <w:jc w:val="both"/>
        <w:rPr>
          <w:sz w:val="28"/>
          <w:szCs w:val="28"/>
        </w:rPr>
      </w:pPr>
      <w:r w:rsidRPr="002F0922">
        <w:rPr>
          <w:i/>
          <w:iCs/>
          <w:color w:val="000000"/>
          <w:sz w:val="28"/>
          <w:szCs w:val="28"/>
        </w:rPr>
        <w:t xml:space="preserve">По длительности </w:t>
      </w:r>
      <w:r w:rsidRPr="002F0922">
        <w:rPr>
          <w:bCs/>
          <w:i/>
          <w:iCs/>
          <w:color w:val="000000"/>
          <w:sz w:val="28"/>
          <w:szCs w:val="28"/>
        </w:rPr>
        <w:t xml:space="preserve">действия </w:t>
      </w:r>
      <w:r w:rsidRPr="002F0922">
        <w:rPr>
          <w:i/>
          <w:iCs/>
          <w:color w:val="000000"/>
          <w:sz w:val="28"/>
          <w:szCs w:val="28"/>
        </w:rPr>
        <w:t xml:space="preserve">- </w:t>
      </w:r>
      <w:r w:rsidRPr="002F0922">
        <w:rPr>
          <w:color w:val="000000"/>
          <w:sz w:val="28"/>
          <w:szCs w:val="28"/>
        </w:rPr>
        <w:t>на продолжительный и кратковремен</w:t>
      </w:r>
      <w:r w:rsidRPr="002F0922">
        <w:rPr>
          <w:color w:val="000000"/>
          <w:sz w:val="28"/>
          <w:szCs w:val="28"/>
        </w:rPr>
        <w:softHyphen/>
        <w:t>ный.</w:t>
      </w:r>
      <w:r w:rsidR="001F6AA9">
        <w:rPr>
          <w:color w:val="000000"/>
          <w:sz w:val="28"/>
          <w:szCs w:val="28"/>
        </w:rPr>
        <w:t xml:space="preserve"> Продолжительный шум производит оборудование, работающее непрерывно в одном режиме, например, вентиляторы, насосы и вычислительное оборудование. Кратковременный шум - оборудование, работающее в цикличном режиме, а также проезжающие автомобили и пролетающие самолеты.</w:t>
      </w:r>
    </w:p>
    <w:p w:rsidR="002F0922" w:rsidRPr="002F0922" w:rsidRDefault="002F0922" w:rsidP="002F0922">
      <w:pPr>
        <w:shd w:val="clear" w:color="auto" w:fill="FFFFFF"/>
        <w:autoSpaceDE w:val="0"/>
        <w:autoSpaceDN w:val="0"/>
        <w:adjustRightInd w:val="0"/>
        <w:spacing w:line="360" w:lineRule="auto"/>
        <w:ind w:firstLine="708"/>
        <w:jc w:val="both"/>
        <w:rPr>
          <w:sz w:val="28"/>
          <w:szCs w:val="28"/>
        </w:rPr>
      </w:pPr>
      <w:r w:rsidRPr="002F0922">
        <w:rPr>
          <w:color w:val="000000"/>
          <w:sz w:val="28"/>
          <w:szCs w:val="28"/>
        </w:rPr>
        <w:t>Основными способами защиты от шума являются:</w:t>
      </w:r>
    </w:p>
    <w:p w:rsidR="002F0922" w:rsidRPr="002F0922" w:rsidRDefault="00CC765D" w:rsidP="00CC765D">
      <w:pPr>
        <w:shd w:val="clear" w:color="auto" w:fill="FFFFFF"/>
        <w:autoSpaceDE w:val="0"/>
        <w:autoSpaceDN w:val="0"/>
        <w:adjustRightInd w:val="0"/>
        <w:spacing w:line="360" w:lineRule="auto"/>
        <w:ind w:firstLine="708"/>
        <w:jc w:val="both"/>
        <w:rPr>
          <w:sz w:val="28"/>
          <w:szCs w:val="28"/>
        </w:rPr>
      </w:pPr>
      <w:r>
        <w:rPr>
          <w:color w:val="000000"/>
          <w:sz w:val="28"/>
          <w:szCs w:val="28"/>
        </w:rPr>
        <w:t>1. С</w:t>
      </w:r>
      <w:r w:rsidR="002F0922" w:rsidRPr="002F0922">
        <w:rPr>
          <w:color w:val="000000"/>
          <w:sz w:val="28"/>
          <w:szCs w:val="28"/>
        </w:rPr>
        <w:t>нижение шума в источнике его возникновения</w:t>
      </w:r>
      <w:r>
        <w:rPr>
          <w:color w:val="000000"/>
          <w:sz w:val="28"/>
          <w:szCs w:val="28"/>
        </w:rPr>
        <w:t>. Требует коренного изменения конструкции шумного агрегата или технологического процесса. Например, замена клепки – сваркой, правки металла – вальцовкой, замена возвратно-поступательного движения деталей агрегатов вращательными движениями и т.д.</w:t>
      </w:r>
    </w:p>
    <w:p w:rsidR="002F0922" w:rsidRPr="002F0922" w:rsidRDefault="00CC765D" w:rsidP="00CC765D">
      <w:pPr>
        <w:shd w:val="clear" w:color="auto" w:fill="FFFFFF"/>
        <w:autoSpaceDE w:val="0"/>
        <w:autoSpaceDN w:val="0"/>
        <w:adjustRightInd w:val="0"/>
        <w:spacing w:line="360" w:lineRule="auto"/>
        <w:ind w:firstLine="708"/>
        <w:jc w:val="both"/>
        <w:rPr>
          <w:sz w:val="28"/>
          <w:szCs w:val="28"/>
        </w:rPr>
      </w:pPr>
      <w:r>
        <w:rPr>
          <w:color w:val="000000"/>
          <w:sz w:val="28"/>
          <w:szCs w:val="28"/>
        </w:rPr>
        <w:t>2. З</w:t>
      </w:r>
      <w:r w:rsidR="002F0922" w:rsidRPr="002F0922">
        <w:rPr>
          <w:color w:val="000000"/>
          <w:sz w:val="28"/>
          <w:szCs w:val="28"/>
        </w:rPr>
        <w:t>вукоизоляция</w:t>
      </w:r>
      <w:r>
        <w:rPr>
          <w:color w:val="000000"/>
          <w:sz w:val="28"/>
          <w:szCs w:val="28"/>
        </w:rPr>
        <w:t xml:space="preserve">. Снижение шума достигается путем включения в конструкцию агрегата устройств, препятствующих распространению шума от агрегата наружу, т.е. устройств, изолирующих или поглощающих шум, а также применением шумозащитных звукоизолированных кабин для  обслуживающего персонала. Звукоизоляцией удается ослабить шум на 20-40 дБ и устранить из его состава высокочастотные звуки. </w:t>
      </w:r>
    </w:p>
    <w:p w:rsidR="005D2892" w:rsidRDefault="00CC765D" w:rsidP="005D2892">
      <w:pPr>
        <w:shd w:val="clear" w:color="auto" w:fill="FFFFFF"/>
        <w:autoSpaceDE w:val="0"/>
        <w:autoSpaceDN w:val="0"/>
        <w:adjustRightInd w:val="0"/>
        <w:spacing w:line="360" w:lineRule="auto"/>
        <w:ind w:firstLine="708"/>
        <w:jc w:val="both"/>
      </w:pPr>
      <w:r>
        <w:rPr>
          <w:color w:val="000000"/>
          <w:sz w:val="28"/>
          <w:szCs w:val="28"/>
        </w:rPr>
        <w:t>3. З</w:t>
      </w:r>
      <w:r w:rsidR="002F0922" w:rsidRPr="002F0922">
        <w:rPr>
          <w:color w:val="000000"/>
          <w:sz w:val="28"/>
          <w:szCs w:val="28"/>
        </w:rPr>
        <w:t>вукопоглощение</w:t>
      </w:r>
      <w:r>
        <w:rPr>
          <w:color w:val="000000"/>
          <w:sz w:val="28"/>
          <w:szCs w:val="28"/>
        </w:rPr>
        <w:t xml:space="preserve">. </w:t>
      </w:r>
      <w:r w:rsidR="005D2892">
        <w:rPr>
          <w:color w:val="000000"/>
          <w:sz w:val="28"/>
          <w:szCs w:val="28"/>
        </w:rPr>
        <w:t>Применяют, когда снижение шума в источнике и звукоизолирующие устройства неосуществимы или снижают</w:t>
      </w:r>
      <w:r w:rsidR="005D2892">
        <w:t xml:space="preserve"> </w:t>
      </w:r>
      <w:r w:rsidR="005D2892">
        <w:rPr>
          <w:color w:val="000000"/>
          <w:sz w:val="28"/>
          <w:szCs w:val="28"/>
        </w:rPr>
        <w:t>шум недостаточно.</w:t>
      </w:r>
      <w:r w:rsidR="005D2892">
        <w:t xml:space="preserve"> </w:t>
      </w:r>
      <w:r w:rsidR="005D2892">
        <w:rPr>
          <w:color w:val="000000"/>
          <w:sz w:val="28"/>
          <w:szCs w:val="28"/>
        </w:rPr>
        <w:t xml:space="preserve">Ослабление шума этим методом достигается облицовкой внутренних поверхностей (стен, потолка) помещений звукопоглощающими чаще всего пористыми, материалами (аппаратные телеграфа, звукоизолирующие кабины и кожухи, судовые машинные отделения с помещениями небольшого объема, до 400— </w:t>
      </w:r>
      <w:smartTag w:uri="urn:schemas-microsoft-com:office:smarttags" w:element="metricconverter">
        <w:smartTagPr>
          <w:attr w:name="ProductID" w:val="500 м"/>
        </w:smartTagPr>
        <w:r w:rsidR="005D2892">
          <w:rPr>
            <w:color w:val="000000"/>
            <w:sz w:val="28"/>
            <w:szCs w:val="28"/>
          </w:rPr>
          <w:t>500 м</w:t>
        </w:r>
      </w:smartTag>
      <w:r w:rsidR="005D2892">
        <w:rPr>
          <w:color w:val="000000"/>
          <w:sz w:val="28"/>
          <w:szCs w:val="28"/>
        </w:rPr>
        <w:t xml:space="preserve"> ). Ослабление шума в этих случаях происходит вследствие поглощения отраженных от поверхности звуков, подобно тому как уменьшается освещенность в помещении при окраске стен и потолка черной краской.</w:t>
      </w:r>
    </w:p>
    <w:p w:rsidR="002F0922" w:rsidRPr="002F0922" w:rsidRDefault="005D2892" w:rsidP="005D2892">
      <w:pPr>
        <w:shd w:val="clear" w:color="auto" w:fill="FFFFFF"/>
        <w:autoSpaceDE w:val="0"/>
        <w:autoSpaceDN w:val="0"/>
        <w:adjustRightInd w:val="0"/>
        <w:spacing w:line="360" w:lineRule="auto"/>
        <w:ind w:firstLine="708"/>
        <w:jc w:val="both"/>
        <w:rPr>
          <w:sz w:val="28"/>
          <w:szCs w:val="28"/>
        </w:rPr>
      </w:pPr>
      <w:r>
        <w:rPr>
          <w:color w:val="000000"/>
          <w:sz w:val="28"/>
          <w:szCs w:val="28"/>
        </w:rPr>
        <w:t>Снижение шума при таких облицовках не превышает 7—8 дБ, величина эта уменьшается при возрастании объема помещения, поэтому в больших помещениях устройство таких облицовок нецелесообразно.</w:t>
      </w:r>
    </w:p>
    <w:p w:rsidR="002F0922" w:rsidRPr="002F0922" w:rsidRDefault="005D2892" w:rsidP="005D2892">
      <w:pPr>
        <w:shd w:val="clear" w:color="auto" w:fill="FFFFFF"/>
        <w:autoSpaceDE w:val="0"/>
        <w:autoSpaceDN w:val="0"/>
        <w:adjustRightInd w:val="0"/>
        <w:spacing w:line="360" w:lineRule="auto"/>
        <w:ind w:firstLine="708"/>
        <w:jc w:val="both"/>
        <w:rPr>
          <w:sz w:val="28"/>
          <w:szCs w:val="28"/>
        </w:rPr>
      </w:pPr>
      <w:r>
        <w:rPr>
          <w:color w:val="000000"/>
          <w:sz w:val="28"/>
          <w:szCs w:val="28"/>
        </w:rPr>
        <w:t>4. С</w:t>
      </w:r>
      <w:r w:rsidR="002F0922" w:rsidRPr="002F0922">
        <w:rPr>
          <w:color w:val="000000"/>
          <w:sz w:val="28"/>
          <w:szCs w:val="28"/>
        </w:rPr>
        <w:t>пециальные глушители</w:t>
      </w:r>
      <w:r>
        <w:rPr>
          <w:color w:val="000000"/>
          <w:sz w:val="28"/>
          <w:szCs w:val="28"/>
        </w:rPr>
        <w:t xml:space="preserve">. </w:t>
      </w:r>
    </w:p>
    <w:p w:rsidR="002F0922" w:rsidRPr="002F0922" w:rsidRDefault="00165D77" w:rsidP="00165D77">
      <w:pPr>
        <w:shd w:val="clear" w:color="auto" w:fill="FFFFFF"/>
        <w:autoSpaceDE w:val="0"/>
        <w:autoSpaceDN w:val="0"/>
        <w:adjustRightInd w:val="0"/>
        <w:spacing w:line="360" w:lineRule="auto"/>
        <w:ind w:firstLine="708"/>
        <w:jc w:val="both"/>
        <w:rPr>
          <w:sz w:val="28"/>
          <w:szCs w:val="28"/>
        </w:rPr>
      </w:pPr>
      <w:r>
        <w:rPr>
          <w:color w:val="000000"/>
          <w:sz w:val="28"/>
          <w:szCs w:val="28"/>
        </w:rPr>
        <w:t>5.</w:t>
      </w:r>
      <w:r w:rsidRPr="002F0922">
        <w:rPr>
          <w:color w:val="000000"/>
          <w:sz w:val="28"/>
          <w:szCs w:val="28"/>
        </w:rPr>
        <w:t xml:space="preserve"> </w:t>
      </w:r>
      <w:r>
        <w:rPr>
          <w:color w:val="000000"/>
          <w:sz w:val="28"/>
          <w:szCs w:val="28"/>
        </w:rPr>
        <w:t>А</w:t>
      </w:r>
      <w:r w:rsidR="002F0922" w:rsidRPr="002F0922">
        <w:rPr>
          <w:color w:val="000000"/>
          <w:sz w:val="28"/>
          <w:szCs w:val="28"/>
        </w:rPr>
        <w:t>рхитектурно-планировочные решения</w:t>
      </w:r>
      <w:r>
        <w:rPr>
          <w:color w:val="000000"/>
          <w:sz w:val="28"/>
          <w:szCs w:val="28"/>
        </w:rPr>
        <w:t>.</w:t>
      </w:r>
    </w:p>
    <w:p w:rsidR="002F0922" w:rsidRPr="002F0922" w:rsidRDefault="00165D77" w:rsidP="00165D77">
      <w:pPr>
        <w:shd w:val="clear" w:color="auto" w:fill="FFFFFF"/>
        <w:autoSpaceDE w:val="0"/>
        <w:autoSpaceDN w:val="0"/>
        <w:adjustRightInd w:val="0"/>
        <w:spacing w:line="360" w:lineRule="auto"/>
        <w:ind w:firstLine="708"/>
        <w:jc w:val="both"/>
        <w:rPr>
          <w:sz w:val="28"/>
          <w:szCs w:val="28"/>
        </w:rPr>
      </w:pPr>
      <w:r>
        <w:rPr>
          <w:color w:val="000000"/>
          <w:sz w:val="28"/>
          <w:szCs w:val="28"/>
        </w:rPr>
        <w:t>6.</w:t>
      </w:r>
      <w:r w:rsidRPr="002F0922">
        <w:rPr>
          <w:color w:val="000000"/>
          <w:sz w:val="28"/>
          <w:szCs w:val="28"/>
        </w:rPr>
        <w:t xml:space="preserve"> </w:t>
      </w:r>
      <w:r>
        <w:rPr>
          <w:color w:val="000000"/>
          <w:sz w:val="28"/>
          <w:szCs w:val="28"/>
        </w:rPr>
        <w:t>С</w:t>
      </w:r>
      <w:r w:rsidR="002F0922" w:rsidRPr="002F0922">
        <w:rPr>
          <w:color w:val="000000"/>
          <w:sz w:val="28"/>
          <w:szCs w:val="28"/>
        </w:rPr>
        <w:t>редства индивидуальной защиты.</w:t>
      </w:r>
    </w:p>
    <w:p w:rsidR="002F0922" w:rsidRDefault="002F0922" w:rsidP="002F0922">
      <w:pPr>
        <w:shd w:val="clear" w:color="auto" w:fill="FFFFFF"/>
        <w:autoSpaceDE w:val="0"/>
        <w:autoSpaceDN w:val="0"/>
        <w:adjustRightInd w:val="0"/>
        <w:spacing w:line="360" w:lineRule="auto"/>
        <w:ind w:firstLine="708"/>
        <w:jc w:val="both"/>
        <w:rPr>
          <w:color w:val="000000"/>
          <w:sz w:val="28"/>
          <w:szCs w:val="28"/>
        </w:rPr>
      </w:pPr>
      <w:r w:rsidRPr="002F0922">
        <w:rPr>
          <w:color w:val="000000"/>
          <w:sz w:val="28"/>
          <w:szCs w:val="28"/>
        </w:rPr>
        <w:t xml:space="preserve">Нормированные параметры </w:t>
      </w:r>
      <w:r w:rsidRPr="002F0922">
        <w:rPr>
          <w:bCs/>
          <w:color w:val="000000"/>
          <w:sz w:val="28"/>
          <w:szCs w:val="28"/>
        </w:rPr>
        <w:t xml:space="preserve">шума </w:t>
      </w:r>
      <w:r w:rsidR="00E97C04">
        <w:rPr>
          <w:color w:val="000000"/>
          <w:sz w:val="28"/>
          <w:szCs w:val="28"/>
        </w:rPr>
        <w:t>определены ГОСТ 12.1.</w:t>
      </w:r>
      <w:r w:rsidRPr="002F0922">
        <w:rPr>
          <w:color w:val="000000"/>
          <w:sz w:val="28"/>
          <w:szCs w:val="28"/>
        </w:rPr>
        <w:t>003-</w:t>
      </w:r>
      <w:r w:rsidR="00E97C04">
        <w:rPr>
          <w:color w:val="000000"/>
          <w:sz w:val="28"/>
          <w:szCs w:val="28"/>
        </w:rPr>
        <w:t>83 и санитарными нормами СН 2.2.4/2.1.8.</w:t>
      </w:r>
      <w:r w:rsidRPr="002F0922">
        <w:rPr>
          <w:color w:val="000000"/>
          <w:sz w:val="28"/>
          <w:szCs w:val="28"/>
        </w:rPr>
        <w:t xml:space="preserve">562-96 «Шум на рабочих местах, в </w:t>
      </w:r>
      <w:r w:rsidRPr="002F0922">
        <w:rPr>
          <w:bCs/>
          <w:color w:val="000000"/>
          <w:sz w:val="28"/>
          <w:szCs w:val="28"/>
        </w:rPr>
        <w:t xml:space="preserve">помещениях </w:t>
      </w:r>
      <w:r w:rsidRPr="002F0922">
        <w:rPr>
          <w:color w:val="000000"/>
          <w:sz w:val="28"/>
          <w:szCs w:val="28"/>
        </w:rPr>
        <w:t>жилых, общественных зданий и на территории жилой, за</w:t>
      </w:r>
      <w:r w:rsidRPr="002F0922">
        <w:rPr>
          <w:color w:val="000000"/>
          <w:sz w:val="28"/>
          <w:szCs w:val="28"/>
        </w:rPr>
        <w:softHyphen/>
        <w:t>стройки». Этими документами определяются предельно допустимые уров</w:t>
      </w:r>
      <w:r w:rsidRPr="002F0922">
        <w:rPr>
          <w:color w:val="000000"/>
          <w:sz w:val="28"/>
          <w:szCs w:val="28"/>
        </w:rPr>
        <w:softHyphen/>
        <w:t xml:space="preserve">ни звукового давления трудовой деятельности разных категорий, тяжести и для различных видов трудовой деятельности и рабочих </w:t>
      </w:r>
      <w:r w:rsidRPr="002F0922">
        <w:rPr>
          <w:bCs/>
          <w:color w:val="000000"/>
          <w:sz w:val="28"/>
          <w:szCs w:val="28"/>
        </w:rPr>
        <w:t xml:space="preserve">мест, </w:t>
      </w:r>
      <w:r w:rsidRPr="002F0922">
        <w:rPr>
          <w:color w:val="000000"/>
          <w:sz w:val="28"/>
          <w:szCs w:val="28"/>
        </w:rPr>
        <w:t>а также в по</w:t>
      </w:r>
      <w:r w:rsidRPr="002F0922">
        <w:rPr>
          <w:color w:val="000000"/>
          <w:sz w:val="28"/>
          <w:szCs w:val="28"/>
        </w:rPr>
        <w:softHyphen/>
        <w:t>мещениях жилых и общественных зданий и на территории жилой застрой</w:t>
      </w:r>
      <w:r w:rsidRPr="002F0922">
        <w:rPr>
          <w:color w:val="000000"/>
          <w:sz w:val="28"/>
          <w:szCs w:val="28"/>
        </w:rPr>
        <w:softHyphen/>
      </w:r>
      <w:r w:rsidR="007F6B12">
        <w:rPr>
          <w:color w:val="000000"/>
          <w:sz w:val="28"/>
          <w:szCs w:val="28"/>
        </w:rPr>
        <w:t>ки.</w:t>
      </w:r>
    </w:p>
    <w:p w:rsidR="007F6B12" w:rsidRPr="002F0922" w:rsidRDefault="007F6B12" w:rsidP="002F0922">
      <w:pPr>
        <w:shd w:val="clear" w:color="auto" w:fill="FFFFFF"/>
        <w:autoSpaceDE w:val="0"/>
        <w:autoSpaceDN w:val="0"/>
        <w:adjustRightInd w:val="0"/>
        <w:spacing w:line="360" w:lineRule="auto"/>
        <w:ind w:firstLine="708"/>
        <w:jc w:val="both"/>
        <w:rPr>
          <w:sz w:val="28"/>
          <w:szCs w:val="28"/>
        </w:rPr>
      </w:pPr>
    </w:p>
    <w:p w:rsidR="00E14FB8" w:rsidRDefault="00E14FB8" w:rsidP="000F5BEB">
      <w:pPr>
        <w:spacing w:line="360" w:lineRule="auto"/>
        <w:jc w:val="center"/>
        <w:rPr>
          <w:b/>
          <w:sz w:val="28"/>
          <w:szCs w:val="28"/>
        </w:rPr>
      </w:pPr>
      <w:r w:rsidRPr="0075246A">
        <w:rPr>
          <w:b/>
          <w:sz w:val="28"/>
          <w:szCs w:val="28"/>
        </w:rPr>
        <w:t>УСТРОЙСТВО И ПРИНЦИП РАБОТЫ ИЗДЕЛИЯ</w:t>
      </w:r>
    </w:p>
    <w:p w:rsidR="00820D40" w:rsidRDefault="00820D40" w:rsidP="00820D40">
      <w:pPr>
        <w:spacing w:line="360" w:lineRule="auto"/>
        <w:ind w:firstLine="708"/>
        <w:jc w:val="both"/>
        <w:rPr>
          <w:b/>
          <w:sz w:val="28"/>
          <w:szCs w:val="28"/>
        </w:rPr>
      </w:pPr>
      <w:r>
        <w:rPr>
          <w:color w:val="000000"/>
          <w:sz w:val="28"/>
          <w:szCs w:val="28"/>
        </w:rPr>
        <w:t>Стенд   имеет вид  макета  производственных   помещений,   одно из   которых   имитирует производственный участок, а второе - конструк</w:t>
      </w:r>
      <w:r>
        <w:rPr>
          <w:color w:val="000000"/>
          <w:sz w:val="28"/>
          <w:szCs w:val="28"/>
        </w:rPr>
        <w:softHyphen/>
        <w:t>торское бюро.</w:t>
      </w:r>
    </w:p>
    <w:p w:rsidR="00C552D8" w:rsidRDefault="008D645F" w:rsidP="002F0922">
      <w:pPr>
        <w:shd w:val="clear" w:color="auto" w:fill="FFFFFF"/>
        <w:autoSpaceDE w:val="0"/>
        <w:autoSpaceDN w:val="0"/>
        <w:adjustRightInd w:val="0"/>
        <w:spacing w:line="360" w:lineRule="auto"/>
        <w:ind w:firstLine="708"/>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204.75pt">
            <v:imagedata r:id="rId5" o:title="" blacklevel="5898f"/>
          </v:shape>
        </w:pict>
      </w:r>
    </w:p>
    <w:p w:rsidR="00820D40" w:rsidRPr="0013198D" w:rsidRDefault="00CC562D" w:rsidP="0013198D">
      <w:pPr>
        <w:shd w:val="clear" w:color="auto" w:fill="FFFFFF"/>
        <w:autoSpaceDE w:val="0"/>
        <w:autoSpaceDN w:val="0"/>
        <w:adjustRightInd w:val="0"/>
        <w:jc w:val="center"/>
      </w:pPr>
      <w:r w:rsidRPr="0013198D">
        <w:rPr>
          <w:color w:val="000000"/>
        </w:rPr>
        <w:t>Рис. 1</w:t>
      </w:r>
      <w:r w:rsidR="00820D40" w:rsidRPr="0013198D">
        <w:rPr>
          <w:color w:val="000000"/>
        </w:rPr>
        <w:t>. Схема лабораторного стенда.</w:t>
      </w:r>
    </w:p>
    <w:p w:rsidR="00820D40" w:rsidRDefault="00820D40" w:rsidP="00820D40">
      <w:pPr>
        <w:shd w:val="clear" w:color="auto" w:fill="FFFFFF"/>
        <w:autoSpaceDE w:val="0"/>
        <w:autoSpaceDN w:val="0"/>
        <w:adjustRightInd w:val="0"/>
        <w:spacing w:line="360" w:lineRule="auto"/>
        <w:ind w:firstLine="708"/>
      </w:pPr>
      <w:r>
        <w:rPr>
          <w:color w:val="000000"/>
          <w:sz w:val="28"/>
          <w:szCs w:val="28"/>
        </w:rPr>
        <w:t>Источник шума (громкоговоритель) 1 находится под «полом» левой камеры 2 и защищен решеткой 3 (обозначена штрих-линией). В левой камере 2 размещены макеты заводского оборудования (на рисунке не показаны). В правой камере 4 размещены макеты конструкторского бюро (на рисунке не показаны) и на под</w:t>
      </w:r>
      <w:r>
        <w:rPr>
          <w:color w:val="000000"/>
          <w:sz w:val="28"/>
          <w:szCs w:val="28"/>
        </w:rPr>
        <w:softHyphen/>
        <w:t>ставке устанавливается микрофон 5 из комплекта ВШВ - 003. Обе камеры мо</w:t>
      </w:r>
      <w:r>
        <w:rPr>
          <w:color w:val="000000"/>
          <w:sz w:val="28"/>
          <w:szCs w:val="28"/>
        </w:rPr>
        <w:softHyphen/>
        <w:t>гут накрываться звукопоглощающим коробом 6 (см. фото 1), Кроме того</w:t>
      </w:r>
      <w:r>
        <w:rPr>
          <w:color w:val="000000"/>
          <w:sz w:val="28"/>
          <w:szCs w:val="28"/>
          <w:vertAlign w:val="subscript"/>
        </w:rPr>
        <w:t>?</w:t>
      </w:r>
      <w:r>
        <w:rPr>
          <w:color w:val="000000"/>
          <w:sz w:val="28"/>
          <w:szCs w:val="28"/>
        </w:rPr>
        <w:t xml:space="preserve"> обе камеры снабжены осветительными лампами. Тумблеры для </w:t>
      </w:r>
      <w:r w:rsidRPr="00820D40">
        <w:rPr>
          <w:bCs/>
          <w:color w:val="000000"/>
          <w:sz w:val="28"/>
          <w:szCs w:val="28"/>
        </w:rPr>
        <w:t xml:space="preserve">включения </w:t>
      </w:r>
      <w:r>
        <w:rPr>
          <w:color w:val="000000"/>
          <w:sz w:val="28"/>
          <w:szCs w:val="28"/>
        </w:rPr>
        <w:t>ламп находятся на передней стенке стенда.</w:t>
      </w:r>
    </w:p>
    <w:p w:rsidR="00820D40" w:rsidRDefault="00820D40" w:rsidP="00820D40">
      <w:pPr>
        <w:shd w:val="clear" w:color="auto" w:fill="FFFFFF"/>
        <w:autoSpaceDE w:val="0"/>
        <w:autoSpaceDN w:val="0"/>
        <w:adjustRightInd w:val="0"/>
        <w:spacing w:line="360" w:lineRule="auto"/>
        <w:ind w:firstLine="708"/>
        <w:jc w:val="both"/>
        <w:rPr>
          <w:bCs/>
          <w:color w:val="000000"/>
          <w:sz w:val="28"/>
          <w:szCs w:val="28"/>
        </w:rPr>
      </w:pPr>
      <w:r>
        <w:rPr>
          <w:color w:val="000000"/>
          <w:sz w:val="28"/>
          <w:szCs w:val="28"/>
        </w:rPr>
        <w:t>Передняя стенка стенда имеет два смотровых окна. Внутри на передней и зад</w:t>
      </w:r>
      <w:r>
        <w:rPr>
          <w:color w:val="000000"/>
          <w:sz w:val="28"/>
          <w:szCs w:val="28"/>
        </w:rPr>
        <w:softHyphen/>
        <w:t xml:space="preserve">ней стенках имеются направляющие, при помощи которых устанавливается съемная звукоизолирующая перегородка 7, обеспечивающая изоляцию правой и левой камер друг от друга. Решетка громкоговорителя во время проведения лабораторной работы может быть - закрыта звукоизолирующим кожухом 8. На крышке кожуха 8 закреплена ось, на которую может навинчиваться груз для исключения щелей в местах контакта кожуха с решеткой громкоговорителя. Для возбуждения громкоговорителя используется функциональный генератор типа </w:t>
      </w:r>
      <w:r w:rsidRPr="00820D40">
        <w:rPr>
          <w:bCs/>
          <w:color w:val="000000"/>
          <w:sz w:val="28"/>
          <w:szCs w:val="28"/>
        </w:rPr>
        <w:t xml:space="preserve">ГФ-1, </w:t>
      </w:r>
      <w:r w:rsidRPr="00820D40">
        <w:rPr>
          <w:color w:val="000000"/>
          <w:sz w:val="28"/>
          <w:szCs w:val="28"/>
        </w:rPr>
        <w:t xml:space="preserve">все измерения проводятся с помощью шумомера типа </w:t>
      </w:r>
      <w:r>
        <w:rPr>
          <w:bCs/>
          <w:color w:val="000000"/>
          <w:sz w:val="28"/>
          <w:szCs w:val="28"/>
        </w:rPr>
        <w:t>ВШВ-003.</w:t>
      </w:r>
    </w:p>
    <w:p w:rsidR="007F6B12" w:rsidRDefault="007F6B12" w:rsidP="00820D40">
      <w:pPr>
        <w:shd w:val="clear" w:color="auto" w:fill="FFFFFF"/>
        <w:autoSpaceDE w:val="0"/>
        <w:autoSpaceDN w:val="0"/>
        <w:adjustRightInd w:val="0"/>
        <w:spacing w:line="360" w:lineRule="auto"/>
        <w:ind w:firstLine="708"/>
        <w:jc w:val="both"/>
        <w:rPr>
          <w:color w:val="000000"/>
          <w:sz w:val="28"/>
          <w:szCs w:val="28"/>
        </w:rPr>
      </w:pPr>
    </w:p>
    <w:p w:rsidR="00C045A0" w:rsidRDefault="00C045A0" w:rsidP="00820D40">
      <w:pPr>
        <w:shd w:val="clear" w:color="auto" w:fill="FFFFFF"/>
        <w:autoSpaceDE w:val="0"/>
        <w:autoSpaceDN w:val="0"/>
        <w:adjustRightInd w:val="0"/>
        <w:spacing w:line="360" w:lineRule="auto"/>
        <w:ind w:firstLine="708"/>
        <w:jc w:val="both"/>
        <w:rPr>
          <w:color w:val="000000"/>
          <w:sz w:val="28"/>
          <w:szCs w:val="28"/>
        </w:rPr>
      </w:pPr>
    </w:p>
    <w:p w:rsidR="00C045A0" w:rsidRPr="00820D40" w:rsidRDefault="00C045A0" w:rsidP="00820D40">
      <w:pPr>
        <w:shd w:val="clear" w:color="auto" w:fill="FFFFFF"/>
        <w:autoSpaceDE w:val="0"/>
        <w:autoSpaceDN w:val="0"/>
        <w:adjustRightInd w:val="0"/>
        <w:spacing w:line="360" w:lineRule="auto"/>
        <w:ind w:firstLine="708"/>
        <w:jc w:val="both"/>
        <w:rPr>
          <w:color w:val="000000"/>
          <w:sz w:val="28"/>
          <w:szCs w:val="28"/>
        </w:rPr>
      </w:pPr>
    </w:p>
    <w:p w:rsidR="00F53E93" w:rsidRDefault="00F53E93" w:rsidP="00F53E93">
      <w:pPr>
        <w:spacing w:line="360" w:lineRule="auto"/>
        <w:jc w:val="center"/>
        <w:rPr>
          <w:b/>
          <w:sz w:val="28"/>
          <w:szCs w:val="28"/>
        </w:rPr>
      </w:pPr>
      <w:r w:rsidRPr="0075246A">
        <w:rPr>
          <w:b/>
          <w:sz w:val="28"/>
          <w:szCs w:val="28"/>
        </w:rPr>
        <w:t>УКАЗАН</w:t>
      </w:r>
      <w:r>
        <w:rPr>
          <w:b/>
          <w:sz w:val="28"/>
          <w:szCs w:val="28"/>
        </w:rPr>
        <w:t>И</w:t>
      </w:r>
      <w:r w:rsidRPr="0075246A">
        <w:rPr>
          <w:b/>
          <w:sz w:val="28"/>
          <w:szCs w:val="28"/>
        </w:rPr>
        <w:t>Е МЕР БЕЗОПАСНОСТИ</w:t>
      </w:r>
    </w:p>
    <w:p w:rsidR="00745870" w:rsidRDefault="00745870" w:rsidP="00745870">
      <w:pPr>
        <w:shd w:val="clear" w:color="auto" w:fill="FFFFFF"/>
        <w:autoSpaceDE w:val="0"/>
        <w:autoSpaceDN w:val="0"/>
        <w:adjustRightInd w:val="0"/>
        <w:spacing w:line="360" w:lineRule="auto"/>
        <w:ind w:firstLine="708"/>
      </w:pPr>
      <w:r>
        <w:rPr>
          <w:color w:val="000000"/>
          <w:sz w:val="28"/>
          <w:szCs w:val="28"/>
        </w:rPr>
        <w:t>1. Перед началом работы проверяется состояние лабораторного стенда и используемых измерительных приборов. Студент должен: осмотреть электрический привод технологического агрегата, установки, питающие кабели</w:t>
      </w:r>
      <w:r w:rsidR="001558B6">
        <w:rPr>
          <w:color w:val="000000"/>
          <w:sz w:val="28"/>
          <w:szCs w:val="28"/>
        </w:rPr>
        <w:t>,</w:t>
      </w:r>
      <w:r>
        <w:rPr>
          <w:color w:val="000000"/>
          <w:sz w:val="28"/>
          <w:szCs w:val="28"/>
        </w:rPr>
        <w:t xml:space="preserve"> провода, пусковые кнопки и др. устройства</w:t>
      </w:r>
      <w:r w:rsidR="001558B6">
        <w:rPr>
          <w:color w:val="000000"/>
          <w:sz w:val="28"/>
          <w:szCs w:val="28"/>
        </w:rPr>
        <w:t>,</w:t>
      </w:r>
      <w:r>
        <w:rPr>
          <w:color w:val="000000"/>
          <w:sz w:val="28"/>
          <w:szCs w:val="28"/>
        </w:rPr>
        <w:t xml:space="preserve"> электроизмерительные приборы, защитные средства, убедиться в наличии заземления, в отсутствии оголенных проводов, не закрытых клемных коробок, соединений.</w:t>
      </w:r>
    </w:p>
    <w:p w:rsidR="00745870" w:rsidRDefault="001558B6" w:rsidP="001558B6">
      <w:pPr>
        <w:spacing w:line="360" w:lineRule="auto"/>
        <w:ind w:firstLine="708"/>
        <w:jc w:val="both"/>
        <w:rPr>
          <w:color w:val="000000"/>
          <w:sz w:val="28"/>
          <w:szCs w:val="28"/>
        </w:rPr>
      </w:pPr>
      <w:r>
        <w:rPr>
          <w:color w:val="000000"/>
          <w:sz w:val="28"/>
          <w:szCs w:val="28"/>
        </w:rPr>
        <w:t xml:space="preserve">2. </w:t>
      </w:r>
      <w:r w:rsidR="00745870">
        <w:rPr>
          <w:color w:val="000000"/>
          <w:sz w:val="28"/>
          <w:szCs w:val="28"/>
        </w:rPr>
        <w:t>Во время работы студент обязан регулярно производить осмотр обслуживаемого им оборудования, рабочего места. При выявлении неполадок немедленно известить об этом преподавателя.</w:t>
      </w:r>
    </w:p>
    <w:p w:rsidR="001558B6" w:rsidRDefault="001558B6" w:rsidP="001558B6">
      <w:pPr>
        <w:shd w:val="clear" w:color="auto" w:fill="FFFFFF"/>
        <w:autoSpaceDE w:val="0"/>
        <w:autoSpaceDN w:val="0"/>
        <w:adjustRightInd w:val="0"/>
        <w:spacing w:line="360" w:lineRule="auto"/>
        <w:ind w:firstLine="708"/>
        <w:jc w:val="both"/>
      </w:pPr>
      <w:r>
        <w:rPr>
          <w:color w:val="000000"/>
          <w:sz w:val="28"/>
          <w:szCs w:val="28"/>
        </w:rPr>
        <w:t xml:space="preserve">3. Выполнение работ на лабораторном стенде производить в соответствии с порядком выполнения лабораторной работы согласно методическим указаниям </w:t>
      </w:r>
      <w:r w:rsidRPr="001558B6">
        <w:rPr>
          <w:iCs/>
          <w:color w:val="000000"/>
          <w:sz w:val="28"/>
          <w:szCs w:val="28"/>
        </w:rPr>
        <w:t>к</w:t>
      </w:r>
      <w:r>
        <w:rPr>
          <w:i/>
          <w:iCs/>
          <w:color w:val="000000"/>
          <w:sz w:val="28"/>
          <w:szCs w:val="28"/>
        </w:rPr>
        <w:t xml:space="preserve"> </w:t>
      </w:r>
      <w:r>
        <w:rPr>
          <w:color w:val="000000"/>
          <w:sz w:val="28"/>
          <w:szCs w:val="28"/>
        </w:rPr>
        <w:t>выполнению лабораторных работ.</w:t>
      </w:r>
    </w:p>
    <w:p w:rsidR="001558B6" w:rsidRDefault="001558B6" w:rsidP="001558B6">
      <w:pPr>
        <w:shd w:val="clear" w:color="auto" w:fill="FFFFFF"/>
        <w:autoSpaceDE w:val="0"/>
        <w:autoSpaceDN w:val="0"/>
        <w:adjustRightInd w:val="0"/>
        <w:spacing w:line="360" w:lineRule="auto"/>
        <w:ind w:firstLine="708"/>
        <w:jc w:val="both"/>
      </w:pPr>
      <w:r>
        <w:rPr>
          <w:color w:val="000000"/>
          <w:sz w:val="28"/>
          <w:szCs w:val="28"/>
        </w:rPr>
        <w:t>4. Выполнение изменений в лабораторном стенде (установка исследуемого образца) производить на отключенном стенде.</w:t>
      </w:r>
    </w:p>
    <w:p w:rsidR="001558B6" w:rsidRDefault="001558B6" w:rsidP="001558B6">
      <w:pPr>
        <w:spacing w:line="360" w:lineRule="auto"/>
        <w:ind w:firstLine="708"/>
        <w:jc w:val="both"/>
        <w:rPr>
          <w:color w:val="000000"/>
          <w:sz w:val="28"/>
          <w:szCs w:val="28"/>
        </w:rPr>
      </w:pPr>
      <w:r>
        <w:rPr>
          <w:color w:val="000000"/>
          <w:sz w:val="28"/>
          <w:szCs w:val="28"/>
        </w:rPr>
        <w:t>5. Время работы источника шума должно регулироваться необходимостью проведения измерений параметров шума.</w:t>
      </w:r>
    </w:p>
    <w:p w:rsidR="007F6B12" w:rsidRDefault="007F6B12" w:rsidP="001558B6">
      <w:pPr>
        <w:spacing w:line="360" w:lineRule="auto"/>
        <w:ind w:firstLine="708"/>
        <w:jc w:val="both"/>
        <w:rPr>
          <w:b/>
          <w:sz w:val="28"/>
          <w:szCs w:val="28"/>
        </w:rPr>
      </w:pPr>
    </w:p>
    <w:p w:rsidR="00F53E93" w:rsidRDefault="00F53E93" w:rsidP="00F53E93">
      <w:pPr>
        <w:spacing w:line="360" w:lineRule="auto"/>
        <w:jc w:val="center"/>
        <w:rPr>
          <w:b/>
          <w:sz w:val="28"/>
          <w:szCs w:val="28"/>
        </w:rPr>
      </w:pPr>
      <w:r w:rsidRPr="0075246A">
        <w:rPr>
          <w:b/>
          <w:sz w:val="28"/>
          <w:szCs w:val="28"/>
        </w:rPr>
        <w:t>ПОДГОТОВКА ИЗДЕЛИЯ К РАБОТЕ</w:t>
      </w:r>
    </w:p>
    <w:p w:rsidR="00CC562D" w:rsidRPr="00CC562D" w:rsidRDefault="00CC562D" w:rsidP="00CC562D">
      <w:pPr>
        <w:shd w:val="clear" w:color="auto" w:fill="FFFFFF"/>
        <w:autoSpaceDE w:val="0"/>
        <w:autoSpaceDN w:val="0"/>
        <w:adjustRightInd w:val="0"/>
        <w:spacing w:line="360" w:lineRule="auto"/>
        <w:ind w:firstLine="708"/>
        <w:jc w:val="both"/>
      </w:pPr>
      <w:r>
        <w:rPr>
          <w:color w:val="000000"/>
          <w:sz w:val="28"/>
          <w:szCs w:val="28"/>
        </w:rPr>
        <w:t>Для создания шума используется генератор низкочастотных сигна</w:t>
      </w:r>
      <w:r>
        <w:rPr>
          <w:color w:val="000000"/>
          <w:sz w:val="28"/>
          <w:szCs w:val="28"/>
        </w:rPr>
        <w:softHyphen/>
        <w:t xml:space="preserve">лов </w:t>
      </w:r>
      <w:r w:rsidRPr="00CC562D">
        <w:rPr>
          <w:bCs/>
          <w:color w:val="000000"/>
          <w:sz w:val="28"/>
          <w:szCs w:val="28"/>
        </w:rPr>
        <w:t xml:space="preserve">ГЗФШ-1. </w:t>
      </w:r>
      <w:r w:rsidRPr="00CC562D">
        <w:rPr>
          <w:color w:val="000000"/>
          <w:sz w:val="28"/>
          <w:szCs w:val="28"/>
        </w:rPr>
        <w:t>Внешний вид г</w:t>
      </w:r>
      <w:r w:rsidR="005E7B9B">
        <w:rPr>
          <w:color w:val="000000"/>
          <w:sz w:val="28"/>
          <w:szCs w:val="28"/>
        </w:rPr>
        <w:t>енератора представлен на рис.</w:t>
      </w:r>
      <w:r w:rsidRPr="00CC562D">
        <w:rPr>
          <w:color w:val="000000"/>
          <w:sz w:val="28"/>
          <w:szCs w:val="28"/>
        </w:rPr>
        <w:t>2</w:t>
      </w:r>
      <w:r w:rsidR="005E7B9B">
        <w:rPr>
          <w:color w:val="000000"/>
          <w:sz w:val="28"/>
          <w:szCs w:val="28"/>
        </w:rPr>
        <w:t>.</w:t>
      </w:r>
    </w:p>
    <w:p w:rsidR="0013198D" w:rsidRDefault="008D645F" w:rsidP="005E7B9B">
      <w:pPr>
        <w:spacing w:line="360" w:lineRule="auto"/>
        <w:ind w:firstLine="708"/>
        <w:jc w:val="both"/>
      </w:pPr>
      <w:r>
        <w:pict>
          <v:shape id="_x0000_i1026" type="#_x0000_t75" style="width:396.75pt;height:203.25pt">
            <v:imagedata r:id="rId6" o:title="" blacklevel="5898f"/>
          </v:shape>
        </w:pict>
      </w:r>
    </w:p>
    <w:p w:rsidR="0013198D" w:rsidRPr="0013198D" w:rsidRDefault="0013198D" w:rsidP="0013198D">
      <w:pPr>
        <w:shd w:val="clear" w:color="auto" w:fill="FFFFFF"/>
        <w:autoSpaceDE w:val="0"/>
        <w:autoSpaceDN w:val="0"/>
        <w:adjustRightInd w:val="0"/>
        <w:spacing w:line="360" w:lineRule="auto"/>
        <w:jc w:val="center"/>
      </w:pPr>
      <w:r w:rsidRPr="0013198D">
        <w:rPr>
          <w:color w:val="000000"/>
        </w:rPr>
        <w:t>Рис.2</w:t>
      </w:r>
      <w:r>
        <w:rPr>
          <w:color w:val="000000"/>
        </w:rPr>
        <w:t>.</w:t>
      </w:r>
      <w:r w:rsidRPr="0013198D">
        <w:rPr>
          <w:color w:val="000000"/>
        </w:rPr>
        <w:t xml:space="preserve"> Внешний вид лицевой панели генератора ГЗФШ - 1.</w:t>
      </w:r>
    </w:p>
    <w:p w:rsidR="0013198D" w:rsidRDefault="0013198D" w:rsidP="0013198D">
      <w:pPr>
        <w:spacing w:line="360" w:lineRule="auto"/>
        <w:ind w:firstLine="708"/>
        <w:jc w:val="both"/>
        <w:rPr>
          <w:color w:val="000000"/>
          <w:sz w:val="28"/>
          <w:szCs w:val="28"/>
        </w:rPr>
      </w:pPr>
      <w:r w:rsidRPr="00CC562D">
        <w:rPr>
          <w:color w:val="000000"/>
          <w:sz w:val="28"/>
          <w:szCs w:val="28"/>
        </w:rPr>
        <w:t xml:space="preserve">Генератор выполнен в настольном исполнении. На лицевой панели генератора расположены: </w:t>
      </w:r>
      <w:r w:rsidRPr="00CC562D">
        <w:rPr>
          <w:bCs/>
          <w:color w:val="000000"/>
          <w:sz w:val="28"/>
          <w:szCs w:val="28"/>
        </w:rPr>
        <w:t xml:space="preserve">галетный </w:t>
      </w:r>
      <w:r w:rsidRPr="00CC562D">
        <w:rPr>
          <w:color w:val="000000"/>
          <w:sz w:val="28"/>
          <w:szCs w:val="28"/>
        </w:rPr>
        <w:t xml:space="preserve">переключатель 1 для выбора диапазона частот, ручка 2 плавного регулирования частоты генерируемого сигнала, ручка 3 плавного регулирования входного напряжения, кнопки 4 выбора формы генерируемого </w:t>
      </w:r>
      <w:r w:rsidRPr="00CC562D">
        <w:rPr>
          <w:bCs/>
          <w:color w:val="000000"/>
          <w:sz w:val="28"/>
          <w:szCs w:val="28"/>
        </w:rPr>
        <w:t xml:space="preserve">сигнала, </w:t>
      </w:r>
      <w:r w:rsidRPr="00CC562D">
        <w:rPr>
          <w:color w:val="000000"/>
          <w:sz w:val="28"/>
          <w:szCs w:val="28"/>
        </w:rPr>
        <w:t xml:space="preserve">кнопка 5 включения питания </w:t>
      </w:r>
      <w:r w:rsidRPr="00CC562D">
        <w:rPr>
          <w:bCs/>
          <w:color w:val="000000"/>
          <w:sz w:val="28"/>
          <w:szCs w:val="28"/>
        </w:rPr>
        <w:t xml:space="preserve">и </w:t>
      </w:r>
      <w:r>
        <w:rPr>
          <w:color w:val="000000"/>
          <w:sz w:val="28"/>
          <w:szCs w:val="28"/>
        </w:rPr>
        <w:t>индикатор включения питания 6.</w:t>
      </w:r>
      <w:r w:rsidRPr="00CC562D">
        <w:rPr>
          <w:color w:val="000000"/>
          <w:sz w:val="28"/>
          <w:szCs w:val="28"/>
        </w:rPr>
        <w:t xml:space="preserve"> На задней стенке генератора</w:t>
      </w:r>
      <w:r>
        <w:rPr>
          <w:color w:val="000000"/>
          <w:sz w:val="28"/>
          <w:szCs w:val="28"/>
        </w:rPr>
        <w:t xml:space="preserve"> расположены гнездо подключения блока питания и выходное гнездо для соединения с нагруз</w:t>
      </w:r>
      <w:r>
        <w:rPr>
          <w:color w:val="000000"/>
          <w:sz w:val="28"/>
          <w:szCs w:val="28"/>
        </w:rPr>
        <w:softHyphen/>
        <w:t>кой.</w:t>
      </w:r>
    </w:p>
    <w:p w:rsidR="0013198D" w:rsidRPr="0013198D" w:rsidRDefault="0013198D" w:rsidP="0013198D">
      <w:pPr>
        <w:shd w:val="clear" w:color="auto" w:fill="FFFFFF"/>
        <w:autoSpaceDE w:val="0"/>
        <w:autoSpaceDN w:val="0"/>
        <w:adjustRightInd w:val="0"/>
        <w:spacing w:line="360" w:lineRule="auto"/>
        <w:ind w:firstLine="708"/>
        <w:jc w:val="both"/>
      </w:pPr>
      <w:r w:rsidRPr="0013198D">
        <w:rPr>
          <w:color w:val="000000"/>
          <w:sz w:val="28"/>
          <w:szCs w:val="28"/>
        </w:rPr>
        <w:t xml:space="preserve">Для подготовки генератора к работе необходимо соединить его с блоком питания, блок питания включить в сеть 220 В, соединить выходные гнезда генератора с нагрузкой (в данной работе </w:t>
      </w:r>
      <w:r w:rsidRPr="0013198D">
        <w:rPr>
          <w:i/>
          <w:iCs/>
          <w:color w:val="000000"/>
          <w:sz w:val="28"/>
          <w:szCs w:val="28"/>
        </w:rPr>
        <w:t xml:space="preserve">- </w:t>
      </w:r>
      <w:r w:rsidRPr="0013198D">
        <w:rPr>
          <w:color w:val="000000"/>
          <w:sz w:val="28"/>
          <w:szCs w:val="28"/>
        </w:rPr>
        <w:t>с входными гнездами ма</w:t>
      </w:r>
      <w:r w:rsidRPr="0013198D">
        <w:rPr>
          <w:color w:val="000000"/>
          <w:sz w:val="28"/>
          <w:szCs w:val="28"/>
        </w:rPr>
        <w:softHyphen/>
        <w:t xml:space="preserve">кета производственного помещения), включить кнопку 5 «Сеть» и дать </w:t>
      </w:r>
      <w:r w:rsidRPr="0013198D">
        <w:rPr>
          <w:bCs/>
          <w:color w:val="000000"/>
          <w:sz w:val="28"/>
          <w:szCs w:val="28"/>
        </w:rPr>
        <w:t xml:space="preserve">ему </w:t>
      </w:r>
      <w:r w:rsidRPr="0013198D">
        <w:rPr>
          <w:color w:val="000000"/>
          <w:sz w:val="28"/>
          <w:szCs w:val="28"/>
        </w:rPr>
        <w:t>прогреться в течение 10 мин. Генератор готов к работе.</w:t>
      </w:r>
    </w:p>
    <w:p w:rsidR="0013198D" w:rsidRPr="0013198D" w:rsidRDefault="0013198D" w:rsidP="0013198D">
      <w:pPr>
        <w:shd w:val="clear" w:color="auto" w:fill="FFFFFF"/>
        <w:autoSpaceDE w:val="0"/>
        <w:autoSpaceDN w:val="0"/>
        <w:adjustRightInd w:val="0"/>
        <w:spacing w:line="360" w:lineRule="auto"/>
        <w:ind w:firstLine="708"/>
        <w:jc w:val="both"/>
      </w:pPr>
      <w:r w:rsidRPr="0013198D">
        <w:rPr>
          <w:color w:val="000000"/>
          <w:sz w:val="28"/>
          <w:szCs w:val="28"/>
        </w:rPr>
        <w:t>Требуемая частота выходного напряжения устанавливается с помощью переключателя 1 диапазона частот и ручки 2 плавного регулиро</w:t>
      </w:r>
      <w:r w:rsidRPr="0013198D">
        <w:rPr>
          <w:color w:val="000000"/>
          <w:sz w:val="28"/>
          <w:szCs w:val="28"/>
        </w:rPr>
        <w:softHyphen/>
        <w:t>вания частоты. Необходимое значение выходного напряжения устанавли</w:t>
      </w:r>
      <w:r w:rsidRPr="0013198D">
        <w:rPr>
          <w:color w:val="000000"/>
          <w:sz w:val="28"/>
          <w:szCs w:val="28"/>
        </w:rPr>
        <w:softHyphen/>
        <w:t>вается ручкой 3 «Амплитуда», форма сигнала задается кнопками 4 (вели</w:t>
      </w:r>
      <w:r w:rsidRPr="0013198D">
        <w:rPr>
          <w:color w:val="000000"/>
          <w:sz w:val="28"/>
          <w:szCs w:val="28"/>
        </w:rPr>
        <w:softHyphen/>
        <w:t xml:space="preserve">чина </w:t>
      </w:r>
      <w:r w:rsidRPr="0013198D">
        <w:rPr>
          <w:bCs/>
          <w:color w:val="000000"/>
          <w:sz w:val="28"/>
          <w:szCs w:val="28"/>
        </w:rPr>
        <w:t xml:space="preserve">и форма </w:t>
      </w:r>
      <w:r w:rsidRPr="0013198D">
        <w:rPr>
          <w:color w:val="000000"/>
          <w:sz w:val="28"/>
          <w:szCs w:val="28"/>
        </w:rPr>
        <w:t>сигнала определяется преподавателем).</w:t>
      </w:r>
    </w:p>
    <w:p w:rsidR="0013198D" w:rsidRPr="0013198D" w:rsidRDefault="0013198D" w:rsidP="0013198D">
      <w:pPr>
        <w:shd w:val="clear" w:color="auto" w:fill="FFFFFF"/>
        <w:autoSpaceDE w:val="0"/>
        <w:autoSpaceDN w:val="0"/>
        <w:adjustRightInd w:val="0"/>
        <w:spacing w:line="360" w:lineRule="auto"/>
        <w:ind w:firstLine="708"/>
        <w:jc w:val="both"/>
      </w:pPr>
      <w:r w:rsidRPr="0013198D">
        <w:rPr>
          <w:color w:val="000000"/>
          <w:sz w:val="28"/>
          <w:szCs w:val="28"/>
        </w:rPr>
        <w:t>Измерение параметров шума осуществляется с помощью комби</w:t>
      </w:r>
      <w:r w:rsidRPr="0013198D">
        <w:rPr>
          <w:color w:val="000000"/>
          <w:sz w:val="28"/>
          <w:szCs w:val="28"/>
        </w:rPr>
        <w:softHyphen/>
        <w:t xml:space="preserve">нированного прибора - измерителя шума и вибрации </w:t>
      </w:r>
      <w:r w:rsidRPr="0013198D">
        <w:rPr>
          <w:bCs/>
          <w:color w:val="000000"/>
          <w:sz w:val="28"/>
          <w:szCs w:val="28"/>
        </w:rPr>
        <w:t xml:space="preserve">ВШВ-003-М2, </w:t>
      </w:r>
      <w:r w:rsidRPr="0013198D">
        <w:rPr>
          <w:color w:val="000000"/>
          <w:sz w:val="28"/>
          <w:szCs w:val="28"/>
        </w:rPr>
        <w:t>в ко</w:t>
      </w:r>
      <w:r w:rsidRPr="0013198D">
        <w:rPr>
          <w:color w:val="000000"/>
          <w:sz w:val="28"/>
          <w:szCs w:val="28"/>
        </w:rPr>
        <w:softHyphen/>
        <w:t>тором используется принцип преобразования звуковых колебаний иссле</w:t>
      </w:r>
      <w:r w:rsidRPr="0013198D">
        <w:rPr>
          <w:color w:val="000000"/>
          <w:sz w:val="28"/>
          <w:szCs w:val="28"/>
        </w:rPr>
        <w:softHyphen/>
        <w:t>дуемых объектов в пропорциональные им электрические сигналы, которые затем усиливаются, преобразуются и измеряются измерительным трактом. Внешний в</w:t>
      </w:r>
      <w:r>
        <w:rPr>
          <w:color w:val="000000"/>
          <w:sz w:val="28"/>
          <w:szCs w:val="28"/>
        </w:rPr>
        <w:t>ид прибора представлен на рис.</w:t>
      </w:r>
      <w:r w:rsidRPr="0013198D">
        <w:rPr>
          <w:color w:val="000000"/>
          <w:sz w:val="28"/>
          <w:szCs w:val="28"/>
        </w:rPr>
        <w:t>3</w:t>
      </w:r>
      <w:r>
        <w:rPr>
          <w:color w:val="000000"/>
          <w:sz w:val="28"/>
          <w:szCs w:val="28"/>
        </w:rPr>
        <w:t>.</w:t>
      </w:r>
    </w:p>
    <w:p w:rsidR="0013198D" w:rsidRPr="0013198D" w:rsidRDefault="0013198D" w:rsidP="0013198D">
      <w:pPr>
        <w:shd w:val="clear" w:color="auto" w:fill="FFFFFF"/>
        <w:autoSpaceDE w:val="0"/>
        <w:autoSpaceDN w:val="0"/>
        <w:adjustRightInd w:val="0"/>
        <w:spacing w:line="360" w:lineRule="auto"/>
        <w:ind w:firstLine="708"/>
        <w:jc w:val="both"/>
      </w:pPr>
      <w:r w:rsidRPr="0013198D">
        <w:rPr>
          <w:color w:val="000000"/>
          <w:sz w:val="28"/>
          <w:szCs w:val="28"/>
        </w:rPr>
        <w:t xml:space="preserve">Конструктивно </w:t>
      </w:r>
      <w:r w:rsidRPr="0013198D">
        <w:rPr>
          <w:bCs/>
          <w:color w:val="000000"/>
          <w:sz w:val="28"/>
          <w:szCs w:val="28"/>
        </w:rPr>
        <w:t xml:space="preserve">ВШВ-003-М2 </w:t>
      </w:r>
      <w:r w:rsidRPr="0013198D">
        <w:rPr>
          <w:color w:val="000000"/>
          <w:sz w:val="28"/>
          <w:szCs w:val="28"/>
        </w:rPr>
        <w:t xml:space="preserve">(точнее </w:t>
      </w:r>
      <w:r w:rsidRPr="0013198D">
        <w:rPr>
          <w:i/>
          <w:iCs/>
          <w:color w:val="000000"/>
          <w:sz w:val="28"/>
          <w:szCs w:val="28"/>
        </w:rPr>
        <w:t xml:space="preserve">- </w:t>
      </w:r>
      <w:r w:rsidRPr="0013198D">
        <w:rPr>
          <w:color w:val="000000"/>
          <w:sz w:val="28"/>
          <w:szCs w:val="28"/>
        </w:rPr>
        <w:t>та его часть, которая ответст</w:t>
      </w:r>
      <w:r w:rsidRPr="0013198D">
        <w:rPr>
          <w:color w:val="000000"/>
          <w:sz w:val="28"/>
          <w:szCs w:val="28"/>
        </w:rPr>
        <w:softHyphen/>
        <w:t>венна за измерение параметров шума) состоит из:</w:t>
      </w:r>
    </w:p>
    <w:p w:rsidR="0013198D" w:rsidRPr="0013198D" w:rsidRDefault="0013198D" w:rsidP="0013198D">
      <w:pPr>
        <w:shd w:val="clear" w:color="auto" w:fill="FFFFFF"/>
        <w:autoSpaceDE w:val="0"/>
        <w:autoSpaceDN w:val="0"/>
        <w:adjustRightInd w:val="0"/>
        <w:spacing w:line="360" w:lineRule="auto"/>
        <w:jc w:val="both"/>
      </w:pPr>
      <w:r w:rsidRPr="0013198D">
        <w:rPr>
          <w:color w:val="000000"/>
          <w:sz w:val="28"/>
          <w:szCs w:val="28"/>
        </w:rPr>
        <w:t xml:space="preserve">-    капсюля (1) </w:t>
      </w:r>
      <w:r w:rsidRPr="0013198D">
        <w:rPr>
          <w:bCs/>
          <w:color w:val="000000"/>
          <w:sz w:val="28"/>
          <w:szCs w:val="28"/>
        </w:rPr>
        <w:t>М101 - 5Ф5.843.003;</w:t>
      </w:r>
    </w:p>
    <w:p w:rsidR="0013198D" w:rsidRPr="0013198D" w:rsidRDefault="0013198D" w:rsidP="0013198D">
      <w:pPr>
        <w:shd w:val="clear" w:color="auto" w:fill="FFFFFF"/>
        <w:autoSpaceDE w:val="0"/>
        <w:autoSpaceDN w:val="0"/>
        <w:adjustRightInd w:val="0"/>
        <w:spacing w:line="360" w:lineRule="auto"/>
        <w:jc w:val="both"/>
      </w:pPr>
      <w:r w:rsidRPr="0013198D">
        <w:rPr>
          <w:color w:val="000000"/>
          <w:sz w:val="28"/>
          <w:szCs w:val="28"/>
        </w:rPr>
        <w:t>-    эквивалента (2) капсюля микрофонного - 5Ф5.262.243;</w:t>
      </w:r>
    </w:p>
    <w:p w:rsidR="0013198D" w:rsidRPr="0013198D" w:rsidRDefault="0013198D" w:rsidP="0013198D">
      <w:pPr>
        <w:shd w:val="clear" w:color="auto" w:fill="FFFFFF"/>
        <w:autoSpaceDE w:val="0"/>
        <w:autoSpaceDN w:val="0"/>
        <w:adjustRightInd w:val="0"/>
        <w:spacing w:line="360" w:lineRule="auto"/>
        <w:jc w:val="both"/>
      </w:pPr>
      <w:r w:rsidRPr="0013198D">
        <w:rPr>
          <w:color w:val="000000"/>
          <w:sz w:val="28"/>
          <w:szCs w:val="28"/>
        </w:rPr>
        <w:t xml:space="preserve">-    </w:t>
      </w:r>
      <w:r w:rsidRPr="0013198D">
        <w:rPr>
          <w:bCs/>
          <w:color w:val="000000"/>
          <w:sz w:val="28"/>
          <w:szCs w:val="28"/>
        </w:rPr>
        <w:t xml:space="preserve">предусилителя </w:t>
      </w:r>
      <w:r w:rsidRPr="0013198D">
        <w:rPr>
          <w:color w:val="000000"/>
          <w:sz w:val="28"/>
          <w:szCs w:val="28"/>
        </w:rPr>
        <w:t xml:space="preserve">(3) микрофонного </w:t>
      </w:r>
      <w:r w:rsidRPr="0013198D">
        <w:rPr>
          <w:bCs/>
          <w:color w:val="000000"/>
          <w:sz w:val="28"/>
          <w:szCs w:val="28"/>
        </w:rPr>
        <w:t>ВПМ-101 - 5Ф2.032.170;</w:t>
      </w:r>
    </w:p>
    <w:p w:rsidR="0013198D" w:rsidRPr="0013198D" w:rsidRDefault="0013198D" w:rsidP="0013198D">
      <w:pPr>
        <w:shd w:val="clear" w:color="auto" w:fill="FFFFFF"/>
        <w:autoSpaceDE w:val="0"/>
        <w:autoSpaceDN w:val="0"/>
        <w:adjustRightInd w:val="0"/>
        <w:spacing w:line="360" w:lineRule="auto"/>
        <w:jc w:val="both"/>
      </w:pPr>
      <w:r w:rsidRPr="0013198D">
        <w:rPr>
          <w:color w:val="000000"/>
          <w:sz w:val="28"/>
          <w:szCs w:val="28"/>
        </w:rPr>
        <w:t>-    прибора измерительного (4) - 5Ф2.002,081</w:t>
      </w:r>
    </w:p>
    <w:p w:rsidR="0013198D" w:rsidRPr="0013198D" w:rsidRDefault="0013198D" w:rsidP="0013198D">
      <w:pPr>
        <w:shd w:val="clear" w:color="auto" w:fill="FFFFFF"/>
        <w:autoSpaceDE w:val="0"/>
        <w:autoSpaceDN w:val="0"/>
        <w:adjustRightInd w:val="0"/>
        <w:spacing w:line="360" w:lineRule="auto"/>
        <w:jc w:val="both"/>
      </w:pPr>
      <w:r w:rsidRPr="0013198D">
        <w:rPr>
          <w:color w:val="000000"/>
          <w:sz w:val="28"/>
          <w:szCs w:val="28"/>
        </w:rPr>
        <w:t xml:space="preserve">-    источника питания (5) - </w:t>
      </w:r>
      <w:r w:rsidRPr="0013198D">
        <w:rPr>
          <w:bCs/>
          <w:color w:val="000000"/>
          <w:sz w:val="28"/>
          <w:szCs w:val="28"/>
        </w:rPr>
        <w:t>Ф2.</w:t>
      </w:r>
      <w:r w:rsidRPr="0013198D">
        <w:rPr>
          <w:color w:val="000000"/>
          <w:sz w:val="28"/>
          <w:szCs w:val="28"/>
        </w:rPr>
        <w:t>087,064;</w:t>
      </w:r>
    </w:p>
    <w:p w:rsidR="0013198D" w:rsidRPr="0013198D" w:rsidRDefault="0013198D" w:rsidP="0013198D">
      <w:pPr>
        <w:shd w:val="clear" w:color="auto" w:fill="FFFFFF"/>
        <w:autoSpaceDE w:val="0"/>
        <w:autoSpaceDN w:val="0"/>
        <w:adjustRightInd w:val="0"/>
        <w:spacing w:line="360" w:lineRule="auto"/>
        <w:jc w:val="both"/>
      </w:pPr>
      <w:r w:rsidRPr="0013198D">
        <w:rPr>
          <w:color w:val="000000"/>
          <w:sz w:val="28"/>
          <w:szCs w:val="28"/>
        </w:rPr>
        <w:t>-    кабеля соединительного (6) - 5Ф6.644.368;</w:t>
      </w:r>
    </w:p>
    <w:p w:rsidR="0013198D" w:rsidRPr="0013198D" w:rsidRDefault="0013198D" w:rsidP="0013198D">
      <w:pPr>
        <w:shd w:val="clear" w:color="auto" w:fill="FFFFFF"/>
        <w:autoSpaceDE w:val="0"/>
        <w:autoSpaceDN w:val="0"/>
        <w:adjustRightInd w:val="0"/>
        <w:spacing w:line="360" w:lineRule="auto"/>
        <w:jc w:val="both"/>
      </w:pPr>
      <w:r w:rsidRPr="0013198D">
        <w:rPr>
          <w:color w:val="000000"/>
          <w:sz w:val="28"/>
          <w:szCs w:val="28"/>
        </w:rPr>
        <w:t xml:space="preserve">-    экрана </w:t>
      </w:r>
      <w:r>
        <w:rPr>
          <w:bCs/>
          <w:color w:val="000000"/>
          <w:sz w:val="28"/>
          <w:szCs w:val="28"/>
        </w:rPr>
        <w:t>(7) П1</w:t>
      </w:r>
      <w:r w:rsidRPr="0013198D">
        <w:rPr>
          <w:color w:val="000000"/>
          <w:sz w:val="28"/>
          <w:szCs w:val="28"/>
        </w:rPr>
        <w:t xml:space="preserve">1 - </w:t>
      </w:r>
      <w:r w:rsidRPr="0013198D">
        <w:rPr>
          <w:bCs/>
          <w:color w:val="000000"/>
          <w:sz w:val="28"/>
          <w:szCs w:val="28"/>
        </w:rPr>
        <w:t>5Ф8.634.103;</w:t>
      </w:r>
    </w:p>
    <w:p w:rsidR="0013198D" w:rsidRDefault="0013198D" w:rsidP="0013198D">
      <w:pPr>
        <w:spacing w:line="360" w:lineRule="auto"/>
        <w:jc w:val="both"/>
        <w:rPr>
          <w:color w:val="000000"/>
          <w:sz w:val="28"/>
          <w:szCs w:val="28"/>
        </w:rPr>
      </w:pPr>
      <w:r w:rsidRPr="0013198D">
        <w:rPr>
          <w:i/>
          <w:iCs/>
          <w:color w:val="000000"/>
          <w:sz w:val="28"/>
          <w:szCs w:val="28"/>
        </w:rPr>
        <w:t xml:space="preserve">-    </w:t>
      </w:r>
      <w:r w:rsidRPr="0013198D">
        <w:rPr>
          <w:color w:val="000000"/>
          <w:sz w:val="28"/>
          <w:szCs w:val="28"/>
        </w:rPr>
        <w:t>заглушки (8) - 5Ф6.433.045</w:t>
      </w:r>
      <w:r>
        <w:rPr>
          <w:color w:val="000000"/>
          <w:sz w:val="28"/>
          <w:szCs w:val="28"/>
        </w:rPr>
        <w:t>.</w:t>
      </w:r>
    </w:p>
    <w:p w:rsidR="0013198D" w:rsidRDefault="008D645F" w:rsidP="0013198D">
      <w:pPr>
        <w:spacing w:line="360" w:lineRule="auto"/>
        <w:jc w:val="both"/>
      </w:pPr>
      <w:r>
        <w:pict>
          <v:shape id="_x0000_i1027" type="#_x0000_t75" style="width:426.75pt;height:366.75pt">
            <v:imagedata r:id="rId7" o:title="" blacklevel="5898f"/>
          </v:shape>
        </w:pict>
      </w:r>
    </w:p>
    <w:p w:rsidR="0013198D" w:rsidRPr="0013198D" w:rsidRDefault="0013198D" w:rsidP="0013198D">
      <w:pPr>
        <w:shd w:val="clear" w:color="auto" w:fill="FFFFFF"/>
        <w:autoSpaceDE w:val="0"/>
        <w:autoSpaceDN w:val="0"/>
        <w:adjustRightInd w:val="0"/>
        <w:spacing w:line="360" w:lineRule="auto"/>
        <w:jc w:val="center"/>
      </w:pPr>
      <w:r w:rsidRPr="0013198D">
        <w:rPr>
          <w:color w:val="000000"/>
        </w:rPr>
        <w:t xml:space="preserve">Рис.3. Внешний вид измерителя шума и вибрации ВШВ </w:t>
      </w:r>
      <w:r w:rsidRPr="0013198D">
        <w:rPr>
          <w:i/>
          <w:iCs/>
          <w:color w:val="000000"/>
        </w:rPr>
        <w:t xml:space="preserve">- </w:t>
      </w:r>
      <w:r w:rsidRPr="0013198D">
        <w:rPr>
          <w:color w:val="000000"/>
        </w:rPr>
        <w:t xml:space="preserve">003 </w:t>
      </w:r>
      <w:r w:rsidRPr="0013198D">
        <w:rPr>
          <w:i/>
          <w:iCs/>
          <w:color w:val="000000"/>
        </w:rPr>
        <w:t xml:space="preserve">- </w:t>
      </w:r>
      <w:r w:rsidRPr="0013198D">
        <w:rPr>
          <w:color w:val="000000"/>
        </w:rPr>
        <w:t>М2.</w:t>
      </w:r>
    </w:p>
    <w:p w:rsidR="0013198D" w:rsidRDefault="0013198D" w:rsidP="0013198D">
      <w:pPr>
        <w:shd w:val="clear" w:color="auto" w:fill="FFFFFF"/>
        <w:autoSpaceDE w:val="0"/>
        <w:autoSpaceDN w:val="0"/>
        <w:adjustRightInd w:val="0"/>
        <w:spacing w:line="360" w:lineRule="auto"/>
        <w:ind w:firstLine="708"/>
        <w:jc w:val="both"/>
      </w:pPr>
      <w:r>
        <w:rPr>
          <w:color w:val="000000"/>
          <w:sz w:val="28"/>
          <w:szCs w:val="28"/>
        </w:rPr>
        <w:t xml:space="preserve">Капсюль микрофонный предназначен для преобразования звуковых колебаний в механические колебания мембраны, а последних </w:t>
      </w:r>
      <w:r>
        <w:rPr>
          <w:i/>
          <w:iCs/>
          <w:color w:val="000000"/>
          <w:sz w:val="28"/>
          <w:szCs w:val="28"/>
        </w:rPr>
        <w:t xml:space="preserve">- </w:t>
      </w:r>
      <w:r>
        <w:rPr>
          <w:color w:val="000000"/>
          <w:sz w:val="28"/>
          <w:szCs w:val="28"/>
        </w:rPr>
        <w:t>в электри</w:t>
      </w:r>
      <w:r>
        <w:rPr>
          <w:color w:val="000000"/>
          <w:sz w:val="28"/>
          <w:szCs w:val="28"/>
        </w:rPr>
        <w:softHyphen/>
        <w:t>ческие сигналы, пропорциональные воздействующему на капсюль звуко</w:t>
      </w:r>
      <w:r>
        <w:rPr>
          <w:color w:val="000000"/>
          <w:sz w:val="28"/>
          <w:szCs w:val="28"/>
        </w:rPr>
        <w:softHyphen/>
        <w:t>вому давлению.</w:t>
      </w:r>
    </w:p>
    <w:p w:rsidR="0013198D" w:rsidRDefault="0013198D" w:rsidP="0013198D">
      <w:pPr>
        <w:shd w:val="clear" w:color="auto" w:fill="FFFFFF"/>
        <w:autoSpaceDE w:val="0"/>
        <w:autoSpaceDN w:val="0"/>
        <w:adjustRightInd w:val="0"/>
        <w:spacing w:line="360" w:lineRule="auto"/>
        <w:ind w:firstLine="708"/>
        <w:jc w:val="both"/>
      </w:pPr>
      <w:r>
        <w:rPr>
          <w:color w:val="000000"/>
          <w:sz w:val="28"/>
          <w:szCs w:val="28"/>
        </w:rPr>
        <w:t>Эквивалент капсюля микрофонного предназначен для электрической калибровки измерителя перед измерением уровней звукового давления. Он выполнен в металлическом цилиндрическом корпусе, внутри которого имеется конденсатор емкостью, соответствующей эквивалентной емкости-капсюля,</w:t>
      </w:r>
    </w:p>
    <w:p w:rsidR="0013198D" w:rsidRDefault="0013198D" w:rsidP="0013198D">
      <w:pPr>
        <w:shd w:val="clear" w:color="auto" w:fill="FFFFFF"/>
        <w:autoSpaceDE w:val="0"/>
        <w:autoSpaceDN w:val="0"/>
        <w:adjustRightInd w:val="0"/>
        <w:spacing w:line="360" w:lineRule="auto"/>
        <w:ind w:firstLine="708"/>
        <w:jc w:val="both"/>
      </w:pPr>
      <w:r>
        <w:rPr>
          <w:color w:val="000000"/>
          <w:sz w:val="28"/>
          <w:szCs w:val="28"/>
        </w:rPr>
        <w:t>Предусилитель ВПМ-101 предназначен для согласования высоко омного сопротивления капсюля с входным сопротивлением прибора изме</w:t>
      </w:r>
      <w:r>
        <w:rPr>
          <w:color w:val="000000"/>
          <w:sz w:val="28"/>
          <w:szCs w:val="28"/>
        </w:rPr>
        <w:softHyphen/>
        <w:t>рительного.</w:t>
      </w:r>
    </w:p>
    <w:p w:rsidR="0013198D" w:rsidRDefault="0013198D" w:rsidP="0013198D">
      <w:pPr>
        <w:shd w:val="clear" w:color="auto" w:fill="FFFFFF"/>
        <w:autoSpaceDE w:val="0"/>
        <w:autoSpaceDN w:val="0"/>
        <w:adjustRightInd w:val="0"/>
        <w:spacing w:line="360" w:lineRule="auto"/>
        <w:ind w:firstLine="708"/>
        <w:jc w:val="both"/>
      </w:pPr>
      <w:r>
        <w:rPr>
          <w:color w:val="000000"/>
          <w:sz w:val="28"/>
          <w:szCs w:val="28"/>
        </w:rPr>
        <w:t>Прибор измерительный 5Ф2.001.081 конструктивно выполнен в прямоугольном корпусе. На его лицевую панель выведены следующие ор</w:t>
      </w:r>
      <w:r>
        <w:rPr>
          <w:color w:val="000000"/>
          <w:sz w:val="28"/>
          <w:szCs w:val="28"/>
        </w:rPr>
        <w:softHyphen/>
        <w:t>ганы управления, регулирования и индикации:</w:t>
      </w:r>
    </w:p>
    <w:p w:rsidR="0013198D" w:rsidRDefault="0013198D" w:rsidP="0013198D">
      <w:pPr>
        <w:shd w:val="clear" w:color="auto" w:fill="FFFFFF"/>
        <w:autoSpaceDE w:val="0"/>
        <w:autoSpaceDN w:val="0"/>
        <w:adjustRightInd w:val="0"/>
        <w:spacing w:line="360" w:lineRule="auto"/>
        <w:jc w:val="both"/>
      </w:pPr>
      <w:r>
        <w:rPr>
          <w:color w:val="000000"/>
          <w:sz w:val="28"/>
          <w:szCs w:val="28"/>
        </w:rPr>
        <w:t>-    переключатель (9) РОД РАБОТЫ с положениями:</w:t>
      </w:r>
    </w:p>
    <w:p w:rsidR="0013198D" w:rsidRDefault="0013198D" w:rsidP="0013198D">
      <w:pPr>
        <w:spacing w:line="360" w:lineRule="auto"/>
        <w:jc w:val="both"/>
        <w:rPr>
          <w:color w:val="000000"/>
          <w:sz w:val="28"/>
          <w:szCs w:val="28"/>
        </w:rPr>
      </w:pPr>
      <w:r>
        <w:rPr>
          <w:color w:val="000000"/>
          <w:sz w:val="28"/>
          <w:szCs w:val="28"/>
        </w:rPr>
        <w:t xml:space="preserve">      - «О» </w:t>
      </w:r>
      <w:r>
        <w:rPr>
          <w:i/>
          <w:iCs/>
          <w:color w:val="000000"/>
          <w:sz w:val="28"/>
          <w:szCs w:val="28"/>
        </w:rPr>
        <w:t xml:space="preserve">- </w:t>
      </w:r>
      <w:r>
        <w:rPr>
          <w:color w:val="000000"/>
          <w:sz w:val="28"/>
          <w:szCs w:val="28"/>
        </w:rPr>
        <w:t>для выключения измерителя;</w:t>
      </w:r>
    </w:p>
    <w:p w:rsidR="005350FC" w:rsidRDefault="005350FC" w:rsidP="005350FC">
      <w:pPr>
        <w:shd w:val="clear" w:color="auto" w:fill="FFFFFF"/>
        <w:autoSpaceDE w:val="0"/>
        <w:autoSpaceDN w:val="0"/>
        <w:adjustRightInd w:val="0"/>
      </w:pPr>
      <w:r>
        <w:t xml:space="preserve">     </w:t>
      </w:r>
      <w:r w:rsidR="008D645F">
        <w:pict>
          <v:shape id="_x0000_i1028" type="#_x0000_t75" style="width:39pt;height:15.75pt">
            <v:imagedata r:id="rId8" o:title=""/>
          </v:shape>
        </w:pict>
      </w:r>
      <w:r>
        <w:rPr>
          <w:color w:val="000000"/>
          <w:sz w:val="28"/>
          <w:szCs w:val="28"/>
        </w:rPr>
        <w:t>- для контроля состояния батарей;</w:t>
      </w:r>
    </w:p>
    <w:p w:rsidR="005350FC" w:rsidRDefault="005350FC" w:rsidP="005350FC">
      <w:r>
        <w:t xml:space="preserve">     </w:t>
      </w:r>
      <w:r w:rsidR="008D645F">
        <w:pict>
          <v:shape id="_x0000_i1029" type="#_x0000_t75" style="width:39pt;height:15pt">
            <v:imagedata r:id="rId9" o:title=""/>
          </v:shape>
        </w:pict>
      </w:r>
      <w:r>
        <w:t xml:space="preserve"> </w:t>
      </w:r>
      <w:r>
        <w:rPr>
          <w:color w:val="000000"/>
          <w:sz w:val="28"/>
          <w:szCs w:val="28"/>
        </w:rPr>
        <w:t>- для включения измерителя в режим калибровки;</w:t>
      </w:r>
    </w:p>
    <w:p w:rsidR="005350FC" w:rsidRDefault="005350FC" w:rsidP="005350FC">
      <w:pPr>
        <w:shd w:val="clear" w:color="auto" w:fill="FFFFFF"/>
        <w:autoSpaceDE w:val="0"/>
        <w:autoSpaceDN w:val="0"/>
        <w:adjustRightInd w:val="0"/>
        <w:spacing w:line="360" w:lineRule="auto"/>
      </w:pPr>
      <w:r>
        <w:rPr>
          <w:color w:val="000000"/>
          <w:sz w:val="28"/>
          <w:szCs w:val="28"/>
        </w:rPr>
        <w:t xml:space="preserve">    - </w:t>
      </w:r>
      <w:r>
        <w:rPr>
          <w:color w:val="000000"/>
          <w:sz w:val="28"/>
          <w:szCs w:val="28"/>
          <w:lang w:val="en-US"/>
        </w:rPr>
        <w:t>F</w:t>
      </w:r>
      <w:r w:rsidRPr="005350FC">
        <w:rPr>
          <w:color w:val="000000"/>
          <w:sz w:val="28"/>
          <w:szCs w:val="28"/>
        </w:rPr>
        <w:t xml:space="preserve">, </w:t>
      </w:r>
      <w:r>
        <w:rPr>
          <w:color w:val="000000"/>
          <w:sz w:val="28"/>
          <w:szCs w:val="28"/>
          <w:lang w:val="en-US"/>
        </w:rPr>
        <w:t>S</w:t>
      </w:r>
      <w:r w:rsidRPr="005350FC">
        <w:rPr>
          <w:color w:val="000000"/>
          <w:sz w:val="28"/>
          <w:szCs w:val="28"/>
        </w:rPr>
        <w:t>, 10</w:t>
      </w:r>
      <w:r>
        <w:rPr>
          <w:color w:val="000000"/>
          <w:sz w:val="28"/>
          <w:szCs w:val="28"/>
          <w:lang w:val="en-US"/>
        </w:rPr>
        <w:t>S</w:t>
      </w:r>
      <w:r w:rsidRPr="005350FC">
        <w:rPr>
          <w:color w:val="000000"/>
          <w:sz w:val="28"/>
          <w:szCs w:val="28"/>
        </w:rPr>
        <w:t xml:space="preserve"> </w:t>
      </w:r>
      <w:r>
        <w:rPr>
          <w:color w:val="000000"/>
          <w:sz w:val="28"/>
          <w:szCs w:val="28"/>
        </w:rPr>
        <w:t>- для включения измерителя в режим измерения с посто</w:t>
      </w:r>
      <w:r>
        <w:rPr>
          <w:color w:val="000000"/>
          <w:sz w:val="28"/>
          <w:szCs w:val="28"/>
        </w:rPr>
        <w:softHyphen/>
        <w:t xml:space="preserve">янной времени </w:t>
      </w:r>
      <w:r>
        <w:rPr>
          <w:color w:val="000000"/>
          <w:sz w:val="28"/>
          <w:szCs w:val="28"/>
          <w:lang w:val="en-US"/>
        </w:rPr>
        <w:t>F</w:t>
      </w:r>
      <w:r w:rsidRPr="005350FC">
        <w:rPr>
          <w:color w:val="000000"/>
          <w:sz w:val="28"/>
          <w:szCs w:val="28"/>
        </w:rPr>
        <w:t xml:space="preserve"> </w:t>
      </w:r>
      <w:r>
        <w:rPr>
          <w:color w:val="000000"/>
          <w:sz w:val="28"/>
          <w:szCs w:val="28"/>
        </w:rPr>
        <w:t xml:space="preserve">(быстро), </w:t>
      </w:r>
      <w:r>
        <w:rPr>
          <w:color w:val="000000"/>
          <w:sz w:val="28"/>
          <w:szCs w:val="28"/>
          <w:lang w:val="en-US"/>
        </w:rPr>
        <w:t>S</w:t>
      </w:r>
      <w:r w:rsidRPr="005350FC">
        <w:rPr>
          <w:color w:val="000000"/>
          <w:sz w:val="28"/>
          <w:szCs w:val="28"/>
        </w:rPr>
        <w:t xml:space="preserve"> </w:t>
      </w:r>
      <w:r>
        <w:rPr>
          <w:color w:val="000000"/>
          <w:sz w:val="28"/>
          <w:szCs w:val="28"/>
        </w:rPr>
        <w:t>(медленно), 10</w:t>
      </w:r>
      <w:r>
        <w:rPr>
          <w:color w:val="000000"/>
          <w:sz w:val="28"/>
          <w:szCs w:val="28"/>
          <w:lang w:val="en-US"/>
        </w:rPr>
        <w:t>S</w:t>
      </w:r>
      <w:r w:rsidRPr="005350FC">
        <w:rPr>
          <w:color w:val="000000"/>
          <w:sz w:val="28"/>
          <w:szCs w:val="28"/>
        </w:rPr>
        <w:t xml:space="preserve"> (10</w:t>
      </w:r>
      <w:r>
        <w:rPr>
          <w:color w:val="000000"/>
          <w:sz w:val="28"/>
          <w:szCs w:val="28"/>
          <w:lang w:val="en-US"/>
        </w:rPr>
        <w:t>c</w:t>
      </w:r>
      <w:r w:rsidRPr="005350FC">
        <w:rPr>
          <w:color w:val="000000"/>
          <w:sz w:val="28"/>
          <w:szCs w:val="28"/>
        </w:rPr>
        <w:t>);</w:t>
      </w:r>
    </w:p>
    <w:p w:rsidR="005350FC" w:rsidRDefault="005350FC" w:rsidP="005350FC">
      <w:pPr>
        <w:shd w:val="clear" w:color="auto" w:fill="FFFFFF"/>
        <w:autoSpaceDE w:val="0"/>
        <w:autoSpaceDN w:val="0"/>
        <w:adjustRightInd w:val="0"/>
        <w:spacing w:line="360" w:lineRule="auto"/>
      </w:pPr>
      <w:r>
        <w:rPr>
          <w:color w:val="000000"/>
          <w:sz w:val="28"/>
          <w:szCs w:val="28"/>
        </w:rPr>
        <w:t xml:space="preserve">    -  показывающий прибор (10) - для отсчета измеряемой величины и контроля напряжения питания;</w:t>
      </w:r>
    </w:p>
    <w:p w:rsidR="005350FC" w:rsidRDefault="005350FC" w:rsidP="005350FC">
      <w:pPr>
        <w:shd w:val="clear" w:color="auto" w:fill="FFFFFF"/>
        <w:autoSpaceDE w:val="0"/>
        <w:autoSpaceDN w:val="0"/>
        <w:adjustRightInd w:val="0"/>
        <w:spacing w:line="360" w:lineRule="auto"/>
      </w:pPr>
      <w:r>
        <w:rPr>
          <w:color w:val="000000"/>
          <w:sz w:val="28"/>
          <w:szCs w:val="28"/>
        </w:rPr>
        <w:t xml:space="preserve">    - переключатели (111) - ДЛТ1, </w:t>
      </w:r>
      <w:r>
        <w:rPr>
          <w:color w:val="000000"/>
          <w:sz w:val="28"/>
          <w:szCs w:val="28"/>
          <w:lang w:val="en-US"/>
        </w:rPr>
        <w:t>dB</w:t>
      </w:r>
      <w:r w:rsidRPr="005350FC">
        <w:rPr>
          <w:color w:val="000000"/>
          <w:sz w:val="28"/>
          <w:szCs w:val="28"/>
        </w:rPr>
        <w:t xml:space="preserve">, </w:t>
      </w:r>
      <w:r>
        <w:rPr>
          <w:color w:val="000000"/>
          <w:sz w:val="28"/>
          <w:szCs w:val="28"/>
        </w:rPr>
        <w:t>ДЛТ2,</w:t>
      </w:r>
      <w:r>
        <w:rPr>
          <w:color w:val="000000"/>
          <w:sz w:val="28"/>
          <w:szCs w:val="28"/>
          <w:lang w:val="en-US"/>
        </w:rPr>
        <w:t>d</w:t>
      </w:r>
      <w:r>
        <w:rPr>
          <w:color w:val="000000"/>
          <w:sz w:val="28"/>
          <w:szCs w:val="28"/>
        </w:rPr>
        <w:t>В и индикаторы(12):</w:t>
      </w:r>
    </w:p>
    <w:p w:rsidR="005350FC" w:rsidRDefault="005350FC" w:rsidP="005350FC">
      <w:pPr>
        <w:shd w:val="clear" w:color="auto" w:fill="FFFFFF"/>
        <w:autoSpaceDE w:val="0"/>
        <w:autoSpaceDN w:val="0"/>
        <w:adjustRightInd w:val="0"/>
        <w:spacing w:line="360" w:lineRule="auto"/>
      </w:pPr>
      <w:r>
        <w:rPr>
          <w:color w:val="000000"/>
          <w:sz w:val="28"/>
          <w:szCs w:val="28"/>
        </w:rPr>
        <w:t xml:space="preserve">      20, 30, ……130 </w:t>
      </w:r>
      <w:r>
        <w:rPr>
          <w:color w:val="000000"/>
          <w:sz w:val="28"/>
          <w:szCs w:val="28"/>
          <w:lang w:val="en-US"/>
        </w:rPr>
        <w:t>dB</w:t>
      </w:r>
      <w:r w:rsidRPr="005350FC">
        <w:rPr>
          <w:color w:val="000000"/>
          <w:sz w:val="28"/>
          <w:szCs w:val="28"/>
        </w:rPr>
        <w:t xml:space="preserve">, </w:t>
      </w:r>
      <w:r>
        <w:rPr>
          <w:color w:val="000000"/>
          <w:sz w:val="28"/>
          <w:szCs w:val="28"/>
        </w:rPr>
        <w:t>предназначенные для выбора предела измерения уровни звукового давления;</w:t>
      </w:r>
    </w:p>
    <w:p w:rsidR="005350FC" w:rsidRDefault="005350FC" w:rsidP="005350FC">
      <w:pPr>
        <w:shd w:val="clear" w:color="auto" w:fill="FFFFFF"/>
        <w:autoSpaceDE w:val="0"/>
        <w:autoSpaceDN w:val="0"/>
        <w:adjustRightInd w:val="0"/>
        <w:spacing w:line="360" w:lineRule="auto"/>
      </w:pPr>
      <w:r>
        <w:rPr>
          <w:color w:val="000000"/>
          <w:sz w:val="28"/>
          <w:szCs w:val="28"/>
        </w:rPr>
        <w:t xml:space="preserve">     - индикатор (13) ПРГ - для индикации перегрузки измерительного тракта;</w:t>
      </w:r>
    </w:p>
    <w:p w:rsidR="005350FC" w:rsidRDefault="005350FC" w:rsidP="005350FC">
      <w:pPr>
        <w:shd w:val="clear" w:color="auto" w:fill="FFFFFF"/>
        <w:autoSpaceDE w:val="0"/>
        <w:autoSpaceDN w:val="0"/>
        <w:adjustRightInd w:val="0"/>
        <w:spacing w:line="360" w:lineRule="auto"/>
      </w:pPr>
      <w:r>
        <w:rPr>
          <w:color w:val="000000"/>
          <w:sz w:val="28"/>
          <w:szCs w:val="28"/>
        </w:rPr>
        <w:t xml:space="preserve">     - переключатель (14) ФЛТ, </w:t>
      </w:r>
      <w:r>
        <w:rPr>
          <w:color w:val="000000"/>
          <w:sz w:val="28"/>
          <w:szCs w:val="28"/>
          <w:lang w:val="en-US"/>
        </w:rPr>
        <w:t>Hz</w:t>
      </w:r>
      <w:r w:rsidRPr="005350FC">
        <w:rPr>
          <w:color w:val="000000"/>
          <w:sz w:val="28"/>
          <w:szCs w:val="28"/>
        </w:rPr>
        <w:t xml:space="preserve"> </w:t>
      </w:r>
      <w:r>
        <w:rPr>
          <w:color w:val="000000"/>
          <w:sz w:val="28"/>
          <w:szCs w:val="28"/>
        </w:rPr>
        <w:t>с положениями:</w:t>
      </w:r>
    </w:p>
    <w:p w:rsidR="005350FC" w:rsidRDefault="00282EB8" w:rsidP="005350FC">
      <w:pPr>
        <w:shd w:val="clear" w:color="auto" w:fill="FFFFFF"/>
        <w:autoSpaceDE w:val="0"/>
        <w:autoSpaceDN w:val="0"/>
        <w:adjustRightInd w:val="0"/>
        <w:spacing w:line="360" w:lineRule="auto"/>
      </w:pPr>
      <w:r>
        <w:rPr>
          <w:color w:val="000000"/>
          <w:sz w:val="28"/>
          <w:szCs w:val="28"/>
        </w:rPr>
        <w:t xml:space="preserve">        -  1; 10 -</w:t>
      </w:r>
      <w:r w:rsidR="005350FC">
        <w:rPr>
          <w:color w:val="000000"/>
          <w:sz w:val="28"/>
          <w:szCs w:val="28"/>
        </w:rPr>
        <w:t xml:space="preserve"> для включения ФВЧ 1; 10 Гц, ограничивающих частотный диапазон при измерении виброускорения, виброскорости;</w:t>
      </w:r>
    </w:p>
    <w:p w:rsidR="005350FC" w:rsidRDefault="00282EB8" w:rsidP="005350FC">
      <w:pPr>
        <w:shd w:val="clear" w:color="auto" w:fill="FFFFFF"/>
        <w:autoSpaceDE w:val="0"/>
        <w:autoSpaceDN w:val="0"/>
        <w:adjustRightInd w:val="0"/>
        <w:spacing w:line="360" w:lineRule="auto"/>
      </w:pPr>
      <w:r>
        <w:rPr>
          <w:color w:val="000000"/>
          <w:sz w:val="28"/>
          <w:szCs w:val="28"/>
        </w:rPr>
        <w:t xml:space="preserve">        -  ЛИН - для включения ФНЧ 2</w:t>
      </w:r>
      <w:r w:rsidR="005350FC">
        <w:rPr>
          <w:color w:val="000000"/>
          <w:sz w:val="28"/>
          <w:szCs w:val="28"/>
        </w:rPr>
        <w:t xml:space="preserve">0 </w:t>
      </w:r>
      <w:r>
        <w:rPr>
          <w:color w:val="000000"/>
          <w:sz w:val="28"/>
          <w:szCs w:val="28"/>
        </w:rPr>
        <w:t>кГц</w:t>
      </w:r>
      <w:r w:rsidR="005350FC" w:rsidRPr="005350FC">
        <w:rPr>
          <w:color w:val="000000"/>
          <w:sz w:val="28"/>
          <w:szCs w:val="28"/>
        </w:rPr>
        <w:t xml:space="preserve">, </w:t>
      </w:r>
      <w:r>
        <w:rPr>
          <w:color w:val="000000"/>
          <w:sz w:val="28"/>
          <w:szCs w:val="28"/>
        </w:rPr>
        <w:t>огран</w:t>
      </w:r>
      <w:r w:rsidR="005350FC">
        <w:rPr>
          <w:color w:val="000000"/>
          <w:sz w:val="28"/>
          <w:szCs w:val="28"/>
        </w:rPr>
        <w:t>ичивающего частотный</w:t>
      </w:r>
    </w:p>
    <w:p w:rsidR="005350FC" w:rsidRDefault="005350FC" w:rsidP="005350FC">
      <w:pPr>
        <w:shd w:val="clear" w:color="auto" w:fill="FFFFFF"/>
        <w:autoSpaceDE w:val="0"/>
        <w:autoSpaceDN w:val="0"/>
        <w:adjustRightInd w:val="0"/>
        <w:spacing w:line="360" w:lineRule="auto"/>
      </w:pPr>
      <w:r>
        <w:rPr>
          <w:color w:val="000000"/>
          <w:sz w:val="28"/>
          <w:szCs w:val="28"/>
        </w:rPr>
        <w:t>диапазон при измерении уровня звукового давления по характери</w:t>
      </w:r>
      <w:r>
        <w:rPr>
          <w:color w:val="000000"/>
          <w:sz w:val="28"/>
          <w:szCs w:val="28"/>
        </w:rPr>
        <w:softHyphen/>
        <w:t>стике ЛИН;</w:t>
      </w:r>
    </w:p>
    <w:p w:rsidR="005350FC" w:rsidRDefault="00282EB8" w:rsidP="005350FC">
      <w:pPr>
        <w:shd w:val="clear" w:color="auto" w:fill="FFFFFF"/>
        <w:autoSpaceDE w:val="0"/>
        <w:autoSpaceDN w:val="0"/>
        <w:adjustRightInd w:val="0"/>
        <w:spacing w:line="360" w:lineRule="auto"/>
      </w:pPr>
      <w:r>
        <w:rPr>
          <w:color w:val="000000"/>
          <w:sz w:val="28"/>
          <w:szCs w:val="28"/>
        </w:rPr>
        <w:t xml:space="preserve">        </w:t>
      </w:r>
      <w:r w:rsidR="005350FC">
        <w:rPr>
          <w:color w:val="000000"/>
          <w:sz w:val="28"/>
          <w:szCs w:val="28"/>
        </w:rPr>
        <w:t>- А, В, С -для включения корректирующих фильтров А, В, С;</w:t>
      </w:r>
    </w:p>
    <w:p w:rsidR="005350FC" w:rsidRDefault="00282EB8" w:rsidP="00282EB8">
      <w:pPr>
        <w:shd w:val="clear" w:color="auto" w:fill="FFFFFF"/>
        <w:autoSpaceDE w:val="0"/>
        <w:autoSpaceDN w:val="0"/>
        <w:adjustRightInd w:val="0"/>
        <w:spacing w:line="360" w:lineRule="auto"/>
        <w:ind w:left="540" w:hanging="540"/>
      </w:pPr>
      <w:r>
        <w:rPr>
          <w:color w:val="000000"/>
          <w:sz w:val="28"/>
          <w:szCs w:val="28"/>
        </w:rPr>
        <w:t xml:space="preserve">        </w:t>
      </w:r>
      <w:r w:rsidR="005350FC">
        <w:rPr>
          <w:color w:val="000000"/>
          <w:sz w:val="28"/>
          <w:szCs w:val="28"/>
        </w:rPr>
        <w:t xml:space="preserve">- ОКТ </w:t>
      </w:r>
      <w:r w:rsidR="005350FC">
        <w:rPr>
          <w:i/>
          <w:iCs/>
          <w:color w:val="000000"/>
          <w:sz w:val="28"/>
          <w:szCs w:val="28"/>
        </w:rPr>
        <w:t xml:space="preserve">- </w:t>
      </w:r>
      <w:r w:rsidR="005350FC">
        <w:rPr>
          <w:color w:val="000000"/>
          <w:sz w:val="28"/>
          <w:szCs w:val="28"/>
        </w:rPr>
        <w:t xml:space="preserve">для включения измерителя </w:t>
      </w:r>
      <w:r>
        <w:rPr>
          <w:color w:val="000000"/>
          <w:sz w:val="28"/>
          <w:szCs w:val="28"/>
        </w:rPr>
        <w:t>в режим частотного анализа в                      ок</w:t>
      </w:r>
      <w:r w:rsidR="005350FC">
        <w:rPr>
          <w:color w:val="000000"/>
          <w:sz w:val="28"/>
          <w:szCs w:val="28"/>
        </w:rPr>
        <w:t>тавных полосах;</w:t>
      </w:r>
    </w:p>
    <w:p w:rsidR="005350FC" w:rsidRDefault="00282EB8" w:rsidP="00956795">
      <w:pPr>
        <w:shd w:val="clear" w:color="auto" w:fill="FFFFFF"/>
        <w:autoSpaceDE w:val="0"/>
        <w:autoSpaceDN w:val="0"/>
        <w:adjustRightInd w:val="0"/>
        <w:spacing w:line="360" w:lineRule="auto"/>
        <w:ind w:left="540" w:hanging="540"/>
      </w:pPr>
      <w:r>
        <w:rPr>
          <w:color w:val="000000"/>
          <w:sz w:val="28"/>
          <w:szCs w:val="28"/>
        </w:rPr>
        <w:t xml:space="preserve">        -</w:t>
      </w:r>
      <w:r w:rsidR="005350FC">
        <w:rPr>
          <w:color w:val="000000"/>
          <w:sz w:val="28"/>
          <w:szCs w:val="28"/>
        </w:rPr>
        <w:t xml:space="preserve"> переключатель (15) ФЛТ ОКТ с кнопкой (16) </w:t>
      </w:r>
      <w:r w:rsidR="005350FC">
        <w:rPr>
          <w:color w:val="000000"/>
          <w:sz w:val="28"/>
          <w:szCs w:val="28"/>
          <w:lang w:val="en-US"/>
        </w:rPr>
        <w:t>kHz</w:t>
      </w:r>
      <w:r w:rsidR="005350FC" w:rsidRPr="005350FC">
        <w:rPr>
          <w:color w:val="000000"/>
          <w:sz w:val="28"/>
          <w:szCs w:val="28"/>
        </w:rPr>
        <w:t xml:space="preserve">, </w:t>
      </w:r>
      <w:r w:rsidR="005350FC">
        <w:rPr>
          <w:color w:val="000000"/>
          <w:sz w:val="28"/>
          <w:szCs w:val="28"/>
          <w:lang w:val="en-US"/>
        </w:rPr>
        <w:t>Hz</w:t>
      </w:r>
      <w:r w:rsidR="005350FC" w:rsidRPr="005350FC">
        <w:rPr>
          <w:color w:val="000000"/>
          <w:sz w:val="28"/>
          <w:szCs w:val="28"/>
        </w:rPr>
        <w:t xml:space="preserve"> </w:t>
      </w:r>
      <w:r w:rsidR="005350FC">
        <w:rPr>
          <w:color w:val="000000"/>
          <w:sz w:val="28"/>
          <w:szCs w:val="28"/>
        </w:rPr>
        <w:t>- для включе</w:t>
      </w:r>
      <w:r w:rsidR="005350FC">
        <w:rPr>
          <w:color w:val="000000"/>
          <w:sz w:val="28"/>
          <w:szCs w:val="28"/>
        </w:rPr>
        <w:softHyphen/>
        <w:t xml:space="preserve">ния </w:t>
      </w:r>
      <w:r w:rsidR="00956795">
        <w:rPr>
          <w:color w:val="000000"/>
          <w:sz w:val="28"/>
          <w:szCs w:val="28"/>
        </w:rPr>
        <w:t xml:space="preserve">      </w:t>
      </w:r>
      <w:r w:rsidR="005350FC">
        <w:rPr>
          <w:color w:val="000000"/>
          <w:sz w:val="28"/>
          <w:szCs w:val="28"/>
        </w:rPr>
        <w:t>одного из четырнадцати октавных фильтров со средними гео</w:t>
      </w:r>
      <w:r w:rsidR="005350FC">
        <w:rPr>
          <w:color w:val="000000"/>
          <w:sz w:val="28"/>
          <w:szCs w:val="28"/>
        </w:rPr>
        <w:softHyphen/>
        <w:t>метрическими частотами 1 Гц..</w:t>
      </w:r>
      <w:r w:rsidR="00956795">
        <w:rPr>
          <w:i/>
          <w:iCs/>
          <w:color w:val="000000"/>
          <w:sz w:val="28"/>
          <w:szCs w:val="28"/>
        </w:rPr>
        <w:t>.</w:t>
      </w:r>
      <w:r w:rsidR="00956795">
        <w:rPr>
          <w:iCs/>
          <w:color w:val="000000"/>
          <w:sz w:val="28"/>
          <w:szCs w:val="28"/>
        </w:rPr>
        <w:t>.8</w:t>
      </w:r>
      <w:r w:rsidR="005350FC">
        <w:rPr>
          <w:i/>
          <w:iCs/>
          <w:color w:val="000000"/>
          <w:sz w:val="28"/>
          <w:szCs w:val="28"/>
        </w:rPr>
        <w:t xml:space="preserve"> </w:t>
      </w:r>
      <w:r w:rsidR="005350FC">
        <w:rPr>
          <w:color w:val="000000"/>
          <w:sz w:val="28"/>
          <w:szCs w:val="28"/>
        </w:rPr>
        <w:t>кГц;</w:t>
      </w:r>
    </w:p>
    <w:p w:rsidR="005350FC" w:rsidRDefault="00956795" w:rsidP="00956795">
      <w:pPr>
        <w:shd w:val="clear" w:color="auto" w:fill="FFFFFF"/>
        <w:autoSpaceDE w:val="0"/>
        <w:autoSpaceDN w:val="0"/>
        <w:adjustRightInd w:val="0"/>
        <w:spacing w:line="360" w:lineRule="auto"/>
        <w:ind w:left="540" w:hanging="540"/>
      </w:pPr>
      <w:r>
        <w:rPr>
          <w:color w:val="000000"/>
          <w:sz w:val="28"/>
          <w:szCs w:val="28"/>
        </w:rPr>
        <w:t xml:space="preserve">         - кнопка (17) СВ, ДИ</w:t>
      </w:r>
      <w:r w:rsidR="005350FC">
        <w:rPr>
          <w:color w:val="000000"/>
          <w:sz w:val="28"/>
          <w:szCs w:val="28"/>
        </w:rPr>
        <w:t>Ф - для измерений в режиме свободного или диффузного поля;</w:t>
      </w:r>
    </w:p>
    <w:p w:rsidR="005350FC" w:rsidRDefault="00956795" w:rsidP="005350FC">
      <w:pPr>
        <w:shd w:val="clear" w:color="auto" w:fill="FFFFFF"/>
        <w:autoSpaceDE w:val="0"/>
        <w:autoSpaceDN w:val="0"/>
        <w:adjustRightInd w:val="0"/>
        <w:spacing w:line="360" w:lineRule="auto"/>
      </w:pPr>
      <w:r>
        <w:rPr>
          <w:color w:val="000000"/>
          <w:sz w:val="28"/>
          <w:szCs w:val="28"/>
        </w:rPr>
        <w:t xml:space="preserve">         - </w:t>
      </w:r>
      <w:r w:rsidR="005350FC">
        <w:rPr>
          <w:color w:val="000000"/>
          <w:sz w:val="28"/>
          <w:szCs w:val="28"/>
        </w:rPr>
        <w:t>гнезда (18):</w:t>
      </w:r>
    </w:p>
    <w:p w:rsidR="009877DF" w:rsidRDefault="00956795" w:rsidP="009877DF">
      <w:pPr>
        <w:spacing w:line="360" w:lineRule="auto"/>
        <w:rPr>
          <w:color w:val="000000"/>
          <w:sz w:val="28"/>
          <w:szCs w:val="28"/>
        </w:rPr>
      </w:pPr>
      <w:r>
        <w:rPr>
          <w:color w:val="000000"/>
          <w:sz w:val="28"/>
          <w:szCs w:val="28"/>
        </w:rPr>
        <w:t xml:space="preserve">          </w:t>
      </w:r>
      <w:r w:rsidR="005350FC">
        <w:rPr>
          <w:color w:val="000000"/>
          <w:sz w:val="28"/>
          <w:szCs w:val="28"/>
        </w:rPr>
        <w:t xml:space="preserve">«50 </w:t>
      </w:r>
      <w:r w:rsidR="005350FC">
        <w:rPr>
          <w:color w:val="000000"/>
          <w:sz w:val="28"/>
          <w:szCs w:val="28"/>
          <w:lang w:val="en-US"/>
        </w:rPr>
        <w:t>mV</w:t>
      </w:r>
      <w:r w:rsidR="005350FC" w:rsidRPr="005350FC">
        <w:rPr>
          <w:color w:val="000000"/>
          <w:sz w:val="28"/>
          <w:szCs w:val="28"/>
        </w:rPr>
        <w:t>»</w:t>
      </w:r>
      <w:r w:rsidR="005350FC">
        <w:rPr>
          <w:color w:val="000000"/>
          <w:sz w:val="28"/>
          <w:szCs w:val="28"/>
        </w:rPr>
        <w:t>-выход с калибровочного генератора;</w:t>
      </w:r>
    </w:p>
    <w:p w:rsidR="009877DF" w:rsidRDefault="009877DF" w:rsidP="009877DF">
      <w:pPr>
        <w:spacing w:line="360" w:lineRule="auto"/>
        <w:rPr>
          <w:color w:val="000000"/>
          <w:sz w:val="28"/>
          <w:szCs w:val="28"/>
        </w:rPr>
      </w:pPr>
      <w:r>
        <w:rPr>
          <w:color w:val="000000"/>
          <w:sz w:val="28"/>
          <w:szCs w:val="28"/>
        </w:rPr>
        <w:t xml:space="preserve">          </w:t>
      </w:r>
      <w:r w:rsidR="008D645F">
        <w:pict>
          <v:shape id="_x0000_i1030" type="#_x0000_t75" style="width:36.75pt;height:14.25pt" o:bullet="t">
            <v:imagedata r:id="rId10" o:title=""/>
          </v:shape>
        </w:pict>
      </w:r>
      <w:r>
        <w:rPr>
          <w:color w:val="000000"/>
          <w:sz w:val="28"/>
          <w:szCs w:val="28"/>
        </w:rPr>
        <w:t xml:space="preserve"> - для подсоединения предусилителя ВПМ-101;</w:t>
      </w:r>
    </w:p>
    <w:p w:rsidR="009877DF" w:rsidRDefault="009877DF" w:rsidP="009877DF">
      <w:pPr>
        <w:shd w:val="clear" w:color="auto" w:fill="FFFFFF"/>
        <w:autoSpaceDE w:val="0"/>
        <w:autoSpaceDN w:val="0"/>
        <w:adjustRightInd w:val="0"/>
        <w:spacing w:line="360" w:lineRule="auto"/>
      </w:pPr>
      <w:r>
        <w:rPr>
          <w:color w:val="000000"/>
          <w:sz w:val="28"/>
          <w:szCs w:val="28"/>
        </w:rPr>
        <w:t xml:space="preserve">           - резистор (19) - для калибровки прибора;</w:t>
      </w:r>
    </w:p>
    <w:p w:rsidR="009877DF" w:rsidRDefault="009877DF" w:rsidP="009877DF">
      <w:pPr>
        <w:shd w:val="clear" w:color="auto" w:fill="FFFFFF"/>
        <w:autoSpaceDE w:val="0"/>
        <w:autoSpaceDN w:val="0"/>
        <w:adjustRightInd w:val="0"/>
        <w:spacing w:line="360" w:lineRule="auto"/>
        <w:ind w:firstLine="708"/>
      </w:pPr>
      <w:r>
        <w:rPr>
          <w:color w:val="000000"/>
          <w:sz w:val="28"/>
          <w:szCs w:val="28"/>
        </w:rPr>
        <w:t>Источник питания 5Ф2.087.064 предназначен для питания ВШВ-003-М2 от сети переменного тока напряжением 220 В частотой 50 Гц.</w:t>
      </w:r>
    </w:p>
    <w:p w:rsidR="009877DF" w:rsidRDefault="009877DF" w:rsidP="009877DF">
      <w:pPr>
        <w:shd w:val="clear" w:color="auto" w:fill="FFFFFF"/>
        <w:autoSpaceDE w:val="0"/>
        <w:autoSpaceDN w:val="0"/>
        <w:adjustRightInd w:val="0"/>
        <w:spacing w:line="360" w:lineRule="auto"/>
        <w:ind w:firstLine="708"/>
      </w:pPr>
      <w:r>
        <w:rPr>
          <w:color w:val="000000"/>
          <w:sz w:val="28"/>
          <w:szCs w:val="28"/>
        </w:rPr>
        <w:t xml:space="preserve">Кабель соединительный 5Ф6.644368 длиной </w:t>
      </w:r>
      <w:smartTag w:uri="urn:schemas-microsoft-com:office:smarttags" w:element="metricconverter">
        <w:smartTagPr>
          <w:attr w:name="ProductID" w:val="0,5 м"/>
        </w:smartTagPr>
        <w:r>
          <w:rPr>
            <w:color w:val="000000"/>
            <w:sz w:val="28"/>
            <w:szCs w:val="28"/>
          </w:rPr>
          <w:t>0,5 м</w:t>
        </w:r>
      </w:smartTag>
      <w:r>
        <w:rPr>
          <w:color w:val="000000"/>
          <w:sz w:val="28"/>
          <w:szCs w:val="28"/>
        </w:rPr>
        <w:t xml:space="preserve"> предназначен для соединения при электрической калибровке входа предусилителя через эк</w:t>
      </w:r>
      <w:r>
        <w:rPr>
          <w:color w:val="000000"/>
          <w:sz w:val="28"/>
          <w:szCs w:val="28"/>
        </w:rPr>
        <w:softHyphen/>
        <w:t xml:space="preserve">вивалент капсюля микрофонного с гнездом калибровочного напряжения 50 </w:t>
      </w:r>
      <w:r>
        <w:rPr>
          <w:color w:val="000000"/>
          <w:sz w:val="28"/>
          <w:szCs w:val="28"/>
          <w:lang w:val="en-US"/>
        </w:rPr>
        <w:t>mV</w:t>
      </w:r>
      <w:r w:rsidRPr="009877DF">
        <w:rPr>
          <w:color w:val="000000"/>
          <w:sz w:val="28"/>
          <w:szCs w:val="28"/>
        </w:rPr>
        <w:t>.</w:t>
      </w:r>
    </w:p>
    <w:p w:rsidR="009877DF" w:rsidRDefault="009877DF" w:rsidP="009877DF">
      <w:pPr>
        <w:shd w:val="clear" w:color="auto" w:fill="FFFFFF"/>
        <w:autoSpaceDE w:val="0"/>
        <w:autoSpaceDN w:val="0"/>
        <w:adjustRightInd w:val="0"/>
        <w:spacing w:line="360" w:lineRule="auto"/>
        <w:ind w:firstLine="708"/>
      </w:pPr>
      <w:r>
        <w:rPr>
          <w:color w:val="000000"/>
          <w:sz w:val="28"/>
          <w:szCs w:val="28"/>
        </w:rPr>
        <w:t>Экран П11 предназначен для измерения уровней звукового давления на открытом пространстве при наличии ветра. Материал, использованный для экрана, оказывает высокое сопротивление ветру и в то же время имеет незначительное акустическое сопротивление.</w:t>
      </w:r>
    </w:p>
    <w:p w:rsidR="009877DF" w:rsidRDefault="009877DF" w:rsidP="009877DF">
      <w:pPr>
        <w:spacing w:line="360" w:lineRule="auto"/>
        <w:ind w:firstLine="708"/>
        <w:rPr>
          <w:color w:val="000000"/>
          <w:sz w:val="28"/>
          <w:szCs w:val="28"/>
        </w:rPr>
      </w:pPr>
      <w:r>
        <w:rPr>
          <w:color w:val="000000"/>
          <w:sz w:val="28"/>
          <w:szCs w:val="28"/>
        </w:rPr>
        <w:t>Заглушка предназначена для закорачивания эквивалента капсюля микрофонного при определении эквивалентных уровней собственных шу</w:t>
      </w:r>
      <w:r>
        <w:rPr>
          <w:color w:val="000000"/>
          <w:sz w:val="28"/>
          <w:szCs w:val="28"/>
        </w:rPr>
        <w:softHyphen/>
        <w:t xml:space="preserve">мов измерителя. </w:t>
      </w:r>
    </w:p>
    <w:p w:rsidR="007A162A" w:rsidRPr="003F3FA2" w:rsidRDefault="007A162A" w:rsidP="003F3FA2">
      <w:pPr>
        <w:shd w:val="clear" w:color="auto" w:fill="FFFFFF"/>
        <w:autoSpaceDE w:val="0"/>
        <w:autoSpaceDN w:val="0"/>
        <w:adjustRightInd w:val="0"/>
        <w:spacing w:line="360" w:lineRule="auto"/>
        <w:ind w:firstLine="708"/>
      </w:pPr>
      <w:r w:rsidRPr="003F3FA2">
        <w:rPr>
          <w:color w:val="000000"/>
          <w:sz w:val="28"/>
          <w:szCs w:val="28"/>
        </w:rPr>
        <w:t xml:space="preserve">Подготовка </w:t>
      </w:r>
      <w:r w:rsidRPr="003F3FA2">
        <w:rPr>
          <w:bCs/>
          <w:color w:val="000000"/>
          <w:sz w:val="28"/>
          <w:szCs w:val="28"/>
        </w:rPr>
        <w:t xml:space="preserve">ВШВ-003-М2 </w:t>
      </w:r>
      <w:r w:rsidRPr="003F3FA2">
        <w:rPr>
          <w:color w:val="000000"/>
          <w:sz w:val="28"/>
          <w:szCs w:val="28"/>
        </w:rPr>
        <w:t>к работе осуществляется в следующей по</w:t>
      </w:r>
      <w:r w:rsidRPr="003F3FA2">
        <w:rPr>
          <w:color w:val="000000"/>
          <w:sz w:val="28"/>
          <w:szCs w:val="28"/>
        </w:rPr>
        <w:softHyphen/>
        <w:t>следовательности:</w:t>
      </w:r>
    </w:p>
    <w:p w:rsidR="007A162A" w:rsidRPr="003F3FA2" w:rsidRDefault="007A162A" w:rsidP="003F3FA2">
      <w:pPr>
        <w:shd w:val="clear" w:color="auto" w:fill="FFFFFF"/>
        <w:autoSpaceDE w:val="0"/>
        <w:autoSpaceDN w:val="0"/>
        <w:adjustRightInd w:val="0"/>
        <w:spacing w:line="360" w:lineRule="auto"/>
        <w:ind w:firstLine="708"/>
      </w:pPr>
      <w:r w:rsidRPr="003F3FA2">
        <w:rPr>
          <w:color w:val="000000"/>
          <w:sz w:val="28"/>
          <w:szCs w:val="28"/>
        </w:rPr>
        <w:t>-    установить механическим корректо</w:t>
      </w:r>
      <w:r w:rsidR="003F3FA2">
        <w:rPr>
          <w:color w:val="000000"/>
          <w:sz w:val="28"/>
          <w:szCs w:val="28"/>
        </w:rPr>
        <w:t>ром стрелку прибора на отметку 0 шкалы 0 -</w:t>
      </w:r>
      <w:r w:rsidRPr="003F3FA2">
        <w:rPr>
          <w:color w:val="000000"/>
          <w:sz w:val="28"/>
          <w:szCs w:val="28"/>
        </w:rPr>
        <w:t xml:space="preserve"> 1;</w:t>
      </w:r>
    </w:p>
    <w:p w:rsidR="007A162A" w:rsidRPr="003F3FA2" w:rsidRDefault="007A162A" w:rsidP="003F3FA2">
      <w:pPr>
        <w:shd w:val="clear" w:color="auto" w:fill="FFFFFF"/>
        <w:autoSpaceDE w:val="0"/>
        <w:autoSpaceDN w:val="0"/>
        <w:adjustRightInd w:val="0"/>
        <w:spacing w:line="360" w:lineRule="auto"/>
        <w:ind w:firstLine="708"/>
      </w:pPr>
      <w:r w:rsidRPr="003F3FA2">
        <w:rPr>
          <w:color w:val="000000"/>
          <w:sz w:val="28"/>
          <w:szCs w:val="28"/>
        </w:rPr>
        <w:t>-    подключить прибор к сети 220 В;</w:t>
      </w:r>
    </w:p>
    <w:p w:rsidR="007A162A" w:rsidRPr="003F3FA2" w:rsidRDefault="007A162A" w:rsidP="003F3FA2">
      <w:pPr>
        <w:shd w:val="clear" w:color="auto" w:fill="FFFFFF"/>
        <w:autoSpaceDE w:val="0"/>
        <w:autoSpaceDN w:val="0"/>
        <w:adjustRightInd w:val="0"/>
        <w:spacing w:line="360" w:lineRule="auto"/>
        <w:ind w:firstLine="708"/>
      </w:pPr>
      <w:r w:rsidRPr="003F3FA2">
        <w:rPr>
          <w:color w:val="000000"/>
          <w:sz w:val="28"/>
          <w:szCs w:val="28"/>
        </w:rPr>
        <w:t>-    установить переключатели измерителя в положения:</w:t>
      </w:r>
    </w:p>
    <w:p w:rsidR="003F3FA2" w:rsidRDefault="007A162A" w:rsidP="003F3FA2">
      <w:pPr>
        <w:shd w:val="clear" w:color="auto" w:fill="FFFFFF"/>
        <w:autoSpaceDE w:val="0"/>
        <w:autoSpaceDN w:val="0"/>
        <w:adjustRightInd w:val="0"/>
        <w:spacing w:line="360" w:lineRule="auto"/>
        <w:ind w:firstLine="708"/>
        <w:rPr>
          <w:bCs/>
          <w:color w:val="000000"/>
          <w:sz w:val="28"/>
          <w:szCs w:val="28"/>
        </w:rPr>
      </w:pPr>
      <w:r w:rsidRPr="003F3FA2">
        <w:rPr>
          <w:bCs/>
          <w:color w:val="000000"/>
          <w:sz w:val="28"/>
          <w:szCs w:val="28"/>
        </w:rPr>
        <w:t>РОД РАБОТЫ</w:t>
      </w:r>
      <w:r w:rsidR="003F3FA2">
        <w:rPr>
          <w:bCs/>
          <w:color w:val="000000"/>
          <w:sz w:val="28"/>
          <w:szCs w:val="28"/>
        </w:rPr>
        <w:t xml:space="preserve">  </w:t>
      </w:r>
      <w:r w:rsidR="008D645F">
        <w:pict>
          <v:shape id="_x0000_i1031" type="#_x0000_t75" style="width:39pt;height:15.75pt">
            <v:imagedata r:id="rId8" o:title=""/>
          </v:shape>
        </w:pict>
      </w:r>
      <w:r w:rsidRPr="003F3FA2">
        <w:rPr>
          <w:bCs/>
          <w:color w:val="000000"/>
          <w:sz w:val="28"/>
          <w:szCs w:val="28"/>
        </w:rPr>
        <w:t>;</w:t>
      </w:r>
    </w:p>
    <w:p w:rsidR="007A162A" w:rsidRPr="003F3FA2" w:rsidRDefault="007A162A" w:rsidP="003F3FA2">
      <w:pPr>
        <w:shd w:val="clear" w:color="auto" w:fill="FFFFFF"/>
        <w:autoSpaceDE w:val="0"/>
        <w:autoSpaceDN w:val="0"/>
        <w:adjustRightInd w:val="0"/>
        <w:spacing w:line="360" w:lineRule="auto"/>
        <w:ind w:firstLine="708"/>
      </w:pPr>
      <w:r w:rsidRPr="003F3FA2">
        <w:rPr>
          <w:bCs/>
          <w:color w:val="000000"/>
          <w:sz w:val="28"/>
          <w:szCs w:val="28"/>
        </w:rPr>
        <w:t xml:space="preserve"> </w:t>
      </w:r>
      <w:r w:rsidR="003F3FA2">
        <w:rPr>
          <w:bCs/>
          <w:color w:val="000000"/>
          <w:sz w:val="28"/>
          <w:szCs w:val="28"/>
        </w:rPr>
        <w:t xml:space="preserve">ДЛТ1, </w:t>
      </w:r>
      <w:r w:rsidR="003F3FA2">
        <w:rPr>
          <w:bCs/>
          <w:color w:val="000000"/>
          <w:sz w:val="28"/>
          <w:szCs w:val="28"/>
          <w:lang w:val="en-US"/>
        </w:rPr>
        <w:t>d</w:t>
      </w:r>
      <w:r w:rsidRPr="003F3FA2">
        <w:rPr>
          <w:bCs/>
          <w:color w:val="000000"/>
          <w:sz w:val="28"/>
          <w:szCs w:val="28"/>
        </w:rPr>
        <w:t>В-80;</w:t>
      </w:r>
    </w:p>
    <w:p w:rsidR="007A162A" w:rsidRPr="003F3FA2" w:rsidRDefault="007A162A" w:rsidP="003F3FA2">
      <w:pPr>
        <w:shd w:val="clear" w:color="auto" w:fill="FFFFFF"/>
        <w:autoSpaceDE w:val="0"/>
        <w:autoSpaceDN w:val="0"/>
        <w:adjustRightInd w:val="0"/>
        <w:spacing w:line="360" w:lineRule="auto"/>
        <w:ind w:firstLine="708"/>
      </w:pPr>
      <w:r w:rsidRPr="003F3FA2">
        <w:rPr>
          <w:color w:val="000000"/>
          <w:sz w:val="28"/>
          <w:szCs w:val="28"/>
        </w:rPr>
        <w:t>ДЛТ2</w:t>
      </w:r>
      <w:r w:rsidR="003F3FA2">
        <w:rPr>
          <w:color w:val="000000"/>
          <w:sz w:val="28"/>
          <w:szCs w:val="28"/>
        </w:rPr>
        <w:t xml:space="preserve">, </w:t>
      </w:r>
      <w:r w:rsidR="003F3FA2">
        <w:rPr>
          <w:color w:val="000000"/>
          <w:sz w:val="28"/>
          <w:szCs w:val="28"/>
          <w:lang w:val="en-US"/>
        </w:rPr>
        <w:t>d</w:t>
      </w:r>
      <w:r w:rsidR="003F3FA2">
        <w:rPr>
          <w:color w:val="000000"/>
          <w:sz w:val="28"/>
          <w:szCs w:val="28"/>
        </w:rPr>
        <w:t>В-</w:t>
      </w:r>
      <w:r w:rsidRPr="003F3FA2">
        <w:rPr>
          <w:color w:val="000000"/>
          <w:sz w:val="28"/>
          <w:szCs w:val="28"/>
        </w:rPr>
        <w:t>50.</w:t>
      </w:r>
    </w:p>
    <w:p w:rsidR="007A162A" w:rsidRPr="003F3FA2" w:rsidRDefault="007A162A" w:rsidP="003F3FA2">
      <w:pPr>
        <w:shd w:val="clear" w:color="auto" w:fill="FFFFFF"/>
        <w:autoSpaceDE w:val="0"/>
        <w:autoSpaceDN w:val="0"/>
        <w:adjustRightInd w:val="0"/>
        <w:spacing w:line="360" w:lineRule="auto"/>
        <w:ind w:firstLine="708"/>
      </w:pPr>
      <w:r w:rsidRPr="003F3FA2">
        <w:rPr>
          <w:color w:val="000000"/>
          <w:sz w:val="28"/>
          <w:szCs w:val="28"/>
        </w:rPr>
        <w:t>-    зафиксировать показание измерителя, оно должно быть в пределах сектора, указанного на шкале измерителя;</w:t>
      </w:r>
    </w:p>
    <w:p w:rsidR="003F3FA2" w:rsidRDefault="007A162A" w:rsidP="003F3FA2">
      <w:pPr>
        <w:shd w:val="clear" w:color="auto" w:fill="FFFFFF"/>
        <w:autoSpaceDE w:val="0"/>
        <w:autoSpaceDN w:val="0"/>
        <w:adjustRightInd w:val="0"/>
        <w:spacing w:line="360" w:lineRule="auto"/>
        <w:ind w:firstLine="708"/>
        <w:rPr>
          <w:color w:val="000000"/>
          <w:sz w:val="28"/>
          <w:szCs w:val="28"/>
        </w:rPr>
      </w:pPr>
      <w:r w:rsidRPr="003F3FA2">
        <w:rPr>
          <w:color w:val="000000"/>
          <w:sz w:val="28"/>
          <w:szCs w:val="28"/>
        </w:rPr>
        <w:t>-    произвести калибровку измерителя, для чего подсоединить эквива</w:t>
      </w:r>
      <w:r w:rsidRPr="003F3FA2">
        <w:rPr>
          <w:color w:val="000000"/>
          <w:sz w:val="28"/>
          <w:szCs w:val="28"/>
        </w:rPr>
        <w:softHyphen/>
        <w:t xml:space="preserve">лент капсюля микрофонного к </w:t>
      </w:r>
      <w:r w:rsidRPr="003F3FA2">
        <w:rPr>
          <w:bCs/>
          <w:color w:val="000000"/>
          <w:sz w:val="28"/>
          <w:szCs w:val="28"/>
        </w:rPr>
        <w:t xml:space="preserve">предусилителю ВПМ-101, </w:t>
      </w:r>
      <w:r w:rsidRPr="003F3FA2">
        <w:rPr>
          <w:color w:val="000000"/>
          <w:sz w:val="28"/>
          <w:szCs w:val="28"/>
        </w:rPr>
        <w:t xml:space="preserve">который присоединить к гнезду </w:t>
      </w:r>
      <w:r w:rsidR="008D645F">
        <w:pict>
          <v:shape id="_x0000_i1032" type="#_x0000_t75" style="width:36.75pt;height:14.25pt" o:bullet="t">
            <v:imagedata r:id="rId10" o:title=""/>
          </v:shape>
        </w:pict>
      </w:r>
      <w:r w:rsidR="003F3FA2" w:rsidRPr="003F3FA2">
        <w:rPr>
          <w:color w:val="000000"/>
          <w:sz w:val="28"/>
          <w:szCs w:val="28"/>
        </w:rPr>
        <w:t xml:space="preserve"> </w:t>
      </w:r>
      <w:r w:rsidRPr="003F3FA2">
        <w:rPr>
          <w:color w:val="000000"/>
          <w:sz w:val="28"/>
          <w:szCs w:val="28"/>
        </w:rPr>
        <w:t xml:space="preserve"> измерителя; гнездо «50 </w:t>
      </w:r>
      <w:r w:rsidRPr="003F3FA2">
        <w:rPr>
          <w:color w:val="000000"/>
          <w:sz w:val="28"/>
          <w:szCs w:val="28"/>
          <w:lang w:val="en-US"/>
        </w:rPr>
        <w:t>mV</w:t>
      </w:r>
      <w:r w:rsidRPr="003F3FA2">
        <w:rPr>
          <w:color w:val="000000"/>
          <w:sz w:val="28"/>
          <w:szCs w:val="28"/>
        </w:rPr>
        <w:t>» измери</w:t>
      </w:r>
      <w:r w:rsidRPr="003F3FA2">
        <w:rPr>
          <w:color w:val="000000"/>
          <w:sz w:val="28"/>
          <w:szCs w:val="28"/>
        </w:rPr>
        <w:softHyphen/>
        <w:t xml:space="preserve">теля соединить кабелем </w:t>
      </w:r>
      <w:r w:rsidRPr="003F3FA2">
        <w:rPr>
          <w:bCs/>
          <w:color w:val="000000"/>
          <w:sz w:val="28"/>
          <w:szCs w:val="28"/>
        </w:rPr>
        <w:t xml:space="preserve">5Ф6.644.368 </w:t>
      </w:r>
      <w:r w:rsidRPr="003F3FA2">
        <w:rPr>
          <w:color w:val="000000"/>
          <w:sz w:val="28"/>
          <w:szCs w:val="28"/>
        </w:rPr>
        <w:t>с эквивалентом капсюля; пере</w:t>
      </w:r>
      <w:r w:rsidRPr="003F3FA2">
        <w:rPr>
          <w:color w:val="000000"/>
          <w:sz w:val="28"/>
          <w:szCs w:val="28"/>
        </w:rPr>
        <w:softHyphen/>
        <w:t xml:space="preserve">ключатель измерителя РОД РАБОТЫ установить в положение </w:t>
      </w:r>
      <w:r w:rsidR="008D645F">
        <w:pict>
          <v:shape id="_x0000_i1033" type="#_x0000_t75" style="width:39pt;height:15pt">
            <v:imagedata r:id="rId9" o:title=""/>
          </v:shape>
        </w:pict>
      </w:r>
      <w:r w:rsidRPr="003F3FA2">
        <w:rPr>
          <w:color w:val="000000"/>
          <w:sz w:val="28"/>
          <w:szCs w:val="28"/>
        </w:rPr>
        <w:t xml:space="preserve">; при этом будет светиться индикатор 90 </w:t>
      </w:r>
      <w:r w:rsidRPr="003F3FA2">
        <w:rPr>
          <w:color w:val="000000"/>
          <w:sz w:val="28"/>
          <w:szCs w:val="28"/>
          <w:lang w:val="en-US"/>
        </w:rPr>
        <w:t>dB</w:t>
      </w:r>
      <w:r w:rsidRPr="003F3FA2">
        <w:rPr>
          <w:color w:val="000000"/>
          <w:sz w:val="28"/>
          <w:szCs w:val="28"/>
        </w:rPr>
        <w:t xml:space="preserve">; резистором </w:t>
      </w:r>
      <w:r w:rsidR="008D645F">
        <w:pict>
          <v:shape id="_x0000_i1034" type="#_x0000_t75" style="width:39pt;height:15pt">
            <v:imagedata r:id="rId9" o:title=""/>
          </v:shape>
        </w:pict>
      </w:r>
      <w:r w:rsidR="003F3FA2" w:rsidRPr="003F3FA2">
        <w:rPr>
          <w:color w:val="000000"/>
          <w:sz w:val="28"/>
          <w:szCs w:val="28"/>
        </w:rPr>
        <w:t xml:space="preserve"> </w:t>
      </w:r>
      <w:r w:rsidRPr="003F3FA2">
        <w:rPr>
          <w:color w:val="000000"/>
          <w:sz w:val="28"/>
          <w:szCs w:val="28"/>
        </w:rPr>
        <w:t xml:space="preserve"> устано</w:t>
      </w:r>
      <w:r w:rsidRPr="003F3FA2">
        <w:rPr>
          <w:color w:val="000000"/>
          <w:sz w:val="28"/>
          <w:szCs w:val="28"/>
        </w:rPr>
        <w:softHyphen/>
        <w:t xml:space="preserve">вить стрелку измерителя на отметку 3,5 шкалы децибел; после чего отсоединить кабель </w:t>
      </w:r>
      <w:r w:rsidRPr="003F3FA2">
        <w:rPr>
          <w:bCs/>
          <w:color w:val="000000"/>
          <w:sz w:val="28"/>
          <w:szCs w:val="28"/>
        </w:rPr>
        <w:t xml:space="preserve">5Ф6.644.368 </w:t>
      </w:r>
      <w:r w:rsidRPr="003F3FA2">
        <w:rPr>
          <w:color w:val="000000"/>
          <w:sz w:val="28"/>
          <w:szCs w:val="28"/>
        </w:rPr>
        <w:t>и эквивалент капсюля микрофонно</w:t>
      </w:r>
      <w:r w:rsidRPr="003F3FA2">
        <w:rPr>
          <w:color w:val="000000"/>
          <w:sz w:val="28"/>
          <w:szCs w:val="28"/>
        </w:rPr>
        <w:softHyphen/>
        <w:t xml:space="preserve">го, а к предусилителю подсоединить капсюль микрофонный </w:t>
      </w:r>
      <w:r w:rsidRPr="003F3FA2">
        <w:rPr>
          <w:color w:val="000000"/>
          <w:sz w:val="28"/>
          <w:szCs w:val="28"/>
          <w:lang w:val="en-US"/>
        </w:rPr>
        <w:t>Ml</w:t>
      </w:r>
      <w:r w:rsidRPr="003F3FA2">
        <w:rPr>
          <w:color w:val="000000"/>
          <w:sz w:val="28"/>
          <w:szCs w:val="28"/>
        </w:rPr>
        <w:t>01.</w:t>
      </w:r>
    </w:p>
    <w:p w:rsidR="007A162A" w:rsidRPr="003F3FA2" w:rsidRDefault="007A162A" w:rsidP="003F3FA2">
      <w:pPr>
        <w:shd w:val="clear" w:color="auto" w:fill="FFFFFF"/>
        <w:autoSpaceDE w:val="0"/>
        <w:autoSpaceDN w:val="0"/>
        <w:adjustRightInd w:val="0"/>
        <w:spacing w:line="360" w:lineRule="auto"/>
        <w:ind w:firstLine="708"/>
      </w:pPr>
      <w:r w:rsidRPr="003F3FA2">
        <w:rPr>
          <w:color w:val="000000"/>
          <w:sz w:val="28"/>
          <w:szCs w:val="28"/>
        </w:rPr>
        <w:t xml:space="preserve"> Измерение уровня звукового давления осуществляется в следующей</w:t>
      </w:r>
    </w:p>
    <w:p w:rsidR="007A162A" w:rsidRPr="003F3FA2" w:rsidRDefault="007A162A" w:rsidP="003F3FA2">
      <w:pPr>
        <w:shd w:val="clear" w:color="auto" w:fill="FFFFFF"/>
        <w:autoSpaceDE w:val="0"/>
        <w:autoSpaceDN w:val="0"/>
        <w:adjustRightInd w:val="0"/>
        <w:spacing w:line="360" w:lineRule="auto"/>
      </w:pPr>
      <w:r w:rsidRPr="003F3FA2">
        <w:rPr>
          <w:color w:val="000000"/>
          <w:sz w:val="28"/>
          <w:szCs w:val="28"/>
        </w:rPr>
        <w:t>последовательности:</w:t>
      </w:r>
    </w:p>
    <w:p w:rsidR="007A162A" w:rsidRPr="003F3FA2" w:rsidRDefault="007A162A" w:rsidP="003F3FA2">
      <w:pPr>
        <w:shd w:val="clear" w:color="auto" w:fill="FFFFFF"/>
        <w:autoSpaceDE w:val="0"/>
        <w:autoSpaceDN w:val="0"/>
        <w:adjustRightInd w:val="0"/>
        <w:spacing w:line="360" w:lineRule="auto"/>
        <w:ind w:firstLine="708"/>
      </w:pPr>
      <w:r w:rsidRPr="003F3FA2">
        <w:rPr>
          <w:color w:val="000000"/>
          <w:sz w:val="28"/>
          <w:szCs w:val="28"/>
        </w:rPr>
        <w:t xml:space="preserve">-    закрепить </w:t>
      </w:r>
      <w:r w:rsidRPr="003F3FA2">
        <w:rPr>
          <w:bCs/>
          <w:color w:val="000000"/>
          <w:sz w:val="28"/>
          <w:szCs w:val="28"/>
        </w:rPr>
        <w:t xml:space="preserve">предусилитель ВПМ-101 </w:t>
      </w:r>
      <w:r w:rsidRPr="003F3FA2">
        <w:rPr>
          <w:color w:val="000000"/>
          <w:sz w:val="28"/>
          <w:szCs w:val="28"/>
        </w:rPr>
        <w:t xml:space="preserve">с капсюлем микрофонным </w:t>
      </w:r>
      <w:r w:rsidRPr="003F3FA2">
        <w:rPr>
          <w:color w:val="000000"/>
          <w:sz w:val="28"/>
          <w:szCs w:val="28"/>
          <w:lang w:val="en-US"/>
        </w:rPr>
        <w:t>M</w:t>
      </w:r>
      <w:r w:rsidR="003F3FA2">
        <w:rPr>
          <w:color w:val="000000"/>
          <w:sz w:val="28"/>
          <w:szCs w:val="28"/>
        </w:rPr>
        <w:t>1</w:t>
      </w:r>
      <w:r w:rsidRPr="003F3FA2">
        <w:rPr>
          <w:color w:val="000000"/>
          <w:sz w:val="28"/>
          <w:szCs w:val="28"/>
        </w:rPr>
        <w:t>01 на подставке в макете помещения конструкторского бюро;</w:t>
      </w:r>
    </w:p>
    <w:p w:rsidR="007A162A" w:rsidRPr="003F3FA2" w:rsidRDefault="007A162A" w:rsidP="003F3FA2">
      <w:pPr>
        <w:shd w:val="clear" w:color="auto" w:fill="FFFFFF"/>
        <w:autoSpaceDE w:val="0"/>
        <w:autoSpaceDN w:val="0"/>
        <w:adjustRightInd w:val="0"/>
        <w:spacing w:line="360" w:lineRule="auto"/>
        <w:ind w:firstLine="708"/>
      </w:pPr>
      <w:r w:rsidRPr="003F3FA2">
        <w:rPr>
          <w:color w:val="000000"/>
          <w:sz w:val="28"/>
          <w:szCs w:val="28"/>
        </w:rPr>
        <w:t>-    выходные гнезда генератора соединить с входными гнездами на ма</w:t>
      </w:r>
      <w:r w:rsidRPr="003F3FA2">
        <w:rPr>
          <w:color w:val="000000"/>
          <w:sz w:val="28"/>
          <w:szCs w:val="28"/>
        </w:rPr>
        <w:softHyphen/>
        <w:t>кете;</w:t>
      </w:r>
    </w:p>
    <w:p w:rsidR="007A162A" w:rsidRPr="003F3FA2" w:rsidRDefault="007A162A" w:rsidP="003F3FA2">
      <w:pPr>
        <w:shd w:val="clear" w:color="auto" w:fill="FFFFFF"/>
        <w:autoSpaceDE w:val="0"/>
        <w:autoSpaceDN w:val="0"/>
        <w:adjustRightInd w:val="0"/>
        <w:spacing w:line="360" w:lineRule="auto"/>
        <w:ind w:firstLine="708"/>
      </w:pPr>
      <w:r w:rsidRPr="003F3FA2">
        <w:rPr>
          <w:color w:val="000000"/>
          <w:sz w:val="28"/>
          <w:szCs w:val="28"/>
        </w:rPr>
        <w:t>-    подготовить к работе генератор, установив на нем одну из средне</w:t>
      </w:r>
      <w:r w:rsidRPr="003F3FA2">
        <w:rPr>
          <w:color w:val="000000"/>
          <w:sz w:val="28"/>
          <w:szCs w:val="28"/>
        </w:rPr>
        <w:softHyphen/>
        <w:t>геометрических октавных частот;</w:t>
      </w:r>
    </w:p>
    <w:p w:rsidR="007A162A" w:rsidRPr="003F3FA2" w:rsidRDefault="007A162A" w:rsidP="003F3FA2">
      <w:pPr>
        <w:shd w:val="clear" w:color="auto" w:fill="FFFFFF"/>
        <w:autoSpaceDE w:val="0"/>
        <w:autoSpaceDN w:val="0"/>
        <w:adjustRightInd w:val="0"/>
        <w:spacing w:line="360" w:lineRule="auto"/>
        <w:ind w:firstLine="708"/>
      </w:pPr>
      <w:r w:rsidRPr="003F3FA2">
        <w:rPr>
          <w:color w:val="000000"/>
          <w:sz w:val="28"/>
          <w:szCs w:val="28"/>
        </w:rPr>
        <w:t>-    подготовить к работе измеритель;</w:t>
      </w:r>
    </w:p>
    <w:p w:rsidR="007A162A" w:rsidRPr="003F3FA2" w:rsidRDefault="007A162A" w:rsidP="003F3FA2">
      <w:pPr>
        <w:shd w:val="clear" w:color="auto" w:fill="FFFFFF"/>
        <w:autoSpaceDE w:val="0"/>
        <w:autoSpaceDN w:val="0"/>
        <w:adjustRightInd w:val="0"/>
        <w:spacing w:line="360" w:lineRule="auto"/>
        <w:ind w:firstLine="708"/>
      </w:pPr>
      <w:r w:rsidRPr="003F3FA2">
        <w:rPr>
          <w:color w:val="000000"/>
          <w:sz w:val="28"/>
          <w:szCs w:val="28"/>
        </w:rPr>
        <w:t xml:space="preserve">-    переключатели измерителя установить в положения: </w:t>
      </w:r>
      <w:r w:rsidR="003F3FA2">
        <w:rPr>
          <w:bCs/>
          <w:color w:val="000000"/>
          <w:sz w:val="28"/>
          <w:szCs w:val="28"/>
        </w:rPr>
        <w:t xml:space="preserve">ДЛТ1, </w:t>
      </w:r>
      <w:r w:rsidR="003F3FA2">
        <w:rPr>
          <w:bCs/>
          <w:color w:val="000000"/>
          <w:sz w:val="28"/>
          <w:szCs w:val="28"/>
          <w:lang w:val="en-US"/>
        </w:rPr>
        <w:t>d</w:t>
      </w:r>
      <w:r w:rsidR="003F3FA2">
        <w:rPr>
          <w:bCs/>
          <w:color w:val="000000"/>
          <w:sz w:val="28"/>
          <w:szCs w:val="28"/>
        </w:rPr>
        <w:t xml:space="preserve">В-80; ДЛТ2, </w:t>
      </w:r>
      <w:r w:rsidR="003F3FA2">
        <w:rPr>
          <w:bCs/>
          <w:color w:val="000000"/>
          <w:sz w:val="28"/>
          <w:szCs w:val="28"/>
          <w:lang w:val="en-US"/>
        </w:rPr>
        <w:t>d</w:t>
      </w:r>
      <w:r w:rsidR="003F3FA2">
        <w:rPr>
          <w:bCs/>
          <w:color w:val="000000"/>
          <w:sz w:val="28"/>
          <w:szCs w:val="28"/>
        </w:rPr>
        <w:t>В</w:t>
      </w:r>
      <w:r w:rsidRPr="003F3FA2">
        <w:rPr>
          <w:bCs/>
          <w:color w:val="000000"/>
          <w:sz w:val="28"/>
          <w:szCs w:val="28"/>
        </w:rPr>
        <w:t>-50;</w:t>
      </w:r>
    </w:p>
    <w:p w:rsidR="007A162A" w:rsidRPr="003F3FA2" w:rsidRDefault="007A162A" w:rsidP="003F3FA2">
      <w:pPr>
        <w:shd w:val="clear" w:color="auto" w:fill="FFFFFF"/>
        <w:autoSpaceDE w:val="0"/>
        <w:autoSpaceDN w:val="0"/>
        <w:adjustRightInd w:val="0"/>
        <w:spacing w:line="360" w:lineRule="auto"/>
        <w:ind w:firstLine="708"/>
      </w:pPr>
      <w:r w:rsidRPr="003F3FA2">
        <w:rPr>
          <w:color w:val="000000"/>
          <w:sz w:val="28"/>
          <w:szCs w:val="28"/>
        </w:rPr>
        <w:t xml:space="preserve">-    переключатель ФЛТ, </w:t>
      </w:r>
      <w:r w:rsidRPr="003F3FA2">
        <w:rPr>
          <w:color w:val="000000"/>
          <w:sz w:val="28"/>
          <w:szCs w:val="28"/>
          <w:lang w:val="en-US"/>
        </w:rPr>
        <w:t>Hz</w:t>
      </w:r>
      <w:r w:rsidRPr="003F3FA2">
        <w:rPr>
          <w:color w:val="000000"/>
          <w:sz w:val="28"/>
          <w:szCs w:val="28"/>
        </w:rPr>
        <w:t xml:space="preserve"> установить в положение </w:t>
      </w:r>
      <w:r w:rsidRPr="003F3FA2">
        <w:rPr>
          <w:bCs/>
          <w:color w:val="000000"/>
          <w:sz w:val="28"/>
          <w:szCs w:val="28"/>
        </w:rPr>
        <w:t xml:space="preserve">ОКТ, </w:t>
      </w:r>
      <w:r w:rsidRPr="003F3FA2">
        <w:rPr>
          <w:color w:val="000000"/>
          <w:sz w:val="28"/>
          <w:szCs w:val="28"/>
        </w:rPr>
        <w:t xml:space="preserve">нажать или отжать кнопку </w:t>
      </w:r>
      <w:r w:rsidRPr="003F3FA2">
        <w:rPr>
          <w:color w:val="000000"/>
          <w:sz w:val="28"/>
          <w:szCs w:val="28"/>
          <w:lang w:val="en-US"/>
        </w:rPr>
        <w:t>kHz</w:t>
      </w:r>
      <w:r w:rsidRPr="003F3FA2">
        <w:rPr>
          <w:color w:val="000000"/>
          <w:sz w:val="28"/>
          <w:szCs w:val="28"/>
        </w:rPr>
        <w:t xml:space="preserve">, </w:t>
      </w:r>
      <w:r w:rsidRPr="003F3FA2">
        <w:rPr>
          <w:color w:val="000000"/>
          <w:sz w:val="28"/>
          <w:szCs w:val="28"/>
          <w:lang w:val="en-US"/>
        </w:rPr>
        <w:t>Hz</w:t>
      </w:r>
      <w:r w:rsidRPr="003F3FA2">
        <w:rPr>
          <w:color w:val="000000"/>
          <w:sz w:val="28"/>
          <w:szCs w:val="28"/>
        </w:rPr>
        <w:t xml:space="preserve"> (при измерении уровней звукового давления с частотами до 63 Гц включительно кнопка нажата, при измерениях на более высоких частотах </w:t>
      </w:r>
      <w:r w:rsidRPr="003F3FA2">
        <w:rPr>
          <w:i/>
          <w:iCs/>
          <w:color w:val="000000"/>
          <w:sz w:val="28"/>
          <w:szCs w:val="28"/>
        </w:rPr>
        <w:t xml:space="preserve">- </w:t>
      </w:r>
      <w:r w:rsidRPr="003F3FA2">
        <w:rPr>
          <w:color w:val="000000"/>
          <w:sz w:val="28"/>
          <w:szCs w:val="28"/>
        </w:rPr>
        <w:t>кнопка отжата);</w:t>
      </w:r>
    </w:p>
    <w:p w:rsidR="007A162A" w:rsidRDefault="007A162A" w:rsidP="003F3FA2">
      <w:pPr>
        <w:shd w:val="clear" w:color="auto" w:fill="FFFFFF"/>
        <w:autoSpaceDE w:val="0"/>
        <w:autoSpaceDN w:val="0"/>
        <w:adjustRightInd w:val="0"/>
        <w:spacing w:line="360" w:lineRule="auto"/>
        <w:ind w:firstLine="708"/>
      </w:pPr>
      <w:r>
        <w:rPr>
          <w:color w:val="000000"/>
          <w:sz w:val="28"/>
          <w:szCs w:val="28"/>
        </w:rPr>
        <w:t xml:space="preserve">-    переключатель РОД РАБОТЫ установить в положение </w:t>
      </w:r>
      <w:r>
        <w:rPr>
          <w:color w:val="000000"/>
          <w:sz w:val="28"/>
          <w:szCs w:val="28"/>
          <w:lang w:val="en-US"/>
        </w:rPr>
        <w:t>F</w:t>
      </w:r>
      <w:r w:rsidRPr="003F3FA2">
        <w:rPr>
          <w:color w:val="000000"/>
          <w:sz w:val="28"/>
          <w:szCs w:val="28"/>
        </w:rPr>
        <w:t xml:space="preserve"> </w:t>
      </w:r>
      <w:r>
        <w:rPr>
          <w:color w:val="000000"/>
          <w:sz w:val="28"/>
          <w:szCs w:val="28"/>
        </w:rPr>
        <w:t>(при изме</w:t>
      </w:r>
      <w:r>
        <w:rPr>
          <w:color w:val="000000"/>
          <w:sz w:val="28"/>
          <w:szCs w:val="28"/>
        </w:rPr>
        <w:softHyphen/>
        <w:t>рениях низкочастотных составляющих могут возникнуть флуктуа</w:t>
      </w:r>
      <w:r>
        <w:rPr>
          <w:color w:val="000000"/>
          <w:sz w:val="28"/>
          <w:szCs w:val="28"/>
        </w:rPr>
        <w:softHyphen/>
        <w:t>ции (колебания) стрелки измерителя, тогда следует перевести пере</w:t>
      </w:r>
      <w:r>
        <w:rPr>
          <w:color w:val="000000"/>
          <w:sz w:val="28"/>
          <w:szCs w:val="28"/>
        </w:rPr>
        <w:softHyphen/>
        <w:t xml:space="preserve">ключатель РОД РАБОТЫ из положения </w:t>
      </w:r>
      <w:r>
        <w:rPr>
          <w:color w:val="000000"/>
          <w:sz w:val="28"/>
          <w:szCs w:val="28"/>
          <w:lang w:val="en-US"/>
        </w:rPr>
        <w:t>F</w:t>
      </w:r>
      <w:r w:rsidRPr="003F3FA2">
        <w:rPr>
          <w:color w:val="000000"/>
          <w:sz w:val="28"/>
          <w:szCs w:val="28"/>
        </w:rPr>
        <w:t xml:space="preserve"> </w:t>
      </w:r>
      <w:r>
        <w:rPr>
          <w:color w:val="000000"/>
          <w:sz w:val="28"/>
          <w:szCs w:val="28"/>
        </w:rPr>
        <w:t xml:space="preserve">в положение </w:t>
      </w:r>
      <w:r>
        <w:rPr>
          <w:color w:val="000000"/>
          <w:sz w:val="28"/>
          <w:szCs w:val="28"/>
          <w:lang w:val="en-US"/>
        </w:rPr>
        <w:t>S</w:t>
      </w:r>
      <w:r w:rsidRPr="003F3FA2">
        <w:rPr>
          <w:color w:val="000000"/>
          <w:sz w:val="28"/>
          <w:szCs w:val="28"/>
        </w:rPr>
        <w:t xml:space="preserve"> </w:t>
      </w:r>
      <w:r>
        <w:rPr>
          <w:color w:val="000000"/>
          <w:sz w:val="28"/>
          <w:szCs w:val="28"/>
        </w:rPr>
        <w:t xml:space="preserve">или </w:t>
      </w:r>
      <w:r w:rsidRPr="003F3FA2">
        <w:rPr>
          <w:color w:val="000000"/>
          <w:sz w:val="28"/>
          <w:szCs w:val="28"/>
        </w:rPr>
        <w:t>10</w:t>
      </w:r>
      <w:r>
        <w:rPr>
          <w:color w:val="000000"/>
          <w:sz w:val="28"/>
          <w:szCs w:val="28"/>
          <w:lang w:val="en-US"/>
        </w:rPr>
        <w:t>S</w:t>
      </w:r>
      <w:r w:rsidRPr="003F3FA2">
        <w:rPr>
          <w:color w:val="000000"/>
          <w:sz w:val="28"/>
          <w:szCs w:val="28"/>
        </w:rPr>
        <w:t>);</w:t>
      </w:r>
    </w:p>
    <w:p w:rsidR="007A162A" w:rsidRPr="003F3FA2" w:rsidRDefault="007A162A" w:rsidP="003F3FA2">
      <w:pPr>
        <w:shd w:val="clear" w:color="auto" w:fill="FFFFFF"/>
        <w:autoSpaceDE w:val="0"/>
        <w:autoSpaceDN w:val="0"/>
        <w:adjustRightInd w:val="0"/>
        <w:spacing w:line="360" w:lineRule="auto"/>
        <w:ind w:firstLine="708"/>
      </w:pPr>
      <w:r>
        <w:rPr>
          <w:color w:val="000000"/>
          <w:sz w:val="28"/>
          <w:szCs w:val="28"/>
        </w:rPr>
        <w:t xml:space="preserve">-    установить на измерителе </w:t>
      </w:r>
      <w:r w:rsidRPr="003F3FA2">
        <w:rPr>
          <w:color w:val="000000"/>
          <w:sz w:val="28"/>
          <w:szCs w:val="28"/>
        </w:rPr>
        <w:t xml:space="preserve">переключателем </w:t>
      </w:r>
      <w:r w:rsidRPr="003F3FA2">
        <w:rPr>
          <w:bCs/>
          <w:color w:val="000000"/>
          <w:sz w:val="28"/>
          <w:szCs w:val="28"/>
        </w:rPr>
        <w:t>ФЛТ,</w:t>
      </w:r>
      <w:r w:rsidR="003F3FA2">
        <w:rPr>
          <w:bCs/>
          <w:color w:val="000000"/>
          <w:sz w:val="28"/>
          <w:szCs w:val="28"/>
        </w:rPr>
        <w:t xml:space="preserve"> </w:t>
      </w:r>
      <w:r w:rsidRPr="003F3FA2">
        <w:rPr>
          <w:bCs/>
          <w:color w:val="000000"/>
          <w:sz w:val="28"/>
          <w:szCs w:val="28"/>
        </w:rPr>
        <w:t xml:space="preserve">ОКТ </w:t>
      </w:r>
      <w:r w:rsidRPr="003F3FA2">
        <w:rPr>
          <w:color w:val="000000"/>
          <w:sz w:val="28"/>
          <w:szCs w:val="28"/>
        </w:rPr>
        <w:t xml:space="preserve">ту же частоту, что </w:t>
      </w:r>
      <w:r w:rsidRPr="003F3FA2">
        <w:rPr>
          <w:bCs/>
          <w:color w:val="000000"/>
          <w:sz w:val="28"/>
          <w:szCs w:val="28"/>
        </w:rPr>
        <w:t xml:space="preserve">и </w:t>
      </w:r>
      <w:r w:rsidRPr="003F3FA2">
        <w:rPr>
          <w:color w:val="000000"/>
          <w:sz w:val="28"/>
          <w:szCs w:val="28"/>
        </w:rPr>
        <w:t>на генераторе;</w:t>
      </w:r>
    </w:p>
    <w:p w:rsidR="003F3FA2" w:rsidRPr="003F3FA2" w:rsidRDefault="007A162A" w:rsidP="003F3FA2">
      <w:pPr>
        <w:shd w:val="clear" w:color="auto" w:fill="FFFFFF"/>
        <w:autoSpaceDE w:val="0"/>
        <w:autoSpaceDN w:val="0"/>
        <w:adjustRightInd w:val="0"/>
        <w:spacing w:line="360" w:lineRule="auto"/>
      </w:pPr>
      <w:r>
        <w:rPr>
          <w:color w:val="000000"/>
          <w:sz w:val="28"/>
          <w:szCs w:val="28"/>
        </w:rPr>
        <w:t>-    произвести измерение уровня звукового давления, руководствуясь следующим; если при измерении стрелка измерителя находится в</w:t>
      </w:r>
      <w:r w:rsidR="003F3FA2">
        <w:rPr>
          <w:color w:val="000000"/>
          <w:sz w:val="28"/>
          <w:szCs w:val="28"/>
        </w:rPr>
        <w:t xml:space="preserve"> начале шкалы, то следует вывести ее в сектор 4-10 шкалы децибел; вывод стрелки </w:t>
      </w:r>
      <w:r w:rsidR="003F3FA2" w:rsidRPr="003F3FA2">
        <w:rPr>
          <w:bCs/>
          <w:color w:val="000000"/>
          <w:sz w:val="28"/>
          <w:szCs w:val="28"/>
        </w:rPr>
        <w:t>в</w:t>
      </w:r>
      <w:r w:rsidR="003F3FA2">
        <w:rPr>
          <w:b/>
          <w:bCs/>
          <w:color w:val="000000"/>
          <w:sz w:val="28"/>
          <w:szCs w:val="28"/>
        </w:rPr>
        <w:t xml:space="preserve"> </w:t>
      </w:r>
      <w:r w:rsidR="003F3FA2">
        <w:rPr>
          <w:color w:val="000000"/>
          <w:sz w:val="28"/>
          <w:szCs w:val="28"/>
        </w:rPr>
        <w:t>требуемый сектор шкалы осуществляется с помо</w:t>
      </w:r>
      <w:r w:rsidR="003F3FA2">
        <w:rPr>
          <w:color w:val="000000"/>
          <w:sz w:val="28"/>
          <w:szCs w:val="28"/>
        </w:rPr>
        <w:softHyphen/>
        <w:t xml:space="preserve">щью переключателей ДЛТДВ путем последовательного уменьшения их значений, сначала </w:t>
      </w:r>
      <w:r w:rsidR="003F3FA2">
        <w:rPr>
          <w:i/>
          <w:iCs/>
          <w:color w:val="000000"/>
          <w:sz w:val="28"/>
          <w:szCs w:val="28"/>
        </w:rPr>
        <w:t xml:space="preserve">- </w:t>
      </w:r>
      <w:r w:rsidR="003F3FA2">
        <w:rPr>
          <w:color w:val="000000"/>
          <w:sz w:val="28"/>
          <w:szCs w:val="28"/>
        </w:rPr>
        <w:t xml:space="preserve">левого до предела, только после этого </w:t>
      </w:r>
      <w:r w:rsidR="003F3FA2">
        <w:rPr>
          <w:i/>
          <w:iCs/>
          <w:color w:val="000000"/>
          <w:sz w:val="28"/>
          <w:szCs w:val="28"/>
        </w:rPr>
        <w:t xml:space="preserve">- </w:t>
      </w:r>
      <w:r w:rsidR="003F3FA2">
        <w:rPr>
          <w:color w:val="000000"/>
          <w:sz w:val="28"/>
          <w:szCs w:val="28"/>
        </w:rPr>
        <w:t>пра</w:t>
      </w:r>
      <w:r w:rsidR="003F3FA2">
        <w:rPr>
          <w:color w:val="000000"/>
          <w:sz w:val="28"/>
          <w:szCs w:val="28"/>
        </w:rPr>
        <w:softHyphen/>
        <w:t xml:space="preserve">вого; при уменьшении их значений загораются разные </w:t>
      </w:r>
      <w:r w:rsidR="003F3FA2" w:rsidRPr="003F3FA2">
        <w:rPr>
          <w:bCs/>
          <w:color w:val="000000"/>
          <w:sz w:val="28"/>
          <w:szCs w:val="28"/>
        </w:rPr>
        <w:t xml:space="preserve">светодиоды, </w:t>
      </w:r>
      <w:r w:rsidR="003F3FA2" w:rsidRPr="003F3FA2">
        <w:rPr>
          <w:color w:val="000000"/>
          <w:sz w:val="28"/>
          <w:szCs w:val="28"/>
        </w:rPr>
        <w:t xml:space="preserve">фиксирующие (по шкале децибел ) то значение дБ, которое нужно прибавить к показанию прибора, чтобы получить истинное значение уровня звукового давления (например, к </w:t>
      </w:r>
      <w:r w:rsidR="003F3FA2" w:rsidRPr="003F3FA2">
        <w:rPr>
          <w:bCs/>
          <w:color w:val="000000"/>
          <w:sz w:val="28"/>
          <w:szCs w:val="28"/>
        </w:rPr>
        <w:t xml:space="preserve">моменту </w:t>
      </w:r>
      <w:r w:rsidR="003F3FA2" w:rsidRPr="003F3FA2">
        <w:rPr>
          <w:color w:val="000000"/>
          <w:sz w:val="28"/>
          <w:szCs w:val="28"/>
        </w:rPr>
        <w:t xml:space="preserve">выхода стрелки прибора в диапазон шкалы, допустимый для измерений, загорелся </w:t>
      </w:r>
      <w:r w:rsidR="003F3FA2" w:rsidRPr="003F3FA2">
        <w:rPr>
          <w:bCs/>
          <w:color w:val="000000"/>
          <w:sz w:val="28"/>
          <w:szCs w:val="28"/>
        </w:rPr>
        <w:t xml:space="preserve">светодиод </w:t>
      </w:r>
      <w:r w:rsidR="003F3FA2" w:rsidRPr="003F3FA2">
        <w:rPr>
          <w:color w:val="000000"/>
          <w:sz w:val="28"/>
          <w:szCs w:val="28"/>
        </w:rPr>
        <w:t>под числом 70, по шкале децибел; а стрелка измеритель</w:t>
      </w:r>
      <w:r w:rsidR="003F3FA2" w:rsidRPr="003F3FA2">
        <w:rPr>
          <w:color w:val="000000"/>
          <w:sz w:val="28"/>
          <w:szCs w:val="28"/>
        </w:rPr>
        <w:softHyphen/>
        <w:t>ного прибора остановилась против числа 6 по шкале децибел, это оз</w:t>
      </w:r>
      <w:r w:rsidR="003F3FA2" w:rsidRPr="003F3FA2">
        <w:rPr>
          <w:color w:val="000000"/>
          <w:sz w:val="28"/>
          <w:szCs w:val="28"/>
        </w:rPr>
        <w:softHyphen/>
        <w:t>начает, что уровень звукового давления на заданной частоте состав</w:t>
      </w:r>
      <w:r w:rsidR="003F3FA2" w:rsidRPr="003F3FA2">
        <w:rPr>
          <w:color w:val="000000"/>
          <w:sz w:val="28"/>
          <w:szCs w:val="28"/>
        </w:rPr>
        <w:softHyphen/>
        <w:t>ляет 76 дБ).</w:t>
      </w:r>
    </w:p>
    <w:p w:rsidR="003F3FA2" w:rsidRPr="003F3FA2" w:rsidRDefault="003F3FA2" w:rsidP="003F3FA2">
      <w:pPr>
        <w:shd w:val="clear" w:color="auto" w:fill="FFFFFF"/>
        <w:autoSpaceDE w:val="0"/>
        <w:autoSpaceDN w:val="0"/>
        <w:adjustRightInd w:val="0"/>
        <w:spacing w:line="360" w:lineRule="auto"/>
        <w:ind w:firstLine="708"/>
      </w:pPr>
      <w:r w:rsidRPr="003F3FA2">
        <w:rPr>
          <w:color w:val="000000"/>
          <w:sz w:val="28"/>
          <w:szCs w:val="28"/>
        </w:rPr>
        <w:t>При измерении уровней звукового давления в диффузном поле (ма</w:t>
      </w:r>
      <w:r w:rsidRPr="003F3FA2">
        <w:rPr>
          <w:color w:val="000000"/>
          <w:sz w:val="28"/>
          <w:szCs w:val="28"/>
        </w:rPr>
        <w:softHyphen/>
        <w:t>лые производственные помещения с большим количеством отражающих поверхностей) кнопку СВ, ДИФ следует нажать.</w:t>
      </w:r>
    </w:p>
    <w:p w:rsidR="003F3FA2" w:rsidRPr="003F3FA2" w:rsidRDefault="003F3FA2" w:rsidP="003F3FA2">
      <w:pPr>
        <w:shd w:val="clear" w:color="auto" w:fill="FFFFFF"/>
        <w:autoSpaceDE w:val="0"/>
        <w:autoSpaceDN w:val="0"/>
        <w:adjustRightInd w:val="0"/>
        <w:spacing w:line="360" w:lineRule="auto"/>
        <w:ind w:firstLine="708"/>
      </w:pPr>
      <w:r w:rsidRPr="003F3FA2">
        <w:rPr>
          <w:bCs/>
          <w:color w:val="000000"/>
          <w:sz w:val="28"/>
          <w:szCs w:val="28"/>
        </w:rPr>
        <w:t xml:space="preserve">Измерение </w:t>
      </w:r>
      <w:r w:rsidRPr="003F3FA2">
        <w:rPr>
          <w:color w:val="000000"/>
          <w:sz w:val="28"/>
          <w:szCs w:val="28"/>
        </w:rPr>
        <w:t>уровней звукового давления при применении методов защиты от шума аналогично описанному выше.</w:t>
      </w:r>
    </w:p>
    <w:p w:rsidR="003F3FA2" w:rsidRPr="003F3FA2" w:rsidRDefault="003F3FA2" w:rsidP="003F3FA2">
      <w:pPr>
        <w:shd w:val="clear" w:color="auto" w:fill="FFFFFF"/>
        <w:autoSpaceDE w:val="0"/>
        <w:autoSpaceDN w:val="0"/>
        <w:adjustRightInd w:val="0"/>
        <w:spacing w:line="360" w:lineRule="auto"/>
        <w:ind w:firstLine="708"/>
      </w:pPr>
      <w:r w:rsidRPr="003F3FA2">
        <w:rPr>
          <w:color w:val="000000"/>
          <w:sz w:val="28"/>
          <w:szCs w:val="28"/>
        </w:rPr>
        <w:t>В данной лабораторной работе исследуются следующие методы за</w:t>
      </w:r>
      <w:r w:rsidRPr="003F3FA2">
        <w:rPr>
          <w:color w:val="000000"/>
          <w:sz w:val="28"/>
          <w:szCs w:val="28"/>
        </w:rPr>
        <w:softHyphen/>
        <w:t>щиты от шума:</w:t>
      </w:r>
    </w:p>
    <w:p w:rsidR="003F3FA2" w:rsidRPr="003F3FA2" w:rsidRDefault="003F3FA2" w:rsidP="003F3FA2">
      <w:pPr>
        <w:shd w:val="clear" w:color="auto" w:fill="FFFFFF"/>
        <w:autoSpaceDE w:val="0"/>
        <w:autoSpaceDN w:val="0"/>
        <w:adjustRightInd w:val="0"/>
        <w:spacing w:line="360" w:lineRule="auto"/>
        <w:ind w:firstLine="708"/>
      </w:pPr>
      <w:r w:rsidRPr="003F3FA2">
        <w:rPr>
          <w:color w:val="000000"/>
          <w:sz w:val="28"/>
          <w:szCs w:val="28"/>
        </w:rPr>
        <w:t>-    звукоизоляция источника шума помещением его под звукоизоли</w:t>
      </w:r>
      <w:r w:rsidRPr="003F3FA2">
        <w:rPr>
          <w:color w:val="000000"/>
          <w:sz w:val="28"/>
          <w:szCs w:val="28"/>
        </w:rPr>
        <w:softHyphen/>
        <w:t>рующий кожух;</w:t>
      </w:r>
    </w:p>
    <w:p w:rsidR="007A162A" w:rsidRPr="001E3BCF" w:rsidRDefault="003F3FA2" w:rsidP="001E3BCF">
      <w:pPr>
        <w:shd w:val="clear" w:color="auto" w:fill="FFFFFF"/>
        <w:autoSpaceDE w:val="0"/>
        <w:autoSpaceDN w:val="0"/>
        <w:adjustRightInd w:val="0"/>
        <w:spacing w:line="360" w:lineRule="auto"/>
        <w:ind w:firstLine="708"/>
      </w:pPr>
      <w:r w:rsidRPr="003F3FA2">
        <w:rPr>
          <w:color w:val="000000"/>
          <w:sz w:val="28"/>
          <w:szCs w:val="28"/>
        </w:rPr>
        <w:t>-    звукоизоляция шумного помещения путем установки звукоизоли</w:t>
      </w:r>
      <w:r w:rsidRPr="003F3FA2">
        <w:rPr>
          <w:color w:val="000000"/>
          <w:sz w:val="28"/>
          <w:szCs w:val="28"/>
        </w:rPr>
        <w:softHyphen/>
        <w:t>рующих перегородок.</w:t>
      </w:r>
    </w:p>
    <w:p w:rsidR="009877DF" w:rsidRPr="003F3FA2" w:rsidRDefault="009877DF" w:rsidP="003F3FA2">
      <w:pPr>
        <w:spacing w:line="360" w:lineRule="auto"/>
      </w:pPr>
      <w:r w:rsidRPr="003F3FA2">
        <w:rPr>
          <w:color w:val="000000"/>
          <w:sz w:val="28"/>
          <w:szCs w:val="28"/>
        </w:rPr>
        <w:t xml:space="preserve">         </w:t>
      </w:r>
    </w:p>
    <w:p w:rsidR="00F53E93" w:rsidRPr="007F6B12" w:rsidRDefault="00F53E93" w:rsidP="007F6B12">
      <w:pPr>
        <w:spacing w:line="360" w:lineRule="auto"/>
        <w:jc w:val="center"/>
      </w:pPr>
      <w:r w:rsidRPr="0075246A">
        <w:rPr>
          <w:b/>
          <w:sz w:val="28"/>
          <w:szCs w:val="28"/>
        </w:rPr>
        <w:t>ПОРЯДОК ПРОВЕДЕНИЯ</w:t>
      </w:r>
      <w:r w:rsidRPr="00975DE0">
        <w:rPr>
          <w:b/>
          <w:sz w:val="28"/>
          <w:szCs w:val="28"/>
        </w:rPr>
        <w:t xml:space="preserve"> </w:t>
      </w:r>
      <w:r>
        <w:rPr>
          <w:b/>
          <w:sz w:val="28"/>
          <w:szCs w:val="28"/>
        </w:rPr>
        <w:t>РАБОТЫ</w:t>
      </w:r>
    </w:p>
    <w:p w:rsidR="005B3C94" w:rsidRDefault="005B3C94" w:rsidP="005B3C94">
      <w:pPr>
        <w:shd w:val="clear" w:color="auto" w:fill="FFFFFF"/>
        <w:autoSpaceDE w:val="0"/>
        <w:autoSpaceDN w:val="0"/>
        <w:adjustRightInd w:val="0"/>
        <w:spacing w:line="360" w:lineRule="auto"/>
        <w:ind w:firstLine="708"/>
        <w:jc w:val="both"/>
      </w:pPr>
      <w:r>
        <w:rPr>
          <w:iCs/>
          <w:color w:val="000000"/>
          <w:sz w:val="28"/>
          <w:szCs w:val="28"/>
        </w:rPr>
        <w:t>1.</w:t>
      </w:r>
      <w:r>
        <w:rPr>
          <w:i/>
          <w:iCs/>
          <w:color w:val="000000"/>
          <w:sz w:val="28"/>
          <w:szCs w:val="28"/>
        </w:rPr>
        <w:t xml:space="preserve"> </w:t>
      </w:r>
      <w:r>
        <w:rPr>
          <w:color w:val="000000"/>
          <w:sz w:val="28"/>
          <w:szCs w:val="28"/>
        </w:rPr>
        <w:t>Подключить стенд к электросети. С помощью переключателей включить освещение внутри макета.</w:t>
      </w:r>
    </w:p>
    <w:p w:rsidR="005B3C94" w:rsidRDefault="005B3C94" w:rsidP="005B3C94">
      <w:pPr>
        <w:shd w:val="clear" w:color="auto" w:fill="FFFFFF"/>
        <w:autoSpaceDE w:val="0"/>
        <w:autoSpaceDN w:val="0"/>
        <w:adjustRightInd w:val="0"/>
        <w:spacing w:line="360" w:lineRule="auto"/>
        <w:ind w:firstLine="708"/>
        <w:jc w:val="both"/>
      </w:pPr>
      <w:r>
        <w:rPr>
          <w:color w:val="000000"/>
          <w:sz w:val="28"/>
          <w:szCs w:val="28"/>
        </w:rPr>
        <w:t>2. Снять и убрать с макета все средства звукоизоляции и звукопоглощения (звукопоглощающий короб, перегородки, звукоизолятор). Ус</w:t>
      </w:r>
      <w:r>
        <w:rPr>
          <w:color w:val="000000"/>
          <w:sz w:val="28"/>
          <w:szCs w:val="28"/>
        </w:rPr>
        <w:softHyphen/>
        <w:t>тановить микрофон из комплекта измерителя шума и вибрации на под</w:t>
      </w:r>
      <w:r>
        <w:rPr>
          <w:color w:val="000000"/>
          <w:sz w:val="28"/>
          <w:szCs w:val="28"/>
        </w:rPr>
        <w:softHyphen/>
        <w:t>ставке в правой камере макета.</w:t>
      </w:r>
    </w:p>
    <w:p w:rsidR="005B3C94" w:rsidRDefault="005B3C94" w:rsidP="005B3C94">
      <w:pPr>
        <w:shd w:val="clear" w:color="auto" w:fill="FFFFFF"/>
        <w:autoSpaceDE w:val="0"/>
        <w:autoSpaceDN w:val="0"/>
        <w:adjustRightInd w:val="0"/>
        <w:spacing w:line="360" w:lineRule="auto"/>
        <w:ind w:firstLine="708"/>
        <w:jc w:val="both"/>
      </w:pPr>
      <w:r>
        <w:rPr>
          <w:color w:val="000000"/>
          <w:sz w:val="28"/>
          <w:szCs w:val="28"/>
        </w:rPr>
        <w:t>3. Подключить к стенду генератор ФГ – 100. Подать от генератора на громкоговоритель сигнал частотой 63 Гц с амплитудой, при которой уровень звукового давления, показываемый измерителем шума, должен быть в пределах от 90 до 100 дБ. Затем подать сигнал частотой 125, 250, 500, 1000, 2000, 4000 и 8000 Гц.</w:t>
      </w:r>
    </w:p>
    <w:p w:rsidR="005B3C94" w:rsidRDefault="005B3C94" w:rsidP="005B3C94">
      <w:pPr>
        <w:shd w:val="clear" w:color="auto" w:fill="FFFFFF"/>
        <w:autoSpaceDE w:val="0"/>
        <w:autoSpaceDN w:val="0"/>
        <w:adjustRightInd w:val="0"/>
        <w:spacing w:line="360" w:lineRule="auto"/>
        <w:ind w:firstLine="708"/>
        <w:jc w:val="both"/>
      </w:pPr>
      <w:r>
        <w:rPr>
          <w:color w:val="000000"/>
          <w:sz w:val="28"/>
          <w:szCs w:val="28"/>
        </w:rPr>
        <w:t>4. Измерить уровень звукового давления на указанных частотах с помощью измерителя шума. Результаты занести в табл.1.</w:t>
      </w:r>
      <w:r>
        <w:rPr>
          <w:rFonts w:ascii="Arial" w:cs="Arial"/>
          <w:color w:val="000000"/>
          <w:sz w:val="28"/>
          <w:szCs w:val="28"/>
        </w:rPr>
        <w:t xml:space="preserve"> </w:t>
      </w:r>
    </w:p>
    <w:p w:rsidR="005B3C94" w:rsidRDefault="005B3C94" w:rsidP="005B3C94">
      <w:pPr>
        <w:shd w:val="clear" w:color="auto" w:fill="FFFFFF"/>
        <w:autoSpaceDE w:val="0"/>
        <w:autoSpaceDN w:val="0"/>
        <w:adjustRightInd w:val="0"/>
        <w:spacing w:line="360" w:lineRule="auto"/>
        <w:ind w:firstLine="708"/>
        <w:jc w:val="both"/>
        <w:rPr>
          <w:rFonts w:ascii="Arial" w:cs="Arial"/>
          <w:color w:val="000000"/>
          <w:sz w:val="28"/>
          <w:szCs w:val="28"/>
        </w:rPr>
      </w:pPr>
      <w:r>
        <w:rPr>
          <w:color w:val="000000"/>
          <w:sz w:val="28"/>
          <w:szCs w:val="28"/>
        </w:rPr>
        <w:t>5. Установить звукоизолирующую перегородку. Измерить уровень звукового давления на тех же частотах. Результаты занести в табл.1.</w:t>
      </w:r>
      <w:r>
        <w:rPr>
          <w:rFonts w:ascii="Arial" w:cs="Arial"/>
          <w:color w:val="000000"/>
          <w:sz w:val="28"/>
          <w:szCs w:val="28"/>
        </w:rPr>
        <w:t xml:space="preserve"> </w:t>
      </w:r>
      <w:r>
        <w:rPr>
          <w:rFonts w:ascii="Arial" w:cs="Arial"/>
          <w:color w:val="000000"/>
          <w:sz w:val="28"/>
          <w:szCs w:val="28"/>
        </w:rPr>
        <w:t>Вычислить</w:t>
      </w:r>
      <w:r>
        <w:rPr>
          <w:rFonts w:ascii="Arial" w:cs="Arial"/>
          <w:color w:val="000000"/>
          <w:sz w:val="28"/>
          <w:szCs w:val="28"/>
        </w:rPr>
        <w:t xml:space="preserve"> </w:t>
      </w:r>
      <w:r>
        <w:rPr>
          <w:rFonts w:ascii="Arial" w:cs="Arial"/>
          <w:color w:val="000000"/>
          <w:sz w:val="28"/>
          <w:szCs w:val="28"/>
        </w:rPr>
        <w:t>эффективность</w:t>
      </w:r>
      <w:r>
        <w:rPr>
          <w:rFonts w:ascii="Arial" w:cs="Arial"/>
          <w:color w:val="000000"/>
          <w:sz w:val="28"/>
          <w:szCs w:val="28"/>
        </w:rPr>
        <w:t xml:space="preserve"> </w:t>
      </w:r>
      <w:r>
        <w:rPr>
          <w:rFonts w:ascii="Arial" w:cs="Arial"/>
          <w:color w:val="000000"/>
          <w:sz w:val="28"/>
          <w:szCs w:val="28"/>
        </w:rPr>
        <w:t>Э</w:t>
      </w:r>
      <w:r>
        <w:rPr>
          <w:rFonts w:ascii="Arial" w:cs="Arial"/>
          <w:color w:val="000000"/>
          <w:sz w:val="28"/>
          <w:szCs w:val="28"/>
        </w:rPr>
        <w:t xml:space="preserve"> </w:t>
      </w:r>
      <w:r w:rsidR="00411558">
        <w:rPr>
          <w:rFonts w:ascii="Arial" w:cs="Arial"/>
          <w:color w:val="000000"/>
          <w:sz w:val="28"/>
          <w:szCs w:val="28"/>
        </w:rPr>
        <w:t>звукоизолирующих</w:t>
      </w:r>
      <w:r w:rsidR="00411558">
        <w:rPr>
          <w:rFonts w:ascii="Arial" w:cs="Arial"/>
          <w:color w:val="000000"/>
          <w:sz w:val="28"/>
          <w:szCs w:val="28"/>
        </w:rPr>
        <w:t xml:space="preserve"> </w:t>
      </w:r>
      <w:r w:rsidR="00411558">
        <w:rPr>
          <w:rFonts w:ascii="Arial" w:cs="Arial"/>
          <w:color w:val="000000"/>
          <w:sz w:val="28"/>
          <w:szCs w:val="28"/>
        </w:rPr>
        <w:t>перегородок</w:t>
      </w:r>
      <w:r>
        <w:rPr>
          <w:rFonts w:ascii="Arial" w:cs="Arial"/>
          <w:color w:val="000000"/>
          <w:sz w:val="28"/>
          <w:szCs w:val="28"/>
        </w:rPr>
        <w:t xml:space="preserve"> </w:t>
      </w:r>
      <w:r>
        <w:rPr>
          <w:rFonts w:ascii="Arial" w:cs="Arial"/>
          <w:color w:val="000000"/>
          <w:sz w:val="28"/>
          <w:szCs w:val="28"/>
        </w:rPr>
        <w:t>по</w:t>
      </w:r>
      <w:r>
        <w:rPr>
          <w:rFonts w:ascii="Arial" w:cs="Arial"/>
          <w:color w:val="000000"/>
          <w:sz w:val="28"/>
          <w:szCs w:val="28"/>
        </w:rPr>
        <w:t xml:space="preserve"> </w:t>
      </w:r>
      <w:r>
        <w:rPr>
          <w:rFonts w:ascii="Arial" w:cs="Arial"/>
          <w:color w:val="000000"/>
          <w:sz w:val="28"/>
          <w:szCs w:val="28"/>
        </w:rPr>
        <w:t>формуле</w:t>
      </w:r>
      <w:r>
        <w:rPr>
          <w:rFonts w:ascii="Arial" w:cs="Arial"/>
          <w:color w:val="000000"/>
          <w:sz w:val="28"/>
          <w:szCs w:val="28"/>
        </w:rPr>
        <w:t>:</w:t>
      </w:r>
    </w:p>
    <w:p w:rsidR="00543EE7" w:rsidRDefault="00543EE7" w:rsidP="005B3C94">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sidRPr="00543EE7">
        <w:rPr>
          <w:color w:val="000000"/>
          <w:position w:val="-30"/>
          <w:sz w:val="28"/>
          <w:szCs w:val="28"/>
        </w:rPr>
        <w:object w:dxaOrig="1860" w:dyaOrig="700">
          <v:shape id="_x0000_i1035" type="#_x0000_t75" style="width:93pt;height:35.25pt" o:ole="">
            <v:imagedata r:id="rId11" o:title=""/>
          </v:shape>
          <o:OLEObject Type="Embed" ProgID="Equation.3" ShapeID="_x0000_i1035" DrawAspect="Content" ObjectID="_1471378007" r:id="rId12"/>
        </w:object>
      </w:r>
      <w:r>
        <w:rPr>
          <w:color w:val="000000"/>
          <w:sz w:val="28"/>
          <w:szCs w:val="28"/>
        </w:rPr>
        <w:t xml:space="preserve">                                                      (4)</w:t>
      </w:r>
    </w:p>
    <w:p w:rsidR="005B3C94" w:rsidRDefault="005B3C94" w:rsidP="005B3C94">
      <w:pPr>
        <w:shd w:val="clear" w:color="auto" w:fill="FFFFFF"/>
        <w:autoSpaceDE w:val="0"/>
        <w:autoSpaceDN w:val="0"/>
        <w:adjustRightInd w:val="0"/>
        <w:spacing w:line="360" w:lineRule="auto"/>
        <w:jc w:val="both"/>
      </w:pPr>
      <w:r>
        <w:rPr>
          <w:color w:val="000000"/>
          <w:sz w:val="28"/>
          <w:szCs w:val="28"/>
        </w:rPr>
        <w:t xml:space="preserve">где </w:t>
      </w:r>
      <w:r>
        <w:rPr>
          <w:color w:val="000000"/>
          <w:sz w:val="28"/>
          <w:szCs w:val="28"/>
          <w:lang w:val="en-US"/>
        </w:rPr>
        <w:t>L</w:t>
      </w:r>
      <w:r w:rsidR="00543EE7">
        <w:rPr>
          <w:color w:val="000000"/>
          <w:sz w:val="28"/>
          <w:szCs w:val="28"/>
          <w:vertAlign w:val="subscript"/>
        </w:rPr>
        <w:t>1</w:t>
      </w:r>
      <w:r w:rsidRPr="005B3C94">
        <w:rPr>
          <w:color w:val="000000"/>
          <w:sz w:val="28"/>
          <w:szCs w:val="28"/>
        </w:rPr>
        <w:t xml:space="preserve"> </w:t>
      </w:r>
      <w:r>
        <w:rPr>
          <w:color w:val="000000"/>
          <w:sz w:val="28"/>
          <w:szCs w:val="28"/>
        </w:rPr>
        <w:t>- уровень звукового давления без звукоизоляции, дБ;</w:t>
      </w:r>
    </w:p>
    <w:p w:rsidR="005B3C94" w:rsidRDefault="00543EE7" w:rsidP="005B3C94">
      <w:pPr>
        <w:shd w:val="clear" w:color="auto" w:fill="FFFFFF"/>
        <w:autoSpaceDE w:val="0"/>
        <w:autoSpaceDN w:val="0"/>
        <w:adjustRightInd w:val="0"/>
        <w:spacing w:line="360" w:lineRule="auto"/>
        <w:jc w:val="both"/>
        <w:rPr>
          <w:color w:val="000000"/>
          <w:sz w:val="28"/>
          <w:szCs w:val="28"/>
        </w:rPr>
      </w:pPr>
      <w:r>
        <w:rPr>
          <w:color w:val="000000"/>
          <w:sz w:val="28"/>
          <w:szCs w:val="28"/>
          <w:lang w:val="en-US"/>
        </w:rPr>
        <w:t>L</w:t>
      </w:r>
      <w:r>
        <w:rPr>
          <w:color w:val="000000"/>
          <w:sz w:val="28"/>
          <w:szCs w:val="28"/>
          <w:vertAlign w:val="subscript"/>
        </w:rPr>
        <w:t>зп</w:t>
      </w:r>
      <w:r w:rsidR="005B3C94">
        <w:rPr>
          <w:color w:val="000000"/>
          <w:sz w:val="28"/>
          <w:szCs w:val="28"/>
        </w:rPr>
        <w:t xml:space="preserve"> - уровень звукового давлен</w:t>
      </w:r>
      <w:r>
        <w:rPr>
          <w:color w:val="000000"/>
          <w:sz w:val="28"/>
          <w:szCs w:val="28"/>
        </w:rPr>
        <w:t xml:space="preserve">ия с применением звукоизоляции, </w:t>
      </w:r>
      <w:r w:rsidR="005B3C94">
        <w:rPr>
          <w:color w:val="000000"/>
          <w:sz w:val="28"/>
          <w:szCs w:val="28"/>
        </w:rPr>
        <w:t>дБ.</w:t>
      </w:r>
    </w:p>
    <w:p w:rsidR="00D6177B" w:rsidRDefault="00D6177B" w:rsidP="005B3C94">
      <w:pPr>
        <w:shd w:val="clear" w:color="auto" w:fill="FFFFFF"/>
        <w:autoSpaceDE w:val="0"/>
        <w:autoSpaceDN w:val="0"/>
        <w:adjustRightInd w:val="0"/>
        <w:spacing w:line="360" w:lineRule="auto"/>
        <w:jc w:val="both"/>
      </w:pPr>
      <w:r>
        <w:rPr>
          <w:color w:val="000000"/>
          <w:sz w:val="28"/>
          <w:szCs w:val="28"/>
        </w:rPr>
        <w:tab/>
        <w:t>Результаты занести в табл.2.</w:t>
      </w:r>
    </w:p>
    <w:p w:rsidR="005B3C94" w:rsidRDefault="005B3C94" w:rsidP="00543EE7">
      <w:pPr>
        <w:shd w:val="clear" w:color="auto" w:fill="FFFFFF"/>
        <w:autoSpaceDE w:val="0"/>
        <w:autoSpaceDN w:val="0"/>
        <w:adjustRightInd w:val="0"/>
        <w:spacing w:line="360" w:lineRule="auto"/>
        <w:ind w:firstLine="708"/>
        <w:jc w:val="both"/>
      </w:pPr>
      <w:r>
        <w:rPr>
          <w:color w:val="000000"/>
          <w:sz w:val="28"/>
          <w:szCs w:val="28"/>
        </w:rPr>
        <w:t>Снять звукоизолирующую перегородку.</w:t>
      </w:r>
    </w:p>
    <w:p w:rsidR="005B3C94" w:rsidRDefault="005B3C94" w:rsidP="00543EE7">
      <w:pPr>
        <w:shd w:val="clear" w:color="auto" w:fill="FFFFFF"/>
        <w:autoSpaceDE w:val="0"/>
        <w:autoSpaceDN w:val="0"/>
        <w:adjustRightInd w:val="0"/>
        <w:spacing w:line="360" w:lineRule="auto"/>
        <w:ind w:firstLine="708"/>
        <w:jc w:val="both"/>
      </w:pPr>
      <w:r>
        <w:rPr>
          <w:color w:val="000000"/>
          <w:sz w:val="28"/>
          <w:szCs w:val="28"/>
        </w:rPr>
        <w:t>Аналогичным образом произвести измерения и расчеты с исполь</w:t>
      </w:r>
      <w:r>
        <w:rPr>
          <w:color w:val="000000"/>
          <w:sz w:val="28"/>
          <w:szCs w:val="28"/>
        </w:rPr>
        <w:softHyphen/>
        <w:t>зованием звукоизолирующих перегородок из других материалов.</w:t>
      </w:r>
    </w:p>
    <w:p w:rsidR="00411558" w:rsidRPr="00D6177B" w:rsidRDefault="00411558" w:rsidP="00D6177B">
      <w:pPr>
        <w:shd w:val="clear" w:color="auto" w:fill="FFFFFF"/>
        <w:autoSpaceDE w:val="0"/>
        <w:autoSpaceDN w:val="0"/>
        <w:adjustRightInd w:val="0"/>
        <w:spacing w:line="360" w:lineRule="auto"/>
        <w:ind w:firstLine="708"/>
      </w:pPr>
      <w:r>
        <w:rPr>
          <w:color w:val="000000"/>
          <w:sz w:val="28"/>
          <w:szCs w:val="28"/>
        </w:rPr>
        <w:t>6.</w:t>
      </w:r>
      <w:r w:rsidR="00D6177B">
        <w:rPr>
          <w:color w:val="000000"/>
          <w:sz w:val="28"/>
          <w:szCs w:val="28"/>
        </w:rPr>
        <w:t xml:space="preserve"> </w:t>
      </w:r>
      <w:r w:rsidRPr="00411558">
        <w:rPr>
          <w:bCs/>
          <w:color w:val="000000"/>
          <w:sz w:val="28"/>
          <w:szCs w:val="28"/>
        </w:rPr>
        <w:t xml:space="preserve">Накрыть </w:t>
      </w:r>
      <w:r w:rsidRPr="00411558">
        <w:rPr>
          <w:color w:val="000000"/>
          <w:sz w:val="28"/>
          <w:szCs w:val="28"/>
        </w:rPr>
        <w:t xml:space="preserve">решетку громкоговорителя </w:t>
      </w:r>
      <w:r w:rsidRPr="00411558">
        <w:rPr>
          <w:bCs/>
          <w:color w:val="000000"/>
          <w:sz w:val="28"/>
          <w:szCs w:val="28"/>
        </w:rPr>
        <w:t>звукоизолятором</w:t>
      </w:r>
      <w:r w:rsidR="00D6177B">
        <w:rPr>
          <w:bCs/>
          <w:color w:val="000000"/>
          <w:sz w:val="28"/>
          <w:szCs w:val="28"/>
        </w:rPr>
        <w:t xml:space="preserve"> (кожухом)</w:t>
      </w:r>
      <w:r w:rsidRPr="00411558">
        <w:rPr>
          <w:bCs/>
          <w:color w:val="000000"/>
          <w:sz w:val="28"/>
          <w:szCs w:val="28"/>
        </w:rPr>
        <w:t>. Измерить</w:t>
      </w:r>
      <w:r w:rsidR="00D6177B">
        <w:t xml:space="preserve"> </w:t>
      </w:r>
      <w:r w:rsidRPr="00411558">
        <w:rPr>
          <w:color w:val="000000"/>
          <w:sz w:val="28"/>
          <w:szCs w:val="28"/>
        </w:rPr>
        <w:t xml:space="preserve">уровень звукового давления на тех же частотах. </w:t>
      </w:r>
      <w:r w:rsidR="001228C2">
        <w:rPr>
          <w:color w:val="000000"/>
          <w:sz w:val="28"/>
          <w:szCs w:val="28"/>
        </w:rPr>
        <w:t>Результаты занести в табл.1</w:t>
      </w:r>
      <w:r w:rsidR="00D6177B">
        <w:rPr>
          <w:color w:val="000000"/>
          <w:sz w:val="28"/>
          <w:szCs w:val="28"/>
        </w:rPr>
        <w:t xml:space="preserve">. </w:t>
      </w:r>
      <w:r>
        <w:rPr>
          <w:rFonts w:ascii="Arial" w:cs="Arial"/>
          <w:color w:val="000000"/>
          <w:sz w:val="28"/>
          <w:szCs w:val="28"/>
        </w:rPr>
        <w:t>Вычислить</w:t>
      </w:r>
      <w:r>
        <w:rPr>
          <w:rFonts w:ascii="Arial" w:cs="Arial"/>
          <w:color w:val="000000"/>
          <w:sz w:val="28"/>
          <w:szCs w:val="28"/>
        </w:rPr>
        <w:t xml:space="preserve"> </w:t>
      </w:r>
      <w:r>
        <w:rPr>
          <w:rFonts w:ascii="Arial" w:cs="Arial"/>
          <w:color w:val="000000"/>
          <w:sz w:val="28"/>
          <w:szCs w:val="28"/>
        </w:rPr>
        <w:t>эффективность</w:t>
      </w:r>
      <w:r>
        <w:rPr>
          <w:rFonts w:ascii="Arial" w:cs="Arial"/>
          <w:color w:val="000000"/>
          <w:sz w:val="28"/>
          <w:szCs w:val="28"/>
        </w:rPr>
        <w:t xml:space="preserve"> </w:t>
      </w:r>
      <w:r>
        <w:rPr>
          <w:rFonts w:ascii="Arial" w:cs="Arial"/>
          <w:color w:val="000000"/>
          <w:sz w:val="28"/>
          <w:szCs w:val="28"/>
        </w:rPr>
        <w:t>Э</w:t>
      </w:r>
      <w:r>
        <w:rPr>
          <w:rFonts w:ascii="Arial" w:cs="Arial"/>
          <w:color w:val="000000"/>
          <w:sz w:val="28"/>
          <w:szCs w:val="28"/>
        </w:rPr>
        <w:t xml:space="preserve"> </w:t>
      </w:r>
      <w:r>
        <w:rPr>
          <w:rFonts w:ascii="Arial" w:cs="Arial"/>
          <w:color w:val="000000"/>
          <w:sz w:val="28"/>
          <w:szCs w:val="28"/>
        </w:rPr>
        <w:t>звукоизоляции</w:t>
      </w:r>
      <w:r>
        <w:rPr>
          <w:rFonts w:ascii="Arial" w:cs="Arial"/>
          <w:color w:val="000000"/>
          <w:sz w:val="28"/>
          <w:szCs w:val="28"/>
        </w:rPr>
        <w:t xml:space="preserve"> </w:t>
      </w:r>
      <w:r>
        <w:rPr>
          <w:rFonts w:ascii="Arial" w:cs="Arial"/>
          <w:color w:val="000000"/>
          <w:sz w:val="28"/>
          <w:szCs w:val="28"/>
        </w:rPr>
        <w:t>кожуха</w:t>
      </w:r>
      <w:r>
        <w:rPr>
          <w:rFonts w:ascii="Arial" w:cs="Arial"/>
          <w:color w:val="000000"/>
          <w:sz w:val="28"/>
          <w:szCs w:val="28"/>
        </w:rPr>
        <w:t xml:space="preserve"> </w:t>
      </w:r>
      <w:r>
        <w:rPr>
          <w:rFonts w:ascii="Arial" w:cs="Arial"/>
          <w:color w:val="000000"/>
          <w:sz w:val="28"/>
          <w:szCs w:val="28"/>
        </w:rPr>
        <w:t>по</w:t>
      </w:r>
      <w:r>
        <w:rPr>
          <w:rFonts w:ascii="Arial" w:cs="Arial"/>
          <w:color w:val="000000"/>
          <w:sz w:val="28"/>
          <w:szCs w:val="28"/>
        </w:rPr>
        <w:t xml:space="preserve"> </w:t>
      </w:r>
      <w:r>
        <w:rPr>
          <w:rFonts w:ascii="Arial" w:cs="Arial"/>
          <w:color w:val="000000"/>
          <w:sz w:val="28"/>
          <w:szCs w:val="28"/>
        </w:rPr>
        <w:t>формуле</w:t>
      </w:r>
      <w:r w:rsidRPr="00411558">
        <w:rPr>
          <w:color w:val="000000"/>
          <w:sz w:val="28"/>
          <w:szCs w:val="28"/>
        </w:rPr>
        <w:t xml:space="preserve"> </w:t>
      </w:r>
      <w:r>
        <w:rPr>
          <w:color w:val="000000"/>
          <w:sz w:val="28"/>
          <w:szCs w:val="28"/>
        </w:rPr>
        <w:t>(4).</w:t>
      </w:r>
      <w:r w:rsidR="001228C2">
        <w:rPr>
          <w:color w:val="000000"/>
          <w:sz w:val="28"/>
          <w:szCs w:val="28"/>
        </w:rPr>
        <w:t xml:space="preserve"> Результаты занести в табл.2</w:t>
      </w:r>
      <w:r w:rsidR="00264450">
        <w:rPr>
          <w:color w:val="000000"/>
          <w:sz w:val="28"/>
          <w:szCs w:val="28"/>
        </w:rPr>
        <w:t>.</w:t>
      </w:r>
    </w:p>
    <w:p w:rsidR="00D6177B" w:rsidRDefault="00D6177B" w:rsidP="00D6177B">
      <w:pPr>
        <w:shd w:val="clear" w:color="auto" w:fill="FFFFFF"/>
        <w:autoSpaceDE w:val="0"/>
        <w:autoSpaceDN w:val="0"/>
        <w:adjustRightInd w:val="0"/>
        <w:spacing w:line="360" w:lineRule="auto"/>
        <w:ind w:firstLine="708"/>
        <w:jc w:val="both"/>
      </w:pPr>
      <w:r>
        <w:rPr>
          <w:color w:val="000000"/>
          <w:sz w:val="28"/>
          <w:szCs w:val="28"/>
        </w:rPr>
        <w:t>Аналогичным образом произвести измерения и расчеты с исполь</w:t>
      </w:r>
      <w:r>
        <w:rPr>
          <w:color w:val="000000"/>
          <w:sz w:val="28"/>
          <w:szCs w:val="28"/>
        </w:rPr>
        <w:softHyphen/>
        <w:t xml:space="preserve">зованием </w:t>
      </w:r>
      <w:r>
        <w:rPr>
          <w:bCs/>
          <w:color w:val="000000"/>
          <w:sz w:val="28"/>
          <w:szCs w:val="28"/>
        </w:rPr>
        <w:t>кожуха с грузом</w:t>
      </w:r>
      <w:r>
        <w:rPr>
          <w:color w:val="000000"/>
          <w:sz w:val="28"/>
          <w:szCs w:val="28"/>
        </w:rPr>
        <w:t>.</w:t>
      </w:r>
    </w:p>
    <w:p w:rsidR="005B3C94" w:rsidRPr="00411558" w:rsidRDefault="00D6177B" w:rsidP="00D6177B">
      <w:pPr>
        <w:spacing w:line="360" w:lineRule="auto"/>
        <w:ind w:firstLine="708"/>
        <w:jc w:val="both"/>
        <w:rPr>
          <w:sz w:val="28"/>
          <w:szCs w:val="28"/>
        </w:rPr>
      </w:pPr>
      <w:r>
        <w:rPr>
          <w:sz w:val="28"/>
          <w:szCs w:val="28"/>
        </w:rPr>
        <w:t xml:space="preserve">7. </w:t>
      </w:r>
      <w:r w:rsidR="00411558" w:rsidRPr="00411558">
        <w:rPr>
          <w:color w:val="000000"/>
          <w:sz w:val="28"/>
          <w:szCs w:val="28"/>
        </w:rPr>
        <w:t xml:space="preserve">После выполнения лабораторной работы отключить генератор и </w:t>
      </w:r>
      <w:r w:rsidR="00411558" w:rsidRPr="00411558">
        <w:rPr>
          <w:bCs/>
          <w:color w:val="000000"/>
          <w:sz w:val="28"/>
          <w:szCs w:val="28"/>
        </w:rPr>
        <w:t xml:space="preserve">измеритель шума и </w:t>
      </w:r>
      <w:r w:rsidR="00411558" w:rsidRPr="00411558">
        <w:rPr>
          <w:color w:val="000000"/>
          <w:sz w:val="28"/>
          <w:szCs w:val="28"/>
        </w:rPr>
        <w:t xml:space="preserve">вибрации. Выключить </w:t>
      </w:r>
      <w:r w:rsidR="00411558" w:rsidRPr="00411558">
        <w:rPr>
          <w:bCs/>
          <w:color w:val="000000"/>
          <w:sz w:val="28"/>
          <w:szCs w:val="28"/>
        </w:rPr>
        <w:t xml:space="preserve">тумблеры </w:t>
      </w:r>
      <w:r w:rsidR="00411558" w:rsidRPr="00411558">
        <w:rPr>
          <w:color w:val="000000"/>
          <w:sz w:val="28"/>
          <w:szCs w:val="28"/>
        </w:rPr>
        <w:t xml:space="preserve">освещения </w:t>
      </w:r>
      <w:r w:rsidR="00411558" w:rsidRPr="00411558">
        <w:rPr>
          <w:bCs/>
          <w:color w:val="000000"/>
          <w:sz w:val="28"/>
          <w:szCs w:val="28"/>
        </w:rPr>
        <w:t xml:space="preserve">камер, затем </w:t>
      </w:r>
      <w:r w:rsidR="00411558" w:rsidRPr="00411558">
        <w:rPr>
          <w:color w:val="000000"/>
          <w:sz w:val="28"/>
          <w:szCs w:val="28"/>
        </w:rPr>
        <w:t>отключить стенд от электросети.</w:t>
      </w:r>
    </w:p>
    <w:p w:rsidR="00F53E93" w:rsidRPr="00411558" w:rsidRDefault="00F53E93" w:rsidP="00411558">
      <w:pPr>
        <w:spacing w:line="360" w:lineRule="auto"/>
        <w:rPr>
          <w:sz w:val="28"/>
          <w:szCs w:val="28"/>
        </w:rPr>
      </w:pPr>
      <w:r w:rsidRPr="00411558">
        <w:rPr>
          <w:sz w:val="28"/>
          <w:szCs w:val="28"/>
        </w:rPr>
        <w:t>Содержание отчёта по лабораторной работе.</w:t>
      </w:r>
    </w:p>
    <w:p w:rsidR="00F53E93" w:rsidRDefault="00F53E93" w:rsidP="003F3FA2">
      <w:pPr>
        <w:numPr>
          <w:ilvl w:val="0"/>
          <w:numId w:val="2"/>
        </w:numPr>
        <w:spacing w:line="360" w:lineRule="auto"/>
        <w:rPr>
          <w:sz w:val="28"/>
          <w:szCs w:val="28"/>
        </w:rPr>
      </w:pPr>
      <w:r>
        <w:rPr>
          <w:sz w:val="28"/>
          <w:szCs w:val="28"/>
        </w:rPr>
        <w:t>Титульный лист.</w:t>
      </w:r>
    </w:p>
    <w:p w:rsidR="00F53E93" w:rsidRDefault="00F53E93" w:rsidP="005350FC">
      <w:pPr>
        <w:numPr>
          <w:ilvl w:val="0"/>
          <w:numId w:val="2"/>
        </w:numPr>
        <w:spacing w:line="360" w:lineRule="auto"/>
        <w:rPr>
          <w:sz w:val="28"/>
          <w:szCs w:val="28"/>
        </w:rPr>
      </w:pPr>
      <w:r>
        <w:rPr>
          <w:sz w:val="28"/>
          <w:szCs w:val="28"/>
        </w:rPr>
        <w:t>Цель работы.</w:t>
      </w:r>
    </w:p>
    <w:p w:rsidR="00F53E93" w:rsidRDefault="00F53E93" w:rsidP="005350FC">
      <w:pPr>
        <w:numPr>
          <w:ilvl w:val="0"/>
          <w:numId w:val="2"/>
        </w:numPr>
        <w:spacing w:line="360" w:lineRule="auto"/>
        <w:rPr>
          <w:sz w:val="28"/>
          <w:szCs w:val="28"/>
        </w:rPr>
      </w:pPr>
      <w:r>
        <w:rPr>
          <w:sz w:val="28"/>
          <w:szCs w:val="28"/>
        </w:rPr>
        <w:t>Общие сведения.</w:t>
      </w:r>
    </w:p>
    <w:p w:rsidR="00F53E93" w:rsidRDefault="00F53E93" w:rsidP="005350FC">
      <w:pPr>
        <w:numPr>
          <w:ilvl w:val="0"/>
          <w:numId w:val="2"/>
        </w:numPr>
        <w:spacing w:line="360" w:lineRule="auto"/>
        <w:rPr>
          <w:sz w:val="28"/>
          <w:szCs w:val="28"/>
        </w:rPr>
      </w:pPr>
      <w:r>
        <w:rPr>
          <w:sz w:val="28"/>
          <w:szCs w:val="28"/>
        </w:rPr>
        <w:t>Описание оборудования и приборов.</w:t>
      </w:r>
    </w:p>
    <w:p w:rsidR="00F53E93" w:rsidRDefault="00F53E93" w:rsidP="005350FC">
      <w:pPr>
        <w:numPr>
          <w:ilvl w:val="0"/>
          <w:numId w:val="2"/>
        </w:numPr>
        <w:spacing w:line="360" w:lineRule="auto"/>
        <w:rPr>
          <w:sz w:val="28"/>
          <w:szCs w:val="28"/>
        </w:rPr>
      </w:pPr>
      <w:r>
        <w:rPr>
          <w:sz w:val="28"/>
          <w:szCs w:val="28"/>
        </w:rPr>
        <w:t>Данные измерений.</w:t>
      </w:r>
    </w:p>
    <w:p w:rsidR="00870455" w:rsidRDefault="00870455" w:rsidP="00870455">
      <w:pPr>
        <w:numPr>
          <w:ilvl w:val="0"/>
          <w:numId w:val="2"/>
        </w:numPr>
        <w:spacing w:line="360" w:lineRule="auto"/>
        <w:rPr>
          <w:sz w:val="28"/>
          <w:szCs w:val="28"/>
        </w:rPr>
      </w:pPr>
      <w:r>
        <w:rPr>
          <w:sz w:val="28"/>
          <w:szCs w:val="28"/>
        </w:rPr>
        <w:t xml:space="preserve">Графические зависимости уровней звукового давления от частоты, сравнение с допустимыми значениями </w:t>
      </w:r>
      <w:r>
        <w:rPr>
          <w:sz w:val="28"/>
          <w:szCs w:val="28"/>
          <w:lang w:val="en-US"/>
        </w:rPr>
        <w:t>L</w:t>
      </w:r>
      <w:r>
        <w:rPr>
          <w:sz w:val="28"/>
          <w:szCs w:val="28"/>
          <w:vertAlign w:val="subscript"/>
        </w:rPr>
        <w:t>доп</w:t>
      </w:r>
      <w:r w:rsidR="00651476">
        <w:rPr>
          <w:sz w:val="28"/>
          <w:szCs w:val="28"/>
        </w:rPr>
        <w:t xml:space="preserve"> согласно СН 3223-85 (приложение 1</w:t>
      </w:r>
      <w:r>
        <w:rPr>
          <w:sz w:val="28"/>
          <w:szCs w:val="28"/>
        </w:rPr>
        <w:t>).</w:t>
      </w:r>
    </w:p>
    <w:p w:rsidR="00C552D8" w:rsidRDefault="0041198E" w:rsidP="005350FC">
      <w:pPr>
        <w:numPr>
          <w:ilvl w:val="0"/>
          <w:numId w:val="2"/>
        </w:numPr>
        <w:spacing w:line="360" w:lineRule="auto"/>
        <w:rPr>
          <w:sz w:val="28"/>
          <w:szCs w:val="28"/>
        </w:rPr>
      </w:pPr>
      <w:r>
        <w:rPr>
          <w:sz w:val="28"/>
          <w:szCs w:val="28"/>
        </w:rPr>
        <w:t>Графические зависимости эффективности звукоизоляции</w:t>
      </w:r>
      <w:r w:rsidR="00C552D8">
        <w:rPr>
          <w:sz w:val="28"/>
          <w:szCs w:val="28"/>
        </w:rPr>
        <w:t>.</w:t>
      </w:r>
    </w:p>
    <w:p w:rsidR="00F53E93" w:rsidRDefault="00F53E93" w:rsidP="005350FC">
      <w:pPr>
        <w:numPr>
          <w:ilvl w:val="0"/>
          <w:numId w:val="2"/>
        </w:numPr>
        <w:spacing w:line="360" w:lineRule="auto"/>
        <w:rPr>
          <w:sz w:val="28"/>
          <w:szCs w:val="28"/>
        </w:rPr>
      </w:pPr>
      <w:r>
        <w:rPr>
          <w:sz w:val="28"/>
          <w:szCs w:val="28"/>
        </w:rPr>
        <w:t>Выводы по работе.</w:t>
      </w:r>
    </w:p>
    <w:p w:rsidR="00F53E93" w:rsidRDefault="00F53E93" w:rsidP="00F53E93">
      <w:pPr>
        <w:spacing w:line="360" w:lineRule="auto"/>
        <w:ind w:left="360"/>
        <w:rPr>
          <w:sz w:val="28"/>
          <w:szCs w:val="28"/>
        </w:rPr>
      </w:pPr>
    </w:p>
    <w:p w:rsidR="00F53E93" w:rsidRDefault="00F53E93" w:rsidP="00F53E93">
      <w:pPr>
        <w:spacing w:line="360" w:lineRule="auto"/>
        <w:rPr>
          <w:sz w:val="28"/>
          <w:szCs w:val="28"/>
        </w:rPr>
      </w:pPr>
      <w:r>
        <w:rPr>
          <w:sz w:val="28"/>
          <w:szCs w:val="28"/>
        </w:rPr>
        <w:t>Контрольные вопросы для самопроверки</w:t>
      </w:r>
    </w:p>
    <w:p w:rsidR="00F53E93" w:rsidRDefault="005813DA" w:rsidP="00F53E93">
      <w:pPr>
        <w:numPr>
          <w:ilvl w:val="0"/>
          <w:numId w:val="3"/>
        </w:numPr>
        <w:spacing w:line="360" w:lineRule="auto"/>
        <w:jc w:val="both"/>
        <w:rPr>
          <w:sz w:val="28"/>
          <w:szCs w:val="28"/>
        </w:rPr>
      </w:pPr>
      <w:r>
        <w:rPr>
          <w:sz w:val="28"/>
          <w:szCs w:val="28"/>
        </w:rPr>
        <w:t>Что такое шум</w:t>
      </w:r>
      <w:r w:rsidR="00F53E93">
        <w:rPr>
          <w:sz w:val="28"/>
          <w:szCs w:val="28"/>
        </w:rPr>
        <w:t>?</w:t>
      </w:r>
    </w:p>
    <w:p w:rsidR="005813DA" w:rsidRDefault="005813DA" w:rsidP="005813DA">
      <w:pPr>
        <w:numPr>
          <w:ilvl w:val="0"/>
          <w:numId w:val="3"/>
        </w:numPr>
        <w:spacing w:line="360" w:lineRule="auto"/>
        <w:jc w:val="both"/>
        <w:rPr>
          <w:sz w:val="28"/>
          <w:szCs w:val="28"/>
        </w:rPr>
      </w:pPr>
      <w:r>
        <w:rPr>
          <w:sz w:val="28"/>
          <w:szCs w:val="28"/>
        </w:rPr>
        <w:t>Какой величиной регламентируется интенсивность звуковой волны, вызывающей ощущение звука? Ощущения боли?</w:t>
      </w:r>
    </w:p>
    <w:p w:rsidR="00F53E93" w:rsidRDefault="00F53E93" w:rsidP="00F53E93">
      <w:pPr>
        <w:numPr>
          <w:ilvl w:val="0"/>
          <w:numId w:val="3"/>
        </w:numPr>
        <w:spacing w:line="360" w:lineRule="auto"/>
        <w:jc w:val="both"/>
        <w:rPr>
          <w:sz w:val="28"/>
          <w:szCs w:val="28"/>
        </w:rPr>
      </w:pPr>
      <w:r>
        <w:rPr>
          <w:sz w:val="28"/>
          <w:szCs w:val="28"/>
        </w:rPr>
        <w:t xml:space="preserve">Каково физиологическое воздействие </w:t>
      </w:r>
      <w:r w:rsidR="005813DA">
        <w:rPr>
          <w:sz w:val="28"/>
          <w:szCs w:val="28"/>
        </w:rPr>
        <w:t xml:space="preserve">интенсивного шума </w:t>
      </w:r>
      <w:r>
        <w:rPr>
          <w:sz w:val="28"/>
          <w:szCs w:val="28"/>
        </w:rPr>
        <w:t>на организм чел</w:t>
      </w:r>
      <w:r w:rsidR="005813DA">
        <w:rPr>
          <w:sz w:val="28"/>
          <w:szCs w:val="28"/>
        </w:rPr>
        <w:t>овека</w:t>
      </w:r>
      <w:r>
        <w:rPr>
          <w:sz w:val="28"/>
          <w:szCs w:val="28"/>
        </w:rPr>
        <w:t>?</w:t>
      </w:r>
    </w:p>
    <w:p w:rsidR="00F53E93" w:rsidRDefault="005813DA" w:rsidP="00F53E93">
      <w:pPr>
        <w:numPr>
          <w:ilvl w:val="0"/>
          <w:numId w:val="3"/>
        </w:numPr>
        <w:spacing w:line="360" w:lineRule="auto"/>
        <w:jc w:val="both"/>
        <w:rPr>
          <w:sz w:val="28"/>
          <w:szCs w:val="28"/>
        </w:rPr>
      </w:pPr>
      <w:r>
        <w:rPr>
          <w:sz w:val="28"/>
          <w:szCs w:val="28"/>
        </w:rPr>
        <w:t>Как подразделяются способы защиты от шума по принципу действия</w:t>
      </w:r>
      <w:r w:rsidR="00F53E93">
        <w:rPr>
          <w:sz w:val="28"/>
          <w:szCs w:val="28"/>
        </w:rPr>
        <w:t>?</w:t>
      </w:r>
    </w:p>
    <w:p w:rsidR="00F53E93" w:rsidRDefault="00E97C04" w:rsidP="00F53E93">
      <w:pPr>
        <w:numPr>
          <w:ilvl w:val="0"/>
          <w:numId w:val="3"/>
        </w:numPr>
        <w:spacing w:line="360" w:lineRule="auto"/>
        <w:jc w:val="both"/>
        <w:rPr>
          <w:sz w:val="28"/>
          <w:szCs w:val="28"/>
        </w:rPr>
      </w:pPr>
      <w:r>
        <w:rPr>
          <w:color w:val="000000"/>
          <w:sz w:val="28"/>
          <w:szCs w:val="28"/>
        </w:rPr>
        <w:t>Что определяется документами ГОСТ 12.1.</w:t>
      </w:r>
      <w:r w:rsidRPr="002F0922">
        <w:rPr>
          <w:color w:val="000000"/>
          <w:sz w:val="28"/>
          <w:szCs w:val="28"/>
        </w:rPr>
        <w:t>003-</w:t>
      </w:r>
      <w:r>
        <w:rPr>
          <w:color w:val="000000"/>
          <w:sz w:val="28"/>
          <w:szCs w:val="28"/>
        </w:rPr>
        <w:t>83 и санитарными нормами СН 2.2.4/2.1.8.</w:t>
      </w:r>
      <w:r w:rsidRPr="002F0922">
        <w:rPr>
          <w:color w:val="000000"/>
          <w:sz w:val="28"/>
          <w:szCs w:val="28"/>
        </w:rPr>
        <w:t xml:space="preserve">562-96 «Шум на рабочих местах, в </w:t>
      </w:r>
      <w:r w:rsidRPr="002F0922">
        <w:rPr>
          <w:bCs/>
          <w:color w:val="000000"/>
          <w:sz w:val="28"/>
          <w:szCs w:val="28"/>
        </w:rPr>
        <w:t xml:space="preserve">помещениях </w:t>
      </w:r>
      <w:r w:rsidRPr="002F0922">
        <w:rPr>
          <w:color w:val="000000"/>
          <w:sz w:val="28"/>
          <w:szCs w:val="28"/>
        </w:rPr>
        <w:t>жилых, общественных зданий и на территории жилой, за</w:t>
      </w:r>
      <w:r w:rsidRPr="002F0922">
        <w:rPr>
          <w:color w:val="000000"/>
          <w:sz w:val="28"/>
          <w:szCs w:val="28"/>
        </w:rPr>
        <w:softHyphen/>
        <w:t>стройки»</w:t>
      </w:r>
      <w:r w:rsidR="00F53E93">
        <w:rPr>
          <w:sz w:val="28"/>
          <w:szCs w:val="28"/>
        </w:rPr>
        <w:t>?</w:t>
      </w:r>
    </w:p>
    <w:p w:rsidR="00F53E93" w:rsidRDefault="00F53E93" w:rsidP="00F53E93">
      <w:pPr>
        <w:spacing w:line="360" w:lineRule="auto"/>
        <w:rPr>
          <w:sz w:val="28"/>
          <w:szCs w:val="28"/>
        </w:rPr>
      </w:pPr>
    </w:p>
    <w:p w:rsidR="00F53E93" w:rsidRDefault="00F53E93" w:rsidP="00F53E93">
      <w:pPr>
        <w:spacing w:line="360" w:lineRule="auto"/>
        <w:rPr>
          <w:sz w:val="28"/>
          <w:szCs w:val="28"/>
        </w:rPr>
      </w:pPr>
      <w:r>
        <w:rPr>
          <w:sz w:val="28"/>
          <w:szCs w:val="28"/>
        </w:rPr>
        <w:t>Список литературы:</w:t>
      </w:r>
    </w:p>
    <w:p w:rsidR="00F53E93" w:rsidRDefault="00F53E93" w:rsidP="005813DA">
      <w:pPr>
        <w:numPr>
          <w:ilvl w:val="0"/>
          <w:numId w:val="5"/>
        </w:numPr>
        <w:shd w:val="clear" w:color="auto" w:fill="FFFFFF"/>
        <w:autoSpaceDE w:val="0"/>
        <w:autoSpaceDN w:val="0"/>
        <w:adjustRightInd w:val="0"/>
        <w:spacing w:line="360" w:lineRule="auto"/>
      </w:pPr>
      <w:r>
        <w:rPr>
          <w:color w:val="000000"/>
          <w:sz w:val="28"/>
          <w:szCs w:val="28"/>
        </w:rPr>
        <w:t xml:space="preserve">Борьба с шумом в обувном производстве / А.Б. Набоков, В.М. Сергеев. -М.: Легпромбытиздат, </w:t>
      </w:r>
      <w:r w:rsidR="00C045A0">
        <w:rPr>
          <w:bCs/>
          <w:color w:val="000000"/>
          <w:sz w:val="28"/>
          <w:szCs w:val="28"/>
        </w:rPr>
        <w:t>200</w:t>
      </w:r>
      <w:r>
        <w:rPr>
          <w:bCs/>
          <w:color w:val="000000"/>
          <w:sz w:val="28"/>
          <w:szCs w:val="28"/>
        </w:rPr>
        <w:t>1</w:t>
      </w:r>
      <w:r w:rsidRPr="00F53E93">
        <w:rPr>
          <w:bCs/>
          <w:color w:val="000000"/>
          <w:sz w:val="28"/>
          <w:szCs w:val="28"/>
        </w:rPr>
        <w:t xml:space="preserve">-158 </w:t>
      </w:r>
      <w:r w:rsidRPr="00F53E93">
        <w:rPr>
          <w:color w:val="000000"/>
          <w:sz w:val="28"/>
          <w:szCs w:val="28"/>
        </w:rPr>
        <w:t>с</w:t>
      </w:r>
      <w:r>
        <w:rPr>
          <w:color w:val="000000"/>
          <w:sz w:val="28"/>
          <w:szCs w:val="28"/>
        </w:rPr>
        <w:t>.</w:t>
      </w:r>
    </w:p>
    <w:p w:rsidR="00F53E93" w:rsidRDefault="00F53E93" w:rsidP="005813DA">
      <w:pPr>
        <w:numPr>
          <w:ilvl w:val="0"/>
          <w:numId w:val="5"/>
        </w:numPr>
        <w:shd w:val="clear" w:color="auto" w:fill="FFFFFF"/>
        <w:autoSpaceDE w:val="0"/>
        <w:autoSpaceDN w:val="0"/>
        <w:adjustRightInd w:val="0"/>
        <w:spacing w:line="360" w:lineRule="auto"/>
      </w:pPr>
      <w:r>
        <w:rPr>
          <w:color w:val="000000"/>
          <w:sz w:val="28"/>
          <w:szCs w:val="28"/>
        </w:rPr>
        <w:t xml:space="preserve">ГОСТ 200445 - 75. Здания и сооружения промышленных предприятий. Метод измерения шума на рабочих местах. - М.: Издательство стандартов, </w:t>
      </w:r>
      <w:r w:rsidR="00C045A0">
        <w:rPr>
          <w:color w:val="000000"/>
          <w:sz w:val="28"/>
          <w:szCs w:val="28"/>
        </w:rPr>
        <w:t>200</w:t>
      </w:r>
      <w:r>
        <w:rPr>
          <w:color w:val="000000"/>
          <w:sz w:val="28"/>
          <w:szCs w:val="28"/>
        </w:rPr>
        <w:t>5,- 21с.</w:t>
      </w:r>
    </w:p>
    <w:p w:rsidR="00F53E93" w:rsidRDefault="00F53E93" w:rsidP="005813DA">
      <w:pPr>
        <w:numPr>
          <w:ilvl w:val="0"/>
          <w:numId w:val="5"/>
        </w:numPr>
        <w:shd w:val="clear" w:color="auto" w:fill="FFFFFF"/>
        <w:autoSpaceDE w:val="0"/>
        <w:autoSpaceDN w:val="0"/>
        <w:adjustRightInd w:val="0"/>
        <w:spacing w:line="360" w:lineRule="auto"/>
      </w:pPr>
      <w:r>
        <w:rPr>
          <w:color w:val="000000"/>
          <w:sz w:val="28"/>
          <w:szCs w:val="28"/>
        </w:rPr>
        <w:t xml:space="preserve">ГОСТ 12.1.003 - 83. Шум. Общие требования безопасности М.: Издательство стандартов, </w:t>
      </w:r>
      <w:r w:rsidR="00C045A0">
        <w:rPr>
          <w:color w:val="000000"/>
          <w:sz w:val="28"/>
          <w:szCs w:val="28"/>
        </w:rPr>
        <w:t>200</w:t>
      </w:r>
      <w:r>
        <w:rPr>
          <w:color w:val="000000"/>
          <w:sz w:val="28"/>
          <w:szCs w:val="28"/>
        </w:rPr>
        <w:t>4.-6 с.</w:t>
      </w:r>
    </w:p>
    <w:p w:rsidR="00F53E93" w:rsidRDefault="00F53E93" w:rsidP="005813DA">
      <w:pPr>
        <w:numPr>
          <w:ilvl w:val="0"/>
          <w:numId w:val="5"/>
        </w:numPr>
        <w:shd w:val="clear" w:color="auto" w:fill="FFFFFF"/>
        <w:autoSpaceDE w:val="0"/>
        <w:autoSpaceDN w:val="0"/>
        <w:adjustRightInd w:val="0"/>
        <w:spacing w:line="360" w:lineRule="auto"/>
      </w:pPr>
      <w:r>
        <w:rPr>
          <w:color w:val="000000"/>
          <w:sz w:val="28"/>
          <w:szCs w:val="28"/>
        </w:rPr>
        <w:t xml:space="preserve">Защита от шума: Справочник проектировщика / Под ред. Е.Я.Юдина. -М.: Стройиздат, </w:t>
      </w:r>
      <w:r w:rsidR="00C045A0">
        <w:rPr>
          <w:color w:val="000000"/>
          <w:sz w:val="28"/>
          <w:szCs w:val="28"/>
        </w:rPr>
        <w:t>200</w:t>
      </w:r>
      <w:r>
        <w:rPr>
          <w:color w:val="000000"/>
          <w:sz w:val="28"/>
          <w:szCs w:val="28"/>
        </w:rPr>
        <w:t>4. 134с.</w:t>
      </w:r>
    </w:p>
    <w:p w:rsidR="00F53E93" w:rsidRDefault="00F53E93" w:rsidP="005813DA">
      <w:pPr>
        <w:numPr>
          <w:ilvl w:val="0"/>
          <w:numId w:val="5"/>
        </w:numPr>
        <w:shd w:val="clear" w:color="auto" w:fill="FFFFFF"/>
        <w:autoSpaceDE w:val="0"/>
        <w:autoSpaceDN w:val="0"/>
        <w:adjustRightInd w:val="0"/>
        <w:spacing w:line="360" w:lineRule="auto"/>
      </w:pPr>
      <w:r>
        <w:rPr>
          <w:color w:val="000000"/>
          <w:sz w:val="28"/>
          <w:szCs w:val="28"/>
        </w:rPr>
        <w:t>Звукопоглощающие и" звукоизоляционные материалы / Под ред. Е. Я. Юдина.- М: Стройиздат.-</w:t>
      </w:r>
      <w:r w:rsidR="00C045A0">
        <w:rPr>
          <w:color w:val="000000"/>
          <w:sz w:val="28"/>
          <w:szCs w:val="28"/>
        </w:rPr>
        <w:t>200</w:t>
      </w:r>
      <w:r>
        <w:rPr>
          <w:color w:val="000000"/>
          <w:sz w:val="28"/>
          <w:szCs w:val="28"/>
        </w:rPr>
        <w:t>6.-248 с.</w:t>
      </w:r>
    </w:p>
    <w:p w:rsidR="00F53E93" w:rsidRPr="00651476" w:rsidRDefault="00F53E93" w:rsidP="005813DA">
      <w:pPr>
        <w:numPr>
          <w:ilvl w:val="0"/>
          <w:numId w:val="5"/>
        </w:numPr>
        <w:spacing w:line="360" w:lineRule="auto"/>
        <w:rPr>
          <w:sz w:val="28"/>
          <w:szCs w:val="28"/>
        </w:rPr>
      </w:pPr>
      <w:r>
        <w:rPr>
          <w:color w:val="000000"/>
          <w:sz w:val="28"/>
          <w:szCs w:val="28"/>
        </w:rPr>
        <w:t xml:space="preserve">СНиП </w:t>
      </w:r>
      <w:r>
        <w:rPr>
          <w:color w:val="000000"/>
          <w:sz w:val="28"/>
          <w:szCs w:val="28"/>
          <w:lang w:val="en-US"/>
        </w:rPr>
        <w:t>II</w:t>
      </w:r>
      <w:r w:rsidRPr="00F53E93">
        <w:rPr>
          <w:color w:val="000000"/>
          <w:sz w:val="28"/>
          <w:szCs w:val="28"/>
        </w:rPr>
        <w:t>-</w:t>
      </w:r>
      <w:r>
        <w:rPr>
          <w:color w:val="000000"/>
          <w:sz w:val="28"/>
          <w:szCs w:val="28"/>
        </w:rPr>
        <w:t xml:space="preserve">12 - 77. Защита от шума: Нормы проектирования. - М: Стройиздат, </w:t>
      </w:r>
      <w:r w:rsidR="00C045A0">
        <w:rPr>
          <w:color w:val="000000"/>
          <w:sz w:val="28"/>
          <w:szCs w:val="28"/>
        </w:rPr>
        <w:t>200</w:t>
      </w:r>
      <w:r>
        <w:rPr>
          <w:color w:val="000000"/>
          <w:sz w:val="28"/>
          <w:szCs w:val="28"/>
        </w:rPr>
        <w:t>8.- 49 с.</w:t>
      </w:r>
    </w:p>
    <w:p w:rsidR="00651476" w:rsidRDefault="00651476" w:rsidP="00651476">
      <w:pPr>
        <w:spacing w:line="360" w:lineRule="auto"/>
        <w:ind w:left="360"/>
      </w:pPr>
    </w:p>
    <w:p w:rsidR="00651476" w:rsidRDefault="00651476" w:rsidP="00651476">
      <w:pPr>
        <w:spacing w:line="360" w:lineRule="auto"/>
        <w:ind w:left="360"/>
      </w:pPr>
    </w:p>
    <w:p w:rsidR="00651476" w:rsidRDefault="00651476" w:rsidP="00651476">
      <w:pPr>
        <w:shd w:val="clear" w:color="auto" w:fill="FFFFFF"/>
        <w:autoSpaceDE w:val="0"/>
        <w:autoSpaceDN w:val="0"/>
        <w:adjustRightInd w:val="0"/>
        <w:spacing w:line="360" w:lineRule="auto"/>
        <w:jc w:val="right"/>
        <w:rPr>
          <w:color w:val="000000"/>
          <w:sz w:val="28"/>
          <w:szCs w:val="28"/>
        </w:rPr>
      </w:pPr>
      <w:r>
        <w:rPr>
          <w:color w:val="000000"/>
          <w:sz w:val="28"/>
          <w:szCs w:val="28"/>
        </w:rPr>
        <w:t>Приложение 1</w:t>
      </w:r>
    </w:p>
    <w:p w:rsidR="00651476" w:rsidRPr="001C0C43" w:rsidRDefault="00651476" w:rsidP="00651476">
      <w:pPr>
        <w:shd w:val="clear" w:color="auto" w:fill="FFFFFF"/>
        <w:spacing w:line="360" w:lineRule="auto"/>
        <w:ind w:left="182"/>
        <w:jc w:val="center"/>
        <w:rPr>
          <w:sz w:val="28"/>
          <w:szCs w:val="28"/>
        </w:rPr>
      </w:pPr>
      <w:r w:rsidRPr="001C0C43">
        <w:rPr>
          <w:color w:val="000000"/>
          <w:spacing w:val="-12"/>
          <w:position w:val="1"/>
          <w:sz w:val="28"/>
          <w:szCs w:val="28"/>
        </w:rPr>
        <w:t>Нормативные значения допустимых уровней шума на рабочих местах</w:t>
      </w:r>
    </w:p>
    <w:p w:rsidR="00651476" w:rsidRDefault="00651476" w:rsidP="00651476">
      <w:pPr>
        <w:spacing w:line="360" w:lineRule="auto"/>
      </w:pPr>
    </w:p>
    <w:p w:rsidR="00651476" w:rsidRDefault="008D645F" w:rsidP="00651476">
      <w:pPr>
        <w:spacing w:line="360" w:lineRule="auto"/>
        <w:ind w:left="360"/>
        <w:rPr>
          <w:sz w:val="28"/>
          <w:szCs w:val="28"/>
        </w:rPr>
      </w:pPr>
      <w:r>
        <w:pict>
          <v:shape id="_x0000_i1036" type="#_x0000_t75" style="width:475.5pt;height:160.5pt">
            <v:imagedata r:id="rId13" o:title=""/>
          </v:shape>
        </w:pict>
      </w:r>
      <w:bookmarkStart w:id="0" w:name="_GoBack"/>
      <w:bookmarkEnd w:id="0"/>
    </w:p>
    <w:sectPr w:rsidR="006514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657BC"/>
    <w:multiLevelType w:val="hybridMultilevel"/>
    <w:tmpl w:val="1518AC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EC1874"/>
    <w:multiLevelType w:val="hybridMultilevel"/>
    <w:tmpl w:val="AFE201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A343671"/>
    <w:multiLevelType w:val="hybridMultilevel"/>
    <w:tmpl w:val="35B843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FB27EEC"/>
    <w:multiLevelType w:val="hybridMultilevel"/>
    <w:tmpl w:val="DC3EB40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6BBE2482"/>
    <w:multiLevelType w:val="hybridMultilevel"/>
    <w:tmpl w:val="078E50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64038F6"/>
    <w:multiLevelType w:val="hybridMultilevel"/>
    <w:tmpl w:val="B8B6C19A"/>
    <w:lvl w:ilvl="0" w:tplc="912A5FD6">
      <w:start w:val="1"/>
      <w:numFmt w:val="decimal"/>
      <w:lvlText w:val="%1."/>
      <w:lvlJc w:val="left"/>
      <w:pPr>
        <w:tabs>
          <w:tab w:val="num" w:pos="930"/>
        </w:tabs>
        <w:ind w:left="930" w:hanging="570"/>
      </w:pPr>
      <w:rPr>
        <w:rFonts w:hint="default"/>
        <w:color w:val="00000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054C"/>
    <w:rsid w:val="000F5BEB"/>
    <w:rsid w:val="001228C2"/>
    <w:rsid w:val="0013198D"/>
    <w:rsid w:val="001558B6"/>
    <w:rsid w:val="00165D77"/>
    <w:rsid w:val="001E3BCF"/>
    <w:rsid w:val="001F6AA9"/>
    <w:rsid w:val="0022103E"/>
    <w:rsid w:val="00264450"/>
    <w:rsid w:val="00282EB8"/>
    <w:rsid w:val="002F0922"/>
    <w:rsid w:val="003201AF"/>
    <w:rsid w:val="003F3FA2"/>
    <w:rsid w:val="00411558"/>
    <w:rsid w:val="0041198E"/>
    <w:rsid w:val="00462296"/>
    <w:rsid w:val="00521E6C"/>
    <w:rsid w:val="005350FC"/>
    <w:rsid w:val="00543EE7"/>
    <w:rsid w:val="005813DA"/>
    <w:rsid w:val="00591C85"/>
    <w:rsid w:val="005B3C94"/>
    <w:rsid w:val="005D2892"/>
    <w:rsid w:val="005E7B9B"/>
    <w:rsid w:val="00651476"/>
    <w:rsid w:val="00745870"/>
    <w:rsid w:val="007842B0"/>
    <w:rsid w:val="007A162A"/>
    <w:rsid w:val="007D58E2"/>
    <w:rsid w:val="007E69AD"/>
    <w:rsid w:val="007F6B12"/>
    <w:rsid w:val="00820D40"/>
    <w:rsid w:val="00870455"/>
    <w:rsid w:val="008771F6"/>
    <w:rsid w:val="008D645F"/>
    <w:rsid w:val="00956795"/>
    <w:rsid w:val="009877DF"/>
    <w:rsid w:val="00A6054C"/>
    <w:rsid w:val="00BE6A8B"/>
    <w:rsid w:val="00C045A0"/>
    <w:rsid w:val="00C552D8"/>
    <w:rsid w:val="00CC562D"/>
    <w:rsid w:val="00CC765D"/>
    <w:rsid w:val="00D6177B"/>
    <w:rsid w:val="00E14FB8"/>
    <w:rsid w:val="00E97C04"/>
    <w:rsid w:val="00F01C50"/>
    <w:rsid w:val="00F53E93"/>
    <w:rsid w:val="00FF22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8"/>
    <o:shapelayout v:ext="edit">
      <o:idmap v:ext="edit" data="1"/>
    </o:shapelayout>
  </w:shapeDefaults>
  <w:decimalSymbol w:val=","/>
  <w:listSeparator w:val=";"/>
  <w15:chartTrackingRefBased/>
  <w15:docId w15:val="{644AEB5D-0C3F-48CA-906B-04F44CCD8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BEB"/>
    <w:rPr>
      <w:sz w:val="24"/>
      <w:szCs w:val="24"/>
    </w:rPr>
  </w:style>
  <w:style w:type="paragraph" w:styleId="5">
    <w:name w:val="heading 5"/>
    <w:basedOn w:val="a"/>
    <w:next w:val="a"/>
    <w:qFormat/>
    <w:rsid w:val="00C045A0"/>
    <w:pPr>
      <w:keepNext/>
      <w:outlineLvl w:val="4"/>
    </w:pPr>
    <w:rPr>
      <w:sz w:val="28"/>
      <w:szCs w:val="20"/>
    </w:rPr>
  </w:style>
  <w:style w:type="paragraph" w:styleId="6">
    <w:name w:val="heading 6"/>
    <w:basedOn w:val="a"/>
    <w:next w:val="a"/>
    <w:qFormat/>
    <w:rsid w:val="00C045A0"/>
    <w:pPr>
      <w:keepNext/>
      <w:spacing w:line="360" w:lineRule="auto"/>
      <w:jc w:val="both"/>
      <w:outlineLvl w:val="5"/>
    </w:pPr>
    <w:rPr>
      <w:sz w:val="28"/>
      <w:szCs w:val="20"/>
    </w:rPr>
  </w:style>
  <w:style w:type="paragraph" w:styleId="9">
    <w:name w:val="heading 9"/>
    <w:basedOn w:val="a"/>
    <w:next w:val="a"/>
    <w:qFormat/>
    <w:rsid w:val="00C045A0"/>
    <w:pPr>
      <w:keepNext/>
      <w:spacing w:line="360" w:lineRule="auto"/>
      <w:jc w:val="center"/>
      <w:outlineLvl w:val="8"/>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045A0"/>
    <w:pPr>
      <w:jc w:val="both"/>
    </w:pPr>
    <w:rPr>
      <w:sz w:val="28"/>
      <w:szCs w:val="20"/>
    </w:rPr>
  </w:style>
  <w:style w:type="paragraph" w:styleId="a4">
    <w:name w:val="Title"/>
    <w:basedOn w:val="a"/>
    <w:qFormat/>
    <w:rsid w:val="00C045A0"/>
    <w:pPr>
      <w:spacing w:line="360" w:lineRule="auto"/>
      <w:jc w:val="center"/>
    </w:pPr>
    <w:rPr>
      <w:sz w:val="28"/>
      <w:szCs w:val="20"/>
    </w:rPr>
  </w:style>
  <w:style w:type="paragraph" w:styleId="2">
    <w:name w:val="Body Text 2"/>
    <w:basedOn w:val="a"/>
    <w:rsid w:val="00C045A0"/>
    <w:pPr>
      <w:jc w:val="center"/>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3679</Words>
  <Characters>20976</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Цель работы – провести измерения парамет¬ров шума, оценить эффективность мероприятий по снижению шума сред¬ствами звукоизоляции и, в частности, звукоизолирующим кожухом</vt:lpstr>
    </vt:vector>
  </TitlesOfParts>
  <Company/>
  <LinksUpToDate>false</LinksUpToDate>
  <CharactersWithSpaces>24606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Цель работы – провести измерения парамет¬ров шума, оценить эффективность мероприятий по снижению шума сред¬ствами звукоизоляции и, в частности, звукоизолирующим кожухом</dc:title>
  <dc:subject/>
  <dc:creator>Таня</dc:creator>
  <cp:keywords/>
  <dc:description/>
  <cp:lastModifiedBy>Irina</cp:lastModifiedBy>
  <cp:revision>2</cp:revision>
  <dcterms:created xsi:type="dcterms:W3CDTF">2014-09-04T20:20:00Z</dcterms:created>
  <dcterms:modified xsi:type="dcterms:W3CDTF">2014-09-04T20:20:00Z</dcterms:modified>
</cp:coreProperties>
</file>