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C2" w:rsidRDefault="007C6CC2" w:rsidP="00D9647C">
      <w:pPr>
        <w:spacing w:line="360" w:lineRule="auto"/>
        <w:ind w:left="6372" w:firstLine="708"/>
        <w:rPr>
          <w:b/>
          <w:bCs/>
          <w:sz w:val="28"/>
        </w:rPr>
      </w:pPr>
      <w:r>
        <w:rPr>
          <w:b/>
          <w:bCs/>
          <w:sz w:val="28"/>
        </w:rPr>
        <w:t>Т.В. Коваль</w:t>
      </w: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br/>
      </w: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7C6CC2" w:rsidRDefault="007C6CC2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Методические рекомендации </w:t>
      </w:r>
    </w:p>
    <w:p w:rsidR="007C6CC2" w:rsidRDefault="00D9647C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к учебнику</w:t>
      </w:r>
      <w:r w:rsidR="007C6CC2">
        <w:rPr>
          <w:b/>
          <w:bCs/>
          <w:sz w:val="28"/>
        </w:rPr>
        <w:t xml:space="preserve"> А.А. Улуняна, Е.Ю. Сергеева </w:t>
      </w:r>
    </w:p>
    <w:p w:rsidR="00D9647C" w:rsidRDefault="007C6CC2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«Новейшая история зарубежных стран</w:t>
      </w:r>
      <w:r w:rsidR="00D9647C">
        <w:rPr>
          <w:b/>
          <w:bCs/>
          <w:sz w:val="28"/>
        </w:rPr>
        <w:t>. 11 класс</w:t>
      </w:r>
      <w:r>
        <w:rPr>
          <w:b/>
          <w:bCs/>
          <w:sz w:val="28"/>
        </w:rPr>
        <w:t xml:space="preserve">» </w:t>
      </w: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 w:rsidP="00D9647C">
      <w:pPr>
        <w:spacing w:line="360" w:lineRule="auto"/>
        <w:jc w:val="center"/>
        <w:rPr>
          <w:rFonts w:ascii="Bookman Old Style" w:hAnsi="Bookman Old Style"/>
          <w:b/>
          <w:bCs/>
        </w:rPr>
      </w:pPr>
    </w:p>
    <w:p w:rsidR="00D9647C" w:rsidRDefault="00D9647C" w:rsidP="00D9647C">
      <w:pPr>
        <w:spacing w:line="360" w:lineRule="auto"/>
        <w:jc w:val="center"/>
        <w:rPr>
          <w:b/>
          <w:bCs/>
        </w:rPr>
      </w:pPr>
    </w:p>
    <w:p w:rsidR="00D9647C" w:rsidRDefault="00D9647C" w:rsidP="00D9647C">
      <w:pPr>
        <w:spacing w:line="360" w:lineRule="auto"/>
        <w:jc w:val="center"/>
        <w:rPr>
          <w:b/>
          <w:bCs/>
        </w:rPr>
      </w:pPr>
    </w:p>
    <w:p w:rsidR="00D9647C" w:rsidRPr="00D9647C" w:rsidRDefault="00D9647C" w:rsidP="00D9647C">
      <w:pPr>
        <w:spacing w:line="360" w:lineRule="auto"/>
        <w:jc w:val="center"/>
        <w:rPr>
          <w:b/>
          <w:bCs/>
        </w:rPr>
      </w:pPr>
      <w:r w:rsidRPr="00D9647C">
        <w:rPr>
          <w:b/>
          <w:bCs/>
        </w:rPr>
        <w:t>Москва</w:t>
      </w:r>
    </w:p>
    <w:p w:rsidR="00D9647C" w:rsidRPr="00D9647C" w:rsidRDefault="00D9647C" w:rsidP="00D9647C">
      <w:pPr>
        <w:spacing w:line="360" w:lineRule="auto"/>
        <w:jc w:val="center"/>
        <w:rPr>
          <w:b/>
          <w:bCs/>
        </w:rPr>
      </w:pPr>
      <w:r w:rsidRPr="00D9647C">
        <w:rPr>
          <w:b/>
          <w:bCs/>
        </w:rPr>
        <w:t>«Просвещение»</w:t>
      </w:r>
    </w:p>
    <w:p w:rsidR="00D9647C" w:rsidRDefault="00D9647C" w:rsidP="00D9647C">
      <w:pPr>
        <w:spacing w:line="360" w:lineRule="auto"/>
        <w:jc w:val="center"/>
        <w:rPr>
          <w:b/>
          <w:bCs/>
          <w:sz w:val="28"/>
        </w:rPr>
      </w:pPr>
      <w:r w:rsidRPr="00D9647C">
        <w:rPr>
          <w:b/>
          <w:bCs/>
        </w:rPr>
        <w:t>2004</w:t>
      </w: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D9647C" w:rsidRDefault="00D9647C">
      <w:pPr>
        <w:spacing w:line="360" w:lineRule="auto"/>
        <w:jc w:val="center"/>
        <w:rPr>
          <w:b/>
          <w:bCs/>
          <w:sz w:val="28"/>
        </w:rPr>
      </w:pPr>
    </w:p>
    <w:p w:rsidR="007C6CC2" w:rsidRDefault="007C6CC2">
      <w:pPr>
        <w:spacing w:line="360" w:lineRule="auto"/>
        <w:jc w:val="center"/>
        <w:rPr>
          <w:sz w:val="28"/>
        </w:rPr>
      </w:pPr>
    </w:p>
    <w:p w:rsidR="007C6CC2" w:rsidRDefault="007C6CC2" w:rsidP="00AE5A5A">
      <w:pPr>
        <w:pStyle w:val="a3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>Основные подходы к базовому и профильному историческому образованию.</w:t>
      </w:r>
    </w:p>
    <w:p w:rsidR="007C6CC2" w:rsidRDefault="007C6CC2">
      <w:pPr>
        <w:pStyle w:val="a3"/>
        <w:spacing w:line="360" w:lineRule="auto"/>
      </w:pPr>
      <w:r>
        <w:t xml:space="preserve">         Модернизация российского образования потребовала решения проблемы дифференциации содержания обучения. На старшей ступени общеобразовательных школ предусматривается создание профильного обучения -  «системы специализированной подготовки… ориентированной на индивидуализацию обучения и социализацию обучающихся» (Распоряжение правительства Российской федерации от 29 декабря 2001 г. № 1756-р об одобрении Концепции модернизации российского образования на период до 2010 г.).  Введение профильного обучения истории в старшей школе нацелено не только на обеспечение углубленного изучения  предмета. Оно предполагает создание условий для существенной дифференциации содержания обучения,  для  построения индивидуальных образовательных программ. Это  обеспечивает более эффективную и целенаправленную  подготовку к получению профессионального образования, позволяет учесть   способности,  склонности и предпочтения обучающихся, соответствует структуре образовательных и жизненных установок большинства старшеклассников, расширяет возможности их социализации. Профильное обучение  - адекватная реакция на  потребности общества в целом  и потому, что позволяет решить проблему преемственности между общим и профессиональным образованием, ликвидировать до сих пор существующий и подчас искусственно созданный барьер между получением общего образования и поступлением в вуз. </w:t>
      </w:r>
    </w:p>
    <w:p w:rsidR="007C6CC2" w:rsidRDefault="007C6CC2">
      <w:pPr>
        <w:pStyle w:val="a3"/>
        <w:spacing w:line="360" w:lineRule="auto"/>
      </w:pPr>
      <w:r>
        <w:t xml:space="preserve">          В соответствии с  Концепцией профильного образования  учебные дисциплины делятся на три группы: базовые общеобразовательные предметы, обязательные для всех учащихся во всех профилях обучения (50 % учебной нагрузки);  профильные общеобразовательные предметы, определяющие направленность обучения (30 % учебной нагрузки); элективные курсы, направленные на «поддержку» профиля обучения  (20 % учебной нагрузки, реализуются за счет школьного компонента учебного плана).  Профиль – это определенное сочетание базовых, профильных и элективных курсов, отвечающая общим нормам нагрузки. При этом количество часов, предусмотренных в неделю на изучение предмета «история» в 11 классе, на базовом уровне равно двум, в филологическом профиле – трем, в социально – гуманитарном профиле – четырем.</w:t>
      </w:r>
    </w:p>
    <w:p w:rsidR="007C6CC2" w:rsidRDefault="007C6CC2">
      <w:pPr>
        <w:pStyle w:val="a3"/>
        <w:spacing w:line="360" w:lineRule="auto"/>
      </w:pPr>
      <w:r>
        <w:t xml:space="preserve">         Утвержденные стандарты образования раскрывают специфику обучения истории на базовом и профильном уровне.  </w:t>
      </w:r>
    </w:p>
    <w:p w:rsidR="007C6CC2" w:rsidRDefault="007C6CC2">
      <w:pPr>
        <w:pStyle w:val="a3"/>
        <w:spacing w:line="360" w:lineRule="auto"/>
        <w:jc w:val="center"/>
        <w:rPr>
          <w:b/>
          <w:bCs/>
        </w:rPr>
      </w:pPr>
      <w:r>
        <w:rPr>
          <w:b/>
          <w:bCs/>
        </w:rPr>
        <w:t>Стандарты среднего (полного) общего образования по истории.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780"/>
        <w:gridCol w:w="4063"/>
      </w:tblGrid>
      <w:tr w:rsidR="007C6CC2">
        <w:tc>
          <w:tcPr>
            <w:tcW w:w="1728" w:type="dxa"/>
          </w:tcPr>
          <w:p w:rsidR="007C6CC2" w:rsidRDefault="007C6CC2">
            <w:pPr>
              <w:pStyle w:val="a3"/>
            </w:pPr>
          </w:p>
        </w:tc>
        <w:tc>
          <w:tcPr>
            <w:tcW w:w="3780" w:type="dxa"/>
          </w:tcPr>
          <w:p w:rsidR="007C6CC2" w:rsidRDefault="007C6CC2">
            <w:pPr>
              <w:pStyle w:val="a3"/>
            </w:pPr>
            <w:r>
              <w:t>Базовый уровень</w:t>
            </w:r>
          </w:p>
        </w:tc>
        <w:tc>
          <w:tcPr>
            <w:tcW w:w="4063" w:type="dxa"/>
          </w:tcPr>
          <w:p w:rsidR="007C6CC2" w:rsidRDefault="007C6CC2">
            <w:pPr>
              <w:pStyle w:val="a3"/>
            </w:pPr>
            <w:r>
              <w:t>Профильный уровень</w:t>
            </w:r>
          </w:p>
        </w:tc>
      </w:tr>
      <w:tr w:rsidR="007C6CC2">
        <w:tc>
          <w:tcPr>
            <w:tcW w:w="1728" w:type="dxa"/>
          </w:tcPr>
          <w:p w:rsidR="007C6CC2" w:rsidRDefault="007C6CC2">
            <w:pPr>
              <w:pStyle w:val="a3"/>
            </w:pPr>
            <w:r>
              <w:t>Цели исторического образования</w:t>
            </w:r>
          </w:p>
        </w:tc>
        <w:tc>
          <w:tcPr>
            <w:tcW w:w="3780" w:type="dxa"/>
          </w:tcPr>
          <w:p w:rsidR="007C6CC2" w:rsidRDefault="007C6CC2">
            <w:r>
              <w:rPr>
                <w:b/>
                <w:bCs/>
              </w:rPr>
              <w:t>Воспитание</w:t>
            </w:r>
            <w:r>
              <w:t xml:space="preserve">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доктрин.</w:t>
            </w: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</w:pPr>
            <w:r>
              <w:rPr>
                <w:b/>
                <w:bCs/>
              </w:rPr>
              <w:t xml:space="preserve">Развитие </w:t>
            </w:r>
            <w:r>
      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      </w: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</w:pPr>
            <w:r>
              <w:rPr>
                <w:b/>
                <w:bCs/>
              </w:rPr>
              <w:t xml:space="preserve">Освоение </w:t>
            </w:r>
            <w:r>
              <w:rPr>
                <w:bCs/>
              </w:rPr>
              <w:t>систематизированных знаний</w:t>
            </w:r>
            <w:r>
              <w:t xml:space="preserve"> об истории человечества, формирование целостного представления о месте и роли России во всемирно-историческом процессе.</w:t>
            </w: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</w:pPr>
            <w:r>
              <w:rPr>
                <w:b/>
                <w:bCs/>
              </w:rPr>
              <w:t xml:space="preserve">Овладение </w:t>
            </w:r>
            <w:r>
              <w:rPr>
                <w:bCs/>
              </w:rPr>
              <w:t>умениями и навыками</w:t>
            </w:r>
            <w:r>
              <w:t xml:space="preserve"> поиска, систематизации и комплексного анализа исторической информации.</w:t>
            </w: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r>
              <w:rPr>
                <w:b/>
                <w:bCs/>
              </w:rPr>
              <w:t>Формирование</w:t>
            </w:r>
            <w:r>
      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      </w:r>
          </w:p>
          <w:p w:rsidR="007C6CC2" w:rsidRDefault="007C6CC2">
            <w:pPr>
              <w:pStyle w:val="a3"/>
              <w:rPr>
                <w:sz w:val="24"/>
              </w:rPr>
            </w:pPr>
          </w:p>
        </w:tc>
        <w:tc>
          <w:tcPr>
            <w:tcW w:w="4063" w:type="dxa"/>
          </w:tcPr>
          <w:p w:rsidR="007C6CC2" w:rsidRDefault="007C6CC2">
            <w:pPr>
              <w:jc w:val="both"/>
            </w:pPr>
            <w:r>
              <w:rPr>
                <w:b/>
                <w:bCs/>
              </w:rPr>
              <w:t>Воспитание –</w:t>
            </w:r>
            <w:r>
              <w:t xml:space="preserve"> см. базовый уровень. Расширение социального опыта учащихся при анализе и обсуждении форм человеческого взаимодействия в истории.</w:t>
            </w: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</w:pPr>
            <w:r>
              <w:rPr>
                <w:b/>
                <w:bCs/>
              </w:rPr>
              <w:t xml:space="preserve">Развитие </w:t>
            </w:r>
            <w:r>
              <w:t>способности понимать историческую обусловленность явлений и процессов современного мира, критически анализировать полученную историко-социальную информацию, определять собственную позицию по отношению к окружающей реальности, соотносить ее с исторически возникшими мировоззренческими системами.</w:t>
            </w:r>
          </w:p>
          <w:p w:rsidR="007C6CC2" w:rsidRDefault="007C6CC2">
            <w:pPr>
              <w:jc w:val="both"/>
              <w:rPr>
                <w:b/>
                <w:bCs/>
              </w:rPr>
            </w:pPr>
          </w:p>
          <w:p w:rsidR="007C6CC2" w:rsidRDefault="007C6CC2">
            <w:pPr>
              <w:jc w:val="both"/>
            </w:pPr>
            <w:r>
              <w:rPr>
                <w:b/>
                <w:bCs/>
              </w:rPr>
              <w:t xml:space="preserve">Освоение </w:t>
            </w:r>
            <w:r>
              <w:rPr>
                <w:bCs/>
              </w:rPr>
              <w:t>систематизированных знаний</w:t>
            </w:r>
            <w:r>
              <w:t xml:space="preserve"> об истории человечества и элементов философско-исторических и методологических знаний об историческом процессе; подготовка учащихся к продолжению образования в области гуманитарных дисциплин.</w:t>
            </w:r>
          </w:p>
          <w:p w:rsidR="007C6CC2" w:rsidRDefault="007C6CC2">
            <w:pPr>
              <w:jc w:val="both"/>
            </w:pPr>
            <w:r>
              <w:rPr>
                <w:b/>
                <w:bCs/>
              </w:rPr>
              <w:t xml:space="preserve">Овладение </w:t>
            </w:r>
            <w:r>
              <w:rPr>
                <w:bCs/>
              </w:rPr>
              <w:t>умениями и навыками</w:t>
            </w:r>
            <w:r>
              <w:t xml:space="preserve"> комплексной работы с различными типами исторических источников, поиска и систематизации исторической информации как основы решения исследовательских задач.</w:t>
            </w:r>
          </w:p>
          <w:p w:rsidR="007C6CC2" w:rsidRDefault="007C6CC2">
            <w:pPr>
              <w:jc w:val="both"/>
            </w:pPr>
            <w:r>
              <w:rPr>
                <w:b/>
                <w:bCs/>
              </w:rPr>
              <w:t>Формирование</w:t>
            </w:r>
            <w:r>
              <w:t xml:space="preserve"> исторического мышления – способности рассматривать события и явления с точки зрения их исторической обусловленности, умения выявлять историческую обусловленность различных версий и оценок событий прошлого и современности, определять и аргументировано представлять собственное отношение к дискуссионным проблемам истории.</w:t>
            </w:r>
          </w:p>
          <w:p w:rsidR="007C6CC2" w:rsidRDefault="007C6CC2">
            <w:pPr>
              <w:pStyle w:val="a3"/>
              <w:rPr>
                <w:sz w:val="24"/>
              </w:rPr>
            </w:pPr>
          </w:p>
        </w:tc>
      </w:tr>
      <w:tr w:rsidR="007C6CC2">
        <w:tc>
          <w:tcPr>
            <w:tcW w:w="1728" w:type="dxa"/>
          </w:tcPr>
          <w:p w:rsidR="007C6CC2" w:rsidRDefault="007C6CC2">
            <w:pPr>
              <w:pStyle w:val="a3"/>
            </w:pPr>
            <w:r>
              <w:t xml:space="preserve">Требования к уровню подготовки учащихся: </w:t>
            </w:r>
            <w:r>
              <w:rPr>
                <w:b/>
                <w:bCs/>
              </w:rPr>
              <w:t>«знать/понимать»:</w:t>
            </w:r>
          </w:p>
        </w:tc>
        <w:tc>
          <w:tcPr>
            <w:tcW w:w="3780" w:type="dxa"/>
          </w:tcPr>
          <w:p w:rsidR="007C6CC2" w:rsidRDefault="007C6CC2">
            <w:pPr>
              <w:pStyle w:val="30"/>
              <w:rPr>
                <w:sz w:val="24"/>
              </w:rPr>
            </w:pPr>
            <w:r>
              <w:rPr>
                <w:sz w:val="24"/>
              </w:rPr>
              <w:t>- основные факты, процессы и явления, характеризующие целостность и системность отечественной и всемирной истории;</w:t>
            </w:r>
          </w:p>
          <w:p w:rsidR="007C6CC2" w:rsidRDefault="007C6CC2">
            <w:pPr>
              <w:spacing w:before="20"/>
              <w:jc w:val="both"/>
              <w:rPr>
                <w:iCs/>
              </w:rPr>
            </w:pPr>
            <w:r>
              <w:rPr>
                <w:iCs/>
              </w:rPr>
              <w:t>- периодизацию всемирной и отечественной истории;</w:t>
            </w:r>
          </w:p>
          <w:p w:rsidR="007C6CC2" w:rsidRDefault="007C6CC2">
            <w:pPr>
              <w:spacing w:before="20"/>
              <w:jc w:val="both"/>
              <w:rPr>
                <w:iCs/>
              </w:rPr>
            </w:pPr>
            <w:r>
              <w:rPr>
                <w:iCs/>
              </w:rPr>
              <w:t>- современные версии и трактовки важнейших проблем отечественной и всемирной истории;</w:t>
            </w:r>
          </w:p>
          <w:p w:rsidR="007C6CC2" w:rsidRDefault="007C6CC2">
            <w:pPr>
              <w:spacing w:before="20"/>
              <w:jc w:val="both"/>
              <w:rPr>
                <w:iCs/>
              </w:rPr>
            </w:pPr>
            <w:r>
              <w:rPr>
                <w:iCs/>
              </w:rPr>
              <w:t>- историческую обусловленность современных общественных процессов;</w:t>
            </w:r>
          </w:p>
          <w:p w:rsidR="007C6CC2" w:rsidRDefault="007C6CC2">
            <w:pPr>
              <w:spacing w:before="20"/>
              <w:jc w:val="both"/>
              <w:rPr>
                <w:iCs/>
              </w:rPr>
            </w:pPr>
            <w:r>
              <w:rPr>
                <w:iCs/>
              </w:rPr>
              <w:t>- особенности исторического пути России, ее роль в мировом сообществе.</w:t>
            </w:r>
          </w:p>
          <w:p w:rsidR="007C6CC2" w:rsidRDefault="007C6CC2">
            <w:pPr>
              <w:pStyle w:val="a3"/>
              <w:rPr>
                <w:sz w:val="24"/>
              </w:rPr>
            </w:pPr>
          </w:p>
        </w:tc>
        <w:tc>
          <w:tcPr>
            <w:tcW w:w="4063" w:type="dxa"/>
          </w:tcPr>
          <w:p w:rsidR="007C6CC2" w:rsidRDefault="007C6CC2">
            <w:pPr>
              <w:pStyle w:val="30"/>
              <w:spacing w:before="40"/>
              <w:rPr>
                <w:sz w:val="24"/>
              </w:rPr>
            </w:pPr>
            <w:r>
              <w:rPr>
                <w:sz w:val="24"/>
              </w:rPr>
              <w:t>- факты, явления, процессы, понятия, теории, гипотезы, характеризующие системность, целостность исторического процесса;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принципы и способы периодизации всемирной истории;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важнейшие методологические концепции исторического процесса, их научную и мировоззренческую основу;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особенности исторического, историко-социологического, историко-политологического, историко-культурологического, антропологического анализа событий, процессов и явлений прошлого;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историческую обусловленность формирования и эволюции общественных институтов, систем социального взаимодействия, норм и мотивов человеческого поведения;</w:t>
            </w:r>
          </w:p>
          <w:p w:rsidR="007C6CC2" w:rsidRDefault="007C6CC2">
            <w:pPr>
              <w:pStyle w:val="a3"/>
              <w:rPr>
                <w:sz w:val="24"/>
              </w:rPr>
            </w:pPr>
            <w:r>
              <w:rPr>
                <w:iCs/>
                <w:sz w:val="24"/>
              </w:rPr>
              <w:t>-  взаимосвязь и особенности истории России и мира, национальной и региональной; конфессиональной, этнонациональной, локальной истории</w:t>
            </w:r>
          </w:p>
        </w:tc>
      </w:tr>
      <w:tr w:rsidR="007C6CC2">
        <w:tc>
          <w:tcPr>
            <w:tcW w:w="1728" w:type="dxa"/>
          </w:tcPr>
          <w:p w:rsidR="007C6CC2" w:rsidRDefault="007C6CC2">
            <w:pPr>
              <w:pStyle w:val="a3"/>
            </w:pPr>
            <w:r>
              <w:t>Требования к уровню подготовки учащихся:</w:t>
            </w:r>
          </w:p>
          <w:p w:rsidR="007C6CC2" w:rsidRDefault="007C6CC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«уметь»:</w:t>
            </w:r>
          </w:p>
        </w:tc>
        <w:tc>
          <w:tcPr>
            <w:tcW w:w="3780" w:type="dxa"/>
          </w:tcPr>
          <w:p w:rsidR="007C6CC2" w:rsidRDefault="007C6CC2">
            <w:pPr>
              <w:pStyle w:val="30"/>
              <w:spacing w:before="40"/>
              <w:rPr>
                <w:iCs w:val="0"/>
                <w:sz w:val="24"/>
              </w:rPr>
            </w:pPr>
            <w:r>
              <w:rPr>
                <w:iCs w:val="0"/>
                <w:sz w:val="24"/>
              </w:rPr>
              <w:t>- проводить поиск исторической информации в источниках разного типа;</w:t>
            </w:r>
          </w:p>
          <w:p w:rsidR="007C6CC2" w:rsidRDefault="007C6CC2">
            <w:pPr>
              <w:spacing w:before="40"/>
              <w:jc w:val="both"/>
            </w:pPr>
            <w:r>
      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7C6CC2" w:rsidRDefault="007C6CC2">
            <w:pPr>
              <w:spacing w:before="40"/>
              <w:jc w:val="both"/>
            </w:pPr>
            <w: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7C6CC2" w:rsidRDefault="007C6CC2">
            <w:pPr>
              <w:tabs>
                <w:tab w:val="left" w:pos="252"/>
              </w:tabs>
              <w:spacing w:before="40"/>
              <w:jc w:val="both"/>
            </w:pPr>
            <w:r>
              <w:t>- различать в исторической информации факты и мнения, исторические описания и исторические объяснения;</w:t>
            </w:r>
          </w:p>
          <w:p w:rsidR="007C6CC2" w:rsidRDefault="007C6CC2">
            <w:pPr>
              <w:pStyle w:val="30"/>
              <w:tabs>
                <w:tab w:val="left" w:pos="252"/>
              </w:tabs>
              <w:spacing w:before="40"/>
              <w:jc w:val="left"/>
              <w:rPr>
                <w:iCs w:val="0"/>
                <w:sz w:val="24"/>
              </w:rPr>
            </w:pPr>
            <w:r>
              <w:rPr>
                <w:iCs w:val="0"/>
                <w:sz w:val="24"/>
              </w:rPr>
              <w:t>- устанавливать причинно-следственные связи между явлениями, пространственные и временные рамки изучаемых исторических  процессов и явлений;</w:t>
            </w:r>
          </w:p>
          <w:p w:rsidR="007C6CC2" w:rsidRDefault="007C6CC2">
            <w:pPr>
              <w:spacing w:before="40"/>
              <w:jc w:val="both"/>
            </w:pPr>
            <w:r>
      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7C6CC2" w:rsidRDefault="007C6CC2">
            <w:pPr>
              <w:pStyle w:val="a3"/>
              <w:rPr>
                <w:sz w:val="24"/>
              </w:rPr>
            </w:pPr>
            <w:r>
              <w:rPr>
                <w:sz w:val="24"/>
              </w:rPr>
              <w:t>-  представлять результаты изучения исторического материала в формах конспекта, реферата, рецензии.</w:t>
            </w:r>
          </w:p>
        </w:tc>
        <w:tc>
          <w:tcPr>
            <w:tcW w:w="4063" w:type="dxa"/>
          </w:tcPr>
          <w:p w:rsidR="007C6CC2" w:rsidRDefault="007C6CC2">
            <w:pPr>
              <w:pStyle w:val="30"/>
              <w:spacing w:before="40"/>
              <w:rPr>
                <w:sz w:val="24"/>
              </w:rPr>
            </w:pPr>
            <w:r>
              <w:rPr>
                <w:sz w:val="24"/>
              </w:rPr>
              <w:t>- проводить комплексный поиск исторической информации в источниках разного типа;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классифицировать исторические источники по типу информации;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использовать при поиске и систематизации исторической информации методы электронной обработки, отображения информации в различных знаковых системах (текст, карта, таблица, схема, аудиовизуальный ряд) и перевода информации из одной знаковой системы в другую;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различать в исторической информации факты и мнения, описания и объяснения, гипотезы и теории;</w:t>
            </w:r>
          </w:p>
          <w:p w:rsidR="007C6CC2" w:rsidRDefault="007C6CC2">
            <w:pPr>
              <w:pStyle w:val="a3"/>
              <w:rPr>
                <w:iCs/>
                <w:sz w:val="24"/>
              </w:rPr>
            </w:pPr>
            <w:r>
              <w:rPr>
                <w:iCs/>
                <w:sz w:val="24"/>
              </w:rPr>
              <w:t>- использовать принципы причинно-следственного, структурно-функционального, временного и пространственного анализа для изучения исторических процессов и явлений</w:t>
            </w:r>
          </w:p>
          <w:p w:rsidR="007C6CC2" w:rsidRDefault="007C6CC2">
            <w:pPr>
              <w:spacing w:before="40"/>
              <w:rPr>
                <w:iCs/>
              </w:rPr>
            </w:pPr>
            <w:r>
              <w:rPr>
                <w:iCs/>
              </w:rPr>
              <w:t>- систематизировать разнообразную историческую информацию на основе своих представлений об общих закономерностях всемирно-исторического процесса;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формировать собственный алгоритм решения историко-поз-навательных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</w:t>
            </w:r>
          </w:p>
          <w:p w:rsidR="007C6CC2" w:rsidRDefault="007C6CC2">
            <w:pPr>
              <w:spacing w:before="40"/>
              <w:rPr>
                <w:iCs/>
              </w:rPr>
            </w:pPr>
            <w:r>
              <w:rPr>
                <w:iCs/>
              </w:rPr>
              <w:t>- участвовать в групповой исследовательской работе, определять ключевые моменты дискуссии, формулировать собственную позицию по обсуждаемым вопросам, использовать для ее аргументации исторические сведения, учитывать различные мнения и интегрировать идеи, организовывать работу группы;</w:t>
            </w:r>
          </w:p>
          <w:p w:rsidR="007C6CC2" w:rsidRDefault="007C6CC2">
            <w:pPr>
              <w:pStyle w:val="a3"/>
              <w:rPr>
                <w:sz w:val="24"/>
              </w:rPr>
            </w:pPr>
            <w:r>
              <w:rPr>
                <w:iCs/>
                <w:sz w:val="24"/>
              </w:rPr>
              <w:t>- представлять результаты индивидуальной и групповой историко-познавательной деятельности в формах конспекта, реферата, исторического сочинения, резюме, рецензии, исследовательского проекта, публичной презентации.</w:t>
            </w:r>
          </w:p>
        </w:tc>
      </w:tr>
      <w:tr w:rsidR="007C6CC2">
        <w:tc>
          <w:tcPr>
            <w:tcW w:w="1728" w:type="dxa"/>
          </w:tcPr>
          <w:p w:rsidR="007C6CC2" w:rsidRDefault="007C6CC2">
            <w:pPr>
              <w:pStyle w:val="a3"/>
            </w:pPr>
            <w:r>
              <w:t>Требования к уровню подготовки учащихся:</w:t>
            </w:r>
          </w:p>
          <w:p w:rsidR="007C6CC2" w:rsidRDefault="007C6CC2">
            <w:pPr>
              <w:pStyle w:val="a3"/>
            </w:pPr>
            <w:r>
              <w:rPr>
                <w:b/>
                <w:bCs/>
              </w:rPr>
              <w:t xml:space="preserve">«использовать приобретенные знания и умения в практической деятельности и повседневной жизни» </w:t>
            </w:r>
            <w:r>
              <w:rPr>
                <w:bCs/>
              </w:rPr>
              <w:t>для:</w:t>
            </w:r>
          </w:p>
        </w:tc>
        <w:tc>
          <w:tcPr>
            <w:tcW w:w="3780" w:type="dxa"/>
          </w:tcPr>
          <w:p w:rsidR="007C6CC2" w:rsidRDefault="007C6CC2">
            <w:pPr>
              <w:pStyle w:val="30"/>
              <w:spacing w:before="40"/>
              <w:rPr>
                <w:iCs w:val="0"/>
                <w:sz w:val="24"/>
              </w:rPr>
            </w:pPr>
            <w:r>
              <w:rPr>
                <w:iCs w:val="0"/>
                <w:sz w:val="24"/>
              </w:rPr>
              <w:t>- определения собственной позиции по отношению к явлениям современной жизни, исходя из их исторической обусловленности;</w:t>
            </w:r>
          </w:p>
          <w:p w:rsidR="007C6CC2" w:rsidRDefault="007C6CC2">
            <w:pPr>
              <w:spacing w:before="40"/>
              <w:jc w:val="both"/>
            </w:pPr>
            <w:r>
              <w:t>- использования навыков исторического анализа при критическом восприятии получаемой извне социальной информации;</w:t>
            </w:r>
          </w:p>
          <w:p w:rsidR="007C6CC2" w:rsidRDefault="007C6CC2">
            <w:pPr>
              <w:spacing w:before="40"/>
              <w:jc w:val="both"/>
            </w:pPr>
            <w:r>
              <w:t>- соотнесения своих действий и поступков окружающих с исторически возникшими формами социального поведения;</w:t>
            </w:r>
          </w:p>
          <w:p w:rsidR="007C6CC2" w:rsidRDefault="007C6CC2">
            <w:pPr>
              <w:spacing w:before="40"/>
              <w:jc w:val="both"/>
            </w:pPr>
            <w:r>
      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  <w:p w:rsidR="007C6CC2" w:rsidRDefault="007C6CC2">
            <w:pPr>
              <w:pStyle w:val="a3"/>
              <w:rPr>
                <w:sz w:val="24"/>
              </w:rPr>
            </w:pPr>
          </w:p>
        </w:tc>
        <w:tc>
          <w:tcPr>
            <w:tcW w:w="4063" w:type="dxa"/>
          </w:tcPr>
          <w:p w:rsidR="007C6CC2" w:rsidRDefault="007C6CC2">
            <w:pPr>
              <w:pStyle w:val="30"/>
              <w:spacing w:before="40"/>
              <w:rPr>
                <w:sz w:val="24"/>
              </w:rPr>
            </w:pPr>
            <w:r>
              <w:rPr>
                <w:sz w:val="24"/>
              </w:rPr>
              <w:t>- понимания и критического осмысления общественных процессов и ситуаций;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определения собственной позиции по отношению к явлениям современной жизни, исходя из их исторической обусловленности;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формулирования своих мировоззренческих взглядов и принципов, соотнесения их с исторически возникшими мировоззренческими системами, идеологическими теориями;</w:t>
            </w:r>
          </w:p>
          <w:p w:rsidR="007C6CC2" w:rsidRDefault="007C6CC2">
            <w:pPr>
              <w:spacing w:before="40"/>
              <w:jc w:val="both"/>
              <w:rPr>
                <w:iCs/>
              </w:rPr>
            </w:pPr>
            <w:r>
              <w:rPr>
                <w:iCs/>
              </w:rPr>
              <w:t>- учета в своих действиях необходимости конструктивного взаимодействия людей с разными убеждениями, культурными ценностями и социальным положением;</w:t>
            </w:r>
          </w:p>
          <w:p w:rsidR="007C6CC2" w:rsidRDefault="007C6CC2">
            <w:pPr>
              <w:pStyle w:val="a3"/>
              <w:rPr>
                <w:sz w:val="24"/>
              </w:rPr>
            </w:pPr>
            <w:r>
              <w:rPr>
                <w:iCs/>
                <w:sz w:val="24"/>
              </w:rPr>
              <w:t>- осознания себя представителем исторически сложившегося гражданского, этнокультурного, конфессионального сообщества, гражданином России.</w:t>
            </w:r>
          </w:p>
        </w:tc>
      </w:tr>
    </w:tbl>
    <w:p w:rsidR="007C6CC2" w:rsidRDefault="007C6CC2">
      <w:pPr>
        <w:pStyle w:val="a3"/>
        <w:spacing w:line="360" w:lineRule="auto"/>
      </w:pPr>
    </w:p>
    <w:p w:rsidR="007C6CC2" w:rsidRDefault="007C6CC2">
      <w:pPr>
        <w:pStyle w:val="a3"/>
        <w:spacing w:line="360" w:lineRule="auto"/>
      </w:pPr>
      <w:r>
        <w:t xml:space="preserve">    Сравнение стандартов позволяет наряду с общими целями изучения истории и требованиями к уровню подготовки выпускников выделить следующие основные отличия: </w:t>
      </w:r>
    </w:p>
    <w:p w:rsidR="007C6CC2" w:rsidRDefault="007C6CC2" w:rsidP="00AE5A5A">
      <w:pPr>
        <w:pStyle w:val="a3"/>
        <w:numPr>
          <w:ilvl w:val="0"/>
          <w:numId w:val="3"/>
        </w:numPr>
        <w:spacing w:line="360" w:lineRule="auto"/>
      </w:pPr>
      <w:r>
        <w:t>бОльшая глубина усвоения системы знаний, позволяющая решить проблему дальнейшей профессиональной подготовки учщихся,</w:t>
      </w:r>
    </w:p>
    <w:p w:rsidR="007C6CC2" w:rsidRDefault="007C6CC2" w:rsidP="00AE5A5A">
      <w:pPr>
        <w:pStyle w:val="a3"/>
        <w:numPr>
          <w:ilvl w:val="0"/>
          <w:numId w:val="3"/>
        </w:numPr>
        <w:spacing w:line="360" w:lineRule="auto"/>
      </w:pPr>
      <w:r>
        <w:t xml:space="preserve">более высокий уровень оценочной деятельности, формирование опыта для самоопределения в области социальнох и гуманитарных наук,     </w:t>
      </w:r>
    </w:p>
    <w:p w:rsidR="007C6CC2" w:rsidRDefault="007C6CC2" w:rsidP="00AE5A5A">
      <w:pPr>
        <w:pStyle w:val="a3"/>
        <w:numPr>
          <w:ilvl w:val="0"/>
          <w:numId w:val="3"/>
        </w:numPr>
        <w:spacing w:line="360" w:lineRule="auto"/>
      </w:pPr>
      <w:r>
        <w:t>освоение элементов философии истории  и методологии истории как науки,</w:t>
      </w:r>
    </w:p>
    <w:p w:rsidR="007C6CC2" w:rsidRDefault="007C6CC2" w:rsidP="00AE5A5A">
      <w:pPr>
        <w:pStyle w:val="a3"/>
        <w:numPr>
          <w:ilvl w:val="0"/>
          <w:numId w:val="3"/>
        </w:numPr>
        <w:spacing w:line="360" w:lineRule="auto"/>
      </w:pPr>
      <w:r>
        <w:t>овладение умениями, которые позволяют решать комлекс исследовательских задач.</w:t>
      </w:r>
    </w:p>
    <w:p w:rsidR="007C6CC2" w:rsidRDefault="007C6CC2">
      <w:pPr>
        <w:pStyle w:val="a3"/>
        <w:spacing w:line="360" w:lineRule="auto"/>
      </w:pPr>
      <w:r>
        <w:t xml:space="preserve">       С точки зрения компетентностного подхода, для выпускника, изучающего историю на профильном уровне, создаются благоприятные условия формирования не только предметной, но и коммуникативной, социальной и исследовательской компетентности.  </w:t>
      </w:r>
    </w:p>
    <w:p w:rsidR="007C6CC2" w:rsidRDefault="007C6CC2">
      <w:pPr>
        <w:pStyle w:val="a3"/>
        <w:spacing w:line="360" w:lineRule="auto"/>
      </w:pPr>
      <w:r>
        <w:t xml:space="preserve">      Анализ стандартов не только раскрывает особенности изучения предмета на базовом и профильном уровнях, но и закладывает организационные формы процесса обучения. Реализация требований к уровню подготовки учащихся актуализирует   исследовательские формы деятельности, предполагает  внедрение деятельностного подхода (практические занятия, лабораторная работа с источниками, подготовка презентаций, уроки – конференции, круглые столы, семинарские занятия, ролевые игры и т. д.)  </w:t>
      </w:r>
    </w:p>
    <w:p w:rsidR="007C6CC2" w:rsidRDefault="007C6CC2">
      <w:pPr>
        <w:pStyle w:val="a3"/>
        <w:spacing w:line="360" w:lineRule="auto"/>
      </w:pPr>
      <w:r>
        <w:t xml:space="preserve">     </w:t>
      </w:r>
    </w:p>
    <w:p w:rsidR="007C6CC2" w:rsidRDefault="007C6CC2" w:rsidP="00AE5A5A">
      <w:pPr>
        <w:pStyle w:val="a3"/>
        <w:numPr>
          <w:ilvl w:val="0"/>
          <w:numId w:val="2"/>
        </w:numPr>
        <w:spacing w:line="360" w:lineRule="auto"/>
      </w:pPr>
      <w:r>
        <w:rPr>
          <w:b/>
          <w:bCs/>
        </w:rPr>
        <w:t>Соответствие содержания учебника А.А. Улуняна, Е.Ю. Сергеева  «Новейшая история зарубежных стран» и дидактических единиц стандарта профильного обучения истории.</w:t>
      </w:r>
      <w:r>
        <w:t xml:space="preserve"> </w:t>
      </w:r>
    </w:p>
    <w:p w:rsidR="007C6CC2" w:rsidRDefault="007C6CC2">
      <w:pPr>
        <w:pStyle w:val="a3"/>
        <w:spacing w:line="360" w:lineRule="auto"/>
      </w:pPr>
      <w:r>
        <w:t xml:space="preserve">       Специфика обучения, требования к базовому и профильному образованию ставят задачу подготовки новых учебных комплексов. Тем не менее, в современенных условиях образовательный потенциал учебника А.А. Улуняна, Е.Ю. Сергеева  «Новейшая история зарубежных стран» (11 класс) в целом позволяет выполнить задачи обучения истории на базовом и профильном уровне.  Рассмотрим соотношение Обязательного минимума содержания основных образовательных программ по всеобщей истории (см. Стандарт среднего (полного) общего образования по истории, профильный уровень) и содержание учебника «Новейшая история зарубежных стран». В приведенной ниже таблице сохраняется курсив, выделяющий в тексте стандарта элементы, подлежащие предъявлению, но не включаемые в требования к уровнюподготовки выпускников. Материал, который нуждается в раскрытии с использованием дополнительных источников, подчеркнут. Главные дополнительные  источники (компоненты УМК по новейшей истории к учебнику Улуняна и Сергеева или учебники и методические пособия других авторов) названы в третьем столбце таблицы. Выбор дополнительных источников основывался на следующих критериях: научность, близость концептуальных установок, доступность использования как с точки зрения учителя, так и ученика.  С помощью * отмечен материал, требующий исключения при изучении предмета на профильном уровне.  При повторном упоминании указываются только номера параграфов.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3060"/>
        <w:gridCol w:w="2623"/>
      </w:tblGrid>
      <w:tr w:rsidR="007C6CC2">
        <w:trPr>
          <w:trHeight w:val="1848"/>
        </w:trPr>
        <w:tc>
          <w:tcPr>
            <w:tcW w:w="3888" w:type="dxa"/>
          </w:tcPr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bCs/>
                <w:sz w:val="24"/>
              </w:rPr>
              <w:t>Обязательный минимум содержания основных образовательных программ (всеобщая история)</w:t>
            </w:r>
          </w:p>
        </w:tc>
        <w:tc>
          <w:tcPr>
            <w:tcW w:w="3060" w:type="dxa"/>
          </w:tcPr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Образовательный потенциал учебника «Новейшая история зарубежных стран» (раскрытие дидактических единиц в материале учебника)</w:t>
            </w:r>
          </w:p>
        </w:tc>
        <w:tc>
          <w:tcPr>
            <w:tcW w:w="2623" w:type="dxa"/>
          </w:tcPr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Дополненительные источники (компенсация недостающего в учебнике материала – в случае необходимости)</w:t>
            </w:r>
          </w:p>
        </w:tc>
      </w:tr>
      <w:tr w:rsidR="007C6CC2">
        <w:trPr>
          <w:trHeight w:val="901"/>
        </w:trPr>
        <w:tc>
          <w:tcPr>
            <w:tcW w:w="3888" w:type="dxa"/>
          </w:tcPr>
          <w:p w:rsidR="007C6CC2" w:rsidRDefault="007C6CC2">
            <w:pPr>
              <w:spacing w:line="360" w:lineRule="auto"/>
              <w:ind w:firstLine="567"/>
              <w:jc w:val="both"/>
              <w:rPr>
                <w:i/>
              </w:rPr>
            </w:pPr>
            <w:r>
              <w:rPr>
                <w:i/>
                <w:u w:val="single"/>
              </w:rPr>
              <w:t>Дискуссия о понятии «Новейшая история».</w:t>
            </w:r>
            <w:r>
              <w:t xml:space="preserve"> Основные этапы научно-техническою прогресса в конце XIX – середине XX вв. </w:t>
            </w:r>
            <w:r>
              <w:rPr>
                <w:i/>
              </w:rPr>
              <w:t xml:space="preserve"> Проблема периодизации научно-технической революции.</w:t>
            </w:r>
            <w:r>
              <w:t xml:space="preserve"> </w:t>
            </w:r>
            <w:r>
              <w:rPr>
                <w:u w:val="single"/>
              </w:rPr>
              <w:t xml:space="preserve">Циклы экономического развития стран Запада в конце XIX – середине XX вв. </w:t>
            </w:r>
            <w:r>
              <w:rPr>
                <w:i/>
              </w:rPr>
              <w:t xml:space="preserve">Структурные кризисы рыночной экономики. </w:t>
            </w:r>
          </w:p>
          <w:p w:rsidR="007C6CC2" w:rsidRDefault="007C6CC2">
            <w:pPr>
              <w:spacing w:line="360" w:lineRule="auto"/>
              <w:ind w:firstLine="567"/>
              <w:jc w:val="both"/>
            </w:pPr>
            <w:r>
              <w:t xml:space="preserve">Формирование монополистического капитализма. Переход к смешанной экономике. </w:t>
            </w:r>
            <w:r>
              <w:rPr>
                <w:i/>
              </w:rPr>
              <w:t>«Государство благосостояния».</w:t>
            </w:r>
            <w:r>
              <w:t xml:space="preserve"> Эволюция собственности, трудовых отношений и предпринимательства в конце XIX - середине ХХ вв. Изменения в социальной структуре индустриального общества. «Общество потребления». </w:t>
            </w:r>
          </w:p>
          <w:p w:rsidR="007C6CC2" w:rsidRDefault="007C6CC2">
            <w:pPr>
              <w:spacing w:line="360" w:lineRule="auto"/>
              <w:ind w:firstLine="567"/>
            </w:pPr>
            <w:r>
              <w:t xml:space="preserve">Кризис классических идеологий на рубеже XIX-XX вв. и поиск новых моделей общественного развития. </w:t>
            </w:r>
            <w:r>
              <w:rPr>
                <w:i/>
                <w:u w:val="single"/>
              </w:rPr>
              <w:t>«Закат Европы» в философской и общественно-политической мысли</w:t>
            </w:r>
            <w:r>
              <w:rPr>
                <w:u w:val="single"/>
              </w:rPr>
              <w:t>.</w:t>
            </w:r>
            <w:r>
              <w:t xml:space="preserve"> Формирование социальной идеологии солидаризма, народничества, анархо-синдикализма. Эволюция либеральной, консервативной, социалистической идеологии. Христианская демократия. </w:t>
            </w:r>
            <w:r>
              <w:rPr>
                <w:i/>
                <w:u w:val="single"/>
              </w:rPr>
              <w:t>Закрепление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>современной доктрины конституционализма и изменение практики государственно – конституционного строительства.</w:t>
            </w:r>
            <w:r>
              <w:t xml:space="preserve"> Демократизация общественно-политической жизни и развитие правового государства. </w:t>
            </w:r>
            <w:r>
              <w:rPr>
                <w:i/>
              </w:rPr>
              <w:t>Становление молодежного, антивоенного, экологического, феминисткого движений.</w:t>
            </w:r>
            <w:r>
              <w:t xml:space="preserve"> </w:t>
            </w:r>
            <w:r>
              <w:rPr>
                <w:i/>
              </w:rPr>
              <w:t>Проблема политического терроризма.</w:t>
            </w:r>
          </w:p>
          <w:p w:rsidR="007C6CC2" w:rsidRDefault="007C6CC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Системный кризис индустриального общества на рубеже 1960-х – 1970-х гг. </w:t>
            </w:r>
          </w:p>
          <w:p w:rsidR="007C6CC2" w:rsidRDefault="007C6CC2">
            <w:pPr>
              <w:spacing w:line="360" w:lineRule="auto"/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Модели ускоренной модернизации в ХХ в. </w:t>
            </w:r>
          </w:p>
          <w:p w:rsidR="007C6CC2" w:rsidRDefault="007C6CC2">
            <w:pPr>
              <w:spacing w:line="360" w:lineRule="auto"/>
              <w:ind w:firstLine="567"/>
              <w:jc w:val="both"/>
            </w:pPr>
          </w:p>
          <w:p w:rsidR="007C6CC2" w:rsidRDefault="007C6CC2">
            <w:pPr>
              <w:spacing w:line="360" w:lineRule="auto"/>
              <w:ind w:firstLine="567"/>
              <w:jc w:val="both"/>
            </w:pPr>
          </w:p>
          <w:p w:rsidR="007C6CC2" w:rsidRDefault="007C6CC2">
            <w:pPr>
              <w:spacing w:line="360" w:lineRule="auto"/>
              <w:ind w:firstLine="567"/>
              <w:jc w:val="both"/>
            </w:pPr>
          </w:p>
          <w:p w:rsidR="007C6CC2" w:rsidRDefault="007C6CC2">
            <w:pPr>
              <w:spacing w:line="360" w:lineRule="auto"/>
              <w:ind w:firstLine="567"/>
              <w:jc w:val="both"/>
              <w:rPr>
                <w:i/>
              </w:rPr>
            </w:pPr>
            <w:r>
              <w:rPr>
                <w:u w:val="single"/>
              </w:rPr>
              <w:t xml:space="preserve">Историческая природа тоталитаризма и авторитаризма новейшего времени. </w:t>
            </w:r>
            <w:r>
              <w:rPr>
                <w:i/>
                <w:u w:val="single"/>
              </w:rPr>
              <w:t xml:space="preserve">Дискуссия о тоталитаризме. </w:t>
            </w:r>
            <w:r>
              <w:t>Маргинализация и фашизация общества.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тоталитарного общества.</w:t>
            </w:r>
            <w:r>
              <w:rPr>
                <w:i/>
              </w:rPr>
              <w:t xml:space="preserve"> </w:t>
            </w:r>
          </w:p>
          <w:p w:rsidR="007C6CC2" w:rsidRDefault="007C6CC2">
            <w:pPr>
              <w:spacing w:line="360" w:lineRule="auto"/>
              <w:ind w:firstLine="567"/>
              <w:jc w:val="both"/>
            </w:pPr>
            <w:r>
              <w:t xml:space="preserve">Формирование и развитие мировой системы социализма, модели социалистического строительства. </w:t>
            </w:r>
          </w:p>
          <w:p w:rsidR="007C6CC2" w:rsidRDefault="007C6CC2">
            <w:pPr>
              <w:spacing w:line="360" w:lineRule="auto"/>
              <w:ind w:firstLine="567"/>
            </w:pPr>
            <w:r>
              <w:rPr>
                <w:i/>
                <w:u w:val="single"/>
              </w:rPr>
              <w:t>«Новые индустриальные страны» как модель ускоренной модернизации.</w:t>
            </w:r>
            <w:r>
              <w:t xml:space="preserve"> «Новые индустриальные страны»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социально-экономического развития стран Азии и Африки. </w:t>
            </w:r>
            <w:r>
              <w:rPr>
                <w:i/>
              </w:rPr>
              <w:t>Идеология национального освобождения.</w:t>
            </w:r>
            <w:r>
              <w:t xml:space="preserve"> </w:t>
            </w:r>
          </w:p>
          <w:p w:rsidR="007C6CC2" w:rsidRDefault="007C6CC2">
            <w:pPr>
              <w:spacing w:line="360" w:lineRule="auto"/>
              <w:ind w:firstLine="567"/>
              <w:jc w:val="both"/>
              <w:rPr>
                <w:i/>
              </w:rPr>
            </w:pPr>
            <w:r>
              <w:t>Основные этапы развития системы международных отношений в конце XIX - середине ХХ вв.</w:t>
            </w:r>
            <w:r>
              <w:rPr>
                <w:i/>
              </w:rPr>
              <w:t xml:space="preserve"> </w:t>
            </w:r>
            <w:r>
              <w:t xml:space="preserve">Мировые войны в истории человечества: экономические, политические, социально-психологические, демографические причины и последствия. </w:t>
            </w:r>
            <w:r>
              <w:rPr>
                <w:i/>
              </w:rPr>
              <w:t>Складывание мирового сообщества и основ международно-правовой системы.</w:t>
            </w:r>
            <w:r>
              <w:t xml:space="preserve"> Лига наций и ООН. Распад мировой колониальной системы </w:t>
            </w:r>
            <w:r>
              <w:rPr>
                <w:i/>
              </w:rPr>
              <w:t xml:space="preserve">и формирование «третьего мира». </w:t>
            </w:r>
            <w:r>
              <w:t xml:space="preserve">Развертывание интеграционных процессов в Европе. Европейский Союз. </w:t>
            </w:r>
          </w:p>
          <w:p w:rsidR="007C6CC2" w:rsidRDefault="007C6CC2">
            <w:pPr>
              <w:spacing w:line="360" w:lineRule="auto"/>
              <w:ind w:firstLine="567"/>
              <w:jc w:val="both"/>
              <w:rPr>
                <w:i/>
              </w:rPr>
            </w:pPr>
            <w:r>
              <w:t xml:space="preserve">Общественное сознание и духовная культура в период Новейшей истории. </w:t>
            </w:r>
            <w:r>
              <w:rPr>
                <w:u w:val="single"/>
              </w:rPr>
              <w:t>Формирование неклассической научной картины мира.</w:t>
            </w:r>
            <w:r>
              <w:t xml:space="preserve"> Мировоззренческие основы реализма и модернизма</w:t>
            </w:r>
            <w:r>
              <w:rPr>
                <w:i/>
              </w:rPr>
              <w:t xml:space="preserve">. </w:t>
            </w:r>
            <w:r>
              <w:rPr>
                <w:i/>
                <w:u w:val="single"/>
              </w:rPr>
              <w:t>Технократизм и иррационализм в общественном сознании ХХ в.</w:t>
            </w:r>
            <w:r>
              <w:rPr>
                <w:i/>
              </w:rPr>
              <w:t xml:space="preserve"> </w:t>
            </w:r>
          </w:p>
          <w:p w:rsidR="007C6CC2" w:rsidRDefault="007C6CC2">
            <w:pPr>
              <w:spacing w:line="360" w:lineRule="auto"/>
              <w:ind w:firstLine="567"/>
              <w:jc w:val="both"/>
            </w:pPr>
            <w:r>
              <w:rPr>
                <w:i/>
                <w:u w:val="single"/>
              </w:rPr>
              <w:t>Дискуссия о постиндустриальной стадии общественного развития.</w:t>
            </w:r>
            <w:r>
              <w:rPr>
                <w:i/>
              </w:rPr>
              <w:t xml:space="preserve"> </w:t>
            </w:r>
            <w:r>
              <w:t xml:space="preserve">Информационная революция и информационное общество. </w:t>
            </w:r>
            <w:r>
              <w:rPr>
                <w:i/>
              </w:rPr>
              <w:t xml:space="preserve">Формирование инновационной модели общественного развития. </w:t>
            </w:r>
            <w:r>
              <w:t xml:space="preserve">Собственность, труд и творчество в информационном обществе. </w:t>
            </w:r>
          </w:p>
          <w:p w:rsidR="007C6CC2" w:rsidRDefault="007C6CC2">
            <w:pPr>
              <w:spacing w:line="360" w:lineRule="auto"/>
              <w:ind w:firstLine="567"/>
              <w:jc w:val="both"/>
            </w:pPr>
            <w:r>
              <w:t xml:space="preserve">Особенности современных социально-экономических процессов в странах Запада и Востока. Распад мировой социалистической системы </w:t>
            </w:r>
            <w:r>
              <w:rPr>
                <w:i/>
              </w:rPr>
              <w:t>и пути постсоциалистического развития</w:t>
            </w:r>
            <w:r>
              <w:t xml:space="preserve">. </w:t>
            </w:r>
            <w:r>
              <w:rPr>
                <w:i/>
              </w:rPr>
              <w:t>Проблема «мирового Юга».</w:t>
            </w:r>
            <w:r>
              <w:t xml:space="preserve"> </w:t>
            </w:r>
            <w:r>
              <w:rPr>
                <w:i/>
              </w:rPr>
              <w:t>Противоречия индустриализации в постиндустриальную эпоху.</w:t>
            </w:r>
            <w:r>
              <w:t xml:space="preserve"> </w:t>
            </w:r>
          </w:p>
          <w:p w:rsidR="007C6CC2" w:rsidRDefault="007C6CC2">
            <w:pPr>
              <w:spacing w:line="360" w:lineRule="auto"/>
              <w:ind w:firstLine="567"/>
              <w:rPr>
                <w:u w:val="single"/>
              </w:rPr>
            </w:pPr>
            <w:r>
              <w:t xml:space="preserve">Глобализация общественного развития на рубеже XX-XXI вв. Интернационализация экономики и формирование единого информационного пространства. </w:t>
            </w:r>
            <w:r>
              <w:rPr>
                <w:i/>
                <w:u w:val="single"/>
              </w:rPr>
              <w:t>Интеграционные и дезинтеграционные процессы в мире после окончания холодной войны. Становление новой структуры миропорядка.</w:t>
            </w:r>
            <w:r>
              <w:rPr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Локальные конфликты и проблема национального суверенитета в глобализованном мире. </w:t>
            </w:r>
          </w:p>
          <w:p w:rsidR="007C6CC2" w:rsidRDefault="007C6CC2">
            <w:pPr>
              <w:spacing w:line="360" w:lineRule="auto"/>
              <w:ind w:firstLine="567"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Дискуссия о кризисе политической идеологии и представительной демократии на рубеже XX-XXI вв.</w:t>
            </w:r>
            <w:r>
              <w:t xml:space="preserve"> «Неоконсервативная революция» </w:t>
            </w:r>
            <w:r>
              <w:rPr>
                <w:i/>
              </w:rPr>
              <w:t xml:space="preserve">и современная идеология «третьего пути». Антиглобализм. </w:t>
            </w:r>
            <w:r>
              <w:t>Р</w:t>
            </w:r>
            <w:r>
              <w:rPr>
                <w:i/>
              </w:rPr>
              <w:t>е</w:t>
            </w:r>
            <w:r>
              <w:t xml:space="preserve">лигия и церковь в современной общественной жизни. Экуменизм. </w:t>
            </w:r>
            <w:r>
              <w:rPr>
                <w:i/>
                <w:u w:val="single"/>
              </w:rPr>
              <w:t xml:space="preserve">Причины возрождения религиозного фундаментализма и националистического экстремизма в начале XXI в. </w:t>
            </w:r>
          </w:p>
          <w:p w:rsidR="007C6CC2" w:rsidRDefault="007C6CC2">
            <w:pPr>
              <w:spacing w:line="360" w:lineRule="auto"/>
              <w:ind w:firstLine="567"/>
              <w:jc w:val="both"/>
              <w:rPr>
                <w:i/>
              </w:rPr>
            </w:pPr>
            <w:r>
              <w:rPr>
                <w:i/>
              </w:rPr>
              <w:t>Особенности духовной жизни современного общества.</w:t>
            </w:r>
            <w:r>
              <w:t xml:space="preserve"> Изменения в научной картине мира. Мировоззренческие основы постмодернизма постмодернизма.</w:t>
            </w:r>
            <w:r>
              <w:rPr>
                <w:i/>
              </w:rPr>
              <w:t xml:space="preserve"> Роль элитарной и массовой культуры в информационном обществе. </w:t>
            </w:r>
          </w:p>
          <w:p w:rsidR="007C6CC2" w:rsidRDefault="007C6CC2">
            <w:pPr>
              <w:pStyle w:val="21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Основные закономерности истории человечества в историко-культурологических (цивилизационных) концепциях, теории модернизации, теории макроэкономических циклов («длинных волн»), формационной теории.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</w:tc>
        <w:tc>
          <w:tcPr>
            <w:tcW w:w="3060" w:type="dxa"/>
          </w:tcPr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Введение, § 1. Становление индустриального общества, § 10 – 11. Основные социально – экономические и политические процессы послевоенного развития.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1, § 2-3. Ведущие государства мира в начале ХХ в. § 10 – 11, § 25. Общая характеристика социально – политического и экономического развития стран Запада во второй половине ХХ в. 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§ 1, § 2-3.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Глава 9. Страны Западной Европы и Северной Америки в конце 40-х - 90-е гг. (§§ 25 – 28).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§ 25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4. Страны Азии, Африки и Латинской Америки на рубеже </w:t>
            </w:r>
            <w:r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-ХХ вв. § 8. Образование национальных государств в Европе.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13 Мировой экономический кризис, § 14-15. Общественно – политический выбор стран Европы и США: установление тоталитарных, авторитарных и либеральных режимов.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18. Культура в первой половине ХХ в.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Глава 10. Развитие стран Восточной Европы в 40-90-е гг. (§§29 - 30).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32. Достижения и проблемы развивающихся стран в 70-90-е гг. § 33. Характеристика развития отдельных государств и регионов Азии, Африки и Латинской Америки в 50-90-е гг. § 31. Национально  – освободительные движения в колониальных и зависимых странах.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5. Международные отношения в 1900 – 1914 гг.  Глава 2. Первая мировая война (1914 – 1915) (§§ 6 – 7). Раздел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. Вторая мировая война (§§ 19 – 21). § 9. Послевоенная система международных договоров.  § 22. Послевоенное мирное урегулирование. § 31.  § 26 – 27. § 24. Международные отношения на различных этапах «холодной войны» и после ее окончания.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25.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§ 18. § 35. Искусство и спорт 50-90-х гг.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25. § 34. Две волны научно-технической революции 50-90-х гг. Заключение.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Глава 9.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30. Ликвидация коммунистических режимов в восточноевропейском регионе на рубеже 80 - 90-х гг. § 32.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24. § 34. § 33.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26 – 27.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§ 34.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§ 35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</w:tc>
        <w:tc>
          <w:tcPr>
            <w:tcW w:w="2623" w:type="dxa"/>
          </w:tcPr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Поурочные разработки  к курсу «Новейшая история зарубежных стран» (далее – Поурочные разработки). Введение.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С.Н.Бурин «Новейшая история. ХХ век».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Н.В. Загладин, В.Н Дахин, Х.Т. Загладина и др. Мировое политическое развитие: век ХХ. Разделы</w:t>
            </w:r>
            <w:r>
              <w:rPr>
                <w:sz w:val="24"/>
                <w:lang w:val="en-US"/>
              </w:rPr>
              <w:t xml:space="preserve"> I, IV.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  <w:lang w:val="en-US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  <w:lang w:val="en-US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  <w:lang w:val="en-US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  <w:lang w:val="en-US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  <w:lang w:val="en-US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  <w:lang w:val="en-US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Поурочные разработки Введение.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Поурочные разработки. Урок 31. Развитие государств Азии и Африки.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Н.В. Загладин, В.Н Дахин, Х.Т. Загладина и др. Мировое политическое развитие: век ХХ. Раздел </w:t>
            </w:r>
            <w:r>
              <w:rPr>
                <w:sz w:val="24"/>
                <w:lang w:val="en-US"/>
              </w:rPr>
              <w:t>II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Поурочные разработки. Введение.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О.В. Волобуев, В.А. Клоков, M.В. Пономарев и др. Россия и мир. ХХ век. Глава 10.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Поурочные разработки. Введение. Урок 33. Научно-техническая революция.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Н.В. Загладин, В.Н Дахин, Х.Т. Загладина и др. Мировое политическое развитие: век ХХ. Раздел 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 xml:space="preserve">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Н.В. Загладин, В.Н Дахин, Х.Т. Загладина и др. Мировое политическое развитие: век ХХ. Раздел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Поурочные разработки. Введение. Урок 33.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M.M. Пантелеев, А.Д. Саватеев. Современный мир. Глава 11.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Н.В. Загладин, В.Н Дахин, Х.Т. Загладина и др. Мировое политическое развитие: век ХХ. Раздел</w:t>
            </w:r>
            <w:r>
              <w:rPr>
                <w:sz w:val="24"/>
                <w:lang w:val="en-US"/>
              </w:rPr>
              <w:t xml:space="preserve"> IV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M.M. Пантелеев, А.Д. Саватеев. Современный мир. Глава 11.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В.M. Хачатурян. История мировых цивилизаций. Введение. </w:t>
            </w:r>
          </w:p>
          <w:p w:rsidR="007C6CC2" w:rsidRDefault="007C6CC2">
            <w:pPr>
              <w:pStyle w:val="a3"/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А. Черепков «Теория длинных волн» Н.Д. Кондратьева. </w:t>
            </w:r>
          </w:p>
        </w:tc>
      </w:tr>
    </w:tbl>
    <w:p w:rsidR="007C6CC2" w:rsidRDefault="007C6CC2">
      <w:pPr>
        <w:pStyle w:val="a3"/>
        <w:spacing w:line="360" w:lineRule="auto"/>
        <w:rPr>
          <w:sz w:val="24"/>
        </w:rPr>
      </w:pPr>
      <w:r>
        <w:rPr>
          <w:sz w:val="24"/>
        </w:rPr>
        <w:t xml:space="preserve">* § 28. Особенности эволюции государств Северной и Южной Европы в 40 – 90-е гг. </w:t>
      </w:r>
    </w:p>
    <w:p w:rsidR="007C6CC2" w:rsidRDefault="007C6CC2">
      <w:pPr>
        <w:pStyle w:val="a3"/>
        <w:spacing w:line="360" w:lineRule="auto"/>
      </w:pPr>
      <w:r>
        <w:t xml:space="preserve">       Содержание  учебника  в целом соответствует   Обязательному мимнимуму содержания основных образовательных программ (см. Стандарт среднего (полного) общего образования по истории, базовый  уровень; Стандарт среднего (полного) общего образования по истории, профильный уровень), что позволяет проводить изучение всеобщей истории ХХ в. в профильном классе в объеме 3 или 4 часов в неделю. Методический аппарат учебника, «Хрестоматия по курсу «Новейшая история зарубежных стран» (составитель Е.Ю. Сергеев), книга  для учащихся «Политические деятели в новейшей истории» (автор В.К. Шацилло) дают возможность организовать различные виды деятельности учащихся, в том числе самостоятельную, исследовательскую, индивидуальную и коллективную. Существующие методические пособия к учебнику («Поурочные разработки к курсу «Новейшая история зарубежных стран»,   авторы  А.А. Улунян, Е.Ю. Сергеев, Т.В. Коваль, И.С. Хромова; «Тематическое планирование и методические рекомендации к учебнику «Новейшая история зарубежных стран», авторы Т.В. Коваль, И.С. Хромова) раскрывают теоретические проблемы преподавания предмета и содержат подробные разработки уроков. Освоение курса создает условия для реализации требований Стандартов к уровню подготовки выпускников по истории.  </w:t>
      </w:r>
    </w:p>
    <w:p w:rsidR="007C6CC2" w:rsidRDefault="007C6CC2">
      <w:pPr>
        <w:pStyle w:val="a3"/>
        <w:spacing w:line="360" w:lineRule="auto"/>
      </w:pPr>
    </w:p>
    <w:p w:rsidR="007C6CC2" w:rsidRDefault="007C6CC2" w:rsidP="00AE5A5A">
      <w:pPr>
        <w:numPr>
          <w:ilvl w:val="0"/>
          <w:numId w:val="2"/>
        </w:num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Дополнительная литература для реализации требований стандарта.</w:t>
      </w:r>
    </w:p>
    <w:p w:rsidR="007C6CC2" w:rsidRDefault="007C6CC2">
      <w:pPr>
        <w:pStyle w:val="a4"/>
        <w:jc w:val="center"/>
        <w:rPr>
          <w:b/>
          <w:bCs/>
        </w:rPr>
      </w:pPr>
      <w:r>
        <w:rPr>
          <w:b/>
          <w:bCs/>
        </w:rPr>
        <w:t>Литература для учащихся.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 xml:space="preserve">Бурин С.Н. </w:t>
      </w:r>
      <w:r>
        <w:rPr>
          <w:sz w:val="28"/>
        </w:rPr>
        <w:t>Новейшая история. ХХ век. M. 2000.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Волобуев О.В., Клоков В.А., Пономарев M.В. и др. Россия и мир. ХХ в. M. 2002.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Загладин Н.В. История России и мира  в ХХ веке. M.2002.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 xml:space="preserve">Загладин Н.В., Дахин В.Н., Загладина Х.Т. и др. Мировое политическое развитие: век ХХ. Пособие для учащихся и учителей старших классов школ, гимназий и лицеев. 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 xml:space="preserve">Пантелеев M.М., Саватеев А.Д. Современный мир. Учебное пособие для 11 класса. </w:t>
      </w:r>
    </w:p>
    <w:p w:rsidR="007C6CC2" w:rsidRDefault="007C6CC2" w:rsidP="00AE5A5A">
      <w:pPr>
        <w:pStyle w:val="a4"/>
        <w:numPr>
          <w:ilvl w:val="1"/>
          <w:numId w:val="2"/>
        </w:numPr>
        <w:tabs>
          <w:tab w:val="clear" w:pos="1764"/>
          <w:tab w:val="num" w:pos="540"/>
        </w:tabs>
        <w:ind w:left="0" w:firstLine="0"/>
      </w:pPr>
      <w:r>
        <w:t xml:space="preserve">Сергеев Е.Ю. Хрестоматия по курсу «Новейшая история зарубежных стран». M. 2003. 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 xml:space="preserve">Страны мира. Справочник. M. 1998. 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Хачатурян В.M. История мировых цивилизаций. M. 2000.</w:t>
      </w:r>
    </w:p>
    <w:p w:rsidR="007C6CC2" w:rsidRDefault="007C6CC2" w:rsidP="00AE5A5A">
      <w:pPr>
        <w:pStyle w:val="a3"/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</w:pPr>
      <w:r>
        <w:t>Шацилло В.К. Политические деятели в новейшей истории. M. 2002.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Энциклопедический словарь юного историка. M. 1993.</w:t>
      </w:r>
    </w:p>
    <w:p w:rsidR="007C6CC2" w:rsidRDefault="007C6CC2" w:rsidP="00AE5A5A">
      <w:pPr>
        <w:numPr>
          <w:ilvl w:val="1"/>
          <w:numId w:val="2"/>
        </w:numPr>
        <w:tabs>
          <w:tab w:val="clear" w:pos="1764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Энциклопедия для детей. Т. 1. Всеобщая история. M. 1993.</w:t>
      </w:r>
    </w:p>
    <w:p w:rsidR="007C6CC2" w:rsidRDefault="007C6CC2">
      <w:pPr>
        <w:spacing w:line="360" w:lineRule="auto"/>
        <w:ind w:firstLine="567"/>
        <w:rPr>
          <w:iCs/>
          <w:sz w:val="28"/>
        </w:rPr>
      </w:pPr>
    </w:p>
    <w:p w:rsidR="007C6CC2" w:rsidRDefault="007C6CC2">
      <w:pPr>
        <w:spacing w:line="360" w:lineRule="auto"/>
        <w:ind w:firstLine="567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Литература для учителя. 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 xml:space="preserve">Антология мировой политической мысли. В 5 т. Т. 2, 5. M. 1997. 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Васильев Л.С. История Востока. Т. 2. M. 1993.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Гречко П.К. Концептуальные модели истории. M. 1995.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Гэлбрейт Дж. Новое индустриальное общество. M. 1969.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Ильина Т. Западноевропейское искусство M. 1983.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Кейнс. Дж. Избранные произведения. M. 1993.</w:t>
      </w:r>
    </w:p>
    <w:p w:rsidR="007C6CC2" w:rsidRDefault="007C6CC2" w:rsidP="00AE5A5A">
      <w:pPr>
        <w:pStyle w:val="1"/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Кондратьев Н. Д. Большие циклы конъюнктуры и теория предвидения. M. 2002. 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Маркузе Г. Одномерный человек. Исследование идеологии развитого индустриального общества. M. 1994.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Мельянцев В.А. Восток и Запад во втором тысячелетии: экономика, история и современность. M. 1996.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 xml:space="preserve">Новейшая история зарубежных стран. ХХ век. Ч. 1 – 2. Под ред. А.M. Родригеса. M. 1998. 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Пономарев M.В., Смирнова С.Ю. Великобритания: государство, политика, право. M. 2000.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 xml:space="preserve">Селезнев Г.К. Новейшая история России и Запад. M. 1998. 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Строганов Л.И. Новейшая история стран Латинской Америки. M 1995.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 xml:space="preserve"> Тоффлер Э. Третья волна. M. 1999.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sz w:val="28"/>
        </w:rPr>
        <w:t xml:space="preserve">Черепков А. «Теория длинных волн» Н.Д. Кондратьева.  </w:t>
      </w:r>
      <w:r>
        <w:rPr>
          <w:sz w:val="28"/>
          <w:lang w:val="en-US"/>
        </w:rPr>
        <w:t>http</w:t>
      </w:r>
      <w:r>
        <w:rPr>
          <w:sz w:val="28"/>
        </w:rPr>
        <w:t>:/</w:t>
      </w:r>
      <w:r>
        <w:rPr>
          <w:sz w:val="28"/>
          <w:lang w:val="en-US"/>
        </w:rPr>
        <w:t>marketing</w:t>
      </w:r>
      <w:r>
        <w:rPr>
          <w:sz w:val="28"/>
        </w:rPr>
        <w:t>.</w:t>
      </w:r>
      <w:r>
        <w:rPr>
          <w:sz w:val="28"/>
          <w:lang w:val="en-US"/>
        </w:rPr>
        <w:t>spb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/</w:t>
      </w:r>
      <w:r>
        <w:rPr>
          <w:sz w:val="28"/>
          <w:lang w:val="en-US"/>
        </w:rPr>
        <w:t>read</w:t>
      </w:r>
      <w:r>
        <w:rPr>
          <w:sz w:val="28"/>
        </w:rPr>
        <w:t>/</w:t>
      </w:r>
      <w:r>
        <w:rPr>
          <w:sz w:val="28"/>
          <w:lang w:val="en-US"/>
        </w:rPr>
        <w:t>artcle</w:t>
      </w:r>
      <w:r>
        <w:rPr>
          <w:sz w:val="28"/>
        </w:rPr>
        <w:t>/</w:t>
      </w:r>
      <w:r>
        <w:rPr>
          <w:sz w:val="28"/>
          <w:lang w:val="en-US"/>
        </w:rPr>
        <w:t>a</w:t>
      </w:r>
      <w:r>
        <w:rPr>
          <w:sz w:val="28"/>
        </w:rPr>
        <w:t>45.</w:t>
      </w:r>
      <w:r>
        <w:rPr>
          <w:sz w:val="28"/>
          <w:lang w:val="en-US"/>
        </w:rPr>
        <w:t>htm</w:t>
      </w:r>
      <w:r>
        <w:rPr>
          <w:iCs/>
          <w:sz w:val="28"/>
        </w:rPr>
        <w:t xml:space="preserve"> </w:t>
      </w:r>
    </w:p>
    <w:p w:rsidR="007C6CC2" w:rsidRDefault="007C6CC2" w:rsidP="00AE5A5A">
      <w:pPr>
        <w:numPr>
          <w:ilvl w:val="2"/>
          <w:numId w:val="2"/>
        </w:numPr>
        <w:tabs>
          <w:tab w:val="clear" w:pos="2638"/>
          <w:tab w:val="num" w:pos="540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Шпенглер О. Закат Европы. M. 1993.</w:t>
      </w:r>
    </w:p>
    <w:p w:rsidR="007C6CC2" w:rsidRDefault="007C6CC2">
      <w:pPr>
        <w:spacing w:line="360" w:lineRule="auto"/>
        <w:ind w:firstLine="567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Методическая  литература для учителя.</w:t>
      </w:r>
    </w:p>
    <w:p w:rsidR="007C6CC2" w:rsidRDefault="007C6CC2" w:rsidP="00AE5A5A">
      <w:pPr>
        <w:numPr>
          <w:ilvl w:val="0"/>
          <w:numId w:val="4"/>
        </w:numPr>
        <w:tabs>
          <w:tab w:val="clear" w:pos="3205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Загладин Н.В., Загладина Х.Т. Новейшая история зарубежных стран. ХХ век. Учебно – методические материалы. M. 2000.</w:t>
      </w:r>
    </w:p>
    <w:p w:rsidR="007C6CC2" w:rsidRDefault="007C6CC2" w:rsidP="00AE5A5A">
      <w:pPr>
        <w:numPr>
          <w:ilvl w:val="0"/>
          <w:numId w:val="4"/>
        </w:numPr>
        <w:tabs>
          <w:tab w:val="clear" w:pos="3205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Загладин Н.В., Загладина Х.Т., Ермакова И.А. Новейшая история зарубежных стран. ХХ век. Пособие для учителя. M. 2001.</w:t>
      </w:r>
    </w:p>
    <w:p w:rsidR="007C6CC2" w:rsidRDefault="007C6CC2" w:rsidP="00AE5A5A">
      <w:pPr>
        <w:numPr>
          <w:ilvl w:val="0"/>
          <w:numId w:val="4"/>
        </w:numPr>
        <w:tabs>
          <w:tab w:val="clear" w:pos="3205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Коваль Т.В., Хромова И.С.  Тематическое планирование и методические рекомендации к учебнику «Новейшая история зарубежных стран». Эксперимент. M. 2003.</w:t>
      </w:r>
    </w:p>
    <w:p w:rsidR="007C6CC2" w:rsidRDefault="007C6CC2" w:rsidP="00AE5A5A">
      <w:pPr>
        <w:pStyle w:val="a4"/>
        <w:numPr>
          <w:ilvl w:val="0"/>
          <w:numId w:val="4"/>
        </w:numPr>
        <w:tabs>
          <w:tab w:val="clear" w:pos="3205"/>
        </w:tabs>
        <w:ind w:left="0" w:firstLine="0"/>
      </w:pPr>
      <w:r>
        <w:t>Коваль Т.В. Конспекты уроков для учителя истории. Всеобщая истории. ХХ век. M. 2003.</w:t>
      </w:r>
    </w:p>
    <w:p w:rsidR="007C6CC2" w:rsidRDefault="007C6CC2" w:rsidP="00AE5A5A">
      <w:pPr>
        <w:numPr>
          <w:ilvl w:val="0"/>
          <w:numId w:val="4"/>
        </w:numPr>
        <w:tabs>
          <w:tab w:val="clear" w:pos="3205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Улунян А.А., Сергеев Е.Ю., Коваль Т.В., Хромова И.С. Поурочные разработки к курсу «Новейшая история зарубежных стран» M. 2003.</w:t>
      </w:r>
    </w:p>
    <w:p w:rsidR="007C6CC2" w:rsidRDefault="007C6CC2" w:rsidP="00AE5A5A">
      <w:pPr>
        <w:numPr>
          <w:ilvl w:val="0"/>
          <w:numId w:val="4"/>
        </w:numPr>
        <w:tabs>
          <w:tab w:val="clear" w:pos="3205"/>
        </w:tabs>
        <w:spacing w:line="360" w:lineRule="auto"/>
        <w:ind w:left="0" w:firstLine="0"/>
        <w:rPr>
          <w:iCs/>
          <w:sz w:val="28"/>
        </w:rPr>
      </w:pPr>
      <w:r>
        <w:rPr>
          <w:iCs/>
          <w:sz w:val="28"/>
        </w:rPr>
        <w:t>Хачатурян В.M. Методическое пособие к учебнику «История мировых цивилизаций». M. 2001.</w:t>
      </w:r>
    </w:p>
    <w:p w:rsidR="007C6CC2" w:rsidRDefault="007C6CC2">
      <w:pPr>
        <w:spacing w:line="360" w:lineRule="auto"/>
        <w:ind w:firstLine="567"/>
        <w:rPr>
          <w:iCs/>
          <w:sz w:val="28"/>
        </w:rPr>
      </w:pPr>
    </w:p>
    <w:p w:rsidR="007C6CC2" w:rsidRDefault="007C6CC2" w:rsidP="00AE5A5A">
      <w:pPr>
        <w:numPr>
          <w:ilvl w:val="0"/>
          <w:numId w:val="2"/>
        </w:numPr>
        <w:spacing w:line="360" w:lineRule="auto"/>
        <w:rPr>
          <w:b/>
          <w:bCs/>
          <w:iCs/>
          <w:sz w:val="28"/>
        </w:rPr>
      </w:pPr>
      <w:r>
        <w:rPr>
          <w:b/>
          <w:bCs/>
          <w:iCs/>
          <w:sz w:val="28"/>
        </w:rPr>
        <w:t>Примерное планирование курса «Новейшая история, ХХ век» на базовом уровне и в профильной школе.</w:t>
      </w:r>
    </w:p>
    <w:p w:rsidR="007C6CC2" w:rsidRDefault="007C6CC2">
      <w:pPr>
        <w:spacing w:line="360" w:lineRule="auto"/>
        <w:ind w:firstLine="567"/>
        <w:rPr>
          <w:sz w:val="28"/>
        </w:rPr>
      </w:pPr>
      <w:r>
        <w:rPr>
          <w:iCs/>
          <w:sz w:val="28"/>
        </w:rPr>
        <w:t xml:space="preserve">   При изучении истории на базовом уровне </w:t>
      </w:r>
      <w:r>
        <w:rPr>
          <w:sz w:val="28"/>
        </w:rPr>
        <w:t xml:space="preserve"> рекомендуется  планирование, рассчитанное на 24 часа.  В этом случаее основной задачей учителя становится формирование  целостной картины мирового опыта человечества в ХХ веке и создание условий для  осмысления основных событий; для продолжения работы над понятиями и категориями, начатой в 10 классе; для освоения основных исторических источников. Это  становится основой развития 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 проблемам прошлого и современности. Сложившаяся практика изучения всеобщей истории предполагает выделение примерно третьей части учебного времени  на этот курс, поэтому, в определенном смысле,  курс новейшей истории зарубежных стран является фундаментом и опорой для изучения  отечественной истории ХХ века, в рамках которого «наращивается» ученический потенциал, соответствующий требованиям к уровню подготовки выпускников.        </w:t>
      </w:r>
    </w:p>
    <w:p w:rsidR="007C6CC2" w:rsidRDefault="007C6CC2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Учебник «Новейшая история зарубежных стран» содержит необходимый и достаточный материал для изучения истории на базовом уровне.  Для подготовки лабораторных работ, написания рефератов рекомендуется использовать материалы учебно – методического комплекса: хрестоматию (Сергеев Е.Ю. Хрестоматия по курсу «Новейшая история зарубежных стран») и книгу для чтения  (Шацилло В.К. Политические деятели в новейшей истории).   Поурочные разработки к учебнику содержат достаточный материал для определения главной проблемы урока, </w:t>
      </w:r>
      <w:r>
        <w:t xml:space="preserve"> </w:t>
      </w:r>
      <w:r>
        <w:rPr>
          <w:sz w:val="28"/>
        </w:rPr>
        <w:t xml:space="preserve">выделения главных фактов в изложении вопроса (на это «работает» и  методический аппарат учебника: исторический словарь в начале каждого параграфа, карты, иллюстрации, вопросы и задания, выделение «разноуровневой» информации).  Текст учебника следует рассматривать в качестве объекта анализа, а не как объект для заучивания. </w:t>
      </w:r>
    </w:p>
    <w:p w:rsidR="007C6CC2" w:rsidRDefault="007C6CC2">
      <w:pPr>
        <w:pStyle w:val="31"/>
      </w:pPr>
      <w:r>
        <w:t>Примерное тематическое планирование для изучения курса «Новейшая история» на базовом уровне.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244"/>
        <w:gridCol w:w="3780"/>
        <w:gridCol w:w="1620"/>
        <w:gridCol w:w="1800"/>
      </w:tblGrid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Основные вопросы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Материалы учебника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Форма занятий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Политико-экономическая характеристика ведущих стран Европы и Северной Америки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1.Новые явления в экономике в начале ХХ века.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2.Изменения социальной структуры общества.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3.Основные системы политической власти.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4.Основные идеологические учения.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5.Развитие науки и культуры.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1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Урок        с элементами практической работы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Развитие стран Европы и США в начале ХХ века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Развитие Англии, Германии, Франции, США,  Австро-Венгрии,  Италии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2 – 3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(вторая часть)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2 - 3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Лабораторная работа с использованием документов Хрестоматии.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3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1900 - 1914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1.Складывание военных союзов.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2.Локальные войны и их значение.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3.Балканские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4.Подготовка ведущих стран Европы к войне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5,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5,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Комбинированный   урок    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4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Военные действия на фронтах Первой мировой войны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1.Повод и причины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2.Основные военные кампании и их итоги.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3.Компьенское перемирие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6,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Ролевая игра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Война и социально- экономическое развитие государств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1.Патриотический подъем в начальный период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2.Проблемы нейтральных стран в годы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3.Политика и экономика воюющих держав.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4.Антивоенные, демократические и национальные движения в воюющих странах.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5.Итоги Первой мировой войны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7,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7, § 9 (соответствующий материал)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Комбинированный урок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6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национальных государств в Европе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Причины и процесс крушения империй.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2.Образование новых государств.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3.Создание Коммунистического Интернационала.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8,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8,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Практическое занятие, групповая работа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7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Основные социально-экономические и политические процессы послевоенного развития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1.Общая характеристика развития стран в 20-е годы.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2.Политическое и экономическое развитие Англии.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3.Политическое и экономическое развитие Франции.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4.«Эра процветания» в США.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5.Веймарская республика в Германии.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6.Фашизм в Италии.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7.Общие черты развития стран Восточной Европы.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10 -11 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10 - 11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Самостоятельная письменная работа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8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Мировой эко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номический кризис 1929 - 1933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1.Причины и начало кризиса.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2.Проявление кризиса в США и других странах.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3.Возможные пути выхода из кризиса.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4.Последствия кризиса.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13,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13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Урок      с элементами практической работы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Общественно-политический выбор стран Европы и США: установление тоталитарных, авторитарных и либеральных режимов.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1.Характеристика тоталитарных, авторитарных, либеральных режимов.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2.Фашизм в Италии и в Германии.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3.Гражданская война в Испании.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4.«Новый курс» Рузвельта в США.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14 - 15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12 - 13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10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Страны Азии, Африки и Латинской Америки в первой половине ХХ в.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1.Национально-освободительная борьба и ее последствия.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2.Влияние Первой мировой войны на страны Востока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3.Развитие Японии, Китая, Индии,  Турции,  стран Африки между Первой и Вотрой мировой войной.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§§ 4, 16,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документы к §§ 4, 16,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историческая карта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Практическая работа с учебником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11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20 - 30-е годы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1.Версальско-Вашингтонская система и ее особенности.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2.Кризис Версальско-Вашингтонской системы.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 Возникновение очагов Второй мировой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4.Политика «коллективной безопасности» в Европе и ее итоги.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5.Поворот в международных отношениях в 1939 г.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§§ 9, 12, 17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9, 12. 17.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Лабораторная работа: «Тенденции развития международных отношений в 20 – 30-е гг.»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44" w:type="dxa"/>
          </w:tcPr>
          <w:p w:rsidR="007C6CC2" w:rsidRDefault="007C6CC2">
            <w:pPr>
              <w:pStyle w:val="2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Начало Второй мировой войны. Военные действия до июня 1941 г.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1.Внешнеполитические интересы и деятельность государств накануне Второй мировой войны. 2.Начало  войны. Военные действия  Германии против Польши. 3.«Странная война». Разгром Франции. 4.Военные действия против Великобритании. 5.«Новый порядок» на оккупированных территориях.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§ 19, 20 (соответствующий раздел), документ § 19, историческая карта.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Групповая работа с использованием  текста учебника и документа.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44" w:type="dxa"/>
          </w:tcPr>
          <w:p w:rsidR="007C6CC2" w:rsidRDefault="007C6CC2">
            <w:pPr>
              <w:pStyle w:val="2"/>
              <w:numPr>
                <w:ilvl w:val="0"/>
                <w:numId w:val="0"/>
              </w:numPr>
              <w:jc w:val="left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Боевые действия на фронтах Второй мировой войны в 1941 – 1945 гг. Антигитлеровская коалиция.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bCs/>
                <w:sz w:val="28"/>
              </w:rPr>
              <w:t>1.Нападение Германии на СССР. Начало Великой Отечественной войны. 2. Антигитлеровская коалиция. 3.Военные действия Германии, Италии и Японии на других фронтах войны. Нападение Японии на США. Основные итоги первого периода войны. 5.Перелом в ходе войны. 6.Четвертый  период войны. Второй фронт в Европе. Разгром Германии. 7.Капитуляция Японии  - завершение Второй мировой войны.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20, 21, документы к ним, историческая карта.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Урок с элементами практической работы.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Итоги и политические последствия Второй мировой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5"/>
              <w:rPr>
                <w:sz w:val="28"/>
              </w:rPr>
            </w:pPr>
            <w:r>
              <w:rPr>
                <w:sz w:val="28"/>
              </w:rPr>
              <w:t>1.Территориальные изменения после Второй мировой войны. 2.Сравнительная характеристика Первой и Второй мировых войн. 3.Итоги и политические последствия войны. 4.Углубление противоречий между бывшими союзниками.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Глава 7.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Послевоенное мирное урегулирование и начало «холодной войны». Международные отношения в 50-90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1.Общая характеристика «холодной войны». 2.Создание системы блоков. НАТО и ОВД. 3.Международные отношения периода «холодной войны». 4.Международные отношения в конце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22,  23, 24 (соответствующие разделы).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Ролевая игра «Заседание редакиции» (см. 31)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Общая характеристика развития стран Запада во второй половине ХХ 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1.Послевоенные трудности и способы их преодоления. 2. От индустриального к постиндустриальному обществу. 3.Общая характеристика стран Запада на современном этапе.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25, статистический материал.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Лекция.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Крупнейшие  западные  страны во второй половине ХХ в.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США. 2.Великобритания. 3.Франция. 4.Италия. 5.Германия. 6.Япония.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26 – 27.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Групповая работа, подготовка презентаций.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Установление и крушение коммунистических режимов в государствах Восточной Европы. Демократические революции.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1.Создание основ тоталитарных режимов. Приход к власти коммунистических партий. 2.Эволюция коммунистических режимов в  50-х – первой половине 80-х гг. 3.Причины краха социалистической модели в Восточной Европе. 4.Особенности демократических революций. 5.Демократические преобразования  и особенности посттоталитарного общества в Восточной Европе.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§§ 29, 30, документы к ним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Комбинированный урок с элементами лабораторно - практической работы в группах.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Процесс деколонизации после Второй мировой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1.Политическая ситуация во второй половине 40-х гг. 2.Формы деколонизации Азии и Африки в период «холодной войны».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31, документ к нему, историческая карта.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Лабораторно – практическая работа с текстом учебника и документами.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Достижения и проблемы развивающихся  стран.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1.Типология развивающихся стран. 2.Проблемы развития стран «третьего мира». 3. Этапы социально – экономических трансформаций развивающихся стран. 4.Развитие отдельных государств Азии и Африки.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§§  32, 33 исторические карты.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Урок – конференция.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Страны Латинской Америки во второй половине ХХ 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1.Латинская Америка после Второй мировой войны. 2.Латиноамериканские государства в 50 – 80-е гг. 3.Итоги социально-экономического и политического развития латиноамериканских стран в конце ХХ 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33, историческая карта.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Наука и  культура  в ХХ 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1.Особенности культуры первой половины ХХ 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Две волны НТР. 3.Направления и жанровые особенности искусства 50-80-х гг. 4. Массовая культура. 5.Особенности духовной жизни общества в конце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18, 34, иллюстративный материал учебника.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 xml:space="preserve">Комбинированный урок с элементами дискуссии.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23-24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Мир на пороге ХХ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в. Глобальные проблемы человечества.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1.Ключевые события в истории ХХ в. 2.Уроки мировых войн и военных конфликтов. 3.Основные достижения научно-технического прогресса к концу ХХ в. 4.Как и почему изменилась роль науки в ХХ в. 5.Искусство на пороге ХХ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в. – мои предпочтения. 6.Герои и антигерои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Заключение.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Семинар.</w:t>
            </w:r>
          </w:p>
        </w:tc>
      </w:tr>
    </w:tbl>
    <w:p w:rsidR="007C6CC2" w:rsidRDefault="007C6CC2">
      <w:pPr>
        <w:spacing w:line="360" w:lineRule="auto"/>
      </w:pPr>
      <w:r>
        <w:t xml:space="preserve">       </w:t>
      </w:r>
    </w:p>
    <w:p w:rsidR="007C6CC2" w:rsidRDefault="007C6CC2">
      <w:pPr>
        <w:spacing w:line="360" w:lineRule="auto"/>
        <w:rPr>
          <w:sz w:val="28"/>
        </w:rPr>
      </w:pPr>
      <w:r>
        <w:t xml:space="preserve">         </w:t>
      </w:r>
      <w:r>
        <w:rPr>
          <w:sz w:val="28"/>
        </w:rPr>
        <w:t xml:space="preserve">Изучение новейшей истории в профильной школе ставит перед учителем проблему расширения и углубления исторического материала, создания условий для усвоения методологических и философских вопросов истории, организации исследовательской деятельности учащихся. Эта работа начинается еще в 10 классе, ядром ее, несомненно, является изучение отечественной истории. Но курс новейшей истории обеспечивает </w:t>
      </w:r>
      <w:r>
        <w:rPr>
          <w:rStyle w:val="a6"/>
          <w:b w:val="0"/>
          <w:bCs w:val="0"/>
          <w:sz w:val="28"/>
        </w:rPr>
        <w:t xml:space="preserve"> решение  важнейших задач по завершению формирования у выпускников целостной картины всемирной истории во всей ее многомерности, без которой трудно ориентироваться в современной жизни. Изучение истории на профильном уровне  способствует более глубокому усвоению ранее пройденного исторического материала; пониманию неразрывного единства прошлого и настоящего, взаимосвязи и взаимообусловленности процессов, протекающих в различных, нередко отдаленных друг от друга районах мира;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позволяет увидеть процесс исторического развития сквозь призму  категорий «причина – следствие», «общее – особенное», «закономерное – случайное», «эволюция – революция». Выпускники учатся находить логические связи между различными сферами общественной жизни и подтверждать примерами их взаимозависимость; понимать, что общие черты и различия  в традициях и культуре народов проявляются в реальной жизни людей, семей и обществ, а судьбы людей могут складываться в зависимости от особенностей исторической эпохи;  критически оценивать вклад конкретных личностей  в развитие человечества. </w:t>
      </w:r>
    </w:p>
    <w:p w:rsidR="007C6CC2" w:rsidRDefault="007C6CC2">
      <w:pPr>
        <w:spacing w:line="360" w:lineRule="auto"/>
        <w:rPr>
          <w:sz w:val="28"/>
        </w:rPr>
      </w:pPr>
      <w:r>
        <w:rPr>
          <w:sz w:val="28"/>
        </w:rPr>
        <w:t xml:space="preserve">        Знание основных научных концепций современности должно находить отражение в исследовании исторических проблем.  Деятельностный подход к обучению предполагает, что учащиеся будут  выражать свои взгляды, убеждения, идеи в творческих работах. Важно создать условия для осознанного и самостоятельного  выбора тех или иных форм выражения собственных суждений (эссе, комментарий, компьютерная презентация, исследовательская работа, участие в дискуссии или дебатах, выступление на семинаре или конференциии т.д.) При разработке урока учителю рекомендуется соотносить его  проблемный вопрос и основные задачи с общеисторическими и мировоззренческими проблемами, при этом изменяется характер и степень осмысления исторического материала.  В методическом плане значительно возрастает роль  занятий практического плана, организации работы с источниками разных типов, предоставление учащимся возможности участвовать в выпонении групповых заданий, проектной деятельности.  Сохраненяется принцип отношения к тексту учебника как к объекту для анализа, но теоретические вопросы требуют привлечения дополнительного массива информации (см. раздел </w:t>
      </w:r>
      <w:r>
        <w:rPr>
          <w:sz w:val="28"/>
          <w:lang w:val="en-US"/>
        </w:rPr>
        <w:t>II</w:t>
      </w:r>
      <w:r>
        <w:rPr>
          <w:sz w:val="28"/>
        </w:rPr>
        <w:t xml:space="preserve">, в котором указаны базовые источники,  и </w:t>
      </w:r>
      <w:r>
        <w:rPr>
          <w:sz w:val="28"/>
          <w:lang w:val="en-US"/>
        </w:rPr>
        <w:t>III</w:t>
      </w:r>
      <w:r>
        <w:rPr>
          <w:sz w:val="28"/>
        </w:rPr>
        <w:t xml:space="preserve"> Рекомендаций). В столбце  «Материалы учебника и дополнительная информация» указан номер соответствующего источника из раздела </w:t>
      </w:r>
      <w:r>
        <w:rPr>
          <w:sz w:val="28"/>
          <w:lang w:val="en-US"/>
        </w:rPr>
        <w:t>III</w:t>
      </w:r>
      <w:r>
        <w:rPr>
          <w:sz w:val="28"/>
        </w:rPr>
        <w:t xml:space="preserve"> Рекомендаций.            </w:t>
      </w:r>
    </w:p>
    <w:p w:rsidR="007C6CC2" w:rsidRDefault="007C6CC2">
      <w:pPr>
        <w:spacing w:line="360" w:lineRule="auto"/>
        <w:rPr>
          <w:sz w:val="28"/>
        </w:rPr>
      </w:pPr>
      <w:r>
        <w:rPr>
          <w:sz w:val="28"/>
        </w:rPr>
        <w:t xml:space="preserve">       При  изучении истории в социально-экономическом, филологическом профиле рекомендуется  планирование, рассчитанное на 45 часов.  </w:t>
      </w:r>
    </w:p>
    <w:p w:rsidR="007C6CC2" w:rsidRDefault="007C6CC2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Примерное тематическое планирование для изучения курса «Новейшая история» в профильной школе (45 час.)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244"/>
        <w:gridCol w:w="3780"/>
        <w:gridCol w:w="1620"/>
        <w:gridCol w:w="1800"/>
      </w:tblGrid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Основные вопросы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Материалы учебника и дополнительная информация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Форма занятий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244" w:type="dxa"/>
          </w:tcPr>
          <w:p w:rsidR="007C6CC2" w:rsidRDefault="007C6CC2">
            <w:pPr>
              <w:pStyle w:val="a3"/>
              <w:rPr>
                <w:i/>
                <w:iCs/>
                <w:sz w:val="22"/>
              </w:rPr>
            </w:pPr>
            <w:r>
              <w:rPr>
                <w:iCs/>
              </w:rPr>
              <w:t xml:space="preserve">Основные  концепции истории человечества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1.Проблемы соотношения общего и особенного, закономерного и случайного в истории.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2.Основные концепции исторического развития: цивилизационная, формационная, теория модернизации, теория «длинных волн» 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Введение. Дополнительно</w:t>
            </w:r>
            <w:r>
              <w:t xml:space="preserve"> 4, 5, 26, 33,</w:t>
            </w:r>
            <w:r>
              <w:rPr>
                <w:sz w:val="28"/>
              </w:rPr>
              <w:t xml:space="preserve"> 14, 18.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3-4 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Мир  в начале ХХ в.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1.Новые явления в экономике в начале ХХ века.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Развитие науки и техники.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3. Изменения в быту.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4. Роль теории модернизации и цивилизационного подхода в анализе событий. 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 (соответствующие разделы)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Урок        с элементами практической работы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Общество и государство в начале  ХХ в.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1.Изменения социальной структуры общества.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Идеология и политика.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2.Основные системы политической власти.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3.Политические партии и их роль в жизни общества. 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 (соответствующие разделы),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документы к § 1 . Дополнительно  2, 4, 8, 21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6 - 7 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Политико-экономическая характеристика ведущих стран Европы и Северной Америки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Развитие Англии, Германии, Франции, США,  Австро-Венгрии,  Италии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2 – 3, документы к § 2 – 3.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Урок – презентация 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8 –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Страны Азии, Африки и Латинской Америки в начале ХХ века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1.Общая характеристика стран.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2.Социально-экономические изменения в странах Азии, Африки, Латинской Америки.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3.Национально-освободительная борьба и ее последствия.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4,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4,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историческая карта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 и практическое занятие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10 - 11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1900 - 1914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1.Складывание военных союзов.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2.Локальные войны и их значение.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3.Балканские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4.Подготовка ведущих стран Европы к войне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5. «Закат Европы» или ее расцвет?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5,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5,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Дополнительно - 1.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Ролевая игра «Внешняя политика ведущих стран мира» (см. 31).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 – 13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Первая мировая война.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1.Мировые войны как феномен истории ХХ 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2.Повод и причины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3.Основные военные кампании 1914 – 1918 гг.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4.Поражение Германии и ее союзников.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4.Результаты войны.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6,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Лекция.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Война и социально - экономическое развитие государств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1.Проблема взаимосвязи войн и революций.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2.Патриотический подъем в начальный период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3.Проблемы нейтральных стран в годы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4.Политика и экономика воюющих держав.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5.Антивоенные, демократические и национальные движения в воюющих странах.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7,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7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Комбинированный урок с элементами лабораторной работы.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национальных государств в Европе. Революции и реформы.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Причины и процесс крушения империй.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2.Образование независимых государств.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3.Создание Коммунистического Интернационала.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8,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7,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Самостоятельная работа, подготовка групповых презентаций.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16 – 18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Основные социально-экономические и политические процессы послевоенного развития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1.Общая характеристика развития стран в 20-е годы.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2.Политическое и экономическое развитие Англии.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3.Политическое и экономическое развитие Франции.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4.«Эра процветания» в США.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5.Веймарская республика в Германии.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6.Фашизм в Италии.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7.Общие черты развития стран Восточной Европы.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0 - 11,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документы к § 10 - 11, хрестоматия (6), книга для чтения (9)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Лекция, ролевая игра, практическая работа.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20-е годы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1.Цели стран в послевоенном мирном урегулировании.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2.Версальско-Вашингтонская система и ее особенности.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3.Проблема разоружения.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4.Территориальный вопрос.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5.Вопрос о репарациях и долгах.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6.Итоги развития международных отношений к концу 20-х гг.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§§ 9, 12, документы к §§ 9, 12, хрестоматия (6).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Групповая лабораторно – практическая работа с использованием текста учебника и документов хрестоматии.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19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Мировой экономический кризис 1929 - 1933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1.Циклы экономичнской конъюнктуры Н. Кондратьева о причинах экономических кризисов.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2.Проявление кризиса в США и других странах.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3.Возможные пути выхода из кризиса.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4.Последствия кризиса.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13,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13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 18, 26.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Комбинированный урок      с элементами практической работы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20 - 21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Общественно-политический выбор стран Европы и США: установление тоталитарных, авторитарных и либеральных режимов.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1.Характеристика тоталитарных, авторитарных, либеральных режимов.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2.Фашизм в Италии.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3.Нацизм в  Германии.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4.«Новый курс» Рузвельта в США.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5. «Народный фронт» во Франции и Испании.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14 - 15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14 – 15. Дополнительно 4, 8, 12.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22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Особенности развития стран Азии, Африки и Латинской Америки между мировыми войнами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1.Влияние Первой мировой войны на страны Востока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2.Развитие Японии, Китая, Индии,  Турции,  стран Африки 3. Общая характеристика процесса модернизации в странах Латинской Америки.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16,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документы к § 16,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историческая карта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Практическая работа с учебником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23 – 24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30-е годы ХХ в.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1.Кризис Версальско-Вашингтонской системы.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Возникновение очагов Второй мировой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3.Политика «коллективной безопасности» в Европе и ее итоги.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4.Поворот в международных отношениях в 1939 г.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17,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17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Аналитическая работа: «1919 – 1939 гг. – мирная передышка или упущенные возможности мирного развития?»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44" w:type="dxa"/>
          </w:tcPr>
          <w:p w:rsidR="007C6CC2" w:rsidRDefault="007C6CC2">
            <w:pPr>
              <w:pStyle w:val="2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Причины и начало Второй мировой войны. Военные действия до июня 1941 г.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1.Внешнеполитические интересы и деятельность государств накануне Второй мировой войны. 2.Начало  войны. Военные действия  Германии против Польши. 3.«Странная война». 4.Разгром Франции. 5.Военные действия против Великобритании. 6.«Новый порядок» на оккупированных территориях.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§§ 19, 20 (соответствующие разделы), документы  к § 19, 20, историческая карта.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26 – 28</w:t>
            </w:r>
          </w:p>
        </w:tc>
        <w:tc>
          <w:tcPr>
            <w:tcW w:w="2244" w:type="dxa"/>
          </w:tcPr>
          <w:p w:rsidR="007C6CC2" w:rsidRDefault="007C6CC2">
            <w:pPr>
              <w:pStyle w:val="2"/>
              <w:numPr>
                <w:ilvl w:val="0"/>
                <w:numId w:val="0"/>
              </w:numPr>
              <w:jc w:val="left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Боевые действия на фронтах Второй мировой войны в 1941 – 1945 гг. Антигитлеровская коалиция.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bCs/>
                <w:sz w:val="28"/>
              </w:rPr>
              <w:t>1.Нападение Германии на СССР. Начало Великой Отечественной войны. 2. Антигитлеровская коалиция. 3.Военные действия Германии, Италии и Японии на других фронтах войны. Нападение Японии на США. Основные итоги первого периода войны. 5.Перелом в ходе войны. 6.Четвертый  период войны. Второй фронт в Европе. Разгром Германии. 7.Капитуляция Японии  - завершение Второй мировой войны.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20, 21 документы к §§ 20, 21, историческая карта.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Комбинированные уроки с элементами практической работы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Итоги и политические последствия Второй мировой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5"/>
              <w:rPr>
                <w:sz w:val="28"/>
              </w:rPr>
            </w:pPr>
            <w:r>
              <w:rPr>
                <w:sz w:val="28"/>
              </w:rPr>
              <w:t>1.Территориальные изменения после Второй мировой войны. 2.Сравнительная характеристика Первой и Второй мировых войн. 3.Итоги и политические последствия войны. 4.Углубление противоречий между бывшими союзниками.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Глава 7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Послевоенное мирное урегулирование и начало «холодной войны».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1.Общая характеристика «холодной войны». 2.Создание системы блоков. НАТО и ОВД.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22,  документы к § 22, хрестоматия (6).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Лабораторно - практическая работа. Обсуждение  проекта «Холодная война» (см. 30).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 – 32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50- 80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1.Международные отношения в 50-60е гг. 2. Корейская война. 3. Карибский кризис. 4. Война во Вьетнаме. 5. Международные отношения в 70-е гг. Разрядка международной напряженности. 5. Афганская война. 6.  Международные отношения во второй половине 80-х гг. Новое политическое мышление.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23,  24, документы, исторические карты.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Лабораторно - практическая работа.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Представление проекта.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Особенности современных социально-экономических процессов в странах Запада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1.Послевоенные трудности и способы их преодоления. 2. От индустриального к постиндустриальному обществу.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25, статистический материал.</w:t>
            </w:r>
          </w:p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Дополнительно 5,  12, 15, 19, 25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Лекция.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34 – 35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Крупнейшие  западные  страны во второй половине ХХ в.: от «государства благоденствия» к «неоконсервативной волне». 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США. 2.Великобритания. 3.Франция. 4.Италия. 5.Германия. 6.Япония.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26 – 27.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Подготовка  презентаций по проблеме занятия.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Установление и развитие коммунистических режимов в государствах Восточной Европы.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1.Сущность «социалистического эксперимента». 2.Создание основ тоталитарных режимов. 3. Эволюция коммунистических режимов в  50-х – первой половине 80-х гг.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29, документы к § 29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Комбинированный урок с элементами лабораторно - практической работы в группах.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«Народная демократия» в государствах Восточной Европы. Демократические революции в государствах Восточной Европы.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1.Причины краха социалистической модели в Восточной Европе. 2.Особенности демократических революций. 3.Демократические преобразования  и особенности посттоталитарного общества в Восточной Европе.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30, документы к § 30.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244" w:type="dxa"/>
          </w:tcPr>
          <w:p w:rsidR="007C6CC2" w:rsidRDefault="007C6CC2">
            <w:pPr>
              <w:pStyle w:val="a3"/>
              <w:spacing w:line="360" w:lineRule="auto"/>
            </w:pPr>
            <w:r>
              <w:t xml:space="preserve">Особенности современных социально-экономических процессов в странах Востока. </w:t>
            </w:r>
          </w:p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1.Политическая ситуация во второй половине 40-х гг. 2.Формы деколонизации Азии и Африки в период «холодной войны». 3.Проблемы развития стран «третьего мира». 4. Этапы социально – экономических трансформаций развивающихся стран.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 31, 32, документы, историческая карта.</w:t>
            </w:r>
          </w:p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Дополнительно: 5, 13, 20.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Лекция.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Страны Латинской Америки во второй половине ХХ 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1.Латинская Америка после Второй мировой войны. 2.Латиноамериканские государства в 50 – 80-е гг. 3.Итоги социально-экономического и политического развития латиноамериканских стран в конце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§ 33,  историческая карта. Дополнительно 24.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 по проблеме: «Латинская Америка: Запад? Восток? Третий мир?»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40 -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Наука и  культура  в ХХ 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1.Особенности культуры первой половины ХХ в. 2.Две волны НТР. 3.Направления и жанровые особенности искусства 50-80-х гг. 4. Массовая культура. 5.Особенности духовной жизни общества в конце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18, 34, 35, иллюстративный материал учебника.</w:t>
            </w:r>
          </w:p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Дополнительно 5, 19, 24.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 xml:space="preserve">Комбинированный уроки с элементами дискуссии (см. 31).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rPr>
          <w:trHeight w:val="1260"/>
        </w:trPr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42-43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Мир на пороге ХХ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в. Глобальные проблемы человечества.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1.Тенденции исторического развития. 2. Глобальные проблемы человечества и пути их решения.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Заключение. Дополнительно 5.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Семинар.</w:t>
            </w:r>
          </w:p>
        </w:tc>
      </w:tr>
      <w:tr w:rsidR="007C6CC2">
        <w:trPr>
          <w:trHeight w:val="1884"/>
        </w:trPr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44 - 45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Обощающее повторение.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1.Ключевые события в истории ХХ в. 2.Уроки мировых войн и военных конфликтов. 3.Основные достижения научно-технического прогресса к концу ХХ в. 4.Как и почему изменилась роль науки в ХХ в. 5.Искусство на пороге ХХ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в. – мои предпочтения. 6.Герои и антигерои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Глава 9 – 13.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Конференция.</w:t>
            </w:r>
          </w:p>
        </w:tc>
      </w:tr>
    </w:tbl>
    <w:p w:rsidR="007C6CC2" w:rsidRDefault="007C6CC2">
      <w:pPr>
        <w:spacing w:line="360" w:lineRule="auto"/>
        <w:ind w:left="360"/>
        <w:rPr>
          <w:sz w:val="28"/>
        </w:rPr>
      </w:pPr>
    </w:p>
    <w:p w:rsidR="007C6CC2" w:rsidRDefault="007C6CC2">
      <w:pPr>
        <w:spacing w:line="360" w:lineRule="auto"/>
        <w:ind w:left="360"/>
        <w:rPr>
          <w:sz w:val="28"/>
        </w:rPr>
      </w:pPr>
    </w:p>
    <w:p w:rsidR="007C6CC2" w:rsidRDefault="007C6CC2">
      <w:pPr>
        <w:spacing w:line="360" w:lineRule="auto"/>
        <w:rPr>
          <w:sz w:val="28"/>
        </w:rPr>
      </w:pPr>
      <w:r>
        <w:rPr>
          <w:sz w:val="28"/>
        </w:rPr>
        <w:t xml:space="preserve">      При изучении истории в социально – гуманитарномпрофиле рекомендуется планирование, рассчитанное на 68 часов. </w:t>
      </w:r>
    </w:p>
    <w:p w:rsidR="007C6CC2" w:rsidRDefault="007C6CC2">
      <w:pPr>
        <w:spacing w:line="360" w:lineRule="auto"/>
        <w:jc w:val="center"/>
        <w:rPr>
          <w:sz w:val="28"/>
        </w:rPr>
      </w:pPr>
      <w:r>
        <w:rPr>
          <w:b/>
          <w:bCs/>
          <w:sz w:val="28"/>
        </w:rPr>
        <w:t>Примерное тематическое планирование для изучения курса «Новейшая история» в профильной школе (68 час.)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244"/>
        <w:gridCol w:w="3780"/>
        <w:gridCol w:w="1620"/>
        <w:gridCol w:w="1800"/>
      </w:tblGrid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Основные вопросы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Материалы учебника и дополнительная информация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Форма занятий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2244" w:type="dxa"/>
          </w:tcPr>
          <w:p w:rsidR="007C6CC2" w:rsidRDefault="007C6CC2">
            <w:pPr>
              <w:pStyle w:val="a3"/>
              <w:rPr>
                <w:i/>
                <w:iCs/>
                <w:sz w:val="22"/>
              </w:rPr>
            </w:pPr>
            <w:r>
              <w:rPr>
                <w:iCs/>
              </w:rPr>
              <w:t xml:space="preserve">Основные  концепции истории человечества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1.Проблемы соотношения общего и особенного, закономерного и случайного в истории.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2.Основные концепции исторического развития: цивилизационная, формационная, теория модернизации, теория «длинных волн»  </w:t>
            </w:r>
          </w:p>
        </w:tc>
        <w:tc>
          <w:tcPr>
            <w:tcW w:w="1620" w:type="dxa"/>
          </w:tcPr>
          <w:p w:rsidR="007C6CC2" w:rsidRDefault="007C6CC2">
            <w:pPr>
              <w:pStyle w:val="a3"/>
              <w:spacing w:line="360" w:lineRule="auto"/>
            </w:pPr>
            <w:r>
              <w:t xml:space="preserve">Введение.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  4, 5, 14, 18, 26, 33.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rPr>
          <w:trHeight w:val="3026"/>
        </w:trPr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Мир  в начале ХХ в.: что способствовало формированию новой картины мира?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1.Новые явления в экономике в начале ХХ века.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Развитие науки и техники.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3. Изменения в быту. 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 (соответствующие разделы)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 2, 3.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Групповая работа, дискуссия.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Общество и государство в начале  ХХ в.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1.Изменения социальной структуры общества.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Идеология и политика.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2.Основные системы политической власти.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3.Политические партии и их роль в жизни общества. </w:t>
            </w:r>
          </w:p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 (соответствующие разделы).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Дополнително 8.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6 - 8 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Модернизационные процессы в ведущих странах мира: общее и особенное. 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Развитие Англии, Германии, Франции, США, Австро-Венгрии,  Италии, Японии.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2 – 3, 4 (раздел «Япония»),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документы к § 2 - 3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 3, 8, 21.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Групповая работа, дискуссия.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9 -10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Процесс модернизации в странах Азии, Африки и Латинской Америки в начале ХХ века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1.Специфика модернизационных процессов.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2.Социально-экономические изменения в странах Азии, Африки, Латинской Америки.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3.Национально-освободительная борьба и ее последствия.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4,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4,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историческая карта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 6, 20, 21.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 и практическое занятие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11 - 12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1900 - 1914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1.Складывание военных союзов.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2.Локальные войны и их значение.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3.Балканские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4.Подготовка ведущих стран Европы к войне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5.1913 г. – «закат» или «рацвет» Европы? 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5,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5,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 1.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Ролевая игра (см. 31).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13 - 15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Первая мировая война.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 Мировые войны как феномен истории ХХ 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2.Повод и причины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3.Основные военные кампании 1914 – 1918 гг.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4.Поражение Германии и ее союзников.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5.Результаты войны.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6,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 (1 вопрос)  и конференция «Основные события Первой мировой войны».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Война и социально - экономическое развитие государств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1.Проблема взаимосвязи войн и революций.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2.Патриотический подъем в начальный период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3.Проблемы нейтральных стран в годы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4.Политика и экономика воюющих держав.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5.Антивоенные, демократические и национальные движения в воюющих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странах.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7,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7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Комбинированный урок с элементами лабораторной работы.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17 –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Урок обощающего повторения.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Проблема урока: Когда началась новейшая история? Реформы, войны и революции  у «колыбели»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Глава 1 – 2.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Аналитическая работа по проблеме.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19 - 20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Образование национальных государств в Европе. Реформы и революции.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Причины и процесс крушения империй.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2.Образование Чехословакии.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3.Образование Югославии.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4.Образование  польского государства.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5.Образование Австрийской республики.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6.Образование венгерского государства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7.Установление Веймарской республики в Германии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8.Образование Литвы, Латвии, Эстонии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9.Образование  Финляндии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10.Создание Коммунистического Интернационала.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8,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8,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исторические карты.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  9.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Групповая работа, подготовка презентаций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-22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Послевоенная система международных договоров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1.Цели стран в послевоенном мирном урегулировании.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2.Версальско-Вашингтонская система и ее особенности.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3.Проблема разоружения.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4.Территориальный вопрос.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5.Вопрос о репарациях и долгах.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9, документы к § 9, хрестоматия (6)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Лабораторная работа: «Послевоенное мирное урегулирование: достижения и проблемы»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23 - 25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Основные социально-экономические и политические процессы послевоенного развития: общее и особенное. «Потерянное поколение». Новые политические лидеры.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1.Общая характеристика развития стран в 20-е годы.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2.Политическое и экономическое развитие Англии.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3.Политическое и экономическое развитие Франции.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4.«Эра процветания» в США.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5.Веймарская республика в Германии.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6.Фашизм в Италии.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7.Общие черты развития стран Восточной Европы.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10 - 11,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хрестоматия (6), книга для чтения (9).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Лекция, практическая работа, ролевая игра «Программа развития моей страны».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20-е годы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1.Осуществление  договоренностей Версальско-Вашингтонской системы.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2.Международные договоры «эры пацифизма».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3.Итоги развития международных отношений к концу 20-х гг.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12, хрестоматия (6)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27 –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Мировой экономический кризис 1929 - 1933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1.Теория «длинных волн» о причинах экономических  кризисов.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2.Проявление кризиса в США и других странах.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3.Возможные пути выхода из кризиса.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4.Последствия кризиса.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13,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13, хрестоматия (6). Дополнительно 17, 18, 26.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Аналитическая работа по проблеме «Великая депрессия – закономерность или случайность? Социально – политические последствия».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29 - 30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Проблема тоталитаризма. Тоталитарные и авторитарные режимы в Европе.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1.Характеристика тоталитарных, авторитарных, либеральных режимов. 2.Фашизм в Италии. 3.Нацизм в  Германии. 4.Режим Ф. Франко в Испании. 5. Авторитарные режимы в Восточной Европе. 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14 – 15 (соответствующие разделы), документы после §14 – 15. Дополнительно 4, 8, 12.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Семинар.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28 - 29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Общественно-политический выбор: США, Великобритания, Франция.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1.«Новый курс» Рузвельта в США. 2.Великобритания в 30-е гг. 3.«Народный фронт» во Франции.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14 – 15 (соответствующие разделы)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Комбинированный урок с элементами лабораторной работы (см. 31)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30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Особенности развития государств Азии и Африки между мировыми войнами. Проблема ускоренной модернизации.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1.Влияние Первой мировой войны на страны Востока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2.Развитие Японии, Китая, Индии,  Турции,  стран Африки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16,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документы к § 16,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историческая карта, книга для чтения. 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Групповая работа, подготовка презентаций, сообщения учащихся.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Особенности развития стран Латинской Америки между мировыми войнами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1.Общая характеристика процесса модернизации в странах Латинской Америки.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2.Достижения и проблемы отдельных стран.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 14,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документы к § 14,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историческая карта. Дополнительно 24.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Развитие культуры в первой половине ХХ в.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 Общая характеристика развития кудльтуры. 2. Духовная культура тоталитарных стран. 3. Литература. 4. Архитектура, живопись, скульптура. 5. Киноискусство. 6. Музыка.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18, иллюстративный материал учебника.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Дополнительно 16.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Урок - презентация (см. 31)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33 - 34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30-е годы ХХ в.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1.Кризис Версальско-Вашингтонской системы.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 Возникновение очагов Второй мировой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3.Политика «коллективной безопасности» в Европе и ее итоги.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4.Поворот в международных отношениях в 1939 г.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17,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документы к § 17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Аналитическая работа: «Что могло спасти мир в 30-е гг.?»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Урок обобщающего повторения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Проблема урока: 1919 – 1939 гг. – мирная передышка или упущенные возможности мирного развития?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Главы 4 - 6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Дискуссия по проблеме урока.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244" w:type="dxa"/>
          </w:tcPr>
          <w:p w:rsidR="007C6CC2" w:rsidRDefault="007C6CC2">
            <w:pPr>
              <w:pStyle w:val="2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Причины и начало Второй мировой войны.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1.Внешнеполитические интересы и деятельность государств накануне Второй мировой войны. 2.Начало  войны. Военные действия  Германии против Польши.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§ 19, документ к § 19, историческая карта.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244" w:type="dxa"/>
          </w:tcPr>
          <w:p w:rsidR="007C6CC2" w:rsidRDefault="007C6CC2">
            <w:pPr>
              <w:pStyle w:val="2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Военные действия до июня 1941 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1.«Странная война». 2.Разгром Франции. 3.Военные действия против Великобритании. 4.«Новый порядок» на оккупированных территориях.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§ 20 (соответствующий раздел), историческая карта. </w:t>
            </w:r>
          </w:p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Групповая работа с использованием  текста учебника и документа.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36 - 37</w:t>
            </w:r>
          </w:p>
        </w:tc>
        <w:tc>
          <w:tcPr>
            <w:tcW w:w="2244" w:type="dxa"/>
          </w:tcPr>
          <w:p w:rsidR="007C6CC2" w:rsidRDefault="007C6CC2">
            <w:pPr>
              <w:pStyle w:val="2"/>
              <w:numPr>
                <w:ilvl w:val="0"/>
                <w:numId w:val="0"/>
              </w:numPr>
              <w:jc w:val="left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Боевые действия на фронтах Второй мировой войны в 1941 – 1945 гг. Антигитлеровская коалиция.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bCs/>
                <w:sz w:val="28"/>
              </w:rPr>
              <w:t>1.Нападение Германии на СССР. Начало Великой Отечественной войны. 2. Антигитлеровская коалиция. 3.Военные действия Германии, Италии и Японии на других фронтах войны. Нападение Японии на США. Основные итоги первого периода войны. 5.Перелом в ходе войны. 6.Четвертый  период войны. Второй фронт в Европе. Разгром Германии. 7.Капитуляция Японии  - завершение Второй мировой войны.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20, § 21. документы к §§ 20, 21, историческая карта.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Комбинированные уроки с элементами практической работы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Итоги и политические последствия Второй мировой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5"/>
              <w:rPr>
                <w:sz w:val="28"/>
              </w:rPr>
            </w:pPr>
            <w:r>
              <w:rPr>
                <w:sz w:val="28"/>
              </w:rPr>
              <w:t>1. Факторы победы в войне 2.Территориальные изменения после Второй мировой войны. 3.Сравнительная характеристика Первой и Второй мировых войн. 4.Итоги и политические последствия войны. 5.Углубление противоречий между бывшими союзниками.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§ 21, документы к § 21, хрестотматия (6), книга для чтения (9)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Конференция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Зачет по темам «Мир между двумя мировыми войнами» и «Вторая мировая война»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5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Главы 4 – 7.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Послевоенное мирное урегулирование и начало «холодной войны».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1.Общая характеристика «холодной войны». 2.Создание системы блоков. НАТО и ОВД.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22,  документы к § 22, хрестоматия (6), книга для чтения (9)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Работа над проектом «Холодная война» (см. 31)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41 - 42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Международные отношения в 50- 80 гг.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1.Международные отношения в 50-60е гг. 2. Корейская война. 3. Карибский кризис. 4. Война во Вьетнаме. 5. Международные отношения в 70-е гг. Разрядка международной напряженности. 5. Афганская война. 6.  Международные отношения во второй половине 80-х гг. Новое политическое мышление.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23,  24, документы, исторические карты.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Завершение работы, презентация проекта.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43 –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Общая характеристика развития стран Запада во второй половине ХХ в. Постиндустриальное общество.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1.Послевоенные трудности и способы их преодоления. 2. От индустриального к постиндустриальному обществу.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25, статистический материал.</w:t>
            </w:r>
          </w:p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Дополнительно 3, 5, 8, 15, 25.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Лекция.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45 - 49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Крупнейшие  западные  страны во второй половине ХХ 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США. 2.Великобритания. 3.Франция. 4.Италия. 5.Германия. 6.Япония.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26 – 27, документы. Дополнительно 12, 21, 22, 23.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Уроки – презентации на основе работы с источниками.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Установление коммунистических режимов в государствах Восточной Европы.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1.Сущность «социалистического эксперимента». 2.Создание основ тоталитарных режимов. 3. Приход к власти коммунистических партий.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§29 (соответствующий раздел)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Комбинированный урок с элементами лабораторно - практической работы в группах.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51 –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52 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«Народная демократия» в государствах Восточной Европы.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Политические кризисы  в странах «народной демократии»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1.Эволюция коммунистических режимов в  50-х – первой половине 80-х гг. 2. Особенности развития европейских социалистических стран. 3.Политические кризисы начала 50-х гг. 4. События 1956 г. в Венгрии. 5. «Пражская весна». 6. События начала 80-х гг. в Польше.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29, документы к к § 29, хрестоматия (6)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Аналитическая работа «Причины политических кризисов  в странах Восточной Европы» (см. 31)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Демократические революции в государствах Восточной Европы.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1.Причины краха социалистической модели в Восточной Европе. 2.Особенности демократических революций. 5.Демократические преобразования  и особенности посттоталитарного общества в Восточной Европе.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30, документ к § 30, историческая карта. Дополнительно 8, 28, 29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Процесс деколонизации после Второй мировой войны.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1.Политическая ситуация во второй половине 40-х гг. 2.Формы деколонизации Азии и Африки в период «холодной войны».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31, документ к § 31, историческая карта.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>Лабораторно – практическая работа с текстом учебника и документами.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Достижения и развивающихся  стран. Проблемы «мирового Юга».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1.Типология развивающихся стран. 2.Проблемы развития стран «третьего мира». 3. Этапы социально – экономических трансформаций развивающихся стран. 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 32, исторические карты. Дополнительно 13.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56 – 57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Государства Азии и Африки: достижения и проблемы.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Юго-Восточная Азия. 2. Южная Азия. 3. Юго – Западная Азия. 4. Северная Африка. 5. Центральная Африка. 6. Южная Африка.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§ 33, исторические карты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Подготовка групповых  презентаций 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58 – 59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Страны Латинской Америки во второй половине ХХ 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1.Латинская Америка после Второй мировой войны. 2.Латиноамериканские государства в 50 – 80-е гг. 3.Итоги социально-экономического и политического развития латиноамериканских стран в конце ХХ в.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 3 (соответствующий раздел), историческая карта.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Лекция 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Трансформация политических режимов во второй половине ХХ в.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1.Политические изменения в странах Запада. 2. Политические изменения в странах Востока. 3. Политические изменения в странах третьего мира. 4. Демократизация общественно – политической жизни и развитие правового государства. </w:t>
            </w:r>
          </w:p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Дополнительно 4, 5, 6,  7,  32. 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Семинар.</w:t>
            </w:r>
          </w:p>
        </w:tc>
      </w:tr>
      <w:tr w:rsidR="007C6CC2"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61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Духовная жизнь человечества   во второй половине ХХ в.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1.Две волны НТР. Проблемы и противоречия. 2.Современная научная картина мира.  Наука и религия. 3.Мировоззренческие основы современного искусства. 4.Направления и жанровые особенности искусства 50-80-х гг. 5. Массовая культура. 6.Особенности духовной жизни общества в конце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ind w:right="-108"/>
              <w:rPr>
                <w:sz w:val="28"/>
              </w:rPr>
            </w:pPr>
            <w:r>
              <w:rPr>
                <w:sz w:val="28"/>
              </w:rPr>
              <w:t>§§ 34, 35, иллюстративный материал учебника. Дополнительно 5.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ind w:right="-117"/>
              <w:rPr>
                <w:sz w:val="28"/>
              </w:rPr>
            </w:pPr>
            <w:r>
              <w:rPr>
                <w:sz w:val="28"/>
              </w:rPr>
              <w:t xml:space="preserve">Комбинированные уроки  с элементами дискуссии. 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</w:tr>
      <w:tr w:rsidR="007C6CC2">
        <w:trPr>
          <w:trHeight w:val="1260"/>
        </w:trPr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63-64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Мир на рубеже ХХ - ХХ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вв. Глобализация общественного развития.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1.Тенденции исторического развития. 2. Становление новой структуры миропорядка. 3. Глобальные проблемы человечества и пути их решения. 4.Антиглобализм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Заключение. Дополнительно 2, 4, 5, 32. </w:t>
            </w: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Семинар.</w:t>
            </w:r>
          </w:p>
        </w:tc>
      </w:tr>
      <w:tr w:rsidR="007C6CC2">
        <w:trPr>
          <w:trHeight w:val="1884"/>
        </w:trPr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65 - 66</w:t>
            </w: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Обощающее повторение: «ХХ век в истории человечества». 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1.Ключевые события в истории ХХ в. 2.Уроки мировых войн и военных конфликтов. 3.Основные достижения научно-технического прогресса к концу ХХ в. 4.Как и почему изменилась роль науки в ХХ в. 5.Искусство на пороге ХХ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в. – мои предпочтения. 6.Герои и антигерои ХХ в.</w:t>
            </w: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Конференция.</w:t>
            </w:r>
          </w:p>
        </w:tc>
      </w:tr>
      <w:tr w:rsidR="007C6CC2">
        <w:trPr>
          <w:trHeight w:val="1884"/>
        </w:trPr>
        <w:tc>
          <w:tcPr>
            <w:tcW w:w="456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67 - 68</w:t>
            </w:r>
          </w:p>
        </w:tc>
        <w:tc>
          <w:tcPr>
            <w:tcW w:w="2244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Зачет. Мир в ХХ веке.</w:t>
            </w:r>
          </w:p>
        </w:tc>
        <w:tc>
          <w:tcPr>
            <w:tcW w:w="378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62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</w:p>
        </w:tc>
        <w:tc>
          <w:tcPr>
            <w:tcW w:w="1800" w:type="dxa"/>
          </w:tcPr>
          <w:p w:rsidR="007C6CC2" w:rsidRDefault="007C6CC2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См. 30, 32. </w:t>
            </w:r>
          </w:p>
        </w:tc>
      </w:tr>
    </w:tbl>
    <w:p w:rsidR="007C6CC2" w:rsidRDefault="007C6CC2">
      <w:pPr>
        <w:spacing w:line="360" w:lineRule="auto"/>
        <w:ind w:left="360"/>
        <w:rPr>
          <w:sz w:val="28"/>
        </w:rPr>
      </w:pPr>
      <w:bookmarkStart w:id="0" w:name="_GoBack"/>
      <w:bookmarkEnd w:id="0"/>
    </w:p>
    <w:sectPr w:rsidR="007C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5843"/>
    <w:multiLevelType w:val="hybridMultilevel"/>
    <w:tmpl w:val="770224CE"/>
    <w:lvl w:ilvl="0" w:tplc="381CE7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845D96"/>
    <w:multiLevelType w:val="hybridMultilevel"/>
    <w:tmpl w:val="2432F734"/>
    <w:lvl w:ilvl="0" w:tplc="99DAEC20">
      <w:start w:val="1"/>
      <w:numFmt w:val="upperRoman"/>
      <w:lvlText w:val="%1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1" w:tplc="9126DAA4">
      <w:start w:val="1"/>
      <w:numFmt w:val="decimal"/>
      <w:lvlText w:val="%2."/>
      <w:lvlJc w:val="left"/>
      <w:pPr>
        <w:tabs>
          <w:tab w:val="num" w:pos="1764"/>
        </w:tabs>
        <w:ind w:left="1764" w:hanging="480"/>
      </w:pPr>
      <w:rPr>
        <w:rFonts w:hint="default"/>
      </w:rPr>
    </w:lvl>
    <w:lvl w:ilvl="2" w:tplc="A1BA0518">
      <w:start w:val="12"/>
      <w:numFmt w:val="decimal"/>
      <w:lvlText w:val="%3."/>
      <w:lvlJc w:val="left"/>
      <w:pPr>
        <w:tabs>
          <w:tab w:val="num" w:pos="2638"/>
        </w:tabs>
        <w:ind w:left="2638" w:hanging="45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2">
    <w:nsid w:val="4FDE34EB"/>
    <w:multiLevelType w:val="hybridMultilevel"/>
    <w:tmpl w:val="9D8EFD70"/>
    <w:lvl w:ilvl="0" w:tplc="6CF0B524">
      <w:start w:val="27"/>
      <w:numFmt w:val="decimal"/>
      <w:lvlText w:val="%1."/>
      <w:lvlJc w:val="left"/>
      <w:pPr>
        <w:tabs>
          <w:tab w:val="num" w:pos="3205"/>
        </w:tabs>
        <w:ind w:left="3205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0D0F86"/>
    <w:multiLevelType w:val="multilevel"/>
    <w:tmpl w:val="1AC8D41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47C"/>
    <w:rsid w:val="007C6CC2"/>
    <w:rsid w:val="00AE5A5A"/>
    <w:rsid w:val="00D9647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76D5C-3017-40C2-8F1E-EB1DA6F7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szCs w:val="20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ind w:right="-108"/>
    </w:pPr>
    <w:rPr>
      <w:bCs/>
    </w:rPr>
  </w:style>
  <w:style w:type="paragraph" w:styleId="a3">
    <w:name w:val="Body Text"/>
    <w:basedOn w:val="a"/>
    <w:rPr>
      <w:sz w:val="28"/>
    </w:rPr>
  </w:style>
  <w:style w:type="paragraph" w:styleId="30">
    <w:name w:val="Body Text 3"/>
    <w:basedOn w:val="a"/>
    <w:pPr>
      <w:spacing w:before="20"/>
      <w:jc w:val="both"/>
    </w:pPr>
    <w:rPr>
      <w:iCs/>
      <w:sz w:val="22"/>
    </w:rPr>
  </w:style>
  <w:style w:type="paragraph" w:styleId="a4">
    <w:name w:val="Body Text Indent"/>
    <w:basedOn w:val="a"/>
    <w:pPr>
      <w:spacing w:line="360" w:lineRule="auto"/>
      <w:ind w:firstLine="567"/>
    </w:pPr>
    <w:rPr>
      <w:sz w:val="28"/>
    </w:rPr>
  </w:style>
  <w:style w:type="paragraph" w:styleId="21">
    <w:name w:val="Body Text Indent 2"/>
    <w:basedOn w:val="a"/>
    <w:pPr>
      <w:ind w:firstLine="567"/>
      <w:jc w:val="both"/>
    </w:pPr>
    <w:rPr>
      <w:i/>
      <w:sz w:val="22"/>
      <w:u w:val="single"/>
    </w:rPr>
  </w:style>
  <w:style w:type="paragraph" w:styleId="a5">
    <w:name w:val="Title"/>
    <w:basedOn w:val="a"/>
    <w:qFormat/>
    <w:pPr>
      <w:jc w:val="center"/>
    </w:pPr>
    <w:rPr>
      <w:b/>
      <w:bCs/>
      <w:lang w:eastAsia="en-US"/>
    </w:rPr>
  </w:style>
  <w:style w:type="character" w:styleId="a6">
    <w:name w:val="Strong"/>
    <w:basedOn w:val="a0"/>
    <w:qFormat/>
    <w:rPr>
      <w:b/>
      <w:bCs/>
    </w:rPr>
  </w:style>
  <w:style w:type="paragraph" w:styleId="31">
    <w:name w:val="Body Text Indent 3"/>
    <w:basedOn w:val="a"/>
    <w:pPr>
      <w:spacing w:line="360" w:lineRule="auto"/>
      <w:ind w:firstLine="567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9139</Words>
  <Characters>52098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работе с учебником «Новейшая история зарубежных стран» А</vt:lpstr>
    </vt:vector>
  </TitlesOfParts>
  <Company/>
  <LinksUpToDate>false</LinksUpToDate>
  <CharactersWithSpaces>61115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работе с учебником «Новейшая история зарубежных стран» А</dc:title>
  <dc:subject/>
  <dc:creator>Tatiana Koval</dc:creator>
  <cp:keywords/>
  <dc:description/>
  <cp:lastModifiedBy>Irina</cp:lastModifiedBy>
  <cp:revision>2</cp:revision>
  <dcterms:created xsi:type="dcterms:W3CDTF">2014-07-19T19:27:00Z</dcterms:created>
  <dcterms:modified xsi:type="dcterms:W3CDTF">2014-07-19T19:27:00Z</dcterms:modified>
</cp:coreProperties>
</file>