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AC" w:rsidRDefault="00AC46DA">
      <w:pPr>
        <w:pStyle w:val="1"/>
        <w:jc w:val="center"/>
      </w:pPr>
      <w:r>
        <w:t>Лесков н. с. - Образ ивана флягина в повести н. с. лескова очарованный странник</w:t>
      </w:r>
    </w:p>
    <w:p w:rsidR="00BF36AC" w:rsidRPr="00AC46DA" w:rsidRDefault="00AC46DA">
      <w:pPr>
        <w:pStyle w:val="a3"/>
        <w:spacing w:after="240" w:afterAutospacing="0"/>
      </w:pPr>
      <w:r>
        <w:t>Повесть Лескова “Очарованный странник” была написана во второй половине XIX века. В центре этого произведения - жизнь обычного русского мужика Ивана Северьяновича Флягина. Этот образ вобрал в себя все черты народного характера русского человека.</w:t>
      </w:r>
      <w:r>
        <w:br/>
        <w:t>Лесков отмечает внешнее сходство Ивана Северьяновича с легендарным героем былин Ильей Муромцем. “Это был человек огромного роста, с смуглым открытым лицом и густыми волнистыми волосами свинцового цвета: так странно отливала его проседь. Он был одет в послушничьем подряснике с широким монастырским ременным поясом и в высоком черном суконном колпаке... Этому новому нашему спутнику... по виду можно было дать с небольшим лет за пятьдесят; но он был в полном смысле слова богатырь, напоминающий дедушку Илью Муромца”, - пишет Лесков.</w:t>
      </w:r>
      <w:r>
        <w:br/>
        <w:t>Из дальнейшего повествования нам становится известна жизнь этого человека. Он родился “в крепостном звании” и происходил из дворовых людей графа К. из Орловской губернии. Будучи у своей матери “молитвенным сыном”, Иван был с самого рождения предназначен для служения Богу. Но судьба жестоко обошлась с этим человеком. Он вопреки своей воле совершает такие поступки, которые невозможно оправдать: убийство невинного монаха, женщины, которую любил. По сути дела он не был виновен в своих преступлениях. Кажется, что этого человека преследует злой рок.</w:t>
      </w:r>
      <w:r>
        <w:br/>
        <w:t>Недаром Ивану Флягину предсказал умирающий старец: “А вот... тебе знамение, что будешь ты много раз погибать и ни разу не погибнешь, пока придет твоя настоящая погибель, и ты тогда вспомнишь материно обещание за тебя и пойдешь в чернецы”.</w:t>
      </w:r>
      <w:r>
        <w:br/>
        <w:t>Причиной многих поступков Флягина была огромная природная сила, которая “так живчиком и переливается” по его жилам. И эта неуемная энергия толкает его на самые безрассудные поступки. Монаха, заснувшего на возу с сеном, он погубил случайно, в азарте быстрой езды. И хотя в молодости Ивана не слишком тяготит этот грех, с годами он начинает чувствовать, что когда-нибудь ему придется его искупить.</w:t>
      </w:r>
      <w:r>
        <w:br/>
        <w:t>Но мы видим, что богатырская мощь, ловкость и быстрота героя - это не всегда разрушающая сила. Когда еще совсем мальчиком Иван едет с графом и графиней в Воронеж, их повозка чуть не срывается в пропасть. Он останавливает лошадей, спасает своих хозяев, хотя сам чуть не погибает, падая с обрыва.</w:t>
      </w:r>
      <w:r>
        <w:br/>
        <w:t>Иван демонстрирует свою удаль, когда вступает в поединок с татарином. Опять же из-за безрассудного удальства он попадает в плен к татарам. Мы видим, как в плену он начинает испытывать тоску по родине. Он говорит: “...домой хочется... тоска сделалась, особенно по вечерам, или даже когда среди дня стоит погода хорошая, жарынь, в стану тихо, вся татарва от зною попадает да по шатрам спит, а я подниму у своего шатра полог и гляжу на степь...</w:t>
      </w:r>
      <w:r>
        <w:br/>
        <w:t>Зришь сам не знаешь куда, и вдруг перед тобой отколь ни возьмется, обозначается монастырь или храм, и вспомнишь крещеную землю и заплачешь”.</w:t>
      </w:r>
      <w:r>
        <w:br/>
        <w:t>И хотя прожил он у татар десять лет (и они к нему относились уважительно), все равно его тянуло на родину. Поэтому герой убегает из плена, как только у него появляется такая возможность. Когда позднее Иван уходит в монашество, его в наказание надолго сажают в погреб. Но там ему все равно лучше, чем в степи: “Ну нет-с: как можно сравнивать? здесь и церковный звон слышно, и товарищи навещали”.</w:t>
      </w:r>
      <w:r>
        <w:br/>
        <w:t>Вера для русского человека всегда имела большое значение. Поэтому Иван Флягин так мучается среди чужаков в плену. Среди ночи он “выползал потихоньку за ставку... и начинал молиться”. “Так молишься, - говорит Иван, - что даже снег инда под коленками протает и где слезы падали - утром травку увидишь”.</w:t>
      </w:r>
      <w:r>
        <w:br/>
        <w:t>Этот герой много испытал на своем веку. Широкая душа этого человека, его умение видеть прекрасное раскрывается при его встрече с Грушей. Он сумел понять ее, проявить самоотверженную любовь и преданность. Иван очень сильно переживал гибель Груши, не вынесшей измены любовника - князя. После гибели цыганки Иван бредет неизвестно куда, погруженный в думах, как бы ему “постраждовать”. На пути он встречает старика со старухой. И идет вместо их сына на пятнадцать лет воевать на Кавказ. За военный подвиг его представляют к награде, производят в офицеры. Но Иван все равно не доволен собой. Ему не дает покоя голос совести. Он становится одержим идеей самопожертвования, ему “за народ очень помереть хочется”.</w:t>
      </w:r>
      <w:r>
        <w:br/>
        <w:t>В конце повести Иван оправдан, очищен от грехов. Он стал монахом, чернецом, как и предрекал умирающий старец, и обрел успокоение в монастыре.</w:t>
      </w:r>
      <w:r>
        <w:br/>
        <w:t>На примере “очарованного богатыря” Ивана Флягина Лесков открывает читателю черты русского национального характера. Этот герой далеко не идеальный. Он противоречив: и добр, и жесток; и прост, и хитер; глубок и легкомыслен; поэтичен и груб. Он совершает безрассудные поступки, но и приносит людям добро. По моему, в этом образе очень хорошо показана широта русской натуры, ее, если можно так выразиться, безграничность.</w:t>
      </w:r>
      <w:r>
        <w:br/>
      </w:r>
      <w:bookmarkStart w:id="0" w:name="_GoBack"/>
      <w:bookmarkEnd w:id="0"/>
    </w:p>
    <w:sectPr w:rsidR="00BF36AC" w:rsidRPr="00AC4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6DA"/>
    <w:rsid w:val="007A6598"/>
    <w:rsid w:val="00AC46DA"/>
    <w:rsid w:val="00B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D0BF-97EE-4103-92AC-31AD8B4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Образ ивана флягина в повести н. с. лескова очарованный странник</dc:title>
  <dc:subject/>
  <dc:creator>admin</dc:creator>
  <cp:keywords/>
  <dc:description/>
  <cp:lastModifiedBy>admin</cp:lastModifiedBy>
  <cp:revision>2</cp:revision>
  <dcterms:created xsi:type="dcterms:W3CDTF">2014-07-09T20:56:00Z</dcterms:created>
  <dcterms:modified xsi:type="dcterms:W3CDTF">2014-07-09T20:56:00Z</dcterms:modified>
</cp:coreProperties>
</file>