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27" w:rsidRDefault="00183C54">
      <w:pPr>
        <w:pStyle w:val="1"/>
        <w:jc w:val="center"/>
      </w:pPr>
      <w:r>
        <w:t>Достоевский ф. м. - Петербург в романе достоевского</w:t>
      </w:r>
    </w:p>
    <w:p w:rsidR="00C60127" w:rsidRPr="00183C54" w:rsidRDefault="00183C54">
      <w:pPr>
        <w:pStyle w:val="a3"/>
        <w:spacing w:after="240" w:afterAutospacing="0"/>
      </w:pPr>
      <w:r>
        <w:t>Действие романа погружено в эпоху, эпоху, прозванную "железным веком". И не случайно Петербург у Достоевского становится ее олицетворением.</w:t>
      </w:r>
      <w:r>
        <w:br/>
        <w:t>Ведь было два Петербурга. Один - город, созданный руками гениальных архитекторов, Петербург Дворцовой набережной и Дворцовой площади, Петербург дворцовых переворотов и пышных балов, Петербург - символ величия и расцвета после петровской России, поражающий нас своим великолепием и по сей день. Но был и другой, далекий и неизвестный нам , теперешним людям, Петербург - город, в котором люди живут в "клетушках", в желтых грязных домах с грязными темными лестницами, проводят время в маленьких душных мастерских или в смердящих кабаках и трактирах, город полусумасшедший, как и большинство знакомых нам героев Достоевского.</w:t>
      </w:r>
      <w:r>
        <w:br/>
        <w:t>Первый Петербург был воспет многими поэтами-лириками. Вот, например, бессмертные слова Пушкина о нем:</w:t>
      </w:r>
      <w:r>
        <w:br/>
        <w:t>"Люблю тебя, Петра творенье,</w:t>
      </w:r>
      <w:r>
        <w:br/>
        <w:t>Люблю твой строгий, стройный вид,</w:t>
      </w:r>
      <w:r>
        <w:br/>
        <w:t>Невы державное теченье,</w:t>
      </w:r>
      <w:r>
        <w:br/>
        <w:t>Береговой ее гранит,</w:t>
      </w:r>
      <w:r>
        <w:br/>
        <w:t>Твоих оград узор чугунный,</w:t>
      </w:r>
      <w:r>
        <w:br/>
        <w:t>Твоих задумчивых сводов</w:t>
      </w:r>
      <w:r>
        <w:br/>
        <w:t>Прозрачный сумрак, блеск бездонный,</w:t>
      </w:r>
      <w:r>
        <w:br/>
        <w:t>Когда я в комнате моей</w:t>
      </w:r>
      <w:r>
        <w:br/>
        <w:t>Пишу, читаю без лампады,</w:t>
      </w:r>
      <w:r>
        <w:br/>
        <w:t>И ясны спящие громады</w:t>
      </w:r>
      <w:r>
        <w:br/>
        <w:t>Пустынных улиц и светла</w:t>
      </w:r>
      <w:r>
        <w:br/>
        <w:t>Адмиралтейская игла..."</w:t>
      </w:r>
      <w:r>
        <w:br/>
        <w:t>А вот как описан Петербург второй, увиденный Достоевским: " 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возможность нанять дачу, - все это разом неприятно потрясло и без того уже расстроенные нервы юноши".</w:t>
      </w:r>
      <w:r>
        <w:br/>
        <w:t>Образ жизни людей из высшего света, "высшего" и роскошного Петербурга характеризуется только одной строкой из пушкинского "Евгения Онегина": "Полусонный в постелю с бала едет он". А людям Петербурга "низшего" приходится до-бывать свой кусок хлеба трудом тяжким, имея одну только радость - горько напиться под вечер.</w:t>
      </w:r>
      <w:r>
        <w:br/>
        <w:t>Если верить, что все на Земле получает энергию из космоса, то тогда то, как распределил свою долю Петербург между своими обитателями, нельзя сравнить даже с тем, как делится добычей лев с гиенами: Петербург трущоб как будто выжат весь в пользу Петербурга дворцов. И это та цена, которую должен заплатить город за свое видимое процветание. Ведь не будь этого несправедливого деления, в среднем, мы получили бы посредственный, серый город, который не смог бы вдохновлять собой писателе и поэтов, окутывая их своей магической философией "двуличности"</w:t>
      </w:r>
      <w:r>
        <w:br/>
        <w:t>При всем этом Петербург еще и поразительно замкнут. Живущий в нем "закрыт от солнца" и от других людей, каждый - своем "шкафу"-каморке. Город болен, и чудовищно больны его обитатели. Сама окружающая обстановка создает у человека чувство безвыходности и озлобления. Она стимулирует возникновение самых не-вероятных и фантастических теорий: " Я тогда, как паук, к себе в угол забился. Я любил лежать и думать". Город - прекрасный материал для раздумий, подталкивает мысль в определенном направлении, и в конце концов заражает человека идеями, больше похожими на бред. Чертой, по которой мы узнаем зараженного "болезнь большого города", является навязчивый желтый цвет. Желтые обои и мебель в комнате у старухи, желтое от постоянного пьянства лицо Мармеладова, желтая,"похожая на шкаф или на сундук", каморка Раскольникова, желтоватые обои в комнате у Сони, "мебель из желтого отполированного дерева" в кабинете Порфирия Петровича. Эти детали подчеркивают безысходную атмосферу существования главных действующих лиц романа, являются предвестниками недобрых событий. Город, как зловещий демон, ищущий грешные души, опутал все вокруг своими черными сетями, в которые попадают его обитатели. Он как бы отыгрывается на своих жертвах, высасывая из них недостающую ему энергию. И в эти мастерски расставленные ловушки попадают герои романа. Мармеладов испивается в грязной распивочной, Раскольников привязан нуждой к старухе-процентщице, Сонечка попала в "когти" Дарьи Францевны," женщины злонамеренной и полиции многократно известной". Раскольников, совершив свое преступление, пошел не только против человеческой морали и своей совести, он невольно нанес рану и городу, обрубив одно из его щупалец. И город отомстил ему. задавив свой громадой, заставив страдать во много раз сильнее. Но события помогают Раскольникову, выхватив его из этого озлобленного мира. Он, дитя огромного мрачного города, попав в Сибирь, оказывается в новом для себя мире, вырванным из той искусственной почвы, на которой взросла его страшная идея. Это - иной, доселе неведомый Раскольникову мир, мир вечно обновляющейся Природы. И здесь, вместе с весною, охватывает его "необъятное ощущение полной и могучей жизни". Начинается его новый путь, свободный от своеволия и бунта, путь любви и человеколюбия. И тут мы видим, что каторга - место, предназначенное по своей сути для ограничения человеческой свободы , оказывается местом более пригодным для свободного проявления человеческой личности, нежели реальная "воля" большого города.</w:t>
      </w:r>
      <w:r>
        <w:br/>
        <w:t>Итак, Достоевский показал нам , что появление его героя во многом предопределила эпоха. И именно такой, неразрывно связанный с окружающим его миром герой интересен и автору, и бесконечной череде благодарных ему читателей.</w:t>
      </w:r>
      <w:r>
        <w:br/>
      </w:r>
      <w:r>
        <w:br/>
      </w:r>
      <w:bookmarkStart w:id="0" w:name="_GoBack"/>
      <w:bookmarkEnd w:id="0"/>
    </w:p>
    <w:sectPr w:rsidR="00C60127" w:rsidRPr="00183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C54"/>
    <w:rsid w:val="00183C54"/>
    <w:rsid w:val="00880C31"/>
    <w:rsid w:val="00C6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DB6D3-3C4B-4E3D-9CE8-94EF4650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Петербург в романе достоевского</dc:title>
  <dc:subject/>
  <dc:creator>admin</dc:creator>
  <cp:keywords/>
  <dc:description/>
  <cp:lastModifiedBy>admin</cp:lastModifiedBy>
  <cp:revision>2</cp:revision>
  <dcterms:created xsi:type="dcterms:W3CDTF">2014-06-23T01:35:00Z</dcterms:created>
  <dcterms:modified xsi:type="dcterms:W3CDTF">2014-06-23T01:35:00Z</dcterms:modified>
</cp:coreProperties>
</file>