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242BA0">
        <w:rPr>
          <w:rFonts w:ascii="Times New Roman" w:hAnsi="Times New Roman"/>
          <w:b/>
          <w:bCs/>
          <w:color w:val="000000"/>
          <w:sz w:val="28"/>
          <w:szCs w:val="32"/>
        </w:rPr>
        <w:t>1. Определение коэффициентов годности и восстановления деталей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1.1 Определение технических требований</w:t>
      </w:r>
      <w:r w:rsidR="005B4228" w:rsidRPr="00242BA0">
        <w:rPr>
          <w:rFonts w:ascii="Times New Roman" w:hAnsi="Times New Roman"/>
          <w:b/>
          <w:color w:val="000000"/>
          <w:sz w:val="28"/>
          <w:szCs w:val="28"/>
        </w:rPr>
        <w:t xml:space="preserve"> к</w:t>
      </w:r>
      <w:r w:rsidRPr="00242BA0">
        <w:rPr>
          <w:rFonts w:ascii="Times New Roman" w:hAnsi="Times New Roman"/>
          <w:b/>
          <w:color w:val="000000"/>
          <w:sz w:val="28"/>
          <w:szCs w:val="28"/>
        </w:rPr>
        <w:t xml:space="preserve"> анализируемой</w:t>
      </w:r>
      <w:r w:rsidR="00242B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2BA0">
        <w:rPr>
          <w:rFonts w:ascii="Times New Roman" w:hAnsi="Times New Roman"/>
          <w:b/>
          <w:color w:val="000000"/>
          <w:sz w:val="28"/>
          <w:szCs w:val="28"/>
        </w:rPr>
        <w:t>поверхности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Проведём выкопировку эскиза указанной детали и сформируем технические требования на дефектацию заданной поверхно</w:t>
      </w:r>
      <w:r w:rsidR="00E97909" w:rsidRPr="00242BA0">
        <w:rPr>
          <w:rFonts w:ascii="Times New Roman" w:hAnsi="Times New Roman"/>
          <w:color w:val="000000"/>
          <w:sz w:val="28"/>
          <w:szCs w:val="28"/>
        </w:rPr>
        <w:t>сти</w:t>
      </w:r>
      <w:r w:rsidR="005B4228" w:rsidRPr="00242BA0">
        <w:rPr>
          <w:rFonts w:ascii="Times New Roman" w:hAnsi="Times New Roman"/>
          <w:color w:val="000000"/>
          <w:sz w:val="28"/>
          <w:szCs w:val="28"/>
        </w:rPr>
        <w:t xml:space="preserve"> 6 см.</w:t>
      </w:r>
      <w:r w:rsidR="00E97909" w:rsidRPr="00242BA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5B4228" w:rsidRPr="00242BA0">
        <w:rPr>
          <w:rFonts w:ascii="Times New Roman" w:hAnsi="Times New Roman"/>
          <w:color w:val="000000"/>
          <w:sz w:val="28"/>
          <w:szCs w:val="28"/>
        </w:rPr>
        <w:t>3</w:t>
      </w:r>
      <w:r w:rsidR="00E97909" w:rsidRPr="00242BA0">
        <w:rPr>
          <w:rFonts w:ascii="Times New Roman" w:hAnsi="Times New Roman"/>
          <w:color w:val="000000"/>
          <w:sz w:val="28"/>
          <w:szCs w:val="28"/>
        </w:rPr>
        <w:t>].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Таблица 1 - Технические требования на дефектацию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79"/>
        <w:gridCol w:w="2287"/>
        <w:gridCol w:w="1859"/>
        <w:gridCol w:w="1623"/>
        <w:gridCol w:w="1623"/>
      </w:tblGrid>
      <w:tr w:rsidR="00B57191" w:rsidRPr="00126674" w:rsidTr="00126674">
        <w:trPr>
          <w:trHeight w:val="562"/>
        </w:trPr>
        <w:tc>
          <w:tcPr>
            <w:tcW w:w="1138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Наименование</w:t>
            </w:r>
          </w:p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детали</w:t>
            </w:r>
          </w:p>
        </w:tc>
        <w:tc>
          <w:tcPr>
            <w:tcW w:w="119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Контролируемая</w:t>
            </w:r>
          </w:p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поверхность</w:t>
            </w:r>
          </w:p>
        </w:tc>
        <w:tc>
          <w:tcPr>
            <w:tcW w:w="2667" w:type="pct"/>
            <w:gridSpan w:val="3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Размер детали</w:t>
            </w:r>
          </w:p>
        </w:tc>
      </w:tr>
      <w:tr w:rsidR="00B57191" w:rsidRPr="00126674" w:rsidTr="00126674">
        <w:trPr>
          <w:trHeight w:val="546"/>
        </w:trPr>
        <w:tc>
          <w:tcPr>
            <w:tcW w:w="1138" w:type="pct"/>
            <w:vMerge w:val="restar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Корпус коробки передач трактора</w:t>
            </w:r>
          </w:p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МТЗ-82</w:t>
            </w:r>
          </w:p>
        </w:tc>
        <w:tc>
          <w:tcPr>
            <w:tcW w:w="1195" w:type="pct"/>
            <w:vMerge w:val="restar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Поверхность</w:t>
            </w:r>
          </w:p>
          <w:p w:rsidR="00B57191" w:rsidRPr="00126674" w:rsidRDefault="00E97909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B57191" w:rsidRPr="00126674">
              <w:rPr>
                <w:rFonts w:ascii="Times New Roman" w:hAnsi="Times New Roman"/>
                <w:color w:val="000000"/>
                <w:szCs w:val="24"/>
              </w:rPr>
              <w:t xml:space="preserve">тверстия под </w:t>
            </w:r>
            <w:r w:rsidR="000F62BC" w:rsidRPr="00126674">
              <w:rPr>
                <w:rFonts w:ascii="Times New Roman" w:hAnsi="Times New Roman"/>
                <w:color w:val="000000"/>
                <w:szCs w:val="24"/>
              </w:rPr>
              <w:t>стакан ведущей шестерни 2-й ступени редуктора</w:t>
            </w:r>
            <w:r w:rsidR="00242BA0" w:rsidRPr="0012667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71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по</w:t>
            </w:r>
          </w:p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чертежу</w:t>
            </w:r>
          </w:p>
        </w:tc>
        <w:tc>
          <w:tcPr>
            <w:tcW w:w="1695" w:type="pct"/>
            <w:gridSpan w:val="2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допустимый в сопряжении</w:t>
            </w:r>
          </w:p>
        </w:tc>
      </w:tr>
      <w:tr w:rsidR="00B57191" w:rsidRPr="00126674" w:rsidTr="00126674">
        <w:trPr>
          <w:trHeight w:val="146"/>
        </w:trPr>
        <w:tc>
          <w:tcPr>
            <w:tcW w:w="1138" w:type="pct"/>
            <w:vMerge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5" w:type="pct"/>
            <w:vMerge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71" w:type="pct"/>
            <w:vMerge w:val="restart"/>
          </w:tcPr>
          <w:p w:rsidR="00B5719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138</w:t>
            </w:r>
            <w:r w:rsidRPr="00126674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+0,040</w:t>
            </w:r>
          </w:p>
        </w:tc>
        <w:tc>
          <w:tcPr>
            <w:tcW w:w="848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с деталями бывшими в эксплуатации</w:t>
            </w:r>
          </w:p>
        </w:tc>
        <w:tc>
          <w:tcPr>
            <w:tcW w:w="848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с новыми деталями</w:t>
            </w:r>
          </w:p>
        </w:tc>
      </w:tr>
      <w:tr w:rsidR="00B57191" w:rsidRPr="00126674" w:rsidTr="00126674">
        <w:trPr>
          <w:trHeight w:val="146"/>
        </w:trPr>
        <w:tc>
          <w:tcPr>
            <w:tcW w:w="1138" w:type="pct"/>
            <w:vMerge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5" w:type="pct"/>
            <w:vMerge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71" w:type="pct"/>
            <w:vMerge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48" w:type="pct"/>
          </w:tcPr>
          <w:p w:rsidR="00B57191" w:rsidRPr="00126674" w:rsidRDefault="000F62BC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138,07</w:t>
            </w:r>
          </w:p>
        </w:tc>
        <w:tc>
          <w:tcPr>
            <w:tcW w:w="848" w:type="pct"/>
          </w:tcPr>
          <w:p w:rsidR="00B57191" w:rsidRPr="00126674" w:rsidRDefault="000F62BC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138,09</w:t>
            </w:r>
          </w:p>
        </w:tc>
      </w:tr>
    </w:tbl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Эскиз указанной детали</w: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</w:rPr>
        <w:t>приведен в приложении А.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1.2 Определение износов деталей и составление вариационного ряда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Значения размеров изношенных деталей (для отверстия – по возрастанию значений размеров) приведены в таблице 2.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Таблица 2 – Размеры изношенных деталей</w:t>
      </w:r>
      <w:r w:rsidR="00E97909" w:rsidRPr="00242BA0">
        <w:rPr>
          <w:rFonts w:ascii="Times New Roman" w:hAnsi="Times New Roman"/>
          <w:color w:val="000000"/>
          <w:sz w:val="28"/>
          <w:szCs w:val="28"/>
        </w:rPr>
        <w:t>, мм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126674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138,062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114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138,062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078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085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116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078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085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116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066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097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118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097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118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087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098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121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087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122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088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lastRenderedPageBreak/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088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C05C61" w:rsidRPr="00126674" w:rsidTr="00126674">
        <w:trPr>
          <w:trHeight w:val="274"/>
        </w:trPr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089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705DA8" w:rsidRPr="00126674">
              <w:rPr>
                <w:rFonts w:ascii="Times New Roman" w:hAnsi="Times New Roman"/>
                <w:color w:val="000000"/>
              </w:rPr>
              <w:t>093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00" w:type="pct"/>
          </w:tcPr>
          <w:p w:rsidR="00C05C61" w:rsidRPr="00126674" w:rsidRDefault="00C05C6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138,</w:t>
            </w:r>
            <w:r w:rsidR="00804ADB" w:rsidRPr="00126674">
              <w:rPr>
                <w:rFonts w:ascii="Times New Roman" w:hAnsi="Times New Roman"/>
                <w:color w:val="000000"/>
              </w:rPr>
              <w:t>126</w:t>
            </w:r>
          </w:p>
        </w:tc>
      </w:tr>
    </w:tbl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Вычислим износы деталей и составим их вариационный ряд в виде таблицы 3.</w:t>
      </w:r>
    </w:p>
    <w:p w:rsidR="00B57191" w:rsidRPr="00242BA0" w:rsidRDefault="00E97909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И</w:t>
      </w:r>
      <w:r w:rsidR="00B57191" w:rsidRPr="00242BA0">
        <w:rPr>
          <w:rFonts w:ascii="Times New Roman" w:hAnsi="Times New Roman"/>
          <w:color w:val="000000"/>
          <w:sz w:val="28"/>
          <w:szCs w:val="28"/>
        </w:rPr>
        <w:t xml:space="preserve">знос </w:t>
      </w:r>
      <w:r w:rsidR="00B57191" w:rsidRPr="00242BA0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B57191" w:rsidRPr="00242BA0">
        <w:rPr>
          <w:rFonts w:ascii="Times New Roman" w:hAnsi="Times New Roman"/>
          <w:color w:val="000000"/>
          <w:sz w:val="28"/>
          <w:szCs w:val="28"/>
        </w:rPr>
        <w:t>-го отверстия определяют по зависимости</w:t>
      </w:r>
    </w:p>
    <w:p w:rsidR="00126674" w:rsidRDefault="00126674" w:rsidP="00242BA0">
      <w:pPr>
        <w:widowControl/>
        <w:tabs>
          <w:tab w:val="left" w:pos="2040"/>
          <w:tab w:val="left" w:pos="2124"/>
          <w:tab w:val="left" w:pos="2832"/>
          <w:tab w:val="left" w:pos="387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7191" w:rsidRPr="00242BA0" w:rsidRDefault="002E3A34" w:rsidP="00242BA0">
      <w:pPr>
        <w:widowControl/>
        <w:tabs>
          <w:tab w:val="left" w:pos="2040"/>
          <w:tab w:val="left" w:pos="2124"/>
          <w:tab w:val="left" w:pos="2832"/>
          <w:tab w:val="left" w:pos="387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  <w:lang w:val="en-US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pt" o:ole="">
            <v:imagedata r:id="rId8" o:title=""/>
          </v:shape>
          <o:OLEObject Type="Embed" ProgID="Equation.3" ShapeID="_x0000_i1025" DrawAspect="Content" ObjectID="_1470844700" r:id="rId9"/>
        </w:object>
      </w:r>
      <w:r w:rsidR="00B57191" w:rsidRP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</w:rPr>
        <w:object w:dxaOrig="900" w:dyaOrig="279">
          <v:shape id="_x0000_i1026" type="#_x0000_t75" style="width:43.5pt;height:13.5pt" o:ole="">
            <v:imagedata r:id="rId10" o:title=""/>
          </v:shape>
          <o:OLEObject Type="Embed" ProgID="Equation.3" ShapeID="_x0000_i1026" DrawAspect="Content" ObjectID="_1470844701" r:id="rId11"/>
        </w:object>
      </w:r>
      <w:r w:rsidR="00B57191" w:rsidRPr="00242BA0">
        <w:rPr>
          <w:rFonts w:ascii="Times New Roman" w:hAnsi="Times New Roman"/>
          <w:color w:val="000000"/>
          <w:sz w:val="28"/>
          <w:szCs w:val="28"/>
        </w:rPr>
        <w:t>;</w: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191" w:rsidRPr="00242BA0">
        <w:rPr>
          <w:rFonts w:ascii="Times New Roman" w:hAnsi="Times New Roman"/>
          <w:color w:val="000000"/>
          <w:sz w:val="28"/>
          <w:szCs w:val="28"/>
        </w:rPr>
        <w:t>(1)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00" w:dyaOrig="360">
          <v:shape id="_x0000_i1027" type="#_x0000_t75" style="width:14.25pt;height:17.25pt" o:ole="">
            <v:imagedata r:id="rId12" o:title=""/>
          </v:shape>
          <o:OLEObject Type="Embed" ProgID="Equation.3" ShapeID="_x0000_i1027" DrawAspect="Content" ObjectID="_1470844702" r:id="rId13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 –диаметр </w:t>
      </w:r>
      <w:r w:rsidRPr="00242BA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42BA0">
        <w:rPr>
          <w:rFonts w:ascii="Times New Roman" w:hAnsi="Times New Roman"/>
          <w:color w:val="000000"/>
          <w:sz w:val="28"/>
          <w:szCs w:val="28"/>
        </w:rPr>
        <w:t>-го изношенного отверстия;</w:t>
      </w:r>
    </w:p>
    <w:p w:rsidR="00B57191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460" w:dyaOrig="340">
          <v:shape id="_x0000_i1028" type="#_x0000_t75" style="width:23.25pt;height:17.25pt" o:ole="">
            <v:imagedata r:id="rId14" o:title=""/>
          </v:shape>
          <o:OLEObject Type="Embed" ProgID="Equation.3" ShapeID="_x0000_i1028" DrawAspect="Content" ObjectID="_1470844703" r:id="rId15"/>
        </w:object>
      </w:r>
      <w:r w:rsidR="00B57191" w:rsidRPr="00242BA0">
        <w:rPr>
          <w:rFonts w:ascii="Times New Roman" w:hAnsi="Times New Roman"/>
          <w:color w:val="000000"/>
          <w:sz w:val="28"/>
          <w:szCs w:val="28"/>
        </w:rPr>
        <w:t xml:space="preserve"> – наибольший конструктивный размер отверстия;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 – число анализируемых деталей.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Пример расчета: износ 1-го отверстия: 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7191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  <w:lang w:val="en-US"/>
        </w:rPr>
        <w:object w:dxaOrig="4140" w:dyaOrig="340">
          <v:shape id="_x0000_i1029" type="#_x0000_t75" style="width:207pt;height:17.25pt" o:ole="">
            <v:imagedata r:id="rId16" o:title=""/>
          </v:shape>
          <o:OLEObject Type="Embed" ProgID="Equation.3" ShapeID="_x0000_i1029" DrawAspect="Content" ObjectID="_1470844704" r:id="rId17"/>
        </w:object>
      </w:r>
      <w:r w:rsidR="00B57191" w:rsidRPr="00242BA0">
        <w:rPr>
          <w:rFonts w:ascii="Times New Roman" w:hAnsi="Times New Roman"/>
          <w:color w:val="000000"/>
          <w:sz w:val="28"/>
          <w:szCs w:val="28"/>
        </w:rPr>
        <w:t>мм.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Таблица 3 – Значения износов деталей (вариационный ряд)</w: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95"/>
        <w:gridCol w:w="1197"/>
        <w:gridCol w:w="1197"/>
        <w:gridCol w:w="1198"/>
        <w:gridCol w:w="1196"/>
        <w:gridCol w:w="1196"/>
        <w:gridCol w:w="1196"/>
        <w:gridCol w:w="1196"/>
      </w:tblGrid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Номер детали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Значение износа детали, мм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Номер детали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Значение износа детали, мм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Номер</w:t>
            </w:r>
          </w:p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детали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Значение износа детали, мм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Номер детали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Значение износа детали, мм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064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065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066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067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067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069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069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070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070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F062C0" w:rsidRPr="0012667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070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F062C0" w:rsidRPr="0012667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070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F062C0" w:rsidRPr="0012667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070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F062C0" w:rsidRPr="0012667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071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073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073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074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076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076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078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078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081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082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086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063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086</w:t>
            </w:r>
          </w:p>
        </w:tc>
      </w:tr>
      <w:tr w:rsidR="00126674" w:rsidRPr="00126674" w:rsidTr="00126674">
        <w:trPr>
          <w:trHeight w:val="23"/>
        </w:trPr>
        <w:tc>
          <w:tcPr>
            <w:tcW w:w="624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0,0</w:t>
            </w:r>
            <w:r w:rsidR="00D91604" w:rsidRPr="0012667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625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26" w:type="pct"/>
          </w:tcPr>
          <w:p w:rsidR="00B57191" w:rsidRPr="00126674" w:rsidRDefault="00B57191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26674">
              <w:rPr>
                <w:rFonts w:ascii="Times New Roman" w:hAnsi="Times New Roman"/>
                <w:color w:val="000000"/>
              </w:rPr>
              <w:t>0,</w:t>
            </w:r>
            <w:r w:rsidR="00F062C0" w:rsidRPr="00126674">
              <w:rPr>
                <w:rFonts w:ascii="Times New Roman" w:hAnsi="Times New Roman"/>
                <w:color w:val="000000"/>
              </w:rPr>
              <w:t>086</w:t>
            </w:r>
          </w:p>
        </w:tc>
      </w:tr>
    </w:tbl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1.3 Составление статистического ряда износов</w:t>
      </w: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Число интервалов 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n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определяют по зависимости: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B57191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040" w:dyaOrig="340">
          <v:shape id="_x0000_i1030" type="#_x0000_t75" style="width:51.75pt;height:17.25pt" o:ole="">
            <v:imagedata r:id="rId18" o:title=""/>
          </v:shape>
          <o:OLEObject Type="Embed" ProgID="Equation.3" ShapeID="_x0000_i1030" DrawAspect="Content" ObjectID="_1470844705" r:id="rId19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B57191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(2)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с последующим округлением полученного результата до целого числа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B57191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040" w:dyaOrig="340">
          <v:shape id="_x0000_i1031" type="#_x0000_t75" style="width:51.75pt;height:17.25pt" o:ole="">
            <v:imagedata r:id="rId18" o:title=""/>
          </v:shape>
          <o:OLEObject Type="Embed" ProgID="Equation.3" ShapeID="_x0000_i1031" DrawAspect="Content" ObjectID="_1470844706" r:id="rId20"/>
        </w:object>
      </w:r>
      <w:r w:rsidR="00B57191" w:rsidRPr="00242BA0">
        <w:rPr>
          <w:rFonts w:ascii="Times New Roman" w:hAnsi="Times New Roman"/>
          <w:color w:val="000000"/>
          <w:sz w:val="28"/>
          <w:szCs w:val="28"/>
          <w:lang w:bidi="he-IL"/>
        </w:rPr>
        <w:t>=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20" w:dyaOrig="360">
          <v:shape id="_x0000_i1032" type="#_x0000_t75" style="width:66pt;height:18pt" o:ole="">
            <v:imagedata r:id="rId21" o:title=""/>
          </v:shape>
          <o:OLEObject Type="Embed" ProgID="Equation.3" ShapeID="_x0000_i1032" DrawAspect="Content" ObjectID="_1470844707" r:id="rId22"/>
        </w:object>
      </w:r>
      <w:r w:rsidR="00B57191"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B57191" w:rsidRPr="00242BA0" w:rsidRDefault="00B5719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Длину интервалов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0" w:dyaOrig="260">
          <v:shape id="_x0000_i1033" type="#_x0000_t75" style="width:9pt;height:13.5pt" o:ole="">
            <v:imagedata r:id="rId23" o:title=""/>
          </v:shape>
          <o:OLEObject Type="Embed" ProgID="Equation.3" ShapeID="_x0000_i1033" DrawAspect="Content" ObjectID="_1470844708" r:id="rId24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вычисляют по зависимости: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B57191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400" w:dyaOrig="639">
          <v:shape id="_x0000_i1034" type="#_x0000_t75" style="width:69.75pt;height:32.25pt" o:ole="">
            <v:imagedata r:id="rId25" o:title=""/>
          </v:shape>
          <o:OLEObject Type="Embed" ProgID="Equation.3" ShapeID="_x0000_i1034" DrawAspect="Content" ObjectID="_1470844709" r:id="rId26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 </w:t>
      </w:r>
      <w:r w:rsidR="00B57191" w:rsidRPr="00242BA0">
        <w:rPr>
          <w:rFonts w:ascii="Times New Roman" w:hAnsi="Times New Roman"/>
          <w:color w:val="000000"/>
          <w:sz w:val="28"/>
          <w:szCs w:val="28"/>
          <w:lang w:bidi="he-IL"/>
        </w:rPr>
        <w:t>(3)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00" w:dyaOrig="360">
          <v:shape id="_x0000_i1035" type="#_x0000_t75" style="width:20.25pt;height:18pt" o:ole="">
            <v:imagedata r:id="rId27" o:title=""/>
          </v:shape>
          <o:OLEObject Type="Embed" ProgID="Equation.3" ShapeID="_x0000_i1035" DrawAspect="Content" ObjectID="_1470844710" r:id="rId28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80" w:dyaOrig="340">
          <v:shape id="_x0000_i1036" type="#_x0000_t75" style="width:18.75pt;height:17.25pt" o:ole="">
            <v:imagedata r:id="rId29" o:title=""/>
          </v:shape>
          <o:OLEObject Type="Embed" ProgID="Equation.3" ShapeID="_x0000_i1036" DrawAspect="Content" ObjectID="_1470844711" r:id="rId30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– наибольшее и наименьшее значения СВ из вариационного ряда соответственно.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700" w:dyaOrig="620">
          <v:shape id="_x0000_i1037" type="#_x0000_t75" style="width:135pt;height:30.75pt" o:ole="">
            <v:imagedata r:id="rId31" o:title=""/>
          </v:shape>
          <o:OLEObject Type="Embed" ProgID="Equation.3" ShapeID="_x0000_i1037" DrawAspect="Content" ObjectID="_1470844712" r:id="rId32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мм.</w:t>
      </w:r>
    </w:p>
    <w:p w:rsidR="00FE7337" w:rsidRPr="00242BA0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Начало </w:t>
      </w:r>
      <w:r w:rsidR="00384432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н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конец </w:t>
      </w:r>
      <w:r w:rsidR="00384432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к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-го интервала вычисляют по следующим зависимостям: 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 w:bidi="he-IL"/>
        </w:rPr>
      </w:pPr>
    </w:p>
    <w:p w:rsidR="00FE7337" w:rsidRPr="00242BA0" w:rsidRDefault="00384432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bidi="he-IL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н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val="en-US" w:bidi="he-IL"/>
        </w:rPr>
        <w:t>1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=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val="en-US" w:bidi="he-IL"/>
        </w:rPr>
        <w:t>min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;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н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=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к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val="en-US" w:bidi="he-IL"/>
        </w:rPr>
        <w:t>(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val="en-US" w:bidi="he-IL"/>
        </w:rPr>
        <w:t>–1)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;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к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 =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н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 +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h</w:t>
      </w:r>
      <w:r w:rsid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(4)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Пример решения: 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 w:bidi="he-IL"/>
        </w:rPr>
      </w:pPr>
    </w:p>
    <w:p w:rsidR="00FE7337" w:rsidRPr="00242BA0" w:rsidRDefault="00384432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н1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=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val="en-US" w:bidi="he-IL"/>
        </w:rPr>
        <w:t>min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=0,0</w:t>
      </w:r>
      <w:r w:rsidR="00C66981" w:rsidRPr="00242BA0">
        <w:rPr>
          <w:rFonts w:ascii="Times New Roman" w:hAnsi="Times New Roman"/>
          <w:color w:val="000000"/>
          <w:sz w:val="28"/>
          <w:szCs w:val="28"/>
          <w:lang w:bidi="he-IL"/>
        </w:rPr>
        <w:t>22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мм;</w:t>
      </w:r>
    </w:p>
    <w:p w:rsidR="00FE7337" w:rsidRPr="00242BA0" w:rsidRDefault="00384432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к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bidi="he-IL"/>
        </w:rPr>
        <w:t>1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=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н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bidi="he-IL"/>
        </w:rPr>
        <w:t>1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+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h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=0,0</w:t>
      </w:r>
      <w:r w:rsidR="00C66981" w:rsidRPr="00242BA0">
        <w:rPr>
          <w:rFonts w:ascii="Times New Roman" w:hAnsi="Times New Roman"/>
          <w:color w:val="000000"/>
          <w:sz w:val="28"/>
          <w:szCs w:val="28"/>
          <w:lang w:bidi="he-IL"/>
        </w:rPr>
        <w:t>22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+0,0</w:t>
      </w:r>
      <w:r w:rsidR="00C66981" w:rsidRPr="00242BA0">
        <w:rPr>
          <w:rFonts w:ascii="Times New Roman" w:hAnsi="Times New Roman"/>
          <w:color w:val="000000"/>
          <w:sz w:val="28"/>
          <w:szCs w:val="28"/>
          <w:lang w:bidi="he-IL"/>
        </w:rPr>
        <w:t>064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=0,0</w:t>
      </w:r>
      <w:r w:rsidR="00C66981" w:rsidRPr="00242BA0">
        <w:rPr>
          <w:rFonts w:ascii="Times New Roman" w:hAnsi="Times New Roman"/>
          <w:color w:val="000000"/>
          <w:sz w:val="28"/>
          <w:szCs w:val="28"/>
          <w:lang w:bidi="he-IL"/>
        </w:rPr>
        <w:t>284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мм.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Количество наблюдений (значений СВ)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0" w:dyaOrig="360">
          <v:shape id="_x0000_i1038" type="#_x0000_t75" style="width:15pt;height:18pt" o:ole="">
            <v:imagedata r:id="rId33" o:title=""/>
          </v:shape>
          <o:OLEObject Type="Embed" ProgID="Equation.3" ShapeID="_x0000_i1038" DrawAspect="Content" ObjectID="_1470844713" r:id="rId34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в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i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-м интервале (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i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= 1, …, 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n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) называется 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опытной частотой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. Опытная частота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0" w:dyaOrig="360">
          <v:shape id="_x0000_i1039" type="#_x0000_t75" style="width:15pt;height:18pt" o:ole="">
            <v:imagedata r:id="rId33" o:title=""/>
          </v:shape>
          <o:OLEObject Type="Embed" ProgID="Equation.3" ShapeID="_x0000_i1039" DrawAspect="Content" ObjectID="_1470844714" r:id="rId3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отнесенная к общему числу наблюдений (объему выборки)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60" w:dyaOrig="260">
          <v:shape id="_x0000_i1040" type="#_x0000_t75" style="width:13.5pt;height:13.5pt" o:ole="">
            <v:imagedata r:id="rId36" o:title=""/>
          </v:shape>
          <o:OLEObject Type="Embed" ProgID="Equation.3" ShapeID="_x0000_i1040" DrawAspect="Content" ObjectID="_1470844715" r:id="rId37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называется 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опытной вероятностью.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. </w:t>
      </w:r>
    </w:p>
    <w:p w:rsidR="00126674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Ее значение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определяется по зависимости: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140" w:dyaOrig="639">
          <v:shape id="_x0000_i1041" type="#_x0000_t75" style="width:56.25pt;height:32.25pt" o:ole="">
            <v:imagedata r:id="rId38" o:title=""/>
          </v:shape>
          <o:OLEObject Type="Embed" ProgID="Equation.3" ShapeID="_x0000_i1041" DrawAspect="Content" ObjectID="_1470844716" r:id="rId39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(5)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60" w:dyaOrig="360">
          <v:shape id="_x0000_i1042" type="#_x0000_t75" style="width:12.75pt;height:18pt" o:ole="">
            <v:imagedata r:id="rId40" o:title=""/>
          </v:shape>
          <o:OLEObject Type="Embed" ProgID="Equation.3" ShapeID="_x0000_i1042" DrawAspect="Content" ObjectID="_1470844717" r:id="rId4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значение СВ в середине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i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-го интервала.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Пример решения: 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460" w:dyaOrig="639">
          <v:shape id="_x0000_i1043" type="#_x0000_t75" style="width:121.5pt;height:32.25pt" o:ole="">
            <v:imagedata r:id="rId42" o:title=""/>
          </v:shape>
          <o:OLEObject Type="Embed" ProgID="Equation.3" ShapeID="_x0000_i1043" DrawAspect="Content" ObjectID="_1470844718" r:id="rId43"/>
        </w:object>
      </w:r>
      <w:r w:rsidR="0028379F"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 w:bidi="he-IL"/>
        </w:rPr>
      </w:pPr>
    </w:p>
    <w:p w:rsidR="00126674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Накопленная опытная вероятность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, являющаяся статистическим аналогом функции распределения, вычисляется по зависимости: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480" w:dyaOrig="680">
          <v:shape id="_x0000_i1044" type="#_x0000_t75" style="width:76.5pt;height:34.5pt" o:ole="">
            <v:imagedata r:id="rId44" o:title=""/>
          </v:shape>
          <o:OLEObject Type="Embed" ProgID="Equation.3" ShapeID="_x0000_i1044" DrawAspect="Content" ObjectID="_1470844719" r:id="rId45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(6)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Пример решения: 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980" w:dyaOrig="400">
          <v:shape id="_x0000_i1045" type="#_x0000_t75" style="width:102pt;height:20.25pt" o:ole="">
            <v:imagedata r:id="rId46" o:title=""/>
          </v:shape>
          <o:OLEObject Type="Embed" ProgID="Equation.3" ShapeID="_x0000_i1045" DrawAspect="Content" ObjectID="_1470844720" r:id="rId47"/>
        </w:object>
      </w:r>
      <w:r w:rsidR="0028379F"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Таким образом, статистическим рядом распределения является таблица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4,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в которой указаны границы и середины интервалов, опытные частоты, опытные и накопленные опытные вероятности.</w:t>
      </w:r>
    </w:p>
    <w:p w:rsidR="0028379F" w:rsidRPr="00242BA0" w:rsidRDefault="0028379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Таблица 4 – Статистический ряд распределения износов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99"/>
        <w:gridCol w:w="786"/>
        <w:gridCol w:w="786"/>
        <w:gridCol w:w="787"/>
        <w:gridCol w:w="789"/>
        <w:gridCol w:w="787"/>
        <w:gridCol w:w="787"/>
        <w:gridCol w:w="789"/>
        <w:gridCol w:w="787"/>
        <w:gridCol w:w="787"/>
        <w:gridCol w:w="787"/>
      </w:tblGrid>
      <w:tr w:rsidR="00126674" w:rsidRPr="00126674" w:rsidTr="00126674">
        <w:trPr>
          <w:trHeight w:val="653"/>
        </w:trPr>
        <w:tc>
          <w:tcPr>
            <w:tcW w:w="888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Границы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интервала,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мм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22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28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4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28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4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34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34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41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2</w:t>
            </w:r>
          </w:p>
        </w:tc>
        <w:tc>
          <w:tcPr>
            <w:tcW w:w="412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41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2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47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6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47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6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54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54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60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4</w:t>
            </w:r>
          </w:p>
        </w:tc>
        <w:tc>
          <w:tcPr>
            <w:tcW w:w="412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60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4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66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66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73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2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73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2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79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6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79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6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…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="00C66981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  <w:r w:rsidR="0000078B" w:rsidRPr="00126674">
              <w:rPr>
                <w:rFonts w:ascii="Times New Roman" w:hAnsi="Times New Roman"/>
                <w:color w:val="000000"/>
                <w:lang w:bidi="he-IL"/>
              </w:rPr>
              <w:t>86</w:t>
            </w:r>
            <w:r w:rsidR="009009EF" w:rsidRPr="00126674">
              <w:rPr>
                <w:rFonts w:ascii="Times New Roman" w:hAnsi="Times New Roman"/>
                <w:color w:val="000000"/>
                <w:lang w:bidi="he-IL"/>
              </w:rPr>
              <w:t>0</w:t>
            </w:r>
          </w:p>
        </w:tc>
      </w:tr>
      <w:tr w:rsidR="00126674" w:rsidRPr="00126674" w:rsidTr="00126674">
        <w:trPr>
          <w:trHeight w:val="630"/>
        </w:trPr>
        <w:tc>
          <w:tcPr>
            <w:tcW w:w="888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>Середина интервала,</w:t>
            </w:r>
          </w:p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мм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00078B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25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00078B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31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00078B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38</w:t>
            </w:r>
          </w:p>
        </w:tc>
        <w:tc>
          <w:tcPr>
            <w:tcW w:w="412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00078B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44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063FF8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50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063FF8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057</w:t>
            </w:r>
          </w:p>
        </w:tc>
        <w:tc>
          <w:tcPr>
            <w:tcW w:w="412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063FF8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063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063FF8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070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063FF8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076</w:t>
            </w:r>
          </w:p>
        </w:tc>
        <w:tc>
          <w:tcPr>
            <w:tcW w:w="411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063FF8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082</w:t>
            </w:r>
          </w:p>
        </w:tc>
      </w:tr>
      <w:tr w:rsidR="00126674" w:rsidRPr="00126674" w:rsidTr="00126674">
        <w:trPr>
          <w:trHeight w:val="499"/>
        </w:trPr>
        <w:tc>
          <w:tcPr>
            <w:tcW w:w="888" w:type="pct"/>
          </w:tcPr>
          <w:p w:rsidR="00FE7337" w:rsidRPr="00126674" w:rsidRDefault="00FE7337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 xml:space="preserve">Опытная частота </w:t>
            </w:r>
            <w:r w:rsidR="002E3A34" w:rsidRPr="00126674">
              <w:rPr>
                <w:rFonts w:ascii="Times New Roman" w:hAnsi="Times New Roman"/>
                <w:color w:val="000000"/>
                <w:szCs w:val="24"/>
              </w:rPr>
              <w:object w:dxaOrig="300" w:dyaOrig="360">
                <v:shape id="_x0000_i1046" type="#_x0000_t75" style="width:15pt;height:18pt" o:ole="">
                  <v:imagedata r:id="rId48" o:title=""/>
                </v:shape>
                <o:OLEObject Type="Embed" ProgID="Equation.3" ShapeID="_x0000_i1046" DrawAspect="Content" ObjectID="_1470844721" r:id="rId49"/>
              </w:objec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11</w: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17</w:t>
            </w:r>
          </w:p>
        </w:tc>
        <w:tc>
          <w:tcPr>
            <w:tcW w:w="412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14</w: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15,5</w: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7,5</w:t>
            </w:r>
          </w:p>
        </w:tc>
        <w:tc>
          <w:tcPr>
            <w:tcW w:w="412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8</w: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12</w: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11" w:type="pct"/>
          </w:tcPr>
          <w:p w:rsidR="00FE7337" w:rsidRPr="00126674" w:rsidRDefault="008E0CD6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</w:tr>
      <w:tr w:rsidR="00126674" w:rsidRPr="00126674" w:rsidTr="00126674">
        <w:trPr>
          <w:trHeight w:val="701"/>
        </w:trPr>
        <w:tc>
          <w:tcPr>
            <w:tcW w:w="888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Границы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интервала,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мм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0,0220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0,0284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0,0284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0,0348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0,0348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0,0412</w:t>
            </w:r>
          </w:p>
        </w:tc>
        <w:tc>
          <w:tcPr>
            <w:tcW w:w="412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0,0412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0,0476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0,0476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0,0540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0,0540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0,0604</w:t>
            </w:r>
          </w:p>
        </w:tc>
        <w:tc>
          <w:tcPr>
            <w:tcW w:w="412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0,0604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0,0668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0,0668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0,0732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0,0732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0,0796</w:t>
            </w:r>
          </w:p>
        </w:tc>
        <w:tc>
          <w:tcPr>
            <w:tcW w:w="411" w:type="pct"/>
          </w:tcPr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0,0796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…</w:t>
            </w:r>
          </w:p>
          <w:p w:rsidR="009009EF" w:rsidRPr="00126674" w:rsidRDefault="009009E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lang w:bidi="he-IL"/>
              </w:rPr>
              <w:t>0,0860</w:t>
            </w:r>
          </w:p>
        </w:tc>
      </w:tr>
      <w:tr w:rsidR="00126674" w:rsidRPr="00126674" w:rsidTr="00126674">
        <w:trPr>
          <w:trHeight w:val="701"/>
        </w:trPr>
        <w:tc>
          <w:tcPr>
            <w:tcW w:w="888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 xml:space="preserve">Опытная вероятность </w:t>
            </w:r>
            <w:r w:rsidR="002E3A34" w:rsidRPr="00126674">
              <w:rPr>
                <w:rFonts w:ascii="Times New Roman" w:hAnsi="Times New Roman"/>
                <w:color w:val="000000"/>
                <w:szCs w:val="24"/>
              </w:rPr>
              <w:object w:dxaOrig="600" w:dyaOrig="360">
                <v:shape id="_x0000_i1047" type="#_x0000_t75" style="width:30pt;height:18pt" o:ole="">
                  <v:imagedata r:id="rId50" o:title=""/>
                </v:shape>
                <o:OLEObject Type="Embed" ProgID="Equation.3" ShapeID="_x0000_i1047" DrawAspect="Content" ObjectID="_1470844722" r:id="rId51"/>
              </w:objec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11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17</w:t>
            </w:r>
          </w:p>
        </w:tc>
        <w:tc>
          <w:tcPr>
            <w:tcW w:w="412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0,1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4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0,1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55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075</w:t>
            </w:r>
          </w:p>
        </w:tc>
        <w:tc>
          <w:tcPr>
            <w:tcW w:w="412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08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12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</w:tr>
      <w:tr w:rsidR="00126674" w:rsidRPr="00126674" w:rsidTr="00126674">
        <w:trPr>
          <w:trHeight w:val="928"/>
        </w:trPr>
        <w:tc>
          <w:tcPr>
            <w:tcW w:w="888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</w:rPr>
              <w:t xml:space="preserve">Накопленная опытная вероятность </w:t>
            </w:r>
            <w:r w:rsidR="002E3A34" w:rsidRPr="00126674">
              <w:rPr>
                <w:rFonts w:ascii="Times New Roman" w:hAnsi="Times New Roman"/>
                <w:color w:val="000000"/>
                <w:szCs w:val="24"/>
              </w:rPr>
              <w:object w:dxaOrig="480" w:dyaOrig="360">
                <v:shape id="_x0000_i1048" type="#_x0000_t75" style="width:24pt;height:18pt" o:ole="">
                  <v:imagedata r:id="rId52" o:title=""/>
                </v:shape>
                <o:OLEObject Type="Embed" ProgID="Equation.3" ShapeID="_x0000_i1048" DrawAspect="Content" ObjectID="_1470844723" r:id="rId53"/>
              </w:objec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0,1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6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33</w:t>
            </w:r>
          </w:p>
        </w:tc>
        <w:tc>
          <w:tcPr>
            <w:tcW w:w="412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47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625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0,7</w:t>
            </w:r>
          </w:p>
        </w:tc>
        <w:tc>
          <w:tcPr>
            <w:tcW w:w="412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78</w:t>
            </w:r>
          </w:p>
        </w:tc>
        <w:tc>
          <w:tcPr>
            <w:tcW w:w="411" w:type="pct"/>
          </w:tcPr>
          <w:p w:rsidR="0028379F" w:rsidRPr="00126674" w:rsidRDefault="00E83312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0,9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0,9</w:t>
            </w:r>
            <w:r w:rsidR="00E83312"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11" w:type="pct"/>
          </w:tcPr>
          <w:p w:rsidR="0028379F" w:rsidRPr="00126674" w:rsidRDefault="0028379F" w:rsidP="0012667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126674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</w:p>
        </w:tc>
      </w:tr>
    </w:tbl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1.4 Определение числовых характеристик статистической совокупности износов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Наиболее применяемыми числовыми характеристиками совокупности значений случайной величины являются: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– среднее значение, характеризующее центр группирования случайной величины;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– среднеквадратическое отклонение и коэффициент вариации, являющиеся характеристиками рассеивания случайной величины.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Так как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79" w:dyaOrig="279">
          <v:shape id="_x0000_i1049" type="#_x0000_t75" style="width:14.25pt;height:14.25pt" o:ole="">
            <v:imagedata r:id="rId54" o:title=""/>
          </v:shape>
          <o:OLEObject Type="Embed" ProgID="Equation.3" ShapeID="_x0000_i1049" DrawAspect="Content" ObjectID="_1470844724" r:id="rId5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&gt; 25, то характеристики вычисляются по зависимостям: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2"/>
          <w:lang w:bidi="he-IL"/>
        </w:rPr>
        <w:object w:dxaOrig="1420" w:dyaOrig="680">
          <v:shape id="_x0000_i1050" type="#_x0000_t75" style="width:71.25pt;height:33.75pt" o:ole="">
            <v:imagedata r:id="rId56" o:title=""/>
          </v:shape>
          <o:OLEObject Type="Embed" ProgID="Equation.3" ShapeID="_x0000_i1050" DrawAspect="Content" ObjectID="_1470844725" r:id="rId57"/>
        </w:object>
      </w:r>
      <w:r w:rsidR="00242BA0">
        <w:rPr>
          <w:rFonts w:ascii="Times New Roman" w:hAnsi="Times New Roman"/>
          <w:color w:val="000000"/>
          <w:sz w:val="28"/>
          <w:szCs w:val="22"/>
          <w:lang w:bidi="he-IL"/>
        </w:rPr>
        <w:t xml:space="preserve">,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(7)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2"/>
          <w:lang w:bidi="he-IL"/>
        </w:rPr>
        <w:object w:dxaOrig="10100" w:dyaOrig="720">
          <v:shape id="_x0000_i1051" type="#_x0000_t75" style="width:424.5pt;height:36pt" o:ole="">
            <v:imagedata r:id="rId58" o:title=""/>
          </v:shape>
          <o:OLEObject Type="Embed" ProgID="Equation.3" ShapeID="_x0000_i1051" DrawAspect="Content" ObjectID="_1470844726" r:id="rId59"/>
        </w:object>
      </w:r>
    </w:p>
    <w:p w:rsidR="00126674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val="uk-UA" w:bidi="he-IL"/>
        </w:rPr>
      </w:pPr>
      <w:r w:rsidRPr="00242BA0">
        <w:rPr>
          <w:rFonts w:ascii="Times New Roman" w:hAnsi="Times New Roman"/>
          <w:color w:val="000000"/>
          <w:sz w:val="28"/>
          <w:szCs w:val="22"/>
          <w:lang w:bidi="he-IL"/>
        </w:rPr>
        <w:object w:dxaOrig="2299" w:dyaOrig="760">
          <v:shape id="_x0000_i1052" type="#_x0000_t75" style="width:114.75pt;height:38.25pt" o:ole="">
            <v:imagedata r:id="rId60" o:title=""/>
          </v:shape>
          <o:OLEObject Type="Embed" ProgID="Equation.3" ShapeID="_x0000_i1052" DrawAspect="Content" ObjectID="_1470844727" r:id="rId61"/>
        </w:object>
      </w:r>
      <w:r w:rsidR="00242BA0">
        <w:rPr>
          <w:rFonts w:ascii="Times New Roman" w:hAnsi="Times New Roman"/>
          <w:color w:val="000000"/>
          <w:sz w:val="28"/>
          <w:szCs w:val="22"/>
          <w:lang w:bidi="he-IL"/>
        </w:rPr>
        <w:t xml:space="preserve">,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(8)</w:t>
      </w:r>
      <w:r w:rsidR="00242BA0">
        <w:rPr>
          <w:rFonts w:ascii="Times New Roman" w:hAnsi="Times New Roman"/>
          <w:color w:val="000000"/>
          <w:sz w:val="28"/>
          <w:szCs w:val="22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2"/>
          <w:lang w:bidi="he-IL"/>
        </w:rPr>
        <w:t xml:space="preserve"> </w:t>
      </w:r>
    </w:p>
    <w:p w:rsidR="00126674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0780" w:dyaOrig="1320">
          <v:shape id="_x0000_i1053" type="#_x0000_t75" style="width:414.75pt;height:60.75pt" o:ole="">
            <v:imagedata r:id="rId62" o:title=""/>
          </v:shape>
          <o:OLEObject Type="Embed" ProgID="Equation.3" ShapeID="_x0000_i1053" DrawAspect="Content" ObjectID="_1470844728" r:id="rId63"/>
        </w:objec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6674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Анализ зависимостей для определения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79" w:dyaOrig="360">
          <v:shape id="_x0000_i1054" type="#_x0000_t75" style="width:14.25pt;height:18pt" o:ole="">
            <v:imagedata r:id="rId64" o:title=""/>
          </v:shape>
          <o:OLEObject Type="Embed" ProgID="Equation.3" ShapeID="_x0000_i1054" DrawAspect="Content" ObjectID="_1470844729" r:id="rId6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показывает, что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его значение зависит не только от величины рассеивания, но и от абсолютных значений СВ. От этого недостатка свободен коэффициент вариации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40" w:dyaOrig="279">
          <v:shape id="_x0000_i1055" type="#_x0000_t75" style="width:12pt;height:14.25pt" o:ole="">
            <v:imagedata r:id="rId66" o:title=""/>
          </v:shape>
          <o:OLEObject Type="Embed" ProgID="Equation.3" ShapeID="_x0000_i1055" DrawAspect="Content" ObjectID="_1470844730" r:id="rId67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, определяемый по зависимости</w:t>
      </w:r>
      <w:r w:rsidRPr="00242BA0">
        <w:rPr>
          <w:rFonts w:ascii="Times New Roman" w:hAnsi="Times New Roman"/>
          <w:color w:val="000000"/>
          <w:sz w:val="28"/>
          <w:szCs w:val="22"/>
          <w:lang w:bidi="he-IL"/>
        </w:rPr>
        <w:t>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100" w:dyaOrig="700">
          <v:shape id="_x0000_i1056" type="#_x0000_t75" style="width:55.5pt;height:35.25pt" o:ole="">
            <v:imagedata r:id="rId68" o:title=""/>
          </v:shape>
          <o:OLEObject Type="Embed" ProgID="Equation.3" ShapeID="_x0000_i1056" DrawAspect="Content" ObjectID="_1470844731" r:id="rId69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(9)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при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N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&gt; 25 </w:t>
      </w:r>
      <w:r w:rsidR="00384432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см</w:t>
      </w:r>
      <w:r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= </w:t>
      </w:r>
      <w:r w:rsidR="00384432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 xml:space="preserve">н1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–0,5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h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;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 w:bidi="he-IL"/>
        </w:rPr>
      </w:pPr>
    </w:p>
    <w:p w:rsidR="00FE7337" w:rsidRPr="00242BA0" w:rsidRDefault="00384432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bidi="he-IL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см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=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t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bidi="he-IL"/>
        </w:rPr>
        <w:t>н</w:t>
      </w:r>
      <w:r w:rsidR="00FE7337" w:rsidRPr="00242BA0">
        <w:rPr>
          <w:rFonts w:ascii="Times New Roman" w:hAnsi="Times New Roman"/>
          <w:color w:val="000000"/>
          <w:sz w:val="28"/>
          <w:szCs w:val="28"/>
          <w:vertAlign w:val="subscript"/>
          <w:lang w:val="en-US" w:bidi="he-IL"/>
        </w:rPr>
        <w:t xml:space="preserve">1 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–0,5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h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=0,0</w:t>
      </w:r>
      <w:r w:rsidR="00973D08" w:rsidRPr="00242BA0">
        <w:rPr>
          <w:rFonts w:ascii="Times New Roman" w:hAnsi="Times New Roman"/>
          <w:color w:val="000000"/>
          <w:sz w:val="28"/>
          <w:szCs w:val="28"/>
          <w:lang w:bidi="he-IL"/>
        </w:rPr>
        <w:t>22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-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0,5∙0,0</w:t>
      </w:r>
      <w:r w:rsidR="00973D08" w:rsidRPr="00242BA0">
        <w:rPr>
          <w:rFonts w:ascii="Times New Roman" w:hAnsi="Times New Roman"/>
          <w:color w:val="000000"/>
          <w:sz w:val="28"/>
          <w:szCs w:val="28"/>
          <w:lang w:bidi="he-IL"/>
        </w:rPr>
        <w:t>064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= 0,0</w:t>
      </w:r>
      <w:r w:rsidR="00973D08" w:rsidRPr="00242BA0">
        <w:rPr>
          <w:rFonts w:ascii="Times New Roman" w:hAnsi="Times New Roman"/>
          <w:color w:val="000000"/>
          <w:sz w:val="28"/>
          <w:szCs w:val="28"/>
          <w:lang w:bidi="he-IL"/>
        </w:rPr>
        <w:t>188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мм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.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840" w:dyaOrig="660">
          <v:shape id="_x0000_i1057" type="#_x0000_t75" style="width:141.75pt;height:33pt" o:ole="">
            <v:imagedata r:id="rId70" o:title=""/>
          </v:shape>
          <o:OLEObject Type="Embed" ProgID="Equation.3" ShapeID="_x0000_i1057" DrawAspect="Content" ObjectID="_1470844732" r:id="rId71"/>
        </w:objec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ED553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E7337" w:rsidRPr="00242BA0">
        <w:rPr>
          <w:rFonts w:ascii="Times New Roman" w:hAnsi="Times New Roman"/>
          <w:b/>
          <w:color w:val="000000"/>
          <w:sz w:val="28"/>
          <w:szCs w:val="28"/>
        </w:rPr>
        <w:t>1.5 Проверка однородности информации об износах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6674" w:rsidRDefault="009009E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П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роверку на выпадающие точки проводят по критерию Ирвина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20" w:dyaOrig="279">
          <v:shape id="_x0000_i1058" type="#_x0000_t75" style="width:11.25pt;height:14.25pt" o:ole="">
            <v:imagedata r:id="rId72" o:title=""/>
          </v:shape>
          <o:OLEObject Type="Embed" ProgID="Equation.3" ShapeID="_x0000_i1058" DrawAspect="Content" ObjectID="_1470844733" r:id="rId73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, который вычисляют по зависимости: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20" w:dyaOrig="720">
          <v:shape id="_x0000_i1059" type="#_x0000_t75" style="width:62.25pt;height:40.5pt" o:ole="">
            <v:imagedata r:id="rId74" o:title=""/>
          </v:shape>
          <o:OLEObject Type="Embed" ProgID="Equation.3" ShapeID="_x0000_i1059" DrawAspect="Content" ObjectID="_1470844734" r:id="rId75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(10) 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0" w:dyaOrig="360">
          <v:shape id="_x0000_i1060" type="#_x0000_t75" style="width:18.75pt;height:23.25pt" o:ole="">
            <v:imagedata r:id="rId76" o:title=""/>
          </v:shape>
          <o:OLEObject Type="Embed" ProgID="Equation.3" ShapeID="_x0000_i1060" DrawAspect="Content" ObjectID="_1470844735" r:id="rId77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20" w:dyaOrig="360">
          <v:shape id="_x0000_i1061" type="#_x0000_t75" style="width:25.5pt;height:23.25pt" o:ole="">
            <v:imagedata r:id="rId78" o:title=""/>
          </v:shape>
          <o:OLEObject Type="Embed" ProgID="Equation.3" ShapeID="_x0000_i1061" DrawAspect="Content" ObjectID="_1470844736" r:id="rId79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смежные значения случайной величины вариационного ряда.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Проверку начинают с крайних значений случайной величины. Вычисленное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00" w:dyaOrig="260">
          <v:shape id="_x0000_i1062" type="#_x0000_t75" style="width:12.75pt;height:16.5pt" o:ole="">
            <v:imagedata r:id="rId80" o:title=""/>
          </v:shape>
          <o:OLEObject Type="Embed" ProgID="Equation.3" ShapeID="_x0000_i1062" DrawAspect="Content" ObjectID="_1470844737" r:id="rId8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сравнивают с табличным значением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880" w:dyaOrig="320">
          <v:shape id="_x0000_i1063" type="#_x0000_t75" style="width:44.25pt;height:15pt" o:ole="">
            <v:imagedata r:id="rId82" o:title=""/>
          </v:shape>
          <o:OLEObject Type="Embed" ProgID="Equation.3" ShapeID="_x0000_i1063" DrawAspect="Content" ObjectID="_1470844738" r:id="rId83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,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80" w:dyaOrig="300">
          <v:shape id="_x0000_i1064" type="#_x0000_t75" style="width:18.75pt;height:14.25pt" o:ole="">
            <v:imagedata r:id="rId84" o:title=""/>
          </v:shape>
          <o:OLEObject Type="Embed" ProgID="Equation.3" ShapeID="_x0000_i1064" DrawAspect="Content" ObjectID="_1470844739" r:id="rId8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взятом из табл. В.1 [</w:t>
      </w:r>
      <w:r w:rsidR="007F2DBC" w:rsidRPr="00242BA0">
        <w:rPr>
          <w:rFonts w:ascii="Times New Roman" w:hAnsi="Times New Roman"/>
          <w:color w:val="000000"/>
          <w:sz w:val="28"/>
          <w:szCs w:val="28"/>
          <w:lang w:bidi="he-IL"/>
        </w:rPr>
        <w:t>1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], при доверительной вероятности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40" w:dyaOrig="300">
          <v:shape id="_x0000_i1065" type="#_x0000_t75" style="width:74.25pt;height:16.5pt" o:ole="">
            <v:imagedata r:id="rId86" o:title=""/>
          </v:shape>
          <o:OLEObject Type="Embed" ProgID="Equation.3" ShapeID="_x0000_i1065" DrawAspect="Content" ObjectID="_1470844740" r:id="rId87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числе наблюдений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79" w:dyaOrig="279">
          <v:shape id="_x0000_i1066" type="#_x0000_t75" style="width:14.25pt;height:14.25pt" o:ole="">
            <v:imagedata r:id="rId88" o:title=""/>
          </v:shape>
          <o:OLEObject Type="Embed" ProgID="Equation.3" ShapeID="_x0000_i1066" DrawAspect="Content" ObjectID="_1470844741" r:id="rId89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При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180" w:dyaOrig="320">
          <v:shape id="_x0000_i1067" type="#_x0000_t75" style="width:64.5pt;height:17.25pt" o:ole="">
            <v:imagedata r:id="rId90" o:title=""/>
          </v:shape>
          <o:OLEObject Type="Embed" ProgID="Equation.3" ShapeID="_x0000_i1067" DrawAspect="Content" ObjectID="_1470844742" r:id="rId9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переходят к проверке однородности следующего значения СВ. При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219" w:dyaOrig="320">
          <v:shape id="_x0000_i1068" type="#_x0000_t75" style="width:65.25pt;height:16.5pt" o:ole="">
            <v:imagedata r:id="rId92" o:title=""/>
          </v:shape>
          <o:OLEObject Type="Embed" ProgID="Equation.3" ShapeID="_x0000_i1068" DrawAspect="Content" ObjectID="_1470844743" r:id="rId93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проверяемое значение СВ признают выпадающим (экстремальным), и оно исключается из выборочной совокупности наблюдений.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Пример решения: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280" w:dyaOrig="660">
          <v:shape id="_x0000_i1069" type="#_x0000_t75" style="width:114pt;height:33pt" o:ole="">
            <v:imagedata r:id="rId94" o:title=""/>
          </v:shape>
          <o:OLEObject Type="Embed" ProgID="Equation.3" ShapeID="_x0000_i1069" DrawAspect="Content" ObjectID="_1470844744" r:id="rId95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880" w:dyaOrig="320">
          <v:shape id="_x0000_i1070" type="#_x0000_t75" style="width:44.25pt;height:15.75pt" o:ole="">
            <v:imagedata r:id="rId96" o:title=""/>
          </v:shape>
          <o:OLEObject Type="Embed" ProgID="Equation.3" ShapeID="_x0000_i1070" DrawAspect="Content" ObjectID="_1470844745" r:id="rId97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при </w:t>
      </w:r>
      <w:r w:rsidR="00FE7337"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N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=100, значение критерия Ирвина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720" w:dyaOrig="320">
          <v:shape id="_x0000_i1071" type="#_x0000_t75" style="width:36pt;height:15.75pt" o:ole="">
            <v:imagedata r:id="rId98" o:title=""/>
          </v:shape>
          <o:OLEObject Type="Embed" ProgID="Equation.3" ShapeID="_x0000_i1071" DrawAspect="Content" ObjectID="_1470844746" r:id="rId99"/>
        </w:object>
      </w:r>
    </w:p>
    <w:p w:rsidR="00FE7337" w:rsidRPr="00242BA0" w:rsidRDefault="009009E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Вычисленные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значения критерия Ирвина запишем в таблицу 5.</w:t>
      </w:r>
    </w:p>
    <w:p w:rsidR="00FE7337" w:rsidRPr="00242BA0" w:rsidRDefault="00126674" w:rsidP="00242BA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Таблица 5 – Значения критерия Ирвина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-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0,189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0,189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0,253</w:t>
            </w:r>
          </w:p>
        </w:tc>
      </w:tr>
      <w:tr w:rsidR="009561D7" w:rsidRPr="003438EA" w:rsidTr="003438EA">
        <w:trPr>
          <w:trHeight w:val="36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0,126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</w:tr>
      <w:tr w:rsidR="009561D7" w:rsidRPr="003438EA" w:rsidTr="003438EA">
        <w:trPr>
          <w:trHeight w:val="170"/>
        </w:trPr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0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  <w:tc>
          <w:tcPr>
            <w:tcW w:w="501" w:type="pct"/>
          </w:tcPr>
          <w:p w:rsidR="009561D7" w:rsidRPr="003438EA" w:rsidRDefault="009561D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</w:t>
            </w:r>
          </w:p>
        </w:tc>
      </w:tr>
    </w:tbl>
    <w:p w:rsidR="0028379F" w:rsidRPr="00242BA0" w:rsidRDefault="0028379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55B3E" w:rsidRPr="00242BA0" w:rsidRDefault="00F55B3E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Вычисленные значения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20" w:dyaOrig="279">
          <v:shape id="_x0000_i1072" type="#_x0000_t75" style="width:11.25pt;height:14.25pt" o:ole="">
            <v:imagedata r:id="rId100" o:title=""/>
          </v:shape>
          <o:OLEObject Type="Embed" ProgID="Equation.3" ShapeID="_x0000_i1072" DrawAspect="Content" ObjectID="_1470844747" r:id="rId10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сравним с табличным значением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80" w:dyaOrig="340">
          <v:shape id="_x0000_i1073" type="#_x0000_t75" style="width:69pt;height:17.25pt" o:ole="">
            <v:imagedata r:id="rId102" o:title=""/>
          </v:shape>
          <o:OLEObject Type="Embed" ProgID="Equation.3" ShapeID="_x0000_i1073" DrawAspect="Content" ObjectID="_1470844748" r:id="rId103"/>
        </w:object>
      </w:r>
    </w:p>
    <w:p w:rsidR="00F55B3E" w:rsidRPr="00ED5531" w:rsidRDefault="00F55B3E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Взятом из таблицы В.1 [1] при доверительной вероятности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900" w:dyaOrig="320">
          <v:shape id="_x0000_i1074" type="#_x0000_t75" style="width:45pt;height:15.75pt" o:ole="">
            <v:imagedata r:id="rId104" o:title=""/>
          </v:shape>
          <o:OLEObject Type="Embed" ProgID="Equation.3" ShapeID="_x0000_i1074" DrawAspect="Content" ObjectID="_1470844749" r:id="rId10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числе наблюдений </w:t>
      </w:r>
      <w:r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N</w:t>
      </w:r>
      <w:r w:rsidRPr="00ED5531">
        <w:rPr>
          <w:rFonts w:ascii="Times New Roman" w:hAnsi="Times New Roman"/>
          <w:color w:val="000000"/>
          <w:sz w:val="28"/>
          <w:szCs w:val="28"/>
          <w:lang w:bidi="he-IL"/>
        </w:rPr>
        <w:t>=100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126674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719" w:dyaOrig="340">
          <v:shape id="_x0000_i1075" type="#_x0000_t75" style="width:86.25pt;height:17.25pt" o:ole="">
            <v:imagedata r:id="rId106" o:title=""/>
          </v:shape>
          <o:OLEObject Type="Embed" ProgID="Equation.3" ShapeID="_x0000_i1075" DrawAspect="Content" ObjectID="_1470844750" r:id="rId107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55B3E" w:rsidRPr="00242BA0" w:rsidRDefault="00F55B3E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Отсюда следует, что все точки однородны.</w:t>
      </w:r>
    </w:p>
    <w:p w:rsidR="0028379F" w:rsidRPr="00242BA0" w:rsidRDefault="0028379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1.6 Графическое построение опытного распределения износов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Для наглядного представления опытного распределения, оценки качества произведенного группирования (разделения на интервалы) и более обоснованного выдвижения гипотезы о предполагаемом теоретическом распределении по данным статистического ряда строим гистограмму, полигон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и график накопленной опытной вероятности (</w:t>
      </w:r>
      <w:r w:rsidR="009009EF" w:rsidRPr="00242BA0">
        <w:rPr>
          <w:rFonts w:ascii="Times New Roman" w:hAnsi="Times New Roman"/>
          <w:color w:val="000000"/>
          <w:sz w:val="28"/>
          <w:szCs w:val="28"/>
          <w:lang w:bidi="he-IL"/>
        </w:rPr>
        <w:t>приложения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Б, В, Г).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E7337" w:rsidRPr="00242BA0">
        <w:rPr>
          <w:rFonts w:ascii="Times New Roman" w:hAnsi="Times New Roman"/>
          <w:b/>
          <w:color w:val="000000"/>
          <w:sz w:val="28"/>
          <w:szCs w:val="28"/>
        </w:rPr>
        <w:t>1.7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FE7337" w:rsidRPr="00242BA0">
        <w:rPr>
          <w:rFonts w:ascii="Times New Roman" w:hAnsi="Times New Roman"/>
          <w:b/>
          <w:color w:val="000000"/>
          <w:sz w:val="28"/>
          <w:szCs w:val="28"/>
        </w:rPr>
        <w:t>Выравнивание опытной информации теоретическим законом распределения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7337" w:rsidRPr="003438EA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3438EA">
        <w:rPr>
          <w:rFonts w:ascii="Times New Roman" w:hAnsi="Times New Roman"/>
          <w:b/>
          <w:color w:val="000000"/>
          <w:sz w:val="28"/>
        </w:rPr>
        <w:t>1.7.1 Выдвижение гипотезы о предполагаемом теоретическом законе распреде</w:t>
      </w:r>
      <w:r w:rsidR="003438EA">
        <w:rPr>
          <w:rFonts w:ascii="Times New Roman" w:hAnsi="Times New Roman"/>
          <w:b/>
          <w:color w:val="000000"/>
          <w:sz w:val="28"/>
        </w:rPr>
        <w:t>ления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2BA0">
        <w:rPr>
          <w:rFonts w:ascii="Times New Roman" w:hAnsi="Times New Roman"/>
          <w:color w:val="000000"/>
          <w:sz w:val="28"/>
        </w:rPr>
        <w:t xml:space="preserve">Вычисленное значение коэффициента вариации </w:t>
      </w:r>
      <w:r w:rsidRPr="00242BA0">
        <w:rPr>
          <w:rFonts w:ascii="Times New Roman" w:hAnsi="Times New Roman"/>
          <w:color w:val="000000"/>
          <w:sz w:val="28"/>
          <w:lang w:val="en-US"/>
        </w:rPr>
        <w:t>V</w:t>
      </w:r>
      <w:r w:rsidRPr="00242BA0">
        <w:rPr>
          <w:rFonts w:ascii="Times New Roman" w:hAnsi="Times New Roman"/>
          <w:color w:val="000000"/>
          <w:sz w:val="28"/>
        </w:rPr>
        <w:t>=0,4</w:t>
      </w:r>
      <w:r w:rsidR="00544F4B" w:rsidRPr="00242BA0">
        <w:rPr>
          <w:rFonts w:ascii="Times New Roman" w:hAnsi="Times New Roman"/>
          <w:color w:val="000000"/>
          <w:sz w:val="28"/>
        </w:rPr>
        <w:t>9</w:t>
      </w:r>
      <w:r w:rsidRPr="00242BA0">
        <w:rPr>
          <w:rFonts w:ascii="Times New Roman" w:hAnsi="Times New Roman"/>
          <w:color w:val="000000"/>
          <w:sz w:val="28"/>
        </w:rPr>
        <w:t>2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2BA0">
        <w:rPr>
          <w:rFonts w:ascii="Times New Roman" w:hAnsi="Times New Roman"/>
          <w:color w:val="000000"/>
          <w:sz w:val="28"/>
        </w:rPr>
        <w:t xml:space="preserve">При значении коэффициента вариации </w:t>
      </w:r>
      <w:r w:rsidRPr="00242BA0">
        <w:rPr>
          <w:rFonts w:ascii="Times New Roman" w:hAnsi="Times New Roman"/>
          <w:color w:val="000000"/>
          <w:sz w:val="28"/>
          <w:lang w:val="en-US"/>
        </w:rPr>
        <w:t>V</w:t>
      </w:r>
      <w:r w:rsidRPr="00242BA0">
        <w:rPr>
          <w:rFonts w:ascii="Times New Roman" w:hAnsi="Times New Roman"/>
          <w:color w:val="000000"/>
          <w:sz w:val="28"/>
        </w:rPr>
        <w:t>=0,30…0,50 возникает неопределённость. В этой ситуации гипотезы о НЗР и ЗРВ являются равноправными, поэтому производится расчёт дифференциального и интегрального законов распределения обоих видов с последующей проверкой правдоподобия каждого из них по одному из критериев согласия и принятием соответствующего решения.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7337" w:rsidRPr="003438EA" w:rsidRDefault="00FE7337" w:rsidP="00242BA0">
      <w:pPr>
        <w:widowControl/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8EA">
        <w:rPr>
          <w:rFonts w:ascii="Times New Roman" w:hAnsi="Times New Roman"/>
          <w:b/>
          <w:color w:val="000000"/>
          <w:sz w:val="28"/>
          <w:szCs w:val="28"/>
        </w:rPr>
        <w:t>1.7.2 Расчет и</w:t>
      </w:r>
      <w:r w:rsidR="00242BA0" w:rsidRPr="003438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38EA">
        <w:rPr>
          <w:rFonts w:ascii="Times New Roman" w:hAnsi="Times New Roman"/>
          <w:b/>
          <w:color w:val="000000"/>
          <w:sz w:val="28"/>
          <w:szCs w:val="28"/>
        </w:rPr>
        <w:t>построение дифференциального и интегрального ТЗР</w:t>
      </w:r>
    </w:p>
    <w:p w:rsidR="00FE7337" w:rsidRPr="00242BA0" w:rsidRDefault="00FE7337" w:rsidP="00242BA0">
      <w:pPr>
        <w:widowControl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Для нормального закона распределения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Так как при составлении ста</w:t>
      </w:r>
      <w:r w:rsidR="00D05A49" w:rsidRPr="00242BA0">
        <w:rPr>
          <w:rFonts w:ascii="Times New Roman" w:hAnsi="Times New Roman"/>
          <w:color w:val="000000"/>
          <w:sz w:val="28"/>
          <w:szCs w:val="28"/>
          <w:lang w:bidi="he-IL"/>
        </w:rPr>
        <w:t>тистического ряда (см. таблицу 4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) были вычислены не статистические плотности функции распределения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60" w:dyaOrig="340">
          <v:shape id="_x0000_i1076" type="#_x0000_t75" style="width:23.25pt;height:17.25pt" o:ole="">
            <v:imagedata r:id="rId108" o:title=""/>
          </v:shape>
          <o:OLEObject Type="Embed" ProgID="Equation.3" ShapeID="_x0000_i1076" DrawAspect="Content" ObjectID="_1470844751" r:id="rId109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а опытные вероятности попадания наблюдений в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9" w:dyaOrig="240">
          <v:shape id="_x0000_i1077" type="#_x0000_t75" style="width:6.75pt;height:12pt" o:ole="">
            <v:imagedata r:id="rId110" o:title=""/>
          </v:shape>
          <o:OLEObject Type="Embed" ProgID="Equation.3" ShapeID="_x0000_i1077" DrawAspect="Content" ObjectID="_1470844752" r:id="rId11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-й интервал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560" w:dyaOrig="320">
          <v:shape id="_x0000_i1078" type="#_x0000_t75" style="width:27.75pt;height:15.75pt" o:ole="">
            <v:imagedata r:id="rId112" o:title=""/>
          </v:shape>
          <o:OLEObject Type="Embed" ProgID="Equation.3" ShapeID="_x0000_i1078" DrawAspect="Content" ObjectID="_1470844753" r:id="rId113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, то для обеспечения сравнимости распределений вычислим теоретические вероятности этих же событий по зависимости: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00" w:dyaOrig="680">
          <v:shape id="_x0000_i1079" type="#_x0000_t75" style="width:147pt;height:33.75pt" o:ole="">
            <v:imagedata r:id="rId114" o:title=""/>
          </v:shape>
          <o:OLEObject Type="Embed" ProgID="Equation.3" ShapeID="_x0000_i1079" DrawAspect="Content" ObjectID="_1470844754" r:id="rId115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,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(11)</w:t>
      </w:r>
    </w:p>
    <w:p w:rsidR="003438EA" w:rsidRDefault="003438EA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где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0" w:dyaOrig="260">
          <v:shape id="_x0000_i1080" type="#_x0000_t75" style="width:9pt;height:12.75pt" o:ole="">
            <v:imagedata r:id="rId116" o:title=""/>
          </v:shape>
          <o:OLEObject Type="Embed" ProgID="Equation.3" ShapeID="_x0000_i1080" DrawAspect="Content" ObjectID="_1470844755" r:id="rId117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длина интервала, принятая при построении статистического ряда;</w:t>
      </w:r>
    </w:p>
    <w:p w:rsidR="00FE7337" w:rsidRPr="00242BA0" w:rsidRDefault="002E3A34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080" w:dyaOrig="740">
          <v:shape id="_x0000_i1081" type="#_x0000_t75" style="width:53.25pt;height:36.75pt" o:ole="">
            <v:imagedata r:id="rId118" o:title=""/>
          </v:shape>
          <o:OLEObject Type="Embed" ProgID="Equation.3" ShapeID="_x0000_i1081" DrawAspect="Content" ObjectID="_1470844756" r:id="rId119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квантиль нормального распределения, значение которого вычислено для середины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9" w:dyaOrig="240">
          <v:shape id="_x0000_i1082" type="#_x0000_t75" style="width:6.75pt;height:12pt" o:ole="">
            <v:imagedata r:id="rId110" o:title=""/>
          </v:shape>
          <o:OLEObject Type="Embed" ProgID="Equation.3" ShapeID="_x0000_i1082" DrawAspect="Content" ObjectID="_1470844757" r:id="rId120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-го интервала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60" w:dyaOrig="320">
          <v:shape id="_x0000_i1083" type="#_x0000_t75" style="width:12.75pt;height:15.75pt" o:ole="">
            <v:imagedata r:id="rId121" o:title=""/>
          </v:shape>
          <o:OLEObject Type="Embed" ProgID="Equation.3" ShapeID="_x0000_i1083" DrawAspect="Content" ObjectID="_1470844758" r:id="rId122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; </w:t>
      </w:r>
    </w:p>
    <w:p w:rsidR="00126674" w:rsidRDefault="002E3A34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939" w:dyaOrig="800">
          <v:shape id="_x0000_i1084" type="#_x0000_t75" style="width:96pt;height:39.75pt" o:ole="">
            <v:imagedata r:id="rId123" o:title=""/>
          </v:shape>
          <o:OLEObject Type="Embed" ProgID="Equation.3" ShapeID="_x0000_i1084" DrawAspect="Content" ObjectID="_1470844759" r:id="rId124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значение центрированной и нормированной плотности распределения из приложения Г [</w:t>
      </w:r>
      <w:r w:rsidR="007F2DBC" w:rsidRPr="00242BA0">
        <w:rPr>
          <w:rFonts w:ascii="Times New Roman" w:hAnsi="Times New Roman"/>
          <w:color w:val="000000"/>
          <w:sz w:val="28"/>
          <w:szCs w:val="28"/>
          <w:lang w:bidi="he-IL"/>
        </w:rPr>
        <w:t>1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]</w:t>
      </w:r>
      <w:r w:rsidR="00D05A49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>(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при этом следует учесть, что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59" w:dyaOrig="320">
          <v:shape id="_x0000_i1085" type="#_x0000_t75" style="width:75.75pt;height:17.25pt" o:ole="">
            <v:imagedata r:id="rId125" o:title=""/>
          </v:shape>
          <o:OLEObject Type="Embed" ProgID="Equation.3" ShapeID="_x0000_i1085" DrawAspect="Content" ObjectID="_1470844760" r:id="rId126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);</w:t>
      </w:r>
    </w:p>
    <w:p w:rsidR="00FE7337" w:rsidRPr="00242BA0" w:rsidRDefault="00FE7337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n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 число интервалов, принятое при составлении статистического ряда.</w:t>
      </w:r>
    </w:p>
    <w:p w:rsidR="00FE7337" w:rsidRPr="00242BA0" w:rsidRDefault="00FE7337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Пример решения для середины 1-го интервала:</w:t>
      </w:r>
    </w:p>
    <w:p w:rsidR="003438EA" w:rsidRDefault="003438EA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val="uk-UA" w:bidi="he-IL"/>
        </w:rPr>
      </w:pPr>
    </w:p>
    <w:p w:rsidR="00FE7337" w:rsidRPr="00242BA0" w:rsidRDefault="002E3A34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2"/>
          <w:lang w:bidi="he-IL"/>
        </w:rPr>
        <w:object w:dxaOrig="9480" w:dyaOrig="720">
          <v:shape id="_x0000_i1086" type="#_x0000_t75" style="width:412.5pt;height:30.75pt" o:ole="">
            <v:imagedata r:id="rId127" o:title=""/>
          </v:shape>
          <o:OLEObject Type="Embed" ProgID="Equation.3" ShapeID="_x0000_i1086" DrawAspect="Content" ObjectID="_1470844761" r:id="rId128"/>
        </w:object>
      </w:r>
    </w:p>
    <w:p w:rsidR="009009EF" w:rsidRPr="00242BA0" w:rsidRDefault="009009E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Значения теоретических вероятностей запишем в таблицу 6.</w:t>
      </w:r>
    </w:p>
    <w:p w:rsidR="009009EF" w:rsidRPr="00242BA0" w:rsidRDefault="009009E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Таблица 6 - Значения теоретических вероятностей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32"/>
        <w:gridCol w:w="13"/>
        <w:gridCol w:w="789"/>
        <w:gridCol w:w="21"/>
        <w:gridCol w:w="781"/>
        <w:gridCol w:w="29"/>
        <w:gridCol w:w="773"/>
        <w:gridCol w:w="36"/>
        <w:gridCol w:w="766"/>
        <w:gridCol w:w="42"/>
        <w:gridCol w:w="760"/>
        <w:gridCol w:w="48"/>
        <w:gridCol w:w="754"/>
        <w:gridCol w:w="54"/>
        <w:gridCol w:w="748"/>
        <w:gridCol w:w="59"/>
        <w:gridCol w:w="743"/>
        <w:gridCol w:w="65"/>
        <w:gridCol w:w="737"/>
        <w:gridCol w:w="71"/>
        <w:gridCol w:w="750"/>
      </w:tblGrid>
      <w:tr w:rsidR="003438EA" w:rsidRPr="003438EA" w:rsidTr="003438EA">
        <w:trPr>
          <w:trHeight w:val="504"/>
        </w:trPr>
        <w:tc>
          <w:tcPr>
            <w:tcW w:w="800" w:type="pct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Середина интервала,</w:t>
            </w:r>
          </w:p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мм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0,025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0,031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0,038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0,044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0,050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0,057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0,070</w:t>
            </w:r>
          </w:p>
        </w:tc>
        <w:tc>
          <w:tcPr>
            <w:tcW w:w="419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0,076</w:t>
            </w:r>
          </w:p>
        </w:tc>
        <w:tc>
          <w:tcPr>
            <w:tcW w:w="430" w:type="pct"/>
            <w:gridSpan w:val="2"/>
          </w:tcPr>
          <w:p w:rsidR="00A75875" w:rsidRPr="003438EA" w:rsidRDefault="00A7587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0,082</w:t>
            </w:r>
          </w:p>
        </w:tc>
      </w:tr>
      <w:tr w:rsidR="00FE7337" w:rsidRPr="003438EA" w:rsidTr="003438EA">
        <w:trPr>
          <w:trHeight w:val="682"/>
        </w:trPr>
        <w:tc>
          <w:tcPr>
            <w:tcW w:w="80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 xml:space="preserve">Плотность функции распределения </w:t>
            </w:r>
            <w:r w:rsidRPr="003438EA">
              <w:rPr>
                <w:rFonts w:ascii="Times New Roman" w:hAnsi="Times New Roman"/>
                <w:iCs/>
                <w:color w:val="000000"/>
                <w:szCs w:val="24"/>
                <w:lang w:val="en-US"/>
              </w:rPr>
              <w:t>f</w:t>
            </w:r>
            <w:r w:rsidRPr="003438EA">
              <w:rPr>
                <w:rFonts w:ascii="Times New Roman" w:hAnsi="Times New Roman"/>
                <w:iCs/>
                <w:color w:val="000000"/>
                <w:szCs w:val="24"/>
              </w:rPr>
              <w:t>(</w:t>
            </w:r>
            <w:r w:rsidRPr="003438EA">
              <w:rPr>
                <w:rFonts w:ascii="Times New Roman" w:hAnsi="Times New Roman"/>
                <w:iCs/>
                <w:color w:val="000000"/>
                <w:szCs w:val="24"/>
                <w:lang w:val="en-US"/>
              </w:rPr>
              <w:t>z</w:t>
            </w:r>
            <w:r w:rsidRPr="003438EA">
              <w:rPr>
                <w:rFonts w:ascii="Times New Roman" w:hAnsi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0</w:t>
            </w:r>
            <w:r w:rsidRPr="003438EA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0,2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0,3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0,4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0,37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0,2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19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30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A75875" w:rsidRPr="003438E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FE7337" w:rsidRPr="003438EA" w:rsidTr="003438EA">
        <w:trPr>
          <w:trHeight w:val="1131"/>
        </w:trPr>
        <w:tc>
          <w:tcPr>
            <w:tcW w:w="807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Теоретическая</w:t>
            </w:r>
          </w:p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вероятность</w:t>
            </w:r>
          </w:p>
          <w:p w:rsidR="00FE7337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object w:dxaOrig="620" w:dyaOrig="360">
                <v:shape id="_x0000_i1087" type="#_x0000_t75" style="width:30.75pt;height:18pt" o:ole="">
                  <v:imagedata r:id="rId129" o:title=""/>
                </v:shape>
                <o:OLEObject Type="Embed" ProgID="Equation.3" ShapeID="_x0000_i1087" DrawAspect="Content" ObjectID="_1470844762" r:id="rId130"/>
              </w:object>
            </w:r>
          </w:p>
        </w:tc>
        <w:tc>
          <w:tcPr>
            <w:tcW w:w="423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423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423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0,11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22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422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422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422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22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0,07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22" w:type="pct"/>
            <w:gridSpan w:val="2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7F1D03" w:rsidRPr="003438EA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39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0,02</w:t>
            </w:r>
          </w:p>
        </w:tc>
      </w:tr>
    </w:tbl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126674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Вычисление функции распределения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80" w:dyaOrig="340">
          <v:shape id="_x0000_i1088" type="#_x0000_t75" style="width:24pt;height:17.25pt" o:ole="">
            <v:imagedata r:id="rId131" o:title=""/>
          </v:shape>
          <o:OLEObject Type="Embed" ProgID="Equation.3" ShapeID="_x0000_i1088" DrawAspect="Content" ObjectID="_1470844763" r:id="rId132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осуществляется по зависимости:</w:t>
      </w:r>
    </w:p>
    <w:p w:rsidR="003438EA" w:rsidRDefault="003438EA" w:rsidP="00242BA0">
      <w:pPr>
        <w:widowControl/>
        <w:tabs>
          <w:tab w:val="center" w:pos="5172"/>
          <w:tab w:val="left" w:pos="711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tabs>
          <w:tab w:val="center" w:pos="5172"/>
          <w:tab w:val="left" w:pos="711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20" w:dyaOrig="360">
          <v:shape id="_x0000_i1089" type="#_x0000_t75" style="width:66pt;height:18pt" o:ole="">
            <v:imagedata r:id="rId133" o:title=""/>
          </v:shape>
          <o:OLEObject Type="Embed" ProgID="Equation.3" ShapeID="_x0000_i1089" DrawAspect="Content" ObjectID="_1470844764" r:id="rId134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840" w:dyaOrig="279">
          <v:shape id="_x0000_i1090" type="#_x0000_t75" style="width:42pt;height:14.25pt" o:ole="">
            <v:imagedata r:id="rId135" o:title=""/>
          </v:shape>
          <o:OLEObject Type="Embed" ProgID="Equation.3" ShapeID="_x0000_i1090" DrawAspect="Content" ObjectID="_1470844765" r:id="rId136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,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ab/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</w:t>
      </w:r>
      <w:r w:rsidR="0048181A" w:rsidRPr="00242BA0">
        <w:rPr>
          <w:rFonts w:ascii="Times New Roman" w:hAnsi="Times New Roman"/>
          <w:color w:val="000000"/>
          <w:sz w:val="28"/>
          <w:szCs w:val="28"/>
          <w:lang w:bidi="he-IL"/>
        </w:rPr>
        <w:t>12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)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080" w:dyaOrig="740">
          <v:shape id="_x0000_i1091" type="#_x0000_t75" style="width:54pt;height:36.75pt" o:ole="">
            <v:imagedata r:id="rId137" o:title=""/>
          </v:shape>
          <o:OLEObject Type="Embed" ProgID="Equation.3" ShapeID="_x0000_i1091" DrawAspect="Content" ObjectID="_1470844766" r:id="rId138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– квантиль нормального распределения, значение которого вычислено для конца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9" w:dyaOrig="240">
          <v:shape id="_x0000_i1092" type="#_x0000_t75" style="width:6.75pt;height:12pt" o:ole="">
            <v:imagedata r:id="rId110" o:title=""/>
          </v:shape>
          <o:OLEObject Type="Embed" ProgID="Equation.3" ShapeID="_x0000_i1092" DrawAspect="Content" ObjectID="_1470844767" r:id="rId139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-го интервала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60" w:dyaOrig="360">
          <v:shape id="_x0000_i1093" type="#_x0000_t75" style="width:12.75pt;height:18pt" o:ole="">
            <v:imagedata r:id="rId140" o:title=""/>
          </v:shape>
          <o:OLEObject Type="Embed" ProgID="Equation.3" ShapeID="_x0000_i1093" DrawAspect="Content" ObjectID="_1470844768" r:id="rId14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;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620" w:dyaOrig="320">
          <v:shape id="_x0000_i1094" type="#_x0000_t75" style="width:30.75pt;height:15.75pt" o:ole="">
            <v:imagedata r:id="rId142" o:title=""/>
          </v:shape>
          <o:OLEObject Type="Embed" ProgID="Equation.3" ShapeID="_x0000_i1094" DrawAspect="Content" ObjectID="_1470844769" r:id="rId143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значение интегральной функции нормального распределения (при этом следует учесть, что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700" w:dyaOrig="320">
          <v:shape id="_x0000_i1095" type="#_x0000_t75" style="width:84.75pt;height:15.75pt" o:ole="">
            <v:imagedata r:id="rId144" o:title=""/>
          </v:shape>
          <o:OLEObject Type="Embed" ProgID="Equation.3" ShapeID="_x0000_i1095" DrawAspect="Content" ObjectID="_1470844770" r:id="rId145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).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Вычислим функцию распределения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40" w:dyaOrig="320">
          <v:shape id="_x0000_i1096" type="#_x0000_t75" style="width:21.75pt;height:15.75pt" o:ole="">
            <v:imagedata r:id="rId146" o:title=""/>
          </v:shape>
          <o:OLEObject Type="Embed" ProgID="Equation.3" ShapeID="_x0000_i1096" DrawAspect="Content" ObjectID="_1470844771" r:id="rId147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на 1-м интервале:</w:t>
      </w:r>
    </w:p>
    <w:p w:rsidR="00ED5531" w:rsidRDefault="00ED553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6600" w:dyaOrig="720">
          <v:shape id="_x0000_i1097" type="#_x0000_t75" style="width:330pt;height:36pt" o:ole="">
            <v:imagedata r:id="rId148" o:title=""/>
          </v:shape>
          <o:OLEObject Type="Embed" ProgID="Equation.3" ShapeID="_x0000_i1097" DrawAspect="Content" ObjectID="_1470844772" r:id="rId149"/>
        </w:object>
      </w:r>
      <w:r w:rsidR="00D05A49"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ED5531" w:rsidRDefault="00ED553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Значения функции распределения запишем в таблицу 7.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Таблица 7 – Значения функции распределения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23"/>
        <w:gridCol w:w="805"/>
        <w:gridCol w:w="805"/>
        <w:gridCol w:w="805"/>
        <w:gridCol w:w="805"/>
        <w:gridCol w:w="806"/>
        <w:gridCol w:w="804"/>
        <w:gridCol w:w="804"/>
        <w:gridCol w:w="804"/>
        <w:gridCol w:w="804"/>
        <w:gridCol w:w="806"/>
      </w:tblGrid>
      <w:tr w:rsidR="003438EA" w:rsidRPr="003438EA" w:rsidTr="003438EA">
        <w:tc>
          <w:tcPr>
            <w:tcW w:w="795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Границы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интервала,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мм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0,0220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0,0284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0,0284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0,0348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0,0348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0,0412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0,0412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0,0476</w:t>
            </w:r>
          </w:p>
        </w:tc>
        <w:tc>
          <w:tcPr>
            <w:tcW w:w="421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0,0476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0,0540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0,0540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0,0604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0,0604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0,0668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0,0668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0,0732</w:t>
            </w:r>
          </w:p>
        </w:tc>
        <w:tc>
          <w:tcPr>
            <w:tcW w:w="420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0,0732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0,0796</w:t>
            </w:r>
          </w:p>
        </w:tc>
        <w:tc>
          <w:tcPr>
            <w:tcW w:w="421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0,0796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…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0,0860</w:t>
            </w:r>
          </w:p>
        </w:tc>
      </w:tr>
      <w:tr w:rsidR="00FE7337" w:rsidRPr="003438EA" w:rsidTr="003438EA">
        <w:tc>
          <w:tcPr>
            <w:tcW w:w="795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Функция распределения</w:t>
            </w:r>
          </w:p>
          <w:p w:rsidR="00FE7337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object w:dxaOrig="1200" w:dyaOrig="360">
                <v:shape id="_x0000_i1098" type="#_x0000_t75" style="width:60pt;height:18pt" o:ole="">
                  <v:imagedata r:id="rId150" o:title=""/>
                </v:shape>
                <o:OLEObject Type="Embed" ProgID="Equation.3" ShapeID="_x0000_i1098" DrawAspect="Content" ObjectID="_1470844773" r:id="rId151"/>
              </w:objec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8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6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0,2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7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0,4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2</w:t>
            </w:r>
          </w:p>
        </w:tc>
        <w:tc>
          <w:tcPr>
            <w:tcW w:w="421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0,5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8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0,7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3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84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2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</w:t>
            </w:r>
            <w:r w:rsidR="00AF517C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7</w:t>
            </w:r>
          </w:p>
        </w:tc>
        <w:tc>
          <w:tcPr>
            <w:tcW w:w="421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0,99</w:t>
            </w:r>
          </w:p>
        </w:tc>
      </w:tr>
    </w:tbl>
    <w:p w:rsidR="003438EA" w:rsidRDefault="003438EA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126674" w:rsidRDefault="00FE7337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Используя </w:t>
      </w:r>
      <w:r w:rsidR="0048181A" w:rsidRPr="00242BA0">
        <w:rPr>
          <w:rFonts w:ascii="Times New Roman" w:hAnsi="Times New Roman"/>
          <w:color w:val="000000"/>
          <w:sz w:val="28"/>
          <w:szCs w:val="28"/>
          <w:lang w:bidi="he-IL"/>
        </w:rPr>
        <w:t>значе</w:t>
      </w:r>
      <w:r w:rsidR="005D6551" w:rsidRPr="00242BA0">
        <w:rPr>
          <w:rFonts w:ascii="Times New Roman" w:hAnsi="Times New Roman"/>
          <w:color w:val="000000"/>
          <w:sz w:val="28"/>
          <w:szCs w:val="28"/>
          <w:lang w:bidi="he-IL"/>
        </w:rPr>
        <w:t>ние функции распределения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, можно определить теоретическое число интересующих нас событий (число отказов в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i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-м интервале) по формуле: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580" w:dyaOrig="380">
          <v:shape id="_x0000_i1099" type="#_x0000_t75" style="width:129pt;height:18.75pt" o:ole="">
            <v:imagedata r:id="rId152" o:title=""/>
          </v:shape>
          <o:OLEObject Type="Embed" ProgID="Equation.3" ShapeID="_x0000_i1099" DrawAspect="Content" ObjectID="_1470844774" r:id="rId153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(1</w:t>
      </w:r>
      <w:r w:rsidR="0048181A" w:rsidRPr="00242BA0">
        <w:rPr>
          <w:rFonts w:ascii="Times New Roman" w:hAnsi="Times New Roman"/>
          <w:color w:val="000000"/>
          <w:sz w:val="28"/>
          <w:szCs w:val="28"/>
          <w:lang w:bidi="he-IL"/>
        </w:rPr>
        <w:t>3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)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Определяем теоретическое число отказов в 1-м интервале: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040" w:dyaOrig="380">
          <v:shape id="_x0000_i1100" type="#_x0000_t75" style="width:201.75pt;height:18.75pt" o:ole="">
            <v:imagedata r:id="rId154" o:title=""/>
          </v:shape>
          <o:OLEObject Type="Embed" ProgID="Equation.3" ShapeID="_x0000_i1100" DrawAspect="Content" ObjectID="_1470844775" r:id="rId15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отказов.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Определим значения теоретических чисел для каждого интервала и заполним таблицу 8.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ED553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Таблица 8 – Значения теоретических чисел для каждого интервала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27"/>
        <w:gridCol w:w="805"/>
        <w:gridCol w:w="805"/>
        <w:gridCol w:w="805"/>
        <w:gridCol w:w="805"/>
        <w:gridCol w:w="804"/>
        <w:gridCol w:w="804"/>
        <w:gridCol w:w="804"/>
        <w:gridCol w:w="804"/>
        <w:gridCol w:w="804"/>
        <w:gridCol w:w="804"/>
      </w:tblGrid>
      <w:tr w:rsidR="003438EA" w:rsidRPr="003438EA" w:rsidTr="003438EA">
        <w:tc>
          <w:tcPr>
            <w:tcW w:w="796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Функция распределения</w:t>
            </w:r>
          </w:p>
          <w:p w:rsidR="00D72038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object w:dxaOrig="1120" w:dyaOrig="360">
                <v:shape id="_x0000_i1101" type="#_x0000_t75" style="width:56.25pt;height:18pt" o:ole="">
                  <v:imagedata r:id="rId156" o:title=""/>
                </v:shape>
                <o:OLEObject Type="Embed" ProgID="Equation.3" ShapeID="_x0000_i1101" DrawAspect="Content" ObjectID="_1470844776" r:id="rId157"/>
              </w:objec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0,08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0,16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0,27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0,42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0,58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0,73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0,84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0,92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0,97</w:t>
            </w:r>
          </w:p>
        </w:tc>
        <w:tc>
          <w:tcPr>
            <w:tcW w:w="420" w:type="pct"/>
          </w:tcPr>
          <w:p w:rsidR="00D72038" w:rsidRPr="003438EA" w:rsidRDefault="00D720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0,99</w:t>
            </w:r>
          </w:p>
        </w:tc>
      </w:tr>
      <w:tr w:rsidR="00FE7337" w:rsidRPr="003438EA" w:rsidTr="003438EA">
        <w:tc>
          <w:tcPr>
            <w:tcW w:w="796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 xml:space="preserve">Теоретическая </w:t>
            </w:r>
          </w:p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 xml:space="preserve">частота </w:t>
            </w:r>
            <w:r w:rsidR="002E3A34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object w:dxaOrig="380" w:dyaOrig="360">
                <v:shape id="_x0000_i1102" type="#_x0000_t75" style="width:18.75pt;height:18pt" o:ole="">
                  <v:imagedata r:id="rId158" o:title=""/>
                </v:shape>
                <o:OLEObject Type="Embed" ProgID="Equation.3" ShapeID="_x0000_i1102" DrawAspect="Content" ObjectID="_1470844777" r:id="rId159"/>
              </w:objec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8</w: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8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  <w:r w:rsidR="000657F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15</w: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16</w: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15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  <w:r w:rsidR="000657F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8</w: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20" w:type="pct"/>
          </w:tcPr>
          <w:p w:rsidR="00FE7337" w:rsidRPr="003438EA" w:rsidRDefault="000657F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2</w:t>
            </w:r>
          </w:p>
        </w:tc>
      </w:tr>
    </w:tbl>
    <w:p w:rsidR="003438EA" w:rsidRDefault="003438EA" w:rsidP="00242BA0">
      <w:pPr>
        <w:pStyle w:val="21"/>
        <w:spacing w:line="360" w:lineRule="auto"/>
        <w:ind w:firstLine="709"/>
        <w:rPr>
          <w:color w:val="000000"/>
          <w:szCs w:val="28"/>
          <w:lang w:val="uk-UA"/>
        </w:rPr>
      </w:pPr>
    </w:p>
    <w:p w:rsidR="00FE7337" w:rsidRPr="00242BA0" w:rsidRDefault="00FE7337" w:rsidP="00242BA0">
      <w:pPr>
        <w:pStyle w:val="21"/>
        <w:spacing w:line="360" w:lineRule="auto"/>
        <w:ind w:firstLine="709"/>
        <w:rPr>
          <w:b/>
          <w:color w:val="000000"/>
          <w:szCs w:val="28"/>
        </w:rPr>
      </w:pPr>
      <w:r w:rsidRPr="00242BA0">
        <w:rPr>
          <w:color w:val="000000"/>
          <w:szCs w:val="28"/>
        </w:rPr>
        <w:t>Для закона распределения Вейбулла.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Рассуждая аналогично п. 1.7.2, вычислим не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60" w:dyaOrig="340">
          <v:shape id="_x0000_i1103" type="#_x0000_t75" style="width:23.25pt;height:17.25pt" o:ole="">
            <v:imagedata r:id="rId160" o:title=""/>
          </v:shape>
          <o:OLEObject Type="Embed" ProgID="Equation.3" ShapeID="_x0000_i1103" DrawAspect="Content" ObjectID="_1470844778" r:id="rId16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а теоретические вероятности попадания СВ в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9" w:dyaOrig="240">
          <v:shape id="_x0000_i1104" type="#_x0000_t75" style="width:6.75pt;height:12pt" o:ole="">
            <v:imagedata r:id="rId110" o:title=""/>
          </v:shape>
          <o:OLEObject Type="Embed" ProgID="Equation.3" ShapeID="_x0000_i1104" DrawAspect="Content" ObjectID="_1470844779" r:id="rId162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-й интервал, например, вероятность отказа объекта в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9" w:dyaOrig="240">
          <v:shape id="_x0000_i1105" type="#_x0000_t75" style="width:6.75pt;height:12pt" o:ole="">
            <v:imagedata r:id="rId110" o:title=""/>
          </v:shape>
          <o:OLEObject Type="Embed" ProgID="Equation.3" ShapeID="_x0000_i1105" DrawAspect="Content" ObjectID="_1470844780" r:id="rId163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-м интервале по зависимости:</w:t>
      </w:r>
    </w:p>
    <w:p w:rsidR="003438EA" w:rsidRDefault="003438EA" w:rsidP="00242BA0">
      <w:pPr>
        <w:pStyle w:val="21"/>
        <w:spacing w:line="360" w:lineRule="auto"/>
        <w:ind w:firstLine="709"/>
        <w:rPr>
          <w:color w:val="000000"/>
          <w:szCs w:val="28"/>
          <w:lang w:val="uk-UA" w:bidi="he-IL"/>
        </w:rPr>
      </w:pPr>
    </w:p>
    <w:p w:rsidR="00FE7337" w:rsidRPr="00242BA0" w:rsidRDefault="002E3A34" w:rsidP="00242BA0">
      <w:pPr>
        <w:pStyle w:val="21"/>
        <w:spacing w:line="360" w:lineRule="auto"/>
        <w:ind w:firstLine="709"/>
        <w:rPr>
          <w:color w:val="000000"/>
          <w:szCs w:val="28"/>
          <w:lang w:bidi="he-IL"/>
        </w:rPr>
      </w:pPr>
      <w:r w:rsidRPr="00242BA0">
        <w:rPr>
          <w:color w:val="000000"/>
          <w:szCs w:val="28"/>
          <w:lang w:bidi="he-IL"/>
        </w:rPr>
        <w:object w:dxaOrig="2480" w:dyaOrig="720">
          <v:shape id="_x0000_i1106" type="#_x0000_t75" style="width:120pt;height:36pt" o:ole="">
            <v:imagedata r:id="rId164" o:title=""/>
          </v:shape>
          <o:OLEObject Type="Embed" ProgID="Equation.3" ShapeID="_x0000_i1106" DrawAspect="Content" ObjectID="_1470844781" r:id="rId165"/>
        </w:object>
      </w:r>
      <w:r w:rsidR="00FE7337" w:rsidRPr="00242BA0">
        <w:rPr>
          <w:color w:val="000000"/>
          <w:szCs w:val="28"/>
          <w:lang w:bidi="he-IL"/>
        </w:rPr>
        <w:t xml:space="preserve">; </w:t>
      </w:r>
      <w:r w:rsidRPr="00242BA0">
        <w:rPr>
          <w:color w:val="000000"/>
          <w:szCs w:val="28"/>
          <w:lang w:bidi="he-IL"/>
        </w:rPr>
        <w:object w:dxaOrig="960" w:dyaOrig="320">
          <v:shape id="_x0000_i1107" type="#_x0000_t75" style="width:47.25pt;height:15.75pt" o:ole="">
            <v:imagedata r:id="rId166" o:title=""/>
          </v:shape>
          <o:OLEObject Type="Embed" ProgID="Equation.3" ShapeID="_x0000_i1107" DrawAspect="Content" ObjectID="_1470844782" r:id="rId167"/>
        </w:object>
      </w:r>
      <w:r w:rsidR="00FE7337" w:rsidRPr="00242BA0">
        <w:rPr>
          <w:color w:val="000000"/>
          <w:szCs w:val="28"/>
          <w:lang w:bidi="he-IL"/>
        </w:rPr>
        <w:t>,</w:t>
      </w:r>
      <w:r w:rsidR="00242BA0">
        <w:rPr>
          <w:color w:val="000000"/>
          <w:szCs w:val="28"/>
          <w:lang w:bidi="he-IL"/>
        </w:rPr>
        <w:t xml:space="preserve"> </w:t>
      </w:r>
      <w:r w:rsidR="00FE7337" w:rsidRPr="00242BA0">
        <w:rPr>
          <w:color w:val="000000"/>
          <w:szCs w:val="28"/>
          <w:lang w:bidi="he-IL"/>
        </w:rPr>
        <w:t>(14)</w:t>
      </w:r>
    </w:p>
    <w:p w:rsidR="003438EA" w:rsidRDefault="003438EA" w:rsidP="00242BA0">
      <w:pPr>
        <w:pStyle w:val="21"/>
        <w:spacing w:line="360" w:lineRule="auto"/>
        <w:ind w:firstLine="709"/>
        <w:rPr>
          <w:color w:val="000000"/>
          <w:lang w:val="uk-UA" w:bidi="he-IL"/>
        </w:rPr>
      </w:pPr>
    </w:p>
    <w:p w:rsidR="00FE7337" w:rsidRPr="00242BA0" w:rsidRDefault="00FE7337" w:rsidP="00242BA0">
      <w:pPr>
        <w:pStyle w:val="21"/>
        <w:spacing w:line="360" w:lineRule="auto"/>
        <w:ind w:firstLine="709"/>
        <w:rPr>
          <w:color w:val="000000"/>
          <w:lang w:bidi="he-IL"/>
        </w:rPr>
      </w:pPr>
      <w:r w:rsidRPr="00242BA0">
        <w:rPr>
          <w:color w:val="000000"/>
          <w:lang w:bidi="he-IL"/>
        </w:rPr>
        <w:t xml:space="preserve">где </w:t>
      </w:r>
      <w:r w:rsidRPr="00242BA0">
        <w:rPr>
          <w:i/>
          <w:color w:val="000000"/>
          <w:lang w:val="en-US" w:bidi="he-IL"/>
        </w:rPr>
        <w:t>a</w:t>
      </w:r>
      <w:r w:rsidRPr="00242BA0">
        <w:rPr>
          <w:i/>
          <w:color w:val="000000"/>
          <w:lang w:bidi="he-IL"/>
        </w:rPr>
        <w:t xml:space="preserve">, </w:t>
      </w:r>
      <w:r w:rsidRPr="00242BA0">
        <w:rPr>
          <w:i/>
          <w:color w:val="000000"/>
          <w:lang w:val="en-US" w:bidi="he-IL"/>
        </w:rPr>
        <w:t>b</w:t>
      </w:r>
      <w:r w:rsidRPr="00242BA0">
        <w:rPr>
          <w:i/>
          <w:color w:val="000000"/>
          <w:lang w:bidi="he-IL"/>
        </w:rPr>
        <w:t xml:space="preserve"> -</w:t>
      </w:r>
      <w:r w:rsidRPr="00242BA0">
        <w:rPr>
          <w:color w:val="000000"/>
          <w:lang w:bidi="he-IL"/>
        </w:rPr>
        <w:t xml:space="preserve"> параметры закона распределения, причем </w:t>
      </w:r>
      <w:r w:rsidRPr="00242BA0">
        <w:rPr>
          <w:i/>
          <w:color w:val="000000"/>
          <w:lang w:bidi="he-IL"/>
        </w:rPr>
        <w:t>а</w:t>
      </w:r>
      <w:r w:rsidRPr="00242BA0">
        <w:rPr>
          <w:color w:val="000000"/>
          <w:lang w:bidi="he-IL"/>
        </w:rPr>
        <w:t xml:space="preserve"> параметр масштаба, имеющий размерность случайной величины </w:t>
      </w:r>
      <w:r w:rsidR="005D0E89" w:rsidRPr="00242BA0">
        <w:rPr>
          <w:i/>
          <w:color w:val="000000"/>
          <w:lang w:val="en-US" w:bidi="he-IL"/>
        </w:rPr>
        <w:t>t</w:t>
      </w:r>
      <w:r w:rsidRPr="00242BA0">
        <w:rPr>
          <w:color w:val="000000"/>
          <w:lang w:bidi="he-IL"/>
        </w:rPr>
        <w:t>;</w:t>
      </w:r>
    </w:p>
    <w:p w:rsidR="00FE7337" w:rsidRPr="00242BA0" w:rsidRDefault="00FE7337" w:rsidP="00242BA0">
      <w:pPr>
        <w:pStyle w:val="21"/>
        <w:spacing w:line="360" w:lineRule="auto"/>
        <w:ind w:firstLine="709"/>
        <w:rPr>
          <w:color w:val="000000"/>
          <w:lang w:bidi="he-IL"/>
        </w:rPr>
      </w:pPr>
      <w:r w:rsidRPr="00242BA0">
        <w:rPr>
          <w:i/>
          <w:color w:val="000000"/>
          <w:lang w:val="en-US" w:bidi="he-IL"/>
        </w:rPr>
        <w:t>b</w:t>
      </w:r>
      <w:r w:rsidRPr="00242BA0">
        <w:rPr>
          <w:i/>
          <w:color w:val="000000"/>
          <w:lang w:bidi="he-IL"/>
        </w:rPr>
        <w:t xml:space="preserve"> - </w:t>
      </w:r>
      <w:r w:rsidRPr="00242BA0">
        <w:rPr>
          <w:color w:val="000000"/>
          <w:lang w:bidi="he-IL"/>
        </w:rPr>
        <w:t>параметр формы (безразмерная величина);</w:t>
      </w:r>
    </w:p>
    <w:p w:rsidR="00FE7337" w:rsidRPr="00242BA0" w:rsidRDefault="002E3A34" w:rsidP="00242BA0">
      <w:pPr>
        <w:pStyle w:val="21"/>
        <w:spacing w:line="360" w:lineRule="auto"/>
        <w:ind w:firstLine="709"/>
        <w:rPr>
          <w:color w:val="000000"/>
          <w:lang w:bidi="he-IL"/>
        </w:rPr>
      </w:pPr>
      <w:r w:rsidRPr="00242BA0">
        <w:rPr>
          <w:color w:val="000000"/>
          <w:lang w:bidi="he-IL"/>
        </w:rPr>
        <w:object w:dxaOrig="300" w:dyaOrig="360">
          <v:shape id="_x0000_i1108" type="#_x0000_t75" style="width:15pt;height:18pt" o:ole="">
            <v:imagedata r:id="rId168" o:title=""/>
          </v:shape>
          <o:OLEObject Type="Embed" ProgID="Equation.3" ShapeID="_x0000_i1108" DrawAspect="Content" ObjectID="_1470844783" r:id="rId169"/>
        </w:object>
      </w:r>
      <w:r w:rsidR="00FE7337" w:rsidRPr="00242BA0">
        <w:rPr>
          <w:color w:val="000000"/>
          <w:lang w:bidi="he-IL"/>
        </w:rPr>
        <w:t xml:space="preserve"> </w:t>
      </w:r>
      <w:r w:rsidR="00FE7337" w:rsidRPr="00242BA0">
        <w:rPr>
          <w:i/>
          <w:color w:val="000000"/>
          <w:lang w:bidi="he-IL"/>
        </w:rPr>
        <w:t xml:space="preserve">- </w:t>
      </w:r>
      <w:r w:rsidR="00FE7337" w:rsidRPr="00242BA0">
        <w:rPr>
          <w:color w:val="000000"/>
          <w:lang w:bidi="he-IL"/>
        </w:rPr>
        <w:t>смещение зоны рассеивания случайной величины</w:t>
      </w:r>
      <w:r w:rsidR="00FE7337" w:rsidRPr="00242BA0">
        <w:rPr>
          <w:i/>
          <w:color w:val="000000"/>
          <w:lang w:bidi="he-IL"/>
        </w:rPr>
        <w:t xml:space="preserve"> </w:t>
      </w:r>
      <w:r w:rsidR="005D0E89" w:rsidRPr="00242BA0">
        <w:rPr>
          <w:color w:val="000000"/>
          <w:lang w:val="en-US" w:bidi="he-IL"/>
        </w:rPr>
        <w:t>t</w:t>
      </w:r>
      <w:r w:rsidR="00FE7337" w:rsidRPr="00242BA0">
        <w:rPr>
          <w:color w:val="000000"/>
          <w:lang w:bidi="he-IL"/>
        </w:rPr>
        <w:t>;</w:t>
      </w:r>
    </w:p>
    <w:p w:rsidR="00FE7337" w:rsidRPr="00242BA0" w:rsidRDefault="00FE7337" w:rsidP="00242BA0">
      <w:pPr>
        <w:pStyle w:val="21"/>
        <w:spacing w:line="360" w:lineRule="auto"/>
        <w:ind w:firstLine="709"/>
        <w:rPr>
          <w:color w:val="000000"/>
          <w:szCs w:val="28"/>
          <w:lang w:bidi="he-IL"/>
        </w:rPr>
      </w:pPr>
      <w:r w:rsidRPr="00242BA0">
        <w:rPr>
          <w:color w:val="000000"/>
          <w:lang w:bidi="he-IL"/>
        </w:rPr>
        <w:t xml:space="preserve">значения функции </w:t>
      </w:r>
      <w:r w:rsidR="002E3A34" w:rsidRPr="00242BA0">
        <w:rPr>
          <w:color w:val="000000"/>
          <w:lang w:bidi="he-IL"/>
        </w:rPr>
        <w:object w:dxaOrig="1500" w:dyaOrig="720">
          <v:shape id="_x0000_i1109" type="#_x0000_t75" style="width:74.25pt;height:36pt" o:ole="">
            <v:imagedata r:id="rId170" o:title=""/>
          </v:shape>
          <o:OLEObject Type="Embed" ProgID="Equation.3" ShapeID="_x0000_i1109" DrawAspect="Content" ObjectID="_1470844784" r:id="rId171"/>
        </w:object>
      </w:r>
      <w:r w:rsidR="007F2DBC" w:rsidRPr="00242BA0">
        <w:rPr>
          <w:color w:val="000000"/>
          <w:lang w:bidi="he-IL"/>
        </w:rPr>
        <w:t xml:space="preserve"> приведены в таблице Е.2</w:t>
      </w:r>
      <w:r w:rsidRPr="00242BA0">
        <w:rPr>
          <w:color w:val="000000"/>
          <w:lang w:bidi="he-IL"/>
        </w:rPr>
        <w:t>[</w:t>
      </w:r>
      <w:r w:rsidR="007F2DBC" w:rsidRPr="00242BA0">
        <w:rPr>
          <w:color w:val="000000"/>
          <w:lang w:bidi="he-IL"/>
        </w:rPr>
        <w:t>1</w:t>
      </w:r>
      <w:r w:rsidRPr="00242BA0">
        <w:rPr>
          <w:color w:val="000000"/>
          <w:lang w:bidi="he-IL"/>
        </w:rPr>
        <w:t>].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Параметр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0" w:dyaOrig="260">
          <v:shape id="_x0000_i1110" type="#_x0000_t75" style="width:9pt;height:11.25pt" o:ole="">
            <v:imagedata r:id="rId172" o:title=""/>
          </v:shape>
          <o:OLEObject Type="Embed" ProgID="Equation.3" ShapeID="_x0000_i1110" DrawAspect="Content" ObjectID="_1470844785" r:id="rId173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определяют, используя коэффициент вариации. Из этого же приложения выбирают значения коэффициентов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20" w:dyaOrig="320">
          <v:shape id="_x0000_i1111" type="#_x0000_t75" style="width:15.75pt;height:15.75pt" o:ole="">
            <v:imagedata r:id="rId174" o:title=""/>
          </v:shape>
          <o:OLEObject Type="Embed" ProgID="Equation.3" ShapeID="_x0000_i1111" DrawAspect="Content" ObjectID="_1470844786" r:id="rId17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0" w:dyaOrig="320">
          <v:shape id="_x0000_i1112" type="#_x0000_t75" style="width:15pt;height:15.75pt" o:ole="">
            <v:imagedata r:id="rId176" o:title=""/>
          </v:shape>
          <o:OLEObject Type="Embed" ProgID="Equation.3" ShapeID="_x0000_i1112" DrawAspect="Content" ObjectID="_1470844787" r:id="rId177"/>
        </w:object>
      </w:r>
      <w:r w:rsidR="00D05A49" w:rsidRPr="00242BA0">
        <w:rPr>
          <w:rFonts w:ascii="Times New Roman" w:hAnsi="Times New Roman"/>
          <w:color w:val="000000"/>
          <w:sz w:val="28"/>
          <w:szCs w:val="28"/>
          <w:lang w:bidi="he-IL"/>
        </w:rPr>
        <w:t>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D05A49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object w:dxaOrig="3080" w:dyaOrig="499">
          <v:shape id="_x0000_i1113" type="#_x0000_t75" style="width:153.75pt;height:24.75pt" o:ole="">
            <v:imagedata r:id="rId178" o:title=""/>
          </v:shape>
          <o:OLEObject Type="Embed" ProgID="Equation.3" ShapeID="_x0000_i1113" DrawAspect="Content" ObjectID="_1470844788" r:id="rId179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126674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Параметр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00" w:dyaOrig="200">
          <v:shape id="_x0000_i1114" type="#_x0000_t75" style="width:9.75pt;height:9.75pt" o:ole="">
            <v:imagedata r:id="rId180" o:title=""/>
          </v:shape>
          <o:OLEObject Type="Embed" ProgID="Equation.3" ShapeID="_x0000_i1114" DrawAspect="Content" ObjectID="_1470844789" r:id="rId18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рассчитывают по одному из уравнений:</w:t>
      </w:r>
    </w:p>
    <w:p w:rsidR="003438EA" w:rsidRDefault="003438EA" w:rsidP="00242BA0">
      <w:pPr>
        <w:pStyle w:val="21"/>
        <w:spacing w:line="360" w:lineRule="auto"/>
        <w:ind w:firstLine="709"/>
        <w:rPr>
          <w:color w:val="000000"/>
          <w:szCs w:val="28"/>
          <w:lang w:val="uk-UA" w:bidi="he-IL"/>
        </w:rPr>
      </w:pPr>
    </w:p>
    <w:p w:rsidR="00FE7337" w:rsidRPr="00242BA0" w:rsidRDefault="002E3A34" w:rsidP="00242BA0">
      <w:pPr>
        <w:pStyle w:val="21"/>
        <w:spacing w:line="360" w:lineRule="auto"/>
        <w:ind w:firstLine="709"/>
        <w:rPr>
          <w:color w:val="000000"/>
          <w:szCs w:val="28"/>
          <w:lang w:bidi="he-IL"/>
        </w:rPr>
      </w:pPr>
      <w:r w:rsidRPr="00242BA0">
        <w:rPr>
          <w:color w:val="000000"/>
          <w:szCs w:val="28"/>
          <w:lang w:bidi="he-IL"/>
        </w:rPr>
        <w:object w:dxaOrig="1060" w:dyaOrig="740">
          <v:shape id="_x0000_i1115" type="#_x0000_t75" style="width:53.25pt;height:36.75pt" o:ole="">
            <v:imagedata r:id="rId182" o:title=""/>
          </v:shape>
          <o:OLEObject Type="Embed" ProgID="Equation.3" ShapeID="_x0000_i1115" DrawAspect="Content" ObjectID="_1470844790" r:id="rId183"/>
        </w:object>
      </w:r>
      <w:r w:rsidR="00FE7337" w:rsidRPr="00242BA0">
        <w:rPr>
          <w:color w:val="000000"/>
          <w:szCs w:val="28"/>
          <w:lang w:bidi="he-IL"/>
        </w:rPr>
        <w:t xml:space="preserve"> или </w:t>
      </w:r>
      <w:r w:rsidRPr="00242BA0">
        <w:rPr>
          <w:color w:val="000000"/>
          <w:szCs w:val="28"/>
          <w:lang w:bidi="he-IL"/>
        </w:rPr>
        <w:object w:dxaOrig="760" w:dyaOrig="700">
          <v:shape id="_x0000_i1116" type="#_x0000_t75" style="width:38.25pt;height:35.25pt" o:ole="">
            <v:imagedata r:id="rId184" o:title=""/>
          </v:shape>
          <o:OLEObject Type="Embed" ProgID="Equation.3" ShapeID="_x0000_i1116" DrawAspect="Content" ObjectID="_1470844791" r:id="rId185"/>
        </w:object>
      </w:r>
      <w:r w:rsidR="00FE7337" w:rsidRPr="00242BA0">
        <w:rPr>
          <w:color w:val="000000"/>
          <w:szCs w:val="28"/>
          <w:lang w:bidi="he-IL"/>
        </w:rPr>
        <w:t>.</w:t>
      </w:r>
      <w:r w:rsidR="00242BA0">
        <w:rPr>
          <w:color w:val="000000"/>
          <w:szCs w:val="28"/>
          <w:lang w:bidi="he-IL"/>
        </w:rPr>
        <w:t xml:space="preserve"> </w:t>
      </w:r>
    </w:p>
    <w:p w:rsidR="00126674" w:rsidRDefault="002E3A34" w:rsidP="00242BA0">
      <w:pPr>
        <w:pStyle w:val="21"/>
        <w:spacing w:line="360" w:lineRule="auto"/>
        <w:ind w:firstLine="709"/>
        <w:rPr>
          <w:color w:val="000000"/>
          <w:szCs w:val="28"/>
          <w:lang w:bidi="he-IL"/>
        </w:rPr>
      </w:pPr>
      <w:r w:rsidRPr="00242BA0">
        <w:rPr>
          <w:color w:val="000000"/>
          <w:szCs w:val="28"/>
          <w:lang w:bidi="he-IL"/>
        </w:rPr>
        <w:object w:dxaOrig="2420" w:dyaOrig="660">
          <v:shape id="_x0000_i1117" type="#_x0000_t75" style="width:120.75pt;height:33pt" o:ole="">
            <v:imagedata r:id="rId186" o:title=""/>
          </v:shape>
          <o:OLEObject Type="Embed" ProgID="Equation.3" ShapeID="_x0000_i1117" DrawAspect="Content" ObjectID="_1470844792" r:id="rId187"/>
        </w:object>
      </w:r>
      <w:r w:rsidR="00242BA0">
        <w:rPr>
          <w:color w:val="000000"/>
          <w:szCs w:val="28"/>
          <w:lang w:bidi="he-IL"/>
        </w:rPr>
        <w:t xml:space="preserve"> </w:t>
      </w:r>
    </w:p>
    <w:p w:rsidR="003438EA" w:rsidRDefault="003438EA" w:rsidP="00242BA0">
      <w:pPr>
        <w:pStyle w:val="21"/>
        <w:spacing w:line="360" w:lineRule="auto"/>
        <w:ind w:firstLine="709"/>
        <w:rPr>
          <w:color w:val="000000"/>
          <w:lang w:val="uk-UA" w:bidi="he-IL"/>
        </w:rPr>
      </w:pPr>
    </w:p>
    <w:p w:rsidR="00FE7337" w:rsidRPr="00242BA0" w:rsidRDefault="00FE7337" w:rsidP="00242BA0">
      <w:pPr>
        <w:pStyle w:val="21"/>
        <w:spacing w:line="360" w:lineRule="auto"/>
        <w:ind w:firstLine="709"/>
        <w:rPr>
          <w:color w:val="000000"/>
          <w:szCs w:val="28"/>
          <w:lang w:bidi="he-IL"/>
        </w:rPr>
      </w:pPr>
      <w:r w:rsidRPr="00242BA0">
        <w:rPr>
          <w:color w:val="000000"/>
          <w:lang w:bidi="he-IL"/>
        </w:rPr>
        <w:t>Пример решения для середины 1-го интервала:</w:t>
      </w:r>
    </w:p>
    <w:p w:rsidR="003438EA" w:rsidRDefault="003438EA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5840" w:dyaOrig="720">
          <v:shape id="_x0000_i1118" type="#_x0000_t75" style="width:291.75pt;height:36pt" o:ole="">
            <v:imagedata r:id="rId188" o:title=""/>
          </v:shape>
          <o:OLEObject Type="Embed" ProgID="Equation.3" ShapeID="_x0000_i1118" DrawAspect="Content" ObjectID="_1470844793" r:id="rId189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Значения теоретических вероятностей запишем в таблицу 9.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Таблица 9 – Значения теоретических вероятностей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30"/>
        <w:gridCol w:w="805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3438EA" w:rsidRPr="003438EA" w:rsidTr="003438EA">
        <w:tc>
          <w:tcPr>
            <w:tcW w:w="799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Середина интервала,</w:t>
            </w:r>
          </w:p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мм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0,025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0,031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0,038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0,044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0,050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0,057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0,063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0,070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0,076</w:t>
            </w:r>
          </w:p>
        </w:tc>
        <w:tc>
          <w:tcPr>
            <w:tcW w:w="420" w:type="pct"/>
          </w:tcPr>
          <w:p w:rsidR="00AA706A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0,082</w:t>
            </w:r>
          </w:p>
        </w:tc>
      </w:tr>
      <w:tr w:rsidR="00FE7337" w:rsidRPr="003438EA" w:rsidTr="003438EA">
        <w:tc>
          <w:tcPr>
            <w:tcW w:w="799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 xml:space="preserve">Плотность функции распределения </w:t>
            </w:r>
            <w:r w:rsidRPr="003438EA">
              <w:rPr>
                <w:rFonts w:ascii="Times New Roman" w:hAnsi="Times New Roman"/>
                <w:iCs/>
                <w:color w:val="000000"/>
                <w:szCs w:val="24"/>
                <w:lang w:val="en-US"/>
              </w:rPr>
              <w:t>f</w:t>
            </w:r>
            <w:r w:rsidRPr="003438EA">
              <w:rPr>
                <w:rFonts w:ascii="Times New Roman" w:hAnsi="Times New Roman"/>
                <w:iCs/>
                <w:color w:val="000000"/>
                <w:szCs w:val="24"/>
              </w:rPr>
              <w:t>(</w:t>
            </w:r>
            <w:r w:rsidR="005D0E89" w:rsidRPr="003438EA">
              <w:rPr>
                <w:rFonts w:ascii="Times New Roman" w:hAnsi="Times New Roman"/>
                <w:iCs/>
                <w:color w:val="000000"/>
                <w:szCs w:val="24"/>
                <w:lang w:val="en-US"/>
              </w:rPr>
              <w:t>t</w:t>
            </w:r>
            <w:r w:rsidRPr="003438EA">
              <w:rPr>
                <w:rFonts w:ascii="Times New Roman" w:hAnsi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420" w:type="pct"/>
          </w:tcPr>
          <w:p w:rsidR="00FE7337" w:rsidRPr="003438EA" w:rsidRDefault="005A1BF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CB55BC"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420" w:type="pct"/>
          </w:tcPr>
          <w:p w:rsidR="00FE7337" w:rsidRPr="003438EA" w:rsidRDefault="00CB55BC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420" w:type="pct"/>
          </w:tcPr>
          <w:p w:rsidR="00FE7337" w:rsidRPr="003438EA" w:rsidRDefault="00CB55BC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387AE0"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7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0" w:type="pct"/>
          </w:tcPr>
          <w:p w:rsidR="00FE7337" w:rsidRPr="003438EA" w:rsidRDefault="00704CF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0,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420" w:type="pct"/>
          </w:tcPr>
          <w:p w:rsidR="00FE7337" w:rsidRPr="003438EA" w:rsidRDefault="00AA706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0,</w:t>
            </w:r>
            <w:r w:rsidRPr="003438EA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420" w:type="pct"/>
          </w:tcPr>
          <w:p w:rsidR="00FE7337" w:rsidRPr="003438EA" w:rsidRDefault="00704CF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420" w:type="pct"/>
          </w:tcPr>
          <w:p w:rsidR="00FE7337" w:rsidRPr="003438EA" w:rsidRDefault="00704CF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420" w:type="pct"/>
          </w:tcPr>
          <w:p w:rsidR="00FE7337" w:rsidRPr="003438EA" w:rsidRDefault="00704CF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4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0" w:type="pct"/>
          </w:tcPr>
          <w:p w:rsidR="00FE7337" w:rsidRPr="003438EA" w:rsidRDefault="00C923A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420" w:type="pct"/>
          </w:tcPr>
          <w:p w:rsidR="00FE7337" w:rsidRPr="003438EA" w:rsidRDefault="00C923A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</w:tr>
      <w:tr w:rsidR="00FE7337" w:rsidRPr="003438EA" w:rsidTr="003438EA">
        <w:tc>
          <w:tcPr>
            <w:tcW w:w="799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 xml:space="preserve">Теоретическая </w:t>
            </w:r>
          </w:p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вероятность</w:t>
            </w:r>
          </w:p>
          <w:p w:rsidR="00FE7337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object w:dxaOrig="620" w:dyaOrig="360">
                <v:shape id="_x0000_i1119" type="#_x0000_t75" style="width:30.75pt;height:18pt" o:ole="">
                  <v:imagedata r:id="rId190" o:title=""/>
                </v:shape>
                <o:OLEObject Type="Embed" ProgID="Equation.3" ShapeID="_x0000_i1119" DrawAspect="Content" ObjectID="_1470844794" r:id="rId191"/>
              </w:objec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387AE0"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420" w:type="pct"/>
          </w:tcPr>
          <w:p w:rsidR="00FE7337" w:rsidRPr="003438EA" w:rsidRDefault="008D4FA6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AA706A" w:rsidRPr="003438EA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420" w:type="pct"/>
          </w:tcPr>
          <w:p w:rsidR="00FE7337" w:rsidRPr="003438EA" w:rsidRDefault="008D4FA6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704CFF"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  <w:r w:rsidR="00730A4B" w:rsidRPr="003438EA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420" w:type="pct"/>
          </w:tcPr>
          <w:p w:rsidR="00FE7337" w:rsidRPr="003438EA" w:rsidRDefault="00730A4B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  <w:r w:rsidRPr="003438EA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420" w:type="pct"/>
          </w:tcPr>
          <w:p w:rsidR="00FE7337" w:rsidRPr="003438EA" w:rsidRDefault="00704CF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0,1</w:t>
            </w:r>
            <w:r w:rsidR="00730A4B" w:rsidRPr="003438EA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420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</w:t>
            </w:r>
            <w:r w:rsidR="00730A4B" w:rsidRPr="003438EA">
              <w:rPr>
                <w:rFonts w:ascii="Times New Roman" w:hAnsi="Times New Roman"/>
                <w:color w:val="000000"/>
                <w:szCs w:val="24"/>
              </w:rPr>
              <w:t>099</w:t>
            </w:r>
          </w:p>
        </w:tc>
        <w:tc>
          <w:tcPr>
            <w:tcW w:w="420" w:type="pct"/>
          </w:tcPr>
          <w:p w:rsidR="00FE7337" w:rsidRPr="003438EA" w:rsidRDefault="00704CF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730A4B" w:rsidRPr="003438EA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420" w:type="pct"/>
          </w:tcPr>
          <w:p w:rsidR="00FE7337" w:rsidRPr="003438EA" w:rsidRDefault="00C923A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730A4B" w:rsidRPr="003438EA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420" w:type="pct"/>
          </w:tcPr>
          <w:p w:rsidR="00FE7337" w:rsidRPr="003438EA" w:rsidRDefault="00C923A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</w:rPr>
              <w:t>0,0</w:t>
            </w:r>
            <w:r w:rsidR="00730A4B" w:rsidRPr="003438EA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</w:tr>
    </w:tbl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126674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Функция распределения Вейбулла имеет вид: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239" w:dyaOrig="880">
          <v:shape id="_x0000_i1120" type="#_x0000_t75" style="width:205.5pt;height:43.5pt" o:ole="">
            <v:imagedata r:id="rId192" o:title=""/>
          </v:shape>
          <o:OLEObject Type="Embed" ProgID="Equation.3" ShapeID="_x0000_i1120" DrawAspect="Content" ObjectID="_1470844795" r:id="rId193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(15) 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Данная функция зависит от двух аргументов – от параметра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0" w:dyaOrig="260">
          <v:shape id="_x0000_i1121" type="#_x0000_t75" style="width:9pt;height:12.75pt" o:ole="">
            <v:imagedata r:id="rId172" o:title=""/>
          </v:shape>
          <o:OLEObject Type="Embed" ProgID="Equation.3" ShapeID="_x0000_i1121" DrawAspect="Content" ObjectID="_1470844796" r:id="rId194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обобщенного параметра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0" w:dyaOrig="320">
          <v:shape id="_x0000_i1122" type="#_x0000_t75" style="width:9pt;height:15.75pt" o:ole="">
            <v:imagedata r:id="rId195" o:title=""/>
          </v:shape>
          <o:OLEObject Type="Embed" ProgID="Equation.3" ShapeID="_x0000_i1122" DrawAspect="Content" ObjectID="_1470844797" r:id="rId196"/>
        </w:objec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820" w:dyaOrig="639">
          <v:shape id="_x0000_i1123" type="#_x0000_t75" style="width:41.25pt;height:32.25pt" o:ole="">
            <v:imagedata r:id="rId197" o:title=""/>
          </v:shape>
          <o:OLEObject Type="Embed" ProgID="Equation.3" ShapeID="_x0000_i1123" DrawAspect="Content" ObjectID="_1470844798" r:id="rId198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. Ее значения могут быть вычислены непосредственно по зависимости (15) или опред</w:t>
      </w:r>
      <w:r w:rsidR="00D36EC3" w:rsidRPr="00242BA0">
        <w:rPr>
          <w:rFonts w:ascii="Times New Roman" w:hAnsi="Times New Roman"/>
          <w:color w:val="000000"/>
          <w:sz w:val="28"/>
          <w:szCs w:val="28"/>
          <w:lang w:bidi="he-IL"/>
        </w:rPr>
        <w:t>елены по таблице (приложение Ж [</w:t>
      </w:r>
      <w:r w:rsidR="007F2DBC" w:rsidRPr="00242BA0">
        <w:rPr>
          <w:rFonts w:ascii="Times New Roman" w:hAnsi="Times New Roman"/>
          <w:color w:val="000000"/>
          <w:sz w:val="28"/>
          <w:szCs w:val="28"/>
          <w:lang w:bidi="he-IL"/>
        </w:rPr>
        <w:t>1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]). Входами в эту таблицу являются: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– значение параметра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0" w:dyaOrig="260">
          <v:shape id="_x0000_i1124" type="#_x0000_t75" style="width:9pt;height:12.75pt" o:ole="">
            <v:imagedata r:id="rId172" o:title=""/>
          </v:shape>
          <o:OLEObject Type="Embed" ProgID="Equation.3" ShapeID="_x0000_i1124" DrawAspect="Content" ObjectID="_1470844799" r:id="rId199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;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– значение обобщенного параметра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840" w:dyaOrig="639">
          <v:shape id="_x0000_i1125" type="#_x0000_t75" style="width:39pt;height:30pt" o:ole="">
            <v:imagedata r:id="rId200" o:title=""/>
          </v:shape>
          <o:OLEObject Type="Embed" ProgID="Equation.3" ShapeID="_x0000_i1125" DrawAspect="Content" ObjectID="_1470844800" r:id="rId20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0" w:dyaOrig="360">
          <v:shape id="_x0000_i1126" type="#_x0000_t75" style="width:15pt;height:18pt" o:ole="">
            <v:imagedata r:id="rId202" o:title=""/>
          </v:shape>
          <o:OLEObject Type="Embed" ProgID="Equation.3" ShapeID="_x0000_i1126" DrawAspect="Content" ObjectID="_1470844801" r:id="rId203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значение случайной величины на конце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i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-го интервала.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Вычислим функцию распределения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80" w:dyaOrig="340">
          <v:shape id="_x0000_i1127" type="#_x0000_t75" style="width:24pt;height:17.25pt" o:ole="">
            <v:imagedata r:id="rId204" o:title=""/>
          </v:shape>
          <o:OLEObject Type="Embed" ProgID="Equation.3" ShapeID="_x0000_i1127" DrawAspect="Content" ObjectID="_1470844802" r:id="rId20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на 1-м интервале: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5539" w:dyaOrig="840">
          <v:shape id="_x0000_i1128" type="#_x0000_t75" style="width:276.75pt;height:42pt" o:ole="">
            <v:imagedata r:id="rId206" o:title=""/>
          </v:shape>
          <o:OLEObject Type="Embed" ProgID="Equation.3" ShapeID="_x0000_i1128" DrawAspect="Content" ObjectID="_1470844803" r:id="rId207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Значения функции распределения запишем в таблицу 10.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Таблица 10 – Значения функции распределения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75"/>
        <w:gridCol w:w="811"/>
        <w:gridCol w:w="809"/>
        <w:gridCol w:w="809"/>
        <w:gridCol w:w="809"/>
        <w:gridCol w:w="809"/>
        <w:gridCol w:w="809"/>
        <w:gridCol w:w="810"/>
        <w:gridCol w:w="810"/>
        <w:gridCol w:w="810"/>
        <w:gridCol w:w="810"/>
      </w:tblGrid>
      <w:tr w:rsidR="003438EA" w:rsidRPr="003438EA" w:rsidTr="003438EA">
        <w:tc>
          <w:tcPr>
            <w:tcW w:w="735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Границы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интервала,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мм</w:t>
            </w:r>
          </w:p>
        </w:tc>
        <w:tc>
          <w:tcPr>
            <w:tcW w:w="427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0,0220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0,0284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0,0284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0,0348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0,0348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0,0412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0,0412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0,0476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0,0476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0,0540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0,0540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0,0604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0,0604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0,0668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0,0668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0,0732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0,0732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...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0,0796</w:t>
            </w:r>
          </w:p>
        </w:tc>
        <w:tc>
          <w:tcPr>
            <w:tcW w:w="426" w:type="pct"/>
          </w:tcPr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0,0796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…</w:t>
            </w:r>
          </w:p>
          <w:p w:rsidR="009009EF" w:rsidRPr="003438EA" w:rsidRDefault="009009EF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0,0860</w:t>
            </w:r>
          </w:p>
        </w:tc>
      </w:tr>
      <w:tr w:rsidR="00FE7337" w:rsidRPr="003438EA" w:rsidTr="003438EA">
        <w:tc>
          <w:tcPr>
            <w:tcW w:w="735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Функция распределения</w:t>
            </w:r>
          </w:p>
          <w:p w:rsidR="00FE7337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object w:dxaOrig="1120" w:dyaOrig="360">
                <v:shape id="_x0000_i1129" type="#_x0000_t75" style="width:56.25pt;height:18pt" o:ole="">
                  <v:imagedata r:id="rId208" o:title=""/>
                </v:shape>
                <o:OLEObject Type="Embed" ProgID="Equation.3" ShapeID="_x0000_i1129" DrawAspect="Content" ObjectID="_1470844804" r:id="rId209"/>
              </w:object>
            </w:r>
          </w:p>
        </w:tc>
        <w:tc>
          <w:tcPr>
            <w:tcW w:w="427" w:type="pct"/>
          </w:tcPr>
          <w:p w:rsidR="00FE7337" w:rsidRPr="003438EA" w:rsidRDefault="00C923A5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50</w:t>
            </w:r>
          </w:p>
        </w:tc>
        <w:tc>
          <w:tcPr>
            <w:tcW w:w="426" w:type="pct"/>
          </w:tcPr>
          <w:p w:rsidR="00FE7337" w:rsidRPr="003438EA" w:rsidRDefault="002D08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48</w:t>
            </w:r>
          </w:p>
        </w:tc>
        <w:tc>
          <w:tcPr>
            <w:tcW w:w="426" w:type="pct"/>
          </w:tcPr>
          <w:p w:rsidR="00FE7337" w:rsidRPr="003438EA" w:rsidRDefault="002D08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0,2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86</w:t>
            </w:r>
          </w:p>
        </w:tc>
        <w:tc>
          <w:tcPr>
            <w:tcW w:w="426" w:type="pct"/>
          </w:tcPr>
          <w:p w:rsidR="00FE7337" w:rsidRPr="003438EA" w:rsidRDefault="002D08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4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 w:bidi="he-IL"/>
              </w:rPr>
              <w:t>4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3</w:t>
            </w:r>
          </w:p>
        </w:tc>
        <w:tc>
          <w:tcPr>
            <w:tcW w:w="426" w:type="pct"/>
          </w:tcPr>
          <w:p w:rsidR="00FE7337" w:rsidRPr="003438EA" w:rsidRDefault="002D08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0,5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98</w:t>
            </w:r>
          </w:p>
        </w:tc>
        <w:tc>
          <w:tcPr>
            <w:tcW w:w="426" w:type="pct"/>
          </w:tcPr>
          <w:p w:rsidR="00FE7337" w:rsidRPr="003438EA" w:rsidRDefault="002D08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0,7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 w:bidi="he-IL"/>
              </w:rPr>
              <w:t>3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2</w:t>
            </w:r>
          </w:p>
        </w:tc>
        <w:tc>
          <w:tcPr>
            <w:tcW w:w="426" w:type="pct"/>
          </w:tcPr>
          <w:p w:rsidR="00FE7337" w:rsidRPr="003438EA" w:rsidRDefault="002D0838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 w:bidi="he-IL"/>
              </w:rPr>
              <w:t>8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35</w:t>
            </w:r>
          </w:p>
        </w:tc>
        <w:tc>
          <w:tcPr>
            <w:tcW w:w="426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07</w:t>
            </w:r>
          </w:p>
        </w:tc>
        <w:tc>
          <w:tcPr>
            <w:tcW w:w="426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51</w:t>
            </w:r>
          </w:p>
        </w:tc>
        <w:tc>
          <w:tcPr>
            <w:tcW w:w="426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</w:t>
            </w:r>
            <w:r w:rsidR="00CC64EB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77</w:t>
            </w:r>
          </w:p>
        </w:tc>
      </w:tr>
    </w:tbl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Используя </w:t>
      </w:r>
      <w:r w:rsidR="005D6551" w:rsidRPr="00242BA0">
        <w:rPr>
          <w:rFonts w:ascii="Times New Roman" w:hAnsi="Times New Roman"/>
          <w:color w:val="000000"/>
          <w:sz w:val="28"/>
          <w:szCs w:val="28"/>
          <w:lang w:bidi="he-IL"/>
        </w:rPr>
        <w:t>значение функции распределения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можно вычислить теоретическое число интересующих нас событий, например, число отказов машин в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39" w:dyaOrig="240">
          <v:shape id="_x0000_i1130" type="#_x0000_t75" style="width:6.75pt;height:12pt" o:ole="">
            <v:imagedata r:id="rId110" o:title=""/>
          </v:shape>
          <o:OLEObject Type="Embed" ProgID="Equation.3" ShapeID="_x0000_i1130" DrawAspect="Content" ObjectID="_1470844805" r:id="rId210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-м интервале по формуле:</w:t>
      </w:r>
    </w:p>
    <w:p w:rsidR="003438EA" w:rsidRDefault="003438EA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126674" w:rsidRDefault="002E3A34" w:rsidP="00242BA0">
      <w:pPr>
        <w:widowControl/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560" w:dyaOrig="380">
          <v:shape id="_x0000_i1131" type="#_x0000_t75" style="width:128.25pt;height:18.75pt" o:ole="">
            <v:imagedata r:id="rId211" o:title=""/>
          </v:shape>
          <o:OLEObject Type="Embed" ProgID="Equation.3" ShapeID="_x0000_i1131" DrawAspect="Content" ObjectID="_1470844806" r:id="rId212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(16)</w: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N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общее число испытуемых (подконтрольных) объектов.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Определяем теоретическое число отказов в 1-м интервале: 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060" w:dyaOrig="380">
          <v:shape id="_x0000_i1132" type="#_x0000_t75" style="width:203.25pt;height:18.75pt" o:ole="">
            <v:imagedata r:id="rId213" o:title=""/>
          </v:shape>
          <o:OLEObject Type="Embed" ProgID="Equation.3" ShapeID="_x0000_i1132" DrawAspect="Content" ObjectID="_1470844807" r:id="rId214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Определим значения теоретических чисел для каждого интервала и заполним таблицу 11.</w:t>
      </w:r>
    </w:p>
    <w:p w:rsidR="00FE7337" w:rsidRPr="00242BA0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Таблица 11 – Значения теоретических чисел для каждого интпрвала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50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3438EA" w:rsidRPr="003438EA" w:rsidTr="003438EA">
        <w:tc>
          <w:tcPr>
            <w:tcW w:w="80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Функция распределения</w:t>
            </w:r>
          </w:p>
          <w:p w:rsidR="00CB3D8A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object w:dxaOrig="1120" w:dyaOrig="360">
                <v:shape id="_x0000_i1133" type="#_x0000_t75" style="width:56.25pt;height:18pt" o:ole="">
                  <v:imagedata r:id="rId215" o:title=""/>
                </v:shape>
                <o:OLEObject Type="Embed" ProgID="Equation.3" ShapeID="_x0000_i1133" DrawAspect="Content" ObjectID="_1470844808" r:id="rId216"/>
              </w:objec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0,050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0,148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0,286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0,4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 w:bidi="he-IL"/>
              </w:rPr>
              <w:t>4</w:t>
            </w: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3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0,598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0,7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 w:bidi="he-IL"/>
              </w:rPr>
              <w:t>3</w:t>
            </w: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2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 w:bidi="he-IL"/>
              </w:rPr>
              <w:t>8</w:t>
            </w: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35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0,907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0,951</w:t>
            </w:r>
          </w:p>
        </w:tc>
        <w:tc>
          <w:tcPr>
            <w:tcW w:w="419" w:type="pct"/>
          </w:tcPr>
          <w:p w:rsidR="00CB3D8A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0,977</w:t>
            </w:r>
          </w:p>
        </w:tc>
      </w:tr>
      <w:tr w:rsidR="00FE7337" w:rsidRPr="003438EA" w:rsidTr="003438EA">
        <w:tc>
          <w:tcPr>
            <w:tcW w:w="809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 xml:space="preserve">Теоретическая </w:t>
            </w:r>
          </w:p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 xml:space="preserve">частота </w:t>
            </w:r>
            <w:r w:rsidR="002E3A34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object w:dxaOrig="380" w:dyaOrig="360">
                <v:shape id="_x0000_i1134" type="#_x0000_t75" style="width:18.75pt;height:18pt" o:ole="">
                  <v:imagedata r:id="rId158" o:title=""/>
                </v:shape>
                <o:OLEObject Type="Embed" ProgID="Equation.3" ShapeID="_x0000_i1134" DrawAspect="Content" ObjectID="_1470844809" r:id="rId217"/>
              </w:object>
            </w:r>
          </w:p>
        </w:tc>
        <w:tc>
          <w:tcPr>
            <w:tcW w:w="419" w:type="pct"/>
          </w:tcPr>
          <w:p w:rsidR="00FE7337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5</w:t>
            </w:r>
          </w:p>
        </w:tc>
        <w:tc>
          <w:tcPr>
            <w:tcW w:w="419" w:type="pct"/>
          </w:tcPr>
          <w:p w:rsidR="00FE7337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9,86</w:t>
            </w:r>
          </w:p>
        </w:tc>
        <w:tc>
          <w:tcPr>
            <w:tcW w:w="419" w:type="pct"/>
          </w:tcPr>
          <w:p w:rsidR="00FE7337" w:rsidRPr="003438EA" w:rsidRDefault="004E1E82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  <w:r w:rsidRPr="003438EA">
              <w:rPr>
                <w:rFonts w:ascii="Times New Roman" w:hAnsi="Times New Roman"/>
                <w:color w:val="000000"/>
                <w:szCs w:val="24"/>
                <w:lang w:val="en-US" w:bidi="he-IL"/>
              </w:rPr>
              <w:t>3</w:t>
            </w: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,</w:t>
            </w:r>
            <w:r w:rsidR="00CB3D8A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78</w:t>
            </w:r>
          </w:p>
        </w:tc>
        <w:tc>
          <w:tcPr>
            <w:tcW w:w="419" w:type="pct"/>
          </w:tcPr>
          <w:p w:rsidR="00FE7337" w:rsidRPr="003438EA" w:rsidRDefault="004E1E82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  <w:r w:rsidR="00CB3D8A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5,74</w:t>
            </w:r>
          </w:p>
        </w:tc>
        <w:tc>
          <w:tcPr>
            <w:tcW w:w="419" w:type="pct"/>
          </w:tcPr>
          <w:p w:rsidR="00FE7337" w:rsidRPr="003438EA" w:rsidRDefault="004E1E82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  <w:r w:rsidR="00CB3D8A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5,45</w:t>
            </w:r>
          </w:p>
        </w:tc>
        <w:tc>
          <w:tcPr>
            <w:tcW w:w="419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  <w:r w:rsidR="00CB3D8A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3,38</w:t>
            </w:r>
          </w:p>
        </w:tc>
        <w:tc>
          <w:tcPr>
            <w:tcW w:w="419" w:type="pct"/>
          </w:tcPr>
          <w:p w:rsidR="00FE7337" w:rsidRPr="003438EA" w:rsidRDefault="004E1E82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1</w:t>
            </w:r>
            <w:r w:rsidR="00CB3D8A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0,34</w:t>
            </w:r>
          </w:p>
        </w:tc>
        <w:tc>
          <w:tcPr>
            <w:tcW w:w="419" w:type="pct"/>
          </w:tcPr>
          <w:p w:rsidR="00FE7337" w:rsidRPr="003438EA" w:rsidRDefault="00CB3D8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7,16</w:t>
            </w:r>
          </w:p>
        </w:tc>
        <w:tc>
          <w:tcPr>
            <w:tcW w:w="419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4</w:t>
            </w:r>
            <w:r w:rsidR="00CB3D8A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,48</w:t>
            </w:r>
          </w:p>
        </w:tc>
        <w:tc>
          <w:tcPr>
            <w:tcW w:w="419" w:type="pct"/>
          </w:tcPr>
          <w:p w:rsidR="00FE7337" w:rsidRPr="003438EA" w:rsidRDefault="00FE7337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24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2</w:t>
            </w:r>
            <w:r w:rsidR="00CB3D8A" w:rsidRPr="003438EA">
              <w:rPr>
                <w:rFonts w:ascii="Times New Roman" w:hAnsi="Times New Roman"/>
                <w:color w:val="000000"/>
                <w:szCs w:val="24"/>
                <w:lang w:bidi="he-IL"/>
              </w:rPr>
              <w:t>,53</w:t>
            </w:r>
          </w:p>
        </w:tc>
      </w:tr>
    </w:tbl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darkRed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По вычисленным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значениям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560" w:dyaOrig="320">
          <v:shape id="_x0000_i1135" type="#_x0000_t75" style="width:27.75pt;height:15.75pt" o:ole="">
            <v:imagedata r:id="rId218" o:title=""/>
          </v:shape>
          <o:OLEObject Type="Embed" ProgID="Equation.3" ShapeID="_x0000_i1135" DrawAspect="Content" ObjectID="_1470844810" r:id="rId219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580" w:dyaOrig="320">
          <v:shape id="_x0000_i1136" type="#_x0000_t75" style="width:29.25pt;height:15.75pt" o:ole="">
            <v:imagedata r:id="rId220" o:title=""/>
          </v:shape>
          <o:OLEObject Type="Embed" ProgID="Equation.3" ShapeID="_x0000_i1136" DrawAspect="Content" ObjectID="_1470844811" r:id="rId221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для всех интервалов строят графики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580" w:dyaOrig="320">
          <v:shape id="_x0000_i1137" type="#_x0000_t75" style="width:29.25pt;height:15.75pt" o:ole="">
            <v:imagedata r:id="rId222" o:title=""/>
          </v:shape>
          <o:OLEObject Type="Embed" ProgID="Equation.3" ShapeID="_x0000_i1137" DrawAspect="Content" ObjectID="_1470844812" r:id="rId223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40" w:dyaOrig="320">
          <v:shape id="_x0000_i1138" type="#_x0000_t75" style="width:21.75pt;height:15.75pt" o:ole="">
            <v:imagedata r:id="rId224" o:title=""/>
          </v:shape>
          <o:OLEObject Type="Embed" ProgID="Equation.3" ShapeID="_x0000_i1138" DrawAspect="Content" ObjectID="_1470844813" r:id="rId225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, которые приведены в приложениях В и Г.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Результаты выравнивания опытных данных теоретическими законами распределения представим в виде таблицы 12.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2BA0">
        <w:rPr>
          <w:rFonts w:ascii="Times New Roman" w:hAnsi="Times New Roman"/>
          <w:color w:val="000000"/>
          <w:sz w:val="28"/>
        </w:rPr>
        <w:t>Таблица 12 – Результаты выравнивания опытных данных теоретическими законами распределения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79"/>
        <w:gridCol w:w="1552"/>
        <w:gridCol w:w="608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3438EA" w:rsidRPr="003438EA" w:rsidTr="003438EA">
        <w:trPr>
          <w:trHeight w:val="1095"/>
        </w:trPr>
        <w:tc>
          <w:tcPr>
            <w:tcW w:w="1637" w:type="pct"/>
            <w:gridSpan w:val="3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Границы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интервала,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мм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0,0220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0,0284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0,0284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0,0348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0,0348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0,0412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0,0412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0,0476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0,0476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0,0540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0,0540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0,0604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0,0604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0,0668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0,0668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...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Cs w:val="18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szCs w:val="18"/>
                <w:lang w:bidi="he-IL"/>
              </w:rPr>
              <w:t>0,0732</w:t>
            </w:r>
          </w:p>
        </w:tc>
      </w:tr>
      <w:tr w:rsidR="003438EA" w:rsidRPr="003438EA" w:rsidTr="003438EA">
        <w:trPr>
          <w:trHeight w:val="702"/>
        </w:trPr>
        <w:tc>
          <w:tcPr>
            <w:tcW w:w="1637" w:type="pct"/>
            <w:gridSpan w:val="3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Середина интервала,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мм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0,025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0,031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0,038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0,044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0,050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0,063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0,070</w:t>
            </w:r>
          </w:p>
        </w:tc>
      </w:tr>
      <w:tr w:rsidR="003438EA" w:rsidRPr="003438EA" w:rsidTr="003438EA">
        <w:trPr>
          <w:trHeight w:val="542"/>
        </w:trPr>
        <w:tc>
          <w:tcPr>
            <w:tcW w:w="1637" w:type="pct"/>
            <w:gridSpan w:val="3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</w:rPr>
              <w:t xml:space="preserve">Опытная частота </w:t>
            </w:r>
            <w:r w:rsidR="002E3A34" w:rsidRPr="003438EA">
              <w:rPr>
                <w:rFonts w:ascii="Times New Roman" w:hAnsi="Times New Roman"/>
                <w:color w:val="000000"/>
              </w:rPr>
              <w:object w:dxaOrig="300" w:dyaOrig="360">
                <v:shape id="_x0000_i1139" type="#_x0000_t75" style="width:15pt;height:18pt" o:ole="">
                  <v:imagedata r:id="rId48" o:title=""/>
                </v:shape>
                <o:OLEObject Type="Embed" ProgID="Equation.3" ShapeID="_x0000_i1139" DrawAspect="Content" ObjectID="_1470844814" r:id="rId226"/>
              </w:objec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11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15,5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7,5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12</w:t>
            </w:r>
          </w:p>
        </w:tc>
      </w:tr>
      <w:tr w:rsidR="003438EA" w:rsidRPr="003438EA" w:rsidTr="003438EA">
        <w:trPr>
          <w:trHeight w:val="881"/>
        </w:trPr>
        <w:tc>
          <w:tcPr>
            <w:tcW w:w="511" w:type="pct"/>
            <w:vMerge w:val="restar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Дифференциальный закон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распределения</w:t>
            </w:r>
          </w:p>
        </w:tc>
        <w:tc>
          <w:tcPr>
            <w:tcW w:w="1126" w:type="pct"/>
            <w:gridSpan w:val="2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 xml:space="preserve">Опытная вероятность </w:t>
            </w:r>
            <w:r w:rsidR="002E3A34" w:rsidRPr="003438EA">
              <w:rPr>
                <w:rFonts w:ascii="Times New Roman" w:hAnsi="Times New Roman"/>
                <w:color w:val="000000"/>
              </w:rPr>
              <w:object w:dxaOrig="580" w:dyaOrig="360">
                <v:shape id="_x0000_i1140" type="#_x0000_t75" style="width:29.25pt;height:18pt" o:ole="">
                  <v:imagedata r:id="rId227" o:title=""/>
                </v:shape>
                <o:OLEObject Type="Embed" ProgID="Equation.3" ShapeID="_x0000_i1140" DrawAspect="Content" ObjectID="_1470844815" r:id="rId228"/>
              </w:objec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0,11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0,155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0,075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0,12</w:t>
            </w:r>
          </w:p>
        </w:tc>
      </w:tr>
      <w:tr w:rsidR="003438EA" w:rsidRPr="003438EA" w:rsidTr="003438EA">
        <w:trPr>
          <w:trHeight w:val="706"/>
        </w:trPr>
        <w:tc>
          <w:tcPr>
            <w:tcW w:w="511" w:type="pct"/>
            <w:vMerge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9" w:type="pct"/>
            <w:vMerge w:val="restar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Теоретическая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вероятность</w:t>
            </w:r>
          </w:p>
          <w:p w:rsidR="003438EA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object w:dxaOrig="620" w:dyaOrig="360">
                <v:shape id="_x0000_i1141" type="#_x0000_t75" style="width:30.75pt;height:18pt" o:ole="">
                  <v:imagedata r:id="rId229" o:title=""/>
                </v:shape>
                <o:OLEObject Type="Embed" ProgID="Equation.3" ShapeID="_x0000_i1141" DrawAspect="Content" ObjectID="_1470844816" r:id="rId230"/>
              </w:object>
            </w:r>
          </w:p>
        </w:tc>
        <w:tc>
          <w:tcPr>
            <w:tcW w:w="317" w:type="pc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НЗР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0,044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0,076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0,117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0,149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0,162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0,149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0,117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0,076</w:t>
            </w:r>
          </w:p>
        </w:tc>
      </w:tr>
      <w:tr w:rsidR="003438EA" w:rsidRPr="003438EA" w:rsidTr="003438EA">
        <w:trPr>
          <w:trHeight w:val="712"/>
        </w:trPr>
        <w:tc>
          <w:tcPr>
            <w:tcW w:w="511" w:type="pct"/>
            <w:vMerge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9" w:type="pct"/>
            <w:vMerge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ЗРВ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0,0</w:t>
            </w:r>
            <w:r w:rsidRPr="003438EA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0,095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</w:rPr>
              <w:t>0,135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</w:t>
            </w:r>
            <w:r w:rsidRPr="003438EA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438E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3438EA">
              <w:rPr>
                <w:rFonts w:ascii="Times New Roman" w:hAnsi="Times New Roman"/>
                <w:color w:val="000000"/>
              </w:rPr>
              <w:t>0,</w:t>
            </w:r>
            <w:r w:rsidRPr="003438EA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438E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0,128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0,099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0,083</w:t>
            </w:r>
          </w:p>
        </w:tc>
      </w:tr>
      <w:tr w:rsidR="003438EA" w:rsidRPr="003438EA" w:rsidTr="003438EA">
        <w:trPr>
          <w:trHeight w:val="1095"/>
        </w:trPr>
        <w:tc>
          <w:tcPr>
            <w:tcW w:w="511" w:type="pct"/>
            <w:vMerge w:val="restar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Интегральный закон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распределения</w:t>
            </w:r>
          </w:p>
        </w:tc>
        <w:tc>
          <w:tcPr>
            <w:tcW w:w="1126" w:type="pct"/>
            <w:gridSpan w:val="2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Накопленная опытная вероятность</w:t>
            </w:r>
          </w:p>
          <w:p w:rsidR="003438EA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object w:dxaOrig="1300" w:dyaOrig="580">
                <v:shape id="_x0000_i1142" type="#_x0000_t75" style="width:66.75pt;height:29.25pt" o:ole="">
                  <v:imagedata r:id="rId231" o:title=""/>
                </v:shape>
                <o:OLEObject Type="Embed" ProgID="Equation.3" ShapeID="_x0000_i1142" DrawAspect="Content" ObjectID="_1470844817" r:id="rId232"/>
              </w:objec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0,33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0,47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0,625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0,78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0,9</w:t>
            </w:r>
          </w:p>
        </w:tc>
      </w:tr>
      <w:tr w:rsidR="003438EA" w:rsidRPr="003438EA" w:rsidTr="003438EA">
        <w:trPr>
          <w:trHeight w:val="860"/>
        </w:trPr>
        <w:tc>
          <w:tcPr>
            <w:tcW w:w="511" w:type="pct"/>
            <w:vMerge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9" w:type="pct"/>
            <w:vMerge w:val="restar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Функция распределения</w:t>
            </w:r>
          </w:p>
          <w:p w:rsidR="003438EA" w:rsidRPr="003438EA" w:rsidRDefault="002E3A34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object w:dxaOrig="1120" w:dyaOrig="360">
                <v:shape id="_x0000_i1143" type="#_x0000_t75" style="width:56.25pt;height:18pt" o:ole="">
                  <v:imagedata r:id="rId233" o:title=""/>
                </v:shape>
                <o:OLEObject Type="Embed" ProgID="Equation.3" ShapeID="_x0000_i1143" DrawAspect="Content" ObjectID="_1470844818" r:id="rId234"/>
              </w:object>
            </w:r>
          </w:p>
        </w:tc>
        <w:tc>
          <w:tcPr>
            <w:tcW w:w="317" w:type="pc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НЗР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0,27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0,42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0,58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0,73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0,84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0,92</w:t>
            </w:r>
          </w:p>
        </w:tc>
      </w:tr>
      <w:tr w:rsidR="003438EA" w:rsidRPr="003438EA" w:rsidTr="003438EA">
        <w:trPr>
          <w:trHeight w:val="698"/>
        </w:trPr>
        <w:tc>
          <w:tcPr>
            <w:tcW w:w="511" w:type="pct"/>
            <w:vMerge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9" w:type="pct"/>
            <w:vMerge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ЗРВ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0,050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val="en-US"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0,148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0,286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0,4</w:t>
            </w:r>
            <w:r w:rsidRPr="003438EA">
              <w:rPr>
                <w:rFonts w:ascii="Times New Roman" w:hAnsi="Times New Roman"/>
                <w:color w:val="000000"/>
                <w:lang w:val="en-US" w:bidi="he-IL"/>
              </w:rPr>
              <w:t>4</w:t>
            </w:r>
            <w:r w:rsidRPr="003438EA">
              <w:rPr>
                <w:rFonts w:ascii="Times New Roman" w:hAnsi="Times New Roman"/>
                <w:color w:val="000000"/>
                <w:lang w:bidi="he-IL"/>
              </w:rPr>
              <w:t>3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0,598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0,7</w:t>
            </w:r>
            <w:r w:rsidRPr="003438EA">
              <w:rPr>
                <w:rFonts w:ascii="Times New Roman" w:hAnsi="Times New Roman"/>
                <w:color w:val="000000"/>
                <w:lang w:val="en-US" w:bidi="he-IL"/>
              </w:rPr>
              <w:t>3</w:t>
            </w:r>
            <w:r w:rsidRPr="003438EA">
              <w:rPr>
                <w:rFonts w:ascii="Times New Roman" w:hAnsi="Times New Roman"/>
                <w:color w:val="000000"/>
                <w:lang w:bidi="he-IL"/>
              </w:rPr>
              <w:t>2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</w:t>
            </w:r>
            <w:r w:rsidRPr="003438EA">
              <w:rPr>
                <w:rFonts w:ascii="Times New Roman" w:hAnsi="Times New Roman"/>
                <w:color w:val="000000"/>
                <w:lang w:val="en-US" w:bidi="he-IL"/>
              </w:rPr>
              <w:t>8</w:t>
            </w:r>
            <w:r w:rsidRPr="003438EA">
              <w:rPr>
                <w:rFonts w:ascii="Times New Roman" w:hAnsi="Times New Roman"/>
                <w:color w:val="000000"/>
                <w:lang w:bidi="he-IL"/>
              </w:rPr>
              <w:t>35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0,907</w:t>
            </w:r>
          </w:p>
        </w:tc>
      </w:tr>
      <w:tr w:rsidR="003438EA" w:rsidRPr="003438EA" w:rsidTr="003438EA">
        <w:trPr>
          <w:trHeight w:val="716"/>
        </w:trPr>
        <w:tc>
          <w:tcPr>
            <w:tcW w:w="1321" w:type="pct"/>
            <w:gridSpan w:val="2"/>
            <w:vMerge w:val="restar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Теоретическая</w:t>
            </w:r>
          </w:p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 xml:space="preserve">частота </w:t>
            </w:r>
            <w:r w:rsidR="002E3A34" w:rsidRPr="003438EA">
              <w:rPr>
                <w:rFonts w:ascii="Times New Roman" w:hAnsi="Times New Roman"/>
                <w:color w:val="000000"/>
                <w:lang w:bidi="he-IL"/>
              </w:rPr>
              <w:object w:dxaOrig="380" w:dyaOrig="360">
                <v:shape id="_x0000_i1144" type="#_x0000_t75" style="width:18.75pt;height:18pt" o:ole="">
                  <v:imagedata r:id="rId158" o:title=""/>
                </v:shape>
                <o:OLEObject Type="Embed" ProgID="Equation.3" ShapeID="_x0000_i1144" DrawAspect="Content" ObjectID="_1470844819" r:id="rId235"/>
              </w:object>
            </w:r>
          </w:p>
        </w:tc>
        <w:tc>
          <w:tcPr>
            <w:tcW w:w="317" w:type="pc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НЗР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11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11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8</w:t>
            </w:r>
          </w:p>
        </w:tc>
      </w:tr>
      <w:tr w:rsidR="003438EA" w:rsidRPr="003438EA" w:rsidTr="003438EA">
        <w:trPr>
          <w:trHeight w:val="722"/>
        </w:trPr>
        <w:tc>
          <w:tcPr>
            <w:tcW w:w="1321" w:type="pct"/>
            <w:gridSpan w:val="2"/>
            <w:vMerge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extDirection w:val="btLr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3438EA">
              <w:rPr>
                <w:rFonts w:ascii="Times New Roman" w:hAnsi="Times New Roman"/>
                <w:color w:val="000000"/>
              </w:rPr>
              <w:t>ЗРВ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val="en-US"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9,86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</w:t>
            </w:r>
            <w:r w:rsidRPr="003438EA">
              <w:rPr>
                <w:rFonts w:ascii="Times New Roman" w:hAnsi="Times New Roman"/>
                <w:color w:val="000000"/>
                <w:lang w:val="en-US" w:bidi="he-IL"/>
              </w:rPr>
              <w:t>3</w:t>
            </w:r>
            <w:r w:rsidRPr="003438EA">
              <w:rPr>
                <w:rFonts w:ascii="Times New Roman" w:hAnsi="Times New Roman"/>
                <w:color w:val="000000"/>
                <w:lang w:bidi="he-IL"/>
              </w:rPr>
              <w:t>,78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15,74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15,45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13,38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10,34</w:t>
            </w:r>
          </w:p>
        </w:tc>
        <w:tc>
          <w:tcPr>
            <w:tcW w:w="420" w:type="pct"/>
          </w:tcPr>
          <w:p w:rsidR="003438EA" w:rsidRPr="003438EA" w:rsidRDefault="003438EA" w:rsidP="003438EA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bidi="he-IL"/>
              </w:rPr>
            </w:pPr>
            <w:r w:rsidRPr="003438EA">
              <w:rPr>
                <w:rFonts w:ascii="Times New Roman" w:hAnsi="Times New Roman"/>
                <w:color w:val="000000"/>
                <w:lang w:bidi="he-IL"/>
              </w:rPr>
              <w:t>7,16</w:t>
            </w:r>
          </w:p>
        </w:tc>
      </w:tr>
    </w:tbl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1.7.3</w:t>
      </w:r>
      <w:r w:rsidR="003438E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42BA0">
        <w:rPr>
          <w:rFonts w:ascii="Times New Roman" w:hAnsi="Times New Roman"/>
          <w:b/>
          <w:color w:val="000000"/>
          <w:sz w:val="28"/>
          <w:szCs w:val="28"/>
        </w:rPr>
        <w:t>Проверка правдоподобия (сходимости) опытного и теоретического законов распределения</w:t>
      </w:r>
    </w:p>
    <w:p w:rsidR="00126674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Критерий Пирсона вычисляют по зависимости:</w: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2E3A34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820" w:dyaOrig="740">
          <v:shape id="_x0000_i1145" type="#_x0000_t75" style="width:90.75pt;height:36.75pt" o:ole="">
            <v:imagedata r:id="rId236" o:title=""/>
          </v:shape>
          <o:OLEObject Type="Embed" ProgID="Equation.3" ShapeID="_x0000_i1145" DrawAspect="Content" ObjectID="_1470844820" r:id="rId237"/>
        </w:objec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(17)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79" w:dyaOrig="320">
          <v:shape id="_x0000_i1146" type="#_x0000_t75" style="width:14.25pt;height:15.75pt" o:ole="">
            <v:imagedata r:id="rId238" o:title=""/>
          </v:shape>
          <o:OLEObject Type="Embed" ProgID="Equation.3" ShapeID="_x0000_i1146" DrawAspect="Content" ObjectID="_1470844821" r:id="rId239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опытная частота попадания СВ в </w:t>
      </w: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i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-й интервал статистического ряда (берется из таблицы 4);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n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– число интервалов статистического ряда;</w:t>
      </w:r>
    </w:p>
    <w:p w:rsidR="00FE7337" w:rsidRPr="00242BA0" w:rsidRDefault="002E3A34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260" w:dyaOrig="360">
          <v:shape id="_x0000_i1147" type="#_x0000_t75" style="width:59.25pt;height:16.5pt" o:ole="">
            <v:imagedata r:id="rId240" o:title=""/>
          </v:shape>
          <o:OLEObject Type="Embed" ProgID="Equation.3" ShapeID="_x0000_i1147" DrawAspect="Content" ObjectID="_1470844822" r:id="rId241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значение функции распределения (интегральной функции) соответственно в конце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-го и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560" w:dyaOrig="320">
          <v:shape id="_x0000_i1148" type="#_x0000_t75" style="width:27.75pt;height:15.75pt" o:ole="">
            <v:imagedata r:id="rId242" o:title=""/>
          </v:shape>
          <o:OLEObject Type="Embed" ProgID="Equation.3" ShapeID="_x0000_i1148" DrawAspect="Content" ObjectID="_1470844823" r:id="rId243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-го интервалов;</w:t>
      </w:r>
    </w:p>
    <w:p w:rsidR="00FE7337" w:rsidRPr="00242BA0" w:rsidRDefault="002E3A34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079" w:dyaOrig="320">
          <v:shape id="_x0000_i1149" type="#_x0000_t75" style="width:102.75pt;height:15.75pt" o:ole="">
            <v:imagedata r:id="rId244" o:title=""/>
          </v:shape>
          <o:OLEObject Type="Embed" ProgID="Equation.3" ShapeID="_x0000_i1149" DrawAspect="Content" ObjectID="_1470844824" r:id="rId245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теоретическая частота в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i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-м интервале статистического ряда.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Делаем проверку для НЗР:</w: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2E3A34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6360" w:dyaOrig="1359">
          <v:shape id="_x0000_i1150" type="#_x0000_t75" style="width:308.25pt;height:68.25pt" o:ole="">
            <v:imagedata r:id="rId246" o:title=""/>
          </v:shape>
          <o:OLEObject Type="Embed" ProgID="Equation.3" ShapeID="_x0000_i1150" DrawAspect="Content" ObjectID="_1470844825" r:id="rId247"/>
        </w:objec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Делаем проверку для ЗРВ:</w: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val="uk-UA" w:bidi="he-IL"/>
        </w:rPr>
      </w:pPr>
    </w:p>
    <w:p w:rsidR="00FE7337" w:rsidRPr="00242BA0" w:rsidRDefault="002E3A34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2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2"/>
          <w:lang w:bidi="he-IL"/>
        </w:rPr>
        <w:object w:dxaOrig="8160" w:dyaOrig="1440">
          <v:shape id="_x0000_i1151" type="#_x0000_t75" style="width:363pt;height:66pt" o:ole="">
            <v:imagedata r:id="rId248" o:title=""/>
          </v:shape>
          <o:OLEObject Type="Embed" ProgID="Equation.3" ShapeID="_x0000_i1151" DrawAspect="Content" ObjectID="_1470844826" r:id="rId249"/>
        </w:object>
      </w:r>
    </w:p>
    <w:p w:rsidR="00FE7337" w:rsidRPr="00242BA0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8E5EBD" w:rsidRPr="00242BA0">
        <w:rPr>
          <w:rFonts w:ascii="Times New Roman" w:hAnsi="Times New Roman"/>
          <w:color w:val="000000"/>
          <w:sz w:val="28"/>
          <w:szCs w:val="28"/>
          <w:lang w:bidi="he-IL"/>
        </w:rPr>
        <w:t>З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начение критерия, вычисленное по зависимости (17) для НЗР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280" w:dyaOrig="400">
          <v:shape id="_x0000_i1152" type="#_x0000_t75" style="width:63.75pt;height:20.25pt" o:ole="">
            <v:imagedata r:id="rId250" o:title=""/>
          </v:shape>
          <o:OLEObject Type="Embed" ProgID="Equation.3" ShapeID="_x0000_i1152" DrawAspect="Content" ObjectID="_1470844827" r:id="rId251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а для ЗРВ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160" w:dyaOrig="400">
          <v:shape id="_x0000_i1153" type="#_x0000_t75" style="width:57.75pt;height:20.25pt" o:ole="">
            <v:imagedata r:id="rId252" o:title=""/>
          </v:shape>
          <o:OLEObject Type="Embed" ProgID="Equation.3" ShapeID="_x0000_i1153" DrawAspect="Content" ObjectID="_1470844828" r:id="rId253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; число степеней свободы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80" w:dyaOrig="340">
          <v:shape id="_x0000_i1154" type="#_x0000_t75" style="width:153.75pt;height:17.25pt" o:ole="">
            <v:imagedata r:id="rId254" o:title=""/>
          </v:shape>
          <o:OLEObject Type="Embed" ProgID="Equation.3" ShapeID="_x0000_i1154" DrawAspect="Content" ObjectID="_1470844829" r:id="rId255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где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n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число интервалов статистического ряда, а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val="en-US" w:bidi="he-IL"/>
        </w:rPr>
        <w:t>m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– число параметров ТЗР (для НЗР и ЗРВ </w:t>
      </w:r>
      <w:r w:rsidR="00FE7337"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m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= 2); приняты уровень значимости (вероятность необоснованного отклонения гипотезы)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900" w:dyaOrig="320">
          <v:shape id="_x0000_i1155" type="#_x0000_t75" style="width:45pt;height:15.75pt" o:ole="">
            <v:imagedata r:id="rId256" o:title=""/>
          </v:shape>
          <o:OLEObject Type="Embed" ProgID="Equation.3" ShapeID="_x0000_i1155" DrawAspect="Content" ObjectID="_1470844830" r:id="rId257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. Необходимо выбрать ТЗР, наиболее адекватный распределению статистической информации.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По таблице В.2 приложения В [</w:t>
      </w:r>
      <w:r w:rsidR="007F2DBC" w:rsidRPr="00242BA0">
        <w:rPr>
          <w:rFonts w:ascii="Times New Roman" w:hAnsi="Times New Roman"/>
          <w:color w:val="000000"/>
          <w:sz w:val="28"/>
          <w:szCs w:val="28"/>
          <w:lang w:bidi="he-IL"/>
        </w:rPr>
        <w:t>1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]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900" w:dyaOrig="320">
          <v:shape id="_x0000_i1156" type="#_x0000_t75" style="width:45pt;height:15.75pt" o:ole="">
            <v:imagedata r:id="rId256" o:title=""/>
          </v:shape>
          <o:OLEObject Type="Embed" ProgID="Equation.3" ShapeID="_x0000_i1156" DrawAspect="Content" ObjectID="_1470844831" r:id="rId258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и </w:t>
      </w:r>
      <w:r w:rsidRPr="00242BA0">
        <w:rPr>
          <w:rFonts w:ascii="Times New Roman" w:hAnsi="Times New Roman"/>
          <w:color w:val="000000"/>
          <w:sz w:val="28"/>
          <w:szCs w:val="28"/>
          <w:lang w:val="en-US" w:bidi="he-IL"/>
        </w:rPr>
        <w:t>k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=5 определяем критическое значение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40" w:dyaOrig="360">
          <v:shape id="_x0000_i1157" type="#_x0000_t75" style="width:17.25pt;height:18pt" o:ole="">
            <v:imagedata r:id="rId259" o:title=""/>
          </v:shape>
          <o:OLEObject Type="Embed" ProgID="Equation.3" ShapeID="_x0000_i1157" DrawAspect="Content" ObjectID="_1470844832" r:id="rId260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-критерия:</w:t>
      </w:r>
      <w:r w:rsidR="003438EA">
        <w:rPr>
          <w:rFonts w:ascii="Times New Roman" w:hAnsi="Times New Roman"/>
          <w:color w:val="000000"/>
          <w:sz w:val="28"/>
          <w:szCs w:val="28"/>
          <w:lang w:val="uk-UA" w:bidi="he-IL"/>
        </w:rPr>
        <w:t xml:space="preserve">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480" w:dyaOrig="360">
          <v:shape id="_x0000_i1158" type="#_x0000_t75" style="width:74.25pt;height:18pt" o:ole="">
            <v:imagedata r:id="rId261" o:title=""/>
          </v:shape>
          <o:OLEObject Type="Embed" ProgID="Equation.3" ShapeID="_x0000_i1158" DrawAspect="Content" ObjectID="_1470844833" r:id="rId262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Сравниваем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480" w:dyaOrig="400">
          <v:shape id="_x0000_i1159" type="#_x0000_t75" style="width:24pt;height:20.25pt" o:ole="">
            <v:imagedata r:id="rId263" o:title=""/>
          </v:shape>
          <o:OLEObject Type="Embed" ProgID="Equation.3" ShapeID="_x0000_i1159" DrawAspect="Content" ObjectID="_1470844834" r:id="rId264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с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880" w:dyaOrig="360">
          <v:shape id="_x0000_i1160" type="#_x0000_t75" style="width:44.25pt;height:18pt" o:ole="">
            <v:imagedata r:id="rId265" o:title=""/>
          </v:shape>
          <o:OLEObject Type="Embed" ProgID="Equation.3" ShapeID="_x0000_i1160" DrawAspect="Content" ObjectID="_1470844835" r:id="rId266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. Так как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560" w:dyaOrig="400">
          <v:shape id="_x0000_i1161" type="#_x0000_t75" style="width:78pt;height:20.25pt" o:ole="">
            <v:imagedata r:id="rId267" o:title=""/>
          </v:shape>
          <o:OLEObject Type="Embed" ProgID="Equation.3" ShapeID="_x0000_i1161" DrawAspect="Content" ObjectID="_1470844836" r:id="rId268"/>
        </w:object>
      </w:r>
      <w:r w:rsidR="00C71FA6" w:rsidRPr="00242BA0">
        <w:rPr>
          <w:rFonts w:ascii="Times New Roman" w:hAnsi="Times New Roman"/>
          <w:color w:val="000000"/>
          <w:sz w:val="28"/>
          <w:szCs w:val="28"/>
          <w:lang w:bidi="he-IL"/>
        </w:rPr>
        <w:t>только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для </w:t>
      </w:r>
      <w:r w:rsidR="00C71FA6" w:rsidRPr="00242BA0">
        <w:rPr>
          <w:rFonts w:ascii="Times New Roman" w:hAnsi="Times New Roman"/>
          <w:color w:val="000000"/>
          <w:sz w:val="28"/>
          <w:szCs w:val="28"/>
          <w:lang w:bidi="he-IL"/>
        </w:rPr>
        <w:t>ЗРВ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, то делаем заключение о том, что выдвинутая гипотеза о сходимости опытного с теоретическим распределени</w:t>
      </w:r>
      <w:r w:rsidR="00C71FA6" w:rsidRPr="00242BA0">
        <w:rPr>
          <w:rFonts w:ascii="Times New Roman" w:hAnsi="Times New Roman"/>
          <w:color w:val="000000"/>
          <w:sz w:val="28"/>
          <w:szCs w:val="28"/>
          <w:lang w:bidi="he-IL"/>
        </w:rPr>
        <w:t>ем ЗРВ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с вероятностью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2160" w:dyaOrig="320">
          <v:shape id="_x0000_i1162" type="#_x0000_t75" style="width:108pt;height:15.75pt" o:ole="">
            <v:imagedata r:id="rId269" o:title=""/>
          </v:shape>
          <o:OLEObject Type="Embed" ProgID="Equation.3" ShapeID="_x0000_i1162" DrawAspect="Content" ObjectID="_1470844837" r:id="rId270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не отвергается.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Для принятия окончательного решения определим вероятность подтверждения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проверяемых ТЗР. Для этого опять используем таблицу В.2 [</w:t>
      </w:r>
      <w:r w:rsidR="007F2DBC" w:rsidRPr="00242BA0">
        <w:rPr>
          <w:rFonts w:ascii="Times New Roman" w:hAnsi="Times New Roman"/>
          <w:color w:val="000000"/>
          <w:sz w:val="28"/>
          <w:szCs w:val="28"/>
          <w:lang w:bidi="he-IL"/>
        </w:rPr>
        <w:t>1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]. Войдя в таблицу по этим значениям с учетом интерполяции определяем, что вероятность подтверждения выдвинутой гипотезы о ЗРВ в данном примере </w:t>
      </w:r>
      <w:r w:rsidRPr="00242BA0">
        <w:rPr>
          <w:rFonts w:ascii="Times New Roman" w:hAnsi="Times New Roman"/>
          <w:i/>
          <w:color w:val="000000"/>
          <w:sz w:val="28"/>
          <w:szCs w:val="28"/>
          <w:lang w:bidi="he-IL"/>
        </w:rPr>
        <w:t>P</w:t>
      </w:r>
      <w:r w:rsidR="00D36EC3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=</w:t>
      </w:r>
      <w:r w:rsidR="00C71FA6" w:rsidRPr="00242BA0">
        <w:rPr>
          <w:rFonts w:ascii="Times New Roman" w:hAnsi="Times New Roman"/>
          <w:color w:val="000000"/>
          <w:sz w:val="28"/>
          <w:szCs w:val="28"/>
          <w:lang w:bidi="he-IL"/>
        </w:rPr>
        <w:t>19</w: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%.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Следовательно, в этой ситуации принимается гипотеза о том, что анализируемая статистическая информация с достаточной степенью достоверности подчиняется закону распределения Вейбулла. 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1.8 Интервальная оценка числовых характеристик износов</w:t>
      </w:r>
    </w:p>
    <w:p w:rsidR="00FE7337" w:rsidRPr="00242BA0" w:rsidRDefault="00FE7337" w:rsidP="00242BA0">
      <w:pPr>
        <w:widowControl/>
        <w:tabs>
          <w:tab w:val="left" w:pos="2055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0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Закон распределения Вейбулла.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В этом случае доверительные границы определяют по формуле:</w:t>
      </w:r>
    </w:p>
    <w:p w:rsidR="00FE7337" w:rsidRPr="00242BA0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840" w:dyaOrig="420">
          <v:shape id="_x0000_i1163" type="#_x0000_t75" style="width:211.5pt;height:23.25pt" o:ole="">
            <v:imagedata r:id="rId271" o:title=""/>
          </v:shape>
          <o:OLEObject Type="Embed" ProgID="Equation.3" ShapeID="_x0000_i1163" DrawAspect="Content" ObjectID="_1470844838" r:id="rId272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,</w:t>
      </w:r>
      <w:r w:rsid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(18)</w: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760" w:dyaOrig="360">
          <v:shape id="_x0000_i1164" type="#_x0000_t75" style="width:87.75pt;height:18pt" o:ole="">
            <v:imagedata r:id="rId273" o:title=""/>
          </v:shape>
          <o:OLEObject Type="Embed" ProgID="Equation.3" ShapeID="_x0000_i1164" DrawAspect="Content" ObjectID="_1470844839" r:id="rId274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- коэффициенты распределения Вейбулла</w:t>
      </w:r>
      <w:r w:rsidR="005F7EF8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, и </w:t>
      </w:r>
      <w:r w:rsidR="002E3A34" w:rsidRPr="00242BA0">
        <w:rPr>
          <w:rFonts w:ascii="Times New Roman" w:hAnsi="Times New Roman"/>
          <w:color w:val="000000"/>
          <w:sz w:val="28"/>
        </w:rPr>
        <w:object w:dxaOrig="880" w:dyaOrig="320">
          <v:shape id="_x0000_i1165" type="#_x0000_t75" style="width:44.25pt;height:15.75pt" o:ole="">
            <v:imagedata r:id="rId275" o:title=""/>
          </v:shape>
          <o:OLEObject Type="Embed" ProgID="Equation.3" ShapeID="_x0000_i1165" DrawAspect="Content" ObjectID="_1470844840" r:id="rId276"/>
        </w:object>
      </w:r>
      <w:r w:rsidR="005F7EF8" w:rsidRPr="00242BA0">
        <w:rPr>
          <w:rFonts w:ascii="Times New Roman" w:hAnsi="Times New Roman"/>
          <w:color w:val="000000"/>
          <w:sz w:val="28"/>
        </w:rPr>
        <w:t xml:space="preserve"> </w:t>
      </w:r>
      <w:r w:rsidR="005F7EF8" w:rsidRPr="00242BA0">
        <w:rPr>
          <w:rFonts w:ascii="Times New Roman" w:hAnsi="Times New Roman"/>
          <w:color w:val="000000"/>
          <w:sz w:val="28"/>
          <w:szCs w:val="28"/>
          <w:lang w:bidi="he-IL"/>
        </w:rPr>
        <w:t>выбираются из таблицы В.3 приложения В[1];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7320" w:dyaOrig="1120">
          <v:shape id="_x0000_i1166" type="#_x0000_t75" style="width:354.75pt;height:54pt" o:ole="">
            <v:imagedata r:id="rId277" o:title=""/>
          </v:shape>
          <o:OLEObject Type="Embed" ProgID="Equation.3" ShapeID="_x0000_i1166" DrawAspect="Content" ObjectID="_1470844841" r:id="rId278"/>
        </w:object>
      </w:r>
    </w:p>
    <w:p w:rsidR="00D36EC3" w:rsidRPr="00242BA0" w:rsidRDefault="00D36EC3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Следовательно: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240" w:dyaOrig="380">
          <v:shape id="_x0000_i1167" type="#_x0000_t75" style="width:62.25pt;height:18.75pt" o:ole="">
            <v:imagedata r:id="rId279" o:title=""/>
          </v:shape>
          <o:OLEObject Type="Embed" ProgID="Equation.3" ShapeID="_x0000_i1167" DrawAspect="Content" ObjectID="_1470844842" r:id="rId280"/>
        </w:object>
      </w:r>
      <w:r w:rsidR="00A13797" w:rsidRPr="00242BA0">
        <w:rPr>
          <w:rFonts w:ascii="Times New Roman" w:hAnsi="Times New Roman"/>
          <w:color w:val="000000"/>
          <w:sz w:val="28"/>
          <w:szCs w:val="28"/>
        </w:rPr>
        <w:t xml:space="preserve"> - нижняя граница доверительного интервала;</w:t>
      </w:r>
    </w:p>
    <w:p w:rsidR="00126674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260" w:dyaOrig="380">
          <v:shape id="_x0000_i1168" type="#_x0000_t75" style="width:63pt;height:18.75pt" o:ole="">
            <v:imagedata r:id="rId281" o:title=""/>
          </v:shape>
          <o:OLEObject Type="Embed" ProgID="Equation.3" ShapeID="_x0000_i1168" DrawAspect="Content" ObjectID="_1470844843" r:id="rId282"/>
        </w:object>
      </w:r>
      <w:r w:rsidR="00A13797" w:rsidRPr="00242BA0">
        <w:rPr>
          <w:rFonts w:ascii="Times New Roman" w:hAnsi="Times New Roman"/>
          <w:color w:val="000000"/>
          <w:sz w:val="28"/>
          <w:szCs w:val="28"/>
        </w:rPr>
        <w:t xml:space="preserve"> - верхняя граница доверительного интервала. </w:t>
      </w:r>
    </w:p>
    <w:p w:rsidR="008E5EBD" w:rsidRPr="00242BA0" w:rsidRDefault="008E5EBD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С вероятностью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900" w:dyaOrig="320">
          <v:shape id="_x0000_i1169" type="#_x0000_t75" style="width:45pt;height:15.75pt" o:ole="">
            <v:imagedata r:id="rId283" o:title=""/>
          </v:shape>
          <o:OLEObject Type="Embed" ProgID="Equation.3" ShapeID="_x0000_i1169" DrawAspect="Content" ObjectID="_1470844844" r:id="rId284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можем утверждать, что истинное значение математического ожидания попадет в интервал от 0,0482мм до 0,0540мм.</w:t>
      </w:r>
    </w:p>
    <w:p w:rsidR="00A13797" w:rsidRPr="00242BA0" w:rsidRDefault="00A1379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1.9</w:t>
      </w:r>
      <w:r w:rsidR="003438E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42BA0">
        <w:rPr>
          <w:rFonts w:ascii="Times New Roman" w:hAnsi="Times New Roman"/>
          <w:b/>
          <w:color w:val="000000"/>
          <w:sz w:val="28"/>
          <w:szCs w:val="28"/>
        </w:rPr>
        <w:t>Определение относительной ошибки переноса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Более правильно характеризовать точность оценки показателя надежности относительной ошибкой, которая позволяет корректно сравнивать объекты, в том числе и по разнородным показателям.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E7337" w:rsidRPr="00242BA0" w:rsidRDefault="00242BA0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2"/>
          <w:lang w:bidi="he-IL"/>
        </w:rPr>
        <w:t xml:space="preserve">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500" w:dyaOrig="680">
          <v:shape id="_x0000_i1170" type="#_x0000_t75" style="width:88.5pt;height:40.5pt" o:ole="">
            <v:imagedata r:id="rId285" o:title=""/>
          </v:shape>
          <o:OLEObject Type="Embed" ProgID="Equation.3" ShapeID="_x0000_i1170" DrawAspect="Content" ObjectID="_1470844845" r:id="rId286"/>
        </w:objec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>(19)</w:t>
      </w:r>
      <w:r w:rsidR="00FE7337" w:rsidRPr="00242BA0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0" w:dyaOrig="360">
          <v:shape id="_x0000_i1171" type="#_x0000_t75" style="width:15pt;height:18pt" o:ole="">
            <v:imagedata r:id="rId287" o:title=""/>
          </v:shape>
          <o:OLEObject Type="Embed" ProgID="Equation.3" ShapeID="_x0000_i1171" DrawAspect="Content" ObjectID="_1470844846" r:id="rId288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верхняя граница изменения среднего значения показателя надежности, установленная с доверительной вероятностью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00" w:dyaOrig="320">
          <v:shape id="_x0000_i1172" type="#_x0000_t75" style="width:15pt;height:15.75pt" o:ole="">
            <v:imagedata r:id="rId289" o:title=""/>
          </v:shape>
          <o:OLEObject Type="Embed" ProgID="Equation.3" ShapeID="_x0000_i1172" DrawAspect="Content" ObjectID="_1470844847" r:id="rId290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;</w:t>
      </w:r>
    </w:p>
    <w:p w:rsidR="00FE7337" w:rsidRPr="00242BA0" w:rsidRDefault="002E3A34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60" w:dyaOrig="279">
          <v:shape id="_x0000_i1173" type="#_x0000_t75" style="width:8.25pt;height:14.25pt" o:ole="">
            <v:imagedata r:id="rId291" o:title=""/>
          </v:shape>
          <o:OLEObject Type="Embed" ProgID="Equation.3" ShapeID="_x0000_i1173" DrawAspect="Content" ObjectID="_1470844848" r:id="rId292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 – оценка среднего значения показателя надежности.</w:t>
      </w: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Вычислим относительную ошибку переноса:</w:t>
      </w:r>
    </w:p>
    <w:p w:rsidR="00FE7337" w:rsidRPr="00242BA0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br w:type="page"/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3600" w:dyaOrig="660">
          <v:shape id="_x0000_i1174" type="#_x0000_t75" style="width:180pt;height:33pt" o:ole="">
            <v:imagedata r:id="rId293" o:title=""/>
          </v:shape>
          <o:OLEObject Type="Embed" ProgID="Equation.3" ShapeID="_x0000_i1174" DrawAspect="Content" ObjectID="_1470844849" r:id="rId294"/>
        </w:object>
      </w:r>
    </w:p>
    <w:p w:rsidR="003438EA" w:rsidRDefault="003438EA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bidi="he-IL"/>
        </w:rPr>
      </w:pPr>
    </w:p>
    <w:p w:rsidR="00FE7337" w:rsidRPr="00242BA0" w:rsidRDefault="00FE7337" w:rsidP="00242BA0">
      <w:pPr>
        <w:widowControl/>
        <w:tabs>
          <w:tab w:val="left" w:pos="784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 xml:space="preserve">Максимально допустимая ошибка переноса ограничивается величиной 20%, т.е. </w:t>
      </w:r>
      <w:r w:rsidR="002E3A34" w:rsidRPr="00242BA0">
        <w:rPr>
          <w:rFonts w:ascii="Times New Roman" w:hAnsi="Times New Roman"/>
          <w:color w:val="000000"/>
          <w:sz w:val="28"/>
          <w:szCs w:val="28"/>
          <w:lang w:bidi="he-IL"/>
        </w:rPr>
        <w:object w:dxaOrig="1140" w:dyaOrig="360">
          <v:shape id="_x0000_i1175" type="#_x0000_t75" style="width:57pt;height:18pt" o:ole="">
            <v:imagedata r:id="rId295" o:title=""/>
          </v:shape>
          <o:OLEObject Type="Embed" ProgID="Equation.3" ShapeID="_x0000_i1175" DrawAspect="Content" ObjectID="_1470844850" r:id="rId296"/>
        </w:object>
      </w:r>
      <w:r w:rsidRPr="00242BA0">
        <w:rPr>
          <w:rFonts w:ascii="Times New Roman" w:hAnsi="Times New Roman"/>
          <w:color w:val="000000"/>
          <w:sz w:val="28"/>
          <w:szCs w:val="28"/>
          <w:lang w:bidi="he-IL"/>
        </w:rPr>
        <w:t>.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26674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BA0">
        <w:rPr>
          <w:rFonts w:ascii="Times New Roman" w:hAnsi="Times New Roman"/>
          <w:b/>
          <w:color w:val="000000"/>
          <w:sz w:val="28"/>
          <w:szCs w:val="28"/>
        </w:rPr>
        <w:t>1.10 Определение числа годных и требующих восстановления</w:t>
      </w:r>
      <w:r w:rsidR="003438E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42BA0">
        <w:rPr>
          <w:rFonts w:ascii="Times New Roman" w:hAnsi="Times New Roman"/>
          <w:b/>
          <w:color w:val="000000"/>
          <w:sz w:val="28"/>
          <w:szCs w:val="28"/>
        </w:rPr>
        <w:t>деталей</w:t>
      </w:r>
    </w:p>
    <w:p w:rsidR="003438EA" w:rsidRDefault="003438EA" w:rsidP="00242BA0">
      <w:pPr>
        <w:widowControl/>
        <w:tabs>
          <w:tab w:val="left" w:pos="765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FE7337" w:rsidP="00242BA0">
      <w:pPr>
        <w:widowControl/>
        <w:tabs>
          <w:tab w:val="left" w:pos="765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1) определим допустимые износы анализируемых деталей при их сопряжении с новыми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80" w:dyaOrig="360">
          <v:shape id="_x0000_i1176" type="#_x0000_t75" style="width:18.75pt;height:18pt" o:ole="">
            <v:imagedata r:id="rId297" o:title=""/>
          </v:shape>
          <o:OLEObject Type="Embed" ProgID="Equation.3" ShapeID="_x0000_i1176" DrawAspect="Content" ObjectID="_1470844851" r:id="rId298"/>
        </w:objec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и бывшими в эксплуатации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60" w:dyaOrig="360">
          <v:shape id="_x0000_i1177" type="#_x0000_t75" style="width:18pt;height:18pt" o:ole="">
            <v:imagedata r:id="rId299" o:title=""/>
          </v:shape>
          <o:OLEObject Type="Embed" ProgID="Equation.3" ShapeID="_x0000_i1177" DrawAspect="Content" ObjectID="_1470844852" r:id="rId300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 деталями.</w:t>
      </w:r>
    </w:p>
    <w:p w:rsidR="00FE7337" w:rsidRPr="00242BA0" w:rsidRDefault="00FE7337" w:rsidP="00242BA0">
      <w:pPr>
        <w:widowControl/>
        <w:tabs>
          <w:tab w:val="left" w:pos="765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Для отверстия:</w: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1780" w:dyaOrig="380">
          <v:shape id="_x0000_i1178" type="#_x0000_t75" style="width:89.25pt;height:18.75pt" o:ole="">
            <v:imagedata r:id="rId301" o:title=""/>
          </v:shape>
          <o:OLEObject Type="Embed" ProgID="Equation.3" ShapeID="_x0000_i1178" DrawAspect="Content" ObjectID="_1470844853" r:id="rId302"/>
        </w:objec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1760" w:dyaOrig="380">
          <v:shape id="_x0000_i1179" type="#_x0000_t75" style="width:87.75pt;height:18.75pt" o:ole="">
            <v:imagedata r:id="rId303" o:title=""/>
          </v:shape>
          <o:OLEObject Type="Embed" ProgID="Equation.3" ShapeID="_x0000_i1179" DrawAspect="Content" ObjectID="_1470844854" r:id="rId304"/>
        </w:objec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460" w:dyaOrig="380">
          <v:shape id="_x0000_i1180" type="#_x0000_t75" style="width:23.25pt;height:18.75pt" o:ole="">
            <v:imagedata r:id="rId305" o:title=""/>
          </v:shape>
          <o:OLEObject Type="Embed" ProgID="Equation.3" ShapeID="_x0000_i1180" DrawAspect="Content" ObjectID="_1470844855" r:id="rId306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 – допустимый размер отверстия при сопряжении его с новыми деталями;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460" w:dyaOrig="380">
          <v:shape id="_x0000_i1181" type="#_x0000_t75" style="width:23.25pt;height:18.75pt" o:ole="">
            <v:imagedata r:id="rId307" o:title=""/>
          </v:shape>
          <o:OLEObject Type="Embed" ProgID="Equation.3" ShapeID="_x0000_i1181" DrawAspect="Content" ObjectID="_1470844856" r:id="rId308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</w:rPr>
        <w:t xml:space="preserve"> – допустимый размер отверстия при сопряжении его с деталями, бывшими в эксплуатации;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440" w:dyaOrig="340">
          <v:shape id="_x0000_i1182" type="#_x0000_t75" style="width:21.75pt;height:17.25pt" o:ole="">
            <v:imagedata r:id="rId309" o:title=""/>
          </v:shape>
          <o:OLEObject Type="Embed" ProgID="Equation.3" ShapeID="_x0000_i1182" DrawAspect="Content" ObjectID="_1470844857" r:id="rId310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</w:rPr>
        <w:t xml:space="preserve"> – наибольший предельный размер отверстия.</w:t>
      </w:r>
    </w:p>
    <w:p w:rsidR="00ED5531" w:rsidRDefault="00ED553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3240" w:dyaOrig="760">
          <v:shape id="_x0000_i1183" type="#_x0000_t75" style="width:162pt;height:38.25pt" o:ole="">
            <v:imagedata r:id="rId311" o:title=""/>
          </v:shape>
          <o:OLEObject Type="Embed" ProgID="Equation.3" ShapeID="_x0000_i1183" DrawAspect="Content" ObjectID="_1470844858" r:id="rId312"/>
        </w:object>
      </w:r>
    </w:p>
    <w:p w:rsidR="00ED5531" w:rsidRDefault="00ED5531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2) вычисленное значение допустимого износа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80" w:dyaOrig="360">
          <v:shape id="_x0000_i1184" type="#_x0000_t75" style="width:18.75pt;height:18pt" o:ole="">
            <v:imagedata r:id="rId313" o:title=""/>
          </v:shape>
          <o:OLEObject Type="Embed" ProgID="Equation.3" ShapeID="_x0000_i1184" DrawAspect="Content" ObjectID="_1470844859" r:id="rId314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 отверстия отложили по </w:t>
      </w:r>
      <w:r w:rsidR="00A13797" w:rsidRPr="00242BA0">
        <w:rPr>
          <w:rFonts w:ascii="Times New Roman" w:hAnsi="Times New Roman"/>
          <w:color w:val="000000"/>
          <w:sz w:val="28"/>
          <w:szCs w:val="28"/>
        </w:rPr>
        <w:t>оси абсцисс (Приложение Г</w: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). Из него восстановим перпендикуляр до пересечения с теоретической кривой износов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480" w:dyaOrig="340">
          <v:shape id="_x0000_i1185" type="#_x0000_t75" style="width:24pt;height:17.25pt" o:ole="">
            <v:imagedata r:id="rId315" o:title=""/>
          </v:shape>
          <o:OLEObject Type="Embed" ProgID="Equation.3" ShapeID="_x0000_i1185" DrawAspect="Content" ObjectID="_1470844860" r:id="rId316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. Полученную точку спроектируем на ось ординат и снять значение вероятности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400" w:dyaOrig="320">
          <v:shape id="_x0000_i1186" type="#_x0000_t75" style="width:20.25pt;height:15.75pt" o:ole="">
            <v:imagedata r:id="rId317" o:title=""/>
          </v:shape>
          <o:OLEObject Type="Embed" ProgID="Equation.3" ShapeID="_x0000_i1186" DrawAspect="Content" ObjectID="_1470844861" r:id="rId318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 того, что детали окажутся годными (их восстановление не потребуется), при условии их сборки с новыми сопрягаемыми деталями. При этом число годных деталей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80" w:dyaOrig="320">
          <v:shape id="_x0000_i1187" type="#_x0000_t75" style="width:18.75pt;height:15.75pt" o:ole="">
            <v:imagedata r:id="rId319" o:title=""/>
          </v:shape>
          <o:OLEObject Type="Embed" ProgID="Equation.3" ShapeID="_x0000_i1187" DrawAspect="Content" ObjectID="_1470844862" r:id="rId320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 может быть вычислено по зависимости: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120" w:dyaOrig="320">
          <v:shape id="_x0000_i1188" type="#_x0000_t75" style="width:56.25pt;height:15.75pt" o:ole="">
            <v:imagedata r:id="rId321" o:title=""/>
          </v:shape>
          <o:OLEObject Type="Embed" ProgID="Equation.3" ShapeID="_x0000_i1188" DrawAspect="Content" ObjectID="_1470844863" r:id="rId322"/>
        </w:objec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</w:rPr>
        <w:t xml:space="preserve"> (20)</w:t>
      </w:r>
    </w:p>
    <w:p w:rsidR="00FE7337" w:rsidRPr="00242BA0" w:rsidRDefault="000B476D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darkRed"/>
          <w:lang w:bidi="he-IL"/>
        </w:rPr>
      </w:pPr>
      <w:r>
        <w:rPr>
          <w:noProof/>
        </w:rPr>
        <w:object w:dxaOrig="1077" w:dyaOrig="32">
          <v:shape id="_x0000_s1026" type="#_x0000_t75" style="position:absolute;left:0;text-align:left;margin-left:19.35pt;margin-top:2.15pt;width:122.5pt;height:36pt;z-index:251657728">
            <v:imagedata r:id="rId323" o:title=""/>
            <w10:wrap type="square" side="right"/>
          </v:shape>
          <o:OLEObject Type="Embed" ProgID="Equation.3" ShapeID="_x0000_s1026" DrawAspect="Content" ObjectID="_1470844875" r:id="rId324"/>
        </w:objec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3) выполняя аналогичные графические построения для значения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60" w:dyaOrig="360">
          <v:shape id="_x0000_i1190" type="#_x0000_t75" style="width:18pt;height:18pt" o:ole="">
            <v:imagedata r:id="rId299" o:title=""/>
          </v:shape>
          <o:OLEObject Type="Embed" ProgID="Equation.3" ShapeID="_x0000_i1190" DrawAspect="Content" ObjectID="_1470844864" r:id="rId325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>, определяют число годных деталей при сопряжении их с деталями, бывшими в эксплуатации: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219" w:dyaOrig="360">
          <v:shape id="_x0000_i1191" type="#_x0000_t75" style="width:60.75pt;height:18pt" o:ole="">
            <v:imagedata r:id="rId326" o:title=""/>
          </v:shape>
          <o:OLEObject Type="Embed" ProgID="Equation.3" ShapeID="_x0000_i1191" DrawAspect="Content" ObjectID="_1470844865" r:id="rId327"/>
        </w:objec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</w:rPr>
        <w:t>(21)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2340" w:dyaOrig="720">
          <v:shape id="_x0000_i1192" type="#_x0000_t75" style="width:117pt;height:36pt" o:ole="">
            <v:imagedata r:id="rId328" o:title=""/>
          </v:shape>
          <o:OLEObject Type="Embed" ProgID="Equation.3" ShapeID="_x0000_i1192" DrawAspect="Content" ObjectID="_1470844866" r:id="rId329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4) число деталей, требующих восстановления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279" w:dyaOrig="320">
          <v:shape id="_x0000_i1193" type="#_x0000_t75" style="width:14.25pt;height:15.75pt" o:ole="">
            <v:imagedata r:id="rId330" o:title=""/>
          </v:shape>
          <o:OLEObject Type="Embed" ProgID="Equation.3" ShapeID="_x0000_i1193" DrawAspect="Content" ObjectID="_1470844867" r:id="rId331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>, определяется как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200" w:dyaOrig="320">
          <v:shape id="_x0000_i1194" type="#_x0000_t75" style="width:60pt;height:15.75pt" o:ole="">
            <v:imagedata r:id="rId332" o:title=""/>
          </v:shape>
          <o:OLEObject Type="Embed" ProgID="Equation.3" ShapeID="_x0000_i1194" DrawAspect="Content" ObjectID="_1470844868" r:id="rId333"/>
        </w:object>
      </w:r>
      <w:r w:rsidR="0024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337" w:rsidRPr="00242BA0">
        <w:rPr>
          <w:rFonts w:ascii="Times New Roman" w:hAnsi="Times New Roman"/>
          <w:color w:val="000000"/>
          <w:sz w:val="28"/>
          <w:szCs w:val="28"/>
        </w:rPr>
        <w:t xml:space="preserve"> (22)</w:t>
      </w: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3360" w:dyaOrig="340">
          <v:shape id="_x0000_i1195" type="#_x0000_t75" style="width:168pt;height:17.25pt" o:ole="">
            <v:imagedata r:id="rId334" o:title=""/>
          </v:shape>
          <o:OLEObject Type="Embed" ProgID="Equation.3" ShapeID="_x0000_i1195" DrawAspect="Content" ObjectID="_1470844869" r:id="rId335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 xml:space="preserve">5) следует заметить, что большее практическое значение имеют не сами числа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80" w:dyaOrig="320">
          <v:shape id="_x0000_i1196" type="#_x0000_t75" style="width:18.75pt;height:15.75pt" o:ole="">
            <v:imagedata r:id="rId336" o:title=""/>
          </v:shape>
          <o:OLEObject Type="Embed" ProgID="Equation.3" ShapeID="_x0000_i1196" DrawAspect="Content" ObjectID="_1470844870" r:id="rId337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360" w:dyaOrig="320">
          <v:shape id="_x0000_i1197" type="#_x0000_t75" style="width:18pt;height:15.75pt" o:ole="">
            <v:imagedata r:id="rId338" o:title=""/>
          </v:shape>
          <o:OLEObject Type="Embed" ProgID="Equation.3" ShapeID="_x0000_i1197" DrawAspect="Content" ObjectID="_1470844871" r:id="rId339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E3A34" w:rsidRPr="00242BA0">
        <w:rPr>
          <w:rFonts w:ascii="Times New Roman" w:hAnsi="Times New Roman"/>
          <w:color w:val="000000"/>
          <w:sz w:val="28"/>
          <w:szCs w:val="28"/>
        </w:rPr>
        <w:object w:dxaOrig="279" w:dyaOrig="320">
          <v:shape id="_x0000_i1198" type="#_x0000_t75" style="width:14.25pt;height:15.75pt" o:ole="">
            <v:imagedata r:id="rId340" o:title=""/>
          </v:shape>
          <o:OLEObject Type="Embed" ProgID="Equation.3" ShapeID="_x0000_i1198" DrawAspect="Content" ObjectID="_1470844872" r:id="rId341"/>
        </w:object>
      </w:r>
      <w:r w:rsidRPr="00242BA0">
        <w:rPr>
          <w:rFonts w:ascii="Times New Roman" w:hAnsi="Times New Roman"/>
          <w:color w:val="000000"/>
          <w:sz w:val="28"/>
          <w:szCs w:val="28"/>
        </w:rPr>
        <w:t>, а соответствующие коэффициенты, значения которых определяются ниже.</w:t>
      </w: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Коэффициент годности анализируемых деталей: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740" w:dyaOrig="380">
          <v:shape id="_x0000_i1199" type="#_x0000_t75" style="width:87pt;height:18.75pt" o:ole="">
            <v:imagedata r:id="rId342" o:title=""/>
          </v:shape>
          <o:OLEObject Type="Embed" ProgID="Equation.3" ShapeID="_x0000_i1199" DrawAspect="Content" ObjectID="_1470844873" r:id="rId343"/>
        </w:objec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7337" w:rsidRPr="00242BA0" w:rsidRDefault="00FE7337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Коэффициент восстановления деталей:</w:t>
      </w:r>
    </w:p>
    <w:p w:rsidR="003438EA" w:rsidRDefault="003438EA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F1DF4" w:rsidRDefault="002E3A3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object w:dxaOrig="1240" w:dyaOrig="320">
          <v:shape id="_x0000_i1200" type="#_x0000_t75" style="width:62.25pt;height:15.75pt" o:ole="">
            <v:imagedata r:id="rId344" o:title=""/>
          </v:shape>
          <o:OLEObject Type="Embed" ProgID="Equation.3" ShapeID="_x0000_i1200" DrawAspect="Content" ObjectID="_1470844874" r:id="rId345"/>
        </w:object>
      </w:r>
      <w:r w:rsidR="00FE7337" w:rsidRPr="00242BA0">
        <w:rPr>
          <w:rFonts w:ascii="Times New Roman" w:hAnsi="Times New Roman"/>
          <w:color w:val="000000"/>
          <w:sz w:val="28"/>
          <w:szCs w:val="28"/>
        </w:rPr>
        <w:t>=1-0,</w:t>
      </w:r>
      <w:r w:rsidR="00572BC6" w:rsidRPr="00242BA0">
        <w:rPr>
          <w:rFonts w:ascii="Times New Roman" w:hAnsi="Times New Roman"/>
          <w:color w:val="000000"/>
          <w:sz w:val="28"/>
          <w:szCs w:val="28"/>
        </w:rPr>
        <w:t>53</w:t>
      </w:r>
      <w:r w:rsidR="00FE7337" w:rsidRPr="00242BA0">
        <w:rPr>
          <w:rFonts w:ascii="Times New Roman" w:hAnsi="Times New Roman"/>
          <w:color w:val="000000"/>
          <w:sz w:val="28"/>
          <w:szCs w:val="28"/>
        </w:rPr>
        <w:t>=0,</w:t>
      </w:r>
      <w:r w:rsidR="00DA3AAB" w:rsidRPr="00242BA0">
        <w:rPr>
          <w:rFonts w:ascii="Times New Roman" w:hAnsi="Times New Roman"/>
          <w:color w:val="000000"/>
          <w:sz w:val="28"/>
          <w:szCs w:val="28"/>
        </w:rPr>
        <w:t>47</w:t>
      </w:r>
      <w:r w:rsidR="00EE3239" w:rsidRPr="00242BA0">
        <w:rPr>
          <w:rFonts w:ascii="Times New Roman" w:hAnsi="Times New Roman"/>
          <w:color w:val="000000"/>
          <w:sz w:val="28"/>
          <w:szCs w:val="28"/>
        </w:rPr>
        <w:t>.</w:t>
      </w:r>
    </w:p>
    <w:p w:rsidR="009009EF" w:rsidRPr="00242BA0" w:rsidRDefault="00FF1DF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Pr="00242BA0">
        <w:rPr>
          <w:rFonts w:ascii="Times New Roman" w:hAnsi="Times New Roman"/>
          <w:b/>
          <w:bCs/>
          <w:color w:val="000000"/>
          <w:sz w:val="28"/>
        </w:rPr>
        <w:t>Вывод</w:t>
      </w:r>
    </w:p>
    <w:p w:rsidR="00126674" w:rsidRDefault="00126674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72BC6" w:rsidRPr="00242BA0" w:rsidRDefault="009009EF" w:rsidP="00242BA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242BA0">
        <w:rPr>
          <w:rFonts w:ascii="Times New Roman" w:hAnsi="Times New Roman"/>
          <w:color w:val="000000"/>
          <w:sz w:val="28"/>
          <w:szCs w:val="28"/>
        </w:rPr>
        <w:t>По значениям вычисленных коэффициентов можно сделать вывод,что</w:t>
      </w:r>
      <w:r w:rsidR="003438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2BA0">
        <w:rPr>
          <w:rFonts w:ascii="Times New Roman" w:hAnsi="Times New Roman"/>
          <w:color w:val="000000"/>
          <w:sz w:val="28"/>
          <w:szCs w:val="28"/>
        </w:rPr>
        <w:t>необходимо более тщательно планировать производственную программу ремонтного предприятия по анализируемой детали.</w:t>
      </w:r>
      <w:bookmarkStart w:id="0" w:name="_GoBack"/>
      <w:bookmarkEnd w:id="0"/>
    </w:p>
    <w:sectPr w:rsidR="00572BC6" w:rsidRPr="00242BA0" w:rsidSect="003438EA">
      <w:pgSz w:w="11906" w:h="16838" w:code="9"/>
      <w:pgMar w:top="1134" w:right="850" w:bottom="1134" w:left="1701" w:header="709" w:footer="709" w:gutter="0"/>
      <w:pgNumType w:start="10"/>
      <w:cols w:space="28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B5" w:rsidRDefault="003518B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518B5" w:rsidRDefault="003518B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B5" w:rsidRDefault="003518B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3518B5" w:rsidRDefault="003518B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A25"/>
    <w:multiLevelType w:val="hybridMultilevel"/>
    <w:tmpl w:val="37481812"/>
    <w:lvl w:ilvl="0" w:tplc="6B0C452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2962B18"/>
    <w:multiLevelType w:val="multilevel"/>
    <w:tmpl w:val="531A7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6364BFE"/>
    <w:multiLevelType w:val="multilevel"/>
    <w:tmpl w:val="DC4E3A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80F1FAE"/>
    <w:multiLevelType w:val="singleLevel"/>
    <w:tmpl w:val="37C4CE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3AEC2679"/>
    <w:multiLevelType w:val="hybridMultilevel"/>
    <w:tmpl w:val="89282966"/>
    <w:lvl w:ilvl="0" w:tplc="8840795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44453CE0"/>
    <w:multiLevelType w:val="singleLevel"/>
    <w:tmpl w:val="1A881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4F384B97"/>
    <w:multiLevelType w:val="singleLevel"/>
    <w:tmpl w:val="4232C9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5A997176"/>
    <w:multiLevelType w:val="hybridMultilevel"/>
    <w:tmpl w:val="83ACD604"/>
    <w:lvl w:ilvl="0" w:tplc="1700A2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D071418"/>
    <w:multiLevelType w:val="singleLevel"/>
    <w:tmpl w:val="362ED01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696356"/>
    <w:multiLevelType w:val="hybridMultilevel"/>
    <w:tmpl w:val="17D47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451E18"/>
    <w:multiLevelType w:val="multilevel"/>
    <w:tmpl w:val="22487D62"/>
    <w:lvl w:ilvl="0">
      <w:start w:val="7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6"/>
        </w:tabs>
        <w:ind w:left="696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8"/>
        </w:tabs>
        <w:ind w:left="172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8"/>
        </w:tabs>
        <w:ind w:left="20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8"/>
        </w:tabs>
        <w:ind w:left="2448" w:hanging="2160"/>
      </w:pPr>
      <w:rPr>
        <w:rFonts w:cs="Times New Roman" w:hint="default"/>
      </w:rPr>
    </w:lvl>
  </w:abstractNum>
  <w:abstractNum w:abstractNumId="11">
    <w:nsid w:val="73652AB2"/>
    <w:multiLevelType w:val="multilevel"/>
    <w:tmpl w:val="807A41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638087E"/>
    <w:multiLevelType w:val="singleLevel"/>
    <w:tmpl w:val="ECE6B95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5FE"/>
    <w:rsid w:val="0000078B"/>
    <w:rsid w:val="000366E4"/>
    <w:rsid w:val="00063FF8"/>
    <w:rsid w:val="000657FB"/>
    <w:rsid w:val="00070C7C"/>
    <w:rsid w:val="00075244"/>
    <w:rsid w:val="00095BE0"/>
    <w:rsid w:val="000A2241"/>
    <w:rsid w:val="000B476D"/>
    <w:rsid w:val="000F62BC"/>
    <w:rsid w:val="0010759E"/>
    <w:rsid w:val="00126674"/>
    <w:rsid w:val="001309E7"/>
    <w:rsid w:val="001652CB"/>
    <w:rsid w:val="001A2D9C"/>
    <w:rsid w:val="001F0473"/>
    <w:rsid w:val="00242BA0"/>
    <w:rsid w:val="00247928"/>
    <w:rsid w:val="0028379F"/>
    <w:rsid w:val="002B15EA"/>
    <w:rsid w:val="002D0838"/>
    <w:rsid w:val="002E3A34"/>
    <w:rsid w:val="003438EA"/>
    <w:rsid w:val="003518B5"/>
    <w:rsid w:val="00360169"/>
    <w:rsid w:val="00384432"/>
    <w:rsid w:val="00387AE0"/>
    <w:rsid w:val="003A0678"/>
    <w:rsid w:val="00456939"/>
    <w:rsid w:val="00462818"/>
    <w:rsid w:val="00467442"/>
    <w:rsid w:val="00472E9C"/>
    <w:rsid w:val="0048181A"/>
    <w:rsid w:val="004C4A3C"/>
    <w:rsid w:val="004C68D3"/>
    <w:rsid w:val="004E1E82"/>
    <w:rsid w:val="0050163B"/>
    <w:rsid w:val="00523F6B"/>
    <w:rsid w:val="00544F4B"/>
    <w:rsid w:val="00561A3F"/>
    <w:rsid w:val="00572BC6"/>
    <w:rsid w:val="005A1BF8"/>
    <w:rsid w:val="005B4228"/>
    <w:rsid w:val="005D0E89"/>
    <w:rsid w:val="005D6551"/>
    <w:rsid w:val="005F7EF8"/>
    <w:rsid w:val="00626779"/>
    <w:rsid w:val="0064327E"/>
    <w:rsid w:val="00660B73"/>
    <w:rsid w:val="007009A3"/>
    <w:rsid w:val="00704CFF"/>
    <w:rsid w:val="00705DA8"/>
    <w:rsid w:val="007075FE"/>
    <w:rsid w:val="00730A4B"/>
    <w:rsid w:val="0073317A"/>
    <w:rsid w:val="007D6978"/>
    <w:rsid w:val="007F1D03"/>
    <w:rsid w:val="007F2DBC"/>
    <w:rsid w:val="00804ADB"/>
    <w:rsid w:val="00820661"/>
    <w:rsid w:val="00825025"/>
    <w:rsid w:val="00844C77"/>
    <w:rsid w:val="00866615"/>
    <w:rsid w:val="00881151"/>
    <w:rsid w:val="008D4FA6"/>
    <w:rsid w:val="008E0CD6"/>
    <w:rsid w:val="008E5EBD"/>
    <w:rsid w:val="009009EF"/>
    <w:rsid w:val="009217F0"/>
    <w:rsid w:val="0093555C"/>
    <w:rsid w:val="00951394"/>
    <w:rsid w:val="009561D7"/>
    <w:rsid w:val="00957E44"/>
    <w:rsid w:val="00973D08"/>
    <w:rsid w:val="00987E45"/>
    <w:rsid w:val="009B2D40"/>
    <w:rsid w:val="009E4B39"/>
    <w:rsid w:val="00A13797"/>
    <w:rsid w:val="00A75875"/>
    <w:rsid w:val="00AA706A"/>
    <w:rsid w:val="00AF517C"/>
    <w:rsid w:val="00B30B21"/>
    <w:rsid w:val="00B57191"/>
    <w:rsid w:val="00BB3000"/>
    <w:rsid w:val="00BD0914"/>
    <w:rsid w:val="00BD680C"/>
    <w:rsid w:val="00C05C61"/>
    <w:rsid w:val="00C14FB4"/>
    <w:rsid w:val="00C43217"/>
    <w:rsid w:val="00C66981"/>
    <w:rsid w:val="00C67563"/>
    <w:rsid w:val="00C71FA6"/>
    <w:rsid w:val="00C923A5"/>
    <w:rsid w:val="00CB3D8A"/>
    <w:rsid w:val="00CB55BC"/>
    <w:rsid w:val="00CB6E78"/>
    <w:rsid w:val="00CC64EB"/>
    <w:rsid w:val="00D05A49"/>
    <w:rsid w:val="00D07930"/>
    <w:rsid w:val="00D31FF4"/>
    <w:rsid w:val="00D36EC3"/>
    <w:rsid w:val="00D72038"/>
    <w:rsid w:val="00D91604"/>
    <w:rsid w:val="00D92FB9"/>
    <w:rsid w:val="00DA3AAB"/>
    <w:rsid w:val="00E40959"/>
    <w:rsid w:val="00E52D8D"/>
    <w:rsid w:val="00E83312"/>
    <w:rsid w:val="00E97909"/>
    <w:rsid w:val="00EA71DF"/>
    <w:rsid w:val="00ED5531"/>
    <w:rsid w:val="00EE3239"/>
    <w:rsid w:val="00EF3338"/>
    <w:rsid w:val="00F062C0"/>
    <w:rsid w:val="00F55B3E"/>
    <w:rsid w:val="00FE3A85"/>
    <w:rsid w:val="00FE7337"/>
    <w:rsid w:val="00FF1C20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  <w15:docId w15:val="{26696455-6358-42C6-9D21-E4B6A87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rFonts w:ascii="Times New Roman" w:hAnsi="Times New Roman"/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360" w:lineRule="auto"/>
      <w:ind w:left="284" w:right="282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left="284" w:right="282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360" w:lineRule="auto"/>
      <w:ind w:left="284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360" w:lineRule="auto"/>
      <w:ind w:left="284" w:right="-2"/>
      <w:outlineLvl w:val="4"/>
    </w:pPr>
    <w:rPr>
      <w:rFonts w:ascii="Times New Roman" w:hAnsi="Times New Roman"/>
      <w:i/>
      <w:sz w:val="28"/>
      <w:lang w:val="en-US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360" w:lineRule="auto"/>
      <w:ind w:left="284" w:right="-2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360" w:lineRule="auto"/>
      <w:ind w:left="284" w:right="-2"/>
      <w:jc w:val="center"/>
      <w:outlineLvl w:val="6"/>
    </w:pPr>
    <w:rPr>
      <w:rFonts w:ascii="Times New Roman" w:hAnsi="Times New Roman"/>
      <w:sz w:val="28"/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360" w:lineRule="auto"/>
      <w:ind w:left="284" w:right="140"/>
      <w:jc w:val="right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360" w:lineRule="auto"/>
      <w:ind w:right="140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pPr>
      <w:widowControl/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pPr>
      <w:widowControl/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jc w:val="both"/>
    </w:pPr>
    <w:rPr>
      <w:rFonts w:ascii="Times New Roman" w:hAnsi="Times New Roman"/>
      <w:w w:val="90"/>
      <w:sz w:val="28"/>
    </w:rPr>
  </w:style>
  <w:style w:type="paragraph" w:customStyle="1" w:styleId="Web">
    <w:name w:val="Обычный (Web)"/>
    <w:basedOn w:val="a"/>
    <w:pPr>
      <w:widowControl/>
      <w:spacing w:before="100" w:after="100"/>
    </w:pPr>
    <w:rPr>
      <w:rFonts w:ascii="Arial Unicode MS" w:eastAsia="Arial Unicode MS" w:hAnsi="Arial Unicode MS"/>
      <w:sz w:val="28"/>
    </w:rPr>
  </w:style>
  <w:style w:type="character" w:customStyle="1" w:styleId="a9">
    <w:name w:val="Основний текст Знак"/>
    <w:basedOn w:val="a0"/>
    <w:link w:val="a8"/>
    <w:uiPriority w:val="99"/>
    <w:semiHidden/>
    <w:locked/>
    <w:rPr>
      <w:rFonts w:ascii="Arial" w:hAnsi="Arial" w:cs="Times New Roman"/>
    </w:rPr>
  </w:style>
  <w:style w:type="paragraph" w:styleId="aa">
    <w:name w:val="Block Text"/>
    <w:basedOn w:val="a"/>
    <w:uiPriority w:val="99"/>
    <w:semiHidden/>
    <w:pPr>
      <w:widowControl/>
      <w:spacing w:line="360" w:lineRule="auto"/>
      <w:ind w:left="142" w:right="142" w:firstLine="709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uiPriority w:val="99"/>
    <w:semiHidden/>
    <w:pPr>
      <w:widowControl/>
      <w:ind w:firstLine="720"/>
      <w:jc w:val="both"/>
    </w:pPr>
    <w:rPr>
      <w:rFonts w:ascii="Times New Roman" w:hAnsi="Times New Roman"/>
      <w:sz w:val="28"/>
    </w:rPr>
  </w:style>
  <w:style w:type="paragraph" w:styleId="ab">
    <w:name w:val="Body Text Indent"/>
    <w:basedOn w:val="a"/>
    <w:link w:val="ac"/>
    <w:uiPriority w:val="99"/>
    <w:semiHidden/>
    <w:pPr>
      <w:widowControl/>
      <w:spacing w:line="360" w:lineRule="auto"/>
      <w:ind w:left="284"/>
    </w:pPr>
    <w:rPr>
      <w:rFonts w:ascii="Times New Roman" w:hAnsi="Times New Roman"/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ascii="Arial" w:hAnsi="Arial" w:cs="Times New Roman"/>
    </w:rPr>
  </w:style>
  <w:style w:type="character" w:styleId="ad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Pr>
      <w:rFonts w:ascii="Arial" w:hAnsi="Arial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075FE"/>
    <w:pPr>
      <w:widowControl/>
    </w:pPr>
    <w:rPr>
      <w:rFonts w:ascii="Tahoma" w:hAnsi="Tahoma" w:cs="Tahoma"/>
      <w:sz w:val="16"/>
      <w:szCs w:val="16"/>
    </w:rPr>
  </w:style>
  <w:style w:type="paragraph" w:customStyle="1" w:styleId="11">
    <w:name w:val="Объяснение к формуле 1"/>
    <w:basedOn w:val="a"/>
    <w:next w:val="a"/>
    <w:rsid w:val="00FE7337"/>
    <w:pPr>
      <w:widowControl/>
      <w:tabs>
        <w:tab w:val="left" w:pos="543"/>
      </w:tabs>
      <w:spacing w:line="360" w:lineRule="auto"/>
      <w:ind w:left="905" w:hanging="90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7075FE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uiPriority w:val="10"/>
    <w:qFormat/>
    <w:rsid w:val="00FE7337"/>
    <w:pPr>
      <w:widowControl/>
      <w:jc w:val="center"/>
    </w:pPr>
    <w:rPr>
      <w:rFonts w:ascii="Times New Roman" w:hAnsi="Times New Roman"/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rsid w:val="00FE7337"/>
    <w:pPr>
      <w:widowControl/>
      <w:spacing w:line="360" w:lineRule="auto"/>
      <w:ind w:firstLine="340"/>
      <w:jc w:val="both"/>
    </w:pPr>
    <w:rPr>
      <w:rFonts w:ascii="Times New Roman" w:hAnsi="Times New Roman"/>
      <w:sz w:val="28"/>
      <w:szCs w:val="22"/>
    </w:rPr>
  </w:style>
  <w:style w:type="character" w:customStyle="1" w:styleId="af1">
    <w:name w:val="Назва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f2">
    <w:name w:val="Table Professional"/>
    <w:basedOn w:val="a1"/>
    <w:uiPriority w:val="99"/>
    <w:unhideWhenUsed/>
    <w:rsid w:val="001266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ascii="Arial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0.wmf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5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1.bin"/><Relationship Id="rId279" Type="http://schemas.openxmlformats.org/officeDocument/2006/relationships/image" Target="media/image13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image" Target="media/image96.wmf"/><Relationship Id="rId248" Type="http://schemas.openxmlformats.org/officeDocument/2006/relationships/image" Target="media/image115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48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0.bin"/><Relationship Id="rId259" Type="http://schemas.openxmlformats.org/officeDocument/2006/relationships/image" Target="media/image12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3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6.bin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6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61" Type="http://schemas.openxmlformats.org/officeDocument/2006/relationships/image" Target="media/image12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4.bin"/><Relationship Id="rId317" Type="http://schemas.openxmlformats.org/officeDocument/2006/relationships/image" Target="media/image149.wmf"/><Relationship Id="rId338" Type="http://schemas.openxmlformats.org/officeDocument/2006/relationships/image" Target="media/image159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8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image" Target="media/image154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2.wmf"/><Relationship Id="rId318" Type="http://schemas.openxmlformats.org/officeDocument/2006/relationships/oleObject" Target="embeddings/oleObject162.bin"/><Relationship Id="rId339" Type="http://schemas.openxmlformats.org/officeDocument/2006/relationships/oleObject" Target="embeddings/oleObject173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0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image" Target="media/image155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3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oleObject" Target="embeddings/oleObject174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1.wmf"/><Relationship Id="rId342" Type="http://schemas.openxmlformats.org/officeDocument/2006/relationships/image" Target="media/image161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image" Target="media/image146.wmf"/><Relationship Id="rId332" Type="http://schemas.openxmlformats.org/officeDocument/2006/relationships/image" Target="media/image15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9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7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2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2.wmf"/><Relationship Id="rId344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7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4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57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100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303" Type="http://schemas.openxmlformats.org/officeDocument/2006/relationships/image" Target="media/image142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6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5.wmf"/><Relationship Id="rId269" Type="http://schemas.openxmlformats.org/officeDocument/2006/relationships/image" Target="media/image125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theme" Target="theme/theme1.xml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1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7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6.wmf"/><Relationship Id="rId240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5314-F9EF-4C85-B06B-D9BFC32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18763</Characters>
  <Application>Microsoft Office Word</Application>
  <DocSecurity>0</DocSecurity>
  <Lines>156</Lines>
  <Paragraphs>44</Paragraphs>
  <ScaleCrop>false</ScaleCrop>
  <Company>Tersy</Company>
  <LinksUpToDate>false</LinksUpToDate>
  <CharactersWithSpaces>22010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Tersy</dc:creator>
  <cp:keywords/>
  <dc:description/>
  <cp:lastModifiedBy>Irina</cp:lastModifiedBy>
  <cp:revision>2</cp:revision>
  <cp:lastPrinted>2007-12-10T17:23:00Z</cp:lastPrinted>
  <dcterms:created xsi:type="dcterms:W3CDTF">2014-08-29T16:03:00Z</dcterms:created>
  <dcterms:modified xsi:type="dcterms:W3CDTF">2014-08-29T16:03:00Z</dcterms:modified>
</cp:coreProperties>
</file>