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ПЯТИГОРСКИЙ ГОСУДАРСТВЕННЫЙ ТЕХНОЛОГИЧЕСКИЙ 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УНИВЕРСИТЕТ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</w:p>
    <w:p w:rsidR="00EA140C" w:rsidRDefault="00EA140C" w:rsidP="00C14FE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«Экономическая теория»</w:t>
      </w:r>
    </w:p>
    <w:p w:rsidR="00EA140C" w:rsidRDefault="00EA140C" w:rsidP="00C14FE5">
      <w:pPr>
        <w:widowControl/>
        <w:ind w:left="0" w:firstLine="0"/>
        <w:jc w:val="center"/>
        <w:rPr>
          <w:b/>
          <w:bCs/>
          <w:sz w:val="20"/>
          <w:szCs w:val="20"/>
        </w:rPr>
      </w:pPr>
    </w:p>
    <w:p w:rsidR="00EA140C" w:rsidRDefault="00EA140C" w:rsidP="00C14FE5">
      <w:pPr>
        <w:widowControl/>
        <w:ind w:left="0" w:firstLine="0"/>
        <w:jc w:val="center"/>
        <w:rPr>
          <w:b/>
          <w:bCs/>
          <w:sz w:val="20"/>
          <w:szCs w:val="20"/>
        </w:rPr>
      </w:pPr>
    </w:p>
    <w:p w:rsidR="00EA140C" w:rsidRDefault="00EA140C" w:rsidP="00C14FE5">
      <w:pPr>
        <w:widowControl/>
        <w:ind w:left="0" w:firstLine="0"/>
        <w:jc w:val="center"/>
        <w:rPr>
          <w:b/>
          <w:bCs/>
          <w:sz w:val="20"/>
          <w:szCs w:val="20"/>
        </w:rPr>
      </w:pPr>
    </w:p>
    <w:p w:rsidR="00EA140C" w:rsidRDefault="00EA140C" w:rsidP="00C14FE5">
      <w:pPr>
        <w:widowControl/>
        <w:ind w:left="0" w:firstLine="0"/>
        <w:jc w:val="center"/>
        <w:rPr>
          <w:b/>
          <w:bCs/>
          <w:sz w:val="20"/>
          <w:szCs w:val="20"/>
        </w:rPr>
      </w:pPr>
    </w:p>
    <w:p w:rsidR="00EA140C" w:rsidRDefault="00EA140C" w:rsidP="00C14FE5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КУРСОВАЯ РАБОТА</w:t>
      </w:r>
    </w:p>
    <w:p w:rsidR="00EA140C" w:rsidRDefault="00EA140C">
      <w:pPr>
        <w:widowControl/>
        <w:ind w:left="0" w:firstLine="0"/>
        <w:jc w:val="center"/>
        <w:rPr>
          <w:b/>
          <w:bCs/>
          <w:sz w:val="32"/>
          <w:szCs w:val="32"/>
        </w:rPr>
      </w:pPr>
    </w:p>
    <w:p w:rsidR="00EA140C" w:rsidRDefault="00EA140C">
      <w:pPr>
        <w:widowControl/>
        <w:ind w:left="0" w:firstLine="0"/>
        <w:jc w:val="center"/>
        <w:rPr>
          <w:b/>
          <w:bCs/>
          <w:sz w:val="32"/>
          <w:szCs w:val="32"/>
        </w:rPr>
      </w:pPr>
    </w:p>
    <w:p w:rsidR="00EA140C" w:rsidRDefault="00EA140C">
      <w:pPr>
        <w:widowControl/>
        <w:ind w:left="0" w:firstLine="0"/>
        <w:jc w:val="center"/>
        <w:rPr>
          <w:b/>
          <w:bCs/>
          <w:sz w:val="32"/>
          <w:szCs w:val="32"/>
        </w:rPr>
      </w:pPr>
    </w:p>
    <w:p w:rsidR="00EA140C" w:rsidRDefault="00EA140C">
      <w:pPr>
        <w:pStyle w:val="3"/>
      </w:pPr>
      <w:r>
        <w:rPr>
          <w:sz w:val="24"/>
          <w:szCs w:val="24"/>
        </w:rPr>
        <w:t>По дисциплине</w:t>
      </w:r>
      <w:r>
        <w:t>_Экономика___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_____________________________________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Тема:       _____</w:t>
      </w:r>
      <w:r>
        <w:rPr>
          <w:sz w:val="20"/>
          <w:szCs w:val="20"/>
          <w:u w:val="single"/>
        </w:rPr>
        <w:t xml:space="preserve"> Инфляция и ее статистическое изучение</w:t>
      </w:r>
      <w:r>
        <w:rPr>
          <w:sz w:val="20"/>
          <w:szCs w:val="20"/>
        </w:rPr>
        <w:t>_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Исполнитель:    студент _____________ курса ___________группы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_________________________________________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________________________________________</w:t>
      </w:r>
    </w:p>
    <w:p w:rsidR="00EA140C" w:rsidRDefault="00EA140C">
      <w:pPr>
        <w:widowControl/>
        <w:ind w:left="0" w:firstLine="0"/>
        <w:jc w:val="center"/>
      </w:pPr>
      <w:r>
        <w:t xml:space="preserve">                                                 (Ф. И. О.)</w:t>
      </w:r>
    </w:p>
    <w:p w:rsidR="00EA140C" w:rsidRDefault="00EA140C">
      <w:pPr>
        <w:pStyle w:val="3"/>
      </w:pPr>
      <w:r>
        <w:rPr>
          <w:sz w:val="24"/>
          <w:szCs w:val="24"/>
        </w:rPr>
        <w:t>Руководитель</w:t>
      </w:r>
      <w:r>
        <w:t xml:space="preserve"> _______________________________________</w:t>
      </w:r>
    </w:p>
    <w:p w:rsidR="00EA140C" w:rsidRDefault="00EA140C">
      <w:pPr>
        <w:widowControl/>
        <w:ind w:left="0" w:firstLine="0"/>
        <w:jc w:val="center"/>
      </w:pPr>
      <w:r>
        <w:t xml:space="preserve">                                                   (ученая степень, звание )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</w:t>
      </w:r>
    </w:p>
    <w:p w:rsidR="00EA140C" w:rsidRDefault="00EA140C">
      <w:pPr>
        <w:widowControl/>
        <w:ind w:left="0" w:firstLine="0"/>
        <w:jc w:val="center"/>
      </w:pPr>
      <w:r>
        <w:t xml:space="preserve">                                               (Ф. И. О.)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Курсовая работа допущена к защите:   Защитил курсовую работу с оценкой:</w:t>
      </w: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«___» ________________200__ г.</w:t>
      </w:r>
      <w:r>
        <w:rPr>
          <w:sz w:val="20"/>
          <w:szCs w:val="20"/>
        </w:rPr>
        <w:tab/>
        <w:t xml:space="preserve">      ___________________________</w:t>
      </w:r>
    </w:p>
    <w:p w:rsidR="00EA140C" w:rsidRDefault="00EA140C">
      <w:pPr>
        <w:widowControl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«___» ________________200__ г.          «___» _______________200__ г.</w:t>
      </w: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C14FE5" w:rsidRDefault="00C14FE5">
      <w:pPr>
        <w:widowControl/>
        <w:ind w:left="0" w:firstLine="0"/>
        <w:rPr>
          <w:sz w:val="20"/>
          <w:szCs w:val="20"/>
        </w:rPr>
      </w:pPr>
    </w:p>
    <w:p w:rsidR="00C14FE5" w:rsidRDefault="00C14FE5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rPr>
          <w:sz w:val="20"/>
          <w:szCs w:val="20"/>
        </w:rPr>
      </w:pP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ПЯТИГОРСК 2005 г.</w:t>
      </w:r>
    </w:p>
    <w:p w:rsidR="00EA140C" w:rsidRDefault="00EA140C">
      <w:pPr>
        <w:widowControl/>
        <w:ind w:left="0" w:firstLine="0"/>
        <w:jc w:val="center"/>
        <w:rPr>
          <w:sz w:val="20"/>
          <w:szCs w:val="20"/>
        </w:rPr>
      </w:pPr>
    </w:p>
    <w:p w:rsidR="00EA140C" w:rsidRDefault="00EA140C">
      <w:pPr>
        <w:widowControl/>
        <w:ind w:left="0" w:right="-58" w:firstLine="0"/>
        <w:jc w:val="center"/>
        <w:rPr>
          <w:b/>
          <w:bCs/>
          <w:sz w:val="40"/>
          <w:szCs w:val="40"/>
        </w:rPr>
      </w:pPr>
    </w:p>
    <w:p w:rsidR="00EA140C" w:rsidRDefault="00EA140C">
      <w:pPr>
        <w:widowControl/>
        <w:ind w:left="0" w:right="-58" w:firstLine="0"/>
        <w:jc w:val="center"/>
        <w:rPr>
          <w:b/>
          <w:bCs/>
          <w:sz w:val="40"/>
          <w:szCs w:val="40"/>
        </w:rPr>
      </w:pPr>
    </w:p>
    <w:p w:rsidR="00EA140C" w:rsidRDefault="00EA140C">
      <w:pPr>
        <w:widowControl/>
        <w:ind w:left="0" w:right="-58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Введение.</w:t>
      </w:r>
    </w:p>
    <w:p w:rsidR="00EA140C" w:rsidRDefault="00EA140C">
      <w:pPr>
        <w:widowControl/>
        <w:ind w:left="0" w:firstLine="0"/>
        <w:rPr>
          <w:sz w:val="24"/>
          <w:szCs w:val="24"/>
        </w:rPr>
      </w:pPr>
    </w:p>
    <w:p w:rsidR="00EA140C" w:rsidRDefault="00EA140C">
      <w:pPr>
        <w:widowControl/>
        <w:ind w:left="0" w:firstLine="0"/>
        <w:rPr>
          <w:sz w:val="24"/>
          <w:szCs w:val="24"/>
        </w:rPr>
      </w:pPr>
    </w:p>
    <w:p w:rsidR="00EA140C" w:rsidRDefault="00EA140C">
      <w:pPr>
        <w:spacing w:line="360" w:lineRule="auto"/>
        <w:ind w:left="24" w:right="48" w:firstLine="696"/>
        <w:rPr>
          <w:sz w:val="24"/>
          <w:szCs w:val="24"/>
        </w:rPr>
      </w:pPr>
      <w:r>
        <w:rPr>
          <w:sz w:val="24"/>
          <w:szCs w:val="24"/>
        </w:rPr>
        <w:t xml:space="preserve"> В мире почти нет стран, где бы во второй половине XX в. не существовала инфляция. Она как бы пришла на смену прежней болезни рыночной экономики, которая стала явно ослабевать, - циклическим кризисам. Инфляция была характерна для денежного обращения: России - с 1769 до 1895 г. (за исключением периода 1843 - 1853 гг.); США - в период войны за независимость 1775 - 1783 гг. и гражданской войны 1861 - 1865 гг. Англии - во время войны с Наполеоном в начале XIX в.; Франции - в период Французской революции 1789 - 1791 гг. Особенно высоких темпов инфляция достигла в Германии после первой мировой войны, когда осенью 1923 г. денежная масса в обращении достигала 496 квинтиллионов марок, а денежная единица обесценилась в триллион раз[32]. </w:t>
      </w:r>
    </w:p>
    <w:p w:rsidR="00EA140C" w:rsidRDefault="00EA140C">
      <w:pPr>
        <w:spacing w:line="360" w:lineRule="auto"/>
        <w:ind w:left="52" w:right="38" w:firstLine="345"/>
        <w:rPr>
          <w:sz w:val="24"/>
          <w:szCs w:val="24"/>
        </w:rPr>
      </w:pPr>
      <w:r>
        <w:rPr>
          <w:sz w:val="24"/>
          <w:szCs w:val="24"/>
        </w:rPr>
        <w:t xml:space="preserve">Приведенные исторические примеры доказывают, что инфляция не является порождением современности, а имела место и в прошлом. </w:t>
      </w:r>
    </w:p>
    <w:p w:rsidR="00EA140C" w:rsidRDefault="00EA140C">
      <w:pPr>
        <w:pStyle w:val="a3"/>
        <w:spacing w:line="360" w:lineRule="auto"/>
      </w:pPr>
      <w:r>
        <w:t xml:space="preserve">      Понятие инфляция однозначно ассоциируется с негативными процессами. Невозможно найти серьёзного учёного-экономиста, который считал бы систематический рост цен безобидным явлением. Опережающий рост цен на товары, независимо от длинны инфляционной волны, представляет собой крайне болезненный процесс для любого, даже высокоразвитого, нацио- нального  хозяйственного комплекса[15] .</w:t>
      </w:r>
    </w:p>
    <w:p w:rsidR="00EA140C" w:rsidRDefault="00EA140C">
      <w:pPr>
        <w:pStyle w:val="a8"/>
      </w:pPr>
      <w:r>
        <w:t>В настоящее время инфляция - один из самых опасных процессов, негативно воздействующих на финансы, денежную и экономическую систему в целом; инфляция означает не только снижение покупательной способности денег, она подрывает возможности хозяйственного регулирования, сводит на нет усилия по проведению структурных преобразований, восстановлению нарушенных пропорций; искажает реальную картину финансовых результатов производства, уровень и динамику потребления товаров и услуг; не позволяет правильно определять и взимать налоги, оценить имущество, реально определить доходы и расходы населения и предприятий.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Содержание  этого сложного явления составляет массовое   и неконтролируе-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мое перераспределение национального дохода и общественного богатства: инфляция прямо сказывается на реальных доходах домашних хозяйств   и фирм,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приводит  к  перераспределению богатства между хозяйственными субъектами.</w:t>
      </w:r>
    </w:p>
    <w:p w:rsidR="00EA140C" w:rsidRDefault="00EA140C">
      <w:pPr>
        <w:pStyle w:val="a3"/>
        <w:spacing w:line="360" w:lineRule="auto"/>
      </w:pPr>
      <w:r>
        <w:t>Причём, как правило, беднеют бедные, а богатеют богатые. Таким образом инфляция неизбежно усиливает социальное расслоение в обществе и обостряет социальные конфликты. К негативным последствиям инфляционных процессов относятся также потеря у производителей заинтересованности в создании качественных товаров, ограничение продажи сельскохозяйственных продуктов в городе деревенскими производителями в силу падения заинтересованности, в ожидании повышения цен на продовольствие [14].</w:t>
      </w:r>
    </w:p>
    <w:p w:rsidR="00EA140C" w:rsidRDefault="00EA140C">
      <w:pPr>
        <w:spacing w:line="360" w:lineRule="auto"/>
        <w:ind w:left="62" w:right="4" w:firstLine="336"/>
        <w:rPr>
          <w:sz w:val="24"/>
          <w:szCs w:val="24"/>
        </w:rPr>
      </w:pPr>
      <w:r>
        <w:rPr>
          <w:sz w:val="24"/>
          <w:szCs w:val="24"/>
        </w:rPr>
        <w:t xml:space="preserve">Современной инфляции присущ ряд отличительных особенностей: если раньше инфляция носила локальный характер, то сейчас - повсеместный, всеохватывающий; если раньше она охватывала больший и меньший период, т.е. имела периодический характер, то сейчас - хронический; современная инфляция находится под воздействием не только денежных, но и неденежных факторов [13]. </w:t>
      </w:r>
    </w:p>
    <w:p w:rsidR="00EA140C" w:rsidRDefault="00EA140C">
      <w:pPr>
        <w:pStyle w:val="a3"/>
        <w:spacing w:line="360" w:lineRule="auto"/>
      </w:pPr>
      <w:r>
        <w:t xml:space="preserve">       Но в каждой стране инфляция имеет свои особенности , поэтому она исследуется экономистами многих стран мира , однако это обстоятельство не снижает актуальность этой темы как в настоящее время , так и в последующем .</w:t>
      </w:r>
    </w:p>
    <w:p w:rsidR="00EA140C" w:rsidRDefault="00EA140C">
      <w:pPr>
        <w:pStyle w:val="1"/>
        <w:spacing w:line="360" w:lineRule="auto"/>
      </w:pPr>
      <w:r>
        <w:t xml:space="preserve">      Однако , длительное время жители пространства , именовавшегося СССР , полагали ,что инфляция – явление , характерное для любой </w:t>
      </w:r>
      <w:r>
        <w:rPr>
          <w:i/>
          <w:iCs/>
        </w:rPr>
        <w:t>другой</w:t>
      </w:r>
      <w:r>
        <w:t xml:space="preserve"> страны и выражающее собой крайнюю форму  несоответствия  производственных  отношений  уровню развития производительных сил.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Внезапно , в течение одного , полутора лет , инфляция захватила все  госуда-</w:t>
      </w:r>
    </w:p>
    <w:p w:rsidR="00EA140C" w:rsidRDefault="00EA140C">
      <w:pPr>
        <w:pStyle w:val="a3"/>
        <w:spacing w:line="360" w:lineRule="auto"/>
      </w:pPr>
      <w:r>
        <w:t xml:space="preserve">рства-республики бывшего СССР , обрела реальные формы </w:t>
      </w:r>
      <w:r>
        <w:rPr>
          <w:i/>
          <w:iCs/>
        </w:rPr>
        <w:t>для каждого</w:t>
      </w:r>
      <w:r>
        <w:t xml:space="preserve"> гражданина без какого-либо исключения . В результате люди убедились , что цифра , нанесённая на казначейском билете , отнюдь не означает его ровную стоимость на все времена.</w:t>
      </w:r>
    </w:p>
    <w:p w:rsidR="00EA140C" w:rsidRDefault="00EA140C">
      <w:pPr>
        <w:pStyle w:val="a3"/>
        <w:spacing w:line="360" w:lineRule="auto"/>
      </w:pPr>
      <w:r>
        <w:t xml:space="preserve">     Именно поэтому проблема инфляции и её статистического  изучения стала широко освещаться  в России  в последние  годы, именно поэтому разработка методологии статистического изучения уровня, динамики и воздействия инфляции и инфляционных процессов на социально-экономическое состояние общества является одной из главных задач статистических служб России, и именно поэтому я выбрал данную тему диплома.</w:t>
      </w:r>
    </w:p>
    <w:p w:rsidR="00EA140C" w:rsidRDefault="00EA140C">
      <w:pPr>
        <w:pStyle w:val="a3"/>
        <w:spacing w:line="360" w:lineRule="auto"/>
      </w:pPr>
      <w:r>
        <w:t xml:space="preserve">      Цели  дипломной работы – определить понятие инфляции , показать способы её измерения и методологические проблемы , возникающие при этом ; проанализировать влияние инфляционных процессов на результаты финансовой деятельности предприятия и на уровень жизни населения РФ в 1990 –1995 гг.</w:t>
      </w:r>
    </w:p>
    <w:p w:rsidR="00EA140C" w:rsidRDefault="00EA140C">
      <w:pPr>
        <w:pStyle w:val="a3"/>
        <w:spacing w:line="360" w:lineRule="auto"/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EA140C" w:rsidRDefault="00EA140C">
      <w:pPr>
        <w:pStyle w:val="a3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  <w:lang w:val="en-US"/>
        </w:rPr>
        <w:t>I</w:t>
      </w:r>
      <w:r>
        <w:rPr>
          <w:b/>
          <w:bCs/>
          <w:sz w:val="40"/>
          <w:szCs w:val="40"/>
        </w:rPr>
        <w:t>.Инфляционные  процессы . Показатели               изучения инфляции.</w:t>
      </w:r>
    </w:p>
    <w:p w:rsidR="00EA140C" w:rsidRDefault="00EA140C">
      <w:pPr>
        <w:pStyle w:val="a3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>1).Понятие инфляция</w:t>
      </w:r>
      <w:r>
        <w:rPr>
          <w:b/>
          <w:bCs/>
        </w:rPr>
        <w:t>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Термин </w:t>
      </w:r>
      <w:r>
        <w:rPr>
          <w:b/>
          <w:bCs/>
          <w:i/>
          <w:iCs/>
          <w:sz w:val="24"/>
          <w:szCs w:val="24"/>
        </w:rPr>
        <w:t>инфляция</w:t>
      </w:r>
      <w:r>
        <w:rPr>
          <w:sz w:val="24"/>
          <w:szCs w:val="24"/>
        </w:rPr>
        <w:t xml:space="preserve">  впервые стал употребляться в Северной Америке в период гражданской войны 1861-1865 гг. и обозначал процесс разбухания бумажно-денежного обращения. В XIX веке этот термин употреблялся также в Англии и во Франции. Широкое распространение в экономической литературе понятие </w:t>
      </w:r>
      <w:r>
        <w:rPr>
          <w:i/>
          <w:iCs/>
          <w:sz w:val="24"/>
          <w:szCs w:val="24"/>
        </w:rPr>
        <w:t>инфляция</w:t>
      </w:r>
      <w:r>
        <w:rPr>
          <w:sz w:val="24"/>
          <w:szCs w:val="24"/>
        </w:rPr>
        <w:t xml:space="preserve"> получило в ХХ веке сразу после Первой мировой войны. В советской экономической литературе понятие возникло лишь в середине 20х годов. </w:t>
      </w:r>
    </w:p>
    <w:p w:rsidR="00EA140C" w:rsidRDefault="00EA140C">
      <w:pPr>
        <w:spacing w:line="360" w:lineRule="auto"/>
        <w:ind w:left="25" w:right="7" w:firstLine="695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Инфляция </w:t>
      </w:r>
      <w:r>
        <w:rPr>
          <w:sz w:val="24"/>
          <w:szCs w:val="24"/>
        </w:rPr>
        <w:t>- это обесценение денег, снижение их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покупательной способности, дисбаланс спроса и предложения [9]. В буквальном переводе термин "инфляция" (от лат. </w:t>
      </w:r>
      <w:r>
        <w:rPr>
          <w:sz w:val="24"/>
          <w:szCs w:val="24"/>
          <w:lang w:val="en-US"/>
        </w:rPr>
        <w:t>inflatio</w:t>
      </w:r>
      <w:r>
        <w:rPr>
          <w:sz w:val="24"/>
          <w:szCs w:val="24"/>
        </w:rPr>
        <w:t xml:space="preserve">) означает "вздутие", т.е. переполнение каналов обращения избыточными бумажными деньгами, не обеспеченными соответствующим ростом товарной массы. Обычно инфляция имеет в своей основе не одну, а несколько взаимосвязанных причин, и проявляется она не только в повышении цен - наряду с открытой, ценовой имеет место скрытая, или подавленная, инфляция, проявляющаяся прежде всего в дефиците, ухудшении качества товаров. </w:t>
      </w:r>
    </w:p>
    <w:p w:rsidR="00EA140C" w:rsidRDefault="00EA140C">
      <w:pPr>
        <w:spacing w:line="360" w:lineRule="auto"/>
        <w:ind w:left="14" w:right="3" w:firstLine="706"/>
        <w:rPr>
          <w:sz w:val="24"/>
          <w:szCs w:val="24"/>
        </w:rPr>
      </w:pPr>
      <w:r>
        <w:rPr>
          <w:sz w:val="24"/>
          <w:szCs w:val="24"/>
        </w:rPr>
        <w:t>Важно, что не всякое повышение цен служит показателем инфляции. Цены могут повышаться в силу улучшения качества про</w:t>
      </w:r>
      <w:r>
        <w:rPr>
          <w:sz w:val="24"/>
          <w:szCs w:val="24"/>
        </w:rPr>
        <w:softHyphen/>
        <w:t xml:space="preserve">дукции, ухудшения условий добычи топливно-сырьевых ресурсов, изменения общественных потребностей. Но это будет, как правило, не инфляционный, а в определенной мере логичный, оправданный рост цен на отдельные товары. </w:t>
      </w:r>
    </w:p>
    <w:p w:rsidR="00EA140C" w:rsidRDefault="00EA140C">
      <w:pPr>
        <w:widowControl/>
        <w:suppressLineNumbers/>
        <w:spacing w:line="360" w:lineRule="auto"/>
        <w:ind w:lef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2). Причины инфляции.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Рост цен может быть связан с превышением спроса над предложением товаров, однако такая диспропорция между спросом и предложением во многих случаях не является инфляцией. Пример - энергетический кризис 70х в США, когда нефтедобывающие страны подняли цены на нефть в десятки раз, а на другие товары и услуги в то время цены возросли на 7-9% [5].</w:t>
      </w:r>
    </w:p>
    <w:p w:rsidR="00EA140C" w:rsidRDefault="00EA140C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 Независимо от состояния денежной сферы товарные цены могут изменяться вследствие роста производительности труда, циклических и сезонных колебаний, структурных сдвигов в системе воспроизводства, монополизации рынка, государственного регулирования экономики, введения новых ставок налогов, девальвации и ревальвации денежной единицы, изменения конъюнктуры рынка, воздействия внешнеэкономических связей, стихийных бедствий, и т.п. Очевидно, что не всякий рост цен - инфляция, поэтому  особенно важно выделить действительно инфляционные.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Так, рост цен, связанный с циклическими колебаниями конъюктуры, нельзя считать инфляционным. По мере прохождения фаз цикла, особенно при иногда имеющей место их “нестандартной” растянутости, заметно будет меняться и динамика цен. Цены будут повышаться в фазах бума и падать в фазах кризиса, а затем снова возрастать в последующих фазах выхода из кризиса.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Повышение производительности труда при прочих равных условиях приводит к снижению цен. Однако возможны случаи, когда повышение производительности труда приводит к повышению заработной платы. В этом случае повышение заработной платы в какой-то отрасли  сопровождается повышением общего уровня цен.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Стихийные бедствия нельзя считать причиной инфляции. Например, в результате стихийного бедствия на  какой-то территории разрушены дома. Очевидно, что возрастает спрос на стройматериалы, услуги строителей, транспорт и т.д. Большой спрос на услуги и промышленную продукцию будет стимулировать производителей к увеличению объемов производства и по мере насыщения рынка цены будут опускаться.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Итак, к важнейшим инфляционным причинам роста цен можно отнести следующие: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iCs/>
          <w:sz w:val="24"/>
          <w:szCs w:val="24"/>
        </w:rPr>
        <w:t xml:space="preserve">Диспропорциональность </w:t>
      </w:r>
      <w:r>
        <w:rPr>
          <w:sz w:val="24"/>
          <w:szCs w:val="24"/>
        </w:rPr>
        <w:t>- несбалансированность государственных расходов и доходов, так называемый дефицит государственного бюджета. Часто этот дефицит покрывается за счет использования “печатного станка”, что приводит к увеличению денежной массы и, как следствие, к инфляции.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Инфляционно опасные инвестиции</w:t>
      </w:r>
      <w:r>
        <w:rPr>
          <w:sz w:val="24"/>
          <w:szCs w:val="24"/>
        </w:rPr>
        <w:t xml:space="preserve"> -  преимущественно милитаризация экономики. Военные ассигнования ведут к созданию дополнительного платежеспособного спроса и, следовательно, к увеличению денежной массы. Чрезмерные военные ассигнования обычно являются главной причиной хронического дефицита государственного бюджета, а также увеличения государственного долга, для покрытия которого выпускаются дополнительные бумажные деньги.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Отсутствие чистого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свободного рынка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совершенной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конкуренции</w:t>
      </w:r>
      <w:r>
        <w:rPr>
          <w:sz w:val="24"/>
          <w:szCs w:val="24"/>
        </w:rPr>
        <w:t xml:space="preserve"> как его части.  Современный рынок в значительной степени олигополистичен. Олигополист, стремясь поддержать высокий уровень цен, заинтересован в создании дефицита (сокращении производства и предложения товаров).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“</w:t>
      </w:r>
      <w:r>
        <w:rPr>
          <w:i/>
          <w:iCs/>
          <w:sz w:val="24"/>
          <w:szCs w:val="24"/>
        </w:rPr>
        <w:t>Импортируемая” инфляция</w:t>
      </w:r>
      <w:r>
        <w:rPr>
          <w:sz w:val="24"/>
          <w:szCs w:val="24"/>
        </w:rPr>
        <w:t>, роль которой возрастает с ростом открытости экономики и вовлечения ее в мирохозяйственные связи той или иной страны. Возможности для борьбы у государства довольно ограничены. Метод ревальвации собственной валюты, иногда применяемый в таких случаях, делает импорт более дешевым. Но ревальвация делает и более дорогим экспорт отечественных товаров.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Инфляционные ожидания</w:t>
      </w:r>
      <w:r>
        <w:rPr>
          <w:sz w:val="24"/>
          <w:szCs w:val="24"/>
        </w:rPr>
        <w:t xml:space="preserve"> - возникновение у инфляции самоподдерживающегося характера. Население и хозяйственные субъекты привыкают к постоянному повышению уровня цен. Население требует повышения заработной платы и запасается товарами впрок, ожидая их скорое подорожание. Производители же опасаются повышения цен со стороны своих поставщиков, одновременно закладывая в цену своих товаров прогнозируемый ими рост цен на комплектующие, раскачивая тем самым маховик инфляции. Живой пример таких инфляционных ожиданий мы можем наблюдать в своей повседневной жизни.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В теориях, разрабатываемых западными экономистами, выделяются в качестве альтернативных </w:t>
      </w:r>
      <w:r>
        <w:rPr>
          <w:i/>
          <w:iCs/>
          <w:sz w:val="24"/>
          <w:szCs w:val="24"/>
        </w:rPr>
        <w:t>концепций инфляции спроса и инфляции издержек</w:t>
      </w:r>
      <w:r>
        <w:rPr>
          <w:sz w:val="24"/>
          <w:szCs w:val="24"/>
        </w:rPr>
        <w:t>. Эти концепции рассматривают различные причины инфляции.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Инфляция спроса</w:t>
      </w:r>
      <w:r>
        <w:rPr>
          <w:sz w:val="24"/>
          <w:szCs w:val="24"/>
        </w:rPr>
        <w:t xml:space="preserve"> - </w:t>
      </w:r>
      <w:r>
        <w:rPr>
          <w:i/>
          <w:iCs/>
          <w:sz w:val="24"/>
          <w:szCs w:val="24"/>
        </w:rPr>
        <w:t>нарушение равновесия между спросом и предложением со стороны спроса</w:t>
      </w:r>
      <w:r>
        <w:rPr>
          <w:sz w:val="24"/>
          <w:szCs w:val="24"/>
        </w:rPr>
        <w:t xml:space="preserve"> [4]. Основными причинами здесь могут быть увеличение государственных заказов (например, военных), увеличение спроса на средства производства  в условиях полной занятости и почти полной загрузки производственных мощностей, а также рост покупательной способности трудящихся (рост заработной платы), в результате, например, согласованных действий профсоюзов. Вследствие этого возникает избыток денег по отношению к количеству товаров и цены начинают расти. 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Инфляция издержек</w:t>
      </w:r>
      <w:r>
        <w:rPr>
          <w:sz w:val="24"/>
          <w:szCs w:val="24"/>
        </w:rPr>
        <w:t xml:space="preserve"> - </w:t>
      </w:r>
      <w:r>
        <w:rPr>
          <w:i/>
          <w:iCs/>
          <w:sz w:val="24"/>
          <w:szCs w:val="24"/>
        </w:rPr>
        <w:t>рост цен вследствие увеличения издержек    производства</w:t>
      </w:r>
      <w:r>
        <w:rPr>
          <w:sz w:val="24"/>
          <w:szCs w:val="24"/>
        </w:rPr>
        <w:t xml:space="preserve"> [8]. Причинами увеличения издержек могут быть огополистическая политика ценообразования, экономическая и финансовая политика государства, рост цен на сырье, действия профсоюзов, требующих повышения заработной платы. 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На практике нелегко отличить один тип инфляции от другого, все они тесно связаны и постоянно взаимодействуют. Например, рост зарплаты может выглядеть и как инфляция спроса, и как инфляция издержек.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Необходимо также отметить, что ни в одной экономически развитой стране не наблюдалось во второй половине ХХ века полная занятость, свободный рынок или же стабильность цен. Цены по ряду причин в это время росли постоянно и даже в периоды застоя производства. Такое явление называется стагфляцией - инфляционным ростом цен в условиях застоя производства, экономического кризиса.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3). Виды инфляции.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Ранее инфляция возникала, как правило, в  чрезвычайных обстоятельствах. Так, во время войн государства часто выпускали большие количества необеспеченных товаром бумажных денег для покрытия военных расходов. В последние двадцать - тридцать лет инфляция стала хроническим заболеванием экономик многих стран мира. 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Инфляция может протекать умеренно, быть </w:t>
      </w:r>
      <w:r>
        <w:rPr>
          <w:i/>
          <w:iCs/>
          <w:sz w:val="24"/>
          <w:szCs w:val="24"/>
        </w:rPr>
        <w:t>ползучей</w:t>
      </w:r>
      <w:r>
        <w:rPr>
          <w:sz w:val="24"/>
          <w:szCs w:val="24"/>
        </w:rPr>
        <w:t>, в условиях которой цены возрастают не более чем на 10 % в год. Многие современные экономисты, в том числе последователи экономического учения Кейнса, считают такую инфляцию необходимой для эффективного экономического развития. Такая инфляция позволяет эффективно корректировать цены применительно к изменяющимся условиям производства и спроса.</w:t>
      </w:r>
    </w:p>
    <w:p w:rsidR="00EA140C" w:rsidRDefault="00EA140C">
      <w:pPr>
        <w:widowControl/>
        <w:suppressLineNumbers/>
        <w:spacing w:line="360" w:lineRule="auto"/>
        <w:ind w:left="142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Галопирующая инфляция</w:t>
      </w:r>
      <w:r>
        <w:rPr>
          <w:sz w:val="24"/>
          <w:szCs w:val="24"/>
        </w:rPr>
        <w:t xml:space="preserve">, при которой характерен рост цен от 20% до 200% в год, является уже серьезным  напряжением для экономики, хотя рост цен еще не сложно предсказать и включить в параметры сделок и контрактов. 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Наиболее губительна для экономики </w:t>
      </w:r>
      <w:r>
        <w:rPr>
          <w:i/>
          <w:iCs/>
          <w:sz w:val="24"/>
          <w:szCs w:val="24"/>
        </w:rPr>
        <w:t>гиперинфляция</w:t>
      </w:r>
      <w:r>
        <w:rPr>
          <w:sz w:val="24"/>
          <w:szCs w:val="24"/>
        </w:rPr>
        <w:t>, представляющая собой астрономический рост количества денег в обращении и как следствие катастрофический рост товарных цен. Роль самих денег в таких случаях сильно уменьшается, и население, да и промышленные предприятия преимущественно переходят на другие, гораздо менее эффективные формы расчета - ,например,  бартер. В отдельных случаях появляются параллельные валюты, сильно возрастает роль иностранных валют. Гиперинфляция наносит сильнейший ущерб населению, даже  наиболее состоятельным слоям общества. Разрушается национальное хозяйство. Вследствие утраты у хозяйственных субъектов доверия к национальной валюте оборот денег чрезвычайно увеличивается, что в данном случае равносильно увеличению их количества. Соответственно цена увеличивается гораздо больше, чем количество наличных денег в обороте. В раскручивании спирали гиперинфляции чрезвычайную роль также играют инфляционные ожидания.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Все эти виды инфляции существуют только при </w:t>
      </w:r>
      <w:r>
        <w:rPr>
          <w:i/>
          <w:iCs/>
          <w:sz w:val="24"/>
          <w:szCs w:val="24"/>
        </w:rPr>
        <w:t>открытом</w:t>
      </w:r>
      <w:r>
        <w:rPr>
          <w:sz w:val="24"/>
          <w:szCs w:val="24"/>
        </w:rPr>
        <w:t xml:space="preserve"> ее состоянии , то есть при относительно свободном рынке. При </w:t>
      </w:r>
      <w:r>
        <w:rPr>
          <w:i/>
          <w:iCs/>
          <w:sz w:val="24"/>
          <w:szCs w:val="24"/>
        </w:rPr>
        <w:t>подавленной</w:t>
      </w:r>
      <w:r>
        <w:rPr>
          <w:sz w:val="24"/>
          <w:szCs w:val="24"/>
        </w:rPr>
        <w:t xml:space="preserve"> же инфляции рост цен на товары и услуги может и не наблюдается, а  обесценивание денег может выражаться в дефиците предложения.</w:t>
      </w:r>
      <w:r>
        <w:rPr>
          <w:sz w:val="24"/>
          <w:szCs w:val="24"/>
        </w:rPr>
        <w:tab/>
      </w:r>
    </w:p>
    <w:p w:rsidR="00EA140C" w:rsidRDefault="00EA140C">
      <w:pPr>
        <w:widowControl/>
        <w:spacing w:line="360" w:lineRule="auto"/>
        <w:ind w:lef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4).Показатели измерения инфляции</w:t>
      </w:r>
      <w:r>
        <w:rPr>
          <w:sz w:val="32"/>
          <w:szCs w:val="32"/>
        </w:rPr>
        <w:t>.</w:t>
      </w:r>
    </w:p>
    <w:p w:rsidR="00EA140C" w:rsidRDefault="00EA140C">
      <w:pPr>
        <w:spacing w:line="360" w:lineRule="auto"/>
        <w:ind w:left="28" w:right="19" w:firstLine="0"/>
        <w:rPr>
          <w:sz w:val="24"/>
          <w:szCs w:val="24"/>
        </w:rPr>
      </w:pPr>
      <w:r>
        <w:rPr>
          <w:sz w:val="24"/>
          <w:szCs w:val="24"/>
        </w:rPr>
        <w:t xml:space="preserve">      Одно из главных больных мест инфляции - это то, что цены имеют тенденцию подниматься очень неравномерно. Одни подскакивают, другие поднимаются более умеренными темпами, а третьи вовсе не поднимаются. Один из наиболее наглядных показателей наличия или отсутствия инфляции, ее глубины является показатель индекса цен. Показатели инфляции призваны дать количественную оценку инфляционных процессов. 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Индексы - </w:t>
      </w:r>
      <w:r>
        <w:rPr>
          <w:sz w:val="24"/>
          <w:szCs w:val="24"/>
        </w:rPr>
        <w:t>это относительные показатели, характеризующие соотношение цен во времени. Они рассчитываются по отношению к базовому периоду.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Темп инфляции для данного года можно вычислить следующим образом: вычесть индекс цен прошедшего  года из  индекса  этого  года, разделить эту разницу на индекс прошедшего года, а затем умножить на 100. Например, если в 1994 г. индекс цен на потребительские товары был равен 113,6, а в 1995г.- 118,3. Следовательно, уровень инфляции для 1995 г. вычисляется следующим образом:</w:t>
      </w:r>
    </w:p>
    <w:p w:rsidR="00EA140C" w:rsidRDefault="00EA140C">
      <w:pPr>
        <w:widowControl/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темп инфляции =(118,З - 113,6) /118,3 * 100 = 4,1% [5].</w:t>
      </w:r>
    </w:p>
    <w:p w:rsidR="00EA140C" w:rsidRDefault="00EA140C">
      <w:pPr>
        <w:widowControl/>
        <w:spacing w:line="360" w:lineRule="auto"/>
        <w:ind w:left="0" w:firstLine="0"/>
        <w:jc w:val="left"/>
        <w:rPr>
          <w:sz w:val="24"/>
          <w:szCs w:val="24"/>
        </w:rPr>
      </w:pPr>
    </w:p>
    <w:p w:rsidR="00EA140C" w:rsidRDefault="00EA140C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Так называемое «правило величины 70»[5] дает нам другую возможность количественно измерить инфляцию. Точнее говоря, оно позволяет быстро подсчитать количество лет, необходимых для удвоения уровня цен. Надо только разделить число 70 на ежегодный уровень инфляции:</w:t>
      </w:r>
    </w:p>
    <w:p w:rsidR="00EA140C" w:rsidRDefault="00EA140C">
      <w:pPr>
        <w:widowControl/>
        <w:spacing w:line="360" w:lineRule="auto"/>
        <w:ind w:left="0" w:firstLine="720"/>
        <w:jc w:val="left"/>
        <w:rPr>
          <w:sz w:val="24"/>
          <w:szCs w:val="24"/>
        </w:rPr>
      </w:pPr>
    </w:p>
    <w:p w:rsidR="00EA140C" w:rsidRDefault="00EA140C">
      <w:pPr>
        <w:widowControl/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приблизительное количество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</w:t>
      </w:r>
    </w:p>
    <w:p w:rsidR="00EA140C" w:rsidRDefault="00996CAF">
      <w:pPr>
        <w:widowControl/>
        <w:spacing w:line="360" w:lineRule="auto"/>
        <w:ind w:left="0" w:firstLine="0"/>
        <w:jc w:val="left"/>
        <w:rPr>
          <w:sz w:val="24"/>
          <w:szCs w:val="24"/>
        </w:rPr>
      </w:pPr>
      <w:r>
        <w:rPr>
          <w:noProof/>
        </w:rPr>
        <w:pict>
          <v:line id="_x0000_s1026" style="position:absolute;z-index:251658240" from="176.4pt,3.6pt" to="385.2pt,3.6pt" o:allowincell="f"/>
        </w:pict>
      </w:r>
      <w:r>
        <w:rPr>
          <w:noProof/>
        </w:rPr>
        <w:pict>
          <v:line id="_x0000_s1027" style="position:absolute;z-index:251657216" from="205.2pt,10.8pt" to="205.2pt,10.8pt" o:allowincell="f"/>
        </w:pict>
      </w:r>
      <w:r w:rsidR="00EA140C">
        <w:rPr>
          <w:sz w:val="24"/>
          <w:szCs w:val="24"/>
        </w:rPr>
        <w:t>лет, необходимых для</w:t>
      </w:r>
      <w:r w:rsidR="00EA140C">
        <w:rPr>
          <w:sz w:val="24"/>
          <w:szCs w:val="24"/>
        </w:rPr>
        <w:tab/>
        <w:t xml:space="preserve">  =                                                                               год</w:t>
      </w:r>
    </w:p>
    <w:p w:rsidR="00EA140C" w:rsidRDefault="00EA140C">
      <w:pPr>
        <w:widowControl/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освоения темпов инфляции</w:t>
      </w:r>
      <w:r>
        <w:rPr>
          <w:sz w:val="24"/>
          <w:szCs w:val="24"/>
        </w:rPr>
        <w:tab/>
        <w:t xml:space="preserve">        темп ежегодного увеличения уровня цен  (%)</w:t>
      </w:r>
    </w:p>
    <w:p w:rsidR="00EA140C" w:rsidRDefault="00EA140C">
      <w:pPr>
        <w:widowControl/>
        <w:spacing w:line="360" w:lineRule="auto"/>
        <w:ind w:left="0" w:firstLine="0"/>
        <w:jc w:val="left"/>
        <w:rPr>
          <w:sz w:val="24"/>
          <w:szCs w:val="24"/>
        </w:rPr>
      </w:pPr>
    </w:p>
    <w:p w:rsidR="00EA140C" w:rsidRDefault="00EA140C">
      <w:pPr>
        <w:spacing w:line="360" w:lineRule="auto"/>
        <w:ind w:left="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Существует несколько индексов цен:</w:t>
      </w:r>
    </w:p>
    <w:p w:rsidR="00EA140C" w:rsidRDefault="00EA140C">
      <w:pPr>
        <w:spacing w:line="360" w:lineRule="auto"/>
        <w:ind w:left="0" w:right="14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индекс потребительских цен </w:t>
      </w:r>
      <w:r>
        <w:rPr>
          <w:sz w:val="24"/>
          <w:szCs w:val="24"/>
        </w:rPr>
        <w:t xml:space="preserve">- первый из них. Он измеряет стоимость «корзины» </w:t>
      </w:r>
      <w:bookmarkStart w:id="0" w:name="e0_1_"/>
      <w:r>
        <w:rPr>
          <w:sz w:val="24"/>
          <w:szCs w:val="24"/>
        </w:rPr>
        <w:t xml:space="preserve">потребительских </w:t>
      </w:r>
      <w:bookmarkEnd w:id="0"/>
      <w:r>
        <w:rPr>
          <w:sz w:val="24"/>
          <w:szCs w:val="24"/>
        </w:rPr>
        <w:t xml:space="preserve">товаров и услуг, в том числе на отдельные виды товаров (по 70 наименованиям) в различных городах (132 города); </w:t>
      </w:r>
    </w:p>
    <w:p w:rsidR="00EA140C" w:rsidRDefault="00EA140C">
      <w:pPr>
        <w:spacing w:line="360" w:lineRule="auto"/>
        <w:ind w:left="0" w:right="14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индекс розничных цен</w:t>
      </w:r>
      <w:r>
        <w:rPr>
          <w:sz w:val="24"/>
          <w:szCs w:val="24"/>
        </w:rPr>
        <w:t xml:space="preserve"> набора из 25 важнейших видов продуктов питания; </w:t>
      </w:r>
    </w:p>
    <w:p w:rsidR="00EA140C" w:rsidRDefault="00EA140C">
      <w:pPr>
        <w:spacing w:line="360" w:lineRule="auto"/>
        <w:ind w:left="0" w:right="14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индексы</w:t>
      </w:r>
      <w:r>
        <w:rPr>
          <w:sz w:val="24"/>
          <w:szCs w:val="24"/>
        </w:rPr>
        <w:t xml:space="preserve"> количества наличных денег в обращении и выпуск денег в обращение;</w:t>
      </w:r>
    </w:p>
    <w:p w:rsidR="00EA140C" w:rsidRDefault="00EA140C">
      <w:pPr>
        <w:spacing w:line="360" w:lineRule="auto"/>
        <w:ind w:left="0" w:right="14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индекс стоимости жизни</w:t>
      </w:r>
      <w:r>
        <w:rPr>
          <w:sz w:val="24"/>
          <w:szCs w:val="24"/>
        </w:rPr>
        <w:t xml:space="preserve"> - показатель, характеризующий динамику стоимости набора потребительских товаров и услуг (в соответствии с фактической структурой потребительских расходов населения). </w:t>
      </w:r>
    </w:p>
    <w:p w:rsidR="00EA140C" w:rsidRDefault="00EA140C">
      <w:pPr>
        <w:spacing w:line="360" w:lineRule="auto"/>
        <w:ind w:left="0" w:right="9" w:firstLine="0"/>
        <w:rPr>
          <w:sz w:val="24"/>
          <w:szCs w:val="24"/>
        </w:rPr>
      </w:pPr>
      <w:r>
        <w:rPr>
          <w:sz w:val="24"/>
          <w:szCs w:val="24"/>
        </w:rPr>
        <w:t xml:space="preserve">      Выделяют и другие, менее известные индексы цен:</w:t>
      </w:r>
    </w:p>
    <w:p w:rsidR="00EA140C" w:rsidRDefault="00EA140C">
      <w:pPr>
        <w:spacing w:line="360" w:lineRule="auto"/>
        <w:ind w:left="43" w:right="9" w:firstLine="80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индекс оптовых цен производителя;</w:t>
      </w:r>
    </w:p>
    <w:p w:rsidR="00EA140C" w:rsidRDefault="00EA140C">
      <w:pPr>
        <w:spacing w:line="360" w:lineRule="auto"/>
        <w:ind w:left="43" w:right="9" w:firstLine="80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дефлятор валового внутреннего продукта </w:t>
      </w:r>
      <w:r>
        <w:rPr>
          <w:sz w:val="24"/>
          <w:szCs w:val="24"/>
        </w:rPr>
        <w:t xml:space="preserve">(ВВП), т. </w:t>
      </w:r>
      <w:bookmarkStart w:id="1" w:name="e0_5_"/>
      <w:r>
        <w:rPr>
          <w:sz w:val="24"/>
          <w:szCs w:val="24"/>
        </w:rPr>
        <w:t xml:space="preserve">е. </w:t>
      </w:r>
      <w:bookmarkEnd w:id="1"/>
      <w:r>
        <w:rPr>
          <w:sz w:val="24"/>
          <w:szCs w:val="24"/>
        </w:rPr>
        <w:t>отношение номинального ВВП к реальному, или показатель падения реального ВВП, накручивания денежного вала (этот индекс более универсален по сравнению с индексом потребительских цен, ибо измеряет рост не только потребительских, но и всех других цен.</w:t>
      </w:r>
    </w:p>
    <w:p w:rsidR="00EA140C" w:rsidRDefault="00EA140C">
      <w:pPr>
        <w:spacing w:line="360" w:lineRule="auto"/>
        <w:ind w:left="4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  В качестве косвенного показателя уровня инфляции используются статистические данные об отношении товарных запасов к сумме денежных вкладов населения (сокращение запасов и рост вкладов свидетельствуют о повышении степени инфляционного напряжения). Данные о превышении доходов населения над расходами в процентах к доходам также могут характеризовать уровень инфляции. Если доходы растут быстрее или даже одинаково с ценами, это свидетельствует об опасности раскручивания инфляционной спирали. </w:t>
      </w:r>
    </w:p>
    <w:p w:rsidR="00EA140C" w:rsidRDefault="00EA140C">
      <w:pPr>
        <w:pStyle w:val="a3"/>
        <w:spacing w:line="360" w:lineRule="auto"/>
      </w:pPr>
      <w:r>
        <w:t xml:space="preserve">       Таким  образом  для  измерения инфляции  наиболее  важным является статистика  цен, точнее  их индексов. В частности, в мировой статистической практике для наиболее общей характеристики результатов инфляционных процессов используются два показателя: индекс потребительских цен (ИПЦ) и дефлятор валового внутреннего продукта (ДВВП).</w:t>
      </w: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rPr>
          <w:sz w:val="40"/>
          <w:szCs w:val="40"/>
        </w:rPr>
      </w:pPr>
    </w:p>
    <w:p w:rsidR="00EA140C" w:rsidRDefault="00EA140C">
      <w:pPr>
        <w:widowControl/>
        <w:spacing w:line="360" w:lineRule="auto"/>
        <w:ind w:left="0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II</w:t>
      </w:r>
      <w:r>
        <w:rPr>
          <w:b/>
          <w:bCs/>
          <w:sz w:val="40"/>
          <w:szCs w:val="40"/>
        </w:rPr>
        <w:t>.Методологические проблемы статистичес- кого изучения инфляции.</w:t>
      </w:r>
    </w:p>
    <w:p w:rsidR="00EA140C" w:rsidRDefault="00EA140C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В мировой статистической практике применяются разные методы и приёмы измерения уровня, динамики и степени влияния инфляционных процессов на различные экономические показатели. Исходя из сущности инфляционных процессов, в западных странах предлагается, как метод изучения инфляции, непосредственно измерять избыточный объём бумажных денег [21]. Однако, как отмечают сами авторы этого метода, вся количественная неопределённость, связанная с категорией "избыточного бумажно-денежного обращения", ведёт к условно-ненадёжным результатам.</w:t>
      </w:r>
    </w:p>
    <w:p w:rsidR="00EA140C" w:rsidRDefault="00EA140C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В некоторых странах принято измерять обесценение бумажной валюты страны путём сопоставления возросшего уровня цен с более низким их уровнем, выраженным в более прочной валюте другой страны [21]. Хотя в принципе такой подход не вызывает возражений, как показывает практика, он даёт весьма условные и неточные результаты и к тому же труден для расчёта.</w:t>
      </w:r>
    </w:p>
    <w:p w:rsidR="00EA140C" w:rsidRDefault="00EA140C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Предлагается также количественно оценивать обеспечение денег с помощью золота. И такой метод неприемлем в условиях нефинансовых предприятий.</w:t>
      </w:r>
    </w:p>
    <w:p w:rsidR="00EA140C" w:rsidRDefault="00EA140C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Поэтому самым надёжным и доступным методом измерения инфляционных процессов считается индексный метод, который может применятся для оценки влияния инфляции как на макроэкономические показатели, так и на результаты финансовой деятельности предприятий. В связи с применением этого метода возникают следующие проблемы: способ  расчета индексов; методика статистики цен для построения и корректировки индексов; отбор базовых показателей за период, охваченный анализом; пересчёт выделяемых показателей из фактических в постоянные цены, используя соответствующий индекс цен.</w:t>
      </w:r>
    </w:p>
    <w:p w:rsidR="00EA140C" w:rsidRDefault="00EA140C">
      <w:pPr>
        <w:pStyle w:val="21"/>
        <w:rPr>
          <w:sz w:val="32"/>
          <w:szCs w:val="32"/>
        </w:rPr>
      </w:pPr>
      <w:r>
        <w:rPr>
          <w:sz w:val="32"/>
          <w:szCs w:val="32"/>
        </w:rPr>
        <w:t xml:space="preserve">1).Основные методики   расчета  индексов, их     преимущества  и  недостатки.   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Одним  из самых распространённых индексов является индекс Пааше:</w:t>
      </w:r>
    </w:p>
    <w:p w:rsidR="00EA140C" w:rsidRDefault="00EA140C">
      <w:pPr>
        <w:widowControl/>
        <w:spacing w:line="360" w:lineRule="auto"/>
        <w:ind w:left="0" w:firstLine="0"/>
        <w:jc w:val="center"/>
        <w:rPr>
          <w:sz w:val="24"/>
          <w:szCs w:val="24"/>
        </w:rPr>
      </w:pPr>
      <w:r>
        <w:rPr>
          <w:position w:val="-62"/>
          <w:sz w:val="24"/>
          <w:szCs w:val="24"/>
        </w:rPr>
        <w:object w:dxaOrig="19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8.25pt" o:ole="" fillcolor="window">
            <v:imagedata r:id="rId7" o:title=""/>
          </v:shape>
          <o:OLEObject Type="Embed" ProgID="Equation.3" ShapeID="_x0000_i1025" DrawAspect="Content" ObjectID="_1470830564" r:id="rId8"/>
        </w:object>
      </w:r>
      <w:r>
        <w:rPr>
          <w:sz w:val="24"/>
          <w:szCs w:val="24"/>
        </w:rPr>
        <w:t>,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где  </w:t>
      </w:r>
      <w:r>
        <w:rPr>
          <w:position w:val="-18"/>
          <w:sz w:val="24"/>
          <w:szCs w:val="24"/>
        </w:rPr>
        <w:object w:dxaOrig="480" w:dyaOrig="480">
          <v:shape id="_x0000_i1026" type="#_x0000_t75" style="width:24pt;height:24pt" o:ole="" fillcolor="window">
            <v:imagedata r:id="rId9" o:title=""/>
          </v:shape>
          <o:OLEObject Type="Embed" ProgID="Equation.3" ShapeID="_x0000_i1026" DrawAspect="Content" ObjectID="_1470830565" r:id="rId10"/>
        </w:object>
      </w:r>
      <w:r>
        <w:rPr>
          <w:sz w:val="24"/>
          <w:szCs w:val="24"/>
        </w:rPr>
        <w:t xml:space="preserve"> -   индекс цен в году  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+1;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900" w:dyaOrig="520">
          <v:shape id="_x0000_i1027" type="#_x0000_t75" style="width:45pt;height:26.25pt" o:ole="" fillcolor="window">
            <v:imagedata r:id="rId11" o:title=""/>
          </v:shape>
          <o:OLEObject Type="Embed" ProgID="Equation.3" ShapeID="_x0000_i1027" DrawAspect="Content" ObjectID="_1470830566" r:id="rId12"/>
        </w:object>
      </w:r>
      <w:r>
        <w:rPr>
          <w:sz w:val="24"/>
          <w:szCs w:val="24"/>
        </w:rPr>
        <w:t xml:space="preserve"> -   цены товара соответственно в годах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+1;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position w:val="-18"/>
          <w:sz w:val="24"/>
          <w:szCs w:val="24"/>
        </w:rPr>
        <w:object w:dxaOrig="440" w:dyaOrig="520">
          <v:shape id="_x0000_i1028" type="#_x0000_t75" style="width:21.75pt;height:26.25pt" o:ole="" fillcolor="window">
            <v:imagedata r:id="rId13" o:title=""/>
          </v:shape>
          <o:OLEObject Type="Embed" ProgID="Equation.3" ShapeID="_x0000_i1028" DrawAspect="Content" ObjectID="_1470830567" r:id="rId14"/>
        </w:object>
      </w:r>
      <w:r>
        <w:rPr>
          <w:sz w:val="24"/>
          <w:szCs w:val="24"/>
        </w:rPr>
        <w:t xml:space="preserve">     -   объем  его продаж в году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+1;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-   количество видов товарной продукции.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Когда </w:t>
      </w:r>
      <w:r>
        <w:rPr>
          <w:position w:val="-18"/>
          <w:sz w:val="24"/>
          <w:szCs w:val="24"/>
        </w:rPr>
        <w:object w:dxaOrig="800" w:dyaOrig="480">
          <v:shape id="_x0000_i1029" type="#_x0000_t75" style="width:39.75pt;height:24pt" o:ole="" fillcolor="window">
            <v:imagedata r:id="rId15" o:title=""/>
          </v:shape>
          <o:OLEObject Type="Embed" ProgID="Equation.3" ShapeID="_x0000_i1029" DrawAspect="Content" ObjectID="_1470830568" r:id="rId16"/>
        </w:object>
      </w:r>
      <w:r>
        <w:rPr>
          <w:sz w:val="24"/>
          <w:szCs w:val="24"/>
        </w:rPr>
        <w:t xml:space="preserve"> , можно утверждать, что в указанном году цены в среднем были стабильны, неравенство </w:t>
      </w:r>
      <w:r>
        <w:rPr>
          <w:position w:val="-18"/>
          <w:sz w:val="24"/>
          <w:szCs w:val="24"/>
        </w:rPr>
        <w:object w:dxaOrig="800" w:dyaOrig="480">
          <v:shape id="_x0000_i1030" type="#_x0000_t75" style="width:39.75pt;height:24pt" o:ole="" fillcolor="window">
            <v:imagedata r:id="rId17" o:title=""/>
          </v:shape>
          <o:OLEObject Type="Embed" ProgID="Equation.3" ShapeID="_x0000_i1030" DrawAspect="Content" ObjectID="_1470830569" r:id="rId18"/>
        </w:object>
      </w:r>
      <w:r>
        <w:rPr>
          <w:sz w:val="24"/>
          <w:szCs w:val="24"/>
        </w:rPr>
        <w:t xml:space="preserve"> свидетельствует о росте цен, </w:t>
      </w:r>
      <w:r>
        <w:rPr>
          <w:position w:val="-18"/>
          <w:sz w:val="24"/>
          <w:szCs w:val="24"/>
        </w:rPr>
        <w:object w:dxaOrig="800" w:dyaOrig="480">
          <v:shape id="_x0000_i1031" type="#_x0000_t75" style="width:39.75pt;height:24pt" o:ole="" fillcolor="window">
            <v:imagedata r:id="rId19" o:title=""/>
          </v:shape>
          <o:OLEObject Type="Embed" ProgID="Equation.3" ShapeID="_x0000_i1031" DrawAspect="Content" ObjectID="_1470830570" r:id="rId20"/>
        </w:object>
      </w:r>
      <w:r>
        <w:rPr>
          <w:sz w:val="24"/>
          <w:szCs w:val="24"/>
        </w:rPr>
        <w:t xml:space="preserve">  -  об их снижении. Индекс Пааше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не свободен от недостатков. Он  отличается высоким уровнем агрегирования, но потребительские корзины различных слоев населения неодинаковы. Индекс Пааше лишен избирательности и улавливает любое повышение цен, хотя далеко не всегда оно является инфляционным [25]. Он совсем не реагирует на скрытое повышение цен, происходящее в результате ассортиментных сдвигов в структуре товарного предложения и незначительных изменений качества продукции, т.к. в соответствии с этим индексом сравниваются  цены только тех товаров, которые продавались в году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и в году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+1. Поэтому появление в последнем году «нового» и более дорогого изделия учтено не будет. Индекс Пааше не дает четкого представления о течении открытой инфляции еще и потому, что впитывает в себя многочисленные эффекты, связанные с перекрестной эластичностью спроса по цене. Допустим, что товары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относятся к разряду взаимозаменяемых. Тогда, например, увеличение  </w:t>
      </w:r>
      <w:r>
        <w:rPr>
          <w:position w:val="-20"/>
          <w:sz w:val="24"/>
          <w:szCs w:val="24"/>
          <w:lang w:val="en-US"/>
        </w:rPr>
        <w:object w:dxaOrig="380" w:dyaOrig="480">
          <v:shape id="_x0000_i1032" type="#_x0000_t75" style="width:18.75pt;height:24pt" o:ole="" fillcolor="window">
            <v:imagedata r:id="rId21" o:title=""/>
          </v:shape>
          <o:OLEObject Type="Embed" ProgID="Equation.3" ShapeID="_x0000_i1032" DrawAspect="Content" ObjectID="_1470830571" r:id="rId22"/>
        </w:object>
      </w:r>
      <w:r>
        <w:rPr>
          <w:sz w:val="24"/>
          <w:szCs w:val="24"/>
        </w:rPr>
        <w:t xml:space="preserve">  в году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+1 может привести к повышению спроса на товар i  и расширению его продаж</w:t>
      </w:r>
      <w:r>
        <w:rPr>
          <w:position w:val="-18"/>
          <w:sz w:val="24"/>
          <w:szCs w:val="24"/>
        </w:rPr>
        <w:object w:dxaOrig="460" w:dyaOrig="520">
          <v:shape id="_x0000_i1033" type="#_x0000_t75" style="width:23.25pt;height:26.25pt" o:ole="" fillcolor="window">
            <v:imagedata r:id="rId23" o:title=""/>
          </v:shape>
          <o:OLEObject Type="Embed" ProgID="Equation.3" ShapeID="_x0000_i1033" DrawAspect="Content" ObjectID="_1470830572" r:id="rId24"/>
        </w:object>
      </w:r>
      <w:r>
        <w:rPr>
          <w:sz w:val="24"/>
          <w:szCs w:val="24"/>
        </w:rPr>
        <w:t>.Индекс поглотит этот эффект и выдаст результат, который будет зависеть не только от цен (а требовалось именно это),но и от количеств.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Наиболее же широко используемым в рыночной экономике показателем инфляции является индекс потребительских цен (ИПЦ). Он измеряет изменение с течением времени в стоимости фиксированной потребительской корзины товаров и услуг. При таком подходе изменения индекса могут вызываться только изменениями цен, но не переменами в структуре потребления в результате изменения доходов или появления новых товаров [26]. ИПЦ позволяет получить подробную картину изменения цен на отдельные группы товаров и услуг и может помочь выявить те области, где факторы, связанные с предложением, могут способствовать инфляции. Кроме того, ИПЦ и его элементы используются экономистами как дефляторы при составлении национальных счетов в постоянных ценах.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Для удобства компиляции практически все официальные ИПЦ в индустриальных странах рассчитываются на основе формулы Ласпейреса [17, 18]для отношений цен к базовому   периоду: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J</w:t>
      </w:r>
      <w:r>
        <w:rPr>
          <w:sz w:val="24"/>
          <w:szCs w:val="24"/>
        </w:rPr>
        <w:t>=</w:t>
      </w:r>
      <w:r>
        <w:rPr>
          <w:position w:val="-54"/>
          <w:sz w:val="24"/>
          <w:szCs w:val="24"/>
          <w:lang w:val="en-US"/>
        </w:rPr>
        <w:object w:dxaOrig="2299" w:dyaOrig="1579">
          <v:shape id="_x0000_i1034" type="#_x0000_t75" style="width:114.75pt;height:78.75pt" o:ole="" fillcolor="window">
            <v:imagedata r:id="rId25" o:title=""/>
          </v:shape>
          <o:OLEObject Type="Embed" ProgID="Equation.3" ShapeID="_x0000_i1034" DrawAspect="Content" ObjectID="_1470830573" r:id="rId26"/>
        </w:object>
      </w:r>
      <w:r>
        <w:rPr>
          <w:sz w:val="24"/>
          <w:szCs w:val="24"/>
        </w:rPr>
        <w:t xml:space="preserve">,                                                                                          (1)      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где     </w:t>
      </w:r>
      <w:r>
        <w:rPr>
          <w:b/>
          <w:bCs/>
          <w:i/>
          <w:iCs/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     - индекс для периода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по отношению к базе  0,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position w:val="-20"/>
          <w:sz w:val="24"/>
          <w:szCs w:val="24"/>
        </w:rPr>
        <w:object w:dxaOrig="460" w:dyaOrig="480">
          <v:shape id="_x0000_i1035" type="#_x0000_t75" style="width:23.25pt;height:24pt" o:ole="" fillcolor="window">
            <v:imagedata r:id="rId27" o:title=""/>
          </v:shape>
          <o:OLEObject Type="Embed" ProgID="Equation.3" ShapeID="_x0000_i1035" DrawAspect="Content" ObjectID="_1470830574" r:id="rId28"/>
        </w:object>
      </w:r>
      <w:r>
        <w:rPr>
          <w:sz w:val="24"/>
          <w:szCs w:val="24"/>
        </w:rPr>
        <w:t xml:space="preserve">   -  цена товара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 в базовом периоде,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position w:val="-20"/>
          <w:sz w:val="24"/>
          <w:szCs w:val="24"/>
        </w:rPr>
        <w:object w:dxaOrig="420" w:dyaOrig="480">
          <v:shape id="_x0000_i1036" type="#_x0000_t75" style="width:21pt;height:24pt" o:ole="" fillcolor="window">
            <v:imagedata r:id="rId29" o:title=""/>
          </v:shape>
          <o:OLEObject Type="Embed" ProgID="Equation.3" ShapeID="_x0000_i1036" DrawAspect="Content" ObjectID="_1470830575" r:id="rId30"/>
        </w:object>
      </w:r>
      <w:r>
        <w:rPr>
          <w:sz w:val="24"/>
          <w:szCs w:val="24"/>
        </w:rPr>
        <w:t xml:space="preserve">    - цена товара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в периоде 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,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position w:val="-20"/>
          <w:sz w:val="24"/>
          <w:szCs w:val="24"/>
        </w:rPr>
        <w:object w:dxaOrig="420" w:dyaOrig="480">
          <v:shape id="_x0000_i1037" type="#_x0000_t75" style="width:21pt;height:24pt" o:ole="" fillcolor="window">
            <v:imagedata r:id="rId31" o:title=""/>
          </v:shape>
          <o:OLEObject Type="Embed" ProgID="Equation.3" ShapeID="_x0000_i1037" DrawAspect="Content" ObjectID="_1470830576" r:id="rId32"/>
        </w:object>
      </w:r>
      <w:r>
        <w:rPr>
          <w:sz w:val="24"/>
          <w:szCs w:val="24"/>
        </w:rPr>
        <w:t xml:space="preserve">    - количество товара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 в базовом периоде.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Этот вариант формулы Ласпейреса можно также представить более просто в виде взвешенной средней отношений цен товара: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bCs/>
          <w:i/>
          <w:iCs/>
          <w:sz w:val="28"/>
          <w:szCs w:val="28"/>
          <w:lang w:val="en-US"/>
        </w:rPr>
        <w:t>J</w:t>
      </w:r>
      <w:r>
        <w:rPr>
          <w:sz w:val="24"/>
          <w:szCs w:val="24"/>
        </w:rPr>
        <w:t>=</w:t>
      </w:r>
      <w:r>
        <w:rPr>
          <w:position w:val="-30"/>
          <w:sz w:val="24"/>
          <w:szCs w:val="24"/>
          <w:lang w:val="en-US"/>
        </w:rPr>
        <w:object w:dxaOrig="1579" w:dyaOrig="560">
          <v:shape id="_x0000_i1038" type="#_x0000_t75" style="width:78.75pt;height:27.75pt" o:ole="" fillcolor="window">
            <v:imagedata r:id="rId33" o:title=""/>
          </v:shape>
          <o:OLEObject Type="Embed" ProgID="Equation.3" ShapeID="_x0000_i1038" DrawAspect="Content" ObjectID="_1470830577" r:id="rId34"/>
        </w:object>
      </w:r>
      <w:r>
        <w:rPr>
          <w:sz w:val="24"/>
          <w:szCs w:val="24"/>
        </w:rPr>
        <w:t>,                                                                        (2)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>где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position w:val="-54"/>
          <w:sz w:val="24"/>
          <w:szCs w:val="24"/>
        </w:rPr>
        <w:object w:dxaOrig="1840" w:dyaOrig="1100">
          <v:shape id="_x0000_i1039" type="#_x0000_t75" style="width:92.25pt;height:54.75pt" o:ole="" fillcolor="window">
            <v:imagedata r:id="rId35" o:title=""/>
          </v:shape>
          <o:OLEObject Type="Embed" ProgID="Equation.3" ShapeID="_x0000_i1039" DrawAspect="Content" ObjectID="_1470830578" r:id="rId36"/>
        </w:object>
      </w:r>
      <w:r>
        <w:rPr>
          <w:sz w:val="24"/>
          <w:szCs w:val="24"/>
        </w:rPr>
        <w:t xml:space="preserve">      является весом товара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, или долей расходов на товар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в общих расходах, а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position w:val="-44"/>
          <w:sz w:val="24"/>
          <w:szCs w:val="24"/>
        </w:rPr>
        <w:object w:dxaOrig="999" w:dyaOrig="999">
          <v:shape id="_x0000_i1040" type="#_x0000_t75" style="width:50.25pt;height:50.25pt" o:ole="" fillcolor="window">
            <v:imagedata r:id="rId37" o:title=""/>
          </v:shape>
          <o:OLEObject Type="Embed" ProgID="Equation.3" ShapeID="_x0000_i1040" DrawAspect="Content" ObjectID="_1470830579" r:id="rId38"/>
        </w:object>
      </w:r>
      <w:r>
        <w:rPr>
          <w:sz w:val="24"/>
          <w:szCs w:val="24"/>
        </w:rPr>
        <w:t xml:space="preserve">    - индивидуальный индекс цен для товара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Однако эти варианты формулы Ласпейреса не дают гибкости, необходимой для текущей ситуации в России. Для каждого товара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в них используется отношение цены к базовому периоду (</w:t>
      </w:r>
      <w:r>
        <w:rPr>
          <w:position w:val="-40"/>
          <w:sz w:val="24"/>
          <w:szCs w:val="24"/>
          <w:lang w:val="en-US"/>
        </w:rPr>
        <w:object w:dxaOrig="499" w:dyaOrig="920">
          <v:shape id="_x0000_i1041" type="#_x0000_t75" style="width:24.75pt;height:45.75pt" o:ole="" fillcolor="window">
            <v:imagedata r:id="rId39" o:title=""/>
          </v:shape>
          <o:OLEObject Type="Embed" ProgID="Equation.3" ShapeID="_x0000_i1041" DrawAspect="Content" ObjectID="_1470830580" r:id="rId40"/>
        </w:object>
      </w:r>
      <w:r>
        <w:rPr>
          <w:sz w:val="24"/>
          <w:szCs w:val="24"/>
        </w:rPr>
        <w:t>, и поэтому необходимо сравнение изменения цены товара за длительные периоды, требующие жесткого контроля за сохранением характеристик данных товаров. Эти требования сложно применить в контексте текущей ситуации в России, где характеристикой розничной торговли является непостоянство наличия продаваемых товаров.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Поэтому применяется вариант формулы Ласпейреса с использованием </w:t>
      </w:r>
      <w:r>
        <w:rPr>
          <w:position w:val="-40"/>
          <w:sz w:val="24"/>
          <w:szCs w:val="24"/>
        </w:rPr>
        <w:object w:dxaOrig="560" w:dyaOrig="920">
          <v:shape id="_x0000_i1042" type="#_x0000_t75" style="width:27.75pt;height:45.75pt" o:ole="" fillcolor="window">
            <v:imagedata r:id="rId41" o:title=""/>
          </v:shape>
          <o:OLEObject Type="Embed" ProgID="Equation.3" ShapeID="_x0000_i1042" DrawAspect="Content" ObjectID="_1470830581" r:id="rId42"/>
        </w:object>
      </w:r>
      <w:r>
        <w:rPr>
          <w:sz w:val="24"/>
          <w:szCs w:val="24"/>
        </w:rPr>
        <w:t>,отношения цены товара к цене в предыдущем периоде.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Основной формулой для расчета ИПЦ в России является:</w:t>
      </w:r>
    </w:p>
    <w:p w:rsidR="00EA140C" w:rsidRDefault="00EA140C">
      <w:pPr>
        <w:widowControl/>
        <w:spacing w:line="360" w:lineRule="auto"/>
        <w:ind w:left="72" w:firstLine="0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J</w:t>
      </w:r>
      <w:r>
        <w:rPr>
          <w:sz w:val="24"/>
          <w:szCs w:val="24"/>
        </w:rPr>
        <w:t>=</w:t>
      </w:r>
      <w:r>
        <w:rPr>
          <w:position w:val="-54"/>
          <w:sz w:val="24"/>
          <w:szCs w:val="24"/>
          <w:lang w:val="en-US"/>
        </w:rPr>
        <w:object w:dxaOrig="3120" w:dyaOrig="1620">
          <v:shape id="_x0000_i1043" type="#_x0000_t75" style="width:156pt;height:81pt" o:ole="" fillcolor="window">
            <v:imagedata r:id="rId43" o:title=""/>
          </v:shape>
          <o:OLEObject Type="Embed" ProgID="Equation.3" ShapeID="_x0000_i1043" DrawAspect="Content" ObjectID="_1470830582" r:id="rId44"/>
        </w:object>
      </w:r>
      <w:r>
        <w:rPr>
          <w:sz w:val="24"/>
          <w:szCs w:val="24"/>
        </w:rPr>
        <w:t xml:space="preserve">                                                                      (3)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где </w:t>
      </w:r>
      <w:r>
        <w:rPr>
          <w:position w:val="-42"/>
          <w:sz w:val="24"/>
          <w:szCs w:val="24"/>
        </w:rPr>
        <w:object w:dxaOrig="4360" w:dyaOrig="960">
          <v:shape id="_x0000_i1044" type="#_x0000_t75" style="width:218.25pt;height:48pt" o:ole="" fillcolor="window">
            <v:imagedata r:id="rId45" o:title=""/>
          </v:shape>
          <o:OLEObject Type="Embed" ProgID="Equation.3" ShapeID="_x0000_i1044" DrawAspect="Content" ObjectID="_1470830583" r:id="rId46"/>
        </w:object>
      </w:r>
      <w:r>
        <w:rPr>
          <w:sz w:val="24"/>
          <w:szCs w:val="24"/>
        </w:rPr>
        <w:t xml:space="preserve"> 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Формула (3), которая арифметически тождественна формулам (1) и (2), считается более универсальной, чем формула Ласпейреса, использующая отношение цены товара к цене в базовом периоде, поскольку используемый ценной процесс облегчает введение новых товаров или их замещение, когда возникает такая необходимость.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Существуют две хорошо известные проблемы, связанные с определением ИПЦ, которые подводят критиков этого понятия к выводу, что ИПЦ завышает рост стоимости жизни.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Во-первых, в реальной жизни потребители меняют стиль своего поведения (а, следовательно, состав рыночной корзины тоже меняется), в особенности в ответ на изменения относительных цен. Со временем потребители будут покупать рыночную корзину, которая фактически содержит больше относительно дешевых и меньше относительно дорогих товаров и услуг. ИПЦ, взвешенный на постоянной основе, строится на предположении, что подобные замены не имели места, и таким образом, переоценивает фактическую стоимость жизни.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Во-вторых, ИПЦ не принимает во внимание качественные сдвиги (улучшение или ухудшение качества товара и услуг). В целом экономисты считают, что ИПЦ завышает уровень инфляции – и, вероятно, весьма существенно [24]. Таким образом, ИПЦ не просто инструмент измерения проблемы инфляции, но, вероятно, и часть самой проблемы. Необходимо отметить также, что ИПЦ нигде явным образом не учитывает диспропорции между ростом товарной и денежной массы, которая, как было указано ранее, является одной из причин инфляции.</w:t>
      </w:r>
    </w:p>
    <w:p w:rsidR="00EA140C" w:rsidRDefault="00EA140C">
      <w:pPr>
        <w:widowControl/>
        <w:spacing w:line="360" w:lineRule="auto"/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2).Статистика цен и расчёт ИПЦ  в РФ.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Особенностью экономики России последних лет является существенное замедление инфляции. Однако такие темпы инфляции, являющиеся для России заметным достижением, для многих стран мира представляются существенными (при росте цен в этих странах в пределах 3% за год). Поэтому совершенствование методологии наблюдения за потребительскими ценами в России продолжает ориентироваться на достаточно заметный их рост.</w:t>
      </w:r>
    </w:p>
    <w:p w:rsidR="00EA140C" w:rsidRDefault="00EA140C">
      <w:pPr>
        <w:pStyle w:val="a3"/>
        <w:spacing w:line="360" w:lineRule="auto"/>
      </w:pPr>
      <w:r>
        <w:t xml:space="preserve">      Российская статистика, используя в своей практике методы сбора информации о ценах и расчета индексов цен, признанные многими странами и соответствующие мировым стандартам, испытывает дополнительные трудности, связанные со структурными изменениями, при формировании отечественной методологии. Состав потребительской корзины в этих условиях должен обновляться достаточно регулярно, с тем чтобы отражать изменение в ассортименте предлагаемых товаров и услуг, а также в структуре потребления домохозяйств. </w:t>
      </w:r>
    </w:p>
    <w:p w:rsidR="00EA140C" w:rsidRDefault="00EA140C">
      <w:pPr>
        <w:pStyle w:val="1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Методология расчета  ИПЦ.</w:t>
      </w:r>
    </w:p>
    <w:p w:rsidR="00EA140C" w:rsidRDefault="00EA140C">
      <w:pPr>
        <w:pStyle w:val="a3"/>
        <w:spacing w:line="360" w:lineRule="auto"/>
      </w:pPr>
      <w:r>
        <w:t xml:space="preserve">     Главной целью наблюдения за уровнем цен и тарифов на потребительском рынке является сбор информации для расчета индекса потребительских цен как в целом по Российской Федерации, так и в разрезе республик, краев, областей, автономных округов (всего 89 территорий).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В условиях федеративного устройства России наблюдение за изменением цен (тарифов) проводится на территории всех субъектов Российской Федерации [23].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Ценовая информация собирается во всех столицах республик (в составе Российской Федерации), краев, областей, автономных округов и выборочно — в районных центрах, отобранных с учетом их представительности в отражении социально-экономического и географического положения регионов и степени насыщенности потребительского рынка товарами и услугами — всего 350 городов.</w:t>
      </w:r>
    </w:p>
    <w:p w:rsidR="00EA140C" w:rsidRDefault="00EA140C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  Расчет индекса потребительских цен производится на базе информации, полученной из двух источников:</w:t>
      </w:r>
    </w:p>
    <w:p w:rsidR="00EA140C" w:rsidRDefault="00EA140C">
      <w:pPr>
        <w:widowControl/>
        <w:numPr>
          <w:ilvl w:val="0"/>
          <w:numId w:val="1"/>
        </w:numPr>
        <w:tabs>
          <w:tab w:val="clear" w:pos="444"/>
        </w:tabs>
        <w:spacing w:line="360" w:lineRule="auto"/>
        <w:ind w:left="142" w:hanging="142"/>
        <w:rPr>
          <w:sz w:val="20"/>
          <w:szCs w:val="20"/>
        </w:rPr>
      </w:pPr>
      <w:r>
        <w:rPr>
          <w:sz w:val="24"/>
          <w:szCs w:val="24"/>
        </w:rPr>
        <w:t>данных об изменении цен, собранных путем ежемесячной регистрации цен и тарифов на потребительском рынке;</w:t>
      </w:r>
    </w:p>
    <w:p w:rsidR="00EA140C" w:rsidRDefault="00EA140C">
      <w:pPr>
        <w:widowControl/>
        <w:numPr>
          <w:ilvl w:val="0"/>
          <w:numId w:val="1"/>
        </w:numPr>
        <w:tabs>
          <w:tab w:val="clear" w:pos="444"/>
        </w:tabs>
        <w:spacing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данных о структуре фактических потребительских расходов населения за предыдущий год, рассчитанной на основе показателей выборочного обследования домашних хозяйств.</w:t>
      </w:r>
    </w:p>
    <w:p w:rsidR="00EA140C" w:rsidRDefault="00EA140C">
      <w:pPr>
        <w:pStyle w:val="23"/>
      </w:pPr>
      <w:r>
        <w:t xml:space="preserve">       Замедление  темпов инфляции позволило после четырехлетнего сбора информации о ценах в еженедельном режиме осуществить переход на ежемесячную регистрацию цен. Этот переход сопровождался расширением набора товаров (услуг) — представителей с 280 до 382.  Такое расширение набора явилось объективной необходимостью, связанной с тем, что в условиях замедления роста цен требовалось более точно и качественно отслеживать их изменение. начиная с 1997 г. в набор из 382 позиций входят 100 продовольственных товаров, 201 наименование непродовольственных товаров, 81 позиция по платным услугам населению.</w:t>
      </w:r>
    </w:p>
    <w:p w:rsidR="00EA140C" w:rsidRDefault="00EA140C">
      <w:pPr>
        <w:pStyle w:val="23"/>
      </w:pPr>
      <w:r>
        <w:t xml:space="preserve">     Органами государственной статистики (наряду с ежемесячной регистрацией цен по полному перечню товаров и услуг) проводится еженедельная регистрация цен и тарифов на товары и услуги, входящие в состав необходимого социального набора, и производится расчет его контрольной стоимости (всего 37 наименований). Кроме того, в еженедельном режиме рассчитывается стоимость набора из 25 важнейших продуктов питания (вместо набора из 19 продуктов) и собирается информация о ценах на алкогольную продукцию.</w:t>
      </w:r>
    </w:p>
    <w:p w:rsidR="00EA140C" w:rsidRDefault="00EA140C">
      <w:pPr>
        <w:pStyle w:val="23"/>
      </w:pPr>
      <w:r>
        <w:t xml:space="preserve">        Наблюдение за ценами на товары и платные услуги на потребительском рынке и расчет индекса потребительских цен включает в себя следующие этапы работы:</w:t>
      </w:r>
    </w:p>
    <w:p w:rsidR="00EA140C" w:rsidRDefault="00EA140C">
      <w:pPr>
        <w:pStyle w:val="23"/>
        <w:numPr>
          <w:ilvl w:val="0"/>
          <w:numId w:val="3"/>
        </w:numPr>
      </w:pPr>
      <w:r>
        <w:t>отбор базовых предприятий торговли и сферы услуг;</w:t>
      </w:r>
    </w:p>
    <w:p w:rsidR="00EA140C" w:rsidRDefault="00EA140C">
      <w:pPr>
        <w:pStyle w:val="23"/>
        <w:numPr>
          <w:ilvl w:val="0"/>
          <w:numId w:val="3"/>
        </w:numPr>
      </w:pPr>
      <w:r>
        <w:t>отбор товаров и услуг – представителей;</w:t>
      </w:r>
    </w:p>
    <w:p w:rsidR="00EA140C" w:rsidRDefault="00EA140C">
      <w:pPr>
        <w:pStyle w:val="23"/>
        <w:numPr>
          <w:ilvl w:val="0"/>
          <w:numId w:val="3"/>
        </w:numPr>
      </w:pPr>
      <w:r>
        <w:t>регистрация цен и тарифов;</w:t>
      </w:r>
    </w:p>
    <w:p w:rsidR="00EA140C" w:rsidRDefault="00EA140C">
      <w:pPr>
        <w:pStyle w:val="23"/>
        <w:numPr>
          <w:ilvl w:val="0"/>
          <w:numId w:val="3"/>
        </w:numPr>
      </w:pPr>
      <w:r>
        <w:t xml:space="preserve">формирование структуры весов для расчета индекса цен потребительского рынка;     </w:t>
      </w:r>
    </w:p>
    <w:p w:rsidR="00EA140C" w:rsidRDefault="00EA140C">
      <w:pPr>
        <w:widowControl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расчет индекса потребительских цен;</w:t>
      </w:r>
    </w:p>
    <w:p w:rsidR="00EA140C" w:rsidRDefault="00EA140C">
      <w:pPr>
        <w:widowControl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расчет средних цен (тарифов) на товары и услуги;</w:t>
      </w:r>
    </w:p>
    <w:p w:rsidR="00EA140C" w:rsidRDefault="00EA140C">
      <w:pPr>
        <w:widowControl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стоимости и изменения стоимости набора из 25 основных продуктов питания, входящих в прожиточный минимум (взамен рассчитываемого до 1997 г. набора из 19 важнейших продовольственных товаров);</w:t>
      </w:r>
    </w:p>
    <w:p w:rsidR="00EA140C" w:rsidRDefault="00EA140C">
      <w:pPr>
        <w:widowControl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расчет контрольной стоимости необходимого социального набора (37 наименований).</w:t>
      </w:r>
    </w:p>
    <w:p w:rsidR="00EA140C" w:rsidRDefault="00EA140C">
      <w:pPr>
        <w:pStyle w:val="a3"/>
        <w:spacing w:line="360" w:lineRule="auto"/>
      </w:pPr>
      <w:r>
        <w:t xml:space="preserve">     Для регистрации цен отбираются в каждом городе крупные, средние и мелкие предприятия торговли и сферы услуг, расположенные как в центральной части города, так и на его окраинах, с тем чтобы в наблюдение попали предприятия с различными условиями торговли (обслуживания).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В сферу наблюдения репрезентативно включаются предприятия торговли, в том числе комиссионные, предприятия сферы услуг всех форм собственности и организационно-правовых форм (государственные, муниципальные, частные, смешанные и общественных объединений, организаций), городские продовольственные и вещевые рынки. Также регистрация цен проводится на мелкооптово-розничных ярмарках (рынках). Зарегистрированная ценовая информация по каждому товару, услуге заносится на отдельный лист журнала регистрации потребительских цен на товары и услуги.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В условиях, когда насыщение потребительского рынка товарами и услугами в России в больших и малых городах неодинаково, для регистрации цен набор потребительских товаров и услуг разделен на два уровня. По полному перечню наблюдаемых товаров и услуг (382 позиции) сбор ценовой информации организован только в административных центрах регионов. По важнейшим товарам повседневного спроса и обязательным услугам (61 позиция) наблюдение за ценами ведется во всех остальных городах, вошедших в выборку.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Важной особенностью потребительского набора для расчета ИПЦ является определенная гибкость его формирования. Потребительский набор, на основании которого рассчитывается ИПЦ, представляет собой единую для всех регионов Российской Федерации репрезентативную выборку товаров и услуг, потребляемых населением.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В набор включены товары и услуги массового потребительского спроса, а также отдельные товары и услуги необязательного пользования (легковые автомобили, ювелирные изделия из золота, техническое обслуживание легкового автомобиля и т.д.). Отбор позиций произведен с учетом их относительной важности для потребления населением, представительности с точки зрения отражения динамики цен на однородные товары, устойчивого наличия их а продаже.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Такой набор формируется на федеральном уровне и остается неизменным в течение длительного времени (как правило, не менее года).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На региональном уровне специалисты детализируют общее описание товарной группы теми товарами – представителями с конкретными потребительскими свойствами, которые занимают значительный удельный вес на потребительском рынке данного города и предположительно будут предлагаться к продаже в течение продолжительного времени.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В условиях замедляющихся темпов инфляции повышаются требования к качеству собираемой ценовой информации, в связи с этим ужесточаются правила регистрации цен,  а также требования по замене товаров и предприятий торговли, где регистрируются цены на наблюдаемый перечень товаров.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Расчет ИПЦ производится с месячной, квартальной периодичностью, а также нарастающим итогом за период с начала года. Ежемесячно рассчитывается ИПЦ к предыдущему месяцу, к соответствующему месяцу предыдущего года, к декабрю предыдущего года, нарастающим итогом с начала года к соответствующему периоду предыдущего года.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Расчет индексов цен за квартал, полугодие, период с начала года производится «цепным» методом, то есть путем перемножения месячных индексов потребительских цен.</w:t>
      </w:r>
    </w:p>
    <w:p w:rsidR="00EA140C" w:rsidRDefault="00EA140C">
      <w:pPr>
        <w:pStyle w:val="1"/>
        <w:spacing w:line="360" w:lineRule="auto"/>
        <w:jc w:val="center"/>
        <w:rPr>
          <w:b/>
          <w:bCs/>
        </w:rPr>
      </w:pPr>
      <w:r>
        <w:rPr>
          <w:b/>
          <w:bCs/>
        </w:rPr>
        <w:t>Сезонная корректировка  ИПЦ.</w:t>
      </w:r>
    </w:p>
    <w:p w:rsidR="00EA140C" w:rsidRDefault="00EA140C">
      <w:pPr>
        <w:pStyle w:val="a3"/>
        <w:spacing w:line="360" w:lineRule="auto"/>
        <w:ind w:firstLine="426"/>
      </w:pPr>
      <w:r>
        <w:t>Одной из важнейших проблем при построении индекса потребительских цен, является учет сезонной составляющей по сезонным продуктам.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Наблюдение за ценами и тарифами на потребительском рынке показывает, что цены некоторых товаров и услуг, особенно по отдельным видам плодоовощной продукции, подвержены заметным сезонным колебаниям в течении года. При этом такие колебания, как правило, носят циклический характер [23].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Уже в настоящее время при расчете индекса потребительских цен Госкомстат России применяет ряд методов сезонной корректировки, одним из которых является замена товаров.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Этот метод используется в случае, если цены на сезонные товары, отсутствующие в отдельные периоды года, меняются пропорционально ценам на аналогичные или эквивалентные товары соответствующей группы, имеющиеся в наличии в данное время. Например, цены на отдельные виды сезонных товаров, входящих в группы одежды и обуви, регистрируются лишь в периоды массовой реализации этих товаров. В несезонные периоды года повторяется последняя имеющаяся в наличии цена периода массовой реализации товара, без каких-либо ее изменений до начала следующего сезона, либо данная цена индексируется с учетом изменения цен на аналогичные виды эквивалентных летних или соответственно зимних предметов одежды и обуви, либо индексируется с учетом темпов роста цен в целом по соответствующей группе товаров. 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Кроме метода замены товара, одним из применяемых в настоящее время методов сезонных корректировок является расчет средневзвешенной цены на картофель. В этом случае производится расчет средневзвешенной цены картофеля с учетом постепенно возрастающего в общем объеме реализации этого товара ( в течение летнего периода) удельного веса молодого картофеля и, соответственно, снижающегося удельного веса картофеля урожая предшествующего года. При этом в расчет средневзвешенного показателя цена на молодой картофель начинает включаться только в период его массовой реализации. Этот метод в определенной степени обеспечивает увязку цен на картофель урожая текущего года с ценами картофеля урожая предыдущего года.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В условиях Российской Федерации в период высоких темпов инфляции, усугублявшихся резкими и разновременными скачками цен, отсутствовала возможность выявления тенденций и закономерностей сезонных колебаний цен и разработки индексов или коэффициентов сезонности.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В предлагаемом методе сезонной корректировки индексы цен, нивелирующие влияние сезонного фактора, рассчитаны по отдельным товарам как отношение индекса цен за отчетный месяц к коэффициенту сезонности для данного месяца по каждому конкретному товару.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Коэффициент сезонности для каждого отчетного месяца текущего года определен как отношение среднемесячного индекса цен базисного года каждого товара к помесячным индексам цен того же года. При этом среднемесячный индекс цен для каждого товара рассчитан, как среднегеометрическая величина корня двенадцатой степени из среднегодового индекса цен на этот же товар.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С целью отработки алгоритма сезонной корректировки цен и, соответственно, индексов по плодоовощной группе продукции, а также определения ИПЦ, скорректированного за счет сезонного фактора, проведены экспериментальные расчеты индексов потребительских цен по сезонным видам плодоовощной продукции.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Динамика индексов цен, а также индексов (коэффициентов) сезонности по отдельным видам плодоовощной продукции показывает, что имеют место ярко выраженные сезонные колебания индексов цен в отдельные месяцы рассматриваемых лет.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Применение индексов сезонности при расчете индексов потребительских цен позволяет получить ИПЦ, в котором исключена сезонная волна, то есть снивелированы сезонные колебания цен, что особенно важно в условиях умеренных темпов инфляции. 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Экспериментальные расчеты ИПЦ, произведенные с применением индексов сезонности, разработанных по группе плодоовощной продукции, показывают, что, например, в случае применения индекса сезонности в январе 1996 г. значение ИПЦ было снижено со 104,11% до 103,12%, или на 0,99 пункта, в то время в августе того же года ИПЦ был бы увеличен с 99,79% до 101,56% или на 1,77 пункта.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При этом необходимо отметить, что внутригодовая корректировка индексов цен на сезонную составляющую сохраняет значение роста цен в целом за год.</w:t>
      </w:r>
    </w:p>
    <w:p w:rsidR="00EA140C" w:rsidRDefault="00EA140C">
      <w:pPr>
        <w:pStyle w:val="31"/>
      </w:pPr>
      <w:r>
        <w:t>3).Учёт влияния инфляции на результаты финансовой деятельности предприятий.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В методологической схеме измерения и анализа влияния инфляции на результаты финансовой деятельности нефинансовых предприятий – прибыль и рентабельность – являются результативными показателями, а показатели, определяющие их поведение (изменение "продажных цен", "покупных цен", изменение заработной платы и другие) – факторными показателями.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Применение факторного метода предполагает выделение следующих основных этапов проведения данного анализа: выбор базовых показателей; расчёт относительных показателей прибыли и рентабельности и факторов, влияющих на их величину в фактически действующих ценах; расчёт индексов инфляции; измерение влияния инфляции на каждый фактор изменения прибыли и рентабельности предприятия в отдельности и на общее финансовое положение в целом.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Базовыми показателями являются: выручка от реализации продукции, работ, услуг; себестоимость реализованной продукции; прибыль от реализации продукции, работ, услуг; балансовая прибыль; материальные затраты; зарплата с начислением; амортизационные отчисления; средняя стоимость производственных фондов; средняя стоимость основных производственных средств и нематериальных активов; денежные средства; собственный капитал; рентабельность капитала; рентабельность собственного капитала.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Основные факторы, воздействующие на прибыль и рентабельность, могут быть сгруппированы таким образом: рост (снижение) выручки от реализации продукции в сопоставимых ценах; изменение себестоимости продукции; изменение цен на товары и услуги предприятия; изменение цен на покупные товарно-материальные ценности; изменение оценки основных средств и капиталовложений; изменение оплаты труда в связи с инфляцией; изменение прибыли от прочей реализации и внереализационных операций; изменение стоимости активов предприятия; рост(снижение) собственного капитала. Эти факторы при необходимости могут быть дополнены, детализированы или сгруппированы.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Для применения факторного метода в анализе влияния инфляции необходимо выделить хотя бы четыре группы условных индексов цен [20], которые применяются в расчётах: индекс изменения "продажных цен" для продукции товаров и услуг, производимых предприятием; индекс изменения "покупных цен" для сырья, топлива, материалов, услуг и т.д., приобретаемых предприятием; индекс изменения стоимости основных средств и капиталовложений по балансовой оценке; индекс изменения средней заработной платы в связи с инфляцией.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Располагая подготовленной информацией о значимости каждого фактора, воздействующего на величину прибыли и рентабельности, а также данными об индексах инфляции на соответствующие факторы, можно переходить к измерению влияния инфляции на каждый фактор изменения прибыльности и рентабельности.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1)</w:t>
      </w:r>
      <w:r>
        <w:rPr>
          <w:sz w:val="24"/>
          <w:szCs w:val="24"/>
        </w:rPr>
        <w:t xml:space="preserve">Влияние изменения цен на стоимость продукции товаров и услуг. </w:t>
      </w:r>
      <w:r>
        <w:rPr>
          <w:b w:val="0"/>
          <w:bCs w:val="0"/>
          <w:sz w:val="24"/>
          <w:szCs w:val="24"/>
        </w:rPr>
        <w:t>Пересчитывается в постоянные цены объём выручки от реализации путём деления данного в фактически действующих ценах на индекс оптовых цен предприятий.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2)</w:t>
      </w:r>
      <w:r>
        <w:rPr>
          <w:sz w:val="24"/>
          <w:szCs w:val="24"/>
        </w:rPr>
        <w:t xml:space="preserve">Изменение себестоимости продукции под влиянием инфляции. </w:t>
      </w:r>
      <w:r>
        <w:rPr>
          <w:b w:val="0"/>
          <w:bCs w:val="0"/>
          <w:sz w:val="24"/>
          <w:szCs w:val="24"/>
        </w:rPr>
        <w:t>Для этого используется стоимостная структура себестоимости продукции: материальные затраты, оплата труда, амортизационные отчисления и прочие затраты. Все эти элементы переоценивают в постоянные цены, используя соответствующие индексы цен.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Таким же образом определяется влияние инфляции и на другие показатели. В результате можно оценить влияние на прибыль и рентабельность.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Обычно при проведении статистических работ предприятия группируются по отраслям экономики, что расширяет возможности их исследования. Основным источником статистической информации являются формы №1-ф "Отчёт об основных показателях финансовой деятельности предприятия", №2-ф "Отчёт о составе средств предприятия и источниках  их образования", №1-ПД "Показатели производственной деятельности предприятий".</w:t>
      </w:r>
    </w:p>
    <w:p w:rsidR="00EA140C" w:rsidRDefault="00EA140C">
      <w:pPr>
        <w:pStyle w:val="31"/>
      </w:pPr>
      <w:r>
        <w:t>4).Проблема учёта инфляции в макроэкономических показателях (показателях СНС).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Изменение во времени характера инфляции и факторов, ведущих к её появлению и развитию, усложнило методы определения размеров её влияния на  разные  показатели СНС.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Международный опыт и наша статистическая практика показывают, что самым надёжным, доступным и распространённым методом измерения инфляции является индексный метод. Экономические счета СНС в основном обеспечивают основы разработки системы индексов цен и физического объёма наряду с обеспечением согласованности статистических данных во всей системе.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Применяется следующая последовательность проведения расчётов: а)определяются стоимостные показатели СНС в фактически действующих ценах, на которые влияет инфляция; б)рассчитываются индексы цен и дефляторы по широкой схеме и в разных разрезах; в)проводится пересчёт выделяемых показателей из фактических в постоянные цены, для этого используется соответствующий индекс цен; г)путём вычитания из общей суммы показателей, рассчитанных в текущих ценах, суммы тех же показателей, пересчитанных в постоянные цены, определяется рост стоимостных показателей под воздействием инфляции; д)проводится анализ результатов.</w:t>
      </w:r>
    </w:p>
    <w:p w:rsidR="00EA140C" w:rsidRDefault="00EA140C">
      <w:pPr>
        <w:pStyle w:val="a3"/>
        <w:spacing w:line="360" w:lineRule="auto"/>
      </w:pPr>
      <w:r>
        <w:t xml:space="preserve">      Для проведения расчётов по измерению влияния инфляции на экономику страны необходима дополнительная информация:</w:t>
      </w:r>
    </w:p>
    <w:p w:rsidR="00EA140C" w:rsidRDefault="00EA140C">
      <w:pPr>
        <w:widowControl/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валовой внутренний продукт, внутренний конечный расход, национальный доход;</w:t>
      </w:r>
    </w:p>
    <w:p w:rsidR="00EA140C" w:rsidRDefault="00EA140C">
      <w:pPr>
        <w:widowControl/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потребление основного капитала;</w:t>
      </w:r>
    </w:p>
    <w:p w:rsidR="00EA140C" w:rsidRDefault="00EA140C">
      <w:pPr>
        <w:widowControl/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себестоимость реализованной продукции;</w:t>
      </w:r>
    </w:p>
    <w:p w:rsidR="00EA140C" w:rsidRDefault="00EA140C">
      <w:pPr>
        <w:widowControl/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затраты из госбюджета на здравоохранение, образование, армию и т.д.;</w:t>
      </w:r>
    </w:p>
    <w:p w:rsidR="00EA140C" w:rsidRDefault="00EA140C">
      <w:pPr>
        <w:widowControl/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стоимость основных производственных фондов на начало и конец года;</w:t>
      </w:r>
    </w:p>
    <w:p w:rsidR="00EA140C" w:rsidRDefault="00EA140C">
      <w:pPr>
        <w:widowControl/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стоимость активов на начало и конец года;</w:t>
      </w:r>
    </w:p>
    <w:p w:rsidR="00EA140C" w:rsidRDefault="00EA140C">
      <w:pPr>
        <w:widowControl/>
        <w:numPr>
          <w:ilvl w:val="0"/>
          <w:numId w:val="6"/>
        </w:numPr>
        <w:tabs>
          <w:tab w:val="clear" w:pos="360"/>
          <w:tab w:val="num" w:pos="420"/>
        </w:tabs>
        <w:spacing w:line="36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стоимость запасов оборотных средств;</w:t>
      </w:r>
    </w:p>
    <w:p w:rsidR="00EA140C" w:rsidRDefault="00EA140C">
      <w:pPr>
        <w:pStyle w:val="a3"/>
        <w:spacing w:line="360" w:lineRule="auto"/>
      </w:pPr>
      <w:r>
        <w:t>объём капитальных вложений, авансы и другие показатели.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Необходимы также данные о занятости населения  по категориям в разных разрезах управления, общая численность населения и другие сведения.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Задача статистиков состоит в пересчёте всех стоимостных показателей из текущих в постоянные цены с целью измерения и устранения влияния на них инфляции. Для определения изменения цен по экономике в целом, по отраслям и секторам используется вся система индексов цен, индексов физического объёма и дефляторов (см. Приложение, табл.1). Следует отметить, что в статистической практике до сих пор не определяется только один общий индекс цен, который мог использоваться во всех случаях для измерения влияния инфляции на все стороны общественного воспроизводства [21].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Переоценка в постоянные цены отдельных сводных консолидированных показателей СНС проводится с помощью дефляторов [22].</w:t>
      </w:r>
      <w:r>
        <w:rPr>
          <w:b/>
          <w:bCs/>
          <w:i/>
          <w:iCs/>
          <w:sz w:val="24"/>
          <w:szCs w:val="24"/>
          <w:u w:val="single"/>
        </w:rPr>
        <w:t xml:space="preserve"> Индекс-дефлятор</w:t>
      </w:r>
      <w:r>
        <w:rPr>
          <w:sz w:val="24"/>
          <w:szCs w:val="24"/>
        </w:rPr>
        <w:t xml:space="preserve"> – это относительный показатель, в основе построения которого лежит расчёт индекса цен применительно к сводным стоимостным показателям и их составляющим. Поэтому дефлятор является как бы агрегированным индексом цен. По определению индекс-дефлятор предназначен для устранения влияния инфляции и определения динамики физического объёма таких сводных стоимостных показателей, как валовой выпуск, промежуточное потребление и добавленная стоимость, валовой внутренний продукт, национальный доход в целом по стране, по отраслям и секторам экономики и направлениям конечного использования, объём общего конечного потребления домашними хозяйствами материальных благ и услуг, объём капитальных вложений, сбережений и накопления основного капитала в целом по экономике, по секторам и в региональном разрезе и т.д.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Дефляторы исчисляются так же, как и индексы цен, путём отнесения величины показателя в фактических ценах к величине показателя в сопоставимых ценах. Специфика дефляторов состоит в том, что они рассчитываются по весам  взвешенного индекса текущего периода.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При переоценке стоимостных показателей СНС в постоянные цены, наряду с индексным методом применяется и ряд вспомогательных методов. Так, например, используется метод непосредственной оценки продукции(услуг), при котором отдельные продукты отчётного периода непосредственно оцениваются в ценах базисного периода (этот метод применяется в основном при оценке продукции сельского хозяйства). Используется также и метод экстраполяции, связанный с применением индексов физического объёма, при котором переоценка производится, исходя  из стоимостных объёмов в базисном периоде и индексов, характеризующих изменение физического объёма (применяется при переоценке выпуска торговли, заготовок, налогов и других).</w:t>
      </w:r>
    </w:p>
    <w:p w:rsidR="00EA140C" w:rsidRDefault="00EA140C">
      <w:pPr>
        <w:widowControl/>
        <w:spacing w:line="360" w:lineRule="auto"/>
        <w:ind w:lef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5). Прогнозирование  уровня  инфляции  (ИПЦ).</w:t>
      </w:r>
    </w:p>
    <w:p w:rsidR="00EA140C" w:rsidRDefault="00EA140C">
      <w:pPr>
        <w:pStyle w:val="23"/>
      </w:pPr>
      <w:r>
        <w:t xml:space="preserve">     Одним из наиболее распространенных методов прогнозирования является метод экстраполяции [26], т.е. продолжение в будущее тенденции, наблюдающейся в прошлом, путем выявления математических закономерностей. Метод экстраполяции требует следующих допущений: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>1).Развитие явления может быть с достаточным основанием охарактеризовано плавной траекторией – трендом.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>2).Общие условия, определяющие развитие явления в прошлом не претерпят существенных изменений в будущем.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Экстраполяция дает возможность получить точечное значение прогноза, но т.к. вероятность попадания в точку равна нулю (при непрерывном исследуемом процессе), то прогноз дается с помощью «вилки» – верхнего и нижнего предела. Одним из путей получения такой «вилки» является определение доверительного интервала прогноза. Для нахождения доверительного интервала используется следующая формула: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2360" w:dyaOrig="499">
          <v:shape id="_x0000_i1045" type="#_x0000_t75" style="width:117.75pt;height:24.75pt" o:ole="" fillcolor="window">
            <v:imagedata r:id="rId47" o:title=""/>
          </v:shape>
          <o:OLEObject Type="Embed" ProgID="Equation.3" ShapeID="_x0000_i1045" DrawAspect="Content" ObjectID="_1470830584" r:id="rId48"/>
        </w:object>
      </w:r>
      <w:r>
        <w:rPr>
          <w:sz w:val="24"/>
          <w:szCs w:val="24"/>
        </w:rPr>
        <w:t>,где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sz w:val="24"/>
          <w:szCs w:val="24"/>
        </w:rPr>
        <w:t>=</w:t>
      </w:r>
      <w:r>
        <w:rPr>
          <w:position w:val="-26"/>
          <w:sz w:val="24"/>
          <w:szCs w:val="24"/>
          <w:lang w:val="en-US"/>
        </w:rPr>
        <w:object w:dxaOrig="1700" w:dyaOrig="1040">
          <v:shape id="_x0000_i1046" type="#_x0000_t75" style="width:84.75pt;height:51.75pt" o:ole="" fillcolor="window">
            <v:imagedata r:id="rId49" o:title=""/>
          </v:shape>
          <o:OLEObject Type="Embed" ProgID="Equation.3" ShapeID="_x0000_i1046" DrawAspect="Content" ObjectID="_1470830585" r:id="rId50"/>
        </w:object>
      </w:r>
      <w:r>
        <w:rPr>
          <w:sz w:val="24"/>
          <w:szCs w:val="24"/>
        </w:rPr>
        <w:t>,где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320" w:dyaOrig="460">
          <v:shape id="_x0000_i1047" type="#_x0000_t75" style="width:15.75pt;height:23.25pt" o:ole="" fillcolor="window">
            <v:imagedata r:id="rId51" o:title=""/>
          </v:shape>
          <o:OLEObject Type="Embed" ProgID="Equation.3" ShapeID="_x0000_i1047" DrawAspect="Content" ObjectID="_1470830586" r:id="rId52"/>
        </w:object>
      </w:r>
      <w:r>
        <w:rPr>
          <w:position w:val="-18"/>
          <w:sz w:val="24"/>
          <w:szCs w:val="24"/>
        </w:rPr>
        <w:object w:dxaOrig="320" w:dyaOrig="460">
          <v:shape id="_x0000_i1048" type="#_x0000_t75" style="width:15.75pt;height:23.25pt" o:ole="" fillcolor="window">
            <v:imagedata r:id="rId53" o:title=""/>
          </v:shape>
          <o:OLEObject Type="Embed" ProgID="Equation.3" ShapeID="_x0000_i1048" DrawAspect="Content" ObjectID="_1470830587" r:id="rId54"/>
        </w:object>
      </w:r>
      <w:r>
        <w:rPr>
          <w:sz w:val="24"/>
          <w:szCs w:val="24"/>
        </w:rPr>
        <w:t xml:space="preserve"> -       значение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-го порядка в исследуемом явлении;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-       длина  прогноза;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      -       число имеющихся значений;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180" w:dyaOrig="980">
          <v:shape id="_x0000_i1049" type="#_x0000_t75" style="width:59.25pt;height:48.75pt" o:ole="" fillcolor="window">
            <v:imagedata r:id="rId55" o:title=""/>
          </v:shape>
          <o:OLEObject Type="Embed" ProgID="Equation.3" ShapeID="_x0000_i1049" DrawAspect="Content" ObjectID="_1470830588" r:id="rId56"/>
        </w:object>
      </w:r>
      <w:r>
        <w:rPr>
          <w:sz w:val="24"/>
          <w:szCs w:val="24"/>
        </w:rPr>
        <w:t xml:space="preserve">  -         среднее арифметическое;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279" w:dyaOrig="400">
          <v:shape id="_x0000_i1050" type="#_x0000_t75" style="width:14.25pt;height:20.25pt" o:ole="" fillcolor="window">
            <v:imagedata r:id="rId57" o:title=""/>
          </v:shape>
          <o:OLEObject Type="Embed" ProgID="Equation.3" ShapeID="_x0000_i1050" DrawAspect="Content" ObjectID="_1470830589" r:id="rId58"/>
        </w:object>
      </w:r>
      <w:r>
        <w:rPr>
          <w:sz w:val="24"/>
          <w:szCs w:val="24"/>
        </w:rPr>
        <w:t xml:space="preserve">   -       табличное значение статистики Стьюдента с п-1 степенями свободы;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    -      среднеквадратическое отклонение.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Тренд описывает фактическую усредненную для периода наблюдения тенденцию изучаемого процесса во времени. Предполагается, что через время можно выразить влияние всех основных факторов. Механизм их влияния в явном виде не учитывается. Тренд значим, когда коэффициент детерминации более 0,65. Это означает, что тенденция в прошлом выявлена и ее можно перенести на будущее.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=1-</w:t>
      </w:r>
      <w:r>
        <w:rPr>
          <w:position w:val="-50"/>
          <w:sz w:val="24"/>
          <w:szCs w:val="24"/>
          <w:lang w:val="en-US"/>
        </w:rPr>
        <w:object w:dxaOrig="1440" w:dyaOrig="1160">
          <v:shape id="_x0000_i1051" type="#_x0000_t75" style="width:1in;height:57.75pt" o:ole="" fillcolor="window">
            <v:imagedata r:id="rId59" o:title=""/>
          </v:shape>
          <o:OLEObject Type="Embed" ProgID="Equation.3" ShapeID="_x0000_i1051" DrawAspect="Content" ObjectID="_1470830590" r:id="rId60"/>
        </w:object>
      </w:r>
      <w:r>
        <w:rPr>
          <w:sz w:val="24"/>
          <w:szCs w:val="24"/>
        </w:rPr>
        <w:t>,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     -         коэффициент детерминации;</w:t>
      </w:r>
    </w:p>
    <w:p w:rsidR="00EA140C" w:rsidRDefault="00EA140C">
      <w:pPr>
        <w:widowControl/>
        <w:spacing w:line="36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position w:val="-14"/>
          <w:sz w:val="24"/>
          <w:szCs w:val="24"/>
        </w:rPr>
        <w:object w:dxaOrig="279" w:dyaOrig="400">
          <v:shape id="_x0000_i1052" type="#_x0000_t75" style="width:14.25pt;height:20.25pt" o:ole="" fillcolor="window">
            <v:imagedata r:id="rId61" o:title=""/>
          </v:shape>
          <o:OLEObject Type="Embed" ProgID="Equation.3" ShapeID="_x0000_i1052" DrawAspect="Content" ObjectID="_1470830591" r:id="rId62"/>
        </w:object>
      </w:r>
      <w:r>
        <w:rPr>
          <w:sz w:val="24"/>
          <w:szCs w:val="24"/>
        </w:rPr>
        <w:t xml:space="preserve">  -   разница между фактическим и полученным теоретическим значением. </w:t>
      </w:r>
    </w:p>
    <w:p w:rsidR="00EA140C" w:rsidRDefault="00EA140C">
      <w:pPr>
        <w:pStyle w:val="31"/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  <w:r>
        <w:rPr>
          <w:sz w:val="40"/>
          <w:szCs w:val="40"/>
          <w:lang w:val="en-US"/>
        </w:rPr>
        <w:t>III</w:t>
      </w:r>
      <w:r>
        <w:rPr>
          <w:sz w:val="40"/>
          <w:szCs w:val="40"/>
        </w:rPr>
        <w:t>.Анализ инфляции.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При анализе инфляции, на мой взгляд, наибольший практический интерес представляет изучение изменения финансовых результатов деятельности нефинансовых предприятий под влиянием инфляционных процессов (это важно как для правильной оценки деятельности, так и при планировании на будущие периоды). Наибольший же общественный интерес – влияние инфляции на уро-вень жизни населения. В первом случае применяется, как следует из главы </w:t>
      </w: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>, факторный анализ, во втором – динамика доходов населения, скорректиро-ванных с учётом инфляции. Проблема изучения доходов населения на данном этапе времени стала наиболее актуальной, так как происходит не только социальное расслоение общества, но и переоценка необходимости изучения доходов в условиях высокой инфляции.</w:t>
      </w:r>
    </w:p>
    <w:p w:rsidR="00EA140C" w:rsidRDefault="00EA140C">
      <w:pPr>
        <w:pStyle w:val="31"/>
      </w:pPr>
      <w:r>
        <w:t>1).Применение факторного анализа на условном примере.</w:t>
      </w:r>
    </w:p>
    <w:p w:rsidR="00EA140C" w:rsidRDefault="00EA140C">
      <w:pPr>
        <w:pStyle w:val="31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EA140C" w:rsidRDefault="00EA140C">
      <w:pPr>
        <w:pStyle w:val="3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Исходные данные для расчета прибыли и</w:t>
      </w:r>
    </w:p>
    <w:p w:rsidR="00EA140C" w:rsidRDefault="00EA140C">
      <w:pPr>
        <w:pStyle w:val="3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рентабельности нефинансовых предприятий*</w:t>
      </w:r>
    </w:p>
    <w:p w:rsidR="00EA140C" w:rsidRDefault="00EA140C">
      <w:pPr>
        <w:pStyle w:val="31"/>
        <w:spacing w:line="240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(в текущих ценах)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744"/>
      </w:tblGrid>
      <w:tr w:rsidR="00EA140C">
        <w:tc>
          <w:tcPr>
            <w:tcW w:w="577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Базовые показатели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Величина показателя</w:t>
            </w:r>
          </w:p>
        </w:tc>
      </w:tr>
      <w:tr w:rsidR="00EA140C">
        <w:trPr>
          <w:trHeight w:val="345"/>
        </w:trPr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Выручка от реализации продукции, работ, услуг (тыс. руб.)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130000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Себестоимость реализованной продукции (тыс. руб.)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102500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Прибыль от реализации продукции, работ, услуг (тыс. руб.)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27500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Прочая прибыль (тыс. руб.)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Балансовая (валовая) прибыль, включая амортизацию (тыс. руб.)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29500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Структура себестоимости реализованной продукции (%):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промежуточное потребление (материальные затраты)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зарплата с начислением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амортизационные отчисления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прочие затраты 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Средняя стоимость производственных фондов (тыс. руб.)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62500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Средняя стоимость основных производственных средств и нематериальных активов (тыс. руб.)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39000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Средняя стоимость материальных оборотных средств (тыс. руб.)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16000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Базовые показатели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Величина показателя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Денежные и прочие средства (тыс. руб.)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7500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Отношение стоимости всех активов предприятия к собствен-ному капиталу, раз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1,5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Рентабельность всего капитала (%)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29500/62500</w:t>
            </w:r>
          </w:p>
        </w:tc>
      </w:tr>
      <w:tr w:rsidR="00EA140C">
        <w:tc>
          <w:tcPr>
            <w:tcW w:w="5778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Рентабельность собственного капитала (%)</w:t>
            </w:r>
          </w:p>
        </w:tc>
        <w:tc>
          <w:tcPr>
            <w:tcW w:w="27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29500/62500х1,5=70,8</w:t>
            </w:r>
          </w:p>
        </w:tc>
      </w:tr>
    </w:tbl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*Источник информации: форма № 1-ф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Для применения факторного метода в анализе влияния инфляции на прибыль и рентабельность предприятия в данном условном примере необходимо выделить четыре группы условных индексов цен (инфляции), которые применяются в расчетах:</w:t>
      </w:r>
    </w:p>
    <w:p w:rsidR="00EA140C" w:rsidRDefault="00EA140C">
      <w:pPr>
        <w:pStyle w:val="31"/>
        <w:numPr>
          <w:ilvl w:val="0"/>
          <w:numId w:val="9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индекс изменения "продажных цен" для продукции, товаров и услуг, производимых предприятием: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>1=2,31;</w:t>
      </w:r>
    </w:p>
    <w:p w:rsidR="00EA140C" w:rsidRDefault="00EA140C">
      <w:pPr>
        <w:pStyle w:val="31"/>
        <w:numPr>
          <w:ilvl w:val="0"/>
          <w:numId w:val="9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индекс изменения "покупных цен" для сырья, топлива, материалов, услуг и т.д., приобретаемых предприятием: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>2=2,21;</w:t>
      </w:r>
    </w:p>
    <w:p w:rsidR="00EA140C" w:rsidRDefault="00EA140C">
      <w:pPr>
        <w:pStyle w:val="31"/>
        <w:numPr>
          <w:ilvl w:val="0"/>
          <w:numId w:val="9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индекс изменения стоимости основных средств и капиталовложений по балансовой оценке: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>3=1,82;</w:t>
      </w:r>
    </w:p>
    <w:p w:rsidR="00EA140C" w:rsidRDefault="00EA140C">
      <w:pPr>
        <w:pStyle w:val="31"/>
        <w:numPr>
          <w:ilvl w:val="0"/>
          <w:numId w:val="9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индекс изменения средней заработной платы в связи с инфляцией: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>4=1,96.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Вышеуказанные индексы инфляции определяются на основе имеющейся на предприятии информации о движении цен при неизменной структуре продукции и затрат. Важно лишь постоянство наблюдения и выделение для этого достаточно представительной группы товаров и затрат на обследуемом предприятии.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В таблице 2 показано изменение различных показателей финансовой деятельности предприятия под влиянием инфляции:</w:t>
      </w:r>
    </w:p>
    <w:p w:rsidR="00EA140C" w:rsidRDefault="00EA140C">
      <w:pPr>
        <w:pStyle w:val="31"/>
        <w:jc w:val="right"/>
        <w:rPr>
          <w:sz w:val="24"/>
          <w:szCs w:val="24"/>
        </w:rPr>
      </w:pPr>
    </w:p>
    <w:p w:rsidR="00EA140C" w:rsidRDefault="00EA140C">
      <w:pPr>
        <w:pStyle w:val="31"/>
        <w:jc w:val="right"/>
        <w:rPr>
          <w:sz w:val="24"/>
          <w:szCs w:val="24"/>
        </w:rPr>
      </w:pPr>
    </w:p>
    <w:p w:rsidR="00EA140C" w:rsidRDefault="00EA140C">
      <w:pPr>
        <w:pStyle w:val="31"/>
        <w:jc w:val="right"/>
        <w:rPr>
          <w:sz w:val="24"/>
          <w:szCs w:val="24"/>
        </w:rPr>
      </w:pPr>
    </w:p>
    <w:p w:rsidR="00EA140C" w:rsidRDefault="00EA140C">
      <w:pPr>
        <w:pStyle w:val="31"/>
        <w:jc w:val="right"/>
        <w:rPr>
          <w:sz w:val="24"/>
          <w:szCs w:val="24"/>
        </w:rPr>
      </w:pPr>
    </w:p>
    <w:p w:rsidR="00EA140C" w:rsidRDefault="00EA140C">
      <w:pPr>
        <w:pStyle w:val="31"/>
        <w:jc w:val="right"/>
        <w:rPr>
          <w:sz w:val="24"/>
          <w:szCs w:val="24"/>
        </w:rPr>
      </w:pPr>
    </w:p>
    <w:p w:rsidR="00EA140C" w:rsidRDefault="00EA140C">
      <w:pPr>
        <w:pStyle w:val="31"/>
        <w:jc w:val="right"/>
        <w:rPr>
          <w:sz w:val="24"/>
          <w:szCs w:val="24"/>
        </w:rPr>
      </w:pPr>
    </w:p>
    <w:p w:rsidR="00EA140C" w:rsidRDefault="00EA140C">
      <w:pPr>
        <w:pStyle w:val="31"/>
        <w:jc w:val="right"/>
        <w:rPr>
          <w:sz w:val="24"/>
          <w:szCs w:val="24"/>
        </w:rPr>
      </w:pPr>
    </w:p>
    <w:p w:rsidR="00EA140C" w:rsidRDefault="00EA140C">
      <w:pPr>
        <w:pStyle w:val="31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EA140C" w:rsidRDefault="00EA140C">
      <w:pPr>
        <w:pStyle w:val="3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Показатели, отражающие финансовое состояние предприятия</w:t>
      </w:r>
    </w:p>
    <w:p w:rsidR="00EA140C" w:rsidRDefault="00EA140C">
      <w:pPr>
        <w:pStyle w:val="31"/>
        <w:spacing w:line="240" w:lineRule="auto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с учетом и без учета инфляции </w:t>
      </w:r>
      <w:r>
        <w:rPr>
          <w:b w:val="0"/>
          <w:bCs w:val="0"/>
          <w:sz w:val="24"/>
          <w:szCs w:val="24"/>
        </w:rPr>
        <w:t>(тыс. рублей и 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0"/>
        <w:gridCol w:w="1560"/>
        <w:gridCol w:w="1701"/>
        <w:gridCol w:w="1749"/>
      </w:tblGrid>
      <w:tr w:rsidR="00EA140C">
        <w:tc>
          <w:tcPr>
            <w:tcW w:w="284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Код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Отчетная вели-чина (с учетом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инфляции)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Метод пересчета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Пересчитанная величина (без учета инфляции)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Выручка от реализации продукции, работ, услуг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130000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130000/2,31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56277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Материальные затраты, включаемые в себестоимость продукции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82000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82000/2,21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37104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Код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Отчетная вели-чина (с учетом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инфляции)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Метод пересчета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Пересчитанная величина (без учета инфляции)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Амортизационные отчисления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5125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5125/1,82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2815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Зарплата с начислениями, включа-емая  в себестоимость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15375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15375/1,96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7844</w:t>
            </w:r>
          </w:p>
        </w:tc>
      </w:tr>
      <w:tr w:rsidR="00EA140C">
        <w:trPr>
          <w:trHeight w:val="82"/>
        </w:trPr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Прочие затраты, включаемые в себестоимость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49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Себестоимость реализованной про-дукции – всего (02+03+04+05)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102500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37104+2815+7844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47763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Прибыль от реализации продукции, работ, услуг (01-06)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07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27500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8514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Прибыль от прочей реализации и внереализационных операций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 пересчитывается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Балансовая (валовая) прибыль(07+08)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8514+2000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10514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Немобильные активы предприятия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39000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39000/1,82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21429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Материальные активы (запасы и затраты)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16000/2,21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7240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Денежные средства и дебиторская задолженность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7500/2,31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3247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Общая стоимость активов предприятия (10+11+12)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62500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21429+7240+3247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31916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Рентабельность к общей стоимости активов, в%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47,2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10514/31916х100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32,9</w:t>
            </w:r>
          </w:p>
        </w:tc>
      </w:tr>
      <w:tr w:rsidR="00EA140C">
        <w:tc>
          <w:tcPr>
            <w:tcW w:w="284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Рентабельность к стоимости собственного капитала</w:t>
            </w:r>
          </w:p>
        </w:tc>
        <w:tc>
          <w:tcPr>
            <w:tcW w:w="67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70,8</w:t>
            </w:r>
          </w:p>
        </w:tc>
        <w:tc>
          <w:tcPr>
            <w:tcW w:w="17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32,9х1,5</w:t>
            </w:r>
          </w:p>
        </w:tc>
        <w:tc>
          <w:tcPr>
            <w:tcW w:w="174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49,4</w:t>
            </w:r>
          </w:p>
        </w:tc>
      </w:tr>
    </w:tbl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результате воздействия инфляционных факторов рентабельность предприятия увеличилась по отношению к общей стоимости активов на 14,3 пункта (табл.2 стр.14 – 47,2-32,9), коэффициент инфляционного роста составил 1,96 (табл.2 стр.13 – 62500:31916). Особенно существенно инфляционные факторы повлияли на валовую прибыль – коэффициент инфляционного роста достиг 2,8 (табл.2 стр.09 – 29500:10514).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На основе данных таблицы 3 можно определить влияние инфляции на каждый фактор изменения прибыли и рентабельности предприятия:</w:t>
      </w:r>
    </w:p>
    <w:p w:rsidR="00EA140C" w:rsidRDefault="00EA140C">
      <w:pPr>
        <w:pStyle w:val="31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EA140C" w:rsidRDefault="00EA140C">
      <w:pPr>
        <w:pStyle w:val="3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Факторы изменения прибыли и рентабельности предприятия </w:t>
      </w:r>
    </w:p>
    <w:p w:rsidR="00EA140C" w:rsidRDefault="00EA140C">
      <w:pPr>
        <w:pStyle w:val="31"/>
        <w:spacing w:line="240" w:lineRule="auto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под воздействием инфляции (</w:t>
      </w:r>
      <w:r>
        <w:rPr>
          <w:b w:val="0"/>
          <w:bCs w:val="0"/>
          <w:sz w:val="24"/>
          <w:szCs w:val="24"/>
        </w:rPr>
        <w:t>тыс. руб.)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10"/>
        <w:gridCol w:w="567"/>
        <w:gridCol w:w="992"/>
        <w:gridCol w:w="1134"/>
        <w:gridCol w:w="1559"/>
        <w:gridCol w:w="1466"/>
      </w:tblGrid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№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Наименование фактора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Код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Отчетная 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величина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Пересчитан-ная величина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Величина фактора (гр.04-гр.05)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Доля инфляции, 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в % (гр.06/ гр.04)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05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06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07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Изменение цен на продукцию предприятия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130000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56277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73723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56,7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№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Наименование фактора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Код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Отчетная 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величина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Пересчитан-ная величина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Величина фактора (гр.04-гр.05)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Доля инфляции, 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в % (гр.06/ гр.04)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01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05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06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07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Изменение цен на материаль-ные затраты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82000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37104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44896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54,8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Изменение оценки основных фондов и капиталовложений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5125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2815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2310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45,1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Изменение средней заработной платы  в связи с инфляцией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15375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7844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7531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49,0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Себестоимость – всего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05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102500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47763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54737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53,4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Прибыль от реализации продукции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27500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8514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18986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69,0</w:t>
            </w:r>
          </w:p>
        </w:tc>
      </w:tr>
      <w:tr w:rsidR="00EA140C">
        <w:tc>
          <w:tcPr>
            <w:tcW w:w="3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Доля прибыли в себестоимости продукции, в % (стр.06/стр05)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26,8</w:t>
            </w:r>
          </w:p>
        </w:tc>
        <w:tc>
          <w:tcPr>
            <w:tcW w:w="113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17,8</w:t>
            </w:r>
          </w:p>
        </w:tc>
        <w:tc>
          <w:tcPr>
            <w:tcW w:w="155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_</w:t>
            </w:r>
          </w:p>
        </w:tc>
        <w:tc>
          <w:tcPr>
            <w:tcW w:w="1466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_</w:t>
            </w:r>
          </w:p>
        </w:tc>
      </w:tr>
    </w:tbl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Из данной таблицы вытекает, что в отчетном периоде под влиянием инфляции прибыльность предприятия повысилась на 9 пунктов (табл.3 стр.07 – 26,08-17,8). Отрицательное влияние инфляции на себестоимость реализованной продукции в размере 54737 тыс. рублей было меньше, чем положительное влияние инфляции на изменение цен на продукцию предприятия в размере 73723 тыс. рублей, то есть на 34,7%.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Изложенный выше метод анализа инфляции хорош тем, что он имеет широкий круг применения: его можно использовать в проведении подобного анализа на всех предприятиях и в организациях, включенных по международной концепции СНС ООН в сектор "Нефинансовые предприятия".</w:t>
      </w:r>
    </w:p>
    <w:p w:rsidR="00EA140C" w:rsidRDefault="00EA140C">
      <w:pPr>
        <w:pStyle w:val="31"/>
      </w:pPr>
      <w:r>
        <w:t>2).Влияние инфляции на уровень жизни населения РФ в 1990 – 1995 гг.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Уровень жизни населения, являющийся одной из сложнейших социально-экономических категорий, во многом определяется уровнем доходов населения [29]. Для анализа доходов населения особое значение имеют показатели степени удовлетворения платёжеспособного спроса населения в условиях инфляции. 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В качестве обобщающих показателей в органах государственной статистики на практике применяются следующие: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1) индексы стоимости жизни;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2) реальная заработная плата в расчёте на одного работающего;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3) реальные доходы на душу населения;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4) размер прожиточного минимума, в том числе физиологического.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Но используются не только размеры текущих доходов и заработной платы в сопоставимых ценах, но также динамика цен на услуги, продовольственные и непродовольственные товары.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Со времени отпуска потребительских цен</w:t>
      </w:r>
      <w:r>
        <w:rPr>
          <w:b w:val="0"/>
          <w:bCs w:val="0"/>
          <w:noProof/>
          <w:sz w:val="24"/>
          <w:szCs w:val="24"/>
        </w:rPr>
        <w:t xml:space="preserve"> - 1</w:t>
      </w:r>
      <w:r>
        <w:rPr>
          <w:b w:val="0"/>
          <w:bCs w:val="0"/>
          <w:sz w:val="24"/>
          <w:szCs w:val="24"/>
        </w:rPr>
        <w:t xml:space="preserve"> января</w:t>
      </w:r>
      <w:r>
        <w:rPr>
          <w:b w:val="0"/>
          <w:bCs w:val="0"/>
          <w:noProof/>
          <w:sz w:val="24"/>
          <w:szCs w:val="24"/>
        </w:rPr>
        <w:t xml:space="preserve"> 1992</w:t>
      </w:r>
      <w:r>
        <w:rPr>
          <w:b w:val="0"/>
          <w:bCs w:val="0"/>
          <w:sz w:val="24"/>
          <w:szCs w:val="24"/>
        </w:rPr>
        <w:t xml:space="preserve"> г.</w:t>
      </w:r>
      <w:r>
        <w:rPr>
          <w:b w:val="0"/>
          <w:bCs w:val="0"/>
          <w:noProof/>
          <w:sz w:val="24"/>
          <w:szCs w:val="24"/>
        </w:rPr>
        <w:t xml:space="preserve"> -</w:t>
      </w:r>
      <w:r>
        <w:rPr>
          <w:b w:val="0"/>
          <w:bCs w:val="0"/>
          <w:sz w:val="24"/>
          <w:szCs w:val="24"/>
        </w:rPr>
        <w:t xml:space="preserve"> прошло более семи лет, однако россияне продолжают использовать цены советского временя для измерения своих реальных доходов. Не секрет, что для многих сегодня доре</w:t>
      </w:r>
      <w:r>
        <w:rPr>
          <w:b w:val="0"/>
          <w:bCs w:val="0"/>
          <w:sz w:val="24"/>
          <w:szCs w:val="24"/>
        </w:rPr>
        <w:softHyphen/>
        <w:t>форменный уровень их доходов служит эталоном удовлетворительного стандарта благосостояния. Чтобы понять, насколько справедлива экономическая интуиция обывателя, рассмотрим динамику заработной платы и доходов в 90-е годы в це</w:t>
      </w:r>
      <w:r>
        <w:rPr>
          <w:b w:val="0"/>
          <w:bCs w:val="0"/>
          <w:sz w:val="24"/>
          <w:szCs w:val="24"/>
        </w:rPr>
        <w:softHyphen/>
        <w:t>нах дореформенного времени.</w:t>
      </w:r>
    </w:p>
    <w:p w:rsidR="00EA140C" w:rsidRDefault="00EA14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Но вначале необходимо сделать ряд оговорок, а  также вспомнить условия, в которых находилась советская экономика накануне рыночных реформ. Во-первых, поскольку ин</w:t>
      </w:r>
      <w:r>
        <w:rPr>
          <w:sz w:val="24"/>
          <w:szCs w:val="24"/>
        </w:rPr>
        <w:softHyphen/>
        <w:t>формация о динамике реальных доходов и их дифференциации в советский период не была открытой, а во многом, в частности, о размахе инфляционных процессов, фальсифицировалась,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 наиболее достоверной следует считать информацию о доходах ближайшего дореформенного периода, т.е.</w:t>
      </w:r>
      <w:r>
        <w:rPr>
          <w:noProof/>
          <w:sz w:val="24"/>
          <w:szCs w:val="24"/>
        </w:rPr>
        <w:t xml:space="preserve"> 1990-1991</w:t>
      </w:r>
      <w:r>
        <w:rPr>
          <w:sz w:val="24"/>
          <w:szCs w:val="24"/>
        </w:rPr>
        <w:t xml:space="preserve"> гг.[30]. Во-вторых, именно в</w:t>
      </w:r>
      <w:r>
        <w:rPr>
          <w:noProof/>
          <w:sz w:val="24"/>
          <w:szCs w:val="24"/>
        </w:rPr>
        <w:t xml:space="preserve"> 1990-1991</w:t>
      </w:r>
      <w:r>
        <w:rPr>
          <w:sz w:val="24"/>
          <w:szCs w:val="24"/>
        </w:rPr>
        <w:t xml:space="preserve"> гг. изменение номинальных доходов и их дифференциация происходили самыми быстрыми для доре</w:t>
      </w:r>
      <w:r>
        <w:rPr>
          <w:sz w:val="24"/>
          <w:szCs w:val="24"/>
        </w:rPr>
        <w:softHyphen/>
        <w:t>форменного времени темпами (сводный индекс потребительских цен в декабре 1991 г. по сравнению с декабрем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г. составил</w:t>
      </w:r>
      <w:r>
        <w:rPr>
          <w:noProof/>
          <w:sz w:val="24"/>
          <w:szCs w:val="24"/>
        </w:rPr>
        <w:t xml:space="preserve"> 2,6,</w:t>
      </w:r>
      <w:r>
        <w:rPr>
          <w:sz w:val="24"/>
          <w:szCs w:val="24"/>
        </w:rPr>
        <w:t xml:space="preserve"> что явилось беспрецедентным случаем в совет</w:t>
      </w:r>
      <w:r>
        <w:rPr>
          <w:sz w:val="24"/>
          <w:szCs w:val="24"/>
        </w:rPr>
        <w:softHyphen/>
        <w:t>ской экономике). Из-за резкого роста цен на рубеже</w:t>
      </w:r>
      <w:r>
        <w:rPr>
          <w:noProof/>
          <w:sz w:val="24"/>
          <w:szCs w:val="24"/>
        </w:rPr>
        <w:t xml:space="preserve"> 1990-1991</w:t>
      </w:r>
      <w:r>
        <w:rPr>
          <w:sz w:val="24"/>
          <w:szCs w:val="24"/>
        </w:rPr>
        <w:t xml:space="preserve"> гг., вызванного товарным дефицитом, расширением использования договорных цен и появлением кооперативов, государство было вынуждено повысить заработную плату работникам госсектора, составлявшим тогда большинство занятых, что и выразилось в разнице номиналов заработной платы и доходов за эти годы. Кроме того, статистические данные за</w:t>
      </w:r>
      <w:r>
        <w:rPr>
          <w:noProof/>
          <w:sz w:val="24"/>
          <w:szCs w:val="24"/>
        </w:rPr>
        <w:t xml:space="preserve"> 1990-1991</w:t>
      </w:r>
      <w:r>
        <w:rPr>
          <w:sz w:val="24"/>
          <w:szCs w:val="24"/>
        </w:rPr>
        <w:t xml:space="preserve"> гг. имели и еще одно существенное отличие, связанное с пересмотром норматива прожиточного ми</w:t>
      </w:r>
      <w:r>
        <w:rPr>
          <w:sz w:val="24"/>
          <w:szCs w:val="24"/>
        </w:rPr>
        <w:softHyphen/>
        <w:t>нимума. Он повысился в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г. с</w:t>
      </w:r>
      <w:r>
        <w:rPr>
          <w:noProof/>
          <w:sz w:val="24"/>
          <w:szCs w:val="24"/>
        </w:rPr>
        <w:t xml:space="preserve"> 61</w:t>
      </w:r>
      <w:r>
        <w:rPr>
          <w:sz w:val="24"/>
          <w:szCs w:val="24"/>
        </w:rPr>
        <w:t xml:space="preserve"> руб. до</w:t>
      </w:r>
      <w:r>
        <w:rPr>
          <w:noProof/>
          <w:sz w:val="24"/>
          <w:szCs w:val="24"/>
        </w:rPr>
        <w:t xml:space="preserve"> 154</w:t>
      </w:r>
      <w:r>
        <w:rPr>
          <w:sz w:val="24"/>
          <w:szCs w:val="24"/>
        </w:rPr>
        <w:t xml:space="preserve"> руб.[28] В-третьих, отчеты о распределении доходов в рублевом эквиваленте отражали в последние годы перестройки рост не столько доходов, сколько денежной массы на руках у населения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товарный дефицит в этот период приобрел тотальный характер. В-четвертых, хотя покупательная способность среднего душевого дохода в советское время была не слишком высока, однако благодаря государственным гарантиям на бесплатное обучение и лечение, невысокие цены на жилье, транс</w:t>
      </w:r>
      <w:r>
        <w:rPr>
          <w:sz w:val="24"/>
          <w:szCs w:val="24"/>
        </w:rPr>
        <w:softHyphen/>
        <w:t>порт и другие услуги, реальный размер благ, которыми мог располагать человек, был значительно выше, чем эквивалент его заработка.</w:t>
      </w:r>
    </w:p>
    <w:p w:rsidR="00EA140C" w:rsidRDefault="00EA14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Как видно из табл.</w:t>
      </w:r>
      <w:r>
        <w:rPr>
          <w:noProof/>
          <w:sz w:val="24"/>
          <w:szCs w:val="24"/>
        </w:rPr>
        <w:t xml:space="preserve"> 1[30,</w:t>
      </w:r>
      <w:r>
        <w:rPr>
          <w:sz w:val="24"/>
          <w:szCs w:val="24"/>
        </w:rPr>
        <w:t>стр.125; Приложение, табл. 2,3]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заработная плата в</w:t>
      </w:r>
      <w:r>
        <w:rPr>
          <w:noProof/>
          <w:sz w:val="24"/>
          <w:szCs w:val="24"/>
        </w:rPr>
        <w:t xml:space="preserve"> 1992-1994</w:t>
      </w:r>
      <w:r>
        <w:rPr>
          <w:sz w:val="24"/>
          <w:szCs w:val="24"/>
        </w:rPr>
        <w:t xml:space="preserve"> гг. составляла примерно </w:t>
      </w:r>
      <w:r>
        <w:rPr>
          <w:noProof/>
          <w:sz w:val="24"/>
          <w:szCs w:val="24"/>
        </w:rPr>
        <w:t>40-43%</w:t>
      </w:r>
      <w:r>
        <w:rPr>
          <w:sz w:val="24"/>
          <w:szCs w:val="24"/>
        </w:rPr>
        <w:t xml:space="preserve"> от уровня декабря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г., а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снизилась до</w:t>
      </w:r>
      <w:r>
        <w:rPr>
          <w:noProof/>
          <w:sz w:val="24"/>
          <w:szCs w:val="24"/>
        </w:rPr>
        <w:t xml:space="preserve"> 26%.</w:t>
      </w:r>
      <w:r>
        <w:rPr>
          <w:sz w:val="24"/>
          <w:szCs w:val="24"/>
        </w:rPr>
        <w:t xml:space="preserve"> Соотношение среднемесячной заработной платы и прожиточного минимума в</w:t>
      </w:r>
      <w:r>
        <w:rPr>
          <w:noProof/>
          <w:sz w:val="24"/>
          <w:szCs w:val="24"/>
        </w:rPr>
        <w:t xml:space="preserve"> 1992-1994</w:t>
      </w:r>
      <w:r>
        <w:rPr>
          <w:sz w:val="24"/>
          <w:szCs w:val="24"/>
        </w:rPr>
        <w:t xml:space="preserve"> гг. де</w:t>
      </w:r>
      <w:r>
        <w:rPr>
          <w:sz w:val="24"/>
          <w:szCs w:val="24"/>
        </w:rPr>
        <w:softHyphen/>
        <w:t>монстрирует постепенное сокращение заработной платы и, наконец, ее резкое падение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(табл.</w:t>
      </w:r>
      <w:r>
        <w:rPr>
          <w:noProof/>
          <w:sz w:val="24"/>
          <w:szCs w:val="24"/>
        </w:rPr>
        <w:t xml:space="preserve"> 1)</w:t>
      </w:r>
      <w:r>
        <w:rPr>
          <w:sz w:val="24"/>
          <w:szCs w:val="24"/>
        </w:rPr>
        <w:t>. Несовпадение направлений динамики реальной заработной платы и отношения заработной платы к прожиточному ми</w:t>
      </w:r>
      <w:r>
        <w:rPr>
          <w:sz w:val="24"/>
          <w:szCs w:val="24"/>
        </w:rPr>
        <w:softHyphen/>
        <w:t>нимуму в отдельные периоды</w:t>
      </w:r>
      <w:r>
        <w:rPr>
          <w:noProof/>
          <w:sz w:val="24"/>
          <w:szCs w:val="24"/>
        </w:rPr>
        <w:t xml:space="preserve"> 1992-1993</w:t>
      </w:r>
      <w:r>
        <w:rPr>
          <w:sz w:val="24"/>
          <w:szCs w:val="24"/>
        </w:rPr>
        <w:t xml:space="preserve"> гг. свидетельствует о том, что цены на товары и услуги, составляющие минимальную корзину потребления, росли на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рубеже</w:t>
      </w:r>
      <w:r>
        <w:rPr>
          <w:noProof/>
          <w:sz w:val="24"/>
          <w:szCs w:val="24"/>
        </w:rPr>
        <w:t xml:space="preserve"> 1992-1993</w:t>
      </w:r>
      <w:r>
        <w:rPr>
          <w:sz w:val="24"/>
          <w:szCs w:val="24"/>
        </w:rPr>
        <w:t xml:space="preserve"> гг. более быстрыми темпами, нежели потребительские цены в целом. Что же касается случаев скачкообразного роста соотношения заработной платы и прожиточного минимума в</w:t>
      </w:r>
      <w:r>
        <w:rPr>
          <w:noProof/>
          <w:sz w:val="24"/>
          <w:szCs w:val="24"/>
        </w:rPr>
        <w:t xml:space="preserve"> 1992-1993</w:t>
      </w:r>
      <w:r>
        <w:rPr>
          <w:sz w:val="24"/>
          <w:szCs w:val="24"/>
        </w:rPr>
        <w:t xml:space="preserve"> гг., то они, во-первых, обусловлены директивным повышением оплаты труда работников государственных предприятий и учреждений (что, несомненно, вызвало еще один виток инфляции); во-вторых, сама величина прожиточного минимума в 1992 г. дважды пересматривалась, причем в обоих случаях с уменьшением норматива потребления.</w:t>
      </w:r>
    </w:p>
    <w:p w:rsidR="00EA140C" w:rsidRDefault="00EA140C">
      <w:pPr>
        <w:spacing w:line="360" w:lineRule="auto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</w:t>
      </w:r>
      <w:r>
        <w:rPr>
          <w:b/>
          <w:bCs/>
          <w:noProof/>
          <w:sz w:val="24"/>
          <w:szCs w:val="24"/>
        </w:rPr>
        <w:t xml:space="preserve"> 1</w:t>
      </w:r>
    </w:p>
    <w:p w:rsidR="00EA140C" w:rsidRDefault="00EA140C">
      <w:pPr>
        <w:spacing w:before="40" w:after="200"/>
        <w:ind w:left="1600" w:right="160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Динамика среднемесячной заработной платы и ее отношение к прожиточному минимуму</w:t>
      </w:r>
      <w:r>
        <w:rPr>
          <w:sz w:val="24"/>
          <w:szCs w:val="24"/>
        </w:rPr>
        <w:t>(%)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2"/>
        <w:gridCol w:w="7"/>
        <w:gridCol w:w="983"/>
        <w:gridCol w:w="722"/>
        <w:gridCol w:w="972"/>
        <w:gridCol w:w="720"/>
        <w:gridCol w:w="14"/>
        <w:gridCol w:w="940"/>
        <w:gridCol w:w="14"/>
        <w:gridCol w:w="605"/>
        <w:gridCol w:w="1084"/>
      </w:tblGrid>
      <w:tr w:rsidR="00EA140C">
        <w:trPr>
          <w:cantSplit/>
          <w:trHeight w:val="117"/>
        </w:trPr>
        <w:tc>
          <w:tcPr>
            <w:tcW w:w="1134" w:type="dxa"/>
            <w:vMerge w:val="restart"/>
          </w:tcPr>
          <w:p w:rsidR="00EA140C" w:rsidRDefault="00EA140C">
            <w:pPr>
              <w:ind w:left="0" w:firstLine="0"/>
              <w:jc w:val="center"/>
            </w:pPr>
            <w:r>
              <w:t>Месяц</w:t>
            </w:r>
          </w:p>
        </w:tc>
        <w:tc>
          <w:tcPr>
            <w:tcW w:w="1688" w:type="dxa"/>
            <w:gridSpan w:val="3"/>
          </w:tcPr>
          <w:p w:rsidR="00EA140C" w:rsidRDefault="00EA140C">
            <w:pPr>
              <w:ind w:left="0" w:firstLine="0"/>
              <w:jc w:val="center"/>
            </w:pPr>
            <w:r>
              <w:t>1992г.</w:t>
            </w:r>
          </w:p>
        </w:tc>
        <w:tc>
          <w:tcPr>
            <w:tcW w:w="1689" w:type="dxa"/>
            <w:gridSpan w:val="2"/>
          </w:tcPr>
          <w:p w:rsidR="00EA140C" w:rsidRDefault="00EA140C">
            <w:pPr>
              <w:ind w:left="0" w:firstLine="0"/>
              <w:jc w:val="center"/>
            </w:pPr>
            <w:r>
              <w:t>1993г.</w:t>
            </w:r>
          </w:p>
        </w:tc>
        <w:tc>
          <w:tcPr>
            <w:tcW w:w="1688" w:type="dxa"/>
            <w:gridSpan w:val="4"/>
          </w:tcPr>
          <w:p w:rsidR="00EA140C" w:rsidRDefault="00EA140C">
            <w:pPr>
              <w:ind w:left="0" w:firstLine="0"/>
              <w:jc w:val="center"/>
            </w:pPr>
            <w:r>
              <w:t>1994г.</w:t>
            </w:r>
          </w:p>
        </w:tc>
        <w:tc>
          <w:tcPr>
            <w:tcW w:w="1689" w:type="dxa"/>
            <w:gridSpan w:val="2"/>
          </w:tcPr>
          <w:p w:rsidR="00EA140C" w:rsidRDefault="00EA140C">
            <w:pPr>
              <w:ind w:left="0" w:firstLine="0"/>
              <w:jc w:val="center"/>
            </w:pPr>
            <w:r>
              <w:t>1995г.</w:t>
            </w:r>
          </w:p>
        </w:tc>
      </w:tr>
      <w:tr w:rsidR="00EA140C">
        <w:trPr>
          <w:cantSplit/>
          <w:trHeight w:val="117"/>
        </w:trPr>
        <w:tc>
          <w:tcPr>
            <w:tcW w:w="1134" w:type="dxa"/>
            <w:vMerge/>
          </w:tcPr>
          <w:p w:rsidR="00EA140C" w:rsidRDefault="00EA140C">
            <w:pPr>
              <w:ind w:left="0" w:firstLine="0"/>
              <w:jc w:val="center"/>
            </w:pPr>
          </w:p>
        </w:tc>
        <w:tc>
          <w:tcPr>
            <w:tcW w:w="709" w:type="dxa"/>
            <w:gridSpan w:val="2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зара-ботная плата</w:t>
            </w:r>
          </w:p>
        </w:tc>
        <w:tc>
          <w:tcPr>
            <w:tcW w:w="979" w:type="dxa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плата/про-житочный минимум</w:t>
            </w:r>
          </w:p>
        </w:tc>
        <w:tc>
          <w:tcPr>
            <w:tcW w:w="722" w:type="dxa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зара-ботная плата</w:t>
            </w:r>
          </w:p>
        </w:tc>
        <w:tc>
          <w:tcPr>
            <w:tcW w:w="967" w:type="dxa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плата/про-житочный минимум</w:t>
            </w:r>
          </w:p>
        </w:tc>
        <w:tc>
          <w:tcPr>
            <w:tcW w:w="734" w:type="dxa"/>
            <w:gridSpan w:val="2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зара-ботная плата</w:t>
            </w:r>
          </w:p>
        </w:tc>
        <w:tc>
          <w:tcPr>
            <w:tcW w:w="954" w:type="dxa"/>
            <w:gridSpan w:val="2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 плата/про-житочный минимум</w:t>
            </w:r>
          </w:p>
        </w:tc>
        <w:tc>
          <w:tcPr>
            <w:tcW w:w="605" w:type="dxa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зара-ботна плата</w:t>
            </w:r>
          </w:p>
        </w:tc>
        <w:tc>
          <w:tcPr>
            <w:tcW w:w="1084" w:type="dxa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плата/про-житочный минимум</w:t>
            </w:r>
          </w:p>
        </w:tc>
      </w:tr>
      <w:tr w:rsidR="00EA140C">
        <w:tc>
          <w:tcPr>
            <w:tcW w:w="1134" w:type="dxa"/>
          </w:tcPr>
          <w:p w:rsidR="00EA140C" w:rsidRDefault="00EA140C">
            <w:pPr>
              <w:ind w:left="0" w:firstLine="0"/>
              <w:jc w:val="left"/>
            </w:pPr>
            <w:r>
              <w:t>Дек.1991г.</w:t>
            </w:r>
          </w:p>
          <w:p w:rsidR="00EA140C" w:rsidRDefault="00EA140C">
            <w:pPr>
              <w:ind w:left="0" w:firstLine="0"/>
              <w:jc w:val="left"/>
            </w:pPr>
            <w:r>
              <w:t>Январь</w:t>
            </w:r>
          </w:p>
          <w:p w:rsidR="00EA140C" w:rsidRDefault="00EA140C">
            <w:pPr>
              <w:ind w:left="0" w:firstLine="0"/>
              <w:jc w:val="left"/>
            </w:pPr>
            <w:r>
              <w:t>Февраль</w:t>
            </w:r>
          </w:p>
          <w:p w:rsidR="00EA140C" w:rsidRDefault="00EA140C">
            <w:pPr>
              <w:ind w:left="0" w:firstLine="0"/>
              <w:jc w:val="left"/>
            </w:pPr>
            <w:r>
              <w:t>Март</w:t>
            </w:r>
          </w:p>
          <w:p w:rsidR="00EA140C" w:rsidRDefault="00EA140C">
            <w:pPr>
              <w:ind w:left="0" w:firstLine="0"/>
              <w:jc w:val="left"/>
            </w:pPr>
            <w:r>
              <w:t>Апрель</w:t>
            </w:r>
          </w:p>
          <w:p w:rsidR="00EA140C" w:rsidRDefault="00EA140C">
            <w:pPr>
              <w:ind w:left="0" w:firstLine="0"/>
              <w:jc w:val="left"/>
            </w:pPr>
            <w:r>
              <w:t>Май</w:t>
            </w:r>
          </w:p>
          <w:p w:rsidR="00EA140C" w:rsidRDefault="00EA140C">
            <w:pPr>
              <w:ind w:left="0" w:firstLine="0"/>
              <w:jc w:val="left"/>
            </w:pPr>
            <w:r>
              <w:t>Июнь</w:t>
            </w:r>
          </w:p>
          <w:p w:rsidR="00EA140C" w:rsidRDefault="00EA140C">
            <w:pPr>
              <w:ind w:left="0" w:firstLine="0"/>
              <w:jc w:val="left"/>
            </w:pPr>
            <w:r>
              <w:t>Июль</w:t>
            </w:r>
          </w:p>
          <w:p w:rsidR="00EA140C" w:rsidRDefault="00EA140C">
            <w:pPr>
              <w:ind w:left="0" w:firstLine="0"/>
              <w:jc w:val="left"/>
            </w:pPr>
            <w:r>
              <w:t>Август</w:t>
            </w:r>
          </w:p>
          <w:p w:rsidR="00EA140C" w:rsidRDefault="00EA140C">
            <w:pPr>
              <w:ind w:left="0" w:firstLine="0"/>
              <w:jc w:val="left"/>
            </w:pPr>
            <w:r>
              <w:t>Сентябрь</w:t>
            </w:r>
          </w:p>
          <w:p w:rsidR="00EA140C" w:rsidRDefault="00EA140C">
            <w:pPr>
              <w:ind w:left="0" w:firstLine="0"/>
              <w:jc w:val="left"/>
            </w:pPr>
            <w:r>
              <w:t>Октябрь</w:t>
            </w:r>
          </w:p>
          <w:p w:rsidR="00EA140C" w:rsidRDefault="00EA140C">
            <w:pPr>
              <w:ind w:left="0" w:firstLine="0"/>
              <w:jc w:val="left"/>
            </w:pPr>
            <w:r>
              <w:t>Ноябрь</w:t>
            </w:r>
          </w:p>
          <w:p w:rsidR="00EA140C" w:rsidRDefault="00EA140C">
            <w:pPr>
              <w:ind w:left="0" w:firstLine="0"/>
              <w:jc w:val="left"/>
            </w:pPr>
            <w:r>
              <w:t>Декабрь</w:t>
            </w:r>
          </w:p>
          <w:p w:rsidR="00EA140C" w:rsidRDefault="00EA140C">
            <w:pPr>
              <w:ind w:left="0" w:firstLine="0"/>
              <w:jc w:val="left"/>
            </w:pPr>
          </w:p>
          <w:p w:rsidR="00EA140C" w:rsidRDefault="00EA140C">
            <w:pPr>
              <w:ind w:left="0" w:firstLine="0"/>
              <w:jc w:val="left"/>
            </w:pPr>
            <w:r>
              <w:t>В среднем</w:t>
            </w:r>
          </w:p>
          <w:p w:rsidR="00EA140C" w:rsidRDefault="00EA140C">
            <w:pPr>
              <w:ind w:left="0" w:firstLine="0"/>
              <w:jc w:val="left"/>
            </w:pPr>
            <w:r>
              <w:t>за год</w:t>
            </w:r>
          </w:p>
        </w:tc>
        <w:tc>
          <w:tcPr>
            <w:tcW w:w="702" w:type="dxa"/>
          </w:tcPr>
          <w:p w:rsidR="00EA140C" w:rsidRDefault="00EA140C">
            <w:pPr>
              <w:ind w:left="0" w:firstLine="0"/>
              <w:jc w:val="center"/>
            </w:pPr>
            <w:r>
              <w:t>100</w:t>
            </w:r>
          </w:p>
          <w:p w:rsidR="00EA140C" w:rsidRDefault="00EA140C">
            <w:pPr>
              <w:ind w:left="0" w:firstLine="0"/>
              <w:jc w:val="center"/>
            </w:pPr>
            <w:r>
              <w:t>35</w:t>
            </w:r>
          </w:p>
          <w:p w:rsidR="00EA140C" w:rsidRDefault="00EA140C">
            <w:pPr>
              <w:ind w:left="0" w:firstLine="0"/>
              <w:jc w:val="center"/>
            </w:pPr>
            <w:r>
              <w:t>35</w:t>
            </w:r>
          </w:p>
          <w:p w:rsidR="00EA140C" w:rsidRDefault="00EA140C">
            <w:pPr>
              <w:ind w:left="0" w:firstLine="0"/>
              <w:jc w:val="center"/>
            </w:pPr>
            <w:r>
              <w:t>37</w:t>
            </w:r>
          </w:p>
          <w:p w:rsidR="00EA140C" w:rsidRDefault="00EA140C">
            <w:pPr>
              <w:ind w:left="0" w:firstLine="0"/>
              <w:jc w:val="center"/>
            </w:pPr>
            <w:r>
              <w:t>34</w:t>
            </w:r>
          </w:p>
          <w:p w:rsidR="00EA140C" w:rsidRDefault="00EA140C">
            <w:pPr>
              <w:ind w:left="0" w:firstLine="0"/>
              <w:jc w:val="center"/>
            </w:pPr>
            <w:r>
              <w:t>36</w:t>
            </w:r>
          </w:p>
          <w:p w:rsidR="00EA140C" w:rsidRDefault="00EA140C">
            <w:pPr>
              <w:ind w:left="0" w:firstLine="0"/>
              <w:jc w:val="center"/>
            </w:pPr>
            <w:r>
              <w:t>42</w:t>
            </w:r>
          </w:p>
          <w:p w:rsidR="00EA140C" w:rsidRDefault="00EA140C">
            <w:pPr>
              <w:ind w:left="0" w:firstLine="0"/>
              <w:jc w:val="center"/>
            </w:pPr>
            <w:r>
              <w:t>41</w:t>
            </w:r>
          </w:p>
          <w:p w:rsidR="00EA140C" w:rsidRDefault="00EA140C">
            <w:pPr>
              <w:ind w:left="0" w:firstLine="0"/>
              <w:jc w:val="center"/>
            </w:pPr>
            <w:r>
              <w:t>41</w:t>
            </w:r>
          </w:p>
          <w:p w:rsidR="00EA140C" w:rsidRDefault="00EA140C">
            <w:pPr>
              <w:ind w:left="0" w:firstLine="0"/>
              <w:jc w:val="center"/>
            </w:pPr>
            <w:r>
              <w:t>46</w:t>
            </w:r>
          </w:p>
          <w:p w:rsidR="00EA140C" w:rsidRDefault="00EA140C">
            <w:pPr>
              <w:ind w:left="0" w:firstLine="0"/>
              <w:jc w:val="center"/>
            </w:pPr>
            <w:r>
              <w:t>45</w:t>
            </w:r>
          </w:p>
          <w:p w:rsidR="00EA140C" w:rsidRDefault="00EA140C">
            <w:pPr>
              <w:ind w:left="0" w:firstLine="0"/>
              <w:jc w:val="center"/>
            </w:pPr>
            <w:r>
              <w:t>43</w:t>
            </w:r>
          </w:p>
          <w:p w:rsidR="00EA140C" w:rsidRDefault="00EA140C">
            <w:pPr>
              <w:ind w:left="0" w:firstLine="0"/>
              <w:jc w:val="center"/>
            </w:pPr>
            <w:r>
              <w:t>52</w:t>
            </w: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  <w:r>
              <w:t>41</w:t>
            </w:r>
          </w:p>
        </w:tc>
        <w:tc>
          <w:tcPr>
            <w:tcW w:w="990" w:type="dxa"/>
            <w:gridSpan w:val="2"/>
          </w:tcPr>
          <w:p w:rsidR="00EA140C" w:rsidRDefault="00EA140C">
            <w:pPr>
              <w:ind w:left="0" w:firstLine="0"/>
              <w:jc w:val="center"/>
            </w:pPr>
            <w:r>
              <w:t>470</w:t>
            </w:r>
          </w:p>
          <w:p w:rsidR="00EA140C" w:rsidRDefault="00EA140C">
            <w:pPr>
              <w:ind w:left="0" w:firstLine="0"/>
              <w:jc w:val="center"/>
            </w:pPr>
            <w:r>
              <w:t>211</w:t>
            </w:r>
          </w:p>
          <w:p w:rsidR="00EA140C" w:rsidRDefault="00EA140C">
            <w:pPr>
              <w:ind w:left="0" w:firstLine="0"/>
              <w:jc w:val="center"/>
            </w:pPr>
            <w:r>
              <w:t>242</w:t>
            </w:r>
          </w:p>
          <w:p w:rsidR="00EA140C" w:rsidRDefault="00EA140C">
            <w:pPr>
              <w:ind w:left="0" w:firstLine="0"/>
              <w:jc w:val="center"/>
            </w:pPr>
            <w:r>
              <w:t>238</w:t>
            </w:r>
          </w:p>
          <w:p w:rsidR="00EA140C" w:rsidRDefault="00EA140C">
            <w:pPr>
              <w:ind w:left="0" w:firstLine="0"/>
              <w:jc w:val="center"/>
            </w:pPr>
            <w:r>
              <w:t>230</w:t>
            </w:r>
          </w:p>
          <w:p w:rsidR="00EA140C" w:rsidRDefault="00EA140C">
            <w:pPr>
              <w:ind w:left="0" w:firstLine="0"/>
              <w:jc w:val="center"/>
            </w:pPr>
            <w:r>
              <w:t>239</w:t>
            </w:r>
          </w:p>
          <w:p w:rsidR="00EA140C" w:rsidRDefault="00EA140C">
            <w:pPr>
              <w:ind w:left="0" w:firstLine="0"/>
              <w:jc w:val="center"/>
            </w:pPr>
            <w:r>
              <w:t>300</w:t>
            </w:r>
          </w:p>
          <w:p w:rsidR="00EA140C" w:rsidRDefault="00EA140C">
            <w:pPr>
              <w:ind w:left="0" w:firstLine="0"/>
              <w:jc w:val="center"/>
            </w:pPr>
            <w:r>
              <w:t>314</w:t>
            </w:r>
          </w:p>
          <w:p w:rsidR="00EA140C" w:rsidRDefault="00EA140C">
            <w:pPr>
              <w:ind w:left="0" w:firstLine="0"/>
              <w:jc w:val="center"/>
            </w:pPr>
            <w:r>
              <w:t>283</w:t>
            </w:r>
          </w:p>
          <w:p w:rsidR="00EA140C" w:rsidRDefault="00EA140C">
            <w:pPr>
              <w:ind w:left="0" w:firstLine="0"/>
              <w:jc w:val="center"/>
            </w:pPr>
            <w:r>
              <w:t>325</w:t>
            </w:r>
          </w:p>
          <w:p w:rsidR="00EA140C" w:rsidRDefault="00EA140C">
            <w:pPr>
              <w:ind w:left="0" w:firstLine="0"/>
              <w:jc w:val="center"/>
            </w:pPr>
            <w:r>
              <w:t>323</w:t>
            </w:r>
          </w:p>
          <w:p w:rsidR="00EA140C" w:rsidRDefault="00EA140C">
            <w:pPr>
              <w:ind w:left="0" w:firstLine="0"/>
              <w:jc w:val="center"/>
            </w:pPr>
            <w:r>
              <w:t>331</w:t>
            </w:r>
          </w:p>
          <w:p w:rsidR="00EA140C" w:rsidRDefault="00EA140C">
            <w:pPr>
              <w:ind w:left="0" w:firstLine="0"/>
              <w:jc w:val="center"/>
            </w:pPr>
            <w:r>
              <w:t>367</w:t>
            </w: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  <w:r>
              <w:t>285</w:t>
            </w:r>
          </w:p>
        </w:tc>
        <w:tc>
          <w:tcPr>
            <w:tcW w:w="720" w:type="dxa"/>
          </w:tcPr>
          <w:p w:rsidR="00EA140C" w:rsidRDefault="00EA140C">
            <w:pPr>
              <w:ind w:left="0" w:firstLine="0"/>
              <w:jc w:val="center"/>
            </w:pPr>
            <w:r>
              <w:t>100</w:t>
            </w:r>
          </w:p>
          <w:p w:rsidR="00EA140C" w:rsidRDefault="00EA140C">
            <w:pPr>
              <w:ind w:left="0" w:firstLine="0"/>
              <w:jc w:val="center"/>
            </w:pPr>
            <w:r>
              <w:t>39</w:t>
            </w:r>
          </w:p>
          <w:p w:rsidR="00EA140C" w:rsidRDefault="00EA140C">
            <w:pPr>
              <w:ind w:left="0" w:firstLine="0"/>
              <w:jc w:val="center"/>
            </w:pPr>
            <w:r>
              <w:t>39</w:t>
            </w:r>
          </w:p>
          <w:p w:rsidR="00EA140C" w:rsidRDefault="00EA140C">
            <w:pPr>
              <w:ind w:left="0" w:firstLine="0"/>
              <w:jc w:val="center"/>
            </w:pPr>
            <w:r>
              <w:t>40</w:t>
            </w:r>
          </w:p>
          <w:p w:rsidR="00EA140C" w:rsidRDefault="00EA140C">
            <w:pPr>
              <w:ind w:left="0" w:firstLine="0"/>
              <w:jc w:val="center"/>
            </w:pPr>
            <w:r>
              <w:t>44</w:t>
            </w:r>
          </w:p>
          <w:p w:rsidR="00EA140C" w:rsidRDefault="00EA140C">
            <w:pPr>
              <w:ind w:left="0" w:firstLine="0"/>
              <w:jc w:val="center"/>
            </w:pPr>
            <w:r>
              <w:t>46</w:t>
            </w:r>
          </w:p>
          <w:p w:rsidR="00EA140C" w:rsidRDefault="00EA140C">
            <w:pPr>
              <w:ind w:left="0" w:firstLine="0"/>
              <w:jc w:val="center"/>
            </w:pPr>
            <w:r>
              <w:t>48</w:t>
            </w:r>
          </w:p>
          <w:p w:rsidR="00EA140C" w:rsidRDefault="00EA140C">
            <w:pPr>
              <w:ind w:left="0" w:firstLine="0"/>
              <w:jc w:val="center"/>
            </w:pPr>
            <w:r>
              <w:t>46</w:t>
            </w:r>
          </w:p>
          <w:p w:rsidR="00EA140C" w:rsidRDefault="00EA140C">
            <w:pPr>
              <w:ind w:left="0" w:firstLine="0"/>
              <w:jc w:val="center"/>
            </w:pPr>
            <w:r>
              <w:t>43</w:t>
            </w:r>
          </w:p>
          <w:p w:rsidR="00EA140C" w:rsidRDefault="00EA140C">
            <w:pPr>
              <w:ind w:left="0" w:firstLine="0"/>
              <w:jc w:val="center"/>
            </w:pPr>
            <w:r>
              <w:t>43</w:t>
            </w:r>
          </w:p>
          <w:p w:rsidR="00EA140C" w:rsidRDefault="00EA140C">
            <w:pPr>
              <w:ind w:left="0" w:firstLine="0"/>
              <w:jc w:val="center"/>
            </w:pPr>
            <w:r>
              <w:t>42</w:t>
            </w:r>
          </w:p>
          <w:p w:rsidR="00EA140C" w:rsidRDefault="00EA140C">
            <w:pPr>
              <w:ind w:left="0" w:firstLine="0"/>
              <w:jc w:val="center"/>
            </w:pPr>
            <w:r>
              <w:t>39</w:t>
            </w:r>
          </w:p>
          <w:p w:rsidR="00EA140C" w:rsidRDefault="00EA140C">
            <w:pPr>
              <w:ind w:left="0" w:firstLine="0"/>
              <w:jc w:val="center"/>
            </w:pPr>
            <w:r>
              <w:t>48</w:t>
            </w: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  <w:r>
              <w:t>43</w:t>
            </w:r>
          </w:p>
        </w:tc>
        <w:tc>
          <w:tcPr>
            <w:tcW w:w="972" w:type="dxa"/>
          </w:tcPr>
          <w:p w:rsidR="00EA140C" w:rsidRDefault="00EA140C">
            <w:pPr>
              <w:ind w:left="0" w:firstLine="0"/>
              <w:jc w:val="center"/>
            </w:pPr>
            <w:r>
              <w:t>470</w:t>
            </w:r>
          </w:p>
          <w:p w:rsidR="00EA140C" w:rsidRDefault="00EA140C">
            <w:pPr>
              <w:ind w:left="0" w:firstLine="0"/>
              <w:jc w:val="center"/>
            </w:pPr>
            <w:r>
              <w:t>257</w:t>
            </w:r>
          </w:p>
          <w:p w:rsidR="00EA140C" w:rsidRDefault="00EA140C">
            <w:pPr>
              <w:ind w:left="0" w:firstLine="0"/>
              <w:jc w:val="center"/>
            </w:pPr>
            <w:r>
              <w:t>265</w:t>
            </w:r>
          </w:p>
          <w:p w:rsidR="00EA140C" w:rsidRDefault="00EA140C">
            <w:pPr>
              <w:ind w:left="0" w:firstLine="0"/>
              <w:jc w:val="center"/>
            </w:pPr>
            <w:r>
              <w:t>284</w:t>
            </w:r>
          </w:p>
          <w:p w:rsidR="00EA140C" w:rsidRDefault="00EA140C">
            <w:pPr>
              <w:ind w:left="0" w:firstLine="0"/>
              <w:jc w:val="center"/>
            </w:pPr>
            <w:r>
              <w:t>297</w:t>
            </w:r>
          </w:p>
          <w:p w:rsidR="00EA140C" w:rsidRDefault="00EA140C">
            <w:pPr>
              <w:ind w:left="0" w:firstLine="0"/>
              <w:jc w:val="center"/>
            </w:pPr>
            <w:r>
              <w:t>282</w:t>
            </w:r>
          </w:p>
          <w:p w:rsidR="00EA140C" w:rsidRDefault="00EA140C">
            <w:pPr>
              <w:ind w:left="0" w:firstLine="0"/>
              <w:jc w:val="center"/>
            </w:pPr>
            <w:r>
              <w:t>287</w:t>
            </w:r>
          </w:p>
          <w:p w:rsidR="00EA140C" w:rsidRDefault="00EA140C">
            <w:pPr>
              <w:ind w:left="0" w:firstLine="0"/>
              <w:jc w:val="center"/>
            </w:pPr>
            <w:r>
              <w:t>259</w:t>
            </w:r>
          </w:p>
          <w:p w:rsidR="00EA140C" w:rsidRDefault="00EA140C">
            <w:pPr>
              <w:ind w:left="0" w:firstLine="0"/>
              <w:jc w:val="center"/>
            </w:pPr>
            <w:r>
              <w:t>255</w:t>
            </w:r>
          </w:p>
          <w:p w:rsidR="00EA140C" w:rsidRDefault="00EA140C">
            <w:pPr>
              <w:ind w:left="0" w:firstLine="0"/>
              <w:jc w:val="center"/>
            </w:pPr>
            <w:r>
              <w:t>279</w:t>
            </w:r>
          </w:p>
          <w:p w:rsidR="00EA140C" w:rsidRDefault="00EA140C">
            <w:pPr>
              <w:ind w:left="0" w:firstLine="0"/>
              <w:jc w:val="center"/>
            </w:pPr>
            <w:r>
              <w:t>271</w:t>
            </w:r>
          </w:p>
          <w:p w:rsidR="00EA140C" w:rsidRDefault="00EA140C">
            <w:pPr>
              <w:ind w:left="0" w:firstLine="0"/>
              <w:jc w:val="center"/>
            </w:pPr>
            <w:r>
              <w:t>259</w:t>
            </w:r>
          </w:p>
          <w:p w:rsidR="00EA140C" w:rsidRDefault="00EA140C">
            <w:pPr>
              <w:ind w:left="0" w:firstLine="0"/>
              <w:jc w:val="center"/>
            </w:pPr>
            <w:r>
              <w:t>329</w:t>
            </w: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  <w:r>
              <w:t>277</w:t>
            </w:r>
          </w:p>
        </w:tc>
        <w:tc>
          <w:tcPr>
            <w:tcW w:w="720" w:type="dxa"/>
          </w:tcPr>
          <w:p w:rsidR="00EA140C" w:rsidRDefault="00EA140C">
            <w:pPr>
              <w:ind w:left="0" w:firstLine="0"/>
              <w:jc w:val="center"/>
            </w:pPr>
            <w:r>
              <w:t>100</w:t>
            </w:r>
          </w:p>
          <w:p w:rsidR="00EA140C" w:rsidRDefault="00EA140C">
            <w:pPr>
              <w:ind w:left="0" w:firstLine="0"/>
              <w:jc w:val="center"/>
            </w:pPr>
            <w:r>
              <w:t>39</w:t>
            </w:r>
          </w:p>
          <w:p w:rsidR="00EA140C" w:rsidRDefault="00EA140C">
            <w:pPr>
              <w:ind w:left="0" w:firstLine="0"/>
              <w:jc w:val="center"/>
            </w:pPr>
            <w:r>
              <w:t>38</w:t>
            </w:r>
          </w:p>
          <w:p w:rsidR="00EA140C" w:rsidRDefault="00EA140C">
            <w:pPr>
              <w:ind w:left="0" w:firstLine="0"/>
              <w:jc w:val="center"/>
            </w:pPr>
            <w:r>
              <w:t>40</w:t>
            </w:r>
          </w:p>
          <w:p w:rsidR="00EA140C" w:rsidRDefault="00EA140C">
            <w:pPr>
              <w:ind w:left="0" w:firstLine="0"/>
              <w:jc w:val="center"/>
            </w:pPr>
            <w:r>
              <w:t>38</w:t>
            </w:r>
          </w:p>
          <w:p w:rsidR="00EA140C" w:rsidRDefault="00EA140C">
            <w:pPr>
              <w:ind w:left="0" w:firstLine="0"/>
              <w:jc w:val="center"/>
            </w:pPr>
            <w:r>
              <w:t>38</w:t>
            </w:r>
          </w:p>
          <w:p w:rsidR="00EA140C" w:rsidRDefault="00EA140C">
            <w:pPr>
              <w:ind w:left="0" w:firstLine="0"/>
              <w:jc w:val="center"/>
            </w:pPr>
            <w:r>
              <w:t>41</w:t>
            </w:r>
          </w:p>
          <w:p w:rsidR="00EA140C" w:rsidRDefault="00EA140C">
            <w:pPr>
              <w:ind w:left="0" w:firstLine="0"/>
              <w:jc w:val="center"/>
            </w:pPr>
            <w:r>
              <w:t>42</w:t>
            </w:r>
          </w:p>
          <w:p w:rsidR="00EA140C" w:rsidRDefault="00EA140C">
            <w:pPr>
              <w:ind w:left="0" w:firstLine="0"/>
              <w:jc w:val="center"/>
            </w:pPr>
            <w:r>
              <w:t>42</w:t>
            </w:r>
          </w:p>
          <w:p w:rsidR="00EA140C" w:rsidRDefault="00EA140C">
            <w:pPr>
              <w:ind w:left="0" w:firstLine="0"/>
              <w:jc w:val="center"/>
            </w:pPr>
            <w:r>
              <w:t>42</w:t>
            </w:r>
          </w:p>
          <w:p w:rsidR="00EA140C" w:rsidRDefault="00EA140C">
            <w:pPr>
              <w:ind w:left="0" w:firstLine="0"/>
              <w:jc w:val="center"/>
            </w:pPr>
            <w:r>
              <w:t>40</w:t>
            </w:r>
          </w:p>
          <w:p w:rsidR="00EA140C" w:rsidRDefault="00EA140C">
            <w:pPr>
              <w:ind w:left="0" w:firstLine="0"/>
              <w:jc w:val="center"/>
            </w:pPr>
            <w:r>
              <w:t>37</w:t>
            </w:r>
          </w:p>
          <w:p w:rsidR="00EA140C" w:rsidRDefault="00EA140C">
            <w:pPr>
              <w:ind w:left="0" w:firstLine="0"/>
              <w:jc w:val="center"/>
            </w:pPr>
            <w:r>
              <w:t>38</w:t>
            </w: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  <w:r>
              <w:t>40</w:t>
            </w:r>
          </w:p>
        </w:tc>
        <w:tc>
          <w:tcPr>
            <w:tcW w:w="954" w:type="dxa"/>
            <w:gridSpan w:val="2"/>
          </w:tcPr>
          <w:p w:rsidR="00EA140C" w:rsidRDefault="00EA140C">
            <w:pPr>
              <w:ind w:left="0" w:firstLine="0"/>
              <w:jc w:val="center"/>
            </w:pPr>
            <w:r>
              <w:t>470</w:t>
            </w:r>
          </w:p>
          <w:p w:rsidR="00EA140C" w:rsidRDefault="00EA140C">
            <w:pPr>
              <w:ind w:left="0" w:firstLine="0"/>
              <w:jc w:val="center"/>
            </w:pPr>
            <w:r>
              <w:t>268</w:t>
            </w:r>
          </w:p>
          <w:p w:rsidR="00EA140C" w:rsidRDefault="00EA140C">
            <w:pPr>
              <w:ind w:left="0" w:firstLine="0"/>
              <w:jc w:val="center"/>
            </w:pPr>
            <w:r>
              <w:t>251</w:t>
            </w:r>
          </w:p>
          <w:p w:rsidR="00EA140C" w:rsidRDefault="00EA140C">
            <w:pPr>
              <w:ind w:left="0" w:firstLine="0"/>
              <w:jc w:val="center"/>
            </w:pPr>
            <w:r>
              <w:t>264</w:t>
            </w:r>
          </w:p>
          <w:p w:rsidR="00EA140C" w:rsidRDefault="00EA140C">
            <w:pPr>
              <w:ind w:left="0" w:firstLine="0"/>
              <w:jc w:val="center"/>
            </w:pPr>
            <w:r>
              <w:t>252</w:t>
            </w:r>
          </w:p>
          <w:p w:rsidR="00EA140C" w:rsidRDefault="00EA140C">
            <w:pPr>
              <w:ind w:left="0" w:firstLine="0"/>
              <w:jc w:val="center"/>
            </w:pPr>
            <w:r>
              <w:t>229</w:t>
            </w:r>
          </w:p>
          <w:p w:rsidR="00EA140C" w:rsidRDefault="00EA140C">
            <w:pPr>
              <w:ind w:left="0" w:firstLine="0"/>
              <w:jc w:val="center"/>
            </w:pPr>
            <w:r>
              <w:t>239</w:t>
            </w:r>
          </w:p>
          <w:p w:rsidR="00EA140C" w:rsidRDefault="00EA140C">
            <w:pPr>
              <w:ind w:left="0" w:firstLine="0"/>
              <w:jc w:val="center"/>
            </w:pPr>
            <w:r>
              <w:t>234</w:t>
            </w:r>
          </w:p>
          <w:p w:rsidR="00EA140C" w:rsidRDefault="00EA140C">
            <w:pPr>
              <w:ind w:left="0" w:firstLine="0"/>
              <w:jc w:val="center"/>
            </w:pPr>
            <w:r>
              <w:t>251</w:t>
            </w:r>
          </w:p>
          <w:p w:rsidR="00EA140C" w:rsidRDefault="00EA140C">
            <w:pPr>
              <w:ind w:left="0" w:firstLine="0"/>
              <w:jc w:val="center"/>
            </w:pPr>
            <w:r>
              <w:t>270</w:t>
            </w:r>
          </w:p>
          <w:p w:rsidR="00EA140C" w:rsidRDefault="00EA140C">
            <w:pPr>
              <w:ind w:left="0" w:firstLine="0"/>
              <w:jc w:val="center"/>
            </w:pPr>
            <w:r>
              <w:t>245</w:t>
            </w:r>
          </w:p>
          <w:p w:rsidR="00EA140C" w:rsidRDefault="00EA140C">
            <w:pPr>
              <w:ind w:left="0" w:firstLine="0"/>
              <w:jc w:val="center"/>
            </w:pPr>
            <w:r>
              <w:t>226</w:t>
            </w:r>
          </w:p>
          <w:p w:rsidR="00EA140C" w:rsidRDefault="00EA140C">
            <w:pPr>
              <w:ind w:left="0" w:firstLine="0"/>
              <w:jc w:val="center"/>
            </w:pPr>
            <w:r>
              <w:t>246</w:t>
            </w: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  <w:r>
              <w:t>248</w:t>
            </w:r>
          </w:p>
        </w:tc>
        <w:tc>
          <w:tcPr>
            <w:tcW w:w="612" w:type="dxa"/>
            <w:gridSpan w:val="2"/>
          </w:tcPr>
          <w:p w:rsidR="00EA140C" w:rsidRDefault="00EA140C">
            <w:pPr>
              <w:ind w:left="0" w:firstLine="0"/>
              <w:jc w:val="center"/>
            </w:pPr>
            <w:r>
              <w:t>100</w:t>
            </w:r>
          </w:p>
          <w:p w:rsidR="00EA140C" w:rsidRDefault="00EA140C">
            <w:pPr>
              <w:ind w:left="0" w:firstLine="0"/>
              <w:jc w:val="center"/>
            </w:pPr>
            <w:r>
              <w:t>23</w:t>
            </w:r>
          </w:p>
          <w:p w:rsidR="00EA140C" w:rsidRDefault="00EA140C">
            <w:pPr>
              <w:ind w:left="0" w:firstLine="0"/>
              <w:jc w:val="center"/>
            </w:pPr>
            <w:r>
              <w:t>22</w:t>
            </w:r>
          </w:p>
          <w:p w:rsidR="00EA140C" w:rsidRDefault="00EA140C">
            <w:pPr>
              <w:ind w:left="0" w:firstLine="0"/>
              <w:jc w:val="center"/>
            </w:pPr>
            <w:r>
              <w:t>23</w:t>
            </w:r>
          </w:p>
          <w:p w:rsidR="00EA140C" w:rsidRDefault="00EA140C">
            <w:pPr>
              <w:ind w:left="0" w:firstLine="0"/>
              <w:jc w:val="center"/>
            </w:pPr>
            <w:r>
              <w:t>25</w:t>
            </w:r>
          </w:p>
          <w:p w:rsidR="00EA140C" w:rsidRDefault="00EA140C">
            <w:pPr>
              <w:ind w:left="0" w:firstLine="0"/>
              <w:jc w:val="center"/>
            </w:pPr>
            <w:r>
              <w:t>27</w:t>
            </w:r>
          </w:p>
          <w:p w:rsidR="00EA140C" w:rsidRDefault="00EA140C">
            <w:pPr>
              <w:ind w:left="0" w:firstLine="0"/>
              <w:jc w:val="center"/>
            </w:pPr>
            <w:r>
              <w:t>29</w:t>
            </w:r>
          </w:p>
          <w:p w:rsidR="00EA140C" w:rsidRDefault="00EA140C">
            <w:pPr>
              <w:ind w:left="0" w:firstLine="0"/>
              <w:jc w:val="center"/>
            </w:pPr>
            <w:r>
              <w:t>28</w:t>
            </w:r>
          </w:p>
          <w:p w:rsidR="00EA140C" w:rsidRDefault="00EA140C">
            <w:pPr>
              <w:ind w:left="0" w:firstLine="0"/>
              <w:jc w:val="center"/>
            </w:pPr>
            <w:r>
              <w:t>26</w:t>
            </w:r>
          </w:p>
          <w:p w:rsidR="00EA140C" w:rsidRDefault="00EA140C">
            <w:pPr>
              <w:ind w:left="0" w:firstLine="0"/>
              <w:jc w:val="center"/>
            </w:pPr>
            <w:r>
              <w:t>27</w:t>
            </w:r>
          </w:p>
          <w:p w:rsidR="00EA140C" w:rsidRDefault="00EA140C">
            <w:pPr>
              <w:ind w:left="0" w:firstLine="0"/>
              <w:jc w:val="center"/>
            </w:pPr>
            <w:r>
              <w:t>26</w:t>
            </w:r>
          </w:p>
          <w:p w:rsidR="00EA140C" w:rsidRDefault="00EA140C">
            <w:pPr>
              <w:ind w:left="0" w:firstLine="0"/>
              <w:jc w:val="center"/>
            </w:pPr>
            <w:r>
              <w:t>24</w:t>
            </w:r>
          </w:p>
          <w:p w:rsidR="00EA140C" w:rsidRDefault="00EA140C">
            <w:pPr>
              <w:ind w:left="0" w:firstLine="0"/>
              <w:jc w:val="center"/>
            </w:pPr>
            <w:r>
              <w:t>29</w:t>
            </w: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  <w:r>
              <w:t>26</w:t>
            </w:r>
          </w:p>
        </w:tc>
        <w:tc>
          <w:tcPr>
            <w:tcW w:w="1084" w:type="dxa"/>
          </w:tcPr>
          <w:p w:rsidR="00EA140C" w:rsidRDefault="00EA140C">
            <w:pPr>
              <w:ind w:left="0" w:firstLine="0"/>
              <w:jc w:val="center"/>
            </w:pPr>
            <w:r>
              <w:t>470</w:t>
            </w:r>
          </w:p>
          <w:p w:rsidR="00EA140C" w:rsidRDefault="00EA140C">
            <w:pPr>
              <w:ind w:left="0" w:firstLine="0"/>
              <w:jc w:val="center"/>
            </w:pPr>
            <w:r>
              <w:t>162</w:t>
            </w:r>
          </w:p>
          <w:p w:rsidR="00EA140C" w:rsidRDefault="00EA140C">
            <w:pPr>
              <w:ind w:left="0" w:firstLine="0"/>
              <w:jc w:val="center"/>
            </w:pPr>
            <w:r>
              <w:t>155</w:t>
            </w:r>
          </w:p>
          <w:p w:rsidR="00EA140C" w:rsidRDefault="00EA140C">
            <w:pPr>
              <w:ind w:left="0" w:firstLine="0"/>
              <w:jc w:val="center"/>
            </w:pPr>
            <w:r>
              <w:t>164</w:t>
            </w:r>
          </w:p>
          <w:p w:rsidR="00EA140C" w:rsidRDefault="00EA140C">
            <w:pPr>
              <w:ind w:left="0" w:firstLine="0"/>
              <w:jc w:val="center"/>
            </w:pPr>
            <w:r>
              <w:t>164</w:t>
            </w:r>
          </w:p>
          <w:p w:rsidR="00EA140C" w:rsidRDefault="00EA140C">
            <w:pPr>
              <w:ind w:left="0" w:firstLine="0"/>
              <w:jc w:val="center"/>
            </w:pPr>
            <w:r>
              <w:t>164</w:t>
            </w:r>
          </w:p>
          <w:p w:rsidR="00EA140C" w:rsidRDefault="00EA140C">
            <w:pPr>
              <w:ind w:left="0" w:firstLine="0"/>
              <w:jc w:val="center"/>
            </w:pPr>
            <w:r>
              <w:t>168</w:t>
            </w:r>
          </w:p>
          <w:p w:rsidR="00EA140C" w:rsidRDefault="00EA140C">
            <w:pPr>
              <w:ind w:left="0" w:firstLine="0"/>
              <w:jc w:val="center"/>
            </w:pPr>
            <w:r>
              <w:t>174</w:t>
            </w:r>
          </w:p>
          <w:p w:rsidR="00EA140C" w:rsidRDefault="00EA140C">
            <w:pPr>
              <w:ind w:left="0" w:firstLine="0"/>
              <w:jc w:val="center"/>
            </w:pPr>
            <w:r>
              <w:t>169</w:t>
            </w:r>
          </w:p>
          <w:p w:rsidR="00EA140C" w:rsidRDefault="00EA140C">
            <w:pPr>
              <w:ind w:left="0" w:firstLine="0"/>
              <w:jc w:val="center"/>
            </w:pPr>
            <w:r>
              <w:t>181</w:t>
            </w:r>
          </w:p>
          <w:p w:rsidR="00EA140C" w:rsidRDefault="00EA140C">
            <w:pPr>
              <w:ind w:left="0" w:firstLine="0"/>
              <w:jc w:val="center"/>
            </w:pPr>
            <w:r>
              <w:t>196</w:t>
            </w:r>
          </w:p>
          <w:p w:rsidR="00EA140C" w:rsidRDefault="00EA140C">
            <w:pPr>
              <w:ind w:left="0" w:firstLine="0"/>
              <w:jc w:val="center"/>
            </w:pPr>
            <w:r>
              <w:t>194</w:t>
            </w:r>
          </w:p>
          <w:p w:rsidR="00EA140C" w:rsidRDefault="00EA140C">
            <w:pPr>
              <w:ind w:left="0" w:firstLine="0"/>
              <w:jc w:val="center"/>
            </w:pPr>
            <w:r>
              <w:t>220</w:t>
            </w: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</w:p>
          <w:p w:rsidR="00EA140C" w:rsidRDefault="00EA140C">
            <w:pPr>
              <w:ind w:left="0" w:firstLine="0"/>
              <w:jc w:val="center"/>
            </w:pPr>
            <w:r>
              <w:t>179</w:t>
            </w:r>
          </w:p>
        </w:tc>
      </w:tr>
    </w:tbl>
    <w:p w:rsidR="00EA140C" w:rsidRDefault="00EA140C">
      <w:pPr>
        <w:ind w:left="0" w:firstLine="0"/>
        <w:jc w:val="left"/>
        <w:rPr>
          <w:sz w:val="20"/>
          <w:szCs w:val="20"/>
        </w:rPr>
      </w:pPr>
    </w:p>
    <w:p w:rsidR="00EA140C" w:rsidRDefault="00EA140C">
      <w:pPr>
        <w:spacing w:line="360" w:lineRule="auto"/>
        <w:ind w:firstLine="261"/>
        <w:rPr>
          <w:sz w:val="24"/>
          <w:szCs w:val="24"/>
        </w:rPr>
      </w:pPr>
      <w:r>
        <w:rPr>
          <w:sz w:val="24"/>
          <w:szCs w:val="24"/>
        </w:rPr>
        <w:t>Даты утверждения новых методик расчета прожиточного минимума хорошо иллюстрируются скачками в росте соотношения оплаты труда и прожиточного минимума в том же году. В результате уровень прожиточного минимума, кото</w:t>
      </w:r>
      <w:r>
        <w:rPr>
          <w:sz w:val="24"/>
          <w:szCs w:val="24"/>
        </w:rPr>
        <w:softHyphen/>
        <w:t>рым мы оперируем сейчас, соответствует минимально допустимой физиологиче</w:t>
      </w:r>
      <w:r>
        <w:rPr>
          <w:sz w:val="24"/>
          <w:szCs w:val="24"/>
        </w:rPr>
        <w:softHyphen/>
        <w:t>ской норме. Эта норма была установлена в результате не столько эксперт</w:t>
      </w:r>
      <w:r>
        <w:rPr>
          <w:sz w:val="24"/>
          <w:szCs w:val="24"/>
        </w:rPr>
        <w:softHyphen/>
        <w:t>ной оценки, сколько политического расчета, так как более высокий уровень про</w:t>
      </w:r>
      <w:r>
        <w:rPr>
          <w:sz w:val="24"/>
          <w:szCs w:val="24"/>
        </w:rPr>
        <w:softHyphen/>
        <w:t>житочного минимума означал бы зачисление в категорию бедных более полови</w:t>
      </w:r>
      <w:r>
        <w:rPr>
          <w:sz w:val="24"/>
          <w:szCs w:val="24"/>
        </w:rPr>
        <w:softHyphen/>
        <w:t>ны населения России. Таким образом, снижение среднего соотношения зарплаты и прожиточного минимума, наблюдаемое на протяжении</w:t>
      </w:r>
      <w:r>
        <w:rPr>
          <w:noProof/>
          <w:sz w:val="24"/>
          <w:szCs w:val="24"/>
        </w:rPr>
        <w:t xml:space="preserve"> 1992-1995</w:t>
      </w:r>
      <w:r>
        <w:rPr>
          <w:sz w:val="24"/>
          <w:szCs w:val="24"/>
        </w:rPr>
        <w:t xml:space="preserve"> гг., в действи</w:t>
      </w:r>
      <w:r>
        <w:rPr>
          <w:sz w:val="24"/>
          <w:szCs w:val="24"/>
        </w:rPr>
        <w:softHyphen/>
        <w:t>тельности шло более быстрыми темпами, чем это могут показать расчеты, приво</w:t>
      </w:r>
      <w:r>
        <w:rPr>
          <w:sz w:val="24"/>
          <w:szCs w:val="24"/>
        </w:rPr>
        <w:softHyphen/>
        <w:t>димые по материалам официальной статистики, поскольку последние ориентиро</w:t>
      </w:r>
      <w:r>
        <w:rPr>
          <w:sz w:val="24"/>
          <w:szCs w:val="24"/>
        </w:rPr>
        <w:softHyphen/>
        <w:t>ваны на фактический размер прожиточного минимума и не учитывают его со</w:t>
      </w:r>
      <w:r>
        <w:rPr>
          <w:sz w:val="24"/>
          <w:szCs w:val="24"/>
        </w:rPr>
        <w:softHyphen/>
        <w:t>держания.</w:t>
      </w:r>
    </w:p>
    <w:p w:rsidR="00EA140C" w:rsidRDefault="00EA140C">
      <w:pPr>
        <w:spacing w:line="360" w:lineRule="auto"/>
        <w:ind w:firstLine="261"/>
        <w:rPr>
          <w:sz w:val="24"/>
          <w:szCs w:val="24"/>
        </w:rPr>
      </w:pPr>
      <w:r>
        <w:rPr>
          <w:sz w:val="24"/>
          <w:szCs w:val="24"/>
        </w:rPr>
        <w:t>Сокращение под влиянием инфляции на три четверти реальной заработной платы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по сравне</w:t>
      </w:r>
      <w:r>
        <w:rPr>
          <w:sz w:val="24"/>
          <w:szCs w:val="24"/>
        </w:rPr>
        <w:softHyphen/>
        <w:t>нию с декабрем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г. до некоторой степени компенсируется снижением значи</w:t>
      </w:r>
      <w:r>
        <w:rPr>
          <w:sz w:val="24"/>
          <w:szCs w:val="24"/>
        </w:rPr>
        <w:softHyphen/>
        <w:t>мости оплаты труда в общей структуре средних доходов населения. Если в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г. оплата труда составляла около</w:t>
      </w:r>
      <w:r>
        <w:rPr>
          <w:noProof/>
          <w:sz w:val="24"/>
          <w:szCs w:val="24"/>
        </w:rPr>
        <w:t xml:space="preserve"> 60%</w:t>
      </w:r>
      <w:r>
        <w:rPr>
          <w:sz w:val="24"/>
          <w:szCs w:val="24"/>
        </w:rPr>
        <w:t xml:space="preserve"> общей суммы денежных доходов, то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ее доля упала ниже</w:t>
      </w:r>
      <w:r>
        <w:rPr>
          <w:noProof/>
          <w:sz w:val="24"/>
          <w:szCs w:val="24"/>
        </w:rPr>
        <w:t xml:space="preserve"> 40%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[33]</w:t>
      </w:r>
      <w:r>
        <w:rPr>
          <w:sz w:val="24"/>
          <w:szCs w:val="24"/>
        </w:rPr>
        <w:t>.</w:t>
      </w:r>
    </w:p>
    <w:p w:rsidR="00EA140C" w:rsidRDefault="00EA140C">
      <w:pPr>
        <w:jc w:val="right"/>
        <w:rPr>
          <w:b/>
          <w:bCs/>
          <w:sz w:val="24"/>
          <w:szCs w:val="24"/>
        </w:rPr>
      </w:pPr>
    </w:p>
    <w:p w:rsidR="00EA140C" w:rsidRDefault="00EA140C">
      <w:pPr>
        <w:jc w:val="right"/>
        <w:rPr>
          <w:b/>
          <w:bCs/>
          <w:sz w:val="24"/>
          <w:szCs w:val="24"/>
        </w:rPr>
      </w:pPr>
    </w:p>
    <w:p w:rsidR="00EA140C" w:rsidRDefault="00EA140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2</w:t>
      </w:r>
    </w:p>
    <w:p w:rsidR="00EA140C" w:rsidRDefault="00EA14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Динамика денежных доходов населения</w:t>
      </w:r>
    </w:p>
    <w:p w:rsidR="00EA140C" w:rsidRDefault="00EA140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038"/>
        <w:gridCol w:w="1038"/>
        <w:gridCol w:w="1038"/>
        <w:gridCol w:w="1038"/>
        <w:gridCol w:w="1038"/>
        <w:gridCol w:w="1038"/>
      </w:tblGrid>
      <w:tr w:rsidR="00EA140C">
        <w:trPr>
          <w:trHeight w:val="216"/>
          <w:jc w:val="center"/>
        </w:trPr>
        <w:tc>
          <w:tcPr>
            <w:tcW w:w="166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1990г.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1991г.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1992г.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1993г.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1994г.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1995г.</w:t>
            </w:r>
          </w:p>
        </w:tc>
      </w:tr>
      <w:tr w:rsidR="00EA140C">
        <w:trPr>
          <w:trHeight w:val="421"/>
          <w:jc w:val="center"/>
        </w:trPr>
        <w:tc>
          <w:tcPr>
            <w:tcW w:w="1668" w:type="dxa"/>
          </w:tcPr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доходы (в среднем на душу населения в месяц),     тыс.руб.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Соотношение сред-недушевого дохода и прожиточного ми-нимума, %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Соотношение дохо-дов 10%  нб и нм обеспеченного насе-ления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Среднедушевой де-нежный доход, %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насе-леня с доходом ни-же прожиточного минимума, %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0,215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8-9**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0,466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4-5**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8,0*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206,3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038" w:type="dxa"/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</w:tr>
    </w:tbl>
    <w:p w:rsidR="00EA140C" w:rsidRDefault="00EA140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*Декабрь  **Оценка</w:t>
      </w:r>
    </w:p>
    <w:p w:rsidR="00EA140C" w:rsidRDefault="00EA140C">
      <w:pPr>
        <w:spacing w:line="360" w:lineRule="auto"/>
        <w:ind w:firstLine="0"/>
        <w:rPr>
          <w:sz w:val="24"/>
          <w:szCs w:val="24"/>
        </w:rPr>
      </w:pPr>
    </w:p>
    <w:p w:rsidR="00EA140C" w:rsidRDefault="00EA140C">
      <w:pPr>
        <w:spacing w:line="360" w:lineRule="auto"/>
        <w:ind w:firstLine="261"/>
        <w:rPr>
          <w:sz w:val="24"/>
          <w:szCs w:val="24"/>
        </w:rPr>
      </w:pPr>
      <w:r>
        <w:rPr>
          <w:sz w:val="24"/>
          <w:szCs w:val="24"/>
        </w:rPr>
        <w:t xml:space="preserve"> Сокращению реальной заработной платы с начала реформ (1992г.) соответствует сокращение средних душевых денежных доходов (табл. 2</w:t>
      </w:r>
      <w:r>
        <w:rPr>
          <w:sz w:val="24"/>
          <w:szCs w:val="24"/>
          <w:lang w:val="en-US"/>
        </w:rPr>
        <w:t xml:space="preserve"> [30,</w:t>
      </w:r>
      <w:r>
        <w:rPr>
          <w:sz w:val="24"/>
          <w:szCs w:val="24"/>
        </w:rPr>
        <w:t>стр126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</w:rPr>
        <w:t>). Повышение душевых доходов в 1991г. по сравнению с 1990г., обусловленное ростом кооперативного движения и директивным повышением заработной платы, сменился в результате реформы ценообразования падением доходов ниже уровня 1990г. Слабая тенденция к повышению реальных душевых доходов наметилась в 1993 – 1994 гг.: они достигли в 1994г. 77% от уровня 1990г. Однако в 1995г. реальные доходы снова понизились и составили в среднем 67% от уровня 1990г.</w:t>
      </w:r>
    </w:p>
    <w:p w:rsidR="00EA140C" w:rsidRDefault="00EA140C">
      <w:pPr>
        <w:spacing w:line="36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Данные статистики доходов в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указывают на продолжение тенденции снижению реальных доходов, хотя его темпы замедлились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рост номинальных доходов с июля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по июль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отставал от темпов инфляции на</w:t>
      </w:r>
      <w:r>
        <w:rPr>
          <w:noProof/>
          <w:sz w:val="24"/>
          <w:szCs w:val="24"/>
        </w:rPr>
        <w:t xml:space="preserve"> 1%.</w:t>
      </w:r>
      <w:r>
        <w:rPr>
          <w:sz w:val="24"/>
          <w:szCs w:val="24"/>
        </w:rPr>
        <w:t xml:space="preserve"> Тенденции к сокращению средних доходов на рубеже</w:t>
      </w:r>
      <w:r>
        <w:rPr>
          <w:noProof/>
          <w:sz w:val="24"/>
          <w:szCs w:val="24"/>
        </w:rPr>
        <w:t xml:space="preserve"> 1994-1995</w:t>
      </w:r>
      <w:r>
        <w:rPr>
          <w:sz w:val="24"/>
          <w:szCs w:val="24"/>
        </w:rPr>
        <w:t xml:space="preserve"> гг. соответствует и некоторое увеличение по сравнению с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г. доли населения, уровень жизни которого ниже прожиточного минимума, хотя в целом снижение реальных душевых доходов происходило, скорее всего, за счет усугубления бедности, сокращения доходов населения, живущего немногим выше черты бедности, а также некоторого сокращения доходов обеспеченного населения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частично из-за кризи</w:t>
      </w:r>
      <w:r>
        <w:rPr>
          <w:sz w:val="24"/>
          <w:szCs w:val="24"/>
        </w:rPr>
        <w:softHyphen/>
        <w:t>са банковской системы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г., вызвавшим сильнейший виток инфляции; частично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из-за "насыщения" доходами от пред</w:t>
      </w:r>
      <w:r>
        <w:rPr>
          <w:sz w:val="24"/>
          <w:szCs w:val="24"/>
        </w:rPr>
        <w:softHyphen/>
        <w:t>принимательской и иной деятельности, не связанной с работой по найму. По</w:t>
      </w:r>
      <w:r>
        <w:rPr>
          <w:sz w:val="24"/>
          <w:szCs w:val="24"/>
        </w:rPr>
        <w:softHyphen/>
        <w:t xml:space="preserve">следние обстоятельства повлияли на сокращение индекса концентрации доходов в </w:t>
      </w:r>
      <w:r>
        <w:rPr>
          <w:noProof/>
          <w:sz w:val="24"/>
          <w:szCs w:val="24"/>
        </w:rPr>
        <w:t>1995</w:t>
      </w:r>
      <w:r>
        <w:rPr>
          <w:sz w:val="24"/>
          <w:szCs w:val="24"/>
        </w:rPr>
        <w:t xml:space="preserve"> г. по сравнению с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г (в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г. он составлял</w:t>
      </w:r>
      <w:r>
        <w:rPr>
          <w:noProof/>
          <w:sz w:val="24"/>
          <w:szCs w:val="24"/>
        </w:rPr>
        <w:t xml:space="preserve"> 0,409,</w:t>
      </w:r>
      <w:r>
        <w:rPr>
          <w:sz w:val="24"/>
          <w:szCs w:val="24"/>
        </w:rPr>
        <w:t xml:space="preserve"> тогда как в</w:t>
      </w:r>
      <w:r>
        <w:rPr>
          <w:noProof/>
          <w:sz w:val="24"/>
          <w:szCs w:val="24"/>
        </w:rPr>
        <w:t xml:space="preserve"> 1995 -0,381)[</w:t>
      </w:r>
      <w:r>
        <w:rPr>
          <w:sz w:val="24"/>
          <w:szCs w:val="24"/>
        </w:rPr>
        <w:t>Приложение,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табл</w:t>
      </w:r>
      <w:r>
        <w:rPr>
          <w:noProof/>
          <w:sz w:val="24"/>
          <w:szCs w:val="24"/>
        </w:rPr>
        <w:t>.5</w:t>
      </w:r>
      <w:r>
        <w:rPr>
          <w:sz w:val="24"/>
          <w:szCs w:val="24"/>
          <w:lang w:val="en-US"/>
        </w:rPr>
        <w:t>].</w:t>
      </w:r>
    </w:p>
    <w:p w:rsidR="00EA140C" w:rsidRDefault="00EA140C" w:rsidP="00EA140C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Важным аспектом проблемы снижения реальных доходов россиян под воздействием инфляции являются неблагоприятные диспропорции между динамикой цен на основные продукты питания, непродовольственные товары длительного пользования, транспорт и жилье и доходов населения в 90-е годы. В результате в</w:t>
      </w:r>
      <w:r>
        <w:rPr>
          <w:noProof/>
          <w:sz w:val="24"/>
          <w:szCs w:val="24"/>
        </w:rPr>
        <w:t xml:space="preserve"> 1992-1995</w:t>
      </w:r>
      <w:r>
        <w:rPr>
          <w:sz w:val="24"/>
          <w:szCs w:val="24"/>
        </w:rPr>
        <w:t xml:space="preserve"> гг. резко ухуд</w:t>
      </w:r>
      <w:r>
        <w:rPr>
          <w:sz w:val="24"/>
          <w:szCs w:val="24"/>
        </w:rPr>
        <w:softHyphen/>
        <w:t>шились показатели качества питания россиян, расходы на продукты питания пре</w:t>
      </w:r>
      <w:r>
        <w:rPr>
          <w:sz w:val="24"/>
          <w:szCs w:val="24"/>
        </w:rPr>
        <w:softHyphen/>
        <w:t>высили расходы на непродовольственные товары в бюджетах домашних хозяйств, снизилась доля тех, кто пользуется общественным транспортом, сократились воз</w:t>
      </w:r>
      <w:r>
        <w:rPr>
          <w:sz w:val="24"/>
          <w:szCs w:val="24"/>
        </w:rPr>
        <w:softHyphen/>
        <w:t>можности улучшения жилищных условий</w:t>
      </w:r>
      <w:r>
        <w:rPr>
          <w:sz w:val="24"/>
          <w:szCs w:val="24"/>
          <w:lang w:val="en-US"/>
        </w:rPr>
        <w:t xml:space="preserve"> [33]</w:t>
      </w:r>
      <w:r>
        <w:rPr>
          <w:sz w:val="24"/>
          <w:szCs w:val="24"/>
        </w:rPr>
        <w:t>.</w:t>
      </w:r>
    </w:p>
    <w:p w:rsidR="00EA140C" w:rsidRDefault="00EA140C">
      <w:pPr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</w:t>
      </w:r>
      <w:r>
        <w:rPr>
          <w:b/>
          <w:bCs/>
          <w:noProof/>
          <w:sz w:val="24"/>
          <w:szCs w:val="24"/>
        </w:rPr>
        <w:t xml:space="preserve"> 3</w:t>
      </w:r>
    </w:p>
    <w:p w:rsidR="00EA140C" w:rsidRDefault="00EA140C">
      <w:pPr>
        <w:spacing w:before="180" w:after="200"/>
        <w:ind w:left="840" w:right="1000" w:firstLine="0"/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Потребление продуктов питания домашними хозяйствами (по материалам выборочного обследования домохозяйств, в среднем на члена домохозяйства в год), кг</w:t>
      </w:r>
      <w:r>
        <w:rPr>
          <w:sz w:val="24"/>
          <w:szCs w:val="24"/>
          <w:lang w:val="en-US"/>
        </w:rPr>
        <w:t xml:space="preserve"> [30, </w:t>
      </w:r>
      <w:r>
        <w:rPr>
          <w:sz w:val="24"/>
          <w:szCs w:val="24"/>
        </w:rPr>
        <w:t>стр.12</w:t>
      </w:r>
      <w:r>
        <w:rPr>
          <w:sz w:val="24"/>
          <w:szCs w:val="24"/>
          <w:lang w:val="en-US"/>
        </w:rPr>
        <w:t>7].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9"/>
        <w:gridCol w:w="730"/>
        <w:gridCol w:w="729"/>
        <w:gridCol w:w="730"/>
        <w:gridCol w:w="729"/>
        <w:gridCol w:w="730"/>
        <w:gridCol w:w="729"/>
        <w:gridCol w:w="730"/>
      </w:tblGrid>
      <w:tr w:rsidR="00EA140C">
        <w:trPr>
          <w:cantSplit/>
          <w:trHeight w:val="117"/>
        </w:trPr>
        <w:tc>
          <w:tcPr>
            <w:tcW w:w="2160" w:type="dxa"/>
          </w:tcPr>
          <w:p w:rsidR="00EA140C" w:rsidRDefault="00EA140C">
            <w:pPr>
              <w:ind w:firstLine="0"/>
              <w:jc w:val="left"/>
            </w:pPr>
          </w:p>
          <w:p w:rsidR="00EA140C" w:rsidRDefault="00EA140C">
            <w:pPr>
              <w:ind w:firstLine="0"/>
              <w:jc w:val="left"/>
            </w:pPr>
            <w:r>
              <w:t>Продукты питания</w:t>
            </w:r>
          </w:p>
        </w:tc>
        <w:tc>
          <w:tcPr>
            <w:tcW w:w="729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1990г.</w:t>
            </w:r>
          </w:p>
        </w:tc>
        <w:tc>
          <w:tcPr>
            <w:tcW w:w="730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1991г.</w:t>
            </w:r>
          </w:p>
        </w:tc>
        <w:tc>
          <w:tcPr>
            <w:tcW w:w="729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1992г.</w:t>
            </w:r>
          </w:p>
        </w:tc>
        <w:tc>
          <w:tcPr>
            <w:tcW w:w="730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1993г.</w:t>
            </w:r>
          </w:p>
        </w:tc>
        <w:tc>
          <w:tcPr>
            <w:tcW w:w="729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1994г.</w:t>
            </w:r>
          </w:p>
        </w:tc>
        <w:tc>
          <w:tcPr>
            <w:tcW w:w="730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1995г.</w:t>
            </w:r>
          </w:p>
        </w:tc>
        <w:tc>
          <w:tcPr>
            <w:tcW w:w="729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 к 1990, %</w:t>
            </w:r>
          </w:p>
        </w:tc>
        <w:tc>
          <w:tcPr>
            <w:tcW w:w="730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 к 1990,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EA140C">
        <w:trPr>
          <w:cantSplit/>
          <w:trHeight w:val="117"/>
        </w:trPr>
        <w:tc>
          <w:tcPr>
            <w:tcW w:w="2160" w:type="dxa"/>
          </w:tcPr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 и рыбопродукты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 и мясопродукты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Овощи и бахчевые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Фрукты и ягоды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Яйца, шт.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 молокопродукты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и хлебопродукты</w:t>
            </w:r>
          </w:p>
          <w:p w:rsidR="00EA140C" w:rsidRDefault="00EA14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 и кондитерские изделия</w:t>
            </w:r>
          </w:p>
        </w:tc>
        <w:tc>
          <w:tcPr>
            <w:tcW w:w="729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30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9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30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9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30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9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0" w:type="dxa"/>
          </w:tcPr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</w:tbl>
    <w:p w:rsidR="00EA140C" w:rsidRDefault="00EA140C">
      <w:pPr>
        <w:ind w:firstLine="0"/>
        <w:jc w:val="left"/>
      </w:pPr>
    </w:p>
    <w:p w:rsidR="00EA140C" w:rsidRDefault="00EA140C">
      <w:pPr>
        <w:spacing w:line="360" w:lineRule="auto"/>
        <w:ind w:firstLine="261"/>
        <w:rPr>
          <w:sz w:val="24"/>
          <w:szCs w:val="24"/>
        </w:rPr>
      </w:pPr>
      <w:r>
        <w:rPr>
          <w:sz w:val="24"/>
          <w:szCs w:val="24"/>
        </w:rPr>
        <w:t>Таким образом, на протяжении 90-х годов в России значительно сократилось потребление основных видов продуктов питания в результате инфляционного повышения цен на них. При этом следует иметь в виду, что возрастание потребления овощей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произошло не по причине распро</w:t>
      </w:r>
      <w:r>
        <w:rPr>
          <w:sz w:val="24"/>
          <w:szCs w:val="24"/>
        </w:rPr>
        <w:softHyphen/>
        <w:t>странения здорового образа жизни, а относительного отставания роста цен на овощи по сравнению с ценами на продукты, содержащими животные белки. Кро</w:t>
      </w:r>
      <w:r>
        <w:rPr>
          <w:sz w:val="24"/>
          <w:szCs w:val="24"/>
        </w:rPr>
        <w:softHyphen/>
        <w:t>ме того, в целом потребление продовольствия в базовом,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г. было ограничено жестоким товарным дефицитом. К этому следует добавить, что статистика опери</w:t>
      </w:r>
      <w:r>
        <w:rPr>
          <w:sz w:val="24"/>
          <w:szCs w:val="24"/>
        </w:rPr>
        <w:softHyphen/>
        <w:t>рует показателем</w:t>
      </w:r>
      <w:r>
        <w:rPr>
          <w:sz w:val="24"/>
          <w:szCs w:val="24"/>
          <w:lang w:val="en-US"/>
        </w:rPr>
        <w:t xml:space="preserve"> среднего</w:t>
      </w:r>
      <w:r>
        <w:rPr>
          <w:sz w:val="24"/>
          <w:szCs w:val="24"/>
        </w:rPr>
        <w:t xml:space="preserve"> потребления, снижение которого существенно тормо</w:t>
      </w:r>
      <w:r>
        <w:rPr>
          <w:sz w:val="24"/>
          <w:szCs w:val="24"/>
        </w:rPr>
        <w:softHyphen/>
        <w:t>зится ростом потребления высокодоходных групп населения. Поэтому нетрудно догадаться, что реальное потребление по крайней мере</w:t>
      </w:r>
      <w:r>
        <w:rPr>
          <w:noProof/>
          <w:sz w:val="24"/>
          <w:szCs w:val="24"/>
        </w:rPr>
        <w:t xml:space="preserve"> 60%</w:t>
      </w:r>
      <w:r>
        <w:rPr>
          <w:sz w:val="24"/>
          <w:szCs w:val="24"/>
        </w:rPr>
        <w:t xml:space="preserve"> населения, снизилось куда более значительнее. В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г., по свидетельству официальной статистики, сокращение потребления всех продуктов животноводства продолжилось. Кало</w:t>
      </w:r>
      <w:r>
        <w:rPr>
          <w:sz w:val="24"/>
          <w:szCs w:val="24"/>
        </w:rPr>
        <w:softHyphen/>
        <w:t>рийность суточного рациона питания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составила</w:t>
      </w:r>
      <w:r>
        <w:rPr>
          <w:noProof/>
          <w:sz w:val="24"/>
          <w:szCs w:val="24"/>
        </w:rPr>
        <w:t xml:space="preserve"> 2310</w:t>
      </w:r>
      <w:r>
        <w:rPr>
          <w:sz w:val="24"/>
          <w:szCs w:val="24"/>
        </w:rPr>
        <w:t xml:space="preserve"> Ккал по сравне</w:t>
      </w:r>
      <w:r>
        <w:rPr>
          <w:sz w:val="24"/>
          <w:szCs w:val="24"/>
        </w:rPr>
        <w:softHyphen/>
        <w:t>нию с</w:t>
      </w:r>
      <w:r>
        <w:rPr>
          <w:noProof/>
          <w:sz w:val="24"/>
          <w:szCs w:val="24"/>
        </w:rPr>
        <w:t xml:space="preserve"> 2430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г</w: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Доля продуктов животного происхождения в общей калорийности питания сократилась с</w:t>
      </w:r>
      <w:r>
        <w:rPr>
          <w:noProof/>
          <w:sz w:val="24"/>
          <w:szCs w:val="24"/>
        </w:rPr>
        <w:t xml:space="preserve"> 34%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31%.</w:t>
      </w:r>
      <w:r>
        <w:rPr>
          <w:sz w:val="24"/>
          <w:szCs w:val="24"/>
        </w:rPr>
        <w:t xml:space="preserve"> В итоге, в России сфор</w:t>
      </w:r>
      <w:r>
        <w:rPr>
          <w:sz w:val="24"/>
          <w:szCs w:val="24"/>
        </w:rPr>
        <w:softHyphen/>
        <w:t>мировались целые группы населения с признаками белково-калорийной недоста</w:t>
      </w:r>
      <w:r>
        <w:rPr>
          <w:sz w:val="24"/>
          <w:szCs w:val="24"/>
        </w:rPr>
        <w:softHyphen/>
        <w:t>точности.</w:t>
      </w:r>
    </w:p>
    <w:p w:rsidR="00EA140C" w:rsidRDefault="00EA140C">
      <w:pPr>
        <w:spacing w:line="360" w:lineRule="auto"/>
        <w:ind w:firstLine="261"/>
        <w:rPr>
          <w:noProof/>
          <w:sz w:val="24"/>
          <w:szCs w:val="24"/>
        </w:rPr>
      </w:pPr>
      <w:r>
        <w:rPr>
          <w:sz w:val="24"/>
          <w:szCs w:val="24"/>
        </w:rPr>
        <w:t>Динамика цен на основные продовольственные товары объясняет направления сокращения потребления различных продуктов питания в семьях россиян</w:t>
      </w:r>
      <w:r>
        <w:rPr>
          <w:sz w:val="24"/>
          <w:szCs w:val="24"/>
          <w:lang w:val="en-US"/>
        </w:rPr>
        <w:t xml:space="preserve"> [</w:t>
      </w:r>
      <w:r>
        <w:rPr>
          <w:sz w:val="24"/>
          <w:szCs w:val="24"/>
        </w:rPr>
        <w:t>Приложение, табл. 4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</w:rPr>
        <w:t>. В 1990-</w:t>
      </w:r>
      <w:r>
        <w:rPr>
          <w:noProof/>
          <w:sz w:val="24"/>
          <w:szCs w:val="24"/>
        </w:rPr>
        <w:t>1994</w:t>
      </w:r>
      <w:r>
        <w:rPr>
          <w:sz w:val="24"/>
          <w:szCs w:val="24"/>
        </w:rPr>
        <w:t xml:space="preserve"> гг. наибольший рост цен претерпели четыре вида продуктов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рыба, молоко, хлеб и макаронные изделия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т.е. продукты, дешевизна которых в советское время позволяла прожить семье с низкими доходами (табл.</w:t>
      </w:r>
      <w:r>
        <w:rPr>
          <w:noProof/>
          <w:sz w:val="24"/>
          <w:szCs w:val="24"/>
        </w:rPr>
        <w:t xml:space="preserve"> 4)</w:t>
      </w:r>
      <w:r>
        <w:rPr>
          <w:sz w:val="24"/>
          <w:szCs w:val="24"/>
        </w:rPr>
        <w:t>. Что касается роста потребления хлебопродуктов в</w:t>
      </w:r>
      <w:r>
        <w:rPr>
          <w:noProof/>
          <w:sz w:val="24"/>
          <w:szCs w:val="24"/>
        </w:rPr>
        <w:t xml:space="preserve"> 1990-1993</w:t>
      </w:r>
      <w:r>
        <w:rPr>
          <w:sz w:val="24"/>
          <w:szCs w:val="24"/>
        </w:rPr>
        <w:t xml:space="preserve"> гг. (см. табл.</w:t>
      </w:r>
      <w:r>
        <w:rPr>
          <w:noProof/>
          <w:sz w:val="24"/>
          <w:szCs w:val="24"/>
        </w:rPr>
        <w:t xml:space="preserve"> 3) </w:t>
      </w:r>
      <w:r>
        <w:rPr>
          <w:sz w:val="24"/>
          <w:szCs w:val="24"/>
        </w:rPr>
        <w:t>то, во-первых, эти продукты имели низкие исходные цены, поскольку поддержа</w:t>
      </w:r>
      <w:r>
        <w:rPr>
          <w:sz w:val="24"/>
          <w:szCs w:val="24"/>
        </w:rPr>
        <w:softHyphen/>
        <w:t>ние низких цен на хлеб было предметом целенаправленной политики советского государства. Во-вторых, на рубеже</w:t>
      </w:r>
      <w:r>
        <w:rPr>
          <w:noProof/>
          <w:sz w:val="24"/>
          <w:szCs w:val="24"/>
        </w:rPr>
        <w:t xml:space="preserve"> 1993-1994</w:t>
      </w:r>
      <w:r>
        <w:rPr>
          <w:sz w:val="24"/>
          <w:szCs w:val="24"/>
        </w:rPr>
        <w:t xml:space="preserve"> гг. рост потребления хлеба сменился его сокращением, так как в</w:t>
      </w:r>
      <w:r>
        <w:rPr>
          <w:noProof/>
          <w:sz w:val="24"/>
          <w:szCs w:val="24"/>
        </w:rPr>
        <w:t xml:space="preserve"> 1992-1994</w:t>
      </w:r>
      <w:r>
        <w:rPr>
          <w:sz w:val="24"/>
          <w:szCs w:val="24"/>
          <w:lang w:val="en-US"/>
        </w:rPr>
        <w:t xml:space="preserve"> </w:t>
      </w:r>
      <w:r>
        <w:rPr>
          <w:smallCaps/>
          <w:sz w:val="24"/>
          <w:szCs w:val="24"/>
          <w:lang w:val="en-US"/>
        </w:rPr>
        <w:t>it.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рост цен на хлеб опережал рост цен на многие другие товары. В результате хлеб постепенно утратил положение наиболее доступного по абсолютной цене продукта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если в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г. средняя цена на хлеб и пшеничной муки составляла</w:t>
      </w:r>
      <w:r>
        <w:rPr>
          <w:noProof/>
          <w:sz w:val="24"/>
          <w:szCs w:val="24"/>
        </w:rPr>
        <w:t xml:space="preserve"> 6,4%</w:t>
      </w:r>
      <w:r>
        <w:rPr>
          <w:sz w:val="24"/>
          <w:szCs w:val="24"/>
        </w:rPr>
        <w:t xml:space="preserve"> от уровня цены на говядину, то в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уже </w:t>
      </w:r>
      <w:r>
        <w:rPr>
          <w:noProof/>
          <w:sz w:val="24"/>
          <w:szCs w:val="24"/>
        </w:rPr>
        <w:t>21,2,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- 32,3,</w:t>
      </w:r>
      <w:r>
        <w:rPr>
          <w:sz w:val="24"/>
          <w:szCs w:val="24"/>
        </w:rPr>
        <w:t xml:space="preserve"> а в первой половине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- 39-40%.</w:t>
      </w: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360" w:lineRule="auto"/>
        <w:ind w:firstLine="26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</w:t>
      </w:r>
      <w:r>
        <w:rPr>
          <w:b/>
          <w:bCs/>
          <w:noProof/>
          <w:sz w:val="24"/>
          <w:szCs w:val="24"/>
        </w:rPr>
        <w:t xml:space="preserve"> 4</w:t>
      </w:r>
    </w:p>
    <w:p w:rsidR="00EA140C" w:rsidRDefault="00EA140C">
      <w:pPr>
        <w:spacing w:before="160" w:after="200"/>
        <w:ind w:left="1240" w:right="1200" w:firstLine="0"/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Роет цен на продовольственные товары в</w:t>
      </w:r>
      <w:r>
        <w:rPr>
          <w:b/>
          <w:bCs/>
          <w:noProof/>
          <w:sz w:val="24"/>
          <w:szCs w:val="24"/>
        </w:rPr>
        <w:t xml:space="preserve"> 3991-1994</w:t>
      </w:r>
      <w:r>
        <w:rPr>
          <w:b/>
          <w:bCs/>
          <w:sz w:val="24"/>
          <w:szCs w:val="24"/>
        </w:rPr>
        <w:t xml:space="preserve"> гг. по сравнению с уровнем</w:t>
      </w:r>
      <w:r>
        <w:rPr>
          <w:b/>
          <w:bCs/>
          <w:noProof/>
          <w:sz w:val="24"/>
          <w:szCs w:val="24"/>
        </w:rPr>
        <w:t xml:space="preserve"> 1990</w:t>
      </w:r>
      <w:r>
        <w:rPr>
          <w:b/>
          <w:bCs/>
          <w:sz w:val="24"/>
          <w:szCs w:val="24"/>
        </w:rPr>
        <w:t xml:space="preserve"> г.</w:t>
      </w:r>
      <w:r>
        <w:rPr>
          <w:sz w:val="24"/>
          <w:szCs w:val="24"/>
          <w:lang w:val="en-US"/>
        </w:rPr>
        <w:t>[30</w:t>
      </w:r>
      <w:r>
        <w:rPr>
          <w:sz w:val="24"/>
          <w:szCs w:val="24"/>
        </w:rPr>
        <w:t>, стр.128</w:t>
      </w:r>
      <w:r>
        <w:rPr>
          <w:sz w:val="24"/>
          <w:szCs w:val="24"/>
          <w:lang w:val="en-US"/>
        </w:rPr>
        <w:t>].</w:t>
      </w: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0"/>
        <w:gridCol w:w="980"/>
        <w:gridCol w:w="1160"/>
        <w:gridCol w:w="1160"/>
        <w:gridCol w:w="1317"/>
      </w:tblGrid>
      <w:tr w:rsidR="00EA140C">
        <w:trPr>
          <w:cantSplit/>
          <w:trHeight w:hRule="exact" w:val="408"/>
        </w:trPr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4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уровню 1990г., раз</w:t>
            </w:r>
          </w:p>
        </w:tc>
      </w:tr>
      <w:tr w:rsidR="00EA140C">
        <w:trPr>
          <w:cantSplit/>
          <w:trHeight w:hRule="exact" w:val="271"/>
        </w:trPr>
        <w:tc>
          <w:tcPr>
            <w:tcW w:w="3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1991г.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1992г.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1993г.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1994г.</w:t>
            </w:r>
          </w:p>
        </w:tc>
      </w:tr>
      <w:tr w:rsidR="00EA140C">
        <w:trPr>
          <w:cantSplit/>
          <w:trHeight w:val="6497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Говядина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Свинина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Мясо птицы</w:t>
            </w:r>
          </w:p>
          <w:p w:rsidR="00EA140C" w:rsidRDefault="00EA140C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Колбаса вареная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Рыба мороженая (без деликатесной)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t xml:space="preserve">Рыба соленая, спец. посола, </w:t>
            </w:r>
            <w:r>
              <w:rPr>
                <w:sz w:val="20"/>
                <w:szCs w:val="20"/>
              </w:rPr>
              <w:t>ма</w:t>
            </w:r>
            <w:r>
              <w:t>-</w:t>
            </w:r>
            <w:r>
              <w:rPr>
                <w:sz w:val="20"/>
                <w:szCs w:val="20"/>
              </w:rPr>
              <w:t>рино</w:t>
            </w:r>
            <w:r>
              <w:t>ванная, копченая (без делика-тесной</w:t>
            </w:r>
            <w:r>
              <w:rPr>
                <w:sz w:val="20"/>
                <w:szCs w:val="20"/>
              </w:rPr>
              <w:softHyphen/>
            </w:r>
            <w:r>
              <w:t>)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Масло животное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Масло растительное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Молоко свежее,</w:t>
            </w:r>
            <w:r>
              <w:rPr>
                <w:noProof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л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Сыр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Яйца, дес.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Сахар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Мука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Хлеб и хлебобулочные изделия из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пшеничной муки высшего сорта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Рис шлифованный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Макаронные изделия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Картофель</w:t>
            </w:r>
          </w:p>
          <w:p w:rsidR="00EA140C" w:rsidRDefault="00EA140C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Капуста свежая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Яблоки</w:t>
            </w: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Пиво</w:t>
            </w:r>
          </w:p>
          <w:p w:rsidR="00EA140C" w:rsidRDefault="00EA140C">
            <w:pPr>
              <w:spacing w:before="20"/>
              <w:ind w:firstLine="0"/>
              <w:jc w:val="left"/>
            </w:pPr>
          </w:p>
          <w:p w:rsidR="00EA140C" w:rsidRDefault="00EA140C">
            <w:pPr>
              <w:spacing w:before="20"/>
              <w:ind w:firstLine="0"/>
              <w:jc w:val="left"/>
            </w:pPr>
            <w:r>
              <w:rPr>
                <w:sz w:val="20"/>
                <w:szCs w:val="20"/>
              </w:rPr>
              <w:t>Индекс цен на продовольственные</w:t>
            </w:r>
          </w:p>
          <w:p w:rsidR="00EA140C" w:rsidRDefault="00EA140C">
            <w:pPr>
              <w:spacing w:before="2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товары, в разах к</w:t>
            </w:r>
            <w:r>
              <w:rPr>
                <w:noProof/>
                <w:sz w:val="20"/>
                <w:szCs w:val="20"/>
              </w:rPr>
              <w:t xml:space="preserve"> 1990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firstLine="0"/>
              <w:jc w:val="center"/>
            </w:pPr>
            <w:r>
              <w:t>6,7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6,3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4,1</w:t>
            </w:r>
          </w:p>
          <w:p w:rsidR="00EA140C" w:rsidRDefault="00EA140C">
            <w:r>
              <w:rPr>
                <w:noProof/>
              </w:rPr>
              <w:t xml:space="preserve"> 6,1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4,6</w:t>
            </w:r>
          </w:p>
          <w:p w:rsidR="00EA140C" w:rsidRDefault="00EA140C">
            <w:pPr>
              <w:ind w:firstLine="0"/>
              <w:jc w:val="center"/>
            </w:pPr>
          </w:p>
          <w:p w:rsidR="00EA140C" w:rsidRDefault="00EA140C">
            <w:pPr>
              <w:ind w:firstLine="0"/>
              <w:jc w:val="center"/>
            </w:pPr>
            <w:r>
              <w:t>3,5</w:t>
            </w:r>
          </w:p>
          <w:p w:rsidR="00EA140C" w:rsidRDefault="00EA140C">
            <w:pPr>
              <w:spacing w:before="20"/>
              <w:ind w:firstLine="0"/>
              <w:jc w:val="center"/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3,5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3,2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2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4,7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3,5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2,8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3,2</w:t>
            </w:r>
          </w:p>
          <w:p w:rsidR="00EA140C" w:rsidRDefault="00EA140C">
            <w:pPr>
              <w:ind w:firstLine="0"/>
              <w:jc w:val="center"/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2,5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2,9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3,4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5.7</w:t>
            </w:r>
          </w:p>
          <w:p w:rsidR="00EA140C" w:rsidRDefault="00EA140C">
            <w:r>
              <w:t xml:space="preserve">  8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4,4</w:t>
            </w:r>
          </w:p>
          <w:p w:rsidR="00EA140C" w:rsidRDefault="00EA140C">
            <w:pPr>
              <w:spacing w:before="20"/>
              <w:ind w:firstLine="0"/>
              <w:jc w:val="center"/>
            </w:pPr>
            <w:r>
              <w:rPr>
                <w:noProof/>
              </w:rPr>
              <w:t>2,3</w:t>
            </w:r>
          </w:p>
          <w:p w:rsidR="00EA140C" w:rsidRDefault="00EA140C">
            <w:pPr>
              <w:spacing w:before="20"/>
              <w:ind w:firstLine="0"/>
              <w:jc w:val="center"/>
            </w:pPr>
          </w:p>
          <w:p w:rsidR="00EA140C" w:rsidRDefault="00EA140C">
            <w:pPr>
              <w:spacing w:before="20"/>
              <w:ind w:firstLine="0"/>
              <w:jc w:val="center"/>
            </w:pPr>
          </w:p>
          <w:p w:rsidR="00EA140C" w:rsidRDefault="00EA140C">
            <w:pPr>
              <w:spacing w:before="20"/>
              <w:ind w:left="0"/>
              <w:jc w:val="center"/>
            </w:pPr>
            <w:r>
              <w:rPr>
                <w:noProof/>
              </w:rPr>
              <w:t>2,7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96,5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t>113,0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59,1</w:t>
            </w:r>
          </w:p>
          <w:p w:rsidR="00EA140C" w:rsidRDefault="00EA140C">
            <w:r>
              <w:rPr>
                <w:noProof/>
              </w:rPr>
              <w:t xml:space="preserve">  96,8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260</w:t>
            </w:r>
          </w:p>
          <w:p w:rsidR="00EA140C" w:rsidRDefault="00EA140C">
            <w:pPr>
              <w:ind w:firstLine="0"/>
              <w:jc w:val="center"/>
            </w:pPr>
          </w:p>
          <w:p w:rsidR="00EA140C" w:rsidRDefault="00EA140C">
            <w:pPr>
              <w:ind w:firstLine="0"/>
              <w:jc w:val="center"/>
            </w:pPr>
            <w:r>
              <w:t>170,6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118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111,8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74,7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148,2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66,9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151,1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  <w:p w:rsidR="00EA140C" w:rsidRDefault="00EA140C">
            <w:pPr>
              <w:ind w:firstLine="0"/>
              <w:jc w:val="center"/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107,5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95,6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87,5</w:t>
            </w:r>
          </w:p>
          <w:p w:rsidR="00EA140C" w:rsidRDefault="00EA140C">
            <w:r>
              <w:rPr>
                <w:noProof/>
              </w:rPr>
              <w:t xml:space="preserve">   90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66,2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  <w:p w:rsidR="00EA140C" w:rsidRDefault="00EA140C">
            <w:pPr>
              <w:spacing w:before="20"/>
              <w:ind w:firstLine="0"/>
              <w:jc w:val="center"/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left="0"/>
              <w:jc w:val="center"/>
            </w:pPr>
            <w:r>
              <w:rPr>
                <w:noProof/>
              </w:rPr>
              <w:t>72,1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957,0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t>1162,2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678,5</w:t>
            </w:r>
          </w:p>
          <w:p w:rsidR="00EA140C" w:rsidRDefault="00EA140C">
            <w:r>
              <w:rPr>
                <w:noProof/>
              </w:rPr>
              <w:t>1196,8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2178</w:t>
            </w:r>
          </w:p>
          <w:p w:rsidR="00EA140C" w:rsidRDefault="00EA140C">
            <w:pPr>
              <w:ind w:firstLine="0"/>
              <w:jc w:val="center"/>
            </w:pPr>
          </w:p>
          <w:p w:rsidR="00EA140C" w:rsidRDefault="00EA140C">
            <w:pPr>
              <w:ind w:firstLine="0"/>
              <w:jc w:val="center"/>
            </w:pPr>
            <w:r>
              <w:t>1624,4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832,3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802,9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1050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984,6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636,1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838,9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592</w:t>
            </w:r>
          </w:p>
          <w:p w:rsidR="00EA140C" w:rsidRDefault="00EA140C">
            <w:pPr>
              <w:ind w:firstLine="0"/>
              <w:jc w:val="center"/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1165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315,6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1130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602,5</w:t>
            </w:r>
          </w:p>
          <w:p w:rsidR="00EA140C" w:rsidRDefault="00EA140C">
            <w:r>
              <w:rPr>
                <w:noProof/>
              </w:rPr>
              <w:t xml:space="preserve"> 1210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588,1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857,1</w:t>
            </w:r>
          </w:p>
          <w:p w:rsidR="00EA140C" w:rsidRDefault="00EA140C">
            <w:pPr>
              <w:spacing w:before="20"/>
              <w:ind w:firstLine="0"/>
              <w:jc w:val="center"/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left="0"/>
            </w:pPr>
            <w:r>
              <w:rPr>
                <w:noProof/>
              </w:rPr>
              <w:t xml:space="preserve">  677,6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2254,8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t>2860,8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1720,3</w:t>
            </w:r>
          </w:p>
          <w:p w:rsidR="00EA140C" w:rsidRDefault="00EA140C">
            <w:r>
              <w:rPr>
                <w:noProof/>
              </w:rPr>
              <w:t xml:space="preserve"> 3208,6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7350</w:t>
            </w:r>
          </w:p>
          <w:p w:rsidR="00EA140C" w:rsidRDefault="00EA140C">
            <w:pPr>
              <w:ind w:firstLine="0"/>
              <w:jc w:val="center"/>
            </w:pPr>
          </w:p>
          <w:p w:rsidR="00EA140C" w:rsidRDefault="00EA140C">
            <w:pPr>
              <w:ind w:firstLine="0"/>
              <w:jc w:val="center"/>
            </w:pPr>
            <w:r>
              <w:t>4685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3710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3121,8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4073,3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3065.3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lang w:val="en-US"/>
              </w:rPr>
              <w:t>2043.8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2490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1946</w:t>
            </w:r>
          </w:p>
          <w:p w:rsidR="00EA140C" w:rsidRDefault="00EA140C">
            <w:pPr>
              <w:ind w:firstLine="0"/>
              <w:jc w:val="center"/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4185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1741,1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4806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2295</w:t>
            </w:r>
          </w:p>
          <w:p w:rsidR="00EA140C" w:rsidRDefault="00EA140C">
            <w:r>
              <w:rPr>
                <w:noProof/>
              </w:rPr>
              <w:t xml:space="preserve">  3626,7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1951,2</w:t>
            </w: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2695,7</w:t>
            </w:r>
          </w:p>
          <w:p w:rsidR="00EA140C" w:rsidRDefault="00EA140C">
            <w:pPr>
              <w:spacing w:before="20"/>
              <w:ind w:firstLine="0"/>
              <w:jc w:val="center"/>
            </w:pPr>
          </w:p>
          <w:p w:rsidR="00EA140C" w:rsidRDefault="00EA140C">
            <w:pPr>
              <w:spacing w:before="20"/>
              <w:ind w:firstLine="0"/>
              <w:jc w:val="center"/>
              <w:rPr>
                <w:noProof/>
              </w:rPr>
            </w:pPr>
          </w:p>
          <w:p w:rsidR="00EA140C" w:rsidRDefault="00EA140C">
            <w:pPr>
              <w:spacing w:before="20"/>
              <w:ind w:left="0"/>
            </w:pPr>
            <w:r>
              <w:rPr>
                <w:noProof/>
              </w:rPr>
              <w:t xml:space="preserve">   2236,2</w:t>
            </w:r>
          </w:p>
        </w:tc>
      </w:tr>
    </w:tbl>
    <w:p w:rsidR="00EA140C" w:rsidRDefault="00EA140C">
      <w:pPr>
        <w:ind w:firstLine="0"/>
        <w:jc w:val="left"/>
      </w:pPr>
    </w:p>
    <w:p w:rsidR="00EA140C" w:rsidRDefault="00EA140C">
      <w:pPr>
        <w:spacing w:before="160" w:line="36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При анализе данных о росте цен на отдельные продукты продовольствия об</w:t>
      </w:r>
      <w:r>
        <w:rPr>
          <w:sz w:val="24"/>
          <w:szCs w:val="24"/>
        </w:rPr>
        <w:softHyphen/>
        <w:t>ращает на себя внимание тот факт, что общий индекс продовольственных цен вы</w:t>
      </w:r>
      <w:r>
        <w:rPr>
          <w:sz w:val="24"/>
          <w:szCs w:val="24"/>
        </w:rPr>
        <w:softHyphen/>
        <w:t>рос за эти годы значительно меньше, чем индексы цен на продукты первоочеред</w:t>
      </w:r>
      <w:r>
        <w:rPr>
          <w:sz w:val="24"/>
          <w:szCs w:val="24"/>
        </w:rPr>
        <w:softHyphen/>
        <w:t>ной потребности (см. табл.</w:t>
      </w:r>
      <w:r>
        <w:rPr>
          <w:noProof/>
          <w:sz w:val="24"/>
          <w:szCs w:val="24"/>
        </w:rPr>
        <w:t xml:space="preserve"> 4).</w:t>
      </w:r>
      <w:r>
        <w:rPr>
          <w:sz w:val="24"/>
          <w:szCs w:val="24"/>
        </w:rPr>
        <w:t xml:space="preserve"> Что же касается номинальных доходов, то с декаб</w:t>
      </w:r>
      <w:r>
        <w:rPr>
          <w:sz w:val="24"/>
          <w:szCs w:val="24"/>
        </w:rPr>
        <w:softHyphen/>
        <w:t>ря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г. по декабрь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г. они выросли, по данным Госкомстата, в</w:t>
      </w:r>
      <w:r>
        <w:rPr>
          <w:sz w:val="24"/>
          <w:szCs w:val="24"/>
          <w:lang w:val="en-US"/>
        </w:rPr>
        <w:t xml:space="preserve"> l829</w:t>
      </w:r>
      <w:r>
        <w:rPr>
          <w:sz w:val="24"/>
          <w:szCs w:val="24"/>
        </w:rPr>
        <w:t xml:space="preserve"> раз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т.е. меньше, чем в целом цены на продовольствие и значительно меньше, чем цены на первоочередные продукты продовольствия. Эта закономерность со</w:t>
      </w:r>
      <w:r>
        <w:rPr>
          <w:sz w:val="24"/>
          <w:szCs w:val="24"/>
        </w:rPr>
        <w:softHyphen/>
        <w:t>хранилась и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г.: рост цен на продовольственные товары с декабря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по декабрь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составил</w:t>
      </w:r>
      <w:r>
        <w:rPr>
          <w:noProof/>
          <w:sz w:val="24"/>
          <w:szCs w:val="24"/>
        </w:rPr>
        <w:t xml:space="preserve"> 223%,</w:t>
      </w:r>
      <w:r>
        <w:rPr>
          <w:sz w:val="24"/>
          <w:szCs w:val="24"/>
        </w:rPr>
        <w:t xml:space="preserve"> в том числе на мясо и мясопродукты</w:t>
      </w:r>
      <w:r>
        <w:rPr>
          <w:noProof/>
          <w:sz w:val="24"/>
          <w:szCs w:val="24"/>
        </w:rPr>
        <w:t xml:space="preserve"> - 224,</w:t>
      </w:r>
      <w:r>
        <w:rPr>
          <w:sz w:val="24"/>
          <w:szCs w:val="24"/>
        </w:rPr>
        <w:t xml:space="preserve"> молоко и молочные продукты</w:t>
      </w:r>
      <w:r>
        <w:rPr>
          <w:noProof/>
          <w:sz w:val="24"/>
          <w:szCs w:val="24"/>
        </w:rPr>
        <w:t xml:space="preserve"> - 229,</w:t>
      </w:r>
      <w:r>
        <w:rPr>
          <w:sz w:val="24"/>
          <w:szCs w:val="24"/>
        </w:rPr>
        <w:t xml:space="preserve"> хлеб и хлебобулочные изделия</w:t>
      </w:r>
      <w:r>
        <w:rPr>
          <w:noProof/>
          <w:sz w:val="24"/>
          <w:szCs w:val="24"/>
        </w:rPr>
        <w:t xml:space="preserve"> - 318,</w:t>
      </w:r>
      <w:r>
        <w:rPr>
          <w:sz w:val="24"/>
          <w:szCs w:val="24"/>
        </w:rPr>
        <w:t xml:space="preserve"> на макаронные изделия</w:t>
      </w:r>
      <w:r>
        <w:rPr>
          <w:noProof/>
          <w:sz w:val="24"/>
          <w:szCs w:val="24"/>
        </w:rPr>
        <w:t xml:space="preserve"> - 236%.</w:t>
      </w:r>
      <w:r>
        <w:rPr>
          <w:sz w:val="24"/>
          <w:szCs w:val="24"/>
        </w:rPr>
        <w:t xml:space="preserve"> За тот же период душевые денежные доходы россиян возросли ни </w:t>
      </w:r>
      <w:r>
        <w:rPr>
          <w:noProof/>
          <w:sz w:val="24"/>
          <w:szCs w:val="24"/>
        </w:rPr>
        <w:t>198%</w:t>
      </w:r>
      <w:r>
        <w:rPr>
          <w:sz w:val="24"/>
          <w:szCs w:val="24"/>
        </w:rPr>
        <w:t>. С одной стороны, отставание роста доходов от роста цен на первоочередные продукты объясняет, почему повышением номинальных дохо</w:t>
      </w:r>
      <w:r>
        <w:rPr>
          <w:sz w:val="24"/>
          <w:szCs w:val="24"/>
        </w:rPr>
        <w:softHyphen/>
        <w:t>дов не компенсируется снижение покупательной способности заработков россиян даже в условиях снижения темпов инфляции. С другой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неблагоприятная дина</w:t>
      </w:r>
      <w:r>
        <w:rPr>
          <w:sz w:val="24"/>
          <w:szCs w:val="24"/>
        </w:rPr>
        <w:softHyphen/>
        <w:t>мика цен и доходов вынуждает малообеспеченное население резко менять тради</w:t>
      </w:r>
      <w:r>
        <w:rPr>
          <w:sz w:val="24"/>
          <w:szCs w:val="24"/>
        </w:rPr>
        <w:softHyphen/>
        <w:t>ционную структуру питания в пользу малополезной либо некачественной про</w:t>
      </w:r>
      <w:r>
        <w:rPr>
          <w:sz w:val="24"/>
          <w:szCs w:val="24"/>
        </w:rPr>
        <w:softHyphen/>
        <w:t>дукции.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случайно заболеваемость органов пищеварения в России с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по </w:t>
      </w:r>
      <w:r>
        <w:rPr>
          <w:noProof/>
          <w:sz w:val="24"/>
          <w:szCs w:val="24"/>
        </w:rPr>
        <w:t>1994</w:t>
      </w:r>
      <w:r>
        <w:rPr>
          <w:sz w:val="24"/>
          <w:szCs w:val="24"/>
        </w:rPr>
        <w:t xml:space="preserve"> г. увеличилась на</w:t>
      </w:r>
      <w:r>
        <w:rPr>
          <w:noProof/>
          <w:sz w:val="24"/>
          <w:szCs w:val="24"/>
        </w:rPr>
        <w:t xml:space="preserve"> 22%,</w:t>
      </w:r>
      <w:r>
        <w:rPr>
          <w:sz w:val="24"/>
          <w:szCs w:val="24"/>
        </w:rPr>
        <w:t xml:space="preserve"> а болезнями эндокринной системы, нарушения обмена веществ и иммунитета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на</w:t>
      </w:r>
      <w:r>
        <w:rPr>
          <w:noProof/>
          <w:sz w:val="24"/>
          <w:szCs w:val="24"/>
        </w:rPr>
        <w:t xml:space="preserve"> 44%</w:t>
      </w:r>
      <w:r>
        <w:rPr>
          <w:sz w:val="24"/>
          <w:szCs w:val="24"/>
        </w:rPr>
        <w:t>.</w:t>
      </w:r>
    </w:p>
    <w:p w:rsidR="00EA140C" w:rsidRDefault="00EA140C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По свидетельству Госкомстата России, в структуре потребительских расходов домаш</w:t>
      </w:r>
      <w:r>
        <w:rPr>
          <w:sz w:val="24"/>
          <w:szCs w:val="24"/>
        </w:rPr>
        <w:softHyphen/>
        <w:t>них хозяйств доля расходов на питание остается наиболее затратной частью бюд</w:t>
      </w:r>
      <w:r>
        <w:rPr>
          <w:sz w:val="24"/>
          <w:szCs w:val="24"/>
        </w:rPr>
        <w:softHyphen/>
        <w:t>жета семьи.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она составила</w:t>
      </w:r>
      <w:r>
        <w:rPr>
          <w:noProof/>
          <w:sz w:val="24"/>
          <w:szCs w:val="24"/>
        </w:rPr>
        <w:t xml:space="preserve"> 52%</w:t>
      </w:r>
      <w:r>
        <w:rPr>
          <w:sz w:val="24"/>
          <w:szCs w:val="24"/>
        </w:rPr>
        <w:t xml:space="preserve"> и увеличилась по сравнению с </w:t>
      </w:r>
      <w:r>
        <w:rPr>
          <w:noProof/>
          <w:sz w:val="24"/>
          <w:szCs w:val="24"/>
        </w:rPr>
        <w:t>1994</w:t>
      </w:r>
      <w:r>
        <w:rPr>
          <w:sz w:val="24"/>
          <w:szCs w:val="24"/>
        </w:rPr>
        <w:t xml:space="preserve"> г. на</w:t>
      </w:r>
      <w:r>
        <w:rPr>
          <w:noProof/>
          <w:sz w:val="24"/>
          <w:szCs w:val="24"/>
        </w:rPr>
        <w:t xml:space="preserve"> 5%</w:t>
      </w:r>
      <w:r>
        <w:rPr>
          <w:sz w:val="24"/>
          <w:szCs w:val="24"/>
        </w:rPr>
        <w:t>. Однако эти усредненные данные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весьма желанная пропорция для многих. Помимо четверти населения, квалифицируемого стати</w:t>
      </w:r>
      <w:r>
        <w:rPr>
          <w:sz w:val="24"/>
          <w:szCs w:val="24"/>
        </w:rPr>
        <w:softHyphen/>
        <w:t>стикой как "бедное" (чьи доходы не достигают прожиточного минимума), суще</w:t>
      </w:r>
      <w:r>
        <w:rPr>
          <w:sz w:val="24"/>
          <w:szCs w:val="24"/>
        </w:rPr>
        <w:softHyphen/>
        <w:t>ствует большая группа малообеспеченных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чьи доходы чуть выше прожиточного минимума, но на серьезные непродовольственные покупки все равно не хватает средств. Так,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от</w:t>
      </w:r>
      <w:r>
        <w:rPr>
          <w:noProof/>
          <w:sz w:val="24"/>
          <w:szCs w:val="24"/>
        </w:rPr>
        <w:t xml:space="preserve"> 53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60%</w:t>
      </w:r>
      <w:r>
        <w:rPr>
          <w:sz w:val="24"/>
          <w:szCs w:val="24"/>
        </w:rPr>
        <w:t xml:space="preserve"> россиян имели доходы ниже</w:t>
      </w:r>
      <w:r>
        <w:rPr>
          <w:noProof/>
          <w:sz w:val="24"/>
          <w:szCs w:val="24"/>
        </w:rPr>
        <w:t xml:space="preserve"> 150%</w:t>
      </w:r>
      <w:r>
        <w:rPr>
          <w:sz w:val="24"/>
          <w:szCs w:val="24"/>
        </w:rPr>
        <w:t xml:space="preserve"> прожиточ</w:t>
      </w:r>
      <w:r>
        <w:rPr>
          <w:sz w:val="24"/>
          <w:szCs w:val="24"/>
        </w:rPr>
        <w:softHyphen/>
        <w:t>ного минимума.</w:t>
      </w:r>
    </w:p>
    <w:p w:rsidR="00EA140C" w:rsidRDefault="00EA140C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Чтобы иметь представление о возможности затрат на непродовольственные товары доброй половины россиян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г., необходимо соотнести приведенные ниже средние цены на отдельные непродовольственные товары отечественного и зарубежного производства (табл.</w:t>
      </w:r>
      <w:r>
        <w:rPr>
          <w:noProof/>
          <w:sz w:val="24"/>
          <w:szCs w:val="24"/>
        </w:rPr>
        <w:t xml:space="preserve"> 5) </w:t>
      </w:r>
      <w:r>
        <w:rPr>
          <w:sz w:val="24"/>
          <w:szCs w:val="24"/>
        </w:rPr>
        <w:t>с размером текущего прожиточного минимума россиянина (в ноябре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- 313</w:t>
      </w:r>
      <w:r>
        <w:rPr>
          <w:sz w:val="24"/>
          <w:szCs w:val="24"/>
        </w:rPr>
        <w:t xml:space="preserve"> тыс.руб.). При этом стоит принять во внимание условность приводимых Госкомстатом цен на товары, чьи качество и внешний вид остаются за пределами воображения.</w:t>
      </w:r>
    </w:p>
    <w:p w:rsidR="00EA140C" w:rsidRDefault="00EA14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Итак, цена на мужскую демисезонную куртку отечественного производства составляла в ноябре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60%</w:t>
      </w:r>
      <w:r>
        <w:rPr>
          <w:sz w:val="24"/>
          <w:szCs w:val="24"/>
        </w:rPr>
        <w:t xml:space="preserve"> прожиточного минимума, женское демисезонное пальто отечественного производства-</w:t>
      </w:r>
      <w:r>
        <w:rPr>
          <w:noProof/>
          <w:sz w:val="24"/>
          <w:szCs w:val="24"/>
        </w:rPr>
        <w:t xml:space="preserve"> 127,</w:t>
      </w:r>
      <w:r>
        <w:rPr>
          <w:sz w:val="24"/>
          <w:szCs w:val="24"/>
        </w:rPr>
        <w:t xml:space="preserve"> а отечественные детские колготки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бо</w:t>
      </w:r>
      <w:r>
        <w:rPr>
          <w:sz w:val="24"/>
          <w:szCs w:val="24"/>
        </w:rPr>
        <w:softHyphen/>
        <w:t>лее</w:t>
      </w:r>
      <w:r>
        <w:rPr>
          <w:noProof/>
          <w:sz w:val="24"/>
          <w:szCs w:val="24"/>
        </w:rPr>
        <w:t xml:space="preserve"> 3%.</w:t>
      </w:r>
      <w:r>
        <w:rPr>
          <w:sz w:val="24"/>
          <w:szCs w:val="24"/>
        </w:rPr>
        <w:t xml:space="preserve"> Что касается товаров зарубежного производства, то, судя даже по тем, весьма условным ценам, которые приведены в табл. 5, многим они недоступны.</w:t>
      </w:r>
    </w:p>
    <w:p w:rsidR="00EA140C" w:rsidRDefault="00EA14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Еще одной немаловажной и обязательной статьей расходов населения является оплата услуг. Тарифы на платные услуги населению в последние годы росли в целом быстрее, чем цены на продовольственные и тем более на многие непродо</w:t>
      </w:r>
      <w:r>
        <w:rPr>
          <w:sz w:val="24"/>
          <w:szCs w:val="24"/>
        </w:rPr>
        <w:softHyphen/>
        <w:t>вольственные товары</w:t>
      </w:r>
      <w:r>
        <w:rPr>
          <w:sz w:val="24"/>
          <w:szCs w:val="24"/>
          <w:lang w:val="en-US"/>
        </w:rPr>
        <w:t xml:space="preserve"> [</w:t>
      </w:r>
      <w:r>
        <w:rPr>
          <w:sz w:val="24"/>
          <w:szCs w:val="24"/>
        </w:rPr>
        <w:t>Приложение, табл. 6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</w:rPr>
        <w:t xml:space="preserve">. В итоге цены на платные услуги населению в декабре </w:t>
      </w:r>
      <w:r>
        <w:rPr>
          <w:noProof/>
          <w:sz w:val="24"/>
          <w:szCs w:val="24"/>
        </w:rPr>
        <w:t>1994</w:t>
      </w:r>
      <w:r>
        <w:rPr>
          <w:sz w:val="24"/>
          <w:szCs w:val="24"/>
        </w:rPr>
        <w:t xml:space="preserve"> г. выросли по сравнению с уровнем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г. примерно в</w:t>
      </w:r>
      <w:r>
        <w:rPr>
          <w:noProof/>
          <w:sz w:val="24"/>
          <w:szCs w:val="24"/>
        </w:rPr>
        <w:t xml:space="preserve"> 6000</w:t>
      </w:r>
      <w:r>
        <w:rPr>
          <w:sz w:val="24"/>
          <w:szCs w:val="24"/>
        </w:rPr>
        <w:t xml:space="preserve"> раз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что как свидетельствуют вышеприведенные данные, выше вдвое общего индекса цен на продовольствие и втрое роста средних номинальных душевых доходов.</w:t>
      </w:r>
    </w:p>
    <w:p w:rsidR="00EA140C" w:rsidRDefault="00EA140C">
      <w:pPr>
        <w:pStyle w:val="FR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p w:rsidR="00EA140C" w:rsidRDefault="00EA140C">
      <w:pPr>
        <w:spacing w:before="220" w:after="200"/>
        <w:ind w:left="0" w:firstLine="0"/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Уровни цен на отдельные непродовольственные товары в ноябре</w:t>
      </w:r>
      <w:r>
        <w:rPr>
          <w:b/>
          <w:bCs/>
          <w:noProof/>
          <w:sz w:val="24"/>
          <w:szCs w:val="24"/>
        </w:rPr>
        <w:t xml:space="preserve"> 1995</w:t>
      </w:r>
      <w:r>
        <w:rPr>
          <w:b/>
          <w:bCs/>
          <w:sz w:val="24"/>
          <w:szCs w:val="24"/>
        </w:rPr>
        <w:t xml:space="preserve"> г.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[30, </w:t>
      </w:r>
      <w:r>
        <w:rPr>
          <w:sz w:val="24"/>
          <w:szCs w:val="24"/>
        </w:rPr>
        <w:t>стр</w:t>
      </w:r>
      <w:r>
        <w:rPr>
          <w:sz w:val="24"/>
          <w:szCs w:val="24"/>
          <w:lang w:val="en-US"/>
        </w:rPr>
        <w:t>.130].</w:t>
      </w:r>
    </w:p>
    <w:tbl>
      <w:tblPr>
        <w:tblW w:w="0" w:type="auto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4"/>
        <w:gridCol w:w="1880"/>
        <w:gridCol w:w="1697"/>
      </w:tblGrid>
      <w:tr w:rsidR="00EA140C">
        <w:trPr>
          <w:cantSplit/>
          <w:trHeight w:hRule="exact" w:val="597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</w:t>
            </w:r>
          </w:p>
        </w:tc>
        <w:tc>
          <w:tcPr>
            <w:tcW w:w="3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left="0" w:right="6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товара,</w:t>
            </w:r>
            <w:r>
              <w:t xml:space="preserve"> за единицу, </w:t>
            </w:r>
            <w:r>
              <w:rPr>
                <w:noProof/>
                <w:sz w:val="20"/>
                <w:szCs w:val="20"/>
              </w:rPr>
              <w:t>%</w:t>
            </w:r>
            <w:r>
              <w:rPr>
                <w:noProof/>
              </w:rPr>
              <w:t xml:space="preserve"> к    прожиточному минимуму</w:t>
            </w:r>
          </w:p>
        </w:tc>
      </w:tr>
      <w:tr w:rsidR="00EA140C">
        <w:trPr>
          <w:cantSplit/>
          <w:trHeight w:hRule="exact" w:val="261"/>
        </w:trPr>
        <w:tc>
          <w:tcPr>
            <w:tcW w:w="3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spacing w:before="20"/>
              <w:ind w:left="920" w:right="80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40C" w:rsidRDefault="00EA140C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отечественного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t>зарубежного</w:t>
            </w:r>
          </w:p>
        </w:tc>
      </w:tr>
      <w:tr w:rsidR="00EA140C">
        <w:trPr>
          <w:trHeight w:val="3115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Куртка мужская из смесовых тканей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утепленной подкладке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Плащ мужской из смесовых тканей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 мужской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Пальто женское демисезонное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Плащ женский из смесовых тканей</w:t>
            </w:r>
          </w:p>
          <w:p w:rsidR="00EA140C" w:rsidRDefault="00EA140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Куртка детская из смесовых тканей                   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утепленной подкладке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Колготки женские за пару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Колготки детские за пару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Сапоги мужские за пару</w:t>
            </w:r>
          </w:p>
          <w:p w:rsidR="00EA140C" w:rsidRDefault="00EA140C">
            <w:pPr>
              <w:spacing w:before="2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Сапоги зимние женские за пару</w:t>
            </w:r>
          </w:p>
        </w:tc>
        <w:tc>
          <w:tcPr>
            <w:tcW w:w="18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40C" w:rsidRDefault="00EA140C">
            <w:pPr>
              <w:ind w:left="0" w:firstLine="0"/>
              <w:jc w:val="center"/>
            </w:pPr>
            <w:r>
              <w:rPr>
                <w:noProof/>
              </w:rPr>
              <w:t>60,3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65,0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106,5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127,0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64,0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33,2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1.7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3,1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57,8</w:t>
            </w:r>
          </w:p>
          <w:p w:rsidR="00EA140C" w:rsidRDefault="00EA140C">
            <w:pPr>
              <w:spacing w:before="20"/>
              <w:ind w:left="0"/>
            </w:pPr>
            <w:r>
              <w:rPr>
                <w:noProof/>
              </w:rPr>
              <w:t xml:space="preserve">           70,5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73,9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76,0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154,8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267,1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80,3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39,1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2,6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4,7</w:t>
            </w:r>
          </w:p>
          <w:p w:rsidR="00EA140C" w:rsidRDefault="00EA140C">
            <w:pPr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94,8</w:t>
            </w:r>
          </w:p>
          <w:p w:rsidR="00EA140C" w:rsidRDefault="00EA140C">
            <w:pPr>
              <w:spacing w:before="20"/>
              <w:ind w:left="0"/>
            </w:pPr>
            <w:r>
              <w:rPr>
                <w:noProof/>
              </w:rPr>
              <w:t xml:space="preserve">       139,1</w:t>
            </w:r>
          </w:p>
        </w:tc>
      </w:tr>
    </w:tbl>
    <w:p w:rsidR="00EA140C" w:rsidRDefault="00EA140C">
      <w:pPr>
        <w:spacing w:before="160" w:line="360" w:lineRule="auto"/>
        <w:ind w:left="0" w:firstLine="27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опережающий рост тарифов относительно цен на товары сохранился, увеличившись за год в</w:t>
      </w:r>
      <w:r>
        <w:rPr>
          <w:noProof/>
          <w:sz w:val="24"/>
          <w:szCs w:val="24"/>
        </w:rPr>
        <w:t xml:space="preserve"> 3,3</w:t>
      </w:r>
      <w:r>
        <w:rPr>
          <w:sz w:val="24"/>
          <w:szCs w:val="24"/>
        </w:rPr>
        <w:t xml:space="preserve"> раза (табл.</w:t>
      </w:r>
      <w:r>
        <w:rPr>
          <w:noProof/>
          <w:sz w:val="24"/>
          <w:szCs w:val="24"/>
        </w:rPr>
        <w:t xml:space="preserve"> 6</w:t>
      </w:r>
      <w:r>
        <w:rPr>
          <w:sz w:val="24"/>
          <w:szCs w:val="24"/>
        </w:rPr>
        <w:t>; Приложение, табл.6</w:t>
      </w:r>
      <w:r>
        <w:rPr>
          <w:noProof/>
          <w:sz w:val="24"/>
          <w:szCs w:val="24"/>
        </w:rPr>
        <w:t>).</w:t>
      </w:r>
      <w:r>
        <w:rPr>
          <w:sz w:val="24"/>
          <w:szCs w:val="24"/>
        </w:rPr>
        <w:t xml:space="preserve"> За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наиболее существенно для населения подорожали такие виды платных услуг, увеличение цен и тарифов, на которые регулировалось местными администрациями. Так, но данным Гос</w:t>
      </w:r>
      <w:r>
        <w:rPr>
          <w:sz w:val="24"/>
          <w:szCs w:val="24"/>
        </w:rPr>
        <w:softHyphen/>
        <w:t>комстата России, среди коммунальных услуг плата за газ сетевой выросла только в</w:t>
      </w:r>
      <w:r>
        <w:rPr>
          <w:noProof/>
          <w:sz w:val="24"/>
          <w:szCs w:val="24"/>
        </w:rPr>
        <w:t xml:space="preserve"> 1995 </w:t>
      </w:r>
      <w:r>
        <w:rPr>
          <w:sz w:val="24"/>
          <w:szCs w:val="24"/>
        </w:rPr>
        <w:t>г. в</w:t>
      </w:r>
      <w:r>
        <w:rPr>
          <w:noProof/>
          <w:sz w:val="24"/>
          <w:szCs w:val="24"/>
        </w:rPr>
        <w:t xml:space="preserve"> 20</w:t>
      </w:r>
      <w:r>
        <w:rPr>
          <w:sz w:val="24"/>
          <w:szCs w:val="24"/>
        </w:rPr>
        <w:t xml:space="preserve"> раз, за горячее водоснабжение, отопление и канализацию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4,5-5,1</w:t>
      </w:r>
      <w:r>
        <w:rPr>
          <w:sz w:val="24"/>
          <w:szCs w:val="24"/>
        </w:rPr>
        <w:t xml:space="preserve"> раза, квартплата в домах муниципального жилищного фонда и эксплуатационные рас</w:t>
      </w:r>
      <w:r>
        <w:rPr>
          <w:sz w:val="24"/>
          <w:szCs w:val="24"/>
        </w:rPr>
        <w:softHyphen/>
        <w:t>ходы в домах ЖСК и приватизированных квартирах выросли в</w:t>
      </w:r>
      <w:r>
        <w:rPr>
          <w:noProof/>
          <w:sz w:val="24"/>
          <w:szCs w:val="24"/>
        </w:rPr>
        <w:t xml:space="preserve"> 4</w:t>
      </w:r>
      <w:r>
        <w:rPr>
          <w:sz w:val="24"/>
          <w:szCs w:val="24"/>
        </w:rPr>
        <w:t xml:space="preserve"> раза</w:t>
      </w:r>
      <w:r>
        <w:rPr>
          <w:noProof/>
          <w:sz w:val="24"/>
          <w:szCs w:val="24"/>
        </w:rPr>
        <w:t>.</w:t>
      </w:r>
    </w:p>
    <w:p w:rsidR="00EA140C" w:rsidRDefault="00EA140C">
      <w:pPr>
        <w:spacing w:line="500" w:lineRule="auto"/>
        <w:ind w:left="160" w:firstLine="0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500" w:lineRule="auto"/>
        <w:ind w:left="160" w:firstLine="0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500" w:lineRule="auto"/>
        <w:ind w:left="160" w:firstLine="0"/>
        <w:jc w:val="right"/>
        <w:rPr>
          <w:b/>
          <w:bCs/>
          <w:sz w:val="24"/>
          <w:szCs w:val="24"/>
        </w:rPr>
      </w:pPr>
    </w:p>
    <w:p w:rsidR="00EA140C" w:rsidRDefault="00EA140C">
      <w:pPr>
        <w:spacing w:line="500" w:lineRule="auto"/>
        <w:ind w:left="160" w:firstLine="0"/>
        <w:jc w:val="right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Таблица</w:t>
      </w:r>
      <w:r>
        <w:rPr>
          <w:b/>
          <w:bCs/>
          <w:noProof/>
          <w:sz w:val="24"/>
          <w:szCs w:val="24"/>
        </w:rPr>
        <w:t xml:space="preserve"> 6 </w:t>
      </w:r>
    </w:p>
    <w:p w:rsidR="00EA140C" w:rsidRDefault="00EA140C">
      <w:pPr>
        <w:ind w:left="159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Сводные индексы потребительских цен, декабрь к декабрю </w:t>
      </w:r>
    </w:p>
    <w:p w:rsidR="00EA140C" w:rsidRDefault="00EA140C">
      <w:pPr>
        <w:ind w:left="159" w:firstLine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предыдущего года, </w:t>
      </w:r>
      <w:r>
        <w:rPr>
          <w:sz w:val="24"/>
          <w:szCs w:val="24"/>
        </w:rPr>
        <w:t>раз</w:t>
      </w:r>
      <w:r>
        <w:rPr>
          <w:sz w:val="24"/>
          <w:szCs w:val="24"/>
          <w:lang w:val="en-US"/>
        </w:rPr>
        <w:t xml:space="preserve"> [30</w:t>
      </w:r>
      <w:r>
        <w:rPr>
          <w:sz w:val="24"/>
          <w:szCs w:val="24"/>
        </w:rPr>
        <w:t>, стр.130</w:t>
      </w:r>
      <w:r>
        <w:rPr>
          <w:sz w:val="24"/>
          <w:szCs w:val="24"/>
          <w:lang w:val="en-US"/>
        </w:rPr>
        <w:t>].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774"/>
        <w:gridCol w:w="774"/>
        <w:gridCol w:w="774"/>
        <w:gridCol w:w="756"/>
        <w:gridCol w:w="16"/>
        <w:gridCol w:w="758"/>
        <w:gridCol w:w="13"/>
        <w:gridCol w:w="772"/>
        <w:gridCol w:w="225"/>
        <w:gridCol w:w="550"/>
      </w:tblGrid>
      <w:tr w:rsidR="00EA140C">
        <w:tc>
          <w:tcPr>
            <w:tcW w:w="2504" w:type="dxa"/>
          </w:tcPr>
          <w:p w:rsidR="00EA140C" w:rsidRDefault="00EA140C">
            <w:pPr>
              <w:ind w:left="0" w:firstLine="0"/>
            </w:pPr>
            <w:r>
              <w:t>Товары и платные услуги</w:t>
            </w:r>
          </w:p>
        </w:tc>
        <w:tc>
          <w:tcPr>
            <w:tcW w:w="771" w:type="dxa"/>
          </w:tcPr>
          <w:p w:rsidR="00EA140C" w:rsidRDefault="00EA140C">
            <w:pPr>
              <w:ind w:left="0" w:firstLine="0"/>
              <w:jc w:val="center"/>
            </w:pPr>
            <w:r>
              <w:t>1991г.</w:t>
            </w:r>
          </w:p>
        </w:tc>
        <w:tc>
          <w:tcPr>
            <w:tcW w:w="772" w:type="dxa"/>
          </w:tcPr>
          <w:p w:rsidR="00EA140C" w:rsidRDefault="00EA140C">
            <w:pPr>
              <w:ind w:left="0" w:firstLine="0"/>
              <w:jc w:val="center"/>
            </w:pPr>
            <w:r>
              <w:t>1992г.</w:t>
            </w:r>
          </w:p>
        </w:tc>
        <w:tc>
          <w:tcPr>
            <w:tcW w:w="771" w:type="dxa"/>
          </w:tcPr>
          <w:p w:rsidR="00EA140C" w:rsidRDefault="00EA140C">
            <w:pPr>
              <w:ind w:left="0" w:firstLine="0"/>
              <w:jc w:val="center"/>
            </w:pPr>
            <w:r>
              <w:t>1993г.</w:t>
            </w:r>
          </w:p>
        </w:tc>
        <w:tc>
          <w:tcPr>
            <w:tcW w:w="772" w:type="dxa"/>
            <w:gridSpan w:val="2"/>
          </w:tcPr>
          <w:p w:rsidR="00EA140C" w:rsidRDefault="00EA140C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t>1994</w:t>
            </w:r>
          </w:p>
        </w:tc>
        <w:tc>
          <w:tcPr>
            <w:tcW w:w="771" w:type="dxa"/>
            <w:gridSpan w:val="2"/>
          </w:tcPr>
          <w:p w:rsidR="00EA140C" w:rsidRDefault="00EA140C">
            <w:pPr>
              <w:ind w:left="0" w:firstLine="0"/>
              <w:jc w:val="center"/>
            </w:pPr>
            <w:r>
              <w:t>1994</w:t>
            </w:r>
            <w:r>
              <w:rPr>
                <w:lang w:val="en-US"/>
              </w:rPr>
              <w:t>/1990</w:t>
            </w:r>
            <w:r>
              <w:t>г.</w:t>
            </w:r>
          </w:p>
        </w:tc>
        <w:tc>
          <w:tcPr>
            <w:tcW w:w="772" w:type="dxa"/>
          </w:tcPr>
          <w:p w:rsidR="00EA140C" w:rsidRDefault="00EA140C">
            <w:pPr>
              <w:ind w:left="0" w:firstLine="0"/>
              <w:jc w:val="center"/>
            </w:pPr>
            <w:r>
              <w:t>1995г.</w:t>
            </w:r>
          </w:p>
        </w:tc>
        <w:tc>
          <w:tcPr>
            <w:tcW w:w="772" w:type="dxa"/>
            <w:gridSpan w:val="2"/>
          </w:tcPr>
          <w:p w:rsidR="00EA140C" w:rsidRDefault="00EA140C">
            <w:pPr>
              <w:ind w:left="0" w:firstLine="0"/>
              <w:jc w:val="center"/>
              <w:rPr>
                <w:lang w:val="en-US"/>
              </w:rPr>
            </w:pPr>
            <w:r>
              <w:t>1995</w:t>
            </w:r>
            <w:r>
              <w:rPr>
                <w:lang w:val="en-US"/>
              </w:rPr>
              <w:t>/</w:t>
            </w:r>
          </w:p>
          <w:p w:rsidR="00EA140C" w:rsidRDefault="00EA140C">
            <w:pPr>
              <w:ind w:left="0" w:firstLine="0"/>
              <w:jc w:val="center"/>
            </w:pPr>
            <w:r>
              <w:t>1990г.</w:t>
            </w:r>
          </w:p>
        </w:tc>
      </w:tr>
      <w:tr w:rsidR="00EA140C">
        <w:trPr>
          <w:cantSplit/>
        </w:trPr>
        <w:tc>
          <w:tcPr>
            <w:tcW w:w="2504" w:type="dxa"/>
          </w:tcPr>
          <w:p w:rsidR="00EA140C" w:rsidRDefault="00EA140C">
            <w:pPr>
              <w:ind w:left="0" w:firstLine="0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товары и платные услуги,   </w:t>
            </w:r>
          </w:p>
          <w:p w:rsidR="00EA140C" w:rsidRDefault="00EA140C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 том числе:</w:t>
            </w:r>
          </w:p>
          <w:p w:rsidR="00EA140C" w:rsidRDefault="00EA140C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продовольственные </w:t>
            </w:r>
          </w:p>
          <w:p w:rsidR="00EA140C" w:rsidRDefault="00EA140C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(без алкоголя)</w:t>
            </w:r>
          </w:p>
          <w:p w:rsidR="00EA140C" w:rsidRDefault="00EA140C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непродовольственные</w:t>
            </w:r>
          </w:p>
          <w:p w:rsidR="00EA140C" w:rsidRDefault="00EA140C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алкоголь</w:t>
            </w:r>
          </w:p>
          <w:p w:rsidR="00EA140C" w:rsidRDefault="00EA140C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платные услуги</w:t>
            </w:r>
          </w:p>
        </w:tc>
        <w:tc>
          <w:tcPr>
            <w:tcW w:w="774" w:type="dxa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74" w:type="dxa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774" w:type="dxa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756" w:type="dxa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774" w:type="dxa"/>
            <w:gridSpan w:val="2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2041,2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2236,2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1653,7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639,1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5970,8</w:t>
            </w:r>
          </w:p>
        </w:tc>
        <w:tc>
          <w:tcPr>
            <w:tcW w:w="774" w:type="dxa"/>
            <w:gridSpan w:val="2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</w:tcPr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4694,8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4919,7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3638,2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1470,0</w:t>
            </w:r>
          </w:p>
          <w:p w:rsidR="00EA140C" w:rsidRDefault="00EA140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19703,7</w:t>
            </w:r>
          </w:p>
        </w:tc>
      </w:tr>
      <w:tr w:rsidR="00EA140C">
        <w:trPr>
          <w:gridBefore w:val="4"/>
          <w:gridAfter w:val="1"/>
          <w:wBefore w:w="4826" w:type="dxa"/>
          <w:wAfter w:w="539" w:type="dxa"/>
          <w:cantSplit/>
          <w:trHeight w:val="90"/>
        </w:trPr>
        <w:tc>
          <w:tcPr>
            <w:tcW w:w="2540" w:type="dxa"/>
            <w:gridSpan w:val="6"/>
            <w:tcBorders>
              <w:left w:val="nil"/>
              <w:bottom w:val="nil"/>
              <w:right w:val="nil"/>
            </w:tcBorders>
          </w:tcPr>
          <w:p w:rsidR="00EA140C" w:rsidRDefault="00EA140C">
            <w:pPr>
              <w:ind w:left="0" w:firstLine="0"/>
            </w:pPr>
          </w:p>
        </w:tc>
      </w:tr>
    </w:tbl>
    <w:p w:rsidR="00EA140C" w:rsidRDefault="00EA14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Таким образом, если в первые годы рыночных реформ снижение покупатель</w:t>
      </w:r>
      <w:r>
        <w:rPr>
          <w:sz w:val="24"/>
          <w:szCs w:val="24"/>
        </w:rPr>
        <w:softHyphen/>
        <w:t>ной способности доходов происходило за счет опережающего роста цен на про</w:t>
      </w:r>
      <w:r>
        <w:rPr>
          <w:sz w:val="24"/>
          <w:szCs w:val="24"/>
        </w:rPr>
        <w:softHyphen/>
        <w:t>довольствие и предметы длительного пользования, то затем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за счет ускоренного роста цен на платные услуги населению. Удорожание платных услуг хорошо иллюстрируют сводные индексы потребительских цен и тарифов в</w:t>
      </w:r>
      <w:r>
        <w:rPr>
          <w:noProof/>
          <w:sz w:val="24"/>
          <w:szCs w:val="24"/>
        </w:rPr>
        <w:t xml:space="preserve"> 1991-1995</w:t>
      </w:r>
      <w:r>
        <w:rPr>
          <w:sz w:val="24"/>
          <w:szCs w:val="24"/>
        </w:rPr>
        <w:t xml:space="preserve"> гг., а также данные о сокращении физического объема розничного товаро</w:t>
      </w:r>
      <w:r>
        <w:rPr>
          <w:sz w:val="24"/>
          <w:szCs w:val="24"/>
        </w:rPr>
        <w:softHyphen/>
        <w:t>оборота до</w:t>
      </w:r>
      <w:r>
        <w:rPr>
          <w:noProof/>
          <w:sz w:val="24"/>
          <w:szCs w:val="24"/>
        </w:rPr>
        <w:t xml:space="preserve"> 24%</w:t>
      </w:r>
      <w:r>
        <w:rPr>
          <w:sz w:val="24"/>
          <w:szCs w:val="24"/>
        </w:rPr>
        <w:t xml:space="preserve"> по сравнению с уровнем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г.(напомним вновь, что этот средний показатель завышен ростом потребления высокодоходных групп).</w:t>
      </w:r>
    </w:p>
    <w:p w:rsidR="00EA140C" w:rsidRDefault="00EA14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Официальная статистика в последнее время отмечает, что доля бытовых услуг в структуре платных услуг постепенно снижается, а доля услуг пассажирского транспорта и жилищно-коммунальных услуг, наоборот, растет. Это объясняется опережающим ростом цен на соответствующие услуги. На сегодняшний день доля бытовых услуг в общей структуре платных услуг составляет</w:t>
      </w:r>
      <w:r>
        <w:rPr>
          <w:noProof/>
          <w:sz w:val="24"/>
          <w:szCs w:val="24"/>
        </w:rPr>
        <w:t xml:space="preserve"> 19%,</w:t>
      </w:r>
      <w:r>
        <w:rPr>
          <w:sz w:val="24"/>
          <w:szCs w:val="24"/>
        </w:rPr>
        <w:t xml:space="preserve"> а пассажирского транспорта и жилищно-коммунальных услуг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</w:t>
      </w:r>
      <w:r>
        <w:rPr>
          <w:noProof/>
          <w:sz w:val="24"/>
          <w:szCs w:val="24"/>
        </w:rPr>
        <w:t xml:space="preserve"> 24%.</w:t>
      </w:r>
    </w:p>
    <w:p w:rsidR="00EA140C" w:rsidRDefault="00EA140C" w:rsidP="00EA140C">
      <w:pPr>
        <w:pageBreakBefore/>
        <w:spacing w:line="360" w:lineRule="auto"/>
        <w:ind w:firstLine="26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Основные выводы.</w:t>
      </w:r>
    </w:p>
    <w:p w:rsidR="00EA140C" w:rsidRDefault="00EA140C">
      <w:pPr>
        <w:pStyle w:val="a8"/>
        <w:ind w:left="0" w:firstLine="398"/>
      </w:pPr>
      <w:r>
        <w:t>1.В настоящее время инфляция - один из самых опасных процессов, негативно воздействующих на финансы, денежную и экономическую систему в целом; инфляция означает не только снижение покупательной способности денег, она подрывает возможности хозяйственного регулирования, сводит на нет усилия по проведению структурных преобразований, восстановлению нарушенных пропорций; искажает реальную картину финансовых результатов производства, уровень и динамику потребления товаров и услуг; не позволяет правильно определять и взимать налоги, оценить имущество, реально определить доходы и расходы населения и предприятий.</w:t>
      </w:r>
    </w:p>
    <w:p w:rsidR="00EA140C" w:rsidRDefault="00EA140C">
      <w:pPr>
        <w:pStyle w:val="a8"/>
        <w:ind w:left="0" w:firstLine="426"/>
      </w:pPr>
      <w:r>
        <w:t>2.Инфляция может быть вызвана различными причинами, основными из которых являются: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диспропорциональность </w:t>
      </w:r>
      <w:r>
        <w:rPr>
          <w:sz w:val="24"/>
          <w:szCs w:val="24"/>
        </w:rPr>
        <w:t>- несбалансированность государственных расходов и доходов, так называемый дефицит государственного бюджета;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-   </w:t>
      </w:r>
      <w:r>
        <w:rPr>
          <w:i/>
          <w:iCs/>
          <w:sz w:val="24"/>
          <w:szCs w:val="24"/>
        </w:rPr>
        <w:t>инфляционно опасные инвестиции</w:t>
      </w:r>
      <w:r>
        <w:rPr>
          <w:sz w:val="24"/>
          <w:szCs w:val="24"/>
        </w:rPr>
        <w:t xml:space="preserve"> -  преимущественно милитаризация экономики;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-   о</w:t>
      </w:r>
      <w:r>
        <w:rPr>
          <w:i/>
          <w:iCs/>
          <w:sz w:val="24"/>
          <w:szCs w:val="24"/>
        </w:rPr>
        <w:t>тсутствие чистого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свободного рынка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совершенной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конкуренции</w:t>
      </w:r>
      <w:r>
        <w:rPr>
          <w:sz w:val="24"/>
          <w:szCs w:val="24"/>
        </w:rPr>
        <w:t xml:space="preserve"> как его части;  </w:t>
      </w:r>
    </w:p>
    <w:p w:rsidR="00EA140C" w:rsidRDefault="00EA140C">
      <w:pPr>
        <w:widowControl/>
        <w:suppressLineNumbers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- “</w:t>
      </w:r>
      <w:r>
        <w:rPr>
          <w:i/>
          <w:iCs/>
          <w:sz w:val="24"/>
          <w:szCs w:val="24"/>
        </w:rPr>
        <w:t>импортируемая” инфляция</w:t>
      </w:r>
      <w:r>
        <w:rPr>
          <w:sz w:val="24"/>
          <w:szCs w:val="24"/>
        </w:rPr>
        <w:t xml:space="preserve">, роль которой возрастает с ростом открытости экономики и вовлечения ее в мирохозяйственные связи той или иной страны; </w:t>
      </w:r>
    </w:p>
    <w:p w:rsidR="00EA140C" w:rsidRDefault="00EA140C">
      <w:pPr>
        <w:widowControl/>
        <w:suppressLineNumbers/>
        <w:spacing w:line="360" w:lineRule="auto"/>
        <w:ind w:left="0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- инфляционные ожидания</w:t>
      </w:r>
      <w:r>
        <w:rPr>
          <w:sz w:val="24"/>
          <w:szCs w:val="24"/>
        </w:rPr>
        <w:t xml:space="preserve"> - возникновение у инфляции самоподдерживающегося характера.</w:t>
      </w:r>
    </w:p>
    <w:p w:rsidR="00EA140C" w:rsidRDefault="00EA140C">
      <w:pPr>
        <w:widowControl/>
        <w:suppressLineNumbers/>
        <w:spacing w:line="36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Также выделяют две альтернативные концепции причин инфляции: </w:t>
      </w:r>
      <w:r>
        <w:rPr>
          <w:i/>
          <w:iCs/>
          <w:sz w:val="24"/>
          <w:szCs w:val="24"/>
        </w:rPr>
        <w:t xml:space="preserve">инфляцию спроса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инфляцию предложения</w:t>
      </w:r>
      <w:r>
        <w:rPr>
          <w:sz w:val="24"/>
          <w:szCs w:val="24"/>
        </w:rPr>
        <w:t>.</w:t>
      </w:r>
    </w:p>
    <w:p w:rsidR="00EA140C" w:rsidRDefault="00EA140C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   3. В мировой статистической практике применяются разные методы и приёмы измерения уровня, динамики и степени влияния инфляционных процессов на различные экономические показатели. Но самым надёжным и доступным методом измерения инфляционных процессов считается индексный метод, который может применятся для оценки влияния инфляции как на макроэкономические показатели, так и на результаты финансовой деятельности предприятий. </w:t>
      </w:r>
    </w:p>
    <w:p w:rsidR="00EA140C" w:rsidRDefault="00EA140C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  4.В связи с применением индексного метода возникают методологические проблемы: способ  расчета индексов; методика статистики цен для построения и корректировки индексов; отбор базовых показателей за период, охваченный анализом; пересчёт выделяемых показателей из фактических в постоянные цены, используя соответствующий индекс цен.</w:t>
      </w:r>
    </w:p>
    <w:p w:rsidR="00EA140C" w:rsidRDefault="00EA140C">
      <w:pPr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bCs/>
          <w:sz w:val="20"/>
          <w:szCs w:val="20"/>
        </w:rPr>
        <w:t xml:space="preserve">        </w:t>
      </w:r>
      <w:r>
        <w:rPr>
          <w:sz w:val="24"/>
          <w:szCs w:val="24"/>
        </w:rPr>
        <w:t>5. Для удобства компиляции практически все официальные индексы в индустриальных странах рассчитываются на основе формулы Ласпейреса для отношений цен к базовому   периоду.</w:t>
      </w:r>
    </w:p>
    <w:p w:rsidR="00EA140C" w:rsidRDefault="00EA140C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  6.Наибольшее применение в российской статистической практике находит </w:t>
      </w:r>
      <w:r>
        <w:rPr>
          <w:b w:val="0"/>
          <w:bCs w:val="0"/>
          <w:i/>
          <w:iCs/>
        </w:rPr>
        <w:t>индекс потребительских цен</w:t>
      </w:r>
      <w:r>
        <w:rPr>
          <w:b w:val="0"/>
          <w:bCs w:val="0"/>
        </w:rPr>
        <w:t>. Расчет индекса потребительских цен производится на базе информации, полученной из двух источников:</w:t>
      </w:r>
    </w:p>
    <w:p w:rsidR="00EA140C" w:rsidRDefault="00EA140C">
      <w:pPr>
        <w:widowControl/>
        <w:numPr>
          <w:ilvl w:val="0"/>
          <w:numId w:val="1"/>
        </w:numPr>
        <w:tabs>
          <w:tab w:val="clear" w:pos="444"/>
        </w:tabs>
        <w:spacing w:line="360" w:lineRule="auto"/>
        <w:ind w:left="142" w:hanging="142"/>
        <w:rPr>
          <w:sz w:val="20"/>
          <w:szCs w:val="20"/>
        </w:rPr>
      </w:pPr>
      <w:r>
        <w:rPr>
          <w:sz w:val="24"/>
          <w:szCs w:val="24"/>
        </w:rPr>
        <w:t>данных об изменении цен, собранных путем ежемесячной регистрации цен и тарифов на потребительском рынке;</w:t>
      </w:r>
    </w:p>
    <w:p w:rsidR="00EA140C" w:rsidRDefault="00EA140C">
      <w:pPr>
        <w:widowControl/>
        <w:numPr>
          <w:ilvl w:val="0"/>
          <w:numId w:val="1"/>
        </w:numPr>
        <w:tabs>
          <w:tab w:val="clear" w:pos="444"/>
        </w:tabs>
        <w:spacing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данных о структуре фактических потребительских расходов населения за предыдущий год, рассчитанной на основе показателей выборочного обследования домашних хозяйств.</w:t>
      </w:r>
    </w:p>
    <w:p w:rsidR="00EA140C" w:rsidRDefault="00EA140C">
      <w:pPr>
        <w:pStyle w:val="a3"/>
        <w:spacing w:line="360" w:lineRule="auto"/>
      </w:pPr>
      <w:r>
        <w:t xml:space="preserve">        7. Одной из важнейших проблем при построении индекса потребительских цен, является учет сезонной составляющей по сезонным продуктам.        Наблюдение за ценами и тарифами на потребительском рынке показывает, что цены некоторых товаров и услуг подвержены заметным сезонным колебаниям в течении года. В настоящее время при расчете индекса потребительских цен Госкомстат России применяет ряд методов сезонной корректировки, одним из которых является замена товаров.</w:t>
      </w:r>
    </w:p>
    <w:p w:rsidR="00EA140C" w:rsidRDefault="00EA140C">
      <w:pPr>
        <w:pStyle w:val="a3"/>
        <w:spacing w:line="360" w:lineRule="auto"/>
        <w:ind w:firstLine="426"/>
      </w:pPr>
      <w:r>
        <w:t xml:space="preserve"> 8. Для анализа влияния инфляционных процессов на финансовые результаты деятельности предприятий применяется факторный метод, который за несколько этапов позволяет показать изменение прибыли и рентабельности, а также оценить влияние инфляции на каждый из факторов, от которых зависит прибыль и рентабельность предприятия.</w:t>
      </w:r>
    </w:p>
    <w:p w:rsidR="00EA140C" w:rsidRDefault="00EA140C">
      <w:pPr>
        <w:pStyle w:val="a3"/>
        <w:spacing w:line="360" w:lineRule="auto"/>
        <w:ind w:firstLine="426"/>
      </w:pPr>
      <w:r>
        <w:t xml:space="preserve"> 9. Индексный метод применим и для учёта влияния инфляции на макроэкономические показатели. Используя для каждого показателя соответствующий индекс, можно получить значение этого показателя в постоянных ценах и проанализировать его изменение.</w:t>
      </w:r>
    </w:p>
    <w:p w:rsidR="00EA140C" w:rsidRDefault="00EA140C">
      <w:pPr>
        <w:pStyle w:val="a3"/>
        <w:spacing w:line="360" w:lineRule="auto"/>
        <w:ind w:firstLine="426"/>
      </w:pPr>
      <w:r>
        <w:t>10. Инфляция оказывает значительное влияние на финансовые результаты деятельности нефинансовых предприятий. Причём</w:t>
      </w:r>
      <w:r>
        <w:rPr>
          <w:b/>
          <w:bCs/>
        </w:rPr>
        <w:t xml:space="preserve"> </w:t>
      </w:r>
      <w:r>
        <w:t>отрицательное влияние инфляции на себестоимость реализованной продукции меньше, как правило, чем положительное влияние на выручку от реализации, то есть прибыль и рентабельность предприятия снижаются.</w:t>
      </w:r>
    </w:p>
    <w:p w:rsidR="00EA140C" w:rsidRDefault="00EA140C">
      <w:pPr>
        <w:pStyle w:val="a3"/>
        <w:spacing w:line="360" w:lineRule="auto"/>
        <w:ind w:firstLine="426"/>
      </w:pPr>
      <w:r>
        <w:t>11. Для статистического анализа влияния инфляции на уровень жизни населения используются не только размеры текущих доходов и заработной платы в сопоставимых ценах, но также динамика цен на услуги, продовольственные и непродовольственные товары.</w:t>
      </w:r>
    </w:p>
    <w:p w:rsidR="00EA140C" w:rsidRDefault="00EA140C">
      <w:pPr>
        <w:pStyle w:val="a3"/>
        <w:spacing w:line="360" w:lineRule="auto"/>
        <w:ind w:firstLine="426"/>
      </w:pPr>
      <w:r>
        <w:t>12. Несмотря на  постепенное снижение инфля</w:t>
      </w:r>
      <w:r>
        <w:softHyphen/>
        <w:t xml:space="preserve">ции в России в 1990-1995 гг. продолжается </w:t>
      </w:r>
      <w:r>
        <w:rPr>
          <w:i/>
          <w:iCs/>
        </w:rPr>
        <w:t>сокращение реальных доходов.</w:t>
      </w:r>
      <w:r>
        <w:t xml:space="preserve"> По сравнению с уровнем</w:t>
      </w:r>
      <w:r>
        <w:rPr>
          <w:noProof/>
        </w:rPr>
        <w:t xml:space="preserve"> 1990</w:t>
      </w:r>
      <w:r>
        <w:t xml:space="preserve"> г. средние душевые доходы сократились, по крайней мере, в</w:t>
      </w:r>
      <w:r>
        <w:rPr>
          <w:noProof/>
        </w:rPr>
        <w:t xml:space="preserve"> 1,5</w:t>
      </w:r>
      <w:r>
        <w:t xml:space="preserve"> раза. Однако переоценка лишь номиналов доходов с учетом инфляции неспособна дать пол</w:t>
      </w:r>
      <w:r>
        <w:softHyphen/>
        <w:t>ноценной картины снижения покупательной способности доходов, так как цены на основные продукты питания, первоочередные товары длительного пользования и платные услуги росли под воздействием инфляции значительно более высокими темпами, нежели дохо</w:t>
      </w:r>
      <w:r>
        <w:softHyphen/>
        <w:t>ды населения. Кроме того, значительная концентрация доходов в высшей доход</w:t>
      </w:r>
      <w:r>
        <w:softHyphen/>
        <w:t>ной группе</w:t>
      </w:r>
      <w:r>
        <w:rPr>
          <w:lang w:val="en-US"/>
        </w:rPr>
        <w:t xml:space="preserve"> [</w:t>
      </w:r>
      <w:r>
        <w:t>Приложение, табл.5</w:t>
      </w:r>
      <w:r>
        <w:rPr>
          <w:lang w:val="en-US"/>
        </w:rPr>
        <w:t>]</w:t>
      </w:r>
      <w:r>
        <w:t xml:space="preserve"> населения способствует заметному завышению показателя средних душевых доходов и занижению</w:t>
      </w:r>
      <w:r>
        <w:rPr>
          <w:noProof/>
        </w:rPr>
        <w:t xml:space="preserve"> </w:t>
      </w:r>
      <w:r>
        <w:t xml:space="preserve"> доли заработной платы в структуре доходов ря</w:t>
      </w:r>
      <w:r>
        <w:softHyphen/>
        <w:t>довых россиян. Таким образом подтверждается тезис о том, что инфляция является не только экономическим, но и социальным явлением, задевающим интересы абсолютного большинства населения нашей страны.</w:t>
      </w:r>
    </w:p>
    <w:p w:rsidR="00EA140C" w:rsidRDefault="00EA140C">
      <w:pPr>
        <w:rPr>
          <w:sz w:val="24"/>
          <w:szCs w:val="24"/>
        </w:rPr>
      </w:pPr>
    </w:p>
    <w:p w:rsidR="00EA140C" w:rsidRDefault="00EA140C">
      <w:pPr>
        <w:ind w:left="0" w:firstLine="0"/>
        <w:rPr>
          <w:sz w:val="24"/>
          <w:szCs w:val="24"/>
        </w:rPr>
      </w:pPr>
    </w:p>
    <w:p w:rsidR="00EA140C" w:rsidRDefault="00EA140C">
      <w:r>
        <w:rPr>
          <w:sz w:val="24"/>
          <w:szCs w:val="24"/>
        </w:rPr>
        <w:t xml:space="preserve"> </w:t>
      </w:r>
    </w:p>
    <w:p w:rsidR="00EA140C" w:rsidRDefault="00EA140C">
      <w:pPr>
        <w:rPr>
          <w:sz w:val="24"/>
          <w:szCs w:val="24"/>
        </w:rPr>
      </w:pPr>
    </w:p>
    <w:p w:rsidR="00EA140C" w:rsidRDefault="00EA140C">
      <w:pPr>
        <w:spacing w:before="360"/>
        <w:ind w:left="160" w:firstLine="0"/>
        <w:jc w:val="center"/>
        <w:rPr>
          <w:sz w:val="24"/>
          <w:szCs w:val="24"/>
        </w:rPr>
      </w:pP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</w:t>
      </w: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  <w:r>
        <w:rPr>
          <w:sz w:val="40"/>
          <w:szCs w:val="40"/>
        </w:rPr>
        <w:t>Список литературы.</w:t>
      </w:r>
    </w:p>
    <w:p w:rsidR="00EA140C" w:rsidRDefault="00EA140C">
      <w:pPr>
        <w:widowControl/>
        <w:numPr>
          <w:ilvl w:val="12"/>
          <w:numId w:val="0"/>
        </w:numPr>
        <w:jc w:val="left"/>
        <w:rPr>
          <w:sz w:val="26"/>
          <w:szCs w:val="26"/>
        </w:rPr>
      </w:pPr>
    </w:p>
    <w:p w:rsidR="00EA140C" w:rsidRDefault="00EA140C">
      <w:pPr>
        <w:numPr>
          <w:ilvl w:val="0"/>
          <w:numId w:val="23"/>
        </w:numPr>
        <w:spacing w:line="360" w:lineRule="auto"/>
        <w:ind w:right="9"/>
        <w:jc w:val="left"/>
        <w:rPr>
          <w:sz w:val="24"/>
          <w:szCs w:val="24"/>
        </w:rPr>
      </w:pPr>
      <w:r>
        <w:rPr>
          <w:sz w:val="24"/>
          <w:szCs w:val="24"/>
        </w:rPr>
        <w:t>Жуков Е.Ф.  Общая теория денег и кредита.  М.: Банки и биржи, 1995.</w:t>
      </w:r>
    </w:p>
    <w:p w:rsidR="00EA140C" w:rsidRDefault="00EA140C">
      <w:pPr>
        <w:numPr>
          <w:ilvl w:val="0"/>
          <w:numId w:val="24"/>
        </w:numPr>
        <w:spacing w:line="360" w:lineRule="auto"/>
        <w:ind w:right="9"/>
        <w:jc w:val="left"/>
        <w:rPr>
          <w:sz w:val="24"/>
          <w:szCs w:val="24"/>
        </w:rPr>
      </w:pPr>
      <w:r>
        <w:rPr>
          <w:sz w:val="24"/>
          <w:szCs w:val="24"/>
        </w:rPr>
        <w:t>Камаев В.Д. Экономика и бизнес. М.: изд-во МГТУ, 1993</w:t>
      </w:r>
    </w:p>
    <w:p w:rsidR="00EA140C" w:rsidRDefault="00EA140C">
      <w:pPr>
        <w:numPr>
          <w:ilvl w:val="0"/>
          <w:numId w:val="25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>Красавина Л.Н.  Инфляция в условиях современного капитализма. М.: Финансы, 1980</w:t>
      </w:r>
    </w:p>
    <w:p w:rsidR="00EA140C" w:rsidRDefault="00EA140C">
      <w:pPr>
        <w:numPr>
          <w:ilvl w:val="0"/>
          <w:numId w:val="26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>Лившиц А. Я. Введение в рыночную экономику. М., 1991, гл. 7, 8.</w:t>
      </w:r>
    </w:p>
    <w:p w:rsidR="00EA140C" w:rsidRDefault="00EA140C">
      <w:pPr>
        <w:numPr>
          <w:ilvl w:val="0"/>
          <w:numId w:val="27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Маконнелл К, Брю С. Экономикс. М.: Республика, 1993, т. 1, 2. </w:t>
      </w:r>
    </w:p>
    <w:p w:rsidR="00EA140C" w:rsidRDefault="00EA140C">
      <w:pPr>
        <w:numPr>
          <w:ilvl w:val="0"/>
          <w:numId w:val="28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Самуальсон П. Экономика. М.: Прогресс, 1964. </w:t>
      </w:r>
    </w:p>
    <w:p w:rsidR="00EA140C" w:rsidRDefault="00EA140C">
      <w:pPr>
        <w:numPr>
          <w:ilvl w:val="0"/>
          <w:numId w:val="29"/>
        </w:numPr>
        <w:spacing w:line="360" w:lineRule="auto"/>
        <w:ind w:right="9"/>
        <w:jc w:val="left"/>
        <w:rPr>
          <w:sz w:val="24"/>
          <w:szCs w:val="24"/>
        </w:rPr>
      </w:pPr>
      <w:bookmarkStart w:id="2" w:name="e0_28_"/>
      <w:r>
        <w:rPr>
          <w:sz w:val="24"/>
          <w:szCs w:val="24"/>
        </w:rPr>
        <w:t xml:space="preserve">Хейне П. </w:t>
      </w:r>
      <w:bookmarkEnd w:id="2"/>
      <w:r>
        <w:rPr>
          <w:sz w:val="24"/>
          <w:szCs w:val="24"/>
        </w:rPr>
        <w:t xml:space="preserve">Экономический образ мышления. </w:t>
      </w:r>
      <w:bookmarkStart w:id="3" w:name="e0_29_"/>
      <w:r>
        <w:rPr>
          <w:sz w:val="24"/>
          <w:szCs w:val="24"/>
        </w:rPr>
        <w:t xml:space="preserve">М.: </w:t>
      </w:r>
      <w:bookmarkEnd w:id="3"/>
      <w:r>
        <w:rPr>
          <w:sz w:val="24"/>
          <w:szCs w:val="24"/>
        </w:rPr>
        <w:t xml:space="preserve">Новости. 1991. Гл. 15, 22. </w:t>
      </w:r>
    </w:p>
    <w:p w:rsidR="00EA140C" w:rsidRDefault="00EA140C">
      <w:pPr>
        <w:numPr>
          <w:ilvl w:val="0"/>
          <w:numId w:val="30"/>
        </w:numPr>
        <w:spacing w:line="360" w:lineRule="auto"/>
        <w:ind w:right="9"/>
        <w:jc w:val="left"/>
        <w:rPr>
          <w:sz w:val="24"/>
          <w:szCs w:val="24"/>
        </w:rPr>
      </w:pPr>
      <w:r>
        <w:rPr>
          <w:sz w:val="24"/>
          <w:szCs w:val="24"/>
        </w:rPr>
        <w:t>Чепурин М.Н.  Курс экономической теории.  Киров.: АСА, 1995.</w:t>
      </w:r>
    </w:p>
    <w:p w:rsidR="00EA140C" w:rsidRDefault="00EA140C">
      <w:pPr>
        <w:numPr>
          <w:ilvl w:val="0"/>
          <w:numId w:val="31"/>
        </w:numPr>
        <w:spacing w:line="360" w:lineRule="auto"/>
        <w:ind w:right="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Макроэкономика ( Часть </w:t>
      </w: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</w:rPr>
        <w:t xml:space="preserve">).  Учебно-методическое пособие  ГАСБУ. </w:t>
      </w:r>
    </w:p>
    <w:p w:rsidR="00EA140C" w:rsidRDefault="00EA140C">
      <w:pPr>
        <w:spacing w:line="360" w:lineRule="auto"/>
        <w:ind w:left="19" w:right="9" w:firstLine="0"/>
        <w:jc w:val="left"/>
        <w:rPr>
          <w:sz w:val="24"/>
          <w:szCs w:val="24"/>
        </w:rPr>
      </w:pPr>
      <w:r>
        <w:rPr>
          <w:sz w:val="24"/>
          <w:szCs w:val="24"/>
        </w:rPr>
        <w:t>М., 1994.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Инфляция: причины и закономерности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Вопросы экономики, 1992,. № 2.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Клупт М.А., Силинский В.П. Международная экономическая статистика. СПб., 1993.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Ключник В.П. Макроэкономические проблемы инфляции и безработицы. Владивосток, 1994.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Асфатуллин В.Г. Инфляционные процессы в РФ. Калуга,1997.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Усенко Д.Н. Инфляция: причины и следствия. СПб.,1994.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Давыдов А.Ю. Инфляция в экономике. М., 1991.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Российский статистический ежегодник. М., 1998.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Методологические положения по статистике. М.: Логос, 1996.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Статистический словарь. М., 1996.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Экономическая статистика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 Учебник. М.: Инфра-М, 1998.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Чобану К. Методика расчёта влияния инфляционных процессов на финансовые результаты деятельности предприятий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Вопросы статистики, 1996, № 4.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Чобану К. Статистическая оценка уровня воздействия инфляции на показатели СНС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Вопросы статистики, 1997, №7.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Ремизов А. Инфляция и дефляторы</w:t>
      </w:r>
      <w:r>
        <w:rPr>
          <w:sz w:val="24"/>
          <w:szCs w:val="24"/>
          <w:lang w:val="en-US"/>
        </w:rPr>
        <w:t xml:space="preserve"> //</w:t>
      </w:r>
      <w:r>
        <w:rPr>
          <w:sz w:val="24"/>
          <w:szCs w:val="24"/>
        </w:rPr>
        <w:t xml:space="preserve"> Вестник статистики, 1993, № 11.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Горячева И. Построение индекса потребительских цен в условиях высокой (замедляющейся) инфляции</w:t>
      </w:r>
      <w:r>
        <w:rPr>
          <w:sz w:val="24"/>
          <w:szCs w:val="24"/>
          <w:lang w:val="en-US"/>
        </w:rPr>
        <w:t xml:space="preserve"> // </w:t>
      </w:r>
      <w:r>
        <w:rPr>
          <w:sz w:val="24"/>
          <w:szCs w:val="24"/>
        </w:rPr>
        <w:t>Вопросы статистики, 1998, № 2.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Статистика цен на современном этапе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Вестник статистики, 1992, № 7.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Гольдина Л., Пахомов Ю. Об индексе потребительских цен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Вестник статистики, 1992, № 10.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Балоцкий Е., Гриценко Г. Движение денежной массы и общего индекса цен </w:t>
      </w:r>
      <w:r>
        <w:rPr>
          <w:sz w:val="24"/>
          <w:szCs w:val="24"/>
          <w:lang w:val="en-US"/>
        </w:rPr>
        <w:t xml:space="preserve">// </w:t>
      </w:r>
      <w:r>
        <w:rPr>
          <w:sz w:val="24"/>
          <w:szCs w:val="24"/>
        </w:rPr>
        <w:t>Экономические науки, 1992, № 2.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Социальное развитие и уровень жизни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Вестник экономики, 1999, № 6.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Проблематика доходов населения в переходный период</w:t>
      </w:r>
      <w:r>
        <w:rPr>
          <w:sz w:val="24"/>
          <w:szCs w:val="24"/>
          <w:lang w:val="en-US"/>
        </w:rPr>
        <w:t xml:space="preserve"> //</w:t>
      </w:r>
      <w:r>
        <w:rPr>
          <w:sz w:val="24"/>
          <w:szCs w:val="24"/>
        </w:rPr>
        <w:t xml:space="preserve"> Российский социально-политический вестник, 1998, № 1.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Актуальные вопросы социальной и демографической статистики. М., 1997.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>Московская А.А. Динамика реальных доходов населения России в 1990-е годы</w:t>
      </w:r>
      <w:r>
        <w:rPr>
          <w:sz w:val="24"/>
          <w:szCs w:val="24"/>
          <w:lang w:val="en-US"/>
        </w:rPr>
        <w:t xml:space="preserve"> //</w:t>
      </w:r>
      <w:r>
        <w:rPr>
          <w:sz w:val="24"/>
          <w:szCs w:val="24"/>
        </w:rPr>
        <w:t xml:space="preserve"> Проблемы прогнозирования, 1997, № 4. </w:t>
      </w:r>
    </w:p>
    <w:p w:rsidR="00EA140C" w:rsidRDefault="00EA140C">
      <w:pPr>
        <w:numPr>
          <w:ilvl w:val="0"/>
          <w:numId w:val="32"/>
        </w:numPr>
        <w:spacing w:line="360" w:lineRule="auto"/>
        <w:ind w:right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Чепурина М.Н. Курс экономической теории. К.: Аса, 1995.</w:t>
      </w:r>
    </w:p>
    <w:p w:rsidR="00EA140C" w:rsidRDefault="00EA140C">
      <w:pPr>
        <w:widowControl/>
        <w:numPr>
          <w:ilvl w:val="0"/>
          <w:numId w:val="3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Булатов А.С.  Экономика.  М.: Бек. 1996, Гл. 14.</w:t>
      </w:r>
    </w:p>
    <w:p w:rsidR="00EA140C" w:rsidRDefault="00EA140C">
      <w:pPr>
        <w:widowControl/>
        <w:numPr>
          <w:ilvl w:val="0"/>
          <w:numId w:val="3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Уровень жизни населения и структура доходов</w:t>
      </w:r>
      <w:r>
        <w:rPr>
          <w:sz w:val="24"/>
          <w:szCs w:val="24"/>
          <w:lang w:val="en-US"/>
        </w:rPr>
        <w:t xml:space="preserve"> //</w:t>
      </w:r>
      <w:r>
        <w:rPr>
          <w:sz w:val="24"/>
          <w:szCs w:val="24"/>
        </w:rPr>
        <w:t xml:space="preserve"> Экономист, 1995, № 10.</w:t>
      </w:r>
    </w:p>
    <w:p w:rsidR="00EA140C" w:rsidRDefault="00EA140C">
      <w:pPr>
        <w:widowControl/>
        <w:numPr>
          <w:ilvl w:val="0"/>
          <w:numId w:val="3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Доверие к статистике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Вестник статистики, 1992, № 7.</w:t>
      </w:r>
    </w:p>
    <w:p w:rsidR="00EA140C" w:rsidRDefault="00EA140C">
      <w:pPr>
        <w:spacing w:line="360" w:lineRule="auto"/>
        <w:ind w:left="19" w:right="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40C" w:rsidRDefault="00EA140C">
      <w:pPr>
        <w:pStyle w:val="31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right"/>
        <w:rPr>
          <w:i/>
          <w:iCs/>
        </w:rPr>
      </w:pPr>
    </w:p>
    <w:p w:rsidR="00EA140C" w:rsidRDefault="00EA140C">
      <w:pPr>
        <w:pStyle w:val="31"/>
        <w:jc w:val="center"/>
        <w:rPr>
          <w:sz w:val="40"/>
          <w:szCs w:val="40"/>
        </w:rPr>
      </w:pPr>
      <w:r>
        <w:rPr>
          <w:sz w:val="40"/>
          <w:szCs w:val="40"/>
        </w:rPr>
        <w:t>Приложение</w:t>
      </w:r>
    </w:p>
    <w:p w:rsidR="00EA140C" w:rsidRDefault="00EA140C">
      <w:pPr>
        <w:pStyle w:val="31"/>
        <w:jc w:val="right"/>
        <w:rPr>
          <w:i/>
          <w:iCs/>
        </w:rPr>
      </w:pPr>
      <w:r>
        <w:rPr>
          <w:i/>
          <w:iCs/>
        </w:rPr>
        <w:t>Таблица 1</w:t>
      </w:r>
    </w:p>
    <w:p w:rsidR="00EA140C" w:rsidRDefault="00EA140C">
      <w:pPr>
        <w:pStyle w:val="31"/>
        <w:jc w:val="center"/>
      </w:pPr>
      <w:r>
        <w:rPr>
          <w:sz w:val="24"/>
          <w:szCs w:val="24"/>
        </w:rPr>
        <w:t>Индексы цен, дефляторы и индексы физического объёма, используемые для измерения влияния инфляции на показатели СНС</w:t>
      </w:r>
      <w:r>
        <w:rPr>
          <w:b w:val="0"/>
          <w:bCs w:val="0"/>
          <w:sz w:val="24"/>
          <w:szCs w:val="24"/>
          <w:lang w:val="en-US"/>
        </w:rPr>
        <w:t>[21]</w:t>
      </w:r>
      <w:r>
        <w:rPr>
          <w:sz w:val="24"/>
          <w:szCs w:val="24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1843"/>
        <w:gridCol w:w="2551"/>
      </w:tblGrid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Наименование показателей СНС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Индексы, используемые для дефляции 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</w:rPr>
            </w:pPr>
            <w:r>
              <w:rPr>
                <w:sz w:val="20"/>
                <w:szCs w:val="20"/>
              </w:rPr>
              <w:t>Наименование показателей СНС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</w:rPr>
            </w:pPr>
            <w:r>
              <w:rPr>
                <w:sz w:val="20"/>
                <w:szCs w:val="20"/>
              </w:rPr>
              <w:t>Индексы, используемые для дефляции</w:t>
            </w:r>
          </w:p>
        </w:tc>
      </w:tr>
      <w:tr w:rsidR="00EA140C">
        <w:trPr>
          <w:cantSplit/>
          <w:trHeight w:val="676"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1.Выпуск товаров и услуг – всего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Индекс-дефлятор валового выпуска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торговля   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физического объёма товарооборота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сводные индексы потре-бительских цен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 том числе по отраслям: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прмышленность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цен производителей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физического объёма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экспорт и импорт товаров и услуг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цен на экспортную и импортную продукцию и услуги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сельское хозяйство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средних цен реализации сельхозпродуктов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физического объёма сельхоз товаров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изменения чис-ленности занятых в сфере услуг с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здравоохранение, образование, куль-тура и искусство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потребительских цен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на элементы затрат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числа посещений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численности уча-щихся и студентов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численности оьслуженных туристов и др.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лесное хозяйство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изменения численнос-ти занятых в л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отпуска газа, воды, энергии потребителям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строительство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на строительную продукцию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стоимости 1 кв.м общей полезной площади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цен на строительные работы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чистое потребление ценностей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потребительских цен на ювелирные изделия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транспорт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тарифов на перевозки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грузооборота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пассажирооборота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жилищное хозяй-ство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цен на жилищные услуги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по элементам затрат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площади жилфонда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дорожное хозяйство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протяжённости дорог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на строительно- монтажные работы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наука, финансы, кредит, страхова-ние,управление и оборона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численности занятых</w:t>
            </w:r>
          </w:p>
        </w:tc>
      </w:tr>
      <w:tr w:rsidR="00EA140C">
        <w:trPr>
          <w:cantSplit/>
        </w:trPr>
        <w:tc>
          <w:tcPr>
            <w:tcW w:w="8755" w:type="dxa"/>
            <w:gridSpan w:val="4"/>
            <w:tcBorders>
              <w:top w:val="nil"/>
              <w:left w:val="nil"/>
              <w:right w:val="nil"/>
            </w:tcBorders>
          </w:tcPr>
          <w:p w:rsidR="00EA140C" w:rsidRDefault="00EA140C">
            <w:pPr>
              <w:pStyle w:val="31"/>
              <w:ind w:right="601"/>
              <w:jc w:val="right"/>
              <w:rPr>
                <w:i/>
                <w:iCs/>
              </w:rPr>
            </w:pPr>
          </w:p>
          <w:p w:rsidR="00EA140C" w:rsidRDefault="00EA140C">
            <w:pPr>
              <w:pStyle w:val="31"/>
              <w:ind w:right="34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Таблица 1</w:t>
            </w:r>
          </w:p>
          <w:p w:rsidR="00EA140C" w:rsidRDefault="00EA140C">
            <w:pPr>
              <w:pStyle w:val="31"/>
              <w:ind w:right="34"/>
              <w:jc w:val="right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(продолжение)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Наименование показателей СНС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Индексы, используемые для дефляции 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</w:rPr>
            </w:pPr>
            <w:r>
              <w:rPr>
                <w:sz w:val="20"/>
                <w:szCs w:val="20"/>
              </w:rPr>
              <w:t>Наименование показателей СНС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</w:rPr>
            </w:pPr>
            <w:r>
              <w:rPr>
                <w:sz w:val="20"/>
                <w:szCs w:val="20"/>
              </w:rPr>
              <w:t>Индексы, используемые для дефляции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связь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тарифов по видам услуг связи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количества поч-товых отправлений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числа междугородн-ых разговоров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Элементы добав-ленной стоимости  </w:t>
            </w:r>
            <w:r>
              <w:rPr>
                <w:b w:val="0"/>
                <w:bCs w:val="0"/>
                <w:sz w:val="18"/>
                <w:szCs w:val="18"/>
              </w:rPr>
              <w:t>2.Налоги на произ-водство и импорт, субсидии и т.д.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индексы, характеризующие изменение объёма оказания налогооблагаемых услуг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расчётные коэффициенты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3.Промежуточное потребление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цен производителей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цен покупателей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цен на платные услу-ги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численности занятых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4.Потребление основного капитала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индекс-дефлятор валового накопления основного капи-тала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5.Оплата труда на-емных работников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средней номинальной заработной платы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6.Прибыль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смеша-нный доход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номинальной заработ-ной платы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7.Расходы на коман-дировки, на подго-товку кадров и др.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численности занятых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8.Текущие налоги на доходы, богатство и др.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соответствующих налогов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9.Доход от собст-венности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арендной платы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10.Социальные по-собия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по видам пособий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11.Социальные трансферты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соответствующих видов трансфертов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12.Сальдо первич-ных доходов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дефлятор по счёту распреде-ления первичных доходов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13.Располагаемый доход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дефлятор по счёту вторич-ного распределения доходов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14.Сбережение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дефлятор по счёту использо-вания располагаемого дохада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Компоненты ко-нечного исполь-зования ВВП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15.Расходы на ко-нечное потребление домашних хозяйств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Сводные индексы потреби-тельских цен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16.Расходы на ко-нечное потребление госучреждений и не-коммерческих орга-низаций, обслужива-ющих дом.хозяйства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средней номиналь-ной заработной платы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потребительских цен на социальные транс-ферты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численность занятых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17.Сбережения по секторам экономики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индекс-дефлятор накопления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18.валовое накопле-ние основного капи-тала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индекс-дефлятор накопления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вло-жения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19.Продукция строительства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индекс-дефлятор капиталь-ных вложений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строительной про-дукции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20.Стоимость смон-тированных машин оборудования и т.д.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производителей на продукцию машинострое-ния</w:t>
            </w:r>
          </w:p>
        </w:tc>
      </w:tr>
      <w:tr w:rsidR="00EA140C">
        <w:trPr>
          <w:cantSplit/>
        </w:trPr>
        <w:tc>
          <w:tcPr>
            <w:tcW w:w="8755" w:type="dxa"/>
            <w:gridSpan w:val="4"/>
            <w:tcBorders>
              <w:top w:val="nil"/>
              <w:left w:val="nil"/>
              <w:right w:val="nil"/>
            </w:tcBorders>
          </w:tcPr>
          <w:p w:rsidR="00EA140C" w:rsidRDefault="00EA140C">
            <w:pPr>
              <w:pStyle w:val="31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Таблица 1</w:t>
            </w:r>
          </w:p>
          <w:p w:rsidR="00EA140C" w:rsidRDefault="00EA140C">
            <w:pPr>
              <w:pStyle w:val="31"/>
              <w:jc w:val="right"/>
              <w:rPr>
                <w:i/>
                <w:iCs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(окончание)</w:t>
            </w:r>
            <w:r>
              <w:rPr>
                <w:i/>
                <w:iCs/>
              </w:rPr>
              <w:t xml:space="preserve"> 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Наименование показателей СНС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Индексы, используемые для дефляции 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</w:rPr>
            </w:pPr>
            <w:r>
              <w:rPr>
                <w:sz w:val="20"/>
                <w:szCs w:val="20"/>
              </w:rPr>
              <w:t>Наименование показателей СНС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</w:rPr>
            </w:pPr>
            <w:r>
              <w:rPr>
                <w:sz w:val="20"/>
                <w:szCs w:val="20"/>
              </w:rPr>
              <w:t>Индексы, используемые для дефляции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21.Капитальный ремонт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строительной про-дукции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ремонтных работ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22.Капитльный ре-монт оборудования, дорог и т.д.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продукции ре-монтных организаций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23.Прирост основ-ных фондов – скот (стоимости поголо-вья скота)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прямой пересчёт инвентарной стоимости головы в базисном году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Накопление мате-риальных оборот-ных средств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24.Прирост товаров в пути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производителей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25.Прирост матери-альных оборотных средств (промышле-нной продукции)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индекс-дефлятор материаль-ных оборотных средств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система индексов цен произ-водителей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26.Прирост незавер-шенного (оплачен-ного) строительства 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строительной продукции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27.Прирост запасов продукции с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х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прямой пересчёт: цены базисного года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28.Прирост оборот-ных фондов – скота на откорме и т.д.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инвентарная стоимость базисного года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29.Прирост незавер-шенного с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х произ-водства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по сабестоимости базисного года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30.Прирост продук-ции лесного хозяй-ства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темпы роста численности за-нятых в л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х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31.Прирост запасов государственных материальных ре-зервов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производителей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32.Продукция про-чих видов деятель-ности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заготовки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33.Чистые покупки земли и нематери-альных активов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средневзвешенный индекс цен на платные и бесплатные услуги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34.Сальдо внешней торговли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цен внешней торговли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35.Сальдо доходов от внешнеэконо-миеской деятель-ности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средний индекс-дефлятор чистого внутреннего продук-та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36.Переданные ка-питальные транс-ферты другим стра-нам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средний индекс цен чистого внутреннего продукта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37.Приобретение оборудования и инвентаря бюджет-ными орг-ми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 оптовых цен на продукцию машиностроения и др.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38.Выбытие основ-ного капитала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индекс-дефлятор капитало-вложений в целом</w:t>
            </w:r>
          </w:p>
        </w:tc>
      </w:tr>
      <w:tr w:rsidR="00EA140C">
        <w:trPr>
          <w:cantSplit/>
        </w:trPr>
        <w:tc>
          <w:tcPr>
            <w:tcW w:w="1809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39.Чистое приобре-тение финансовых активов</w:t>
            </w:r>
          </w:p>
        </w:tc>
        <w:tc>
          <w:tcPr>
            <w:tcW w:w="2552" w:type="dxa"/>
            <w:tcBorders>
              <w:righ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дефлятор по финансовому счёту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40.Капитальные трансферты</w:t>
            </w:r>
          </w:p>
        </w:tc>
        <w:tc>
          <w:tcPr>
            <w:tcW w:w="2551" w:type="dxa"/>
          </w:tcPr>
          <w:p w:rsidR="00EA140C" w:rsidRDefault="00EA140C">
            <w:pPr>
              <w:pStyle w:val="3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индексы налогов, связанные со строительством</w:t>
            </w:r>
          </w:p>
        </w:tc>
      </w:tr>
    </w:tbl>
    <w:p w:rsidR="00EA140C" w:rsidRDefault="00EA140C">
      <w:pPr>
        <w:pStyle w:val="31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jc w:val="right"/>
        <w:rPr>
          <w:i/>
          <w:iCs/>
        </w:rPr>
      </w:pPr>
      <w:r>
        <w:rPr>
          <w:i/>
          <w:iCs/>
        </w:rPr>
        <w:t>Таблица 2</w:t>
      </w:r>
    </w:p>
    <w:p w:rsidR="00EA140C" w:rsidRDefault="00EA140C">
      <w:pPr>
        <w:pStyle w:val="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Основные социально-экономические индикаторы </w:t>
      </w:r>
    </w:p>
    <w:p w:rsidR="00EA140C" w:rsidRDefault="00EA140C">
      <w:pPr>
        <w:pStyle w:val="31"/>
        <w:jc w:val="center"/>
        <w:rPr>
          <w:b w:val="0"/>
          <w:bCs w:val="0"/>
          <w:sz w:val="24"/>
          <w:szCs w:val="24"/>
          <w:lang w:val="en-US"/>
        </w:rPr>
      </w:pPr>
      <w:r>
        <w:rPr>
          <w:sz w:val="24"/>
          <w:szCs w:val="24"/>
        </w:rPr>
        <w:t>уровня жизни населения</w:t>
      </w:r>
      <w:r>
        <w:rPr>
          <w:sz w:val="24"/>
          <w:szCs w:val="24"/>
          <w:lang w:val="en-US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 xml:space="preserve">[16, </w:t>
      </w:r>
      <w:r>
        <w:rPr>
          <w:b w:val="0"/>
          <w:bCs w:val="0"/>
          <w:sz w:val="24"/>
          <w:szCs w:val="24"/>
        </w:rPr>
        <w:t>стр. 207</w:t>
      </w:r>
      <w:r>
        <w:rPr>
          <w:b w:val="0"/>
          <w:bCs w:val="0"/>
          <w:sz w:val="24"/>
          <w:szCs w:val="24"/>
          <w:lang w:val="en-US"/>
        </w:rPr>
        <w:t>].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567"/>
        <w:gridCol w:w="709"/>
        <w:gridCol w:w="708"/>
        <w:gridCol w:w="709"/>
        <w:gridCol w:w="851"/>
        <w:gridCol w:w="850"/>
        <w:gridCol w:w="851"/>
      </w:tblGrid>
      <w:tr w:rsidR="00EA140C">
        <w:trPr>
          <w:cantSplit/>
          <w:trHeight w:val="279"/>
        </w:trPr>
        <w:tc>
          <w:tcPr>
            <w:tcW w:w="3227" w:type="dxa"/>
          </w:tcPr>
          <w:p w:rsidR="00EA140C" w:rsidRDefault="00EA140C">
            <w:pPr>
              <w:pStyle w:val="3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1990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1991</w:t>
            </w:r>
          </w:p>
        </w:tc>
        <w:tc>
          <w:tcPr>
            <w:tcW w:w="70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1992</w:t>
            </w:r>
          </w:p>
        </w:tc>
        <w:tc>
          <w:tcPr>
            <w:tcW w:w="70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1993</w:t>
            </w:r>
          </w:p>
        </w:tc>
        <w:tc>
          <w:tcPr>
            <w:tcW w:w="709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1994</w:t>
            </w:r>
          </w:p>
        </w:tc>
        <w:tc>
          <w:tcPr>
            <w:tcW w:w="85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1995</w:t>
            </w:r>
          </w:p>
        </w:tc>
        <w:tc>
          <w:tcPr>
            <w:tcW w:w="850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1996</w:t>
            </w:r>
          </w:p>
        </w:tc>
        <w:tc>
          <w:tcPr>
            <w:tcW w:w="85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1997</w:t>
            </w:r>
          </w:p>
        </w:tc>
      </w:tr>
      <w:tr w:rsidR="00EA140C">
        <w:trPr>
          <w:cantSplit/>
          <w:trHeight w:val="279"/>
        </w:trPr>
        <w:tc>
          <w:tcPr>
            <w:tcW w:w="3227" w:type="dxa"/>
          </w:tcPr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Денежные доходы (в среднем на душу населения в месяц)*, тыс. руб.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Реальные располагаемые денеж-ные доходы, в процентах к предыдущему году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Среднемесячная начисленная заработная плата работающих в экономике*, тыс. руб.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Средний размер назначенных пенсий (в ме-сяц)*, тыс. руб.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Величина прожиточного минимума 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(в среднем на душу населения в месяц), тыс. руб.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Численность населения с денежными доходами ниже величины  прожиточного минимума: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    млн. человек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    в процентах от общей численности            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    населения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Соотношение с величиной прожиточного минимума***, процентов: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     среднедушевых денежных доходов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     среднемесячной начисленной  заработ-    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     ной платы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     среднего размера назначенной     месяч-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     ной пенсии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Коэффициент фондов, раз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215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303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102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</w:tc>
        <w:tc>
          <w:tcPr>
            <w:tcW w:w="567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466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548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185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4,0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52,5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6.0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1,6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1,9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49,7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33,5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210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281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117**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8,0</w:t>
            </w:r>
          </w:p>
        </w:tc>
        <w:tc>
          <w:tcPr>
            <w:tcW w:w="708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45,2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116,4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58,7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19,9**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20,6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46,9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31,5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219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254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138**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11,2</w:t>
            </w:r>
          </w:p>
        </w:tc>
        <w:tc>
          <w:tcPr>
            <w:tcW w:w="709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206,3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112,9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220,4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78,5**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86,6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33,3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22,4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238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226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129**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15,1</w:t>
            </w:r>
          </w:p>
        </w:tc>
        <w:tc>
          <w:tcPr>
            <w:tcW w:w="851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515,4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84,9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472,4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188,1**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264,1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36,6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24,7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195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159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101**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13,5</w:t>
            </w:r>
          </w:p>
        </w:tc>
        <w:tc>
          <w:tcPr>
            <w:tcW w:w="850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761,9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99,3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790,2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302,2**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369,4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32,7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22,1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190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116**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13,0</w:t>
            </w:r>
          </w:p>
        </w:tc>
        <w:tc>
          <w:tcPr>
            <w:tcW w:w="851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922,8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103,4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950,2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328,1**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411,2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30,7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20,8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224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113**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13,2</w:t>
            </w:r>
          </w:p>
        </w:tc>
      </w:tr>
    </w:tbl>
    <w:p w:rsidR="00EA140C" w:rsidRDefault="00EA140C">
      <w:pPr>
        <w:pStyle w:val="31"/>
        <w:spacing w:line="240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*До 1992г. – в рублях.</w:t>
      </w:r>
    </w:p>
    <w:p w:rsidR="00EA140C" w:rsidRDefault="00EA140C">
      <w:pPr>
        <w:pStyle w:val="31"/>
        <w:spacing w:line="240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**С учётом компенсации.</w:t>
      </w:r>
    </w:p>
    <w:p w:rsidR="00EA140C" w:rsidRDefault="00EA140C">
      <w:pPr>
        <w:pStyle w:val="31"/>
        <w:spacing w:line="240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***Соответствующей социально-демографической группы населения.</w:t>
      </w:r>
    </w:p>
    <w:p w:rsidR="00EA140C" w:rsidRDefault="00EA140C">
      <w:pPr>
        <w:pStyle w:val="31"/>
        <w:spacing w:line="240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****Совокупный доход (с учётом стоимости чистой продукции личных подсобных хозяйств населения).</w:t>
      </w:r>
    </w:p>
    <w:p w:rsidR="00EA140C" w:rsidRDefault="00EA140C">
      <w:pPr>
        <w:pStyle w:val="31"/>
        <w:spacing w:line="240" w:lineRule="auto"/>
        <w:rPr>
          <w:b w:val="0"/>
          <w:bCs w:val="0"/>
          <w:sz w:val="16"/>
          <w:szCs w:val="16"/>
        </w:rPr>
      </w:pPr>
    </w:p>
    <w:p w:rsidR="00EA140C" w:rsidRDefault="00EA140C">
      <w:pPr>
        <w:pStyle w:val="31"/>
        <w:spacing w:line="240" w:lineRule="auto"/>
        <w:jc w:val="right"/>
        <w:rPr>
          <w:i/>
          <w:iCs/>
        </w:rPr>
      </w:pPr>
    </w:p>
    <w:p w:rsidR="00EA140C" w:rsidRDefault="00EA140C">
      <w:pPr>
        <w:pStyle w:val="31"/>
        <w:spacing w:line="240" w:lineRule="auto"/>
        <w:jc w:val="right"/>
        <w:rPr>
          <w:i/>
          <w:iCs/>
        </w:rPr>
      </w:pPr>
    </w:p>
    <w:p w:rsidR="00EA140C" w:rsidRDefault="00EA140C">
      <w:pPr>
        <w:pStyle w:val="31"/>
        <w:spacing w:line="240" w:lineRule="auto"/>
        <w:jc w:val="right"/>
        <w:rPr>
          <w:i/>
          <w:iCs/>
        </w:rPr>
      </w:pPr>
      <w:r>
        <w:rPr>
          <w:i/>
          <w:iCs/>
        </w:rPr>
        <w:t>Таблица 3</w:t>
      </w:r>
    </w:p>
    <w:p w:rsidR="00EA140C" w:rsidRDefault="00EA140C">
      <w:pPr>
        <w:pStyle w:val="31"/>
        <w:spacing w:line="240" w:lineRule="auto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Изменение основных социально-экономических индикаторов жизни населения </w:t>
      </w:r>
      <w:r>
        <w:rPr>
          <w:b w:val="0"/>
          <w:bCs w:val="0"/>
          <w:sz w:val="24"/>
          <w:szCs w:val="24"/>
        </w:rPr>
        <w:t>(в процентах к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предыдущему году)</w:t>
      </w:r>
      <w:r>
        <w:rPr>
          <w:b w:val="0"/>
          <w:bCs w:val="0"/>
          <w:sz w:val="24"/>
          <w:szCs w:val="24"/>
          <w:lang w:val="en-US"/>
        </w:rPr>
        <w:t xml:space="preserve">[16, </w:t>
      </w:r>
      <w:r>
        <w:rPr>
          <w:b w:val="0"/>
          <w:bCs w:val="0"/>
          <w:sz w:val="24"/>
          <w:szCs w:val="24"/>
        </w:rPr>
        <w:t>стр</w:t>
      </w:r>
      <w:r>
        <w:rPr>
          <w:b w:val="0"/>
          <w:bCs w:val="0"/>
          <w:sz w:val="24"/>
          <w:szCs w:val="24"/>
          <w:lang w:val="en-US"/>
        </w:rPr>
        <w:t>. 208]</w:t>
      </w:r>
      <w:r>
        <w:rPr>
          <w:b w:val="0"/>
          <w:bCs w:val="0"/>
          <w:sz w:val="24"/>
          <w:szCs w:val="24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64"/>
        <w:gridCol w:w="764"/>
        <w:gridCol w:w="765"/>
        <w:gridCol w:w="764"/>
        <w:gridCol w:w="764"/>
        <w:gridCol w:w="765"/>
      </w:tblGrid>
      <w:tr w:rsidR="00EA140C">
        <w:trPr>
          <w:cantSplit/>
          <w:trHeight w:val="99"/>
        </w:trPr>
        <w:tc>
          <w:tcPr>
            <w:tcW w:w="3936" w:type="dxa"/>
          </w:tcPr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64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1992</w:t>
            </w:r>
          </w:p>
        </w:tc>
        <w:tc>
          <w:tcPr>
            <w:tcW w:w="764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1993</w:t>
            </w:r>
          </w:p>
        </w:tc>
        <w:tc>
          <w:tcPr>
            <w:tcW w:w="765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1994</w:t>
            </w:r>
          </w:p>
        </w:tc>
        <w:tc>
          <w:tcPr>
            <w:tcW w:w="764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1995</w:t>
            </w:r>
          </w:p>
        </w:tc>
        <w:tc>
          <w:tcPr>
            <w:tcW w:w="764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1996</w:t>
            </w:r>
          </w:p>
        </w:tc>
        <w:tc>
          <w:tcPr>
            <w:tcW w:w="765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1997</w:t>
            </w:r>
          </w:p>
        </w:tc>
      </w:tr>
      <w:tr w:rsidR="00EA140C">
        <w:trPr>
          <w:cantSplit/>
          <w:trHeight w:val="99"/>
        </w:trPr>
        <w:tc>
          <w:tcPr>
            <w:tcW w:w="3936" w:type="dxa"/>
          </w:tcPr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Реальная начисленная заработная плата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Реальные денежные доходы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Реальный размер назначенной месячной пенсии*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Величина прожиточного минимума</w:t>
            </w: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764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67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53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52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…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…</w:t>
            </w:r>
          </w:p>
        </w:tc>
        <w:tc>
          <w:tcPr>
            <w:tcW w:w="764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100,4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116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131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в10,9 р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94,4</w:t>
            </w:r>
          </w:p>
        </w:tc>
        <w:tc>
          <w:tcPr>
            <w:tcW w:w="765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92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112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97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 4,2 р.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71,0</w:t>
            </w:r>
          </w:p>
        </w:tc>
        <w:tc>
          <w:tcPr>
            <w:tcW w:w="764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72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84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81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 3.1 р.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110</w:t>
            </w:r>
          </w:p>
        </w:tc>
        <w:tc>
          <w:tcPr>
            <w:tcW w:w="764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99,6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109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139,9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105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103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95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111,3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94,5</w:t>
            </w:r>
          </w:p>
        </w:tc>
      </w:tr>
    </w:tbl>
    <w:p w:rsidR="00EA140C" w:rsidRDefault="00EA140C">
      <w:pPr>
        <w:pStyle w:val="31"/>
        <w:spacing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*С учётом компенсации.</w:t>
      </w:r>
    </w:p>
    <w:p w:rsidR="00EA140C" w:rsidRDefault="00EA140C">
      <w:pPr>
        <w:pStyle w:val="31"/>
        <w:spacing w:line="240" w:lineRule="auto"/>
        <w:rPr>
          <w:b w:val="0"/>
          <w:bCs w:val="0"/>
          <w:sz w:val="18"/>
          <w:szCs w:val="18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18"/>
          <w:szCs w:val="18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18"/>
          <w:szCs w:val="18"/>
        </w:rPr>
      </w:pPr>
    </w:p>
    <w:p w:rsidR="00EA140C" w:rsidRDefault="00EA140C">
      <w:pPr>
        <w:pStyle w:val="31"/>
        <w:spacing w:line="240" w:lineRule="auto"/>
        <w:jc w:val="right"/>
        <w:rPr>
          <w:i/>
          <w:iCs/>
        </w:rPr>
      </w:pPr>
      <w:r>
        <w:rPr>
          <w:i/>
          <w:iCs/>
        </w:rPr>
        <w:t>Таблица 4</w:t>
      </w:r>
    </w:p>
    <w:p w:rsidR="00EA140C" w:rsidRDefault="00EA140C">
      <w:pPr>
        <w:pStyle w:val="3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Покупательская способность среднедушевых денежных доходов населения</w:t>
      </w:r>
    </w:p>
    <w:p w:rsidR="00EA140C" w:rsidRDefault="00EA140C">
      <w:pPr>
        <w:pStyle w:val="31"/>
        <w:spacing w:line="240" w:lineRule="auto"/>
        <w:jc w:val="center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 xml:space="preserve">(в месяц; килограммов) </w:t>
      </w:r>
      <w:r>
        <w:rPr>
          <w:b w:val="0"/>
          <w:bCs w:val="0"/>
          <w:sz w:val="24"/>
          <w:szCs w:val="24"/>
          <w:lang w:val="en-US"/>
        </w:rPr>
        <w:t>[16,</w:t>
      </w:r>
      <w:r>
        <w:rPr>
          <w:b w:val="0"/>
          <w:bCs w:val="0"/>
          <w:sz w:val="24"/>
          <w:szCs w:val="24"/>
        </w:rPr>
        <w:t>стр. 222</w:t>
      </w:r>
      <w:r>
        <w:rPr>
          <w:b w:val="0"/>
          <w:bCs w:val="0"/>
          <w:sz w:val="24"/>
          <w:szCs w:val="24"/>
          <w:lang w:val="en-US"/>
        </w:rPr>
        <w:t>].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7"/>
        <w:gridCol w:w="697"/>
        <w:gridCol w:w="698"/>
        <w:gridCol w:w="697"/>
        <w:gridCol w:w="697"/>
        <w:gridCol w:w="698"/>
        <w:gridCol w:w="697"/>
        <w:gridCol w:w="698"/>
      </w:tblGrid>
      <w:tr w:rsidR="00EA140C">
        <w:trPr>
          <w:cantSplit/>
          <w:trHeight w:val="117"/>
        </w:trPr>
        <w:tc>
          <w:tcPr>
            <w:tcW w:w="2943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1990</w:t>
            </w: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1991</w:t>
            </w:r>
          </w:p>
        </w:tc>
        <w:tc>
          <w:tcPr>
            <w:tcW w:w="69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1992</w:t>
            </w: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1993</w:t>
            </w: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1994</w:t>
            </w:r>
          </w:p>
        </w:tc>
        <w:tc>
          <w:tcPr>
            <w:tcW w:w="69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1995</w:t>
            </w: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1996</w:t>
            </w:r>
          </w:p>
        </w:tc>
        <w:tc>
          <w:tcPr>
            <w:tcW w:w="69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1997</w:t>
            </w:r>
          </w:p>
        </w:tc>
      </w:tr>
      <w:tr w:rsidR="00EA140C">
        <w:trPr>
          <w:cantSplit/>
          <w:trHeight w:val="117"/>
        </w:trPr>
        <w:tc>
          <w:tcPr>
            <w:tcW w:w="2943" w:type="dxa"/>
          </w:tcPr>
          <w:p w:rsidR="00EA140C" w:rsidRDefault="00EA140C">
            <w:pPr>
              <w:pStyle w:val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говядина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рыба свежая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масло животное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масло растительное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молоко цельное, л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яйца, шт.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сахар-песок</w:t>
            </w:r>
          </w:p>
          <w:p w:rsidR="00EA140C" w:rsidRDefault="00EA140C">
            <w:pPr>
              <w:pStyle w:val="31"/>
              <w:spacing w:line="240" w:lineRule="atLeast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хлеб и хлебобулочные изде-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лия из пшеничной муки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картофель</w:t>
            </w:r>
          </w:p>
          <w:p w:rsidR="00EA140C" w:rsidRDefault="00EA140C">
            <w:pPr>
              <w:pStyle w:val="31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капуста свежая</w:t>
            </w: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717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1955</w:t>
            </w:r>
          </w:p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551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632</w:t>
            </w: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879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1864</w:t>
            </w:r>
          </w:p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548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</w:t>
            </w:r>
          </w:p>
        </w:tc>
        <w:tc>
          <w:tcPr>
            <w:tcW w:w="69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1277</w:t>
            </w:r>
          </w:p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</w:t>
            </w: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1533</w:t>
            </w:r>
          </w:p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238</w:t>
            </w: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1551</w:t>
            </w:r>
          </w:p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209</w:t>
            </w:r>
          </w:p>
        </w:tc>
        <w:tc>
          <w:tcPr>
            <w:tcW w:w="69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49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1318</w:t>
            </w:r>
          </w:p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</w:t>
            </w:r>
          </w:p>
        </w:tc>
        <w:tc>
          <w:tcPr>
            <w:tcW w:w="697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1388</w:t>
            </w:r>
          </w:p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69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1577</w:t>
            </w:r>
          </w:p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219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320</w:t>
            </w:r>
          </w:p>
        </w:tc>
      </w:tr>
    </w:tbl>
    <w:p w:rsidR="00EA140C" w:rsidRDefault="00EA140C">
      <w:pPr>
        <w:pStyle w:val="31"/>
        <w:spacing w:line="240" w:lineRule="auto"/>
        <w:rPr>
          <w:b w:val="0"/>
          <w:bCs w:val="0"/>
          <w:sz w:val="20"/>
          <w:szCs w:val="20"/>
          <w:lang w:val="en-US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0"/>
          <w:szCs w:val="20"/>
          <w:lang w:val="en-US"/>
        </w:rPr>
      </w:pPr>
    </w:p>
    <w:p w:rsidR="00EA140C" w:rsidRDefault="00EA140C">
      <w:pPr>
        <w:pStyle w:val="31"/>
        <w:spacing w:line="240" w:lineRule="auto"/>
        <w:jc w:val="right"/>
        <w:rPr>
          <w:i/>
          <w:iCs/>
        </w:rPr>
      </w:pPr>
      <w:r>
        <w:rPr>
          <w:i/>
          <w:iCs/>
        </w:rPr>
        <w:t>Таблица 5</w:t>
      </w:r>
    </w:p>
    <w:p w:rsidR="00EA140C" w:rsidRDefault="00EA140C">
      <w:pPr>
        <w:pStyle w:val="31"/>
        <w:spacing w:line="240" w:lineRule="auto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Распределение общего объёма денежных доходов населения</w:t>
      </w:r>
      <w:r>
        <w:rPr>
          <w:b w:val="0"/>
          <w:bCs w:val="0"/>
          <w:sz w:val="24"/>
          <w:szCs w:val="24"/>
        </w:rPr>
        <w:t xml:space="preserve"> </w:t>
      </w:r>
    </w:p>
    <w:p w:rsidR="00EA140C" w:rsidRDefault="00EA140C">
      <w:pPr>
        <w:pStyle w:val="31"/>
        <w:spacing w:line="240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(в процентах) </w:t>
      </w:r>
      <w:r>
        <w:rPr>
          <w:b w:val="0"/>
          <w:bCs w:val="0"/>
          <w:sz w:val="24"/>
          <w:szCs w:val="24"/>
          <w:lang w:val="en-US"/>
        </w:rPr>
        <w:t>[16,</w:t>
      </w:r>
      <w:r>
        <w:rPr>
          <w:b w:val="0"/>
          <w:bCs w:val="0"/>
          <w:sz w:val="24"/>
          <w:szCs w:val="24"/>
        </w:rPr>
        <w:t xml:space="preserve"> стр. 223</w:t>
      </w:r>
      <w:r>
        <w:rPr>
          <w:b w:val="0"/>
          <w:bCs w:val="0"/>
          <w:sz w:val="24"/>
          <w:szCs w:val="24"/>
          <w:lang w:val="en-US"/>
        </w:rPr>
        <w:t>]</w:t>
      </w:r>
      <w:r>
        <w:rPr>
          <w:b w:val="0"/>
          <w:bCs w:val="0"/>
          <w:sz w:val="24"/>
          <w:szCs w:val="24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4"/>
        <w:gridCol w:w="644"/>
        <w:gridCol w:w="644"/>
        <w:gridCol w:w="644"/>
        <w:gridCol w:w="644"/>
        <w:gridCol w:w="644"/>
        <w:gridCol w:w="644"/>
        <w:gridCol w:w="645"/>
      </w:tblGrid>
      <w:tr w:rsidR="00EA140C">
        <w:trPr>
          <w:cantSplit/>
          <w:trHeight w:val="117"/>
        </w:trPr>
        <w:tc>
          <w:tcPr>
            <w:tcW w:w="3369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44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1990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1991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1992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1993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1994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1995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1996</w:t>
            </w:r>
          </w:p>
        </w:tc>
        <w:tc>
          <w:tcPr>
            <w:tcW w:w="645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1997</w:t>
            </w:r>
          </w:p>
        </w:tc>
      </w:tr>
      <w:tr w:rsidR="00EA140C">
        <w:trPr>
          <w:cantSplit/>
          <w:trHeight w:val="117"/>
        </w:trPr>
        <w:tc>
          <w:tcPr>
            <w:tcW w:w="3369" w:type="dxa"/>
          </w:tcPr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Денежные доходы – всего</w:t>
            </w:r>
          </w:p>
          <w:p w:rsidR="00EA140C" w:rsidRDefault="00EA140C">
            <w:pPr>
              <w:pStyle w:val="31"/>
              <w:spacing w:line="240" w:lineRule="atLeast"/>
              <w:ind w:left="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 том числе по 20-процентным</w:t>
            </w:r>
          </w:p>
          <w:p w:rsidR="00EA140C" w:rsidRDefault="00EA140C">
            <w:pPr>
              <w:pStyle w:val="31"/>
              <w:ind w:left="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группам населения</w:t>
            </w:r>
          </w:p>
          <w:p w:rsidR="00EA140C" w:rsidRDefault="00EA140C">
            <w:pPr>
              <w:pStyle w:val="31"/>
              <w:ind w:left="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первая (с наименьшими доходами)</w:t>
            </w:r>
          </w:p>
          <w:p w:rsidR="00EA140C" w:rsidRDefault="00EA140C">
            <w:pPr>
              <w:pStyle w:val="31"/>
              <w:ind w:left="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вторая</w:t>
            </w:r>
          </w:p>
          <w:p w:rsidR="00EA140C" w:rsidRDefault="00EA140C">
            <w:pPr>
              <w:pStyle w:val="31"/>
              <w:ind w:left="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третья</w:t>
            </w:r>
          </w:p>
          <w:p w:rsidR="00EA140C" w:rsidRDefault="00EA140C">
            <w:pPr>
              <w:pStyle w:val="31"/>
              <w:ind w:left="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четвертая</w:t>
            </w:r>
          </w:p>
          <w:p w:rsidR="00EA140C" w:rsidRDefault="00EA140C">
            <w:pPr>
              <w:pStyle w:val="31"/>
              <w:ind w:left="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пятая (с наибольшими доходами)</w:t>
            </w:r>
          </w:p>
          <w:p w:rsidR="00EA140C" w:rsidRDefault="00EA140C">
            <w:pPr>
              <w:pStyle w:val="31"/>
              <w:spacing w:line="240" w:lineRule="atLeast"/>
              <w:ind w:left="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коэффициент Джини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spacing w:line="24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14,9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32,7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…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11,9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30,7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0,26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6,0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11,6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17,6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26,5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38,3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0,29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11,1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16,7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41,6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0,4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5,3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10,2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15,2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23,0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46,3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0,41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5,5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10,2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15,0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22,4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46,9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0,38</w:t>
            </w:r>
          </w:p>
        </w:tc>
        <w:tc>
          <w:tcPr>
            <w:tcW w:w="644" w:type="dxa"/>
          </w:tcPr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6,2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10,7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15,2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21,5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46,4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0,37</w:t>
            </w:r>
          </w:p>
        </w:tc>
        <w:tc>
          <w:tcPr>
            <w:tcW w:w="645" w:type="dxa"/>
          </w:tcPr>
          <w:p w:rsidR="00EA140C" w:rsidRDefault="00EA140C">
            <w:pPr>
              <w:pStyle w:val="31"/>
              <w:spacing w:line="240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6,2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10,6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15,1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21,4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46,7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0,37</w:t>
            </w:r>
          </w:p>
        </w:tc>
      </w:tr>
    </w:tbl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rPr>
          <w:b w:val="0"/>
          <w:bCs w:val="0"/>
          <w:sz w:val="24"/>
          <w:szCs w:val="24"/>
        </w:rPr>
      </w:pPr>
    </w:p>
    <w:p w:rsidR="00EA140C" w:rsidRDefault="00EA140C">
      <w:pPr>
        <w:pStyle w:val="31"/>
        <w:spacing w:line="240" w:lineRule="auto"/>
        <w:jc w:val="right"/>
        <w:rPr>
          <w:i/>
          <w:iCs/>
        </w:rPr>
      </w:pPr>
      <w:r>
        <w:rPr>
          <w:i/>
          <w:iCs/>
        </w:rPr>
        <w:t>Таблица 6</w:t>
      </w:r>
    </w:p>
    <w:p w:rsidR="00EA140C" w:rsidRDefault="00EA140C">
      <w:pPr>
        <w:pStyle w:val="31"/>
        <w:spacing w:line="240" w:lineRule="auto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Индексы потребительских цен (тарифов) на товары и платные услуги населению* </w:t>
      </w:r>
      <w:r>
        <w:rPr>
          <w:b w:val="0"/>
          <w:bCs w:val="0"/>
          <w:sz w:val="24"/>
          <w:szCs w:val="24"/>
        </w:rPr>
        <w:t xml:space="preserve">(в процентах) </w:t>
      </w:r>
      <w:r>
        <w:rPr>
          <w:b w:val="0"/>
          <w:bCs w:val="0"/>
          <w:sz w:val="24"/>
          <w:szCs w:val="24"/>
          <w:lang w:val="en-US"/>
        </w:rPr>
        <w:t xml:space="preserve">[16, </w:t>
      </w:r>
      <w:r>
        <w:rPr>
          <w:b w:val="0"/>
          <w:bCs w:val="0"/>
          <w:sz w:val="24"/>
          <w:szCs w:val="24"/>
        </w:rPr>
        <w:t>стр.718</w:t>
      </w:r>
      <w:r>
        <w:rPr>
          <w:b w:val="0"/>
          <w:bCs w:val="0"/>
          <w:sz w:val="24"/>
          <w:szCs w:val="24"/>
          <w:lang w:val="en-US"/>
        </w:rPr>
        <w:t>]</w:t>
      </w:r>
      <w:r>
        <w:rPr>
          <w:b w:val="0"/>
          <w:bCs w:val="0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48"/>
        <w:gridCol w:w="2048"/>
        <w:gridCol w:w="2048"/>
      </w:tblGrid>
      <w:tr w:rsidR="00EA140C">
        <w:trPr>
          <w:cantSplit/>
          <w:trHeight w:val="117"/>
          <w:jc w:val="center"/>
        </w:trPr>
        <w:tc>
          <w:tcPr>
            <w:tcW w:w="1101" w:type="dxa"/>
            <w:vMerge w:val="restart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 w:val="restart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Все товары и услуги</w:t>
            </w:r>
          </w:p>
        </w:tc>
        <w:tc>
          <w:tcPr>
            <w:tcW w:w="6144" w:type="dxa"/>
            <w:gridSpan w:val="3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 том числе</w:t>
            </w:r>
          </w:p>
        </w:tc>
      </w:tr>
      <w:tr w:rsidR="00EA140C">
        <w:trPr>
          <w:cantSplit/>
          <w:trHeight w:val="117"/>
          <w:jc w:val="center"/>
        </w:trPr>
        <w:tc>
          <w:tcPr>
            <w:tcW w:w="1101" w:type="dxa"/>
            <w:vMerge/>
          </w:tcPr>
          <w:p w:rsidR="00EA140C" w:rsidRDefault="00EA140C">
            <w:pPr>
              <w:pStyle w:val="31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140C" w:rsidRDefault="00EA140C">
            <w:pPr>
              <w:pStyle w:val="31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48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048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непродовольствен-ные товары</w:t>
            </w:r>
          </w:p>
        </w:tc>
        <w:tc>
          <w:tcPr>
            <w:tcW w:w="2048" w:type="dxa"/>
          </w:tcPr>
          <w:p w:rsidR="00EA140C" w:rsidRDefault="00EA140C">
            <w:pPr>
              <w:pStyle w:val="31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платные услуги населению</w:t>
            </w:r>
          </w:p>
        </w:tc>
      </w:tr>
      <w:tr w:rsidR="00EA140C">
        <w:trPr>
          <w:jc w:val="center"/>
        </w:trPr>
        <w:tc>
          <w:tcPr>
            <w:tcW w:w="1101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1996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1997</w:t>
            </w:r>
          </w:p>
        </w:tc>
        <w:tc>
          <w:tcPr>
            <w:tcW w:w="1275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260,4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2608,8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939,9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315,1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231,3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111,0</w:t>
            </w:r>
          </w:p>
        </w:tc>
        <w:tc>
          <w:tcPr>
            <w:tcW w:w="204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236,1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2626,2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904,9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314,1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223,4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117,7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109,1</w:t>
            </w:r>
          </w:p>
        </w:tc>
        <w:tc>
          <w:tcPr>
            <w:tcW w:w="204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310,7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2673,4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741,8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269,0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216,3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108,1</w:t>
            </w:r>
          </w:p>
        </w:tc>
        <w:tc>
          <w:tcPr>
            <w:tcW w:w="2048" w:type="dxa"/>
          </w:tcPr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178,8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2220,5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2411,2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622,4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332,2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148,4</w:t>
            </w:r>
          </w:p>
          <w:p w:rsidR="00EA140C" w:rsidRDefault="00EA140C">
            <w:pPr>
              <w:pStyle w:val="3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122,5</w:t>
            </w:r>
          </w:p>
        </w:tc>
      </w:tr>
    </w:tbl>
    <w:p w:rsidR="00EA140C" w:rsidRDefault="00EA140C">
      <w:pPr>
        <w:pStyle w:val="31"/>
        <w:spacing w:line="240" w:lineRule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*Декабрь к декабрю предыдущего года.</w:t>
      </w:r>
      <w:bookmarkStart w:id="4" w:name="_GoBack"/>
      <w:bookmarkEnd w:id="4"/>
    </w:p>
    <w:sectPr w:rsidR="00EA140C">
      <w:footerReference w:type="default" r:id="rId63"/>
      <w:pgSz w:w="11906" w:h="16838"/>
      <w:pgMar w:top="1134" w:right="850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FE" w:rsidRDefault="00E470FE">
      <w:r>
        <w:separator/>
      </w:r>
    </w:p>
  </w:endnote>
  <w:endnote w:type="continuationSeparator" w:id="0">
    <w:p w:rsidR="00E470FE" w:rsidRDefault="00E4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0C" w:rsidRDefault="00EA140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0076">
      <w:rPr>
        <w:rStyle w:val="a7"/>
        <w:noProof/>
      </w:rPr>
      <w:t>1</w:t>
    </w:r>
    <w:r>
      <w:rPr>
        <w:rStyle w:val="a7"/>
      </w:rPr>
      <w:fldChar w:fldCharType="end"/>
    </w:r>
  </w:p>
  <w:p w:rsidR="00EA140C" w:rsidRDefault="00EA14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FE" w:rsidRDefault="00E470FE">
      <w:r>
        <w:separator/>
      </w:r>
    </w:p>
  </w:footnote>
  <w:footnote w:type="continuationSeparator" w:id="0">
    <w:p w:rsidR="00E470FE" w:rsidRDefault="00E4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EA2"/>
    <w:multiLevelType w:val="singleLevel"/>
    <w:tmpl w:val="0FB2A1CC"/>
    <w:lvl w:ilvl="0">
      <w:start w:val="5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1">
    <w:nsid w:val="0D0B0EDD"/>
    <w:multiLevelType w:val="singleLevel"/>
    <w:tmpl w:val="B72CA7A4"/>
    <w:lvl w:ilvl="0">
      <w:numFmt w:val="bullet"/>
      <w:lvlText w:val="—"/>
      <w:lvlJc w:val="left"/>
      <w:pPr>
        <w:tabs>
          <w:tab w:val="num" w:pos="444"/>
        </w:tabs>
        <w:ind w:left="444" w:hanging="372"/>
      </w:pPr>
      <w:rPr>
        <w:rFonts w:hint="default"/>
      </w:rPr>
    </w:lvl>
  </w:abstractNum>
  <w:abstractNum w:abstractNumId="2">
    <w:nsid w:val="117C795E"/>
    <w:multiLevelType w:val="singleLevel"/>
    <w:tmpl w:val="DA1845A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1467702A"/>
    <w:multiLevelType w:val="singleLevel"/>
    <w:tmpl w:val="8E6EB95C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612"/>
      </w:pPr>
      <w:rPr>
        <w:rFonts w:hint="default"/>
      </w:rPr>
    </w:lvl>
  </w:abstractNum>
  <w:abstractNum w:abstractNumId="4">
    <w:nsid w:val="1CD956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CD6A24"/>
    <w:multiLevelType w:val="singleLevel"/>
    <w:tmpl w:val="B72CA7A4"/>
    <w:lvl w:ilvl="0">
      <w:numFmt w:val="bullet"/>
      <w:lvlText w:val="—"/>
      <w:lvlJc w:val="left"/>
      <w:pPr>
        <w:tabs>
          <w:tab w:val="num" w:pos="444"/>
        </w:tabs>
        <w:ind w:left="444" w:hanging="372"/>
      </w:pPr>
      <w:rPr>
        <w:rFonts w:hint="default"/>
      </w:rPr>
    </w:lvl>
  </w:abstractNum>
  <w:abstractNum w:abstractNumId="6">
    <w:nsid w:val="272C6E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E0817B7"/>
    <w:multiLevelType w:val="singleLevel"/>
    <w:tmpl w:val="F24E3AB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8">
    <w:nsid w:val="363302DB"/>
    <w:multiLevelType w:val="singleLevel"/>
    <w:tmpl w:val="5FCC8666"/>
    <w:lvl w:ilvl="0">
      <w:start w:val="2"/>
      <w:numFmt w:val="decimal"/>
      <w:lvlText w:val="%1."/>
      <w:lvlJc w:val="left"/>
      <w:pPr>
        <w:tabs>
          <w:tab w:val="num" w:pos="866"/>
        </w:tabs>
        <w:ind w:left="866" w:hanging="468"/>
      </w:pPr>
      <w:rPr>
        <w:rFonts w:hint="default"/>
      </w:rPr>
    </w:lvl>
  </w:abstractNum>
  <w:abstractNum w:abstractNumId="9">
    <w:nsid w:val="40BB0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61F51B9"/>
    <w:multiLevelType w:val="singleLevel"/>
    <w:tmpl w:val="B6BAB374"/>
    <w:lvl w:ilvl="0">
      <w:start w:val="2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</w:rPr>
    </w:lvl>
  </w:abstractNum>
  <w:abstractNum w:abstractNumId="11">
    <w:nsid w:val="48E70F20"/>
    <w:multiLevelType w:val="singleLevel"/>
    <w:tmpl w:val="FB8A7CF6"/>
    <w:lvl w:ilvl="0">
      <w:start w:val="1"/>
      <w:numFmt w:val="decimal"/>
      <w:lvlText w:val="%1."/>
      <w:legacy w:legacy="1" w:legacySpace="0" w:legacyIndent="283"/>
      <w:lvlJc w:val="left"/>
      <w:pPr>
        <w:ind w:left="302" w:hanging="283"/>
      </w:pPr>
    </w:lvl>
  </w:abstractNum>
  <w:abstractNum w:abstractNumId="12">
    <w:nsid w:val="4DCA0F83"/>
    <w:multiLevelType w:val="singleLevel"/>
    <w:tmpl w:val="8446D5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3">
    <w:nsid w:val="59723416"/>
    <w:multiLevelType w:val="singleLevel"/>
    <w:tmpl w:val="F5C665E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4">
    <w:nsid w:val="646D6B91"/>
    <w:multiLevelType w:val="singleLevel"/>
    <w:tmpl w:val="A694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7B25DE4"/>
    <w:multiLevelType w:val="singleLevel"/>
    <w:tmpl w:val="B72CA7A4"/>
    <w:lvl w:ilvl="0">
      <w:numFmt w:val="bullet"/>
      <w:lvlText w:val="—"/>
      <w:lvlJc w:val="left"/>
      <w:pPr>
        <w:tabs>
          <w:tab w:val="num" w:pos="444"/>
        </w:tabs>
        <w:ind w:left="444" w:hanging="372"/>
      </w:pPr>
      <w:rPr>
        <w:rFonts w:hint="default"/>
      </w:rPr>
    </w:lvl>
  </w:abstractNum>
  <w:abstractNum w:abstractNumId="16">
    <w:nsid w:val="731C5BAB"/>
    <w:multiLevelType w:val="singleLevel"/>
    <w:tmpl w:val="E3E2F442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</w:rPr>
    </w:lvl>
  </w:abstractNum>
  <w:abstractNum w:abstractNumId="17">
    <w:nsid w:val="74E30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5440F9A"/>
    <w:multiLevelType w:val="singleLevel"/>
    <w:tmpl w:val="A694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758E1931"/>
    <w:multiLevelType w:val="singleLevel"/>
    <w:tmpl w:val="A694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5"/>
  </w:num>
  <w:num w:numId="5">
    <w:abstractNumId w:val="14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7"/>
  </w:num>
  <w:num w:numId="11">
    <w:abstractNumId w:val="9"/>
  </w:num>
  <w:num w:numId="12">
    <w:abstractNumId w:val="16"/>
  </w:num>
  <w:num w:numId="13">
    <w:abstractNumId w:val="3"/>
  </w:num>
  <w:num w:numId="14">
    <w:abstractNumId w:val="8"/>
  </w:num>
  <w:num w:numId="15">
    <w:abstractNumId w:val="10"/>
  </w:num>
  <w:num w:numId="16">
    <w:abstractNumId w:val="0"/>
  </w:num>
  <w:num w:numId="17">
    <w:abstractNumId w:val="12"/>
  </w:num>
  <w:num w:numId="18">
    <w:abstractNumId w:val="13"/>
  </w:num>
  <w:num w:numId="19">
    <w:abstractNumId w:val="7"/>
  </w:num>
  <w:num w:numId="20">
    <w:abstractNumId w:val="7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  <w:u w:val="none"/>
        </w:rPr>
      </w:lvl>
    </w:lvlOverride>
  </w:num>
  <w:num w:numId="21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  <w:u w:val="none"/>
        </w:rPr>
      </w:lvl>
    </w:lvlOverride>
  </w:num>
  <w:num w:numId="22">
    <w:abstractNumId w:val="11"/>
  </w:num>
  <w:num w:numId="2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  <w:num w:numId="2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  <w:num w:numId="2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  <w:num w:numId="2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  <w:num w:numId="2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  <w:num w:numId="2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  <w:num w:numId="3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  <w:num w:numId="3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  <w:num w:numId="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02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E5"/>
    <w:rsid w:val="00120076"/>
    <w:rsid w:val="006C1DE7"/>
    <w:rsid w:val="00996CAF"/>
    <w:rsid w:val="00C14FE5"/>
    <w:rsid w:val="00E470FE"/>
    <w:rsid w:val="00E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712E6EF3-1DA9-4435-ABF2-A5C70BC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left="40" w:firstLine="26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left="0" w:firstLine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left="0" w:firstLine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widowControl/>
      <w:ind w:left="0" w:firstLine="0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ind w:left="0" w:firstLine="0"/>
      <w:jc w:val="left"/>
    </w:pPr>
    <w:rPr>
      <w:sz w:val="20"/>
      <w:szCs w:val="20"/>
    </w:r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21">
    <w:name w:val="Body Text 2"/>
    <w:basedOn w:val="a"/>
    <w:link w:val="22"/>
    <w:uiPriority w:val="99"/>
    <w:pPr>
      <w:widowControl/>
      <w:spacing w:line="360" w:lineRule="auto"/>
      <w:ind w:left="0" w:firstLine="0"/>
    </w:pPr>
    <w:rPr>
      <w:b/>
      <w:bCs/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8">
    <w:name w:val="Block Text"/>
    <w:basedOn w:val="a"/>
    <w:uiPriority w:val="99"/>
    <w:pPr>
      <w:spacing w:line="360" w:lineRule="auto"/>
      <w:ind w:left="62" w:right="4" w:firstLine="336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spacing w:line="360" w:lineRule="auto"/>
      <w:ind w:left="142" w:firstLine="0"/>
    </w:pPr>
    <w:rPr>
      <w:sz w:val="24"/>
      <w:szCs w:val="24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spacing w:line="360" w:lineRule="auto"/>
      <w:ind w:left="0" w:firstLine="0"/>
    </w:pPr>
    <w:rPr>
      <w:b/>
      <w:bCs/>
      <w:sz w:val="32"/>
      <w:szCs w:val="32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widowControl/>
      <w:spacing w:line="360" w:lineRule="auto"/>
      <w:ind w:left="682" w:firstLine="0"/>
    </w:pPr>
    <w:rPr>
      <w:sz w:val="24"/>
      <w:szCs w:val="24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spacing w:before="8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pPr>
      <w:widowControl w:val="0"/>
      <w:jc w:val="righ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13702</Words>
  <Characters>78103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I</vt:lpstr>
    </vt:vector>
  </TitlesOfParts>
  <Company>Крыша</Company>
  <LinksUpToDate>false</LinksUpToDate>
  <CharactersWithSpaces>91622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I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Irina</cp:lastModifiedBy>
  <cp:revision>2</cp:revision>
  <cp:lastPrinted>1994-08-05T09:01:00Z</cp:lastPrinted>
  <dcterms:created xsi:type="dcterms:W3CDTF">2014-08-29T12:15:00Z</dcterms:created>
  <dcterms:modified xsi:type="dcterms:W3CDTF">2014-08-29T12:15:00Z</dcterms:modified>
</cp:coreProperties>
</file>