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59" w:rsidRDefault="00244D0D">
      <w:pPr>
        <w:pStyle w:val="1"/>
        <w:jc w:val="center"/>
      </w:pPr>
      <w:r>
        <w:t>Поиск: Р›РёС‚РµСЂР°С‚СѓСЂРЅС‹Р№ РіРµСЂРѕР№ Р¤Р РЈ РђР›Р’Р РќР“</w:t>
      </w:r>
    </w:p>
    <w:p w:rsidR="00CF0459" w:rsidRPr="00244D0D" w:rsidRDefault="00244D0D">
      <w:pPr>
        <w:pStyle w:val="a3"/>
      </w:pPr>
      <w:r>
        <w:t>ФРУ АЛВИНГ (норв. Alving) - героиня «семейной драмы» Г.Ибсена «Привидения» (1881), вдова капитана и камергера, мать Освальда Алвинга. Натура волевая, ибсеновская «сильная женщина», Ф.А. на первом году брака с нелюбимым мужем пошла на серьезный компромисс, определивший всю ее дальнейшую жизнь. Она не смогла сделать решительный шаг и уйти от пьяницы и развратника мужа, поддавшись уговорам человека, которого любила и которому доверяла, - пастора Ман-дерса, труса и ханжи, типичного для Ибсена персонажа-разрушителя, никогда не упускающего шанса испортить жизнь ближнего. Конечно, дело было не только в авторитете пастора; сама Ф.А. была психологически зависима от того, что потом так удачно назвала «привидениями»: ее давил «страх отживших понятий, верований и тому подобного», что «уже не живет в нас, но все-таки сидит так крепко, что от него не отделаться». Эти привидения - лицемерные представления о семейном и общественном долге, диктующем необходимость продолжения жизни с нелюбимым и недостойным человеком ради сохранения брака - заставили Ф.А. долгие годы усиленно поддерживать миф о высокой нравственности покойного мужа, в который верит Освальд. Через много лет оказывается, что ее жертва была напрасной и преступной: сын-сифилитик, которого она намеренно с раннего детства воспитывала вдали от дома, унаследовал от отца неизлечимую, прогрессирующую болезнь. Ф.А. живет прошлым, и в этом смысле настоящее для нее - только призрак, тень прошлого. Ф.А. сама подобна призраку. Слабая попытка расквитаться с прошлым - деньги, равные сумме состояния Алвинга к моменту их женитьбы, сэкономленные героиней, чтобы сын ничего не унаследовал от порочного отца. Ф.А., безусловно, мужественный человек, способный принять правду, какой бы горькой она ни была. Большую роль в ее внутренней эволюции сыграли новые книги, чтение которых не одобряет пастор. Вполне возможно, что среди книг, воспитывающих свободомыслие, были и пьесы норвежского писателя Генрика Ибсена. Но, согласившись однажды на компромисс, она навсегда утратила ощущение радости жизни. Есть что-то тягостное, страшное в этой холодной женщине, способной творить мифы, но не способной к непосредственной теплоте, душевности. Не случайно так акцентируется в пьесе образ молоденькой Регины, исполненной радостью жизни, коей были лишены Ф.А. и ее сын Освальд. Среди знаменитых создательниц сценического образа Ф.А.- Э.Дузе (1921). На русской сцене - М.Н.Ермолова, Е.Н.Гоголева.</w:t>
      </w:r>
    </w:p>
    <w:p w:rsidR="00CF0459" w:rsidRDefault="00244D0D">
      <w:pPr>
        <w:pStyle w:val="a3"/>
      </w:pPr>
      <w:r>
        <w:t>Лит.: Noitham J. Ibsens Dramatic Method: A Study in the prose dramas. London, 1953; Bien H. Henrik Ibsen Realismus. Berlin, 1970.</w:t>
      </w:r>
      <w:bookmarkStart w:id="0" w:name="_GoBack"/>
      <w:bookmarkEnd w:id="0"/>
    </w:p>
    <w:sectPr w:rsidR="00CF0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D0D"/>
    <w:rsid w:val="0002116A"/>
    <w:rsid w:val="00244D0D"/>
    <w:rsid w:val="00C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AA420-BF02-4807-BC51-D1CE4C4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>diakov.net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 РЈ РђР›Р’Р РќР“</dc:title>
  <dc:subject/>
  <dc:creator>Irina</dc:creator>
  <cp:keywords/>
  <dc:description/>
  <cp:lastModifiedBy>Irina</cp:lastModifiedBy>
  <cp:revision>2</cp:revision>
  <dcterms:created xsi:type="dcterms:W3CDTF">2014-08-28T09:33:00Z</dcterms:created>
  <dcterms:modified xsi:type="dcterms:W3CDTF">2014-08-28T09:33:00Z</dcterms:modified>
</cp:coreProperties>
</file>