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F1" w:rsidRDefault="00BE42F1" w:rsidP="00F17C67">
      <w:pPr>
        <w:pStyle w:val="a3"/>
        <w:jc w:val="both"/>
        <w:rPr>
          <w:b/>
        </w:rPr>
      </w:pPr>
    </w:p>
    <w:p w:rsidR="00F17C67" w:rsidRPr="00F17C67" w:rsidRDefault="00F17C67" w:rsidP="00F17C67">
      <w:pPr>
        <w:pStyle w:val="a3"/>
        <w:jc w:val="both"/>
        <w:rPr>
          <w:b/>
        </w:rPr>
      </w:pPr>
      <w:r w:rsidRPr="00F17C67">
        <w:rPr>
          <w:b/>
        </w:rPr>
        <w:t>3</w:t>
      </w:r>
      <w:r>
        <w:rPr>
          <w:b/>
        </w:rPr>
        <w:t>2.</w:t>
      </w:r>
      <w:r w:rsidRPr="00F17C67">
        <w:rPr>
          <w:b/>
        </w:rPr>
        <w:t xml:space="preserve"> Таможенная пошлина </w:t>
      </w:r>
    </w:p>
    <w:p w:rsidR="00F17C67" w:rsidRPr="009F7E7E" w:rsidRDefault="00F17C67" w:rsidP="00F17C67">
      <w:pPr>
        <w:pStyle w:val="a3"/>
        <w:jc w:val="both"/>
      </w:pPr>
      <w:r w:rsidRPr="009F7E7E">
        <w:t xml:space="preserve">Налогоплательщики. На основании ст. 320 ТК РФ лицом, ответственным за уплату таможенных пошлин, является: </w:t>
      </w:r>
    </w:p>
    <w:p w:rsidR="00F17C67" w:rsidRPr="009F7E7E" w:rsidRDefault="00F17C67" w:rsidP="00F17C67">
      <w:pPr>
        <w:pStyle w:val="a3"/>
        <w:ind w:left="902" w:hanging="902"/>
        <w:jc w:val="both"/>
      </w:pPr>
      <w:r w:rsidRPr="009F7E7E">
        <w:t xml:space="preserve">1) </w:t>
      </w:r>
      <w:r w:rsidRPr="009F7E7E">
        <w:rPr>
          <w:b/>
        </w:rPr>
        <w:t>декларант</w:t>
      </w:r>
      <w:r w:rsidRPr="009F7E7E">
        <w:t xml:space="preserve"> - лицо, которое декларирует товары либо от имени которого декларируются товары; </w:t>
      </w:r>
    </w:p>
    <w:p w:rsidR="00F17C67" w:rsidRPr="009F7E7E" w:rsidRDefault="00F17C67" w:rsidP="00F17C67">
      <w:pPr>
        <w:pStyle w:val="a3"/>
        <w:ind w:left="9" w:hanging="9"/>
        <w:jc w:val="both"/>
      </w:pPr>
      <w:r w:rsidRPr="009F7E7E">
        <w:t xml:space="preserve">2) </w:t>
      </w:r>
      <w:r w:rsidRPr="009F7E7E">
        <w:rPr>
          <w:b/>
        </w:rPr>
        <w:t>таможенный</w:t>
      </w:r>
      <w:r w:rsidRPr="009F7E7E">
        <w:t xml:space="preserve"> </w:t>
      </w:r>
      <w:r w:rsidRPr="009F7E7E">
        <w:rPr>
          <w:b/>
        </w:rPr>
        <w:t>брокер</w:t>
      </w:r>
      <w:r w:rsidRPr="009F7E7E">
        <w:t xml:space="preserve"> (представитель) - посредник, совершающий таможенные операции от имени и по поручению дек</w:t>
      </w:r>
      <w:r w:rsidRPr="009F7E7E">
        <w:softHyphen/>
        <w:t xml:space="preserve">ларанта или иного лица, если им производится декларирование товаров. </w:t>
      </w:r>
    </w:p>
    <w:p w:rsidR="00F17C67" w:rsidRPr="009F7E7E" w:rsidRDefault="00F17C67" w:rsidP="00F17C67">
      <w:pPr>
        <w:pStyle w:val="a3"/>
        <w:jc w:val="both"/>
      </w:pPr>
      <w:r w:rsidRPr="009F7E7E">
        <w:t xml:space="preserve">Объект налогообложения. Объектом обложения таможенными пошлинами являются товары, перемещаемые через таможенную границу РФ. </w:t>
      </w:r>
    </w:p>
    <w:p w:rsidR="00F17C67" w:rsidRPr="009F7E7E" w:rsidRDefault="00F17C67" w:rsidP="00F17C67">
      <w:pPr>
        <w:pStyle w:val="a3"/>
        <w:jc w:val="both"/>
      </w:pPr>
      <w:r w:rsidRPr="009F7E7E">
        <w:t>Все товары при их декларировании таможенным органам подлежат классификации, то есть в отношении товаров опре</w:t>
      </w:r>
      <w:r w:rsidRPr="009F7E7E">
        <w:softHyphen/>
        <w:t>деляется классификационный код (классификационные коды) по Товарной номенклатуре внешнеэкономической деятельности (ТН ВЗД). На основании ст. 39 Таможенного кодекса рф (ТК РФ) ТН ВЗД - это система кодировок товаров, утвержденная Правитель</w:t>
      </w:r>
      <w:r w:rsidRPr="009F7E7E">
        <w:softHyphen/>
        <w:t xml:space="preserve">ством Российской Федерации исходя из принятых В международной практике систем классификации товаров. </w:t>
      </w:r>
    </w:p>
    <w:p w:rsidR="00F17C67" w:rsidRPr="009F7E7E" w:rsidRDefault="00F17C67" w:rsidP="00F17C67">
      <w:pPr>
        <w:pStyle w:val="a3"/>
        <w:jc w:val="both"/>
      </w:pPr>
      <w:r w:rsidRPr="009F7E7E">
        <w:rPr>
          <w:b/>
        </w:rPr>
        <w:t>Налоговая</w:t>
      </w:r>
      <w:r w:rsidRPr="009F7E7E">
        <w:t xml:space="preserve"> </w:t>
      </w:r>
      <w:r w:rsidRPr="009F7E7E">
        <w:rPr>
          <w:b/>
        </w:rPr>
        <w:t>база</w:t>
      </w:r>
      <w:r w:rsidRPr="009F7E7E">
        <w:t xml:space="preserve">. Налоговой базой для целей исчисления таможенных пошлин являются таможенная стоимость товаров и (или) их количество. При этом таможенная стоимость товаров определяется декларантом самостоятельно, и заявляется в таможенный орган при декларировании товаров. </w:t>
      </w:r>
    </w:p>
    <w:p w:rsidR="00F17C67" w:rsidRPr="009F7E7E" w:rsidRDefault="00F17C67" w:rsidP="00F17C67">
      <w:pPr>
        <w:pStyle w:val="a3"/>
        <w:jc w:val="both"/>
      </w:pPr>
      <w:r w:rsidRPr="009F7E7E">
        <w:t>8 соответствии сп. 1 ст. 18 3акона о таможенном тарифе определение таможенной стоимости товаров, ввозимых на та</w:t>
      </w:r>
      <w:r w:rsidRPr="009F7E7E">
        <w:softHyphen/>
        <w:t>моженную территорию Российской Федерации, производится путем применения 6 методов (по цене сделки с ввозимыми товарами, с идентичными товарами, с однородными товарами; вычитания стоимости; сложения стоимости; резервным методом). Основным методом определения таможенной стоимости является метод по цене сделки с ввозимыми товарами. 8 том случае, если основной метод не может быть использован (если таможенным органом обнаружены признаки недостоверности или недостаточности пред</w:t>
      </w:r>
      <w:r w:rsidRPr="009F7E7E">
        <w:softHyphen/>
        <w:t xml:space="preserve">ставленных декларантом сведений), применяется последовательно каждый из методов, начиная со второго и заканчивая шестым. </w:t>
      </w:r>
    </w:p>
    <w:p w:rsidR="00F17C67" w:rsidRPr="009F7E7E" w:rsidRDefault="00F17C67" w:rsidP="00F17C67">
      <w:pPr>
        <w:pStyle w:val="a3"/>
        <w:jc w:val="both"/>
      </w:pPr>
      <w:r w:rsidRPr="009F7E7E">
        <w:t xml:space="preserve"> Налоговым периодом является период таможенного оформления товаров. Декларанты представляют в таможенные органы таможенные декларации (ГТД). </w:t>
      </w:r>
    </w:p>
    <w:p w:rsidR="00F17C67" w:rsidRPr="009F7E7E" w:rsidRDefault="00F17C67" w:rsidP="00F17C67">
      <w:pPr>
        <w:pStyle w:val="a3"/>
        <w:jc w:val="both"/>
      </w:pPr>
      <w:r w:rsidRPr="009F7E7E">
        <w:t>Согласно п. 2 ст. 124 ТК РФ перечень сведений, подлежащих указанию в таможенной декларации, ограничивается только теми сведениями, которые необходимы для целей исчисления и взимания таможенных платежей, формирования таможенной ста</w:t>
      </w:r>
      <w:r w:rsidRPr="009F7E7E">
        <w:softHyphen/>
        <w:t xml:space="preserve">тистики и применения таможенного законодательства РФ. </w:t>
      </w:r>
    </w:p>
    <w:p w:rsidR="00F17C67" w:rsidRPr="009F7E7E" w:rsidRDefault="00F17C67" w:rsidP="00F17C67">
      <w:pPr>
        <w:pStyle w:val="a3"/>
        <w:jc w:val="both"/>
      </w:pPr>
      <w:r w:rsidRPr="009F7E7E">
        <w:t xml:space="preserve">Срок подачи таможенной декларации установлен ст. 129 ТК РФ: </w:t>
      </w:r>
    </w:p>
    <w:p w:rsidR="00F17C67" w:rsidRPr="009F7E7E" w:rsidRDefault="00F17C67" w:rsidP="00F17C67">
      <w:pPr>
        <w:pStyle w:val="a3"/>
        <w:jc w:val="both"/>
      </w:pPr>
      <w:r w:rsidRPr="009F7E7E">
        <w:t xml:space="preserve">1) на товары, ввозимые на таможенную территорию Российской Федерации, - не позднее 15 дней со дня предъявления товаров таможенным органам в месте их прибытия на таможенную tерриторию Российской Федерации; </w:t>
      </w:r>
    </w:p>
    <w:p w:rsidR="00F17C67" w:rsidRPr="009F7E7E" w:rsidRDefault="00F17C67" w:rsidP="00F17C67">
      <w:pPr>
        <w:pStyle w:val="a3"/>
        <w:jc w:val="both"/>
      </w:pPr>
      <w:r w:rsidRPr="009F7E7E">
        <w:t xml:space="preserve">2) на товары, вывозимые с таможенной территории Российской Федерации, - до их убытия с таможенной территории Российской Федерации. </w:t>
      </w:r>
    </w:p>
    <w:p w:rsidR="00F17C67" w:rsidRPr="009F7E7E" w:rsidRDefault="00F17C67" w:rsidP="00F17C67">
      <w:pPr>
        <w:pStyle w:val="a3"/>
        <w:jc w:val="both"/>
      </w:pPr>
      <w:r w:rsidRPr="009F7E7E">
        <w:rPr>
          <w:b/>
        </w:rPr>
        <w:t>Налоговая ставка.</w:t>
      </w:r>
      <w:r w:rsidRPr="009F7E7E">
        <w:t xml:space="preserve"> Согласно п. 2 ст. 325 ТК РФ для целей исчисления таможенной пошлины при меняются ставки, соот</w:t>
      </w:r>
      <w:r w:rsidRPr="009F7E7E">
        <w:softHyphen/>
        <w:t xml:space="preserve">ветствующие наименованию и классификации товаров в соответствии с Таможенным тарифом (ТТ РФ). </w:t>
      </w:r>
    </w:p>
    <w:p w:rsidR="00F17C67" w:rsidRPr="009F7E7E" w:rsidRDefault="00F17C67" w:rsidP="00F17C67">
      <w:pPr>
        <w:pStyle w:val="a3"/>
        <w:jc w:val="both"/>
      </w:pPr>
      <w:r w:rsidRPr="009F7E7E">
        <w:t>ТТ РФ - свод ставок таможенных пошлин, при меняемых к товарам, перемещаемым через таможенную границу Россий</w:t>
      </w:r>
      <w:r w:rsidRPr="009F7E7E">
        <w:softHyphen/>
        <w:t xml:space="preserve">ской Федерации и систематизированным в соответствии с ТН ВЗД. </w:t>
      </w:r>
    </w:p>
    <w:p w:rsidR="00F17C67" w:rsidRPr="009F7E7E" w:rsidRDefault="00F17C67" w:rsidP="00F17C67">
      <w:pPr>
        <w:pStyle w:val="a3"/>
        <w:jc w:val="both"/>
      </w:pPr>
      <w:r w:rsidRPr="009F7E7E">
        <w:t xml:space="preserve">Порядок и сроки уплаты налога. Согласно п. 1 СТ. 330 ТК РФ таможенная пошлина уплачивается авансовым способом. </w:t>
      </w:r>
    </w:p>
    <w:p w:rsidR="00F17C67" w:rsidRPr="009F7E7E" w:rsidRDefault="00F17C67" w:rsidP="00F17C67">
      <w:pPr>
        <w:pStyle w:val="a3"/>
        <w:jc w:val="both"/>
      </w:pPr>
      <w:r w:rsidRPr="009F7E7E">
        <w:t>Это означает, что плательщик пошлины перечисляет на счет таможенного органа платеж, который в дальнейшем идентифициру</w:t>
      </w:r>
      <w:r w:rsidRPr="009F7E7E">
        <w:softHyphen/>
        <w:t xml:space="preserve">ется как конкретный вид таможенной пошлины. </w:t>
      </w:r>
    </w:p>
    <w:p w:rsidR="00F17C67" w:rsidRPr="009F7E7E" w:rsidRDefault="00F17C67" w:rsidP="00F17C67">
      <w:pPr>
        <w:pStyle w:val="a3"/>
        <w:jc w:val="both"/>
      </w:pPr>
      <w:r w:rsidRPr="009F7E7E">
        <w:t>Авансовые платежи могут быть внесены в кассу или на счет таможенного органа в валюте Российской Федерации, а так</w:t>
      </w:r>
      <w:r w:rsidRPr="009F7E7E">
        <w:softHyphen/>
        <w:t xml:space="preserve">же в иностранной валюте. </w:t>
      </w:r>
    </w:p>
    <w:p w:rsidR="00F17C67" w:rsidRPr="009F7E7E" w:rsidRDefault="00F17C67" w:rsidP="00F17C67">
      <w:pPr>
        <w:pStyle w:val="a3"/>
        <w:jc w:val="both"/>
      </w:pPr>
      <w:r w:rsidRPr="009F7E7E">
        <w:t>Денежные средства, полученные таможенным органом в качестве авансовых платежей, являются имуществом лица, внесшего авансовые платежи, и не могут рассматриваться в качестве таможенных платежей до тех пор, пока зто лицо не сделает распоряжение об зтом таможенному органу либо таможенный орган не обратит взыскание на авансовые платежи в порядке, уста</w:t>
      </w:r>
      <w:r w:rsidRPr="009F7E7E">
        <w:softHyphen/>
        <w:t>новленном законодательством. В качестве распоряжения лица, внесшего авансовые платежи, рассматривается подача им или от его имени таможенной декларации либо совершение иных действий, свидетельствующих о намерении использовать свои денеж</w:t>
      </w:r>
      <w:r w:rsidRPr="009F7E7E">
        <w:softHyphen/>
        <w:t xml:space="preserve">ные средства в качестве таможенных платежей. </w:t>
      </w:r>
    </w:p>
    <w:p w:rsidR="00F17C67" w:rsidRDefault="00F17C67" w:rsidP="009F7E7E">
      <w:pPr>
        <w:pStyle w:val="a3"/>
        <w:jc w:val="both"/>
        <w:rPr>
          <w:b/>
        </w:rPr>
      </w:pPr>
    </w:p>
    <w:p w:rsidR="00A46C95" w:rsidRPr="009F7E7E" w:rsidRDefault="00F17C67" w:rsidP="009F7E7E">
      <w:pPr>
        <w:pStyle w:val="a3"/>
        <w:jc w:val="both"/>
        <w:rPr>
          <w:b/>
        </w:rPr>
      </w:pPr>
      <w:r>
        <w:rPr>
          <w:b/>
        </w:rPr>
        <w:t xml:space="preserve">33. </w:t>
      </w:r>
      <w:r w:rsidR="00A46C95" w:rsidRPr="009F7E7E">
        <w:rPr>
          <w:b/>
        </w:rPr>
        <w:t xml:space="preserve">Земельный налог </w:t>
      </w:r>
    </w:p>
    <w:p w:rsidR="00A46C95" w:rsidRPr="009F7E7E" w:rsidRDefault="00A46C95" w:rsidP="009F7E7E">
      <w:pPr>
        <w:pStyle w:val="a3"/>
        <w:jc w:val="both"/>
      </w:pPr>
      <w:r w:rsidRPr="009F7E7E">
        <w:t xml:space="preserve">Налог устанавливается НК и нормативными актами представительных органов муниципальных образований. Органы муниципальных образований определяют: </w:t>
      </w:r>
    </w:p>
    <w:p w:rsidR="00A46C95" w:rsidRPr="009F7E7E" w:rsidRDefault="00483712" w:rsidP="009F7E7E">
      <w:pPr>
        <w:pStyle w:val="a3"/>
        <w:jc w:val="both"/>
      </w:pPr>
      <w:r w:rsidRPr="009F7E7E">
        <w:t xml:space="preserve">- налоговые ставки </w:t>
      </w:r>
      <w:r w:rsidR="00A46C95" w:rsidRPr="009F7E7E">
        <w:t xml:space="preserve">в пределах, установленных НК РФ; </w:t>
      </w:r>
    </w:p>
    <w:p w:rsidR="00A46C95" w:rsidRPr="009F7E7E" w:rsidRDefault="00A46C95" w:rsidP="009F7E7E">
      <w:pPr>
        <w:pStyle w:val="a3"/>
        <w:jc w:val="both"/>
      </w:pPr>
      <w:r w:rsidRPr="009F7E7E">
        <w:t xml:space="preserve">- порядок и сроки уплаты налога; </w:t>
      </w:r>
    </w:p>
    <w:p w:rsidR="00A46C95" w:rsidRPr="009F7E7E" w:rsidRDefault="00A46C95" w:rsidP="009F7E7E">
      <w:pPr>
        <w:pStyle w:val="a3"/>
        <w:jc w:val="both"/>
      </w:pPr>
      <w:r w:rsidRPr="009F7E7E">
        <w:t xml:space="preserve">- налоговые льготы, основания и порядок их применения. </w:t>
      </w:r>
    </w:p>
    <w:p w:rsidR="00A46C95" w:rsidRPr="009F7E7E" w:rsidRDefault="00A46C95" w:rsidP="009F7E7E">
      <w:pPr>
        <w:pStyle w:val="a3"/>
        <w:jc w:val="both"/>
      </w:pPr>
      <w:r w:rsidRPr="009F7E7E">
        <w:rPr>
          <w:b/>
        </w:rPr>
        <w:t>Налогоплательщики</w:t>
      </w:r>
      <w:r w:rsidRPr="009F7E7E">
        <w:t xml:space="preserve"> -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</w:t>
      </w:r>
      <w:r w:rsidR="008A1552" w:rsidRPr="009F7E7E">
        <w:t>ения. Не являются налогоплательщи</w:t>
      </w:r>
      <w:r w:rsidRPr="009F7E7E">
        <w:t xml:space="preserve">ками арендаторы земельных участков. </w:t>
      </w:r>
    </w:p>
    <w:p w:rsidR="00A46C95" w:rsidRPr="009F7E7E" w:rsidRDefault="00A46C95" w:rsidP="009F7E7E">
      <w:pPr>
        <w:pStyle w:val="a3"/>
        <w:jc w:val="both"/>
      </w:pPr>
      <w:r w:rsidRPr="009F7E7E">
        <w:rPr>
          <w:b/>
        </w:rPr>
        <w:t>Объектом</w:t>
      </w:r>
      <w:r w:rsidRPr="009F7E7E">
        <w:t xml:space="preserve"> налогообложения признаются земельные участки, расположенные в пределах муниципального образования. Налоговая база определяется как кадастровая стоимость земельных участков. </w:t>
      </w:r>
    </w:p>
    <w:p w:rsidR="00C45658" w:rsidRPr="009F7E7E" w:rsidRDefault="00C45658" w:rsidP="009F7E7E">
      <w:pPr>
        <w:pStyle w:val="a3"/>
        <w:jc w:val="both"/>
      </w:pPr>
      <w:r w:rsidRPr="009F7E7E">
        <w:t>Согласно ст. 66 Земельного Кодекса РФ, для установления кадастровой стоимости земельных участков проводится госу</w:t>
      </w:r>
      <w:r w:rsidRPr="009F7E7E">
        <w:softHyphen/>
        <w:t xml:space="preserve">дарственная кадастровая оценка земель, за исключением случаев, когда определена рыночная стоимость земельного участка. Кадастровая оценка основывается </w:t>
      </w:r>
      <w:r w:rsidR="008A1552" w:rsidRPr="009F7E7E">
        <w:t>на классификации земель по целевому назначению и виду фун</w:t>
      </w:r>
      <w:r w:rsidRPr="009F7E7E">
        <w:t>кционального использования. Для городских поселений, например, она определяется на основании статистического анализа р</w:t>
      </w:r>
      <w:r w:rsidR="008A1552" w:rsidRPr="009F7E7E">
        <w:t>ыночных цен и иной информации.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 Оценка сельскохозяйственных угодий проводится на основе капитализации расчетного рентного дохода (дополнительного дохода, полученного на землях лучшего качества и положения). </w:t>
      </w:r>
    </w:p>
    <w:p w:rsidR="00750FD4" w:rsidRPr="009F7E7E" w:rsidRDefault="00750FD4" w:rsidP="009F7E7E">
      <w:pPr>
        <w:pStyle w:val="a3"/>
        <w:jc w:val="both"/>
      </w:pPr>
      <w:r w:rsidRPr="009F7E7E">
        <w:t>Налогоплательщики - организации определяют налоговую базу самостоятельно на основании сведений государственно</w:t>
      </w:r>
      <w:r w:rsidRPr="009F7E7E">
        <w:softHyphen/>
        <w:t xml:space="preserve">го земельного кадастра. </w:t>
      </w:r>
    </w:p>
    <w:p w:rsidR="00750FD4" w:rsidRPr="009F7E7E" w:rsidRDefault="00750FD4" w:rsidP="009F7E7E">
      <w:pPr>
        <w:pStyle w:val="a3"/>
        <w:jc w:val="both"/>
      </w:pPr>
      <w:r w:rsidRPr="009F7E7E">
        <w:t>Налоговая база уменьшается на необлагаемую налогом сумму в размере 10000 руб. на одного налогоплательщика: Ге</w:t>
      </w:r>
      <w:r w:rsidRPr="009F7E7E">
        <w:softHyphen/>
        <w:t xml:space="preserve">роя СССР или РФ, инвалида, ветерана Великой Отечественной войны, чернобыльца и др. </w:t>
      </w:r>
    </w:p>
    <w:p w:rsidR="00750FD4" w:rsidRPr="009F7E7E" w:rsidRDefault="00750FD4" w:rsidP="009F7E7E">
      <w:pPr>
        <w:pStyle w:val="a3"/>
        <w:jc w:val="both"/>
      </w:pPr>
      <w:r w:rsidRPr="009F7E7E">
        <w:rPr>
          <w:b/>
        </w:rPr>
        <w:t>Налоговым</w:t>
      </w:r>
      <w:r w:rsidRPr="009F7E7E">
        <w:t xml:space="preserve"> </w:t>
      </w:r>
      <w:r w:rsidRPr="009F7E7E">
        <w:rPr>
          <w:b/>
        </w:rPr>
        <w:t>периодом</w:t>
      </w:r>
      <w:r w:rsidRPr="009F7E7E">
        <w:t xml:space="preserve"> признается календарный год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Отчетными периодами для организаций и индивидуальных предпринимателей признаются первый квартал, полугодие и 9 месяцев календарного года. </w:t>
      </w:r>
    </w:p>
    <w:p w:rsidR="00750FD4" w:rsidRPr="009F7E7E" w:rsidRDefault="00750FD4" w:rsidP="009F7E7E">
      <w:pPr>
        <w:pStyle w:val="a3"/>
        <w:jc w:val="both"/>
      </w:pPr>
      <w:r w:rsidRPr="009F7E7E">
        <w:rPr>
          <w:b/>
        </w:rPr>
        <w:t>Налоговая</w:t>
      </w:r>
      <w:r w:rsidRPr="009F7E7E">
        <w:t xml:space="preserve"> </w:t>
      </w:r>
      <w:r w:rsidRPr="009F7E7E">
        <w:rPr>
          <w:b/>
        </w:rPr>
        <w:t>ставка</w:t>
      </w:r>
      <w:r w:rsidRPr="009F7E7E">
        <w:t xml:space="preserve"> устанавливается муниципальным образованием и не может превышать: </w:t>
      </w:r>
    </w:p>
    <w:p w:rsidR="00750FD4" w:rsidRPr="009F7E7E" w:rsidRDefault="00750FD4" w:rsidP="009F7E7E">
      <w:pPr>
        <w:pStyle w:val="a3"/>
        <w:jc w:val="both"/>
      </w:pPr>
      <w:r w:rsidRPr="009F7E7E">
        <w:t>1) 0,3% - в отношении сельскохозяйственных земель, занятых жилищным фондом, предоставленных для личного под</w:t>
      </w:r>
      <w:r w:rsidRPr="009F7E7E">
        <w:softHyphen/>
        <w:t xml:space="preserve">собного хозяйства, садоводства, огородничества или животноводства.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2) 1,5% - в отношении прочих земельных участков.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Освобождаются от уплаты налога: органы юстиции, религиозные, общественные организации инвалидов, организации </w:t>
      </w:r>
      <w:r w:rsidRPr="009F7E7E">
        <w:softHyphen/>
        <w:t xml:space="preserve">резиденты особой экономической зоны и др. налогоплательщики.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Физические лица уплачивают земельный налог на основании налогового уведомления, не чаще 2 раз в год. </w:t>
      </w:r>
    </w:p>
    <w:p w:rsidR="00750FD4" w:rsidRPr="009F7E7E" w:rsidRDefault="00F17C67" w:rsidP="009F7E7E">
      <w:pPr>
        <w:pStyle w:val="a3"/>
        <w:jc w:val="both"/>
        <w:rPr>
          <w:b/>
        </w:rPr>
      </w:pPr>
      <w:r>
        <w:rPr>
          <w:b/>
        </w:rPr>
        <w:t xml:space="preserve">34. </w:t>
      </w:r>
      <w:r w:rsidR="00750FD4" w:rsidRPr="009F7E7E">
        <w:rPr>
          <w:b/>
        </w:rPr>
        <w:t xml:space="preserve">Структура налоговых органов и их функции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Единая централизованная система налоговых органов </w:t>
      </w:r>
      <w:r w:rsidR="009F7E7E">
        <w:t xml:space="preserve">РФ </w:t>
      </w:r>
      <w:r w:rsidRPr="009F7E7E">
        <w:t>состоит из Федеральной налогов</w:t>
      </w:r>
      <w:r w:rsidR="00DF3A26" w:rsidRPr="009F7E7E">
        <w:t>ой службы и ее терри</w:t>
      </w:r>
      <w:r w:rsidR="00DF3A26" w:rsidRPr="009F7E7E">
        <w:softHyphen/>
        <w:t>ториальных</w:t>
      </w:r>
      <w:r w:rsidRPr="009F7E7E">
        <w:t xml:space="preserve"> органов. </w:t>
      </w:r>
    </w:p>
    <w:p w:rsidR="00750FD4" w:rsidRPr="009F7E7E" w:rsidRDefault="00750FD4" w:rsidP="009F7E7E">
      <w:pPr>
        <w:pStyle w:val="a3"/>
        <w:jc w:val="both"/>
      </w:pPr>
      <w:r w:rsidRPr="009F7E7E">
        <w:t>ФНС является федеральным органом исполнительной власти, осуществляющим функции по контролю и надзору за</w:t>
      </w:r>
      <w:r w:rsidR="00C04D37">
        <w:t xml:space="preserve"> соблюдением законодательства РФ</w:t>
      </w:r>
      <w:r w:rsidRPr="009F7E7E">
        <w:t xml:space="preserve"> по налогам и сборам.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ФНС находится в </w:t>
      </w:r>
      <w:r w:rsidR="00C04D37">
        <w:t>ведении Министерства финансов РФ</w:t>
      </w:r>
      <w:r w:rsidRPr="009F7E7E">
        <w:t xml:space="preserve">. </w:t>
      </w:r>
    </w:p>
    <w:p w:rsidR="00750FD4" w:rsidRPr="009F7E7E" w:rsidRDefault="00750FD4" w:rsidP="009F7E7E">
      <w:pPr>
        <w:pStyle w:val="a3"/>
        <w:jc w:val="both"/>
      </w:pPr>
      <w:r w:rsidRPr="009F7E7E">
        <w:t>Структура налоговых органов соответствует федеративному устройству рф. Налоговые органы имеют трехзвен</w:t>
      </w:r>
      <w:r w:rsidRPr="009F7E7E">
        <w:softHyphen/>
        <w:t>ную структуру: федеральный уровень (ФНС, т. е. центральный аппарат), уровень субъектов (Управления ФНС по субъек</w:t>
      </w:r>
      <w:r w:rsidRPr="009F7E7E">
        <w:softHyphen/>
        <w:t xml:space="preserve">там), межрегиональные инспекции и по муниципальным образованиям (инспекции МНС по районам, городам без районного деления и районам в городах), а также инспекции межрайонного уровня.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Управление ФНС по субъекту рф осуществляет руководство работой территориальных инспекций, получает,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обобщает отчеты об их работе, и выполняет иные функции. </w:t>
      </w:r>
    </w:p>
    <w:p w:rsidR="00750FD4" w:rsidRPr="009F7E7E" w:rsidRDefault="00750FD4" w:rsidP="009F7E7E">
      <w:pPr>
        <w:pStyle w:val="a3"/>
        <w:jc w:val="both"/>
      </w:pPr>
      <w:r w:rsidRPr="00C04D37">
        <w:rPr>
          <w:b/>
        </w:rPr>
        <w:t>Функции</w:t>
      </w:r>
      <w:r w:rsidRPr="009F7E7E">
        <w:t xml:space="preserve"> </w:t>
      </w:r>
      <w:r w:rsidRPr="00C04D37">
        <w:rPr>
          <w:b/>
        </w:rPr>
        <w:t>ФНС</w:t>
      </w:r>
      <w:r w:rsidRPr="009F7E7E">
        <w:t xml:space="preserve">: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1) осуществляет контроль и надзор: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- за соблюдением законодательства рф по налогам и сборам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- за правильностью исчисления, полнотой и своевременностью внесения в соответствующий бюджет налогов и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сборов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- фактическими объемами производства и реализации этилового спирта, алкогольной и спиртосодержащей продукции;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- соблюдением требований к контрольно-кассовой технике, порядком и условиями ее регистрации и применения;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- полнотой учета выручки денежных средств в организациях и у индивидуальных предпринимателей;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- проведением лотерей, в т.ч. за целевым использованием выручки от проведения лотерей;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2) выдает лицензии на производство и оборот спиртосодержащей продукции, производство табачных изделий, на осуществление деятельности по организации и проведению азартных игр и др.;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3) осуществляет государственную регистрацию юридических лиц, физических лиц в качестве индивидуальных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предпринимателей и крестьянских хозяйств; 4) ведет: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- учет всех налогоплательщиков;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- Единый государственный реестр юридических лиц, Единый государственный реестр индивидуальных предпринимателей и Единый государственный реестр налогоплательщиков и др. реестры; </w:t>
      </w:r>
    </w:p>
    <w:p w:rsidR="00750FD4" w:rsidRPr="009F7E7E" w:rsidRDefault="00750FD4" w:rsidP="009F7E7E">
      <w:pPr>
        <w:pStyle w:val="a3"/>
        <w:jc w:val="both"/>
      </w:pPr>
      <w:r w:rsidRPr="009F7E7E">
        <w:t>5) бесплатно информирует (в том числе в письменной форме) налогоплательщиков о действующих налогах и сборах, законодательстве о налогах и сборах, порядке исчисления и уплаты налогов, правах и обязанностях налогопла</w:t>
      </w:r>
      <w:r w:rsidRPr="009F7E7E">
        <w:softHyphen/>
        <w:t xml:space="preserve">тельщиков, полномочиях налоговых органов, а также предоставляет формы налоговой отчетности и разъясняет порядок их заполнения; </w:t>
      </w:r>
    </w:p>
    <w:p w:rsidR="00750FD4" w:rsidRPr="009F7E7E" w:rsidRDefault="00750FD4" w:rsidP="009F7E7E">
      <w:pPr>
        <w:pStyle w:val="a3"/>
        <w:jc w:val="both"/>
      </w:pPr>
      <w:r w:rsidRPr="009F7E7E">
        <w:t>6) осуществляет возврат или зачет излишне уплаченных или излишне взысканных сумм налогов и сборов, а так</w:t>
      </w:r>
      <w:r w:rsidRPr="009F7E7E">
        <w:softHyphen/>
        <w:t xml:space="preserve">же пеней и штрафов; </w:t>
      </w:r>
    </w:p>
    <w:p w:rsidR="00750FD4" w:rsidRPr="009F7E7E" w:rsidRDefault="00750FD4" w:rsidP="009F7E7E">
      <w:pPr>
        <w:pStyle w:val="a3"/>
        <w:ind w:left="964" w:hanging="964"/>
        <w:jc w:val="both"/>
      </w:pPr>
      <w:r w:rsidRPr="009F7E7E">
        <w:t xml:space="preserve">7) осуществляет проверку деятельности юридических и физических лиц, крестьянских хозяйств </w:t>
      </w:r>
    </w:p>
    <w:p w:rsidR="00750FD4" w:rsidRPr="009F7E7E" w:rsidRDefault="00750FD4" w:rsidP="009F7E7E">
      <w:pPr>
        <w:pStyle w:val="a3"/>
        <w:ind w:left="14" w:hanging="14"/>
        <w:jc w:val="both"/>
      </w:pPr>
      <w:r w:rsidRPr="009F7E7E">
        <w:t>8) разрабатывает формы и порядок заполнения расчетов по налогам, формы налоговых деклараций и иные доку</w:t>
      </w:r>
      <w:r w:rsidRPr="009F7E7E">
        <w:softHyphen/>
        <w:t>менты в случаях, устано</w:t>
      </w:r>
      <w:r w:rsidR="00C04D37">
        <w:t>вленных законодательством Росси</w:t>
      </w:r>
      <w:r w:rsidRPr="009F7E7E">
        <w:t>йской Федерации, и направляет их для утверждения в Мини</w:t>
      </w:r>
      <w:r w:rsidRPr="009F7E7E">
        <w:softHyphen/>
        <w:t xml:space="preserve">стерство финансов Российской Федерации;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9) представляет в соответствии с законодательством Российской Федерации о несостоятельности (банкротстве) интересы Российской Федерации по обязательным платежам и (или) денежным обязательствам. </w:t>
      </w:r>
    </w:p>
    <w:p w:rsidR="00750FD4" w:rsidRPr="00C04D37" w:rsidRDefault="00F17C67" w:rsidP="009F7E7E">
      <w:pPr>
        <w:pStyle w:val="a3"/>
        <w:jc w:val="both"/>
        <w:rPr>
          <w:b/>
        </w:rPr>
      </w:pPr>
      <w:r>
        <w:rPr>
          <w:b/>
        </w:rPr>
        <w:t>35.</w:t>
      </w:r>
      <w:r w:rsidR="00750FD4" w:rsidRPr="00C04D37">
        <w:rPr>
          <w:b/>
        </w:rPr>
        <w:t xml:space="preserve"> Формы </w:t>
      </w:r>
      <w:r w:rsidR="00DF3A26" w:rsidRPr="00C04D37">
        <w:rPr>
          <w:b/>
        </w:rPr>
        <w:t xml:space="preserve"> и мероприятия </w:t>
      </w:r>
      <w:r w:rsidR="00750FD4" w:rsidRPr="00C04D37">
        <w:rPr>
          <w:b/>
        </w:rPr>
        <w:t xml:space="preserve">налогового контроля </w:t>
      </w:r>
      <w:r>
        <w:rPr>
          <w:b/>
        </w:rPr>
        <w:t>в РФ</w:t>
      </w:r>
    </w:p>
    <w:p w:rsidR="00750FD4" w:rsidRPr="009F7E7E" w:rsidRDefault="00750FD4" w:rsidP="009F7E7E">
      <w:pPr>
        <w:pStyle w:val="a3"/>
        <w:jc w:val="both"/>
      </w:pPr>
      <w:r w:rsidRPr="00C04D37">
        <w:rPr>
          <w:b/>
        </w:rPr>
        <w:t>Форма налогового</w:t>
      </w:r>
      <w:r w:rsidRPr="009F7E7E">
        <w:t xml:space="preserve"> </w:t>
      </w:r>
      <w:r w:rsidRPr="00C04D37">
        <w:rPr>
          <w:b/>
        </w:rPr>
        <w:t>контроля</w:t>
      </w:r>
      <w:r w:rsidRPr="009F7E7E">
        <w:t xml:space="preserve"> - это способ организации контрольных </w:t>
      </w:r>
      <w:r w:rsidR="00C04D37">
        <w:t>действий. По смыслу ст. 82 НК РФ</w:t>
      </w:r>
      <w:r w:rsidRPr="009F7E7E">
        <w:t>, формой</w:t>
      </w:r>
      <w:r w:rsidR="00C04D37">
        <w:t xml:space="preserve"> </w:t>
      </w:r>
      <w:r w:rsidRPr="009F7E7E">
        <w:t xml:space="preserve">налогового контроля является комплекс мероприятий, осуществляемых налоговыми органами на постоянной основе: </w:t>
      </w:r>
    </w:p>
    <w:p w:rsidR="00750FD4" w:rsidRPr="009F7E7E" w:rsidRDefault="00750FD4" w:rsidP="009F7E7E">
      <w:pPr>
        <w:pStyle w:val="a3"/>
        <w:ind w:left="964" w:hanging="964"/>
        <w:jc w:val="both"/>
      </w:pPr>
      <w:r w:rsidRPr="009F7E7E">
        <w:t xml:space="preserve">1) налоговые проверки; </w:t>
      </w:r>
    </w:p>
    <w:p w:rsidR="00750FD4" w:rsidRPr="009F7E7E" w:rsidRDefault="00750FD4" w:rsidP="009F7E7E">
      <w:pPr>
        <w:pStyle w:val="a3"/>
        <w:ind w:left="964" w:hanging="964"/>
        <w:jc w:val="both"/>
      </w:pPr>
      <w:r w:rsidRPr="009F7E7E">
        <w:t xml:space="preserve">2) получение объяснений налогоплательщиков, налоговых агентов, плательщиков сборов; </w:t>
      </w:r>
    </w:p>
    <w:p w:rsidR="00750FD4" w:rsidRPr="009F7E7E" w:rsidRDefault="00750FD4" w:rsidP="009F7E7E">
      <w:pPr>
        <w:pStyle w:val="a3"/>
        <w:ind w:left="964" w:hanging="964"/>
        <w:jc w:val="both"/>
      </w:pPr>
      <w:r w:rsidRPr="009F7E7E">
        <w:t xml:space="preserve">3) проверка данных учета и отчетности; </w:t>
      </w:r>
    </w:p>
    <w:p w:rsidR="00750FD4" w:rsidRPr="009F7E7E" w:rsidRDefault="00750FD4" w:rsidP="009F7E7E">
      <w:pPr>
        <w:pStyle w:val="a3"/>
        <w:ind w:left="964" w:hanging="964"/>
        <w:jc w:val="both"/>
      </w:pPr>
      <w:r w:rsidRPr="009F7E7E">
        <w:t xml:space="preserve">4) осмотр и обследование помещений и территорий, используемых для извлечения доходов; </w:t>
      </w:r>
    </w:p>
    <w:p w:rsidR="00750FD4" w:rsidRPr="009F7E7E" w:rsidRDefault="00750FD4" w:rsidP="009F7E7E">
      <w:pPr>
        <w:pStyle w:val="a3"/>
        <w:ind w:left="964" w:hanging="964"/>
        <w:jc w:val="both"/>
      </w:pPr>
      <w:r w:rsidRPr="009F7E7E">
        <w:t xml:space="preserve">5) другие формы.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Основной формой налогового контроля является </w:t>
      </w:r>
      <w:r w:rsidRPr="00C04D37">
        <w:rPr>
          <w:b/>
        </w:rPr>
        <w:t>налоговая проверка</w:t>
      </w:r>
      <w:r w:rsidRPr="009F7E7E">
        <w:t>. Это процессуальное действие налоговых органов по контролю правильности исчисления, своевременности уплаты налогов, осуществляемое путем сопоставления фактических данных с данными, отраженными в документах налогоплательщика (бухгалтерского и налого</w:t>
      </w:r>
      <w:r w:rsidR="00C04D37">
        <w:t xml:space="preserve">вого учета). </w:t>
      </w:r>
      <w:r w:rsidR="00C04D37" w:rsidRPr="00C04D37">
        <w:rPr>
          <w:b/>
        </w:rPr>
        <w:t>Цель налоговой про</w:t>
      </w:r>
      <w:r w:rsidRPr="00C04D37">
        <w:rPr>
          <w:b/>
        </w:rPr>
        <w:t>верки</w:t>
      </w:r>
      <w:r w:rsidRPr="009F7E7E">
        <w:t xml:space="preserve"> - контроль соблюдения налогового законодательства.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Налоговые проверки подразделяются на </w:t>
      </w:r>
      <w:r w:rsidRPr="00C04D37">
        <w:rPr>
          <w:b/>
        </w:rPr>
        <w:t>камеральные</w:t>
      </w:r>
      <w:r w:rsidRPr="009F7E7E">
        <w:t xml:space="preserve"> и </w:t>
      </w:r>
      <w:r w:rsidRPr="00C04D37">
        <w:rPr>
          <w:b/>
        </w:rPr>
        <w:t>выездные</w:t>
      </w:r>
      <w:r w:rsidRPr="009F7E7E">
        <w:t xml:space="preserve">. </w:t>
      </w:r>
    </w:p>
    <w:p w:rsidR="00750FD4" w:rsidRPr="009F7E7E" w:rsidRDefault="00750FD4" w:rsidP="009F7E7E">
      <w:pPr>
        <w:pStyle w:val="a3"/>
        <w:jc w:val="both"/>
      </w:pPr>
      <w:r w:rsidRPr="009F7E7E">
        <w:t>Налоговой проверкой может быть охвачено только 3 года, непосре</w:t>
      </w:r>
      <w:r w:rsidR="00DF3A26" w:rsidRPr="009F7E7E">
        <w:t xml:space="preserve">дственно предшествующих году ее </w:t>
      </w:r>
      <w:r w:rsidRPr="009F7E7E">
        <w:t>про</w:t>
      </w:r>
      <w:r w:rsidR="00DF3A26" w:rsidRPr="009F7E7E">
        <w:t>ведения</w:t>
      </w:r>
      <w:r w:rsidR="00C04D37">
        <w:t xml:space="preserve"> </w:t>
      </w:r>
      <w:r w:rsidR="00DF3A26" w:rsidRPr="009F7E7E">
        <w:t>(СТ.87 НК</w:t>
      </w:r>
      <w:r w:rsidRPr="009F7E7E">
        <w:t xml:space="preserve"> РФ). </w:t>
      </w:r>
    </w:p>
    <w:p w:rsidR="00750FD4" w:rsidRPr="009F7E7E" w:rsidRDefault="00750FD4" w:rsidP="009F7E7E">
      <w:pPr>
        <w:pStyle w:val="a3"/>
        <w:jc w:val="both"/>
      </w:pPr>
      <w:r w:rsidRPr="00C04D37">
        <w:rPr>
          <w:b/>
        </w:rPr>
        <w:t>Камеральная</w:t>
      </w:r>
      <w:r w:rsidRPr="009F7E7E">
        <w:t xml:space="preserve"> налоговая проверка проводится по месту нахождения налогового органа на основе налоговых деклараций и документов, представленных налогоплательщиком, служащих основанием для исчисления и уплаты налога, а также других документов о деятельности налогоплательщика, имеющихся у налогового органа. </w:t>
      </w:r>
    </w:p>
    <w:p w:rsidR="00750FD4" w:rsidRPr="009F7E7E" w:rsidRDefault="00750FD4" w:rsidP="009F7E7E">
      <w:pPr>
        <w:pStyle w:val="a3"/>
        <w:jc w:val="both"/>
      </w:pPr>
      <w:r w:rsidRPr="009F7E7E">
        <w:t>Камеральная проверка проводится уполномоченными должностными лицами налогового органа в соответствии с их служебными обязанностями без какого-либо специального решения руководителя налогового органа в течение трех месяцев со дня представления. налогоплательщиком налого</w:t>
      </w:r>
      <w:r w:rsidR="00DF3A26" w:rsidRPr="009F7E7E">
        <w:t>вой декларации и документов, с</w:t>
      </w:r>
      <w:r w:rsidRPr="009F7E7E">
        <w:t>лужащих основанием для ис</w:t>
      </w:r>
      <w:r w:rsidRPr="009F7E7E">
        <w:softHyphen/>
        <w:t xml:space="preserve">числения и уплаты налога </w:t>
      </w:r>
    </w:p>
    <w:p w:rsidR="00750FD4" w:rsidRPr="009F7E7E" w:rsidRDefault="00750FD4" w:rsidP="009F7E7E">
      <w:pPr>
        <w:pStyle w:val="a3"/>
        <w:jc w:val="both"/>
      </w:pPr>
      <w:r w:rsidRPr="009F7E7E">
        <w:t>Если проверкой выявлены ошибки в заполнении документов или противоречия между сведени</w:t>
      </w:r>
      <w:r w:rsidR="00DF3A26" w:rsidRPr="009F7E7E">
        <w:t>ями, содерж</w:t>
      </w:r>
      <w:r w:rsidRPr="009F7E7E">
        <w:t xml:space="preserve">ащимися в представленных документах, то об этом сообщается налогоплательщику с требованием внести соответствующие исправления в установленный срок. </w:t>
      </w:r>
    </w:p>
    <w:p w:rsidR="00DF3A26" w:rsidRPr="009F7E7E" w:rsidRDefault="00750FD4" w:rsidP="009F7E7E">
      <w:pPr>
        <w:pStyle w:val="a3"/>
        <w:jc w:val="both"/>
      </w:pPr>
      <w:r w:rsidRPr="009F7E7E">
        <w:t>При проведении камеральной проверки налоговый орган вправе истребовать у налогоплательщика дополнитель</w:t>
      </w:r>
      <w:r w:rsidRPr="009F7E7E">
        <w:softHyphen/>
        <w:t xml:space="preserve">ные сведения, получить объяснения и документы, подтверждающие право налогоплательщика на налоговые льготы, на вычеты НДС, а также документы, являющиеся основанием для исчисления и уплаты налогов, связанных с использованием природных ресурсов.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на вычеты по налогу </w:t>
      </w:r>
      <w:r w:rsidR="00DF3A26" w:rsidRPr="009F7E7E">
        <w:t>на добавленную стоимость, а такж</w:t>
      </w:r>
      <w:r w:rsidRPr="009F7E7E">
        <w:t xml:space="preserve">е документы, являющиеся основанием для исчисления и уплаты налогов, связанных с использованием при родных ресурсов.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На суммы доплат по налогам, выявленные по результатам камеральной проверки, налоговый орган направляет требование об уплате соответствующей суммы налога и пени. </w:t>
      </w:r>
    </w:p>
    <w:p w:rsidR="00750FD4" w:rsidRPr="009F7E7E" w:rsidRDefault="00750FD4" w:rsidP="009F7E7E">
      <w:pPr>
        <w:pStyle w:val="a3"/>
        <w:jc w:val="both"/>
      </w:pPr>
      <w:r w:rsidRPr="00BE0FAB">
        <w:rPr>
          <w:b/>
        </w:rPr>
        <w:t>Выездная налоговая проверка</w:t>
      </w:r>
      <w:r w:rsidRPr="009F7E7E">
        <w:t xml:space="preserve"> проводится на основании решения руководителя (его заместителя) налогового органа. </w:t>
      </w:r>
    </w:p>
    <w:p w:rsidR="00750FD4" w:rsidRPr="009F7E7E" w:rsidRDefault="00750FD4" w:rsidP="009F7E7E">
      <w:pPr>
        <w:pStyle w:val="a3"/>
        <w:jc w:val="both"/>
      </w:pPr>
      <w:r w:rsidRPr="009F7E7E">
        <w:t>Выездная налоговая проверка в отношении одного налогоплательщика (плательщика сбора, налогового агента) может проводиться по одному или нескольким налогам. Налоговый орган не вправе проводить в течение одного календар</w:t>
      </w:r>
      <w:r w:rsidRPr="009F7E7E">
        <w:softHyphen/>
        <w:t>ного года две выездные налоговые проверки и более по одним и тем же налогам за один и тот же период. Вые</w:t>
      </w:r>
      <w:r w:rsidR="00AF34BC" w:rsidRPr="009F7E7E">
        <w:t>здная нало</w:t>
      </w:r>
      <w:r w:rsidR="00AF34BC" w:rsidRPr="009F7E7E">
        <w:softHyphen/>
        <w:t>говая прове</w:t>
      </w:r>
      <w:r w:rsidRPr="009F7E7E">
        <w:t xml:space="preserve">рка не может продолжаться более двух месяцев. </w:t>
      </w:r>
    </w:p>
    <w:p w:rsidR="00750FD4" w:rsidRPr="009F7E7E" w:rsidRDefault="00750FD4" w:rsidP="009F7E7E">
      <w:pPr>
        <w:pStyle w:val="a3"/>
        <w:jc w:val="both"/>
      </w:pPr>
      <w:r w:rsidRPr="009F7E7E">
        <w:t>При необходимости уполномоченные должностные лица налоговых органов, осуществляющие выездную налого</w:t>
      </w:r>
      <w:r w:rsidRPr="009F7E7E">
        <w:softHyphen/>
        <w:t>вую проверку, могут проводить инвентаризацию имущества налогоплательщика, а также производить осмотр (обследова</w:t>
      </w:r>
      <w:r w:rsidRPr="009F7E7E">
        <w:softHyphen/>
        <w:t xml:space="preserve">ние) производственных, складских, торговых и иных помещений и территорий, используемых налогоплательщиком для извлечения дохода либо связанных с содержанием объектов налогообложения.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При наличии у осуществляющих проверку должностных лиц достаточных оснований полагать, что документы, свидетельствующие о совершении правонарушений, могут быть уничтожены, скрыты, изменены или </w:t>
      </w:r>
      <w:r w:rsidR="00BE0FAB">
        <w:t>заменены, произво</w:t>
      </w:r>
      <w:r w:rsidR="00BE0FAB">
        <w:softHyphen/>
        <w:t>дится выемка э</w:t>
      </w:r>
      <w:r w:rsidRPr="009F7E7E">
        <w:t xml:space="preserve">тих документов по акту, составленному зтими должностными лицами. </w:t>
      </w:r>
    </w:p>
    <w:p w:rsidR="00750FD4" w:rsidRPr="009F7E7E" w:rsidRDefault="00750FD4" w:rsidP="009F7E7E">
      <w:pPr>
        <w:pStyle w:val="a3"/>
        <w:jc w:val="both"/>
      </w:pPr>
      <w:r w:rsidRPr="009F7E7E">
        <w:t>В необходимых случаях для участия в проведении выездной налоговой проверки мог</w:t>
      </w:r>
      <w:r w:rsidR="00AF34BC" w:rsidRPr="009F7E7E">
        <w:t>ут быть привлечены свиде</w:t>
      </w:r>
      <w:r w:rsidR="00AF34BC" w:rsidRPr="009F7E7E">
        <w:softHyphen/>
        <w:t>тели, э</w:t>
      </w:r>
      <w:r w:rsidRPr="009F7E7E">
        <w:t xml:space="preserve">ксперт, специалист, переводчик, понятые.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По окончании выездной налоговой проверки проверяющий составляет справку о проведенной проверке, в которой фиксируются предмет проверки и сроки ее проведения, а впоследствии - акт выездной налоговой проверки.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Налогоплательщик вправе в течение 15 дней со дня получения акта проверки представить в соответствующий налоговый орган письменное возражение по акту в целом или по его отдельным положениям вместе с документами (их заверенными копиями), подтверждающими обоснованность возражений.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Затем в течение 10 дней руководитель (заместитель руководителя) налогового органа должен рассмотреть материалы, представленные налогоплательщиком. </w:t>
      </w:r>
    </w:p>
    <w:p w:rsidR="00BE0FAB" w:rsidRDefault="00750FD4" w:rsidP="009F7E7E">
      <w:pPr>
        <w:pStyle w:val="a3"/>
        <w:jc w:val="both"/>
      </w:pPr>
      <w:r w:rsidRPr="009F7E7E">
        <w:t>По результатам рассмотрения материалов налоговой проверки руководитель налогового органа выносит решение: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 а) о привлечении к ответственности за совершение налогового правонарушения;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б) об отказе в привлечении к ответственности за совершение налогового правонарушения. </w:t>
      </w:r>
    </w:p>
    <w:p w:rsidR="00750FD4" w:rsidRPr="009F7E7E" w:rsidRDefault="00750FD4" w:rsidP="009F7E7E">
      <w:pPr>
        <w:pStyle w:val="a3"/>
        <w:jc w:val="both"/>
      </w:pPr>
      <w:r w:rsidRPr="009F7E7E">
        <w:t>После вынесения решения руководитель налогового органа вправе принять обеспечительные меры, если</w:t>
      </w:r>
      <w:r w:rsidR="00AF34BC" w:rsidRPr="009F7E7E">
        <w:t xml:space="preserve"> есть осно</w:t>
      </w:r>
      <w:r w:rsidR="00AF34BC" w:rsidRPr="009F7E7E">
        <w:softHyphen/>
        <w:t>вания полагать, что э</w:t>
      </w:r>
      <w:r w:rsidRPr="009F7E7E">
        <w:t xml:space="preserve">то решение не будет исполнено. Для принятия обеспечительных мер он выносит решение, вступающее в силу со дня его вынесения. </w:t>
      </w:r>
    </w:p>
    <w:p w:rsidR="00750FD4" w:rsidRPr="009F7E7E" w:rsidRDefault="00750FD4" w:rsidP="009F7E7E">
      <w:pPr>
        <w:pStyle w:val="a3"/>
        <w:jc w:val="both"/>
      </w:pPr>
      <w:r w:rsidRPr="00BE0FAB">
        <w:rPr>
          <w:b/>
        </w:rPr>
        <w:t>Обеспечительными мерами</w:t>
      </w:r>
      <w:r w:rsidRPr="009F7E7E">
        <w:t xml:space="preserve"> могут быть: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- запрет на отчуждение имущества без согласия налогового органа;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- приостановление </w:t>
      </w:r>
      <w:r w:rsidR="00BE0FAB">
        <w:t>операций по счетам в банке (при</w:t>
      </w:r>
      <w:r w:rsidRPr="009F7E7E">
        <w:t>меняется только после первой меры, если стоимость имущества меньше недоимки, пен</w:t>
      </w:r>
      <w:r w:rsidR="00AF34BC" w:rsidRPr="009F7E7E">
        <w:t>ей и штр</w:t>
      </w:r>
      <w:r w:rsidRPr="009F7E7E">
        <w:t xml:space="preserve">афов).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Копия решения под расписку вручается проверяемому лицу. </w:t>
      </w:r>
    </w:p>
    <w:p w:rsidR="00750FD4" w:rsidRPr="009F7E7E" w:rsidRDefault="00750FD4" w:rsidP="009F7E7E">
      <w:pPr>
        <w:pStyle w:val="a3"/>
        <w:jc w:val="both"/>
      </w:pPr>
      <w:r w:rsidRPr="009F7E7E">
        <w:t>Эти решения вступают в силу по истечении 10 дней со дня вручения лицу (его представителю), в отношении которо</w:t>
      </w:r>
      <w:r w:rsidRPr="009F7E7E">
        <w:softHyphen/>
        <w:t xml:space="preserve">го было вынесено соответствующее решение. </w:t>
      </w:r>
    </w:p>
    <w:p w:rsidR="00750FD4" w:rsidRPr="009F7E7E" w:rsidRDefault="00750FD4" w:rsidP="009F7E7E">
      <w:pPr>
        <w:pStyle w:val="a3"/>
        <w:jc w:val="both"/>
      </w:pPr>
      <w:r w:rsidRPr="009F7E7E">
        <w:t>После вынесения решения о привлечении налогоплательщика (иного лица) к ответственности за совершение на</w:t>
      </w:r>
      <w:r w:rsidRPr="009F7E7E">
        <w:softHyphen/>
        <w:t xml:space="preserve">логового правонарушения соответствующий налоговый орган обращается с исковым заявлением в суд о взыскании с лица, привлекаемого к ответственности за совершение налогового правонарушения, налоговой санкции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До обращения в суд налоговый орган обязан предложить налогоплательщику (иному лицу) добровольно уплатить соответствующую сумму налоговой санкции. </w:t>
      </w:r>
    </w:p>
    <w:p w:rsidR="00750FD4" w:rsidRPr="009F7E7E" w:rsidRDefault="00750FD4" w:rsidP="009F7E7E">
      <w:pPr>
        <w:pStyle w:val="a3"/>
        <w:jc w:val="both"/>
      </w:pPr>
      <w:r w:rsidRPr="009F7E7E">
        <w:t>Исковое заявление о взыскании налоговой санкции с организации или индивидуального предпринимателя пода</w:t>
      </w:r>
      <w:r w:rsidRPr="009F7E7E">
        <w:softHyphen/>
        <w:t>ется в арбитражный суд, а с физического лица, не являющегося индивидуальным предпринимателем, - в суд общей юрис</w:t>
      </w:r>
      <w:r w:rsidRPr="009F7E7E">
        <w:softHyphen/>
        <w:t xml:space="preserve">дикции. </w:t>
      </w:r>
    </w:p>
    <w:p w:rsidR="00750FD4" w:rsidRPr="009F7E7E" w:rsidRDefault="00750FD4" w:rsidP="009F7E7E">
      <w:pPr>
        <w:pStyle w:val="a3"/>
        <w:jc w:val="both"/>
      </w:pPr>
      <w:r w:rsidRPr="009F7E7E">
        <w:t>Сведения о налогоплательщике с момента постановки на учет являются налоговой тайной. Налоговую тайну со</w:t>
      </w:r>
      <w:r w:rsidRPr="009F7E7E">
        <w:softHyphen/>
        <w:t xml:space="preserve">ставляют любые полученные налоговым органом, органами внутренних дел, органом государственного внебюджетного фонда и таможенным органом сведения о налогоплательщике, за исключением сведений: </w:t>
      </w:r>
    </w:p>
    <w:p w:rsidR="00750FD4" w:rsidRPr="009F7E7E" w:rsidRDefault="00750FD4" w:rsidP="009F7E7E">
      <w:pPr>
        <w:pStyle w:val="a3"/>
        <w:ind w:left="912" w:hanging="912"/>
        <w:jc w:val="both"/>
      </w:pPr>
      <w:r w:rsidRPr="009F7E7E">
        <w:t xml:space="preserve">1) разглашенных налогоплательщиком самостоятельно или с его согласия; </w:t>
      </w:r>
    </w:p>
    <w:p w:rsidR="00750FD4" w:rsidRPr="009F7E7E" w:rsidRDefault="00750FD4" w:rsidP="009F7E7E">
      <w:pPr>
        <w:pStyle w:val="a3"/>
        <w:ind w:left="912" w:hanging="912"/>
        <w:jc w:val="both"/>
      </w:pPr>
      <w:r w:rsidRPr="009F7E7E">
        <w:t xml:space="preserve">2) об идентификационном номере налогоплательщика;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З) о нарушениях законодательства о налогах и сборах и мерах ответственности за эти нарушения. </w:t>
      </w:r>
    </w:p>
    <w:p w:rsidR="00750FD4" w:rsidRPr="00F17C67" w:rsidRDefault="00750FD4" w:rsidP="009F7E7E">
      <w:pPr>
        <w:pStyle w:val="a3"/>
        <w:jc w:val="both"/>
      </w:pPr>
      <w:r w:rsidRPr="00BE0FAB">
        <w:rPr>
          <w:b/>
        </w:rPr>
        <w:t xml:space="preserve">Мероприятия налогового контроля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В ходе налоговых проверок и на этапе рассмотрения материалов налоговых проверок проводятся мероприятия налогового контроля, в порядке, регламентированном налоговым законодательством: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1. </w:t>
      </w:r>
      <w:r w:rsidRPr="00BE0FAB">
        <w:rPr>
          <w:b/>
        </w:rPr>
        <w:t>Инвентаризация</w:t>
      </w:r>
      <w:r w:rsidRPr="009F7E7E">
        <w:t xml:space="preserve"> </w:t>
      </w:r>
      <w:r w:rsidRPr="00BE0FAB">
        <w:rPr>
          <w:b/>
        </w:rPr>
        <w:t>имущества</w:t>
      </w:r>
      <w:r w:rsidRPr="009F7E7E">
        <w:t xml:space="preserve"> - представляет собой проверку наличия имущества организации на определен</w:t>
      </w:r>
      <w:r w:rsidRPr="009F7E7E">
        <w:softHyphen/>
        <w:t>ный момент путем пересчета, обмера, взвешивания ценностей, сверки расчетов с дебиторами и кредиторами и последую</w:t>
      </w:r>
      <w:r w:rsidRPr="009F7E7E">
        <w:softHyphen/>
        <w:t xml:space="preserve">щее сопоставление фактического наличия имущества с учетными данными.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2. </w:t>
      </w:r>
      <w:r w:rsidRPr="00BE0FAB">
        <w:rPr>
          <w:b/>
        </w:rPr>
        <w:t>Экспертиза</w:t>
      </w:r>
      <w:r w:rsidRPr="009F7E7E">
        <w:t xml:space="preserve"> как метод независимой оценки назначается в том случае, если для разрешения возникающих во</w:t>
      </w:r>
      <w:r w:rsidRPr="009F7E7E">
        <w:softHyphen/>
        <w:t>просов требуются специальные познания в науке, искусстве, технике или ремесле. Перед экспертизой могут быть постав</w:t>
      </w:r>
      <w:r w:rsidRPr="009F7E7E">
        <w:softHyphen/>
        <w:t xml:space="preserve">лены следующие </w:t>
      </w:r>
      <w:r w:rsidRPr="00BE0FAB">
        <w:rPr>
          <w:b/>
        </w:rPr>
        <w:t>задачи</w:t>
      </w:r>
      <w:r w:rsidRPr="009F7E7E">
        <w:t xml:space="preserve">: </w:t>
      </w:r>
    </w:p>
    <w:p w:rsidR="00BE0FAB" w:rsidRDefault="00BE0FAB" w:rsidP="009F7E7E">
      <w:pPr>
        <w:pStyle w:val="a3"/>
        <w:jc w:val="both"/>
      </w:pPr>
      <w:r>
        <w:t xml:space="preserve">- </w:t>
      </w:r>
      <w:r w:rsidR="00750FD4" w:rsidRPr="009F7E7E">
        <w:t xml:space="preserve">определение объема выполненных работ (услуг), </w:t>
      </w:r>
    </w:p>
    <w:p w:rsidR="00750FD4" w:rsidRPr="009F7E7E" w:rsidRDefault="00BE0FAB" w:rsidP="009F7E7E">
      <w:pPr>
        <w:pStyle w:val="a3"/>
        <w:jc w:val="both"/>
      </w:pPr>
      <w:r>
        <w:t xml:space="preserve">- </w:t>
      </w:r>
      <w:r w:rsidR="00750FD4" w:rsidRPr="009F7E7E">
        <w:t xml:space="preserve">количества произведенной продукции (например, добычи полезных ископаемых), товаров; </w:t>
      </w:r>
    </w:p>
    <w:p w:rsidR="00BE0FAB" w:rsidRDefault="00BE0FAB" w:rsidP="009F7E7E">
      <w:pPr>
        <w:pStyle w:val="a3"/>
        <w:jc w:val="both"/>
      </w:pPr>
      <w:r>
        <w:t xml:space="preserve">- </w:t>
      </w:r>
      <w:r w:rsidR="00750FD4" w:rsidRPr="009F7E7E">
        <w:t>установление принадлежности товара к однородной группе товаров или контролируемому перечню товаров;</w:t>
      </w:r>
    </w:p>
    <w:p w:rsidR="00750FD4" w:rsidRPr="009F7E7E" w:rsidRDefault="00BE0FAB" w:rsidP="009F7E7E">
      <w:pPr>
        <w:pStyle w:val="a3"/>
        <w:jc w:val="both"/>
      </w:pPr>
      <w:r>
        <w:t xml:space="preserve">- </w:t>
      </w:r>
      <w:r w:rsidR="00750FD4" w:rsidRPr="009F7E7E">
        <w:t xml:space="preserve"> определение стоимости товаров; </w:t>
      </w:r>
    </w:p>
    <w:p w:rsidR="00750FD4" w:rsidRPr="009F7E7E" w:rsidRDefault="00BE0FAB" w:rsidP="009F7E7E">
      <w:pPr>
        <w:pStyle w:val="a3"/>
        <w:jc w:val="both"/>
      </w:pPr>
      <w:r>
        <w:t xml:space="preserve">- </w:t>
      </w:r>
      <w:r w:rsidR="00750FD4" w:rsidRPr="009F7E7E">
        <w:t xml:space="preserve">оценка стоимости недвижимости, основных фондов, нематериальных активов, сметной стоимости строительства; </w:t>
      </w:r>
    </w:p>
    <w:p w:rsidR="00BE0FAB" w:rsidRDefault="00BE0FAB" w:rsidP="009F7E7E">
      <w:pPr>
        <w:pStyle w:val="a3"/>
        <w:jc w:val="both"/>
      </w:pPr>
      <w:r>
        <w:t xml:space="preserve">- </w:t>
      </w:r>
      <w:r w:rsidR="00750FD4" w:rsidRPr="009F7E7E">
        <w:t xml:space="preserve">экспертиза информации на электронных носителях;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- криминалистическая экспертиза.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З. </w:t>
      </w:r>
      <w:r w:rsidRPr="00F17C67">
        <w:rPr>
          <w:b/>
        </w:rPr>
        <w:t>Привлечение специалиста, переводчика, понятых</w:t>
      </w:r>
      <w:r w:rsidRPr="009F7E7E">
        <w:t>. Согласно ст. 96 НК РФ, в необходимых случаях для участия в проведении</w:t>
      </w:r>
      <w:r w:rsidR="00AF34BC" w:rsidRPr="009F7E7E">
        <w:t xml:space="preserve"> конкретных действий по осуществлению</w:t>
      </w:r>
      <w:r w:rsidRPr="009F7E7E">
        <w:t xml:space="preserve"> налогового контроля, в том числе при проведении выездных налоговых проверок, на договорной основе может быть привлечен' специалист, обладающий специальными знаниями и навыками, не заинтересованный в исходе дела. </w:t>
      </w:r>
    </w:p>
    <w:p w:rsidR="00750FD4" w:rsidRPr="009F7E7E" w:rsidRDefault="00750FD4" w:rsidP="009F7E7E">
      <w:pPr>
        <w:pStyle w:val="a3"/>
        <w:jc w:val="both"/>
      </w:pPr>
      <w:r w:rsidRPr="009F7E7E">
        <w:t>Чаще всего необходимость привлечения специалиста вызывается необходимостью проведения лабораторного анализа качества сырья, материалов, готовой продукции, установления причин брака или низкого качества продукции. Контрольный запуск сырья в производство, контрольная закупка, контрольный обмер и ряд подобных контрольных мероприя</w:t>
      </w:r>
      <w:r w:rsidRPr="009F7E7E">
        <w:softHyphen/>
        <w:t xml:space="preserve">тий могут осуществляться с участием специалиста.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В необходимых случаях для участия в действиях по осуществлению налогового контроля на договорной основе может быть привлечен переводчик. Переводчиком является не заинтересованное в исходе дела лицо, владеющее языком, знание которого необходимо для перевода.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При проведении действий (осмотра и выемки документов и предметов) по осуществлению налогового контроля в случаях, предусмотренных НК РФ, вызываются понятые.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4. </w:t>
      </w:r>
      <w:r w:rsidRPr="00F17C67">
        <w:rPr>
          <w:b/>
        </w:rPr>
        <w:t>Привлечение свидетеля</w:t>
      </w:r>
      <w:r w:rsidRPr="00F17C67">
        <w:t>.</w:t>
      </w:r>
      <w:r w:rsidRPr="009F7E7E">
        <w:t xml:space="preserve"> В качестве свидетеля для дачи показаний может быть вызвано</w:t>
      </w:r>
      <w:r w:rsidR="00AF34BC" w:rsidRPr="009F7E7E">
        <w:t xml:space="preserve"> любое физическое лицо, которому</w:t>
      </w:r>
      <w:r w:rsidRPr="009F7E7E">
        <w:t xml:space="preserve"> могут быть известны какие-либо обстоятельства, имеющие значение дл</w:t>
      </w:r>
      <w:r w:rsidR="00AF34BC" w:rsidRPr="009F7E7E">
        <w:t>я осуществления налогового контроля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5. </w:t>
      </w:r>
      <w:r w:rsidRPr="00F17C67">
        <w:rPr>
          <w:b/>
        </w:rPr>
        <w:t xml:space="preserve">Осмотр территорий и помещений </w:t>
      </w:r>
      <w:r w:rsidRPr="009F7E7E">
        <w:t xml:space="preserve">осуществляется с целью выяснения обстоятельств, имеющих значение для полноты проверки и для определения соответствия фактических данных об указанных объектах документальным данным, представленным проверяемым лицом.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6. </w:t>
      </w:r>
      <w:r w:rsidRPr="00F17C67">
        <w:rPr>
          <w:b/>
        </w:rPr>
        <w:t>Истребование документов</w:t>
      </w:r>
      <w:r w:rsidRPr="009F7E7E">
        <w:t xml:space="preserve">. Должностное лицо налогового органа, проводящее налоговую проверку, вправе истребовать у проверяемого лица необходимые для проверки документы посредством вручения. </w:t>
      </w:r>
    </w:p>
    <w:p w:rsidR="00750FD4" w:rsidRPr="009F7E7E" w:rsidRDefault="00750FD4" w:rsidP="009F7E7E">
      <w:pPr>
        <w:pStyle w:val="a3"/>
        <w:jc w:val="both"/>
      </w:pPr>
      <w:r w:rsidRPr="009F7E7E">
        <w:t>Истребуемые документы представляются в виде заверенных проверяемым лицом копий. Копии документов орга</w:t>
      </w:r>
      <w:r w:rsidRPr="009F7E7E">
        <w:softHyphen/>
        <w:t xml:space="preserve">низации заверяются подписью ее руководителя (заместителя руководителя) и (или) иного </w:t>
      </w:r>
      <w:r w:rsidR="00AF34BC" w:rsidRPr="009F7E7E">
        <w:t>уполномоченного лица и печатью э</w:t>
      </w:r>
      <w:r w:rsidRPr="009F7E7E">
        <w:t xml:space="preserve">той организации, если иное не предусмотрено законодательством РФ. </w:t>
      </w:r>
    </w:p>
    <w:p w:rsidR="00750FD4" w:rsidRPr="009F7E7E" w:rsidRDefault="00750FD4" w:rsidP="009F7E7E">
      <w:pPr>
        <w:pStyle w:val="a3"/>
        <w:jc w:val="both"/>
      </w:pPr>
      <w:r w:rsidRPr="009F7E7E">
        <w:t>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</w:t>
      </w:r>
      <w:r w:rsidR="00624AD9" w:rsidRPr="009F7E7E">
        <w:t>ика сбора, налогового агента), э</w:t>
      </w:r>
      <w:r w:rsidRPr="009F7E7E">
        <w:t xml:space="preserve">ти документы (информацию). Налоговый орган в рамках проведения налоговой проверки может запросить у организации-контрагента книгу покупок; счета-фактуры по приобретенным товарам, работам, услугам; документы, подтверждающие уплату сумм НДС в бюджет; приказ об учетной политике и декларации по' НДС.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7. </w:t>
      </w:r>
      <w:r w:rsidRPr="00F17C67">
        <w:rPr>
          <w:b/>
        </w:rPr>
        <w:t>Выемка документов</w:t>
      </w:r>
      <w:r w:rsidRPr="009F7E7E">
        <w:t xml:space="preserve">. Выемка представляет собой принудительное изъятие документов и предметов. При ее производстве могут быть вскрыты помещения и иные места (бухгалтерия, касса, сейфы), где могут находиться документы и предметы. Она производится в следующих </w:t>
      </w:r>
      <w:r w:rsidRPr="00F17C67">
        <w:rPr>
          <w:b/>
        </w:rPr>
        <w:t>случаях</w:t>
      </w:r>
      <w:r w:rsidRPr="009F7E7E">
        <w:t xml:space="preserve">: </w:t>
      </w:r>
    </w:p>
    <w:p w:rsidR="00750FD4" w:rsidRPr="009F7E7E" w:rsidRDefault="00750FD4" w:rsidP="009F7E7E">
      <w:pPr>
        <w:pStyle w:val="a3"/>
        <w:jc w:val="both"/>
      </w:pPr>
      <w:r w:rsidRPr="009F7E7E">
        <w:t>1) при наличии обстоятельств, позволяющих заключить, что подлинники документов могут быть уничтожены, со</w:t>
      </w:r>
      <w:r w:rsidRPr="009F7E7E">
        <w:softHyphen/>
        <w:t xml:space="preserve">крыты, исправлены или заменены (если проверяющим в рамках выездной проверки не предоставляются для ознакомления подлинники документов, если недостаточно копий документов); </w:t>
      </w:r>
    </w:p>
    <w:p w:rsidR="00750FD4" w:rsidRPr="009F7E7E" w:rsidRDefault="00624AD9" w:rsidP="009F7E7E">
      <w:pPr>
        <w:pStyle w:val="a3"/>
        <w:jc w:val="both"/>
      </w:pPr>
      <w:r w:rsidRPr="009F7E7E">
        <w:t>2) при отказе про</w:t>
      </w:r>
      <w:r w:rsidR="00750FD4" w:rsidRPr="009F7E7E">
        <w:t xml:space="preserve">веряемого лица в рамках выездной проверки от представления запрашиваемых документов или непредставлении их в установленные сроки; </w:t>
      </w:r>
    </w:p>
    <w:p w:rsidR="00F17C67" w:rsidRDefault="00750FD4" w:rsidP="009F7E7E">
      <w:pPr>
        <w:pStyle w:val="a3"/>
        <w:jc w:val="both"/>
      </w:pPr>
      <w:r w:rsidRPr="009F7E7E">
        <w:t>3) для получения предметов, необходимых для проведения осмотра предметов, проведения экспертизы, приоб</w:t>
      </w:r>
      <w:r w:rsidRPr="009F7E7E">
        <w:softHyphen/>
        <w:t>щения к материалам проверки в качестве вещественных доказательств и в иных целях.</w:t>
      </w:r>
    </w:p>
    <w:p w:rsidR="00750FD4" w:rsidRPr="00F17C67" w:rsidRDefault="00750FD4" w:rsidP="009F7E7E">
      <w:pPr>
        <w:pStyle w:val="a3"/>
        <w:jc w:val="both"/>
      </w:pPr>
      <w:r w:rsidRPr="00F17C67">
        <w:rPr>
          <w:b/>
        </w:rPr>
        <w:t xml:space="preserve"> </w:t>
      </w:r>
      <w:r w:rsidR="00F17C67" w:rsidRPr="00F17C67">
        <w:rPr>
          <w:b/>
        </w:rPr>
        <w:t xml:space="preserve">36. </w:t>
      </w:r>
      <w:r w:rsidRPr="00F17C67">
        <w:rPr>
          <w:b/>
        </w:rPr>
        <w:t xml:space="preserve"> Ответственность за совершение налоговых правонарушений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Исполнением обязанности налогоплательщика по уплате налога является момент предъявления в банк поручения при наличии достаточного денежного остатка на счете. Налоги уплачиваются только в рублях, иностранные организации могут уплачивать в валюте. </w:t>
      </w:r>
    </w:p>
    <w:p w:rsidR="00750FD4" w:rsidRPr="009F7E7E" w:rsidRDefault="00750FD4" w:rsidP="009F7E7E">
      <w:pPr>
        <w:pStyle w:val="a3"/>
        <w:jc w:val="both"/>
      </w:pPr>
      <w:r w:rsidRPr="009F7E7E">
        <w:t>В случае неуплаты или неполной уплаты налога налоговый орган вправе предъявить налогоплательщику требова</w:t>
      </w:r>
      <w:r w:rsidRPr="009F7E7E">
        <w:softHyphen/>
        <w:t>ние об уплате налога (письменное извещение о неуплаченной сумме налога), а нал</w:t>
      </w:r>
      <w:r w:rsidR="00624AD9" w:rsidRPr="009F7E7E">
        <w:t>огоплательщик обязан выполнить э</w:t>
      </w:r>
      <w:r w:rsidRPr="009F7E7E">
        <w:t xml:space="preserve">то требование. Требование должно быть направлено не позднее 3 месяцев после наступления срока неуплаты налога. </w:t>
      </w:r>
    </w:p>
    <w:p w:rsidR="00750FD4" w:rsidRPr="009F7E7E" w:rsidRDefault="00624AD9" w:rsidP="009F7E7E">
      <w:pPr>
        <w:pStyle w:val="a3"/>
        <w:jc w:val="both"/>
      </w:pPr>
      <w:r w:rsidRPr="009F7E7E">
        <w:t>Налоговым прав</w:t>
      </w:r>
      <w:r w:rsidR="00750FD4" w:rsidRPr="009F7E7E">
        <w:t>онарушением признается виновно совершенное противоправное (в нарушение законодательства о налогах и сборах) деяние (действие или бездействие) налогоплательщика, налогового агента и иных лиц, за которое Налоговым Кодексом</w:t>
      </w:r>
      <w:r w:rsidRPr="009F7E7E">
        <w:t xml:space="preserve"> установлена ответственность. </w:t>
      </w:r>
    </w:p>
    <w:p w:rsidR="00750FD4" w:rsidRPr="009F7E7E" w:rsidRDefault="00750FD4" w:rsidP="009F7E7E">
      <w:pPr>
        <w:pStyle w:val="a3"/>
        <w:jc w:val="both"/>
      </w:pPr>
      <w:r w:rsidRPr="009F7E7E">
        <w:t>За нарушения налогового законодательства предусматривается налоговая, административная и уголовная ответст</w:t>
      </w:r>
      <w:r w:rsidRPr="009F7E7E">
        <w:softHyphen/>
        <w:t xml:space="preserve">венность. </w:t>
      </w:r>
    </w:p>
    <w:p w:rsidR="00750FD4" w:rsidRPr="009F7E7E" w:rsidRDefault="00750FD4" w:rsidP="009F7E7E">
      <w:pPr>
        <w:pStyle w:val="a3"/>
        <w:jc w:val="both"/>
      </w:pPr>
      <w:r w:rsidRPr="009F7E7E">
        <w:t>НК РФ устанавливает об</w:t>
      </w:r>
      <w:r w:rsidR="00624AD9" w:rsidRPr="009F7E7E">
        <w:t>щие условия привлечения к ответст</w:t>
      </w:r>
      <w:r w:rsidRPr="009F7E7E">
        <w:t xml:space="preserve">венности за совершение налогового правонарушения: </w:t>
      </w:r>
    </w:p>
    <w:p w:rsidR="00750FD4" w:rsidRPr="009F7E7E" w:rsidRDefault="00750FD4" w:rsidP="009F7E7E">
      <w:pPr>
        <w:pStyle w:val="a3"/>
        <w:jc w:val="both"/>
      </w:pPr>
      <w:r w:rsidRPr="009F7E7E">
        <w:t>1. Никто не может быть привлечен повторно к ответственности за совершение одного и того же налогового правона</w:t>
      </w:r>
      <w:r w:rsidRPr="009F7E7E">
        <w:softHyphen/>
        <w:t xml:space="preserve">рушения.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2. Предусмотренная Налоговым Кодексом ответственность за деяние, совершенное физическим лицом, наступает, если это деяние не содержит признаков состава преступления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3.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административной, уголовной или иной ответственности, предусмотренной законами Российской Федерации. </w:t>
      </w:r>
    </w:p>
    <w:p w:rsidR="00750FD4" w:rsidRPr="009F7E7E" w:rsidRDefault="00750FD4" w:rsidP="009F7E7E">
      <w:pPr>
        <w:pStyle w:val="a3"/>
        <w:jc w:val="both"/>
      </w:pPr>
      <w:r w:rsidRPr="009F7E7E">
        <w:t>4. Привлечение налогоплательщика или налогового агента к ответственности за совершение налогового правона</w:t>
      </w:r>
      <w:r w:rsidRPr="009F7E7E">
        <w:softHyphen/>
        <w:t xml:space="preserve">рушения не освобождает его от обязанности уплатить причитающиеся суммы налога и пени.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5. Лицо считается невиновным в совершении налогового правонарушения, пока его виновность не будет доказана в предусмотренном законом порядке.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Виновным в совершении налогового правонарушения признается лицо, совершившее противоправное деяние умышленно или по неосторожности. </w:t>
      </w:r>
    </w:p>
    <w:p w:rsidR="00750FD4" w:rsidRPr="009F7E7E" w:rsidRDefault="00750FD4" w:rsidP="009F7E7E">
      <w:pPr>
        <w:pStyle w:val="a3"/>
        <w:jc w:val="both"/>
      </w:pPr>
      <w:r w:rsidRPr="009F7E7E">
        <w:t>Вина организации в совершении налогового правонарушения определяется в зависимости от вины ее должностных лиц либо ее представителей, действия (бездействие) которых обусловили совершение данного налогового правонаруше</w:t>
      </w:r>
      <w:r w:rsidRPr="009F7E7E">
        <w:softHyphen/>
        <w:t xml:space="preserve">ния.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В НК установлен срок давности для привлечения к ответственности за совершение налогового правонарушения </w:t>
      </w:r>
      <w:r w:rsidRPr="009F7E7E">
        <w:softHyphen/>
        <w:t xml:space="preserve">три года. </w:t>
      </w:r>
    </w:p>
    <w:p w:rsidR="00750FD4" w:rsidRPr="009F7E7E" w:rsidRDefault="00750FD4" w:rsidP="009F7E7E">
      <w:pPr>
        <w:pStyle w:val="a3"/>
        <w:jc w:val="both"/>
      </w:pPr>
      <w:r w:rsidRPr="009F7E7E">
        <w:t>Мерой ответственности за совершение налогового правонарушения являются налоговые санкции. Они устанавли</w:t>
      </w:r>
      <w:r w:rsidRPr="009F7E7E">
        <w:softHyphen/>
        <w:t xml:space="preserve">ваются и применяются в виде денежных взысканий (штрафов), предусмотренных за конкретное правонарушение статьями 16 и 18 части первой НК РФ (таблица 1). </w:t>
      </w:r>
    </w:p>
    <w:p w:rsidR="00D443E4" w:rsidRPr="009F7E7E" w:rsidRDefault="00750FD4" w:rsidP="009F7E7E">
      <w:pPr>
        <w:pStyle w:val="a3"/>
        <w:jc w:val="both"/>
      </w:pPr>
      <w:r w:rsidRPr="009F7E7E">
        <w:t xml:space="preserve">Таблица 1 - Налоговые санкции, пред смотренные НК РФ </w:t>
      </w:r>
    </w:p>
    <w:tbl>
      <w:tblPr>
        <w:tblW w:w="11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5812"/>
      </w:tblGrid>
      <w:tr w:rsidR="00D443E4" w:rsidRPr="00F17C67" w:rsidTr="00F17C67">
        <w:trPr>
          <w:trHeight w:val="1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E4" w:rsidRPr="00F17C67" w:rsidRDefault="00D443E4" w:rsidP="00F17C67">
            <w:pPr>
              <w:pStyle w:val="a3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>ВИДЫ НАЛОГОВЫХ ПРАВОНАРУШЕНИЙ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E4" w:rsidRPr="00F17C67" w:rsidRDefault="00D443E4" w:rsidP="00F17C67">
            <w:pPr>
              <w:pStyle w:val="a3"/>
              <w:ind w:left="100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>И ОТВЕТСТВЕННОСТЬ ЗА ИХ СОВЕРШЕНИЕ</w:t>
            </w:r>
          </w:p>
        </w:tc>
      </w:tr>
      <w:tr w:rsidR="00D443E4" w:rsidRPr="00F17C67" w:rsidTr="00F17C67">
        <w:trPr>
          <w:trHeight w:val="1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E4" w:rsidRPr="00F17C67" w:rsidRDefault="00D443E4" w:rsidP="00F17C67">
            <w:pPr>
              <w:pStyle w:val="a3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>Нарушение сроков постановки на учет в налоговом органе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E4" w:rsidRPr="00F17C67" w:rsidRDefault="00D443E4" w:rsidP="00F17C67">
            <w:pPr>
              <w:pStyle w:val="a3"/>
              <w:ind w:left="100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>5000 – 10000 руб. в зависимости от срока</w:t>
            </w:r>
          </w:p>
        </w:tc>
      </w:tr>
      <w:tr w:rsidR="00D443E4" w:rsidRPr="00F17C67" w:rsidTr="00F17C67">
        <w:trPr>
          <w:trHeight w:val="3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E4" w:rsidRPr="00F17C67" w:rsidRDefault="00D443E4" w:rsidP="00F17C67">
            <w:pPr>
              <w:pStyle w:val="a3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>Уклонение от постановки на учет в налоговом органе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E4" w:rsidRPr="00F17C67" w:rsidRDefault="00D443E4" w:rsidP="00F17C67">
            <w:pPr>
              <w:pStyle w:val="a3"/>
              <w:ind w:left="100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>10% от доходов, полученных в течении указанного времени в результате такой деятельности, но не менее 20000руб</w:t>
            </w:r>
          </w:p>
        </w:tc>
      </w:tr>
      <w:tr w:rsidR="00D443E4" w:rsidRPr="00F17C67" w:rsidTr="00F17C67">
        <w:trPr>
          <w:trHeight w:val="1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E4" w:rsidRPr="00F17C67" w:rsidRDefault="00D443E4" w:rsidP="00F17C67">
            <w:pPr>
              <w:pStyle w:val="a3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>Ведение деятельности организацией или индивидуальным предпринимателем без постановки на учет в налоговом органе более 3х месяцев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E4" w:rsidRPr="00F17C67" w:rsidRDefault="00D443E4" w:rsidP="00F17C67">
            <w:pPr>
              <w:pStyle w:val="a3"/>
              <w:ind w:left="100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>20% доходов, полученных в период деятельности без постановки на учет более 90 дней</w:t>
            </w:r>
          </w:p>
        </w:tc>
      </w:tr>
      <w:tr w:rsidR="00D443E4" w:rsidRPr="00F17C67" w:rsidTr="00F17C67">
        <w:trPr>
          <w:trHeight w:val="182"/>
        </w:trPr>
        <w:tc>
          <w:tcPr>
            <w:tcW w:w="5387" w:type="dxa"/>
            <w:vAlign w:val="center"/>
          </w:tcPr>
          <w:p w:rsidR="00D443E4" w:rsidRPr="00F17C67" w:rsidRDefault="00D443E4" w:rsidP="00F17C67">
            <w:pPr>
              <w:pStyle w:val="a3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 xml:space="preserve">Непредставление налоговой декларации </w:t>
            </w:r>
          </w:p>
        </w:tc>
        <w:tc>
          <w:tcPr>
            <w:tcW w:w="5812" w:type="dxa"/>
            <w:vAlign w:val="center"/>
          </w:tcPr>
          <w:p w:rsidR="00D443E4" w:rsidRPr="00F17C67" w:rsidRDefault="00D443E4" w:rsidP="00F17C67">
            <w:pPr>
              <w:pStyle w:val="a3"/>
              <w:ind w:left="100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 xml:space="preserve">5 процентов суммы налога, подлежащей уплате </w:t>
            </w:r>
          </w:p>
        </w:tc>
      </w:tr>
      <w:tr w:rsidR="00DF28D3" w:rsidRPr="00F17C67" w:rsidTr="00F17C67">
        <w:trPr>
          <w:trHeight w:val="1185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DF28D3" w:rsidRPr="00F17C67" w:rsidRDefault="00DF28D3" w:rsidP="00F17C67">
            <w:pPr>
              <w:pStyle w:val="a3"/>
              <w:ind w:left="86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 xml:space="preserve">Непредставление налогоплательщиком налоговой декларации в налоговый орган в течение более 180 дней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DF28D3" w:rsidRPr="00F17C67" w:rsidRDefault="00DF28D3" w:rsidP="00F17C67">
            <w:pPr>
              <w:pStyle w:val="a3"/>
              <w:ind w:left="100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 xml:space="preserve">30 процентов суммы налога, подлежащей уплате на основе этой декларации, и 10 процентов суммы налога, подлежащей уплате на основе этой декларации, за каждый полный или неполный месяц начиная со 181-го дня. </w:t>
            </w:r>
          </w:p>
        </w:tc>
      </w:tr>
      <w:tr w:rsidR="00DF28D3" w:rsidRPr="00F17C67" w:rsidTr="00F17C67">
        <w:trPr>
          <w:trHeight w:val="55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DF28D3" w:rsidRPr="00F17C67" w:rsidRDefault="00DF28D3" w:rsidP="00F17C67">
            <w:pPr>
              <w:pStyle w:val="a3"/>
              <w:ind w:left="86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 xml:space="preserve">Грубое нарушение правил учета доходов и расходов и объектов налогообложения </w:t>
            </w:r>
          </w:p>
        </w:tc>
        <w:tc>
          <w:tcPr>
            <w:tcW w:w="5812" w:type="dxa"/>
            <w:vAlign w:val="center"/>
          </w:tcPr>
          <w:p w:rsidR="00DF28D3" w:rsidRPr="00F17C67" w:rsidRDefault="00DF28D3" w:rsidP="00F17C67">
            <w:pPr>
              <w:pStyle w:val="a3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 xml:space="preserve">5000 руб. - 15000 руб. </w:t>
            </w:r>
          </w:p>
        </w:tc>
      </w:tr>
      <w:tr w:rsidR="00DF28D3" w:rsidRPr="00F17C67" w:rsidTr="00F17C67">
        <w:trPr>
          <w:trHeight w:val="572"/>
        </w:trPr>
        <w:tc>
          <w:tcPr>
            <w:tcW w:w="5387" w:type="dxa"/>
            <w:vAlign w:val="center"/>
          </w:tcPr>
          <w:p w:rsidR="00DF28D3" w:rsidRPr="00F17C67" w:rsidRDefault="00DF28D3" w:rsidP="00F17C67">
            <w:pPr>
              <w:pStyle w:val="a3"/>
              <w:ind w:left="86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 xml:space="preserve">Те же деяния, если они повлекли занижение налоговой базы </w:t>
            </w:r>
          </w:p>
        </w:tc>
        <w:tc>
          <w:tcPr>
            <w:tcW w:w="5812" w:type="dxa"/>
            <w:vAlign w:val="center"/>
          </w:tcPr>
          <w:p w:rsidR="00DF28D3" w:rsidRPr="00F17C67" w:rsidRDefault="00DF28D3" w:rsidP="00F17C67">
            <w:pPr>
              <w:pStyle w:val="a3"/>
              <w:ind w:left="100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 xml:space="preserve">в размере десяти процентов от суммы неуплаченного налога, но  не менее пятнадцати тысяч рублей </w:t>
            </w:r>
          </w:p>
        </w:tc>
      </w:tr>
      <w:tr w:rsidR="00DF28D3" w:rsidRPr="00F17C67" w:rsidTr="00F17C67">
        <w:trPr>
          <w:trHeight w:val="1129"/>
        </w:trPr>
        <w:tc>
          <w:tcPr>
            <w:tcW w:w="5387" w:type="dxa"/>
            <w:vAlign w:val="center"/>
          </w:tcPr>
          <w:p w:rsidR="00DF28D3" w:rsidRPr="00F17C67" w:rsidRDefault="00DF28D3" w:rsidP="00F17C67">
            <w:pPr>
              <w:pStyle w:val="a3"/>
              <w:ind w:left="86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 xml:space="preserve">Неуплата или неполная уплата сумм налога в результате занижения налоговой базы, иного неправильного исчисления налога или других неправомерных действий </w:t>
            </w:r>
          </w:p>
        </w:tc>
        <w:tc>
          <w:tcPr>
            <w:tcW w:w="5812" w:type="dxa"/>
            <w:vAlign w:val="center"/>
          </w:tcPr>
          <w:p w:rsidR="00DF28D3" w:rsidRPr="00F17C67" w:rsidRDefault="00DF28D3" w:rsidP="00F17C67">
            <w:pPr>
              <w:pStyle w:val="a3"/>
              <w:ind w:left="100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 xml:space="preserve">20 процентов от неуплаченных сумм налога </w:t>
            </w:r>
          </w:p>
          <w:p w:rsidR="00DF28D3" w:rsidRPr="00F17C67" w:rsidRDefault="00DF28D3" w:rsidP="00F17C67">
            <w:pPr>
              <w:pStyle w:val="a3"/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DF28D3" w:rsidRPr="00F17C67" w:rsidTr="00F17C67">
        <w:trPr>
          <w:trHeight w:val="192"/>
        </w:trPr>
        <w:tc>
          <w:tcPr>
            <w:tcW w:w="5387" w:type="dxa"/>
            <w:vAlign w:val="center"/>
          </w:tcPr>
          <w:p w:rsidR="00DF28D3" w:rsidRPr="00F17C67" w:rsidRDefault="00DF28D3" w:rsidP="00F17C67">
            <w:pPr>
              <w:pStyle w:val="a3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 xml:space="preserve">Те же деяния, совершенные умышленно </w:t>
            </w:r>
          </w:p>
        </w:tc>
        <w:tc>
          <w:tcPr>
            <w:tcW w:w="5812" w:type="dxa"/>
            <w:vAlign w:val="center"/>
          </w:tcPr>
          <w:p w:rsidR="00DF28D3" w:rsidRPr="00F17C67" w:rsidRDefault="00DF28D3" w:rsidP="00F17C67">
            <w:pPr>
              <w:pStyle w:val="a3"/>
              <w:ind w:right="4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 xml:space="preserve">в размере 40 процентов от неуплаченных сумм налога </w:t>
            </w:r>
          </w:p>
        </w:tc>
      </w:tr>
      <w:tr w:rsidR="00DF28D3" w:rsidRPr="00F17C67" w:rsidTr="00F17C67">
        <w:trPr>
          <w:trHeight w:val="612"/>
        </w:trPr>
        <w:tc>
          <w:tcPr>
            <w:tcW w:w="5387" w:type="dxa"/>
            <w:vAlign w:val="center"/>
          </w:tcPr>
          <w:p w:rsidR="00DF28D3" w:rsidRPr="00F17C67" w:rsidRDefault="00DF28D3" w:rsidP="00F17C67">
            <w:pPr>
              <w:pStyle w:val="a3"/>
              <w:ind w:left="76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 xml:space="preserve">Непредставление налоговому органу сведений, </w:t>
            </w:r>
          </w:p>
          <w:p w:rsidR="00DF28D3" w:rsidRPr="00F17C67" w:rsidRDefault="00DF28D3" w:rsidP="00F17C67">
            <w:pPr>
              <w:pStyle w:val="a3"/>
              <w:ind w:left="9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 xml:space="preserve">необходимых для осуществления налогового контроля </w:t>
            </w:r>
          </w:p>
        </w:tc>
        <w:tc>
          <w:tcPr>
            <w:tcW w:w="5812" w:type="dxa"/>
            <w:vAlign w:val="center"/>
          </w:tcPr>
          <w:p w:rsidR="00DF28D3" w:rsidRPr="00F17C67" w:rsidRDefault="00DF28D3" w:rsidP="00F17C67">
            <w:pPr>
              <w:pStyle w:val="a3"/>
              <w:ind w:left="100"/>
              <w:jc w:val="both"/>
              <w:rPr>
                <w:sz w:val="22"/>
                <w:szCs w:val="22"/>
              </w:rPr>
            </w:pPr>
            <w:r w:rsidRPr="00F17C67">
              <w:rPr>
                <w:sz w:val="22"/>
                <w:szCs w:val="22"/>
              </w:rPr>
              <w:t xml:space="preserve">50 рублей за каждый непредставленный документ </w:t>
            </w:r>
          </w:p>
        </w:tc>
      </w:tr>
    </w:tbl>
    <w:p w:rsidR="00750FD4" w:rsidRPr="009F7E7E" w:rsidRDefault="00750FD4" w:rsidP="009F7E7E">
      <w:pPr>
        <w:pStyle w:val="a3"/>
        <w:jc w:val="both"/>
      </w:pPr>
      <w:r w:rsidRPr="009F7E7E">
        <w:t xml:space="preserve">Налоговые санкции взыскиваются с налогоплательщиков только в судебном порядке. </w:t>
      </w:r>
    </w:p>
    <w:p w:rsidR="00750FD4" w:rsidRPr="009F7E7E" w:rsidRDefault="00750FD4" w:rsidP="009F7E7E">
      <w:pPr>
        <w:pStyle w:val="a3"/>
        <w:jc w:val="both"/>
      </w:pPr>
      <w:r w:rsidRPr="009F7E7E">
        <w:t>К у</w:t>
      </w:r>
      <w:r w:rsidR="00624AD9" w:rsidRPr="009F7E7E">
        <w:t>головно наказуемым относится укл</w:t>
      </w:r>
      <w:r w:rsidRPr="009F7E7E">
        <w:t>онение от уплаты налогов в крупном и особо крупном размере, неисполнение обязанностей налогового агента, сокрытие денежных средств либо имущества, за счет которого должно производиться взыскание налогов и сборов (наказание - лишение права занимать определенные должности на срок до 5 лет; арест на срок 4-6 месяца, лишение свободы на срок до 6 лет). При этом крупным размером признается сумма налогов и (или) сбо</w:t>
      </w:r>
      <w:r w:rsidRPr="009F7E7E">
        <w:softHyphen/>
        <w:t xml:space="preserve">ров, составляющая за три года: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1) для физического лица - более ста тысяч рублей, при условии, что доля неуплаченных налогов и (или) сборов превышает 10 процентов подлежащих уплате сумм налогов, либо превышающая триста тысяч рублей, а особо крупным размером - сумма, составляющая за период в пределах трех финансовых лет подряд более пятисот тысяч рублей, при условии, что доля неуплаченных налогов и (или) сборов превышает 20 процентов подлежащих уплате сумм налогов и (или) сборов, либо превышающая один миллион пятьсот тысяч рублей. </w:t>
      </w:r>
    </w:p>
    <w:p w:rsidR="00750FD4" w:rsidRPr="009F7E7E" w:rsidRDefault="00624AD9" w:rsidP="009F7E7E">
      <w:pPr>
        <w:pStyle w:val="a3"/>
        <w:jc w:val="both"/>
      </w:pPr>
      <w:r w:rsidRPr="009F7E7E">
        <w:t>2) для юридического</w:t>
      </w:r>
      <w:r w:rsidR="00750FD4" w:rsidRPr="009F7E7E">
        <w:t xml:space="preserve"> </w:t>
      </w:r>
      <w:r w:rsidRPr="009F7E7E">
        <w:t xml:space="preserve"> </w:t>
      </w:r>
      <w:r w:rsidR="00750FD4" w:rsidRPr="009F7E7E">
        <w:t>лица - более пятисот тысяч рублей, при условии, что доля неуплаченных налогов и (или) сбо</w:t>
      </w:r>
      <w:r w:rsidR="00750FD4" w:rsidRPr="009F7E7E">
        <w:softHyphen/>
        <w:t>ров превышает 10 процентов подлежащих уплате сумм налогов и (или) сборов, либо превышающая один миллион пятьсот тысяч рублей, а особо крупным размером - более двух миллионов пятисот тысяч рублей, при условии, что доля неуплачен</w:t>
      </w:r>
      <w:r w:rsidR="00750FD4" w:rsidRPr="009F7E7E">
        <w:softHyphen/>
        <w:t xml:space="preserve">ных налогов и (или) сборов превышает 20 процентов подлежащих уплате сумм налогов и (или) сборов, либо превышающая семь миллионов пятьсот тысяч рублей.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Уголовным законодательством предусматриваются такие меры ответственности, </w:t>
      </w:r>
      <w:r w:rsidR="00624AD9" w:rsidRPr="009F7E7E">
        <w:t>как обязательные работы, лише</w:t>
      </w:r>
      <w:r w:rsidR="00624AD9" w:rsidRPr="009F7E7E">
        <w:softHyphen/>
      </w:r>
      <w:r w:rsidRPr="009F7E7E">
        <w:t xml:space="preserve">ние права занимать определенные должности или заниматься определенной деятельностью, арест и лишение свободы (ст. 198, 199, 199.1, 199.2 УК РФ). </w:t>
      </w:r>
    </w:p>
    <w:p w:rsidR="00750FD4" w:rsidRPr="009F7E7E" w:rsidRDefault="00750FD4" w:rsidP="009F7E7E">
      <w:pPr>
        <w:pStyle w:val="a3"/>
        <w:jc w:val="both"/>
      </w:pPr>
      <w:r w:rsidRPr="009F7E7E">
        <w:t>К уголовно ненаказуемым относятся нарушения налогового законодательства: нарушение срока постановки на учет в налоговом органе (штраф на должностных лиц и организацию),</w:t>
      </w:r>
      <w:r w:rsidR="00624AD9" w:rsidRPr="009F7E7E">
        <w:t xml:space="preserve"> непредоставление налоговой декл</w:t>
      </w:r>
      <w:r w:rsidRPr="009F7E7E">
        <w:t>арации (та же санк</w:t>
      </w:r>
      <w:r w:rsidRPr="009F7E7E">
        <w:softHyphen/>
        <w:t xml:space="preserve">ция), неуплата или неполная уплата сумм налога (штраф в размере 20-40% неуплаченной суммы налога), невыполнение налоговым агентом обязанности по удержанию и перечислению налогов, непредоставление налоговому органу сведений, необходимых для осуществления налогового контроля и др. </w:t>
      </w:r>
    </w:p>
    <w:p w:rsidR="00750FD4" w:rsidRPr="009F7E7E" w:rsidRDefault="00750FD4" w:rsidP="009F7E7E">
      <w:pPr>
        <w:pStyle w:val="a3"/>
        <w:jc w:val="both"/>
      </w:pPr>
      <w:r w:rsidRPr="009F7E7E">
        <w:t xml:space="preserve">За административные правонарушения ответственность предусматривается Кодексом РФ об административных правонарушениях (КоАП РФ). В соответствии с ним наказываются должностные лица организации (руководитель, главный </w:t>
      </w:r>
      <w:r w:rsidR="00624AD9" w:rsidRPr="009F7E7E">
        <w:t xml:space="preserve">бухгалтер и др.). </w:t>
      </w:r>
    </w:p>
    <w:p w:rsidR="00750FD4" w:rsidRPr="009F7E7E" w:rsidRDefault="00750FD4" w:rsidP="009F7E7E">
      <w:pPr>
        <w:pStyle w:val="a3"/>
        <w:jc w:val="both"/>
      </w:pPr>
      <w:r w:rsidRPr="009F7E7E">
        <w:t>Предусмотрено 7 составов административных правонарушений в сфере налогообложения: нарушение срока поста</w:t>
      </w:r>
      <w:r w:rsidRPr="009F7E7E">
        <w:softHyphen/>
        <w:t>новки на учет в налоговом орг</w:t>
      </w:r>
      <w:r w:rsidR="00624AD9" w:rsidRPr="009F7E7E">
        <w:t>ане, представления сведений об</w:t>
      </w:r>
      <w:r w:rsidRPr="009F7E7E">
        <w:t xml:space="preserve"> открытии или закрытии счета в банке, нарушение срок</w:t>
      </w:r>
      <w:r w:rsidR="00624AD9" w:rsidRPr="009F7E7E">
        <w:t>ов предоставления налоговой декл</w:t>
      </w:r>
      <w:r w:rsidRPr="009F7E7E">
        <w:t xml:space="preserve">арации, и др. (ст. 15.3-15.11 КоАП РФ). </w:t>
      </w:r>
    </w:p>
    <w:p w:rsidR="00750FD4" w:rsidRPr="009F7E7E" w:rsidRDefault="00750FD4" w:rsidP="009F7E7E">
      <w:pPr>
        <w:pStyle w:val="a3"/>
        <w:jc w:val="both"/>
      </w:pPr>
      <w:r w:rsidRPr="009F7E7E">
        <w:t>Мерами административной ответственности явл</w:t>
      </w:r>
      <w:r w:rsidR="00624AD9" w:rsidRPr="009F7E7E">
        <w:t>яются адми</w:t>
      </w:r>
      <w:r w:rsidRPr="009F7E7E">
        <w:t xml:space="preserve">нистративные штрафы. </w:t>
      </w:r>
    </w:p>
    <w:p w:rsidR="00750FD4" w:rsidRPr="009F7E7E" w:rsidRDefault="00750FD4" w:rsidP="009F7E7E">
      <w:pPr>
        <w:pStyle w:val="a3"/>
        <w:jc w:val="both"/>
      </w:pPr>
      <w:r w:rsidRPr="009F7E7E">
        <w:t>Налоговые органы могут обратиться в суд с иском о взыскании налоговой санкции не позднее шести месяцев со дня обнаружения налогового правонарушения и составления соответствующего акта (срок давности взыскания санкции).</w:t>
      </w:r>
      <w:bookmarkStart w:id="0" w:name="_GoBack"/>
      <w:bookmarkEnd w:id="0"/>
    </w:p>
    <w:sectPr w:rsidR="00750FD4" w:rsidRPr="009F7E7E">
      <w:pgSz w:w="11907" w:h="16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9A4"/>
    <w:rsid w:val="00433423"/>
    <w:rsid w:val="00483712"/>
    <w:rsid w:val="00596103"/>
    <w:rsid w:val="006049A4"/>
    <w:rsid w:val="00624AD9"/>
    <w:rsid w:val="00750FD4"/>
    <w:rsid w:val="00764FF7"/>
    <w:rsid w:val="008A1552"/>
    <w:rsid w:val="009F7E7E"/>
    <w:rsid w:val="00A46C95"/>
    <w:rsid w:val="00AF34BC"/>
    <w:rsid w:val="00BE0FAB"/>
    <w:rsid w:val="00BE42F1"/>
    <w:rsid w:val="00C04D37"/>
    <w:rsid w:val="00C45658"/>
    <w:rsid w:val="00D443E4"/>
    <w:rsid w:val="00DF28D3"/>
    <w:rsid w:val="00DF3A26"/>
    <w:rsid w:val="00F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1CF3E-5573-4750-B88F-38A17F11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4320</Words>
  <Characters>24628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</vt:lpstr>
    </vt:vector>
  </TitlesOfParts>
  <Company/>
  <LinksUpToDate>false</LinksUpToDate>
  <CharactersWithSpaces>28891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</dc:title>
  <dc:subject/>
  <dc:creator>Irina</dc:creator>
  <cp:keywords/>
  <dc:description/>
  <cp:lastModifiedBy>Irina</cp:lastModifiedBy>
  <cp:revision>2</cp:revision>
  <dcterms:created xsi:type="dcterms:W3CDTF">2014-09-17T12:33:00Z</dcterms:created>
  <dcterms:modified xsi:type="dcterms:W3CDTF">2014-09-17T12:33:00Z</dcterms:modified>
</cp:coreProperties>
</file>