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7B" w:rsidRDefault="00AA087B" w:rsidP="00DE74C0">
      <w:pPr>
        <w:jc w:val="center"/>
        <w:rPr>
          <w:rFonts w:ascii="Times New Roman" w:hAnsi="Times New Roman"/>
          <w:sz w:val="28"/>
          <w:szCs w:val="28"/>
        </w:rPr>
      </w:pPr>
    </w:p>
    <w:p w:rsidR="00DE74C0" w:rsidRPr="00133816" w:rsidRDefault="00DE74C0" w:rsidP="00DE74C0">
      <w:pPr>
        <w:jc w:val="center"/>
        <w:rPr>
          <w:rFonts w:ascii="Times New Roman" w:hAnsi="Times New Roman"/>
          <w:sz w:val="28"/>
          <w:szCs w:val="28"/>
        </w:rPr>
      </w:pPr>
      <w:r w:rsidRPr="00133816">
        <w:rPr>
          <w:rFonts w:ascii="Times New Roman" w:hAnsi="Times New Roman"/>
          <w:sz w:val="28"/>
          <w:szCs w:val="28"/>
        </w:rPr>
        <w:t>Московский государственный университет</w:t>
      </w:r>
    </w:p>
    <w:p w:rsidR="00DE74C0" w:rsidRPr="00133816" w:rsidRDefault="00DE74C0" w:rsidP="00DE74C0">
      <w:pPr>
        <w:jc w:val="center"/>
        <w:rPr>
          <w:rFonts w:ascii="Times New Roman" w:hAnsi="Times New Roman"/>
          <w:sz w:val="28"/>
          <w:szCs w:val="28"/>
        </w:rPr>
      </w:pPr>
      <w:r w:rsidRPr="00133816">
        <w:rPr>
          <w:rFonts w:ascii="Times New Roman" w:hAnsi="Times New Roman"/>
          <w:sz w:val="28"/>
          <w:szCs w:val="28"/>
        </w:rPr>
        <w:t>им. М.В.Ломоносова</w:t>
      </w:r>
    </w:p>
    <w:p w:rsidR="00DE74C0" w:rsidRPr="00133816" w:rsidRDefault="00DE74C0" w:rsidP="00DE74C0">
      <w:pPr>
        <w:jc w:val="center"/>
        <w:rPr>
          <w:rFonts w:ascii="Times New Roman" w:hAnsi="Times New Roman"/>
          <w:sz w:val="28"/>
          <w:szCs w:val="28"/>
        </w:rPr>
      </w:pPr>
      <w:r w:rsidRPr="00133816">
        <w:rPr>
          <w:rFonts w:ascii="Times New Roman" w:hAnsi="Times New Roman"/>
          <w:sz w:val="28"/>
          <w:szCs w:val="28"/>
        </w:rPr>
        <w:t>Факультет Государственного Управления</w:t>
      </w:r>
    </w:p>
    <w:p w:rsidR="00DE74C0" w:rsidRDefault="00DE74C0" w:rsidP="00DE74C0">
      <w:pPr>
        <w:jc w:val="center"/>
        <w:rPr>
          <w:rFonts w:ascii="Times New Roman" w:hAnsi="Times New Roman"/>
          <w:b/>
          <w:sz w:val="40"/>
          <w:szCs w:val="40"/>
        </w:rPr>
      </w:pPr>
    </w:p>
    <w:p w:rsidR="00DE74C0" w:rsidRDefault="00DE74C0" w:rsidP="00DE74C0">
      <w:pPr>
        <w:jc w:val="center"/>
        <w:rPr>
          <w:rFonts w:ascii="Times New Roman" w:hAnsi="Times New Roman"/>
          <w:b/>
          <w:sz w:val="40"/>
          <w:szCs w:val="40"/>
        </w:rPr>
      </w:pPr>
    </w:p>
    <w:p w:rsidR="00DE74C0" w:rsidRDefault="00DE74C0" w:rsidP="00DE74C0">
      <w:pPr>
        <w:jc w:val="center"/>
        <w:rPr>
          <w:rFonts w:ascii="Times New Roman" w:hAnsi="Times New Roman"/>
          <w:b/>
          <w:sz w:val="40"/>
          <w:szCs w:val="40"/>
        </w:rPr>
      </w:pPr>
    </w:p>
    <w:p w:rsidR="00DE74C0" w:rsidRDefault="00DE74C0" w:rsidP="00DE74C0">
      <w:pPr>
        <w:jc w:val="center"/>
        <w:rPr>
          <w:rFonts w:ascii="Times New Roman" w:hAnsi="Times New Roman"/>
          <w:b/>
          <w:sz w:val="40"/>
          <w:szCs w:val="40"/>
        </w:rPr>
      </w:pPr>
    </w:p>
    <w:p w:rsidR="00DE74C0" w:rsidRDefault="00DE74C0" w:rsidP="00DE74C0">
      <w:pPr>
        <w:jc w:val="center"/>
        <w:rPr>
          <w:rFonts w:ascii="Times New Roman" w:hAnsi="Times New Roman"/>
          <w:b/>
          <w:sz w:val="40"/>
          <w:szCs w:val="40"/>
        </w:rPr>
      </w:pPr>
      <w:r>
        <w:rPr>
          <w:rFonts w:ascii="Times New Roman" w:hAnsi="Times New Roman"/>
          <w:b/>
          <w:sz w:val="40"/>
          <w:szCs w:val="40"/>
        </w:rPr>
        <w:t>КУРСОВАЯ РАБОТА</w:t>
      </w:r>
    </w:p>
    <w:p w:rsidR="00DE74C0" w:rsidRDefault="00DE74C0" w:rsidP="00DE74C0">
      <w:pPr>
        <w:jc w:val="center"/>
        <w:rPr>
          <w:rFonts w:ascii="Times New Roman" w:hAnsi="Times New Roman"/>
          <w:b/>
          <w:sz w:val="40"/>
          <w:szCs w:val="40"/>
        </w:rPr>
      </w:pPr>
      <w:r>
        <w:rPr>
          <w:rFonts w:ascii="Times New Roman" w:hAnsi="Times New Roman"/>
          <w:b/>
          <w:sz w:val="40"/>
          <w:szCs w:val="40"/>
        </w:rPr>
        <w:t>Тема: «</w:t>
      </w:r>
      <w:r w:rsidR="00B13F2D">
        <w:rPr>
          <w:rFonts w:ascii="Times New Roman" w:hAnsi="Times New Roman"/>
          <w:b/>
          <w:sz w:val="40"/>
          <w:szCs w:val="40"/>
        </w:rPr>
        <w:t>Экспертиза финансово-экономического положения компании</w:t>
      </w:r>
      <w:r>
        <w:rPr>
          <w:rFonts w:ascii="Times New Roman" w:hAnsi="Times New Roman"/>
          <w:b/>
          <w:sz w:val="40"/>
          <w:szCs w:val="40"/>
        </w:rPr>
        <w:t>»</w:t>
      </w:r>
    </w:p>
    <w:p w:rsidR="00DE74C0" w:rsidRDefault="00DE74C0" w:rsidP="00DE74C0">
      <w:pPr>
        <w:jc w:val="center"/>
        <w:rPr>
          <w:rFonts w:ascii="Times New Roman" w:hAnsi="Times New Roman"/>
          <w:b/>
          <w:sz w:val="40"/>
          <w:szCs w:val="40"/>
        </w:rPr>
      </w:pPr>
    </w:p>
    <w:p w:rsidR="00DE74C0" w:rsidRDefault="00DE74C0" w:rsidP="00DE74C0">
      <w:pPr>
        <w:jc w:val="center"/>
        <w:rPr>
          <w:rFonts w:ascii="Times New Roman" w:hAnsi="Times New Roman"/>
          <w:b/>
          <w:sz w:val="40"/>
          <w:szCs w:val="40"/>
        </w:rPr>
      </w:pPr>
    </w:p>
    <w:p w:rsidR="00DE74C0" w:rsidRDefault="00DE74C0" w:rsidP="00DE74C0">
      <w:pPr>
        <w:rPr>
          <w:rFonts w:ascii="Times New Roman" w:hAnsi="Times New Roman"/>
          <w:sz w:val="32"/>
          <w:szCs w:val="32"/>
        </w:rPr>
      </w:pPr>
    </w:p>
    <w:p w:rsidR="00DE74C0" w:rsidRPr="00FE39C9" w:rsidRDefault="00DE74C0" w:rsidP="00DE74C0">
      <w:pPr>
        <w:jc w:val="right"/>
        <w:rPr>
          <w:rFonts w:ascii="Times New Roman" w:hAnsi="Times New Roman"/>
          <w:sz w:val="28"/>
          <w:szCs w:val="28"/>
        </w:rPr>
      </w:pPr>
      <w:r w:rsidRPr="00FE39C9">
        <w:rPr>
          <w:rFonts w:ascii="Times New Roman" w:hAnsi="Times New Roman"/>
          <w:sz w:val="28"/>
          <w:szCs w:val="28"/>
        </w:rPr>
        <w:t>Студента 3 курса</w:t>
      </w:r>
    </w:p>
    <w:p w:rsidR="00DE74C0" w:rsidRPr="00FE39C9" w:rsidRDefault="00B13F2D" w:rsidP="00DE74C0">
      <w:pPr>
        <w:jc w:val="right"/>
        <w:rPr>
          <w:rFonts w:ascii="Times New Roman" w:hAnsi="Times New Roman"/>
          <w:sz w:val="28"/>
          <w:szCs w:val="28"/>
        </w:rPr>
      </w:pPr>
      <w:r>
        <w:rPr>
          <w:rFonts w:ascii="Times New Roman" w:hAnsi="Times New Roman"/>
          <w:sz w:val="28"/>
          <w:szCs w:val="28"/>
        </w:rPr>
        <w:t>Камовникова Кирилла Андреевича</w:t>
      </w:r>
    </w:p>
    <w:p w:rsidR="00DE74C0" w:rsidRPr="00FE39C9" w:rsidRDefault="00C3329D" w:rsidP="00DE74C0">
      <w:pPr>
        <w:jc w:val="right"/>
        <w:rPr>
          <w:rFonts w:ascii="Times New Roman" w:hAnsi="Times New Roman"/>
          <w:sz w:val="28"/>
          <w:szCs w:val="28"/>
        </w:rPr>
      </w:pPr>
      <w:r>
        <w:rPr>
          <w:rFonts w:ascii="Times New Roman" w:hAnsi="Times New Roman"/>
          <w:sz w:val="28"/>
          <w:szCs w:val="28"/>
        </w:rPr>
        <w:t>Рецензент</w:t>
      </w:r>
    </w:p>
    <w:p w:rsidR="00DE74C0" w:rsidRPr="00E432A4" w:rsidRDefault="00DC207F" w:rsidP="00DE74C0">
      <w:pPr>
        <w:jc w:val="right"/>
        <w:rPr>
          <w:rFonts w:ascii="Times New Roman" w:hAnsi="Times New Roman"/>
          <w:sz w:val="28"/>
          <w:szCs w:val="28"/>
        </w:rPr>
      </w:pPr>
      <w:r>
        <w:rPr>
          <w:rFonts w:ascii="Times New Roman" w:hAnsi="Times New Roman"/>
          <w:sz w:val="28"/>
          <w:szCs w:val="28"/>
        </w:rPr>
        <w:t>Д</w:t>
      </w:r>
      <w:r w:rsidR="00DE74C0" w:rsidRPr="00E432A4">
        <w:rPr>
          <w:rFonts w:ascii="Times New Roman" w:hAnsi="Times New Roman"/>
          <w:sz w:val="28"/>
          <w:szCs w:val="28"/>
        </w:rPr>
        <w:t>.э.н.,</w:t>
      </w:r>
      <w:r w:rsidR="00DE74C0">
        <w:rPr>
          <w:rFonts w:ascii="Times New Roman" w:hAnsi="Times New Roman"/>
          <w:sz w:val="28"/>
          <w:szCs w:val="28"/>
        </w:rPr>
        <w:t xml:space="preserve"> </w:t>
      </w:r>
      <w:r w:rsidR="00193CA4">
        <w:rPr>
          <w:rFonts w:ascii="Times New Roman" w:hAnsi="Times New Roman"/>
          <w:sz w:val="28"/>
          <w:szCs w:val="28"/>
        </w:rPr>
        <w:t>заведующая кафедрой</w:t>
      </w:r>
      <w:r w:rsidR="00DE74C0">
        <w:rPr>
          <w:rFonts w:ascii="Times New Roman" w:hAnsi="Times New Roman"/>
          <w:sz w:val="28"/>
          <w:szCs w:val="28"/>
        </w:rPr>
        <w:t xml:space="preserve"> финансового менеджмента</w:t>
      </w:r>
    </w:p>
    <w:p w:rsidR="00DE74C0" w:rsidRPr="00FE39C9" w:rsidRDefault="00EA31EB" w:rsidP="00DE74C0">
      <w:pPr>
        <w:jc w:val="right"/>
        <w:rPr>
          <w:rFonts w:ascii="Times New Roman" w:hAnsi="Times New Roman"/>
          <w:sz w:val="28"/>
          <w:szCs w:val="28"/>
        </w:rPr>
      </w:pPr>
      <w:r>
        <w:rPr>
          <w:rFonts w:ascii="Times New Roman" w:hAnsi="Times New Roman"/>
          <w:sz w:val="28"/>
          <w:szCs w:val="28"/>
        </w:rPr>
        <w:t>Бобыле</w:t>
      </w:r>
      <w:r w:rsidR="00B13F2D">
        <w:rPr>
          <w:rFonts w:ascii="Times New Roman" w:hAnsi="Times New Roman"/>
          <w:sz w:val="28"/>
          <w:szCs w:val="28"/>
        </w:rPr>
        <w:t>ва Алла Зиновьевна</w:t>
      </w:r>
    </w:p>
    <w:p w:rsidR="00DE74C0" w:rsidRPr="004D02C8" w:rsidRDefault="00DE74C0" w:rsidP="00DE74C0">
      <w:pPr>
        <w:jc w:val="right"/>
        <w:rPr>
          <w:rFonts w:ascii="Times New Roman" w:hAnsi="Times New Roman"/>
          <w:b/>
          <w:sz w:val="28"/>
          <w:szCs w:val="28"/>
        </w:rPr>
      </w:pPr>
    </w:p>
    <w:p w:rsidR="00DE74C0" w:rsidRPr="004D02C8" w:rsidRDefault="00DE74C0" w:rsidP="00DE74C0">
      <w:pPr>
        <w:jc w:val="right"/>
        <w:rPr>
          <w:rFonts w:ascii="Times New Roman" w:hAnsi="Times New Roman"/>
          <w:b/>
          <w:sz w:val="28"/>
          <w:szCs w:val="28"/>
        </w:rPr>
      </w:pPr>
    </w:p>
    <w:p w:rsidR="00DE74C0" w:rsidRDefault="00DE74C0" w:rsidP="00DE74C0">
      <w:pPr>
        <w:pStyle w:val="ab"/>
        <w:rPr>
          <w:rFonts w:ascii="Times New Roman" w:hAnsi="Times New Roman"/>
          <w:sz w:val="28"/>
          <w:szCs w:val="28"/>
        </w:rPr>
      </w:pPr>
    </w:p>
    <w:p w:rsidR="00DE74C0" w:rsidRPr="00133816" w:rsidRDefault="00DE74C0" w:rsidP="00DE74C0">
      <w:pPr>
        <w:pStyle w:val="ab"/>
        <w:jc w:val="center"/>
        <w:rPr>
          <w:rFonts w:ascii="Times New Roman" w:hAnsi="Times New Roman"/>
          <w:sz w:val="28"/>
          <w:szCs w:val="28"/>
        </w:rPr>
      </w:pPr>
      <w:r w:rsidRPr="00133816">
        <w:rPr>
          <w:rFonts w:ascii="Times New Roman" w:hAnsi="Times New Roman"/>
          <w:sz w:val="28"/>
          <w:szCs w:val="28"/>
        </w:rPr>
        <w:t>Москва</w:t>
      </w:r>
    </w:p>
    <w:p w:rsidR="00094743" w:rsidRDefault="00DE74C0" w:rsidP="00DE74C0">
      <w:pPr>
        <w:jc w:val="center"/>
        <w:rPr>
          <w:rFonts w:ascii="Times New Roman" w:hAnsi="Times New Roman"/>
          <w:sz w:val="28"/>
          <w:szCs w:val="28"/>
        </w:rPr>
        <w:sectPr w:rsidR="00094743" w:rsidSect="009F2052">
          <w:footerReference w:type="default" r:id="rId7"/>
          <w:pgSz w:w="11906" w:h="16838"/>
          <w:pgMar w:top="1134" w:right="850" w:bottom="1134" w:left="1701" w:header="708" w:footer="708" w:gutter="0"/>
          <w:cols w:space="708"/>
          <w:docGrid w:linePitch="360"/>
        </w:sectPr>
      </w:pPr>
      <w:r w:rsidRPr="00133816">
        <w:rPr>
          <w:rFonts w:ascii="Times New Roman" w:hAnsi="Times New Roman"/>
          <w:sz w:val="28"/>
          <w:szCs w:val="28"/>
        </w:rPr>
        <w:t>2010г.</w:t>
      </w:r>
    </w:p>
    <w:p w:rsidR="003F66B5" w:rsidRPr="005321D3" w:rsidRDefault="003F66B5" w:rsidP="003F66B5">
      <w:pPr>
        <w:jc w:val="center"/>
        <w:rPr>
          <w:rFonts w:ascii="Times New Roman" w:hAnsi="Times New Roman"/>
          <w:b/>
          <w:sz w:val="28"/>
          <w:szCs w:val="28"/>
        </w:rPr>
      </w:pPr>
      <w:r w:rsidRPr="005321D3">
        <w:rPr>
          <w:rFonts w:ascii="Times New Roman" w:hAnsi="Times New Roman"/>
          <w:b/>
          <w:sz w:val="28"/>
          <w:szCs w:val="28"/>
        </w:rPr>
        <w:t>Содержание</w:t>
      </w:r>
    </w:p>
    <w:p w:rsidR="003F66B5" w:rsidRPr="0049424F" w:rsidRDefault="003F66B5" w:rsidP="005321D3">
      <w:pPr>
        <w:jc w:val="center"/>
        <w:rPr>
          <w:rFonts w:ascii="Times New Roman" w:hAnsi="Times New Roman"/>
          <w:b/>
          <w:sz w:val="28"/>
          <w:szCs w:val="28"/>
        </w:rPr>
      </w:pPr>
      <w:r w:rsidRPr="0049424F">
        <w:rPr>
          <w:rFonts w:ascii="Times New Roman" w:hAnsi="Times New Roman"/>
          <w:b/>
          <w:sz w:val="28"/>
          <w:szCs w:val="28"/>
        </w:rPr>
        <w:t>Введение</w:t>
      </w:r>
      <w:r w:rsidR="0049424F" w:rsidRPr="0049424F">
        <w:rPr>
          <w:rFonts w:ascii="Times New Roman" w:hAnsi="Times New Roman"/>
          <w:b/>
          <w:sz w:val="28"/>
          <w:szCs w:val="28"/>
        </w:rPr>
        <w:t>……………………………………………………………………</w:t>
      </w:r>
      <w:r w:rsidR="0049424F">
        <w:rPr>
          <w:rFonts w:ascii="Times New Roman" w:hAnsi="Times New Roman"/>
          <w:b/>
          <w:sz w:val="28"/>
          <w:szCs w:val="28"/>
        </w:rPr>
        <w:t>.........</w:t>
      </w:r>
      <w:r w:rsidR="0049424F" w:rsidRPr="0049424F">
        <w:rPr>
          <w:rFonts w:ascii="Times New Roman" w:hAnsi="Times New Roman"/>
          <w:b/>
          <w:sz w:val="28"/>
          <w:szCs w:val="28"/>
        </w:rPr>
        <w:t>3</w:t>
      </w:r>
    </w:p>
    <w:p w:rsidR="003F66B5" w:rsidRDefault="003F66B5" w:rsidP="003F66B5">
      <w:pPr>
        <w:rPr>
          <w:rFonts w:ascii="Times New Roman" w:hAnsi="Times New Roman"/>
          <w:sz w:val="24"/>
          <w:szCs w:val="24"/>
        </w:rPr>
      </w:pPr>
      <w:r w:rsidRPr="0049424F">
        <w:rPr>
          <w:rFonts w:ascii="Times New Roman" w:hAnsi="Times New Roman"/>
          <w:b/>
          <w:sz w:val="28"/>
          <w:szCs w:val="28"/>
        </w:rPr>
        <w:t xml:space="preserve">Глава 1. Методические основы финансово-экономической </w:t>
      </w:r>
      <w:r w:rsidR="005321D3">
        <w:rPr>
          <w:rFonts w:ascii="Times New Roman" w:hAnsi="Times New Roman"/>
          <w:b/>
          <w:sz w:val="28"/>
          <w:szCs w:val="28"/>
        </w:rPr>
        <w:t xml:space="preserve">           экспертизы </w:t>
      </w:r>
      <w:r w:rsidRPr="0049424F">
        <w:rPr>
          <w:rFonts w:ascii="Times New Roman" w:hAnsi="Times New Roman"/>
          <w:b/>
          <w:sz w:val="28"/>
          <w:szCs w:val="28"/>
        </w:rPr>
        <w:t>компании</w:t>
      </w:r>
      <w:r w:rsidR="0049424F" w:rsidRPr="0049424F">
        <w:rPr>
          <w:rFonts w:ascii="Times New Roman" w:hAnsi="Times New Roman"/>
          <w:b/>
          <w:sz w:val="28"/>
          <w:szCs w:val="28"/>
        </w:rPr>
        <w:t>………</w:t>
      </w:r>
      <w:r w:rsidR="0049424F">
        <w:rPr>
          <w:rFonts w:ascii="Times New Roman" w:hAnsi="Times New Roman"/>
          <w:b/>
          <w:sz w:val="28"/>
          <w:szCs w:val="28"/>
        </w:rPr>
        <w:t>…………………………………</w:t>
      </w:r>
      <w:r w:rsidR="005321D3">
        <w:rPr>
          <w:rFonts w:ascii="Times New Roman" w:hAnsi="Times New Roman"/>
          <w:b/>
          <w:sz w:val="28"/>
          <w:szCs w:val="28"/>
        </w:rPr>
        <w:t>………………...5</w:t>
      </w:r>
    </w:p>
    <w:p w:rsidR="003F66B5" w:rsidRPr="005321D3" w:rsidRDefault="003F66B5" w:rsidP="003F66B5">
      <w:pPr>
        <w:rPr>
          <w:rFonts w:ascii="Times New Roman" w:hAnsi="Times New Roman"/>
          <w:i/>
          <w:sz w:val="28"/>
          <w:szCs w:val="28"/>
        </w:rPr>
      </w:pPr>
      <w:r w:rsidRPr="005321D3">
        <w:rPr>
          <w:rFonts w:ascii="Times New Roman" w:hAnsi="Times New Roman"/>
          <w:i/>
          <w:sz w:val="28"/>
          <w:szCs w:val="28"/>
        </w:rPr>
        <w:t>1.1. Значение финансово-экономического анализа компании</w:t>
      </w:r>
      <w:r w:rsidR="005321D3" w:rsidRPr="005321D3">
        <w:rPr>
          <w:rFonts w:ascii="Times New Roman" w:hAnsi="Times New Roman"/>
          <w:sz w:val="28"/>
          <w:szCs w:val="28"/>
        </w:rPr>
        <w:t>………………</w:t>
      </w:r>
      <w:r w:rsidR="005321D3">
        <w:rPr>
          <w:rFonts w:ascii="Times New Roman" w:hAnsi="Times New Roman"/>
          <w:sz w:val="28"/>
          <w:szCs w:val="28"/>
        </w:rPr>
        <w:t>.....5</w:t>
      </w:r>
    </w:p>
    <w:p w:rsidR="003F66B5" w:rsidRPr="005321D3" w:rsidRDefault="003F66B5" w:rsidP="003F66B5">
      <w:pPr>
        <w:rPr>
          <w:rFonts w:ascii="Times New Roman" w:hAnsi="Times New Roman"/>
          <w:i/>
          <w:sz w:val="28"/>
          <w:szCs w:val="28"/>
        </w:rPr>
      </w:pPr>
      <w:r w:rsidRPr="005321D3">
        <w:rPr>
          <w:rFonts w:ascii="Times New Roman" w:hAnsi="Times New Roman"/>
          <w:i/>
          <w:sz w:val="28"/>
          <w:szCs w:val="28"/>
        </w:rPr>
        <w:t>1.2. Основные методы проведения анализа</w:t>
      </w:r>
      <w:r w:rsidR="005321D3">
        <w:rPr>
          <w:rFonts w:ascii="Times New Roman" w:hAnsi="Times New Roman"/>
          <w:sz w:val="28"/>
          <w:szCs w:val="28"/>
        </w:rPr>
        <w:t>……………………………………..</w:t>
      </w:r>
      <w:r w:rsidR="00E31A2B">
        <w:rPr>
          <w:rFonts w:ascii="Times New Roman" w:hAnsi="Times New Roman"/>
          <w:i/>
          <w:sz w:val="28"/>
          <w:szCs w:val="28"/>
        </w:rPr>
        <w:t>8</w:t>
      </w:r>
    </w:p>
    <w:p w:rsidR="005321D3" w:rsidRDefault="003F66B5" w:rsidP="005321D3">
      <w:pPr>
        <w:spacing w:after="0"/>
        <w:rPr>
          <w:rFonts w:ascii="Times New Roman" w:hAnsi="Times New Roman"/>
          <w:b/>
          <w:sz w:val="28"/>
          <w:szCs w:val="28"/>
        </w:rPr>
      </w:pPr>
      <w:r w:rsidRPr="005321D3">
        <w:rPr>
          <w:rFonts w:ascii="Times New Roman" w:hAnsi="Times New Roman"/>
          <w:b/>
          <w:sz w:val="28"/>
          <w:szCs w:val="28"/>
        </w:rPr>
        <w:t xml:space="preserve">Глава 2. Экспертиза финансово-экономического положения </w:t>
      </w:r>
    </w:p>
    <w:p w:rsidR="003F66B5" w:rsidRPr="005321D3" w:rsidRDefault="003F66B5" w:rsidP="005321D3">
      <w:pPr>
        <w:spacing w:after="0"/>
        <w:rPr>
          <w:rFonts w:ascii="Times New Roman" w:hAnsi="Times New Roman"/>
          <w:b/>
          <w:sz w:val="28"/>
          <w:szCs w:val="28"/>
        </w:rPr>
      </w:pPr>
      <w:r w:rsidRPr="005321D3">
        <w:rPr>
          <w:rFonts w:ascii="Times New Roman" w:hAnsi="Times New Roman"/>
          <w:b/>
          <w:sz w:val="28"/>
          <w:szCs w:val="28"/>
        </w:rPr>
        <w:t>«</w:t>
      </w:r>
      <w:r w:rsidRPr="005321D3">
        <w:rPr>
          <w:rFonts w:ascii="Times New Roman" w:hAnsi="Times New Roman"/>
          <w:b/>
          <w:sz w:val="28"/>
          <w:szCs w:val="28"/>
          <w:lang w:val="en-US"/>
        </w:rPr>
        <w:t>X</w:t>
      </w:r>
      <w:r w:rsidRPr="005321D3">
        <w:rPr>
          <w:rFonts w:ascii="Times New Roman" w:hAnsi="Times New Roman"/>
          <w:b/>
          <w:sz w:val="28"/>
          <w:szCs w:val="28"/>
        </w:rPr>
        <w:t xml:space="preserve">5 </w:t>
      </w:r>
      <w:r w:rsidRPr="005321D3">
        <w:rPr>
          <w:rFonts w:ascii="Times New Roman" w:hAnsi="Times New Roman"/>
          <w:b/>
          <w:sz w:val="28"/>
          <w:szCs w:val="28"/>
          <w:lang w:val="en-US"/>
        </w:rPr>
        <w:t>Retail</w:t>
      </w:r>
      <w:r w:rsidRPr="005321D3">
        <w:rPr>
          <w:rFonts w:ascii="Times New Roman" w:hAnsi="Times New Roman"/>
          <w:b/>
          <w:sz w:val="28"/>
          <w:szCs w:val="28"/>
        </w:rPr>
        <w:t xml:space="preserve"> </w:t>
      </w:r>
      <w:r w:rsidRPr="005321D3">
        <w:rPr>
          <w:rFonts w:ascii="Times New Roman" w:hAnsi="Times New Roman"/>
          <w:b/>
          <w:sz w:val="28"/>
          <w:szCs w:val="28"/>
          <w:lang w:val="en-US"/>
        </w:rPr>
        <w:t>group</w:t>
      </w:r>
      <w:r w:rsidRPr="005321D3">
        <w:rPr>
          <w:rFonts w:ascii="Times New Roman" w:hAnsi="Times New Roman"/>
          <w:b/>
          <w:sz w:val="28"/>
          <w:szCs w:val="28"/>
        </w:rPr>
        <w:t>»</w:t>
      </w:r>
      <w:r w:rsidR="005321D3">
        <w:rPr>
          <w:rFonts w:ascii="Times New Roman" w:hAnsi="Times New Roman"/>
          <w:b/>
          <w:sz w:val="28"/>
          <w:szCs w:val="28"/>
        </w:rPr>
        <w:t>………………………………………………………………</w:t>
      </w:r>
      <w:r w:rsidR="00DB288D">
        <w:rPr>
          <w:rFonts w:ascii="Times New Roman" w:hAnsi="Times New Roman"/>
          <w:b/>
          <w:sz w:val="28"/>
          <w:szCs w:val="28"/>
        </w:rPr>
        <w:t>..10</w:t>
      </w:r>
    </w:p>
    <w:p w:rsidR="003F66B5" w:rsidRPr="005321D3" w:rsidRDefault="003F66B5" w:rsidP="003F66B5">
      <w:pPr>
        <w:rPr>
          <w:rFonts w:ascii="Times New Roman" w:hAnsi="Times New Roman"/>
          <w:color w:val="FF6600"/>
          <w:sz w:val="28"/>
          <w:szCs w:val="28"/>
        </w:rPr>
      </w:pPr>
      <w:r w:rsidRPr="005321D3">
        <w:rPr>
          <w:rFonts w:ascii="Times New Roman" w:hAnsi="Times New Roman"/>
          <w:i/>
          <w:sz w:val="28"/>
          <w:szCs w:val="28"/>
        </w:rPr>
        <w:t>2.1. Краткий обзор деятельности компании</w:t>
      </w:r>
      <w:r w:rsidR="005321D3">
        <w:rPr>
          <w:rFonts w:ascii="Times New Roman" w:hAnsi="Times New Roman"/>
          <w:i/>
          <w:sz w:val="28"/>
          <w:szCs w:val="28"/>
        </w:rPr>
        <w:t>…</w:t>
      </w:r>
      <w:r w:rsidR="005321D3">
        <w:rPr>
          <w:rFonts w:ascii="Times New Roman" w:hAnsi="Times New Roman"/>
          <w:sz w:val="28"/>
          <w:szCs w:val="28"/>
        </w:rPr>
        <w:t>………………………………</w:t>
      </w:r>
      <w:r w:rsidR="004D3824">
        <w:rPr>
          <w:rFonts w:ascii="Times New Roman" w:hAnsi="Times New Roman"/>
          <w:sz w:val="28"/>
          <w:szCs w:val="28"/>
        </w:rPr>
        <w:t>..10</w:t>
      </w:r>
    </w:p>
    <w:p w:rsidR="003F66B5" w:rsidRPr="005321D3" w:rsidRDefault="003F66B5" w:rsidP="003F66B5">
      <w:pPr>
        <w:rPr>
          <w:rFonts w:ascii="Times New Roman" w:hAnsi="Times New Roman"/>
          <w:i/>
          <w:sz w:val="28"/>
          <w:szCs w:val="28"/>
        </w:rPr>
      </w:pPr>
      <w:r w:rsidRPr="005321D3">
        <w:rPr>
          <w:rFonts w:ascii="Times New Roman" w:hAnsi="Times New Roman"/>
          <w:i/>
          <w:sz w:val="28"/>
          <w:szCs w:val="28"/>
        </w:rPr>
        <w:t xml:space="preserve">2.2. Оценка основных </w:t>
      </w:r>
      <w:r w:rsidR="005C574D" w:rsidRPr="005321D3">
        <w:rPr>
          <w:rFonts w:ascii="Times New Roman" w:hAnsi="Times New Roman"/>
          <w:i/>
          <w:sz w:val="28"/>
          <w:szCs w:val="28"/>
        </w:rPr>
        <w:t xml:space="preserve">показателей </w:t>
      </w:r>
      <w:r w:rsidR="00987229">
        <w:rPr>
          <w:rFonts w:ascii="Times New Roman" w:hAnsi="Times New Roman"/>
          <w:i/>
          <w:sz w:val="28"/>
          <w:szCs w:val="28"/>
        </w:rPr>
        <w:t>и</w:t>
      </w:r>
      <w:r w:rsidR="001E4649">
        <w:rPr>
          <w:rFonts w:ascii="Times New Roman" w:hAnsi="Times New Roman"/>
          <w:i/>
          <w:sz w:val="28"/>
          <w:szCs w:val="28"/>
        </w:rPr>
        <w:t xml:space="preserve"> </w:t>
      </w:r>
      <w:r w:rsidR="001354CA">
        <w:rPr>
          <w:rFonts w:ascii="Times New Roman" w:hAnsi="Times New Roman"/>
          <w:i/>
          <w:sz w:val="28"/>
          <w:szCs w:val="28"/>
        </w:rPr>
        <w:t>коэффициентов</w:t>
      </w:r>
      <w:r w:rsidR="001E4649" w:rsidRPr="008961E5">
        <w:rPr>
          <w:rFonts w:ascii="Times New Roman" w:hAnsi="Times New Roman"/>
          <w:sz w:val="28"/>
          <w:szCs w:val="28"/>
        </w:rPr>
        <w:t xml:space="preserve"> </w:t>
      </w:r>
      <w:r w:rsidR="00987229">
        <w:rPr>
          <w:rFonts w:ascii="Times New Roman" w:hAnsi="Times New Roman"/>
          <w:sz w:val="28"/>
          <w:szCs w:val="28"/>
        </w:rPr>
        <w:t xml:space="preserve"> компании</w:t>
      </w:r>
      <w:r w:rsidR="008961E5" w:rsidRPr="008961E5">
        <w:rPr>
          <w:rFonts w:ascii="Times New Roman" w:hAnsi="Times New Roman"/>
          <w:sz w:val="28"/>
          <w:szCs w:val="28"/>
        </w:rPr>
        <w:t>……………</w:t>
      </w:r>
      <w:r w:rsidR="008961E5">
        <w:rPr>
          <w:rFonts w:ascii="Times New Roman" w:hAnsi="Times New Roman"/>
          <w:sz w:val="28"/>
          <w:szCs w:val="28"/>
        </w:rPr>
        <w:t>10</w:t>
      </w:r>
    </w:p>
    <w:p w:rsidR="003F66B5" w:rsidRDefault="0037297F" w:rsidP="003F66B5">
      <w:pPr>
        <w:rPr>
          <w:rFonts w:ascii="Times New Roman" w:hAnsi="Times New Roman"/>
          <w:b/>
          <w:sz w:val="28"/>
          <w:szCs w:val="28"/>
        </w:rPr>
      </w:pPr>
      <w:r>
        <w:rPr>
          <w:rFonts w:ascii="Times New Roman" w:hAnsi="Times New Roman"/>
          <w:b/>
          <w:sz w:val="28"/>
          <w:szCs w:val="28"/>
        </w:rPr>
        <w:t>Заключение</w:t>
      </w:r>
      <w:r w:rsidR="005321D3">
        <w:rPr>
          <w:rFonts w:ascii="Times New Roman" w:hAnsi="Times New Roman"/>
          <w:b/>
          <w:sz w:val="28"/>
          <w:szCs w:val="28"/>
        </w:rPr>
        <w:t>……………………………………………………………………</w:t>
      </w:r>
      <w:r>
        <w:rPr>
          <w:rFonts w:ascii="Times New Roman" w:hAnsi="Times New Roman"/>
          <w:b/>
          <w:sz w:val="28"/>
          <w:szCs w:val="28"/>
        </w:rPr>
        <w:t>...19</w:t>
      </w:r>
    </w:p>
    <w:p w:rsidR="0037297F" w:rsidRDefault="0037297F" w:rsidP="003F66B5">
      <w:pPr>
        <w:rPr>
          <w:rFonts w:ascii="Times New Roman" w:hAnsi="Times New Roman"/>
          <w:b/>
          <w:sz w:val="28"/>
          <w:szCs w:val="28"/>
        </w:rPr>
      </w:pPr>
      <w:r>
        <w:rPr>
          <w:rFonts w:ascii="Times New Roman" w:hAnsi="Times New Roman"/>
          <w:b/>
          <w:sz w:val="28"/>
          <w:szCs w:val="28"/>
        </w:rPr>
        <w:t>Литература………………………………………………………………………</w:t>
      </w:r>
      <w:r w:rsidR="00ED34C3">
        <w:rPr>
          <w:rFonts w:ascii="Times New Roman" w:hAnsi="Times New Roman"/>
          <w:b/>
          <w:sz w:val="28"/>
          <w:szCs w:val="28"/>
        </w:rPr>
        <w:t>20</w:t>
      </w:r>
    </w:p>
    <w:p w:rsidR="0037297F" w:rsidRPr="005321D3" w:rsidRDefault="0037297F" w:rsidP="003F66B5">
      <w:pPr>
        <w:rPr>
          <w:rFonts w:ascii="Times New Roman" w:hAnsi="Times New Roman"/>
          <w:b/>
          <w:sz w:val="28"/>
          <w:szCs w:val="28"/>
        </w:rPr>
      </w:pPr>
      <w:r>
        <w:rPr>
          <w:rFonts w:ascii="Times New Roman" w:hAnsi="Times New Roman"/>
          <w:b/>
          <w:sz w:val="28"/>
          <w:szCs w:val="28"/>
        </w:rPr>
        <w:t>Приложения……………………………………………………………………..</w:t>
      </w:r>
      <w:r w:rsidR="00ED34C3">
        <w:rPr>
          <w:rFonts w:ascii="Times New Roman" w:hAnsi="Times New Roman"/>
          <w:b/>
          <w:sz w:val="28"/>
          <w:szCs w:val="28"/>
        </w:rPr>
        <w:t>21</w:t>
      </w:r>
    </w:p>
    <w:p w:rsidR="00184FC9" w:rsidRDefault="00184FC9" w:rsidP="003F66B5">
      <w:pPr>
        <w:rPr>
          <w:rFonts w:ascii="Times New Roman" w:hAnsi="Times New Roman"/>
          <w:sz w:val="24"/>
          <w:szCs w:val="24"/>
        </w:rPr>
      </w:pPr>
    </w:p>
    <w:p w:rsidR="00184FC9" w:rsidRDefault="00184FC9"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5E4481" w:rsidRDefault="005E4481"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D30D80" w:rsidRDefault="00D30D80" w:rsidP="003F66B5">
      <w:pPr>
        <w:rPr>
          <w:rFonts w:ascii="Times New Roman" w:hAnsi="Times New Roman"/>
          <w:sz w:val="24"/>
          <w:szCs w:val="24"/>
        </w:rPr>
      </w:pPr>
    </w:p>
    <w:p w:rsidR="00B61895" w:rsidRDefault="00B61895" w:rsidP="003F66B5">
      <w:pPr>
        <w:rPr>
          <w:rFonts w:ascii="Times New Roman" w:hAnsi="Times New Roman"/>
          <w:sz w:val="24"/>
          <w:szCs w:val="24"/>
        </w:rPr>
      </w:pPr>
    </w:p>
    <w:p w:rsidR="009657B2" w:rsidRPr="00094743" w:rsidRDefault="00410A6A" w:rsidP="0065436C">
      <w:pPr>
        <w:spacing w:after="0" w:line="360" w:lineRule="auto"/>
        <w:ind w:firstLine="709"/>
        <w:jc w:val="center"/>
        <w:rPr>
          <w:rFonts w:ascii="Times New Roman" w:hAnsi="Times New Roman"/>
          <w:b/>
          <w:sz w:val="28"/>
          <w:szCs w:val="28"/>
        </w:rPr>
      </w:pPr>
      <w:r w:rsidRPr="00094743">
        <w:rPr>
          <w:rFonts w:ascii="Times New Roman" w:hAnsi="Times New Roman"/>
          <w:b/>
          <w:sz w:val="28"/>
          <w:szCs w:val="28"/>
        </w:rPr>
        <w:t>Введение</w:t>
      </w:r>
    </w:p>
    <w:p w:rsidR="00320056" w:rsidRPr="00085C3A" w:rsidRDefault="00320056" w:rsidP="0065436C">
      <w:pPr>
        <w:tabs>
          <w:tab w:val="left" w:pos="0"/>
        </w:tabs>
        <w:spacing w:after="0" w:line="360" w:lineRule="auto"/>
        <w:ind w:firstLine="709"/>
        <w:jc w:val="both"/>
        <w:rPr>
          <w:rFonts w:ascii="Times New Roman" w:hAnsi="Times New Roman"/>
          <w:sz w:val="28"/>
          <w:szCs w:val="28"/>
        </w:rPr>
      </w:pPr>
      <w:r w:rsidRPr="008B1E3E">
        <w:rPr>
          <w:rFonts w:ascii="Times New Roman" w:hAnsi="Times New Roman"/>
          <w:sz w:val="28"/>
          <w:szCs w:val="28"/>
        </w:rPr>
        <w:t>Сегодня от финансовых директоров требуется не только умение управлять цифрами и составлять подробные годовые отчёты. От них ожидают стратегических решений, лидерских качеств, новаторства, способности избегать рисков и повышать благосостояние всей организации.</w:t>
      </w:r>
      <w:r w:rsidR="00085C3A" w:rsidRPr="00085C3A">
        <w:rPr>
          <w:rFonts w:ascii="Times New Roman" w:hAnsi="Times New Roman"/>
          <w:sz w:val="28"/>
          <w:szCs w:val="28"/>
        </w:rPr>
        <w:t>[1</w:t>
      </w:r>
      <w:r w:rsidR="00085C3A">
        <w:rPr>
          <w:rFonts w:ascii="Times New Roman" w:hAnsi="Times New Roman"/>
          <w:sz w:val="28"/>
          <w:szCs w:val="28"/>
        </w:rPr>
        <w:t>,с</w:t>
      </w:r>
      <w:r w:rsidR="00085C3A" w:rsidRPr="00085C3A">
        <w:rPr>
          <w:rFonts w:ascii="Times New Roman" w:hAnsi="Times New Roman"/>
          <w:sz w:val="28"/>
          <w:szCs w:val="28"/>
        </w:rPr>
        <w:t>.</w:t>
      </w:r>
      <w:r w:rsidR="00085C3A">
        <w:rPr>
          <w:rFonts w:ascii="Times New Roman" w:hAnsi="Times New Roman"/>
          <w:sz w:val="28"/>
          <w:szCs w:val="28"/>
        </w:rPr>
        <w:t xml:space="preserve"> 2</w:t>
      </w:r>
      <w:r w:rsidR="00085C3A" w:rsidRPr="00085C3A">
        <w:rPr>
          <w:rFonts w:ascii="Times New Roman" w:hAnsi="Times New Roman"/>
          <w:sz w:val="28"/>
          <w:szCs w:val="28"/>
        </w:rPr>
        <w:t>]</w:t>
      </w:r>
    </w:p>
    <w:p w:rsidR="00A16575" w:rsidRPr="00ED5B03" w:rsidRDefault="00C80E20" w:rsidP="0065436C">
      <w:pPr>
        <w:tabs>
          <w:tab w:val="left" w:pos="0"/>
        </w:tabs>
        <w:spacing w:after="0" w:line="360" w:lineRule="auto"/>
        <w:ind w:firstLine="709"/>
        <w:jc w:val="both"/>
        <w:rPr>
          <w:rFonts w:ascii="Times New Roman" w:hAnsi="Times New Roman"/>
          <w:sz w:val="28"/>
          <w:szCs w:val="28"/>
        </w:rPr>
      </w:pPr>
      <w:r w:rsidRPr="008B1E3E">
        <w:rPr>
          <w:rFonts w:ascii="Times New Roman" w:hAnsi="Times New Roman"/>
          <w:sz w:val="28"/>
          <w:szCs w:val="28"/>
        </w:rPr>
        <w:t xml:space="preserve">Финансовые директора выполняют разноплановые функции, </w:t>
      </w:r>
      <w:r w:rsidR="00A16575">
        <w:rPr>
          <w:rFonts w:ascii="Times New Roman" w:hAnsi="Times New Roman"/>
          <w:sz w:val="28"/>
          <w:szCs w:val="28"/>
        </w:rPr>
        <w:t>одной</w:t>
      </w:r>
      <w:r w:rsidRPr="008B1E3E">
        <w:rPr>
          <w:rFonts w:ascii="Times New Roman" w:hAnsi="Times New Roman"/>
          <w:sz w:val="28"/>
          <w:szCs w:val="28"/>
        </w:rPr>
        <w:t xml:space="preserve"> из которых является диагностика предприятия. Если сравнить фирму с живым организмов, то финдиректор это доктор, который способен на ранней стадии распознать «болезнь»</w:t>
      </w:r>
      <w:r w:rsidR="00734995" w:rsidRPr="008B1E3E">
        <w:rPr>
          <w:rFonts w:ascii="Times New Roman" w:hAnsi="Times New Roman"/>
          <w:sz w:val="28"/>
          <w:szCs w:val="28"/>
        </w:rPr>
        <w:t xml:space="preserve"> и в полной мере оценить само</w:t>
      </w:r>
      <w:r w:rsidRPr="008B1E3E">
        <w:rPr>
          <w:rFonts w:ascii="Times New Roman" w:hAnsi="Times New Roman"/>
          <w:sz w:val="28"/>
          <w:szCs w:val="28"/>
        </w:rPr>
        <w:t xml:space="preserve">чувствие своего «пациента». </w:t>
      </w:r>
      <w:r w:rsidR="00A16575">
        <w:rPr>
          <w:rFonts w:ascii="Times New Roman" w:hAnsi="Times New Roman"/>
          <w:sz w:val="28"/>
          <w:szCs w:val="28"/>
        </w:rPr>
        <w:t xml:space="preserve">Ведь </w:t>
      </w:r>
      <w:r w:rsidR="00C23C06" w:rsidRPr="00C23C06">
        <w:rPr>
          <w:rFonts w:ascii="Times New Roman" w:hAnsi="Times New Roman"/>
          <w:sz w:val="28"/>
          <w:szCs w:val="28"/>
        </w:rPr>
        <w:t>правильно сделанный анализ</w:t>
      </w:r>
      <w:r w:rsidR="00A16575" w:rsidRPr="00C23C06">
        <w:rPr>
          <w:rFonts w:ascii="Times New Roman" w:hAnsi="Times New Roman"/>
          <w:sz w:val="28"/>
          <w:szCs w:val="28"/>
        </w:rPr>
        <w:t xml:space="preserve"> </w:t>
      </w:r>
      <w:r w:rsidR="00C23C06" w:rsidRPr="00C23C06">
        <w:rPr>
          <w:rFonts w:ascii="Times New Roman" w:hAnsi="Times New Roman"/>
          <w:sz w:val="28"/>
          <w:szCs w:val="28"/>
        </w:rPr>
        <w:t>поможет выявить и устранить недостатки в финансовой деятельности</w:t>
      </w:r>
      <w:r w:rsidR="00A16575" w:rsidRPr="00C23C06">
        <w:rPr>
          <w:rFonts w:ascii="Times New Roman" w:hAnsi="Times New Roman"/>
          <w:sz w:val="28"/>
          <w:szCs w:val="28"/>
        </w:rPr>
        <w:t xml:space="preserve"> и найти </w:t>
      </w:r>
      <w:r w:rsidR="00C23C06" w:rsidRPr="00C23C06">
        <w:rPr>
          <w:rFonts w:ascii="Times New Roman" w:hAnsi="Times New Roman"/>
          <w:sz w:val="28"/>
          <w:szCs w:val="28"/>
        </w:rPr>
        <w:t>пути</w:t>
      </w:r>
      <w:r w:rsidR="00A16575" w:rsidRPr="00C23C06">
        <w:rPr>
          <w:rFonts w:ascii="Times New Roman" w:hAnsi="Times New Roman"/>
          <w:sz w:val="28"/>
          <w:szCs w:val="28"/>
        </w:rPr>
        <w:t xml:space="preserve"> улучшения фи</w:t>
      </w:r>
      <w:r w:rsidR="00C23C06" w:rsidRPr="00C23C06">
        <w:rPr>
          <w:rFonts w:ascii="Times New Roman" w:hAnsi="Times New Roman"/>
          <w:sz w:val="28"/>
          <w:szCs w:val="28"/>
        </w:rPr>
        <w:t>нансового состояния предприятия.</w:t>
      </w:r>
      <w:r w:rsidR="00C23C06">
        <w:rPr>
          <w:rFonts w:ascii="Times New Roman" w:hAnsi="Times New Roman"/>
          <w:color w:val="FF0000"/>
          <w:sz w:val="24"/>
          <w:szCs w:val="24"/>
        </w:rPr>
        <w:t xml:space="preserve"> </w:t>
      </w:r>
      <w:r w:rsidR="00C23C06" w:rsidRPr="00ED5B03">
        <w:rPr>
          <w:rFonts w:ascii="Times New Roman" w:hAnsi="Times New Roman"/>
          <w:sz w:val="28"/>
          <w:szCs w:val="28"/>
        </w:rPr>
        <w:t xml:space="preserve">Финансово-экономический анализ также позволяет оценить состояние предприятия, находящегося в тяжелом положение, и </w:t>
      </w:r>
      <w:r w:rsidR="00ED5B03" w:rsidRPr="00ED5B03">
        <w:rPr>
          <w:rFonts w:ascii="Times New Roman" w:hAnsi="Times New Roman"/>
          <w:sz w:val="28"/>
          <w:szCs w:val="28"/>
        </w:rPr>
        <w:t>выработать ряд мер по выводу его из кризиса.</w:t>
      </w:r>
    </w:p>
    <w:p w:rsidR="00A16575" w:rsidRPr="00C07F61" w:rsidRDefault="00C80E20" w:rsidP="0065436C">
      <w:pPr>
        <w:tabs>
          <w:tab w:val="left" w:pos="0"/>
        </w:tabs>
        <w:spacing w:after="0" w:line="360" w:lineRule="auto"/>
        <w:ind w:firstLine="709"/>
        <w:jc w:val="both"/>
        <w:rPr>
          <w:rFonts w:ascii="Times New Roman" w:hAnsi="Times New Roman"/>
          <w:color w:val="FF0000"/>
          <w:sz w:val="24"/>
          <w:szCs w:val="24"/>
        </w:rPr>
      </w:pPr>
      <w:r w:rsidRPr="008B1E3E">
        <w:rPr>
          <w:rFonts w:ascii="Times New Roman" w:hAnsi="Times New Roman"/>
          <w:sz w:val="28"/>
          <w:szCs w:val="28"/>
        </w:rPr>
        <w:t>Кроме того, чтобы эффективно управлять предприятием</w:t>
      </w:r>
      <w:r w:rsidR="000052C8" w:rsidRPr="008B1E3E">
        <w:rPr>
          <w:rFonts w:ascii="Times New Roman" w:hAnsi="Times New Roman"/>
          <w:sz w:val="28"/>
          <w:szCs w:val="28"/>
        </w:rPr>
        <w:t xml:space="preserve"> необходимо обладать всей полно</w:t>
      </w:r>
      <w:r w:rsidRPr="008B1E3E">
        <w:rPr>
          <w:rFonts w:ascii="Times New Roman" w:hAnsi="Times New Roman"/>
          <w:sz w:val="28"/>
          <w:szCs w:val="28"/>
        </w:rPr>
        <w:t>той информации о</w:t>
      </w:r>
      <w:r w:rsidR="00080B19" w:rsidRPr="008B1E3E">
        <w:rPr>
          <w:rFonts w:ascii="Times New Roman" w:hAnsi="Times New Roman"/>
          <w:sz w:val="28"/>
          <w:szCs w:val="28"/>
        </w:rPr>
        <w:t xml:space="preserve"> финансовом положении ком</w:t>
      </w:r>
      <w:r w:rsidR="00D30D80">
        <w:rPr>
          <w:rFonts w:ascii="Times New Roman" w:hAnsi="Times New Roman"/>
          <w:sz w:val="28"/>
          <w:szCs w:val="28"/>
        </w:rPr>
        <w:t>п</w:t>
      </w:r>
      <w:r w:rsidR="00080B19" w:rsidRPr="008B1E3E">
        <w:rPr>
          <w:rFonts w:ascii="Times New Roman" w:hAnsi="Times New Roman"/>
          <w:sz w:val="28"/>
          <w:szCs w:val="28"/>
        </w:rPr>
        <w:t>ании, т.е. совокупностью показателей дающих представление о процесс формирования и использования его финансовых средств</w:t>
      </w:r>
      <w:r w:rsidR="007260E6" w:rsidRPr="008B1E3E">
        <w:rPr>
          <w:rFonts w:ascii="Times New Roman" w:hAnsi="Times New Roman"/>
          <w:sz w:val="28"/>
          <w:szCs w:val="28"/>
        </w:rPr>
        <w:t>.</w:t>
      </w:r>
      <w:r w:rsidR="00A16575">
        <w:rPr>
          <w:rFonts w:ascii="Times New Roman" w:hAnsi="Times New Roman"/>
          <w:sz w:val="28"/>
          <w:szCs w:val="28"/>
        </w:rPr>
        <w:t xml:space="preserve"> </w:t>
      </w:r>
    </w:p>
    <w:p w:rsidR="00C80E20" w:rsidRPr="008B1E3E" w:rsidRDefault="000052C8" w:rsidP="0065436C">
      <w:pPr>
        <w:tabs>
          <w:tab w:val="left" w:pos="0"/>
        </w:tabs>
        <w:spacing w:after="0" w:line="360" w:lineRule="auto"/>
        <w:ind w:firstLine="709"/>
        <w:jc w:val="both"/>
        <w:rPr>
          <w:rFonts w:ascii="Times New Roman" w:hAnsi="Times New Roman"/>
          <w:sz w:val="28"/>
          <w:szCs w:val="28"/>
        </w:rPr>
      </w:pPr>
      <w:r w:rsidRPr="008B1E3E">
        <w:rPr>
          <w:rFonts w:ascii="Times New Roman" w:hAnsi="Times New Roman"/>
          <w:sz w:val="28"/>
          <w:szCs w:val="28"/>
        </w:rPr>
        <w:t>Именно этим целям служит финансово-экономический анализ</w:t>
      </w:r>
      <w:r w:rsidR="007260E6" w:rsidRPr="008B1E3E">
        <w:rPr>
          <w:rFonts w:ascii="Times New Roman" w:hAnsi="Times New Roman"/>
          <w:sz w:val="28"/>
          <w:szCs w:val="28"/>
        </w:rPr>
        <w:t>, если говорить о внутренних пользователях, т.е. о сотрудниках компании.</w:t>
      </w:r>
    </w:p>
    <w:p w:rsidR="0065436C" w:rsidRPr="00294F59" w:rsidRDefault="0065436C" w:rsidP="0065436C">
      <w:pPr>
        <w:tabs>
          <w:tab w:val="left" w:pos="0"/>
        </w:tabs>
        <w:spacing w:after="0" w:line="360" w:lineRule="auto"/>
        <w:ind w:firstLine="709"/>
        <w:jc w:val="both"/>
        <w:rPr>
          <w:rFonts w:ascii="Times New Roman" w:hAnsi="Times New Roman"/>
          <w:sz w:val="28"/>
          <w:szCs w:val="28"/>
        </w:rPr>
      </w:pPr>
      <w:r w:rsidRPr="00294F59">
        <w:rPr>
          <w:rFonts w:ascii="Times New Roman" w:hAnsi="Times New Roman"/>
          <w:sz w:val="28"/>
          <w:szCs w:val="28"/>
        </w:rPr>
        <w:t xml:space="preserve">Внешним пользователям анализ позволит оценить состояние компании и её рост. Это </w:t>
      </w:r>
      <w:r w:rsidR="00294F59" w:rsidRPr="00294F59">
        <w:rPr>
          <w:rFonts w:ascii="Times New Roman" w:hAnsi="Times New Roman"/>
          <w:sz w:val="28"/>
          <w:szCs w:val="28"/>
        </w:rPr>
        <w:t xml:space="preserve">даёт возможность </w:t>
      </w:r>
      <w:r w:rsidRPr="00294F59">
        <w:rPr>
          <w:rFonts w:ascii="Times New Roman" w:hAnsi="Times New Roman"/>
          <w:sz w:val="28"/>
          <w:szCs w:val="28"/>
        </w:rPr>
        <w:t xml:space="preserve">оценить степень рискованности </w:t>
      </w:r>
      <w:r w:rsidR="00294F59" w:rsidRPr="00294F59">
        <w:rPr>
          <w:rFonts w:ascii="Times New Roman" w:hAnsi="Times New Roman"/>
          <w:sz w:val="28"/>
          <w:szCs w:val="28"/>
        </w:rPr>
        <w:t>вложения своих средств</w:t>
      </w:r>
      <w:r w:rsidRPr="00294F59">
        <w:rPr>
          <w:rFonts w:ascii="Times New Roman" w:hAnsi="Times New Roman"/>
          <w:sz w:val="28"/>
          <w:szCs w:val="28"/>
        </w:rPr>
        <w:t xml:space="preserve"> или условия кредитования.</w:t>
      </w:r>
    </w:p>
    <w:p w:rsidR="0065436C" w:rsidRPr="00294F59" w:rsidRDefault="0065436C" w:rsidP="0065436C">
      <w:pPr>
        <w:tabs>
          <w:tab w:val="left" w:pos="0"/>
        </w:tabs>
        <w:spacing w:after="0" w:line="360" w:lineRule="auto"/>
        <w:ind w:firstLine="709"/>
        <w:jc w:val="both"/>
        <w:rPr>
          <w:rFonts w:ascii="Times New Roman" w:hAnsi="Times New Roman"/>
          <w:sz w:val="28"/>
          <w:szCs w:val="28"/>
        </w:rPr>
      </w:pPr>
      <w:r w:rsidRPr="00294F59">
        <w:rPr>
          <w:rFonts w:ascii="Times New Roman" w:hAnsi="Times New Roman"/>
          <w:sz w:val="28"/>
          <w:szCs w:val="28"/>
        </w:rPr>
        <w:t>Таким образом</w:t>
      </w:r>
      <w:r w:rsidR="00294F59" w:rsidRPr="00294F59">
        <w:rPr>
          <w:rFonts w:ascii="Times New Roman" w:hAnsi="Times New Roman"/>
          <w:sz w:val="28"/>
          <w:szCs w:val="28"/>
        </w:rPr>
        <w:t xml:space="preserve"> финансовый финансово-экономический анализ является необходимым условием эффективного функционирования любого предприятия. Этим объясняется актуальность выбранной темы.</w:t>
      </w:r>
    </w:p>
    <w:p w:rsidR="00CE517B" w:rsidRPr="00CE517B" w:rsidRDefault="00CE517B" w:rsidP="009E52BA">
      <w:pPr>
        <w:tabs>
          <w:tab w:val="left" w:pos="0"/>
        </w:tabs>
        <w:autoSpaceDE w:val="0"/>
        <w:autoSpaceDN w:val="0"/>
        <w:spacing w:after="0" w:line="360" w:lineRule="auto"/>
        <w:ind w:firstLine="709"/>
        <w:jc w:val="both"/>
        <w:rPr>
          <w:rFonts w:ascii="Times New Roman" w:hAnsi="Times New Roman"/>
          <w:sz w:val="28"/>
          <w:szCs w:val="28"/>
        </w:rPr>
      </w:pPr>
      <w:r w:rsidRPr="00CE517B">
        <w:rPr>
          <w:rFonts w:ascii="Times New Roman" w:hAnsi="Times New Roman"/>
          <w:sz w:val="28"/>
          <w:szCs w:val="28"/>
        </w:rPr>
        <w:t>Целью моей работы является изучение основных методов финансово-экономического анализа и проведение его на примере компании «X5 Retail Group». На основе проведённого анализа оценить изменение финансового состояния компании в период с 2006 по 2008 год, а также предложить возможные управленческие решения.</w:t>
      </w:r>
    </w:p>
    <w:p w:rsidR="00184FC9" w:rsidRPr="009E52BA" w:rsidRDefault="00184FC9" w:rsidP="009E52BA">
      <w:pPr>
        <w:pStyle w:val="a3"/>
        <w:tabs>
          <w:tab w:val="left" w:pos="0"/>
        </w:tabs>
        <w:ind w:firstLine="709"/>
        <w:rPr>
          <w:kern w:val="0"/>
        </w:rPr>
      </w:pPr>
      <w:r w:rsidRPr="009E52BA">
        <w:rPr>
          <w:kern w:val="0"/>
        </w:rPr>
        <w:t xml:space="preserve">Объектом исследования работы является коммерческое предприятие – </w:t>
      </w:r>
      <w:r w:rsidR="009E52BA" w:rsidRPr="009E52BA">
        <w:rPr>
          <w:kern w:val="0"/>
        </w:rPr>
        <w:t>«X5 Retail Group»</w:t>
      </w:r>
      <w:r w:rsidRPr="009E52BA">
        <w:rPr>
          <w:kern w:val="0"/>
        </w:rPr>
        <w:t xml:space="preserve">, </w:t>
      </w:r>
      <w:r w:rsidR="009E52BA" w:rsidRPr="009E52BA">
        <w:rPr>
          <w:kern w:val="0"/>
        </w:rPr>
        <w:t>которое является лидером российского рынка в сфере проду</w:t>
      </w:r>
      <w:r w:rsidR="009E52BA">
        <w:rPr>
          <w:kern w:val="0"/>
        </w:rPr>
        <w:t>к</w:t>
      </w:r>
      <w:r w:rsidR="009E52BA" w:rsidRPr="009E52BA">
        <w:rPr>
          <w:kern w:val="0"/>
        </w:rPr>
        <w:t>тового ритейлинга.</w:t>
      </w:r>
    </w:p>
    <w:p w:rsidR="00184FC9" w:rsidRPr="009E52BA" w:rsidRDefault="00184FC9" w:rsidP="009E52BA">
      <w:pPr>
        <w:tabs>
          <w:tab w:val="left" w:pos="0"/>
        </w:tabs>
        <w:spacing w:after="0" w:line="360" w:lineRule="auto"/>
        <w:ind w:firstLine="709"/>
        <w:jc w:val="both"/>
        <w:rPr>
          <w:rFonts w:ascii="Times New Roman" w:hAnsi="Times New Roman"/>
          <w:sz w:val="28"/>
          <w:szCs w:val="28"/>
        </w:rPr>
      </w:pPr>
      <w:r w:rsidRPr="009E52BA">
        <w:rPr>
          <w:rFonts w:ascii="Times New Roman" w:hAnsi="Times New Roman"/>
          <w:sz w:val="28"/>
          <w:szCs w:val="28"/>
        </w:rPr>
        <w:t>Предметом исследования является финансовое состояние предприятия, а также модели диагностики финансово-экономического состояния предприятия.</w:t>
      </w:r>
    </w:p>
    <w:p w:rsidR="00184FC9" w:rsidRPr="00534B49" w:rsidRDefault="00184FC9" w:rsidP="00534B49">
      <w:pPr>
        <w:pStyle w:val="a3"/>
        <w:tabs>
          <w:tab w:val="left" w:pos="0"/>
        </w:tabs>
        <w:ind w:firstLine="709"/>
        <w:rPr>
          <w:kern w:val="0"/>
        </w:rPr>
      </w:pPr>
      <w:r w:rsidRPr="00534B49">
        <w:rPr>
          <w:kern w:val="0"/>
        </w:rPr>
        <w:t>Анализируемый период охватывает три</w:t>
      </w:r>
      <w:r w:rsidR="009E52BA" w:rsidRPr="00534B49">
        <w:rPr>
          <w:kern w:val="0"/>
        </w:rPr>
        <w:t xml:space="preserve"> года работы предприятия: с 2006 г. по 2008</w:t>
      </w:r>
      <w:r w:rsidRPr="00534B49">
        <w:rPr>
          <w:kern w:val="0"/>
        </w:rPr>
        <w:t xml:space="preserve"> г.</w:t>
      </w:r>
    </w:p>
    <w:p w:rsidR="000C4E2E" w:rsidRPr="00534B49" w:rsidRDefault="00D47BC7" w:rsidP="00534B49">
      <w:pPr>
        <w:pStyle w:val="a3"/>
        <w:tabs>
          <w:tab w:val="left" w:pos="0"/>
        </w:tabs>
        <w:ind w:firstLine="709"/>
        <w:rPr>
          <w:kern w:val="0"/>
        </w:rPr>
      </w:pPr>
      <w:r w:rsidRPr="00534B49">
        <w:rPr>
          <w:kern w:val="0"/>
        </w:rPr>
        <w:t xml:space="preserve">            Исследование состоит из 3 частей. В первой речь </w:t>
      </w:r>
      <w:r w:rsidR="00534B49" w:rsidRPr="00534B49">
        <w:rPr>
          <w:kern w:val="0"/>
        </w:rPr>
        <w:t>пойдёт о структуре финансового анализа и методах его проведения. Во второй части будет осуществлена оценка и анализ основных финансовых показателей деятельности компании. В третьей части на основе проведённого анализа будут представлены возможные управленческие решения, необходимые для дальнейшей деятельности «X5 Retail Group».</w:t>
      </w:r>
    </w:p>
    <w:p w:rsidR="00D47BC7" w:rsidRDefault="00D47BC7">
      <w:pPr>
        <w:rPr>
          <w:rFonts w:ascii="Times New Roman" w:hAnsi="Times New Roman"/>
          <w:sz w:val="24"/>
          <w:szCs w:val="24"/>
        </w:rPr>
      </w:pPr>
    </w:p>
    <w:p w:rsidR="000C4E2E" w:rsidRDefault="000C4E2E">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pPr>
        <w:rPr>
          <w:rFonts w:ascii="Times New Roman" w:hAnsi="Times New Roman"/>
          <w:sz w:val="24"/>
          <w:szCs w:val="24"/>
        </w:rPr>
      </w:pPr>
    </w:p>
    <w:p w:rsidR="00D47BC7" w:rsidRDefault="00D47BC7" w:rsidP="00FF3D79">
      <w:pPr>
        <w:jc w:val="center"/>
        <w:rPr>
          <w:rFonts w:ascii="Times New Roman" w:hAnsi="Times New Roman"/>
          <w:sz w:val="24"/>
          <w:szCs w:val="24"/>
        </w:rPr>
      </w:pPr>
    </w:p>
    <w:p w:rsidR="00F9462C" w:rsidRDefault="00064913" w:rsidP="00FF3D79">
      <w:pPr>
        <w:jc w:val="center"/>
        <w:rPr>
          <w:rFonts w:ascii="Times New Roman" w:hAnsi="Times New Roman"/>
          <w:b/>
          <w:sz w:val="28"/>
          <w:szCs w:val="28"/>
        </w:rPr>
      </w:pPr>
      <w:r w:rsidRPr="00064913">
        <w:rPr>
          <w:rFonts w:ascii="Times New Roman" w:hAnsi="Times New Roman"/>
          <w:b/>
          <w:sz w:val="28"/>
          <w:szCs w:val="28"/>
        </w:rPr>
        <w:t>Глава 1</w:t>
      </w:r>
      <w:r w:rsidRPr="00064913">
        <w:rPr>
          <w:rFonts w:ascii="Times New Roman" w:hAnsi="Times New Roman"/>
          <w:sz w:val="24"/>
          <w:szCs w:val="24"/>
        </w:rPr>
        <w:t xml:space="preserve"> </w:t>
      </w:r>
      <w:r w:rsidRPr="00064913">
        <w:rPr>
          <w:rFonts w:ascii="Times New Roman" w:hAnsi="Times New Roman"/>
          <w:b/>
          <w:sz w:val="28"/>
          <w:szCs w:val="28"/>
        </w:rPr>
        <w:t>Методические основы финансово-эк</w:t>
      </w:r>
      <w:r>
        <w:rPr>
          <w:rFonts w:ascii="Times New Roman" w:hAnsi="Times New Roman"/>
          <w:b/>
          <w:sz w:val="28"/>
          <w:szCs w:val="28"/>
        </w:rPr>
        <w:t>ономической экспертизы компании</w:t>
      </w:r>
    </w:p>
    <w:p w:rsidR="00FF3D79" w:rsidRDefault="00FF3D79">
      <w:pPr>
        <w:rPr>
          <w:rFonts w:ascii="Times New Roman" w:hAnsi="Times New Roman"/>
          <w:b/>
          <w:sz w:val="28"/>
          <w:szCs w:val="28"/>
        </w:rPr>
      </w:pPr>
    </w:p>
    <w:p w:rsidR="00064913" w:rsidRPr="00064913" w:rsidRDefault="00064913" w:rsidP="00FF3D79">
      <w:pPr>
        <w:ind w:firstLine="709"/>
        <w:rPr>
          <w:rFonts w:ascii="Times New Roman" w:hAnsi="Times New Roman"/>
          <w:i/>
          <w:sz w:val="28"/>
          <w:szCs w:val="28"/>
        </w:rPr>
      </w:pPr>
      <w:r w:rsidRPr="00064913">
        <w:rPr>
          <w:rFonts w:ascii="Times New Roman" w:hAnsi="Times New Roman"/>
          <w:i/>
          <w:sz w:val="28"/>
          <w:szCs w:val="28"/>
        </w:rPr>
        <w:t>1.1. Значение финансово-экономического анализа компании.</w:t>
      </w:r>
    </w:p>
    <w:p w:rsidR="00745DDC" w:rsidRDefault="00745DDC" w:rsidP="00FF3D79">
      <w:pPr>
        <w:tabs>
          <w:tab w:val="num" w:pos="540"/>
        </w:tabs>
        <w:spacing w:after="0"/>
        <w:ind w:firstLine="539"/>
        <w:rPr>
          <w:rFonts w:ascii="Times New Roman" w:hAnsi="Times New Roman"/>
          <w:sz w:val="28"/>
          <w:szCs w:val="28"/>
        </w:rPr>
      </w:pPr>
      <w:r>
        <w:rPr>
          <w:rFonts w:ascii="Times New Roman" w:hAnsi="Times New Roman"/>
          <w:sz w:val="28"/>
          <w:szCs w:val="28"/>
        </w:rPr>
        <w:t>Очевидно, что прежде чем отвечать на вопрос: «Какое значение имеет финансово-экономический анализ предприятия?», необходимо понять а кем именно он используется.</w:t>
      </w:r>
    </w:p>
    <w:p w:rsidR="00724A44" w:rsidRPr="00745DDC" w:rsidRDefault="00B47A44" w:rsidP="00FF3D79">
      <w:pPr>
        <w:tabs>
          <w:tab w:val="num" w:pos="540"/>
        </w:tabs>
        <w:spacing w:after="0"/>
        <w:ind w:firstLine="539"/>
        <w:rPr>
          <w:rFonts w:ascii="Times New Roman" w:hAnsi="Times New Roman"/>
          <w:sz w:val="28"/>
          <w:szCs w:val="28"/>
        </w:rPr>
      </w:pPr>
      <w:r>
        <w:rPr>
          <w:rFonts w:ascii="Times New Roman" w:hAnsi="Times New Roman"/>
          <w:sz w:val="28"/>
          <w:szCs w:val="28"/>
        </w:rPr>
        <w:t>Пользователи аналитической информации делятся на две группы: внутренние</w:t>
      </w:r>
      <w:r w:rsidR="000834B9">
        <w:rPr>
          <w:rFonts w:ascii="Times New Roman" w:hAnsi="Times New Roman"/>
          <w:sz w:val="28"/>
          <w:szCs w:val="28"/>
        </w:rPr>
        <w:t xml:space="preserve"> </w:t>
      </w:r>
      <w:r w:rsidR="00724A44">
        <w:rPr>
          <w:rFonts w:ascii="Times New Roman" w:hAnsi="Times New Roman"/>
          <w:sz w:val="28"/>
          <w:szCs w:val="28"/>
        </w:rPr>
        <w:t>(менеджеры высшего звена, бухгалтера, крупные акционеры, внутренние аудиторы)</w:t>
      </w:r>
      <w:r>
        <w:rPr>
          <w:rFonts w:ascii="Times New Roman" w:hAnsi="Times New Roman"/>
          <w:sz w:val="28"/>
          <w:szCs w:val="28"/>
        </w:rPr>
        <w:t xml:space="preserve"> и внешние</w:t>
      </w:r>
      <w:r w:rsidR="000834B9">
        <w:rPr>
          <w:rFonts w:ascii="Times New Roman" w:hAnsi="Times New Roman"/>
          <w:sz w:val="28"/>
          <w:szCs w:val="28"/>
        </w:rPr>
        <w:t xml:space="preserve"> </w:t>
      </w:r>
      <w:r w:rsidR="00724A44">
        <w:rPr>
          <w:rFonts w:ascii="Times New Roman" w:hAnsi="Times New Roman"/>
          <w:sz w:val="28"/>
          <w:szCs w:val="28"/>
        </w:rPr>
        <w:t>(кредиторы, инвесторы, внешние аудиторы, независимые аналитики, а также государственные и контролирующие органы).</w:t>
      </w:r>
      <w:r w:rsidR="000834B9">
        <w:rPr>
          <w:rFonts w:ascii="Times New Roman" w:hAnsi="Times New Roman"/>
          <w:sz w:val="28"/>
          <w:szCs w:val="28"/>
        </w:rPr>
        <w:t xml:space="preserve"> Различия между этими группами показаны ниже в таблице.</w:t>
      </w:r>
    </w:p>
    <w:p w:rsidR="00DE74C0" w:rsidRDefault="00DE74C0" w:rsidP="00B47A44">
      <w:pPr>
        <w:ind w:firstLine="540"/>
        <w:jc w:val="right"/>
        <w:rPr>
          <w:rFonts w:ascii="Times New Roman" w:hAnsi="Times New Roman"/>
          <w:sz w:val="28"/>
          <w:szCs w:val="28"/>
        </w:rPr>
      </w:pPr>
    </w:p>
    <w:p w:rsidR="00B47A44" w:rsidRPr="00724A44" w:rsidRDefault="00B47A44" w:rsidP="00B47A44">
      <w:pPr>
        <w:ind w:firstLine="540"/>
        <w:jc w:val="right"/>
        <w:rPr>
          <w:rFonts w:ascii="Times New Roman" w:hAnsi="Times New Roman"/>
          <w:sz w:val="28"/>
          <w:szCs w:val="28"/>
        </w:rPr>
      </w:pPr>
      <w:r w:rsidRPr="00724A44">
        <w:rPr>
          <w:rFonts w:ascii="Times New Roman" w:hAnsi="Times New Roman"/>
          <w:sz w:val="28"/>
          <w:szCs w:val="28"/>
        </w:rPr>
        <w:t>Таблица 1</w:t>
      </w:r>
    </w:p>
    <w:p w:rsidR="00B47A44" w:rsidRPr="00724A44" w:rsidRDefault="00B47A44" w:rsidP="00B47A44">
      <w:pPr>
        <w:ind w:firstLine="540"/>
        <w:jc w:val="center"/>
        <w:rPr>
          <w:rFonts w:ascii="Times New Roman" w:hAnsi="Times New Roman"/>
          <w:b/>
          <w:sz w:val="28"/>
          <w:szCs w:val="28"/>
        </w:rPr>
      </w:pPr>
      <w:r w:rsidRPr="00724A44">
        <w:rPr>
          <w:rFonts w:ascii="Times New Roman" w:hAnsi="Times New Roman"/>
          <w:b/>
          <w:sz w:val="28"/>
          <w:szCs w:val="28"/>
        </w:rPr>
        <w:t>Основные особенности внутреннего и внешнего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20"/>
        <w:gridCol w:w="3420"/>
      </w:tblGrid>
      <w:tr w:rsidR="00B47A44" w:rsidRPr="00C3329D" w:rsidTr="00C3329D">
        <w:tc>
          <w:tcPr>
            <w:tcW w:w="2268" w:type="dxa"/>
            <w:vMerge w:val="restart"/>
          </w:tcPr>
          <w:p w:rsidR="00B47A44" w:rsidRPr="00C3329D" w:rsidRDefault="00B47A44" w:rsidP="00C3329D">
            <w:pPr>
              <w:spacing w:after="0" w:line="240" w:lineRule="auto"/>
              <w:jc w:val="center"/>
              <w:rPr>
                <w:rFonts w:ascii="Times New Roman" w:hAnsi="Times New Roman"/>
                <w:b/>
                <w:sz w:val="28"/>
                <w:szCs w:val="28"/>
              </w:rPr>
            </w:pPr>
            <w:r w:rsidRPr="00C3329D">
              <w:rPr>
                <w:rFonts w:ascii="Times New Roman" w:hAnsi="Times New Roman"/>
                <w:b/>
                <w:sz w:val="28"/>
                <w:szCs w:val="28"/>
              </w:rPr>
              <w:t>Классификационный признак</w:t>
            </w:r>
          </w:p>
        </w:tc>
        <w:tc>
          <w:tcPr>
            <w:tcW w:w="6840" w:type="dxa"/>
            <w:gridSpan w:val="2"/>
          </w:tcPr>
          <w:p w:rsidR="00B47A44" w:rsidRPr="00C3329D" w:rsidRDefault="00B47A44" w:rsidP="00C3329D">
            <w:pPr>
              <w:spacing w:after="0" w:line="240" w:lineRule="auto"/>
              <w:jc w:val="center"/>
              <w:rPr>
                <w:rFonts w:ascii="Times New Roman" w:hAnsi="Times New Roman"/>
                <w:b/>
                <w:sz w:val="28"/>
                <w:szCs w:val="28"/>
              </w:rPr>
            </w:pPr>
            <w:r w:rsidRPr="00C3329D">
              <w:rPr>
                <w:rFonts w:ascii="Times New Roman" w:hAnsi="Times New Roman"/>
                <w:b/>
                <w:sz w:val="28"/>
                <w:szCs w:val="28"/>
              </w:rPr>
              <w:t>Вид анализа</w:t>
            </w:r>
          </w:p>
        </w:tc>
      </w:tr>
      <w:tr w:rsidR="00B47A44" w:rsidRPr="00C3329D" w:rsidTr="00C3329D">
        <w:tc>
          <w:tcPr>
            <w:tcW w:w="2268" w:type="dxa"/>
            <w:vMerge/>
          </w:tcPr>
          <w:p w:rsidR="00B47A44" w:rsidRPr="00C3329D" w:rsidRDefault="00B47A44" w:rsidP="00C3329D">
            <w:pPr>
              <w:spacing w:after="0" w:line="240" w:lineRule="auto"/>
              <w:rPr>
                <w:rFonts w:ascii="Times New Roman" w:hAnsi="Times New Roman"/>
                <w:sz w:val="28"/>
                <w:szCs w:val="28"/>
              </w:rPr>
            </w:pPr>
          </w:p>
        </w:tc>
        <w:tc>
          <w:tcPr>
            <w:tcW w:w="3420" w:type="dxa"/>
          </w:tcPr>
          <w:p w:rsidR="00B47A44" w:rsidRPr="00C3329D" w:rsidRDefault="00B47A44" w:rsidP="00C3329D">
            <w:pPr>
              <w:spacing w:after="0" w:line="240" w:lineRule="auto"/>
              <w:jc w:val="center"/>
              <w:rPr>
                <w:rFonts w:ascii="Times New Roman" w:hAnsi="Times New Roman"/>
                <w:b/>
                <w:sz w:val="28"/>
                <w:szCs w:val="28"/>
              </w:rPr>
            </w:pPr>
            <w:r w:rsidRPr="00C3329D">
              <w:rPr>
                <w:rFonts w:ascii="Times New Roman" w:hAnsi="Times New Roman"/>
                <w:b/>
                <w:sz w:val="28"/>
                <w:szCs w:val="28"/>
              </w:rPr>
              <w:t>Внешний</w:t>
            </w:r>
          </w:p>
        </w:tc>
        <w:tc>
          <w:tcPr>
            <w:tcW w:w="3420" w:type="dxa"/>
          </w:tcPr>
          <w:p w:rsidR="00B47A44" w:rsidRPr="00C3329D" w:rsidRDefault="00B47A44" w:rsidP="00C3329D">
            <w:pPr>
              <w:spacing w:after="0" w:line="240" w:lineRule="auto"/>
              <w:jc w:val="center"/>
              <w:rPr>
                <w:rFonts w:ascii="Times New Roman" w:hAnsi="Times New Roman"/>
                <w:b/>
                <w:sz w:val="28"/>
                <w:szCs w:val="28"/>
              </w:rPr>
            </w:pPr>
            <w:r w:rsidRPr="00C3329D">
              <w:rPr>
                <w:rFonts w:ascii="Times New Roman" w:hAnsi="Times New Roman"/>
                <w:b/>
                <w:sz w:val="28"/>
                <w:szCs w:val="28"/>
              </w:rPr>
              <w:t>Внутренний</w:t>
            </w:r>
          </w:p>
        </w:tc>
      </w:tr>
      <w:tr w:rsidR="00B47A44" w:rsidRPr="00C3329D" w:rsidTr="00C3329D">
        <w:tc>
          <w:tcPr>
            <w:tcW w:w="2268"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Назначение</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Общая оценка имущественного и финансового состояния</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Поиск резервов увеличения прибыли и эффективности деятельности</w:t>
            </w:r>
          </w:p>
        </w:tc>
      </w:tr>
      <w:tr w:rsidR="00B47A44" w:rsidRPr="00C3329D" w:rsidTr="00C3329D">
        <w:tc>
          <w:tcPr>
            <w:tcW w:w="2268"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Исполнители и пользователи</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Собственники, участники рынка ценных бумаг, налоговые службы, кредиторы, инвесторы и др.</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Управленческий персонал предприятия (руководители и специалисты)</w:t>
            </w:r>
          </w:p>
        </w:tc>
      </w:tr>
      <w:tr w:rsidR="00B47A44" w:rsidRPr="00C3329D" w:rsidTr="00C3329D">
        <w:tc>
          <w:tcPr>
            <w:tcW w:w="2268"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Базовое информационное обеспечение</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Финансовая отчетность</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Регламентированные и нерегламентированные источники информации</w:t>
            </w:r>
          </w:p>
        </w:tc>
      </w:tr>
      <w:tr w:rsidR="00B47A44" w:rsidRPr="00C3329D" w:rsidTr="00C3329D">
        <w:tc>
          <w:tcPr>
            <w:tcW w:w="2268"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Характер предоставляемой информации</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Общедоступная аналитическая информация</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Детализированная аналитическая информация конфиденциального характера</w:t>
            </w:r>
          </w:p>
        </w:tc>
      </w:tr>
      <w:tr w:rsidR="00B47A44" w:rsidRPr="00C3329D" w:rsidTr="00C3329D">
        <w:tc>
          <w:tcPr>
            <w:tcW w:w="2268"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Степень унификации методики анализа</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Достаточно высокая возможность унификации процедур и алгоритмов</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Индивидуализированные разработки</w:t>
            </w:r>
          </w:p>
        </w:tc>
      </w:tr>
      <w:tr w:rsidR="00B47A44" w:rsidRPr="00C3329D" w:rsidTr="00C3329D">
        <w:tc>
          <w:tcPr>
            <w:tcW w:w="2268"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Доминирующий временной аспект анализа</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Ретроспективный и перспективный</w:t>
            </w:r>
          </w:p>
        </w:tc>
        <w:tc>
          <w:tcPr>
            <w:tcW w:w="3420" w:type="dxa"/>
          </w:tcPr>
          <w:p w:rsidR="00B47A44" w:rsidRPr="00C3329D" w:rsidRDefault="00B47A44" w:rsidP="00C3329D">
            <w:pPr>
              <w:spacing w:after="0" w:line="240" w:lineRule="auto"/>
              <w:rPr>
                <w:rFonts w:ascii="Times New Roman" w:hAnsi="Times New Roman"/>
                <w:sz w:val="28"/>
                <w:szCs w:val="28"/>
              </w:rPr>
            </w:pPr>
            <w:r w:rsidRPr="00C3329D">
              <w:rPr>
                <w:rFonts w:ascii="Times New Roman" w:hAnsi="Times New Roman"/>
                <w:sz w:val="28"/>
                <w:szCs w:val="28"/>
              </w:rPr>
              <w:t>Оперативный</w:t>
            </w:r>
          </w:p>
        </w:tc>
      </w:tr>
    </w:tbl>
    <w:p w:rsidR="00724A44" w:rsidRPr="00724A44" w:rsidRDefault="00724A44" w:rsidP="00724A44">
      <w:pPr>
        <w:pStyle w:val="11"/>
        <w:shd w:val="clear" w:color="auto" w:fill="FFFFFF"/>
        <w:ind w:firstLine="284"/>
        <w:jc w:val="both"/>
        <w:rPr>
          <w:kern w:val="16"/>
          <w:sz w:val="28"/>
          <w:szCs w:val="28"/>
        </w:rPr>
      </w:pPr>
      <w:r w:rsidRPr="00724A44">
        <w:rPr>
          <w:sz w:val="28"/>
          <w:szCs w:val="28"/>
        </w:rPr>
        <w:t xml:space="preserve">Источник: </w:t>
      </w:r>
      <w:r w:rsidRPr="00724A44">
        <w:rPr>
          <w:kern w:val="16"/>
          <w:sz w:val="28"/>
          <w:szCs w:val="28"/>
        </w:rPr>
        <w:t xml:space="preserve">В.В. Ковалев, О.Н. Волкова. Анализ хозяйственной деятельности предприятия. Учебник. — </w:t>
      </w:r>
      <w:r w:rsidRPr="00724A44">
        <w:rPr>
          <w:kern w:val="16"/>
          <w:sz w:val="28"/>
          <w:szCs w:val="28"/>
          <w:lang w:val="fr-FR"/>
        </w:rPr>
        <w:t xml:space="preserve">M.: OOO </w:t>
      </w:r>
      <w:r w:rsidRPr="00724A44">
        <w:rPr>
          <w:kern w:val="16"/>
          <w:sz w:val="28"/>
          <w:szCs w:val="28"/>
        </w:rPr>
        <w:t>«ТК Велби», 2002., С</w:t>
      </w:r>
      <w:r>
        <w:rPr>
          <w:kern w:val="16"/>
          <w:sz w:val="28"/>
          <w:szCs w:val="28"/>
        </w:rPr>
        <w:t xml:space="preserve"> 9.</w:t>
      </w:r>
    </w:p>
    <w:p w:rsidR="00064913" w:rsidRDefault="00064913">
      <w:pPr>
        <w:rPr>
          <w:rFonts w:ascii="Times New Roman" w:hAnsi="Times New Roman"/>
          <w:sz w:val="28"/>
          <w:szCs w:val="28"/>
        </w:rPr>
      </w:pPr>
    </w:p>
    <w:p w:rsidR="000834B9" w:rsidRPr="00085C3A" w:rsidRDefault="000834B9" w:rsidP="000834B9">
      <w:pPr>
        <w:pStyle w:val="11"/>
        <w:shd w:val="clear" w:color="auto" w:fill="FFFFFF"/>
        <w:spacing w:line="360" w:lineRule="auto"/>
        <w:ind w:firstLine="709"/>
        <w:jc w:val="both"/>
        <w:rPr>
          <w:kern w:val="16"/>
          <w:sz w:val="28"/>
          <w:szCs w:val="28"/>
          <w:lang w:val="en-US"/>
        </w:rPr>
      </w:pPr>
      <w:r w:rsidRPr="000834B9">
        <w:rPr>
          <w:kern w:val="16"/>
          <w:sz w:val="28"/>
          <w:szCs w:val="28"/>
        </w:rPr>
        <w:t xml:space="preserve">Из представленных в таблице различий следует выделить два основных: во-первых, широта и доступность привлекаемого информационного обеспечения и, во-вторых, степень формализуемости аналитических процедур и алгоритмов. Если в рамках внешнего анализа опираются прежде всего на бухгалтерскую отчетность, которую, в принципе, можно получить, обратившись в органы статистики, то информационное обеспечение внутреннего анализа гораздо шире, поскольку для его проведения возможно привлечение практически любой необходимой информации, в том числе и не являющейся общедоступной, в частности для внешних аналитиков. </w:t>
      </w:r>
      <w:r w:rsidR="00085C3A" w:rsidRPr="00085C3A">
        <w:rPr>
          <w:kern w:val="16"/>
          <w:sz w:val="28"/>
          <w:szCs w:val="28"/>
        </w:rPr>
        <w:t xml:space="preserve">[6, </w:t>
      </w:r>
      <w:r w:rsidR="00085C3A">
        <w:rPr>
          <w:kern w:val="16"/>
          <w:sz w:val="28"/>
          <w:szCs w:val="28"/>
          <w:lang w:val="en-US"/>
        </w:rPr>
        <w:t>c</w:t>
      </w:r>
      <w:r w:rsidR="00085C3A" w:rsidRPr="00085C3A">
        <w:rPr>
          <w:kern w:val="16"/>
          <w:sz w:val="28"/>
          <w:szCs w:val="28"/>
        </w:rPr>
        <w:t>.</w:t>
      </w:r>
      <w:r w:rsidR="00085C3A">
        <w:rPr>
          <w:kern w:val="16"/>
          <w:sz w:val="28"/>
          <w:szCs w:val="28"/>
          <w:lang w:val="en-US"/>
        </w:rPr>
        <w:t>9]</w:t>
      </w:r>
    </w:p>
    <w:p w:rsidR="000834B9" w:rsidRDefault="000834B9" w:rsidP="000834B9">
      <w:pPr>
        <w:pStyle w:val="11"/>
        <w:shd w:val="clear" w:color="auto" w:fill="FFFFFF"/>
        <w:spacing w:line="360" w:lineRule="auto"/>
        <w:ind w:firstLine="709"/>
        <w:jc w:val="both"/>
        <w:rPr>
          <w:sz w:val="28"/>
          <w:szCs w:val="28"/>
        </w:rPr>
      </w:pPr>
      <w:r>
        <w:rPr>
          <w:kern w:val="16"/>
          <w:sz w:val="28"/>
          <w:szCs w:val="28"/>
        </w:rPr>
        <w:t>Стоит также отметить, что для удобства внешних пользователей российские фирмы постепенно переходят на международную систему финансовой отчётности (МСФО)</w:t>
      </w:r>
      <w:r w:rsidR="008F30CF">
        <w:rPr>
          <w:kern w:val="16"/>
          <w:sz w:val="28"/>
          <w:szCs w:val="28"/>
        </w:rPr>
        <w:t>, т.к. это является необходимым условие</w:t>
      </w:r>
      <w:r w:rsidR="00E87DBB">
        <w:rPr>
          <w:kern w:val="16"/>
          <w:sz w:val="28"/>
          <w:szCs w:val="28"/>
        </w:rPr>
        <w:t xml:space="preserve">м для привлечения иностранных кредитов и инвестиций, а также даёт возможность фирме выйти на </w:t>
      </w:r>
      <w:r w:rsidR="00E87DBB">
        <w:rPr>
          <w:kern w:val="16"/>
          <w:sz w:val="28"/>
          <w:szCs w:val="28"/>
          <w:lang w:val="en-US"/>
        </w:rPr>
        <w:t>IPO</w:t>
      </w:r>
      <w:r w:rsidR="00E87DBB">
        <w:rPr>
          <w:kern w:val="16"/>
          <w:sz w:val="28"/>
          <w:szCs w:val="28"/>
        </w:rPr>
        <w:t xml:space="preserve"> (</w:t>
      </w:r>
      <w:r w:rsidR="00E87DBB" w:rsidRPr="00E87DBB">
        <w:rPr>
          <w:i/>
          <w:iCs/>
          <w:sz w:val="28"/>
          <w:szCs w:val="28"/>
        </w:rPr>
        <w:t>Initial Public Offering)</w:t>
      </w:r>
      <w:r w:rsidR="00E87DBB">
        <w:rPr>
          <w:i/>
          <w:iCs/>
          <w:sz w:val="28"/>
          <w:szCs w:val="28"/>
        </w:rPr>
        <w:t xml:space="preserve"> - </w:t>
      </w:r>
      <w:r w:rsidR="00E87DBB">
        <w:rPr>
          <w:sz w:val="28"/>
          <w:szCs w:val="28"/>
        </w:rPr>
        <w:t>первую публичную продажу</w:t>
      </w:r>
      <w:r w:rsidR="00E87DBB" w:rsidRPr="00E87DBB">
        <w:rPr>
          <w:sz w:val="28"/>
          <w:szCs w:val="28"/>
        </w:rPr>
        <w:t xml:space="preserve"> акций частной компании</w:t>
      </w:r>
      <w:r w:rsidR="00E87DBB">
        <w:rPr>
          <w:sz w:val="28"/>
          <w:szCs w:val="28"/>
        </w:rPr>
        <w:t>.</w:t>
      </w:r>
    </w:p>
    <w:p w:rsidR="0000536F" w:rsidRPr="007F3A6F" w:rsidRDefault="0000536F" w:rsidP="007F3A6F">
      <w:pPr>
        <w:pStyle w:val="11"/>
        <w:shd w:val="clear" w:color="auto" w:fill="FFFFFF"/>
        <w:spacing w:line="360" w:lineRule="auto"/>
        <w:ind w:firstLine="709"/>
        <w:jc w:val="both"/>
        <w:rPr>
          <w:kern w:val="16"/>
          <w:sz w:val="28"/>
          <w:szCs w:val="28"/>
        </w:rPr>
      </w:pPr>
      <w:r w:rsidRPr="007F3A6F">
        <w:rPr>
          <w:kern w:val="16"/>
          <w:sz w:val="28"/>
          <w:szCs w:val="28"/>
        </w:rPr>
        <w:t>Выделяют ретроспективный и перспективный анализы. Вполне очевидно, что второй вытекает из первого, поскольку прогнозировать будущее положение компании возможно только на основе уже имеющихся данных о тенденциях и закономерностей. Кроме того перспективный анализ более важен, поскольку он позволяет определить факторы, которые будут оказывать влияние на деятельность компании и её результаты в будущем</w:t>
      </w:r>
      <w:r w:rsidR="007F3A6F" w:rsidRPr="007F3A6F">
        <w:rPr>
          <w:kern w:val="16"/>
          <w:sz w:val="28"/>
          <w:szCs w:val="28"/>
        </w:rPr>
        <w:t>.</w:t>
      </w:r>
    </w:p>
    <w:p w:rsidR="00CD4D4D" w:rsidRPr="00CD4D4D" w:rsidRDefault="002C1F3C" w:rsidP="00CD4D4D">
      <w:pPr>
        <w:pStyle w:val="11"/>
        <w:shd w:val="clear" w:color="auto" w:fill="FFFFFF"/>
        <w:spacing w:line="360" w:lineRule="auto"/>
        <w:ind w:firstLine="709"/>
        <w:jc w:val="both"/>
        <w:rPr>
          <w:kern w:val="16"/>
          <w:sz w:val="28"/>
          <w:szCs w:val="28"/>
        </w:rPr>
      </w:pPr>
      <w:r>
        <w:rPr>
          <w:kern w:val="16"/>
          <w:sz w:val="28"/>
          <w:szCs w:val="28"/>
        </w:rPr>
        <w:t xml:space="preserve">На основе перспективного анализа осуществляется оперативное, тактическое и стратегическое </w:t>
      </w:r>
      <w:r w:rsidR="00CD4D4D">
        <w:rPr>
          <w:kern w:val="16"/>
          <w:sz w:val="28"/>
          <w:szCs w:val="28"/>
        </w:rPr>
        <w:t xml:space="preserve">планирование деятельности предприятия. Под оперативным. </w:t>
      </w:r>
      <w:r w:rsidR="00CD4D4D" w:rsidRPr="00CD4D4D">
        <w:rPr>
          <w:kern w:val="16"/>
          <w:sz w:val="28"/>
          <w:szCs w:val="28"/>
        </w:rPr>
        <w:t>Контроль текущей деятельности выполняется в рамках оперативного анализа. Анализ в краткосрочной перспективе является тактическим, а долгосрочное прогнозирование - стратегическим анализом.</w:t>
      </w:r>
      <w:r w:rsidR="0071050A">
        <w:rPr>
          <w:kern w:val="16"/>
          <w:sz w:val="28"/>
          <w:szCs w:val="28"/>
        </w:rPr>
        <w:t xml:space="preserve"> Очевидно, что планирование деятельности компании позволяет поставить конкретные цели и</w:t>
      </w:r>
      <w:r w:rsidR="00DE1F7D">
        <w:rPr>
          <w:kern w:val="16"/>
          <w:sz w:val="28"/>
          <w:szCs w:val="28"/>
        </w:rPr>
        <w:t xml:space="preserve"> </w:t>
      </w:r>
      <w:r w:rsidR="0071050A">
        <w:rPr>
          <w:kern w:val="16"/>
          <w:sz w:val="28"/>
          <w:szCs w:val="28"/>
        </w:rPr>
        <w:t xml:space="preserve">сосредоточить внимание на тех проблемах, которые являются ключевыми в </w:t>
      </w:r>
      <w:r w:rsidR="00DE1F7D">
        <w:rPr>
          <w:kern w:val="16"/>
          <w:sz w:val="28"/>
          <w:szCs w:val="28"/>
        </w:rPr>
        <w:t>текущей период времени.</w:t>
      </w:r>
      <w:r w:rsidR="00332D75">
        <w:rPr>
          <w:kern w:val="16"/>
          <w:sz w:val="28"/>
          <w:szCs w:val="28"/>
        </w:rPr>
        <w:t xml:space="preserve"> Таким образом можно говорить о том, что планирование и анализ являются одной из важнейших функций управления предприятием.</w:t>
      </w:r>
      <w:r w:rsidR="00303695">
        <w:rPr>
          <w:kern w:val="16"/>
          <w:sz w:val="28"/>
          <w:szCs w:val="28"/>
        </w:rPr>
        <w:t xml:space="preserve"> Их взаимосвязь показана на рисунке ниже.</w:t>
      </w:r>
    </w:p>
    <w:p w:rsidR="0000536F" w:rsidRPr="00E87DBB" w:rsidRDefault="004C6802" w:rsidP="000834B9">
      <w:pPr>
        <w:pStyle w:val="11"/>
        <w:shd w:val="clear" w:color="auto" w:fill="FFFFFF"/>
        <w:spacing w:line="360" w:lineRule="auto"/>
        <w:ind w:firstLine="709"/>
        <w:jc w:val="both"/>
        <w:rPr>
          <w:kern w:val="16"/>
          <w:sz w:val="28"/>
          <w:szCs w:val="28"/>
        </w:rPr>
      </w:pPr>
      <w:r>
        <w:rPr>
          <w:noProof/>
          <w:ker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79.95pt;margin-top:-5.4pt;width:4in;height:218.25pt;z-index:251657728;visibility:visible">
            <v:imagedata r:id="rId8" o:title=""/>
          </v:shape>
        </w:pict>
      </w:r>
    </w:p>
    <w:p w:rsidR="00303695" w:rsidRDefault="00303695" w:rsidP="0000536F">
      <w:pPr>
        <w:rPr>
          <w:kern w:val="16"/>
          <w:sz w:val="24"/>
        </w:rPr>
      </w:pPr>
    </w:p>
    <w:p w:rsidR="00303695" w:rsidRPr="00303695" w:rsidRDefault="00303695" w:rsidP="00303695">
      <w:pPr>
        <w:rPr>
          <w:sz w:val="24"/>
        </w:rPr>
      </w:pPr>
    </w:p>
    <w:p w:rsidR="00303695" w:rsidRPr="00303695" w:rsidRDefault="00303695" w:rsidP="00303695">
      <w:pPr>
        <w:rPr>
          <w:sz w:val="24"/>
        </w:rPr>
      </w:pPr>
    </w:p>
    <w:p w:rsidR="00303695" w:rsidRPr="00303695" w:rsidRDefault="00303695" w:rsidP="00303695">
      <w:pPr>
        <w:rPr>
          <w:sz w:val="24"/>
        </w:rPr>
      </w:pPr>
    </w:p>
    <w:p w:rsidR="00303695" w:rsidRPr="00303695" w:rsidRDefault="00303695" w:rsidP="00303695">
      <w:pPr>
        <w:rPr>
          <w:sz w:val="24"/>
        </w:rPr>
      </w:pPr>
    </w:p>
    <w:p w:rsidR="00303695" w:rsidRPr="00303695" w:rsidRDefault="00303695" w:rsidP="00303695">
      <w:pPr>
        <w:rPr>
          <w:sz w:val="24"/>
        </w:rPr>
      </w:pPr>
    </w:p>
    <w:p w:rsidR="00303695" w:rsidRDefault="00303695" w:rsidP="00303695">
      <w:pPr>
        <w:rPr>
          <w:sz w:val="24"/>
        </w:rPr>
      </w:pPr>
    </w:p>
    <w:p w:rsidR="0000536F" w:rsidRPr="00303695" w:rsidRDefault="00303695" w:rsidP="00303695">
      <w:pPr>
        <w:spacing w:after="0" w:line="360" w:lineRule="auto"/>
        <w:rPr>
          <w:rFonts w:ascii="Times New Roman" w:hAnsi="Times New Roman"/>
          <w:sz w:val="28"/>
          <w:szCs w:val="28"/>
        </w:rPr>
      </w:pPr>
      <w:r w:rsidRPr="00303695">
        <w:rPr>
          <w:rFonts w:ascii="Times New Roman" w:hAnsi="Times New Roman"/>
          <w:sz w:val="28"/>
          <w:szCs w:val="28"/>
        </w:rPr>
        <w:t>Рис. 1. Замкнутый цикл управления предприятием</w:t>
      </w:r>
    </w:p>
    <w:p w:rsidR="00303695" w:rsidRDefault="00303695" w:rsidP="00303695">
      <w:pPr>
        <w:pStyle w:val="11"/>
        <w:shd w:val="clear" w:color="auto" w:fill="FFFFFF"/>
        <w:spacing w:line="360" w:lineRule="auto"/>
        <w:jc w:val="both"/>
        <w:rPr>
          <w:kern w:val="16"/>
          <w:sz w:val="28"/>
          <w:szCs w:val="28"/>
        </w:rPr>
      </w:pPr>
      <w:r w:rsidRPr="00303695">
        <w:rPr>
          <w:i/>
          <w:sz w:val="28"/>
          <w:szCs w:val="28"/>
        </w:rPr>
        <w:t>Источник</w:t>
      </w:r>
      <w:r w:rsidRPr="00724A44">
        <w:rPr>
          <w:sz w:val="28"/>
          <w:szCs w:val="28"/>
        </w:rPr>
        <w:t xml:space="preserve">: </w:t>
      </w:r>
      <w:r w:rsidRPr="00724A44">
        <w:rPr>
          <w:kern w:val="16"/>
          <w:sz w:val="28"/>
          <w:szCs w:val="28"/>
        </w:rPr>
        <w:t xml:space="preserve">В.В. Ковалев, О.Н. Волкова. Анализ хозяйственной деятельности предприятия. Учебник. — </w:t>
      </w:r>
      <w:r w:rsidRPr="00724A44">
        <w:rPr>
          <w:kern w:val="16"/>
          <w:sz w:val="28"/>
          <w:szCs w:val="28"/>
          <w:lang w:val="fr-FR"/>
        </w:rPr>
        <w:t xml:space="preserve">M.: OOO </w:t>
      </w:r>
      <w:r w:rsidRPr="00724A44">
        <w:rPr>
          <w:kern w:val="16"/>
          <w:sz w:val="28"/>
          <w:szCs w:val="28"/>
        </w:rPr>
        <w:t>«ТК Велби», 2002., С</w:t>
      </w:r>
      <w:r>
        <w:rPr>
          <w:kern w:val="16"/>
          <w:sz w:val="28"/>
          <w:szCs w:val="28"/>
        </w:rPr>
        <w:t xml:space="preserve"> 13.</w:t>
      </w:r>
    </w:p>
    <w:p w:rsidR="005321D3" w:rsidRDefault="003F4ED9" w:rsidP="003F4ED9">
      <w:pPr>
        <w:pStyle w:val="11"/>
        <w:shd w:val="clear" w:color="auto" w:fill="FFFFFF"/>
        <w:spacing w:line="360" w:lineRule="auto"/>
        <w:ind w:firstLine="709"/>
        <w:jc w:val="both"/>
        <w:rPr>
          <w:kern w:val="16"/>
          <w:sz w:val="28"/>
          <w:szCs w:val="28"/>
        </w:rPr>
      </w:pPr>
      <w:r>
        <w:rPr>
          <w:kern w:val="16"/>
          <w:sz w:val="28"/>
          <w:szCs w:val="28"/>
        </w:rPr>
        <w:t>Обобщая всё выше сказанное, можно вывести основные цели финансово-экономического анализа для предприятия:</w:t>
      </w:r>
    </w:p>
    <w:p w:rsidR="003F4ED9" w:rsidRPr="003F4ED9" w:rsidRDefault="003F4ED9" w:rsidP="003F4ED9">
      <w:pPr>
        <w:pStyle w:val="11"/>
        <w:shd w:val="clear" w:color="auto" w:fill="FFFFFF"/>
        <w:spacing w:line="360" w:lineRule="auto"/>
        <w:ind w:firstLine="709"/>
        <w:jc w:val="both"/>
        <w:rPr>
          <w:kern w:val="16"/>
          <w:sz w:val="28"/>
          <w:szCs w:val="28"/>
        </w:rPr>
      </w:pPr>
      <w:r>
        <w:rPr>
          <w:kern w:val="16"/>
          <w:sz w:val="28"/>
          <w:szCs w:val="28"/>
        </w:rPr>
        <w:t xml:space="preserve">1) </w:t>
      </w:r>
      <w:r w:rsidRPr="003F4ED9">
        <w:rPr>
          <w:kern w:val="16"/>
          <w:sz w:val="28"/>
          <w:szCs w:val="28"/>
        </w:rPr>
        <w:t>оценить текущее и перспективное финансовое состояние предприятия</w:t>
      </w:r>
    </w:p>
    <w:p w:rsidR="003F4ED9" w:rsidRPr="003F4ED9" w:rsidRDefault="003F4ED9" w:rsidP="003F4ED9">
      <w:pPr>
        <w:pStyle w:val="11"/>
        <w:shd w:val="clear" w:color="auto" w:fill="FFFFFF"/>
        <w:spacing w:line="360" w:lineRule="auto"/>
        <w:ind w:firstLine="709"/>
        <w:jc w:val="both"/>
        <w:rPr>
          <w:kern w:val="16"/>
          <w:sz w:val="28"/>
          <w:szCs w:val="28"/>
        </w:rPr>
      </w:pPr>
      <w:r w:rsidRPr="003F4ED9">
        <w:rPr>
          <w:kern w:val="16"/>
          <w:sz w:val="28"/>
          <w:szCs w:val="28"/>
        </w:rPr>
        <w:t xml:space="preserve">2) </w:t>
      </w:r>
      <w:r w:rsidR="00C72BD4">
        <w:rPr>
          <w:kern w:val="16"/>
          <w:sz w:val="28"/>
          <w:szCs w:val="28"/>
        </w:rPr>
        <w:t>выработать тактические, операционные и стратегические задачи компании</w:t>
      </w:r>
    </w:p>
    <w:p w:rsidR="003F4ED9" w:rsidRPr="003F4ED9" w:rsidRDefault="003F4ED9" w:rsidP="003F4ED9">
      <w:pPr>
        <w:pStyle w:val="11"/>
        <w:shd w:val="clear" w:color="auto" w:fill="FFFFFF"/>
        <w:spacing w:line="360" w:lineRule="auto"/>
        <w:ind w:firstLine="709"/>
        <w:jc w:val="both"/>
        <w:rPr>
          <w:kern w:val="16"/>
          <w:sz w:val="28"/>
          <w:szCs w:val="28"/>
        </w:rPr>
      </w:pPr>
      <w:r w:rsidRPr="003F4ED9">
        <w:rPr>
          <w:kern w:val="16"/>
          <w:sz w:val="28"/>
          <w:szCs w:val="28"/>
        </w:rPr>
        <w:t xml:space="preserve">3) выявить </w:t>
      </w:r>
      <w:r w:rsidR="008F30CF" w:rsidRPr="007F3A6F">
        <w:rPr>
          <w:kern w:val="16"/>
          <w:sz w:val="28"/>
          <w:szCs w:val="28"/>
        </w:rPr>
        <w:t>факторы, которые будут оказывать влияние на деятельность компании и её результаты в будущем</w:t>
      </w:r>
    </w:p>
    <w:p w:rsidR="003F4ED9" w:rsidRPr="003F4ED9" w:rsidRDefault="003F4ED9" w:rsidP="003F4ED9">
      <w:pPr>
        <w:pStyle w:val="11"/>
        <w:shd w:val="clear" w:color="auto" w:fill="FFFFFF"/>
        <w:spacing w:line="360" w:lineRule="auto"/>
        <w:ind w:firstLine="709"/>
        <w:jc w:val="both"/>
        <w:rPr>
          <w:kern w:val="16"/>
          <w:sz w:val="28"/>
          <w:szCs w:val="28"/>
        </w:rPr>
      </w:pPr>
      <w:r w:rsidRPr="003F4ED9">
        <w:rPr>
          <w:kern w:val="16"/>
          <w:sz w:val="28"/>
          <w:szCs w:val="28"/>
        </w:rPr>
        <w:t xml:space="preserve">4) спрогнозировать положение </w:t>
      </w:r>
      <w:r w:rsidR="00C72BD4">
        <w:rPr>
          <w:kern w:val="16"/>
          <w:sz w:val="28"/>
          <w:szCs w:val="28"/>
        </w:rPr>
        <w:t>компании на рынке</w:t>
      </w:r>
    </w:p>
    <w:p w:rsidR="008A3EFF" w:rsidRDefault="008A3EFF" w:rsidP="00FF3D79">
      <w:pPr>
        <w:pStyle w:val="11"/>
        <w:shd w:val="clear" w:color="auto" w:fill="FFFFFF"/>
        <w:ind w:firstLine="709"/>
        <w:rPr>
          <w:i/>
          <w:sz w:val="28"/>
          <w:szCs w:val="28"/>
        </w:rPr>
      </w:pPr>
    </w:p>
    <w:p w:rsidR="00DE74C0" w:rsidRDefault="00DE74C0" w:rsidP="008A3EFF">
      <w:pPr>
        <w:pStyle w:val="11"/>
        <w:shd w:val="clear" w:color="auto" w:fill="FFFFFF"/>
        <w:ind w:firstLine="709"/>
        <w:rPr>
          <w:i/>
          <w:sz w:val="28"/>
          <w:szCs w:val="28"/>
        </w:rPr>
      </w:pPr>
    </w:p>
    <w:p w:rsidR="003F4ED9" w:rsidRPr="00861E1A" w:rsidRDefault="00FF3D79" w:rsidP="008A3EFF">
      <w:pPr>
        <w:pStyle w:val="11"/>
        <w:shd w:val="clear" w:color="auto" w:fill="FFFFFF"/>
        <w:ind w:firstLine="709"/>
        <w:rPr>
          <w:kern w:val="16"/>
          <w:sz w:val="24"/>
        </w:rPr>
      </w:pPr>
      <w:r w:rsidRPr="005321D3">
        <w:rPr>
          <w:i/>
          <w:sz w:val="28"/>
          <w:szCs w:val="28"/>
        </w:rPr>
        <w:t>1.2. Основные методы проведения анализа</w:t>
      </w:r>
    </w:p>
    <w:p w:rsidR="003F4ED9" w:rsidRPr="00861E1A" w:rsidRDefault="003F4ED9" w:rsidP="003F4ED9">
      <w:pPr>
        <w:pStyle w:val="11"/>
        <w:shd w:val="clear" w:color="auto" w:fill="FFFFFF"/>
        <w:jc w:val="both"/>
        <w:rPr>
          <w:kern w:val="16"/>
          <w:sz w:val="24"/>
        </w:rPr>
      </w:pPr>
    </w:p>
    <w:p w:rsidR="002B44F5" w:rsidRPr="006045DA" w:rsidRDefault="002B44F5" w:rsidP="00F768F7">
      <w:pPr>
        <w:shd w:val="clear" w:color="auto" w:fill="FFFFFF"/>
        <w:spacing w:after="0" w:line="360" w:lineRule="auto"/>
        <w:ind w:firstLine="709"/>
        <w:jc w:val="both"/>
        <w:rPr>
          <w:rFonts w:ascii="Times New Roman" w:hAnsi="Times New Roman"/>
          <w:sz w:val="28"/>
          <w:szCs w:val="28"/>
        </w:rPr>
      </w:pPr>
      <w:r w:rsidRPr="006045DA">
        <w:rPr>
          <w:rFonts w:ascii="Times New Roman" w:hAnsi="Times New Roman"/>
          <w:color w:val="000000"/>
          <w:sz w:val="28"/>
          <w:szCs w:val="28"/>
        </w:rPr>
        <w:t>Поскольку в данной работе проводится внешний анализ финансового положения компании, то он будет строит</w:t>
      </w:r>
      <w:r w:rsidR="006045DA">
        <w:rPr>
          <w:rFonts w:ascii="Times New Roman" w:hAnsi="Times New Roman"/>
          <w:color w:val="000000"/>
          <w:sz w:val="28"/>
          <w:szCs w:val="28"/>
        </w:rPr>
        <w:t>ь</w:t>
      </w:r>
      <w:r w:rsidRPr="006045DA">
        <w:rPr>
          <w:rFonts w:ascii="Times New Roman" w:hAnsi="Times New Roman"/>
          <w:color w:val="000000"/>
          <w:sz w:val="28"/>
          <w:szCs w:val="28"/>
        </w:rPr>
        <w:t>ся на основе финансово</w:t>
      </w:r>
      <w:r w:rsidRPr="006045DA">
        <w:rPr>
          <w:rFonts w:ascii="Times New Roman" w:hAnsi="Times New Roman"/>
          <w:color w:val="000000"/>
          <w:sz w:val="28"/>
          <w:szCs w:val="28"/>
        </w:rPr>
        <w:tab/>
        <w:t xml:space="preserve"> отчётности, имеющийся в открытом доступе. В ходе проведения финансового анализа </w:t>
      </w:r>
      <w:r w:rsidR="006045DA" w:rsidRPr="006045DA">
        <w:rPr>
          <w:rFonts w:ascii="Times New Roman" w:hAnsi="Times New Roman"/>
          <w:color w:val="000000"/>
          <w:sz w:val="28"/>
          <w:szCs w:val="28"/>
        </w:rPr>
        <w:t>применяются</w:t>
      </w:r>
      <w:r w:rsidRPr="006045DA">
        <w:rPr>
          <w:rFonts w:ascii="Times New Roman" w:hAnsi="Times New Roman"/>
          <w:color w:val="000000"/>
          <w:sz w:val="28"/>
          <w:szCs w:val="28"/>
        </w:rPr>
        <w:t xml:space="preserve"> различные инструменты</w:t>
      </w:r>
      <w:r w:rsidR="006045DA" w:rsidRPr="006045DA">
        <w:rPr>
          <w:rFonts w:ascii="Times New Roman" w:hAnsi="Times New Roman"/>
          <w:color w:val="000000"/>
          <w:sz w:val="28"/>
          <w:szCs w:val="28"/>
        </w:rPr>
        <w:t xml:space="preserve"> диагностики, которые зависят от целей аналитика. Вот некоторые из них</w:t>
      </w:r>
      <w:r w:rsidR="00ED34C3">
        <w:rPr>
          <w:rFonts w:ascii="Times New Roman" w:hAnsi="Times New Roman"/>
          <w:color w:val="000000"/>
          <w:sz w:val="28"/>
          <w:szCs w:val="28"/>
          <w:lang w:val="en-US"/>
        </w:rPr>
        <w:t>[4, c 63.]</w:t>
      </w:r>
      <w:r w:rsidR="006045DA" w:rsidRPr="006045DA">
        <w:rPr>
          <w:rFonts w:ascii="Times New Roman" w:hAnsi="Times New Roman"/>
          <w:color w:val="000000"/>
          <w:sz w:val="28"/>
          <w:szCs w:val="28"/>
        </w:rPr>
        <w:t>:</w:t>
      </w:r>
    </w:p>
    <w:p w:rsidR="002B44F5" w:rsidRPr="006045DA" w:rsidRDefault="002B44F5" w:rsidP="006045DA">
      <w:pPr>
        <w:shd w:val="clear" w:color="auto" w:fill="FFFFFF"/>
        <w:tabs>
          <w:tab w:val="left" w:pos="566"/>
        </w:tabs>
        <w:spacing w:after="0" w:line="360" w:lineRule="auto"/>
        <w:ind w:firstLine="709"/>
        <w:rPr>
          <w:rFonts w:ascii="Times New Roman" w:hAnsi="Times New Roman"/>
          <w:color w:val="000000"/>
          <w:sz w:val="28"/>
          <w:szCs w:val="28"/>
        </w:rPr>
      </w:pPr>
      <w:r w:rsidRPr="006045DA">
        <w:rPr>
          <w:rFonts w:ascii="Times New Roman" w:hAnsi="Times New Roman"/>
          <w:color w:val="000000"/>
          <w:sz w:val="28"/>
          <w:szCs w:val="28"/>
        </w:rPr>
        <w:t>1.Сравнительная финансовая отчетность</w:t>
      </w:r>
    </w:p>
    <w:p w:rsidR="002B44F5" w:rsidRPr="006045DA" w:rsidRDefault="002B44F5" w:rsidP="006045DA">
      <w:pPr>
        <w:widowControl w:val="0"/>
        <w:numPr>
          <w:ilvl w:val="0"/>
          <w:numId w:val="5"/>
        </w:numPr>
        <w:shd w:val="clear" w:color="auto" w:fill="FFFFFF"/>
        <w:tabs>
          <w:tab w:val="left" w:pos="566"/>
        </w:tabs>
        <w:autoSpaceDE w:val="0"/>
        <w:autoSpaceDN w:val="0"/>
        <w:adjustRightInd w:val="0"/>
        <w:spacing w:after="0" w:line="360" w:lineRule="auto"/>
        <w:ind w:firstLine="709"/>
        <w:rPr>
          <w:rFonts w:ascii="Times New Roman" w:hAnsi="Times New Roman"/>
          <w:color w:val="000000"/>
          <w:sz w:val="28"/>
          <w:szCs w:val="28"/>
        </w:rPr>
      </w:pPr>
      <w:r w:rsidRPr="006045DA">
        <w:rPr>
          <w:rFonts w:ascii="Times New Roman" w:hAnsi="Times New Roman"/>
          <w:color w:val="000000"/>
          <w:sz w:val="28"/>
          <w:szCs w:val="28"/>
        </w:rPr>
        <w:t>Серии трендов</w:t>
      </w:r>
    </w:p>
    <w:p w:rsidR="00881188" w:rsidRDefault="002B44F5" w:rsidP="006045DA">
      <w:pPr>
        <w:widowControl w:val="0"/>
        <w:numPr>
          <w:ilvl w:val="0"/>
          <w:numId w:val="6"/>
        </w:numPr>
        <w:shd w:val="clear" w:color="auto" w:fill="FFFFFF"/>
        <w:tabs>
          <w:tab w:val="left" w:pos="566"/>
        </w:tabs>
        <w:autoSpaceDE w:val="0"/>
        <w:autoSpaceDN w:val="0"/>
        <w:adjustRightInd w:val="0"/>
        <w:spacing w:after="0" w:line="360" w:lineRule="auto"/>
        <w:ind w:firstLine="709"/>
        <w:rPr>
          <w:rFonts w:ascii="Times New Roman" w:hAnsi="Times New Roman"/>
          <w:color w:val="000000"/>
          <w:sz w:val="28"/>
          <w:szCs w:val="28"/>
        </w:rPr>
      </w:pPr>
      <w:r w:rsidRPr="006045DA">
        <w:rPr>
          <w:rFonts w:ascii="Times New Roman" w:hAnsi="Times New Roman"/>
          <w:color w:val="000000"/>
          <w:sz w:val="28"/>
          <w:szCs w:val="28"/>
        </w:rPr>
        <w:t xml:space="preserve">Обычная финансовая отчетность </w:t>
      </w:r>
    </w:p>
    <w:p w:rsidR="002B44F5" w:rsidRPr="006045DA" w:rsidRDefault="002B44F5" w:rsidP="006045DA">
      <w:pPr>
        <w:widowControl w:val="0"/>
        <w:numPr>
          <w:ilvl w:val="0"/>
          <w:numId w:val="5"/>
        </w:numPr>
        <w:shd w:val="clear" w:color="auto" w:fill="FFFFFF"/>
        <w:tabs>
          <w:tab w:val="left" w:pos="566"/>
        </w:tabs>
        <w:autoSpaceDE w:val="0"/>
        <w:autoSpaceDN w:val="0"/>
        <w:adjustRightInd w:val="0"/>
        <w:spacing w:after="0" w:line="360" w:lineRule="auto"/>
        <w:ind w:firstLine="709"/>
        <w:rPr>
          <w:rFonts w:ascii="Times New Roman" w:hAnsi="Times New Roman"/>
          <w:color w:val="000000"/>
          <w:sz w:val="28"/>
          <w:szCs w:val="28"/>
        </w:rPr>
      </w:pPr>
      <w:r w:rsidRPr="006045DA">
        <w:rPr>
          <w:rFonts w:ascii="Times New Roman" w:hAnsi="Times New Roman"/>
          <w:color w:val="000000"/>
          <w:sz w:val="28"/>
          <w:szCs w:val="28"/>
        </w:rPr>
        <w:t>Анализ коэффициентов</w:t>
      </w:r>
    </w:p>
    <w:p w:rsidR="005A5785" w:rsidRPr="005A5785" w:rsidRDefault="00881188" w:rsidP="005A5785">
      <w:pPr>
        <w:shd w:val="clear" w:color="auto" w:fill="FFFFFF"/>
        <w:spacing w:after="0" w:line="360" w:lineRule="auto"/>
        <w:ind w:firstLine="709"/>
        <w:jc w:val="both"/>
        <w:rPr>
          <w:rFonts w:ascii="Times New Roman" w:hAnsi="Times New Roman"/>
          <w:color w:val="000000"/>
          <w:sz w:val="28"/>
          <w:szCs w:val="28"/>
        </w:rPr>
      </w:pPr>
      <w:r w:rsidRPr="005A5785">
        <w:rPr>
          <w:rFonts w:ascii="Times New Roman" w:hAnsi="Times New Roman"/>
          <w:color w:val="000000"/>
          <w:sz w:val="28"/>
          <w:szCs w:val="28"/>
        </w:rPr>
        <w:t>1)</w:t>
      </w:r>
      <w:r>
        <w:rPr>
          <w:sz w:val="24"/>
        </w:rPr>
        <w:t xml:space="preserve"> </w:t>
      </w:r>
      <w:r w:rsidRPr="005A5785">
        <w:rPr>
          <w:rFonts w:ascii="Times New Roman" w:hAnsi="Times New Roman"/>
          <w:i/>
          <w:color w:val="000000"/>
          <w:sz w:val="28"/>
          <w:szCs w:val="28"/>
          <w:u w:val="single"/>
        </w:rPr>
        <w:t>Сравнительная финансовая отчётность</w:t>
      </w:r>
      <w:r w:rsidR="005A5785" w:rsidRPr="005A5785">
        <w:rPr>
          <w:rFonts w:ascii="Times New Roman" w:hAnsi="Times New Roman"/>
          <w:color w:val="000000"/>
          <w:sz w:val="28"/>
          <w:szCs w:val="28"/>
        </w:rPr>
        <w:t xml:space="preserve"> осуществляется путем постатейного сопоставле</w:t>
      </w:r>
      <w:r w:rsidR="005A5785" w:rsidRPr="005A5785">
        <w:rPr>
          <w:rFonts w:ascii="Times New Roman" w:hAnsi="Times New Roman"/>
          <w:color w:val="000000"/>
          <w:sz w:val="28"/>
          <w:szCs w:val="28"/>
        </w:rPr>
        <w:softHyphen/>
        <w:t>ния балансов, отчетов о прибылях и убытках и отчетов о движении денежных средств и выявления изменений, происшедших в них из года в год и ряд лет. Самым важным фактором при сравнении финансовой отчетности является тренд. Сравнение финансовой отчетности за ряд лет позволяет выявить также направление, скорость и амплитуду тренда. Сравнение финансовой отчетности за два или три года может быть выполнено путем расчета цепных приростов в процентном выражении. Сравнение за дли</w:t>
      </w:r>
      <w:r w:rsidR="005A5785" w:rsidRPr="005A5785">
        <w:rPr>
          <w:rFonts w:ascii="Times New Roman" w:hAnsi="Times New Roman"/>
          <w:color w:val="000000"/>
          <w:sz w:val="28"/>
          <w:szCs w:val="28"/>
        </w:rPr>
        <w:softHyphen/>
        <w:t>тельный период лучше всего делать при помощи серии трендов.</w:t>
      </w:r>
    </w:p>
    <w:p w:rsidR="00F768F7" w:rsidRDefault="005A5785" w:rsidP="00F768F7">
      <w:pPr>
        <w:spacing w:after="0" w:line="360" w:lineRule="auto"/>
        <w:ind w:firstLine="709"/>
        <w:rPr>
          <w:rFonts w:ascii="Times New Roman" w:hAnsi="Times New Roman"/>
          <w:color w:val="000000"/>
          <w:sz w:val="28"/>
          <w:szCs w:val="28"/>
        </w:rPr>
      </w:pPr>
      <w:r w:rsidRPr="005A5785">
        <w:rPr>
          <w:rFonts w:ascii="Times New Roman" w:hAnsi="Times New Roman"/>
          <w:color w:val="000000"/>
          <w:sz w:val="28"/>
          <w:szCs w:val="28"/>
        </w:rPr>
        <w:t xml:space="preserve">2) </w:t>
      </w:r>
      <w:r w:rsidRPr="005A5785">
        <w:rPr>
          <w:rFonts w:ascii="Times New Roman" w:hAnsi="Times New Roman"/>
          <w:i/>
          <w:color w:val="000000"/>
          <w:sz w:val="28"/>
          <w:szCs w:val="28"/>
          <w:u w:val="single"/>
        </w:rPr>
        <w:t>Показатель серии трендов</w:t>
      </w:r>
      <w:r w:rsidRPr="005A5785">
        <w:rPr>
          <w:rFonts w:ascii="Times New Roman" w:hAnsi="Times New Roman"/>
          <w:color w:val="000000"/>
          <w:sz w:val="28"/>
          <w:szCs w:val="28"/>
        </w:rPr>
        <w:t xml:space="preserve">. </w:t>
      </w:r>
      <w:r w:rsidR="00F768F7">
        <w:rPr>
          <w:rFonts w:ascii="Times New Roman" w:hAnsi="Times New Roman"/>
          <w:color w:val="000000"/>
          <w:sz w:val="28"/>
          <w:szCs w:val="28"/>
        </w:rPr>
        <w:t>При сравнении финансовой отчётности за три года и более, применение метода расчёта цепных приростов является неэффективным. Поэтому в данном случае при осуществлении долгосрочных трендовых сравнение следует пользоваться индексами.</w:t>
      </w:r>
    </w:p>
    <w:p w:rsidR="005A5785" w:rsidRDefault="005A5785" w:rsidP="00F768F7">
      <w:pPr>
        <w:tabs>
          <w:tab w:val="left" w:pos="3705"/>
        </w:tabs>
        <w:spacing w:after="0" w:line="360" w:lineRule="auto"/>
        <w:ind w:firstLine="709"/>
        <w:rPr>
          <w:rFonts w:ascii="Times New Roman" w:hAnsi="Times New Roman"/>
          <w:color w:val="000000"/>
          <w:sz w:val="28"/>
          <w:szCs w:val="28"/>
        </w:rPr>
      </w:pPr>
      <w:r w:rsidRPr="005A5785">
        <w:rPr>
          <w:rFonts w:ascii="Times New Roman" w:hAnsi="Times New Roman"/>
          <w:color w:val="000000"/>
          <w:sz w:val="28"/>
          <w:szCs w:val="28"/>
        </w:rPr>
        <w:t>Расчет серии индексных чисел требует выбора базисного года для всех показателей. Индексы этого года принимаются за 100. Поскольку такой базисный год будет выступать основой для всех сравнений, лучше всего выбрать год, который в смысле предпринима</w:t>
      </w:r>
      <w:r w:rsidRPr="005A5785">
        <w:rPr>
          <w:rFonts w:ascii="Times New Roman" w:hAnsi="Times New Roman"/>
          <w:color w:val="000000"/>
          <w:sz w:val="28"/>
          <w:szCs w:val="28"/>
        </w:rPr>
        <w:softHyphen/>
        <w:t>тельских условий является самым типичным или нормальным. Если первый год сравни</w:t>
      </w:r>
      <w:r w:rsidRPr="005A5785">
        <w:rPr>
          <w:rFonts w:ascii="Times New Roman" w:hAnsi="Times New Roman"/>
          <w:color w:val="000000"/>
          <w:sz w:val="28"/>
          <w:szCs w:val="28"/>
        </w:rPr>
        <w:softHyphen/>
        <w:t>ваемой серии не может быть таковым, выбирается другой.</w:t>
      </w:r>
    </w:p>
    <w:p w:rsidR="005A5785" w:rsidRPr="005A5785" w:rsidRDefault="005A5785" w:rsidP="00F768F7">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5A5785">
        <w:rPr>
          <w:rFonts w:ascii="Times New Roman" w:hAnsi="Times New Roman"/>
          <w:i/>
          <w:color w:val="000000"/>
          <w:sz w:val="28"/>
          <w:szCs w:val="28"/>
          <w:u w:val="single"/>
        </w:rPr>
        <w:t>Обычная финансовая отчётность.</w:t>
      </w:r>
      <w:r>
        <w:rPr>
          <w:rFonts w:ascii="Times New Roman" w:hAnsi="Times New Roman"/>
          <w:color w:val="000000"/>
          <w:sz w:val="28"/>
          <w:szCs w:val="28"/>
        </w:rPr>
        <w:t xml:space="preserve"> </w:t>
      </w:r>
      <w:r w:rsidRPr="005A5785">
        <w:rPr>
          <w:rFonts w:ascii="Times New Roman" w:hAnsi="Times New Roman"/>
          <w:color w:val="000000"/>
          <w:sz w:val="28"/>
          <w:szCs w:val="28"/>
        </w:rPr>
        <w:t>При анализе финансовой отчетности имеет смысл выяснить, какую долю в группе или подгруппе составляет конкретная статья. В балансе активы и пассивы представлены как 100%, а каждая статья выражена в процентном отношении к валюте. Аналогично в отчете о прибылях и убытках чистая реализация представлена как 100%, а все прочие составляющие отчета приведены в процентном отношении к ней. Анализ обычной финан</w:t>
      </w:r>
      <w:r w:rsidRPr="005A5785">
        <w:rPr>
          <w:rFonts w:ascii="Times New Roman" w:hAnsi="Times New Roman"/>
          <w:color w:val="000000"/>
          <w:sz w:val="28"/>
          <w:szCs w:val="28"/>
        </w:rPr>
        <w:softHyphen/>
        <w:t>совой отчетности часто называют "вертикальным" анализом, а анализ трендов — "горизон</w:t>
      </w:r>
      <w:r w:rsidRPr="005A5785">
        <w:rPr>
          <w:rFonts w:ascii="Times New Roman" w:hAnsi="Times New Roman"/>
          <w:color w:val="000000"/>
          <w:sz w:val="28"/>
          <w:szCs w:val="28"/>
        </w:rPr>
        <w:softHyphen/>
        <w:t>тальным".</w:t>
      </w:r>
    </w:p>
    <w:p w:rsidR="005C74C2" w:rsidRDefault="005C74C2" w:rsidP="00F768F7">
      <w:pPr>
        <w:shd w:val="clear" w:color="auto" w:fill="FFFFFF"/>
        <w:spacing w:after="0" w:line="360" w:lineRule="auto"/>
        <w:ind w:firstLine="709"/>
        <w:jc w:val="both"/>
      </w:pPr>
      <w:r>
        <w:rPr>
          <w:rFonts w:ascii="Times New Roman" w:hAnsi="Times New Roman"/>
          <w:color w:val="000000"/>
          <w:sz w:val="28"/>
          <w:szCs w:val="28"/>
        </w:rPr>
        <w:t xml:space="preserve">4) </w:t>
      </w:r>
      <w:r w:rsidRPr="005C74C2">
        <w:rPr>
          <w:rFonts w:ascii="Times New Roman" w:hAnsi="Times New Roman"/>
          <w:i/>
          <w:color w:val="000000"/>
          <w:sz w:val="28"/>
          <w:szCs w:val="28"/>
          <w:u w:val="single"/>
        </w:rPr>
        <w:t>Анализ коэффициентов.</w:t>
      </w:r>
      <w:r w:rsidRPr="005C74C2">
        <w:rPr>
          <w:i/>
          <w:iCs/>
          <w:color w:val="000000"/>
        </w:rPr>
        <w:t xml:space="preserve"> </w:t>
      </w:r>
      <w:r w:rsidRPr="00E31A2B">
        <w:rPr>
          <w:rFonts w:ascii="Times New Roman" w:hAnsi="Times New Roman"/>
          <w:iCs/>
          <w:color w:val="000000"/>
          <w:sz w:val="28"/>
          <w:szCs w:val="28"/>
        </w:rPr>
        <w:t>Коэффициенты являются одним из наиболее применяемых инструментов финансового анализа.</w:t>
      </w:r>
      <w:r w:rsidR="00E31A2B" w:rsidRPr="00E31A2B">
        <w:rPr>
          <w:rFonts w:ascii="Times New Roman" w:hAnsi="Times New Roman"/>
          <w:iCs/>
          <w:color w:val="000000"/>
          <w:sz w:val="28"/>
          <w:szCs w:val="28"/>
        </w:rPr>
        <w:t xml:space="preserve"> В тоже время интерпретировать его следует крайне осторожно. Вот, что по этому поводу писал Л.А. Бернстайн: «…</w:t>
      </w:r>
      <w:r w:rsidR="00E31A2B" w:rsidRPr="00E31A2B">
        <w:rPr>
          <w:rFonts w:ascii="Times New Roman" w:hAnsi="Times New Roman"/>
          <w:color w:val="000000"/>
          <w:sz w:val="28"/>
          <w:szCs w:val="28"/>
        </w:rPr>
        <w:t xml:space="preserve">чтобы иметь какое-то значение, коэффициент должен выражать значимое </w:t>
      </w:r>
      <w:r w:rsidR="00E31A2B" w:rsidRPr="00E31A2B">
        <w:rPr>
          <w:rFonts w:ascii="Times New Roman" w:hAnsi="Times New Roman"/>
          <w:color w:val="000000"/>
          <w:spacing w:val="-1"/>
          <w:sz w:val="28"/>
          <w:szCs w:val="28"/>
        </w:rPr>
        <w:t>соотношение. Так, отношение между продажной ценой товара и его себестоимостью — яс</w:t>
      </w:r>
      <w:r w:rsidR="00E31A2B" w:rsidRPr="00E31A2B">
        <w:rPr>
          <w:rFonts w:ascii="Times New Roman" w:hAnsi="Times New Roman"/>
          <w:color w:val="000000"/>
          <w:spacing w:val="-1"/>
          <w:sz w:val="28"/>
          <w:szCs w:val="28"/>
        </w:rPr>
        <w:softHyphen/>
      </w:r>
      <w:r w:rsidR="00E31A2B" w:rsidRPr="00E31A2B">
        <w:rPr>
          <w:rFonts w:ascii="Times New Roman" w:hAnsi="Times New Roman"/>
          <w:color w:val="000000"/>
          <w:sz w:val="28"/>
          <w:szCs w:val="28"/>
        </w:rPr>
        <w:t>ное, прямое и понятное. В результате коэффициент отношения себестоимости к продаж</w:t>
      </w:r>
      <w:r w:rsidR="00E31A2B" w:rsidRPr="00E31A2B">
        <w:rPr>
          <w:rFonts w:ascii="Times New Roman" w:hAnsi="Times New Roman"/>
          <w:color w:val="000000"/>
          <w:sz w:val="28"/>
          <w:szCs w:val="28"/>
        </w:rPr>
        <w:softHyphen/>
        <w:t>ной цене будет значимым. С другой стороны, между транспортными расходами и рыноч</w:t>
      </w:r>
      <w:r w:rsidR="00E31A2B" w:rsidRPr="00E31A2B">
        <w:rPr>
          <w:rFonts w:ascii="Times New Roman" w:hAnsi="Times New Roman"/>
          <w:color w:val="000000"/>
          <w:sz w:val="28"/>
          <w:szCs w:val="28"/>
        </w:rPr>
        <w:softHyphen/>
        <w:t>ными ценными бумагами, которыми владеет предприятие, априорной или понятной вза</w:t>
      </w:r>
      <w:r w:rsidR="00E31A2B" w:rsidRPr="00E31A2B">
        <w:rPr>
          <w:rFonts w:ascii="Times New Roman" w:hAnsi="Times New Roman"/>
          <w:color w:val="000000"/>
          <w:sz w:val="28"/>
          <w:szCs w:val="28"/>
        </w:rPr>
        <w:softHyphen/>
        <w:t>имосвязи нет, и, следовательно, их соотношение значимым не будет».</w:t>
      </w:r>
    </w:p>
    <w:p w:rsidR="00E31A2B" w:rsidRDefault="005C74C2" w:rsidP="00DB288D">
      <w:pPr>
        <w:spacing w:after="0" w:line="360" w:lineRule="auto"/>
        <w:ind w:firstLine="708"/>
        <w:rPr>
          <w:rFonts w:ascii="Times New Roman" w:hAnsi="Times New Roman"/>
          <w:color w:val="000000"/>
          <w:spacing w:val="-6"/>
          <w:sz w:val="28"/>
          <w:szCs w:val="28"/>
        </w:rPr>
      </w:pPr>
      <w:r w:rsidRPr="00DB288D">
        <w:rPr>
          <w:rFonts w:ascii="Times New Roman" w:hAnsi="Times New Roman"/>
          <w:color w:val="000000"/>
          <w:sz w:val="28"/>
          <w:szCs w:val="28"/>
        </w:rPr>
        <w:t>Поскольку коэффициенты, как и другие инструменты анализа, ориентированы на бу</w:t>
      </w:r>
      <w:r w:rsidRPr="00DB288D">
        <w:rPr>
          <w:rFonts w:ascii="Times New Roman" w:hAnsi="Times New Roman"/>
          <w:color w:val="000000"/>
          <w:sz w:val="28"/>
          <w:szCs w:val="28"/>
        </w:rPr>
        <w:softHyphen/>
        <w:t>дущее, аналитик должен уметь корректировать факторы соотношения, прогнозируя зна</w:t>
      </w:r>
      <w:r w:rsidRPr="00DB288D">
        <w:rPr>
          <w:rFonts w:ascii="Times New Roman" w:hAnsi="Times New Roman"/>
          <w:color w:val="000000"/>
          <w:sz w:val="28"/>
          <w:szCs w:val="28"/>
        </w:rPr>
        <w:softHyphen/>
        <w:t>чения показателей. Ему необходимо также понимать, какие влияния на коэффициенты возможны в будущем. Так, при окончательном анализе полезность коэффициентов будет полностью зависеть от их разумной и умелой интерпретации. Это самый сложный аспект анализа коэффициентов</w:t>
      </w:r>
      <w:r w:rsidR="00DB288D">
        <w:rPr>
          <w:rFonts w:ascii="Times New Roman" w:hAnsi="Times New Roman"/>
          <w:color w:val="000000"/>
          <w:sz w:val="28"/>
          <w:szCs w:val="28"/>
        </w:rPr>
        <w:t xml:space="preserve">. </w:t>
      </w:r>
      <w:r w:rsidR="00E31A2B" w:rsidRPr="00DB288D">
        <w:rPr>
          <w:rFonts w:ascii="Times New Roman" w:hAnsi="Times New Roman"/>
          <w:color w:val="000000"/>
          <w:spacing w:val="-5"/>
          <w:sz w:val="28"/>
          <w:szCs w:val="28"/>
        </w:rPr>
        <w:t xml:space="preserve">Надежность коэффициентов зависит также от надежности цифр, используемых при </w:t>
      </w:r>
      <w:r w:rsidR="00E31A2B" w:rsidRPr="00DB288D">
        <w:rPr>
          <w:rFonts w:ascii="Times New Roman" w:hAnsi="Times New Roman"/>
          <w:color w:val="000000"/>
          <w:spacing w:val="-6"/>
          <w:sz w:val="28"/>
          <w:szCs w:val="28"/>
        </w:rPr>
        <w:t>их расчете.</w:t>
      </w:r>
    </w:p>
    <w:p w:rsidR="004D3824" w:rsidRDefault="004D3824" w:rsidP="004D3824">
      <w:pPr>
        <w:shd w:val="clear" w:color="auto" w:fill="FFFFFF"/>
        <w:spacing w:after="0" w:line="360" w:lineRule="auto"/>
        <w:ind w:firstLine="709"/>
        <w:jc w:val="both"/>
        <w:rPr>
          <w:rFonts w:ascii="Times New Roman" w:hAnsi="Times New Roman"/>
          <w:color w:val="000000"/>
          <w:spacing w:val="-4"/>
          <w:sz w:val="28"/>
          <w:szCs w:val="28"/>
        </w:rPr>
      </w:pPr>
      <w:r>
        <w:rPr>
          <w:rFonts w:ascii="Times New Roman" w:hAnsi="Times New Roman"/>
          <w:color w:val="000000"/>
          <w:spacing w:val="-5"/>
          <w:sz w:val="28"/>
          <w:szCs w:val="28"/>
        </w:rPr>
        <w:t>Сами по себе коэффициенты не несут никакой информации, поэтому их интерпретация возможно только в сопоставлении</w:t>
      </w:r>
      <w:r w:rsidRPr="004D3824">
        <w:rPr>
          <w:rFonts w:ascii="Times New Roman" w:hAnsi="Times New Roman"/>
          <w:color w:val="000000"/>
          <w:spacing w:val="-4"/>
          <w:sz w:val="28"/>
          <w:szCs w:val="28"/>
        </w:rPr>
        <w:t xml:space="preserve"> с</w:t>
      </w:r>
      <w:r>
        <w:rPr>
          <w:rFonts w:ascii="Times New Roman" w:hAnsi="Times New Roman"/>
          <w:color w:val="000000"/>
          <w:spacing w:val="-4"/>
          <w:sz w:val="28"/>
          <w:szCs w:val="28"/>
        </w:rPr>
        <w:t>:</w:t>
      </w:r>
      <w:r w:rsidRPr="004D3824">
        <w:rPr>
          <w:rFonts w:ascii="Times New Roman" w:hAnsi="Times New Roman"/>
          <w:color w:val="000000"/>
          <w:spacing w:val="-4"/>
          <w:sz w:val="28"/>
          <w:szCs w:val="28"/>
        </w:rPr>
        <w:t xml:space="preserve"> </w:t>
      </w:r>
    </w:p>
    <w:p w:rsidR="004D3824" w:rsidRDefault="004D3824" w:rsidP="004D3824">
      <w:pPr>
        <w:shd w:val="clear" w:color="auto" w:fill="FFFFFF"/>
        <w:spacing w:after="0" w:line="360" w:lineRule="auto"/>
        <w:ind w:firstLine="709"/>
        <w:jc w:val="both"/>
        <w:rPr>
          <w:rFonts w:ascii="Times New Roman" w:hAnsi="Times New Roman"/>
          <w:color w:val="000000"/>
          <w:spacing w:val="-7"/>
          <w:sz w:val="28"/>
          <w:szCs w:val="28"/>
        </w:rPr>
      </w:pPr>
      <w:r w:rsidRPr="004D3824">
        <w:rPr>
          <w:rFonts w:ascii="Times New Roman" w:hAnsi="Times New Roman"/>
          <w:color w:val="000000"/>
          <w:spacing w:val="-7"/>
          <w:sz w:val="28"/>
          <w:szCs w:val="28"/>
        </w:rPr>
        <w:t>1) коэффи</w:t>
      </w:r>
      <w:r>
        <w:rPr>
          <w:rFonts w:ascii="Times New Roman" w:hAnsi="Times New Roman"/>
          <w:color w:val="000000"/>
          <w:spacing w:val="-7"/>
          <w:sz w:val="28"/>
          <w:szCs w:val="28"/>
        </w:rPr>
        <w:t>циентами данного предприятия прошлых лет</w:t>
      </w:r>
      <w:r w:rsidRPr="004D3824">
        <w:rPr>
          <w:rFonts w:ascii="Times New Roman" w:hAnsi="Times New Roman"/>
          <w:color w:val="000000"/>
          <w:spacing w:val="-7"/>
          <w:sz w:val="28"/>
          <w:szCs w:val="28"/>
        </w:rPr>
        <w:t xml:space="preserve"> </w:t>
      </w:r>
    </w:p>
    <w:p w:rsidR="004D3824" w:rsidRDefault="004D3824" w:rsidP="004D3824">
      <w:pPr>
        <w:shd w:val="clear" w:color="auto" w:fill="FFFFFF"/>
        <w:spacing w:after="0" w:line="360" w:lineRule="auto"/>
        <w:ind w:firstLine="709"/>
        <w:jc w:val="both"/>
        <w:rPr>
          <w:rFonts w:ascii="Times New Roman" w:hAnsi="Times New Roman"/>
          <w:color w:val="000000"/>
          <w:spacing w:val="-6"/>
          <w:sz w:val="28"/>
          <w:szCs w:val="28"/>
        </w:rPr>
      </w:pPr>
      <w:r w:rsidRPr="004D3824">
        <w:rPr>
          <w:rFonts w:ascii="Times New Roman" w:hAnsi="Times New Roman"/>
          <w:color w:val="000000"/>
          <w:spacing w:val="-7"/>
          <w:sz w:val="28"/>
          <w:szCs w:val="28"/>
        </w:rPr>
        <w:t xml:space="preserve">2) </w:t>
      </w:r>
      <w:r>
        <w:rPr>
          <w:rFonts w:ascii="Times New Roman" w:hAnsi="Times New Roman"/>
          <w:color w:val="000000"/>
          <w:spacing w:val="-7"/>
          <w:sz w:val="28"/>
          <w:szCs w:val="28"/>
        </w:rPr>
        <w:t>определёнными стандартами (к примеру, характерными для отрасли)</w:t>
      </w:r>
    </w:p>
    <w:p w:rsidR="004D3824" w:rsidRDefault="004D3824" w:rsidP="004D3824">
      <w:pPr>
        <w:shd w:val="clear" w:color="auto" w:fill="FFFFFF"/>
        <w:spacing w:after="0" w:line="360" w:lineRule="auto"/>
        <w:ind w:firstLine="709"/>
        <w:jc w:val="both"/>
        <w:rPr>
          <w:rFonts w:ascii="Times New Roman" w:hAnsi="Times New Roman"/>
          <w:color w:val="000000"/>
          <w:spacing w:val="-6"/>
          <w:sz w:val="28"/>
          <w:szCs w:val="28"/>
        </w:rPr>
      </w:pPr>
      <w:r w:rsidRPr="004D3824">
        <w:rPr>
          <w:rFonts w:ascii="Times New Roman" w:hAnsi="Times New Roman"/>
          <w:color w:val="000000"/>
          <w:spacing w:val="-6"/>
          <w:sz w:val="28"/>
          <w:szCs w:val="28"/>
        </w:rPr>
        <w:t>3) коэффици</w:t>
      </w:r>
      <w:r>
        <w:rPr>
          <w:rFonts w:ascii="Times New Roman" w:hAnsi="Times New Roman"/>
          <w:color w:val="000000"/>
          <w:spacing w:val="-6"/>
          <w:sz w:val="28"/>
          <w:szCs w:val="28"/>
        </w:rPr>
        <w:t>ентами других компаний отрасли</w:t>
      </w:r>
    </w:p>
    <w:p w:rsidR="004D3824" w:rsidRPr="004D3824" w:rsidRDefault="004D3824" w:rsidP="004D3824">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6"/>
          <w:sz w:val="28"/>
          <w:szCs w:val="28"/>
        </w:rPr>
        <w:t xml:space="preserve">Следует также учитывать </w:t>
      </w:r>
      <w:r w:rsidR="00F211DF">
        <w:rPr>
          <w:rFonts w:ascii="Times New Roman" w:hAnsi="Times New Roman"/>
          <w:color w:val="000000"/>
          <w:spacing w:val="-6"/>
          <w:sz w:val="28"/>
          <w:szCs w:val="28"/>
        </w:rPr>
        <w:t>и</w:t>
      </w:r>
      <w:r w:rsidRPr="004D3824">
        <w:rPr>
          <w:rFonts w:ascii="Times New Roman" w:hAnsi="Times New Roman"/>
          <w:color w:val="000000"/>
          <w:spacing w:val="-6"/>
          <w:sz w:val="28"/>
          <w:szCs w:val="28"/>
        </w:rPr>
        <w:t>змене</w:t>
      </w:r>
      <w:r w:rsidRPr="004D3824">
        <w:rPr>
          <w:rFonts w:ascii="Times New Roman" w:hAnsi="Times New Roman"/>
          <w:color w:val="000000"/>
          <w:spacing w:val="-6"/>
          <w:sz w:val="28"/>
          <w:szCs w:val="28"/>
        </w:rPr>
        <w:softHyphen/>
        <w:t xml:space="preserve">ние значения коэффициента во времени также важно, </w:t>
      </w:r>
      <w:r w:rsidR="00F211DF">
        <w:rPr>
          <w:rFonts w:ascii="Times New Roman" w:hAnsi="Times New Roman"/>
          <w:color w:val="000000"/>
          <w:spacing w:val="-6"/>
          <w:sz w:val="28"/>
          <w:szCs w:val="28"/>
        </w:rPr>
        <w:t>т.к. это информация даёт представление об изменении тренда.</w:t>
      </w: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450B94" w:rsidRDefault="00450B94" w:rsidP="00DB288D">
      <w:pPr>
        <w:spacing w:after="0" w:line="360" w:lineRule="auto"/>
        <w:ind w:firstLine="708"/>
        <w:rPr>
          <w:rFonts w:ascii="Times New Roman" w:hAnsi="Times New Roman"/>
          <w:color w:val="000000"/>
          <w:spacing w:val="-6"/>
          <w:sz w:val="28"/>
          <w:szCs w:val="28"/>
        </w:rPr>
      </w:pPr>
    </w:p>
    <w:p w:rsidR="00450B94" w:rsidRDefault="00450B94" w:rsidP="00DB288D">
      <w:pPr>
        <w:spacing w:after="0" w:line="360" w:lineRule="auto"/>
        <w:ind w:firstLine="708"/>
        <w:rPr>
          <w:rFonts w:ascii="Times New Roman" w:hAnsi="Times New Roman"/>
          <w:color w:val="000000"/>
          <w:spacing w:val="-6"/>
          <w:sz w:val="28"/>
          <w:szCs w:val="28"/>
        </w:rPr>
      </w:pPr>
    </w:p>
    <w:p w:rsidR="00450B94" w:rsidRDefault="00450B94" w:rsidP="00DB288D">
      <w:pPr>
        <w:spacing w:after="0" w:line="360" w:lineRule="auto"/>
        <w:ind w:firstLine="708"/>
        <w:rPr>
          <w:rFonts w:ascii="Times New Roman" w:hAnsi="Times New Roman"/>
          <w:color w:val="000000"/>
          <w:spacing w:val="-6"/>
          <w:sz w:val="28"/>
          <w:szCs w:val="28"/>
        </w:rPr>
      </w:pPr>
    </w:p>
    <w:p w:rsidR="004D3824" w:rsidRDefault="004D3824" w:rsidP="00DB288D">
      <w:pPr>
        <w:spacing w:after="0" w:line="360" w:lineRule="auto"/>
        <w:ind w:firstLine="708"/>
        <w:rPr>
          <w:rFonts w:ascii="Times New Roman" w:hAnsi="Times New Roman"/>
          <w:color w:val="000000"/>
          <w:spacing w:val="-6"/>
          <w:sz w:val="28"/>
          <w:szCs w:val="28"/>
        </w:rPr>
      </w:pPr>
    </w:p>
    <w:p w:rsidR="005E4481" w:rsidRDefault="005E4481" w:rsidP="00DB288D">
      <w:pPr>
        <w:spacing w:after="0" w:line="360" w:lineRule="auto"/>
        <w:ind w:firstLine="708"/>
        <w:rPr>
          <w:rFonts w:ascii="Times New Roman" w:hAnsi="Times New Roman"/>
          <w:color w:val="000000"/>
          <w:spacing w:val="-6"/>
          <w:sz w:val="28"/>
          <w:szCs w:val="28"/>
        </w:rPr>
      </w:pPr>
    </w:p>
    <w:p w:rsidR="004D3824" w:rsidRDefault="004D3824" w:rsidP="004D3824">
      <w:pPr>
        <w:spacing w:after="0"/>
        <w:jc w:val="center"/>
        <w:rPr>
          <w:rFonts w:ascii="Times New Roman" w:hAnsi="Times New Roman"/>
          <w:b/>
          <w:sz w:val="28"/>
          <w:szCs w:val="28"/>
        </w:rPr>
      </w:pPr>
      <w:r>
        <w:rPr>
          <w:rFonts w:ascii="Times New Roman" w:hAnsi="Times New Roman"/>
          <w:b/>
          <w:sz w:val="28"/>
          <w:szCs w:val="28"/>
        </w:rPr>
        <w:t xml:space="preserve">Глава 2. </w:t>
      </w:r>
      <w:r w:rsidRPr="005321D3">
        <w:rPr>
          <w:rFonts w:ascii="Times New Roman" w:hAnsi="Times New Roman"/>
          <w:b/>
          <w:sz w:val="28"/>
          <w:szCs w:val="28"/>
        </w:rPr>
        <w:t xml:space="preserve">Экспертиза финансово-экономического положения </w:t>
      </w:r>
      <w:r>
        <w:rPr>
          <w:rFonts w:ascii="Times New Roman" w:hAnsi="Times New Roman"/>
          <w:b/>
          <w:sz w:val="28"/>
          <w:szCs w:val="28"/>
        </w:rPr>
        <w:t xml:space="preserve">                  </w:t>
      </w:r>
      <w:r w:rsidRPr="005321D3">
        <w:rPr>
          <w:rFonts w:ascii="Times New Roman" w:hAnsi="Times New Roman"/>
          <w:b/>
          <w:sz w:val="28"/>
          <w:szCs w:val="28"/>
        </w:rPr>
        <w:t>«</w:t>
      </w:r>
      <w:r w:rsidRPr="005321D3">
        <w:rPr>
          <w:rFonts w:ascii="Times New Roman" w:hAnsi="Times New Roman"/>
          <w:b/>
          <w:sz w:val="28"/>
          <w:szCs w:val="28"/>
          <w:lang w:val="en-US"/>
        </w:rPr>
        <w:t>X</w:t>
      </w:r>
      <w:r w:rsidRPr="005321D3">
        <w:rPr>
          <w:rFonts w:ascii="Times New Roman" w:hAnsi="Times New Roman"/>
          <w:b/>
          <w:sz w:val="28"/>
          <w:szCs w:val="28"/>
        </w:rPr>
        <w:t xml:space="preserve">5 </w:t>
      </w:r>
      <w:r w:rsidRPr="005321D3">
        <w:rPr>
          <w:rFonts w:ascii="Times New Roman" w:hAnsi="Times New Roman"/>
          <w:b/>
          <w:sz w:val="28"/>
          <w:szCs w:val="28"/>
          <w:lang w:val="en-US"/>
        </w:rPr>
        <w:t>Retail</w:t>
      </w:r>
      <w:r w:rsidRPr="005321D3">
        <w:rPr>
          <w:rFonts w:ascii="Times New Roman" w:hAnsi="Times New Roman"/>
          <w:b/>
          <w:sz w:val="28"/>
          <w:szCs w:val="28"/>
        </w:rPr>
        <w:t xml:space="preserve"> </w:t>
      </w:r>
      <w:r w:rsidR="00DE74C0">
        <w:rPr>
          <w:rFonts w:ascii="Times New Roman" w:hAnsi="Times New Roman"/>
          <w:b/>
          <w:sz w:val="28"/>
          <w:szCs w:val="28"/>
          <w:lang w:val="en-US"/>
        </w:rPr>
        <w:t>G</w:t>
      </w:r>
      <w:r w:rsidRPr="005321D3">
        <w:rPr>
          <w:rFonts w:ascii="Times New Roman" w:hAnsi="Times New Roman"/>
          <w:b/>
          <w:sz w:val="28"/>
          <w:szCs w:val="28"/>
          <w:lang w:val="en-US"/>
        </w:rPr>
        <w:t>roup</w:t>
      </w:r>
      <w:r w:rsidRPr="005321D3">
        <w:rPr>
          <w:rFonts w:ascii="Times New Roman" w:hAnsi="Times New Roman"/>
          <w:b/>
          <w:sz w:val="28"/>
          <w:szCs w:val="28"/>
        </w:rPr>
        <w:t>»</w:t>
      </w:r>
    </w:p>
    <w:p w:rsidR="00DE74C0" w:rsidRDefault="004D3824" w:rsidP="004D3824">
      <w:pPr>
        <w:spacing w:after="0" w:line="360" w:lineRule="auto"/>
        <w:ind w:firstLine="709"/>
        <w:rPr>
          <w:rFonts w:ascii="Times New Roman" w:hAnsi="Times New Roman"/>
          <w:b/>
          <w:sz w:val="28"/>
          <w:szCs w:val="28"/>
        </w:rPr>
      </w:pPr>
      <w:r>
        <w:rPr>
          <w:rFonts w:ascii="Times New Roman" w:hAnsi="Times New Roman"/>
          <w:i/>
          <w:sz w:val="28"/>
          <w:szCs w:val="28"/>
        </w:rPr>
        <w:t xml:space="preserve">2.1 </w:t>
      </w:r>
      <w:r w:rsidRPr="005321D3">
        <w:rPr>
          <w:rFonts w:ascii="Times New Roman" w:hAnsi="Times New Roman"/>
          <w:i/>
          <w:sz w:val="28"/>
          <w:szCs w:val="28"/>
        </w:rPr>
        <w:t>Краткий обзор деятельности компании</w:t>
      </w:r>
    </w:p>
    <w:p w:rsidR="008961E5" w:rsidRDefault="00DE74C0" w:rsidP="00B13F2D">
      <w:pPr>
        <w:spacing w:after="0" w:line="360" w:lineRule="auto"/>
        <w:ind w:firstLine="709"/>
        <w:rPr>
          <w:rFonts w:ascii="Times New Roman" w:hAnsi="Times New Roman"/>
          <w:sz w:val="28"/>
          <w:szCs w:val="28"/>
        </w:rPr>
      </w:pPr>
      <w:r>
        <w:rPr>
          <w:rFonts w:ascii="Times New Roman" w:hAnsi="Times New Roman"/>
          <w:sz w:val="28"/>
          <w:szCs w:val="28"/>
          <w:lang w:val="en-US"/>
        </w:rPr>
        <w:t>X</w:t>
      </w:r>
      <w:r w:rsidRPr="00DE74C0">
        <w:rPr>
          <w:rFonts w:ascii="Times New Roman" w:hAnsi="Times New Roman"/>
          <w:sz w:val="28"/>
          <w:szCs w:val="28"/>
        </w:rPr>
        <w:t xml:space="preserve">5 </w:t>
      </w:r>
      <w:r>
        <w:rPr>
          <w:rFonts w:ascii="Times New Roman" w:hAnsi="Times New Roman"/>
          <w:sz w:val="28"/>
          <w:szCs w:val="28"/>
          <w:lang w:val="en-US"/>
        </w:rPr>
        <w:t>Retail</w:t>
      </w:r>
      <w:r w:rsidRPr="00DE74C0">
        <w:rPr>
          <w:rFonts w:ascii="Times New Roman" w:hAnsi="Times New Roman"/>
          <w:sz w:val="28"/>
          <w:szCs w:val="28"/>
        </w:rPr>
        <w:t xml:space="preserve"> </w:t>
      </w:r>
      <w:r>
        <w:rPr>
          <w:rFonts w:ascii="Times New Roman" w:hAnsi="Times New Roman"/>
          <w:sz w:val="28"/>
          <w:szCs w:val="28"/>
          <w:lang w:val="en-US"/>
        </w:rPr>
        <w:t>Group</w:t>
      </w:r>
      <w:r w:rsidRPr="00DE74C0">
        <w:rPr>
          <w:rFonts w:ascii="Times New Roman" w:hAnsi="Times New Roman"/>
          <w:sz w:val="28"/>
          <w:szCs w:val="28"/>
        </w:rPr>
        <w:t xml:space="preserve"> – </w:t>
      </w:r>
      <w:r>
        <w:rPr>
          <w:rFonts w:ascii="Times New Roman" w:hAnsi="Times New Roman"/>
          <w:sz w:val="28"/>
          <w:szCs w:val="28"/>
        </w:rPr>
        <w:t xml:space="preserve">крупнейшая в России </w:t>
      </w:r>
      <w:r w:rsidR="00B13F2D">
        <w:rPr>
          <w:rFonts w:ascii="Times New Roman" w:hAnsi="Times New Roman"/>
          <w:sz w:val="28"/>
          <w:szCs w:val="28"/>
        </w:rPr>
        <w:t>розничная</w:t>
      </w:r>
      <w:r>
        <w:rPr>
          <w:rFonts w:ascii="Times New Roman" w:hAnsi="Times New Roman"/>
          <w:sz w:val="28"/>
          <w:szCs w:val="28"/>
        </w:rPr>
        <w:t xml:space="preserve"> компания по</w:t>
      </w:r>
      <w:r w:rsidR="00B13F2D">
        <w:rPr>
          <w:rFonts w:ascii="Times New Roman" w:hAnsi="Times New Roman"/>
          <w:sz w:val="28"/>
          <w:szCs w:val="28"/>
        </w:rPr>
        <w:t xml:space="preserve"> объёмам продаж. Основной сферой деятельности компании является продуктовый ритейлинг.</w:t>
      </w:r>
      <w:r w:rsidR="00B13F2D" w:rsidRPr="00B13F2D">
        <w:rPr>
          <w:rFonts w:ascii="Times New Roman" w:hAnsi="Times New Roman"/>
          <w:sz w:val="28"/>
          <w:szCs w:val="28"/>
        </w:rPr>
        <w:t xml:space="preserve"> </w:t>
      </w:r>
      <w:r w:rsidR="00B13F2D">
        <w:rPr>
          <w:rFonts w:ascii="Times New Roman" w:hAnsi="Times New Roman"/>
          <w:sz w:val="28"/>
          <w:szCs w:val="28"/>
        </w:rPr>
        <w:t>Компания образовалось в 2006году путём слияния ритейлинговых сетей «Перекрёсток» и «Пятёрочка».</w:t>
      </w:r>
      <w:r w:rsidR="008961E5">
        <w:rPr>
          <w:rFonts w:ascii="Times New Roman" w:hAnsi="Times New Roman"/>
          <w:sz w:val="28"/>
          <w:szCs w:val="28"/>
        </w:rPr>
        <w:t xml:space="preserve"> Сегодня она включает в себя такие сети, как «Пятёрочка», «Перекрёсток», «Карусель» и «Патэрсон». </w:t>
      </w:r>
    </w:p>
    <w:p w:rsidR="004D3824" w:rsidRDefault="00B13F2D" w:rsidP="00B13F2D">
      <w:pPr>
        <w:spacing w:after="0" w:line="360" w:lineRule="auto"/>
        <w:ind w:firstLine="709"/>
        <w:rPr>
          <w:rFonts w:ascii="Times New Roman" w:hAnsi="Times New Roman"/>
          <w:sz w:val="28"/>
          <w:szCs w:val="28"/>
        </w:rPr>
      </w:pPr>
      <w:r w:rsidRPr="00B13F2D">
        <w:rPr>
          <w:rFonts w:ascii="Times New Roman" w:hAnsi="Times New Roman"/>
          <w:sz w:val="28"/>
          <w:szCs w:val="28"/>
        </w:rPr>
        <w:t>На 31 марта 2009 под управлением холдинга </w:t>
      </w:r>
      <w:r>
        <w:rPr>
          <w:rFonts w:ascii="Times New Roman" w:hAnsi="Times New Roman"/>
          <w:sz w:val="28"/>
          <w:szCs w:val="28"/>
        </w:rPr>
        <w:t>находилось</w:t>
      </w:r>
      <w:r w:rsidRPr="00B13F2D">
        <w:rPr>
          <w:rFonts w:ascii="Times New Roman" w:hAnsi="Times New Roman"/>
          <w:sz w:val="28"/>
          <w:szCs w:val="28"/>
        </w:rPr>
        <w:t xml:space="preserve"> 1 144 магазина с расположением в М</w:t>
      </w:r>
      <w:r w:rsidR="008961E5">
        <w:rPr>
          <w:rFonts w:ascii="Times New Roman" w:hAnsi="Times New Roman"/>
          <w:sz w:val="28"/>
          <w:szCs w:val="28"/>
        </w:rPr>
        <w:t>оскве, Санкт-Петербурге и еще 39</w:t>
      </w:r>
      <w:r w:rsidRPr="00B13F2D">
        <w:rPr>
          <w:rFonts w:ascii="Times New Roman" w:hAnsi="Times New Roman"/>
          <w:sz w:val="28"/>
          <w:szCs w:val="28"/>
        </w:rPr>
        <w:t xml:space="preserve"> городах европейской части России, на Урале и на Украине.</w:t>
      </w:r>
      <w:r w:rsidR="008961E5">
        <w:rPr>
          <w:rFonts w:ascii="Times New Roman" w:hAnsi="Times New Roman"/>
          <w:sz w:val="28"/>
          <w:szCs w:val="28"/>
        </w:rPr>
        <w:t xml:space="preserve"> Компания вышла на </w:t>
      </w:r>
      <w:r w:rsidR="008961E5">
        <w:rPr>
          <w:rFonts w:ascii="Times New Roman" w:hAnsi="Times New Roman"/>
          <w:sz w:val="28"/>
          <w:szCs w:val="28"/>
          <w:lang w:val="en-US"/>
        </w:rPr>
        <w:t>IPO</w:t>
      </w:r>
      <w:r w:rsidR="008961E5" w:rsidRPr="008961E5">
        <w:rPr>
          <w:rFonts w:ascii="Times New Roman" w:hAnsi="Times New Roman"/>
          <w:sz w:val="28"/>
          <w:szCs w:val="28"/>
        </w:rPr>
        <w:t xml:space="preserve"> </w:t>
      </w:r>
      <w:r w:rsidR="008961E5">
        <w:rPr>
          <w:rFonts w:ascii="Times New Roman" w:hAnsi="Times New Roman"/>
          <w:sz w:val="28"/>
          <w:szCs w:val="28"/>
        </w:rPr>
        <w:t xml:space="preserve">и её акции котируются на Лондонской фондовой бирже. </w:t>
      </w:r>
    </w:p>
    <w:p w:rsidR="00D94BFF" w:rsidRDefault="008961E5" w:rsidP="00B13F2D">
      <w:pPr>
        <w:spacing w:after="0" w:line="360" w:lineRule="auto"/>
        <w:ind w:firstLine="709"/>
        <w:rPr>
          <w:rFonts w:ascii="Times New Roman" w:hAnsi="Times New Roman"/>
          <w:sz w:val="28"/>
          <w:szCs w:val="28"/>
        </w:rPr>
      </w:pPr>
      <w:r>
        <w:rPr>
          <w:rFonts w:ascii="Times New Roman" w:hAnsi="Times New Roman"/>
          <w:sz w:val="28"/>
          <w:szCs w:val="28"/>
        </w:rPr>
        <w:t xml:space="preserve">Число сотрудников около 60 тыс. человек, оборот более </w:t>
      </w:r>
      <w:r w:rsidRPr="008961E5">
        <w:rPr>
          <w:rFonts w:ascii="Times New Roman" w:hAnsi="Times New Roman"/>
          <w:sz w:val="28"/>
          <w:szCs w:val="28"/>
        </w:rPr>
        <w:t>$8</w:t>
      </w:r>
      <w:r>
        <w:rPr>
          <w:rFonts w:ascii="Times New Roman" w:hAnsi="Times New Roman"/>
          <w:sz w:val="28"/>
          <w:szCs w:val="28"/>
        </w:rPr>
        <w:t xml:space="preserve"> млрд.</w:t>
      </w:r>
    </w:p>
    <w:p w:rsidR="008961E5" w:rsidRDefault="00D94BFF" w:rsidP="00D94BFF">
      <w:pPr>
        <w:tabs>
          <w:tab w:val="left" w:pos="1515"/>
        </w:tabs>
        <w:spacing w:after="0" w:line="360" w:lineRule="auto"/>
        <w:ind w:firstLine="709"/>
        <w:rPr>
          <w:rFonts w:ascii="Times New Roman" w:hAnsi="Times New Roman"/>
          <w:i/>
          <w:sz w:val="28"/>
          <w:szCs w:val="28"/>
        </w:rPr>
      </w:pPr>
      <w:r w:rsidRPr="005321D3">
        <w:rPr>
          <w:rFonts w:ascii="Times New Roman" w:hAnsi="Times New Roman"/>
          <w:i/>
          <w:sz w:val="28"/>
          <w:szCs w:val="28"/>
        </w:rPr>
        <w:t xml:space="preserve">2.2. Оценка основных показателей и </w:t>
      </w:r>
      <w:r>
        <w:rPr>
          <w:rFonts w:ascii="Times New Roman" w:hAnsi="Times New Roman"/>
          <w:i/>
          <w:sz w:val="28"/>
          <w:szCs w:val="28"/>
        </w:rPr>
        <w:t>рисков компании</w:t>
      </w:r>
    </w:p>
    <w:p w:rsidR="00D94BFF" w:rsidRDefault="002B658B" w:rsidP="00D94BFF">
      <w:pPr>
        <w:tabs>
          <w:tab w:val="left" w:pos="1515"/>
        </w:tabs>
        <w:spacing w:after="0" w:line="360" w:lineRule="auto"/>
        <w:rPr>
          <w:rFonts w:ascii="Times New Roman" w:hAnsi="Times New Roman"/>
          <w:sz w:val="28"/>
          <w:szCs w:val="28"/>
        </w:rPr>
      </w:pPr>
      <w:r>
        <w:rPr>
          <w:rFonts w:ascii="Times New Roman" w:hAnsi="Times New Roman"/>
          <w:sz w:val="28"/>
          <w:szCs w:val="28"/>
        </w:rPr>
        <w:t>Чтобы оценить развитие компании в динамики, необходимо построить аналитический баланс и провести горизонтальный и вертикальный анализ.</w:t>
      </w:r>
    </w:p>
    <w:p w:rsidR="002B658B" w:rsidRDefault="002B658B" w:rsidP="00D94BFF">
      <w:pPr>
        <w:tabs>
          <w:tab w:val="left" w:pos="1515"/>
        </w:tabs>
        <w:spacing w:after="0" w:line="360" w:lineRule="auto"/>
        <w:rPr>
          <w:rFonts w:ascii="Times New Roman" w:hAnsi="Times New Roman"/>
          <w:sz w:val="28"/>
          <w:szCs w:val="28"/>
        </w:rPr>
      </w:pPr>
      <w:r>
        <w:rPr>
          <w:rFonts w:ascii="Times New Roman" w:hAnsi="Times New Roman"/>
          <w:sz w:val="28"/>
          <w:szCs w:val="28"/>
        </w:rPr>
        <w:t xml:space="preserve">Аналитический баланс </w:t>
      </w:r>
      <w:r w:rsidRPr="002B658B">
        <w:rPr>
          <w:rFonts w:ascii="Times New Roman" w:hAnsi="Times New Roman"/>
          <w:sz w:val="28"/>
          <w:szCs w:val="28"/>
        </w:rPr>
        <w:t>получается путем укрупнения статей  стандартного бухгалтерского баланса до показателей, в значительной степени определяющих финансовое состояние предприятия.</w:t>
      </w:r>
    </w:p>
    <w:p w:rsidR="002B658B" w:rsidRPr="002B658B" w:rsidRDefault="002B658B" w:rsidP="002B658B">
      <w:pPr>
        <w:jc w:val="right"/>
        <w:rPr>
          <w:rFonts w:ascii="Times New Roman" w:hAnsi="Times New Roman"/>
          <w:sz w:val="28"/>
          <w:szCs w:val="28"/>
        </w:rPr>
      </w:pPr>
      <w:r>
        <w:rPr>
          <w:rFonts w:ascii="Times New Roman" w:hAnsi="Times New Roman"/>
          <w:sz w:val="28"/>
          <w:szCs w:val="28"/>
        </w:rPr>
        <w:t>Таблица 2</w:t>
      </w:r>
    </w:p>
    <w:p w:rsidR="002B658B" w:rsidRDefault="002B658B" w:rsidP="002B658B">
      <w:pPr>
        <w:tabs>
          <w:tab w:val="left" w:pos="7845"/>
        </w:tabs>
        <w:jc w:val="center"/>
        <w:rPr>
          <w:rFonts w:ascii="Times New Roman" w:hAnsi="Times New Roman"/>
          <w:sz w:val="28"/>
          <w:szCs w:val="28"/>
        </w:rPr>
      </w:pPr>
      <w:r>
        <w:rPr>
          <w:rFonts w:ascii="Times New Roman" w:hAnsi="Times New Roman"/>
          <w:sz w:val="28"/>
          <w:szCs w:val="28"/>
        </w:rPr>
        <w:t>Аналитический баланс «</w:t>
      </w:r>
      <w:r>
        <w:rPr>
          <w:rFonts w:ascii="Times New Roman" w:hAnsi="Times New Roman"/>
          <w:sz w:val="28"/>
          <w:szCs w:val="28"/>
          <w:lang w:val="en-US"/>
        </w:rPr>
        <w:t>X</w:t>
      </w:r>
      <w:r w:rsidRPr="002B658B">
        <w:rPr>
          <w:rFonts w:ascii="Times New Roman" w:hAnsi="Times New Roman"/>
          <w:sz w:val="28"/>
          <w:szCs w:val="28"/>
        </w:rPr>
        <w:t xml:space="preserve">5 </w:t>
      </w:r>
      <w:r>
        <w:rPr>
          <w:rFonts w:ascii="Times New Roman" w:hAnsi="Times New Roman"/>
          <w:sz w:val="28"/>
          <w:szCs w:val="28"/>
          <w:lang w:val="en-US"/>
        </w:rPr>
        <w:t>Retail</w:t>
      </w:r>
      <w:r w:rsidRPr="002B658B">
        <w:rPr>
          <w:rFonts w:ascii="Times New Roman" w:hAnsi="Times New Roman"/>
          <w:sz w:val="28"/>
          <w:szCs w:val="28"/>
        </w:rPr>
        <w:t xml:space="preserve"> </w:t>
      </w:r>
      <w:r>
        <w:rPr>
          <w:rFonts w:ascii="Times New Roman" w:hAnsi="Times New Roman"/>
          <w:sz w:val="28"/>
          <w:szCs w:val="28"/>
          <w:lang w:val="en-US"/>
        </w:rPr>
        <w:t>group</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52"/>
        <w:gridCol w:w="1914"/>
        <w:gridCol w:w="1914"/>
        <w:gridCol w:w="1915"/>
      </w:tblGrid>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Статьи</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на 01.12.06</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на 31.12.06</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на 31.12.07</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на 31.12.08</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b/>
                <w:sz w:val="24"/>
                <w:szCs w:val="24"/>
              </w:rPr>
            </w:pPr>
            <w:r w:rsidRPr="00C3329D">
              <w:rPr>
                <w:rFonts w:ascii="Times New Roman" w:hAnsi="Times New Roman"/>
                <w:b/>
                <w:sz w:val="24"/>
                <w:szCs w:val="24"/>
              </w:rPr>
              <w:t>Активы</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559 526</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5 092 466</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6 522 440</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5 660 819</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Фиксированные активы</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353 106</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1 831 428</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2 726 667</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3 912 053</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Гудвилл</w:t>
            </w:r>
          </w:p>
        </w:tc>
        <w:tc>
          <w:tcPr>
            <w:tcW w:w="1452" w:type="dxa"/>
          </w:tcPr>
          <w:p w:rsidR="002B658B" w:rsidRPr="00C3329D" w:rsidRDefault="002B658B" w:rsidP="00C3329D">
            <w:pPr>
              <w:tabs>
                <w:tab w:val="left" w:pos="870"/>
              </w:tabs>
              <w:spacing w:after="0" w:line="240" w:lineRule="auto"/>
              <w:rPr>
                <w:rFonts w:ascii="Times New Roman" w:hAnsi="Times New Roman"/>
                <w:sz w:val="24"/>
                <w:szCs w:val="24"/>
              </w:rPr>
            </w:pPr>
            <w:r w:rsidRPr="00C3329D">
              <w:rPr>
                <w:rFonts w:ascii="Times New Roman" w:hAnsi="Times New Roman"/>
                <w:sz w:val="24"/>
                <w:szCs w:val="24"/>
              </w:rPr>
              <w:t>24 153</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2 629 046</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2 934 216</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475 377</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Операционные активы</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182 267</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631 992</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861 557</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1 273 389</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b/>
                <w:sz w:val="24"/>
                <w:szCs w:val="24"/>
              </w:rPr>
              <w:t>Собственный капитал и обязательства</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559 526</w:t>
            </w:r>
          </w:p>
        </w:tc>
        <w:tc>
          <w:tcPr>
            <w:tcW w:w="1914" w:type="dxa"/>
          </w:tcPr>
          <w:p w:rsidR="002B658B" w:rsidRPr="00C3329D" w:rsidRDefault="002B658B" w:rsidP="00C3329D">
            <w:pPr>
              <w:spacing w:after="0" w:line="240" w:lineRule="auto"/>
              <w:rPr>
                <w:rFonts w:ascii="Times New Roman" w:hAnsi="Times New Roman"/>
                <w:color w:val="FF0000"/>
                <w:sz w:val="24"/>
                <w:szCs w:val="24"/>
              </w:rPr>
            </w:pPr>
            <w:r w:rsidRPr="00C3329D">
              <w:rPr>
                <w:rFonts w:ascii="Times New Roman" w:hAnsi="Times New Roman"/>
                <w:sz w:val="24"/>
                <w:szCs w:val="24"/>
              </w:rPr>
              <w:t>5 092 466</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6 522 440</w:t>
            </w:r>
          </w:p>
        </w:tc>
        <w:tc>
          <w:tcPr>
            <w:tcW w:w="1915" w:type="dxa"/>
          </w:tcPr>
          <w:p w:rsidR="002B658B" w:rsidRPr="00C3329D" w:rsidRDefault="002B658B" w:rsidP="00C3329D">
            <w:pPr>
              <w:spacing w:after="0" w:line="240" w:lineRule="auto"/>
              <w:rPr>
                <w:rFonts w:ascii="Times New Roman" w:hAnsi="Times New Roman"/>
                <w:color w:val="FF0000"/>
                <w:sz w:val="24"/>
                <w:szCs w:val="24"/>
              </w:rPr>
            </w:pPr>
            <w:r w:rsidRPr="00C3329D">
              <w:rPr>
                <w:rFonts w:ascii="Times New Roman" w:hAnsi="Times New Roman"/>
                <w:sz w:val="24"/>
                <w:szCs w:val="24"/>
              </w:rPr>
              <w:t>5 660 819</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эмиссионный доход</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122 152</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2 901 350</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2 896 355</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2 049 114</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капитал</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59834</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-11 313</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347 312</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- 410 681</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краткосрочный долг</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216 631</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1 068 513</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1 552 378</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2 273 204</w:t>
            </w:r>
          </w:p>
        </w:tc>
      </w:tr>
      <w:tr w:rsidR="002B658B" w:rsidRPr="00C3329D" w:rsidTr="00C3329D">
        <w:tc>
          <w:tcPr>
            <w:tcW w:w="2376"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долгосрочный долг</w:t>
            </w:r>
          </w:p>
        </w:tc>
        <w:tc>
          <w:tcPr>
            <w:tcW w:w="1452"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160 909</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1 133 916</w:t>
            </w:r>
          </w:p>
        </w:tc>
        <w:tc>
          <w:tcPr>
            <w:tcW w:w="1914"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1 726 395</w:t>
            </w:r>
          </w:p>
        </w:tc>
        <w:tc>
          <w:tcPr>
            <w:tcW w:w="1915" w:type="dxa"/>
          </w:tcPr>
          <w:p w:rsidR="002B658B" w:rsidRPr="00C3329D" w:rsidRDefault="002B658B" w:rsidP="00C3329D">
            <w:pPr>
              <w:spacing w:after="0" w:line="240" w:lineRule="auto"/>
              <w:rPr>
                <w:rFonts w:ascii="Times New Roman" w:hAnsi="Times New Roman"/>
                <w:sz w:val="24"/>
                <w:szCs w:val="24"/>
              </w:rPr>
            </w:pPr>
            <w:r w:rsidRPr="00C3329D">
              <w:rPr>
                <w:rFonts w:ascii="Times New Roman" w:hAnsi="Times New Roman"/>
                <w:sz w:val="24"/>
                <w:szCs w:val="24"/>
              </w:rPr>
              <w:t>1 749 182</w:t>
            </w:r>
          </w:p>
        </w:tc>
      </w:tr>
    </w:tbl>
    <w:p w:rsidR="00F67938" w:rsidRPr="002F5EEB" w:rsidRDefault="00F67938" w:rsidP="00F67938">
      <w:pPr>
        <w:rPr>
          <w:rFonts w:ascii="Times New Roman" w:hAnsi="Times New Roman"/>
          <w:sz w:val="28"/>
          <w:szCs w:val="28"/>
        </w:rPr>
      </w:pPr>
      <w:r w:rsidRPr="002F5EEB">
        <w:rPr>
          <w:rFonts w:ascii="Times New Roman" w:hAnsi="Times New Roman"/>
          <w:i/>
          <w:sz w:val="28"/>
          <w:szCs w:val="28"/>
        </w:rPr>
        <w:t>Источник</w:t>
      </w:r>
      <w:r>
        <w:rPr>
          <w:rFonts w:ascii="Times New Roman" w:hAnsi="Times New Roman"/>
          <w:sz w:val="28"/>
          <w:szCs w:val="28"/>
        </w:rPr>
        <w:t>: приложения №1,2,3.</w:t>
      </w:r>
    </w:p>
    <w:p w:rsidR="002B658B" w:rsidRPr="005838B5" w:rsidRDefault="002B658B" w:rsidP="002B658B">
      <w:pPr>
        <w:rPr>
          <w:rFonts w:ascii="Times New Roman" w:hAnsi="Times New Roman"/>
          <w:i/>
          <w:sz w:val="28"/>
          <w:szCs w:val="28"/>
          <w:u w:val="single"/>
        </w:rPr>
      </w:pPr>
      <w:r w:rsidRPr="005838B5">
        <w:rPr>
          <w:rFonts w:ascii="Times New Roman" w:hAnsi="Times New Roman"/>
          <w:i/>
          <w:sz w:val="28"/>
          <w:szCs w:val="28"/>
          <w:u w:val="single"/>
        </w:rPr>
        <w:t>Вертикальный анализ. Активы.</w:t>
      </w:r>
    </w:p>
    <w:p w:rsidR="004178AE" w:rsidRDefault="004C6802" w:rsidP="002B658B">
      <w:pPr>
        <w:rPr>
          <w:rFonts w:ascii="Times New Roman" w:hAnsi="Times New Roman"/>
          <w:sz w:val="28"/>
          <w:szCs w:val="28"/>
        </w:rPr>
      </w:pPr>
      <w:r>
        <w:rPr>
          <w:rFonts w:ascii="Times New Roman" w:hAnsi="Times New Roman"/>
          <w:noProof/>
          <w:sz w:val="28"/>
          <w:szCs w:val="28"/>
        </w:rPr>
        <w:pict>
          <v:shape id="Диаграмма 2"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0///f3AAAAAUBAAAPAAAAZHJzL2Rvd25y&#10;ZXYueG1sTI/BTsMwEETvSPyDtUhcKuo0KS0NcSqEQAg40fIBbryNo8TrKHba8PcsXOAy0mhWM2+L&#10;7eQ6ccIhNJ4ULOYJCKTKm4ZqBZ/755s7ECFqMrrzhAq+MMC2vLwodG78mT7wtIu14BIKuVZgY+xz&#10;KUNl0ekw9z0SZ0c/OB3ZDrU0gz5zuetkmiQr6XRDvGB1j48Wq3Y3OgVtv5Evx7S2T4v3ZVi9tbNx&#10;8zpT6vpqergHEXGKf8fwg8/oUDLTwY9kgugU8CPxVzlbpxnbg4Jllt2CLAv5n778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">
            <v:imagedata r:id="rId9" o:title=""/>
            <o:lock v:ext="edit" aspectratio="f"/>
          </v:shape>
        </w:pict>
      </w:r>
    </w:p>
    <w:p w:rsidR="002F5EEB" w:rsidRDefault="002F5EEB" w:rsidP="002F5EEB">
      <w:pPr>
        <w:rPr>
          <w:rFonts w:ascii="Times New Roman" w:hAnsi="Times New Roman"/>
          <w:sz w:val="28"/>
          <w:szCs w:val="28"/>
        </w:rPr>
      </w:pPr>
      <w:r>
        <w:rPr>
          <w:rFonts w:ascii="Times New Roman" w:hAnsi="Times New Roman"/>
          <w:sz w:val="28"/>
          <w:szCs w:val="28"/>
        </w:rPr>
        <w:t>Рис. 2.</w:t>
      </w:r>
      <w:r w:rsidRPr="002F5EEB">
        <w:rPr>
          <w:rFonts w:ascii="Times New Roman" w:hAnsi="Times New Roman"/>
          <w:sz w:val="28"/>
          <w:szCs w:val="28"/>
        </w:rPr>
        <w:t xml:space="preserve"> </w:t>
      </w:r>
      <w:r>
        <w:rPr>
          <w:rFonts w:ascii="Times New Roman" w:hAnsi="Times New Roman"/>
          <w:sz w:val="28"/>
          <w:szCs w:val="28"/>
        </w:rPr>
        <w:t>Вертикальный анализ. Активы.</w:t>
      </w:r>
    </w:p>
    <w:p w:rsidR="002B658B" w:rsidRDefault="004178AE" w:rsidP="00E10F56">
      <w:pPr>
        <w:spacing w:after="0" w:line="360" w:lineRule="auto"/>
        <w:ind w:firstLine="709"/>
        <w:rPr>
          <w:rFonts w:ascii="Times New Roman" w:hAnsi="Times New Roman"/>
          <w:sz w:val="28"/>
          <w:szCs w:val="28"/>
        </w:rPr>
      </w:pPr>
      <w:r>
        <w:rPr>
          <w:rFonts w:ascii="Times New Roman" w:hAnsi="Times New Roman"/>
          <w:sz w:val="28"/>
          <w:szCs w:val="28"/>
        </w:rPr>
        <w:t>Структура баланса «тяжёлая», процент фиксированных активов в начале и конце учётного периода превышал 60%, что не характерно для специфики ритейлинга, в структуре которого обычно преобладают денежные средства, их эквиваленты и запасы, т.е.операционные активы. Поэтому здесь можно говорить о специфике самой компании, в собственности которой находится значительн</w:t>
      </w:r>
      <w:r w:rsidR="00E10F56">
        <w:rPr>
          <w:rFonts w:ascii="Times New Roman" w:hAnsi="Times New Roman"/>
          <w:sz w:val="28"/>
          <w:szCs w:val="28"/>
        </w:rPr>
        <w:t xml:space="preserve">ые торговые площади, как следствие сопутствующее оборудование для магазинов. </w:t>
      </w:r>
      <w:r w:rsidR="00742911">
        <w:rPr>
          <w:rFonts w:ascii="Times New Roman" w:hAnsi="Times New Roman"/>
          <w:sz w:val="28"/>
          <w:szCs w:val="28"/>
        </w:rPr>
        <w:t xml:space="preserve"> </w:t>
      </w:r>
    </w:p>
    <w:p w:rsidR="007B1265" w:rsidRPr="00AB496C" w:rsidRDefault="00E10F56" w:rsidP="007B1265">
      <w:pPr>
        <w:spacing w:after="0" w:line="360" w:lineRule="auto"/>
        <w:ind w:firstLine="709"/>
        <w:rPr>
          <w:rFonts w:ascii="Times New Roman" w:hAnsi="Times New Roman"/>
          <w:sz w:val="28"/>
          <w:szCs w:val="28"/>
        </w:rPr>
      </w:pPr>
      <w:r>
        <w:rPr>
          <w:rFonts w:ascii="Times New Roman" w:hAnsi="Times New Roman"/>
          <w:sz w:val="28"/>
          <w:szCs w:val="28"/>
        </w:rPr>
        <w:t>Стоить также отметить, что в период с конца 2006 года по конец 2007 года в структуре баланса преобладал «гудвил</w:t>
      </w:r>
      <w:r w:rsidR="00AB496C">
        <w:rPr>
          <w:rFonts w:ascii="Times New Roman" w:hAnsi="Times New Roman"/>
          <w:sz w:val="28"/>
          <w:szCs w:val="28"/>
        </w:rPr>
        <w:t>л</w:t>
      </w:r>
      <w:r>
        <w:rPr>
          <w:rFonts w:ascii="Times New Roman" w:hAnsi="Times New Roman"/>
          <w:sz w:val="28"/>
          <w:szCs w:val="28"/>
        </w:rPr>
        <w:t xml:space="preserve">». </w:t>
      </w:r>
      <w:r w:rsidR="00AB496C">
        <w:rPr>
          <w:rFonts w:ascii="Times New Roman" w:hAnsi="Times New Roman"/>
          <w:sz w:val="28"/>
          <w:szCs w:val="28"/>
        </w:rPr>
        <w:t xml:space="preserve"> В конце 2006 фактически и образовалась компания «</w:t>
      </w:r>
      <w:r w:rsidR="00AB496C">
        <w:rPr>
          <w:rFonts w:ascii="Times New Roman" w:hAnsi="Times New Roman"/>
          <w:sz w:val="28"/>
          <w:szCs w:val="28"/>
          <w:lang w:val="en-US"/>
        </w:rPr>
        <w:t>X</w:t>
      </w:r>
      <w:r w:rsidR="00AB496C" w:rsidRPr="00AB496C">
        <w:rPr>
          <w:rFonts w:ascii="Times New Roman" w:hAnsi="Times New Roman"/>
          <w:sz w:val="28"/>
          <w:szCs w:val="28"/>
        </w:rPr>
        <w:t xml:space="preserve">5 </w:t>
      </w:r>
      <w:r w:rsidR="00AB496C">
        <w:rPr>
          <w:rFonts w:ascii="Times New Roman" w:hAnsi="Times New Roman"/>
          <w:sz w:val="28"/>
          <w:szCs w:val="28"/>
          <w:lang w:val="en-US"/>
        </w:rPr>
        <w:t>Retail</w:t>
      </w:r>
      <w:r w:rsidR="00AB496C" w:rsidRPr="00AB496C">
        <w:rPr>
          <w:rFonts w:ascii="Times New Roman" w:hAnsi="Times New Roman"/>
          <w:sz w:val="28"/>
          <w:szCs w:val="28"/>
        </w:rPr>
        <w:t xml:space="preserve"> </w:t>
      </w:r>
      <w:r w:rsidR="00AB496C">
        <w:rPr>
          <w:rFonts w:ascii="Times New Roman" w:hAnsi="Times New Roman"/>
          <w:sz w:val="28"/>
          <w:szCs w:val="28"/>
          <w:lang w:val="en-US"/>
        </w:rPr>
        <w:t>Group</w:t>
      </w:r>
      <w:r w:rsidR="00AB496C">
        <w:rPr>
          <w:rFonts w:ascii="Times New Roman" w:hAnsi="Times New Roman"/>
          <w:sz w:val="28"/>
          <w:szCs w:val="28"/>
        </w:rPr>
        <w:t>», что и стала фактором образования гудвилла</w:t>
      </w:r>
      <w:r w:rsidR="00742911">
        <w:rPr>
          <w:rFonts w:ascii="Times New Roman" w:hAnsi="Times New Roman"/>
          <w:sz w:val="28"/>
          <w:szCs w:val="28"/>
        </w:rPr>
        <w:t>, в 2008 он обесценился. А поскольку в 2008 году компания купила сеть гипермаркетов «Карусель», то фиксированные активы вполне предсказуемо стали преобладать в структуре баланса.</w:t>
      </w:r>
    </w:p>
    <w:p w:rsidR="002F5EEB" w:rsidRPr="005838B5" w:rsidRDefault="002F5EEB" w:rsidP="007B1265">
      <w:pPr>
        <w:spacing w:after="0" w:line="360" w:lineRule="auto"/>
        <w:ind w:firstLine="709"/>
        <w:rPr>
          <w:rFonts w:ascii="Times New Roman" w:hAnsi="Times New Roman"/>
          <w:i/>
          <w:sz w:val="28"/>
          <w:szCs w:val="28"/>
          <w:u w:val="single"/>
        </w:rPr>
      </w:pPr>
      <w:r w:rsidRPr="005838B5">
        <w:rPr>
          <w:rFonts w:ascii="Times New Roman" w:hAnsi="Times New Roman"/>
          <w:i/>
          <w:sz w:val="28"/>
          <w:szCs w:val="28"/>
          <w:u w:val="single"/>
        </w:rPr>
        <w:t>Вертикальный анализ. Обязательства и капитал</w:t>
      </w:r>
    </w:p>
    <w:p w:rsidR="002F5EEB" w:rsidRDefault="002F5EEB" w:rsidP="002F5EEB">
      <w:pPr>
        <w:spacing w:after="0" w:line="360" w:lineRule="auto"/>
        <w:rPr>
          <w:rFonts w:ascii="Times New Roman" w:hAnsi="Times New Roman"/>
          <w:sz w:val="28"/>
          <w:szCs w:val="28"/>
        </w:rPr>
      </w:pPr>
      <w:r>
        <w:rPr>
          <w:rFonts w:ascii="Times New Roman" w:hAnsi="Times New Roman"/>
          <w:sz w:val="28"/>
          <w:szCs w:val="28"/>
        </w:rPr>
        <w:t>В течение анализируемого периода можно наблюдать достаточно                  неоднородную структуру обязательств и капитала (рис.4.)</w:t>
      </w:r>
      <w:r w:rsidR="003A45DB">
        <w:rPr>
          <w:rFonts w:ascii="Times New Roman" w:hAnsi="Times New Roman"/>
          <w:sz w:val="28"/>
          <w:szCs w:val="28"/>
        </w:rPr>
        <w:t xml:space="preserve"> На начало 2006 года эмиссионный доход составлял чуть более 21%, капитал около 10%, следовательно более 60% финансирования компания получала за счёт внешних источников.</w:t>
      </w:r>
    </w:p>
    <w:p w:rsidR="003A45DB" w:rsidRDefault="003A45DB" w:rsidP="002F5EEB">
      <w:pPr>
        <w:spacing w:after="0" w:line="360" w:lineRule="auto"/>
        <w:rPr>
          <w:rFonts w:ascii="Times New Roman" w:hAnsi="Times New Roman"/>
          <w:sz w:val="28"/>
          <w:szCs w:val="28"/>
        </w:rPr>
      </w:pPr>
    </w:p>
    <w:p w:rsidR="002F5EEB" w:rsidRDefault="004C6802" w:rsidP="007B1265">
      <w:pPr>
        <w:spacing w:after="0" w:line="360" w:lineRule="auto"/>
        <w:ind w:firstLine="709"/>
        <w:rPr>
          <w:rFonts w:ascii="Times New Roman" w:hAnsi="Times New Roman"/>
          <w:sz w:val="28"/>
          <w:szCs w:val="28"/>
        </w:rPr>
      </w:pPr>
      <w:r>
        <w:rPr>
          <w:rFonts w:ascii="Times New Roman" w:hAnsi="Times New Roman"/>
          <w:noProof/>
          <w:sz w:val="28"/>
          <w:szCs w:val="28"/>
        </w:rPr>
        <w:pict>
          <v:shape id="Диаграмма 3"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aDD43QAAAAUBAAAPAAAAZHJzL2Rvd25y&#10;ZXYueG1sTI9PS8QwEMXvgt8hjODNTW39R226LIpSYUG6FtljthmbYjIpSXa3fnujF708eLzhvd9U&#10;y9kadkAfRkcCLhcZMKTeqZEGAd3b08UdsBAlKWkcoYAvDLCsT08qWSp3pBYPmziwVEKhlAJ0jFPJ&#10;eeg1WhkWbkJK2YfzVsZk/cCVl8dUbg3Ps+yGWzlSWtBywgeN/edmbwX4tdnm7aPSL103PW/b16ZZ&#10;vTdCnJ/Nq3tgEef4dww/+Akd6sS0c3tSgRkB6ZH4qym7zYtkdwKuiuIaeF3x//T1N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">
            <v:imagedata r:id="rId10" o:title=""/>
            <o:lock v:ext="edit" aspectratio="f"/>
          </v:shape>
        </w:pict>
      </w:r>
    </w:p>
    <w:p w:rsidR="002F5EEB" w:rsidRDefault="002F5EEB" w:rsidP="002F5EEB">
      <w:pPr>
        <w:spacing w:after="0" w:line="360" w:lineRule="auto"/>
        <w:ind w:firstLine="709"/>
        <w:rPr>
          <w:rFonts w:ascii="Times New Roman" w:hAnsi="Times New Roman"/>
          <w:sz w:val="28"/>
          <w:szCs w:val="28"/>
        </w:rPr>
      </w:pPr>
      <w:r>
        <w:rPr>
          <w:rFonts w:ascii="Times New Roman" w:hAnsi="Times New Roman"/>
          <w:sz w:val="28"/>
          <w:szCs w:val="28"/>
        </w:rPr>
        <w:tab/>
        <w:t>Рис. 4.</w:t>
      </w:r>
      <w:r w:rsidRPr="002F5EEB">
        <w:rPr>
          <w:rFonts w:ascii="Times New Roman" w:hAnsi="Times New Roman"/>
          <w:sz w:val="28"/>
          <w:szCs w:val="28"/>
        </w:rPr>
        <w:t xml:space="preserve"> </w:t>
      </w:r>
      <w:r>
        <w:rPr>
          <w:rFonts w:ascii="Times New Roman" w:hAnsi="Times New Roman"/>
          <w:sz w:val="28"/>
          <w:szCs w:val="28"/>
        </w:rPr>
        <w:t>Вертикальный анализ. Обязательства и капитал</w:t>
      </w:r>
    </w:p>
    <w:p w:rsidR="00742911" w:rsidRDefault="003A45DB" w:rsidP="002F5EEB">
      <w:pPr>
        <w:tabs>
          <w:tab w:val="left" w:pos="1680"/>
        </w:tabs>
        <w:rPr>
          <w:rFonts w:ascii="Times New Roman" w:hAnsi="Times New Roman"/>
          <w:sz w:val="28"/>
          <w:szCs w:val="28"/>
        </w:rPr>
      </w:pPr>
      <w:r>
        <w:rPr>
          <w:rFonts w:ascii="Times New Roman" w:hAnsi="Times New Roman"/>
          <w:sz w:val="28"/>
          <w:szCs w:val="28"/>
        </w:rPr>
        <w:t>Ситуация кардинально изменилась в конце 2006 года, после объединения двух сетей и продажи акций совместного предприятия.</w:t>
      </w:r>
      <w:r w:rsidR="008F6494">
        <w:rPr>
          <w:rFonts w:ascii="Times New Roman" w:hAnsi="Times New Roman"/>
          <w:sz w:val="28"/>
          <w:szCs w:val="28"/>
        </w:rPr>
        <w:t xml:space="preserve"> Внутренние источники благодаря эмиссионному доходу составляли более 55% финансирования «</w:t>
      </w:r>
      <w:r w:rsidR="008F6494">
        <w:rPr>
          <w:rFonts w:ascii="Times New Roman" w:hAnsi="Times New Roman"/>
          <w:sz w:val="28"/>
          <w:szCs w:val="28"/>
          <w:lang w:val="en-US"/>
        </w:rPr>
        <w:t>X</w:t>
      </w:r>
      <w:r w:rsidR="008F6494" w:rsidRPr="008F6494">
        <w:rPr>
          <w:rFonts w:ascii="Times New Roman" w:hAnsi="Times New Roman"/>
          <w:sz w:val="28"/>
          <w:szCs w:val="28"/>
        </w:rPr>
        <w:t xml:space="preserve">5 </w:t>
      </w:r>
      <w:r w:rsidR="008F6494">
        <w:rPr>
          <w:rFonts w:ascii="Times New Roman" w:hAnsi="Times New Roman"/>
          <w:sz w:val="28"/>
          <w:szCs w:val="28"/>
          <w:lang w:val="en-US"/>
        </w:rPr>
        <w:t>Retail</w:t>
      </w:r>
      <w:r w:rsidR="008F6494" w:rsidRPr="008F6494">
        <w:rPr>
          <w:rFonts w:ascii="Times New Roman" w:hAnsi="Times New Roman"/>
          <w:sz w:val="28"/>
          <w:szCs w:val="28"/>
        </w:rPr>
        <w:t xml:space="preserve"> </w:t>
      </w:r>
      <w:r w:rsidR="008F6494">
        <w:rPr>
          <w:rFonts w:ascii="Times New Roman" w:hAnsi="Times New Roman"/>
          <w:sz w:val="28"/>
          <w:szCs w:val="28"/>
          <w:lang w:val="en-US"/>
        </w:rPr>
        <w:t>Group</w:t>
      </w:r>
      <w:r w:rsidR="008F6494">
        <w:rPr>
          <w:rFonts w:ascii="Times New Roman" w:hAnsi="Times New Roman"/>
          <w:sz w:val="28"/>
          <w:szCs w:val="28"/>
        </w:rPr>
        <w:t>».</w:t>
      </w:r>
      <w:r w:rsidR="00A945F0">
        <w:rPr>
          <w:rFonts w:ascii="Times New Roman" w:hAnsi="Times New Roman"/>
          <w:sz w:val="28"/>
          <w:szCs w:val="28"/>
        </w:rPr>
        <w:t xml:space="preserve"> В 2008 году в период кризиса стоимость акций компании упала практически на 25%, и как следствие руководству «</w:t>
      </w:r>
      <w:r w:rsidR="00A945F0">
        <w:rPr>
          <w:rFonts w:ascii="Times New Roman" w:hAnsi="Times New Roman"/>
          <w:sz w:val="28"/>
          <w:szCs w:val="28"/>
          <w:lang w:val="en-US"/>
        </w:rPr>
        <w:t>X</w:t>
      </w:r>
      <w:r w:rsidR="00A945F0" w:rsidRPr="00A945F0">
        <w:rPr>
          <w:rFonts w:ascii="Times New Roman" w:hAnsi="Times New Roman"/>
          <w:sz w:val="28"/>
          <w:szCs w:val="28"/>
        </w:rPr>
        <w:t xml:space="preserve">5 </w:t>
      </w:r>
      <w:r w:rsidR="00A945F0">
        <w:rPr>
          <w:rFonts w:ascii="Times New Roman" w:hAnsi="Times New Roman"/>
          <w:sz w:val="28"/>
          <w:szCs w:val="28"/>
          <w:lang w:val="en-US"/>
        </w:rPr>
        <w:t>Retail</w:t>
      </w:r>
      <w:r w:rsidR="00A945F0" w:rsidRPr="00A945F0">
        <w:rPr>
          <w:rFonts w:ascii="Times New Roman" w:hAnsi="Times New Roman"/>
          <w:sz w:val="28"/>
          <w:szCs w:val="28"/>
        </w:rPr>
        <w:t xml:space="preserve"> </w:t>
      </w:r>
      <w:r w:rsidR="00A945F0">
        <w:rPr>
          <w:rFonts w:ascii="Times New Roman" w:hAnsi="Times New Roman"/>
          <w:sz w:val="28"/>
          <w:szCs w:val="28"/>
          <w:lang w:val="en-US"/>
        </w:rPr>
        <w:t>Group</w:t>
      </w:r>
      <w:r w:rsidR="00A945F0">
        <w:rPr>
          <w:rFonts w:ascii="Times New Roman" w:hAnsi="Times New Roman"/>
          <w:sz w:val="28"/>
          <w:szCs w:val="28"/>
        </w:rPr>
        <w:t>» пришлось обратиться к краткосрочным займам.</w:t>
      </w:r>
    </w:p>
    <w:p w:rsidR="00A945F0" w:rsidRPr="005838B5" w:rsidRDefault="00A945F0" w:rsidP="002F5EEB">
      <w:pPr>
        <w:tabs>
          <w:tab w:val="left" w:pos="1680"/>
        </w:tabs>
        <w:rPr>
          <w:rFonts w:ascii="Times New Roman" w:hAnsi="Times New Roman"/>
          <w:i/>
          <w:sz w:val="28"/>
          <w:szCs w:val="28"/>
          <w:u w:val="single"/>
        </w:rPr>
      </w:pPr>
      <w:r w:rsidRPr="005838B5">
        <w:rPr>
          <w:rFonts w:ascii="Times New Roman" w:hAnsi="Times New Roman"/>
          <w:i/>
          <w:sz w:val="28"/>
          <w:szCs w:val="28"/>
          <w:u w:val="single"/>
        </w:rPr>
        <w:t>Горизонтальный анализ. Активы.</w:t>
      </w:r>
    </w:p>
    <w:p w:rsidR="00A945F0" w:rsidRDefault="004C6802" w:rsidP="00A945F0">
      <w:pPr>
        <w:rPr>
          <w:rFonts w:ascii="Times New Roman" w:hAnsi="Times New Roman"/>
          <w:sz w:val="28"/>
          <w:szCs w:val="28"/>
        </w:rPr>
      </w:pPr>
      <w:r>
        <w:rPr>
          <w:rFonts w:ascii="Times New Roman" w:hAnsi="Times New Roman"/>
          <w:noProof/>
          <w:sz w:val="28"/>
          <w:szCs w:val="28"/>
        </w:rPr>
        <w:pict>
          <v:shape id="Диаграмма 4"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FKzj2QAAAAUBAAAPAAAAZHJzL2Rvd25y&#10;ZXYueG1sTI7LTsMwEEX3SP0Hayqxow5NoVWIU1VV2bAjILF14yExjcdR7Dzg6xnYwGakq3t15uT7&#10;2bVixD5YTwpuVwkIpMobS7WC15fHmx2IEDUZ3XpCBZ8YYF8srnKdGT/RM45lrAVDKGRaQRNjl0kZ&#10;qgadDivfIXH37nunI8e+lqbXE8NdK9dJci+dtsQfGt3hscHqUg5OQRJpxI39kObyNLzZ7W4qT18H&#10;pa6X8+EBRMQ5/o3hR5/VoWCnsx/IBNEyg3e/l7vtOuV4VrBJ0zuQRS7/2xf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">
            <v:imagedata r:id="rId11" o:title=""/>
            <o:lock v:ext="edit" aspectratio="f"/>
          </v:shape>
        </w:pict>
      </w:r>
    </w:p>
    <w:p w:rsidR="00A945F0" w:rsidRDefault="00A945F0" w:rsidP="00A945F0">
      <w:pPr>
        <w:rPr>
          <w:rFonts w:ascii="Times New Roman" w:hAnsi="Times New Roman"/>
          <w:sz w:val="28"/>
          <w:szCs w:val="28"/>
        </w:rPr>
      </w:pPr>
      <w:r>
        <w:rPr>
          <w:rFonts w:ascii="Times New Roman" w:hAnsi="Times New Roman"/>
          <w:sz w:val="28"/>
          <w:szCs w:val="28"/>
        </w:rPr>
        <w:t>Рис.5. Горизонтальный анализ. Активы.</w:t>
      </w:r>
    </w:p>
    <w:p w:rsidR="00A945F0" w:rsidRDefault="00A945F0" w:rsidP="00A945F0">
      <w:pPr>
        <w:rPr>
          <w:rFonts w:ascii="Times New Roman" w:hAnsi="Times New Roman"/>
          <w:sz w:val="28"/>
          <w:szCs w:val="28"/>
        </w:rPr>
      </w:pPr>
      <w:r>
        <w:rPr>
          <w:rFonts w:ascii="Times New Roman" w:hAnsi="Times New Roman"/>
          <w:sz w:val="28"/>
          <w:szCs w:val="28"/>
        </w:rPr>
        <w:t>1) Стабильный рост операционных  и фиксированных активов на протяжении всего периода наблюдения, что объясняется постоянным расширением ритейлинговой сети.</w:t>
      </w:r>
    </w:p>
    <w:p w:rsidR="006900F2" w:rsidRDefault="006900F2" w:rsidP="00A945F0">
      <w:pPr>
        <w:rPr>
          <w:rFonts w:ascii="Times New Roman" w:hAnsi="Times New Roman"/>
          <w:sz w:val="28"/>
          <w:szCs w:val="28"/>
        </w:rPr>
      </w:pPr>
      <w:r>
        <w:rPr>
          <w:rFonts w:ascii="Times New Roman" w:hAnsi="Times New Roman"/>
          <w:sz w:val="28"/>
          <w:szCs w:val="28"/>
        </w:rPr>
        <w:t>2) Резкий рост гудвилла, связанный с созданием компании</w:t>
      </w:r>
      <w:r w:rsidR="00E9123B">
        <w:rPr>
          <w:rFonts w:ascii="Times New Roman" w:hAnsi="Times New Roman"/>
          <w:sz w:val="28"/>
          <w:szCs w:val="28"/>
        </w:rPr>
        <w:t xml:space="preserve"> и такой же резкий спад, связанный с в</w:t>
      </w:r>
      <w:r w:rsidR="00E9123B" w:rsidRPr="00E9123B">
        <w:rPr>
          <w:rFonts w:ascii="Times New Roman" w:hAnsi="Times New Roman"/>
          <w:sz w:val="28"/>
          <w:szCs w:val="28"/>
        </w:rPr>
        <w:t>олатильностью на мировом и внутреннем финансовом рынке, имевшей место с середины 2008 г.</w:t>
      </w:r>
    </w:p>
    <w:p w:rsidR="006900F2" w:rsidRDefault="006900F2" w:rsidP="006900F2">
      <w:pPr>
        <w:tabs>
          <w:tab w:val="left" w:pos="1680"/>
        </w:tabs>
        <w:rPr>
          <w:rFonts w:ascii="Times New Roman" w:hAnsi="Times New Roman"/>
          <w:sz w:val="28"/>
          <w:szCs w:val="28"/>
        </w:rPr>
      </w:pPr>
      <w:r>
        <w:rPr>
          <w:rFonts w:ascii="Times New Roman" w:hAnsi="Times New Roman"/>
          <w:sz w:val="28"/>
          <w:szCs w:val="28"/>
        </w:rPr>
        <w:t>Горизонтальный анализ. Обязательства и капитал.</w:t>
      </w:r>
    </w:p>
    <w:p w:rsidR="006900F2" w:rsidRDefault="004C6802" w:rsidP="00A945F0">
      <w:pPr>
        <w:rPr>
          <w:rFonts w:ascii="Times New Roman" w:hAnsi="Times New Roman"/>
          <w:sz w:val="28"/>
          <w:szCs w:val="28"/>
        </w:rPr>
      </w:pPr>
      <w:r>
        <w:rPr>
          <w:rFonts w:ascii="Times New Roman" w:hAnsi="Times New Roman"/>
          <w:noProof/>
          <w:sz w:val="28"/>
          <w:szCs w:val="28"/>
        </w:rPr>
        <w:pict>
          <v:shape id="Диаграмма 5"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kgYk2wAAAAUBAAAPAAAAZHJzL2Rvd25y&#10;ZXYueG1sTI/BTsMwEETvSPyDtUjcqNMGaBXiVBUVnBAooR+wjZc4Il5Httumf4/hQi8jjWY187Zc&#10;T3YQR/Khd6xgPstAELdO99wp2H2+3K1AhIiscXBMCs4UYF1dX5VYaHfimo5N7EQq4VCgAhPjWEgZ&#10;WkMWw8yNxCn7ct5iTNZ3Uns8pXI7yEWWPUqLPacFgyM9G2q/m4NVsMS3eV5vP1aNf3/lHffmvNnW&#10;St3eTJsnEJGm+H8Mv/gJHarEtHcH1kEMCtIj8U9Ttlzkye4V3Of5A8iqlJf01Q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">
            <v:imagedata r:id="rId12" o:title=""/>
            <o:lock v:ext="edit" aspectratio="f"/>
          </v:shape>
        </w:pict>
      </w:r>
    </w:p>
    <w:p w:rsidR="006900F2" w:rsidRDefault="006900F2" w:rsidP="006900F2">
      <w:pPr>
        <w:tabs>
          <w:tab w:val="left" w:pos="1680"/>
        </w:tabs>
        <w:rPr>
          <w:rFonts w:ascii="Times New Roman" w:hAnsi="Times New Roman"/>
          <w:sz w:val="28"/>
          <w:szCs w:val="28"/>
        </w:rPr>
      </w:pPr>
      <w:r>
        <w:rPr>
          <w:rFonts w:ascii="Times New Roman" w:hAnsi="Times New Roman"/>
          <w:sz w:val="28"/>
          <w:szCs w:val="28"/>
        </w:rPr>
        <w:t>Рис.6.</w:t>
      </w:r>
      <w:r w:rsidRPr="006900F2">
        <w:rPr>
          <w:rFonts w:ascii="Times New Roman" w:hAnsi="Times New Roman"/>
          <w:sz w:val="28"/>
          <w:szCs w:val="28"/>
        </w:rPr>
        <w:t xml:space="preserve"> </w:t>
      </w:r>
      <w:r>
        <w:rPr>
          <w:rFonts w:ascii="Times New Roman" w:hAnsi="Times New Roman"/>
          <w:sz w:val="28"/>
          <w:szCs w:val="28"/>
        </w:rPr>
        <w:t>Горизонтальный анализ. Обязательства и капитал.</w:t>
      </w:r>
    </w:p>
    <w:p w:rsidR="006900F2" w:rsidRDefault="00B71A04" w:rsidP="00B71A04">
      <w:pPr>
        <w:spacing w:after="0" w:line="360" w:lineRule="auto"/>
        <w:ind w:firstLine="709"/>
        <w:rPr>
          <w:rFonts w:ascii="Times New Roman" w:hAnsi="Times New Roman"/>
          <w:sz w:val="28"/>
          <w:szCs w:val="28"/>
        </w:rPr>
      </w:pPr>
      <w:r>
        <w:rPr>
          <w:rFonts w:ascii="Times New Roman" w:hAnsi="Times New Roman"/>
          <w:sz w:val="28"/>
          <w:szCs w:val="28"/>
        </w:rPr>
        <w:t>1) Очевидно, что с ростом фиксированных и операционных расходах возрастала потребность в ресурсах, и как следствие краткосрочные и долгосрочные обязательства.</w:t>
      </w:r>
    </w:p>
    <w:p w:rsidR="00B71A04" w:rsidRDefault="00B71A04" w:rsidP="00B71A04">
      <w:pPr>
        <w:spacing w:after="0" w:line="360" w:lineRule="auto"/>
        <w:ind w:firstLine="709"/>
        <w:rPr>
          <w:rFonts w:ascii="Times New Roman" w:hAnsi="Times New Roman"/>
          <w:sz w:val="28"/>
          <w:szCs w:val="28"/>
        </w:rPr>
      </w:pPr>
      <w:r>
        <w:rPr>
          <w:rFonts w:ascii="Times New Roman" w:hAnsi="Times New Roman"/>
          <w:sz w:val="28"/>
          <w:szCs w:val="28"/>
        </w:rPr>
        <w:t>2) Эмиссионный подъём стал следствием увеличение показателя гудвилла в период с конца 2006 по конец 2007 года, уменьшением в 2008 году.</w:t>
      </w:r>
    </w:p>
    <w:p w:rsidR="00F67938" w:rsidRDefault="00B71A04" w:rsidP="00B71A04">
      <w:pPr>
        <w:spacing w:after="0" w:line="360" w:lineRule="auto"/>
        <w:ind w:firstLine="709"/>
        <w:rPr>
          <w:rFonts w:ascii="Times New Roman" w:hAnsi="Times New Roman"/>
          <w:sz w:val="28"/>
          <w:szCs w:val="28"/>
        </w:rPr>
      </w:pPr>
      <w:r>
        <w:rPr>
          <w:rFonts w:ascii="Times New Roman" w:hAnsi="Times New Roman"/>
          <w:sz w:val="28"/>
          <w:szCs w:val="28"/>
        </w:rPr>
        <w:t>В целом на основании горизонтального и вертикального анализа можно сделать вывод, что компания демонстрировала постоянный рост и наращивала абсолютный показатель внутренних ресурсов.</w:t>
      </w:r>
    </w:p>
    <w:p w:rsidR="005838B5" w:rsidRPr="005838B5" w:rsidRDefault="005838B5" w:rsidP="00F67938">
      <w:pPr>
        <w:ind w:firstLine="708"/>
        <w:rPr>
          <w:rFonts w:ascii="Times New Roman" w:hAnsi="Times New Roman"/>
          <w:i/>
          <w:sz w:val="28"/>
          <w:szCs w:val="28"/>
          <w:u w:val="single"/>
        </w:rPr>
      </w:pPr>
      <w:r w:rsidRPr="005838B5">
        <w:rPr>
          <w:rFonts w:ascii="Times New Roman" w:hAnsi="Times New Roman"/>
          <w:i/>
          <w:sz w:val="28"/>
          <w:szCs w:val="28"/>
          <w:u w:val="single"/>
        </w:rPr>
        <w:t>Отчёт о прибылях и убытках.</w:t>
      </w:r>
    </w:p>
    <w:p w:rsidR="00B71A04" w:rsidRDefault="001E4649" w:rsidP="00F67938">
      <w:pPr>
        <w:ind w:firstLine="708"/>
        <w:rPr>
          <w:rFonts w:ascii="Times New Roman" w:hAnsi="Times New Roman"/>
          <w:sz w:val="28"/>
          <w:szCs w:val="28"/>
        </w:rPr>
      </w:pPr>
      <w:r>
        <w:rPr>
          <w:rFonts w:ascii="Times New Roman" w:hAnsi="Times New Roman"/>
          <w:sz w:val="28"/>
          <w:szCs w:val="28"/>
        </w:rPr>
        <w:t>Построим отчёт о прибылях и убытках для более полной диагностики успехов компании на рынке.</w:t>
      </w:r>
    </w:p>
    <w:p w:rsidR="004C1D3D" w:rsidRDefault="009A7CA2" w:rsidP="004C1D3D">
      <w:pPr>
        <w:ind w:firstLine="708"/>
        <w:jc w:val="right"/>
        <w:rPr>
          <w:rFonts w:ascii="Times New Roman" w:hAnsi="Times New Roman"/>
          <w:sz w:val="28"/>
          <w:szCs w:val="28"/>
        </w:rPr>
      </w:pPr>
      <w:r>
        <w:rPr>
          <w:rFonts w:ascii="Times New Roman" w:hAnsi="Times New Roman"/>
          <w:sz w:val="28"/>
          <w:szCs w:val="28"/>
        </w:rPr>
        <w:t>Таблица 3</w:t>
      </w:r>
    </w:p>
    <w:p w:rsidR="001E4649" w:rsidRPr="004C1D3D" w:rsidRDefault="00922E10" w:rsidP="004C1D3D">
      <w:pPr>
        <w:ind w:firstLine="708"/>
        <w:jc w:val="center"/>
        <w:rPr>
          <w:rFonts w:ascii="Times New Roman" w:hAnsi="Times New Roman"/>
          <w:sz w:val="28"/>
          <w:szCs w:val="28"/>
        </w:rPr>
      </w:pPr>
      <w:r>
        <w:rPr>
          <w:rFonts w:ascii="Times New Roman" w:hAnsi="Times New Roman"/>
          <w:sz w:val="28"/>
          <w:szCs w:val="28"/>
        </w:rPr>
        <w:t>Отчёт о</w:t>
      </w:r>
      <w:r w:rsidR="004C1D3D" w:rsidRPr="004C1D3D">
        <w:rPr>
          <w:rFonts w:ascii="Times New Roman" w:hAnsi="Times New Roman"/>
          <w:sz w:val="28"/>
          <w:szCs w:val="28"/>
        </w:rPr>
        <w:t xml:space="preserve">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887"/>
        <w:gridCol w:w="1887"/>
        <w:gridCol w:w="1887"/>
        <w:gridCol w:w="1888"/>
      </w:tblGrid>
      <w:tr w:rsidR="005838B5" w:rsidRPr="00C3329D" w:rsidTr="00C3329D">
        <w:tc>
          <w:tcPr>
            <w:tcW w:w="2022"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Наименование</w:t>
            </w:r>
          </w:p>
        </w:tc>
        <w:tc>
          <w:tcPr>
            <w:tcW w:w="1887"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01.01.06</w:t>
            </w:r>
          </w:p>
        </w:tc>
        <w:tc>
          <w:tcPr>
            <w:tcW w:w="1887"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01.12.06</w:t>
            </w:r>
          </w:p>
        </w:tc>
        <w:tc>
          <w:tcPr>
            <w:tcW w:w="1887"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01.12.07</w:t>
            </w:r>
          </w:p>
        </w:tc>
        <w:tc>
          <w:tcPr>
            <w:tcW w:w="1888"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01.12.08</w:t>
            </w:r>
          </w:p>
        </w:tc>
      </w:tr>
      <w:tr w:rsidR="005838B5" w:rsidRPr="00C3329D" w:rsidTr="00C3329D">
        <w:tc>
          <w:tcPr>
            <w:tcW w:w="2022" w:type="dxa"/>
          </w:tcPr>
          <w:p w:rsidR="005838B5"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 xml:space="preserve">Объем продаж </w:t>
            </w:r>
          </w:p>
          <w:p w:rsidR="003D452D" w:rsidRPr="00C3329D" w:rsidRDefault="003D452D" w:rsidP="00C3329D">
            <w:pPr>
              <w:spacing w:after="0" w:line="240" w:lineRule="auto"/>
              <w:rPr>
                <w:rFonts w:ascii="Times New Roman" w:hAnsi="Times New Roman"/>
                <w:sz w:val="28"/>
                <w:szCs w:val="28"/>
              </w:rPr>
            </w:pP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1 014 785</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2 803 351</w:t>
            </w:r>
          </w:p>
        </w:tc>
        <w:tc>
          <w:tcPr>
            <w:tcW w:w="1887"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5 320 424</w:t>
            </w:r>
          </w:p>
        </w:tc>
        <w:tc>
          <w:tcPr>
            <w:tcW w:w="1888"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8 353 250</w:t>
            </w:r>
          </w:p>
        </w:tc>
      </w:tr>
      <w:tr w:rsidR="005838B5" w:rsidRPr="00C3329D" w:rsidTr="00C3329D">
        <w:tc>
          <w:tcPr>
            <w:tcW w:w="2022"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Себестоимость реализуемой продукции</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749 197</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2 041 702</w:t>
            </w:r>
          </w:p>
        </w:tc>
        <w:tc>
          <w:tcPr>
            <w:tcW w:w="1887"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3 916 493</w:t>
            </w:r>
          </w:p>
        </w:tc>
        <w:tc>
          <w:tcPr>
            <w:tcW w:w="1888"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6 206 324</w:t>
            </w:r>
          </w:p>
        </w:tc>
      </w:tr>
      <w:tr w:rsidR="005838B5" w:rsidRPr="00C3329D" w:rsidTr="00C3329D">
        <w:tc>
          <w:tcPr>
            <w:tcW w:w="2022"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Валовая прибыль</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265 588</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761 649</w:t>
            </w:r>
          </w:p>
        </w:tc>
        <w:tc>
          <w:tcPr>
            <w:tcW w:w="1887"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1 403 931</w:t>
            </w:r>
          </w:p>
        </w:tc>
        <w:tc>
          <w:tcPr>
            <w:tcW w:w="1888"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2 146 926</w:t>
            </w:r>
          </w:p>
        </w:tc>
      </w:tr>
      <w:tr w:rsidR="005838B5" w:rsidRPr="00C3329D" w:rsidTr="00C3329D">
        <w:tc>
          <w:tcPr>
            <w:tcW w:w="2022"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 xml:space="preserve">Операционные </w:t>
            </w:r>
            <w:r w:rsidR="00922E10" w:rsidRPr="00C3329D">
              <w:rPr>
                <w:rFonts w:ascii="Times New Roman" w:hAnsi="Times New Roman"/>
                <w:sz w:val="28"/>
                <w:szCs w:val="28"/>
              </w:rPr>
              <w:t>д</w:t>
            </w:r>
            <w:r w:rsidR="003C7C47" w:rsidRPr="00C3329D">
              <w:rPr>
                <w:rFonts w:ascii="Times New Roman" w:hAnsi="Times New Roman"/>
                <w:sz w:val="28"/>
                <w:szCs w:val="28"/>
              </w:rPr>
              <w:t>о</w:t>
            </w:r>
            <w:r w:rsidR="00922E10" w:rsidRPr="00C3329D">
              <w:rPr>
                <w:rFonts w:ascii="Times New Roman" w:hAnsi="Times New Roman"/>
                <w:sz w:val="28"/>
                <w:szCs w:val="28"/>
              </w:rPr>
              <w:t>ходы</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15 582</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36 879</w:t>
            </w:r>
          </w:p>
        </w:tc>
        <w:tc>
          <w:tcPr>
            <w:tcW w:w="1887"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68 032</w:t>
            </w:r>
          </w:p>
        </w:tc>
        <w:tc>
          <w:tcPr>
            <w:tcW w:w="1888"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94 776</w:t>
            </w:r>
          </w:p>
        </w:tc>
      </w:tr>
      <w:tr w:rsidR="005838B5" w:rsidRPr="00C3329D" w:rsidTr="00C3329D">
        <w:tc>
          <w:tcPr>
            <w:tcW w:w="2022" w:type="dxa"/>
          </w:tcPr>
          <w:p w:rsidR="003D452D" w:rsidRPr="00C3329D" w:rsidRDefault="00922E10" w:rsidP="00C3329D">
            <w:pPr>
              <w:spacing w:after="0" w:line="240" w:lineRule="auto"/>
              <w:rPr>
                <w:rFonts w:ascii="Times New Roman" w:hAnsi="Times New Roman"/>
                <w:sz w:val="28"/>
                <w:szCs w:val="28"/>
              </w:rPr>
            </w:pPr>
            <w:r w:rsidRPr="00C3329D">
              <w:rPr>
                <w:rFonts w:ascii="Times New Roman" w:hAnsi="Times New Roman"/>
                <w:sz w:val="28"/>
                <w:szCs w:val="28"/>
              </w:rPr>
              <w:t>Операционные расходы</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-242 401</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-761 649</w:t>
            </w:r>
          </w:p>
        </w:tc>
        <w:tc>
          <w:tcPr>
            <w:tcW w:w="1887"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-1 135 046</w:t>
            </w:r>
          </w:p>
        </w:tc>
        <w:tc>
          <w:tcPr>
            <w:tcW w:w="1888"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-1 698 524</w:t>
            </w:r>
          </w:p>
        </w:tc>
      </w:tr>
      <w:tr w:rsidR="005838B5" w:rsidRPr="00C3329D" w:rsidTr="00C3329D">
        <w:tc>
          <w:tcPr>
            <w:tcW w:w="2022" w:type="dxa"/>
          </w:tcPr>
          <w:p w:rsidR="003D452D" w:rsidRPr="00C3329D" w:rsidRDefault="005838B5" w:rsidP="00C3329D">
            <w:pPr>
              <w:spacing w:after="0" w:line="240" w:lineRule="auto"/>
              <w:rPr>
                <w:rFonts w:ascii="Times New Roman" w:hAnsi="Times New Roman"/>
                <w:sz w:val="28"/>
                <w:szCs w:val="28"/>
                <w:lang w:val="en-US"/>
              </w:rPr>
            </w:pPr>
            <w:r w:rsidRPr="00C3329D">
              <w:rPr>
                <w:rFonts w:ascii="Times New Roman" w:hAnsi="Times New Roman"/>
                <w:sz w:val="28"/>
                <w:szCs w:val="28"/>
              </w:rPr>
              <w:t>Операционная прибыль</w:t>
            </w:r>
            <w:r w:rsidRPr="00C3329D">
              <w:rPr>
                <w:rFonts w:ascii="Times New Roman" w:hAnsi="Times New Roman"/>
                <w:sz w:val="28"/>
                <w:szCs w:val="28"/>
                <w:lang w:val="en-US"/>
              </w:rPr>
              <w:t xml:space="preserve"> </w:t>
            </w:r>
            <w:r w:rsidRPr="00C3329D">
              <w:rPr>
                <w:rFonts w:ascii="Times New Roman" w:hAnsi="Times New Roman"/>
                <w:sz w:val="28"/>
                <w:szCs w:val="28"/>
              </w:rPr>
              <w:t>(</w:t>
            </w:r>
            <w:r w:rsidRPr="00C3329D">
              <w:rPr>
                <w:rFonts w:ascii="Times New Roman" w:hAnsi="Times New Roman"/>
                <w:sz w:val="28"/>
                <w:szCs w:val="28"/>
                <w:lang w:val="en-US"/>
              </w:rPr>
              <w:t>EBIT)</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56 908</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167 711</w:t>
            </w:r>
          </w:p>
        </w:tc>
        <w:tc>
          <w:tcPr>
            <w:tcW w:w="1887"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336 917</w:t>
            </w:r>
          </w:p>
        </w:tc>
        <w:tc>
          <w:tcPr>
            <w:tcW w:w="1888"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543 178</w:t>
            </w:r>
          </w:p>
        </w:tc>
      </w:tr>
      <w:tr w:rsidR="005838B5" w:rsidRPr="00C3329D" w:rsidTr="00C3329D">
        <w:tc>
          <w:tcPr>
            <w:tcW w:w="2022"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Прибыль до уплаты налогов (</w:t>
            </w:r>
            <w:r w:rsidRPr="00C3329D">
              <w:rPr>
                <w:rFonts w:ascii="Times New Roman" w:hAnsi="Times New Roman"/>
                <w:sz w:val="28"/>
                <w:szCs w:val="28"/>
                <w:lang w:val="en-US"/>
              </w:rPr>
              <w:t>EBT</w:t>
            </w:r>
            <w:r w:rsidRPr="00C3329D">
              <w:rPr>
                <w:rFonts w:ascii="Times New Roman" w:hAnsi="Times New Roman"/>
                <w:sz w:val="28"/>
                <w:szCs w:val="28"/>
              </w:rPr>
              <w:t>)</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38 093</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120 274</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242 637</w:t>
            </w:r>
          </w:p>
        </w:tc>
        <w:tc>
          <w:tcPr>
            <w:tcW w:w="1888"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-2 130 181</w:t>
            </w:r>
          </w:p>
        </w:tc>
      </w:tr>
      <w:tr w:rsidR="005838B5" w:rsidRPr="00C3329D" w:rsidTr="00C3329D">
        <w:tc>
          <w:tcPr>
            <w:tcW w:w="2022"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Налоги</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9 074</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-36 062</w:t>
            </w:r>
          </w:p>
        </w:tc>
        <w:tc>
          <w:tcPr>
            <w:tcW w:w="1887"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-98 925</w:t>
            </w:r>
          </w:p>
        </w:tc>
        <w:tc>
          <w:tcPr>
            <w:tcW w:w="1888"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-8 106</w:t>
            </w:r>
          </w:p>
        </w:tc>
      </w:tr>
      <w:tr w:rsidR="005838B5" w:rsidRPr="00C3329D" w:rsidTr="00C3329D">
        <w:tc>
          <w:tcPr>
            <w:tcW w:w="2022" w:type="dxa"/>
          </w:tcPr>
          <w:p w:rsidR="003D452D" w:rsidRPr="00C3329D" w:rsidRDefault="005838B5" w:rsidP="00C3329D">
            <w:pPr>
              <w:spacing w:after="0" w:line="240" w:lineRule="auto"/>
              <w:rPr>
                <w:rFonts w:ascii="Times New Roman" w:hAnsi="Times New Roman"/>
                <w:sz w:val="28"/>
                <w:szCs w:val="28"/>
              </w:rPr>
            </w:pPr>
            <w:r w:rsidRPr="00C3329D">
              <w:rPr>
                <w:rFonts w:ascii="Times New Roman" w:hAnsi="Times New Roman"/>
                <w:sz w:val="28"/>
                <w:szCs w:val="28"/>
              </w:rPr>
              <w:t>Чистая прибыль</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29 019</w:t>
            </w:r>
          </w:p>
        </w:tc>
        <w:tc>
          <w:tcPr>
            <w:tcW w:w="1887" w:type="dxa"/>
          </w:tcPr>
          <w:p w:rsidR="003D452D" w:rsidRPr="00C3329D" w:rsidRDefault="008759A3" w:rsidP="00C3329D">
            <w:pPr>
              <w:spacing w:after="0" w:line="240" w:lineRule="auto"/>
              <w:rPr>
                <w:rFonts w:ascii="Times New Roman" w:hAnsi="Times New Roman"/>
                <w:sz w:val="28"/>
                <w:szCs w:val="28"/>
              </w:rPr>
            </w:pPr>
            <w:r w:rsidRPr="00C3329D">
              <w:rPr>
                <w:rFonts w:ascii="Times New Roman" w:hAnsi="Times New Roman"/>
                <w:sz w:val="28"/>
                <w:szCs w:val="28"/>
              </w:rPr>
              <w:t>84 212</w:t>
            </w:r>
          </w:p>
        </w:tc>
        <w:tc>
          <w:tcPr>
            <w:tcW w:w="1887"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143 748</w:t>
            </w:r>
          </w:p>
        </w:tc>
        <w:tc>
          <w:tcPr>
            <w:tcW w:w="1888" w:type="dxa"/>
          </w:tcPr>
          <w:p w:rsidR="003D452D" w:rsidRPr="00C3329D" w:rsidRDefault="008E402B" w:rsidP="00C3329D">
            <w:pPr>
              <w:spacing w:after="0" w:line="240" w:lineRule="auto"/>
              <w:rPr>
                <w:rFonts w:ascii="Times New Roman" w:hAnsi="Times New Roman"/>
                <w:sz w:val="28"/>
                <w:szCs w:val="28"/>
              </w:rPr>
            </w:pPr>
            <w:r w:rsidRPr="00C3329D">
              <w:rPr>
                <w:rFonts w:ascii="Times New Roman" w:hAnsi="Times New Roman"/>
                <w:sz w:val="28"/>
                <w:szCs w:val="28"/>
              </w:rPr>
              <w:t>-2 138 287</w:t>
            </w:r>
          </w:p>
        </w:tc>
      </w:tr>
    </w:tbl>
    <w:p w:rsidR="001E4649" w:rsidRDefault="001E4649" w:rsidP="00F67938">
      <w:pPr>
        <w:ind w:firstLine="708"/>
        <w:rPr>
          <w:rFonts w:ascii="Times New Roman" w:hAnsi="Times New Roman"/>
          <w:sz w:val="28"/>
          <w:szCs w:val="28"/>
        </w:rPr>
      </w:pPr>
    </w:p>
    <w:p w:rsidR="00CA4F70" w:rsidRDefault="00CA4F70" w:rsidP="00E9123B">
      <w:pPr>
        <w:spacing w:after="0" w:line="360" w:lineRule="auto"/>
        <w:ind w:firstLine="709"/>
        <w:rPr>
          <w:rFonts w:ascii="Times New Roman" w:hAnsi="Times New Roman"/>
          <w:sz w:val="28"/>
          <w:szCs w:val="28"/>
        </w:rPr>
      </w:pPr>
      <w:r>
        <w:rPr>
          <w:rFonts w:ascii="Times New Roman" w:hAnsi="Times New Roman"/>
          <w:sz w:val="28"/>
          <w:szCs w:val="28"/>
        </w:rPr>
        <w:t>Из</w:t>
      </w:r>
      <w:r w:rsidR="003C7C47">
        <w:rPr>
          <w:rFonts w:ascii="Times New Roman" w:hAnsi="Times New Roman"/>
          <w:sz w:val="28"/>
          <w:szCs w:val="28"/>
        </w:rPr>
        <w:t xml:space="preserve"> таблицы видно, что компания демонстрировала очень хороший рост за весь период наблюдения, что связано с постоянным открытием новых магазинов. При этом очевидно, что темп прироста объёмов продаж опережал темпы прироста себестоимости, что является очень позитивным знаком. Также можно сказать о том, что объём продаж и операционная прибыль росла даже в кризис</w:t>
      </w:r>
      <w:r w:rsidR="0041485C">
        <w:rPr>
          <w:rFonts w:ascii="Times New Roman" w:hAnsi="Times New Roman"/>
          <w:sz w:val="28"/>
          <w:szCs w:val="28"/>
        </w:rPr>
        <w:t>, при том пропорционально. Это подтверждает, что компания способна преобразовывать выручку в денежный поток, т.е. в рост выручки.</w:t>
      </w:r>
    </w:p>
    <w:p w:rsidR="00E9123B" w:rsidRDefault="00E9123B" w:rsidP="00E9123B">
      <w:pPr>
        <w:spacing w:after="0" w:line="360" w:lineRule="auto"/>
        <w:ind w:firstLine="709"/>
        <w:rPr>
          <w:rFonts w:ascii="Times New Roman" w:hAnsi="Times New Roman"/>
          <w:sz w:val="28"/>
          <w:szCs w:val="28"/>
        </w:rPr>
      </w:pPr>
      <w:r>
        <w:rPr>
          <w:rFonts w:ascii="Times New Roman" w:hAnsi="Times New Roman"/>
          <w:sz w:val="28"/>
          <w:szCs w:val="28"/>
        </w:rPr>
        <w:t xml:space="preserve">Стоит отдельно отметить резкое снижение </w:t>
      </w:r>
      <w:r>
        <w:rPr>
          <w:rFonts w:ascii="Times New Roman" w:hAnsi="Times New Roman"/>
          <w:sz w:val="28"/>
          <w:szCs w:val="28"/>
          <w:lang w:val="en-US"/>
        </w:rPr>
        <w:t>EBT</w:t>
      </w:r>
      <w:r>
        <w:rPr>
          <w:rFonts w:ascii="Times New Roman" w:hAnsi="Times New Roman"/>
          <w:sz w:val="28"/>
          <w:szCs w:val="28"/>
        </w:rPr>
        <w:t xml:space="preserve"> и чистой прибыли. Прежде всего это связано с неде</w:t>
      </w:r>
      <w:r w:rsidR="00BD0FF2">
        <w:rPr>
          <w:rFonts w:ascii="Times New Roman" w:hAnsi="Times New Roman"/>
          <w:sz w:val="28"/>
          <w:szCs w:val="28"/>
        </w:rPr>
        <w:t>не</w:t>
      </w:r>
      <w:r>
        <w:rPr>
          <w:rFonts w:ascii="Times New Roman" w:hAnsi="Times New Roman"/>
          <w:sz w:val="28"/>
          <w:szCs w:val="28"/>
        </w:rPr>
        <w:t xml:space="preserve">жным списанием гудвилла на </w:t>
      </w:r>
      <w:r w:rsidRPr="00E9123B">
        <w:rPr>
          <w:rFonts w:ascii="Times New Roman" w:hAnsi="Times New Roman"/>
          <w:sz w:val="28"/>
          <w:szCs w:val="28"/>
        </w:rPr>
        <w:t>$</w:t>
      </w:r>
      <w:r>
        <w:rPr>
          <w:rFonts w:ascii="Times New Roman" w:hAnsi="Times New Roman"/>
          <w:sz w:val="28"/>
          <w:szCs w:val="28"/>
        </w:rPr>
        <w:t>2,46 млрд.</w:t>
      </w:r>
      <w:r w:rsidR="00BD0FF2" w:rsidRPr="00BD0FF2">
        <w:rPr>
          <w:rFonts w:ascii="Times New Roman" w:hAnsi="Times New Roman"/>
          <w:sz w:val="28"/>
          <w:szCs w:val="28"/>
        </w:rPr>
        <w:t>(</w:t>
      </w:r>
      <w:r w:rsidR="00BD0FF2">
        <w:rPr>
          <w:rFonts w:ascii="Times New Roman" w:hAnsi="Times New Roman"/>
          <w:sz w:val="28"/>
          <w:szCs w:val="28"/>
        </w:rPr>
        <w:t>таблица 2). Без учёта этого списания чистая прибыль хоть и уменьшилась (из-за падения курса акций), но не настолько значительно.</w:t>
      </w:r>
    </w:p>
    <w:p w:rsidR="00BD0FF2" w:rsidRDefault="00BD0FF2" w:rsidP="00E9123B">
      <w:pPr>
        <w:spacing w:after="0" w:line="360" w:lineRule="auto"/>
        <w:ind w:firstLine="709"/>
        <w:rPr>
          <w:rFonts w:ascii="Times New Roman" w:hAnsi="Times New Roman"/>
          <w:sz w:val="28"/>
          <w:szCs w:val="28"/>
        </w:rPr>
      </w:pPr>
      <w:r>
        <w:rPr>
          <w:rFonts w:ascii="Times New Roman" w:hAnsi="Times New Roman"/>
          <w:sz w:val="28"/>
          <w:szCs w:val="28"/>
        </w:rPr>
        <w:t>В целом можно отметить  с</w:t>
      </w:r>
      <w:r w:rsidR="0021574D">
        <w:rPr>
          <w:rFonts w:ascii="Times New Roman" w:hAnsi="Times New Roman"/>
          <w:sz w:val="28"/>
          <w:szCs w:val="28"/>
        </w:rPr>
        <w:t>о</w:t>
      </w:r>
      <w:r>
        <w:rPr>
          <w:rFonts w:ascii="Times New Roman" w:hAnsi="Times New Roman"/>
          <w:sz w:val="28"/>
          <w:szCs w:val="28"/>
        </w:rPr>
        <w:t>хранени</w:t>
      </w:r>
      <w:r w:rsidR="0021574D">
        <w:rPr>
          <w:rFonts w:ascii="Times New Roman" w:hAnsi="Times New Roman"/>
          <w:sz w:val="28"/>
          <w:szCs w:val="28"/>
        </w:rPr>
        <w:t>е</w:t>
      </w:r>
      <w:r>
        <w:rPr>
          <w:rFonts w:ascii="Times New Roman" w:hAnsi="Times New Roman"/>
          <w:sz w:val="28"/>
          <w:szCs w:val="28"/>
        </w:rPr>
        <w:t xml:space="preserve"> довольно высокого роста финансовых показателей компании «</w:t>
      </w:r>
      <w:r>
        <w:rPr>
          <w:rFonts w:ascii="Times New Roman" w:hAnsi="Times New Roman"/>
          <w:sz w:val="28"/>
          <w:szCs w:val="28"/>
          <w:lang w:val="en-US"/>
        </w:rPr>
        <w:t>X</w:t>
      </w:r>
      <w:r w:rsidRPr="00BD0FF2">
        <w:rPr>
          <w:rFonts w:ascii="Times New Roman" w:hAnsi="Times New Roman"/>
          <w:sz w:val="28"/>
          <w:szCs w:val="28"/>
        </w:rPr>
        <w:t xml:space="preserve">5 </w:t>
      </w:r>
      <w:r>
        <w:rPr>
          <w:rFonts w:ascii="Times New Roman" w:hAnsi="Times New Roman"/>
          <w:sz w:val="28"/>
          <w:szCs w:val="28"/>
          <w:lang w:val="en-US"/>
        </w:rPr>
        <w:t>Retail</w:t>
      </w:r>
      <w:r w:rsidRPr="00BD0FF2">
        <w:rPr>
          <w:rFonts w:ascii="Times New Roman" w:hAnsi="Times New Roman"/>
          <w:sz w:val="28"/>
          <w:szCs w:val="28"/>
        </w:rPr>
        <w:t xml:space="preserve"> </w:t>
      </w:r>
      <w:r>
        <w:rPr>
          <w:rFonts w:ascii="Times New Roman" w:hAnsi="Times New Roman"/>
          <w:sz w:val="28"/>
          <w:szCs w:val="28"/>
          <w:lang w:val="en-US"/>
        </w:rPr>
        <w:t>Group</w:t>
      </w:r>
      <w:r>
        <w:rPr>
          <w:rFonts w:ascii="Times New Roman" w:hAnsi="Times New Roman"/>
          <w:sz w:val="28"/>
          <w:szCs w:val="28"/>
        </w:rPr>
        <w:t>» за весь период наблюдения</w:t>
      </w:r>
      <w:r w:rsidR="0021574D">
        <w:rPr>
          <w:rFonts w:ascii="Times New Roman" w:hAnsi="Times New Roman"/>
          <w:sz w:val="28"/>
          <w:szCs w:val="28"/>
        </w:rPr>
        <w:t>, что говорит о её стремительном росте и финансовой стабильности.</w:t>
      </w:r>
    </w:p>
    <w:p w:rsidR="0021574D" w:rsidRDefault="0021574D" w:rsidP="0021574D">
      <w:pPr>
        <w:ind w:firstLine="708"/>
        <w:rPr>
          <w:rFonts w:ascii="Times New Roman" w:hAnsi="Times New Roman"/>
          <w:i/>
          <w:sz w:val="28"/>
          <w:szCs w:val="28"/>
          <w:u w:val="single"/>
        </w:rPr>
      </w:pPr>
      <w:r>
        <w:rPr>
          <w:rFonts w:ascii="Times New Roman" w:hAnsi="Times New Roman"/>
          <w:i/>
          <w:sz w:val="28"/>
          <w:szCs w:val="28"/>
          <w:u w:val="single"/>
        </w:rPr>
        <w:t>Коэффициент ликвидности</w:t>
      </w:r>
      <w:r w:rsidRPr="005838B5">
        <w:rPr>
          <w:rFonts w:ascii="Times New Roman" w:hAnsi="Times New Roman"/>
          <w:i/>
          <w:sz w:val="28"/>
          <w:szCs w:val="28"/>
          <w:u w:val="single"/>
        </w:rPr>
        <w:t>.</w:t>
      </w:r>
    </w:p>
    <w:p w:rsidR="00700BA9" w:rsidRPr="00700BA9" w:rsidRDefault="00700BA9" w:rsidP="00700BA9">
      <w:pPr>
        <w:spacing w:after="0" w:line="360" w:lineRule="auto"/>
        <w:rPr>
          <w:rFonts w:ascii="Times New Roman" w:hAnsi="Times New Roman"/>
          <w:sz w:val="28"/>
          <w:szCs w:val="28"/>
        </w:rPr>
      </w:pPr>
      <w:r>
        <w:rPr>
          <w:rFonts w:ascii="Times New Roman" w:hAnsi="Times New Roman"/>
          <w:sz w:val="28"/>
          <w:szCs w:val="28"/>
        </w:rPr>
        <w:t>Для оценки платёжеспособности компании необходимо провести анализ коэффициентов быстрой и текущей ликвидности</w:t>
      </w:r>
    </w:p>
    <w:p w:rsidR="00700BA9" w:rsidRDefault="00700BA9" w:rsidP="00700BA9">
      <w:pPr>
        <w:tabs>
          <w:tab w:val="right" w:pos="9355"/>
        </w:tabs>
        <w:spacing w:after="0" w:line="360" w:lineRule="auto"/>
        <w:ind w:firstLine="709"/>
        <w:jc w:val="right"/>
        <w:rPr>
          <w:rFonts w:ascii="Times New Roman" w:hAnsi="Times New Roman"/>
          <w:sz w:val="28"/>
          <w:szCs w:val="28"/>
        </w:rPr>
      </w:pPr>
      <w:r>
        <w:rPr>
          <w:rFonts w:ascii="Times New Roman" w:hAnsi="Times New Roman"/>
          <w:sz w:val="28"/>
          <w:szCs w:val="28"/>
        </w:rPr>
        <w:t>Таблица 4</w:t>
      </w:r>
    </w:p>
    <w:p w:rsidR="00700BA9" w:rsidRDefault="00700BA9" w:rsidP="00700BA9">
      <w:pPr>
        <w:tabs>
          <w:tab w:val="right" w:pos="9355"/>
        </w:tabs>
        <w:spacing w:after="0" w:line="360" w:lineRule="auto"/>
        <w:ind w:firstLine="709"/>
        <w:rPr>
          <w:rFonts w:ascii="Times New Roman" w:hAnsi="Times New Roman"/>
          <w:sz w:val="28"/>
          <w:szCs w:val="28"/>
        </w:rPr>
      </w:pPr>
      <w:r>
        <w:rPr>
          <w:rFonts w:ascii="Times New Roman" w:hAnsi="Times New Roman"/>
          <w:sz w:val="28"/>
          <w:szCs w:val="28"/>
        </w:rPr>
        <w:t>Показатели текущей и быстрой ликвидности «</w:t>
      </w:r>
      <w:r w:rsidRPr="00700BA9">
        <w:rPr>
          <w:rFonts w:ascii="Times New Roman" w:hAnsi="Times New Roman"/>
          <w:sz w:val="28"/>
          <w:szCs w:val="28"/>
        </w:rPr>
        <w:t xml:space="preserve"> </w:t>
      </w:r>
      <w:r>
        <w:rPr>
          <w:rFonts w:ascii="Times New Roman" w:hAnsi="Times New Roman"/>
          <w:sz w:val="28"/>
          <w:szCs w:val="28"/>
          <w:lang w:val="en-US"/>
        </w:rPr>
        <w:t>X</w:t>
      </w:r>
      <w:r w:rsidRPr="00700BA9">
        <w:rPr>
          <w:rFonts w:ascii="Times New Roman" w:hAnsi="Times New Roman"/>
          <w:sz w:val="28"/>
          <w:szCs w:val="28"/>
        </w:rPr>
        <w:t xml:space="preserve">5 </w:t>
      </w:r>
      <w:r>
        <w:rPr>
          <w:rFonts w:ascii="Times New Roman" w:hAnsi="Times New Roman"/>
          <w:sz w:val="28"/>
          <w:szCs w:val="28"/>
          <w:lang w:val="en-US"/>
        </w:rPr>
        <w:t>Retail</w:t>
      </w:r>
      <w:r w:rsidRPr="00700BA9">
        <w:rPr>
          <w:rFonts w:ascii="Times New Roman" w:hAnsi="Times New Roman"/>
          <w:sz w:val="28"/>
          <w:szCs w:val="28"/>
        </w:rPr>
        <w:t xml:space="preserve"> </w:t>
      </w:r>
      <w:r>
        <w:rPr>
          <w:rFonts w:ascii="Times New Roman" w:hAnsi="Times New Roman"/>
          <w:sz w:val="28"/>
          <w:szCs w:val="28"/>
          <w:lang w:val="en-US"/>
        </w:rPr>
        <w:t>Group</w:t>
      </w:r>
      <w:r>
        <w:rPr>
          <w:rFonts w:ascii="Times New Roman" w:hAnsi="Times New Roman"/>
          <w:sz w:val="28"/>
          <w:szCs w:val="28"/>
        </w:rPr>
        <w:t>»</w:t>
      </w:r>
      <w:r>
        <w:rPr>
          <w:rFonts w:ascii="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623"/>
        <w:gridCol w:w="1559"/>
        <w:gridCol w:w="1559"/>
        <w:gridCol w:w="1383"/>
      </w:tblGrid>
      <w:tr w:rsidR="00700BA9" w:rsidRPr="00C3329D" w:rsidTr="00C3329D">
        <w:tc>
          <w:tcPr>
            <w:tcW w:w="3447" w:type="dxa"/>
          </w:tcPr>
          <w:p w:rsidR="00700BA9" w:rsidRPr="00C3329D" w:rsidRDefault="00700BA9" w:rsidP="00C3329D">
            <w:pPr>
              <w:tabs>
                <w:tab w:val="left" w:pos="5190"/>
              </w:tabs>
              <w:spacing w:after="0" w:line="240" w:lineRule="auto"/>
              <w:jc w:val="center"/>
              <w:rPr>
                <w:rFonts w:ascii="Times New Roman" w:hAnsi="Times New Roman"/>
                <w:sz w:val="24"/>
                <w:szCs w:val="24"/>
              </w:rPr>
            </w:pPr>
            <w:r w:rsidRPr="00C3329D">
              <w:rPr>
                <w:rFonts w:ascii="Times New Roman" w:hAnsi="Times New Roman"/>
                <w:sz w:val="24"/>
                <w:szCs w:val="24"/>
              </w:rPr>
              <w:t>Показатель</w:t>
            </w:r>
          </w:p>
        </w:tc>
        <w:tc>
          <w:tcPr>
            <w:tcW w:w="1623"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на 01.01.06</w:t>
            </w:r>
          </w:p>
        </w:tc>
        <w:tc>
          <w:tcPr>
            <w:tcW w:w="1559"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на 31.12.06</w:t>
            </w:r>
          </w:p>
        </w:tc>
        <w:tc>
          <w:tcPr>
            <w:tcW w:w="1559"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на 31.12.07</w:t>
            </w:r>
          </w:p>
        </w:tc>
        <w:tc>
          <w:tcPr>
            <w:tcW w:w="1383"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на 31.12.08</w:t>
            </w:r>
          </w:p>
        </w:tc>
      </w:tr>
      <w:tr w:rsidR="00700BA9" w:rsidRPr="00C3329D" w:rsidTr="00C3329D">
        <w:tc>
          <w:tcPr>
            <w:tcW w:w="3447" w:type="dxa"/>
          </w:tcPr>
          <w:p w:rsidR="00700BA9" w:rsidRPr="00C3329D" w:rsidRDefault="00700BA9" w:rsidP="00C3329D">
            <w:pPr>
              <w:tabs>
                <w:tab w:val="left" w:pos="5190"/>
              </w:tabs>
              <w:spacing w:after="0" w:line="240" w:lineRule="auto"/>
              <w:jc w:val="center"/>
              <w:rPr>
                <w:rFonts w:ascii="Times New Roman" w:hAnsi="Times New Roman"/>
                <w:sz w:val="24"/>
                <w:szCs w:val="24"/>
              </w:rPr>
            </w:pPr>
            <w:r w:rsidRPr="00C3329D">
              <w:rPr>
                <w:rFonts w:ascii="Times New Roman" w:hAnsi="Times New Roman"/>
                <w:sz w:val="24"/>
                <w:szCs w:val="24"/>
                <w:lang w:val="en-US"/>
              </w:rPr>
              <w:t>Current</w:t>
            </w:r>
            <w:r w:rsidRPr="00C3329D">
              <w:rPr>
                <w:rFonts w:ascii="Times New Roman" w:hAnsi="Times New Roman"/>
                <w:sz w:val="24"/>
                <w:szCs w:val="24"/>
              </w:rPr>
              <w:t xml:space="preserve"> </w:t>
            </w:r>
            <w:r w:rsidRPr="00C3329D">
              <w:rPr>
                <w:rFonts w:ascii="Times New Roman" w:hAnsi="Times New Roman"/>
                <w:sz w:val="24"/>
                <w:szCs w:val="24"/>
                <w:lang w:val="en-US"/>
              </w:rPr>
              <w:t>Ratio</w:t>
            </w:r>
            <w:r w:rsidRPr="00C3329D">
              <w:rPr>
                <w:rFonts w:ascii="Times New Roman" w:hAnsi="Times New Roman"/>
                <w:sz w:val="24"/>
                <w:szCs w:val="24"/>
              </w:rPr>
              <w:t xml:space="preserve"> (коэффициент текущей ликвидности)</w:t>
            </w:r>
          </w:p>
        </w:tc>
        <w:tc>
          <w:tcPr>
            <w:tcW w:w="1623"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0,84</w:t>
            </w:r>
          </w:p>
        </w:tc>
        <w:tc>
          <w:tcPr>
            <w:tcW w:w="1559"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0,59</w:t>
            </w:r>
          </w:p>
        </w:tc>
        <w:tc>
          <w:tcPr>
            <w:tcW w:w="1559"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0,55</w:t>
            </w:r>
          </w:p>
        </w:tc>
        <w:tc>
          <w:tcPr>
            <w:tcW w:w="1383"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0,56</w:t>
            </w:r>
          </w:p>
        </w:tc>
      </w:tr>
      <w:tr w:rsidR="00700BA9" w:rsidRPr="00C3329D" w:rsidTr="00C3329D">
        <w:tc>
          <w:tcPr>
            <w:tcW w:w="3447" w:type="dxa"/>
          </w:tcPr>
          <w:p w:rsidR="00700BA9" w:rsidRPr="00C3329D" w:rsidRDefault="00700BA9" w:rsidP="00C3329D">
            <w:pPr>
              <w:tabs>
                <w:tab w:val="left" w:pos="5190"/>
              </w:tabs>
              <w:spacing w:after="0" w:line="240" w:lineRule="auto"/>
              <w:jc w:val="center"/>
              <w:rPr>
                <w:rFonts w:ascii="Times New Roman" w:hAnsi="Times New Roman"/>
                <w:sz w:val="24"/>
                <w:szCs w:val="24"/>
              </w:rPr>
            </w:pPr>
            <w:r w:rsidRPr="00C3329D">
              <w:rPr>
                <w:rFonts w:ascii="Times New Roman" w:hAnsi="Times New Roman"/>
                <w:sz w:val="24"/>
                <w:szCs w:val="24"/>
                <w:lang w:val="en-US"/>
              </w:rPr>
              <w:t>Quick</w:t>
            </w:r>
            <w:r w:rsidRPr="00C3329D">
              <w:rPr>
                <w:rFonts w:ascii="Times New Roman" w:hAnsi="Times New Roman"/>
                <w:sz w:val="24"/>
                <w:szCs w:val="24"/>
              </w:rPr>
              <w:t xml:space="preserve"> </w:t>
            </w:r>
            <w:r w:rsidRPr="00C3329D">
              <w:rPr>
                <w:rFonts w:ascii="Times New Roman" w:hAnsi="Times New Roman"/>
                <w:sz w:val="24"/>
                <w:szCs w:val="24"/>
                <w:lang w:val="en-US"/>
              </w:rPr>
              <w:t>Ratio</w:t>
            </w:r>
            <w:r w:rsidRPr="00C3329D">
              <w:rPr>
                <w:rFonts w:ascii="Times New Roman" w:hAnsi="Times New Roman"/>
                <w:sz w:val="24"/>
                <w:szCs w:val="24"/>
              </w:rPr>
              <w:t xml:space="preserve"> (коэффициент быстрой ликвидности)</w:t>
            </w:r>
          </w:p>
        </w:tc>
        <w:tc>
          <w:tcPr>
            <w:tcW w:w="1623"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0,52</w:t>
            </w:r>
          </w:p>
        </w:tc>
        <w:tc>
          <w:tcPr>
            <w:tcW w:w="1559"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0,40</w:t>
            </w:r>
          </w:p>
        </w:tc>
        <w:tc>
          <w:tcPr>
            <w:tcW w:w="1559"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0,35</w:t>
            </w:r>
          </w:p>
        </w:tc>
        <w:tc>
          <w:tcPr>
            <w:tcW w:w="1383" w:type="dxa"/>
          </w:tcPr>
          <w:p w:rsidR="00700BA9" w:rsidRPr="00C3329D" w:rsidRDefault="00700BA9" w:rsidP="00C3329D">
            <w:pPr>
              <w:tabs>
                <w:tab w:val="left" w:pos="5190"/>
              </w:tabs>
              <w:spacing w:after="0" w:line="240" w:lineRule="auto"/>
              <w:rPr>
                <w:rFonts w:ascii="Times New Roman" w:hAnsi="Times New Roman"/>
                <w:sz w:val="24"/>
                <w:szCs w:val="24"/>
              </w:rPr>
            </w:pPr>
            <w:r w:rsidRPr="00C3329D">
              <w:rPr>
                <w:rFonts w:ascii="Times New Roman" w:hAnsi="Times New Roman"/>
                <w:sz w:val="24"/>
                <w:szCs w:val="24"/>
              </w:rPr>
              <w:t>0,35</w:t>
            </w:r>
          </w:p>
        </w:tc>
      </w:tr>
    </w:tbl>
    <w:p w:rsidR="0021574D" w:rsidRDefault="0021574D" w:rsidP="00700BA9">
      <w:pPr>
        <w:rPr>
          <w:rFonts w:ascii="Times New Roman" w:hAnsi="Times New Roman"/>
          <w:sz w:val="28"/>
          <w:szCs w:val="28"/>
          <w:lang w:val="en-US"/>
        </w:rPr>
      </w:pPr>
    </w:p>
    <w:p w:rsidR="00700BA9" w:rsidRDefault="00193CA4" w:rsidP="00193CA4">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00700BA9">
        <w:rPr>
          <w:rFonts w:ascii="Times New Roman" w:hAnsi="Times New Roman"/>
          <w:sz w:val="28"/>
          <w:szCs w:val="28"/>
        </w:rPr>
        <w:t>В целом прослеживается тенденция к снижению коэффициентов текущей и быстрой ликвидности, что означает возрастающий риск неплатёжеспособности предприятия</w:t>
      </w:r>
      <w:r>
        <w:rPr>
          <w:rFonts w:ascii="Times New Roman" w:hAnsi="Times New Roman"/>
          <w:sz w:val="28"/>
          <w:szCs w:val="28"/>
        </w:rPr>
        <w:t xml:space="preserve">. Кроме того показатели компании значительно ниже средних для розничной торговли (1,77- </w:t>
      </w:r>
      <w:r>
        <w:rPr>
          <w:rFonts w:ascii="Times New Roman" w:hAnsi="Times New Roman"/>
          <w:sz w:val="28"/>
          <w:szCs w:val="28"/>
          <w:lang w:val="en-US"/>
        </w:rPr>
        <w:t>CR</w:t>
      </w:r>
      <w:r>
        <w:rPr>
          <w:rFonts w:ascii="Times New Roman" w:hAnsi="Times New Roman"/>
          <w:sz w:val="28"/>
          <w:szCs w:val="28"/>
        </w:rPr>
        <w:t xml:space="preserve">;0,82 - </w:t>
      </w:r>
      <w:r>
        <w:rPr>
          <w:rFonts w:ascii="Times New Roman" w:hAnsi="Times New Roman"/>
          <w:sz w:val="28"/>
          <w:szCs w:val="28"/>
          <w:lang w:val="en-US"/>
        </w:rPr>
        <w:t>QR</w:t>
      </w:r>
      <w:r w:rsidRPr="00193CA4">
        <w:rPr>
          <w:rFonts w:ascii="Times New Roman" w:hAnsi="Times New Roman"/>
          <w:sz w:val="28"/>
          <w:szCs w:val="28"/>
        </w:rPr>
        <w:t>)</w:t>
      </w:r>
      <w:r>
        <w:rPr>
          <w:rFonts w:ascii="Times New Roman" w:hAnsi="Times New Roman"/>
          <w:sz w:val="28"/>
          <w:szCs w:val="28"/>
        </w:rPr>
        <w:t>.</w:t>
      </w:r>
    </w:p>
    <w:p w:rsidR="00193CA4" w:rsidRDefault="00193CA4" w:rsidP="00193CA4">
      <w:pPr>
        <w:spacing w:after="0" w:line="360" w:lineRule="auto"/>
        <w:ind w:firstLine="709"/>
        <w:rPr>
          <w:rFonts w:ascii="Times New Roman" w:hAnsi="Times New Roman"/>
          <w:sz w:val="28"/>
          <w:szCs w:val="28"/>
        </w:rPr>
      </w:pPr>
      <w:r>
        <w:rPr>
          <w:rFonts w:ascii="Times New Roman" w:hAnsi="Times New Roman"/>
          <w:sz w:val="28"/>
          <w:szCs w:val="28"/>
        </w:rPr>
        <w:t>Такие значения можно признать крайне негативными для компании, но стоит отметить ряд особенностей, которые необходимо иметь ввиду по поводу коэффициента текущей ликвидности.</w:t>
      </w:r>
    </w:p>
    <w:p w:rsidR="00EA31EB" w:rsidRDefault="00193CA4" w:rsidP="00193CA4">
      <w:pPr>
        <w:spacing w:after="0" w:line="360" w:lineRule="auto"/>
        <w:ind w:firstLine="709"/>
        <w:rPr>
          <w:rFonts w:ascii="Times New Roman" w:hAnsi="Times New Roman"/>
          <w:sz w:val="28"/>
          <w:szCs w:val="28"/>
        </w:rPr>
      </w:pPr>
      <w:r w:rsidRPr="00193CA4">
        <w:rPr>
          <w:rFonts w:ascii="Times New Roman" w:hAnsi="Times New Roman"/>
          <w:sz w:val="28"/>
          <w:szCs w:val="28"/>
        </w:rPr>
        <w:t>Во-первых, числитель коэффициента включает оценку запасов и дебиторской задолженности. Поскольку методы оценки запасов могут варьировать, это оказывает влияние на сопоставимость показателей. Во-вторых, значение коэффициента тесно связано с уровнем эффективности логистической системы предприятия: так внедрение систем управления запасами типа «точно в срок» может существенно снижать уровень запасов, без ущерба для финансового состояния предприятия. В-третьих, некоторые предприятия с высокой оборачиваемостью денежных средств могут позволить себе относительно невысокие значения коэффициента. В частности это относится к предприятиям розничной торговли.</w:t>
      </w:r>
    </w:p>
    <w:p w:rsidR="00EA31EB" w:rsidRDefault="00EA31EB" w:rsidP="00193CA4">
      <w:pPr>
        <w:spacing w:after="0" w:line="360" w:lineRule="auto"/>
        <w:ind w:firstLine="709"/>
        <w:rPr>
          <w:rFonts w:ascii="Times New Roman" w:hAnsi="Times New Roman"/>
          <w:sz w:val="28"/>
          <w:szCs w:val="28"/>
        </w:rPr>
      </w:pPr>
      <w:r>
        <w:rPr>
          <w:rFonts w:ascii="Times New Roman" w:hAnsi="Times New Roman"/>
          <w:sz w:val="28"/>
          <w:szCs w:val="28"/>
        </w:rPr>
        <w:t>Тем не менее можно говорить о снижении уровня платёжеспособности компании.</w:t>
      </w:r>
    </w:p>
    <w:p w:rsidR="00052AF0" w:rsidRDefault="00605FEB" w:rsidP="00605FEB">
      <w:pPr>
        <w:ind w:firstLine="708"/>
        <w:rPr>
          <w:rFonts w:ascii="Times New Roman" w:hAnsi="Times New Roman"/>
          <w:i/>
          <w:sz w:val="28"/>
          <w:szCs w:val="28"/>
          <w:u w:val="single"/>
        </w:rPr>
      </w:pPr>
      <w:r>
        <w:rPr>
          <w:rFonts w:ascii="Times New Roman" w:hAnsi="Times New Roman"/>
          <w:i/>
          <w:sz w:val="28"/>
          <w:szCs w:val="28"/>
          <w:u w:val="single"/>
        </w:rPr>
        <w:t>Оценка операционной деятельности</w:t>
      </w:r>
    </w:p>
    <w:p w:rsidR="003D3726" w:rsidRDefault="00052AF0" w:rsidP="00052AF0">
      <w:pPr>
        <w:rPr>
          <w:rFonts w:ascii="Times New Roman" w:hAnsi="Times New Roman"/>
          <w:sz w:val="28"/>
          <w:szCs w:val="28"/>
        </w:rPr>
      </w:pPr>
      <w:r>
        <w:rPr>
          <w:rFonts w:ascii="Times New Roman" w:hAnsi="Times New Roman"/>
          <w:sz w:val="28"/>
          <w:szCs w:val="28"/>
        </w:rPr>
        <w:t>Для оценки операционной деятельности компании, составим  таблицы коэффициентов операционной эффективности и операционной доходности</w:t>
      </w:r>
      <w:r w:rsidR="003D3726">
        <w:rPr>
          <w:rFonts w:ascii="Times New Roman" w:hAnsi="Times New Roman"/>
          <w:sz w:val="28"/>
          <w:szCs w:val="28"/>
        </w:rPr>
        <w:t>.</w:t>
      </w:r>
    </w:p>
    <w:p w:rsidR="005F6786" w:rsidRDefault="005F6786" w:rsidP="005F6786">
      <w:pPr>
        <w:jc w:val="right"/>
        <w:rPr>
          <w:rFonts w:ascii="Times New Roman" w:hAnsi="Times New Roman"/>
          <w:sz w:val="28"/>
          <w:szCs w:val="28"/>
        </w:rPr>
      </w:pPr>
      <w:r>
        <w:rPr>
          <w:rFonts w:ascii="Times New Roman" w:hAnsi="Times New Roman"/>
          <w:sz w:val="28"/>
          <w:szCs w:val="28"/>
        </w:rPr>
        <w:t>Таблица 5</w:t>
      </w:r>
    </w:p>
    <w:p w:rsidR="003D3726" w:rsidRPr="003D3726" w:rsidRDefault="003D3726" w:rsidP="00052AF0">
      <w:pPr>
        <w:rPr>
          <w:rFonts w:ascii="Times New Roman" w:hAnsi="Times New Roman"/>
          <w:sz w:val="28"/>
          <w:szCs w:val="28"/>
        </w:rPr>
      </w:pPr>
      <w:r>
        <w:rPr>
          <w:rFonts w:ascii="Times New Roman" w:hAnsi="Times New Roman"/>
          <w:sz w:val="28"/>
          <w:szCs w:val="28"/>
        </w:rPr>
        <w:t xml:space="preserve">Коэффициенты операционной </w:t>
      </w:r>
      <w:r w:rsidR="005F6786">
        <w:rPr>
          <w:rFonts w:ascii="Times New Roman" w:hAnsi="Times New Roman"/>
          <w:sz w:val="28"/>
          <w:szCs w:val="28"/>
        </w:rPr>
        <w:t>эффективности</w:t>
      </w:r>
      <w:r w:rsidR="00027736">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518"/>
        <w:gridCol w:w="1518"/>
        <w:gridCol w:w="1518"/>
      </w:tblGrid>
      <w:tr w:rsidR="00292E63" w:rsidRPr="00C3329D" w:rsidTr="00C3329D">
        <w:tc>
          <w:tcPr>
            <w:tcW w:w="3499" w:type="dxa"/>
          </w:tcPr>
          <w:p w:rsidR="00292E63" w:rsidRPr="00C3329D" w:rsidRDefault="00292E63" w:rsidP="00C3329D">
            <w:pPr>
              <w:spacing w:after="0" w:line="240" w:lineRule="auto"/>
              <w:jc w:val="center"/>
              <w:rPr>
                <w:rFonts w:ascii="Times New Roman" w:hAnsi="Times New Roman"/>
                <w:sz w:val="24"/>
                <w:szCs w:val="24"/>
              </w:rPr>
            </w:pPr>
            <w:r w:rsidRPr="00C3329D">
              <w:rPr>
                <w:rFonts w:ascii="Times New Roman" w:hAnsi="Times New Roman"/>
                <w:sz w:val="24"/>
                <w:szCs w:val="24"/>
              </w:rPr>
              <w:t>Покзатели</w:t>
            </w:r>
          </w:p>
        </w:tc>
        <w:tc>
          <w:tcPr>
            <w:tcW w:w="1518" w:type="dxa"/>
          </w:tcPr>
          <w:p w:rsidR="00292E63" w:rsidRPr="00C3329D" w:rsidRDefault="00F62777" w:rsidP="00C3329D">
            <w:pPr>
              <w:spacing w:after="0" w:line="240" w:lineRule="auto"/>
              <w:rPr>
                <w:rFonts w:ascii="Times New Roman" w:hAnsi="Times New Roman"/>
                <w:sz w:val="24"/>
                <w:szCs w:val="24"/>
              </w:rPr>
            </w:pPr>
            <w:r w:rsidRPr="00C3329D">
              <w:rPr>
                <w:rFonts w:ascii="Times New Roman" w:hAnsi="Times New Roman"/>
                <w:sz w:val="24"/>
                <w:szCs w:val="24"/>
              </w:rPr>
              <w:t>20</w:t>
            </w:r>
            <w:r w:rsidR="00292E63" w:rsidRPr="00C3329D">
              <w:rPr>
                <w:rFonts w:ascii="Times New Roman" w:hAnsi="Times New Roman"/>
                <w:sz w:val="24"/>
                <w:szCs w:val="24"/>
              </w:rPr>
              <w:t>06</w:t>
            </w:r>
          </w:p>
        </w:tc>
        <w:tc>
          <w:tcPr>
            <w:tcW w:w="1518" w:type="dxa"/>
          </w:tcPr>
          <w:p w:rsidR="00292E63" w:rsidRPr="00C3329D" w:rsidRDefault="00F62777" w:rsidP="00C3329D">
            <w:pPr>
              <w:spacing w:after="0" w:line="240" w:lineRule="auto"/>
              <w:rPr>
                <w:rFonts w:ascii="Times New Roman" w:hAnsi="Times New Roman"/>
                <w:sz w:val="24"/>
                <w:szCs w:val="24"/>
              </w:rPr>
            </w:pPr>
            <w:r w:rsidRPr="00C3329D">
              <w:rPr>
                <w:rFonts w:ascii="Times New Roman" w:hAnsi="Times New Roman"/>
                <w:sz w:val="24"/>
                <w:szCs w:val="24"/>
              </w:rPr>
              <w:t>20</w:t>
            </w:r>
            <w:r w:rsidR="00292E63" w:rsidRPr="00C3329D">
              <w:rPr>
                <w:rFonts w:ascii="Times New Roman" w:hAnsi="Times New Roman"/>
                <w:sz w:val="24"/>
                <w:szCs w:val="24"/>
              </w:rPr>
              <w:t>07</w:t>
            </w:r>
          </w:p>
        </w:tc>
        <w:tc>
          <w:tcPr>
            <w:tcW w:w="1518" w:type="dxa"/>
          </w:tcPr>
          <w:p w:rsidR="00292E63" w:rsidRPr="00C3329D" w:rsidRDefault="00F62777" w:rsidP="00C3329D">
            <w:pPr>
              <w:spacing w:after="0" w:line="240" w:lineRule="auto"/>
              <w:rPr>
                <w:rFonts w:ascii="Times New Roman" w:hAnsi="Times New Roman"/>
                <w:sz w:val="24"/>
                <w:szCs w:val="24"/>
              </w:rPr>
            </w:pPr>
            <w:r w:rsidRPr="00C3329D">
              <w:rPr>
                <w:rFonts w:ascii="Times New Roman" w:hAnsi="Times New Roman"/>
                <w:sz w:val="24"/>
                <w:szCs w:val="24"/>
              </w:rPr>
              <w:t>20</w:t>
            </w:r>
            <w:r w:rsidR="00292E63" w:rsidRPr="00C3329D">
              <w:rPr>
                <w:rFonts w:ascii="Times New Roman" w:hAnsi="Times New Roman"/>
                <w:sz w:val="24"/>
                <w:szCs w:val="24"/>
              </w:rPr>
              <w:t>08</w:t>
            </w:r>
          </w:p>
        </w:tc>
      </w:tr>
      <w:tr w:rsidR="00292E63" w:rsidRPr="00C3329D" w:rsidTr="00C3329D">
        <w:tc>
          <w:tcPr>
            <w:tcW w:w="3499" w:type="dxa"/>
          </w:tcPr>
          <w:p w:rsidR="00292E63" w:rsidRPr="00C3329D" w:rsidRDefault="00292E63" w:rsidP="00C3329D">
            <w:pPr>
              <w:spacing w:after="0" w:line="240" w:lineRule="auto"/>
              <w:rPr>
                <w:rFonts w:ascii="Times New Roman" w:hAnsi="Times New Roman"/>
                <w:sz w:val="24"/>
                <w:szCs w:val="24"/>
              </w:rPr>
            </w:pPr>
            <w:r w:rsidRPr="00C3329D">
              <w:rPr>
                <w:rFonts w:ascii="Times New Roman" w:hAnsi="Times New Roman"/>
                <w:sz w:val="24"/>
                <w:szCs w:val="24"/>
              </w:rPr>
              <w:t>Оборачиваемость совокупных активов(продажи/средние совокупные активы)</w:t>
            </w:r>
          </w:p>
        </w:tc>
        <w:tc>
          <w:tcPr>
            <w:tcW w:w="1518" w:type="dxa"/>
          </w:tcPr>
          <w:p w:rsidR="00292E63" w:rsidRPr="00C3329D" w:rsidRDefault="00B651BF"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0</w:t>
            </w:r>
            <w:r w:rsidRPr="00C3329D">
              <w:rPr>
                <w:rFonts w:ascii="Times New Roman" w:hAnsi="Times New Roman"/>
                <w:sz w:val="24"/>
                <w:szCs w:val="24"/>
              </w:rPr>
              <w:t>,</w:t>
            </w:r>
            <w:r w:rsidRPr="00C3329D">
              <w:rPr>
                <w:rFonts w:ascii="Times New Roman" w:hAnsi="Times New Roman"/>
                <w:sz w:val="24"/>
                <w:szCs w:val="24"/>
                <w:lang w:val="en-US"/>
              </w:rPr>
              <w:t>99</w:t>
            </w:r>
          </w:p>
        </w:tc>
        <w:tc>
          <w:tcPr>
            <w:tcW w:w="1518" w:type="dxa"/>
          </w:tcPr>
          <w:p w:rsidR="00292E63" w:rsidRPr="00C3329D" w:rsidRDefault="003C2240" w:rsidP="00C3329D">
            <w:pPr>
              <w:spacing w:after="0" w:line="240" w:lineRule="auto"/>
              <w:rPr>
                <w:rFonts w:ascii="Times New Roman" w:hAnsi="Times New Roman"/>
                <w:sz w:val="24"/>
                <w:szCs w:val="24"/>
              </w:rPr>
            </w:pPr>
            <w:r w:rsidRPr="00C3329D">
              <w:rPr>
                <w:rFonts w:ascii="Times New Roman" w:hAnsi="Times New Roman"/>
                <w:sz w:val="24"/>
                <w:szCs w:val="24"/>
              </w:rPr>
              <w:t>0,92</w:t>
            </w:r>
          </w:p>
        </w:tc>
        <w:tc>
          <w:tcPr>
            <w:tcW w:w="1518" w:type="dxa"/>
          </w:tcPr>
          <w:p w:rsidR="00292E63" w:rsidRPr="00C3329D" w:rsidRDefault="00027736" w:rsidP="00C3329D">
            <w:pPr>
              <w:spacing w:after="0" w:line="240" w:lineRule="auto"/>
              <w:rPr>
                <w:rFonts w:ascii="Times New Roman" w:hAnsi="Times New Roman"/>
                <w:sz w:val="24"/>
                <w:szCs w:val="24"/>
              </w:rPr>
            </w:pPr>
            <w:r w:rsidRPr="00C3329D">
              <w:rPr>
                <w:rFonts w:ascii="Times New Roman" w:hAnsi="Times New Roman"/>
                <w:sz w:val="24"/>
                <w:szCs w:val="24"/>
              </w:rPr>
              <w:t>1,4</w:t>
            </w:r>
          </w:p>
        </w:tc>
      </w:tr>
      <w:tr w:rsidR="00292E63" w:rsidRPr="00C3329D" w:rsidTr="00C3329D">
        <w:tc>
          <w:tcPr>
            <w:tcW w:w="3499" w:type="dxa"/>
          </w:tcPr>
          <w:p w:rsidR="00292E63" w:rsidRPr="00C3329D" w:rsidRDefault="00292E63" w:rsidP="00C3329D">
            <w:pPr>
              <w:spacing w:after="0" w:line="240" w:lineRule="auto"/>
              <w:rPr>
                <w:rFonts w:ascii="Times New Roman" w:hAnsi="Times New Roman"/>
                <w:sz w:val="24"/>
                <w:szCs w:val="24"/>
              </w:rPr>
            </w:pPr>
            <w:r w:rsidRPr="00C3329D">
              <w:rPr>
                <w:rFonts w:ascii="Times New Roman" w:hAnsi="Times New Roman"/>
                <w:sz w:val="24"/>
                <w:szCs w:val="24"/>
              </w:rPr>
              <w:t>Оборачиваемость текущих активов (продажи/средние текущие активы)</w:t>
            </w:r>
          </w:p>
        </w:tc>
        <w:tc>
          <w:tcPr>
            <w:tcW w:w="1518" w:type="dxa"/>
          </w:tcPr>
          <w:p w:rsidR="00292E63" w:rsidRPr="00C3329D" w:rsidRDefault="00B651BF"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6,9</w:t>
            </w:r>
          </w:p>
        </w:tc>
        <w:tc>
          <w:tcPr>
            <w:tcW w:w="1518" w:type="dxa"/>
          </w:tcPr>
          <w:p w:rsidR="00292E63" w:rsidRPr="00C3329D" w:rsidRDefault="003C2240" w:rsidP="00C3329D">
            <w:pPr>
              <w:spacing w:after="0" w:line="240" w:lineRule="auto"/>
              <w:rPr>
                <w:rFonts w:ascii="Times New Roman" w:hAnsi="Times New Roman"/>
                <w:sz w:val="24"/>
                <w:szCs w:val="24"/>
              </w:rPr>
            </w:pPr>
            <w:r w:rsidRPr="00C3329D">
              <w:rPr>
                <w:rFonts w:ascii="Times New Roman" w:hAnsi="Times New Roman"/>
                <w:sz w:val="24"/>
                <w:szCs w:val="24"/>
              </w:rPr>
              <w:t>7</w:t>
            </w:r>
          </w:p>
        </w:tc>
        <w:tc>
          <w:tcPr>
            <w:tcW w:w="1518" w:type="dxa"/>
          </w:tcPr>
          <w:p w:rsidR="00292E63" w:rsidRPr="00C3329D" w:rsidRDefault="00027736" w:rsidP="00C3329D">
            <w:pPr>
              <w:spacing w:after="0" w:line="240" w:lineRule="auto"/>
              <w:rPr>
                <w:rFonts w:ascii="Times New Roman" w:hAnsi="Times New Roman"/>
                <w:sz w:val="24"/>
                <w:szCs w:val="24"/>
              </w:rPr>
            </w:pPr>
            <w:r w:rsidRPr="00C3329D">
              <w:rPr>
                <w:rFonts w:ascii="Times New Roman" w:hAnsi="Times New Roman"/>
                <w:sz w:val="24"/>
                <w:szCs w:val="24"/>
              </w:rPr>
              <w:t>3,9</w:t>
            </w:r>
          </w:p>
        </w:tc>
      </w:tr>
      <w:tr w:rsidR="00292E63" w:rsidRPr="00C3329D" w:rsidTr="00C3329D">
        <w:tc>
          <w:tcPr>
            <w:tcW w:w="3499" w:type="dxa"/>
          </w:tcPr>
          <w:p w:rsidR="00292E63" w:rsidRPr="00C3329D" w:rsidRDefault="00292E63" w:rsidP="00C3329D">
            <w:pPr>
              <w:spacing w:after="0" w:line="240" w:lineRule="auto"/>
              <w:rPr>
                <w:rFonts w:ascii="Times New Roman" w:hAnsi="Times New Roman"/>
                <w:sz w:val="24"/>
                <w:szCs w:val="24"/>
              </w:rPr>
            </w:pPr>
            <w:r w:rsidRPr="00C3329D">
              <w:rPr>
                <w:rFonts w:ascii="Times New Roman" w:hAnsi="Times New Roman"/>
                <w:sz w:val="24"/>
                <w:szCs w:val="24"/>
              </w:rPr>
              <w:t>Оборачиваемость фиксированных активов (продажи/средние фиксированные активы)</w:t>
            </w:r>
          </w:p>
        </w:tc>
        <w:tc>
          <w:tcPr>
            <w:tcW w:w="1518" w:type="dxa"/>
          </w:tcPr>
          <w:p w:rsidR="00292E63" w:rsidRPr="00C3329D" w:rsidRDefault="00B651BF"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1,16</w:t>
            </w:r>
          </w:p>
        </w:tc>
        <w:tc>
          <w:tcPr>
            <w:tcW w:w="1518" w:type="dxa"/>
          </w:tcPr>
          <w:p w:rsidR="00292E63" w:rsidRPr="00C3329D" w:rsidRDefault="003C2240" w:rsidP="00C3329D">
            <w:pPr>
              <w:spacing w:after="0" w:line="240" w:lineRule="auto"/>
              <w:rPr>
                <w:rFonts w:ascii="Times New Roman" w:hAnsi="Times New Roman"/>
                <w:sz w:val="24"/>
                <w:szCs w:val="24"/>
              </w:rPr>
            </w:pPr>
            <w:r w:rsidRPr="00C3329D">
              <w:rPr>
                <w:rFonts w:ascii="Times New Roman" w:hAnsi="Times New Roman"/>
                <w:sz w:val="24"/>
                <w:szCs w:val="24"/>
              </w:rPr>
              <w:t>1,1</w:t>
            </w:r>
          </w:p>
        </w:tc>
        <w:tc>
          <w:tcPr>
            <w:tcW w:w="1518" w:type="dxa"/>
          </w:tcPr>
          <w:p w:rsidR="00292E63" w:rsidRPr="00C3329D" w:rsidRDefault="00027736" w:rsidP="00C3329D">
            <w:pPr>
              <w:spacing w:after="0" w:line="240" w:lineRule="auto"/>
              <w:rPr>
                <w:rFonts w:ascii="Times New Roman" w:hAnsi="Times New Roman"/>
                <w:sz w:val="24"/>
                <w:szCs w:val="24"/>
              </w:rPr>
            </w:pPr>
            <w:r w:rsidRPr="00C3329D">
              <w:rPr>
                <w:rFonts w:ascii="Times New Roman" w:hAnsi="Times New Roman"/>
                <w:sz w:val="24"/>
                <w:szCs w:val="24"/>
              </w:rPr>
              <w:t>3,3</w:t>
            </w:r>
          </w:p>
        </w:tc>
      </w:tr>
      <w:tr w:rsidR="00292E63" w:rsidRPr="00C3329D" w:rsidTr="00C3329D">
        <w:tc>
          <w:tcPr>
            <w:tcW w:w="3499" w:type="dxa"/>
          </w:tcPr>
          <w:p w:rsidR="00292E63" w:rsidRPr="00C3329D" w:rsidRDefault="00292E63" w:rsidP="00C3329D">
            <w:pPr>
              <w:spacing w:after="0" w:line="240" w:lineRule="auto"/>
              <w:rPr>
                <w:rFonts w:ascii="Times New Roman" w:hAnsi="Times New Roman"/>
                <w:sz w:val="24"/>
                <w:szCs w:val="24"/>
              </w:rPr>
            </w:pPr>
            <w:r w:rsidRPr="00C3329D">
              <w:rPr>
                <w:rFonts w:ascii="Times New Roman" w:hAnsi="Times New Roman"/>
                <w:sz w:val="24"/>
                <w:szCs w:val="24"/>
              </w:rPr>
              <w:t>Оборачиваемость собственного капитала(продажи/собственный капитал)</w:t>
            </w:r>
          </w:p>
        </w:tc>
        <w:tc>
          <w:tcPr>
            <w:tcW w:w="1518" w:type="dxa"/>
          </w:tcPr>
          <w:p w:rsidR="00292E63" w:rsidRPr="00C3329D" w:rsidRDefault="00340F6F"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40</w:t>
            </w:r>
          </w:p>
        </w:tc>
        <w:tc>
          <w:tcPr>
            <w:tcW w:w="1518" w:type="dxa"/>
          </w:tcPr>
          <w:p w:rsidR="00292E63" w:rsidRPr="00C3329D" w:rsidRDefault="003C2240" w:rsidP="00C3329D">
            <w:pPr>
              <w:spacing w:after="0" w:line="240" w:lineRule="auto"/>
              <w:rPr>
                <w:rFonts w:ascii="Times New Roman" w:hAnsi="Times New Roman"/>
                <w:sz w:val="24"/>
                <w:szCs w:val="24"/>
              </w:rPr>
            </w:pPr>
            <w:r w:rsidRPr="00C3329D">
              <w:rPr>
                <w:rFonts w:ascii="Times New Roman" w:hAnsi="Times New Roman"/>
                <w:sz w:val="24"/>
                <w:szCs w:val="24"/>
              </w:rPr>
              <w:t>75</w:t>
            </w:r>
          </w:p>
        </w:tc>
        <w:tc>
          <w:tcPr>
            <w:tcW w:w="1518" w:type="dxa"/>
          </w:tcPr>
          <w:p w:rsidR="00292E63" w:rsidRPr="00C3329D" w:rsidRDefault="00027736" w:rsidP="00C3329D">
            <w:pPr>
              <w:spacing w:after="0" w:line="240" w:lineRule="auto"/>
              <w:rPr>
                <w:rFonts w:ascii="Times New Roman" w:hAnsi="Times New Roman"/>
                <w:sz w:val="24"/>
                <w:szCs w:val="24"/>
              </w:rPr>
            </w:pPr>
            <w:r w:rsidRPr="00C3329D">
              <w:rPr>
                <w:rFonts w:ascii="Times New Roman" w:hAnsi="Times New Roman"/>
                <w:sz w:val="24"/>
                <w:szCs w:val="24"/>
              </w:rPr>
              <w:t>89</w:t>
            </w:r>
          </w:p>
        </w:tc>
      </w:tr>
    </w:tbl>
    <w:p w:rsidR="00605FEB" w:rsidRPr="005F6786" w:rsidRDefault="00605FEB" w:rsidP="00052AF0">
      <w:pPr>
        <w:rPr>
          <w:rFonts w:ascii="Times New Roman" w:hAnsi="Times New Roman"/>
          <w:sz w:val="24"/>
          <w:szCs w:val="24"/>
        </w:rPr>
      </w:pPr>
    </w:p>
    <w:p w:rsidR="00193CA4" w:rsidRPr="005F6786" w:rsidRDefault="005F6786" w:rsidP="005F6786">
      <w:pPr>
        <w:jc w:val="right"/>
        <w:rPr>
          <w:rFonts w:ascii="Times New Roman" w:hAnsi="Times New Roman"/>
          <w:sz w:val="24"/>
          <w:szCs w:val="24"/>
        </w:rPr>
      </w:pPr>
      <w:r w:rsidRPr="005F6786">
        <w:rPr>
          <w:rFonts w:ascii="Times New Roman" w:hAnsi="Times New Roman"/>
          <w:sz w:val="24"/>
          <w:szCs w:val="24"/>
        </w:rPr>
        <w:t>Таблица 6</w:t>
      </w:r>
    </w:p>
    <w:p w:rsidR="005F6786" w:rsidRPr="005F6786" w:rsidRDefault="005F6786" w:rsidP="005F6786">
      <w:pPr>
        <w:rPr>
          <w:rFonts w:ascii="Times New Roman" w:hAnsi="Times New Roman"/>
          <w:sz w:val="24"/>
          <w:szCs w:val="24"/>
        </w:rPr>
      </w:pPr>
      <w:r w:rsidRPr="005F6786">
        <w:rPr>
          <w:rFonts w:ascii="Times New Roman" w:hAnsi="Times New Roman"/>
          <w:sz w:val="24"/>
          <w:szCs w:val="24"/>
        </w:rPr>
        <w:t>Коэффициенты операционной доходности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275"/>
        <w:gridCol w:w="1276"/>
        <w:gridCol w:w="1276"/>
        <w:gridCol w:w="1241"/>
      </w:tblGrid>
      <w:tr w:rsidR="005F6786" w:rsidRPr="00C3329D" w:rsidTr="00C3329D">
        <w:tc>
          <w:tcPr>
            <w:tcW w:w="4503" w:type="dxa"/>
          </w:tcPr>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Наименование</w:t>
            </w:r>
          </w:p>
        </w:tc>
        <w:tc>
          <w:tcPr>
            <w:tcW w:w="1275" w:type="dxa"/>
          </w:tcPr>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01.01.06.</w:t>
            </w:r>
          </w:p>
        </w:tc>
        <w:tc>
          <w:tcPr>
            <w:tcW w:w="1276" w:type="dxa"/>
          </w:tcPr>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31.12.06</w:t>
            </w:r>
          </w:p>
        </w:tc>
        <w:tc>
          <w:tcPr>
            <w:tcW w:w="1276" w:type="dxa"/>
          </w:tcPr>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31.12.07</w:t>
            </w:r>
          </w:p>
        </w:tc>
        <w:tc>
          <w:tcPr>
            <w:tcW w:w="1241" w:type="dxa"/>
          </w:tcPr>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31.12.08</w:t>
            </w:r>
          </w:p>
        </w:tc>
      </w:tr>
      <w:tr w:rsidR="005F6786" w:rsidRPr="00C3329D" w:rsidTr="00C3329D">
        <w:trPr>
          <w:trHeight w:val="420"/>
        </w:trPr>
        <w:tc>
          <w:tcPr>
            <w:tcW w:w="4503" w:type="dxa"/>
          </w:tcPr>
          <w:p w:rsidR="005F6786" w:rsidRPr="00C3329D" w:rsidRDefault="005F6786" w:rsidP="00C3329D">
            <w:pPr>
              <w:spacing w:after="0" w:line="240" w:lineRule="auto"/>
              <w:rPr>
                <w:rFonts w:ascii="Times New Roman" w:hAnsi="Times New Roman"/>
                <w:sz w:val="24"/>
                <w:szCs w:val="24"/>
                <w:lang w:val="en-US"/>
              </w:rPr>
            </w:pPr>
            <w:r w:rsidRPr="00C3329D">
              <w:rPr>
                <w:rFonts w:ascii="Times New Roman" w:hAnsi="Times New Roman"/>
                <w:b/>
                <w:bCs/>
                <w:sz w:val="24"/>
                <w:szCs w:val="24"/>
                <w:lang w:val="en-US"/>
              </w:rPr>
              <w:t>ROS</w:t>
            </w:r>
            <w:r w:rsidRPr="00C3329D">
              <w:rPr>
                <w:rFonts w:ascii="Times New Roman" w:hAnsi="Times New Roman"/>
                <w:sz w:val="24"/>
                <w:szCs w:val="24"/>
                <w:lang w:val="en-US"/>
              </w:rPr>
              <w:t xml:space="preserve"> (return on sales-</w:t>
            </w:r>
            <w:r w:rsidRPr="00C3329D">
              <w:rPr>
                <w:rFonts w:ascii="Times New Roman" w:hAnsi="Times New Roman"/>
                <w:sz w:val="24"/>
                <w:szCs w:val="24"/>
              </w:rPr>
              <w:t>доходность</w:t>
            </w:r>
            <w:r w:rsidRPr="00C3329D">
              <w:rPr>
                <w:rFonts w:ascii="Times New Roman" w:hAnsi="Times New Roman"/>
                <w:sz w:val="24"/>
                <w:szCs w:val="24"/>
                <w:lang w:val="en-US"/>
              </w:rPr>
              <w:t xml:space="preserve"> </w:t>
            </w:r>
            <w:r w:rsidRPr="00C3329D">
              <w:rPr>
                <w:rFonts w:ascii="Times New Roman" w:hAnsi="Times New Roman"/>
                <w:sz w:val="24"/>
                <w:szCs w:val="24"/>
              </w:rPr>
              <w:t>продаж</w:t>
            </w:r>
            <w:r w:rsidRPr="00C3329D">
              <w:rPr>
                <w:rFonts w:ascii="Times New Roman" w:hAnsi="Times New Roman"/>
                <w:sz w:val="24"/>
                <w:szCs w:val="24"/>
                <w:lang w:val="en-US"/>
              </w:rPr>
              <w:t>)</w:t>
            </w:r>
            <w:r w:rsidRPr="00C3329D">
              <w:rPr>
                <w:rFonts w:ascii="Times New Roman" w:hAnsi="Times New Roman"/>
                <w:i/>
                <w:iCs/>
                <w:sz w:val="24"/>
                <w:szCs w:val="24"/>
                <w:lang w:val="en-US"/>
              </w:rPr>
              <w:t xml:space="preserve"> </w:t>
            </w:r>
          </w:p>
        </w:tc>
        <w:tc>
          <w:tcPr>
            <w:tcW w:w="1275" w:type="dxa"/>
          </w:tcPr>
          <w:p w:rsidR="005F6786" w:rsidRPr="00C3329D" w:rsidRDefault="005F6786" w:rsidP="00C3329D">
            <w:pPr>
              <w:spacing w:after="0" w:line="240" w:lineRule="auto"/>
              <w:rPr>
                <w:rFonts w:ascii="Times New Roman" w:hAnsi="Times New Roman"/>
                <w:sz w:val="24"/>
                <w:szCs w:val="24"/>
                <w:lang w:val="en-US"/>
              </w:rPr>
            </w:pPr>
          </w:p>
        </w:tc>
        <w:tc>
          <w:tcPr>
            <w:tcW w:w="1276" w:type="dxa"/>
          </w:tcPr>
          <w:p w:rsidR="005F6786" w:rsidRPr="00C3329D" w:rsidRDefault="005F6786" w:rsidP="00C3329D">
            <w:pPr>
              <w:spacing w:after="0" w:line="240" w:lineRule="auto"/>
              <w:rPr>
                <w:rFonts w:ascii="Times New Roman" w:hAnsi="Times New Roman"/>
                <w:sz w:val="24"/>
                <w:szCs w:val="24"/>
                <w:lang w:val="en-US"/>
              </w:rPr>
            </w:pPr>
          </w:p>
        </w:tc>
        <w:tc>
          <w:tcPr>
            <w:tcW w:w="1276" w:type="dxa"/>
          </w:tcPr>
          <w:p w:rsidR="005F6786" w:rsidRPr="00C3329D" w:rsidRDefault="005F6786" w:rsidP="00C3329D">
            <w:pPr>
              <w:spacing w:after="0" w:line="240" w:lineRule="auto"/>
              <w:rPr>
                <w:rFonts w:ascii="Times New Roman" w:hAnsi="Times New Roman"/>
                <w:sz w:val="24"/>
                <w:szCs w:val="24"/>
                <w:lang w:val="en-US"/>
              </w:rPr>
            </w:pPr>
          </w:p>
        </w:tc>
        <w:tc>
          <w:tcPr>
            <w:tcW w:w="1241" w:type="dxa"/>
          </w:tcPr>
          <w:p w:rsidR="005F6786" w:rsidRPr="00C3329D" w:rsidRDefault="005F6786" w:rsidP="00C3329D">
            <w:pPr>
              <w:spacing w:after="0" w:line="240" w:lineRule="auto"/>
              <w:rPr>
                <w:rFonts w:ascii="Times New Roman" w:hAnsi="Times New Roman"/>
                <w:sz w:val="24"/>
                <w:szCs w:val="24"/>
                <w:lang w:val="en-US"/>
              </w:rPr>
            </w:pPr>
          </w:p>
        </w:tc>
      </w:tr>
      <w:tr w:rsidR="005F6786" w:rsidRPr="00C3329D" w:rsidTr="00C3329D">
        <w:tc>
          <w:tcPr>
            <w:tcW w:w="4503" w:type="dxa"/>
          </w:tcPr>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 xml:space="preserve">Норма валовой прибыли </w:t>
            </w:r>
          </w:p>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(валовая прибыль/продажи)</w:t>
            </w:r>
            <w:r w:rsidRPr="00C3329D">
              <w:rPr>
                <w:rFonts w:ascii="Times New Roman" w:hAnsi="Times New Roman"/>
                <w:i/>
                <w:iCs/>
                <w:sz w:val="24"/>
                <w:szCs w:val="24"/>
              </w:rPr>
              <w:t xml:space="preserve"> </w:t>
            </w:r>
          </w:p>
        </w:tc>
        <w:tc>
          <w:tcPr>
            <w:tcW w:w="1275" w:type="dxa"/>
          </w:tcPr>
          <w:p w:rsidR="005F6786" w:rsidRPr="00C3329D" w:rsidRDefault="00340F6F" w:rsidP="00C3329D">
            <w:pPr>
              <w:tabs>
                <w:tab w:val="left" w:pos="795"/>
              </w:tabs>
              <w:spacing w:after="0" w:line="240" w:lineRule="auto"/>
              <w:rPr>
                <w:rFonts w:ascii="Times New Roman" w:hAnsi="Times New Roman"/>
                <w:sz w:val="24"/>
                <w:szCs w:val="24"/>
              </w:rPr>
            </w:pPr>
            <w:r w:rsidRPr="00C3329D">
              <w:rPr>
                <w:rFonts w:ascii="Times New Roman" w:hAnsi="Times New Roman"/>
                <w:sz w:val="24"/>
                <w:szCs w:val="24"/>
                <w:lang w:val="en-US"/>
              </w:rPr>
              <w:t>26%</w:t>
            </w:r>
            <w:r w:rsidRPr="00C3329D">
              <w:rPr>
                <w:rFonts w:ascii="Times New Roman" w:hAnsi="Times New Roman"/>
                <w:sz w:val="24"/>
                <w:szCs w:val="24"/>
              </w:rPr>
              <w:tab/>
            </w:r>
          </w:p>
        </w:tc>
        <w:tc>
          <w:tcPr>
            <w:tcW w:w="1276" w:type="dxa"/>
          </w:tcPr>
          <w:p w:rsidR="005F6786" w:rsidRPr="00C3329D" w:rsidRDefault="00995F93" w:rsidP="00C3329D">
            <w:pPr>
              <w:spacing w:after="0" w:line="240" w:lineRule="auto"/>
              <w:rPr>
                <w:rFonts w:ascii="Times New Roman" w:hAnsi="Times New Roman"/>
                <w:sz w:val="24"/>
                <w:szCs w:val="24"/>
              </w:rPr>
            </w:pPr>
            <w:r w:rsidRPr="00C3329D">
              <w:rPr>
                <w:rFonts w:ascii="Times New Roman" w:hAnsi="Times New Roman"/>
                <w:sz w:val="24"/>
                <w:szCs w:val="24"/>
              </w:rPr>
              <w:t>27%</w:t>
            </w:r>
          </w:p>
        </w:tc>
        <w:tc>
          <w:tcPr>
            <w:tcW w:w="1276" w:type="dxa"/>
          </w:tcPr>
          <w:p w:rsidR="005F6786" w:rsidRPr="00C3329D" w:rsidRDefault="00027736" w:rsidP="00C3329D">
            <w:pPr>
              <w:spacing w:after="0" w:line="240" w:lineRule="auto"/>
              <w:rPr>
                <w:rFonts w:ascii="Times New Roman" w:hAnsi="Times New Roman"/>
                <w:sz w:val="24"/>
                <w:szCs w:val="24"/>
              </w:rPr>
            </w:pPr>
            <w:r w:rsidRPr="00C3329D">
              <w:rPr>
                <w:rFonts w:ascii="Times New Roman" w:hAnsi="Times New Roman"/>
                <w:sz w:val="24"/>
                <w:szCs w:val="24"/>
              </w:rPr>
              <w:t>26%</w:t>
            </w:r>
          </w:p>
        </w:tc>
        <w:tc>
          <w:tcPr>
            <w:tcW w:w="1241" w:type="dxa"/>
          </w:tcPr>
          <w:p w:rsidR="005F6786" w:rsidRPr="00C3329D" w:rsidRDefault="00027736" w:rsidP="00C3329D">
            <w:pPr>
              <w:spacing w:after="0" w:line="240" w:lineRule="auto"/>
              <w:rPr>
                <w:rFonts w:ascii="Times New Roman" w:hAnsi="Times New Roman"/>
                <w:sz w:val="24"/>
                <w:szCs w:val="24"/>
              </w:rPr>
            </w:pPr>
            <w:r w:rsidRPr="00C3329D">
              <w:rPr>
                <w:rFonts w:ascii="Times New Roman" w:hAnsi="Times New Roman"/>
                <w:sz w:val="24"/>
                <w:szCs w:val="24"/>
              </w:rPr>
              <w:t>26%</w:t>
            </w:r>
          </w:p>
        </w:tc>
      </w:tr>
      <w:tr w:rsidR="005F6786" w:rsidRPr="00C3329D" w:rsidTr="00C3329D">
        <w:tc>
          <w:tcPr>
            <w:tcW w:w="4503" w:type="dxa"/>
          </w:tcPr>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 xml:space="preserve">Норма операционной прибыли (операционная прибыль/продажи) </w:t>
            </w:r>
          </w:p>
        </w:tc>
        <w:tc>
          <w:tcPr>
            <w:tcW w:w="1275" w:type="dxa"/>
          </w:tcPr>
          <w:p w:rsidR="005F6786" w:rsidRPr="00C3329D" w:rsidRDefault="00340F6F"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6%</w:t>
            </w:r>
          </w:p>
        </w:tc>
        <w:tc>
          <w:tcPr>
            <w:tcW w:w="1276" w:type="dxa"/>
          </w:tcPr>
          <w:p w:rsidR="005F6786" w:rsidRPr="00C3329D" w:rsidRDefault="00995F93" w:rsidP="00C3329D">
            <w:pPr>
              <w:spacing w:after="0" w:line="240" w:lineRule="auto"/>
              <w:rPr>
                <w:rFonts w:ascii="Times New Roman" w:hAnsi="Times New Roman"/>
                <w:sz w:val="24"/>
                <w:szCs w:val="24"/>
              </w:rPr>
            </w:pPr>
            <w:r w:rsidRPr="00C3329D">
              <w:rPr>
                <w:rFonts w:ascii="Times New Roman" w:hAnsi="Times New Roman"/>
                <w:sz w:val="24"/>
                <w:szCs w:val="24"/>
              </w:rPr>
              <w:t>6%</w:t>
            </w:r>
          </w:p>
        </w:tc>
        <w:tc>
          <w:tcPr>
            <w:tcW w:w="1276" w:type="dxa"/>
          </w:tcPr>
          <w:p w:rsidR="005F6786" w:rsidRPr="00C3329D" w:rsidRDefault="00027736" w:rsidP="00C3329D">
            <w:pPr>
              <w:spacing w:after="0" w:line="240" w:lineRule="auto"/>
              <w:rPr>
                <w:rFonts w:ascii="Times New Roman" w:hAnsi="Times New Roman"/>
                <w:sz w:val="24"/>
                <w:szCs w:val="24"/>
              </w:rPr>
            </w:pPr>
            <w:r w:rsidRPr="00C3329D">
              <w:rPr>
                <w:rFonts w:ascii="Times New Roman" w:hAnsi="Times New Roman"/>
                <w:sz w:val="24"/>
                <w:szCs w:val="24"/>
              </w:rPr>
              <w:t>6%</w:t>
            </w:r>
          </w:p>
        </w:tc>
        <w:tc>
          <w:tcPr>
            <w:tcW w:w="1241" w:type="dxa"/>
          </w:tcPr>
          <w:p w:rsidR="005F6786" w:rsidRPr="00C3329D" w:rsidRDefault="00027736" w:rsidP="00C3329D">
            <w:pPr>
              <w:spacing w:after="0" w:line="240" w:lineRule="auto"/>
              <w:rPr>
                <w:rFonts w:ascii="Times New Roman" w:hAnsi="Times New Roman"/>
                <w:sz w:val="24"/>
                <w:szCs w:val="24"/>
              </w:rPr>
            </w:pPr>
            <w:r w:rsidRPr="00C3329D">
              <w:rPr>
                <w:rFonts w:ascii="Times New Roman" w:hAnsi="Times New Roman"/>
                <w:sz w:val="24"/>
                <w:szCs w:val="24"/>
              </w:rPr>
              <w:t>6%</w:t>
            </w:r>
          </w:p>
        </w:tc>
      </w:tr>
      <w:tr w:rsidR="005F6786" w:rsidRPr="00C3329D" w:rsidTr="00C3329D">
        <w:tc>
          <w:tcPr>
            <w:tcW w:w="4503" w:type="dxa"/>
          </w:tcPr>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 xml:space="preserve">Норма чистой прибыли </w:t>
            </w:r>
          </w:p>
          <w:p w:rsidR="005F6786" w:rsidRPr="00C3329D" w:rsidRDefault="005F6786" w:rsidP="00C3329D">
            <w:pPr>
              <w:spacing w:after="0" w:line="240" w:lineRule="auto"/>
              <w:rPr>
                <w:rFonts w:ascii="Times New Roman" w:hAnsi="Times New Roman"/>
                <w:sz w:val="24"/>
                <w:szCs w:val="24"/>
              </w:rPr>
            </w:pPr>
            <w:r w:rsidRPr="00C3329D">
              <w:rPr>
                <w:rFonts w:ascii="Times New Roman" w:hAnsi="Times New Roman"/>
                <w:sz w:val="24"/>
                <w:szCs w:val="24"/>
              </w:rPr>
              <w:t>(чистая прибыль/продажи)</w:t>
            </w:r>
            <w:r w:rsidRPr="00C3329D">
              <w:rPr>
                <w:rFonts w:ascii="Times New Roman" w:hAnsi="Times New Roman"/>
                <w:i/>
                <w:iCs/>
                <w:sz w:val="24"/>
                <w:szCs w:val="24"/>
              </w:rPr>
              <w:t xml:space="preserve"> </w:t>
            </w:r>
          </w:p>
        </w:tc>
        <w:tc>
          <w:tcPr>
            <w:tcW w:w="1275" w:type="dxa"/>
          </w:tcPr>
          <w:p w:rsidR="005F6786" w:rsidRPr="00C3329D" w:rsidRDefault="00340F6F"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2,9%</w:t>
            </w:r>
          </w:p>
        </w:tc>
        <w:tc>
          <w:tcPr>
            <w:tcW w:w="1276" w:type="dxa"/>
          </w:tcPr>
          <w:p w:rsidR="005F6786" w:rsidRPr="00C3329D" w:rsidRDefault="00995F93" w:rsidP="00C3329D">
            <w:pPr>
              <w:spacing w:after="0" w:line="240" w:lineRule="auto"/>
              <w:rPr>
                <w:rFonts w:ascii="Times New Roman" w:hAnsi="Times New Roman"/>
                <w:sz w:val="24"/>
                <w:szCs w:val="24"/>
              </w:rPr>
            </w:pPr>
            <w:r w:rsidRPr="00C3329D">
              <w:rPr>
                <w:rFonts w:ascii="Times New Roman" w:hAnsi="Times New Roman"/>
                <w:sz w:val="24"/>
                <w:szCs w:val="24"/>
              </w:rPr>
              <w:t>3%</w:t>
            </w:r>
          </w:p>
        </w:tc>
        <w:tc>
          <w:tcPr>
            <w:tcW w:w="1276" w:type="dxa"/>
          </w:tcPr>
          <w:p w:rsidR="005F6786" w:rsidRPr="00C3329D" w:rsidRDefault="003B2EB4" w:rsidP="00C3329D">
            <w:pPr>
              <w:spacing w:after="0" w:line="240" w:lineRule="auto"/>
              <w:rPr>
                <w:rFonts w:ascii="Times New Roman" w:hAnsi="Times New Roman"/>
                <w:sz w:val="24"/>
                <w:szCs w:val="24"/>
              </w:rPr>
            </w:pPr>
            <w:r w:rsidRPr="00C3329D">
              <w:rPr>
                <w:rFonts w:ascii="Times New Roman" w:hAnsi="Times New Roman"/>
                <w:sz w:val="24"/>
                <w:szCs w:val="24"/>
              </w:rPr>
              <w:t>3%</w:t>
            </w:r>
          </w:p>
        </w:tc>
        <w:tc>
          <w:tcPr>
            <w:tcW w:w="1241" w:type="dxa"/>
          </w:tcPr>
          <w:p w:rsidR="005F6786" w:rsidRPr="00C3329D" w:rsidRDefault="003B2EB4" w:rsidP="00C3329D">
            <w:pPr>
              <w:spacing w:after="0" w:line="240" w:lineRule="auto"/>
              <w:rPr>
                <w:rFonts w:ascii="Times New Roman" w:hAnsi="Times New Roman"/>
                <w:sz w:val="24"/>
                <w:szCs w:val="24"/>
              </w:rPr>
            </w:pPr>
            <w:r w:rsidRPr="00C3329D">
              <w:rPr>
                <w:rFonts w:ascii="Times New Roman" w:hAnsi="Times New Roman"/>
                <w:sz w:val="24"/>
                <w:szCs w:val="24"/>
              </w:rPr>
              <w:t>-25%</w:t>
            </w:r>
          </w:p>
        </w:tc>
      </w:tr>
      <w:tr w:rsidR="005F6786" w:rsidRPr="00C3329D" w:rsidTr="00C3329D">
        <w:trPr>
          <w:trHeight w:val="1002"/>
        </w:trPr>
        <w:tc>
          <w:tcPr>
            <w:tcW w:w="4503" w:type="dxa"/>
          </w:tcPr>
          <w:p w:rsidR="005F6786" w:rsidRPr="00C3329D" w:rsidRDefault="005F6786" w:rsidP="00C3329D">
            <w:pPr>
              <w:spacing w:after="0" w:line="240" w:lineRule="auto"/>
              <w:rPr>
                <w:rFonts w:ascii="Times New Roman" w:hAnsi="Times New Roman"/>
                <w:sz w:val="20"/>
                <w:szCs w:val="20"/>
              </w:rPr>
            </w:pPr>
            <w:r w:rsidRPr="00C3329D">
              <w:rPr>
                <w:rFonts w:ascii="Times New Roman" w:hAnsi="Times New Roman"/>
                <w:b/>
                <w:bCs/>
                <w:sz w:val="24"/>
                <w:szCs w:val="24"/>
                <w:lang w:val="en-US"/>
              </w:rPr>
              <w:t>RO</w:t>
            </w:r>
            <w:r w:rsidRPr="00C3329D">
              <w:rPr>
                <w:rFonts w:ascii="Times New Roman" w:hAnsi="Times New Roman"/>
                <w:b/>
                <w:bCs/>
                <w:sz w:val="24"/>
                <w:szCs w:val="24"/>
              </w:rPr>
              <w:t xml:space="preserve">А </w:t>
            </w:r>
            <w:r w:rsidRPr="00C3329D">
              <w:rPr>
                <w:rFonts w:ascii="Times New Roman" w:hAnsi="Times New Roman"/>
                <w:sz w:val="24"/>
                <w:szCs w:val="24"/>
              </w:rPr>
              <w:t>(</w:t>
            </w:r>
            <w:r w:rsidRPr="00C3329D">
              <w:rPr>
                <w:rFonts w:ascii="Times New Roman" w:hAnsi="Times New Roman"/>
                <w:sz w:val="24"/>
                <w:szCs w:val="24"/>
                <w:lang w:val="en-US"/>
              </w:rPr>
              <w:t>ROTA</w:t>
            </w:r>
            <w:r w:rsidRPr="00C3329D">
              <w:rPr>
                <w:rFonts w:ascii="Times New Roman" w:hAnsi="Times New Roman"/>
                <w:sz w:val="24"/>
                <w:szCs w:val="24"/>
              </w:rPr>
              <w:t>) (</w:t>
            </w:r>
            <w:r w:rsidRPr="00C3329D">
              <w:rPr>
                <w:rFonts w:ascii="Times New Roman" w:hAnsi="Times New Roman"/>
                <w:sz w:val="24"/>
                <w:szCs w:val="24"/>
                <w:lang w:val="en-US"/>
              </w:rPr>
              <w:t>return</w:t>
            </w:r>
            <w:r w:rsidRPr="00C3329D">
              <w:rPr>
                <w:rFonts w:ascii="Times New Roman" w:hAnsi="Times New Roman"/>
                <w:sz w:val="24"/>
                <w:szCs w:val="24"/>
              </w:rPr>
              <w:t xml:space="preserve"> </w:t>
            </w:r>
            <w:r w:rsidRPr="00C3329D">
              <w:rPr>
                <w:rFonts w:ascii="Times New Roman" w:hAnsi="Times New Roman"/>
                <w:sz w:val="24"/>
                <w:szCs w:val="24"/>
                <w:lang w:val="en-US"/>
              </w:rPr>
              <w:t>on</w:t>
            </w:r>
            <w:r w:rsidRPr="00C3329D">
              <w:rPr>
                <w:rFonts w:ascii="Times New Roman" w:hAnsi="Times New Roman"/>
                <w:sz w:val="24"/>
                <w:szCs w:val="24"/>
              </w:rPr>
              <w:t xml:space="preserve"> (</w:t>
            </w:r>
            <w:r w:rsidRPr="00C3329D">
              <w:rPr>
                <w:rFonts w:ascii="Times New Roman" w:hAnsi="Times New Roman"/>
                <w:sz w:val="24"/>
                <w:szCs w:val="24"/>
                <w:lang w:val="en-US"/>
              </w:rPr>
              <w:t>total</w:t>
            </w:r>
            <w:r w:rsidRPr="00C3329D">
              <w:rPr>
                <w:rFonts w:ascii="Times New Roman" w:hAnsi="Times New Roman"/>
                <w:sz w:val="24"/>
                <w:szCs w:val="24"/>
              </w:rPr>
              <w:t xml:space="preserve">) </w:t>
            </w:r>
            <w:r w:rsidRPr="00C3329D">
              <w:rPr>
                <w:rFonts w:ascii="Times New Roman" w:hAnsi="Times New Roman"/>
                <w:sz w:val="24"/>
                <w:szCs w:val="24"/>
                <w:lang w:val="en-US"/>
              </w:rPr>
              <w:t>assets</w:t>
            </w:r>
            <w:r w:rsidRPr="00C3329D">
              <w:rPr>
                <w:rFonts w:ascii="Times New Roman" w:hAnsi="Times New Roman"/>
                <w:sz w:val="24"/>
                <w:szCs w:val="24"/>
              </w:rPr>
              <w:t xml:space="preserve"> - доходность активов) (чистая прибыль/совокупные активы)</w:t>
            </w:r>
            <w:r w:rsidRPr="00C3329D">
              <w:rPr>
                <w:rFonts w:ascii="Times New Roman" w:hAnsi="Times New Roman"/>
                <w:i/>
                <w:iCs/>
                <w:sz w:val="20"/>
                <w:szCs w:val="20"/>
              </w:rPr>
              <w:t xml:space="preserve"> </w:t>
            </w:r>
          </w:p>
        </w:tc>
        <w:tc>
          <w:tcPr>
            <w:tcW w:w="1275" w:type="dxa"/>
          </w:tcPr>
          <w:p w:rsidR="005F6786" w:rsidRPr="00C3329D" w:rsidRDefault="00340F6F"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5%</w:t>
            </w:r>
          </w:p>
        </w:tc>
        <w:tc>
          <w:tcPr>
            <w:tcW w:w="1276" w:type="dxa"/>
          </w:tcPr>
          <w:p w:rsidR="005F6786" w:rsidRPr="00C3329D" w:rsidRDefault="00995F93"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1</w:t>
            </w:r>
            <w:r w:rsidR="006F5D0B" w:rsidRPr="00C3329D">
              <w:rPr>
                <w:rFonts w:ascii="Times New Roman" w:hAnsi="Times New Roman"/>
                <w:sz w:val="24"/>
                <w:szCs w:val="24"/>
              </w:rPr>
              <w:t>,</w:t>
            </w:r>
            <w:r w:rsidRPr="00C3329D">
              <w:rPr>
                <w:rFonts w:ascii="Times New Roman" w:hAnsi="Times New Roman"/>
                <w:sz w:val="24"/>
                <w:szCs w:val="24"/>
                <w:lang w:val="en-US"/>
              </w:rPr>
              <w:t>6%</w:t>
            </w:r>
          </w:p>
        </w:tc>
        <w:tc>
          <w:tcPr>
            <w:tcW w:w="1276" w:type="dxa"/>
          </w:tcPr>
          <w:p w:rsidR="005F6786" w:rsidRPr="00C3329D" w:rsidRDefault="003B2EB4" w:rsidP="00C3329D">
            <w:pPr>
              <w:spacing w:after="0" w:line="240" w:lineRule="auto"/>
              <w:rPr>
                <w:rFonts w:ascii="Times New Roman" w:hAnsi="Times New Roman"/>
                <w:sz w:val="24"/>
                <w:szCs w:val="24"/>
              </w:rPr>
            </w:pPr>
            <w:r w:rsidRPr="00C3329D">
              <w:rPr>
                <w:rFonts w:ascii="Times New Roman" w:hAnsi="Times New Roman"/>
                <w:sz w:val="24"/>
                <w:szCs w:val="24"/>
              </w:rPr>
              <w:t>2%</w:t>
            </w:r>
          </w:p>
        </w:tc>
        <w:tc>
          <w:tcPr>
            <w:tcW w:w="1241" w:type="dxa"/>
          </w:tcPr>
          <w:p w:rsidR="005F6786" w:rsidRPr="00C3329D" w:rsidRDefault="003B2EB4" w:rsidP="00C3329D">
            <w:pPr>
              <w:spacing w:after="0" w:line="240" w:lineRule="auto"/>
              <w:rPr>
                <w:rFonts w:ascii="Times New Roman" w:hAnsi="Times New Roman"/>
                <w:sz w:val="24"/>
                <w:szCs w:val="24"/>
              </w:rPr>
            </w:pPr>
            <w:r w:rsidRPr="00C3329D">
              <w:rPr>
                <w:rFonts w:ascii="Times New Roman" w:hAnsi="Times New Roman"/>
                <w:sz w:val="24"/>
                <w:szCs w:val="24"/>
              </w:rPr>
              <w:t>-38%</w:t>
            </w:r>
          </w:p>
        </w:tc>
      </w:tr>
      <w:tr w:rsidR="005F6786" w:rsidRPr="00C3329D" w:rsidTr="00C3329D">
        <w:tc>
          <w:tcPr>
            <w:tcW w:w="4503" w:type="dxa"/>
          </w:tcPr>
          <w:p w:rsidR="005F6786" w:rsidRPr="00C3329D" w:rsidRDefault="00292E63" w:rsidP="00C3329D">
            <w:pPr>
              <w:spacing w:after="0" w:line="240" w:lineRule="auto"/>
              <w:rPr>
                <w:rFonts w:ascii="Times New Roman" w:hAnsi="Times New Roman"/>
                <w:sz w:val="24"/>
                <w:szCs w:val="24"/>
              </w:rPr>
            </w:pPr>
            <w:r w:rsidRPr="00C3329D">
              <w:rPr>
                <w:rFonts w:ascii="Times New Roman" w:hAnsi="Times New Roman"/>
                <w:b/>
                <w:bCs/>
                <w:sz w:val="24"/>
                <w:szCs w:val="24"/>
                <w:lang w:val="en-US"/>
              </w:rPr>
              <w:t>ROI</w:t>
            </w:r>
            <w:r w:rsidRPr="00C3329D">
              <w:rPr>
                <w:rFonts w:ascii="Times New Roman" w:hAnsi="Times New Roman"/>
                <w:b/>
                <w:bCs/>
                <w:sz w:val="24"/>
                <w:szCs w:val="24"/>
              </w:rPr>
              <w:t xml:space="preserve">С </w:t>
            </w:r>
            <w:r w:rsidRPr="00C3329D">
              <w:rPr>
                <w:rFonts w:ascii="Times New Roman" w:hAnsi="Times New Roman"/>
                <w:sz w:val="24"/>
                <w:szCs w:val="24"/>
              </w:rPr>
              <w:t>(</w:t>
            </w:r>
            <w:r w:rsidRPr="00C3329D">
              <w:rPr>
                <w:rFonts w:ascii="Times New Roman" w:hAnsi="Times New Roman"/>
                <w:sz w:val="24"/>
                <w:szCs w:val="24"/>
                <w:lang w:val="en-US"/>
              </w:rPr>
              <w:t xml:space="preserve">return on investing capital - </w:t>
            </w:r>
            <w:r w:rsidRPr="00C3329D">
              <w:rPr>
                <w:rFonts w:ascii="Times New Roman" w:hAnsi="Times New Roman"/>
                <w:sz w:val="24"/>
                <w:szCs w:val="24"/>
              </w:rPr>
              <w:t>доходность инвестированного капитала) (</w:t>
            </w:r>
            <w:r w:rsidRPr="00C3329D">
              <w:rPr>
                <w:rFonts w:ascii="Times New Roman" w:hAnsi="Times New Roman"/>
                <w:sz w:val="24"/>
                <w:szCs w:val="24"/>
                <w:lang w:val="en-US"/>
              </w:rPr>
              <w:t>EBIT/IC)</w:t>
            </w:r>
            <w:r w:rsidRPr="00C3329D">
              <w:rPr>
                <w:rFonts w:ascii="Times New Roman" w:hAnsi="Times New Roman"/>
                <w:i/>
                <w:iCs/>
                <w:sz w:val="24"/>
                <w:szCs w:val="24"/>
                <w:lang w:val="en-US"/>
              </w:rPr>
              <w:t xml:space="preserve"> </w:t>
            </w:r>
          </w:p>
        </w:tc>
        <w:tc>
          <w:tcPr>
            <w:tcW w:w="1275" w:type="dxa"/>
          </w:tcPr>
          <w:p w:rsidR="005F6786" w:rsidRPr="00C3329D" w:rsidRDefault="006F5D0B" w:rsidP="00C3329D">
            <w:pPr>
              <w:spacing w:after="0" w:line="240" w:lineRule="auto"/>
              <w:rPr>
                <w:rFonts w:ascii="Times New Roman" w:hAnsi="Times New Roman"/>
                <w:sz w:val="24"/>
                <w:szCs w:val="24"/>
              </w:rPr>
            </w:pPr>
            <w:r w:rsidRPr="00C3329D">
              <w:rPr>
                <w:rFonts w:ascii="Times New Roman" w:hAnsi="Times New Roman"/>
                <w:sz w:val="24"/>
                <w:szCs w:val="24"/>
              </w:rPr>
              <w:t>10,8%</w:t>
            </w:r>
          </w:p>
        </w:tc>
        <w:tc>
          <w:tcPr>
            <w:tcW w:w="1276" w:type="dxa"/>
          </w:tcPr>
          <w:p w:rsidR="005F6786" w:rsidRPr="00C3329D" w:rsidRDefault="004D3B48"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6%</w:t>
            </w:r>
          </w:p>
        </w:tc>
        <w:tc>
          <w:tcPr>
            <w:tcW w:w="1276" w:type="dxa"/>
          </w:tcPr>
          <w:p w:rsidR="005F6786" w:rsidRPr="00C3329D" w:rsidRDefault="00A17B79" w:rsidP="00C3329D">
            <w:pPr>
              <w:spacing w:after="0" w:line="240" w:lineRule="auto"/>
              <w:rPr>
                <w:rFonts w:ascii="Times New Roman" w:hAnsi="Times New Roman"/>
                <w:sz w:val="24"/>
                <w:szCs w:val="24"/>
              </w:rPr>
            </w:pPr>
            <w:r w:rsidRPr="00C3329D">
              <w:rPr>
                <w:rFonts w:ascii="Times New Roman" w:hAnsi="Times New Roman"/>
                <w:sz w:val="24"/>
                <w:szCs w:val="24"/>
              </w:rPr>
              <w:t>12,5%</w:t>
            </w:r>
          </w:p>
        </w:tc>
        <w:tc>
          <w:tcPr>
            <w:tcW w:w="1241" w:type="dxa"/>
          </w:tcPr>
          <w:p w:rsidR="005F6786" w:rsidRPr="00C3329D" w:rsidRDefault="00A17B79" w:rsidP="00C3329D">
            <w:pPr>
              <w:spacing w:after="0" w:line="240" w:lineRule="auto"/>
              <w:rPr>
                <w:rFonts w:ascii="Times New Roman" w:hAnsi="Times New Roman"/>
                <w:sz w:val="24"/>
                <w:szCs w:val="24"/>
              </w:rPr>
            </w:pPr>
            <w:r w:rsidRPr="00C3329D">
              <w:rPr>
                <w:rFonts w:ascii="Times New Roman" w:hAnsi="Times New Roman"/>
                <w:sz w:val="24"/>
                <w:szCs w:val="24"/>
              </w:rPr>
              <w:t>60%</w:t>
            </w:r>
          </w:p>
        </w:tc>
      </w:tr>
      <w:tr w:rsidR="005F6786" w:rsidRPr="00C3329D" w:rsidTr="00C3329D">
        <w:tc>
          <w:tcPr>
            <w:tcW w:w="4503" w:type="dxa"/>
          </w:tcPr>
          <w:p w:rsidR="005F6786" w:rsidRPr="00C3329D" w:rsidRDefault="00292E63" w:rsidP="00C3329D">
            <w:pPr>
              <w:spacing w:after="0" w:line="240" w:lineRule="auto"/>
              <w:rPr>
                <w:rFonts w:ascii="Times New Roman" w:hAnsi="Times New Roman"/>
                <w:sz w:val="24"/>
                <w:szCs w:val="24"/>
              </w:rPr>
            </w:pPr>
            <w:r w:rsidRPr="00C3329D">
              <w:rPr>
                <w:rFonts w:ascii="Times New Roman" w:hAnsi="Times New Roman"/>
                <w:sz w:val="24"/>
                <w:szCs w:val="24"/>
              </w:rPr>
              <w:t>IC (инвестированный капитал) (Деньги + потребность в рабочем капитале + чистые фиксированные активы)</w:t>
            </w:r>
            <w:r w:rsidRPr="00C3329D">
              <w:rPr>
                <w:rFonts w:ascii="Times New Roman" w:hAnsi="Times New Roman"/>
                <w:i/>
                <w:iCs/>
                <w:sz w:val="24"/>
                <w:szCs w:val="24"/>
              </w:rPr>
              <w:t xml:space="preserve"> </w:t>
            </w:r>
          </w:p>
        </w:tc>
        <w:tc>
          <w:tcPr>
            <w:tcW w:w="1275" w:type="dxa"/>
          </w:tcPr>
          <w:p w:rsidR="005F6786" w:rsidRPr="00C3329D" w:rsidRDefault="006F5D0B" w:rsidP="00C3329D">
            <w:pPr>
              <w:spacing w:after="0" w:line="240" w:lineRule="auto"/>
              <w:rPr>
                <w:rFonts w:ascii="Times New Roman" w:hAnsi="Times New Roman"/>
                <w:sz w:val="24"/>
                <w:szCs w:val="24"/>
              </w:rPr>
            </w:pPr>
            <w:r w:rsidRPr="00C3329D">
              <w:rPr>
                <w:rFonts w:ascii="Times New Roman" w:hAnsi="Times New Roman"/>
                <w:sz w:val="24"/>
                <w:szCs w:val="24"/>
              </w:rPr>
              <w:t>554 948</w:t>
            </w:r>
          </w:p>
        </w:tc>
        <w:tc>
          <w:tcPr>
            <w:tcW w:w="1276" w:type="dxa"/>
          </w:tcPr>
          <w:p w:rsidR="005F6786" w:rsidRPr="00C3329D" w:rsidRDefault="00995F93" w:rsidP="00C3329D">
            <w:pPr>
              <w:spacing w:after="0" w:line="240" w:lineRule="auto"/>
              <w:rPr>
                <w:rFonts w:ascii="Times New Roman" w:hAnsi="Times New Roman"/>
                <w:sz w:val="24"/>
                <w:szCs w:val="24"/>
                <w:lang w:val="en-US"/>
              </w:rPr>
            </w:pPr>
            <w:r w:rsidRPr="00C3329D">
              <w:rPr>
                <w:rFonts w:ascii="Times New Roman" w:hAnsi="Times New Roman"/>
                <w:sz w:val="24"/>
                <w:szCs w:val="24"/>
                <w:lang w:val="en-US"/>
              </w:rPr>
              <w:t>2 621 504</w:t>
            </w:r>
          </w:p>
        </w:tc>
        <w:tc>
          <w:tcPr>
            <w:tcW w:w="1276" w:type="dxa"/>
          </w:tcPr>
          <w:p w:rsidR="005F6786" w:rsidRPr="00C3329D" w:rsidRDefault="00A17B79" w:rsidP="00C3329D">
            <w:pPr>
              <w:spacing w:after="0" w:line="240" w:lineRule="auto"/>
              <w:rPr>
                <w:rFonts w:ascii="Times New Roman" w:hAnsi="Times New Roman"/>
                <w:sz w:val="24"/>
                <w:szCs w:val="24"/>
              </w:rPr>
            </w:pPr>
            <w:r w:rsidRPr="00C3329D">
              <w:rPr>
                <w:rFonts w:ascii="Times New Roman" w:hAnsi="Times New Roman"/>
                <w:sz w:val="24"/>
                <w:szCs w:val="24"/>
              </w:rPr>
              <w:t>2 704 109</w:t>
            </w:r>
          </w:p>
        </w:tc>
        <w:tc>
          <w:tcPr>
            <w:tcW w:w="1241" w:type="dxa"/>
          </w:tcPr>
          <w:p w:rsidR="005F6786" w:rsidRPr="00C3329D" w:rsidRDefault="00A17B79" w:rsidP="00C3329D">
            <w:pPr>
              <w:spacing w:after="0" w:line="240" w:lineRule="auto"/>
              <w:rPr>
                <w:rFonts w:ascii="Times New Roman" w:hAnsi="Times New Roman"/>
                <w:sz w:val="24"/>
                <w:szCs w:val="24"/>
              </w:rPr>
            </w:pPr>
            <w:r w:rsidRPr="00C3329D">
              <w:rPr>
                <w:rFonts w:ascii="Times New Roman" w:hAnsi="Times New Roman"/>
                <w:sz w:val="24"/>
                <w:szCs w:val="24"/>
              </w:rPr>
              <w:t>915 455</w:t>
            </w:r>
          </w:p>
        </w:tc>
      </w:tr>
    </w:tbl>
    <w:p w:rsidR="003D3726" w:rsidRDefault="003D3726" w:rsidP="00EA31EB">
      <w:pPr>
        <w:rPr>
          <w:rFonts w:ascii="Times New Roman" w:hAnsi="Times New Roman"/>
          <w:sz w:val="28"/>
          <w:szCs w:val="28"/>
        </w:rPr>
      </w:pPr>
    </w:p>
    <w:p w:rsidR="007A4CF6" w:rsidRDefault="009C73FB" w:rsidP="00EA31EB">
      <w:pPr>
        <w:rPr>
          <w:rFonts w:ascii="Times New Roman" w:hAnsi="Times New Roman"/>
          <w:sz w:val="28"/>
          <w:szCs w:val="28"/>
        </w:rPr>
      </w:pPr>
      <w:r>
        <w:rPr>
          <w:rFonts w:ascii="Times New Roman" w:hAnsi="Times New Roman"/>
          <w:sz w:val="28"/>
          <w:szCs w:val="28"/>
        </w:rPr>
        <w:t>Результаты расчёта коэффициентов дали интересные результаты.</w:t>
      </w:r>
    </w:p>
    <w:p w:rsidR="009C73FB" w:rsidRDefault="009C73FB" w:rsidP="00EA31EB">
      <w:pPr>
        <w:rPr>
          <w:rFonts w:ascii="Times New Roman" w:hAnsi="Times New Roman"/>
          <w:sz w:val="28"/>
          <w:szCs w:val="28"/>
        </w:rPr>
      </w:pPr>
      <w:r>
        <w:rPr>
          <w:rFonts w:ascii="Times New Roman" w:hAnsi="Times New Roman"/>
          <w:sz w:val="28"/>
          <w:szCs w:val="28"/>
        </w:rPr>
        <w:t>Во-первых, несмотря на увеличение оборачиваемости активов</w:t>
      </w:r>
      <w:r w:rsidR="003F3208">
        <w:rPr>
          <w:rFonts w:ascii="Times New Roman" w:hAnsi="Times New Roman"/>
          <w:sz w:val="28"/>
          <w:szCs w:val="28"/>
        </w:rPr>
        <w:t>, норма валовой прибыли находится на постоянном уровне. Если увеличивается оборачиваемость активов, значит растёт реализация, следовательно должна уменьшаться наценка на продукцию, что является обычным для ритейлинг. Но поскольку норма валовой прибыли постоянна, а она связана с наценкой, следовательно наценка постоянна. Хотя данный результат коэффициента связан с уменьшением совокупного актива в 2008 году, следовательно к нему следует относится осторожно, т.к. он связан исключительно с неденежным фактором.</w:t>
      </w:r>
    </w:p>
    <w:p w:rsidR="003F3208" w:rsidRDefault="003F3208" w:rsidP="003F3208">
      <w:pPr>
        <w:rPr>
          <w:rFonts w:ascii="Times New Roman" w:hAnsi="Times New Roman"/>
          <w:sz w:val="28"/>
          <w:szCs w:val="28"/>
        </w:rPr>
      </w:pPr>
      <w:r>
        <w:rPr>
          <w:rFonts w:ascii="Times New Roman" w:hAnsi="Times New Roman"/>
          <w:sz w:val="28"/>
          <w:szCs w:val="28"/>
        </w:rPr>
        <w:t>Во-вторых, если говорить об операционной прибыл</w:t>
      </w:r>
      <w:r w:rsidR="005E4481">
        <w:rPr>
          <w:rFonts w:ascii="Times New Roman" w:hAnsi="Times New Roman"/>
          <w:sz w:val="28"/>
          <w:szCs w:val="28"/>
        </w:rPr>
        <w:t>и</w:t>
      </w:r>
      <w:r w:rsidRPr="003F3208">
        <w:rPr>
          <w:rFonts w:ascii="Times New Roman" w:hAnsi="Times New Roman"/>
          <w:sz w:val="28"/>
          <w:szCs w:val="28"/>
        </w:rPr>
        <w:t xml:space="preserve">, </w:t>
      </w:r>
      <w:r w:rsidR="005E4481">
        <w:rPr>
          <w:rFonts w:ascii="Times New Roman" w:hAnsi="Times New Roman"/>
          <w:sz w:val="28"/>
          <w:szCs w:val="28"/>
        </w:rPr>
        <w:t>то с увеличение това</w:t>
      </w:r>
      <w:r w:rsidRPr="003F3208">
        <w:rPr>
          <w:rFonts w:ascii="Times New Roman" w:hAnsi="Times New Roman"/>
          <w:sz w:val="28"/>
          <w:szCs w:val="28"/>
        </w:rPr>
        <w:t xml:space="preserve">рооборота пропорционально увеличиваются затраты, </w:t>
      </w:r>
      <w:r w:rsidR="005E4481">
        <w:rPr>
          <w:rFonts w:ascii="Times New Roman" w:hAnsi="Times New Roman"/>
          <w:sz w:val="28"/>
          <w:szCs w:val="28"/>
        </w:rPr>
        <w:t>следовательно норма остаётся постоянной.</w:t>
      </w:r>
    </w:p>
    <w:p w:rsidR="005E4481" w:rsidRPr="005E4481" w:rsidRDefault="005E4481" w:rsidP="003F3208">
      <w:pPr>
        <w:rPr>
          <w:rFonts w:ascii="Times New Roman" w:hAnsi="Times New Roman"/>
          <w:sz w:val="28"/>
          <w:szCs w:val="28"/>
        </w:rPr>
      </w:pPr>
      <w:r>
        <w:rPr>
          <w:rFonts w:ascii="Times New Roman" w:hAnsi="Times New Roman"/>
          <w:sz w:val="28"/>
          <w:szCs w:val="28"/>
        </w:rPr>
        <w:t xml:space="preserve">В-третьих, если говорить о доходности инвестированного капитала, то после объединения двух сетей он показывает значительный рост, что говорит о разумной финансовой политики компании. Хотя показатель 2008 года кажется сильно превышенным, но это связано с резким сокращением активов компании, в связи с обесцениваем гудвилла, что влияет на уменьшение показателя инвестированного капитала, при высоком показатели </w:t>
      </w:r>
      <w:r>
        <w:rPr>
          <w:rFonts w:ascii="Times New Roman" w:hAnsi="Times New Roman"/>
          <w:sz w:val="28"/>
          <w:szCs w:val="28"/>
          <w:lang w:val="en-US"/>
        </w:rPr>
        <w:t>EBIT</w:t>
      </w:r>
      <w:r>
        <w:rPr>
          <w:rFonts w:ascii="Times New Roman" w:hAnsi="Times New Roman"/>
          <w:sz w:val="28"/>
          <w:szCs w:val="28"/>
        </w:rPr>
        <w:t>.</w:t>
      </w:r>
    </w:p>
    <w:p w:rsidR="00B61895" w:rsidRDefault="00B61895" w:rsidP="0037297F">
      <w:pPr>
        <w:ind w:firstLine="708"/>
        <w:jc w:val="center"/>
        <w:rPr>
          <w:rFonts w:ascii="Times New Roman" w:hAnsi="Times New Roman"/>
          <w:b/>
          <w:sz w:val="28"/>
          <w:szCs w:val="28"/>
        </w:rPr>
      </w:pPr>
    </w:p>
    <w:p w:rsidR="00B61895" w:rsidRDefault="00B61895" w:rsidP="0037297F">
      <w:pPr>
        <w:ind w:firstLine="708"/>
        <w:jc w:val="center"/>
        <w:rPr>
          <w:rFonts w:ascii="Times New Roman" w:hAnsi="Times New Roman"/>
          <w:b/>
          <w:sz w:val="28"/>
          <w:szCs w:val="28"/>
        </w:rPr>
      </w:pPr>
    </w:p>
    <w:p w:rsidR="00B61895" w:rsidRDefault="00B61895" w:rsidP="0037297F">
      <w:pPr>
        <w:ind w:firstLine="708"/>
        <w:jc w:val="center"/>
        <w:rPr>
          <w:rFonts w:ascii="Times New Roman" w:hAnsi="Times New Roman"/>
          <w:b/>
          <w:sz w:val="28"/>
          <w:szCs w:val="28"/>
        </w:rPr>
      </w:pPr>
    </w:p>
    <w:p w:rsidR="00B61895" w:rsidRDefault="00B61895" w:rsidP="0037297F">
      <w:pPr>
        <w:ind w:firstLine="708"/>
        <w:jc w:val="center"/>
        <w:rPr>
          <w:rFonts w:ascii="Times New Roman" w:hAnsi="Times New Roman"/>
          <w:b/>
          <w:sz w:val="28"/>
          <w:szCs w:val="28"/>
        </w:rPr>
      </w:pPr>
    </w:p>
    <w:p w:rsidR="00B61895" w:rsidRDefault="00B61895" w:rsidP="0037297F">
      <w:pPr>
        <w:ind w:firstLine="708"/>
        <w:jc w:val="center"/>
        <w:rPr>
          <w:rFonts w:ascii="Times New Roman" w:hAnsi="Times New Roman"/>
          <w:b/>
          <w:sz w:val="28"/>
          <w:szCs w:val="28"/>
        </w:rPr>
      </w:pPr>
    </w:p>
    <w:p w:rsidR="00B61895" w:rsidRDefault="00B61895" w:rsidP="0037297F">
      <w:pPr>
        <w:ind w:firstLine="708"/>
        <w:jc w:val="center"/>
        <w:rPr>
          <w:rFonts w:ascii="Times New Roman" w:hAnsi="Times New Roman"/>
          <w:b/>
          <w:sz w:val="28"/>
          <w:szCs w:val="28"/>
        </w:rPr>
      </w:pPr>
    </w:p>
    <w:p w:rsidR="00B61895" w:rsidRDefault="00B61895" w:rsidP="0037297F">
      <w:pPr>
        <w:ind w:firstLine="708"/>
        <w:jc w:val="center"/>
        <w:rPr>
          <w:rFonts w:ascii="Times New Roman" w:hAnsi="Times New Roman"/>
          <w:b/>
          <w:sz w:val="28"/>
          <w:szCs w:val="28"/>
        </w:rPr>
      </w:pPr>
    </w:p>
    <w:p w:rsidR="00B61895" w:rsidRDefault="00B61895" w:rsidP="0037297F">
      <w:pPr>
        <w:ind w:firstLine="708"/>
        <w:jc w:val="center"/>
        <w:rPr>
          <w:rFonts w:ascii="Times New Roman" w:hAnsi="Times New Roman"/>
          <w:b/>
          <w:sz w:val="28"/>
          <w:szCs w:val="28"/>
        </w:rPr>
      </w:pPr>
    </w:p>
    <w:p w:rsidR="00B61895" w:rsidRDefault="00B61895" w:rsidP="0037297F">
      <w:pPr>
        <w:ind w:firstLine="708"/>
        <w:jc w:val="center"/>
        <w:rPr>
          <w:rFonts w:ascii="Times New Roman" w:hAnsi="Times New Roman"/>
          <w:b/>
          <w:sz w:val="28"/>
          <w:szCs w:val="28"/>
        </w:rPr>
      </w:pPr>
    </w:p>
    <w:p w:rsidR="005E4481" w:rsidRDefault="0037297F" w:rsidP="0037297F">
      <w:pPr>
        <w:ind w:firstLine="708"/>
        <w:jc w:val="center"/>
        <w:rPr>
          <w:rFonts w:ascii="Times New Roman" w:hAnsi="Times New Roman"/>
          <w:b/>
          <w:sz w:val="28"/>
          <w:szCs w:val="28"/>
        </w:rPr>
      </w:pPr>
      <w:r w:rsidRPr="0037297F">
        <w:rPr>
          <w:rFonts w:ascii="Times New Roman" w:hAnsi="Times New Roman"/>
          <w:b/>
          <w:sz w:val="28"/>
          <w:szCs w:val="28"/>
        </w:rPr>
        <w:t>Закл</w:t>
      </w:r>
      <w:r>
        <w:rPr>
          <w:rFonts w:ascii="Times New Roman" w:hAnsi="Times New Roman"/>
          <w:b/>
          <w:sz w:val="28"/>
          <w:szCs w:val="28"/>
        </w:rPr>
        <w:t>ю</w:t>
      </w:r>
      <w:r w:rsidRPr="0037297F">
        <w:rPr>
          <w:rFonts w:ascii="Times New Roman" w:hAnsi="Times New Roman"/>
          <w:b/>
          <w:sz w:val="28"/>
          <w:szCs w:val="28"/>
        </w:rPr>
        <w:t>чение</w:t>
      </w:r>
    </w:p>
    <w:p w:rsidR="0037297F" w:rsidRDefault="0037297F" w:rsidP="00B61895">
      <w:pPr>
        <w:spacing w:after="0" w:line="360" w:lineRule="auto"/>
        <w:ind w:firstLine="709"/>
        <w:rPr>
          <w:rFonts w:ascii="Times New Roman" w:hAnsi="Times New Roman"/>
          <w:sz w:val="28"/>
          <w:szCs w:val="28"/>
        </w:rPr>
      </w:pPr>
      <w:r>
        <w:rPr>
          <w:rFonts w:ascii="Times New Roman" w:hAnsi="Times New Roman"/>
          <w:sz w:val="28"/>
          <w:szCs w:val="28"/>
        </w:rPr>
        <w:t>В ходе написания данной работы были рассмотрены основные теоретические и практические аспекты проведения экспертизы финансово-экономического положения компании.</w:t>
      </w:r>
    </w:p>
    <w:p w:rsidR="00B61895" w:rsidRDefault="00B61895" w:rsidP="00B61895">
      <w:pPr>
        <w:spacing w:after="0" w:line="360" w:lineRule="auto"/>
        <w:ind w:firstLine="709"/>
        <w:rPr>
          <w:rFonts w:ascii="Times New Roman" w:hAnsi="Times New Roman"/>
          <w:sz w:val="28"/>
          <w:szCs w:val="28"/>
        </w:rPr>
      </w:pPr>
      <w:r>
        <w:rPr>
          <w:rFonts w:ascii="Times New Roman" w:hAnsi="Times New Roman"/>
          <w:sz w:val="28"/>
          <w:szCs w:val="28"/>
        </w:rPr>
        <w:t>В теоретической части говорилось о значение финансового анализа для внешних и внутренних пользователей, важности финансовой диагностики компании для принятия верных управленческих решений, постановки текущих и стратегических задач.</w:t>
      </w:r>
    </w:p>
    <w:p w:rsidR="00B61895" w:rsidRDefault="000E067B" w:rsidP="00B61895">
      <w:pPr>
        <w:spacing w:after="0" w:line="360" w:lineRule="auto"/>
        <w:ind w:firstLine="709"/>
        <w:rPr>
          <w:rFonts w:ascii="Times New Roman" w:hAnsi="Times New Roman"/>
          <w:sz w:val="28"/>
          <w:szCs w:val="28"/>
        </w:rPr>
      </w:pPr>
      <w:r>
        <w:rPr>
          <w:rFonts w:ascii="Times New Roman" w:hAnsi="Times New Roman"/>
          <w:sz w:val="28"/>
          <w:szCs w:val="28"/>
        </w:rPr>
        <w:t>Затем были показаны основные методики проведения финансового анализа. В частности говорилось о возможности проведения экспертизы компании путём сравнения её балансов по годам, выявления трендов, оценки коэффициентов. В целом была доказана необходимость проведения финансового анализа предприятия для его нормального функционирования.</w:t>
      </w:r>
    </w:p>
    <w:p w:rsidR="00CE2437" w:rsidRDefault="000E067B" w:rsidP="00CE2437">
      <w:pPr>
        <w:spacing w:after="0" w:line="360" w:lineRule="auto"/>
        <w:ind w:firstLine="709"/>
        <w:rPr>
          <w:rFonts w:ascii="Times New Roman" w:hAnsi="Times New Roman"/>
          <w:sz w:val="28"/>
          <w:szCs w:val="28"/>
        </w:rPr>
      </w:pPr>
      <w:r>
        <w:rPr>
          <w:rFonts w:ascii="Times New Roman" w:hAnsi="Times New Roman"/>
          <w:sz w:val="28"/>
          <w:szCs w:val="28"/>
        </w:rPr>
        <w:t>Во второй части был произведён финансовый анализ компании «</w:t>
      </w:r>
      <w:r>
        <w:rPr>
          <w:rFonts w:ascii="Times New Roman" w:hAnsi="Times New Roman"/>
          <w:sz w:val="28"/>
          <w:szCs w:val="28"/>
          <w:lang w:val="en-US"/>
        </w:rPr>
        <w:t>X</w:t>
      </w:r>
      <w:r w:rsidRPr="000E067B">
        <w:rPr>
          <w:rFonts w:ascii="Times New Roman" w:hAnsi="Times New Roman"/>
          <w:sz w:val="28"/>
          <w:szCs w:val="28"/>
        </w:rPr>
        <w:t xml:space="preserve">5 </w:t>
      </w:r>
      <w:r>
        <w:rPr>
          <w:rFonts w:ascii="Times New Roman" w:hAnsi="Times New Roman"/>
          <w:sz w:val="28"/>
          <w:szCs w:val="28"/>
          <w:lang w:val="en-US"/>
        </w:rPr>
        <w:t>Retail</w:t>
      </w:r>
      <w:r w:rsidRPr="000E067B">
        <w:rPr>
          <w:rFonts w:ascii="Times New Roman" w:hAnsi="Times New Roman"/>
          <w:sz w:val="28"/>
          <w:szCs w:val="28"/>
        </w:rPr>
        <w:t xml:space="preserve"> </w:t>
      </w:r>
      <w:r>
        <w:rPr>
          <w:rFonts w:ascii="Times New Roman" w:hAnsi="Times New Roman"/>
          <w:sz w:val="28"/>
          <w:szCs w:val="28"/>
          <w:lang w:val="en-US"/>
        </w:rPr>
        <w:t>Group</w:t>
      </w:r>
      <w:r>
        <w:rPr>
          <w:rFonts w:ascii="Times New Roman" w:hAnsi="Times New Roman"/>
          <w:sz w:val="28"/>
          <w:szCs w:val="28"/>
        </w:rPr>
        <w:t>». Компания показывает стабильный р</w:t>
      </w:r>
      <w:r w:rsidR="009A7CA2">
        <w:rPr>
          <w:rFonts w:ascii="Times New Roman" w:hAnsi="Times New Roman"/>
          <w:sz w:val="28"/>
          <w:szCs w:val="28"/>
        </w:rPr>
        <w:t>ост, это видно из     таблицы 2 и отчёта о прибылях и убытках (таблица 3).</w:t>
      </w:r>
      <w:r>
        <w:rPr>
          <w:rFonts w:ascii="Times New Roman" w:hAnsi="Times New Roman"/>
          <w:sz w:val="28"/>
          <w:szCs w:val="28"/>
        </w:rPr>
        <w:t xml:space="preserve"> Фиксированные </w:t>
      </w:r>
      <w:r w:rsidR="00A22B51">
        <w:rPr>
          <w:rFonts w:ascii="Times New Roman" w:hAnsi="Times New Roman"/>
          <w:sz w:val="28"/>
          <w:szCs w:val="28"/>
        </w:rPr>
        <w:t xml:space="preserve">и операционные </w:t>
      </w:r>
      <w:r>
        <w:rPr>
          <w:rFonts w:ascii="Times New Roman" w:hAnsi="Times New Roman"/>
          <w:sz w:val="28"/>
          <w:szCs w:val="28"/>
        </w:rPr>
        <w:t xml:space="preserve">активы компании выросли </w:t>
      </w:r>
      <w:r w:rsidR="00A22B51">
        <w:rPr>
          <w:rFonts w:ascii="Times New Roman" w:hAnsi="Times New Roman"/>
          <w:sz w:val="28"/>
          <w:szCs w:val="28"/>
        </w:rPr>
        <w:t>на 30% в 2007 и 2008 году, что говорит о постоянном расширение сети. При этом фиксированные активы составляют почти 70</w:t>
      </w:r>
      <w:r w:rsidR="009A7CA2">
        <w:rPr>
          <w:rFonts w:ascii="Times New Roman" w:hAnsi="Times New Roman"/>
          <w:sz w:val="28"/>
          <w:szCs w:val="28"/>
        </w:rPr>
        <w:t>% всех активов компании (рис.2)</w:t>
      </w:r>
      <w:r w:rsidR="00A22B51">
        <w:rPr>
          <w:rFonts w:ascii="Times New Roman" w:hAnsi="Times New Roman"/>
          <w:sz w:val="28"/>
          <w:szCs w:val="28"/>
        </w:rPr>
        <w:t>, что не характерно для данной отрасли, но может объясняться спецификой масштабов компании.</w:t>
      </w:r>
      <w:r w:rsidR="009A7CA2">
        <w:rPr>
          <w:rFonts w:ascii="Times New Roman" w:hAnsi="Times New Roman"/>
          <w:sz w:val="28"/>
          <w:szCs w:val="28"/>
        </w:rPr>
        <w:t xml:space="preserve"> </w:t>
      </w:r>
    </w:p>
    <w:p w:rsidR="00CE2437" w:rsidRDefault="009A7CA2" w:rsidP="00CE2437">
      <w:pPr>
        <w:spacing w:after="0" w:line="360" w:lineRule="auto"/>
        <w:ind w:firstLine="709"/>
        <w:rPr>
          <w:rFonts w:ascii="Times New Roman" w:hAnsi="Times New Roman"/>
          <w:sz w:val="28"/>
          <w:szCs w:val="28"/>
        </w:rPr>
      </w:pPr>
      <w:r>
        <w:rPr>
          <w:rFonts w:ascii="Times New Roman" w:hAnsi="Times New Roman"/>
          <w:sz w:val="28"/>
          <w:szCs w:val="28"/>
        </w:rPr>
        <w:t>Обязательства компании растут пропорционально активам (рис.6).</w:t>
      </w:r>
      <w:r w:rsidR="00CE2437">
        <w:rPr>
          <w:rFonts w:ascii="Times New Roman" w:hAnsi="Times New Roman"/>
          <w:sz w:val="28"/>
          <w:szCs w:val="28"/>
        </w:rPr>
        <w:t xml:space="preserve"> Коэффициенты ликвидности имеют тенденцию к снижению (таблица 4), что говорит о  значительном росте краткосрочных обязательств компании- более 31% в год. Возможно компании следует уделить внимание наращиванию операционных активов для сбалансирования ситуации. </w:t>
      </w:r>
    </w:p>
    <w:p w:rsidR="00CE2437" w:rsidRPr="00C3329D" w:rsidRDefault="00CE2437" w:rsidP="00CE2437">
      <w:pPr>
        <w:spacing w:after="0" w:line="360" w:lineRule="auto"/>
        <w:ind w:firstLine="709"/>
        <w:rPr>
          <w:rFonts w:ascii="Times New Roman" w:hAnsi="Times New Roman"/>
          <w:sz w:val="28"/>
          <w:szCs w:val="28"/>
        </w:rPr>
      </w:pPr>
      <w:r>
        <w:rPr>
          <w:rFonts w:ascii="Times New Roman" w:hAnsi="Times New Roman"/>
          <w:sz w:val="28"/>
          <w:szCs w:val="28"/>
        </w:rPr>
        <w:t xml:space="preserve">Также была произведена оценка операционной деятельности компании (таблицы 5 и 6). На основе неё можно сделать вывод об инвестиционной привлекательности компании, </w:t>
      </w:r>
      <w:r w:rsidR="00F35077">
        <w:rPr>
          <w:rFonts w:ascii="Times New Roman" w:hAnsi="Times New Roman"/>
          <w:sz w:val="28"/>
          <w:szCs w:val="28"/>
        </w:rPr>
        <w:t>вследствие</w:t>
      </w:r>
      <w:r>
        <w:rPr>
          <w:rFonts w:ascii="Times New Roman" w:hAnsi="Times New Roman"/>
          <w:sz w:val="28"/>
          <w:szCs w:val="28"/>
        </w:rPr>
        <w:t xml:space="preserve"> роста </w:t>
      </w:r>
      <w:r>
        <w:rPr>
          <w:rFonts w:ascii="Times New Roman" w:hAnsi="Times New Roman"/>
          <w:sz w:val="28"/>
          <w:szCs w:val="28"/>
          <w:lang w:val="en-US"/>
        </w:rPr>
        <w:t>ROIC</w:t>
      </w:r>
      <w:r w:rsidRPr="00CE2437">
        <w:rPr>
          <w:rFonts w:ascii="Times New Roman" w:hAnsi="Times New Roman"/>
          <w:sz w:val="28"/>
          <w:szCs w:val="28"/>
        </w:rPr>
        <w:t>.</w:t>
      </w:r>
    </w:p>
    <w:p w:rsidR="00F35077" w:rsidRPr="00C3329D" w:rsidRDefault="00F35077" w:rsidP="00CE2437">
      <w:pPr>
        <w:spacing w:after="0" w:line="360" w:lineRule="auto"/>
        <w:ind w:firstLine="709"/>
        <w:rPr>
          <w:rFonts w:ascii="Times New Roman" w:hAnsi="Times New Roman"/>
          <w:sz w:val="28"/>
          <w:szCs w:val="28"/>
        </w:rPr>
      </w:pPr>
    </w:p>
    <w:p w:rsidR="00F35077" w:rsidRPr="00C3329D" w:rsidRDefault="00F35077" w:rsidP="00CE2437">
      <w:pPr>
        <w:spacing w:after="0" w:line="360" w:lineRule="auto"/>
        <w:ind w:firstLine="709"/>
        <w:rPr>
          <w:rFonts w:ascii="Times New Roman" w:hAnsi="Times New Roman"/>
          <w:sz w:val="28"/>
          <w:szCs w:val="28"/>
        </w:rPr>
      </w:pPr>
    </w:p>
    <w:p w:rsidR="00F35077" w:rsidRDefault="00F35077" w:rsidP="00F35077">
      <w:pPr>
        <w:spacing w:after="0" w:line="360" w:lineRule="auto"/>
        <w:ind w:firstLine="709"/>
        <w:jc w:val="center"/>
        <w:rPr>
          <w:rFonts w:ascii="Times New Roman" w:hAnsi="Times New Roman"/>
          <w:sz w:val="28"/>
          <w:szCs w:val="28"/>
        </w:rPr>
      </w:pPr>
      <w:r w:rsidRPr="00F35077">
        <w:rPr>
          <w:rFonts w:ascii="Times New Roman" w:hAnsi="Times New Roman"/>
          <w:sz w:val="28"/>
          <w:szCs w:val="28"/>
        </w:rPr>
        <w:t>Литература</w:t>
      </w:r>
    </w:p>
    <w:p w:rsidR="00F35077" w:rsidRPr="00ED34C3" w:rsidRDefault="00F35077" w:rsidP="00ED34C3">
      <w:pPr>
        <w:shd w:val="clear" w:color="auto" w:fill="FFFFFF"/>
        <w:spacing w:after="0" w:line="360" w:lineRule="auto"/>
        <w:rPr>
          <w:rFonts w:ascii="Times New Roman" w:hAnsi="Times New Roman"/>
          <w:color w:val="000000"/>
          <w:sz w:val="28"/>
          <w:szCs w:val="28"/>
        </w:rPr>
      </w:pPr>
      <w:r w:rsidRPr="00ED34C3">
        <w:rPr>
          <w:rFonts w:ascii="Times New Roman" w:hAnsi="Times New Roman"/>
          <w:sz w:val="28"/>
          <w:szCs w:val="28"/>
        </w:rPr>
        <w:t xml:space="preserve">1. </w:t>
      </w:r>
      <w:r w:rsidRPr="00ED34C3">
        <w:rPr>
          <w:rFonts w:ascii="Times New Roman" w:hAnsi="Times New Roman"/>
          <w:bCs/>
          <w:color w:val="000000"/>
          <w:sz w:val="28"/>
          <w:szCs w:val="28"/>
        </w:rPr>
        <w:t>Хиггинс</w:t>
      </w:r>
      <w:r w:rsidR="003B1B84" w:rsidRPr="00ED34C3">
        <w:rPr>
          <w:rFonts w:ascii="Times New Roman" w:hAnsi="Times New Roman"/>
          <w:bCs/>
          <w:color w:val="000000"/>
          <w:sz w:val="28"/>
          <w:szCs w:val="28"/>
        </w:rPr>
        <w:t xml:space="preserve"> </w:t>
      </w:r>
      <w:r w:rsidRPr="00ED34C3">
        <w:rPr>
          <w:rFonts w:ascii="Times New Roman" w:hAnsi="Times New Roman"/>
          <w:color w:val="000000"/>
          <w:sz w:val="28"/>
          <w:szCs w:val="28"/>
        </w:rPr>
        <w:t xml:space="preserve">Р. С. Финансовый анализ: инструменты для принятия бизнес-решений. : Пер. с англ. - М.: </w:t>
      </w:r>
      <w:r w:rsidRPr="00ED34C3">
        <w:rPr>
          <w:rFonts w:ascii="Times New Roman" w:hAnsi="Times New Roman"/>
          <w:bCs/>
          <w:color w:val="000000"/>
          <w:sz w:val="28"/>
          <w:szCs w:val="28"/>
        </w:rPr>
        <w:t xml:space="preserve">ООО </w:t>
      </w:r>
      <w:r w:rsidRPr="00ED34C3">
        <w:rPr>
          <w:rFonts w:ascii="Times New Roman" w:hAnsi="Times New Roman"/>
          <w:color w:val="000000"/>
          <w:sz w:val="28"/>
          <w:szCs w:val="28"/>
        </w:rPr>
        <w:t xml:space="preserve">"И.Д. Вильяме", 2007. </w:t>
      </w:r>
    </w:p>
    <w:p w:rsidR="00F35077" w:rsidRPr="00ED34C3" w:rsidRDefault="00F35077" w:rsidP="00ED34C3">
      <w:pPr>
        <w:shd w:val="clear" w:color="auto" w:fill="FFFFFF"/>
        <w:spacing w:after="0" w:line="360" w:lineRule="auto"/>
        <w:rPr>
          <w:rFonts w:ascii="Times New Roman" w:hAnsi="Times New Roman"/>
          <w:bCs/>
          <w:color w:val="000000"/>
          <w:sz w:val="28"/>
          <w:szCs w:val="28"/>
        </w:rPr>
      </w:pPr>
      <w:r w:rsidRPr="00ED34C3">
        <w:rPr>
          <w:rFonts w:ascii="Times New Roman" w:hAnsi="Times New Roman"/>
          <w:bCs/>
          <w:color w:val="000000"/>
          <w:sz w:val="28"/>
          <w:szCs w:val="28"/>
        </w:rPr>
        <w:t>2.Брейли Р.</w:t>
      </w:r>
      <w:r w:rsidR="003B1B84" w:rsidRPr="00ED34C3">
        <w:rPr>
          <w:rFonts w:ascii="Times New Roman" w:hAnsi="Times New Roman"/>
          <w:bCs/>
          <w:color w:val="000000"/>
          <w:sz w:val="28"/>
          <w:szCs w:val="28"/>
        </w:rPr>
        <w:t xml:space="preserve"> ,</w:t>
      </w:r>
      <w:r w:rsidRPr="00ED34C3">
        <w:rPr>
          <w:rFonts w:ascii="Times New Roman" w:hAnsi="Times New Roman"/>
          <w:bCs/>
          <w:color w:val="000000"/>
          <w:sz w:val="28"/>
          <w:szCs w:val="28"/>
        </w:rPr>
        <w:t>Майерс С.</w:t>
      </w:r>
      <w:r w:rsidR="003B1B84" w:rsidRPr="00ED34C3">
        <w:rPr>
          <w:rFonts w:ascii="Times New Roman" w:hAnsi="Times New Roman"/>
          <w:bCs/>
          <w:color w:val="000000"/>
          <w:sz w:val="28"/>
          <w:szCs w:val="28"/>
        </w:rPr>
        <w:t xml:space="preserve"> Принципы корпаративных финансов/ Пер. с англ. Н. Барышниковой. – М.</w:t>
      </w:r>
      <w:r w:rsidR="003B1B84" w:rsidRPr="00C3329D">
        <w:rPr>
          <w:rFonts w:ascii="Times New Roman" w:hAnsi="Times New Roman"/>
          <w:bCs/>
          <w:color w:val="000000"/>
          <w:sz w:val="28"/>
          <w:szCs w:val="28"/>
        </w:rPr>
        <w:t xml:space="preserve">: </w:t>
      </w:r>
      <w:r w:rsidR="003B1B84" w:rsidRPr="00ED34C3">
        <w:rPr>
          <w:rFonts w:ascii="Times New Roman" w:hAnsi="Times New Roman"/>
          <w:bCs/>
          <w:color w:val="000000"/>
          <w:sz w:val="28"/>
          <w:szCs w:val="28"/>
        </w:rPr>
        <w:t>ЗАО «Олимп-Бизнес», 2004</w:t>
      </w:r>
    </w:p>
    <w:p w:rsidR="003B1B84" w:rsidRPr="00ED34C3" w:rsidRDefault="003B1B84" w:rsidP="00ED34C3">
      <w:pPr>
        <w:shd w:val="clear" w:color="auto" w:fill="FFFFFF"/>
        <w:spacing w:after="0" w:line="360" w:lineRule="auto"/>
        <w:rPr>
          <w:rFonts w:ascii="Times New Roman" w:hAnsi="Times New Roman"/>
          <w:bCs/>
          <w:color w:val="000000"/>
          <w:sz w:val="28"/>
          <w:szCs w:val="28"/>
        </w:rPr>
      </w:pPr>
      <w:r w:rsidRPr="00ED34C3">
        <w:rPr>
          <w:rFonts w:ascii="Times New Roman" w:hAnsi="Times New Roman"/>
          <w:bCs/>
          <w:color w:val="000000"/>
          <w:sz w:val="28"/>
          <w:szCs w:val="28"/>
        </w:rPr>
        <w:t>3. Дамодаран А. Инвестиционная оценка. Инструменты и техники любых активов./ Пер. с англ. – М.</w:t>
      </w:r>
      <w:r w:rsidRPr="00C3329D">
        <w:rPr>
          <w:rFonts w:ascii="Times New Roman" w:hAnsi="Times New Roman"/>
          <w:bCs/>
          <w:color w:val="000000"/>
          <w:sz w:val="28"/>
          <w:szCs w:val="28"/>
        </w:rPr>
        <w:t>:</w:t>
      </w:r>
      <w:r w:rsidRPr="00ED34C3">
        <w:rPr>
          <w:rFonts w:ascii="Times New Roman" w:hAnsi="Times New Roman"/>
          <w:bCs/>
          <w:color w:val="000000"/>
          <w:sz w:val="28"/>
          <w:szCs w:val="28"/>
        </w:rPr>
        <w:t xml:space="preserve"> Альпина Бизнес Букс, 2004</w:t>
      </w:r>
    </w:p>
    <w:p w:rsidR="003B1B84" w:rsidRPr="00ED34C3" w:rsidRDefault="003B1B84" w:rsidP="00ED34C3">
      <w:pPr>
        <w:shd w:val="clear" w:color="auto" w:fill="FFFFFF"/>
        <w:spacing w:after="0" w:line="360" w:lineRule="auto"/>
        <w:rPr>
          <w:rFonts w:ascii="Times New Roman" w:hAnsi="Times New Roman"/>
          <w:bCs/>
          <w:color w:val="000000"/>
          <w:sz w:val="28"/>
          <w:szCs w:val="28"/>
        </w:rPr>
      </w:pPr>
      <w:r w:rsidRPr="00ED34C3">
        <w:rPr>
          <w:rFonts w:ascii="Times New Roman" w:hAnsi="Times New Roman"/>
          <w:bCs/>
          <w:color w:val="000000"/>
          <w:sz w:val="28"/>
          <w:szCs w:val="28"/>
        </w:rPr>
        <w:t>4. Бернстайн Л.А. Анализ финансовой отчетности: теория, практика и интерпретация: Пер. с англ. И.И. Елесеева – М.: Финансы и статистика, 2003</w:t>
      </w:r>
    </w:p>
    <w:p w:rsidR="00F35077" w:rsidRPr="00ED34C3" w:rsidRDefault="003B1B84" w:rsidP="00ED34C3">
      <w:pPr>
        <w:shd w:val="clear" w:color="auto" w:fill="FFFFFF"/>
        <w:spacing w:after="0" w:line="360" w:lineRule="auto"/>
        <w:rPr>
          <w:rFonts w:ascii="Times New Roman" w:hAnsi="Times New Roman"/>
          <w:bCs/>
          <w:color w:val="000000"/>
          <w:sz w:val="28"/>
          <w:szCs w:val="28"/>
        </w:rPr>
      </w:pPr>
      <w:r w:rsidRPr="00ED34C3">
        <w:rPr>
          <w:rFonts w:ascii="Times New Roman" w:hAnsi="Times New Roman"/>
          <w:bCs/>
          <w:color w:val="000000"/>
          <w:sz w:val="28"/>
          <w:szCs w:val="28"/>
        </w:rPr>
        <w:t>5. В.А. Быков, С.М. Бычкова, М.Л. Пятов, М.В. Семенова, Я.В. Соколо</w:t>
      </w:r>
      <w:r w:rsidR="00085C3A" w:rsidRPr="00ED34C3">
        <w:rPr>
          <w:rFonts w:ascii="Times New Roman" w:hAnsi="Times New Roman"/>
          <w:bCs/>
          <w:color w:val="000000"/>
          <w:sz w:val="28"/>
          <w:szCs w:val="28"/>
        </w:rPr>
        <w:t>в. Бухгалтерский учет для руководителя. Издание второе, переработанное и дополненное. – М.: ПБОЮЛ  Гриженко Е.М., 2001</w:t>
      </w:r>
    </w:p>
    <w:p w:rsidR="00085C3A" w:rsidRPr="00ED34C3" w:rsidRDefault="00085C3A" w:rsidP="00ED34C3">
      <w:pPr>
        <w:pStyle w:val="11"/>
        <w:shd w:val="clear" w:color="auto" w:fill="FFFFFF"/>
        <w:spacing w:line="360" w:lineRule="auto"/>
        <w:jc w:val="both"/>
        <w:rPr>
          <w:kern w:val="16"/>
          <w:sz w:val="28"/>
          <w:szCs w:val="28"/>
        </w:rPr>
      </w:pPr>
      <w:r w:rsidRPr="00ED34C3">
        <w:rPr>
          <w:bCs/>
          <w:color w:val="000000"/>
          <w:sz w:val="28"/>
          <w:szCs w:val="28"/>
        </w:rPr>
        <w:t xml:space="preserve">6. </w:t>
      </w:r>
      <w:r w:rsidRPr="00ED34C3">
        <w:rPr>
          <w:kern w:val="16"/>
          <w:sz w:val="28"/>
          <w:szCs w:val="28"/>
        </w:rPr>
        <w:t xml:space="preserve">В.В. Ковалев, О.Н. Волкова. Анализ хозяйственной деятельности предприятия. Учебник. — </w:t>
      </w:r>
      <w:r w:rsidRPr="00ED34C3">
        <w:rPr>
          <w:kern w:val="16"/>
          <w:sz w:val="28"/>
          <w:szCs w:val="28"/>
          <w:lang w:val="fr-FR"/>
        </w:rPr>
        <w:t xml:space="preserve">M.: OOO </w:t>
      </w:r>
      <w:r w:rsidRPr="00ED34C3">
        <w:rPr>
          <w:kern w:val="16"/>
          <w:sz w:val="28"/>
          <w:szCs w:val="28"/>
        </w:rPr>
        <w:t>«ТК Велби», 2002.</w:t>
      </w:r>
    </w:p>
    <w:p w:rsidR="00085C3A" w:rsidRDefault="00ED34C3" w:rsidP="00ED34C3">
      <w:pPr>
        <w:shd w:val="clear" w:color="auto" w:fill="FFFFFF"/>
        <w:spacing w:after="0" w:line="360" w:lineRule="auto"/>
        <w:rPr>
          <w:rFonts w:ascii="Times New Roman" w:hAnsi="Times New Roman"/>
          <w:sz w:val="28"/>
          <w:szCs w:val="28"/>
        </w:rPr>
      </w:pPr>
      <w:r w:rsidRPr="00ED34C3">
        <w:rPr>
          <w:rFonts w:ascii="Times New Roman" w:hAnsi="Times New Roman"/>
          <w:sz w:val="28"/>
          <w:szCs w:val="28"/>
        </w:rPr>
        <w:t>7. Друри К. Управленческий и производственный учет. Вводный курс: учеб. для студентов вузов. – М.: ЮНИТА-ДАНА, 2005.</w:t>
      </w: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rPr>
          <w:rFonts w:ascii="Times New Roman" w:hAnsi="Times New Roman"/>
          <w:sz w:val="28"/>
          <w:szCs w:val="28"/>
        </w:rPr>
      </w:pPr>
    </w:p>
    <w:p w:rsidR="00ED34C3" w:rsidRDefault="00ED34C3" w:rsidP="00ED34C3">
      <w:pPr>
        <w:shd w:val="clear" w:color="auto" w:fill="FFFFFF"/>
        <w:spacing w:after="0" w:line="360" w:lineRule="auto"/>
        <w:jc w:val="center"/>
        <w:rPr>
          <w:rFonts w:ascii="Times New Roman" w:hAnsi="Times New Roman"/>
          <w:b/>
          <w:sz w:val="28"/>
          <w:szCs w:val="28"/>
        </w:rPr>
      </w:pPr>
      <w:r w:rsidRPr="00ED34C3">
        <w:rPr>
          <w:rFonts w:ascii="Times New Roman" w:hAnsi="Times New Roman"/>
          <w:b/>
          <w:sz w:val="28"/>
          <w:szCs w:val="28"/>
        </w:rPr>
        <w:t>Приложения</w:t>
      </w:r>
    </w:p>
    <w:p w:rsidR="00ED34C3" w:rsidRDefault="00ED34C3" w:rsidP="00ED34C3">
      <w:pPr>
        <w:shd w:val="clear" w:color="auto" w:fill="FFFFFF"/>
        <w:spacing w:after="0" w:line="360" w:lineRule="auto"/>
        <w:jc w:val="right"/>
        <w:rPr>
          <w:rFonts w:ascii="Times New Roman" w:hAnsi="Times New Roman"/>
          <w:i/>
          <w:sz w:val="28"/>
          <w:szCs w:val="28"/>
        </w:rPr>
      </w:pPr>
      <w:r w:rsidRPr="00ED34C3">
        <w:rPr>
          <w:rFonts w:ascii="Times New Roman" w:hAnsi="Times New Roman"/>
          <w:i/>
          <w:sz w:val="28"/>
          <w:szCs w:val="28"/>
        </w:rPr>
        <w:t>Приложение 1</w:t>
      </w:r>
    </w:p>
    <w:p w:rsidR="007F6E50" w:rsidRDefault="00ED34C3" w:rsidP="00ED34C3">
      <w:pPr>
        <w:jc w:val="center"/>
        <w:rPr>
          <w:rFonts w:ascii="Times New Roman" w:hAnsi="Times New Roman"/>
          <w:sz w:val="28"/>
          <w:szCs w:val="28"/>
        </w:rPr>
      </w:pPr>
      <w:r>
        <w:rPr>
          <w:rFonts w:ascii="Times New Roman" w:hAnsi="Times New Roman"/>
          <w:sz w:val="28"/>
          <w:szCs w:val="28"/>
        </w:rPr>
        <w:t>Консолидированная финансовая отчётность</w:t>
      </w:r>
      <w:r w:rsidR="007F6E50">
        <w:rPr>
          <w:rFonts w:ascii="Times New Roman" w:hAnsi="Times New Roman"/>
          <w:sz w:val="28"/>
          <w:szCs w:val="28"/>
        </w:rPr>
        <w:t xml:space="preserve"> компании </w:t>
      </w:r>
    </w:p>
    <w:p w:rsidR="00ED34C3" w:rsidRPr="00C3329D" w:rsidRDefault="007F6E50" w:rsidP="00ED34C3">
      <w:pPr>
        <w:jc w:val="center"/>
        <w:rPr>
          <w:rFonts w:ascii="Times New Roman" w:hAnsi="Times New Roman"/>
          <w:sz w:val="28"/>
          <w:szCs w:val="28"/>
          <w:lang w:val="en-US"/>
        </w:rPr>
      </w:pPr>
      <w:r w:rsidRPr="007F6E50">
        <w:rPr>
          <w:rFonts w:ascii="Times New Roman" w:hAnsi="Times New Roman"/>
          <w:sz w:val="28"/>
          <w:szCs w:val="28"/>
          <w:lang w:val="en-US"/>
        </w:rPr>
        <w:t>«</w:t>
      </w:r>
      <w:r>
        <w:rPr>
          <w:rFonts w:ascii="Times New Roman" w:hAnsi="Times New Roman"/>
          <w:sz w:val="28"/>
          <w:szCs w:val="28"/>
          <w:lang w:val="en-US"/>
        </w:rPr>
        <w:t>X</w:t>
      </w:r>
      <w:r w:rsidRPr="007F6E50">
        <w:rPr>
          <w:rFonts w:ascii="Times New Roman" w:hAnsi="Times New Roman"/>
          <w:sz w:val="28"/>
          <w:szCs w:val="28"/>
          <w:lang w:val="en-US"/>
        </w:rPr>
        <w:t xml:space="preserve">5 </w:t>
      </w:r>
      <w:r>
        <w:rPr>
          <w:rFonts w:ascii="Times New Roman" w:hAnsi="Times New Roman"/>
          <w:sz w:val="28"/>
          <w:szCs w:val="28"/>
          <w:lang w:val="en-US"/>
        </w:rPr>
        <w:t>Retail</w:t>
      </w:r>
      <w:r w:rsidRPr="007F6E50">
        <w:rPr>
          <w:rFonts w:ascii="Times New Roman" w:hAnsi="Times New Roman"/>
          <w:sz w:val="28"/>
          <w:szCs w:val="28"/>
          <w:lang w:val="en-US"/>
        </w:rPr>
        <w:t xml:space="preserve"> </w:t>
      </w:r>
      <w:r>
        <w:rPr>
          <w:rFonts w:ascii="Times New Roman" w:hAnsi="Times New Roman"/>
          <w:sz w:val="28"/>
          <w:szCs w:val="28"/>
          <w:lang w:val="en-US"/>
        </w:rPr>
        <w:t>Group</w:t>
      </w:r>
      <w:r w:rsidRPr="007F6E50">
        <w:rPr>
          <w:rFonts w:ascii="Times New Roman" w:hAnsi="Times New Roman"/>
          <w:sz w:val="28"/>
          <w:szCs w:val="28"/>
          <w:lang w:val="en-US"/>
        </w:rPr>
        <w:t xml:space="preserve">» </w:t>
      </w:r>
      <w:r>
        <w:rPr>
          <w:rFonts w:ascii="Times New Roman" w:hAnsi="Times New Roman"/>
          <w:sz w:val="28"/>
          <w:szCs w:val="28"/>
        </w:rPr>
        <w:t>за</w:t>
      </w:r>
      <w:r w:rsidRPr="007F6E50">
        <w:rPr>
          <w:rFonts w:ascii="Times New Roman" w:hAnsi="Times New Roman"/>
          <w:sz w:val="28"/>
          <w:szCs w:val="28"/>
          <w:lang w:val="en-US"/>
        </w:rPr>
        <w:t xml:space="preserve"> 2006</w:t>
      </w:r>
      <w:r>
        <w:rPr>
          <w:rFonts w:ascii="Times New Roman" w:hAnsi="Times New Roman"/>
          <w:sz w:val="28"/>
          <w:szCs w:val="28"/>
        </w:rPr>
        <w:t>г</w:t>
      </w:r>
      <w:r w:rsidRPr="007F6E50">
        <w:rPr>
          <w:rFonts w:ascii="Times New Roman" w:hAnsi="Times New Roman"/>
          <w:sz w:val="28"/>
          <w:szCs w:val="28"/>
          <w:lang w:val="en-US"/>
        </w:rPr>
        <w:t>.</w:t>
      </w:r>
    </w:p>
    <w:p w:rsidR="007F6E50" w:rsidRDefault="004C6802" w:rsidP="00ED34C3">
      <w:pPr>
        <w:jc w:val="center"/>
        <w:rPr>
          <w:rFonts w:ascii="Times New Roman" w:hAnsi="Times New Roman"/>
          <w:sz w:val="28"/>
          <w:szCs w:val="28"/>
        </w:rPr>
      </w:pPr>
      <w:r>
        <w:rPr>
          <w:rFonts w:ascii="Times New Roman" w:hAnsi="Times New Roman"/>
          <w:noProof/>
          <w:sz w:val="28"/>
          <w:szCs w:val="28"/>
        </w:rPr>
        <w:pict>
          <v:shape id="Рисунок 7" o:spid="_x0000_i1029" type="#_x0000_t75" style="width:426pt;height:254.25pt;visibility:visible">
            <v:imagedata r:id="rId13" o:title=""/>
          </v:shape>
        </w:pict>
      </w:r>
    </w:p>
    <w:p w:rsidR="007F6E50" w:rsidRDefault="004C6802" w:rsidP="00ED34C3">
      <w:pPr>
        <w:jc w:val="center"/>
        <w:rPr>
          <w:rFonts w:ascii="Times New Roman" w:hAnsi="Times New Roman"/>
          <w:sz w:val="28"/>
          <w:szCs w:val="28"/>
        </w:rPr>
      </w:pPr>
      <w:r>
        <w:rPr>
          <w:rFonts w:ascii="Times New Roman" w:hAnsi="Times New Roman"/>
          <w:noProof/>
          <w:sz w:val="28"/>
          <w:szCs w:val="28"/>
        </w:rPr>
        <w:pict>
          <v:shape id="Рисунок 10" o:spid="_x0000_i1030" type="#_x0000_t75" style="width:353.25pt;height:327pt;visibility:visible">
            <v:imagedata r:id="rId14" o:title=""/>
          </v:shape>
        </w:pict>
      </w:r>
    </w:p>
    <w:p w:rsidR="007F6E50" w:rsidRDefault="004C6802" w:rsidP="00ED34C3">
      <w:pPr>
        <w:jc w:val="center"/>
        <w:rPr>
          <w:rFonts w:ascii="Times New Roman" w:hAnsi="Times New Roman"/>
          <w:sz w:val="28"/>
          <w:szCs w:val="28"/>
        </w:rPr>
      </w:pPr>
      <w:r>
        <w:rPr>
          <w:rFonts w:ascii="Times New Roman" w:hAnsi="Times New Roman"/>
          <w:noProof/>
          <w:sz w:val="28"/>
          <w:szCs w:val="28"/>
        </w:rPr>
        <w:pict>
          <v:shape id="Рисунок 13" o:spid="_x0000_i1031" type="#_x0000_t75" style="width:417.75pt;height:320.25pt;visibility:visible">
            <v:imagedata r:id="rId15" o:title=""/>
          </v:shape>
        </w:pict>
      </w:r>
    </w:p>
    <w:p w:rsidR="007F6E50" w:rsidRPr="00C3329D" w:rsidRDefault="007F6E50" w:rsidP="007F6E50">
      <w:pPr>
        <w:rPr>
          <w:rFonts w:ascii="Times New Roman" w:hAnsi="Times New Roman"/>
          <w:sz w:val="28"/>
          <w:szCs w:val="28"/>
        </w:rPr>
      </w:pPr>
      <w:r w:rsidRPr="007F6E50">
        <w:rPr>
          <w:rFonts w:ascii="Times New Roman" w:hAnsi="Times New Roman"/>
          <w:i/>
          <w:sz w:val="28"/>
          <w:szCs w:val="28"/>
        </w:rPr>
        <w:t>Источник</w:t>
      </w:r>
      <w:r>
        <w:rPr>
          <w:rFonts w:ascii="Times New Roman" w:hAnsi="Times New Roman"/>
          <w:sz w:val="28"/>
          <w:szCs w:val="28"/>
        </w:rPr>
        <w:t xml:space="preserve">: </w:t>
      </w:r>
      <w:r w:rsidRPr="007F6E50">
        <w:rPr>
          <w:rFonts w:ascii="Times New Roman" w:hAnsi="Times New Roman"/>
          <w:sz w:val="28"/>
          <w:szCs w:val="28"/>
          <w:lang w:val="en-US"/>
        </w:rPr>
        <w:t>www</w:t>
      </w:r>
      <w:r w:rsidRPr="00C3329D">
        <w:rPr>
          <w:rFonts w:ascii="Times New Roman" w:hAnsi="Times New Roman"/>
          <w:sz w:val="28"/>
          <w:szCs w:val="28"/>
        </w:rPr>
        <w:t>.</w:t>
      </w:r>
      <w:r w:rsidRPr="007F6E50">
        <w:rPr>
          <w:rFonts w:ascii="Times New Roman" w:hAnsi="Times New Roman"/>
          <w:sz w:val="28"/>
          <w:szCs w:val="28"/>
          <w:lang w:val="en-US"/>
        </w:rPr>
        <w:t>x</w:t>
      </w:r>
      <w:r w:rsidRPr="00C3329D">
        <w:rPr>
          <w:rFonts w:ascii="Times New Roman" w:hAnsi="Times New Roman"/>
          <w:sz w:val="28"/>
          <w:szCs w:val="28"/>
        </w:rPr>
        <w:t>5.</w:t>
      </w:r>
      <w:r w:rsidRPr="007F6E50">
        <w:rPr>
          <w:rFonts w:ascii="Times New Roman" w:hAnsi="Times New Roman"/>
          <w:sz w:val="28"/>
          <w:szCs w:val="28"/>
          <w:lang w:val="en-US"/>
        </w:rPr>
        <w:t>ru</w:t>
      </w: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7F6E50">
      <w:pPr>
        <w:shd w:val="clear" w:color="auto" w:fill="FFFFFF"/>
        <w:spacing w:after="0" w:line="360" w:lineRule="auto"/>
        <w:jc w:val="right"/>
        <w:rPr>
          <w:rFonts w:ascii="Times New Roman" w:hAnsi="Times New Roman"/>
          <w:i/>
          <w:sz w:val="28"/>
          <w:szCs w:val="28"/>
        </w:rPr>
      </w:pPr>
      <w:r w:rsidRPr="00ED34C3">
        <w:rPr>
          <w:rFonts w:ascii="Times New Roman" w:hAnsi="Times New Roman"/>
          <w:i/>
          <w:sz w:val="28"/>
          <w:szCs w:val="28"/>
        </w:rPr>
        <w:t xml:space="preserve">Приложение </w:t>
      </w:r>
      <w:r w:rsidRPr="00C3329D">
        <w:rPr>
          <w:rFonts w:ascii="Times New Roman" w:hAnsi="Times New Roman"/>
          <w:i/>
          <w:sz w:val="28"/>
          <w:szCs w:val="28"/>
        </w:rPr>
        <w:t>2</w:t>
      </w:r>
    </w:p>
    <w:p w:rsidR="007F6E50" w:rsidRDefault="007F6E50" w:rsidP="007F6E50">
      <w:pPr>
        <w:jc w:val="center"/>
        <w:rPr>
          <w:rFonts w:ascii="Times New Roman" w:hAnsi="Times New Roman"/>
          <w:sz w:val="28"/>
          <w:szCs w:val="28"/>
        </w:rPr>
      </w:pPr>
      <w:r>
        <w:rPr>
          <w:rFonts w:ascii="Times New Roman" w:hAnsi="Times New Roman"/>
          <w:sz w:val="28"/>
          <w:szCs w:val="28"/>
        </w:rPr>
        <w:t xml:space="preserve">Консолидированная финансовая отчётность компании </w:t>
      </w:r>
    </w:p>
    <w:p w:rsidR="007F6E50" w:rsidRPr="00C3329D" w:rsidRDefault="007F6E50" w:rsidP="007F6E50">
      <w:pPr>
        <w:jc w:val="center"/>
        <w:rPr>
          <w:rFonts w:ascii="Times New Roman" w:hAnsi="Times New Roman"/>
          <w:sz w:val="28"/>
          <w:szCs w:val="28"/>
        </w:rPr>
      </w:pPr>
      <w:r w:rsidRPr="00C3329D">
        <w:rPr>
          <w:rFonts w:ascii="Times New Roman" w:hAnsi="Times New Roman"/>
          <w:sz w:val="28"/>
          <w:szCs w:val="28"/>
        </w:rPr>
        <w:t>«</w:t>
      </w:r>
      <w:r>
        <w:rPr>
          <w:rFonts w:ascii="Times New Roman" w:hAnsi="Times New Roman"/>
          <w:sz w:val="28"/>
          <w:szCs w:val="28"/>
          <w:lang w:val="en-US"/>
        </w:rPr>
        <w:t>X</w:t>
      </w:r>
      <w:r w:rsidRPr="00C3329D">
        <w:rPr>
          <w:rFonts w:ascii="Times New Roman" w:hAnsi="Times New Roman"/>
          <w:sz w:val="28"/>
          <w:szCs w:val="28"/>
        </w:rPr>
        <w:t xml:space="preserve">5 </w:t>
      </w:r>
      <w:r>
        <w:rPr>
          <w:rFonts w:ascii="Times New Roman" w:hAnsi="Times New Roman"/>
          <w:sz w:val="28"/>
          <w:szCs w:val="28"/>
          <w:lang w:val="en-US"/>
        </w:rPr>
        <w:t>Retail</w:t>
      </w:r>
      <w:r w:rsidRPr="00C3329D">
        <w:rPr>
          <w:rFonts w:ascii="Times New Roman" w:hAnsi="Times New Roman"/>
          <w:sz w:val="28"/>
          <w:szCs w:val="28"/>
        </w:rPr>
        <w:t xml:space="preserve"> </w:t>
      </w:r>
      <w:r>
        <w:rPr>
          <w:rFonts w:ascii="Times New Roman" w:hAnsi="Times New Roman"/>
          <w:sz w:val="28"/>
          <w:szCs w:val="28"/>
          <w:lang w:val="en-US"/>
        </w:rPr>
        <w:t>Group</w:t>
      </w:r>
      <w:r w:rsidRPr="00C3329D">
        <w:rPr>
          <w:rFonts w:ascii="Times New Roman" w:hAnsi="Times New Roman"/>
          <w:sz w:val="28"/>
          <w:szCs w:val="28"/>
        </w:rPr>
        <w:t xml:space="preserve">» </w:t>
      </w:r>
      <w:r>
        <w:rPr>
          <w:rFonts w:ascii="Times New Roman" w:hAnsi="Times New Roman"/>
          <w:sz w:val="28"/>
          <w:szCs w:val="28"/>
        </w:rPr>
        <w:t>за</w:t>
      </w:r>
      <w:r w:rsidRPr="00C3329D">
        <w:rPr>
          <w:rFonts w:ascii="Times New Roman" w:hAnsi="Times New Roman"/>
          <w:sz w:val="28"/>
          <w:szCs w:val="28"/>
        </w:rPr>
        <w:t xml:space="preserve"> 2007</w:t>
      </w:r>
      <w:r>
        <w:rPr>
          <w:rFonts w:ascii="Times New Roman" w:hAnsi="Times New Roman"/>
          <w:sz w:val="28"/>
          <w:szCs w:val="28"/>
        </w:rPr>
        <w:t>г</w:t>
      </w:r>
      <w:r w:rsidRPr="00C3329D">
        <w:rPr>
          <w:rFonts w:ascii="Times New Roman" w:hAnsi="Times New Roman"/>
          <w:sz w:val="28"/>
          <w:szCs w:val="28"/>
        </w:rPr>
        <w:t>.</w:t>
      </w:r>
    </w:p>
    <w:p w:rsidR="007F6E50" w:rsidRDefault="004C6802" w:rsidP="00ED34C3">
      <w:pPr>
        <w:jc w:val="center"/>
        <w:rPr>
          <w:rFonts w:ascii="Times New Roman" w:hAnsi="Times New Roman"/>
          <w:sz w:val="28"/>
          <w:szCs w:val="28"/>
          <w:lang w:val="en-US"/>
        </w:rPr>
      </w:pPr>
      <w:r>
        <w:rPr>
          <w:rFonts w:ascii="Times New Roman" w:hAnsi="Times New Roman"/>
          <w:noProof/>
          <w:sz w:val="28"/>
          <w:szCs w:val="28"/>
        </w:rPr>
        <w:pict>
          <v:shape id="Рисунок 1" o:spid="_x0000_i1032" type="#_x0000_t75" style="width:426.75pt;height:639pt;visibility:visible">
            <v:imagedata r:id="rId16" o:title=""/>
          </v:shape>
        </w:pict>
      </w:r>
    </w:p>
    <w:p w:rsidR="007F6E50" w:rsidRDefault="004C6802" w:rsidP="00ED34C3">
      <w:pPr>
        <w:jc w:val="center"/>
        <w:rPr>
          <w:rFonts w:ascii="Times New Roman" w:hAnsi="Times New Roman"/>
          <w:sz w:val="28"/>
          <w:szCs w:val="28"/>
          <w:lang w:val="en-US"/>
        </w:rPr>
      </w:pPr>
      <w:r>
        <w:rPr>
          <w:rFonts w:ascii="Times New Roman" w:hAnsi="Times New Roman"/>
          <w:noProof/>
          <w:sz w:val="28"/>
          <w:szCs w:val="28"/>
        </w:rPr>
        <w:pict>
          <v:shape id="Рисунок 4" o:spid="_x0000_i1033" type="#_x0000_t75" style="width:467.25pt;height:362.25pt;visibility:visible">
            <v:imagedata r:id="rId17" o:title=""/>
          </v:shape>
        </w:pict>
      </w:r>
    </w:p>
    <w:p w:rsidR="007F6E50" w:rsidRPr="00C3329D" w:rsidRDefault="007F6E50" w:rsidP="007F6E50">
      <w:pPr>
        <w:rPr>
          <w:rFonts w:ascii="Times New Roman" w:hAnsi="Times New Roman"/>
          <w:sz w:val="28"/>
          <w:szCs w:val="28"/>
        </w:rPr>
      </w:pPr>
      <w:r w:rsidRPr="007F6E50">
        <w:rPr>
          <w:rFonts w:ascii="Times New Roman" w:hAnsi="Times New Roman"/>
          <w:i/>
          <w:sz w:val="28"/>
          <w:szCs w:val="28"/>
        </w:rPr>
        <w:t>Источник</w:t>
      </w:r>
      <w:r>
        <w:rPr>
          <w:rFonts w:ascii="Times New Roman" w:hAnsi="Times New Roman"/>
          <w:sz w:val="28"/>
          <w:szCs w:val="28"/>
        </w:rPr>
        <w:t xml:space="preserve">: </w:t>
      </w:r>
      <w:r w:rsidRPr="007F6E50">
        <w:rPr>
          <w:rFonts w:ascii="Times New Roman" w:hAnsi="Times New Roman"/>
          <w:sz w:val="28"/>
          <w:szCs w:val="28"/>
          <w:lang w:val="en-US"/>
        </w:rPr>
        <w:t>www</w:t>
      </w:r>
      <w:r w:rsidRPr="00C3329D">
        <w:rPr>
          <w:rFonts w:ascii="Times New Roman" w:hAnsi="Times New Roman"/>
          <w:sz w:val="28"/>
          <w:szCs w:val="28"/>
        </w:rPr>
        <w:t>.</w:t>
      </w:r>
      <w:r w:rsidRPr="007F6E50">
        <w:rPr>
          <w:rFonts w:ascii="Times New Roman" w:hAnsi="Times New Roman"/>
          <w:sz w:val="28"/>
          <w:szCs w:val="28"/>
          <w:lang w:val="en-US"/>
        </w:rPr>
        <w:t>x</w:t>
      </w:r>
      <w:r w:rsidRPr="00C3329D">
        <w:rPr>
          <w:rFonts w:ascii="Times New Roman" w:hAnsi="Times New Roman"/>
          <w:sz w:val="28"/>
          <w:szCs w:val="28"/>
        </w:rPr>
        <w:t>5.</w:t>
      </w:r>
      <w:r w:rsidRPr="007F6E50">
        <w:rPr>
          <w:rFonts w:ascii="Times New Roman" w:hAnsi="Times New Roman"/>
          <w:sz w:val="28"/>
          <w:szCs w:val="28"/>
          <w:lang w:val="en-US"/>
        </w:rPr>
        <w:t>ru</w:t>
      </w: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ED34C3">
      <w:pPr>
        <w:jc w:val="center"/>
        <w:rPr>
          <w:rFonts w:ascii="Times New Roman" w:hAnsi="Times New Roman"/>
          <w:sz w:val="28"/>
          <w:szCs w:val="28"/>
        </w:rPr>
      </w:pPr>
    </w:p>
    <w:p w:rsidR="007F6E50" w:rsidRPr="00C3329D" w:rsidRDefault="007F6E50" w:rsidP="007F6E50">
      <w:pPr>
        <w:shd w:val="clear" w:color="auto" w:fill="FFFFFF"/>
        <w:spacing w:after="0" w:line="360" w:lineRule="auto"/>
        <w:jc w:val="right"/>
        <w:rPr>
          <w:rFonts w:ascii="Times New Roman" w:hAnsi="Times New Roman"/>
          <w:i/>
          <w:sz w:val="28"/>
          <w:szCs w:val="28"/>
        </w:rPr>
      </w:pPr>
      <w:r w:rsidRPr="00ED34C3">
        <w:rPr>
          <w:rFonts w:ascii="Times New Roman" w:hAnsi="Times New Roman"/>
          <w:i/>
          <w:sz w:val="28"/>
          <w:szCs w:val="28"/>
        </w:rPr>
        <w:t xml:space="preserve">Приложение </w:t>
      </w:r>
      <w:r w:rsidRPr="00C3329D">
        <w:rPr>
          <w:rFonts w:ascii="Times New Roman" w:hAnsi="Times New Roman"/>
          <w:i/>
          <w:sz w:val="28"/>
          <w:szCs w:val="28"/>
        </w:rPr>
        <w:t>3</w:t>
      </w:r>
    </w:p>
    <w:p w:rsidR="007F6E50" w:rsidRDefault="007F6E50" w:rsidP="007F6E50">
      <w:pPr>
        <w:jc w:val="center"/>
        <w:rPr>
          <w:rFonts w:ascii="Times New Roman" w:hAnsi="Times New Roman"/>
          <w:sz w:val="28"/>
          <w:szCs w:val="28"/>
        </w:rPr>
      </w:pPr>
      <w:r>
        <w:rPr>
          <w:rFonts w:ascii="Times New Roman" w:hAnsi="Times New Roman"/>
          <w:sz w:val="28"/>
          <w:szCs w:val="28"/>
        </w:rPr>
        <w:t xml:space="preserve">Консолидированная финансовая отчётность компании </w:t>
      </w:r>
    </w:p>
    <w:p w:rsidR="007F6E50" w:rsidRPr="00C3329D" w:rsidRDefault="007F6E50" w:rsidP="007F6E50">
      <w:pPr>
        <w:jc w:val="center"/>
        <w:rPr>
          <w:rFonts w:ascii="Times New Roman" w:hAnsi="Times New Roman"/>
          <w:sz w:val="28"/>
          <w:szCs w:val="28"/>
        </w:rPr>
      </w:pPr>
      <w:r w:rsidRPr="00C3329D">
        <w:rPr>
          <w:rFonts w:ascii="Times New Roman" w:hAnsi="Times New Roman"/>
          <w:sz w:val="28"/>
          <w:szCs w:val="28"/>
        </w:rPr>
        <w:t>«</w:t>
      </w:r>
      <w:r>
        <w:rPr>
          <w:rFonts w:ascii="Times New Roman" w:hAnsi="Times New Roman"/>
          <w:sz w:val="28"/>
          <w:szCs w:val="28"/>
          <w:lang w:val="en-US"/>
        </w:rPr>
        <w:t>X</w:t>
      </w:r>
      <w:r w:rsidRPr="00C3329D">
        <w:rPr>
          <w:rFonts w:ascii="Times New Roman" w:hAnsi="Times New Roman"/>
          <w:sz w:val="28"/>
          <w:szCs w:val="28"/>
        </w:rPr>
        <w:t xml:space="preserve">5 </w:t>
      </w:r>
      <w:r>
        <w:rPr>
          <w:rFonts w:ascii="Times New Roman" w:hAnsi="Times New Roman"/>
          <w:sz w:val="28"/>
          <w:szCs w:val="28"/>
          <w:lang w:val="en-US"/>
        </w:rPr>
        <w:t>Retail</w:t>
      </w:r>
      <w:r w:rsidRPr="00C3329D">
        <w:rPr>
          <w:rFonts w:ascii="Times New Roman" w:hAnsi="Times New Roman"/>
          <w:sz w:val="28"/>
          <w:szCs w:val="28"/>
        </w:rPr>
        <w:t xml:space="preserve"> </w:t>
      </w:r>
      <w:r>
        <w:rPr>
          <w:rFonts w:ascii="Times New Roman" w:hAnsi="Times New Roman"/>
          <w:sz w:val="28"/>
          <w:szCs w:val="28"/>
          <w:lang w:val="en-US"/>
        </w:rPr>
        <w:t>Group</w:t>
      </w:r>
      <w:r w:rsidRPr="00C3329D">
        <w:rPr>
          <w:rFonts w:ascii="Times New Roman" w:hAnsi="Times New Roman"/>
          <w:sz w:val="28"/>
          <w:szCs w:val="28"/>
        </w:rPr>
        <w:t xml:space="preserve">» </w:t>
      </w:r>
      <w:r>
        <w:rPr>
          <w:rFonts w:ascii="Times New Roman" w:hAnsi="Times New Roman"/>
          <w:sz w:val="28"/>
          <w:szCs w:val="28"/>
        </w:rPr>
        <w:t>за</w:t>
      </w:r>
      <w:r w:rsidRPr="00C3329D">
        <w:rPr>
          <w:rFonts w:ascii="Times New Roman" w:hAnsi="Times New Roman"/>
          <w:sz w:val="28"/>
          <w:szCs w:val="28"/>
        </w:rPr>
        <w:t xml:space="preserve"> 2008</w:t>
      </w:r>
      <w:r>
        <w:rPr>
          <w:rFonts w:ascii="Times New Roman" w:hAnsi="Times New Roman"/>
          <w:sz w:val="28"/>
          <w:szCs w:val="28"/>
        </w:rPr>
        <w:t>г</w:t>
      </w:r>
      <w:r w:rsidRPr="00C3329D">
        <w:rPr>
          <w:rFonts w:ascii="Times New Roman" w:hAnsi="Times New Roman"/>
          <w:sz w:val="28"/>
          <w:szCs w:val="28"/>
        </w:rPr>
        <w:t>.</w:t>
      </w:r>
    </w:p>
    <w:p w:rsidR="007F6E50" w:rsidRPr="00C3329D" w:rsidRDefault="007F6E50" w:rsidP="00ED34C3">
      <w:pPr>
        <w:jc w:val="center"/>
        <w:rPr>
          <w:rFonts w:ascii="Times New Roman" w:hAnsi="Times New Roman"/>
          <w:sz w:val="28"/>
          <w:szCs w:val="28"/>
        </w:rPr>
      </w:pPr>
    </w:p>
    <w:p w:rsidR="007F6E50" w:rsidRDefault="004C6802" w:rsidP="00ED34C3">
      <w:pPr>
        <w:jc w:val="center"/>
        <w:rPr>
          <w:rFonts w:ascii="Times New Roman" w:hAnsi="Times New Roman"/>
          <w:sz w:val="28"/>
          <w:szCs w:val="28"/>
          <w:lang w:val="en-US"/>
        </w:rPr>
      </w:pPr>
      <w:r>
        <w:rPr>
          <w:rFonts w:ascii="Times New Roman" w:hAnsi="Times New Roman"/>
          <w:noProof/>
          <w:sz w:val="28"/>
          <w:szCs w:val="28"/>
        </w:rPr>
        <w:pict>
          <v:shape id="_x0000_i1034" type="#_x0000_t75" style="width:468pt;height:580.5pt;visibility:visible">
            <v:imagedata r:id="rId18" o:title=""/>
          </v:shape>
        </w:pict>
      </w:r>
    </w:p>
    <w:p w:rsidR="007F6E50" w:rsidRDefault="007F6E50" w:rsidP="00ED34C3">
      <w:pPr>
        <w:jc w:val="center"/>
        <w:rPr>
          <w:rFonts w:ascii="Times New Roman" w:hAnsi="Times New Roman"/>
          <w:sz w:val="28"/>
          <w:szCs w:val="28"/>
          <w:lang w:val="en-US"/>
        </w:rPr>
      </w:pPr>
    </w:p>
    <w:p w:rsidR="007F6E50" w:rsidRDefault="004C6802" w:rsidP="00ED34C3">
      <w:pPr>
        <w:jc w:val="center"/>
        <w:rPr>
          <w:rFonts w:ascii="Times New Roman" w:hAnsi="Times New Roman"/>
          <w:sz w:val="28"/>
          <w:szCs w:val="28"/>
          <w:lang w:val="en-US"/>
        </w:rPr>
      </w:pPr>
      <w:r>
        <w:rPr>
          <w:rFonts w:ascii="Times New Roman" w:hAnsi="Times New Roman"/>
          <w:noProof/>
          <w:sz w:val="28"/>
          <w:szCs w:val="28"/>
        </w:rPr>
        <w:pict>
          <v:shape id="_x0000_i1035" type="#_x0000_t75" style="width:468pt;height:332.25pt;visibility:visible">
            <v:imagedata r:id="rId19" o:title=""/>
          </v:shape>
        </w:pict>
      </w:r>
    </w:p>
    <w:p w:rsidR="007F6E50" w:rsidRPr="00C3329D" w:rsidRDefault="007F6E50" w:rsidP="007F6E50">
      <w:pPr>
        <w:rPr>
          <w:rFonts w:ascii="Times New Roman" w:hAnsi="Times New Roman"/>
          <w:sz w:val="28"/>
          <w:szCs w:val="28"/>
        </w:rPr>
      </w:pPr>
      <w:r w:rsidRPr="007F6E50">
        <w:rPr>
          <w:rFonts w:ascii="Times New Roman" w:hAnsi="Times New Roman"/>
          <w:i/>
          <w:sz w:val="28"/>
          <w:szCs w:val="28"/>
        </w:rPr>
        <w:t>Источник</w:t>
      </w:r>
      <w:r>
        <w:rPr>
          <w:rFonts w:ascii="Times New Roman" w:hAnsi="Times New Roman"/>
          <w:sz w:val="28"/>
          <w:szCs w:val="28"/>
        </w:rPr>
        <w:t xml:space="preserve">: </w:t>
      </w:r>
      <w:r w:rsidRPr="007F6E50">
        <w:rPr>
          <w:rFonts w:ascii="Times New Roman" w:hAnsi="Times New Roman"/>
          <w:sz w:val="28"/>
          <w:szCs w:val="28"/>
          <w:lang w:val="en-US"/>
        </w:rPr>
        <w:t>www</w:t>
      </w:r>
      <w:r w:rsidRPr="00C3329D">
        <w:rPr>
          <w:rFonts w:ascii="Times New Roman" w:hAnsi="Times New Roman"/>
          <w:sz w:val="28"/>
          <w:szCs w:val="28"/>
        </w:rPr>
        <w:t>.</w:t>
      </w:r>
      <w:r w:rsidRPr="007F6E50">
        <w:rPr>
          <w:rFonts w:ascii="Times New Roman" w:hAnsi="Times New Roman"/>
          <w:sz w:val="28"/>
          <w:szCs w:val="28"/>
          <w:lang w:val="en-US"/>
        </w:rPr>
        <w:t>x</w:t>
      </w:r>
      <w:r w:rsidRPr="00C3329D">
        <w:rPr>
          <w:rFonts w:ascii="Times New Roman" w:hAnsi="Times New Roman"/>
          <w:sz w:val="28"/>
          <w:szCs w:val="28"/>
        </w:rPr>
        <w:t>5.</w:t>
      </w:r>
      <w:r w:rsidRPr="007F6E50">
        <w:rPr>
          <w:rFonts w:ascii="Times New Roman" w:hAnsi="Times New Roman"/>
          <w:sz w:val="28"/>
          <w:szCs w:val="28"/>
          <w:lang w:val="en-US"/>
        </w:rPr>
        <w:t>ru</w:t>
      </w:r>
      <w:bookmarkStart w:id="0" w:name="_GoBack"/>
      <w:bookmarkEnd w:id="0"/>
    </w:p>
    <w:sectPr w:rsidR="007F6E50" w:rsidRPr="00C3329D" w:rsidSect="009F20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9C" w:rsidRDefault="00C31E9C" w:rsidP="00720026">
      <w:pPr>
        <w:spacing w:after="0" w:line="240" w:lineRule="auto"/>
      </w:pPr>
      <w:r>
        <w:separator/>
      </w:r>
    </w:p>
  </w:endnote>
  <w:endnote w:type="continuationSeparator" w:id="0">
    <w:p w:rsidR="00C31E9C" w:rsidRDefault="00C31E9C" w:rsidP="0072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84" w:rsidRDefault="00952A73">
    <w:pPr>
      <w:pStyle w:val="a6"/>
      <w:jc w:val="right"/>
    </w:pPr>
    <w:r>
      <w:fldChar w:fldCharType="begin"/>
    </w:r>
    <w:r>
      <w:instrText xml:space="preserve"> PAGE   \* MERGEFORMAT </w:instrText>
    </w:r>
    <w:r>
      <w:fldChar w:fldCharType="separate"/>
    </w:r>
    <w:r w:rsidR="00AA087B">
      <w:rPr>
        <w:noProof/>
      </w:rPr>
      <w:t>1</w:t>
    </w:r>
    <w:r>
      <w:fldChar w:fldCharType="end"/>
    </w:r>
  </w:p>
  <w:p w:rsidR="003B1B84" w:rsidRDefault="003B1B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9C" w:rsidRDefault="00C31E9C" w:rsidP="00720026">
      <w:pPr>
        <w:spacing w:after="0" w:line="240" w:lineRule="auto"/>
      </w:pPr>
      <w:r>
        <w:separator/>
      </w:r>
    </w:p>
  </w:footnote>
  <w:footnote w:type="continuationSeparator" w:id="0">
    <w:p w:rsidR="00C31E9C" w:rsidRDefault="00C31E9C" w:rsidP="00720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6848"/>
    <w:multiLevelType w:val="hybridMultilevel"/>
    <w:tmpl w:val="B374EE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5A51AA"/>
    <w:multiLevelType w:val="hybridMultilevel"/>
    <w:tmpl w:val="782EF4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58B2993"/>
    <w:multiLevelType w:val="hybridMultilevel"/>
    <w:tmpl w:val="32B483F8"/>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C66912"/>
    <w:multiLevelType w:val="singleLevel"/>
    <w:tmpl w:val="466603F2"/>
    <w:lvl w:ilvl="0">
      <w:numFmt w:val="bullet"/>
      <w:lvlText w:val=""/>
      <w:lvlJc w:val="left"/>
      <w:pPr>
        <w:tabs>
          <w:tab w:val="num" w:pos="644"/>
        </w:tabs>
        <w:ind w:left="0" w:firstLine="284"/>
      </w:pPr>
      <w:rPr>
        <w:rFonts w:ascii="Symbol" w:hAnsi="Symbol" w:hint="default"/>
      </w:rPr>
    </w:lvl>
  </w:abstractNum>
  <w:abstractNum w:abstractNumId="4">
    <w:nsid w:val="77AA09CB"/>
    <w:multiLevelType w:val="singleLevel"/>
    <w:tmpl w:val="DBF26AE2"/>
    <w:lvl w:ilvl="0">
      <w:start w:val="2"/>
      <w:numFmt w:val="decimal"/>
      <w:lvlText w:val="%1."/>
      <w:legacy w:legacy="1" w:legacySpace="0" w:legacyIndent="225"/>
      <w:lvlJc w:val="left"/>
      <w:rPr>
        <w:rFonts w:ascii="Times New Roman" w:hAnsi="Times New Roman" w:cs="Times New Roman" w:hint="default"/>
      </w:rPr>
    </w:lvl>
  </w:abstractNum>
  <w:num w:numId="1">
    <w:abstractNumId w:val="0"/>
  </w:num>
  <w:num w:numId="2">
    <w:abstractNumId w:val="2"/>
  </w:num>
  <w:num w:numId="3">
    <w:abstractNumId w:val="1"/>
  </w:num>
  <w:num w:numId="4">
    <w:abstractNumId w:val="3"/>
  </w:num>
  <w:num w:numId="5">
    <w:abstractNumId w:val="4"/>
  </w:num>
  <w:num w:numId="6">
    <w:abstractNumId w:val="4"/>
    <w:lvlOverride w:ilvl="0">
      <w:lvl w:ilvl="0">
        <w:start w:val="2"/>
        <w:numFmt w:val="decimal"/>
        <w:lvlText w:val="%1."/>
        <w:legacy w:legacy="1" w:legacySpace="0" w:legacyIndent="22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6B5"/>
    <w:rsid w:val="000052C8"/>
    <w:rsid w:val="0000536F"/>
    <w:rsid w:val="00027736"/>
    <w:rsid w:val="00052AF0"/>
    <w:rsid w:val="00064913"/>
    <w:rsid w:val="00080B19"/>
    <w:rsid w:val="000834B9"/>
    <w:rsid w:val="0008385D"/>
    <w:rsid w:val="00085C3A"/>
    <w:rsid w:val="00094743"/>
    <w:rsid w:val="000C4E2E"/>
    <w:rsid w:val="000E067B"/>
    <w:rsid w:val="001354CA"/>
    <w:rsid w:val="0017778C"/>
    <w:rsid w:val="00184FC9"/>
    <w:rsid w:val="00193CA4"/>
    <w:rsid w:val="001E4649"/>
    <w:rsid w:val="00207D77"/>
    <w:rsid w:val="0021574D"/>
    <w:rsid w:val="0024606A"/>
    <w:rsid w:val="00292E63"/>
    <w:rsid w:val="00294F59"/>
    <w:rsid w:val="002B44F5"/>
    <w:rsid w:val="002B658B"/>
    <w:rsid w:val="002C1F3C"/>
    <w:rsid w:val="002F5EEB"/>
    <w:rsid w:val="00303695"/>
    <w:rsid w:val="00320056"/>
    <w:rsid w:val="00332D75"/>
    <w:rsid w:val="00340F6F"/>
    <w:rsid w:val="0037297F"/>
    <w:rsid w:val="003A45DB"/>
    <w:rsid w:val="003B1B84"/>
    <w:rsid w:val="003B2EB4"/>
    <w:rsid w:val="003C2240"/>
    <w:rsid w:val="003C7C47"/>
    <w:rsid w:val="003D3726"/>
    <w:rsid w:val="003D39BE"/>
    <w:rsid w:val="003D452D"/>
    <w:rsid w:val="003F3208"/>
    <w:rsid w:val="003F4ED9"/>
    <w:rsid w:val="003F66B5"/>
    <w:rsid w:val="00410A6A"/>
    <w:rsid w:val="0041485C"/>
    <w:rsid w:val="004178AE"/>
    <w:rsid w:val="00450B94"/>
    <w:rsid w:val="00490BF1"/>
    <w:rsid w:val="0049424F"/>
    <w:rsid w:val="004C1D3D"/>
    <w:rsid w:val="004C6802"/>
    <w:rsid w:val="004D3824"/>
    <w:rsid w:val="004D3B48"/>
    <w:rsid w:val="005321D3"/>
    <w:rsid w:val="00534B49"/>
    <w:rsid w:val="005838B5"/>
    <w:rsid w:val="005A5785"/>
    <w:rsid w:val="005C574D"/>
    <w:rsid w:val="005C74C2"/>
    <w:rsid w:val="005E3DCB"/>
    <w:rsid w:val="005E4481"/>
    <w:rsid w:val="005F6786"/>
    <w:rsid w:val="006045DA"/>
    <w:rsid w:val="00605FEB"/>
    <w:rsid w:val="0065436C"/>
    <w:rsid w:val="006900F2"/>
    <w:rsid w:val="006F5D0B"/>
    <w:rsid w:val="00700BA9"/>
    <w:rsid w:val="0071050A"/>
    <w:rsid w:val="00720026"/>
    <w:rsid w:val="00724A44"/>
    <w:rsid w:val="007260E6"/>
    <w:rsid w:val="00734995"/>
    <w:rsid w:val="00742911"/>
    <w:rsid w:val="00745DDC"/>
    <w:rsid w:val="007A4CF6"/>
    <w:rsid w:val="007B1265"/>
    <w:rsid w:val="007C0C83"/>
    <w:rsid w:val="007F3A6F"/>
    <w:rsid w:val="007F6E50"/>
    <w:rsid w:val="008759A3"/>
    <w:rsid w:val="00881188"/>
    <w:rsid w:val="008961E5"/>
    <w:rsid w:val="008A3EFF"/>
    <w:rsid w:val="008B1E3E"/>
    <w:rsid w:val="008E402B"/>
    <w:rsid w:val="008F30CF"/>
    <w:rsid w:val="008F6494"/>
    <w:rsid w:val="00922E10"/>
    <w:rsid w:val="00952A73"/>
    <w:rsid w:val="009657B2"/>
    <w:rsid w:val="00987229"/>
    <w:rsid w:val="00995F93"/>
    <w:rsid w:val="009A7CA2"/>
    <w:rsid w:val="009C73FB"/>
    <w:rsid w:val="009E52BA"/>
    <w:rsid w:val="009E62B7"/>
    <w:rsid w:val="009F2052"/>
    <w:rsid w:val="00A16575"/>
    <w:rsid w:val="00A17B79"/>
    <w:rsid w:val="00A22B51"/>
    <w:rsid w:val="00A46DCA"/>
    <w:rsid w:val="00A86689"/>
    <w:rsid w:val="00A945F0"/>
    <w:rsid w:val="00AA087B"/>
    <w:rsid w:val="00AB496C"/>
    <w:rsid w:val="00B0385A"/>
    <w:rsid w:val="00B13F2D"/>
    <w:rsid w:val="00B47A44"/>
    <w:rsid w:val="00B61895"/>
    <w:rsid w:val="00B651BF"/>
    <w:rsid w:val="00B71A04"/>
    <w:rsid w:val="00B93F44"/>
    <w:rsid w:val="00BC4388"/>
    <w:rsid w:val="00BD0FF2"/>
    <w:rsid w:val="00C07F61"/>
    <w:rsid w:val="00C23C06"/>
    <w:rsid w:val="00C31E9C"/>
    <w:rsid w:val="00C3329D"/>
    <w:rsid w:val="00C40CA7"/>
    <w:rsid w:val="00C72BD4"/>
    <w:rsid w:val="00C80E20"/>
    <w:rsid w:val="00CA4F70"/>
    <w:rsid w:val="00CD4D4D"/>
    <w:rsid w:val="00CE2437"/>
    <w:rsid w:val="00CE517B"/>
    <w:rsid w:val="00D30D80"/>
    <w:rsid w:val="00D47BC7"/>
    <w:rsid w:val="00D94BFF"/>
    <w:rsid w:val="00DB288D"/>
    <w:rsid w:val="00DC207F"/>
    <w:rsid w:val="00DE1F7D"/>
    <w:rsid w:val="00DE74C0"/>
    <w:rsid w:val="00E10F56"/>
    <w:rsid w:val="00E22ED3"/>
    <w:rsid w:val="00E31A2B"/>
    <w:rsid w:val="00E87DBB"/>
    <w:rsid w:val="00E9123B"/>
    <w:rsid w:val="00EA31EB"/>
    <w:rsid w:val="00ED34C3"/>
    <w:rsid w:val="00ED5B03"/>
    <w:rsid w:val="00F211DF"/>
    <w:rsid w:val="00F35077"/>
    <w:rsid w:val="00F62777"/>
    <w:rsid w:val="00F6555B"/>
    <w:rsid w:val="00F67938"/>
    <w:rsid w:val="00F768F7"/>
    <w:rsid w:val="00F9462C"/>
    <w:rsid w:val="00FB4A03"/>
    <w:rsid w:val="00FF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337A1AC-48EC-4A17-99F6-39DF7E0B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052"/>
    <w:pPr>
      <w:spacing w:after="200" w:line="276" w:lineRule="auto"/>
    </w:pPr>
    <w:rPr>
      <w:sz w:val="22"/>
      <w:szCs w:val="22"/>
    </w:rPr>
  </w:style>
  <w:style w:type="paragraph" w:styleId="1">
    <w:name w:val="heading 1"/>
    <w:basedOn w:val="a"/>
    <w:next w:val="a"/>
    <w:link w:val="10"/>
    <w:uiPriority w:val="9"/>
    <w:qFormat/>
    <w:rsid w:val="00DB288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ик"/>
    <w:basedOn w:val="a"/>
    <w:rsid w:val="00184FC9"/>
    <w:pPr>
      <w:spacing w:after="0" w:line="360" w:lineRule="auto"/>
      <w:ind w:firstLine="567"/>
      <w:jc w:val="both"/>
    </w:pPr>
    <w:rPr>
      <w:rFonts w:ascii="Times New Roman" w:hAnsi="Times New Roman"/>
      <w:kern w:val="28"/>
      <w:sz w:val="28"/>
      <w:szCs w:val="28"/>
    </w:rPr>
  </w:style>
  <w:style w:type="paragraph" w:styleId="a4">
    <w:name w:val="header"/>
    <w:basedOn w:val="a"/>
    <w:link w:val="a5"/>
    <w:uiPriority w:val="99"/>
    <w:semiHidden/>
    <w:unhideWhenUsed/>
    <w:rsid w:val="00720026"/>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720026"/>
  </w:style>
  <w:style w:type="paragraph" w:styleId="a6">
    <w:name w:val="footer"/>
    <w:basedOn w:val="a"/>
    <w:link w:val="a7"/>
    <w:uiPriority w:val="99"/>
    <w:unhideWhenUsed/>
    <w:rsid w:val="0072002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20026"/>
  </w:style>
  <w:style w:type="table" w:styleId="a8">
    <w:name w:val="Table Grid"/>
    <w:basedOn w:val="a1"/>
    <w:uiPriority w:val="59"/>
    <w:rsid w:val="00B47A4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24A44"/>
    <w:pPr>
      <w:widowControl w:val="0"/>
    </w:pPr>
    <w:rPr>
      <w:rFonts w:ascii="Times New Roman" w:hAnsi="Times New Roman"/>
      <w:snapToGrid w:val="0"/>
    </w:rPr>
  </w:style>
  <w:style w:type="paragraph" w:styleId="a9">
    <w:name w:val="Balloon Text"/>
    <w:basedOn w:val="a"/>
    <w:link w:val="aa"/>
    <w:uiPriority w:val="99"/>
    <w:semiHidden/>
    <w:unhideWhenUsed/>
    <w:rsid w:val="0030369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03695"/>
    <w:rPr>
      <w:rFonts w:ascii="Tahoma" w:hAnsi="Tahoma" w:cs="Tahoma"/>
      <w:sz w:val="16"/>
      <w:szCs w:val="16"/>
    </w:rPr>
  </w:style>
  <w:style w:type="character" w:customStyle="1" w:styleId="10">
    <w:name w:val="Заголовок 1 Знак"/>
    <w:basedOn w:val="a0"/>
    <w:link w:val="1"/>
    <w:uiPriority w:val="9"/>
    <w:rsid w:val="00DB288D"/>
    <w:rPr>
      <w:rFonts w:ascii="Cambria" w:eastAsia="Times New Roman" w:hAnsi="Cambria" w:cs="Times New Roman"/>
      <w:b/>
      <w:bCs/>
      <w:color w:val="365F91"/>
      <w:sz w:val="28"/>
      <w:szCs w:val="28"/>
    </w:rPr>
  </w:style>
  <w:style w:type="paragraph" w:customStyle="1" w:styleId="ab">
    <w:name w:val="Без интервала"/>
    <w:uiPriority w:val="1"/>
    <w:qFormat/>
    <w:rsid w:val="00DE74C0"/>
    <w:rPr>
      <w:sz w:val="22"/>
      <w:szCs w:val="22"/>
    </w:rPr>
  </w:style>
  <w:style w:type="paragraph" w:styleId="ac">
    <w:name w:val="Normal (Web)"/>
    <w:basedOn w:val="a"/>
    <w:uiPriority w:val="99"/>
    <w:semiHidden/>
    <w:unhideWhenUsed/>
    <w:rsid w:val="005F6786"/>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unhideWhenUsed/>
    <w:rsid w:val="007F6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716">
      <w:bodyDiv w:val="1"/>
      <w:marLeft w:val="0"/>
      <w:marRight w:val="0"/>
      <w:marTop w:val="0"/>
      <w:marBottom w:val="0"/>
      <w:divBdr>
        <w:top w:val="none" w:sz="0" w:space="0" w:color="auto"/>
        <w:left w:val="none" w:sz="0" w:space="0" w:color="auto"/>
        <w:bottom w:val="none" w:sz="0" w:space="0" w:color="auto"/>
        <w:right w:val="none" w:sz="0" w:space="0" w:color="auto"/>
      </w:divBdr>
    </w:div>
    <w:div w:id="113641805">
      <w:bodyDiv w:val="1"/>
      <w:marLeft w:val="0"/>
      <w:marRight w:val="0"/>
      <w:marTop w:val="0"/>
      <w:marBottom w:val="0"/>
      <w:divBdr>
        <w:top w:val="none" w:sz="0" w:space="0" w:color="auto"/>
        <w:left w:val="none" w:sz="0" w:space="0" w:color="auto"/>
        <w:bottom w:val="none" w:sz="0" w:space="0" w:color="auto"/>
        <w:right w:val="none" w:sz="0" w:space="0" w:color="auto"/>
      </w:divBdr>
    </w:div>
    <w:div w:id="141583261">
      <w:bodyDiv w:val="1"/>
      <w:marLeft w:val="0"/>
      <w:marRight w:val="0"/>
      <w:marTop w:val="0"/>
      <w:marBottom w:val="0"/>
      <w:divBdr>
        <w:top w:val="none" w:sz="0" w:space="0" w:color="auto"/>
        <w:left w:val="none" w:sz="0" w:space="0" w:color="auto"/>
        <w:bottom w:val="none" w:sz="0" w:space="0" w:color="auto"/>
        <w:right w:val="none" w:sz="0" w:space="0" w:color="auto"/>
      </w:divBdr>
    </w:div>
    <w:div w:id="209805631">
      <w:bodyDiv w:val="1"/>
      <w:marLeft w:val="0"/>
      <w:marRight w:val="0"/>
      <w:marTop w:val="0"/>
      <w:marBottom w:val="0"/>
      <w:divBdr>
        <w:top w:val="none" w:sz="0" w:space="0" w:color="auto"/>
        <w:left w:val="none" w:sz="0" w:space="0" w:color="auto"/>
        <w:bottom w:val="none" w:sz="0" w:space="0" w:color="auto"/>
        <w:right w:val="none" w:sz="0" w:space="0" w:color="auto"/>
      </w:divBdr>
    </w:div>
    <w:div w:id="746460961">
      <w:bodyDiv w:val="1"/>
      <w:marLeft w:val="0"/>
      <w:marRight w:val="0"/>
      <w:marTop w:val="0"/>
      <w:marBottom w:val="0"/>
      <w:divBdr>
        <w:top w:val="none" w:sz="0" w:space="0" w:color="auto"/>
        <w:left w:val="none" w:sz="0" w:space="0" w:color="auto"/>
        <w:bottom w:val="none" w:sz="0" w:space="0" w:color="auto"/>
        <w:right w:val="none" w:sz="0" w:space="0" w:color="auto"/>
      </w:divBdr>
    </w:div>
    <w:div w:id="843086446">
      <w:bodyDiv w:val="1"/>
      <w:marLeft w:val="0"/>
      <w:marRight w:val="0"/>
      <w:marTop w:val="0"/>
      <w:marBottom w:val="0"/>
      <w:divBdr>
        <w:top w:val="none" w:sz="0" w:space="0" w:color="auto"/>
        <w:left w:val="none" w:sz="0" w:space="0" w:color="auto"/>
        <w:bottom w:val="none" w:sz="0" w:space="0" w:color="auto"/>
        <w:right w:val="none" w:sz="0" w:space="0" w:color="auto"/>
      </w:divBdr>
    </w:div>
    <w:div w:id="854615214">
      <w:bodyDiv w:val="1"/>
      <w:marLeft w:val="0"/>
      <w:marRight w:val="0"/>
      <w:marTop w:val="0"/>
      <w:marBottom w:val="0"/>
      <w:divBdr>
        <w:top w:val="none" w:sz="0" w:space="0" w:color="auto"/>
        <w:left w:val="none" w:sz="0" w:space="0" w:color="auto"/>
        <w:bottom w:val="none" w:sz="0" w:space="0" w:color="auto"/>
        <w:right w:val="none" w:sz="0" w:space="0" w:color="auto"/>
      </w:divBdr>
    </w:div>
    <w:div w:id="1096173588">
      <w:bodyDiv w:val="1"/>
      <w:marLeft w:val="0"/>
      <w:marRight w:val="0"/>
      <w:marTop w:val="0"/>
      <w:marBottom w:val="0"/>
      <w:divBdr>
        <w:top w:val="none" w:sz="0" w:space="0" w:color="auto"/>
        <w:left w:val="none" w:sz="0" w:space="0" w:color="auto"/>
        <w:bottom w:val="none" w:sz="0" w:space="0" w:color="auto"/>
        <w:right w:val="none" w:sz="0" w:space="0" w:color="auto"/>
      </w:divBdr>
    </w:div>
    <w:div w:id="1730494365">
      <w:bodyDiv w:val="1"/>
      <w:marLeft w:val="0"/>
      <w:marRight w:val="0"/>
      <w:marTop w:val="0"/>
      <w:marBottom w:val="0"/>
      <w:divBdr>
        <w:top w:val="none" w:sz="0" w:space="0" w:color="auto"/>
        <w:left w:val="none" w:sz="0" w:space="0" w:color="auto"/>
        <w:bottom w:val="none" w:sz="0" w:space="0" w:color="auto"/>
        <w:right w:val="none" w:sz="0" w:space="0" w:color="auto"/>
      </w:divBdr>
    </w:div>
    <w:div w:id="1796632292">
      <w:bodyDiv w:val="1"/>
      <w:marLeft w:val="0"/>
      <w:marRight w:val="0"/>
      <w:marTop w:val="0"/>
      <w:marBottom w:val="0"/>
      <w:divBdr>
        <w:top w:val="none" w:sz="0" w:space="0" w:color="auto"/>
        <w:left w:val="none" w:sz="0" w:space="0" w:color="auto"/>
        <w:bottom w:val="none" w:sz="0" w:space="0" w:color="auto"/>
        <w:right w:val="none" w:sz="0" w:space="0" w:color="auto"/>
      </w:divBdr>
      <w:divsChild>
        <w:div w:id="63990144">
          <w:marLeft w:val="0"/>
          <w:marRight w:val="0"/>
          <w:marTop w:val="0"/>
          <w:marBottom w:val="0"/>
          <w:divBdr>
            <w:top w:val="none" w:sz="0" w:space="0" w:color="auto"/>
            <w:left w:val="none" w:sz="0" w:space="0" w:color="auto"/>
            <w:bottom w:val="none" w:sz="0" w:space="0" w:color="auto"/>
            <w:right w:val="none" w:sz="0" w:space="0" w:color="auto"/>
          </w:divBdr>
        </w:div>
      </w:divsChild>
    </w:div>
    <w:div w:id="1911578695">
      <w:bodyDiv w:val="1"/>
      <w:marLeft w:val="0"/>
      <w:marRight w:val="0"/>
      <w:marTop w:val="0"/>
      <w:marBottom w:val="0"/>
      <w:divBdr>
        <w:top w:val="none" w:sz="0" w:space="0" w:color="auto"/>
        <w:left w:val="none" w:sz="0" w:space="0" w:color="auto"/>
        <w:bottom w:val="none" w:sz="0" w:space="0" w:color="auto"/>
        <w:right w:val="none" w:sz="0" w:space="0" w:color="auto"/>
      </w:divBdr>
    </w:div>
    <w:div w:id="21347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3755</Words>
  <Characters>21407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cp:lastModifiedBy>Irina</cp:lastModifiedBy>
  <cp:revision>2</cp:revision>
  <dcterms:created xsi:type="dcterms:W3CDTF">2014-08-26T15:16:00Z</dcterms:created>
  <dcterms:modified xsi:type="dcterms:W3CDTF">2014-08-26T15:16:00Z</dcterms:modified>
</cp:coreProperties>
</file>