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64" w:rsidRDefault="00592764" w:rsidP="00167E76">
      <w:pPr>
        <w:ind w:firstLine="709"/>
        <w:jc w:val="center"/>
        <w:rPr>
          <w:color w:val="000000"/>
          <w:sz w:val="32"/>
          <w:szCs w:val="32"/>
        </w:rPr>
      </w:pPr>
    </w:p>
    <w:p w:rsidR="00167E76" w:rsidRPr="00990A1A" w:rsidRDefault="00167E76" w:rsidP="00167E76">
      <w:pPr>
        <w:ind w:firstLine="709"/>
        <w:jc w:val="center"/>
        <w:rPr>
          <w:color w:val="000000"/>
          <w:sz w:val="32"/>
          <w:szCs w:val="32"/>
        </w:rPr>
      </w:pPr>
      <w:r w:rsidRPr="00990A1A">
        <w:rPr>
          <w:color w:val="000000"/>
          <w:sz w:val="32"/>
          <w:szCs w:val="32"/>
        </w:rPr>
        <w:t>Содержание</w:t>
      </w:r>
    </w:p>
    <w:p w:rsidR="00167E76" w:rsidRPr="00990A1A" w:rsidRDefault="00167E76" w:rsidP="00167E76">
      <w:pPr>
        <w:ind w:firstLine="709"/>
        <w:jc w:val="center"/>
        <w:rPr>
          <w:color w:val="000000"/>
          <w:sz w:val="32"/>
          <w:szCs w:val="32"/>
        </w:rPr>
      </w:pPr>
    </w:p>
    <w:p w:rsidR="00167E76" w:rsidRPr="00990A1A" w:rsidRDefault="00167E76" w:rsidP="00167E76">
      <w:pPr>
        <w:rPr>
          <w:color w:val="000000"/>
          <w:sz w:val="28"/>
          <w:szCs w:val="28"/>
        </w:rPr>
      </w:pPr>
      <w:r w:rsidRPr="00990A1A">
        <w:rPr>
          <w:color w:val="000000"/>
          <w:sz w:val="28"/>
          <w:szCs w:val="28"/>
        </w:rPr>
        <w:t>Введение……………………………………………………………………</w:t>
      </w:r>
      <w:r>
        <w:rPr>
          <w:color w:val="000000"/>
          <w:sz w:val="28"/>
          <w:szCs w:val="28"/>
        </w:rPr>
        <w:t>……...3</w:t>
      </w:r>
    </w:p>
    <w:p w:rsidR="00167E76" w:rsidRPr="00990A1A" w:rsidRDefault="00167E76" w:rsidP="00167E76">
      <w:pPr>
        <w:ind w:firstLine="709"/>
        <w:rPr>
          <w:color w:val="000000"/>
          <w:sz w:val="28"/>
          <w:szCs w:val="28"/>
        </w:rPr>
      </w:pPr>
    </w:p>
    <w:p w:rsidR="00167E76" w:rsidRPr="00990A1A" w:rsidRDefault="00167E76" w:rsidP="00167E76">
      <w:pPr>
        <w:rPr>
          <w:color w:val="000000"/>
          <w:sz w:val="28"/>
          <w:szCs w:val="28"/>
        </w:rPr>
      </w:pPr>
      <w:r w:rsidRPr="00990A1A">
        <w:rPr>
          <w:color w:val="000000"/>
          <w:sz w:val="28"/>
          <w:szCs w:val="28"/>
        </w:rPr>
        <w:t>Теоретическая часть………………………………………………………</w:t>
      </w:r>
      <w:r>
        <w:rPr>
          <w:color w:val="000000"/>
          <w:sz w:val="28"/>
          <w:szCs w:val="28"/>
        </w:rPr>
        <w:t>………4</w:t>
      </w:r>
    </w:p>
    <w:p w:rsidR="00167E76" w:rsidRPr="00990A1A" w:rsidRDefault="00167E76" w:rsidP="00167E76">
      <w:pPr>
        <w:shd w:val="clear" w:color="auto" w:fill="FFFFFF"/>
        <w:ind w:firstLine="720"/>
        <w:rPr>
          <w:color w:val="000000"/>
          <w:sz w:val="28"/>
          <w:szCs w:val="28"/>
        </w:rPr>
      </w:pPr>
      <w:r w:rsidRPr="00990A1A">
        <w:rPr>
          <w:color w:val="000000"/>
          <w:sz w:val="28"/>
          <w:szCs w:val="28"/>
        </w:rPr>
        <w:t>1</w:t>
      </w:r>
      <w:r w:rsidRPr="00C63A37">
        <w:rPr>
          <w:color w:val="000000"/>
          <w:sz w:val="28"/>
          <w:szCs w:val="28"/>
        </w:rPr>
        <w:t>.</w:t>
      </w:r>
      <w:r w:rsidR="00C63A37">
        <w:rPr>
          <w:color w:val="000000"/>
          <w:sz w:val="28"/>
          <w:szCs w:val="28"/>
        </w:rPr>
        <w:t xml:space="preserve"> </w:t>
      </w:r>
      <w:r w:rsidR="00C63A37" w:rsidRPr="00C63A37">
        <w:rPr>
          <w:sz w:val="28"/>
          <w:szCs w:val="28"/>
        </w:rPr>
        <w:t>Назначение, задачи и функции бюджетирования. Виды бюджетов на предприятии</w:t>
      </w:r>
      <w:r w:rsidR="00C63A37">
        <w:rPr>
          <w:sz w:val="28"/>
          <w:szCs w:val="28"/>
        </w:rPr>
        <w:t xml:space="preserve"> …………………………………………………………………….</w:t>
      </w:r>
      <w:r>
        <w:rPr>
          <w:color w:val="000000"/>
          <w:sz w:val="28"/>
          <w:szCs w:val="28"/>
        </w:rPr>
        <w:t>...4</w:t>
      </w:r>
    </w:p>
    <w:p w:rsidR="00167E76" w:rsidRPr="00C63A37" w:rsidRDefault="00167E76" w:rsidP="00167E76">
      <w:pPr>
        <w:shd w:val="clear" w:color="auto" w:fill="FFFFFF"/>
        <w:ind w:firstLine="709"/>
        <w:rPr>
          <w:color w:val="000000"/>
          <w:sz w:val="28"/>
          <w:szCs w:val="28"/>
        </w:rPr>
      </w:pPr>
      <w:r w:rsidRPr="00C63A37">
        <w:rPr>
          <w:color w:val="000000"/>
          <w:sz w:val="28"/>
          <w:szCs w:val="28"/>
        </w:rPr>
        <w:t xml:space="preserve">1.1. </w:t>
      </w:r>
      <w:r w:rsidR="00C63A37" w:rsidRPr="00C63A37">
        <w:rPr>
          <w:sz w:val="28"/>
          <w:szCs w:val="28"/>
        </w:rPr>
        <w:t>Назначение бюджетов и финансовых планов</w:t>
      </w:r>
      <w:r w:rsidR="00C63A37" w:rsidRPr="00C63A37">
        <w:rPr>
          <w:color w:val="000000"/>
          <w:sz w:val="28"/>
          <w:szCs w:val="28"/>
        </w:rPr>
        <w:t xml:space="preserve"> </w:t>
      </w:r>
      <w:r w:rsidR="00C63A37">
        <w:rPr>
          <w:color w:val="000000"/>
          <w:sz w:val="28"/>
          <w:szCs w:val="28"/>
        </w:rPr>
        <w:t>………………….</w:t>
      </w:r>
      <w:r w:rsidRPr="00C63A37">
        <w:rPr>
          <w:color w:val="000000"/>
          <w:sz w:val="28"/>
          <w:szCs w:val="28"/>
        </w:rPr>
        <w:t>……4</w:t>
      </w:r>
    </w:p>
    <w:p w:rsidR="00167E76" w:rsidRPr="00C63A37" w:rsidRDefault="00167E76" w:rsidP="00167E76">
      <w:pPr>
        <w:shd w:val="clear" w:color="auto" w:fill="FFFFFF"/>
        <w:ind w:firstLine="709"/>
        <w:rPr>
          <w:color w:val="000000"/>
          <w:spacing w:val="1"/>
          <w:sz w:val="28"/>
          <w:szCs w:val="28"/>
        </w:rPr>
      </w:pPr>
      <w:r w:rsidRPr="00C63A37">
        <w:rPr>
          <w:color w:val="000000"/>
          <w:spacing w:val="1"/>
          <w:sz w:val="28"/>
          <w:szCs w:val="28"/>
        </w:rPr>
        <w:t xml:space="preserve">1.2. </w:t>
      </w:r>
      <w:r w:rsidR="00C63A37" w:rsidRPr="00C63A37">
        <w:rPr>
          <w:sz w:val="28"/>
          <w:szCs w:val="28"/>
        </w:rPr>
        <w:t>Назначение внутрифирменного бюджетирования</w:t>
      </w:r>
      <w:r w:rsidR="00C63A37">
        <w:rPr>
          <w:sz w:val="28"/>
          <w:szCs w:val="28"/>
        </w:rPr>
        <w:t xml:space="preserve"> ………………….6</w:t>
      </w:r>
    </w:p>
    <w:p w:rsidR="00167E76" w:rsidRPr="00C63A37" w:rsidRDefault="00167E76" w:rsidP="00167E76">
      <w:pPr>
        <w:shd w:val="clear" w:color="auto" w:fill="FFFFFF"/>
        <w:ind w:firstLine="709"/>
        <w:rPr>
          <w:color w:val="000000"/>
          <w:sz w:val="28"/>
          <w:szCs w:val="28"/>
        </w:rPr>
      </w:pPr>
      <w:r w:rsidRPr="00C63A37">
        <w:rPr>
          <w:color w:val="000000"/>
          <w:spacing w:val="2"/>
          <w:sz w:val="28"/>
          <w:szCs w:val="28"/>
        </w:rPr>
        <w:t xml:space="preserve">1.3. </w:t>
      </w:r>
      <w:r w:rsidR="00C63A37" w:rsidRPr="00C63A37">
        <w:rPr>
          <w:sz w:val="28"/>
          <w:szCs w:val="28"/>
        </w:rPr>
        <w:t>Виды бюджетов</w:t>
      </w:r>
      <w:r w:rsidR="00C63A37" w:rsidRPr="00C63A37">
        <w:rPr>
          <w:color w:val="000000"/>
          <w:sz w:val="28"/>
          <w:szCs w:val="28"/>
        </w:rPr>
        <w:t xml:space="preserve"> </w:t>
      </w:r>
      <w:r w:rsidRPr="00C63A37">
        <w:rPr>
          <w:color w:val="000000"/>
          <w:sz w:val="28"/>
          <w:szCs w:val="28"/>
        </w:rPr>
        <w:t>………………………………………</w:t>
      </w:r>
      <w:r w:rsidR="00C63A37">
        <w:rPr>
          <w:color w:val="000000"/>
          <w:sz w:val="28"/>
          <w:szCs w:val="28"/>
        </w:rPr>
        <w:t>……………….8</w:t>
      </w:r>
    </w:p>
    <w:p w:rsidR="00167E76" w:rsidRPr="00C63A37" w:rsidRDefault="00167E76" w:rsidP="00167E76">
      <w:pPr>
        <w:shd w:val="clear" w:color="auto" w:fill="FFFFFF"/>
        <w:ind w:firstLine="709"/>
        <w:rPr>
          <w:color w:val="000000"/>
          <w:sz w:val="28"/>
          <w:szCs w:val="28"/>
        </w:rPr>
      </w:pPr>
      <w:r w:rsidRPr="00C63A37">
        <w:rPr>
          <w:color w:val="000000"/>
          <w:sz w:val="28"/>
          <w:szCs w:val="28"/>
        </w:rPr>
        <w:t xml:space="preserve">2. </w:t>
      </w:r>
      <w:r w:rsidR="00C63A37" w:rsidRPr="00C63A37">
        <w:rPr>
          <w:sz w:val="28"/>
          <w:szCs w:val="28"/>
        </w:rPr>
        <w:t>Организация бюджетирования на предприятии</w:t>
      </w:r>
      <w:r w:rsidR="00C63A37" w:rsidRPr="00C63A37">
        <w:rPr>
          <w:color w:val="000000"/>
          <w:sz w:val="28"/>
          <w:szCs w:val="28"/>
        </w:rPr>
        <w:t xml:space="preserve"> </w:t>
      </w:r>
      <w:r w:rsidRPr="00C63A37">
        <w:rPr>
          <w:color w:val="000000"/>
          <w:sz w:val="28"/>
          <w:szCs w:val="28"/>
        </w:rPr>
        <w:t>………</w:t>
      </w:r>
      <w:r w:rsidR="00C63A37">
        <w:rPr>
          <w:color w:val="000000"/>
          <w:sz w:val="28"/>
          <w:szCs w:val="28"/>
        </w:rPr>
        <w:t>……..............11</w:t>
      </w:r>
    </w:p>
    <w:p w:rsidR="00167E76" w:rsidRPr="00990A1A" w:rsidRDefault="00167E76" w:rsidP="00167E76">
      <w:pPr>
        <w:pStyle w:val="ConsNormal"/>
        <w:widowControl/>
        <w:ind w:right="0" w:firstLine="0"/>
        <w:rPr>
          <w:color w:val="000000"/>
          <w:sz w:val="28"/>
          <w:szCs w:val="28"/>
        </w:rPr>
      </w:pPr>
    </w:p>
    <w:p w:rsidR="00167E76" w:rsidRPr="00990A1A" w:rsidRDefault="00167E76" w:rsidP="00167E76">
      <w:pPr>
        <w:pStyle w:val="ConsNormal"/>
        <w:widowControl/>
        <w:ind w:right="0" w:firstLine="0"/>
        <w:rPr>
          <w:b/>
          <w:caps/>
          <w:color w:val="000000"/>
          <w:sz w:val="28"/>
          <w:szCs w:val="28"/>
        </w:rPr>
      </w:pPr>
      <w:r w:rsidRPr="00990A1A">
        <w:rPr>
          <w:color w:val="000000"/>
          <w:sz w:val="28"/>
          <w:szCs w:val="28"/>
        </w:rPr>
        <w:t>Расчетная часть……………………………………………………………</w:t>
      </w:r>
      <w:r>
        <w:rPr>
          <w:color w:val="000000"/>
          <w:sz w:val="28"/>
          <w:szCs w:val="28"/>
        </w:rPr>
        <w:t>……..1</w:t>
      </w:r>
      <w:r w:rsidR="00C63A37">
        <w:rPr>
          <w:color w:val="000000"/>
          <w:sz w:val="28"/>
          <w:szCs w:val="28"/>
        </w:rPr>
        <w:t>6</w:t>
      </w:r>
    </w:p>
    <w:p w:rsidR="00167E76" w:rsidRDefault="00C63A37" w:rsidP="00167E76">
      <w:pPr>
        <w:ind w:firstLine="709"/>
        <w:rPr>
          <w:color w:val="000000"/>
          <w:sz w:val="28"/>
          <w:szCs w:val="28"/>
        </w:rPr>
      </w:pPr>
      <w:r>
        <w:rPr>
          <w:color w:val="000000"/>
          <w:sz w:val="28"/>
          <w:szCs w:val="28"/>
        </w:rPr>
        <w:t>Задание 1 …………………</w:t>
      </w:r>
      <w:r w:rsidR="0082638D">
        <w:rPr>
          <w:color w:val="000000"/>
          <w:sz w:val="28"/>
          <w:szCs w:val="28"/>
        </w:rPr>
        <w:t>……………………………………………….1</w:t>
      </w:r>
      <w:r>
        <w:rPr>
          <w:color w:val="000000"/>
          <w:sz w:val="28"/>
          <w:szCs w:val="28"/>
        </w:rPr>
        <w:t>6</w:t>
      </w:r>
    </w:p>
    <w:p w:rsidR="00C63A37" w:rsidRDefault="00C63A37" w:rsidP="00167E76">
      <w:pPr>
        <w:ind w:firstLine="709"/>
        <w:rPr>
          <w:color w:val="000000"/>
          <w:sz w:val="28"/>
          <w:szCs w:val="28"/>
        </w:rPr>
      </w:pPr>
      <w:r>
        <w:rPr>
          <w:color w:val="000000"/>
          <w:sz w:val="28"/>
          <w:szCs w:val="28"/>
        </w:rPr>
        <w:t>Задание 2 …………………</w:t>
      </w:r>
      <w:r w:rsidR="0082638D">
        <w:rPr>
          <w:color w:val="000000"/>
          <w:sz w:val="28"/>
          <w:szCs w:val="28"/>
        </w:rPr>
        <w:t>……………………………………………….18</w:t>
      </w:r>
    </w:p>
    <w:p w:rsidR="00C63A37" w:rsidRDefault="00C63A37" w:rsidP="00167E76">
      <w:pPr>
        <w:ind w:firstLine="709"/>
        <w:rPr>
          <w:color w:val="000000"/>
          <w:sz w:val="28"/>
          <w:szCs w:val="28"/>
        </w:rPr>
      </w:pPr>
      <w:r>
        <w:rPr>
          <w:color w:val="000000"/>
          <w:sz w:val="28"/>
          <w:szCs w:val="28"/>
        </w:rPr>
        <w:t>Задание 3 …………………</w:t>
      </w:r>
      <w:r w:rsidR="0082638D">
        <w:rPr>
          <w:color w:val="000000"/>
          <w:sz w:val="28"/>
          <w:szCs w:val="28"/>
        </w:rPr>
        <w:t>……………………………………………….22</w:t>
      </w:r>
    </w:p>
    <w:p w:rsidR="00C63A37" w:rsidRDefault="00C63A37" w:rsidP="00167E76">
      <w:pPr>
        <w:ind w:firstLine="709"/>
        <w:rPr>
          <w:color w:val="000000"/>
          <w:sz w:val="28"/>
          <w:szCs w:val="28"/>
        </w:rPr>
      </w:pPr>
      <w:r>
        <w:rPr>
          <w:color w:val="000000"/>
          <w:sz w:val="28"/>
          <w:szCs w:val="28"/>
        </w:rPr>
        <w:t>Задание 4 …………………</w:t>
      </w:r>
      <w:r w:rsidR="0082638D">
        <w:rPr>
          <w:color w:val="000000"/>
          <w:sz w:val="28"/>
          <w:szCs w:val="28"/>
        </w:rPr>
        <w:t>……………………………………………….25</w:t>
      </w:r>
    </w:p>
    <w:p w:rsidR="00C63A37" w:rsidRDefault="00C63A37" w:rsidP="00167E76">
      <w:pPr>
        <w:ind w:firstLine="709"/>
        <w:rPr>
          <w:color w:val="000000"/>
          <w:sz w:val="28"/>
          <w:szCs w:val="28"/>
        </w:rPr>
      </w:pPr>
      <w:r>
        <w:rPr>
          <w:color w:val="000000"/>
          <w:sz w:val="28"/>
          <w:szCs w:val="28"/>
        </w:rPr>
        <w:t>Задание 5 …………………</w:t>
      </w:r>
      <w:r w:rsidR="0082638D">
        <w:rPr>
          <w:color w:val="000000"/>
          <w:sz w:val="28"/>
          <w:szCs w:val="28"/>
        </w:rPr>
        <w:t>……………………………………………….27</w:t>
      </w:r>
    </w:p>
    <w:p w:rsidR="00C63A37" w:rsidRPr="00990A1A" w:rsidRDefault="00C63A37" w:rsidP="00167E76">
      <w:pPr>
        <w:ind w:firstLine="709"/>
        <w:rPr>
          <w:color w:val="000000"/>
          <w:sz w:val="28"/>
          <w:szCs w:val="28"/>
        </w:rPr>
      </w:pPr>
    </w:p>
    <w:p w:rsidR="00167E76" w:rsidRPr="00990A1A" w:rsidRDefault="00167E76" w:rsidP="00167E76">
      <w:pPr>
        <w:rPr>
          <w:color w:val="000000"/>
          <w:sz w:val="28"/>
          <w:szCs w:val="28"/>
        </w:rPr>
      </w:pPr>
      <w:r w:rsidRPr="00990A1A">
        <w:rPr>
          <w:color w:val="000000"/>
          <w:sz w:val="28"/>
          <w:szCs w:val="28"/>
        </w:rPr>
        <w:t>Заключение …………………………………………………………</w:t>
      </w:r>
      <w:r w:rsidR="0082638D">
        <w:rPr>
          <w:color w:val="000000"/>
          <w:sz w:val="28"/>
          <w:szCs w:val="28"/>
        </w:rPr>
        <w:t>……………29</w:t>
      </w:r>
    </w:p>
    <w:p w:rsidR="00167E76" w:rsidRPr="00990A1A" w:rsidRDefault="00167E76" w:rsidP="00167E76">
      <w:pPr>
        <w:rPr>
          <w:color w:val="000000"/>
          <w:sz w:val="28"/>
          <w:szCs w:val="28"/>
        </w:rPr>
      </w:pPr>
      <w:r w:rsidRPr="00990A1A">
        <w:rPr>
          <w:color w:val="000000"/>
          <w:sz w:val="28"/>
          <w:szCs w:val="28"/>
        </w:rPr>
        <w:t>Список использованной литературы…………………………………...</w:t>
      </w:r>
      <w:r w:rsidR="0082638D">
        <w:rPr>
          <w:color w:val="000000"/>
          <w:sz w:val="28"/>
          <w:szCs w:val="28"/>
        </w:rPr>
        <w:t>............30</w:t>
      </w: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Default="00167E76"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Default="00C63A37" w:rsidP="00167E76">
      <w:pPr>
        <w:ind w:firstLine="709"/>
        <w:rPr>
          <w:color w:val="000000"/>
        </w:rPr>
      </w:pPr>
    </w:p>
    <w:p w:rsidR="00C63A37" w:rsidRPr="00990A1A" w:rsidRDefault="00C63A37"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Pr="00990A1A" w:rsidRDefault="00167E76" w:rsidP="00167E76">
      <w:pPr>
        <w:ind w:firstLine="709"/>
        <w:rPr>
          <w:color w:val="000000"/>
        </w:rPr>
      </w:pPr>
    </w:p>
    <w:p w:rsidR="00167E76" w:rsidRDefault="00167E76" w:rsidP="00167E76">
      <w:pPr>
        <w:jc w:val="center"/>
        <w:rPr>
          <w:color w:val="000000"/>
          <w:sz w:val="32"/>
          <w:szCs w:val="32"/>
        </w:rPr>
      </w:pPr>
      <w:r w:rsidRPr="00990A1A">
        <w:rPr>
          <w:color w:val="000000"/>
          <w:sz w:val="32"/>
          <w:szCs w:val="32"/>
        </w:rPr>
        <w:t>Введение</w:t>
      </w:r>
    </w:p>
    <w:p w:rsidR="00167E76" w:rsidRDefault="00167E76" w:rsidP="00167E76">
      <w:pPr>
        <w:jc w:val="center"/>
        <w:rPr>
          <w:color w:val="000000"/>
          <w:sz w:val="32"/>
          <w:szCs w:val="32"/>
        </w:rPr>
      </w:pPr>
    </w:p>
    <w:p w:rsidR="00462B2E" w:rsidRDefault="00167E76" w:rsidP="00167E76">
      <w:pPr>
        <w:shd w:val="clear" w:color="auto" w:fill="FFFFFF"/>
        <w:spacing w:line="360" w:lineRule="auto"/>
        <w:ind w:firstLine="902"/>
        <w:jc w:val="both"/>
        <w:rPr>
          <w:sz w:val="28"/>
          <w:szCs w:val="28"/>
        </w:rPr>
      </w:pPr>
      <w:r>
        <w:rPr>
          <w:sz w:val="28"/>
          <w:szCs w:val="28"/>
        </w:rPr>
        <w:t>Бюджетирование применяется в компаниях</w:t>
      </w:r>
      <w:r w:rsidR="00462B2E">
        <w:rPr>
          <w:sz w:val="28"/>
          <w:szCs w:val="28"/>
        </w:rPr>
        <w:t xml:space="preserve"> </w:t>
      </w:r>
      <w:r>
        <w:rPr>
          <w:sz w:val="28"/>
          <w:szCs w:val="28"/>
        </w:rPr>
        <w:t>для того, чтобы управлять активами предприятия, добиваться роста капитализации или надежно определять инвестиционную привлекательность отдельных направл</w:t>
      </w:r>
      <w:r w:rsidR="00462B2E">
        <w:rPr>
          <w:sz w:val="28"/>
          <w:szCs w:val="28"/>
        </w:rPr>
        <w:t>ений хозяйственной деятельности,</w:t>
      </w:r>
      <w:r>
        <w:rPr>
          <w:sz w:val="28"/>
          <w:szCs w:val="28"/>
        </w:rPr>
        <w:t xml:space="preserve"> </w:t>
      </w:r>
      <w:r w:rsidR="00462B2E">
        <w:rPr>
          <w:sz w:val="28"/>
          <w:szCs w:val="28"/>
        </w:rPr>
        <w:t>чтобы контролировать отдельные показатели, например размеры дебиторской и кредиторской задолженности, или для того, чтобы установить уровни затрат в отдельных структурных подразделениях</w:t>
      </w:r>
    </w:p>
    <w:p w:rsidR="00167E76" w:rsidRDefault="00167E76" w:rsidP="00167E76">
      <w:pPr>
        <w:shd w:val="clear" w:color="auto" w:fill="FFFFFF"/>
        <w:spacing w:line="360" w:lineRule="auto"/>
        <w:ind w:firstLine="902"/>
        <w:jc w:val="both"/>
        <w:rPr>
          <w:sz w:val="28"/>
          <w:szCs w:val="28"/>
        </w:rPr>
      </w:pPr>
      <w:r>
        <w:rPr>
          <w:sz w:val="28"/>
          <w:szCs w:val="28"/>
        </w:rPr>
        <w:t xml:space="preserve">Всегда нужно помнить, что внутрифирменное бюджетирование — это не столько инструмент, сколько управленческая технология, что бюджетирование — это показатель качества управления в компании, соответствия уровня ее менеджмента и принимаемых управленческих решений современным требованиям. </w:t>
      </w:r>
    </w:p>
    <w:p w:rsidR="00167E76" w:rsidRDefault="00167E76" w:rsidP="00167E76">
      <w:pPr>
        <w:tabs>
          <w:tab w:val="left" w:pos="0"/>
        </w:tabs>
        <w:spacing w:line="360" w:lineRule="auto"/>
        <w:ind w:firstLine="900"/>
        <w:jc w:val="both"/>
        <w:rPr>
          <w:sz w:val="28"/>
          <w:szCs w:val="28"/>
        </w:rPr>
      </w:pPr>
      <w:r>
        <w:rPr>
          <w:sz w:val="28"/>
          <w:szCs w:val="28"/>
        </w:rPr>
        <w:t>Целью данной работы является рассмотрения бюджетирования как управленческой технологии в гибком развитии предприятия, разработка и рассмотрение схем взаимодействия различных бюджетов, организация бюджетирования на предприятии, рассмотрение роли автоматизации бюджетирования на предприятия.</w:t>
      </w: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167E76">
      <w:pPr>
        <w:tabs>
          <w:tab w:val="left" w:pos="0"/>
        </w:tabs>
        <w:spacing w:line="360" w:lineRule="auto"/>
        <w:ind w:firstLine="900"/>
        <w:jc w:val="both"/>
        <w:rPr>
          <w:sz w:val="28"/>
          <w:szCs w:val="28"/>
        </w:rPr>
      </w:pPr>
    </w:p>
    <w:p w:rsidR="00462B2E" w:rsidRDefault="00462B2E" w:rsidP="00462B2E">
      <w:pPr>
        <w:spacing w:line="360" w:lineRule="auto"/>
        <w:ind w:firstLine="900"/>
        <w:jc w:val="center"/>
        <w:rPr>
          <w:sz w:val="32"/>
          <w:szCs w:val="32"/>
        </w:rPr>
      </w:pPr>
      <w:r>
        <w:rPr>
          <w:sz w:val="32"/>
          <w:szCs w:val="32"/>
        </w:rPr>
        <w:t>Теоретическая часть</w:t>
      </w:r>
    </w:p>
    <w:p w:rsidR="00462B2E" w:rsidRPr="00B374E8" w:rsidRDefault="00462B2E" w:rsidP="00462B2E">
      <w:pPr>
        <w:spacing w:line="360" w:lineRule="auto"/>
        <w:ind w:firstLine="900"/>
        <w:jc w:val="center"/>
        <w:rPr>
          <w:sz w:val="32"/>
          <w:szCs w:val="32"/>
        </w:rPr>
      </w:pPr>
      <w:r w:rsidRPr="00B374E8">
        <w:rPr>
          <w:sz w:val="32"/>
          <w:szCs w:val="32"/>
        </w:rPr>
        <w:t>1. Назначение, задачи и функции бюджетирования. Виды бюджетов на предприятии</w:t>
      </w:r>
    </w:p>
    <w:p w:rsidR="00462B2E" w:rsidRDefault="00462B2E" w:rsidP="00462B2E">
      <w:pPr>
        <w:tabs>
          <w:tab w:val="left" w:pos="0"/>
        </w:tabs>
        <w:spacing w:line="360" w:lineRule="auto"/>
        <w:ind w:firstLine="900"/>
        <w:jc w:val="both"/>
        <w:rPr>
          <w:sz w:val="28"/>
          <w:szCs w:val="28"/>
        </w:rPr>
      </w:pPr>
    </w:p>
    <w:p w:rsidR="00462B2E" w:rsidRDefault="00462B2E" w:rsidP="00462B2E">
      <w:pPr>
        <w:shd w:val="clear" w:color="auto" w:fill="FFFFFF"/>
        <w:spacing w:line="360" w:lineRule="auto"/>
        <w:ind w:firstLine="900"/>
        <w:jc w:val="both"/>
        <w:rPr>
          <w:sz w:val="28"/>
          <w:szCs w:val="28"/>
        </w:rPr>
      </w:pPr>
      <w:r>
        <w:rPr>
          <w:sz w:val="28"/>
          <w:szCs w:val="28"/>
        </w:rPr>
        <w:t>В самом общем виде назначение бюджетирования в компании заключается в том, что это основа [1, с. 50]:</w:t>
      </w:r>
    </w:p>
    <w:p w:rsidR="00462B2E" w:rsidRDefault="00462B2E" w:rsidP="00462B2E">
      <w:pPr>
        <w:shd w:val="clear" w:color="auto" w:fill="FFFFFF"/>
        <w:spacing w:line="360" w:lineRule="auto"/>
        <w:ind w:firstLine="900"/>
        <w:jc w:val="both"/>
        <w:rPr>
          <w:sz w:val="28"/>
          <w:szCs w:val="28"/>
        </w:rPr>
      </w:pPr>
      <w:r>
        <w:rPr>
          <w:sz w:val="28"/>
          <w:szCs w:val="28"/>
        </w:rPr>
        <w:t>- планирования и принятия управленческих решений в компании;</w:t>
      </w:r>
    </w:p>
    <w:p w:rsidR="00462B2E" w:rsidRDefault="00462B2E" w:rsidP="00462B2E">
      <w:pPr>
        <w:shd w:val="clear" w:color="auto" w:fill="FFFFFF"/>
        <w:spacing w:line="360" w:lineRule="auto"/>
        <w:ind w:firstLine="900"/>
        <w:jc w:val="both"/>
        <w:rPr>
          <w:sz w:val="28"/>
          <w:szCs w:val="28"/>
        </w:rPr>
      </w:pPr>
      <w:r>
        <w:rPr>
          <w:sz w:val="28"/>
          <w:szCs w:val="28"/>
        </w:rPr>
        <w:t>- оценки всех аспектов финансовой состоятельности компании;</w:t>
      </w:r>
    </w:p>
    <w:p w:rsidR="00462B2E" w:rsidRDefault="00462B2E" w:rsidP="00462B2E">
      <w:pPr>
        <w:shd w:val="clear" w:color="auto" w:fill="FFFFFF"/>
        <w:spacing w:line="360" w:lineRule="auto"/>
        <w:ind w:firstLine="900"/>
        <w:jc w:val="both"/>
        <w:rPr>
          <w:sz w:val="28"/>
          <w:szCs w:val="28"/>
        </w:rPr>
      </w:pPr>
      <w:r>
        <w:rPr>
          <w:sz w:val="28"/>
          <w:szCs w:val="28"/>
        </w:rPr>
        <w:t>- укрепления финансовой дисциплины и подчинения интересов отдельных структурных подразделений интересам компании в целом и собственникам ее капитала.</w:t>
      </w:r>
    </w:p>
    <w:p w:rsidR="00462B2E" w:rsidRPr="00817CA1" w:rsidRDefault="00462B2E" w:rsidP="00462B2E">
      <w:pPr>
        <w:shd w:val="clear" w:color="auto" w:fill="FFFFFF"/>
        <w:spacing w:line="360" w:lineRule="auto"/>
        <w:ind w:firstLine="900"/>
        <w:jc w:val="center"/>
        <w:rPr>
          <w:sz w:val="32"/>
          <w:szCs w:val="32"/>
        </w:rPr>
      </w:pPr>
      <w:r>
        <w:rPr>
          <w:sz w:val="32"/>
          <w:szCs w:val="32"/>
        </w:rPr>
        <w:t xml:space="preserve">1.1 </w:t>
      </w:r>
      <w:r w:rsidRPr="00817CA1">
        <w:rPr>
          <w:sz w:val="32"/>
          <w:szCs w:val="32"/>
        </w:rPr>
        <w:t>Назначение бюджетов и финансовых планов</w:t>
      </w:r>
    </w:p>
    <w:p w:rsidR="00462B2E" w:rsidRDefault="00462B2E" w:rsidP="00462B2E">
      <w:pPr>
        <w:shd w:val="clear" w:color="auto" w:fill="FFFFFF"/>
        <w:spacing w:line="360" w:lineRule="auto"/>
        <w:ind w:firstLine="900"/>
        <w:jc w:val="both"/>
        <w:rPr>
          <w:sz w:val="28"/>
          <w:szCs w:val="28"/>
        </w:rPr>
      </w:pPr>
      <w:r>
        <w:rPr>
          <w:sz w:val="28"/>
          <w:szCs w:val="28"/>
        </w:rPr>
        <w:t>В условиях рынка именно бюджетирование становится основой планирования — важнейшей функции управления. Вся система внутрифирменного планирования должна строиться на основе бюджетирования, т. е. все затраты и результаты должны иметь строго финансовое, лучше — денежное выражение [2, с. 150]. Однако дело не только в этом. Если само по себе планирование бизнеса необходимо для того, чтобы четко представлять, где, когда, что и для кого предприятие или фирма будет производить и продавать продукцию или оказывать услуги, чтобы понимать, какие ресурсы и в каком объеме для этого понадобятся, то бюджетирование как основа планирования — это максимально точное выражение всех планируемых показателей и ресурсов в финансовых терминах.</w:t>
      </w:r>
    </w:p>
    <w:p w:rsidR="00462B2E" w:rsidRDefault="00462B2E" w:rsidP="00462B2E">
      <w:pPr>
        <w:shd w:val="clear" w:color="auto" w:fill="FFFFFF"/>
        <w:spacing w:line="360" w:lineRule="auto"/>
        <w:ind w:firstLine="900"/>
        <w:jc w:val="both"/>
        <w:rPr>
          <w:sz w:val="28"/>
          <w:szCs w:val="28"/>
        </w:rPr>
      </w:pPr>
      <w:r>
        <w:rPr>
          <w:sz w:val="28"/>
          <w:szCs w:val="28"/>
        </w:rPr>
        <w:t xml:space="preserve">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 </w:t>
      </w:r>
    </w:p>
    <w:p w:rsidR="00462B2E" w:rsidRDefault="00462B2E" w:rsidP="00462B2E">
      <w:pPr>
        <w:shd w:val="clear" w:color="auto" w:fill="FFFFFF"/>
        <w:spacing w:line="360" w:lineRule="auto"/>
        <w:ind w:firstLine="900"/>
        <w:jc w:val="both"/>
        <w:rPr>
          <w:sz w:val="28"/>
          <w:szCs w:val="28"/>
        </w:rPr>
      </w:pPr>
      <w:r>
        <w:rPr>
          <w:sz w:val="28"/>
          <w:szCs w:val="28"/>
        </w:rPr>
        <w:t>Роль бюджетирования в системе управленческого учета заключается в том, чтобы представить всю финансовую информацию, показать движение денежных средств, финансовых ресурсов, счетов и активов предприятия в максимально удобной форме для любого, даже не очень сведущего в тонкостях бухгалтерского учета менеджера, представить соответствующие показатели хозяйственной деятельности в наиболее приемлемом для принятия эффективных управленческих решений виде [3, с. 140].</w:t>
      </w:r>
    </w:p>
    <w:p w:rsidR="00462B2E" w:rsidRDefault="00462B2E" w:rsidP="00462B2E">
      <w:pPr>
        <w:shd w:val="clear" w:color="auto" w:fill="FFFFFF"/>
        <w:spacing w:line="360" w:lineRule="auto"/>
        <w:ind w:firstLine="900"/>
        <w:jc w:val="both"/>
        <w:rPr>
          <w:sz w:val="28"/>
          <w:szCs w:val="28"/>
        </w:rPr>
      </w:pPr>
      <w:r>
        <w:rPr>
          <w:sz w:val="28"/>
          <w:szCs w:val="28"/>
        </w:rPr>
        <w:t>Отражение всех путей движения денежных средств предприятия является одной из главных задач при разработке эффективной системы бюджетирования и финансового планирования.</w:t>
      </w:r>
    </w:p>
    <w:p w:rsidR="00462B2E" w:rsidRDefault="00462B2E" w:rsidP="00462B2E">
      <w:pPr>
        <w:shd w:val="clear" w:color="auto" w:fill="FFFFFF"/>
        <w:spacing w:line="360" w:lineRule="auto"/>
        <w:ind w:firstLine="900"/>
        <w:jc w:val="both"/>
        <w:rPr>
          <w:sz w:val="28"/>
          <w:szCs w:val="28"/>
        </w:rPr>
      </w:pPr>
      <w:r>
        <w:rPr>
          <w:sz w:val="28"/>
          <w:szCs w:val="28"/>
        </w:rPr>
        <w:t>Система бюджетов позволяет заблаговременно оценивать последствия текущего положения дел на предприятии или фирме и реализуемой стратегии для финансового самочувствия этого предприятия или фирмы (путем расчета и анализа финансовых коэффициентов или применения других инструментов финансового анализа). Таким образом, бюджетирование позволяет заранее оценивать финансовую состоятельность отдельных видов бизнеса и продуктов, обеспечивая финансовую устойчивость всего предприятия или фирмы.</w:t>
      </w:r>
    </w:p>
    <w:p w:rsidR="00462B2E" w:rsidRDefault="00462B2E" w:rsidP="00462B2E">
      <w:pPr>
        <w:shd w:val="clear" w:color="auto" w:fill="FFFFFF"/>
        <w:spacing w:line="360" w:lineRule="auto"/>
        <w:ind w:firstLine="900"/>
        <w:jc w:val="both"/>
        <w:rPr>
          <w:sz w:val="28"/>
          <w:szCs w:val="28"/>
        </w:rPr>
      </w:pPr>
      <w:r>
        <w:rPr>
          <w:sz w:val="28"/>
          <w:szCs w:val="28"/>
        </w:rPr>
        <w:t>Для определения любых мер по повышению конкурентоспособности (будь то улучшение качества или увеличение производительности труда) необходимо формирование системы координат, в которой можно будет отслеживать происходящие изменения. Бюджетирование помогает установить лимиты затрат ресурсов и нормативы рентабельности или эффективности по отдельным видам товаров и услуг, видам бизнеса и структурным подразделениям предприятия или фирмы. Превышение установленных лимитов — сигнал бедствия, повод разобраться в положении дел на конкретном участке и определить пути решения. Все показатели качества и производительности труда, мониторинг процессов их повышения, так или иначе, связаны с системой бюджетов.</w:t>
      </w:r>
    </w:p>
    <w:p w:rsidR="00462B2E" w:rsidRDefault="00462B2E" w:rsidP="00462B2E">
      <w:pPr>
        <w:shd w:val="clear" w:color="auto" w:fill="FFFFFF"/>
        <w:spacing w:line="360" w:lineRule="auto"/>
        <w:ind w:firstLine="900"/>
        <w:jc w:val="center"/>
        <w:rPr>
          <w:sz w:val="32"/>
          <w:szCs w:val="32"/>
        </w:rPr>
      </w:pPr>
    </w:p>
    <w:p w:rsidR="00462B2E" w:rsidRPr="00817CA1" w:rsidRDefault="00462B2E" w:rsidP="00462B2E">
      <w:pPr>
        <w:shd w:val="clear" w:color="auto" w:fill="FFFFFF"/>
        <w:spacing w:line="360" w:lineRule="auto"/>
        <w:ind w:firstLine="900"/>
        <w:jc w:val="center"/>
        <w:rPr>
          <w:sz w:val="32"/>
          <w:szCs w:val="32"/>
        </w:rPr>
      </w:pPr>
      <w:r>
        <w:rPr>
          <w:sz w:val="32"/>
          <w:szCs w:val="32"/>
        </w:rPr>
        <w:t xml:space="preserve">1.2 </w:t>
      </w:r>
      <w:r w:rsidRPr="00817CA1">
        <w:rPr>
          <w:sz w:val="32"/>
          <w:szCs w:val="32"/>
        </w:rPr>
        <w:t xml:space="preserve">Назначение внутрифирменного бюджетирования </w:t>
      </w:r>
    </w:p>
    <w:p w:rsidR="00462B2E" w:rsidRDefault="00462B2E" w:rsidP="00462B2E">
      <w:pPr>
        <w:shd w:val="clear" w:color="auto" w:fill="FFFFFF"/>
        <w:spacing w:line="360" w:lineRule="auto"/>
        <w:ind w:firstLine="900"/>
        <w:jc w:val="both"/>
        <w:rPr>
          <w:sz w:val="28"/>
          <w:szCs w:val="28"/>
        </w:rPr>
      </w:pPr>
      <w:r>
        <w:rPr>
          <w:sz w:val="28"/>
          <w:szCs w:val="28"/>
        </w:rPr>
        <w:t>- Разработка системы координат для бизнеса, базы исходных данных для финансового анализа и финансового менеджмента; перевод системы планирования с натуральных и физических единиц измерения на финансовые показатели; повышение финансовой обоснованности принимаемых управленческих решений на всех уровнях управления.</w:t>
      </w:r>
    </w:p>
    <w:p w:rsidR="00462B2E" w:rsidRDefault="00462B2E" w:rsidP="00462B2E">
      <w:pPr>
        <w:shd w:val="clear" w:color="auto" w:fill="FFFFFF"/>
        <w:spacing w:line="360" w:lineRule="auto"/>
        <w:ind w:firstLine="900"/>
        <w:jc w:val="both"/>
        <w:rPr>
          <w:sz w:val="28"/>
          <w:szCs w:val="28"/>
        </w:rPr>
      </w:pPr>
      <w:r>
        <w:rPr>
          <w:sz w:val="28"/>
          <w:szCs w:val="28"/>
        </w:rPr>
        <w:t>- Рост эффективности использования имеющихся в распоряжении компании и ее отдельных структурных подразделений ресурсов, активов (материальных и нематериальных) и ответственности руководителей различного уровня управления за предоставленные в их распоряжение ресурсы и активы (за превышение лимитов товарных запасов, за просрочку оплаты товарных кредитов и т. п.).</w:t>
      </w:r>
    </w:p>
    <w:p w:rsidR="00462B2E" w:rsidRDefault="00462B2E" w:rsidP="00462B2E">
      <w:pPr>
        <w:shd w:val="clear" w:color="auto" w:fill="FFFFFF"/>
        <w:spacing w:line="360" w:lineRule="auto"/>
        <w:ind w:firstLine="900"/>
        <w:jc w:val="both"/>
        <w:rPr>
          <w:sz w:val="28"/>
          <w:szCs w:val="28"/>
        </w:rPr>
      </w:pPr>
      <w:r>
        <w:rPr>
          <w:sz w:val="28"/>
          <w:szCs w:val="28"/>
        </w:rPr>
        <w:t>- Создание возможности для оценки инвестиционной привлекательности отдельных бизнесов (сфер хозяйственной деятельности), которые реализует или которыми собирается заняться в будущем предприятие или фирма.</w:t>
      </w:r>
    </w:p>
    <w:p w:rsidR="00462B2E" w:rsidRDefault="00462B2E" w:rsidP="00462B2E">
      <w:pPr>
        <w:shd w:val="clear" w:color="auto" w:fill="FFFFFF"/>
        <w:spacing w:line="360" w:lineRule="auto"/>
        <w:ind w:firstLine="900"/>
        <w:jc w:val="both"/>
        <w:rPr>
          <w:sz w:val="28"/>
          <w:szCs w:val="28"/>
        </w:rPr>
      </w:pPr>
      <w:r>
        <w:rPr>
          <w:sz w:val="28"/>
          <w:szCs w:val="28"/>
        </w:rPr>
        <w:t>- Повышение обоснованности выделения финансовых (прежде всего инвестиций и кредитов) и нефинансовых ресурсов (товарных кредитов) по отдельным направлениям хозяйственной деятельности и видам бизнеса компании; более точное определение направлений инвестиционной политики, направлений реструктуризации предприятия.</w:t>
      </w:r>
    </w:p>
    <w:p w:rsidR="00462B2E" w:rsidRDefault="00462B2E" w:rsidP="00462B2E">
      <w:pPr>
        <w:shd w:val="clear" w:color="auto" w:fill="FFFFFF"/>
        <w:spacing w:line="360" w:lineRule="auto"/>
        <w:ind w:firstLine="900"/>
        <w:jc w:val="both"/>
        <w:rPr>
          <w:sz w:val="28"/>
          <w:szCs w:val="28"/>
        </w:rPr>
      </w:pPr>
      <w:r>
        <w:rPr>
          <w:sz w:val="28"/>
          <w:szCs w:val="28"/>
        </w:rPr>
        <w:t>- Превращение компании в “финансово прозрачную”, понятную в финансовом отношении для тех, кто вложил в данный бизнес свои деньги.</w:t>
      </w:r>
    </w:p>
    <w:p w:rsidR="00462B2E" w:rsidRDefault="00462B2E" w:rsidP="00462B2E">
      <w:pPr>
        <w:shd w:val="clear" w:color="auto" w:fill="FFFFFF"/>
        <w:spacing w:line="360" w:lineRule="auto"/>
        <w:ind w:firstLine="900"/>
        <w:jc w:val="both"/>
        <w:rPr>
          <w:sz w:val="28"/>
          <w:szCs w:val="28"/>
        </w:rPr>
      </w:pPr>
      <w:r>
        <w:rPr>
          <w:sz w:val="28"/>
          <w:szCs w:val="28"/>
        </w:rPr>
        <w:t>- Укрепление финансовой дисциплины и сочетание стимулирования более эффективной работы структурных подразделений в интересах всей организации.</w:t>
      </w:r>
    </w:p>
    <w:p w:rsidR="00462B2E" w:rsidRDefault="00462B2E" w:rsidP="00462B2E">
      <w:pPr>
        <w:shd w:val="clear" w:color="auto" w:fill="FFFFFF"/>
        <w:spacing w:line="360" w:lineRule="auto"/>
        <w:ind w:firstLine="900"/>
        <w:jc w:val="both"/>
        <w:rPr>
          <w:sz w:val="28"/>
          <w:szCs w:val="28"/>
        </w:rPr>
      </w:pPr>
      <w:r>
        <w:rPr>
          <w:sz w:val="28"/>
          <w:szCs w:val="28"/>
        </w:rPr>
        <w:t>- Проведение постоянного мониторинга финансовой эффективности отдельных видов хозяйственной деятельности и структурных подразделений.</w:t>
      </w:r>
    </w:p>
    <w:p w:rsidR="00462B2E" w:rsidRDefault="00462B2E" w:rsidP="00462B2E">
      <w:pPr>
        <w:shd w:val="clear" w:color="auto" w:fill="FFFFFF"/>
        <w:spacing w:line="360" w:lineRule="auto"/>
        <w:ind w:firstLine="900"/>
        <w:jc w:val="both"/>
        <w:rPr>
          <w:sz w:val="28"/>
          <w:szCs w:val="28"/>
        </w:rPr>
      </w:pPr>
      <w:r>
        <w:rPr>
          <w:sz w:val="28"/>
          <w:szCs w:val="28"/>
        </w:rPr>
        <w:t>- Контроль за изменением финансовой ситуации в компании; повышение финансовой устойчивости и улучшение финансового состояния компании в целом, отдельных структурных подразделений и видов бизнеса.</w:t>
      </w:r>
    </w:p>
    <w:p w:rsidR="00462B2E" w:rsidRDefault="00462B2E" w:rsidP="00462B2E">
      <w:pPr>
        <w:shd w:val="clear" w:color="auto" w:fill="FFFFFF"/>
        <w:spacing w:line="360" w:lineRule="auto"/>
        <w:ind w:firstLine="900"/>
        <w:jc w:val="both"/>
        <w:rPr>
          <w:sz w:val="28"/>
          <w:szCs w:val="28"/>
        </w:rPr>
      </w:pPr>
      <w:r>
        <w:rPr>
          <w:sz w:val="28"/>
          <w:szCs w:val="28"/>
        </w:rPr>
        <w:t>Бюджетирование — основа финансовой дисциплины на предприятии, прежде всего повышения ответственности руководителей различного уровня управления за финансовые результаты, достигнутые возглавляемыми ими структурными подразделениями [3, с. 29].</w:t>
      </w:r>
    </w:p>
    <w:p w:rsidR="00462B2E" w:rsidRDefault="00462B2E" w:rsidP="00462B2E">
      <w:pPr>
        <w:shd w:val="clear" w:color="auto" w:fill="FFFFFF"/>
        <w:spacing w:line="360" w:lineRule="auto"/>
        <w:ind w:firstLine="900"/>
        <w:jc w:val="both"/>
        <w:rPr>
          <w:sz w:val="28"/>
          <w:szCs w:val="28"/>
        </w:rPr>
      </w:pPr>
      <w:r>
        <w:rPr>
          <w:sz w:val="28"/>
          <w:szCs w:val="28"/>
        </w:rPr>
        <w:t>Бюджетирование помогает выбрать наиболее перспективные сферы приложения инвестиций.</w:t>
      </w:r>
    </w:p>
    <w:p w:rsidR="00462B2E" w:rsidRDefault="00462B2E" w:rsidP="00462B2E">
      <w:pPr>
        <w:shd w:val="clear" w:color="auto" w:fill="FFFFFF"/>
        <w:spacing w:line="360" w:lineRule="auto"/>
        <w:ind w:firstLine="900"/>
        <w:jc w:val="both"/>
        <w:rPr>
          <w:sz w:val="28"/>
          <w:szCs w:val="28"/>
        </w:rPr>
      </w:pPr>
      <w:r>
        <w:rPr>
          <w:sz w:val="28"/>
          <w:szCs w:val="28"/>
        </w:rPr>
        <w:t>На большинстве предприятий действует так называемый “котловой” принцип учета затрат. В отсутствии бюджетирования, например, невозможно, во-первых, разделить высокорентабельные, низкорентабельные и нерентабельные виды бизнесов, а во-вторых, решить, какие из низкорентабельных видов бизнеса следует все-таки развивать и далее по той простой причине, что они приносят основную массу прибыли.</w:t>
      </w:r>
    </w:p>
    <w:p w:rsidR="00462B2E" w:rsidRDefault="00462B2E" w:rsidP="00462B2E">
      <w:pPr>
        <w:shd w:val="clear" w:color="auto" w:fill="FFFFFF"/>
        <w:spacing w:line="360" w:lineRule="auto"/>
        <w:ind w:firstLine="900"/>
        <w:jc w:val="both"/>
        <w:rPr>
          <w:sz w:val="28"/>
          <w:szCs w:val="28"/>
        </w:rPr>
      </w:pPr>
      <w:r>
        <w:rPr>
          <w:sz w:val="28"/>
          <w:szCs w:val="28"/>
        </w:rPr>
        <w:t>Кроме того, бюджетирование позволяет сделать предприятие или фирму, что называется, “прозрачной”, а потому более привлекательной для инвесторов. Бюджетирование позволяет определить неработающие, неэффективные активы, которые нужно побыстрее продать или от которых нужно избавиться иным образом.</w:t>
      </w:r>
    </w:p>
    <w:p w:rsidR="00462B2E" w:rsidRDefault="00462B2E" w:rsidP="00462B2E">
      <w:pPr>
        <w:shd w:val="clear" w:color="auto" w:fill="FFFFFF"/>
        <w:spacing w:line="360" w:lineRule="auto"/>
        <w:ind w:firstLine="900"/>
        <w:jc w:val="both"/>
        <w:rPr>
          <w:sz w:val="28"/>
          <w:szCs w:val="28"/>
        </w:rPr>
      </w:pPr>
      <w:r>
        <w:rPr>
          <w:sz w:val="28"/>
          <w:szCs w:val="28"/>
        </w:rPr>
        <w:t>Бюджетирование является основой осмысленной реструктуризации предприятия, оптимизации его структуры капитала (активов).</w:t>
      </w: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Default="00462B2E" w:rsidP="00462B2E">
      <w:pPr>
        <w:tabs>
          <w:tab w:val="left" w:pos="0"/>
        </w:tabs>
        <w:spacing w:line="360" w:lineRule="auto"/>
        <w:ind w:firstLine="900"/>
        <w:jc w:val="center"/>
        <w:rPr>
          <w:sz w:val="32"/>
          <w:szCs w:val="32"/>
        </w:rPr>
      </w:pPr>
    </w:p>
    <w:p w:rsidR="00462B2E" w:rsidRPr="00D37618" w:rsidRDefault="00462B2E" w:rsidP="00462B2E">
      <w:pPr>
        <w:tabs>
          <w:tab w:val="left" w:pos="0"/>
        </w:tabs>
        <w:spacing w:line="360" w:lineRule="auto"/>
        <w:ind w:firstLine="900"/>
        <w:jc w:val="center"/>
        <w:rPr>
          <w:sz w:val="32"/>
          <w:szCs w:val="32"/>
        </w:rPr>
      </w:pPr>
      <w:r w:rsidRPr="00D37618">
        <w:rPr>
          <w:sz w:val="32"/>
          <w:szCs w:val="32"/>
        </w:rPr>
        <w:t>1.3 Виды бюджетов</w:t>
      </w:r>
    </w:p>
    <w:p w:rsidR="00462B2E" w:rsidRDefault="00462B2E" w:rsidP="00462B2E">
      <w:pPr>
        <w:spacing w:line="360" w:lineRule="auto"/>
        <w:ind w:firstLine="900"/>
        <w:jc w:val="both"/>
        <w:rPr>
          <w:sz w:val="28"/>
          <w:szCs w:val="28"/>
        </w:rPr>
      </w:pPr>
      <w:r>
        <w:rPr>
          <w:sz w:val="28"/>
          <w:szCs w:val="28"/>
        </w:rPr>
        <w:t>Бюджет, охватывающий общую деятельность предприятия – генеральный (общий) бюджет. Цель генерального бюджета – суммировать сметы и планы различных подразделений предприятия (частные бюджеты) [3, с. 298].</w:t>
      </w:r>
    </w:p>
    <w:p w:rsidR="00462B2E" w:rsidRDefault="00462B2E" w:rsidP="00462B2E">
      <w:pPr>
        <w:spacing w:line="360" w:lineRule="auto"/>
        <w:ind w:firstLine="900"/>
        <w:jc w:val="both"/>
        <w:rPr>
          <w:sz w:val="28"/>
          <w:szCs w:val="28"/>
        </w:rPr>
      </w:pPr>
      <w:r>
        <w:rPr>
          <w:sz w:val="28"/>
          <w:szCs w:val="28"/>
        </w:rPr>
        <w:t>Генеральный бюджет состоит из следующих частей:</w:t>
      </w:r>
    </w:p>
    <w:p w:rsidR="00462B2E" w:rsidRDefault="00462B2E" w:rsidP="00462B2E">
      <w:pPr>
        <w:shd w:val="clear" w:color="auto" w:fill="FFFFFF"/>
        <w:spacing w:line="360" w:lineRule="auto"/>
        <w:ind w:firstLine="900"/>
        <w:jc w:val="both"/>
        <w:rPr>
          <w:sz w:val="28"/>
          <w:szCs w:val="28"/>
        </w:rPr>
      </w:pPr>
      <w:r>
        <w:rPr>
          <w:sz w:val="28"/>
          <w:szCs w:val="28"/>
        </w:rPr>
        <w:t>• финансовые (основные) бюджеты (бюджет прибылей и убытков (бюджет доходов и расходов), бюджет движения денежных средств, прогнозируемый (расчетный) баланс);</w:t>
      </w:r>
    </w:p>
    <w:p w:rsidR="00462B2E" w:rsidRDefault="00462B2E" w:rsidP="00462B2E">
      <w:pPr>
        <w:shd w:val="clear" w:color="auto" w:fill="FFFFFF"/>
        <w:spacing w:line="360" w:lineRule="auto"/>
        <w:ind w:firstLine="900"/>
        <w:jc w:val="both"/>
        <w:rPr>
          <w:sz w:val="28"/>
          <w:szCs w:val="28"/>
        </w:rPr>
      </w:pPr>
      <w:r>
        <w:rPr>
          <w:sz w:val="28"/>
          <w:szCs w:val="28"/>
        </w:rPr>
        <w:t>• операционные бюджеты (бюджет продаж, бюджет прямых материальных затрат, бюджет управленческих расходов и др.);</w:t>
      </w:r>
    </w:p>
    <w:p w:rsidR="00462B2E" w:rsidRDefault="00462B2E" w:rsidP="00462B2E">
      <w:pPr>
        <w:shd w:val="clear" w:color="auto" w:fill="FFFFFF"/>
        <w:spacing w:line="360" w:lineRule="auto"/>
        <w:ind w:firstLine="900"/>
        <w:jc w:val="both"/>
        <w:rPr>
          <w:sz w:val="28"/>
          <w:szCs w:val="28"/>
        </w:rPr>
      </w:pPr>
      <w:r>
        <w:rPr>
          <w:sz w:val="28"/>
          <w:szCs w:val="28"/>
        </w:rPr>
        <w:t>• вспомогательные бюджеты (бюджеты налогов, план капитальных (первоначальных) затрат, кредитный план и др.);</w:t>
      </w:r>
    </w:p>
    <w:p w:rsidR="00462B2E" w:rsidRDefault="00462B2E" w:rsidP="00462B2E">
      <w:pPr>
        <w:shd w:val="clear" w:color="auto" w:fill="FFFFFF"/>
        <w:spacing w:line="360" w:lineRule="auto"/>
        <w:ind w:firstLine="900"/>
        <w:jc w:val="both"/>
        <w:rPr>
          <w:sz w:val="28"/>
          <w:szCs w:val="28"/>
        </w:rPr>
      </w:pPr>
      <w:r>
        <w:rPr>
          <w:sz w:val="28"/>
          <w:szCs w:val="28"/>
        </w:rPr>
        <w:t>• дополнительные (специальные) бюджеты (бюджеты распределения прибыли, бюджеты отдельных проектов и программ).</w:t>
      </w:r>
    </w:p>
    <w:p w:rsidR="00462B2E" w:rsidRDefault="00462B2E" w:rsidP="00462B2E">
      <w:pPr>
        <w:shd w:val="clear" w:color="auto" w:fill="FFFFFF"/>
        <w:spacing w:line="360" w:lineRule="auto"/>
        <w:ind w:firstLine="902"/>
        <w:jc w:val="both"/>
        <w:rPr>
          <w:sz w:val="28"/>
          <w:szCs w:val="28"/>
        </w:rPr>
      </w:pPr>
      <w:r>
        <w:rPr>
          <w:sz w:val="28"/>
          <w:szCs w:val="28"/>
        </w:rPr>
        <w:t>Основные бюджеты собственно и предназначены для управления финансами предприятия и оценки финансового состояния бизнеса. Основные бюджеты позволяют руководителям иметь всю необходимую информацию для оценки финансового положения компании и контроля за его изменением, для оценки финансовой состоятельности бизнеса и инвестиционной привлекательности проекта. Вот почему для полноценного бюджетирования необходимо обязательное составление всех трех основных бюджетов.</w:t>
      </w:r>
    </w:p>
    <w:p w:rsidR="00462B2E" w:rsidRDefault="00462B2E" w:rsidP="00462B2E">
      <w:pPr>
        <w:shd w:val="clear" w:color="auto" w:fill="FFFFFF"/>
        <w:spacing w:line="360" w:lineRule="auto"/>
        <w:ind w:firstLine="902"/>
        <w:jc w:val="both"/>
        <w:rPr>
          <w:sz w:val="28"/>
          <w:szCs w:val="28"/>
        </w:rPr>
      </w:pPr>
      <w:r>
        <w:rPr>
          <w:sz w:val="28"/>
          <w:szCs w:val="28"/>
        </w:rPr>
        <w:t>Операционные и вспомогательные бюджеты нужны прежде всего для увязки натуральных показателей планирования (кг, шт.) со стоимостными, для более точного составления основных бюджетов, определения наиболее важных пропорций, ограничений и допущений, которые стоит учитывать при составлении основных бюджетов. Если набор основных бюджетов является обязательным (для серьезной постановки не только финансового планирования, но в целом финансового менеджмента в компании), то состав операционных и вспомогательных бюджетов может определяться руководителями предприятия или фирмы прежде всего исходя из характера стоящих перед ним целей и задач, специфики бизнеса, а также уровня квалификации работников финансовых и планово-экономических служб, степени методической, организационной и технической готовности предприятия или фирмы.</w:t>
      </w:r>
    </w:p>
    <w:p w:rsidR="00462B2E" w:rsidRDefault="00462B2E" w:rsidP="00462B2E">
      <w:pPr>
        <w:shd w:val="clear" w:color="auto" w:fill="FFFFFF"/>
        <w:spacing w:line="360" w:lineRule="auto"/>
        <w:ind w:firstLine="902"/>
        <w:jc w:val="both"/>
        <w:rPr>
          <w:sz w:val="28"/>
          <w:szCs w:val="28"/>
        </w:rPr>
      </w:pPr>
      <w:r>
        <w:rPr>
          <w:sz w:val="28"/>
          <w:szCs w:val="28"/>
        </w:rPr>
        <w:t>Специальные бюджеты (вспомогательные и дополнительные) необходимы для более точного определения целевых показателей и нормативов финансового планирования, более точного учета особенностей местного (регионального) налогообложения. Набор специальных бюджетов, как и операционных, может определяться самостоятельно руководителями предприятия или фирмы в зависимости от специфики хозяйственной деятельности.</w:t>
      </w:r>
    </w:p>
    <w:p w:rsidR="00462B2E" w:rsidRDefault="00462B2E" w:rsidP="00462B2E">
      <w:pPr>
        <w:spacing w:line="360" w:lineRule="auto"/>
        <w:ind w:firstLine="900"/>
        <w:jc w:val="both"/>
        <w:rPr>
          <w:sz w:val="28"/>
          <w:szCs w:val="28"/>
        </w:rPr>
      </w:pPr>
      <w:r>
        <w:rPr>
          <w:sz w:val="28"/>
          <w:szCs w:val="28"/>
        </w:rPr>
        <w:t>В зависимости от целей сравнения и анализа показателей деятельности предприятия бюджеты делятся на статические (жесткие) и гибкие.</w:t>
      </w:r>
    </w:p>
    <w:p w:rsidR="00462B2E" w:rsidRDefault="00462B2E" w:rsidP="00462B2E">
      <w:pPr>
        <w:spacing w:line="360" w:lineRule="auto"/>
        <w:ind w:firstLine="900"/>
        <w:jc w:val="both"/>
        <w:rPr>
          <w:sz w:val="28"/>
          <w:szCs w:val="28"/>
        </w:rPr>
      </w:pPr>
      <w:r w:rsidRPr="00B374E8">
        <w:rPr>
          <w:sz w:val="28"/>
          <w:szCs w:val="28"/>
          <w:u w:val="single"/>
        </w:rPr>
        <w:t>Статический бюджет</w:t>
      </w:r>
      <w:r>
        <w:rPr>
          <w:sz w:val="28"/>
          <w:szCs w:val="28"/>
        </w:rPr>
        <w:t xml:space="preserve"> – бюджет организации, рассчитанный на конкретный уровень деловой активности. Доходы и расходы планируются исходя из одного уровня реализации. Все бюджеты, входящие в генеральный бюджет статические. При сравнении статического бюджета с фактически достигнутыми результатами не учитывается реальный уровень деятельности организации, т.е. все фактические результаты сравниваются с прогнозируемыми вне зависимости от достигнутого объема реализации.</w:t>
      </w:r>
    </w:p>
    <w:p w:rsidR="00462B2E" w:rsidRDefault="00462B2E" w:rsidP="00462B2E">
      <w:pPr>
        <w:spacing w:line="360" w:lineRule="auto"/>
        <w:ind w:firstLine="900"/>
        <w:jc w:val="both"/>
        <w:rPr>
          <w:sz w:val="28"/>
          <w:szCs w:val="28"/>
        </w:rPr>
      </w:pPr>
      <w:r w:rsidRPr="00B374E8">
        <w:rPr>
          <w:sz w:val="28"/>
          <w:szCs w:val="28"/>
          <w:u w:val="single"/>
        </w:rPr>
        <w:t>Гибкий бюджет</w:t>
      </w:r>
      <w:r>
        <w:rPr>
          <w:sz w:val="28"/>
          <w:szCs w:val="28"/>
        </w:rPr>
        <w:t xml:space="preserve"> – бюджет, который составляется не для конкретного уровня деловой активности, а для определенного его диапазона, т.е. предусматривается несколько альтернативных вариантов объема реализации. Для каждого возможного уровня реализации здесь определена соответствующая сумма затрат. Гибкий бюджет учитывает изменение затрат в зависимости от изменения уровня реализации, он представляет собой динамическую базу для сравнения достигнутых результатов с запланированными показателями.</w:t>
      </w:r>
    </w:p>
    <w:p w:rsidR="00462B2E" w:rsidRDefault="00462B2E" w:rsidP="00462B2E">
      <w:pPr>
        <w:spacing w:line="360" w:lineRule="auto"/>
        <w:ind w:firstLine="900"/>
        <w:jc w:val="both"/>
        <w:rPr>
          <w:sz w:val="28"/>
          <w:szCs w:val="28"/>
        </w:rPr>
      </w:pPr>
      <w:r>
        <w:rPr>
          <w:sz w:val="28"/>
          <w:szCs w:val="28"/>
        </w:rPr>
        <w:t>В основе составления гибкого бюджета лежит разделение затрат на переменные и постоянные. Если в статическом бюджете затраты планируются, то в гибком бюджете они рассчитываются. В идеальном случае гибкий бюджет составляется после анализа влияния изменений объема реализации на каждый вид затрат.</w:t>
      </w:r>
    </w:p>
    <w:p w:rsidR="00462B2E" w:rsidRDefault="00462B2E" w:rsidP="00462B2E">
      <w:pPr>
        <w:spacing w:line="360" w:lineRule="auto"/>
        <w:ind w:firstLine="900"/>
        <w:jc w:val="both"/>
        <w:rPr>
          <w:sz w:val="28"/>
          <w:szCs w:val="28"/>
        </w:rPr>
      </w:pPr>
      <w:r>
        <w:rPr>
          <w:sz w:val="28"/>
          <w:szCs w:val="28"/>
        </w:rPr>
        <w:t>Для переменных затрат определяют норму в расчете на единицу продукции, т.е. рассчитывают размер удельных переменных затрат. На основе этих норм в гибком бюджете определяют общую сумму переменных затрат в зависимости от уровня реализации.</w:t>
      </w:r>
    </w:p>
    <w:p w:rsidR="00462B2E" w:rsidRDefault="00462B2E" w:rsidP="00462B2E">
      <w:pPr>
        <w:spacing w:line="360" w:lineRule="auto"/>
        <w:ind w:firstLine="900"/>
        <w:jc w:val="both"/>
        <w:rPr>
          <w:sz w:val="28"/>
          <w:szCs w:val="28"/>
        </w:rPr>
      </w:pPr>
      <w:r>
        <w:rPr>
          <w:sz w:val="28"/>
          <w:szCs w:val="28"/>
        </w:rPr>
        <w:t>Постоянные затраты не зависят от объемов производства и реализации, их сумма остается неизменной как для статического, так и для гибкого бюджетов.</w:t>
      </w:r>
    </w:p>
    <w:p w:rsidR="00462B2E" w:rsidRDefault="00462B2E" w:rsidP="00462B2E">
      <w:pPr>
        <w:spacing w:line="360" w:lineRule="auto"/>
        <w:ind w:firstLine="900"/>
        <w:jc w:val="both"/>
        <w:rPr>
          <w:sz w:val="28"/>
          <w:szCs w:val="28"/>
        </w:rPr>
      </w:pPr>
      <w:r>
        <w:rPr>
          <w:sz w:val="28"/>
          <w:szCs w:val="28"/>
        </w:rPr>
        <w:t>В отличие от финансовой отчетности, формы бюджетов нестандартизированы. Их структура зависит от объекта планирования, размера организации и степени квалификации разработчиков.</w:t>
      </w:r>
    </w:p>
    <w:p w:rsidR="00462B2E" w:rsidRDefault="00462B2E" w:rsidP="00462B2E">
      <w:pPr>
        <w:spacing w:line="360" w:lineRule="auto"/>
        <w:ind w:firstLine="900"/>
        <w:jc w:val="both"/>
        <w:rPr>
          <w:sz w:val="28"/>
          <w:szCs w:val="28"/>
        </w:rPr>
      </w:pPr>
      <w:r>
        <w:rPr>
          <w:sz w:val="28"/>
          <w:szCs w:val="28"/>
        </w:rPr>
        <w:t xml:space="preserve">Бюджеты  могут разрабатываться на годовой основе (с разбивкой по месяцам) и на основе непрерывного планирования (в течение 1 квартала пересматривается </w:t>
      </w:r>
      <w:r w:rsidRPr="004D4DEC">
        <w:rPr>
          <w:sz w:val="28"/>
          <w:szCs w:val="28"/>
        </w:rPr>
        <w:t>смета на 2 квартал и составляется смета на 1 квартал следующего года, бюджет все время проецируется на год вперед).</w:t>
      </w:r>
    </w:p>
    <w:p w:rsidR="00462B2E" w:rsidRDefault="00462B2E" w:rsidP="00462B2E">
      <w:pPr>
        <w:spacing w:line="360" w:lineRule="auto"/>
        <w:ind w:firstLine="900"/>
        <w:jc w:val="both"/>
        <w:rPr>
          <w:sz w:val="28"/>
          <w:szCs w:val="28"/>
        </w:rPr>
      </w:pPr>
    </w:p>
    <w:p w:rsidR="00462B2E" w:rsidRDefault="00462B2E" w:rsidP="00462B2E">
      <w:pPr>
        <w:spacing w:line="360" w:lineRule="auto"/>
        <w:ind w:firstLine="900"/>
        <w:jc w:val="both"/>
        <w:rPr>
          <w:sz w:val="28"/>
          <w:szCs w:val="28"/>
        </w:rPr>
      </w:pPr>
    </w:p>
    <w:p w:rsidR="00462B2E" w:rsidRDefault="00462B2E" w:rsidP="00462B2E">
      <w:pPr>
        <w:spacing w:line="360" w:lineRule="auto"/>
        <w:ind w:firstLine="900"/>
        <w:jc w:val="both"/>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Default="00462B2E" w:rsidP="00462B2E">
      <w:pPr>
        <w:spacing w:line="360" w:lineRule="auto"/>
        <w:ind w:firstLine="900"/>
        <w:jc w:val="center"/>
        <w:rPr>
          <w:sz w:val="32"/>
          <w:szCs w:val="32"/>
        </w:rPr>
      </w:pPr>
    </w:p>
    <w:p w:rsidR="00462B2E" w:rsidRPr="00B374E8" w:rsidRDefault="00462B2E" w:rsidP="00462B2E">
      <w:pPr>
        <w:spacing w:line="360" w:lineRule="auto"/>
        <w:ind w:firstLine="900"/>
        <w:jc w:val="center"/>
        <w:rPr>
          <w:sz w:val="32"/>
          <w:szCs w:val="32"/>
        </w:rPr>
      </w:pPr>
      <w:r w:rsidRPr="00B374E8">
        <w:rPr>
          <w:sz w:val="32"/>
          <w:szCs w:val="32"/>
        </w:rPr>
        <w:t>2. Организация бюджетирования на предприятии</w:t>
      </w:r>
    </w:p>
    <w:p w:rsidR="00462B2E" w:rsidRDefault="00462B2E" w:rsidP="00462B2E">
      <w:pPr>
        <w:spacing w:line="360" w:lineRule="auto"/>
        <w:ind w:firstLine="900"/>
        <w:jc w:val="both"/>
        <w:rPr>
          <w:sz w:val="28"/>
          <w:szCs w:val="28"/>
        </w:rPr>
      </w:pPr>
      <w:r>
        <w:rPr>
          <w:sz w:val="28"/>
          <w:szCs w:val="28"/>
        </w:rPr>
        <w:t xml:space="preserve"> </w:t>
      </w:r>
    </w:p>
    <w:p w:rsidR="00462B2E" w:rsidRDefault="00462B2E" w:rsidP="00462B2E">
      <w:pPr>
        <w:shd w:val="clear" w:color="auto" w:fill="FFFFFF"/>
        <w:spacing w:line="360" w:lineRule="auto"/>
        <w:ind w:firstLine="900"/>
        <w:jc w:val="both"/>
        <w:rPr>
          <w:sz w:val="28"/>
          <w:szCs w:val="28"/>
        </w:rPr>
      </w:pPr>
      <w:r>
        <w:rPr>
          <w:color w:val="000000"/>
          <w:sz w:val="28"/>
          <w:szCs w:val="28"/>
        </w:rPr>
        <w:t xml:space="preserve">Для постановки бюджетирования необходимы не только грамотное решение методологических проблем, вдумчивое осмысление нужного инструментария финансового планирования, но и разработка соответствующих организационных процедур, регламентирующих все вопросы взаимоотношений отдельных структурных подразделений с руководством предприятия либо фирмы. </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xml:space="preserve">Бюджетный регламент — это установленный в организации порядок составления (разработки), представления (передачи), согласования (визирования), консолидации (обработки и анализа), проведения план-факт анализа и оценки исполнения бюджетов различного вида и уровней. </w:t>
      </w:r>
    </w:p>
    <w:p w:rsidR="00462B2E" w:rsidRDefault="00462B2E" w:rsidP="00462B2E">
      <w:pPr>
        <w:shd w:val="clear" w:color="auto" w:fill="FFFFFF"/>
        <w:spacing w:line="360" w:lineRule="auto"/>
        <w:ind w:firstLine="900"/>
        <w:jc w:val="both"/>
        <w:rPr>
          <w:sz w:val="28"/>
          <w:szCs w:val="28"/>
        </w:rPr>
      </w:pPr>
      <w:r>
        <w:rPr>
          <w:color w:val="000000"/>
          <w:sz w:val="28"/>
          <w:szCs w:val="28"/>
        </w:rPr>
        <w:t>Его составными элементами являются:</w:t>
      </w:r>
    </w:p>
    <w:p w:rsidR="00462B2E" w:rsidRDefault="00462B2E" w:rsidP="00462B2E">
      <w:pPr>
        <w:shd w:val="clear" w:color="auto" w:fill="FFFFFF"/>
        <w:spacing w:line="360" w:lineRule="auto"/>
        <w:ind w:firstLine="900"/>
        <w:jc w:val="both"/>
        <w:rPr>
          <w:sz w:val="28"/>
          <w:szCs w:val="28"/>
        </w:rPr>
      </w:pPr>
      <w:r>
        <w:rPr>
          <w:color w:val="000000"/>
          <w:sz w:val="28"/>
          <w:szCs w:val="28"/>
        </w:rPr>
        <w:t>- принятые в организации бюджетный период (срок, на который составляется бюджет) и минимальный бюджетный период (т. е. разбивка отдельных бюджетов на подпериоды внутри бюджетного периода);</w:t>
      </w:r>
    </w:p>
    <w:p w:rsidR="00462B2E" w:rsidRDefault="00462B2E" w:rsidP="00462B2E">
      <w:pPr>
        <w:shd w:val="clear" w:color="auto" w:fill="FFFFFF"/>
        <w:spacing w:line="360" w:lineRule="auto"/>
        <w:ind w:firstLine="900"/>
        <w:jc w:val="both"/>
        <w:rPr>
          <w:sz w:val="28"/>
          <w:szCs w:val="28"/>
        </w:rPr>
      </w:pPr>
      <w:r>
        <w:rPr>
          <w:color w:val="000000"/>
          <w:sz w:val="28"/>
          <w:szCs w:val="28"/>
        </w:rPr>
        <w:t>- сроки (график) и порядок разработки, согласования, представления, консолидации и утверждения, бюджетов различных уровней;</w:t>
      </w:r>
    </w:p>
    <w:p w:rsidR="00462B2E" w:rsidRDefault="00462B2E" w:rsidP="00462B2E">
      <w:pPr>
        <w:shd w:val="clear" w:color="auto" w:fill="FFFFFF"/>
        <w:spacing w:line="360" w:lineRule="auto"/>
        <w:ind w:firstLine="900"/>
        <w:jc w:val="both"/>
        <w:rPr>
          <w:sz w:val="28"/>
          <w:szCs w:val="28"/>
        </w:rPr>
      </w:pPr>
      <w:r>
        <w:rPr>
          <w:color w:val="000000"/>
          <w:sz w:val="28"/>
          <w:szCs w:val="28"/>
        </w:rPr>
        <w:t>- бюджетный цикл или шаг финансового планирования. Это период, по истечении которого (а это может быть один или несколько минимальных бюджетных периодов) составляются отчеты об исполнении ранее разработанных и утвержденных бюджетов, проводится план-факт анализ и осуществляется пересмотр (корректировка) бюджетов на оставшуюся часть бюджетного периода;</w:t>
      </w:r>
    </w:p>
    <w:p w:rsidR="00462B2E" w:rsidRDefault="00462B2E" w:rsidP="00462B2E">
      <w:pPr>
        <w:shd w:val="clear" w:color="auto" w:fill="FFFFFF"/>
        <w:spacing w:line="360" w:lineRule="auto"/>
        <w:ind w:firstLine="900"/>
        <w:jc w:val="both"/>
        <w:rPr>
          <w:sz w:val="28"/>
          <w:szCs w:val="28"/>
        </w:rPr>
      </w:pPr>
      <w:r>
        <w:rPr>
          <w:color w:val="000000"/>
          <w:sz w:val="28"/>
          <w:szCs w:val="28"/>
        </w:rPr>
        <w:t>- периодизация бюджетного контроллинга (определение регламента план-факт анализа), т. е. системы внутреннего контроля и оценки исполнения бюджета, включающей всю структуру формальных и (или) неформальных процедур, предназначенных для анализа и оценки эффективности управления ресурсами, затратами, обязательствами структурных подразделений и компании в целом в течение бюджетного периода. Такая система включает периодический мониторинг текущей деятельности, сравнение объемов производства и реализации, структуры и объемов затрат с бюджетными наметками, сроки (график) и порядок составления отчетов об исполнении бюджетов структурными подразделениями, проведения план-факт анализа, составления скорректированных бюджетов, их последующего согласования, представления, консолидации и утверждения.</w:t>
      </w:r>
    </w:p>
    <w:p w:rsidR="00462B2E" w:rsidRDefault="00462B2E" w:rsidP="00462B2E">
      <w:pPr>
        <w:shd w:val="clear" w:color="auto" w:fill="FFFFFF"/>
        <w:spacing w:line="360" w:lineRule="auto"/>
        <w:ind w:firstLine="900"/>
        <w:jc w:val="both"/>
        <w:rPr>
          <w:sz w:val="28"/>
          <w:szCs w:val="28"/>
        </w:rPr>
      </w:pPr>
      <w:r>
        <w:rPr>
          <w:color w:val="000000"/>
          <w:sz w:val="28"/>
          <w:szCs w:val="28"/>
        </w:rPr>
        <w:t>Главная задача бюджетного регламента</w:t>
      </w:r>
      <w:r>
        <w:rPr>
          <w:b/>
          <w:bCs/>
          <w:color w:val="000000"/>
          <w:sz w:val="28"/>
          <w:szCs w:val="28"/>
        </w:rPr>
        <w:t xml:space="preserve"> </w:t>
      </w:r>
      <w:r>
        <w:rPr>
          <w:color w:val="000000"/>
          <w:sz w:val="28"/>
          <w:szCs w:val="28"/>
        </w:rPr>
        <w:t xml:space="preserve">— обеспечение возможности контролировать ход исполнения бюджетов различных видов и уровней управления. </w:t>
      </w:r>
    </w:p>
    <w:p w:rsidR="00462B2E" w:rsidRDefault="00462B2E" w:rsidP="00462B2E">
      <w:pPr>
        <w:shd w:val="clear" w:color="auto" w:fill="FFFFFF"/>
        <w:spacing w:line="360" w:lineRule="auto"/>
        <w:ind w:firstLine="900"/>
        <w:jc w:val="both"/>
        <w:rPr>
          <w:sz w:val="28"/>
          <w:szCs w:val="28"/>
        </w:rPr>
      </w:pPr>
      <w:r>
        <w:rPr>
          <w:color w:val="000000"/>
          <w:sz w:val="28"/>
          <w:szCs w:val="28"/>
        </w:rPr>
        <w:t>Первоначально составляются бюджеты отдельных структурных подразделений (для ЦФО — основные, для ЦФУ и структурных подразделений — операционные) компании. После представления всеми бизнес-единицами и структурными подразделениями своих бюджетов (прогнозных и отчетных) составляются сводные бюджеты предприятия или компании в целом в соответствии с установленным бюджетным регламентом. На пути продвижения бюджета от составления до утверждения ему необходимо пройти различные этапы обработки, анализа, согласования, внесения изменений и т. п.</w:t>
      </w:r>
    </w:p>
    <w:p w:rsidR="00462B2E" w:rsidRDefault="00462B2E" w:rsidP="00462B2E">
      <w:pPr>
        <w:shd w:val="clear" w:color="auto" w:fill="FFFFFF"/>
        <w:spacing w:line="360" w:lineRule="auto"/>
        <w:ind w:firstLine="900"/>
        <w:jc w:val="both"/>
        <w:rPr>
          <w:sz w:val="28"/>
          <w:szCs w:val="28"/>
        </w:rPr>
      </w:pPr>
      <w:r>
        <w:rPr>
          <w:color w:val="000000"/>
          <w:sz w:val="28"/>
          <w:szCs w:val="28"/>
        </w:rPr>
        <w:t>Бюджетный регламент</w:t>
      </w:r>
      <w:r>
        <w:rPr>
          <w:b/>
          <w:bCs/>
          <w:color w:val="000000"/>
          <w:sz w:val="28"/>
          <w:szCs w:val="28"/>
        </w:rPr>
        <w:t xml:space="preserve"> </w:t>
      </w:r>
      <w:r>
        <w:rPr>
          <w:color w:val="000000"/>
          <w:sz w:val="28"/>
          <w:szCs w:val="28"/>
        </w:rPr>
        <w:t>определяется на период составления надежного прогноза сбыта и бюджета продаж.</w:t>
      </w:r>
    </w:p>
    <w:p w:rsidR="00462B2E" w:rsidRDefault="00462B2E" w:rsidP="00462B2E">
      <w:pPr>
        <w:shd w:val="clear" w:color="auto" w:fill="FFFFFF"/>
        <w:spacing w:line="360" w:lineRule="auto"/>
        <w:ind w:firstLine="900"/>
        <w:jc w:val="both"/>
        <w:rPr>
          <w:sz w:val="28"/>
          <w:szCs w:val="28"/>
        </w:rPr>
      </w:pPr>
      <w:r>
        <w:rPr>
          <w:color w:val="000000"/>
          <w:sz w:val="28"/>
          <w:szCs w:val="28"/>
        </w:rPr>
        <w:t>Основной принцип бюджетного регламента — скользящий график разработки, предполагающий постоянную корректировку (в ранее установленных границах) бюджетных наметок по мере окончания каждого месяца или квартала бюджетного периода.</w:t>
      </w:r>
    </w:p>
    <w:p w:rsidR="00462B2E" w:rsidRDefault="00462B2E" w:rsidP="00462B2E">
      <w:pPr>
        <w:shd w:val="clear" w:color="auto" w:fill="FFFFFF"/>
        <w:spacing w:line="360" w:lineRule="auto"/>
        <w:ind w:firstLine="900"/>
        <w:jc w:val="both"/>
        <w:rPr>
          <w:sz w:val="28"/>
          <w:szCs w:val="28"/>
        </w:rPr>
      </w:pPr>
      <w:r>
        <w:rPr>
          <w:color w:val="000000"/>
          <w:sz w:val="28"/>
          <w:szCs w:val="28"/>
        </w:rPr>
        <w:t>При разработке и внедрении бюджетного регламента, прежде всего предстоит определить бюджетный период, или, как его еще называют горизонт финансового планирования для предприятия или фирмы.</w:t>
      </w:r>
    </w:p>
    <w:p w:rsidR="00462B2E" w:rsidRDefault="00462B2E" w:rsidP="00462B2E">
      <w:pPr>
        <w:shd w:val="clear" w:color="auto" w:fill="FFFFFF"/>
        <w:spacing w:line="360" w:lineRule="auto"/>
        <w:ind w:firstLine="900"/>
        <w:jc w:val="both"/>
        <w:rPr>
          <w:sz w:val="28"/>
          <w:szCs w:val="28"/>
        </w:rPr>
      </w:pPr>
      <w:r>
        <w:rPr>
          <w:color w:val="000000"/>
          <w:sz w:val="28"/>
          <w:szCs w:val="28"/>
        </w:rPr>
        <w:t>Бюджетный период</w:t>
      </w:r>
      <w:r>
        <w:rPr>
          <w:b/>
          <w:bCs/>
          <w:color w:val="000000"/>
          <w:sz w:val="28"/>
          <w:szCs w:val="28"/>
        </w:rPr>
        <w:t xml:space="preserve"> </w:t>
      </w:r>
      <w:r>
        <w:rPr>
          <w:color w:val="000000"/>
          <w:sz w:val="28"/>
          <w:szCs w:val="28"/>
        </w:rPr>
        <w:t>— это период, на который составляются и в течение которого корректируются бюджеты, осуществляется контроль за их исполнением. При этом нужно помнить, что различные бюджеты должны иметь унифицированный бюджетный период. Иное дело разбивка каждого бюджета на подпериоды, т. е. определение минимального бюджетного периода. В зависимости от специфики бизнеса бюджеты различных видов могут иметь различные минимальные бюджетные периоды.</w:t>
      </w:r>
    </w:p>
    <w:p w:rsidR="00462B2E" w:rsidRDefault="00462B2E" w:rsidP="00462B2E">
      <w:pPr>
        <w:shd w:val="clear" w:color="auto" w:fill="FFFFFF"/>
        <w:spacing w:line="360" w:lineRule="auto"/>
        <w:ind w:firstLine="900"/>
        <w:jc w:val="both"/>
        <w:rPr>
          <w:sz w:val="28"/>
          <w:szCs w:val="28"/>
        </w:rPr>
      </w:pPr>
      <w:r>
        <w:rPr>
          <w:color w:val="000000"/>
          <w:sz w:val="28"/>
          <w:szCs w:val="28"/>
        </w:rPr>
        <w:t>Минимальный бюджетный период</w:t>
      </w:r>
      <w:r>
        <w:rPr>
          <w:b/>
          <w:bCs/>
          <w:color w:val="000000"/>
          <w:sz w:val="28"/>
          <w:szCs w:val="28"/>
        </w:rPr>
        <w:t xml:space="preserve"> </w:t>
      </w:r>
      <w:r>
        <w:rPr>
          <w:color w:val="000000"/>
          <w:sz w:val="28"/>
          <w:szCs w:val="28"/>
        </w:rPr>
        <w:t>— единица измерения бюджетного периода (квартал, месяц, декада, и т. д.) по видам бюджетов.</w:t>
      </w:r>
    </w:p>
    <w:p w:rsidR="00462B2E" w:rsidRDefault="00462B2E" w:rsidP="00462B2E">
      <w:pPr>
        <w:shd w:val="clear" w:color="auto" w:fill="FFFFFF"/>
        <w:spacing w:line="360" w:lineRule="auto"/>
        <w:ind w:firstLine="900"/>
        <w:jc w:val="both"/>
        <w:rPr>
          <w:sz w:val="28"/>
          <w:szCs w:val="28"/>
        </w:rPr>
      </w:pPr>
      <w:r>
        <w:rPr>
          <w:color w:val="000000"/>
          <w:sz w:val="28"/>
          <w:szCs w:val="28"/>
        </w:rPr>
        <w:t xml:space="preserve">В теории в рамках бюджетного периода выделять два этапа. Первый — период директивного планирования, когда все принятые и утвержденные целевые показатели и нормативы обязательны к исполнению. Второй — период индикативного планирования, в рамках которого устанавливаются лишь общие ориентиры финансовых планов компании. Это обстоятельство необходимо иметь в виду, когда определяется бюджетный период. </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При организации управления бюджетами, прежде всего необходимо определить участников – субъектов бюджетного процесса. Необходимо установить, какое число уровней управления соответствует числу уровней консолидации бюджетов согласно применяемой на предприятии бюджетной системе.</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В крупной и средней компании, в крупном филиале или структурном подразделении, а также на уровне предприятия или компании в целом предстоит решить вопрос о том, что лучше:</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поручить какому-то из существующих структурных подразделений определённые функции и операции по бюджетированию;</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создать новое структурное подразделение, которое целиком будет заниматься бюджетированием.</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Проблема состоит в том, что предстоит составлять не один, а множество самых разных основных и операционных бюджетов, в том числе сводных, т.е. заниматься консолидацией бюджетов более низкого уровня управления и согласованием заложенных в них финансовых параметров.</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В этом случае к процессу бюджетирования могут быть подключены в той или иной мере уже существующие функциональные службы (как на уровне ЦФО, ЦФУ, так и на уровне компании в целом):</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планово-экономический отдел;</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отдел маркетинга и экономического анализа;</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финансовый отдел;</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 бухгалтерия.</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Каждая из этих служб имеет свои преимущества по составлению отдельных видов основных и операционных бюджетов, составлению сводных бюджетов, осуществлению координации и управления бюджетным процессом.</w:t>
      </w:r>
    </w:p>
    <w:p w:rsidR="00462B2E" w:rsidRDefault="00462B2E" w:rsidP="00462B2E">
      <w:pPr>
        <w:shd w:val="clear" w:color="auto" w:fill="FFFFFF"/>
        <w:spacing w:line="360" w:lineRule="auto"/>
        <w:ind w:firstLine="900"/>
        <w:jc w:val="both"/>
        <w:rPr>
          <w:color w:val="000000"/>
          <w:sz w:val="28"/>
          <w:szCs w:val="28"/>
        </w:rPr>
      </w:pPr>
      <w:r>
        <w:rPr>
          <w:color w:val="000000"/>
          <w:sz w:val="28"/>
          <w:szCs w:val="28"/>
        </w:rPr>
        <w:t>Для эффективной постановки бюджетирования чрезвычайно важным является то обстоятельство, что весь бюджетный процесс, управление им на уровне предприятия в целом должны быть сосредоточены в одних руках, в одном функциональном структурном подразделении.</w:t>
      </w:r>
    </w:p>
    <w:p w:rsidR="00462B2E" w:rsidRDefault="00462B2E" w:rsidP="00462B2E">
      <w:pPr>
        <w:shd w:val="clear" w:color="auto" w:fill="FFFFFF"/>
        <w:spacing w:line="360" w:lineRule="auto"/>
        <w:ind w:firstLine="900"/>
        <w:jc w:val="both"/>
        <w:rPr>
          <w:sz w:val="28"/>
          <w:szCs w:val="28"/>
        </w:rPr>
      </w:pPr>
      <w:r>
        <w:rPr>
          <w:sz w:val="28"/>
          <w:szCs w:val="28"/>
        </w:rPr>
        <w:t>Для организации контроля за исполнением бюджета на уровне компании, выработки решений относительно направлений инвестиционной политики компании, стратегии финансового планирования на высшем уровне может быть создан так называемый бюджетный комитет, который состоит из представителей ЦФО, контролирующих исполнение бюджетов, из руководителей и специалистов бюджетного отдела, финансового и планово-экономического отдела компании, первых должностных лиц предприятия, контролирующий бюджетный процесс в организации в целом.</w:t>
      </w:r>
    </w:p>
    <w:p w:rsidR="00462B2E" w:rsidRDefault="00462B2E" w:rsidP="00462B2E">
      <w:pPr>
        <w:shd w:val="clear" w:color="auto" w:fill="FFFFFF"/>
        <w:spacing w:line="360" w:lineRule="auto"/>
        <w:ind w:firstLine="900"/>
        <w:jc w:val="both"/>
        <w:rPr>
          <w:sz w:val="28"/>
          <w:szCs w:val="28"/>
        </w:rPr>
      </w:pPr>
      <w:r>
        <w:rPr>
          <w:sz w:val="28"/>
          <w:szCs w:val="28"/>
        </w:rPr>
        <w:t>Составление бюджетов осуществляется в соответствии с бюджетным регламентом и по бюджетным форматам, утверждённых на предприятии.</w:t>
      </w:r>
    </w:p>
    <w:p w:rsidR="00462B2E" w:rsidRDefault="00462B2E" w:rsidP="00462B2E">
      <w:pPr>
        <w:shd w:val="clear" w:color="auto" w:fill="FFFFFF"/>
        <w:spacing w:line="360" w:lineRule="auto"/>
        <w:ind w:firstLine="900"/>
        <w:jc w:val="both"/>
        <w:rPr>
          <w:sz w:val="28"/>
          <w:szCs w:val="28"/>
        </w:rPr>
      </w:pPr>
      <w:r>
        <w:rPr>
          <w:sz w:val="28"/>
          <w:szCs w:val="28"/>
        </w:rPr>
        <w:t>Составление сводных бюджетов является функцией службы заместителя генерального директора компании по экономическим вопросам. Эта служба готовит также все материалы для заседания бюджетного комитета (итоговый отчёт об исполнении бюджетов компании и бюджетов ЦФО, комментарии к результатам исполнения бюджетов компании, варианты решений бюджетного комитета и т.п.), запрашивает при необходимости любую финансовую, бухгалтерскую и бюджетную информацию у ЦФО, выдаёт рекомендации руководству компании в отношении формирования финансовой и инвестиционной стратегии компании.</w:t>
      </w:r>
    </w:p>
    <w:p w:rsidR="00462B2E" w:rsidRDefault="00462B2E" w:rsidP="00462B2E">
      <w:pPr>
        <w:shd w:val="clear" w:color="auto" w:fill="FFFFFF"/>
        <w:spacing w:line="360" w:lineRule="auto"/>
        <w:ind w:firstLine="900"/>
        <w:jc w:val="both"/>
        <w:rPr>
          <w:sz w:val="28"/>
          <w:szCs w:val="28"/>
        </w:rPr>
      </w:pPr>
      <w:r>
        <w:rPr>
          <w:sz w:val="28"/>
          <w:szCs w:val="28"/>
        </w:rPr>
        <w:t>Завершающим этапом в организации внутрифирменного бюджетирования является разработка графика документооборота. В сущности, без этого документа реальная постановка внутрифирменного бюджетирования и превращение бюджетирования в элемент управленческого контроля невозможны. Назначение графика документооборота состоит во взаимоувязке всех процедур и регламентов бюджетирования, усилий отдельных структурных подразделений предприятия на различных уровнях управления по составлению бюджетов в единую систему [5, с. 100]. Именно с помощью такого графика можно оптимизировать графики составления отдельных бюджетов, последовательность, сроки их предоставления и консолидации, отлаживать взаимодействие отдельных ЦФО, ЦФУ в бюджетном процессе, как между собой, так и с различными подразделениями высшего уровня управления.</w:t>
      </w:r>
    </w:p>
    <w:p w:rsidR="00462B2E" w:rsidRDefault="00462B2E" w:rsidP="00167E76">
      <w:pPr>
        <w:tabs>
          <w:tab w:val="left" w:pos="0"/>
        </w:tabs>
        <w:spacing w:line="360" w:lineRule="auto"/>
        <w:ind w:firstLine="900"/>
        <w:jc w:val="both"/>
        <w:rPr>
          <w:sz w:val="28"/>
          <w:szCs w:val="28"/>
        </w:rPr>
      </w:pPr>
    </w:p>
    <w:p w:rsidR="00167E76" w:rsidRDefault="00167E76" w:rsidP="00167E76">
      <w:pPr>
        <w:spacing w:line="360" w:lineRule="auto"/>
        <w:ind w:firstLine="709"/>
        <w:jc w:val="both"/>
        <w:rPr>
          <w:color w:val="000000"/>
          <w:sz w:val="28"/>
          <w:szCs w:val="28"/>
        </w:rPr>
      </w:pPr>
    </w:p>
    <w:p w:rsidR="00167E76" w:rsidRDefault="00167E76"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pPr>
    </w:p>
    <w:p w:rsidR="00462B2E" w:rsidRDefault="00462B2E" w:rsidP="00167E76">
      <w:pPr>
        <w:jc w:val="center"/>
        <w:rPr>
          <w:sz w:val="32"/>
          <w:szCs w:val="32"/>
        </w:rPr>
      </w:pPr>
      <w:r w:rsidRPr="00462B2E">
        <w:rPr>
          <w:sz w:val="32"/>
          <w:szCs w:val="32"/>
        </w:rPr>
        <w:t>Расчетная часть</w:t>
      </w:r>
    </w:p>
    <w:p w:rsidR="00462B2E" w:rsidRDefault="00462B2E" w:rsidP="00167E76">
      <w:pPr>
        <w:jc w:val="center"/>
        <w:rPr>
          <w:sz w:val="32"/>
          <w:szCs w:val="32"/>
        </w:rPr>
      </w:pPr>
    </w:p>
    <w:p w:rsidR="00600E7B" w:rsidRDefault="00462B2E" w:rsidP="00462B2E">
      <w:pPr>
        <w:spacing w:line="360" w:lineRule="auto"/>
        <w:ind w:firstLine="709"/>
        <w:jc w:val="both"/>
        <w:rPr>
          <w:sz w:val="28"/>
          <w:szCs w:val="28"/>
        </w:rPr>
      </w:pPr>
      <w:r w:rsidRPr="00F220AC">
        <w:rPr>
          <w:b/>
          <w:sz w:val="28"/>
          <w:szCs w:val="28"/>
        </w:rPr>
        <w:t>Задание 1.</w:t>
      </w:r>
      <w:r w:rsidRPr="007E6720">
        <w:rPr>
          <w:sz w:val="28"/>
          <w:szCs w:val="28"/>
        </w:rPr>
        <w:t xml:space="preserve"> </w:t>
      </w:r>
    </w:p>
    <w:p w:rsidR="00462B2E" w:rsidRDefault="00462B2E" w:rsidP="00462B2E">
      <w:pPr>
        <w:spacing w:line="360" w:lineRule="auto"/>
        <w:ind w:firstLine="709"/>
        <w:jc w:val="both"/>
        <w:rPr>
          <w:sz w:val="28"/>
          <w:szCs w:val="28"/>
        </w:rPr>
      </w:pPr>
      <w:r w:rsidRPr="007E6720">
        <w:rPr>
          <w:sz w:val="28"/>
          <w:szCs w:val="28"/>
        </w:rPr>
        <w:t>Определить, на какие группы подразделяются затраты в соответствии с представленным признаком классификации, дать им характеристику и привести пример затрат, относящихся к этим группам.</w:t>
      </w:r>
    </w:p>
    <w:p w:rsidR="00462B2E" w:rsidRDefault="00462B2E" w:rsidP="00462B2E">
      <w:pPr>
        <w:spacing w:line="360" w:lineRule="auto"/>
        <w:ind w:firstLine="709"/>
        <w:jc w:val="both"/>
        <w:rPr>
          <w:sz w:val="28"/>
          <w:szCs w:val="28"/>
        </w:rPr>
      </w:pPr>
      <w:r w:rsidRPr="007E6720">
        <w:rPr>
          <w:sz w:val="28"/>
          <w:szCs w:val="28"/>
        </w:rPr>
        <w:t xml:space="preserve">Затраты - потребленные, потраченные или потерянные материальные, трудовые и финансовые ресурсы для извлечения прибыли в процессе хозяйственной деятельности предприятия. </w:t>
      </w:r>
    </w:p>
    <w:p w:rsidR="00462B2E" w:rsidRPr="007E6720" w:rsidRDefault="00462B2E" w:rsidP="00462B2E">
      <w:pPr>
        <w:spacing w:line="360" w:lineRule="auto"/>
        <w:ind w:firstLine="709"/>
        <w:jc w:val="both"/>
        <w:rPr>
          <w:sz w:val="28"/>
          <w:szCs w:val="28"/>
        </w:rPr>
      </w:pPr>
      <w:r w:rsidRPr="007E6720">
        <w:rPr>
          <w:sz w:val="28"/>
          <w:szCs w:val="28"/>
        </w:rPr>
        <w:t xml:space="preserve">Признак классификации: </w:t>
      </w:r>
    </w:p>
    <w:p w:rsidR="00462B2E" w:rsidRPr="00F220AC" w:rsidRDefault="00462B2E" w:rsidP="00462B2E">
      <w:pPr>
        <w:spacing w:line="360" w:lineRule="auto"/>
        <w:ind w:firstLine="709"/>
        <w:jc w:val="both"/>
        <w:rPr>
          <w:b/>
          <w:sz w:val="28"/>
          <w:szCs w:val="28"/>
        </w:rPr>
      </w:pPr>
      <w:r w:rsidRPr="00F220AC">
        <w:rPr>
          <w:b/>
          <w:sz w:val="28"/>
          <w:szCs w:val="28"/>
        </w:rPr>
        <w:t xml:space="preserve">1. по составу </w:t>
      </w:r>
    </w:p>
    <w:p w:rsidR="00462B2E" w:rsidRPr="007E6720" w:rsidRDefault="00462B2E" w:rsidP="00462B2E">
      <w:pPr>
        <w:spacing w:line="360" w:lineRule="auto"/>
        <w:ind w:firstLine="709"/>
        <w:jc w:val="both"/>
        <w:rPr>
          <w:sz w:val="28"/>
          <w:szCs w:val="28"/>
        </w:rPr>
      </w:pPr>
      <w:r w:rsidRPr="007E6720">
        <w:rPr>
          <w:sz w:val="28"/>
          <w:szCs w:val="28"/>
        </w:rPr>
        <w:t xml:space="preserve">По составу затраты подразделяются на </w:t>
      </w:r>
      <w:r w:rsidRPr="00F220AC">
        <w:rPr>
          <w:b/>
          <w:sz w:val="28"/>
          <w:szCs w:val="28"/>
        </w:rPr>
        <w:t>одноэлементные</w:t>
      </w:r>
      <w:r w:rsidRPr="007E6720">
        <w:rPr>
          <w:sz w:val="28"/>
          <w:szCs w:val="28"/>
        </w:rPr>
        <w:t xml:space="preserve"> и </w:t>
      </w:r>
      <w:r w:rsidRPr="00F220AC">
        <w:rPr>
          <w:b/>
          <w:sz w:val="28"/>
          <w:szCs w:val="28"/>
        </w:rPr>
        <w:t>комплексные</w:t>
      </w:r>
      <w:r w:rsidRPr="007E6720">
        <w:rPr>
          <w:sz w:val="28"/>
          <w:szCs w:val="28"/>
        </w:rPr>
        <w:t xml:space="preserve">. </w:t>
      </w:r>
    </w:p>
    <w:p w:rsidR="00462B2E" w:rsidRPr="007E6720" w:rsidRDefault="00462B2E" w:rsidP="00462B2E">
      <w:pPr>
        <w:spacing w:line="360" w:lineRule="auto"/>
        <w:ind w:firstLine="709"/>
        <w:jc w:val="both"/>
        <w:rPr>
          <w:sz w:val="28"/>
          <w:szCs w:val="28"/>
        </w:rPr>
      </w:pPr>
      <w:r w:rsidRPr="00F220AC">
        <w:rPr>
          <w:b/>
          <w:sz w:val="28"/>
          <w:szCs w:val="28"/>
        </w:rPr>
        <w:t>Одноэлементными</w:t>
      </w:r>
      <w:r w:rsidRPr="007E6720">
        <w:rPr>
          <w:sz w:val="28"/>
          <w:szCs w:val="28"/>
        </w:rPr>
        <w:t xml:space="preserve"> называются затраты, состоящие из одного элемента — материалы, заработная плата, амортизация и др. Эти затраты независимо от места их возникновения и целевого назначения не делятся на различные компоненты. </w:t>
      </w:r>
    </w:p>
    <w:p w:rsidR="00462B2E" w:rsidRPr="007E6720" w:rsidRDefault="00462B2E" w:rsidP="00462B2E">
      <w:pPr>
        <w:spacing w:line="360" w:lineRule="auto"/>
        <w:ind w:firstLine="709"/>
        <w:jc w:val="both"/>
        <w:rPr>
          <w:sz w:val="28"/>
          <w:szCs w:val="28"/>
        </w:rPr>
      </w:pPr>
      <w:r w:rsidRPr="00F220AC">
        <w:rPr>
          <w:b/>
          <w:sz w:val="28"/>
          <w:szCs w:val="28"/>
        </w:rPr>
        <w:t>Комплексными</w:t>
      </w:r>
      <w:r w:rsidRPr="007E6720">
        <w:rPr>
          <w:sz w:val="28"/>
          <w:szCs w:val="28"/>
        </w:rPr>
        <w:t xml:space="preserve"> 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462B2E" w:rsidRPr="00F220AC" w:rsidRDefault="00462B2E" w:rsidP="00462B2E">
      <w:pPr>
        <w:spacing w:line="360" w:lineRule="auto"/>
        <w:ind w:firstLine="709"/>
        <w:jc w:val="both"/>
        <w:rPr>
          <w:b/>
          <w:sz w:val="28"/>
          <w:szCs w:val="28"/>
        </w:rPr>
      </w:pPr>
      <w:r w:rsidRPr="00F220AC">
        <w:rPr>
          <w:b/>
          <w:sz w:val="28"/>
          <w:szCs w:val="28"/>
        </w:rPr>
        <w:t>2. по степени контроля и регулирования</w:t>
      </w:r>
    </w:p>
    <w:p w:rsidR="00462B2E" w:rsidRPr="00F220AC" w:rsidRDefault="00462B2E" w:rsidP="00462B2E">
      <w:pPr>
        <w:spacing w:line="360" w:lineRule="auto"/>
        <w:ind w:firstLine="709"/>
        <w:jc w:val="both"/>
        <w:rPr>
          <w:sz w:val="28"/>
          <w:szCs w:val="28"/>
        </w:rPr>
      </w:pPr>
      <w:r w:rsidRPr="00F220AC">
        <w:rPr>
          <w:sz w:val="28"/>
          <w:szCs w:val="28"/>
        </w:rPr>
        <w:t xml:space="preserve">Для обеспечения системы контроля за затратами их группируют на </w:t>
      </w:r>
      <w:r w:rsidRPr="00F220AC">
        <w:rPr>
          <w:b/>
          <w:sz w:val="28"/>
          <w:szCs w:val="28"/>
        </w:rPr>
        <w:t>контролируемые</w:t>
      </w:r>
      <w:r>
        <w:rPr>
          <w:sz w:val="28"/>
          <w:szCs w:val="28"/>
        </w:rPr>
        <w:t xml:space="preserve"> и </w:t>
      </w:r>
      <w:r w:rsidRPr="00F220AC">
        <w:rPr>
          <w:b/>
          <w:sz w:val="28"/>
          <w:szCs w:val="28"/>
        </w:rPr>
        <w:t>неконтролируемые</w:t>
      </w:r>
      <w:r>
        <w:rPr>
          <w:sz w:val="28"/>
          <w:szCs w:val="28"/>
        </w:rPr>
        <w:t>.</w:t>
      </w:r>
    </w:p>
    <w:p w:rsidR="00462B2E" w:rsidRPr="00F220AC" w:rsidRDefault="00462B2E" w:rsidP="00462B2E">
      <w:pPr>
        <w:spacing w:line="360" w:lineRule="auto"/>
        <w:ind w:firstLine="709"/>
        <w:jc w:val="both"/>
        <w:rPr>
          <w:sz w:val="28"/>
          <w:szCs w:val="28"/>
        </w:rPr>
      </w:pPr>
      <w:r w:rsidRPr="00F220AC">
        <w:rPr>
          <w:b/>
          <w:sz w:val="28"/>
          <w:szCs w:val="28"/>
        </w:rPr>
        <w:t>Контролируемые</w:t>
      </w:r>
      <w:r w:rsidRPr="00F220AC">
        <w:rPr>
          <w:sz w:val="28"/>
          <w:szCs w:val="28"/>
        </w:rPr>
        <w:t xml:space="preserve"> — это затраты, которые поддаются контролю со стороны субъектов управления. </w:t>
      </w:r>
      <w:r w:rsidRPr="00F220AC">
        <w:rPr>
          <w:b/>
          <w:sz w:val="28"/>
          <w:szCs w:val="28"/>
        </w:rPr>
        <w:t>Неконтролируемые</w:t>
      </w:r>
      <w:r w:rsidRPr="00F220AC">
        <w:rPr>
          <w:sz w:val="28"/>
          <w:szCs w:val="28"/>
        </w:rPr>
        <w:t xml:space="preserve"> же затраты не зависят от деятельности субъектов управления. Например, переоценка основных средств, повлекшая за собой увеличение сумм амортизационных отчислений, изменение цен на топливно-энергетические ресурсы и т.п. </w:t>
      </w:r>
    </w:p>
    <w:p w:rsidR="00462B2E" w:rsidRPr="00F220AC" w:rsidRDefault="00462B2E" w:rsidP="00462B2E">
      <w:pPr>
        <w:spacing w:line="360" w:lineRule="auto"/>
        <w:ind w:firstLine="709"/>
        <w:jc w:val="both"/>
        <w:rPr>
          <w:sz w:val="28"/>
          <w:szCs w:val="28"/>
        </w:rPr>
      </w:pPr>
      <w:r w:rsidRPr="00F220AC">
        <w:rPr>
          <w:sz w:val="28"/>
          <w:szCs w:val="28"/>
        </w:rPr>
        <w:t xml:space="preserve">Процесс управления затратами на предприятии включает в себя и процесс регулирования их уровня. Для этих целей затраты подразделяются на </w:t>
      </w:r>
      <w:r w:rsidRPr="00F220AC">
        <w:rPr>
          <w:b/>
          <w:sz w:val="28"/>
          <w:szCs w:val="28"/>
        </w:rPr>
        <w:t>регулируемые</w:t>
      </w:r>
      <w:r w:rsidRPr="00F220AC">
        <w:rPr>
          <w:sz w:val="28"/>
          <w:szCs w:val="28"/>
        </w:rPr>
        <w:t xml:space="preserve"> и </w:t>
      </w:r>
      <w:r w:rsidRPr="00F220AC">
        <w:rPr>
          <w:b/>
          <w:sz w:val="28"/>
          <w:szCs w:val="28"/>
        </w:rPr>
        <w:t>нерегулируемые</w:t>
      </w:r>
      <w:r w:rsidRPr="00F220AC">
        <w:rPr>
          <w:sz w:val="28"/>
          <w:szCs w:val="28"/>
        </w:rPr>
        <w:t xml:space="preserve">. </w:t>
      </w:r>
    </w:p>
    <w:p w:rsidR="00462B2E" w:rsidRPr="00F220AC" w:rsidRDefault="00462B2E" w:rsidP="00462B2E">
      <w:pPr>
        <w:spacing w:line="360" w:lineRule="auto"/>
        <w:ind w:firstLine="709"/>
        <w:jc w:val="both"/>
        <w:rPr>
          <w:sz w:val="28"/>
          <w:szCs w:val="28"/>
        </w:rPr>
      </w:pPr>
    </w:p>
    <w:p w:rsidR="00462B2E" w:rsidRPr="00F220AC" w:rsidRDefault="00462B2E" w:rsidP="00462B2E">
      <w:pPr>
        <w:spacing w:line="360" w:lineRule="auto"/>
        <w:ind w:firstLine="709"/>
        <w:jc w:val="both"/>
        <w:rPr>
          <w:sz w:val="28"/>
          <w:szCs w:val="28"/>
        </w:rPr>
      </w:pPr>
      <w:r w:rsidRPr="00F220AC">
        <w:rPr>
          <w:sz w:val="28"/>
          <w:szCs w:val="28"/>
        </w:rPr>
        <w:t xml:space="preserve">По степени регулируемости затраты подразделяются на </w:t>
      </w:r>
      <w:r w:rsidRPr="00F220AC">
        <w:rPr>
          <w:b/>
          <w:sz w:val="28"/>
          <w:szCs w:val="28"/>
        </w:rPr>
        <w:t>полностью</w:t>
      </w:r>
      <w:r w:rsidRPr="00F220AC">
        <w:rPr>
          <w:sz w:val="28"/>
          <w:szCs w:val="28"/>
        </w:rPr>
        <w:t xml:space="preserve">, </w:t>
      </w:r>
      <w:r w:rsidRPr="00F220AC">
        <w:rPr>
          <w:b/>
          <w:sz w:val="28"/>
          <w:szCs w:val="28"/>
        </w:rPr>
        <w:t>частично</w:t>
      </w:r>
      <w:r w:rsidRPr="00F220AC">
        <w:rPr>
          <w:sz w:val="28"/>
          <w:szCs w:val="28"/>
        </w:rPr>
        <w:t xml:space="preserve"> и </w:t>
      </w:r>
      <w:r w:rsidRPr="00F220AC">
        <w:rPr>
          <w:b/>
          <w:sz w:val="28"/>
          <w:szCs w:val="28"/>
        </w:rPr>
        <w:t>слабо регулируемые</w:t>
      </w:r>
      <w:r w:rsidRPr="00F220AC">
        <w:rPr>
          <w:sz w:val="28"/>
          <w:szCs w:val="28"/>
        </w:rPr>
        <w:t xml:space="preserve">. </w:t>
      </w:r>
    </w:p>
    <w:p w:rsidR="00462B2E" w:rsidRPr="00F220AC" w:rsidRDefault="00462B2E" w:rsidP="00462B2E">
      <w:pPr>
        <w:spacing w:line="360" w:lineRule="auto"/>
        <w:ind w:firstLine="709"/>
        <w:jc w:val="both"/>
        <w:rPr>
          <w:sz w:val="28"/>
          <w:szCs w:val="28"/>
        </w:rPr>
      </w:pPr>
      <w:r w:rsidRPr="00F220AC">
        <w:rPr>
          <w:b/>
          <w:sz w:val="28"/>
          <w:szCs w:val="28"/>
        </w:rPr>
        <w:t>Полностью</w:t>
      </w:r>
      <w:r w:rsidRPr="00F220AC">
        <w:rPr>
          <w:sz w:val="28"/>
          <w:szCs w:val="28"/>
        </w:rPr>
        <w:t xml:space="preserve"> </w:t>
      </w:r>
      <w:r w:rsidRPr="00F220AC">
        <w:rPr>
          <w:b/>
          <w:sz w:val="28"/>
          <w:szCs w:val="28"/>
        </w:rPr>
        <w:t>регулируемые</w:t>
      </w:r>
      <w:r w:rsidRPr="00F220AC">
        <w:rPr>
          <w:sz w:val="28"/>
          <w:szCs w:val="28"/>
        </w:rPr>
        <w:t xml:space="preserve"> затраты возникают, прежде всего, в сферах производства и распределения. Это затраты, зарегистрированные по центрам ответственности и величина их зависит от степени регулирования со стороны менеджера. </w:t>
      </w:r>
      <w:r w:rsidRPr="00F220AC">
        <w:rPr>
          <w:b/>
          <w:sz w:val="28"/>
          <w:szCs w:val="28"/>
        </w:rPr>
        <w:t>Частично</w:t>
      </w:r>
      <w:r w:rsidRPr="00F220AC">
        <w:rPr>
          <w:sz w:val="28"/>
          <w:szCs w:val="28"/>
        </w:rPr>
        <w:t xml:space="preserve"> </w:t>
      </w:r>
      <w:r w:rsidRPr="00F220AC">
        <w:rPr>
          <w:b/>
          <w:sz w:val="28"/>
          <w:szCs w:val="28"/>
        </w:rPr>
        <w:t>регулируемые</w:t>
      </w:r>
      <w:r w:rsidRPr="00F220AC">
        <w:rPr>
          <w:sz w:val="28"/>
          <w:szCs w:val="28"/>
        </w:rPr>
        <w:t xml:space="preserve"> затраты имеют место главным образом в НИОКР (научно-исследовательских и опытно-конструкторских работах), маркетинге и обслуживании клиентов. </w:t>
      </w:r>
      <w:r w:rsidRPr="00F220AC">
        <w:rPr>
          <w:b/>
          <w:sz w:val="28"/>
          <w:szCs w:val="28"/>
        </w:rPr>
        <w:t>Слабо</w:t>
      </w:r>
      <w:r w:rsidRPr="00F220AC">
        <w:rPr>
          <w:sz w:val="28"/>
          <w:szCs w:val="28"/>
        </w:rPr>
        <w:t xml:space="preserve"> </w:t>
      </w:r>
      <w:r w:rsidRPr="00F220AC">
        <w:rPr>
          <w:b/>
          <w:sz w:val="28"/>
          <w:szCs w:val="28"/>
        </w:rPr>
        <w:t>регулируемые</w:t>
      </w:r>
      <w:r w:rsidRPr="00F220AC">
        <w:rPr>
          <w:sz w:val="28"/>
          <w:szCs w:val="28"/>
        </w:rPr>
        <w:t xml:space="preserve"> (заданные) затраты возникают во всех функциональных областях. </w:t>
      </w:r>
    </w:p>
    <w:p w:rsidR="00462B2E" w:rsidRDefault="00462B2E" w:rsidP="00462B2E">
      <w:pPr>
        <w:spacing w:line="360" w:lineRule="auto"/>
        <w:ind w:firstLine="709"/>
        <w:jc w:val="both"/>
        <w:rPr>
          <w:sz w:val="28"/>
          <w:szCs w:val="28"/>
        </w:rPr>
      </w:pPr>
      <w:r w:rsidRPr="00F220AC">
        <w:rPr>
          <w:sz w:val="28"/>
          <w:szCs w:val="28"/>
        </w:rPr>
        <w:t xml:space="preserve">Степень регулируемости затрат зависит от специфики конкретного предприятия: применяемой технологии; организационной структуры; корпоративной культуры и других факторов. Поэтому универсальной методики классификации затрат по степени регулируемости не существует — ее можно разработать только применительно к конкретному предприятию. </w:t>
      </w: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600E7B" w:rsidRDefault="00600E7B" w:rsidP="00462B2E">
      <w:pPr>
        <w:spacing w:line="360" w:lineRule="auto"/>
        <w:ind w:firstLine="709"/>
        <w:jc w:val="both"/>
        <w:rPr>
          <w:sz w:val="28"/>
          <w:szCs w:val="28"/>
        </w:rPr>
      </w:pPr>
    </w:p>
    <w:p w:rsidR="00600E7B" w:rsidRDefault="00600E7B" w:rsidP="00462B2E">
      <w:pPr>
        <w:spacing w:line="360" w:lineRule="auto"/>
        <w:ind w:firstLine="709"/>
        <w:jc w:val="both"/>
        <w:rPr>
          <w:sz w:val="28"/>
          <w:szCs w:val="28"/>
        </w:rPr>
      </w:pPr>
    </w:p>
    <w:p w:rsidR="00462B2E" w:rsidRDefault="00462B2E" w:rsidP="00462B2E">
      <w:pPr>
        <w:spacing w:line="360" w:lineRule="auto"/>
        <w:ind w:firstLine="709"/>
        <w:jc w:val="both"/>
        <w:rPr>
          <w:sz w:val="28"/>
          <w:szCs w:val="28"/>
        </w:rPr>
      </w:pPr>
    </w:p>
    <w:p w:rsidR="00600E7B" w:rsidRDefault="00462B2E" w:rsidP="00462B2E">
      <w:pPr>
        <w:spacing w:line="360" w:lineRule="auto"/>
        <w:ind w:firstLine="709"/>
        <w:jc w:val="both"/>
        <w:rPr>
          <w:b/>
          <w:sz w:val="28"/>
          <w:szCs w:val="28"/>
        </w:rPr>
      </w:pPr>
      <w:r w:rsidRPr="006E69D6">
        <w:rPr>
          <w:b/>
          <w:sz w:val="28"/>
          <w:szCs w:val="28"/>
        </w:rPr>
        <w:t xml:space="preserve">Задание 2. </w:t>
      </w:r>
    </w:p>
    <w:p w:rsidR="00462B2E" w:rsidRPr="006E69D6" w:rsidRDefault="00462B2E" w:rsidP="00462B2E">
      <w:pPr>
        <w:spacing w:line="360" w:lineRule="auto"/>
        <w:ind w:firstLine="709"/>
        <w:jc w:val="both"/>
        <w:rPr>
          <w:rStyle w:val="FontStyle70"/>
          <w:sz w:val="28"/>
          <w:szCs w:val="28"/>
        </w:rPr>
      </w:pPr>
      <w:r w:rsidRPr="006E69D6">
        <w:rPr>
          <w:rStyle w:val="FontStyle70"/>
          <w:sz w:val="28"/>
          <w:szCs w:val="28"/>
        </w:rPr>
        <w:t xml:space="preserve">На основе исходных данных составить корреспонденцию счетов бухгалтерского учета, сгруппировать затраты предприятия по экономическим элементам и статьям затрат. </w:t>
      </w:r>
    </w:p>
    <w:p w:rsidR="00462B2E" w:rsidRPr="006E69D6" w:rsidRDefault="00462B2E" w:rsidP="00462B2E">
      <w:pPr>
        <w:pStyle w:val="Style15"/>
        <w:widowControl/>
        <w:spacing w:line="360" w:lineRule="auto"/>
        <w:ind w:firstLine="709"/>
        <w:rPr>
          <w:rStyle w:val="FontStyle70"/>
          <w:sz w:val="28"/>
          <w:szCs w:val="28"/>
        </w:rPr>
      </w:pPr>
      <w:r w:rsidRPr="006E69D6">
        <w:rPr>
          <w:rStyle w:val="FontStyle70"/>
          <w:sz w:val="28"/>
          <w:szCs w:val="28"/>
        </w:rPr>
        <w:t>Общепроизводственные и общехозяйственные расходы распределяются между заказами пропорционально прямым материальным затратам отдельных заказов.</w:t>
      </w:r>
    </w:p>
    <w:p w:rsidR="00462B2E" w:rsidRPr="006E69D6" w:rsidRDefault="00462B2E" w:rsidP="00462B2E">
      <w:pPr>
        <w:pStyle w:val="Style15"/>
        <w:widowControl/>
        <w:spacing w:line="360" w:lineRule="auto"/>
        <w:ind w:firstLine="709"/>
        <w:rPr>
          <w:rStyle w:val="FontStyle70"/>
          <w:sz w:val="28"/>
          <w:szCs w:val="28"/>
        </w:rPr>
      </w:pPr>
      <w:r w:rsidRPr="006E69D6">
        <w:rPr>
          <w:rStyle w:val="FontStyle70"/>
          <w:sz w:val="28"/>
          <w:szCs w:val="28"/>
        </w:rPr>
        <w:t>Таблица.1 Хозяйственные операции с корреспонденцией счетов</w:t>
      </w:r>
    </w:p>
    <w:tbl>
      <w:tblPr>
        <w:tblW w:w="9200" w:type="dxa"/>
        <w:tblInd w:w="93" w:type="dxa"/>
        <w:tblLayout w:type="fixed"/>
        <w:tblLook w:val="00A0" w:firstRow="1" w:lastRow="0" w:firstColumn="1" w:lastColumn="0" w:noHBand="0" w:noVBand="0"/>
      </w:tblPr>
      <w:tblGrid>
        <w:gridCol w:w="555"/>
        <w:gridCol w:w="5765"/>
        <w:gridCol w:w="960"/>
        <w:gridCol w:w="960"/>
        <w:gridCol w:w="960"/>
      </w:tblGrid>
      <w:tr w:rsidR="00462B2E" w:rsidRPr="00FB463C" w:rsidTr="007E14CC">
        <w:trPr>
          <w:trHeight w:val="300"/>
        </w:trPr>
        <w:tc>
          <w:tcPr>
            <w:tcW w:w="555" w:type="dxa"/>
            <w:vMerge w:val="restart"/>
            <w:tcBorders>
              <w:top w:val="single" w:sz="4" w:space="0" w:color="auto"/>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w:t>
            </w:r>
            <w:r>
              <w:rPr>
                <w:color w:val="000000"/>
              </w:rPr>
              <w:t xml:space="preserve"> </w:t>
            </w:r>
            <w:r w:rsidRPr="0091674C">
              <w:rPr>
                <w:color w:val="000000"/>
              </w:rPr>
              <w:t>п/п</w:t>
            </w:r>
          </w:p>
        </w:tc>
        <w:tc>
          <w:tcPr>
            <w:tcW w:w="5765" w:type="dxa"/>
            <w:vMerge w:val="restart"/>
            <w:tcBorders>
              <w:top w:val="single" w:sz="4" w:space="0" w:color="auto"/>
              <w:left w:val="single" w:sz="4" w:space="0" w:color="auto"/>
              <w:bottom w:val="single" w:sz="4" w:space="0" w:color="auto"/>
              <w:right w:val="single" w:sz="4" w:space="0" w:color="auto"/>
            </w:tcBorders>
            <w:vAlign w:val="center"/>
          </w:tcPr>
          <w:p w:rsidR="00462B2E" w:rsidRPr="006E69D6" w:rsidRDefault="00462B2E" w:rsidP="007E14CC">
            <w:pPr>
              <w:jc w:val="center"/>
              <w:rPr>
                <w:color w:val="000000"/>
              </w:rPr>
            </w:pPr>
            <w:r>
              <w:rPr>
                <w:color w:val="000000"/>
              </w:rPr>
              <w:t>Наименование затрат</w:t>
            </w:r>
          </w:p>
        </w:tc>
        <w:tc>
          <w:tcPr>
            <w:tcW w:w="960" w:type="dxa"/>
            <w:tcBorders>
              <w:top w:val="single" w:sz="4" w:space="0" w:color="auto"/>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Сумма</w:t>
            </w:r>
          </w:p>
        </w:tc>
        <w:tc>
          <w:tcPr>
            <w:tcW w:w="960" w:type="dxa"/>
            <w:tcBorders>
              <w:top w:val="single" w:sz="4" w:space="0" w:color="auto"/>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Д</w:t>
            </w:r>
          </w:p>
        </w:tc>
        <w:tc>
          <w:tcPr>
            <w:tcW w:w="960" w:type="dxa"/>
            <w:tcBorders>
              <w:top w:val="single" w:sz="4" w:space="0" w:color="auto"/>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К</w:t>
            </w:r>
          </w:p>
        </w:tc>
      </w:tr>
      <w:tr w:rsidR="00462B2E" w:rsidRPr="00FB463C" w:rsidTr="007E14CC">
        <w:trPr>
          <w:trHeight w:val="300"/>
        </w:trPr>
        <w:tc>
          <w:tcPr>
            <w:tcW w:w="555" w:type="dxa"/>
            <w:vMerge/>
            <w:tcBorders>
              <w:top w:val="single" w:sz="4" w:space="0" w:color="auto"/>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vMerge/>
            <w:tcBorders>
              <w:top w:val="single" w:sz="4" w:space="0" w:color="auto"/>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525"/>
        </w:trPr>
        <w:tc>
          <w:tcPr>
            <w:tcW w:w="555" w:type="dxa"/>
            <w:vMerge w:val="restart"/>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1.</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Отпущены со склада основные материалы для изготовления продукции в цехе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по заказу 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95910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1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по заказу 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74530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75"/>
        </w:trPr>
        <w:tc>
          <w:tcPr>
            <w:tcW w:w="555" w:type="dxa"/>
            <w:vMerge w:val="restart"/>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2.</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Отпущены со склада вспомогательные материалы на содержание:</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цеха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16980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0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транспортных средств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11650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0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ремонтного цеха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19440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75"/>
        </w:trPr>
        <w:tc>
          <w:tcPr>
            <w:tcW w:w="555" w:type="dxa"/>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3.</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Отпущено со склада топливо на нужды транспортного подразделения</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18900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30"/>
        </w:trPr>
        <w:tc>
          <w:tcPr>
            <w:tcW w:w="555" w:type="dxa"/>
            <w:vMerge w:val="restart"/>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4.</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Израсходованы канцелярские принадлежности, отпущенные:</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9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транспортному подразделению</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106</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4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складам</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177</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9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административному подразделению</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51</w:t>
            </w:r>
            <w:r w:rsidRPr="0091674C">
              <w:rPr>
                <w:color w:val="000000"/>
              </w:rPr>
              <w:t>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15"/>
        </w:trPr>
        <w:tc>
          <w:tcPr>
            <w:tcW w:w="555" w:type="dxa"/>
            <w:vMerge w:val="restart"/>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5.</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Оприходованы на склад материалов возвратные отходы:</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1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по заказу 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641</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r>
      <w:tr w:rsidR="00462B2E" w:rsidRPr="00FB463C" w:rsidTr="007E14CC">
        <w:trPr>
          <w:trHeight w:val="37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по заказу 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479</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r>
      <w:tr w:rsidR="00462B2E" w:rsidRPr="00FB463C" w:rsidTr="007E14CC">
        <w:trPr>
          <w:trHeight w:val="300"/>
        </w:trPr>
        <w:tc>
          <w:tcPr>
            <w:tcW w:w="555" w:type="dxa"/>
            <w:vMerge w:val="restart"/>
            <w:tcBorders>
              <w:top w:val="nil"/>
              <w:left w:val="single" w:sz="4" w:space="0" w:color="auto"/>
              <w:bottom w:val="single" w:sz="4" w:space="0" w:color="auto"/>
              <w:right w:val="single" w:sz="4" w:space="0" w:color="auto"/>
            </w:tcBorders>
          </w:tcPr>
          <w:p w:rsidR="00462B2E" w:rsidRPr="0091674C" w:rsidRDefault="00462B2E" w:rsidP="007E14CC">
            <w:pPr>
              <w:jc w:val="center"/>
              <w:rPr>
                <w:color w:val="000000"/>
              </w:rPr>
            </w:pPr>
            <w:r w:rsidRPr="0091674C">
              <w:rPr>
                <w:color w:val="000000"/>
              </w:rPr>
              <w:t>6</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Списаны со склада запчасти для текущего ремонта: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1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3156</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15"/>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ремонтного цеха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90</w:t>
            </w:r>
            <w:r w:rsidRPr="0091674C">
              <w:rPr>
                <w:color w:val="000000"/>
              </w:rPr>
              <w:t>6</w:t>
            </w:r>
            <w:r>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00"/>
        </w:trPr>
        <w:tc>
          <w:tcPr>
            <w:tcW w:w="555" w:type="dxa"/>
            <w:vMerge/>
            <w:tcBorders>
              <w:top w:val="nil"/>
              <w:left w:val="single" w:sz="4" w:space="0" w:color="auto"/>
              <w:bottom w:val="single" w:sz="4" w:space="0" w:color="auto"/>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транспортных средств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1220</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10</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jc w:val="center"/>
              <w:rPr>
                <w:color w:val="000000"/>
              </w:rPr>
            </w:pPr>
            <w:r w:rsidRPr="0091674C">
              <w:rPr>
                <w:color w:val="000000"/>
              </w:rPr>
              <w:t>7</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Начислена зарплата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15"/>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рабочим:</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15"/>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15"/>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занятым в выполнении работ по заказу 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17632</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15"/>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занятым в выполнении работ по заказу 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19490</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 обслуживание производственного оборудования</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39100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40990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транспортного подразделения</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3722</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служащим:</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5905</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239</w:t>
            </w:r>
            <w:r w:rsidRPr="0091674C">
              <w:rPr>
                <w:color w:val="000000"/>
              </w:rPr>
              <w:t>00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транспортного подразделения</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1279</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складов</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1863</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административного под</w:t>
            </w:r>
            <w:r>
              <w:rPr>
                <w:color w:val="000000"/>
              </w:rPr>
              <w:t xml:space="preserve">разделения                 </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Pr>
                <w:color w:val="000000"/>
              </w:rPr>
              <w:t>90600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70</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8.</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 единый социальный налог от заработной платы</w:t>
            </w:r>
            <w:r>
              <w:rPr>
                <w:color w:val="000000"/>
              </w:rPr>
              <w:t xml:space="preserve"> рабочих</w:t>
            </w:r>
            <w:r w:rsidRPr="0091674C">
              <w:rPr>
                <w:color w:val="000000"/>
              </w:rPr>
              <w:t>:</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занятых в выполнении работ по заказу А</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45843</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занятых в выполнении работ по заказу В</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50674</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за обслуживание производственного оборудования</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10166</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10657</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транспортного подразделения</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9677</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служащих:</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15353</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6214</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транспортного подразделения</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3325</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складов</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t>4844</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административного подразделения</w:t>
            </w:r>
          </w:p>
        </w:tc>
        <w:tc>
          <w:tcPr>
            <w:tcW w:w="960" w:type="dxa"/>
            <w:tcBorders>
              <w:top w:val="nil"/>
              <w:left w:val="nil"/>
              <w:bottom w:val="single" w:sz="4" w:space="0" w:color="auto"/>
              <w:right w:val="single" w:sz="4" w:space="0" w:color="auto"/>
            </w:tcBorders>
            <w:vAlign w:val="center"/>
          </w:tcPr>
          <w:p w:rsidR="00462B2E" w:rsidRPr="003C547E" w:rsidRDefault="00462B2E" w:rsidP="007E14CC">
            <w:pPr>
              <w:jc w:val="center"/>
            </w:pPr>
            <w:r w:rsidRPr="003C547E">
              <w:t>23556</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69</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9.</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Начислена амортизация:</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цеха основного производства</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1740</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транспортных средств</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906</w:t>
            </w:r>
            <w:r w:rsidRPr="0091674C">
              <w:rPr>
                <w:color w:val="000000"/>
              </w:rPr>
              <w:t>0</w:t>
            </w:r>
          </w:p>
        </w:tc>
        <w:tc>
          <w:tcPr>
            <w:tcW w:w="960" w:type="dxa"/>
            <w:tcBorders>
              <w:top w:val="nil"/>
              <w:left w:val="nil"/>
              <w:bottom w:val="single" w:sz="4" w:space="0" w:color="auto"/>
              <w:right w:val="single" w:sz="4" w:space="0" w:color="auto"/>
            </w:tcBorders>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ремонтного цеха</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3200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складского оборудования</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r>
              <w:rPr>
                <w:color w:val="000000"/>
              </w:rPr>
              <w:t>380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оборудования административных помещений</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3940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зданий:</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гаража</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w:t>
            </w:r>
            <w:r>
              <w:rPr>
                <w:color w:val="000000"/>
              </w:rPr>
              <w:t>890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складов</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13</w:t>
            </w:r>
            <w:r>
              <w:rPr>
                <w:color w:val="000000"/>
              </w:rPr>
              <w:t>40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административного помещения</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18</w:t>
            </w:r>
            <w:r>
              <w:rPr>
                <w:color w:val="000000"/>
              </w:rPr>
              <w:t>90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10.</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Начислено поставщикам за отопление:</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стоимость услуг:</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3270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складов</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2160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1930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гаража транспортного подразделения</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1500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административного помещения</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1890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НДС:</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цеха основного производства</w:t>
            </w:r>
          </w:p>
        </w:tc>
        <w:tc>
          <w:tcPr>
            <w:tcW w:w="960" w:type="dxa"/>
            <w:tcBorders>
              <w:top w:val="nil"/>
              <w:left w:val="nil"/>
              <w:bottom w:val="single" w:sz="4" w:space="0" w:color="auto"/>
              <w:right w:val="single" w:sz="4" w:space="0" w:color="auto"/>
            </w:tcBorders>
            <w:noWrap/>
            <w:vAlign w:val="center"/>
          </w:tcPr>
          <w:p w:rsidR="00462B2E" w:rsidRPr="00C55DA0" w:rsidRDefault="00462B2E" w:rsidP="007E14CC">
            <w:pPr>
              <w:jc w:val="center"/>
            </w:pPr>
            <w:r>
              <w:t>589</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складов</w:t>
            </w:r>
          </w:p>
        </w:tc>
        <w:tc>
          <w:tcPr>
            <w:tcW w:w="960" w:type="dxa"/>
            <w:tcBorders>
              <w:top w:val="nil"/>
              <w:left w:val="nil"/>
              <w:bottom w:val="single" w:sz="4" w:space="0" w:color="auto"/>
              <w:right w:val="single" w:sz="4" w:space="0" w:color="auto"/>
            </w:tcBorders>
            <w:noWrap/>
            <w:vAlign w:val="center"/>
          </w:tcPr>
          <w:p w:rsidR="00462B2E" w:rsidRPr="00C55DA0" w:rsidRDefault="00462B2E" w:rsidP="007E14CC">
            <w:pPr>
              <w:jc w:val="center"/>
            </w:pPr>
            <w:r>
              <w:t>389</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ремонтного цеха</w:t>
            </w:r>
          </w:p>
        </w:tc>
        <w:tc>
          <w:tcPr>
            <w:tcW w:w="960" w:type="dxa"/>
            <w:tcBorders>
              <w:top w:val="nil"/>
              <w:left w:val="nil"/>
              <w:bottom w:val="single" w:sz="4" w:space="0" w:color="auto"/>
              <w:right w:val="single" w:sz="4" w:space="0" w:color="auto"/>
            </w:tcBorders>
            <w:noWrap/>
            <w:vAlign w:val="center"/>
          </w:tcPr>
          <w:p w:rsidR="00462B2E" w:rsidRPr="00C55DA0" w:rsidRDefault="00462B2E" w:rsidP="007E14CC">
            <w:pPr>
              <w:jc w:val="center"/>
            </w:pPr>
            <w:r w:rsidRPr="00C55DA0">
              <w:t>347</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гаража транспортного подразделения</w:t>
            </w:r>
          </w:p>
        </w:tc>
        <w:tc>
          <w:tcPr>
            <w:tcW w:w="960" w:type="dxa"/>
            <w:tcBorders>
              <w:top w:val="nil"/>
              <w:left w:val="nil"/>
              <w:bottom w:val="single" w:sz="4" w:space="0" w:color="auto"/>
              <w:right w:val="single" w:sz="4" w:space="0" w:color="auto"/>
            </w:tcBorders>
            <w:noWrap/>
            <w:vAlign w:val="center"/>
          </w:tcPr>
          <w:p w:rsidR="00462B2E" w:rsidRPr="00C55DA0" w:rsidRDefault="00462B2E" w:rsidP="007E14CC">
            <w:pPr>
              <w:jc w:val="center"/>
            </w:pPr>
            <w:r w:rsidRPr="00C55DA0">
              <w:t>270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административного помещения</w:t>
            </w:r>
          </w:p>
        </w:tc>
        <w:tc>
          <w:tcPr>
            <w:tcW w:w="960" w:type="dxa"/>
            <w:tcBorders>
              <w:top w:val="nil"/>
              <w:left w:val="nil"/>
              <w:bottom w:val="single" w:sz="4" w:space="0" w:color="auto"/>
              <w:right w:val="single" w:sz="4" w:space="0" w:color="auto"/>
            </w:tcBorders>
            <w:noWrap/>
            <w:vAlign w:val="center"/>
          </w:tcPr>
          <w:p w:rsidR="00462B2E" w:rsidRPr="00C55DA0" w:rsidRDefault="00462B2E" w:rsidP="007E14CC">
            <w:pPr>
              <w:jc w:val="center"/>
            </w:pPr>
            <w:r w:rsidRPr="00C55DA0">
              <w:t>340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11.</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Начислена арендная плата за аренду административного</w:t>
            </w:r>
            <w:r>
              <w:rPr>
                <w:color w:val="000000"/>
              </w:rPr>
              <w:t xml:space="preserve"> помещения:</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стоимость услуг</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Pr>
                <w:color w:val="000000"/>
              </w:rPr>
              <w:t>1557</w:t>
            </w:r>
            <w:r w:rsidRPr="0091674C">
              <w:rPr>
                <w:color w:val="000000"/>
              </w:rPr>
              <w:t>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НДС</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28</w:t>
            </w:r>
            <w:r>
              <w:rPr>
                <w:color w:val="000000"/>
              </w:rPr>
              <w:t>02</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51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12.</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Начислено аудиторской компании за проведенный обязательный</w:t>
            </w:r>
            <w:r>
              <w:rPr>
                <w:color w:val="000000"/>
              </w:rPr>
              <w:t xml:space="preserve"> аудит:</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стоимость услуг</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20500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НДС</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3690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300"/>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13.</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Начислено телефонной сети за предоставленные услуги:</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стоимость услуг</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r w:rsidRPr="00F90A16">
              <w:rPr>
                <w:color w:val="000000"/>
              </w:rPr>
              <w:t>3100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76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НДС</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r w:rsidRPr="00F90A16">
              <w:rPr>
                <w:color w:val="000000"/>
              </w:rPr>
              <w:t>558</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68</w:t>
            </w:r>
          </w:p>
        </w:tc>
      </w:tr>
      <w:tr w:rsidR="00462B2E" w:rsidRPr="00FB463C" w:rsidTr="007E14CC">
        <w:trPr>
          <w:trHeight w:val="510"/>
        </w:trPr>
        <w:tc>
          <w:tcPr>
            <w:tcW w:w="555" w:type="dxa"/>
            <w:tcBorders>
              <w:top w:val="nil"/>
              <w:left w:val="single" w:sz="4" w:space="0" w:color="auto"/>
              <w:bottom w:val="single" w:sz="4" w:space="0" w:color="auto"/>
              <w:right w:val="single" w:sz="4" w:space="0" w:color="auto"/>
            </w:tcBorders>
          </w:tcPr>
          <w:p w:rsidR="00462B2E" w:rsidRPr="0091674C" w:rsidRDefault="00462B2E" w:rsidP="007E14CC">
            <w:pPr>
              <w:rPr>
                <w:color w:val="000000"/>
              </w:rPr>
            </w:pPr>
            <w:r w:rsidRPr="0091674C">
              <w:rPr>
                <w:color w:val="000000"/>
              </w:rPr>
              <w:t>14.</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Определяются и списываются расходы транспортного подразделения</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r w:rsidRPr="00F90A16">
              <w:rPr>
                <w:color w:val="000000"/>
              </w:rPr>
              <w:t>119542</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r>
      <w:tr w:rsidR="00462B2E" w:rsidRPr="00FB463C" w:rsidTr="007E14CC">
        <w:trPr>
          <w:trHeight w:val="300"/>
        </w:trPr>
        <w:tc>
          <w:tcPr>
            <w:tcW w:w="555" w:type="dxa"/>
            <w:tcBorders>
              <w:top w:val="nil"/>
              <w:left w:val="single" w:sz="4" w:space="0" w:color="auto"/>
              <w:bottom w:val="single" w:sz="4" w:space="0" w:color="auto"/>
              <w:right w:val="single" w:sz="4" w:space="0" w:color="auto"/>
            </w:tcBorders>
          </w:tcPr>
          <w:p w:rsidR="00462B2E" w:rsidRPr="0091674C" w:rsidRDefault="00462B2E" w:rsidP="007E14CC">
            <w:pPr>
              <w:rPr>
                <w:color w:val="000000"/>
              </w:rPr>
            </w:pPr>
            <w:r w:rsidRPr="0091674C">
              <w:rPr>
                <w:color w:val="000000"/>
              </w:rPr>
              <w:t>15.</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Определяютс</w:t>
            </w:r>
            <w:r>
              <w:rPr>
                <w:color w:val="000000"/>
              </w:rPr>
              <w:t>я и списываются расходы ремонтно</w:t>
            </w:r>
            <w:r w:rsidRPr="0091674C">
              <w:rPr>
                <w:color w:val="000000"/>
              </w:rPr>
              <w:t>го цеха</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r w:rsidRPr="00F90A16">
              <w:rPr>
                <w:color w:val="000000"/>
              </w:rPr>
              <w:t>115738</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23</w:t>
            </w:r>
          </w:p>
        </w:tc>
      </w:tr>
      <w:tr w:rsidR="00462B2E" w:rsidRPr="00FB463C" w:rsidTr="007E14CC">
        <w:trPr>
          <w:trHeight w:val="344"/>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16.</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 xml:space="preserve">Определяются и списываются общепроизводственные расходы: </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по заказу А</w:t>
            </w:r>
          </w:p>
        </w:tc>
        <w:tc>
          <w:tcPr>
            <w:tcW w:w="960" w:type="dxa"/>
            <w:tcBorders>
              <w:top w:val="nil"/>
              <w:left w:val="nil"/>
              <w:bottom w:val="single" w:sz="4" w:space="0" w:color="auto"/>
              <w:right w:val="single" w:sz="4" w:space="0" w:color="auto"/>
            </w:tcBorders>
            <w:noWrap/>
            <w:vAlign w:val="center"/>
          </w:tcPr>
          <w:p w:rsidR="00462B2E" w:rsidRPr="007F59CC" w:rsidRDefault="00462B2E" w:rsidP="007E14CC">
            <w:pPr>
              <w:pStyle w:val="Style1"/>
              <w:widowControl/>
              <w:jc w:val="center"/>
            </w:pPr>
            <w:r w:rsidRPr="007F59CC">
              <w:t>147886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по зак</w:t>
            </w:r>
            <w:r>
              <w:rPr>
                <w:color w:val="000000"/>
              </w:rPr>
              <w:t>азу В</w:t>
            </w:r>
          </w:p>
        </w:tc>
        <w:tc>
          <w:tcPr>
            <w:tcW w:w="960" w:type="dxa"/>
            <w:tcBorders>
              <w:top w:val="nil"/>
              <w:left w:val="nil"/>
              <w:bottom w:val="single" w:sz="4" w:space="0" w:color="auto"/>
              <w:right w:val="single" w:sz="4" w:space="0" w:color="auto"/>
            </w:tcBorders>
            <w:noWrap/>
            <w:vAlign w:val="center"/>
          </w:tcPr>
          <w:p w:rsidR="00462B2E" w:rsidRPr="007F59CC" w:rsidRDefault="00462B2E" w:rsidP="007E14CC">
            <w:pPr>
              <w:pStyle w:val="Style1"/>
              <w:widowControl/>
              <w:jc w:val="center"/>
            </w:pPr>
            <w:r w:rsidRPr="007F59CC">
              <w:t>116195</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25</w:t>
            </w:r>
          </w:p>
        </w:tc>
      </w:tr>
      <w:tr w:rsidR="00462B2E" w:rsidRPr="00FB463C" w:rsidTr="007E14CC">
        <w:trPr>
          <w:trHeight w:val="263"/>
        </w:trPr>
        <w:tc>
          <w:tcPr>
            <w:tcW w:w="555" w:type="dxa"/>
            <w:vMerge w:val="restart"/>
            <w:tcBorders>
              <w:top w:val="nil"/>
              <w:left w:val="single" w:sz="4" w:space="0" w:color="auto"/>
              <w:bottom w:val="single" w:sz="4" w:space="0" w:color="000000"/>
              <w:right w:val="single" w:sz="4" w:space="0" w:color="auto"/>
            </w:tcBorders>
          </w:tcPr>
          <w:p w:rsidR="00462B2E" w:rsidRPr="0091674C" w:rsidRDefault="00462B2E" w:rsidP="007E14CC">
            <w:pPr>
              <w:rPr>
                <w:color w:val="000000"/>
              </w:rPr>
            </w:pPr>
            <w:r w:rsidRPr="0091674C">
              <w:rPr>
                <w:color w:val="000000"/>
              </w:rPr>
              <w:t>17.</w:t>
            </w:r>
          </w:p>
        </w:tc>
        <w:tc>
          <w:tcPr>
            <w:tcW w:w="5765" w:type="dxa"/>
            <w:tcBorders>
              <w:top w:val="nil"/>
              <w:left w:val="nil"/>
              <w:bottom w:val="single" w:sz="4" w:space="0" w:color="auto"/>
              <w:right w:val="single" w:sz="4" w:space="0" w:color="auto"/>
            </w:tcBorders>
          </w:tcPr>
          <w:p w:rsidR="00462B2E" w:rsidRPr="0091674C" w:rsidRDefault="00462B2E" w:rsidP="007E14CC">
            <w:pPr>
              <w:rPr>
                <w:color w:val="000000"/>
              </w:rPr>
            </w:pPr>
            <w:r w:rsidRPr="0091674C">
              <w:rPr>
                <w:color w:val="000000"/>
              </w:rPr>
              <w:t>Определяются и списываются общехозяйственные расходы</w:t>
            </w:r>
            <w:r>
              <w:rPr>
                <w:color w:val="000000"/>
              </w:rPr>
              <w:t>:</w:t>
            </w:r>
          </w:p>
        </w:tc>
        <w:tc>
          <w:tcPr>
            <w:tcW w:w="960" w:type="dxa"/>
            <w:tcBorders>
              <w:top w:val="nil"/>
              <w:left w:val="nil"/>
              <w:bottom w:val="single" w:sz="4" w:space="0" w:color="auto"/>
              <w:right w:val="single" w:sz="4" w:space="0" w:color="auto"/>
            </w:tcBorders>
            <w:noWrap/>
            <w:vAlign w:val="center"/>
          </w:tcPr>
          <w:p w:rsidR="00462B2E" w:rsidRPr="00F90A16"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noWrap/>
            <w:vAlign w:val="bottom"/>
          </w:tcPr>
          <w:p w:rsidR="00462B2E" w:rsidRPr="0091674C" w:rsidRDefault="00462B2E" w:rsidP="007E14CC">
            <w:pPr>
              <w:rPr>
                <w:color w:val="000000"/>
              </w:rPr>
            </w:pPr>
            <w:r>
              <w:rPr>
                <w:color w:val="000000"/>
              </w:rPr>
              <w:t xml:space="preserve">по </w:t>
            </w:r>
            <w:r w:rsidRPr="0091674C">
              <w:rPr>
                <w:color w:val="000000"/>
              </w:rPr>
              <w:t>заказ</w:t>
            </w:r>
            <w:r>
              <w:rPr>
                <w:color w:val="000000"/>
              </w:rPr>
              <w:t>у</w:t>
            </w:r>
            <w:r w:rsidRPr="0091674C">
              <w:rPr>
                <w:color w:val="000000"/>
              </w:rPr>
              <w:t xml:space="preserve"> А</w:t>
            </w:r>
          </w:p>
        </w:tc>
        <w:tc>
          <w:tcPr>
            <w:tcW w:w="960" w:type="dxa"/>
            <w:tcBorders>
              <w:top w:val="nil"/>
              <w:left w:val="nil"/>
              <w:bottom w:val="single" w:sz="4" w:space="0" w:color="auto"/>
              <w:right w:val="single" w:sz="4" w:space="0" w:color="auto"/>
            </w:tcBorders>
            <w:noWrap/>
            <w:vAlign w:val="center"/>
          </w:tcPr>
          <w:p w:rsidR="00462B2E" w:rsidRPr="007F59CC" w:rsidRDefault="00462B2E" w:rsidP="007E14CC">
            <w:pPr>
              <w:pStyle w:val="Style1"/>
              <w:widowControl/>
              <w:jc w:val="center"/>
            </w:pPr>
            <w:r w:rsidRPr="007F59CC">
              <w:t>97180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r>
      <w:tr w:rsidR="00462B2E" w:rsidRPr="00FB463C" w:rsidTr="007E14CC">
        <w:trPr>
          <w:trHeight w:val="300"/>
        </w:trPr>
        <w:tc>
          <w:tcPr>
            <w:tcW w:w="555" w:type="dxa"/>
            <w:vMerge/>
            <w:tcBorders>
              <w:top w:val="nil"/>
              <w:left w:val="single" w:sz="4" w:space="0" w:color="auto"/>
              <w:bottom w:val="single" w:sz="4" w:space="0" w:color="000000"/>
              <w:right w:val="single" w:sz="4" w:space="0" w:color="auto"/>
            </w:tcBorders>
            <w:vAlign w:val="center"/>
          </w:tcPr>
          <w:p w:rsidR="00462B2E" w:rsidRPr="0091674C" w:rsidRDefault="00462B2E" w:rsidP="007E14CC">
            <w:pPr>
              <w:rPr>
                <w:color w:val="000000"/>
              </w:rPr>
            </w:pPr>
          </w:p>
        </w:tc>
        <w:tc>
          <w:tcPr>
            <w:tcW w:w="5765" w:type="dxa"/>
            <w:tcBorders>
              <w:top w:val="nil"/>
              <w:left w:val="nil"/>
              <w:bottom w:val="single" w:sz="4" w:space="0" w:color="auto"/>
              <w:right w:val="single" w:sz="4" w:space="0" w:color="auto"/>
            </w:tcBorders>
            <w:noWrap/>
            <w:vAlign w:val="bottom"/>
          </w:tcPr>
          <w:p w:rsidR="00462B2E" w:rsidRPr="0091674C" w:rsidRDefault="00462B2E" w:rsidP="007E14CC">
            <w:pPr>
              <w:rPr>
                <w:color w:val="000000"/>
              </w:rPr>
            </w:pPr>
            <w:r>
              <w:rPr>
                <w:color w:val="000000"/>
              </w:rPr>
              <w:t xml:space="preserve">по </w:t>
            </w:r>
            <w:r w:rsidRPr="0091674C">
              <w:rPr>
                <w:color w:val="000000"/>
              </w:rPr>
              <w:t>заказ</w:t>
            </w:r>
            <w:r>
              <w:rPr>
                <w:color w:val="000000"/>
              </w:rPr>
              <w:t>у В</w:t>
            </w:r>
          </w:p>
        </w:tc>
        <w:tc>
          <w:tcPr>
            <w:tcW w:w="960" w:type="dxa"/>
            <w:tcBorders>
              <w:top w:val="nil"/>
              <w:left w:val="nil"/>
              <w:bottom w:val="single" w:sz="4" w:space="0" w:color="auto"/>
              <w:right w:val="single" w:sz="4" w:space="0" w:color="auto"/>
            </w:tcBorders>
            <w:noWrap/>
            <w:vAlign w:val="center"/>
          </w:tcPr>
          <w:p w:rsidR="00462B2E" w:rsidRPr="007F59CC" w:rsidRDefault="00462B2E" w:rsidP="007E14CC">
            <w:pPr>
              <w:pStyle w:val="Style1"/>
              <w:widowControl/>
              <w:jc w:val="center"/>
            </w:pPr>
            <w:r w:rsidRPr="007F59CC">
              <w:t>76356</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20</w:t>
            </w:r>
          </w:p>
        </w:tc>
        <w:tc>
          <w:tcPr>
            <w:tcW w:w="960" w:type="dxa"/>
            <w:tcBorders>
              <w:top w:val="nil"/>
              <w:left w:val="nil"/>
              <w:bottom w:val="single" w:sz="4" w:space="0" w:color="auto"/>
              <w:right w:val="single" w:sz="4" w:space="0" w:color="auto"/>
            </w:tcBorders>
            <w:noWrap/>
            <w:vAlign w:val="center"/>
          </w:tcPr>
          <w:p w:rsidR="00462B2E" w:rsidRPr="0091674C" w:rsidRDefault="00462B2E" w:rsidP="007E14CC">
            <w:pPr>
              <w:jc w:val="center"/>
              <w:rPr>
                <w:color w:val="000000"/>
              </w:rPr>
            </w:pPr>
            <w:r w:rsidRPr="0091674C">
              <w:rPr>
                <w:color w:val="000000"/>
              </w:rPr>
              <w:t>26</w:t>
            </w:r>
          </w:p>
        </w:tc>
      </w:tr>
    </w:tbl>
    <w:p w:rsidR="00462B2E" w:rsidRPr="0091674C" w:rsidRDefault="00462B2E" w:rsidP="00462B2E">
      <w:pPr>
        <w:ind w:left="-709"/>
        <w:jc w:val="center"/>
        <w:rPr>
          <w:sz w:val="28"/>
          <w:szCs w:val="28"/>
        </w:rPr>
      </w:pPr>
    </w:p>
    <w:p w:rsidR="00462B2E" w:rsidRPr="00386BCA" w:rsidRDefault="00462B2E" w:rsidP="00462B2E">
      <w:pPr>
        <w:pStyle w:val="Style23"/>
        <w:widowControl/>
        <w:spacing w:line="360" w:lineRule="auto"/>
        <w:rPr>
          <w:rStyle w:val="FontStyle67"/>
          <w:sz w:val="28"/>
          <w:szCs w:val="28"/>
        </w:rPr>
      </w:pPr>
      <w:r w:rsidRPr="00386BCA">
        <w:rPr>
          <w:rStyle w:val="FontStyle67"/>
          <w:sz w:val="28"/>
          <w:szCs w:val="28"/>
        </w:rPr>
        <w:t>Таблица.2 Распределение общепроизводственных расходов пропорционально выбранной базе</w:t>
      </w:r>
    </w:p>
    <w:tbl>
      <w:tblPr>
        <w:tblW w:w="0" w:type="auto"/>
        <w:jc w:val="center"/>
        <w:tblLayout w:type="fixed"/>
        <w:tblCellMar>
          <w:left w:w="40" w:type="dxa"/>
          <w:right w:w="40" w:type="dxa"/>
        </w:tblCellMar>
        <w:tblLook w:val="0000" w:firstRow="0" w:lastRow="0" w:firstColumn="0" w:lastColumn="0" w:noHBand="0" w:noVBand="0"/>
      </w:tblPr>
      <w:tblGrid>
        <w:gridCol w:w="1843"/>
        <w:gridCol w:w="1701"/>
        <w:gridCol w:w="1985"/>
        <w:gridCol w:w="2551"/>
      </w:tblGrid>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40" w:lineRule="auto"/>
              <w:rPr>
                <w:rStyle w:val="FontStyle72"/>
                <w:sz w:val="24"/>
                <w:szCs w:val="24"/>
              </w:rPr>
            </w:pPr>
            <w:r w:rsidRPr="003E7E1F">
              <w:rPr>
                <w:rStyle w:val="FontStyle72"/>
                <w:sz w:val="24"/>
                <w:szCs w:val="24"/>
              </w:rPr>
              <w:t>Заказы</w:t>
            </w:r>
          </w:p>
        </w:tc>
        <w:tc>
          <w:tcPr>
            <w:tcW w:w="170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База для распределения</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ind w:left="209"/>
              <w:rPr>
                <w:rStyle w:val="FontStyle72"/>
                <w:sz w:val="24"/>
                <w:szCs w:val="24"/>
              </w:rPr>
            </w:pPr>
            <w:r w:rsidRPr="003E7E1F">
              <w:rPr>
                <w:rStyle w:val="FontStyle72"/>
                <w:sz w:val="24"/>
                <w:szCs w:val="24"/>
              </w:rPr>
              <w:t>Коэффициент распределения</w:t>
            </w:r>
          </w:p>
        </w:tc>
        <w:tc>
          <w:tcPr>
            <w:tcW w:w="255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Общепроизводственные расходы</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А</w:t>
            </w:r>
          </w:p>
        </w:tc>
        <w:tc>
          <w:tcPr>
            <w:tcW w:w="170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95910</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0,56</w:t>
            </w:r>
          </w:p>
        </w:tc>
        <w:tc>
          <w:tcPr>
            <w:tcW w:w="255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147886</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В</w:t>
            </w:r>
          </w:p>
        </w:tc>
        <w:tc>
          <w:tcPr>
            <w:tcW w:w="170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74530</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0,44</w:t>
            </w:r>
          </w:p>
        </w:tc>
        <w:tc>
          <w:tcPr>
            <w:tcW w:w="255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116195</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b/>
                <w:sz w:val="24"/>
                <w:szCs w:val="24"/>
              </w:rPr>
              <w:t>Итого</w:t>
            </w:r>
            <w:r w:rsidRPr="003E7E1F">
              <w:rPr>
                <w:rStyle w:val="FontStyle70"/>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170440</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w:t>
            </w:r>
          </w:p>
        </w:tc>
        <w:tc>
          <w:tcPr>
            <w:tcW w:w="2551"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264081</w:t>
            </w:r>
          </w:p>
        </w:tc>
      </w:tr>
    </w:tbl>
    <w:p w:rsidR="00462B2E" w:rsidRPr="0091674C" w:rsidRDefault="00462B2E" w:rsidP="00462B2E">
      <w:pPr>
        <w:ind w:left="-709"/>
        <w:jc w:val="right"/>
        <w:rPr>
          <w:rStyle w:val="FontStyle67"/>
          <w:sz w:val="28"/>
          <w:szCs w:val="28"/>
        </w:rPr>
      </w:pPr>
    </w:p>
    <w:p w:rsidR="00462B2E" w:rsidRPr="00386BCA" w:rsidRDefault="00462B2E" w:rsidP="00462B2E">
      <w:pPr>
        <w:ind w:left="-709"/>
        <w:jc w:val="center"/>
        <w:rPr>
          <w:rStyle w:val="FontStyle67"/>
          <w:sz w:val="28"/>
          <w:szCs w:val="28"/>
        </w:rPr>
      </w:pPr>
      <w:r w:rsidRPr="00386BCA">
        <w:rPr>
          <w:rStyle w:val="FontStyle67"/>
          <w:sz w:val="28"/>
          <w:szCs w:val="28"/>
        </w:rPr>
        <w:t>Таблица.3 Распределение общехозяйственных расходов пропорционально выбранной базе</w:t>
      </w:r>
    </w:p>
    <w:tbl>
      <w:tblPr>
        <w:tblW w:w="0" w:type="auto"/>
        <w:jc w:val="center"/>
        <w:tblLayout w:type="fixed"/>
        <w:tblCellMar>
          <w:left w:w="40" w:type="dxa"/>
          <w:right w:w="40" w:type="dxa"/>
        </w:tblCellMar>
        <w:tblLook w:val="0000" w:firstRow="0" w:lastRow="0" w:firstColumn="0" w:lastColumn="0" w:noHBand="0" w:noVBand="0"/>
      </w:tblPr>
      <w:tblGrid>
        <w:gridCol w:w="1843"/>
        <w:gridCol w:w="1985"/>
        <w:gridCol w:w="1714"/>
        <w:gridCol w:w="2396"/>
      </w:tblGrid>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40" w:lineRule="auto"/>
              <w:rPr>
                <w:rStyle w:val="FontStyle72"/>
                <w:sz w:val="24"/>
                <w:szCs w:val="24"/>
              </w:rPr>
            </w:pPr>
            <w:r w:rsidRPr="003E7E1F">
              <w:rPr>
                <w:rStyle w:val="FontStyle72"/>
                <w:sz w:val="24"/>
                <w:szCs w:val="24"/>
              </w:rPr>
              <w:t>Заказы</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База для распределения</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Коэффициент распределения</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02" w:lineRule="exact"/>
              <w:rPr>
                <w:rStyle w:val="FontStyle72"/>
                <w:sz w:val="24"/>
                <w:szCs w:val="24"/>
              </w:rPr>
            </w:pPr>
            <w:r w:rsidRPr="003E7E1F">
              <w:rPr>
                <w:rStyle w:val="FontStyle72"/>
                <w:sz w:val="24"/>
                <w:szCs w:val="24"/>
              </w:rPr>
              <w:t>Общехозяйственные расходы</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А</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95910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0,56</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97180</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В</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74530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0,44</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76356</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2"/>
                <w:sz w:val="24"/>
                <w:szCs w:val="24"/>
              </w:rPr>
              <w:t xml:space="preserve">Итого </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170440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173536</w:t>
            </w:r>
          </w:p>
        </w:tc>
      </w:tr>
    </w:tbl>
    <w:p w:rsidR="00462B2E" w:rsidRDefault="00462B2E" w:rsidP="00462B2E">
      <w:pPr>
        <w:pStyle w:val="Style22"/>
        <w:widowControl/>
        <w:spacing w:before="2" w:line="216" w:lineRule="exact"/>
        <w:jc w:val="left"/>
        <w:rPr>
          <w:rStyle w:val="FontStyle67"/>
        </w:rPr>
      </w:pPr>
    </w:p>
    <w:p w:rsidR="00462B2E" w:rsidRDefault="00462B2E" w:rsidP="00462B2E">
      <w:pPr>
        <w:pStyle w:val="Style22"/>
        <w:widowControl/>
        <w:spacing w:before="2" w:line="216" w:lineRule="exact"/>
        <w:jc w:val="left"/>
        <w:rPr>
          <w:rStyle w:val="FontStyle67"/>
        </w:rPr>
      </w:pPr>
    </w:p>
    <w:p w:rsidR="00600E7B" w:rsidRDefault="00462B2E" w:rsidP="00462B2E">
      <w:pPr>
        <w:ind w:left="-709"/>
        <w:jc w:val="center"/>
        <w:rPr>
          <w:rStyle w:val="FontStyle67"/>
          <w:sz w:val="28"/>
          <w:szCs w:val="28"/>
        </w:rPr>
      </w:pPr>
      <w:r w:rsidRPr="00237F34">
        <w:rPr>
          <w:rStyle w:val="FontStyle67"/>
          <w:sz w:val="28"/>
          <w:szCs w:val="28"/>
        </w:rPr>
        <w:t xml:space="preserve">Таблица.4 Распределение расходов ремонтного цеха пропорционально </w:t>
      </w:r>
    </w:p>
    <w:p w:rsidR="00462B2E" w:rsidRPr="00386BCA" w:rsidRDefault="00462B2E" w:rsidP="00462B2E">
      <w:pPr>
        <w:ind w:left="-709"/>
        <w:jc w:val="center"/>
        <w:rPr>
          <w:sz w:val="28"/>
          <w:szCs w:val="28"/>
        </w:rPr>
      </w:pPr>
      <w:r w:rsidRPr="00237F34">
        <w:rPr>
          <w:rStyle w:val="FontStyle67"/>
          <w:sz w:val="28"/>
          <w:szCs w:val="28"/>
        </w:rPr>
        <w:t>выбранной базе</w:t>
      </w:r>
    </w:p>
    <w:p w:rsidR="00462B2E" w:rsidRPr="0091674C" w:rsidRDefault="00462B2E" w:rsidP="00462B2E">
      <w:pPr>
        <w:pStyle w:val="Style22"/>
        <w:widowControl/>
        <w:spacing w:before="2" w:line="216" w:lineRule="exact"/>
        <w:jc w:val="left"/>
        <w:rPr>
          <w:rStyle w:val="FontStyle67"/>
        </w:rPr>
      </w:pPr>
    </w:p>
    <w:tbl>
      <w:tblPr>
        <w:tblW w:w="0" w:type="auto"/>
        <w:jc w:val="center"/>
        <w:tblLayout w:type="fixed"/>
        <w:tblCellMar>
          <w:left w:w="40" w:type="dxa"/>
          <w:right w:w="40" w:type="dxa"/>
        </w:tblCellMar>
        <w:tblLook w:val="0000" w:firstRow="0" w:lastRow="0" w:firstColumn="0" w:lastColumn="0" w:noHBand="0" w:noVBand="0"/>
      </w:tblPr>
      <w:tblGrid>
        <w:gridCol w:w="1843"/>
        <w:gridCol w:w="1985"/>
        <w:gridCol w:w="1714"/>
        <w:gridCol w:w="2396"/>
      </w:tblGrid>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40" w:lineRule="auto"/>
              <w:rPr>
                <w:rStyle w:val="FontStyle72"/>
                <w:sz w:val="24"/>
                <w:szCs w:val="24"/>
              </w:rPr>
            </w:pPr>
            <w:r w:rsidRPr="003E7E1F">
              <w:rPr>
                <w:rStyle w:val="FontStyle72"/>
                <w:sz w:val="24"/>
                <w:szCs w:val="24"/>
              </w:rPr>
              <w:t>Заказы</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База для распределения</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Коэффициент распределения</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02" w:lineRule="exact"/>
              <w:rPr>
                <w:rStyle w:val="FontStyle72"/>
                <w:sz w:val="24"/>
                <w:szCs w:val="24"/>
              </w:rPr>
            </w:pPr>
            <w:r w:rsidRPr="003E7E1F">
              <w:rPr>
                <w:rStyle w:val="FontStyle72"/>
                <w:sz w:val="24"/>
                <w:szCs w:val="24"/>
              </w:rPr>
              <w:t>Затраты ремонтного цеха</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А</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95910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0,56</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64813</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В</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74530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0,44</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50925</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2"/>
                <w:sz w:val="24"/>
                <w:szCs w:val="24"/>
              </w:rPr>
              <w:t xml:space="preserve">Итого </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170440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115738</w:t>
            </w:r>
          </w:p>
        </w:tc>
      </w:tr>
    </w:tbl>
    <w:p w:rsidR="00462B2E" w:rsidRDefault="00462B2E" w:rsidP="00462B2E">
      <w:pPr>
        <w:pStyle w:val="Style22"/>
        <w:widowControl/>
        <w:spacing w:before="2" w:line="216" w:lineRule="exact"/>
        <w:jc w:val="left"/>
        <w:rPr>
          <w:rStyle w:val="FontStyle67"/>
        </w:rPr>
      </w:pPr>
    </w:p>
    <w:p w:rsidR="00600E7B" w:rsidRDefault="00600E7B" w:rsidP="00462B2E">
      <w:pPr>
        <w:ind w:left="-709"/>
        <w:jc w:val="center"/>
        <w:rPr>
          <w:rStyle w:val="FontStyle67"/>
          <w:sz w:val="28"/>
          <w:szCs w:val="28"/>
        </w:rPr>
      </w:pPr>
    </w:p>
    <w:p w:rsidR="00462B2E" w:rsidRPr="00386BCA" w:rsidRDefault="00462B2E" w:rsidP="00462B2E">
      <w:pPr>
        <w:ind w:left="-709"/>
        <w:jc w:val="center"/>
        <w:rPr>
          <w:sz w:val="28"/>
          <w:szCs w:val="28"/>
        </w:rPr>
      </w:pPr>
      <w:r w:rsidRPr="00386BCA">
        <w:rPr>
          <w:rStyle w:val="FontStyle67"/>
          <w:sz w:val="28"/>
          <w:szCs w:val="28"/>
        </w:rPr>
        <w:t>Таблица.5 Распределение расходов транспортного цеха пропорционально выбранной базе</w:t>
      </w:r>
    </w:p>
    <w:p w:rsidR="00462B2E" w:rsidRPr="00556411" w:rsidRDefault="00462B2E" w:rsidP="00462B2E">
      <w:pPr>
        <w:pStyle w:val="Style22"/>
        <w:widowControl/>
        <w:spacing w:before="2" w:line="216" w:lineRule="exact"/>
        <w:jc w:val="left"/>
        <w:rPr>
          <w:rStyle w:val="FontStyle67"/>
          <w:i/>
        </w:rPr>
      </w:pPr>
    </w:p>
    <w:tbl>
      <w:tblPr>
        <w:tblW w:w="0" w:type="auto"/>
        <w:jc w:val="center"/>
        <w:tblLayout w:type="fixed"/>
        <w:tblCellMar>
          <w:left w:w="40" w:type="dxa"/>
          <w:right w:w="40" w:type="dxa"/>
        </w:tblCellMar>
        <w:tblLook w:val="0000" w:firstRow="0" w:lastRow="0" w:firstColumn="0" w:lastColumn="0" w:noHBand="0" w:noVBand="0"/>
      </w:tblPr>
      <w:tblGrid>
        <w:gridCol w:w="1843"/>
        <w:gridCol w:w="1985"/>
        <w:gridCol w:w="1714"/>
        <w:gridCol w:w="2396"/>
      </w:tblGrid>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40" w:lineRule="auto"/>
              <w:rPr>
                <w:rStyle w:val="FontStyle72"/>
                <w:sz w:val="24"/>
                <w:szCs w:val="24"/>
              </w:rPr>
            </w:pPr>
            <w:r w:rsidRPr="003E7E1F">
              <w:rPr>
                <w:rStyle w:val="FontStyle72"/>
                <w:sz w:val="24"/>
                <w:szCs w:val="24"/>
              </w:rPr>
              <w:t>Заказы</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База для распределения</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rPr>
                <w:rStyle w:val="FontStyle72"/>
                <w:sz w:val="24"/>
                <w:szCs w:val="24"/>
              </w:rPr>
            </w:pPr>
            <w:r w:rsidRPr="003E7E1F">
              <w:rPr>
                <w:rStyle w:val="FontStyle72"/>
                <w:sz w:val="24"/>
                <w:szCs w:val="24"/>
              </w:rPr>
              <w:t>Коэффициент распределения</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27"/>
              <w:widowControl/>
              <w:spacing w:line="202" w:lineRule="exact"/>
              <w:rPr>
                <w:rStyle w:val="FontStyle72"/>
                <w:sz w:val="24"/>
                <w:szCs w:val="24"/>
              </w:rPr>
            </w:pPr>
            <w:r w:rsidRPr="003E7E1F">
              <w:rPr>
                <w:rStyle w:val="FontStyle72"/>
                <w:sz w:val="24"/>
                <w:szCs w:val="24"/>
              </w:rPr>
              <w:t>Затраты транспортного цеха</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А</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95910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0,56</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jc w:val="center"/>
              <w:rPr>
                <w:sz w:val="24"/>
                <w:szCs w:val="24"/>
              </w:rPr>
            </w:pPr>
            <w:r w:rsidRPr="003E7E1F">
              <w:rPr>
                <w:sz w:val="24"/>
                <w:szCs w:val="24"/>
              </w:rPr>
              <w:t>66944</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0"/>
                <w:sz w:val="24"/>
                <w:szCs w:val="24"/>
              </w:rPr>
              <w:t>Заказ В</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74530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0,44</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jc w:val="center"/>
              <w:rPr>
                <w:sz w:val="24"/>
                <w:szCs w:val="24"/>
              </w:rPr>
            </w:pPr>
            <w:r w:rsidRPr="003E7E1F">
              <w:rPr>
                <w:sz w:val="24"/>
                <w:szCs w:val="24"/>
              </w:rPr>
              <w:t>52598</w:t>
            </w:r>
          </w:p>
        </w:tc>
      </w:tr>
      <w:tr w:rsidR="00462B2E" w:rsidRPr="003E7E1F" w:rsidTr="007E14CC">
        <w:trPr>
          <w:jc w:val="center"/>
        </w:trPr>
        <w:tc>
          <w:tcPr>
            <w:tcW w:w="1843" w:type="dxa"/>
            <w:tcBorders>
              <w:top w:val="single" w:sz="6" w:space="0" w:color="auto"/>
              <w:left w:val="single" w:sz="6" w:space="0" w:color="auto"/>
              <w:bottom w:val="single" w:sz="6" w:space="0" w:color="auto"/>
              <w:right w:val="single" w:sz="6" w:space="0" w:color="auto"/>
            </w:tcBorders>
          </w:tcPr>
          <w:p w:rsidR="00462B2E" w:rsidRPr="003E7E1F" w:rsidRDefault="00462B2E" w:rsidP="007E14CC">
            <w:pPr>
              <w:pStyle w:val="Style17"/>
              <w:widowControl/>
              <w:rPr>
                <w:rStyle w:val="FontStyle70"/>
                <w:sz w:val="24"/>
                <w:szCs w:val="24"/>
              </w:rPr>
            </w:pPr>
            <w:r w:rsidRPr="003E7E1F">
              <w:rPr>
                <w:rStyle w:val="FontStyle72"/>
                <w:sz w:val="24"/>
                <w:szCs w:val="24"/>
              </w:rPr>
              <w:t xml:space="preserve">Итого </w:t>
            </w:r>
          </w:p>
        </w:tc>
        <w:tc>
          <w:tcPr>
            <w:tcW w:w="1985"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170440</w:t>
            </w:r>
          </w:p>
        </w:tc>
        <w:tc>
          <w:tcPr>
            <w:tcW w:w="1714"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w:t>
            </w:r>
          </w:p>
        </w:tc>
        <w:tc>
          <w:tcPr>
            <w:tcW w:w="2396" w:type="dxa"/>
            <w:tcBorders>
              <w:top w:val="single" w:sz="6" w:space="0" w:color="auto"/>
              <w:left w:val="single" w:sz="6" w:space="0" w:color="auto"/>
              <w:bottom w:val="single" w:sz="6" w:space="0" w:color="auto"/>
              <w:right w:val="single" w:sz="6" w:space="0" w:color="auto"/>
            </w:tcBorders>
            <w:vAlign w:val="center"/>
          </w:tcPr>
          <w:p w:rsidR="00462B2E" w:rsidRPr="003E7E1F" w:rsidRDefault="00462B2E" w:rsidP="007E14CC">
            <w:pPr>
              <w:pStyle w:val="Style1"/>
              <w:widowControl/>
              <w:jc w:val="center"/>
            </w:pPr>
            <w:r w:rsidRPr="003E7E1F">
              <w:t>119542</w:t>
            </w:r>
          </w:p>
        </w:tc>
      </w:tr>
    </w:tbl>
    <w:p w:rsidR="00600E7B" w:rsidRDefault="00600E7B" w:rsidP="00462B2E">
      <w:pPr>
        <w:pStyle w:val="Style22"/>
        <w:widowControl/>
        <w:spacing w:line="360" w:lineRule="auto"/>
        <w:ind w:firstLine="0"/>
        <w:jc w:val="center"/>
        <w:rPr>
          <w:rStyle w:val="FontStyle67"/>
          <w:sz w:val="28"/>
          <w:szCs w:val="28"/>
        </w:rPr>
      </w:pPr>
    </w:p>
    <w:p w:rsidR="00462B2E" w:rsidRPr="00556411" w:rsidRDefault="00462B2E" w:rsidP="00462B2E">
      <w:pPr>
        <w:pStyle w:val="Style22"/>
        <w:widowControl/>
        <w:spacing w:line="360" w:lineRule="auto"/>
        <w:ind w:firstLine="0"/>
        <w:jc w:val="center"/>
        <w:rPr>
          <w:i/>
          <w:sz w:val="28"/>
          <w:szCs w:val="28"/>
        </w:rPr>
      </w:pPr>
      <w:r w:rsidRPr="00386BCA">
        <w:rPr>
          <w:rStyle w:val="FontStyle67"/>
          <w:sz w:val="28"/>
          <w:szCs w:val="28"/>
        </w:rPr>
        <w:t xml:space="preserve">Таблица.6 Затраты </w:t>
      </w:r>
      <w:r>
        <w:rPr>
          <w:rStyle w:val="FontStyle67"/>
          <w:sz w:val="28"/>
          <w:szCs w:val="28"/>
        </w:rPr>
        <w:t>на производство</w:t>
      </w:r>
      <w:r w:rsidRPr="00386BCA">
        <w:rPr>
          <w:rStyle w:val="FontStyle67"/>
          <w:sz w:val="28"/>
          <w:szCs w:val="28"/>
        </w:rPr>
        <w:t xml:space="preserve"> по  экономическим  элементам</w:t>
      </w:r>
    </w:p>
    <w:tbl>
      <w:tblPr>
        <w:tblW w:w="9752" w:type="dxa"/>
        <w:tblInd w:w="93" w:type="dxa"/>
        <w:tblLook w:val="00A0" w:firstRow="1" w:lastRow="0" w:firstColumn="1" w:lastColumn="0" w:noHBand="0" w:noVBand="0"/>
      </w:tblPr>
      <w:tblGrid>
        <w:gridCol w:w="1701"/>
        <w:gridCol w:w="1365"/>
        <w:gridCol w:w="1466"/>
        <w:gridCol w:w="1230"/>
        <w:gridCol w:w="1230"/>
        <w:gridCol w:w="1581"/>
        <w:gridCol w:w="1179"/>
      </w:tblGrid>
      <w:tr w:rsidR="00462B2E" w:rsidRPr="00FB463C" w:rsidTr="007E14CC">
        <w:trPr>
          <w:trHeight w:val="300"/>
        </w:trPr>
        <w:tc>
          <w:tcPr>
            <w:tcW w:w="1701"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Элементы затрат</w:t>
            </w:r>
          </w:p>
        </w:tc>
        <w:tc>
          <w:tcPr>
            <w:tcW w:w="1365"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Цех основного производства</w:t>
            </w:r>
          </w:p>
        </w:tc>
        <w:tc>
          <w:tcPr>
            <w:tcW w:w="1466"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Транспортный цех</w:t>
            </w:r>
          </w:p>
        </w:tc>
        <w:tc>
          <w:tcPr>
            <w:tcW w:w="1230"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Ремонтный цех</w:t>
            </w:r>
          </w:p>
        </w:tc>
        <w:tc>
          <w:tcPr>
            <w:tcW w:w="1230"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Склады</w:t>
            </w:r>
          </w:p>
        </w:tc>
        <w:tc>
          <w:tcPr>
            <w:tcW w:w="1581"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color w:val="000000"/>
              </w:rPr>
            </w:pPr>
            <w:r w:rsidRPr="004B5A15">
              <w:rPr>
                <w:color w:val="000000"/>
              </w:rPr>
              <w:t>Администрация</w:t>
            </w:r>
          </w:p>
        </w:tc>
        <w:tc>
          <w:tcPr>
            <w:tcW w:w="1179" w:type="dxa"/>
            <w:vMerge w:val="restart"/>
            <w:tcBorders>
              <w:top w:val="single" w:sz="8" w:space="0" w:color="auto"/>
              <w:left w:val="single" w:sz="8" w:space="0" w:color="auto"/>
              <w:bottom w:val="single" w:sz="8" w:space="0" w:color="000000"/>
              <w:right w:val="single" w:sz="8" w:space="0" w:color="auto"/>
            </w:tcBorders>
          </w:tcPr>
          <w:p w:rsidR="00462B2E" w:rsidRPr="004B5A15" w:rsidRDefault="00462B2E" w:rsidP="007E14CC">
            <w:pPr>
              <w:jc w:val="center"/>
              <w:rPr>
                <w:b/>
                <w:color w:val="000000"/>
              </w:rPr>
            </w:pPr>
            <w:r w:rsidRPr="004B5A15">
              <w:rPr>
                <w:b/>
                <w:color w:val="000000"/>
              </w:rPr>
              <w:t>Итого</w:t>
            </w:r>
            <w:r w:rsidRPr="0091674C">
              <w:rPr>
                <w:b/>
                <w:color w:val="000000"/>
              </w:rPr>
              <w:t xml:space="preserve"> по элементам</w:t>
            </w:r>
          </w:p>
        </w:tc>
      </w:tr>
      <w:tr w:rsidR="00462B2E" w:rsidRPr="00FB463C" w:rsidTr="007E14CC">
        <w:trPr>
          <w:trHeight w:val="315"/>
        </w:trPr>
        <w:tc>
          <w:tcPr>
            <w:tcW w:w="1701"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365"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466"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230"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230"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581"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c>
          <w:tcPr>
            <w:tcW w:w="1179" w:type="dxa"/>
            <w:vMerge/>
            <w:tcBorders>
              <w:top w:val="single" w:sz="8" w:space="0" w:color="auto"/>
              <w:left w:val="single" w:sz="8" w:space="0" w:color="auto"/>
              <w:bottom w:val="single" w:sz="8" w:space="0" w:color="000000"/>
              <w:right w:val="single" w:sz="8" w:space="0" w:color="auto"/>
            </w:tcBorders>
            <w:vAlign w:val="center"/>
          </w:tcPr>
          <w:p w:rsidR="00462B2E" w:rsidRPr="004B5A15" w:rsidRDefault="00462B2E" w:rsidP="007E14CC">
            <w:pPr>
              <w:rPr>
                <w:color w:val="000000"/>
              </w:rPr>
            </w:pPr>
          </w:p>
        </w:tc>
      </w:tr>
      <w:tr w:rsidR="00462B2E" w:rsidRPr="00FB463C" w:rsidTr="007E14CC">
        <w:trPr>
          <w:trHeight w:val="375"/>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b/>
                <w:bCs/>
                <w:color w:val="000000"/>
              </w:rPr>
            </w:pPr>
            <w:r w:rsidRPr="004B5A15">
              <w:rPr>
                <w:b/>
                <w:bCs/>
                <w:color w:val="000000"/>
              </w:rPr>
              <w:t>Материалы:</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B5A15" w:rsidRDefault="00462B2E" w:rsidP="007E14CC">
            <w:pPr>
              <w:jc w:val="center"/>
              <w:rPr>
                <w:color w:val="000000"/>
              </w:rPr>
            </w:pP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основные</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170440</w:t>
            </w: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sidRPr="00460063">
              <w:rPr>
                <w:color w:val="000000"/>
              </w:rPr>
              <w:t>170440</w:t>
            </w: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вспомогательные</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16980</w:t>
            </w: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11650</w:t>
            </w: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19440</w:t>
            </w: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sidRPr="00460063">
              <w:rPr>
                <w:color w:val="000000"/>
              </w:rPr>
              <w:t>48070</w:t>
            </w: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возвратные отходы</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11200</w:t>
            </w: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sidRPr="00460063">
              <w:rPr>
                <w:color w:val="000000"/>
              </w:rPr>
              <w:t>11200</w:t>
            </w:r>
          </w:p>
        </w:tc>
      </w:tr>
      <w:tr w:rsidR="00462B2E" w:rsidRPr="00FB463C" w:rsidTr="007E14CC">
        <w:trPr>
          <w:trHeight w:val="319"/>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топливо</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r>
              <w:rPr>
                <w:color w:val="000000"/>
              </w:rPr>
              <w:t>18900</w:t>
            </w: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sidRPr="00460063">
              <w:rPr>
                <w:color w:val="000000"/>
              </w:rPr>
              <w:t>18900</w:t>
            </w:r>
          </w:p>
        </w:tc>
      </w:tr>
      <w:tr w:rsidR="00462B2E" w:rsidRPr="00FB463C" w:rsidTr="007E14CC">
        <w:trPr>
          <w:trHeight w:val="330"/>
        </w:trPr>
        <w:tc>
          <w:tcPr>
            <w:tcW w:w="1701" w:type="dxa"/>
            <w:tcBorders>
              <w:top w:val="nil"/>
              <w:left w:val="single" w:sz="8" w:space="0" w:color="auto"/>
              <w:bottom w:val="single" w:sz="8" w:space="0" w:color="auto"/>
              <w:right w:val="single" w:sz="4" w:space="0" w:color="auto"/>
            </w:tcBorders>
          </w:tcPr>
          <w:p w:rsidR="00462B2E" w:rsidRPr="004B5A15" w:rsidRDefault="00462B2E" w:rsidP="007E14CC">
            <w:pPr>
              <w:rPr>
                <w:color w:val="000000"/>
              </w:rPr>
            </w:pPr>
            <w:r w:rsidRPr="004B5A15">
              <w:rPr>
                <w:color w:val="000000"/>
              </w:rPr>
              <w:t>прочие материалы</w:t>
            </w:r>
          </w:p>
        </w:tc>
        <w:tc>
          <w:tcPr>
            <w:tcW w:w="1365" w:type="dxa"/>
            <w:tcBorders>
              <w:top w:val="nil"/>
              <w:left w:val="nil"/>
              <w:bottom w:val="single" w:sz="8" w:space="0" w:color="auto"/>
              <w:right w:val="single" w:sz="4" w:space="0" w:color="auto"/>
            </w:tcBorders>
            <w:noWrap/>
            <w:vAlign w:val="center"/>
          </w:tcPr>
          <w:p w:rsidR="00462B2E" w:rsidRPr="004B5A15" w:rsidRDefault="00462B2E" w:rsidP="007E14CC">
            <w:pPr>
              <w:jc w:val="center"/>
              <w:rPr>
                <w:color w:val="000000"/>
              </w:rPr>
            </w:pPr>
            <w:r>
              <w:rPr>
                <w:color w:val="000000"/>
              </w:rPr>
              <w:t>31560</w:t>
            </w:r>
          </w:p>
        </w:tc>
        <w:tc>
          <w:tcPr>
            <w:tcW w:w="1466" w:type="dxa"/>
            <w:tcBorders>
              <w:top w:val="nil"/>
              <w:left w:val="nil"/>
              <w:bottom w:val="single" w:sz="8" w:space="0" w:color="auto"/>
              <w:right w:val="single" w:sz="4" w:space="0" w:color="auto"/>
            </w:tcBorders>
            <w:noWrap/>
            <w:vAlign w:val="center"/>
          </w:tcPr>
          <w:p w:rsidR="00462B2E" w:rsidRPr="004B5A15" w:rsidRDefault="00462B2E" w:rsidP="007E14CC">
            <w:pPr>
              <w:jc w:val="center"/>
              <w:rPr>
                <w:color w:val="000000"/>
              </w:rPr>
            </w:pPr>
            <w:r>
              <w:rPr>
                <w:color w:val="000000"/>
              </w:rPr>
              <w:t>13260</w:t>
            </w:r>
          </w:p>
        </w:tc>
        <w:tc>
          <w:tcPr>
            <w:tcW w:w="1230" w:type="dxa"/>
            <w:tcBorders>
              <w:top w:val="nil"/>
              <w:left w:val="nil"/>
              <w:bottom w:val="single" w:sz="8" w:space="0" w:color="auto"/>
              <w:right w:val="single" w:sz="4" w:space="0" w:color="auto"/>
            </w:tcBorders>
            <w:noWrap/>
            <w:vAlign w:val="center"/>
          </w:tcPr>
          <w:p w:rsidR="00462B2E" w:rsidRPr="004B5A15" w:rsidRDefault="00462B2E" w:rsidP="007E14CC">
            <w:pPr>
              <w:jc w:val="center"/>
              <w:rPr>
                <w:color w:val="000000"/>
              </w:rPr>
            </w:pPr>
            <w:r>
              <w:rPr>
                <w:color w:val="000000"/>
              </w:rPr>
              <w:t>9060</w:t>
            </w:r>
          </w:p>
        </w:tc>
        <w:tc>
          <w:tcPr>
            <w:tcW w:w="1230" w:type="dxa"/>
            <w:tcBorders>
              <w:top w:val="nil"/>
              <w:left w:val="nil"/>
              <w:bottom w:val="single" w:sz="8" w:space="0" w:color="auto"/>
              <w:right w:val="single" w:sz="4" w:space="0" w:color="auto"/>
            </w:tcBorders>
            <w:noWrap/>
            <w:vAlign w:val="center"/>
          </w:tcPr>
          <w:p w:rsidR="00462B2E" w:rsidRPr="004B5A15" w:rsidRDefault="00462B2E" w:rsidP="007E14CC">
            <w:pPr>
              <w:jc w:val="center"/>
              <w:rPr>
                <w:color w:val="000000"/>
              </w:rPr>
            </w:pPr>
            <w:r>
              <w:rPr>
                <w:color w:val="000000"/>
              </w:rPr>
              <w:t>1770</w:t>
            </w:r>
          </w:p>
        </w:tc>
        <w:tc>
          <w:tcPr>
            <w:tcW w:w="1581" w:type="dxa"/>
            <w:tcBorders>
              <w:top w:val="nil"/>
              <w:left w:val="nil"/>
              <w:bottom w:val="single" w:sz="8" w:space="0" w:color="auto"/>
              <w:right w:val="single" w:sz="4" w:space="0" w:color="auto"/>
            </w:tcBorders>
            <w:noWrap/>
            <w:vAlign w:val="center"/>
          </w:tcPr>
          <w:p w:rsidR="00462B2E" w:rsidRPr="004B5A15" w:rsidRDefault="00462B2E" w:rsidP="007E14CC">
            <w:pPr>
              <w:jc w:val="center"/>
              <w:rPr>
                <w:color w:val="000000"/>
              </w:rPr>
            </w:pPr>
            <w:r>
              <w:rPr>
                <w:color w:val="000000"/>
              </w:rPr>
              <w:t>5100</w:t>
            </w:r>
          </w:p>
        </w:tc>
        <w:tc>
          <w:tcPr>
            <w:tcW w:w="1179" w:type="dxa"/>
            <w:tcBorders>
              <w:top w:val="nil"/>
              <w:left w:val="nil"/>
              <w:bottom w:val="single" w:sz="8" w:space="0" w:color="auto"/>
              <w:right w:val="single" w:sz="8" w:space="0" w:color="auto"/>
            </w:tcBorders>
            <w:vAlign w:val="center"/>
          </w:tcPr>
          <w:p w:rsidR="00462B2E" w:rsidRPr="00460063" w:rsidRDefault="00462B2E" w:rsidP="007E14CC">
            <w:pPr>
              <w:jc w:val="center"/>
              <w:rPr>
                <w:color w:val="000000"/>
              </w:rPr>
            </w:pPr>
            <w:r w:rsidRPr="00460063">
              <w:rPr>
                <w:color w:val="000000"/>
              </w:rPr>
              <w:t>60750</w:t>
            </w:r>
          </w:p>
        </w:tc>
      </w:tr>
      <w:tr w:rsidR="00462B2E" w:rsidRPr="00FB463C" w:rsidTr="007E14CC">
        <w:trPr>
          <w:trHeight w:val="390"/>
        </w:trPr>
        <w:tc>
          <w:tcPr>
            <w:tcW w:w="1701" w:type="dxa"/>
            <w:tcBorders>
              <w:top w:val="nil"/>
              <w:left w:val="single" w:sz="8" w:space="0" w:color="auto"/>
              <w:bottom w:val="single" w:sz="8" w:space="0" w:color="auto"/>
              <w:right w:val="single" w:sz="8" w:space="0" w:color="auto"/>
            </w:tcBorders>
          </w:tcPr>
          <w:p w:rsidR="00462B2E" w:rsidRPr="004B5A15" w:rsidRDefault="00462B2E" w:rsidP="007E14CC">
            <w:pPr>
              <w:rPr>
                <w:b/>
                <w:bCs/>
                <w:color w:val="000000"/>
              </w:rPr>
            </w:pPr>
            <w:r w:rsidRPr="004B5A15">
              <w:rPr>
                <w:b/>
                <w:bCs/>
                <w:color w:val="000000"/>
              </w:rPr>
              <w:t>Итого материальных затрат</w:t>
            </w:r>
          </w:p>
        </w:tc>
        <w:tc>
          <w:tcPr>
            <w:tcW w:w="1365"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230180</w:t>
            </w:r>
          </w:p>
        </w:tc>
        <w:tc>
          <w:tcPr>
            <w:tcW w:w="1466"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43810</w:t>
            </w:r>
          </w:p>
        </w:tc>
        <w:tc>
          <w:tcPr>
            <w:tcW w:w="1230"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28500</w:t>
            </w:r>
          </w:p>
        </w:tc>
        <w:tc>
          <w:tcPr>
            <w:tcW w:w="1230"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1770</w:t>
            </w:r>
          </w:p>
        </w:tc>
        <w:tc>
          <w:tcPr>
            <w:tcW w:w="1581"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5100</w:t>
            </w:r>
          </w:p>
        </w:tc>
        <w:tc>
          <w:tcPr>
            <w:tcW w:w="1179" w:type="dxa"/>
            <w:tcBorders>
              <w:top w:val="nil"/>
              <w:left w:val="nil"/>
              <w:bottom w:val="single" w:sz="8" w:space="0" w:color="auto"/>
              <w:right w:val="single" w:sz="8" w:space="0" w:color="auto"/>
            </w:tcBorders>
            <w:vAlign w:val="center"/>
          </w:tcPr>
          <w:p w:rsidR="00462B2E" w:rsidRPr="00EE0FEF" w:rsidRDefault="00462B2E" w:rsidP="007E14CC">
            <w:pPr>
              <w:jc w:val="center"/>
              <w:rPr>
                <w:b/>
              </w:rPr>
            </w:pPr>
            <w:r w:rsidRPr="00EE0FEF">
              <w:rPr>
                <w:b/>
              </w:rPr>
              <w:t>309360</w:t>
            </w:r>
          </w:p>
        </w:tc>
      </w:tr>
      <w:tr w:rsidR="00462B2E" w:rsidRPr="00FB463C" w:rsidTr="007E14CC">
        <w:trPr>
          <w:trHeight w:val="345"/>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b/>
                <w:bCs/>
                <w:color w:val="000000"/>
              </w:rPr>
            </w:pPr>
            <w:r w:rsidRPr="004B5A15">
              <w:rPr>
                <w:b/>
                <w:bCs/>
                <w:color w:val="000000"/>
              </w:rPr>
              <w:t xml:space="preserve">Затраты на оплату труда: </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B5A15" w:rsidRDefault="00462B2E" w:rsidP="007E14CC">
            <w:pPr>
              <w:jc w:val="center"/>
              <w:rPr>
                <w:color w:val="000000"/>
              </w:rPr>
            </w:pPr>
          </w:p>
        </w:tc>
      </w:tr>
      <w:tr w:rsidR="00462B2E" w:rsidRPr="00FB463C" w:rsidTr="007E14CC">
        <w:trPr>
          <w:trHeight w:val="319"/>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рабочих</w:t>
            </w:r>
          </w:p>
        </w:tc>
        <w:tc>
          <w:tcPr>
            <w:tcW w:w="1365"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r w:rsidRPr="00460063">
              <w:t>410320</w:t>
            </w:r>
          </w:p>
        </w:tc>
        <w:tc>
          <w:tcPr>
            <w:tcW w:w="1466"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37220</w:t>
            </w:r>
          </w:p>
        </w:tc>
        <w:tc>
          <w:tcPr>
            <w:tcW w:w="1230"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40990</w:t>
            </w:r>
          </w:p>
        </w:tc>
        <w:tc>
          <w:tcPr>
            <w:tcW w:w="1230"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p>
        </w:tc>
        <w:tc>
          <w:tcPr>
            <w:tcW w:w="1581"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pPr>
            <w:r w:rsidRPr="00460063">
              <w:t>488530</w:t>
            </w:r>
          </w:p>
        </w:tc>
      </w:tr>
      <w:tr w:rsidR="00462B2E" w:rsidRPr="00FB463C" w:rsidTr="007E14CC">
        <w:trPr>
          <w:trHeight w:val="315"/>
        </w:trPr>
        <w:tc>
          <w:tcPr>
            <w:tcW w:w="1701" w:type="dxa"/>
            <w:tcBorders>
              <w:top w:val="nil"/>
              <w:left w:val="single" w:sz="8" w:space="0" w:color="auto"/>
              <w:bottom w:val="single" w:sz="8" w:space="0" w:color="auto"/>
              <w:right w:val="single" w:sz="4" w:space="0" w:color="auto"/>
            </w:tcBorders>
          </w:tcPr>
          <w:p w:rsidR="00462B2E" w:rsidRPr="004B5A15" w:rsidRDefault="00462B2E" w:rsidP="007E14CC">
            <w:pPr>
              <w:rPr>
                <w:color w:val="000000"/>
              </w:rPr>
            </w:pPr>
            <w:r w:rsidRPr="004B5A15">
              <w:rPr>
                <w:color w:val="000000"/>
              </w:rPr>
              <w:t>служащих</w:t>
            </w:r>
          </w:p>
        </w:tc>
        <w:tc>
          <w:tcPr>
            <w:tcW w:w="1365" w:type="dxa"/>
            <w:tcBorders>
              <w:top w:val="nil"/>
              <w:left w:val="nil"/>
              <w:bottom w:val="single" w:sz="8"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59050</w:t>
            </w:r>
          </w:p>
        </w:tc>
        <w:tc>
          <w:tcPr>
            <w:tcW w:w="1466" w:type="dxa"/>
            <w:tcBorders>
              <w:top w:val="nil"/>
              <w:left w:val="nil"/>
              <w:bottom w:val="single" w:sz="8"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12790</w:t>
            </w:r>
          </w:p>
        </w:tc>
        <w:tc>
          <w:tcPr>
            <w:tcW w:w="1230" w:type="dxa"/>
            <w:tcBorders>
              <w:top w:val="nil"/>
              <w:left w:val="nil"/>
              <w:bottom w:val="single" w:sz="8"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23900</w:t>
            </w:r>
          </w:p>
        </w:tc>
        <w:tc>
          <w:tcPr>
            <w:tcW w:w="1230" w:type="dxa"/>
            <w:tcBorders>
              <w:top w:val="nil"/>
              <w:left w:val="nil"/>
              <w:bottom w:val="single" w:sz="8"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18630</w:t>
            </w:r>
          </w:p>
        </w:tc>
        <w:tc>
          <w:tcPr>
            <w:tcW w:w="1581" w:type="dxa"/>
            <w:tcBorders>
              <w:top w:val="nil"/>
              <w:left w:val="nil"/>
              <w:bottom w:val="single" w:sz="8"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90600</w:t>
            </w:r>
          </w:p>
        </w:tc>
        <w:tc>
          <w:tcPr>
            <w:tcW w:w="1179" w:type="dxa"/>
            <w:tcBorders>
              <w:top w:val="nil"/>
              <w:left w:val="nil"/>
              <w:bottom w:val="single" w:sz="8" w:space="0" w:color="auto"/>
              <w:right w:val="single" w:sz="8" w:space="0" w:color="auto"/>
            </w:tcBorders>
            <w:vAlign w:val="center"/>
          </w:tcPr>
          <w:p w:rsidR="00462B2E" w:rsidRPr="00460063" w:rsidRDefault="00462B2E" w:rsidP="007E14CC">
            <w:pPr>
              <w:jc w:val="center"/>
            </w:pPr>
            <w:r w:rsidRPr="00460063">
              <w:t>204970</w:t>
            </w:r>
          </w:p>
        </w:tc>
      </w:tr>
      <w:tr w:rsidR="00462B2E" w:rsidRPr="00FB463C" w:rsidTr="007E14CC">
        <w:trPr>
          <w:trHeight w:val="315"/>
        </w:trPr>
        <w:tc>
          <w:tcPr>
            <w:tcW w:w="1701" w:type="dxa"/>
            <w:tcBorders>
              <w:top w:val="nil"/>
              <w:left w:val="single" w:sz="8" w:space="0" w:color="auto"/>
              <w:bottom w:val="single" w:sz="8" w:space="0" w:color="auto"/>
              <w:right w:val="single" w:sz="8" w:space="0" w:color="auto"/>
            </w:tcBorders>
          </w:tcPr>
          <w:p w:rsidR="00462B2E" w:rsidRPr="004B5A15" w:rsidRDefault="00462B2E" w:rsidP="007E14CC">
            <w:pPr>
              <w:rPr>
                <w:b/>
                <w:bCs/>
                <w:color w:val="000000"/>
              </w:rPr>
            </w:pPr>
            <w:r w:rsidRPr="004B5A15">
              <w:rPr>
                <w:b/>
                <w:bCs/>
                <w:color w:val="000000"/>
              </w:rPr>
              <w:t>Итого на зарплату</w:t>
            </w:r>
          </w:p>
        </w:tc>
        <w:tc>
          <w:tcPr>
            <w:tcW w:w="1365" w:type="dxa"/>
            <w:tcBorders>
              <w:top w:val="nil"/>
              <w:left w:val="nil"/>
              <w:bottom w:val="single" w:sz="8" w:space="0" w:color="auto"/>
              <w:right w:val="single" w:sz="8" w:space="0" w:color="auto"/>
            </w:tcBorders>
            <w:noWrap/>
            <w:vAlign w:val="center"/>
          </w:tcPr>
          <w:p w:rsidR="00462B2E" w:rsidRPr="00460063" w:rsidRDefault="00462B2E" w:rsidP="007E14CC">
            <w:pPr>
              <w:jc w:val="center"/>
              <w:rPr>
                <w:b/>
              </w:rPr>
            </w:pPr>
            <w:r w:rsidRPr="00460063">
              <w:rPr>
                <w:b/>
              </w:rPr>
              <w:t>469370</w:t>
            </w:r>
          </w:p>
        </w:tc>
        <w:tc>
          <w:tcPr>
            <w:tcW w:w="1466" w:type="dxa"/>
            <w:tcBorders>
              <w:top w:val="nil"/>
              <w:left w:val="nil"/>
              <w:bottom w:val="single" w:sz="8" w:space="0" w:color="auto"/>
              <w:right w:val="single" w:sz="8" w:space="0" w:color="auto"/>
            </w:tcBorders>
            <w:noWrap/>
            <w:vAlign w:val="center"/>
          </w:tcPr>
          <w:p w:rsidR="00462B2E" w:rsidRPr="00460063" w:rsidRDefault="00462B2E" w:rsidP="007E14CC">
            <w:pPr>
              <w:jc w:val="center"/>
              <w:rPr>
                <w:b/>
              </w:rPr>
            </w:pPr>
            <w:r w:rsidRPr="00460063">
              <w:rPr>
                <w:b/>
              </w:rPr>
              <w:t>50010</w:t>
            </w:r>
          </w:p>
        </w:tc>
        <w:tc>
          <w:tcPr>
            <w:tcW w:w="1230" w:type="dxa"/>
            <w:tcBorders>
              <w:top w:val="nil"/>
              <w:left w:val="nil"/>
              <w:bottom w:val="single" w:sz="8" w:space="0" w:color="auto"/>
              <w:right w:val="single" w:sz="8" w:space="0" w:color="auto"/>
            </w:tcBorders>
            <w:noWrap/>
            <w:vAlign w:val="center"/>
          </w:tcPr>
          <w:p w:rsidR="00462B2E" w:rsidRPr="00460063" w:rsidRDefault="00462B2E" w:rsidP="007E14CC">
            <w:pPr>
              <w:jc w:val="center"/>
              <w:rPr>
                <w:b/>
              </w:rPr>
            </w:pPr>
            <w:r w:rsidRPr="00460063">
              <w:rPr>
                <w:b/>
              </w:rPr>
              <w:t>64890</w:t>
            </w:r>
          </w:p>
        </w:tc>
        <w:tc>
          <w:tcPr>
            <w:tcW w:w="1230" w:type="dxa"/>
            <w:tcBorders>
              <w:top w:val="nil"/>
              <w:left w:val="nil"/>
              <w:bottom w:val="single" w:sz="8" w:space="0" w:color="auto"/>
              <w:right w:val="single" w:sz="8" w:space="0" w:color="auto"/>
            </w:tcBorders>
            <w:noWrap/>
            <w:vAlign w:val="center"/>
          </w:tcPr>
          <w:p w:rsidR="00462B2E" w:rsidRPr="00460063" w:rsidRDefault="00462B2E" w:rsidP="007E14CC">
            <w:pPr>
              <w:jc w:val="center"/>
              <w:rPr>
                <w:b/>
              </w:rPr>
            </w:pPr>
            <w:r w:rsidRPr="00460063">
              <w:rPr>
                <w:b/>
              </w:rPr>
              <w:t>18630</w:t>
            </w:r>
          </w:p>
        </w:tc>
        <w:tc>
          <w:tcPr>
            <w:tcW w:w="1581" w:type="dxa"/>
            <w:tcBorders>
              <w:top w:val="nil"/>
              <w:left w:val="nil"/>
              <w:bottom w:val="single" w:sz="8" w:space="0" w:color="auto"/>
              <w:right w:val="single" w:sz="8" w:space="0" w:color="auto"/>
            </w:tcBorders>
            <w:noWrap/>
            <w:vAlign w:val="center"/>
          </w:tcPr>
          <w:p w:rsidR="00462B2E" w:rsidRPr="00460063" w:rsidRDefault="00462B2E" w:rsidP="007E14CC">
            <w:pPr>
              <w:jc w:val="center"/>
              <w:rPr>
                <w:b/>
              </w:rPr>
            </w:pPr>
            <w:r w:rsidRPr="00460063">
              <w:rPr>
                <w:b/>
              </w:rPr>
              <w:t>90600</w:t>
            </w:r>
          </w:p>
        </w:tc>
        <w:tc>
          <w:tcPr>
            <w:tcW w:w="1179" w:type="dxa"/>
            <w:tcBorders>
              <w:top w:val="nil"/>
              <w:left w:val="nil"/>
              <w:bottom w:val="single" w:sz="8" w:space="0" w:color="auto"/>
              <w:right w:val="single" w:sz="8" w:space="0" w:color="auto"/>
            </w:tcBorders>
            <w:vAlign w:val="center"/>
          </w:tcPr>
          <w:p w:rsidR="00462B2E" w:rsidRPr="00460063" w:rsidRDefault="00462B2E" w:rsidP="007E14CC">
            <w:pPr>
              <w:jc w:val="center"/>
              <w:rPr>
                <w:b/>
              </w:rPr>
            </w:pPr>
            <w:r w:rsidRPr="00460063">
              <w:rPr>
                <w:b/>
              </w:rPr>
              <w:t>693500</w:t>
            </w:r>
          </w:p>
        </w:tc>
      </w:tr>
      <w:tr w:rsidR="00462B2E" w:rsidRPr="00FB463C" w:rsidTr="007E14CC">
        <w:trPr>
          <w:trHeight w:val="375"/>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b/>
                <w:bCs/>
                <w:color w:val="000000"/>
              </w:rPr>
            </w:pPr>
            <w:r w:rsidRPr="004B5A15">
              <w:rPr>
                <w:b/>
                <w:bCs/>
                <w:color w:val="000000"/>
              </w:rPr>
              <w:t xml:space="preserve">Отчисления на социальное страхование и обеспечение от заработной платы: </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B5A15" w:rsidRDefault="00462B2E" w:rsidP="007E14CC">
            <w:pPr>
              <w:jc w:val="center"/>
              <w:rPr>
                <w:color w:val="000000"/>
              </w:rPr>
            </w:pP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рабочих</w:t>
            </w:r>
          </w:p>
        </w:tc>
        <w:tc>
          <w:tcPr>
            <w:tcW w:w="1365" w:type="dxa"/>
            <w:tcBorders>
              <w:top w:val="nil"/>
              <w:left w:val="nil"/>
              <w:bottom w:val="single" w:sz="4" w:space="0" w:color="auto"/>
              <w:right w:val="single" w:sz="4" w:space="0" w:color="auto"/>
            </w:tcBorders>
            <w:noWrap/>
            <w:vAlign w:val="center"/>
          </w:tcPr>
          <w:p w:rsidR="00462B2E" w:rsidRPr="00460063" w:rsidRDefault="00462B2E" w:rsidP="007E14CC">
            <w:pPr>
              <w:jc w:val="center"/>
            </w:pPr>
            <w:r w:rsidRPr="00460063">
              <w:t>106683</w:t>
            </w:r>
          </w:p>
        </w:tc>
        <w:tc>
          <w:tcPr>
            <w:tcW w:w="1466"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r w:rsidRPr="00460063">
              <w:rPr>
                <w:color w:val="000000"/>
              </w:rPr>
              <w:t>9677</w:t>
            </w:r>
          </w:p>
        </w:tc>
        <w:tc>
          <w:tcPr>
            <w:tcW w:w="1230" w:type="dxa"/>
            <w:tcBorders>
              <w:top w:val="nil"/>
              <w:left w:val="nil"/>
              <w:bottom w:val="single" w:sz="4" w:space="0" w:color="auto"/>
              <w:right w:val="single" w:sz="4" w:space="0" w:color="auto"/>
            </w:tcBorders>
            <w:noWrap/>
            <w:vAlign w:val="center"/>
          </w:tcPr>
          <w:p w:rsidR="00462B2E" w:rsidRPr="00460063" w:rsidRDefault="00462B2E" w:rsidP="007E14CC">
            <w:pPr>
              <w:jc w:val="center"/>
            </w:pPr>
            <w:r w:rsidRPr="00460063">
              <w:t>10657</w:t>
            </w:r>
          </w:p>
        </w:tc>
        <w:tc>
          <w:tcPr>
            <w:tcW w:w="1230" w:type="dxa"/>
            <w:tcBorders>
              <w:top w:val="nil"/>
              <w:left w:val="nil"/>
              <w:bottom w:val="single" w:sz="4" w:space="0" w:color="auto"/>
              <w:right w:val="single" w:sz="4" w:space="0" w:color="auto"/>
            </w:tcBorders>
            <w:noWrap/>
            <w:vAlign w:val="center"/>
          </w:tcPr>
          <w:p w:rsidR="00462B2E" w:rsidRPr="00460063" w:rsidRDefault="00462B2E" w:rsidP="007E14CC">
            <w:pPr>
              <w:jc w:val="center"/>
              <w:rPr>
                <w:color w:val="000000"/>
              </w:rPr>
            </w:pPr>
          </w:p>
        </w:tc>
        <w:tc>
          <w:tcPr>
            <w:tcW w:w="1581" w:type="dxa"/>
            <w:tcBorders>
              <w:top w:val="nil"/>
              <w:left w:val="nil"/>
              <w:bottom w:val="single" w:sz="4" w:space="0" w:color="auto"/>
              <w:right w:val="single" w:sz="4" w:space="0" w:color="auto"/>
            </w:tcBorders>
            <w:noWrap/>
            <w:vAlign w:val="center"/>
          </w:tcPr>
          <w:p w:rsidR="00462B2E" w:rsidRPr="00460063" w:rsidRDefault="00462B2E" w:rsidP="007E14CC">
            <w:pPr>
              <w:jc w:val="center"/>
            </w:pP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Pr>
                <w:color w:val="000000"/>
              </w:rPr>
              <w:t>12701</w:t>
            </w:r>
            <w:r w:rsidRPr="00460063">
              <w:rPr>
                <w:color w:val="000000"/>
              </w:rPr>
              <w:t>8</w:t>
            </w:r>
          </w:p>
        </w:tc>
      </w:tr>
      <w:tr w:rsidR="00462B2E" w:rsidRPr="00FB463C" w:rsidTr="007E14CC">
        <w:trPr>
          <w:trHeight w:val="315"/>
        </w:trPr>
        <w:tc>
          <w:tcPr>
            <w:tcW w:w="1701" w:type="dxa"/>
            <w:tcBorders>
              <w:top w:val="nil"/>
              <w:left w:val="single" w:sz="8" w:space="0" w:color="auto"/>
              <w:bottom w:val="nil"/>
              <w:right w:val="single" w:sz="4" w:space="0" w:color="auto"/>
            </w:tcBorders>
          </w:tcPr>
          <w:p w:rsidR="00462B2E" w:rsidRPr="004B5A15" w:rsidRDefault="00462B2E" w:rsidP="007E14CC">
            <w:pPr>
              <w:rPr>
                <w:color w:val="000000"/>
              </w:rPr>
            </w:pPr>
            <w:r w:rsidRPr="004B5A15">
              <w:rPr>
                <w:color w:val="000000"/>
              </w:rPr>
              <w:t>служащих</w:t>
            </w:r>
          </w:p>
        </w:tc>
        <w:tc>
          <w:tcPr>
            <w:tcW w:w="1365"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15353</w:t>
            </w:r>
          </w:p>
        </w:tc>
        <w:tc>
          <w:tcPr>
            <w:tcW w:w="1466"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3325</w:t>
            </w:r>
          </w:p>
        </w:tc>
        <w:tc>
          <w:tcPr>
            <w:tcW w:w="1230"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6214</w:t>
            </w:r>
          </w:p>
        </w:tc>
        <w:tc>
          <w:tcPr>
            <w:tcW w:w="1230"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484</w:t>
            </w:r>
            <w:r>
              <w:rPr>
                <w:color w:val="000000"/>
              </w:rPr>
              <w:t>4</w:t>
            </w:r>
          </w:p>
        </w:tc>
        <w:tc>
          <w:tcPr>
            <w:tcW w:w="1581"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23556</w:t>
            </w:r>
          </w:p>
        </w:tc>
        <w:tc>
          <w:tcPr>
            <w:tcW w:w="1179" w:type="dxa"/>
            <w:tcBorders>
              <w:top w:val="nil"/>
              <w:left w:val="nil"/>
              <w:bottom w:val="nil"/>
              <w:right w:val="single" w:sz="8" w:space="0" w:color="auto"/>
            </w:tcBorders>
            <w:vAlign w:val="center"/>
          </w:tcPr>
          <w:p w:rsidR="00462B2E" w:rsidRPr="00460063" w:rsidRDefault="00462B2E" w:rsidP="007E14CC">
            <w:pPr>
              <w:jc w:val="center"/>
              <w:rPr>
                <w:color w:val="000000"/>
              </w:rPr>
            </w:pPr>
            <w:r w:rsidRPr="00460063">
              <w:rPr>
                <w:color w:val="000000"/>
              </w:rPr>
              <w:t>53292</w:t>
            </w:r>
          </w:p>
        </w:tc>
      </w:tr>
      <w:tr w:rsidR="00462B2E" w:rsidRPr="00FB463C" w:rsidTr="007E14CC">
        <w:trPr>
          <w:trHeight w:val="315"/>
        </w:trPr>
        <w:tc>
          <w:tcPr>
            <w:tcW w:w="1701" w:type="dxa"/>
            <w:tcBorders>
              <w:top w:val="single" w:sz="8" w:space="0" w:color="auto"/>
              <w:left w:val="single" w:sz="8" w:space="0" w:color="auto"/>
              <w:bottom w:val="single" w:sz="8" w:space="0" w:color="auto"/>
              <w:right w:val="single" w:sz="8" w:space="0" w:color="auto"/>
            </w:tcBorders>
          </w:tcPr>
          <w:p w:rsidR="00462B2E" w:rsidRPr="004B5A15" w:rsidRDefault="00462B2E" w:rsidP="007E14CC">
            <w:pPr>
              <w:rPr>
                <w:b/>
                <w:bCs/>
                <w:color w:val="000000"/>
              </w:rPr>
            </w:pPr>
            <w:r w:rsidRPr="004B5A15">
              <w:rPr>
                <w:b/>
                <w:bCs/>
                <w:color w:val="000000"/>
              </w:rPr>
              <w:t>Итого отчислений</w:t>
            </w:r>
          </w:p>
        </w:tc>
        <w:tc>
          <w:tcPr>
            <w:tcW w:w="1365" w:type="dxa"/>
            <w:tcBorders>
              <w:top w:val="single" w:sz="8" w:space="0" w:color="auto"/>
              <w:left w:val="nil"/>
              <w:bottom w:val="single" w:sz="8" w:space="0" w:color="auto"/>
              <w:right w:val="single" w:sz="8" w:space="0" w:color="auto"/>
            </w:tcBorders>
            <w:noWrap/>
            <w:vAlign w:val="center"/>
          </w:tcPr>
          <w:p w:rsidR="00462B2E" w:rsidRPr="00460063" w:rsidRDefault="00462B2E" w:rsidP="007E14CC">
            <w:pPr>
              <w:jc w:val="center"/>
              <w:rPr>
                <w:b/>
                <w:bCs/>
                <w:color w:val="000000"/>
              </w:rPr>
            </w:pPr>
            <w:r w:rsidRPr="00460063">
              <w:rPr>
                <w:b/>
                <w:bCs/>
                <w:color w:val="000000"/>
              </w:rPr>
              <w:t>122036</w:t>
            </w:r>
          </w:p>
        </w:tc>
        <w:tc>
          <w:tcPr>
            <w:tcW w:w="1466" w:type="dxa"/>
            <w:tcBorders>
              <w:top w:val="single" w:sz="8" w:space="0" w:color="auto"/>
              <w:left w:val="nil"/>
              <w:bottom w:val="single" w:sz="8" w:space="0" w:color="auto"/>
              <w:right w:val="single" w:sz="8" w:space="0" w:color="auto"/>
            </w:tcBorders>
            <w:noWrap/>
            <w:vAlign w:val="center"/>
          </w:tcPr>
          <w:p w:rsidR="00462B2E" w:rsidRPr="00460063" w:rsidRDefault="00462B2E" w:rsidP="007E14CC">
            <w:pPr>
              <w:jc w:val="center"/>
              <w:rPr>
                <w:b/>
                <w:bCs/>
                <w:color w:val="000000"/>
              </w:rPr>
            </w:pPr>
            <w:r w:rsidRPr="00460063">
              <w:rPr>
                <w:b/>
                <w:bCs/>
                <w:color w:val="000000"/>
              </w:rPr>
              <w:t>13002</w:t>
            </w:r>
          </w:p>
        </w:tc>
        <w:tc>
          <w:tcPr>
            <w:tcW w:w="1230" w:type="dxa"/>
            <w:tcBorders>
              <w:top w:val="single" w:sz="8" w:space="0" w:color="auto"/>
              <w:left w:val="nil"/>
              <w:bottom w:val="single" w:sz="8" w:space="0" w:color="auto"/>
              <w:right w:val="single" w:sz="8" w:space="0" w:color="auto"/>
            </w:tcBorders>
            <w:noWrap/>
            <w:vAlign w:val="center"/>
          </w:tcPr>
          <w:p w:rsidR="00462B2E" w:rsidRPr="00460063" w:rsidRDefault="00462B2E" w:rsidP="007E14CC">
            <w:pPr>
              <w:jc w:val="center"/>
              <w:rPr>
                <w:b/>
                <w:bCs/>
                <w:color w:val="000000"/>
              </w:rPr>
            </w:pPr>
            <w:r w:rsidRPr="00460063">
              <w:rPr>
                <w:b/>
                <w:bCs/>
                <w:color w:val="000000"/>
              </w:rPr>
              <w:t>16871</w:t>
            </w:r>
          </w:p>
        </w:tc>
        <w:tc>
          <w:tcPr>
            <w:tcW w:w="1230" w:type="dxa"/>
            <w:tcBorders>
              <w:top w:val="single" w:sz="8" w:space="0" w:color="auto"/>
              <w:left w:val="nil"/>
              <w:bottom w:val="single" w:sz="8" w:space="0" w:color="auto"/>
              <w:right w:val="single" w:sz="8" w:space="0" w:color="auto"/>
            </w:tcBorders>
            <w:noWrap/>
            <w:vAlign w:val="center"/>
          </w:tcPr>
          <w:p w:rsidR="00462B2E" w:rsidRPr="00460063" w:rsidRDefault="00462B2E" w:rsidP="007E14CC">
            <w:pPr>
              <w:jc w:val="center"/>
              <w:rPr>
                <w:b/>
                <w:bCs/>
                <w:color w:val="000000"/>
              </w:rPr>
            </w:pPr>
            <w:r w:rsidRPr="00460063">
              <w:rPr>
                <w:b/>
                <w:bCs/>
                <w:color w:val="000000"/>
              </w:rPr>
              <w:t>484</w:t>
            </w:r>
            <w:r>
              <w:rPr>
                <w:b/>
                <w:bCs/>
                <w:color w:val="000000"/>
              </w:rPr>
              <w:t>4</w:t>
            </w:r>
          </w:p>
        </w:tc>
        <w:tc>
          <w:tcPr>
            <w:tcW w:w="1581" w:type="dxa"/>
            <w:tcBorders>
              <w:top w:val="single" w:sz="8" w:space="0" w:color="auto"/>
              <w:left w:val="nil"/>
              <w:bottom w:val="single" w:sz="8" w:space="0" w:color="auto"/>
              <w:right w:val="single" w:sz="8" w:space="0" w:color="auto"/>
            </w:tcBorders>
            <w:noWrap/>
            <w:vAlign w:val="center"/>
          </w:tcPr>
          <w:p w:rsidR="00462B2E" w:rsidRPr="00460063" w:rsidRDefault="00462B2E" w:rsidP="007E14CC">
            <w:pPr>
              <w:jc w:val="center"/>
              <w:rPr>
                <w:b/>
                <w:bCs/>
                <w:color w:val="000000"/>
              </w:rPr>
            </w:pPr>
            <w:r w:rsidRPr="00460063">
              <w:rPr>
                <w:b/>
                <w:bCs/>
                <w:color w:val="000000"/>
              </w:rPr>
              <w:t>23556</w:t>
            </w:r>
          </w:p>
        </w:tc>
        <w:tc>
          <w:tcPr>
            <w:tcW w:w="1179"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180310</w:t>
            </w: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b/>
                <w:bCs/>
                <w:color w:val="000000"/>
              </w:rPr>
            </w:pPr>
            <w:r w:rsidRPr="004B5A15">
              <w:rPr>
                <w:b/>
                <w:bCs/>
                <w:color w:val="000000"/>
              </w:rPr>
              <w:t>Амортизация:</w:t>
            </w:r>
          </w:p>
        </w:tc>
        <w:tc>
          <w:tcPr>
            <w:tcW w:w="1365"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466"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230"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581" w:type="dxa"/>
            <w:tcBorders>
              <w:top w:val="nil"/>
              <w:left w:val="nil"/>
              <w:bottom w:val="single" w:sz="4" w:space="0" w:color="auto"/>
              <w:right w:val="single" w:sz="4" w:space="0" w:color="auto"/>
            </w:tcBorders>
            <w:vAlign w:val="center"/>
          </w:tcPr>
          <w:p w:rsidR="00462B2E" w:rsidRPr="004B5A15" w:rsidRDefault="00462B2E" w:rsidP="007E14CC">
            <w:pPr>
              <w:jc w:val="center"/>
              <w:rPr>
                <w:color w:val="000000"/>
              </w:rPr>
            </w:pPr>
          </w:p>
        </w:tc>
        <w:tc>
          <w:tcPr>
            <w:tcW w:w="1179" w:type="dxa"/>
            <w:tcBorders>
              <w:top w:val="nil"/>
              <w:left w:val="nil"/>
              <w:bottom w:val="single" w:sz="4" w:space="0" w:color="auto"/>
              <w:right w:val="single" w:sz="8" w:space="0" w:color="auto"/>
            </w:tcBorders>
            <w:vAlign w:val="center"/>
          </w:tcPr>
          <w:p w:rsidR="00462B2E" w:rsidRPr="004B5A15" w:rsidRDefault="00462B2E" w:rsidP="007E14CC">
            <w:pPr>
              <w:jc w:val="center"/>
              <w:rPr>
                <w:color w:val="000000"/>
              </w:rPr>
            </w:pPr>
          </w:p>
        </w:tc>
      </w:tr>
      <w:tr w:rsidR="00462B2E" w:rsidRPr="00FB463C" w:rsidTr="007E14CC">
        <w:trPr>
          <w:trHeight w:val="300"/>
        </w:trPr>
        <w:tc>
          <w:tcPr>
            <w:tcW w:w="1701" w:type="dxa"/>
            <w:tcBorders>
              <w:top w:val="nil"/>
              <w:left w:val="single" w:sz="8" w:space="0" w:color="auto"/>
              <w:bottom w:val="single" w:sz="4" w:space="0" w:color="auto"/>
              <w:right w:val="single" w:sz="4" w:space="0" w:color="auto"/>
            </w:tcBorders>
          </w:tcPr>
          <w:p w:rsidR="00462B2E" w:rsidRPr="004B5A15" w:rsidRDefault="00462B2E" w:rsidP="007E14CC">
            <w:pPr>
              <w:rPr>
                <w:color w:val="000000"/>
              </w:rPr>
            </w:pPr>
            <w:r w:rsidRPr="004B5A15">
              <w:rPr>
                <w:color w:val="000000"/>
              </w:rPr>
              <w:t>оборудования</w:t>
            </w:r>
          </w:p>
        </w:tc>
        <w:tc>
          <w:tcPr>
            <w:tcW w:w="1365" w:type="dxa"/>
            <w:tcBorders>
              <w:top w:val="nil"/>
              <w:left w:val="nil"/>
              <w:bottom w:val="single" w:sz="4" w:space="0" w:color="auto"/>
              <w:right w:val="single" w:sz="4" w:space="0" w:color="auto"/>
            </w:tcBorders>
            <w:vAlign w:val="center"/>
          </w:tcPr>
          <w:p w:rsidR="00462B2E" w:rsidRPr="00460063" w:rsidRDefault="00462B2E" w:rsidP="007E14CC">
            <w:pPr>
              <w:jc w:val="center"/>
              <w:rPr>
                <w:color w:val="000000"/>
              </w:rPr>
            </w:pPr>
            <w:r w:rsidRPr="00460063">
              <w:rPr>
                <w:color w:val="000000"/>
              </w:rPr>
              <w:t>17400</w:t>
            </w:r>
          </w:p>
        </w:tc>
        <w:tc>
          <w:tcPr>
            <w:tcW w:w="1466" w:type="dxa"/>
            <w:tcBorders>
              <w:top w:val="nil"/>
              <w:left w:val="nil"/>
              <w:bottom w:val="single" w:sz="4" w:space="0" w:color="auto"/>
              <w:right w:val="single" w:sz="4" w:space="0" w:color="auto"/>
            </w:tcBorders>
            <w:vAlign w:val="center"/>
          </w:tcPr>
          <w:p w:rsidR="00462B2E" w:rsidRPr="00460063" w:rsidRDefault="00462B2E" w:rsidP="007E14CC">
            <w:pPr>
              <w:jc w:val="center"/>
              <w:rPr>
                <w:color w:val="000000"/>
              </w:rPr>
            </w:pPr>
            <w:r w:rsidRPr="00460063">
              <w:rPr>
                <w:color w:val="000000"/>
              </w:rPr>
              <w:t>9060</w:t>
            </w:r>
          </w:p>
        </w:tc>
        <w:tc>
          <w:tcPr>
            <w:tcW w:w="1230" w:type="dxa"/>
            <w:tcBorders>
              <w:top w:val="nil"/>
              <w:left w:val="nil"/>
              <w:bottom w:val="single" w:sz="4" w:space="0" w:color="auto"/>
              <w:right w:val="single" w:sz="4" w:space="0" w:color="auto"/>
            </w:tcBorders>
            <w:vAlign w:val="center"/>
          </w:tcPr>
          <w:p w:rsidR="00462B2E" w:rsidRPr="00460063" w:rsidRDefault="00462B2E" w:rsidP="007E14CC">
            <w:pPr>
              <w:jc w:val="center"/>
              <w:rPr>
                <w:color w:val="000000"/>
              </w:rPr>
            </w:pPr>
            <w:r w:rsidRPr="00460063">
              <w:rPr>
                <w:color w:val="000000"/>
              </w:rPr>
              <w:t>3200</w:t>
            </w:r>
          </w:p>
        </w:tc>
        <w:tc>
          <w:tcPr>
            <w:tcW w:w="1230" w:type="dxa"/>
            <w:tcBorders>
              <w:top w:val="nil"/>
              <w:left w:val="nil"/>
              <w:bottom w:val="single" w:sz="4" w:space="0" w:color="auto"/>
              <w:right w:val="single" w:sz="4" w:space="0" w:color="auto"/>
            </w:tcBorders>
            <w:vAlign w:val="center"/>
          </w:tcPr>
          <w:p w:rsidR="00462B2E" w:rsidRPr="00460063" w:rsidRDefault="00462B2E" w:rsidP="007E14CC">
            <w:pPr>
              <w:jc w:val="center"/>
              <w:rPr>
                <w:color w:val="000000"/>
              </w:rPr>
            </w:pPr>
            <w:r w:rsidRPr="00460063">
              <w:rPr>
                <w:color w:val="000000"/>
              </w:rPr>
              <w:t>2380</w:t>
            </w:r>
          </w:p>
        </w:tc>
        <w:tc>
          <w:tcPr>
            <w:tcW w:w="1581" w:type="dxa"/>
            <w:tcBorders>
              <w:top w:val="nil"/>
              <w:left w:val="nil"/>
              <w:bottom w:val="single" w:sz="4" w:space="0" w:color="auto"/>
              <w:right w:val="single" w:sz="4" w:space="0" w:color="auto"/>
            </w:tcBorders>
            <w:vAlign w:val="center"/>
          </w:tcPr>
          <w:p w:rsidR="00462B2E" w:rsidRPr="00460063" w:rsidRDefault="00462B2E" w:rsidP="007E14CC">
            <w:pPr>
              <w:jc w:val="center"/>
              <w:rPr>
                <w:color w:val="000000"/>
              </w:rPr>
            </w:pPr>
            <w:r w:rsidRPr="00460063">
              <w:rPr>
                <w:color w:val="000000"/>
              </w:rPr>
              <w:t>3940</w:t>
            </w:r>
          </w:p>
        </w:tc>
        <w:tc>
          <w:tcPr>
            <w:tcW w:w="1179" w:type="dxa"/>
            <w:tcBorders>
              <w:top w:val="nil"/>
              <w:left w:val="nil"/>
              <w:bottom w:val="single" w:sz="4" w:space="0" w:color="auto"/>
              <w:right w:val="single" w:sz="8" w:space="0" w:color="auto"/>
            </w:tcBorders>
            <w:vAlign w:val="center"/>
          </w:tcPr>
          <w:p w:rsidR="00462B2E" w:rsidRPr="00460063" w:rsidRDefault="00462B2E" w:rsidP="007E14CC">
            <w:pPr>
              <w:jc w:val="center"/>
              <w:rPr>
                <w:color w:val="000000"/>
              </w:rPr>
            </w:pPr>
            <w:r w:rsidRPr="00460063">
              <w:rPr>
                <w:color w:val="000000"/>
              </w:rPr>
              <w:t>35980</w:t>
            </w:r>
          </w:p>
        </w:tc>
      </w:tr>
      <w:tr w:rsidR="00462B2E" w:rsidRPr="00FB463C" w:rsidTr="007E14CC">
        <w:trPr>
          <w:trHeight w:val="315"/>
        </w:trPr>
        <w:tc>
          <w:tcPr>
            <w:tcW w:w="1701" w:type="dxa"/>
            <w:tcBorders>
              <w:top w:val="nil"/>
              <w:left w:val="single" w:sz="8" w:space="0" w:color="auto"/>
              <w:bottom w:val="nil"/>
              <w:right w:val="single" w:sz="4" w:space="0" w:color="auto"/>
            </w:tcBorders>
          </w:tcPr>
          <w:p w:rsidR="00462B2E" w:rsidRPr="004B5A15" w:rsidRDefault="00462B2E" w:rsidP="007E14CC">
            <w:pPr>
              <w:rPr>
                <w:color w:val="000000"/>
              </w:rPr>
            </w:pPr>
            <w:r w:rsidRPr="004B5A15">
              <w:rPr>
                <w:color w:val="000000"/>
              </w:rPr>
              <w:t>зданий</w:t>
            </w:r>
          </w:p>
        </w:tc>
        <w:tc>
          <w:tcPr>
            <w:tcW w:w="1365" w:type="dxa"/>
            <w:tcBorders>
              <w:top w:val="nil"/>
              <w:left w:val="nil"/>
              <w:bottom w:val="nil"/>
              <w:right w:val="single" w:sz="4" w:space="0" w:color="auto"/>
            </w:tcBorders>
            <w:noWrap/>
            <w:vAlign w:val="center"/>
          </w:tcPr>
          <w:p w:rsidR="00462B2E" w:rsidRPr="00460063" w:rsidRDefault="00462B2E" w:rsidP="007E14CC">
            <w:pPr>
              <w:jc w:val="center"/>
              <w:rPr>
                <w:color w:val="000000"/>
              </w:rPr>
            </w:pPr>
          </w:p>
        </w:tc>
        <w:tc>
          <w:tcPr>
            <w:tcW w:w="1466"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1890</w:t>
            </w:r>
          </w:p>
        </w:tc>
        <w:tc>
          <w:tcPr>
            <w:tcW w:w="1230" w:type="dxa"/>
            <w:tcBorders>
              <w:top w:val="nil"/>
              <w:left w:val="nil"/>
              <w:bottom w:val="nil"/>
              <w:right w:val="single" w:sz="4" w:space="0" w:color="auto"/>
            </w:tcBorders>
            <w:noWrap/>
            <w:vAlign w:val="center"/>
          </w:tcPr>
          <w:p w:rsidR="00462B2E" w:rsidRPr="00460063" w:rsidRDefault="00462B2E" w:rsidP="007E14CC">
            <w:pPr>
              <w:jc w:val="center"/>
              <w:rPr>
                <w:color w:val="000000"/>
              </w:rPr>
            </w:pPr>
          </w:p>
        </w:tc>
        <w:tc>
          <w:tcPr>
            <w:tcW w:w="1230"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1340</w:t>
            </w:r>
          </w:p>
        </w:tc>
        <w:tc>
          <w:tcPr>
            <w:tcW w:w="1581" w:type="dxa"/>
            <w:tcBorders>
              <w:top w:val="nil"/>
              <w:left w:val="nil"/>
              <w:bottom w:val="nil"/>
              <w:right w:val="single" w:sz="4" w:space="0" w:color="auto"/>
            </w:tcBorders>
            <w:noWrap/>
            <w:vAlign w:val="center"/>
          </w:tcPr>
          <w:p w:rsidR="00462B2E" w:rsidRPr="00460063" w:rsidRDefault="00462B2E" w:rsidP="007E14CC">
            <w:pPr>
              <w:jc w:val="center"/>
              <w:rPr>
                <w:color w:val="000000"/>
              </w:rPr>
            </w:pPr>
            <w:r w:rsidRPr="00460063">
              <w:rPr>
                <w:color w:val="000000"/>
              </w:rPr>
              <w:t>1890</w:t>
            </w:r>
          </w:p>
        </w:tc>
        <w:tc>
          <w:tcPr>
            <w:tcW w:w="1179" w:type="dxa"/>
            <w:tcBorders>
              <w:top w:val="nil"/>
              <w:left w:val="nil"/>
              <w:bottom w:val="nil"/>
              <w:right w:val="single" w:sz="8" w:space="0" w:color="auto"/>
            </w:tcBorders>
            <w:vAlign w:val="center"/>
          </w:tcPr>
          <w:p w:rsidR="00462B2E" w:rsidRPr="00460063" w:rsidRDefault="00462B2E" w:rsidP="007E14CC">
            <w:pPr>
              <w:jc w:val="center"/>
              <w:rPr>
                <w:color w:val="000000"/>
              </w:rPr>
            </w:pPr>
            <w:r w:rsidRPr="00460063">
              <w:rPr>
                <w:color w:val="000000"/>
              </w:rPr>
              <w:t>5120</w:t>
            </w:r>
          </w:p>
        </w:tc>
      </w:tr>
      <w:tr w:rsidR="00462B2E" w:rsidRPr="00FB463C" w:rsidTr="007E14CC">
        <w:trPr>
          <w:trHeight w:val="315"/>
        </w:trPr>
        <w:tc>
          <w:tcPr>
            <w:tcW w:w="1701" w:type="dxa"/>
            <w:tcBorders>
              <w:top w:val="single" w:sz="8" w:space="0" w:color="auto"/>
              <w:left w:val="single" w:sz="8" w:space="0" w:color="auto"/>
              <w:bottom w:val="single" w:sz="8" w:space="0" w:color="auto"/>
              <w:right w:val="single" w:sz="8" w:space="0" w:color="auto"/>
            </w:tcBorders>
          </w:tcPr>
          <w:p w:rsidR="00462B2E" w:rsidRPr="004B5A15" w:rsidRDefault="00462B2E" w:rsidP="007E14CC">
            <w:pPr>
              <w:rPr>
                <w:b/>
                <w:bCs/>
                <w:color w:val="000000"/>
              </w:rPr>
            </w:pPr>
            <w:r w:rsidRPr="004B5A15">
              <w:rPr>
                <w:b/>
                <w:bCs/>
                <w:color w:val="000000"/>
              </w:rPr>
              <w:t>Итого амортизация</w:t>
            </w:r>
          </w:p>
        </w:tc>
        <w:tc>
          <w:tcPr>
            <w:tcW w:w="1365"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17400</w:t>
            </w:r>
          </w:p>
        </w:tc>
        <w:tc>
          <w:tcPr>
            <w:tcW w:w="1466"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10950</w:t>
            </w:r>
          </w:p>
        </w:tc>
        <w:tc>
          <w:tcPr>
            <w:tcW w:w="1230"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3200</w:t>
            </w:r>
          </w:p>
        </w:tc>
        <w:tc>
          <w:tcPr>
            <w:tcW w:w="1230"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3720</w:t>
            </w:r>
          </w:p>
        </w:tc>
        <w:tc>
          <w:tcPr>
            <w:tcW w:w="1581"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5830</w:t>
            </w:r>
          </w:p>
        </w:tc>
        <w:tc>
          <w:tcPr>
            <w:tcW w:w="1179" w:type="dxa"/>
            <w:tcBorders>
              <w:top w:val="single" w:sz="8" w:space="0" w:color="auto"/>
              <w:left w:val="nil"/>
              <w:bottom w:val="single" w:sz="8" w:space="0" w:color="auto"/>
              <w:right w:val="single" w:sz="8" w:space="0" w:color="auto"/>
            </w:tcBorders>
            <w:vAlign w:val="center"/>
          </w:tcPr>
          <w:p w:rsidR="00462B2E" w:rsidRPr="00460063" w:rsidRDefault="00462B2E" w:rsidP="007E14CC">
            <w:pPr>
              <w:jc w:val="center"/>
              <w:rPr>
                <w:b/>
                <w:bCs/>
                <w:color w:val="000000"/>
              </w:rPr>
            </w:pPr>
            <w:r w:rsidRPr="00460063">
              <w:rPr>
                <w:b/>
                <w:bCs/>
                <w:color w:val="000000"/>
              </w:rPr>
              <w:t>41100</w:t>
            </w:r>
          </w:p>
        </w:tc>
      </w:tr>
      <w:tr w:rsidR="00462B2E" w:rsidRPr="00FB463C" w:rsidTr="007E14CC">
        <w:trPr>
          <w:trHeight w:val="315"/>
        </w:trPr>
        <w:tc>
          <w:tcPr>
            <w:tcW w:w="1701" w:type="dxa"/>
            <w:tcBorders>
              <w:top w:val="nil"/>
              <w:left w:val="single" w:sz="8" w:space="0" w:color="auto"/>
              <w:bottom w:val="nil"/>
              <w:right w:val="single" w:sz="4" w:space="0" w:color="auto"/>
            </w:tcBorders>
          </w:tcPr>
          <w:p w:rsidR="00462B2E" w:rsidRPr="009F2767" w:rsidRDefault="00462B2E" w:rsidP="007E14CC">
            <w:pPr>
              <w:rPr>
                <w:b/>
                <w:bCs/>
                <w:color w:val="000000"/>
              </w:rPr>
            </w:pPr>
            <w:r w:rsidRPr="009F2767">
              <w:rPr>
                <w:b/>
                <w:bCs/>
                <w:color w:val="000000"/>
              </w:rPr>
              <w:t>Прочие затраты</w:t>
            </w:r>
          </w:p>
        </w:tc>
        <w:tc>
          <w:tcPr>
            <w:tcW w:w="1365" w:type="dxa"/>
            <w:tcBorders>
              <w:top w:val="nil"/>
              <w:left w:val="nil"/>
              <w:bottom w:val="nil"/>
              <w:right w:val="single" w:sz="4" w:space="0" w:color="auto"/>
            </w:tcBorders>
            <w:vAlign w:val="center"/>
          </w:tcPr>
          <w:p w:rsidR="00462B2E" w:rsidRPr="009F2767" w:rsidRDefault="00462B2E" w:rsidP="007E14CC">
            <w:pPr>
              <w:jc w:val="center"/>
              <w:rPr>
                <w:color w:val="000000"/>
                <w:highlight w:val="yellow"/>
              </w:rPr>
            </w:pPr>
            <w:r w:rsidRPr="009F2767">
              <w:rPr>
                <w:color w:val="000000"/>
              </w:rPr>
              <w:t>3859</w:t>
            </w:r>
          </w:p>
        </w:tc>
        <w:tc>
          <w:tcPr>
            <w:tcW w:w="1466" w:type="dxa"/>
            <w:tcBorders>
              <w:top w:val="nil"/>
              <w:left w:val="nil"/>
              <w:bottom w:val="nil"/>
              <w:right w:val="single" w:sz="4" w:space="0" w:color="auto"/>
            </w:tcBorders>
            <w:vAlign w:val="center"/>
          </w:tcPr>
          <w:p w:rsidR="00462B2E" w:rsidRPr="009F2767" w:rsidRDefault="00462B2E" w:rsidP="007E14CC">
            <w:pPr>
              <w:jc w:val="center"/>
              <w:rPr>
                <w:color w:val="000000"/>
                <w:highlight w:val="yellow"/>
              </w:rPr>
            </w:pPr>
            <w:r w:rsidRPr="009F2767">
              <w:rPr>
                <w:color w:val="000000"/>
              </w:rPr>
              <w:t>1770</w:t>
            </w:r>
          </w:p>
        </w:tc>
        <w:tc>
          <w:tcPr>
            <w:tcW w:w="1230" w:type="dxa"/>
            <w:tcBorders>
              <w:top w:val="nil"/>
              <w:left w:val="nil"/>
              <w:bottom w:val="nil"/>
              <w:right w:val="single" w:sz="4" w:space="0" w:color="auto"/>
            </w:tcBorders>
            <w:vAlign w:val="center"/>
          </w:tcPr>
          <w:p w:rsidR="00462B2E" w:rsidRPr="009F2767" w:rsidRDefault="00462B2E" w:rsidP="007E14CC">
            <w:pPr>
              <w:jc w:val="center"/>
              <w:rPr>
                <w:color w:val="000000"/>
                <w:highlight w:val="yellow"/>
              </w:rPr>
            </w:pPr>
            <w:r w:rsidRPr="009F2767">
              <w:rPr>
                <w:color w:val="000000"/>
              </w:rPr>
              <w:t>2277</w:t>
            </w:r>
          </w:p>
        </w:tc>
        <w:tc>
          <w:tcPr>
            <w:tcW w:w="1230" w:type="dxa"/>
            <w:tcBorders>
              <w:top w:val="nil"/>
              <w:left w:val="nil"/>
              <w:bottom w:val="nil"/>
              <w:right w:val="single" w:sz="4" w:space="0" w:color="auto"/>
            </w:tcBorders>
            <w:vAlign w:val="center"/>
          </w:tcPr>
          <w:p w:rsidR="00462B2E" w:rsidRPr="009F2767" w:rsidRDefault="00462B2E" w:rsidP="007E14CC">
            <w:pPr>
              <w:jc w:val="center"/>
              <w:rPr>
                <w:color w:val="000000"/>
                <w:highlight w:val="yellow"/>
              </w:rPr>
            </w:pPr>
            <w:r w:rsidRPr="009F2767">
              <w:rPr>
                <w:color w:val="000000"/>
              </w:rPr>
              <w:t>2549</w:t>
            </w:r>
          </w:p>
        </w:tc>
        <w:tc>
          <w:tcPr>
            <w:tcW w:w="1581" w:type="dxa"/>
            <w:tcBorders>
              <w:top w:val="nil"/>
              <w:left w:val="nil"/>
              <w:bottom w:val="nil"/>
              <w:right w:val="single" w:sz="4" w:space="0" w:color="auto"/>
            </w:tcBorders>
            <w:vAlign w:val="center"/>
          </w:tcPr>
          <w:p w:rsidR="00462B2E" w:rsidRPr="009F2767" w:rsidRDefault="00462B2E" w:rsidP="007E14CC">
            <w:pPr>
              <w:jc w:val="center"/>
              <w:rPr>
                <w:color w:val="000000"/>
                <w:highlight w:val="yellow"/>
              </w:rPr>
            </w:pPr>
            <w:r w:rsidRPr="009F2767">
              <w:rPr>
                <w:color w:val="000000"/>
              </w:rPr>
              <w:t>48450</w:t>
            </w:r>
          </w:p>
        </w:tc>
        <w:tc>
          <w:tcPr>
            <w:tcW w:w="1179" w:type="dxa"/>
            <w:tcBorders>
              <w:top w:val="nil"/>
              <w:left w:val="nil"/>
              <w:bottom w:val="nil"/>
              <w:right w:val="single" w:sz="8" w:space="0" w:color="auto"/>
            </w:tcBorders>
            <w:vAlign w:val="center"/>
          </w:tcPr>
          <w:p w:rsidR="00462B2E" w:rsidRPr="009F2767" w:rsidRDefault="00462B2E" w:rsidP="007E14CC">
            <w:pPr>
              <w:jc w:val="center"/>
              <w:rPr>
                <w:color w:val="000000"/>
                <w:highlight w:val="yellow"/>
              </w:rPr>
            </w:pPr>
            <w:r w:rsidRPr="009F2767">
              <w:rPr>
                <w:color w:val="000000"/>
              </w:rPr>
              <w:t>58905</w:t>
            </w:r>
          </w:p>
        </w:tc>
      </w:tr>
      <w:tr w:rsidR="00462B2E" w:rsidRPr="00FB463C" w:rsidTr="007E14CC">
        <w:trPr>
          <w:trHeight w:val="315"/>
        </w:trPr>
        <w:tc>
          <w:tcPr>
            <w:tcW w:w="1701" w:type="dxa"/>
            <w:tcBorders>
              <w:top w:val="single" w:sz="8" w:space="0" w:color="auto"/>
              <w:left w:val="single" w:sz="8" w:space="0" w:color="auto"/>
              <w:bottom w:val="single" w:sz="8" w:space="0" w:color="auto"/>
              <w:right w:val="single" w:sz="8" w:space="0" w:color="auto"/>
            </w:tcBorders>
          </w:tcPr>
          <w:p w:rsidR="00462B2E" w:rsidRPr="009F2767" w:rsidRDefault="00462B2E" w:rsidP="007E14CC">
            <w:pPr>
              <w:rPr>
                <w:b/>
                <w:bCs/>
                <w:color w:val="000000"/>
              </w:rPr>
            </w:pPr>
            <w:r w:rsidRPr="009F2767">
              <w:rPr>
                <w:b/>
                <w:bCs/>
                <w:color w:val="000000"/>
              </w:rPr>
              <w:t>Итого затрат</w:t>
            </w:r>
          </w:p>
        </w:tc>
        <w:tc>
          <w:tcPr>
            <w:tcW w:w="1365"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842845</w:t>
            </w:r>
          </w:p>
        </w:tc>
        <w:tc>
          <w:tcPr>
            <w:tcW w:w="1466"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119542</w:t>
            </w:r>
          </w:p>
        </w:tc>
        <w:tc>
          <w:tcPr>
            <w:tcW w:w="1230"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115738</w:t>
            </w:r>
          </w:p>
        </w:tc>
        <w:tc>
          <w:tcPr>
            <w:tcW w:w="1230"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31513</w:t>
            </w:r>
          </w:p>
        </w:tc>
        <w:tc>
          <w:tcPr>
            <w:tcW w:w="1581"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173536</w:t>
            </w:r>
          </w:p>
        </w:tc>
        <w:tc>
          <w:tcPr>
            <w:tcW w:w="1179" w:type="dxa"/>
            <w:tcBorders>
              <w:top w:val="single" w:sz="8" w:space="0" w:color="auto"/>
              <w:left w:val="nil"/>
              <w:bottom w:val="single" w:sz="8" w:space="0" w:color="auto"/>
              <w:right w:val="single" w:sz="8" w:space="0" w:color="auto"/>
            </w:tcBorders>
            <w:vAlign w:val="center"/>
          </w:tcPr>
          <w:p w:rsidR="00462B2E" w:rsidRPr="00662141" w:rsidRDefault="00462B2E" w:rsidP="007E14CC">
            <w:pPr>
              <w:jc w:val="center"/>
              <w:rPr>
                <w:b/>
              </w:rPr>
            </w:pPr>
            <w:r w:rsidRPr="00662141">
              <w:rPr>
                <w:b/>
              </w:rPr>
              <w:t>1283175</w:t>
            </w:r>
          </w:p>
        </w:tc>
      </w:tr>
    </w:tbl>
    <w:p w:rsidR="00462B2E" w:rsidRDefault="00462B2E"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600E7B" w:rsidRDefault="00600E7B" w:rsidP="00462B2E">
      <w:pPr>
        <w:ind w:left="-709"/>
        <w:jc w:val="center"/>
        <w:rPr>
          <w:sz w:val="28"/>
          <w:szCs w:val="28"/>
        </w:rPr>
      </w:pPr>
    </w:p>
    <w:p w:rsidR="00462B2E" w:rsidRDefault="00462B2E" w:rsidP="00600E7B">
      <w:pPr>
        <w:jc w:val="center"/>
        <w:rPr>
          <w:sz w:val="28"/>
          <w:szCs w:val="28"/>
        </w:rPr>
      </w:pPr>
      <w:r w:rsidRPr="00662141">
        <w:rPr>
          <w:sz w:val="28"/>
          <w:szCs w:val="28"/>
        </w:rPr>
        <w:t>Таблица.7 Затраты на производство по статьям калькуляции</w:t>
      </w:r>
    </w:p>
    <w:p w:rsidR="00600E7B" w:rsidRPr="00386BCA" w:rsidRDefault="00600E7B" w:rsidP="00462B2E">
      <w:pPr>
        <w:ind w:left="-709"/>
        <w:jc w:val="center"/>
        <w:rPr>
          <w:sz w:val="28"/>
          <w:szCs w:val="28"/>
        </w:rPr>
      </w:pPr>
    </w:p>
    <w:tbl>
      <w:tblPr>
        <w:tblW w:w="9180" w:type="dxa"/>
        <w:jc w:val="center"/>
        <w:tblLook w:val="00A0" w:firstRow="1" w:lastRow="0" w:firstColumn="1" w:lastColumn="0" w:noHBand="0" w:noVBand="0"/>
      </w:tblPr>
      <w:tblGrid>
        <w:gridCol w:w="545"/>
        <w:gridCol w:w="5263"/>
        <w:gridCol w:w="1066"/>
        <w:gridCol w:w="1066"/>
        <w:gridCol w:w="1240"/>
      </w:tblGrid>
      <w:tr w:rsidR="00462B2E" w:rsidRPr="00FB463C" w:rsidTr="00462B2E">
        <w:trPr>
          <w:trHeight w:val="300"/>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462B2E" w:rsidRDefault="00462B2E" w:rsidP="007E14CC">
            <w:pPr>
              <w:jc w:val="center"/>
              <w:rPr>
                <w:color w:val="000000"/>
              </w:rPr>
            </w:pPr>
            <w:r w:rsidRPr="004B5A15">
              <w:rPr>
                <w:color w:val="000000"/>
              </w:rPr>
              <w:t>№</w:t>
            </w:r>
          </w:p>
          <w:p w:rsidR="00462B2E" w:rsidRPr="004B5A15" w:rsidRDefault="00462B2E" w:rsidP="007E14CC">
            <w:pPr>
              <w:jc w:val="center"/>
              <w:rPr>
                <w:color w:val="000000"/>
              </w:rPr>
            </w:pPr>
            <w:r w:rsidRPr="004B5A15">
              <w:rPr>
                <w:color w:val="000000"/>
              </w:rPr>
              <w:t>п/п</w:t>
            </w:r>
          </w:p>
        </w:tc>
        <w:tc>
          <w:tcPr>
            <w:tcW w:w="5263" w:type="dxa"/>
            <w:tcBorders>
              <w:top w:val="single" w:sz="4" w:space="0" w:color="auto"/>
              <w:left w:val="nil"/>
              <w:bottom w:val="single" w:sz="4" w:space="0" w:color="auto"/>
              <w:right w:val="single" w:sz="4" w:space="0" w:color="auto"/>
            </w:tcBorders>
            <w:vAlign w:val="center"/>
          </w:tcPr>
          <w:p w:rsidR="00462B2E" w:rsidRPr="00662141" w:rsidRDefault="00462B2E" w:rsidP="007E14CC">
            <w:pPr>
              <w:jc w:val="center"/>
              <w:rPr>
                <w:b/>
                <w:color w:val="000000"/>
              </w:rPr>
            </w:pPr>
            <w:r w:rsidRPr="00662141">
              <w:rPr>
                <w:b/>
                <w:color w:val="000000"/>
              </w:rPr>
              <w:t>Статьи затрат</w:t>
            </w:r>
          </w:p>
        </w:tc>
        <w:tc>
          <w:tcPr>
            <w:tcW w:w="1066" w:type="dxa"/>
            <w:tcBorders>
              <w:top w:val="single" w:sz="4" w:space="0" w:color="auto"/>
              <w:left w:val="nil"/>
              <w:bottom w:val="single" w:sz="4" w:space="0" w:color="auto"/>
              <w:right w:val="single" w:sz="4" w:space="0" w:color="auto"/>
            </w:tcBorders>
            <w:noWrap/>
            <w:vAlign w:val="center"/>
          </w:tcPr>
          <w:p w:rsidR="00462B2E" w:rsidRPr="00662141" w:rsidRDefault="00462B2E" w:rsidP="007E14CC">
            <w:pPr>
              <w:jc w:val="center"/>
              <w:rPr>
                <w:b/>
                <w:color w:val="000000"/>
              </w:rPr>
            </w:pPr>
            <w:r w:rsidRPr="00662141">
              <w:rPr>
                <w:b/>
                <w:color w:val="000000"/>
              </w:rPr>
              <w:t>Заказ А</w:t>
            </w:r>
          </w:p>
        </w:tc>
        <w:tc>
          <w:tcPr>
            <w:tcW w:w="1066" w:type="dxa"/>
            <w:tcBorders>
              <w:top w:val="single" w:sz="4" w:space="0" w:color="auto"/>
              <w:left w:val="nil"/>
              <w:bottom w:val="single" w:sz="4" w:space="0" w:color="auto"/>
              <w:right w:val="single" w:sz="4" w:space="0" w:color="auto"/>
            </w:tcBorders>
            <w:noWrap/>
            <w:vAlign w:val="center"/>
          </w:tcPr>
          <w:p w:rsidR="00462B2E" w:rsidRPr="00EE4180" w:rsidRDefault="00462B2E" w:rsidP="007E14CC">
            <w:pPr>
              <w:jc w:val="center"/>
              <w:rPr>
                <w:b/>
                <w:color w:val="000000"/>
              </w:rPr>
            </w:pPr>
            <w:r>
              <w:rPr>
                <w:b/>
                <w:color w:val="000000"/>
              </w:rPr>
              <w:t>Заказ В</w:t>
            </w:r>
          </w:p>
        </w:tc>
        <w:tc>
          <w:tcPr>
            <w:tcW w:w="1240" w:type="dxa"/>
            <w:tcBorders>
              <w:top w:val="single" w:sz="4" w:space="0" w:color="auto"/>
              <w:left w:val="nil"/>
              <w:bottom w:val="single" w:sz="4" w:space="0" w:color="auto"/>
              <w:right w:val="single" w:sz="4" w:space="0" w:color="auto"/>
            </w:tcBorders>
            <w:noWrap/>
            <w:vAlign w:val="center"/>
          </w:tcPr>
          <w:p w:rsidR="00462B2E" w:rsidRPr="004B5A15" w:rsidRDefault="00462B2E" w:rsidP="007E14CC">
            <w:pPr>
              <w:jc w:val="center"/>
              <w:rPr>
                <w:b/>
                <w:color w:val="000000"/>
              </w:rPr>
            </w:pPr>
            <w:r w:rsidRPr="004B5A15">
              <w:rPr>
                <w:b/>
                <w:color w:val="000000"/>
              </w:rPr>
              <w:t>Всего затрат</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1</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Сырье и материалы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95910</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74530</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170440</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2</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Возвратные от</w:t>
            </w:r>
            <w:r>
              <w:rPr>
                <w:color w:val="000000"/>
              </w:rPr>
              <w:t>х</w:t>
            </w:r>
            <w:r w:rsidRPr="004B5A15">
              <w:rPr>
                <w:color w:val="000000"/>
              </w:rPr>
              <w:t>оды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6410</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4790</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11200</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3</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Покупные полуфабрикаты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4</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Топливо и энергия</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5</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Зарплата производственных рабочих</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176320</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194900</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371220</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6</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Соц</w:t>
            </w:r>
            <w:r>
              <w:rPr>
                <w:color w:val="000000"/>
              </w:rPr>
              <w:t>иальные</w:t>
            </w:r>
            <w:r w:rsidRPr="004B5A15">
              <w:rPr>
                <w:color w:val="000000"/>
              </w:rPr>
              <w:t xml:space="preserve"> отчисления</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45843</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50674</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96517</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7</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Расходы на подготовку и освоение производства</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8</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Общепроизводственные расходы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147886</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116195</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264081</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9</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Общехозяйственные расходы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97180</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76356</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t>173536</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10</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Потери от брака</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11</w:t>
            </w:r>
          </w:p>
        </w:tc>
        <w:tc>
          <w:tcPr>
            <w:tcW w:w="5263" w:type="dxa"/>
            <w:tcBorders>
              <w:top w:val="nil"/>
              <w:left w:val="nil"/>
              <w:bottom w:val="single" w:sz="4" w:space="0" w:color="auto"/>
              <w:right w:val="single" w:sz="4" w:space="0" w:color="auto"/>
            </w:tcBorders>
            <w:vAlign w:val="bottom"/>
          </w:tcPr>
          <w:p w:rsidR="00462B2E" w:rsidRPr="004B5A15" w:rsidRDefault="00462B2E" w:rsidP="007E14CC">
            <w:pPr>
              <w:rPr>
                <w:color w:val="000000"/>
              </w:rPr>
            </w:pPr>
            <w:r w:rsidRPr="004B5A15">
              <w:rPr>
                <w:color w:val="000000"/>
              </w:rPr>
              <w:t>Прочие производственные расходы</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131757</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103523</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color w:val="000000"/>
              </w:rPr>
            </w:pPr>
            <w:r w:rsidRPr="004D69A8">
              <w:rPr>
                <w:color w:val="000000"/>
              </w:rPr>
              <w:t>235280</w:t>
            </w:r>
          </w:p>
        </w:tc>
      </w:tr>
      <w:tr w:rsidR="00462B2E" w:rsidRPr="00FB463C" w:rsidTr="00462B2E">
        <w:trPr>
          <w:trHeight w:val="300"/>
          <w:jc w:val="center"/>
        </w:trPr>
        <w:tc>
          <w:tcPr>
            <w:tcW w:w="545" w:type="dxa"/>
            <w:tcBorders>
              <w:top w:val="nil"/>
              <w:left w:val="single" w:sz="4" w:space="0" w:color="auto"/>
              <w:bottom w:val="single" w:sz="4" w:space="0" w:color="auto"/>
              <w:right w:val="single" w:sz="4" w:space="0" w:color="auto"/>
            </w:tcBorders>
            <w:noWrap/>
            <w:vAlign w:val="center"/>
          </w:tcPr>
          <w:p w:rsidR="00462B2E" w:rsidRPr="004B5A15" w:rsidRDefault="00462B2E" w:rsidP="007E14CC">
            <w:pPr>
              <w:jc w:val="center"/>
              <w:rPr>
                <w:color w:val="000000"/>
              </w:rPr>
            </w:pPr>
            <w:r w:rsidRPr="004B5A15">
              <w:rPr>
                <w:color w:val="000000"/>
              </w:rPr>
              <w:t>12</w:t>
            </w:r>
          </w:p>
        </w:tc>
        <w:tc>
          <w:tcPr>
            <w:tcW w:w="5263" w:type="dxa"/>
            <w:tcBorders>
              <w:top w:val="nil"/>
              <w:left w:val="nil"/>
              <w:bottom w:val="single" w:sz="4" w:space="0" w:color="auto"/>
              <w:right w:val="single" w:sz="4" w:space="0" w:color="auto"/>
            </w:tcBorders>
            <w:vAlign w:val="center"/>
          </w:tcPr>
          <w:p w:rsidR="00462B2E" w:rsidRPr="004B5A15" w:rsidRDefault="00462B2E" w:rsidP="007E14CC">
            <w:pPr>
              <w:rPr>
                <w:b/>
                <w:color w:val="000000"/>
              </w:rPr>
            </w:pPr>
            <w:r w:rsidRPr="004B5A15">
              <w:rPr>
                <w:b/>
                <w:color w:val="000000"/>
              </w:rPr>
              <w:t>Итого затрат по статьям затрат</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b/>
              </w:rPr>
            </w:pPr>
            <w:r w:rsidRPr="004D69A8">
              <w:rPr>
                <w:b/>
              </w:rPr>
              <w:t>701306</w:t>
            </w:r>
          </w:p>
        </w:tc>
        <w:tc>
          <w:tcPr>
            <w:tcW w:w="1066" w:type="dxa"/>
            <w:tcBorders>
              <w:top w:val="nil"/>
              <w:left w:val="nil"/>
              <w:bottom w:val="single" w:sz="4" w:space="0" w:color="auto"/>
              <w:right w:val="single" w:sz="4" w:space="0" w:color="auto"/>
            </w:tcBorders>
            <w:noWrap/>
            <w:vAlign w:val="center"/>
          </w:tcPr>
          <w:p w:rsidR="00462B2E" w:rsidRPr="004D69A8" w:rsidRDefault="00462B2E" w:rsidP="007E14CC">
            <w:pPr>
              <w:jc w:val="center"/>
              <w:rPr>
                <w:b/>
              </w:rPr>
            </w:pPr>
            <w:r w:rsidRPr="004D69A8">
              <w:rPr>
                <w:b/>
              </w:rPr>
              <w:t>620968</w:t>
            </w:r>
          </w:p>
        </w:tc>
        <w:tc>
          <w:tcPr>
            <w:tcW w:w="1240" w:type="dxa"/>
            <w:tcBorders>
              <w:top w:val="nil"/>
              <w:left w:val="nil"/>
              <w:bottom w:val="single" w:sz="4" w:space="0" w:color="auto"/>
              <w:right w:val="single" w:sz="4" w:space="0" w:color="auto"/>
            </w:tcBorders>
            <w:noWrap/>
            <w:vAlign w:val="center"/>
          </w:tcPr>
          <w:p w:rsidR="00462B2E" w:rsidRPr="004D69A8" w:rsidRDefault="00462B2E" w:rsidP="007E14CC">
            <w:pPr>
              <w:jc w:val="center"/>
              <w:rPr>
                <w:b/>
              </w:rPr>
            </w:pPr>
            <w:r w:rsidRPr="004D69A8">
              <w:rPr>
                <w:b/>
              </w:rPr>
              <w:t>1322274</w:t>
            </w:r>
          </w:p>
        </w:tc>
      </w:tr>
    </w:tbl>
    <w:p w:rsidR="00462B2E" w:rsidRDefault="00462B2E" w:rsidP="00462B2E"/>
    <w:p w:rsidR="00462B2E" w:rsidRDefault="00462B2E" w:rsidP="00462B2E">
      <w:pPr>
        <w:spacing w:line="360" w:lineRule="auto"/>
        <w:ind w:firstLine="709"/>
        <w:jc w:val="both"/>
        <w:rPr>
          <w:sz w:val="28"/>
          <w:szCs w:val="28"/>
        </w:rPr>
      </w:pPr>
    </w:p>
    <w:p w:rsidR="00600E7B" w:rsidRDefault="00600E7B" w:rsidP="00462B2E">
      <w:pPr>
        <w:spacing w:line="360" w:lineRule="auto"/>
        <w:ind w:firstLine="709"/>
        <w:jc w:val="both"/>
        <w:rPr>
          <w:sz w:val="28"/>
          <w:szCs w:val="28"/>
        </w:rPr>
      </w:pPr>
    </w:p>
    <w:p w:rsidR="00600E7B" w:rsidRPr="00F220AC" w:rsidRDefault="00600E7B" w:rsidP="00462B2E">
      <w:pPr>
        <w:spacing w:line="360" w:lineRule="auto"/>
        <w:ind w:firstLine="709"/>
        <w:jc w:val="both"/>
        <w:rPr>
          <w:sz w:val="28"/>
          <w:szCs w:val="28"/>
        </w:rPr>
      </w:pPr>
    </w:p>
    <w:p w:rsidR="00600E7B" w:rsidRDefault="00600E7B" w:rsidP="00600E7B">
      <w:pPr>
        <w:spacing w:line="360" w:lineRule="auto"/>
        <w:ind w:firstLine="709"/>
        <w:jc w:val="both"/>
        <w:rPr>
          <w:b/>
          <w:sz w:val="28"/>
          <w:szCs w:val="28"/>
        </w:rPr>
      </w:pPr>
      <w:r w:rsidRPr="00CA765E">
        <w:rPr>
          <w:b/>
          <w:sz w:val="28"/>
          <w:szCs w:val="28"/>
        </w:rPr>
        <w:t xml:space="preserve">Задание 3. </w:t>
      </w:r>
    </w:p>
    <w:p w:rsidR="00600E7B" w:rsidRPr="00CA765E" w:rsidRDefault="00600E7B" w:rsidP="00600E7B">
      <w:pPr>
        <w:spacing w:line="360" w:lineRule="auto"/>
        <w:ind w:firstLine="709"/>
        <w:jc w:val="both"/>
        <w:rPr>
          <w:rStyle w:val="FontStyle67"/>
          <w:sz w:val="28"/>
          <w:szCs w:val="28"/>
        </w:rPr>
      </w:pPr>
      <w:r w:rsidRPr="00CA765E">
        <w:rPr>
          <w:rStyle w:val="FontStyle67"/>
          <w:sz w:val="28"/>
          <w:szCs w:val="28"/>
        </w:rPr>
        <w:t>На основе исходных данных необходимо рассчитать:</w:t>
      </w:r>
    </w:p>
    <w:p w:rsidR="00600E7B" w:rsidRPr="00CA765E" w:rsidRDefault="00600E7B" w:rsidP="00600E7B">
      <w:pPr>
        <w:pStyle w:val="Style29"/>
        <w:widowControl/>
        <w:numPr>
          <w:ilvl w:val="0"/>
          <w:numId w:val="1"/>
        </w:numPr>
        <w:tabs>
          <w:tab w:val="left" w:pos="756"/>
        </w:tabs>
        <w:spacing w:line="360" w:lineRule="auto"/>
        <w:ind w:firstLine="709"/>
        <w:rPr>
          <w:rStyle w:val="FontStyle67"/>
          <w:sz w:val="28"/>
          <w:szCs w:val="28"/>
        </w:rPr>
      </w:pPr>
      <w:r w:rsidRPr="00CA765E">
        <w:rPr>
          <w:rStyle w:val="FontStyle67"/>
          <w:sz w:val="28"/>
          <w:szCs w:val="28"/>
        </w:rPr>
        <w:t>Маржинальный доход (общий и на 1 единицу продукции)</w:t>
      </w:r>
      <w:r>
        <w:rPr>
          <w:rStyle w:val="FontStyle67"/>
          <w:sz w:val="28"/>
          <w:szCs w:val="28"/>
        </w:rPr>
        <w:t>.</w:t>
      </w:r>
    </w:p>
    <w:p w:rsidR="00600E7B" w:rsidRPr="00CA765E" w:rsidRDefault="00600E7B" w:rsidP="00600E7B">
      <w:pPr>
        <w:pStyle w:val="Style29"/>
        <w:widowControl/>
        <w:numPr>
          <w:ilvl w:val="0"/>
          <w:numId w:val="1"/>
        </w:numPr>
        <w:tabs>
          <w:tab w:val="left" w:pos="756"/>
        </w:tabs>
        <w:spacing w:line="360" w:lineRule="auto"/>
        <w:ind w:firstLine="709"/>
        <w:rPr>
          <w:rStyle w:val="FontStyle67"/>
          <w:sz w:val="28"/>
          <w:szCs w:val="28"/>
        </w:rPr>
      </w:pPr>
      <w:r w:rsidRPr="00CA765E">
        <w:rPr>
          <w:rStyle w:val="FontStyle67"/>
          <w:sz w:val="28"/>
          <w:szCs w:val="28"/>
        </w:rPr>
        <w:t>Порог рентабельности (критический объем реализации и критический объем выручки)</w:t>
      </w:r>
      <w:r>
        <w:rPr>
          <w:rStyle w:val="FontStyle67"/>
          <w:sz w:val="28"/>
          <w:szCs w:val="28"/>
        </w:rPr>
        <w:t>.</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CA765E">
        <w:rPr>
          <w:rStyle w:val="FontStyle67"/>
          <w:sz w:val="28"/>
          <w:szCs w:val="28"/>
        </w:rPr>
        <w:t>Запас финансовой</w:t>
      </w:r>
      <w:r w:rsidRPr="0091674C">
        <w:rPr>
          <w:rStyle w:val="FontStyle67"/>
          <w:sz w:val="28"/>
          <w:szCs w:val="28"/>
        </w:rPr>
        <w:t xml:space="preserve"> прочности</w:t>
      </w:r>
      <w:r>
        <w:rPr>
          <w:rStyle w:val="FontStyle67"/>
          <w:sz w:val="28"/>
          <w:szCs w:val="28"/>
        </w:rPr>
        <w:t>.</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91674C">
        <w:rPr>
          <w:rStyle w:val="FontStyle67"/>
          <w:sz w:val="28"/>
          <w:szCs w:val="28"/>
        </w:rPr>
        <w:t>Определить, на какую величину должен увеличится объем ре</w:t>
      </w:r>
      <w:r>
        <w:rPr>
          <w:rStyle w:val="FontStyle67"/>
          <w:sz w:val="28"/>
          <w:szCs w:val="28"/>
        </w:rPr>
        <w:t>ализации при неизменной величине</w:t>
      </w:r>
      <w:r w:rsidRPr="0091674C">
        <w:rPr>
          <w:rStyle w:val="FontStyle67"/>
          <w:sz w:val="28"/>
          <w:szCs w:val="28"/>
        </w:rPr>
        <w:t xml:space="preserve"> цены, чтобы прибыль увеличилась на 10%.</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91674C">
        <w:rPr>
          <w:rStyle w:val="FontStyle67"/>
          <w:sz w:val="28"/>
          <w:szCs w:val="28"/>
        </w:rPr>
        <w:t>Определить величину прибыли, есл</w:t>
      </w:r>
      <w:r>
        <w:rPr>
          <w:rStyle w:val="FontStyle67"/>
          <w:sz w:val="28"/>
          <w:szCs w:val="28"/>
        </w:rPr>
        <w:t>и объем продаж увеличится на 15</w:t>
      </w:r>
      <w:r w:rsidRPr="0091674C">
        <w:rPr>
          <w:rStyle w:val="FontStyle67"/>
          <w:sz w:val="28"/>
          <w:szCs w:val="28"/>
        </w:rPr>
        <w:t>% при неизменных величинах цены и переменных затрат на 1шт. и общей величины постоянных затрат</w:t>
      </w:r>
      <w:r>
        <w:rPr>
          <w:rStyle w:val="FontStyle67"/>
          <w:sz w:val="28"/>
          <w:szCs w:val="28"/>
        </w:rPr>
        <w:t>.</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91674C">
        <w:rPr>
          <w:rStyle w:val="FontStyle67"/>
          <w:sz w:val="28"/>
          <w:szCs w:val="28"/>
        </w:rPr>
        <w:t>Предполагая, что объем продаж останется неизменным, рассчитать по какой цене необходимо продавать продукцию, чтобы прибыль увеличилась на 12000 д.е.</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91674C">
        <w:rPr>
          <w:rStyle w:val="FontStyle67"/>
          <w:sz w:val="28"/>
          <w:szCs w:val="28"/>
        </w:rPr>
        <w:t>Рассчитать объем продукции, который должно продать предприятие, чтобы прибыль от продаж осталась неизменной при условии, что расходы на рекламу увеличатся на 1300 д.е. Определить запас прочности.</w:t>
      </w:r>
    </w:p>
    <w:p w:rsidR="00600E7B" w:rsidRPr="0091674C" w:rsidRDefault="00600E7B" w:rsidP="00600E7B">
      <w:pPr>
        <w:pStyle w:val="Style29"/>
        <w:widowControl/>
        <w:numPr>
          <w:ilvl w:val="0"/>
          <w:numId w:val="1"/>
        </w:numPr>
        <w:tabs>
          <w:tab w:val="left" w:pos="756"/>
        </w:tabs>
        <w:spacing w:line="360" w:lineRule="auto"/>
        <w:ind w:firstLine="709"/>
        <w:rPr>
          <w:rStyle w:val="FontStyle67"/>
          <w:sz w:val="28"/>
          <w:szCs w:val="28"/>
        </w:rPr>
      </w:pPr>
      <w:r w:rsidRPr="0091674C">
        <w:rPr>
          <w:rStyle w:val="FontStyle67"/>
          <w:sz w:val="28"/>
          <w:szCs w:val="28"/>
        </w:rPr>
        <w:t>Определить, на сколько необходимо увеличить цену продажи, чтобы покрыть увеличение заработной платы производственных рабочих на 10% и сохранить уровень маржинального дохода (отношение маржинального дохода к цене) в прежнем размере.</w:t>
      </w:r>
    </w:p>
    <w:p w:rsidR="00600E7B" w:rsidRDefault="00600E7B" w:rsidP="00600E7B">
      <w:pPr>
        <w:pStyle w:val="Style29"/>
        <w:widowControl/>
        <w:tabs>
          <w:tab w:val="left" w:pos="756"/>
        </w:tabs>
        <w:spacing w:line="360" w:lineRule="auto"/>
        <w:ind w:left="709" w:firstLine="0"/>
        <w:jc w:val="center"/>
        <w:rPr>
          <w:rStyle w:val="FontStyle67"/>
          <w:sz w:val="28"/>
          <w:szCs w:val="28"/>
        </w:rPr>
      </w:pPr>
    </w:p>
    <w:p w:rsidR="00600E7B" w:rsidRPr="00CA765E" w:rsidRDefault="00600E7B" w:rsidP="00600E7B">
      <w:pPr>
        <w:pStyle w:val="Style29"/>
        <w:widowControl/>
        <w:tabs>
          <w:tab w:val="left" w:pos="756"/>
        </w:tabs>
        <w:spacing w:line="360" w:lineRule="auto"/>
        <w:ind w:left="709" w:firstLine="0"/>
        <w:jc w:val="center"/>
        <w:rPr>
          <w:rStyle w:val="FontStyle67"/>
          <w:sz w:val="28"/>
          <w:szCs w:val="28"/>
        </w:rPr>
      </w:pPr>
      <w:r w:rsidRPr="00CA765E">
        <w:rPr>
          <w:rStyle w:val="FontStyle67"/>
          <w:sz w:val="28"/>
          <w:szCs w:val="28"/>
        </w:rPr>
        <w:t>Таблица.8 Исходные данные и условные обозначения</w:t>
      </w:r>
    </w:p>
    <w:tbl>
      <w:tblPr>
        <w:tblW w:w="8906" w:type="dxa"/>
        <w:jc w:val="center"/>
        <w:tblLook w:val="00A0" w:firstRow="1" w:lastRow="0" w:firstColumn="1" w:lastColumn="0" w:noHBand="0" w:noVBand="0"/>
      </w:tblPr>
      <w:tblGrid>
        <w:gridCol w:w="4662"/>
        <w:gridCol w:w="1226"/>
        <w:gridCol w:w="3066"/>
      </w:tblGrid>
      <w:tr w:rsidR="00600E7B" w:rsidRPr="00CA765E" w:rsidTr="007E14CC">
        <w:trPr>
          <w:trHeight w:val="315"/>
          <w:jc w:val="center"/>
        </w:trPr>
        <w:tc>
          <w:tcPr>
            <w:tcW w:w="4662" w:type="dxa"/>
            <w:tcBorders>
              <w:top w:val="single" w:sz="8" w:space="0" w:color="auto"/>
              <w:left w:val="single" w:sz="8" w:space="0" w:color="auto"/>
              <w:bottom w:val="single" w:sz="8" w:space="0" w:color="auto"/>
              <w:right w:val="single" w:sz="8" w:space="0" w:color="auto"/>
            </w:tcBorders>
            <w:noWrap/>
            <w:vAlign w:val="center"/>
          </w:tcPr>
          <w:p w:rsidR="00600E7B" w:rsidRPr="00CA765E" w:rsidRDefault="00600E7B" w:rsidP="007E14CC">
            <w:pPr>
              <w:jc w:val="center"/>
              <w:rPr>
                <w:b/>
                <w:color w:val="000000"/>
                <w:sz w:val="24"/>
                <w:szCs w:val="24"/>
              </w:rPr>
            </w:pPr>
            <w:r w:rsidRPr="00CA765E">
              <w:rPr>
                <w:b/>
                <w:color w:val="000000"/>
                <w:sz w:val="24"/>
                <w:szCs w:val="24"/>
              </w:rPr>
              <w:t>Показатели</w:t>
            </w:r>
          </w:p>
        </w:tc>
        <w:tc>
          <w:tcPr>
            <w:tcW w:w="1178" w:type="dxa"/>
            <w:tcBorders>
              <w:top w:val="single" w:sz="8" w:space="0" w:color="auto"/>
              <w:left w:val="nil"/>
              <w:bottom w:val="single" w:sz="8" w:space="0" w:color="auto"/>
              <w:right w:val="single" w:sz="8" w:space="0" w:color="auto"/>
            </w:tcBorders>
            <w:noWrap/>
            <w:vAlign w:val="center"/>
          </w:tcPr>
          <w:p w:rsidR="00600E7B" w:rsidRPr="00CA765E" w:rsidRDefault="00600E7B" w:rsidP="007E14CC">
            <w:pPr>
              <w:jc w:val="center"/>
              <w:rPr>
                <w:b/>
                <w:color w:val="000000"/>
                <w:sz w:val="24"/>
                <w:szCs w:val="24"/>
              </w:rPr>
            </w:pPr>
            <w:r w:rsidRPr="00CA765E">
              <w:rPr>
                <w:b/>
                <w:color w:val="000000"/>
                <w:sz w:val="24"/>
                <w:szCs w:val="24"/>
              </w:rPr>
              <w:t>Значение</w:t>
            </w:r>
          </w:p>
        </w:tc>
        <w:tc>
          <w:tcPr>
            <w:tcW w:w="3066" w:type="dxa"/>
            <w:tcBorders>
              <w:top w:val="single" w:sz="8" w:space="0" w:color="auto"/>
              <w:left w:val="nil"/>
              <w:bottom w:val="single" w:sz="8" w:space="0" w:color="auto"/>
              <w:right w:val="single" w:sz="8" w:space="0" w:color="auto"/>
            </w:tcBorders>
            <w:noWrap/>
            <w:vAlign w:val="center"/>
          </w:tcPr>
          <w:p w:rsidR="00600E7B" w:rsidRPr="00CA765E" w:rsidRDefault="00600E7B" w:rsidP="007E14CC">
            <w:pPr>
              <w:jc w:val="center"/>
              <w:rPr>
                <w:b/>
                <w:color w:val="000000"/>
                <w:sz w:val="24"/>
                <w:szCs w:val="24"/>
              </w:rPr>
            </w:pPr>
            <w:r w:rsidRPr="00CA765E">
              <w:rPr>
                <w:b/>
                <w:color w:val="000000"/>
                <w:sz w:val="24"/>
                <w:szCs w:val="24"/>
              </w:rPr>
              <w:t>Условное обозначение в расчетах</w:t>
            </w:r>
          </w:p>
        </w:tc>
      </w:tr>
      <w:tr w:rsidR="00600E7B" w:rsidRPr="00CA765E" w:rsidTr="007E14CC">
        <w:trPr>
          <w:trHeight w:val="381"/>
          <w:jc w:val="center"/>
        </w:trPr>
        <w:tc>
          <w:tcPr>
            <w:tcW w:w="4662" w:type="dxa"/>
            <w:tcBorders>
              <w:top w:val="nil"/>
              <w:left w:val="single" w:sz="8" w:space="0" w:color="auto"/>
              <w:bottom w:val="single" w:sz="8" w:space="0" w:color="auto"/>
              <w:right w:val="single" w:sz="8" w:space="0" w:color="auto"/>
            </w:tcBorders>
            <w:vAlign w:val="center"/>
          </w:tcPr>
          <w:p w:rsidR="00600E7B" w:rsidRPr="00CA765E" w:rsidRDefault="00600E7B" w:rsidP="007E14CC">
            <w:pPr>
              <w:rPr>
                <w:b/>
                <w:bCs/>
                <w:iCs/>
                <w:color w:val="000000"/>
                <w:sz w:val="24"/>
                <w:szCs w:val="24"/>
              </w:rPr>
            </w:pPr>
            <w:r w:rsidRPr="00CA765E">
              <w:rPr>
                <w:b/>
                <w:bCs/>
                <w:iCs/>
                <w:color w:val="000000"/>
                <w:sz w:val="24"/>
                <w:szCs w:val="24"/>
              </w:rPr>
              <w:t>1. Выручки от пропажи продукции, руб.</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174000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Выр</w:t>
            </w: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b/>
                <w:bCs/>
                <w:iCs/>
                <w:color w:val="000000"/>
                <w:sz w:val="24"/>
                <w:szCs w:val="24"/>
              </w:rPr>
            </w:pPr>
            <w:r w:rsidRPr="00CA765E">
              <w:rPr>
                <w:b/>
                <w:bCs/>
                <w:iCs/>
                <w:color w:val="000000"/>
                <w:sz w:val="24"/>
                <w:szCs w:val="24"/>
              </w:rPr>
              <w:t>2. Объем реализации, шт.</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1000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Q</w:t>
            </w:r>
          </w:p>
        </w:tc>
      </w:tr>
      <w:tr w:rsidR="00600E7B" w:rsidRPr="00CA765E" w:rsidTr="007E14CC">
        <w:trPr>
          <w:trHeight w:val="343"/>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b/>
                <w:bCs/>
                <w:iCs/>
                <w:color w:val="000000"/>
                <w:sz w:val="24"/>
                <w:szCs w:val="24"/>
              </w:rPr>
            </w:pPr>
            <w:r w:rsidRPr="00CA765E">
              <w:rPr>
                <w:b/>
                <w:bCs/>
                <w:iCs/>
                <w:color w:val="000000"/>
                <w:sz w:val="24"/>
                <w:szCs w:val="24"/>
              </w:rPr>
              <w:t>3. Затраты предприятия, в том числе</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163780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b/>
                <w:bCs/>
                <w:iCs/>
                <w:color w:val="000000"/>
                <w:sz w:val="24"/>
                <w:szCs w:val="24"/>
              </w:rPr>
            </w:pPr>
            <w:r w:rsidRPr="00CA765E">
              <w:rPr>
                <w:b/>
                <w:bCs/>
                <w:iCs/>
                <w:color w:val="000000"/>
                <w:sz w:val="24"/>
                <w:szCs w:val="24"/>
              </w:rPr>
              <w:t>Затраты переменные:</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96122</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Пер</w:t>
            </w: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Сырье и материалы</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54000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52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Заработная плата производственных рабочих</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29700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ЗП</w:t>
            </w:r>
          </w:p>
        </w:tc>
      </w:tr>
      <w:tr w:rsidR="00600E7B" w:rsidRPr="00CA765E" w:rsidTr="007E14CC">
        <w:trPr>
          <w:trHeight w:val="780"/>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Единый социальный налог с заработной платы производственных рабочих по действующей ставке</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7722</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Соц</w:t>
            </w:r>
          </w:p>
        </w:tc>
      </w:tr>
      <w:tr w:rsidR="00600E7B" w:rsidRPr="00CA765E" w:rsidTr="007E14CC">
        <w:trPr>
          <w:trHeight w:val="581"/>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Электроэнергия для работы производственного оборудования</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2920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52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Затраты на упаковку при реализации продукции</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1780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b/>
                <w:bCs/>
                <w:i/>
                <w:iCs/>
                <w:color w:val="000000"/>
                <w:sz w:val="24"/>
                <w:szCs w:val="24"/>
              </w:rPr>
            </w:pPr>
            <w:r w:rsidRPr="00CA765E">
              <w:rPr>
                <w:b/>
                <w:bCs/>
                <w:i/>
                <w:iCs/>
                <w:color w:val="000000"/>
                <w:sz w:val="24"/>
                <w:szCs w:val="24"/>
              </w:rPr>
              <w:t>Затраты постоянные:</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67658</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Пост</w:t>
            </w:r>
          </w:p>
        </w:tc>
      </w:tr>
      <w:tr w:rsidR="00600E7B" w:rsidRPr="00CA765E" w:rsidTr="007E14CC">
        <w:trPr>
          <w:trHeight w:val="52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Заработная плата управленческого персонала</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11300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65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Единый социальный налог с заработной платы управленческого персонала</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2938</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52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Расходы по содержанию и обслуживанию цехов</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31120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324"/>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Расходы на освещение и отопление цехо</w:t>
            </w:r>
            <w:r>
              <w:rPr>
                <w:color w:val="000000"/>
                <w:sz w:val="24"/>
                <w:szCs w:val="24"/>
              </w:rPr>
              <w:t>в</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12380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color w:val="000000"/>
                <w:sz w:val="24"/>
                <w:szCs w:val="24"/>
              </w:rPr>
            </w:pPr>
            <w:r w:rsidRPr="00CA765E">
              <w:rPr>
                <w:color w:val="000000"/>
                <w:sz w:val="24"/>
                <w:szCs w:val="24"/>
              </w:rPr>
              <w:t>Расходы на рекламу</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9920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Р</w:t>
            </w:r>
          </w:p>
        </w:tc>
      </w:tr>
      <w:tr w:rsidR="00600E7B" w:rsidRPr="00CA765E" w:rsidTr="007E14CC">
        <w:trPr>
          <w:trHeight w:val="315"/>
          <w:jc w:val="center"/>
        </w:trPr>
        <w:tc>
          <w:tcPr>
            <w:tcW w:w="4662" w:type="dxa"/>
            <w:tcBorders>
              <w:top w:val="nil"/>
              <w:left w:val="single" w:sz="8" w:space="0" w:color="auto"/>
              <w:bottom w:val="single" w:sz="8" w:space="0" w:color="auto"/>
              <w:right w:val="single" w:sz="8" w:space="0" w:color="auto"/>
            </w:tcBorders>
          </w:tcPr>
          <w:p w:rsidR="00600E7B" w:rsidRPr="00CA765E" w:rsidRDefault="00600E7B" w:rsidP="007E14CC">
            <w:pPr>
              <w:rPr>
                <w:b/>
                <w:bCs/>
                <w:i/>
                <w:iCs/>
                <w:sz w:val="24"/>
                <w:szCs w:val="24"/>
              </w:rPr>
            </w:pPr>
            <w:r w:rsidRPr="00CA765E">
              <w:rPr>
                <w:b/>
                <w:bCs/>
                <w:i/>
                <w:iCs/>
                <w:sz w:val="24"/>
                <w:szCs w:val="24"/>
              </w:rPr>
              <w:t>4. Прибыль</w:t>
            </w:r>
          </w:p>
        </w:tc>
        <w:tc>
          <w:tcPr>
            <w:tcW w:w="1178"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Pr>
                <w:color w:val="000000"/>
                <w:sz w:val="24"/>
                <w:szCs w:val="24"/>
              </w:rPr>
              <w:t>13150</w:t>
            </w:r>
          </w:p>
        </w:tc>
        <w:tc>
          <w:tcPr>
            <w:tcW w:w="3066" w:type="dxa"/>
            <w:tcBorders>
              <w:top w:val="nil"/>
              <w:left w:val="nil"/>
              <w:bottom w:val="single" w:sz="8" w:space="0" w:color="auto"/>
              <w:right w:val="single" w:sz="8" w:space="0" w:color="auto"/>
            </w:tcBorders>
            <w:noWrap/>
            <w:vAlign w:val="center"/>
          </w:tcPr>
          <w:p w:rsidR="00600E7B" w:rsidRPr="00CA765E" w:rsidRDefault="00600E7B" w:rsidP="007E14CC">
            <w:pPr>
              <w:jc w:val="center"/>
              <w:rPr>
                <w:color w:val="000000"/>
                <w:sz w:val="24"/>
                <w:szCs w:val="24"/>
              </w:rPr>
            </w:pPr>
            <w:r w:rsidRPr="00CA765E">
              <w:rPr>
                <w:color w:val="000000"/>
                <w:sz w:val="24"/>
                <w:szCs w:val="24"/>
              </w:rPr>
              <w:t>Пр</w:t>
            </w:r>
          </w:p>
        </w:tc>
      </w:tr>
    </w:tbl>
    <w:p w:rsidR="00600E7B" w:rsidRDefault="00600E7B" w:rsidP="00600E7B">
      <w:pPr>
        <w:pStyle w:val="Style29"/>
        <w:widowControl/>
        <w:tabs>
          <w:tab w:val="left" w:pos="756"/>
        </w:tabs>
        <w:spacing w:line="360" w:lineRule="auto"/>
        <w:ind w:left="709" w:firstLine="0"/>
        <w:jc w:val="center"/>
        <w:rPr>
          <w:rStyle w:val="FontStyle67"/>
          <w:sz w:val="28"/>
          <w:szCs w:val="28"/>
        </w:rPr>
      </w:pPr>
    </w:p>
    <w:p w:rsidR="00600E7B" w:rsidRDefault="00600E7B" w:rsidP="00600E7B">
      <w:pPr>
        <w:pStyle w:val="Style29"/>
        <w:widowControl/>
        <w:tabs>
          <w:tab w:val="left" w:pos="756"/>
        </w:tabs>
        <w:spacing w:line="360" w:lineRule="auto"/>
        <w:ind w:left="709" w:firstLine="0"/>
        <w:jc w:val="center"/>
        <w:rPr>
          <w:rStyle w:val="FontStyle67"/>
          <w:sz w:val="28"/>
          <w:szCs w:val="28"/>
        </w:rPr>
      </w:pPr>
    </w:p>
    <w:p w:rsidR="00600E7B" w:rsidRDefault="00600E7B" w:rsidP="00600E7B">
      <w:pPr>
        <w:pStyle w:val="Style29"/>
        <w:widowControl/>
        <w:tabs>
          <w:tab w:val="left" w:pos="756"/>
        </w:tabs>
        <w:spacing w:line="360" w:lineRule="auto"/>
        <w:ind w:left="709" w:firstLine="0"/>
        <w:jc w:val="center"/>
        <w:rPr>
          <w:rStyle w:val="FontStyle67"/>
          <w:sz w:val="28"/>
          <w:szCs w:val="28"/>
        </w:rPr>
      </w:pPr>
    </w:p>
    <w:p w:rsidR="00600E7B" w:rsidRPr="00600E7B" w:rsidRDefault="00600E7B" w:rsidP="00600E7B">
      <w:pPr>
        <w:pStyle w:val="Style29"/>
        <w:widowControl/>
        <w:tabs>
          <w:tab w:val="left" w:pos="756"/>
        </w:tabs>
        <w:spacing w:line="360" w:lineRule="auto"/>
        <w:ind w:left="709" w:firstLine="0"/>
        <w:jc w:val="center"/>
        <w:rPr>
          <w:rStyle w:val="FontStyle67"/>
          <w:sz w:val="28"/>
          <w:szCs w:val="28"/>
        </w:rPr>
      </w:pPr>
    </w:p>
    <w:p w:rsidR="00600E7B" w:rsidRPr="00D20F2C" w:rsidRDefault="00600E7B" w:rsidP="00600E7B">
      <w:pPr>
        <w:pStyle w:val="Style29"/>
        <w:widowControl/>
        <w:tabs>
          <w:tab w:val="left" w:pos="756"/>
        </w:tabs>
        <w:spacing w:line="360" w:lineRule="auto"/>
        <w:ind w:left="709" w:firstLine="0"/>
        <w:jc w:val="left"/>
        <w:rPr>
          <w:b/>
          <w:sz w:val="28"/>
          <w:szCs w:val="28"/>
        </w:rPr>
      </w:pPr>
      <w:r w:rsidRPr="00D20F2C">
        <w:rPr>
          <w:rStyle w:val="FontStyle67"/>
          <w:b/>
          <w:sz w:val="28"/>
          <w:szCs w:val="28"/>
        </w:rPr>
        <w:t>Решение:</w:t>
      </w:r>
    </w:p>
    <w:p w:rsidR="00600E7B" w:rsidRDefault="00600E7B" w:rsidP="00600E7B">
      <w:pPr>
        <w:rPr>
          <w:sz w:val="28"/>
          <w:szCs w:val="28"/>
        </w:rPr>
      </w:pPr>
      <w:r w:rsidRPr="0091674C">
        <w:rPr>
          <w:sz w:val="28"/>
          <w:szCs w:val="28"/>
        </w:rPr>
        <w:t>1) Маржинальный доход:</w:t>
      </w:r>
      <w:r>
        <w:rPr>
          <w:sz w:val="28"/>
          <w:szCs w:val="28"/>
        </w:rPr>
        <w:t xml:space="preserve"> </w:t>
      </w:r>
    </w:p>
    <w:p w:rsidR="00600E7B" w:rsidRPr="0091674C" w:rsidRDefault="00600E7B" w:rsidP="00600E7B">
      <w:pPr>
        <w:rPr>
          <w:sz w:val="28"/>
          <w:szCs w:val="28"/>
        </w:rPr>
      </w:pPr>
      <w:r>
        <w:rPr>
          <w:sz w:val="28"/>
          <w:szCs w:val="28"/>
        </w:rPr>
        <w:t>МД = Выр – Пер = 174 000 – 96 122</w:t>
      </w:r>
      <w:r w:rsidRPr="0091674C">
        <w:rPr>
          <w:sz w:val="28"/>
          <w:szCs w:val="28"/>
        </w:rPr>
        <w:t xml:space="preserve"> = </w:t>
      </w:r>
      <w:r>
        <w:rPr>
          <w:sz w:val="28"/>
          <w:szCs w:val="28"/>
        </w:rPr>
        <w:t xml:space="preserve">77 878 </w:t>
      </w:r>
      <w:r w:rsidRPr="0091674C">
        <w:rPr>
          <w:sz w:val="28"/>
          <w:szCs w:val="28"/>
        </w:rPr>
        <w:t>руб</w:t>
      </w:r>
      <w:r>
        <w:rPr>
          <w:sz w:val="28"/>
          <w:szCs w:val="28"/>
        </w:rPr>
        <w:t>.</w:t>
      </w:r>
    </w:p>
    <w:p w:rsidR="00600E7B" w:rsidRPr="0091674C" w:rsidRDefault="00600E7B" w:rsidP="00600E7B">
      <w:pPr>
        <w:rPr>
          <w:sz w:val="28"/>
          <w:szCs w:val="28"/>
        </w:rPr>
      </w:pPr>
      <w:r w:rsidRPr="0091674C">
        <w:rPr>
          <w:sz w:val="28"/>
          <w:szCs w:val="28"/>
        </w:rPr>
        <w:t>Маржинальный доход на единицу:</w:t>
      </w:r>
    </w:p>
    <w:p w:rsidR="00600E7B" w:rsidRPr="0091674C" w:rsidRDefault="00600E7B" w:rsidP="00600E7B">
      <w:pPr>
        <w:rPr>
          <w:sz w:val="28"/>
          <w:szCs w:val="28"/>
        </w:rPr>
      </w:pPr>
      <w:r w:rsidRPr="0091674C">
        <w:rPr>
          <w:sz w:val="28"/>
          <w:szCs w:val="28"/>
        </w:rPr>
        <w:t>МД</w:t>
      </w:r>
      <w:r w:rsidRPr="0091674C">
        <w:rPr>
          <w:sz w:val="28"/>
          <w:szCs w:val="28"/>
          <w:vertAlign w:val="subscript"/>
        </w:rPr>
        <w:t xml:space="preserve">ед </w:t>
      </w:r>
      <w:r w:rsidRPr="0091674C">
        <w:rPr>
          <w:sz w:val="28"/>
          <w:szCs w:val="28"/>
        </w:rPr>
        <w:t>= МД/</w:t>
      </w:r>
      <w:r w:rsidRPr="0091674C">
        <w:rPr>
          <w:sz w:val="28"/>
          <w:szCs w:val="28"/>
          <w:lang w:val="en-US"/>
        </w:rPr>
        <w:t>Q</w:t>
      </w:r>
      <w:r>
        <w:rPr>
          <w:sz w:val="28"/>
          <w:szCs w:val="28"/>
        </w:rPr>
        <w:t xml:space="preserve">= 77 878/1000= 77,9 </w:t>
      </w:r>
      <w:r w:rsidRPr="0091674C">
        <w:rPr>
          <w:sz w:val="28"/>
          <w:szCs w:val="28"/>
        </w:rPr>
        <w:t>руб</w:t>
      </w:r>
      <w:r>
        <w:rPr>
          <w:sz w:val="28"/>
          <w:szCs w:val="28"/>
        </w:rPr>
        <w:t>.</w:t>
      </w:r>
      <w:r w:rsidRPr="0091674C">
        <w:rPr>
          <w:sz w:val="28"/>
          <w:szCs w:val="28"/>
        </w:rPr>
        <w:t>/шт</w:t>
      </w:r>
      <w:r>
        <w:rPr>
          <w:sz w:val="28"/>
          <w:szCs w:val="28"/>
        </w:rPr>
        <w:t>.</w:t>
      </w:r>
    </w:p>
    <w:p w:rsidR="00600E7B" w:rsidRDefault="00600E7B" w:rsidP="00600E7B">
      <w:pPr>
        <w:rPr>
          <w:sz w:val="28"/>
          <w:szCs w:val="28"/>
        </w:rPr>
      </w:pPr>
      <w:r w:rsidRPr="0091674C">
        <w:rPr>
          <w:sz w:val="28"/>
          <w:szCs w:val="28"/>
        </w:rPr>
        <w:t xml:space="preserve">2) </w:t>
      </w:r>
      <w:r>
        <w:rPr>
          <w:sz w:val="28"/>
          <w:szCs w:val="28"/>
        </w:rPr>
        <w:t>Порог рентабельности</w:t>
      </w:r>
    </w:p>
    <w:p w:rsidR="00600E7B" w:rsidRPr="0091674C" w:rsidRDefault="00600E7B" w:rsidP="00600E7B">
      <w:pPr>
        <w:rPr>
          <w:sz w:val="28"/>
          <w:szCs w:val="28"/>
        </w:rPr>
      </w:pPr>
      <w:r w:rsidRPr="0091674C">
        <w:rPr>
          <w:sz w:val="28"/>
          <w:szCs w:val="28"/>
        </w:rPr>
        <w:t>Критический объем реализации:</w:t>
      </w:r>
    </w:p>
    <w:p w:rsidR="00600E7B" w:rsidRPr="0091674C" w:rsidRDefault="00600E7B" w:rsidP="00600E7B">
      <w:pPr>
        <w:rPr>
          <w:sz w:val="28"/>
          <w:szCs w:val="28"/>
        </w:rPr>
      </w:pPr>
      <w:r w:rsidRPr="0091674C">
        <w:rPr>
          <w:sz w:val="28"/>
          <w:szCs w:val="28"/>
        </w:rPr>
        <w:t>ТБ</w:t>
      </w:r>
      <w:r w:rsidRPr="0091674C">
        <w:rPr>
          <w:sz w:val="28"/>
          <w:szCs w:val="28"/>
          <w:vertAlign w:val="subscript"/>
        </w:rPr>
        <w:t>шт</w:t>
      </w:r>
      <w:r>
        <w:rPr>
          <w:sz w:val="28"/>
          <w:szCs w:val="28"/>
          <w:vertAlign w:val="subscript"/>
        </w:rPr>
        <w:t>.</w:t>
      </w:r>
      <w:r w:rsidRPr="0091674C">
        <w:rPr>
          <w:sz w:val="28"/>
          <w:szCs w:val="28"/>
        </w:rPr>
        <w:t xml:space="preserve"> = Пост/(Выр-Пер)*</w:t>
      </w:r>
      <w:r w:rsidRPr="0091674C">
        <w:rPr>
          <w:sz w:val="28"/>
          <w:szCs w:val="28"/>
          <w:lang w:val="en-US"/>
        </w:rPr>
        <w:t>Q</w:t>
      </w:r>
      <w:r w:rsidRPr="0091674C">
        <w:rPr>
          <w:sz w:val="28"/>
          <w:szCs w:val="28"/>
        </w:rPr>
        <w:t xml:space="preserve"> = </w:t>
      </w:r>
      <w:r>
        <w:rPr>
          <w:sz w:val="28"/>
          <w:szCs w:val="28"/>
        </w:rPr>
        <w:t>67 658/</w:t>
      </w:r>
      <w:r w:rsidRPr="0091674C">
        <w:rPr>
          <w:sz w:val="28"/>
          <w:szCs w:val="28"/>
        </w:rPr>
        <w:t>(</w:t>
      </w:r>
      <w:r>
        <w:rPr>
          <w:sz w:val="28"/>
          <w:szCs w:val="28"/>
        </w:rPr>
        <w:t>174 000 – 96 122</w:t>
      </w:r>
      <w:r w:rsidRPr="0091674C">
        <w:rPr>
          <w:sz w:val="28"/>
          <w:szCs w:val="28"/>
        </w:rPr>
        <w:t>)</w:t>
      </w:r>
      <w:r>
        <w:rPr>
          <w:sz w:val="28"/>
          <w:szCs w:val="28"/>
        </w:rPr>
        <w:t>*</w:t>
      </w:r>
      <w:r w:rsidRPr="0091674C">
        <w:rPr>
          <w:sz w:val="28"/>
          <w:szCs w:val="28"/>
        </w:rPr>
        <w:t>1</w:t>
      </w:r>
      <w:r>
        <w:rPr>
          <w:sz w:val="28"/>
          <w:szCs w:val="28"/>
        </w:rPr>
        <w:t> </w:t>
      </w:r>
      <w:r w:rsidRPr="0091674C">
        <w:rPr>
          <w:sz w:val="28"/>
          <w:szCs w:val="28"/>
        </w:rPr>
        <w:t>000</w:t>
      </w:r>
      <w:r>
        <w:rPr>
          <w:sz w:val="28"/>
          <w:szCs w:val="28"/>
        </w:rPr>
        <w:t xml:space="preserve"> </w:t>
      </w:r>
      <w:r w:rsidRPr="0091674C">
        <w:rPr>
          <w:sz w:val="28"/>
          <w:szCs w:val="28"/>
        </w:rPr>
        <w:t xml:space="preserve">= </w:t>
      </w:r>
      <w:r>
        <w:rPr>
          <w:sz w:val="28"/>
          <w:szCs w:val="28"/>
        </w:rPr>
        <w:t xml:space="preserve">868 </w:t>
      </w:r>
      <w:r w:rsidRPr="0091674C">
        <w:rPr>
          <w:sz w:val="28"/>
          <w:szCs w:val="28"/>
        </w:rPr>
        <w:t>шт</w:t>
      </w:r>
      <w:r>
        <w:rPr>
          <w:sz w:val="28"/>
          <w:szCs w:val="28"/>
        </w:rPr>
        <w:t>.</w:t>
      </w:r>
    </w:p>
    <w:p w:rsidR="00600E7B" w:rsidRPr="0091674C" w:rsidRDefault="00600E7B" w:rsidP="00600E7B">
      <w:pPr>
        <w:rPr>
          <w:sz w:val="28"/>
          <w:szCs w:val="28"/>
        </w:rPr>
      </w:pPr>
      <w:r w:rsidRPr="0091674C">
        <w:rPr>
          <w:sz w:val="28"/>
          <w:szCs w:val="28"/>
        </w:rPr>
        <w:t>Критический объем выручки:</w:t>
      </w:r>
    </w:p>
    <w:p w:rsidR="00600E7B" w:rsidRPr="0091674C" w:rsidRDefault="00600E7B" w:rsidP="00600E7B">
      <w:pPr>
        <w:rPr>
          <w:sz w:val="28"/>
          <w:szCs w:val="28"/>
        </w:rPr>
      </w:pPr>
      <w:r w:rsidRPr="0091674C">
        <w:rPr>
          <w:sz w:val="28"/>
          <w:szCs w:val="28"/>
        </w:rPr>
        <w:t>ТБ</w:t>
      </w:r>
      <w:r w:rsidRPr="0091674C">
        <w:rPr>
          <w:sz w:val="28"/>
          <w:szCs w:val="28"/>
          <w:vertAlign w:val="subscript"/>
        </w:rPr>
        <w:t>руб</w:t>
      </w:r>
      <w:r>
        <w:rPr>
          <w:sz w:val="28"/>
          <w:szCs w:val="28"/>
          <w:vertAlign w:val="subscript"/>
        </w:rPr>
        <w:t xml:space="preserve"> </w:t>
      </w:r>
      <w:r w:rsidRPr="0091674C">
        <w:rPr>
          <w:sz w:val="28"/>
          <w:szCs w:val="28"/>
        </w:rPr>
        <w:t>=</w:t>
      </w:r>
      <w:r>
        <w:rPr>
          <w:sz w:val="28"/>
          <w:szCs w:val="28"/>
        </w:rPr>
        <w:t xml:space="preserve"> </w:t>
      </w:r>
      <w:r w:rsidRPr="0091674C">
        <w:rPr>
          <w:sz w:val="28"/>
          <w:szCs w:val="28"/>
        </w:rPr>
        <w:t>Пост/(Выр-Пер)*Выр</w:t>
      </w:r>
      <w:r>
        <w:rPr>
          <w:sz w:val="28"/>
          <w:szCs w:val="28"/>
        </w:rPr>
        <w:t xml:space="preserve"> </w:t>
      </w:r>
      <w:r w:rsidRPr="0091674C">
        <w:rPr>
          <w:sz w:val="28"/>
          <w:szCs w:val="28"/>
        </w:rPr>
        <w:t xml:space="preserve">= </w:t>
      </w:r>
      <w:r>
        <w:rPr>
          <w:sz w:val="28"/>
          <w:szCs w:val="28"/>
        </w:rPr>
        <w:t>67 658/</w:t>
      </w:r>
      <w:r w:rsidRPr="0091674C">
        <w:rPr>
          <w:sz w:val="28"/>
          <w:szCs w:val="28"/>
        </w:rPr>
        <w:t>(</w:t>
      </w:r>
      <w:r>
        <w:rPr>
          <w:sz w:val="28"/>
          <w:szCs w:val="28"/>
        </w:rPr>
        <w:t>174 000 – 96 122</w:t>
      </w:r>
      <w:r w:rsidRPr="0091674C">
        <w:rPr>
          <w:sz w:val="28"/>
          <w:szCs w:val="28"/>
        </w:rPr>
        <w:t>)</w:t>
      </w:r>
      <w:r>
        <w:rPr>
          <w:sz w:val="28"/>
          <w:szCs w:val="28"/>
        </w:rPr>
        <w:t>*174 </w:t>
      </w:r>
      <w:r w:rsidRPr="0091674C">
        <w:rPr>
          <w:sz w:val="28"/>
          <w:szCs w:val="28"/>
        </w:rPr>
        <w:t>000=</w:t>
      </w:r>
      <w:r>
        <w:rPr>
          <w:sz w:val="28"/>
          <w:szCs w:val="28"/>
        </w:rPr>
        <w:t>151 165</w:t>
      </w:r>
      <w:r w:rsidRPr="0091674C">
        <w:rPr>
          <w:sz w:val="28"/>
          <w:szCs w:val="28"/>
        </w:rPr>
        <w:t>руб</w:t>
      </w:r>
    </w:p>
    <w:p w:rsidR="00600E7B" w:rsidRPr="0091674C" w:rsidRDefault="00600E7B" w:rsidP="00600E7B">
      <w:pPr>
        <w:rPr>
          <w:sz w:val="28"/>
          <w:szCs w:val="28"/>
        </w:rPr>
      </w:pPr>
      <w:r w:rsidRPr="0091674C">
        <w:rPr>
          <w:sz w:val="28"/>
          <w:szCs w:val="28"/>
        </w:rPr>
        <w:t>3) Запас финансовой прочности:</w:t>
      </w:r>
    </w:p>
    <w:p w:rsidR="00600E7B" w:rsidRPr="0091674C" w:rsidRDefault="00600E7B" w:rsidP="00600E7B">
      <w:pPr>
        <w:rPr>
          <w:sz w:val="28"/>
          <w:szCs w:val="28"/>
        </w:rPr>
      </w:pPr>
      <w:r w:rsidRPr="0091674C">
        <w:rPr>
          <w:sz w:val="28"/>
          <w:szCs w:val="28"/>
        </w:rPr>
        <w:t>ЗП</w:t>
      </w:r>
      <w:r w:rsidRPr="0091674C">
        <w:rPr>
          <w:sz w:val="28"/>
          <w:szCs w:val="28"/>
          <w:vertAlign w:val="subscript"/>
        </w:rPr>
        <w:t>руб</w:t>
      </w:r>
      <w:r>
        <w:rPr>
          <w:sz w:val="28"/>
          <w:szCs w:val="28"/>
          <w:vertAlign w:val="subscript"/>
        </w:rPr>
        <w:t xml:space="preserve"> </w:t>
      </w:r>
      <w:r w:rsidRPr="0091674C">
        <w:rPr>
          <w:sz w:val="28"/>
          <w:szCs w:val="28"/>
        </w:rPr>
        <w:t>=</w:t>
      </w:r>
      <w:r>
        <w:rPr>
          <w:sz w:val="28"/>
          <w:szCs w:val="28"/>
        </w:rPr>
        <w:t xml:space="preserve"> </w:t>
      </w:r>
      <w:r w:rsidRPr="0091674C">
        <w:rPr>
          <w:sz w:val="28"/>
          <w:szCs w:val="28"/>
        </w:rPr>
        <w:t>Выр</w:t>
      </w:r>
      <w:r>
        <w:rPr>
          <w:sz w:val="28"/>
          <w:szCs w:val="28"/>
        </w:rPr>
        <w:t xml:space="preserve"> </w:t>
      </w:r>
      <w:r w:rsidRPr="0091674C">
        <w:rPr>
          <w:sz w:val="28"/>
          <w:szCs w:val="28"/>
        </w:rPr>
        <w:t>-</w:t>
      </w:r>
      <w:r>
        <w:rPr>
          <w:sz w:val="28"/>
          <w:szCs w:val="28"/>
        </w:rPr>
        <w:t xml:space="preserve"> </w:t>
      </w:r>
      <w:r w:rsidRPr="0091674C">
        <w:rPr>
          <w:sz w:val="28"/>
          <w:szCs w:val="28"/>
        </w:rPr>
        <w:t>ТБ</w:t>
      </w:r>
      <w:r w:rsidRPr="0091674C">
        <w:rPr>
          <w:sz w:val="28"/>
          <w:szCs w:val="28"/>
          <w:vertAlign w:val="subscript"/>
        </w:rPr>
        <w:t>руб</w:t>
      </w:r>
      <w:r>
        <w:rPr>
          <w:sz w:val="28"/>
          <w:szCs w:val="28"/>
          <w:vertAlign w:val="subscript"/>
        </w:rPr>
        <w:t xml:space="preserve"> </w:t>
      </w:r>
      <w:r w:rsidRPr="0091674C">
        <w:rPr>
          <w:sz w:val="28"/>
          <w:szCs w:val="28"/>
        </w:rPr>
        <w:t>=</w:t>
      </w:r>
      <w:r>
        <w:rPr>
          <w:sz w:val="28"/>
          <w:szCs w:val="28"/>
        </w:rPr>
        <w:t>174</w:t>
      </w:r>
      <w:r w:rsidRPr="0091674C">
        <w:rPr>
          <w:sz w:val="28"/>
          <w:szCs w:val="28"/>
        </w:rPr>
        <w:t xml:space="preserve"> 000 – </w:t>
      </w:r>
      <w:r>
        <w:rPr>
          <w:sz w:val="28"/>
          <w:szCs w:val="28"/>
        </w:rPr>
        <w:t>151 165</w:t>
      </w:r>
      <w:r w:rsidRPr="0091674C">
        <w:rPr>
          <w:sz w:val="28"/>
          <w:szCs w:val="28"/>
        </w:rPr>
        <w:t xml:space="preserve"> = </w:t>
      </w:r>
      <w:r>
        <w:rPr>
          <w:sz w:val="28"/>
          <w:szCs w:val="28"/>
        </w:rPr>
        <w:t>22 835</w:t>
      </w:r>
      <w:r w:rsidRPr="0091674C">
        <w:rPr>
          <w:sz w:val="28"/>
          <w:szCs w:val="28"/>
        </w:rPr>
        <w:t xml:space="preserve"> руб</w:t>
      </w:r>
      <w:r>
        <w:rPr>
          <w:sz w:val="28"/>
          <w:szCs w:val="28"/>
        </w:rPr>
        <w:t>.</w:t>
      </w:r>
    </w:p>
    <w:p w:rsidR="00600E7B" w:rsidRPr="0091674C" w:rsidRDefault="00600E7B" w:rsidP="00600E7B">
      <w:pPr>
        <w:rPr>
          <w:sz w:val="28"/>
          <w:szCs w:val="28"/>
        </w:rPr>
      </w:pPr>
      <w:r w:rsidRPr="0091674C">
        <w:rPr>
          <w:sz w:val="28"/>
          <w:szCs w:val="28"/>
        </w:rPr>
        <w:t>ЗП</w:t>
      </w:r>
      <w:r w:rsidRPr="0091674C">
        <w:rPr>
          <w:sz w:val="28"/>
          <w:szCs w:val="28"/>
          <w:vertAlign w:val="subscript"/>
        </w:rPr>
        <w:t>%</w:t>
      </w:r>
      <w:r>
        <w:rPr>
          <w:sz w:val="28"/>
          <w:szCs w:val="28"/>
          <w:vertAlign w:val="subscript"/>
        </w:rPr>
        <w:t xml:space="preserve"> </w:t>
      </w:r>
      <w:r w:rsidRPr="0091674C">
        <w:rPr>
          <w:sz w:val="28"/>
          <w:szCs w:val="28"/>
        </w:rPr>
        <w:t xml:space="preserve">= </w:t>
      </w:r>
      <w:r>
        <w:rPr>
          <w:sz w:val="28"/>
          <w:szCs w:val="28"/>
        </w:rPr>
        <w:t xml:space="preserve"> </w:t>
      </w:r>
      <w:r w:rsidRPr="0091674C">
        <w:rPr>
          <w:sz w:val="28"/>
          <w:szCs w:val="28"/>
        </w:rPr>
        <w:t>ЗП</w:t>
      </w:r>
      <w:r w:rsidRPr="0091674C">
        <w:rPr>
          <w:sz w:val="28"/>
          <w:szCs w:val="28"/>
          <w:vertAlign w:val="subscript"/>
        </w:rPr>
        <w:t>руб</w:t>
      </w:r>
      <w:r w:rsidRPr="0091674C">
        <w:rPr>
          <w:sz w:val="28"/>
          <w:szCs w:val="28"/>
        </w:rPr>
        <w:t xml:space="preserve">/Выр*100%= </w:t>
      </w:r>
      <w:r>
        <w:rPr>
          <w:sz w:val="28"/>
          <w:szCs w:val="28"/>
        </w:rPr>
        <w:t>22 835/174</w:t>
      </w:r>
      <w:r w:rsidRPr="0091674C">
        <w:rPr>
          <w:sz w:val="28"/>
          <w:szCs w:val="28"/>
        </w:rPr>
        <w:t xml:space="preserve"> 000*100% = </w:t>
      </w:r>
      <w:r>
        <w:rPr>
          <w:sz w:val="28"/>
          <w:szCs w:val="28"/>
        </w:rPr>
        <w:t xml:space="preserve">13,1 </w:t>
      </w:r>
      <w:r w:rsidRPr="0091674C">
        <w:rPr>
          <w:sz w:val="28"/>
          <w:szCs w:val="28"/>
        </w:rPr>
        <w:t>%</w:t>
      </w:r>
    </w:p>
    <w:p w:rsidR="00600E7B" w:rsidRPr="0091674C" w:rsidRDefault="00600E7B" w:rsidP="00600E7B">
      <w:pPr>
        <w:rPr>
          <w:sz w:val="28"/>
          <w:szCs w:val="28"/>
        </w:rPr>
      </w:pPr>
      <w:r w:rsidRPr="0091674C">
        <w:rPr>
          <w:sz w:val="28"/>
          <w:szCs w:val="28"/>
        </w:rPr>
        <w:t>4) Объем реализации:</w:t>
      </w:r>
    </w:p>
    <w:p w:rsidR="00600E7B" w:rsidRPr="0091674C" w:rsidRDefault="00600E7B" w:rsidP="00600E7B">
      <w:pPr>
        <w:rPr>
          <w:sz w:val="28"/>
          <w:szCs w:val="28"/>
        </w:rPr>
      </w:pPr>
      <w:r w:rsidRPr="0091674C">
        <w:rPr>
          <w:sz w:val="28"/>
          <w:szCs w:val="28"/>
        </w:rPr>
        <w:t>Пр</w:t>
      </w:r>
      <w:r w:rsidRPr="0091674C">
        <w:rPr>
          <w:sz w:val="28"/>
          <w:szCs w:val="28"/>
          <w:vertAlign w:val="subscript"/>
        </w:rPr>
        <w:t>1</w:t>
      </w:r>
      <w:r>
        <w:rPr>
          <w:sz w:val="28"/>
          <w:szCs w:val="28"/>
          <w:vertAlign w:val="subscript"/>
        </w:rPr>
        <w:t xml:space="preserve"> </w:t>
      </w:r>
      <w:r w:rsidRPr="0091674C">
        <w:rPr>
          <w:sz w:val="28"/>
          <w:szCs w:val="28"/>
        </w:rPr>
        <w:t>=</w:t>
      </w:r>
      <w:r>
        <w:rPr>
          <w:sz w:val="28"/>
          <w:szCs w:val="28"/>
        </w:rPr>
        <w:t xml:space="preserve"> </w:t>
      </w:r>
      <w:r w:rsidRPr="0091674C">
        <w:rPr>
          <w:sz w:val="28"/>
          <w:szCs w:val="28"/>
        </w:rPr>
        <w:t>Пр + 10% = 13 150 * 1,1 = 14</w:t>
      </w:r>
      <w:r>
        <w:rPr>
          <w:sz w:val="28"/>
          <w:szCs w:val="28"/>
        </w:rPr>
        <w:t xml:space="preserve"> </w:t>
      </w:r>
      <w:r w:rsidRPr="0091674C">
        <w:rPr>
          <w:sz w:val="28"/>
          <w:szCs w:val="28"/>
        </w:rPr>
        <w:t>465руб</w:t>
      </w:r>
    </w:p>
    <w:p w:rsidR="00600E7B" w:rsidRPr="0091674C" w:rsidRDefault="00600E7B" w:rsidP="00600E7B">
      <w:pPr>
        <w:rPr>
          <w:sz w:val="28"/>
          <w:szCs w:val="28"/>
        </w:rPr>
      </w:pPr>
      <w:r w:rsidRPr="0091674C">
        <w:rPr>
          <w:sz w:val="28"/>
          <w:szCs w:val="28"/>
          <w:lang w:val="en-US"/>
        </w:rPr>
        <w:t>Q</w:t>
      </w:r>
      <w:r w:rsidRPr="0091674C">
        <w:rPr>
          <w:sz w:val="28"/>
          <w:szCs w:val="28"/>
          <w:vertAlign w:val="subscript"/>
        </w:rPr>
        <w:t>1</w:t>
      </w:r>
      <w:r w:rsidRPr="0091674C">
        <w:rPr>
          <w:sz w:val="28"/>
          <w:szCs w:val="28"/>
        </w:rPr>
        <w:t>= (Пр</w:t>
      </w:r>
      <w:r w:rsidRPr="0091674C">
        <w:rPr>
          <w:sz w:val="28"/>
          <w:szCs w:val="28"/>
          <w:vertAlign w:val="subscript"/>
        </w:rPr>
        <w:t>1</w:t>
      </w:r>
      <w:r w:rsidRPr="0091674C">
        <w:rPr>
          <w:sz w:val="28"/>
          <w:szCs w:val="28"/>
        </w:rPr>
        <w:t>+Пост)/(Ц</w:t>
      </w:r>
      <w:r w:rsidRPr="00E10736">
        <w:t>ед</w:t>
      </w:r>
      <w:r>
        <w:t xml:space="preserve"> </w:t>
      </w:r>
      <w:r w:rsidRPr="0091674C">
        <w:rPr>
          <w:sz w:val="28"/>
          <w:szCs w:val="28"/>
        </w:rPr>
        <w:t>-</w:t>
      </w:r>
      <w:r>
        <w:rPr>
          <w:sz w:val="28"/>
          <w:szCs w:val="28"/>
        </w:rPr>
        <w:t xml:space="preserve"> </w:t>
      </w:r>
      <w:r w:rsidRPr="0091674C">
        <w:rPr>
          <w:sz w:val="28"/>
          <w:szCs w:val="28"/>
        </w:rPr>
        <w:t>Пер</w:t>
      </w:r>
      <w:r w:rsidRPr="0091674C">
        <w:rPr>
          <w:sz w:val="28"/>
          <w:szCs w:val="28"/>
          <w:vertAlign w:val="subscript"/>
        </w:rPr>
        <w:t>ед</w:t>
      </w:r>
      <w:r>
        <w:rPr>
          <w:sz w:val="28"/>
          <w:szCs w:val="28"/>
        </w:rPr>
        <w:t>)= (14465+67 658)/(174 – 96,1</w:t>
      </w:r>
      <w:r w:rsidRPr="0091674C">
        <w:rPr>
          <w:sz w:val="28"/>
          <w:szCs w:val="28"/>
        </w:rPr>
        <w:t xml:space="preserve">) = </w:t>
      </w:r>
      <w:r>
        <w:rPr>
          <w:sz w:val="28"/>
          <w:szCs w:val="28"/>
        </w:rPr>
        <w:t>1052</w:t>
      </w:r>
      <w:r w:rsidRPr="0091674C">
        <w:rPr>
          <w:sz w:val="28"/>
          <w:szCs w:val="28"/>
        </w:rPr>
        <w:t>шт</w:t>
      </w:r>
    </w:p>
    <w:p w:rsidR="00600E7B" w:rsidRPr="0091674C" w:rsidRDefault="00600E7B" w:rsidP="00600E7B">
      <w:pPr>
        <w:rPr>
          <w:sz w:val="28"/>
          <w:szCs w:val="28"/>
        </w:rPr>
      </w:pPr>
      <w:r>
        <w:rPr>
          <w:sz w:val="28"/>
          <w:szCs w:val="28"/>
          <w:lang w:val="en-US"/>
        </w:rPr>
        <w:t>Δ</w:t>
      </w:r>
      <w:r w:rsidRPr="0091674C">
        <w:rPr>
          <w:sz w:val="28"/>
          <w:szCs w:val="28"/>
          <w:lang w:val="en-US"/>
        </w:rPr>
        <w:t>Q</w:t>
      </w:r>
      <w:r w:rsidRPr="0091674C">
        <w:rPr>
          <w:sz w:val="28"/>
          <w:szCs w:val="28"/>
          <w:vertAlign w:val="subscript"/>
        </w:rPr>
        <w:t>1</w:t>
      </w:r>
      <w:r w:rsidRPr="0091674C">
        <w:rPr>
          <w:sz w:val="28"/>
          <w:szCs w:val="28"/>
        </w:rPr>
        <w:t>=</w:t>
      </w:r>
      <w:r w:rsidRPr="0091674C">
        <w:rPr>
          <w:sz w:val="28"/>
          <w:szCs w:val="28"/>
          <w:lang w:val="en-US"/>
        </w:rPr>
        <w:t>Q</w:t>
      </w:r>
      <w:r w:rsidRPr="0091674C">
        <w:rPr>
          <w:sz w:val="28"/>
          <w:szCs w:val="28"/>
          <w:vertAlign w:val="subscript"/>
        </w:rPr>
        <w:t>1</w:t>
      </w:r>
      <w:r w:rsidRPr="0091674C">
        <w:rPr>
          <w:sz w:val="28"/>
          <w:szCs w:val="28"/>
        </w:rPr>
        <w:t>-</w:t>
      </w:r>
      <w:r w:rsidRPr="0091674C">
        <w:rPr>
          <w:sz w:val="28"/>
          <w:szCs w:val="28"/>
          <w:lang w:val="en-US"/>
        </w:rPr>
        <w:t>Q</w:t>
      </w:r>
      <w:r>
        <w:rPr>
          <w:sz w:val="28"/>
          <w:szCs w:val="28"/>
        </w:rPr>
        <w:t xml:space="preserve">=1052 </w:t>
      </w:r>
      <w:r w:rsidRPr="0091674C">
        <w:rPr>
          <w:sz w:val="28"/>
          <w:szCs w:val="28"/>
        </w:rPr>
        <w:t>-1000</w:t>
      </w:r>
      <w:r>
        <w:rPr>
          <w:sz w:val="28"/>
          <w:szCs w:val="28"/>
        </w:rPr>
        <w:t xml:space="preserve"> =52</w:t>
      </w:r>
      <w:r w:rsidRPr="0091674C">
        <w:rPr>
          <w:sz w:val="28"/>
          <w:szCs w:val="28"/>
        </w:rPr>
        <w:t>шт</w:t>
      </w:r>
    </w:p>
    <w:p w:rsidR="00600E7B" w:rsidRPr="0091674C" w:rsidRDefault="00600E7B" w:rsidP="00600E7B">
      <w:pPr>
        <w:rPr>
          <w:sz w:val="28"/>
          <w:szCs w:val="28"/>
        </w:rPr>
      </w:pPr>
      <w:r w:rsidRPr="0091674C">
        <w:rPr>
          <w:sz w:val="28"/>
          <w:szCs w:val="28"/>
        </w:rPr>
        <w:t>5) Прибыль:</w:t>
      </w:r>
    </w:p>
    <w:p w:rsidR="00600E7B" w:rsidRPr="0091674C" w:rsidRDefault="00600E7B" w:rsidP="00600E7B">
      <w:pPr>
        <w:rPr>
          <w:sz w:val="28"/>
          <w:szCs w:val="28"/>
        </w:rPr>
      </w:pPr>
      <w:r w:rsidRPr="0091674C">
        <w:rPr>
          <w:sz w:val="28"/>
          <w:szCs w:val="28"/>
        </w:rPr>
        <w:t>Выр</w:t>
      </w:r>
      <w:r w:rsidRPr="0091674C">
        <w:rPr>
          <w:sz w:val="28"/>
          <w:szCs w:val="28"/>
          <w:vertAlign w:val="subscript"/>
        </w:rPr>
        <w:t>2</w:t>
      </w:r>
      <w:r>
        <w:rPr>
          <w:sz w:val="28"/>
          <w:szCs w:val="28"/>
          <w:vertAlign w:val="subscript"/>
        </w:rPr>
        <w:t xml:space="preserve"> </w:t>
      </w:r>
      <w:r>
        <w:rPr>
          <w:sz w:val="28"/>
          <w:szCs w:val="28"/>
        </w:rPr>
        <w:t>= Выр +15%= 174</w:t>
      </w:r>
      <w:r w:rsidRPr="0091674C">
        <w:rPr>
          <w:sz w:val="28"/>
          <w:szCs w:val="28"/>
        </w:rPr>
        <w:t xml:space="preserve"> 000*1,15 = </w:t>
      </w:r>
      <w:r>
        <w:rPr>
          <w:sz w:val="28"/>
          <w:szCs w:val="28"/>
        </w:rPr>
        <w:t>200 100</w:t>
      </w:r>
      <w:r w:rsidRPr="0091674C">
        <w:rPr>
          <w:sz w:val="28"/>
          <w:szCs w:val="28"/>
        </w:rPr>
        <w:t>руб</w:t>
      </w:r>
    </w:p>
    <w:p w:rsidR="00600E7B" w:rsidRPr="0091674C" w:rsidRDefault="00600E7B" w:rsidP="00600E7B">
      <w:pPr>
        <w:rPr>
          <w:sz w:val="28"/>
          <w:szCs w:val="28"/>
        </w:rPr>
      </w:pPr>
      <w:r w:rsidRPr="0091674C">
        <w:rPr>
          <w:sz w:val="28"/>
          <w:szCs w:val="28"/>
          <w:lang w:val="en-US"/>
        </w:rPr>
        <w:t>Q</w:t>
      </w:r>
      <w:r w:rsidRPr="0091674C">
        <w:rPr>
          <w:sz w:val="28"/>
          <w:szCs w:val="28"/>
          <w:vertAlign w:val="subscript"/>
        </w:rPr>
        <w:t>2</w:t>
      </w:r>
      <w:r w:rsidRPr="0091674C">
        <w:rPr>
          <w:sz w:val="28"/>
          <w:szCs w:val="28"/>
        </w:rPr>
        <w:t xml:space="preserve"> =</w:t>
      </w:r>
      <w:r>
        <w:rPr>
          <w:sz w:val="28"/>
          <w:szCs w:val="28"/>
        </w:rPr>
        <w:t xml:space="preserve"> </w:t>
      </w:r>
      <w:r w:rsidRPr="0091674C">
        <w:rPr>
          <w:sz w:val="28"/>
          <w:szCs w:val="28"/>
          <w:lang w:val="en-US"/>
        </w:rPr>
        <w:t>Q</w:t>
      </w:r>
      <w:r w:rsidRPr="0091674C">
        <w:rPr>
          <w:sz w:val="28"/>
          <w:szCs w:val="28"/>
        </w:rPr>
        <w:t xml:space="preserve"> +15%= 1000*1,15 = 1150</w:t>
      </w:r>
      <w:r>
        <w:rPr>
          <w:sz w:val="28"/>
          <w:szCs w:val="28"/>
        </w:rPr>
        <w:t xml:space="preserve"> </w:t>
      </w:r>
      <w:r w:rsidRPr="0091674C">
        <w:rPr>
          <w:sz w:val="28"/>
          <w:szCs w:val="28"/>
        </w:rPr>
        <w:t>шт</w:t>
      </w:r>
      <w:r>
        <w:rPr>
          <w:sz w:val="28"/>
          <w:szCs w:val="28"/>
        </w:rPr>
        <w:t>.</w:t>
      </w:r>
    </w:p>
    <w:p w:rsidR="00600E7B" w:rsidRPr="0091674C" w:rsidRDefault="00600E7B" w:rsidP="00600E7B">
      <w:pPr>
        <w:rPr>
          <w:sz w:val="28"/>
          <w:szCs w:val="28"/>
        </w:rPr>
      </w:pPr>
      <w:r w:rsidRPr="0091674C">
        <w:rPr>
          <w:sz w:val="28"/>
          <w:szCs w:val="28"/>
        </w:rPr>
        <w:t>Пр</w:t>
      </w:r>
      <w:r>
        <w:rPr>
          <w:sz w:val="28"/>
          <w:szCs w:val="28"/>
        </w:rPr>
        <w:t xml:space="preserve"> </w:t>
      </w:r>
      <w:r w:rsidRPr="0091674C">
        <w:rPr>
          <w:sz w:val="28"/>
          <w:szCs w:val="28"/>
        </w:rPr>
        <w:t>=</w:t>
      </w:r>
      <w:r>
        <w:rPr>
          <w:sz w:val="28"/>
          <w:szCs w:val="28"/>
        </w:rPr>
        <w:t xml:space="preserve"> </w:t>
      </w:r>
      <w:r w:rsidRPr="0091674C">
        <w:rPr>
          <w:sz w:val="28"/>
          <w:szCs w:val="28"/>
        </w:rPr>
        <w:t>Выр</w:t>
      </w:r>
      <w:r w:rsidRPr="0091674C">
        <w:rPr>
          <w:sz w:val="28"/>
          <w:szCs w:val="28"/>
          <w:vertAlign w:val="subscript"/>
        </w:rPr>
        <w:t>2</w:t>
      </w:r>
      <w:r w:rsidRPr="0091674C">
        <w:rPr>
          <w:sz w:val="28"/>
          <w:szCs w:val="28"/>
        </w:rPr>
        <w:t xml:space="preserve"> – Пост</w:t>
      </w:r>
      <w:r>
        <w:rPr>
          <w:sz w:val="28"/>
          <w:szCs w:val="28"/>
        </w:rPr>
        <w:t xml:space="preserve"> </w:t>
      </w:r>
      <w:r w:rsidRPr="0091674C">
        <w:rPr>
          <w:sz w:val="28"/>
          <w:szCs w:val="28"/>
        </w:rPr>
        <w:t>- Пер</w:t>
      </w:r>
      <w:r w:rsidRPr="0091674C">
        <w:rPr>
          <w:sz w:val="28"/>
          <w:szCs w:val="28"/>
          <w:vertAlign w:val="subscript"/>
        </w:rPr>
        <w:t>ед</w:t>
      </w:r>
      <w:r w:rsidRPr="0091674C">
        <w:rPr>
          <w:sz w:val="28"/>
          <w:szCs w:val="28"/>
        </w:rPr>
        <w:t>*</w:t>
      </w:r>
      <w:r w:rsidRPr="0091674C">
        <w:rPr>
          <w:sz w:val="28"/>
          <w:szCs w:val="28"/>
          <w:lang w:val="en-US"/>
        </w:rPr>
        <w:t>Q</w:t>
      </w:r>
      <w:r w:rsidRPr="0091674C">
        <w:rPr>
          <w:sz w:val="28"/>
          <w:szCs w:val="28"/>
          <w:vertAlign w:val="subscript"/>
        </w:rPr>
        <w:t>2</w:t>
      </w:r>
      <w:r>
        <w:rPr>
          <w:sz w:val="28"/>
          <w:szCs w:val="28"/>
        </w:rPr>
        <w:t xml:space="preserve"> = 200100 – 67 658 – 96,1</w:t>
      </w:r>
      <w:r w:rsidRPr="0091674C">
        <w:rPr>
          <w:sz w:val="28"/>
          <w:szCs w:val="28"/>
        </w:rPr>
        <w:t xml:space="preserve">*1150 = </w:t>
      </w:r>
      <w:r>
        <w:rPr>
          <w:sz w:val="28"/>
          <w:szCs w:val="28"/>
        </w:rPr>
        <w:t xml:space="preserve">21 927 </w:t>
      </w:r>
      <w:r w:rsidRPr="0091674C">
        <w:rPr>
          <w:sz w:val="28"/>
          <w:szCs w:val="28"/>
        </w:rPr>
        <w:t>руб</w:t>
      </w:r>
      <w:r>
        <w:rPr>
          <w:sz w:val="28"/>
          <w:szCs w:val="28"/>
        </w:rPr>
        <w:t>.</w:t>
      </w:r>
    </w:p>
    <w:p w:rsidR="00600E7B" w:rsidRPr="0091674C" w:rsidRDefault="00600E7B" w:rsidP="00600E7B">
      <w:pPr>
        <w:rPr>
          <w:sz w:val="28"/>
          <w:szCs w:val="28"/>
        </w:rPr>
      </w:pPr>
      <w:r w:rsidRPr="0091674C">
        <w:rPr>
          <w:sz w:val="28"/>
          <w:szCs w:val="28"/>
        </w:rPr>
        <w:t>6) Цена</w:t>
      </w:r>
      <w:r>
        <w:rPr>
          <w:sz w:val="28"/>
          <w:szCs w:val="28"/>
        </w:rPr>
        <w:t xml:space="preserve"> продажи</w:t>
      </w:r>
      <w:r w:rsidRPr="0091674C">
        <w:rPr>
          <w:sz w:val="28"/>
          <w:szCs w:val="28"/>
        </w:rPr>
        <w:t>:</w:t>
      </w:r>
    </w:p>
    <w:p w:rsidR="00600E7B" w:rsidRPr="0091674C" w:rsidRDefault="00600E7B" w:rsidP="00600E7B">
      <w:pPr>
        <w:rPr>
          <w:sz w:val="28"/>
          <w:szCs w:val="28"/>
        </w:rPr>
      </w:pPr>
      <w:r w:rsidRPr="0091674C">
        <w:rPr>
          <w:sz w:val="28"/>
          <w:szCs w:val="28"/>
        </w:rPr>
        <w:t>Пр</w:t>
      </w:r>
      <w:r w:rsidRPr="0091674C">
        <w:rPr>
          <w:sz w:val="28"/>
          <w:szCs w:val="28"/>
          <w:vertAlign w:val="subscript"/>
        </w:rPr>
        <w:t>3</w:t>
      </w:r>
      <w:r w:rsidRPr="0091674C">
        <w:rPr>
          <w:sz w:val="28"/>
          <w:szCs w:val="28"/>
        </w:rPr>
        <w:t>= Пр +12000 = 13150+12000= 25150руб</w:t>
      </w:r>
    </w:p>
    <w:p w:rsidR="00600E7B" w:rsidRPr="0091674C" w:rsidRDefault="00600E7B" w:rsidP="00600E7B">
      <w:pPr>
        <w:rPr>
          <w:sz w:val="28"/>
          <w:szCs w:val="28"/>
        </w:rPr>
      </w:pPr>
      <w:r w:rsidRPr="0091674C">
        <w:rPr>
          <w:sz w:val="28"/>
          <w:szCs w:val="28"/>
        </w:rPr>
        <w:t>Ц=(Пр</w:t>
      </w:r>
      <w:r w:rsidRPr="0091674C">
        <w:rPr>
          <w:sz w:val="28"/>
          <w:szCs w:val="28"/>
          <w:vertAlign w:val="subscript"/>
        </w:rPr>
        <w:t>3</w:t>
      </w:r>
      <w:r w:rsidRPr="0091674C">
        <w:rPr>
          <w:sz w:val="28"/>
          <w:szCs w:val="28"/>
        </w:rPr>
        <w:t>+Пер+Пост)/</w:t>
      </w:r>
      <w:r w:rsidRPr="0091674C">
        <w:rPr>
          <w:sz w:val="28"/>
          <w:szCs w:val="28"/>
          <w:lang w:val="en-US"/>
        </w:rPr>
        <w:t>Q</w:t>
      </w:r>
      <w:r>
        <w:rPr>
          <w:sz w:val="28"/>
          <w:szCs w:val="28"/>
        </w:rPr>
        <w:t>=(25 150+96 122</w:t>
      </w:r>
      <w:r w:rsidRPr="0091674C">
        <w:rPr>
          <w:sz w:val="28"/>
          <w:szCs w:val="28"/>
        </w:rPr>
        <w:t>+</w:t>
      </w:r>
      <w:r>
        <w:rPr>
          <w:sz w:val="28"/>
          <w:szCs w:val="28"/>
        </w:rPr>
        <w:t>67 658</w:t>
      </w:r>
      <w:r w:rsidRPr="0091674C">
        <w:rPr>
          <w:sz w:val="28"/>
          <w:szCs w:val="28"/>
        </w:rPr>
        <w:t>)/1000</w:t>
      </w:r>
      <w:r>
        <w:rPr>
          <w:sz w:val="28"/>
          <w:szCs w:val="28"/>
        </w:rPr>
        <w:t xml:space="preserve"> </w:t>
      </w:r>
      <w:r w:rsidRPr="0091674C">
        <w:rPr>
          <w:sz w:val="28"/>
          <w:szCs w:val="28"/>
        </w:rPr>
        <w:t>= 1</w:t>
      </w:r>
      <w:r>
        <w:rPr>
          <w:sz w:val="28"/>
          <w:szCs w:val="28"/>
        </w:rPr>
        <w:t xml:space="preserve">89 </w:t>
      </w:r>
      <w:r w:rsidRPr="0091674C">
        <w:rPr>
          <w:sz w:val="28"/>
          <w:szCs w:val="28"/>
        </w:rPr>
        <w:t>руб</w:t>
      </w:r>
      <w:r>
        <w:rPr>
          <w:sz w:val="28"/>
          <w:szCs w:val="28"/>
        </w:rPr>
        <w:t>.</w:t>
      </w:r>
    </w:p>
    <w:p w:rsidR="00600E7B" w:rsidRPr="0091674C" w:rsidRDefault="00600E7B" w:rsidP="00600E7B">
      <w:pPr>
        <w:rPr>
          <w:sz w:val="28"/>
          <w:szCs w:val="28"/>
        </w:rPr>
      </w:pPr>
      <w:r w:rsidRPr="0091674C">
        <w:rPr>
          <w:sz w:val="28"/>
          <w:szCs w:val="28"/>
        </w:rPr>
        <w:t>7) Объем реализации:</w:t>
      </w:r>
    </w:p>
    <w:p w:rsidR="00600E7B" w:rsidRPr="0091674C" w:rsidRDefault="00600E7B" w:rsidP="00600E7B">
      <w:pPr>
        <w:rPr>
          <w:sz w:val="28"/>
          <w:szCs w:val="28"/>
        </w:rPr>
      </w:pPr>
      <w:r w:rsidRPr="0091674C">
        <w:rPr>
          <w:sz w:val="28"/>
          <w:szCs w:val="28"/>
        </w:rPr>
        <w:t>Пост</w:t>
      </w:r>
      <w:r w:rsidRPr="0091674C">
        <w:rPr>
          <w:sz w:val="28"/>
          <w:szCs w:val="28"/>
          <w:vertAlign w:val="subscript"/>
        </w:rPr>
        <w:t>4</w:t>
      </w:r>
      <w:r w:rsidRPr="0091674C">
        <w:rPr>
          <w:sz w:val="28"/>
          <w:szCs w:val="28"/>
        </w:rPr>
        <w:t>= Пост</w:t>
      </w:r>
      <w:r>
        <w:rPr>
          <w:sz w:val="28"/>
          <w:szCs w:val="28"/>
        </w:rPr>
        <w:t xml:space="preserve"> </w:t>
      </w:r>
      <w:r w:rsidRPr="0091674C">
        <w:rPr>
          <w:sz w:val="28"/>
          <w:szCs w:val="28"/>
        </w:rPr>
        <w:t>+</w:t>
      </w:r>
      <w:r>
        <w:rPr>
          <w:sz w:val="28"/>
          <w:szCs w:val="28"/>
        </w:rPr>
        <w:t xml:space="preserve"> Δ</w:t>
      </w:r>
      <w:r w:rsidRPr="0091674C">
        <w:rPr>
          <w:sz w:val="28"/>
          <w:szCs w:val="28"/>
        </w:rPr>
        <w:t>Р</w:t>
      </w:r>
      <w:r>
        <w:rPr>
          <w:sz w:val="28"/>
          <w:szCs w:val="28"/>
        </w:rPr>
        <w:t xml:space="preserve"> </w:t>
      </w:r>
      <w:r w:rsidRPr="0091674C">
        <w:rPr>
          <w:sz w:val="28"/>
          <w:szCs w:val="28"/>
        </w:rPr>
        <w:t>=</w:t>
      </w:r>
      <w:r>
        <w:rPr>
          <w:sz w:val="28"/>
          <w:szCs w:val="28"/>
        </w:rPr>
        <w:t xml:space="preserve"> 67 658+1300= 68 958 </w:t>
      </w:r>
      <w:r w:rsidRPr="0091674C">
        <w:rPr>
          <w:sz w:val="28"/>
          <w:szCs w:val="28"/>
        </w:rPr>
        <w:t>руб</w:t>
      </w:r>
      <w:r>
        <w:rPr>
          <w:sz w:val="28"/>
          <w:szCs w:val="28"/>
        </w:rPr>
        <w:t>.</w:t>
      </w:r>
    </w:p>
    <w:p w:rsidR="00600E7B" w:rsidRPr="0091674C" w:rsidRDefault="00600E7B" w:rsidP="00600E7B">
      <w:pPr>
        <w:rPr>
          <w:sz w:val="28"/>
          <w:szCs w:val="28"/>
        </w:rPr>
      </w:pPr>
      <w:r w:rsidRPr="0091674C">
        <w:rPr>
          <w:sz w:val="28"/>
          <w:szCs w:val="28"/>
          <w:lang w:val="en-US"/>
        </w:rPr>
        <w:t>Q</w:t>
      </w:r>
      <w:r w:rsidRPr="0091674C">
        <w:rPr>
          <w:sz w:val="28"/>
          <w:szCs w:val="28"/>
          <w:vertAlign w:val="subscript"/>
        </w:rPr>
        <w:t>4</w:t>
      </w:r>
      <w:r w:rsidRPr="0091674C">
        <w:rPr>
          <w:sz w:val="28"/>
          <w:szCs w:val="28"/>
        </w:rPr>
        <w:t xml:space="preserve"> =</w:t>
      </w:r>
      <w:r>
        <w:rPr>
          <w:sz w:val="28"/>
          <w:szCs w:val="28"/>
        </w:rPr>
        <w:t xml:space="preserve"> </w:t>
      </w:r>
      <w:r w:rsidRPr="0091674C">
        <w:rPr>
          <w:sz w:val="28"/>
          <w:szCs w:val="28"/>
        </w:rPr>
        <w:t>(Пр+Пост</w:t>
      </w:r>
      <w:r w:rsidRPr="0091674C">
        <w:rPr>
          <w:sz w:val="28"/>
          <w:szCs w:val="28"/>
          <w:vertAlign w:val="subscript"/>
        </w:rPr>
        <w:t>4</w:t>
      </w:r>
      <w:r w:rsidRPr="0091674C">
        <w:rPr>
          <w:sz w:val="28"/>
          <w:szCs w:val="28"/>
        </w:rPr>
        <w:t>)/(Ц-Пер</w:t>
      </w:r>
      <w:r w:rsidRPr="0091674C">
        <w:rPr>
          <w:sz w:val="28"/>
          <w:szCs w:val="28"/>
          <w:vertAlign w:val="subscript"/>
        </w:rPr>
        <w:t>ед</w:t>
      </w:r>
      <w:r w:rsidRPr="0091674C">
        <w:rPr>
          <w:sz w:val="28"/>
          <w:szCs w:val="28"/>
        </w:rPr>
        <w:t>)= (13 150+</w:t>
      </w:r>
      <w:r>
        <w:rPr>
          <w:sz w:val="28"/>
          <w:szCs w:val="28"/>
        </w:rPr>
        <w:t>68 958)/(174 – 96,1</w:t>
      </w:r>
      <w:r w:rsidRPr="0091674C">
        <w:rPr>
          <w:sz w:val="28"/>
          <w:szCs w:val="28"/>
        </w:rPr>
        <w:t xml:space="preserve">) = </w:t>
      </w:r>
      <w:r>
        <w:rPr>
          <w:sz w:val="28"/>
          <w:szCs w:val="28"/>
        </w:rPr>
        <w:t xml:space="preserve">1052 </w:t>
      </w:r>
      <w:r w:rsidRPr="0091674C">
        <w:rPr>
          <w:sz w:val="28"/>
          <w:szCs w:val="28"/>
        </w:rPr>
        <w:t>шт</w:t>
      </w:r>
      <w:r>
        <w:rPr>
          <w:sz w:val="28"/>
          <w:szCs w:val="28"/>
        </w:rPr>
        <w:t>.</w:t>
      </w:r>
    </w:p>
    <w:p w:rsidR="00600E7B" w:rsidRPr="0091674C" w:rsidRDefault="00600E7B" w:rsidP="00600E7B">
      <w:pPr>
        <w:rPr>
          <w:sz w:val="28"/>
          <w:szCs w:val="28"/>
        </w:rPr>
      </w:pPr>
      <w:r w:rsidRPr="0091674C">
        <w:rPr>
          <w:sz w:val="28"/>
          <w:szCs w:val="28"/>
        </w:rPr>
        <w:t>Выр</w:t>
      </w:r>
      <w:r w:rsidRPr="0091674C">
        <w:rPr>
          <w:sz w:val="28"/>
          <w:szCs w:val="28"/>
          <w:vertAlign w:val="subscript"/>
        </w:rPr>
        <w:t>4</w:t>
      </w:r>
      <w:r w:rsidRPr="0091674C">
        <w:rPr>
          <w:sz w:val="28"/>
          <w:szCs w:val="28"/>
        </w:rPr>
        <w:t xml:space="preserve">= </w:t>
      </w:r>
      <w:r w:rsidRPr="0091674C">
        <w:rPr>
          <w:sz w:val="28"/>
          <w:szCs w:val="28"/>
          <w:lang w:val="en-US"/>
        </w:rPr>
        <w:t>Q</w:t>
      </w:r>
      <w:r w:rsidRPr="0091674C">
        <w:rPr>
          <w:sz w:val="28"/>
          <w:szCs w:val="28"/>
          <w:vertAlign w:val="subscript"/>
        </w:rPr>
        <w:t>4</w:t>
      </w:r>
      <w:r>
        <w:rPr>
          <w:sz w:val="28"/>
          <w:szCs w:val="28"/>
        </w:rPr>
        <w:t>*Ц=1052*174</w:t>
      </w:r>
      <w:r w:rsidRPr="0091674C">
        <w:rPr>
          <w:sz w:val="28"/>
          <w:szCs w:val="28"/>
        </w:rPr>
        <w:t xml:space="preserve"> = </w:t>
      </w:r>
      <w:r>
        <w:rPr>
          <w:sz w:val="28"/>
          <w:szCs w:val="28"/>
        </w:rPr>
        <w:t xml:space="preserve">183 048 </w:t>
      </w:r>
      <w:r w:rsidRPr="0091674C">
        <w:rPr>
          <w:sz w:val="28"/>
          <w:szCs w:val="28"/>
        </w:rPr>
        <w:t>руб</w:t>
      </w:r>
      <w:r>
        <w:rPr>
          <w:sz w:val="28"/>
          <w:szCs w:val="28"/>
        </w:rPr>
        <w:t>.</w:t>
      </w:r>
    </w:p>
    <w:p w:rsidR="00600E7B" w:rsidRPr="00D86873" w:rsidRDefault="00600E7B" w:rsidP="00600E7B">
      <w:pPr>
        <w:rPr>
          <w:sz w:val="28"/>
          <w:szCs w:val="28"/>
        </w:rPr>
      </w:pPr>
      <w:r w:rsidRPr="0091674C">
        <w:rPr>
          <w:sz w:val="28"/>
          <w:szCs w:val="28"/>
        </w:rPr>
        <w:t>Пер</w:t>
      </w:r>
      <w:r w:rsidRPr="0091674C">
        <w:rPr>
          <w:sz w:val="28"/>
          <w:szCs w:val="28"/>
          <w:vertAlign w:val="subscript"/>
        </w:rPr>
        <w:t>4</w:t>
      </w:r>
      <w:r w:rsidRPr="00D86873">
        <w:rPr>
          <w:sz w:val="28"/>
          <w:szCs w:val="28"/>
        </w:rPr>
        <w:t>=</w:t>
      </w:r>
      <w:r w:rsidRPr="00D86873">
        <w:rPr>
          <w:sz w:val="28"/>
          <w:szCs w:val="28"/>
          <w:lang w:val="en-US"/>
        </w:rPr>
        <w:t>Q</w:t>
      </w:r>
      <w:r w:rsidRPr="00D86873">
        <w:rPr>
          <w:sz w:val="28"/>
          <w:szCs w:val="28"/>
          <w:vertAlign w:val="subscript"/>
        </w:rPr>
        <w:t>4</w:t>
      </w:r>
      <w:r w:rsidRPr="00D86873">
        <w:rPr>
          <w:sz w:val="28"/>
          <w:szCs w:val="28"/>
        </w:rPr>
        <w:t>*Пер</w:t>
      </w:r>
      <w:r w:rsidRPr="00D86873">
        <w:rPr>
          <w:sz w:val="28"/>
          <w:szCs w:val="28"/>
          <w:vertAlign w:val="subscript"/>
        </w:rPr>
        <w:t>ед</w:t>
      </w:r>
      <w:r w:rsidRPr="00D86873">
        <w:rPr>
          <w:sz w:val="28"/>
          <w:szCs w:val="28"/>
        </w:rPr>
        <w:t>= 1052*96,1 = 101 097 руб.</w:t>
      </w:r>
    </w:p>
    <w:p w:rsidR="00600E7B" w:rsidRPr="00D86873" w:rsidRDefault="00600E7B" w:rsidP="00600E7B">
      <w:pPr>
        <w:rPr>
          <w:sz w:val="28"/>
          <w:szCs w:val="28"/>
        </w:rPr>
      </w:pPr>
      <w:r w:rsidRPr="00D86873">
        <w:rPr>
          <w:sz w:val="28"/>
          <w:szCs w:val="28"/>
        </w:rPr>
        <w:t>ЗП</w:t>
      </w:r>
      <w:r w:rsidRPr="00D86873">
        <w:rPr>
          <w:sz w:val="28"/>
          <w:szCs w:val="28"/>
          <w:vertAlign w:val="subscript"/>
        </w:rPr>
        <w:t>руб4</w:t>
      </w:r>
      <w:r w:rsidRPr="00D86873">
        <w:rPr>
          <w:sz w:val="28"/>
          <w:szCs w:val="28"/>
        </w:rPr>
        <w:t>=Выр</w:t>
      </w:r>
      <w:r w:rsidRPr="00D86873">
        <w:rPr>
          <w:sz w:val="28"/>
          <w:szCs w:val="28"/>
          <w:vertAlign w:val="subscript"/>
        </w:rPr>
        <w:t>4</w:t>
      </w:r>
      <w:r w:rsidRPr="00D86873">
        <w:rPr>
          <w:sz w:val="28"/>
          <w:szCs w:val="28"/>
        </w:rPr>
        <w:t>-(Пост</w:t>
      </w:r>
      <w:r w:rsidRPr="00D86873">
        <w:rPr>
          <w:sz w:val="28"/>
          <w:szCs w:val="28"/>
          <w:vertAlign w:val="subscript"/>
        </w:rPr>
        <w:t>4</w:t>
      </w:r>
      <w:r w:rsidRPr="00D86873">
        <w:rPr>
          <w:sz w:val="28"/>
          <w:szCs w:val="28"/>
        </w:rPr>
        <w:t>/(Выр</w:t>
      </w:r>
      <w:r w:rsidRPr="00D86873">
        <w:rPr>
          <w:sz w:val="28"/>
          <w:szCs w:val="28"/>
          <w:vertAlign w:val="subscript"/>
        </w:rPr>
        <w:t>4</w:t>
      </w:r>
      <w:r w:rsidRPr="00D86873">
        <w:rPr>
          <w:sz w:val="28"/>
          <w:szCs w:val="28"/>
        </w:rPr>
        <w:t>-Пер</w:t>
      </w:r>
      <w:r w:rsidRPr="00D86873">
        <w:rPr>
          <w:sz w:val="28"/>
          <w:szCs w:val="28"/>
          <w:vertAlign w:val="subscript"/>
        </w:rPr>
        <w:t>4</w:t>
      </w:r>
      <w:r w:rsidRPr="00D86873">
        <w:rPr>
          <w:sz w:val="28"/>
          <w:szCs w:val="28"/>
        </w:rPr>
        <w:t>))*Выр</w:t>
      </w:r>
      <w:r w:rsidRPr="00D86873">
        <w:rPr>
          <w:sz w:val="28"/>
          <w:szCs w:val="28"/>
          <w:vertAlign w:val="subscript"/>
        </w:rPr>
        <w:t>4</w:t>
      </w:r>
      <w:r w:rsidRPr="00D86873">
        <w:rPr>
          <w:sz w:val="28"/>
          <w:szCs w:val="28"/>
        </w:rPr>
        <w:t xml:space="preserve">=183048-(68958/(183048-101097))*183048 = </w:t>
      </w:r>
      <w:r>
        <w:rPr>
          <w:sz w:val="28"/>
          <w:szCs w:val="28"/>
        </w:rPr>
        <w:t>29021</w:t>
      </w:r>
      <w:r w:rsidRPr="00D86873">
        <w:rPr>
          <w:sz w:val="28"/>
          <w:szCs w:val="28"/>
        </w:rPr>
        <w:t xml:space="preserve"> руб</w:t>
      </w:r>
      <w:r>
        <w:rPr>
          <w:sz w:val="28"/>
          <w:szCs w:val="28"/>
        </w:rPr>
        <w:t>.</w:t>
      </w:r>
    </w:p>
    <w:p w:rsidR="00600E7B" w:rsidRPr="0091674C" w:rsidRDefault="00600E7B" w:rsidP="00600E7B">
      <w:pPr>
        <w:rPr>
          <w:sz w:val="28"/>
          <w:szCs w:val="28"/>
        </w:rPr>
      </w:pPr>
      <w:r w:rsidRPr="0091674C">
        <w:rPr>
          <w:sz w:val="28"/>
          <w:szCs w:val="28"/>
        </w:rPr>
        <w:t>ЗП</w:t>
      </w:r>
      <w:r w:rsidRPr="0091674C">
        <w:rPr>
          <w:sz w:val="28"/>
          <w:szCs w:val="28"/>
          <w:vertAlign w:val="subscript"/>
        </w:rPr>
        <w:t>%4</w:t>
      </w:r>
      <w:r w:rsidRPr="0091674C">
        <w:rPr>
          <w:sz w:val="28"/>
          <w:szCs w:val="28"/>
        </w:rPr>
        <w:t>= ЗП</w:t>
      </w:r>
      <w:r w:rsidRPr="0091674C">
        <w:rPr>
          <w:sz w:val="28"/>
          <w:szCs w:val="28"/>
          <w:vertAlign w:val="subscript"/>
        </w:rPr>
        <w:t>руб4</w:t>
      </w:r>
      <w:r w:rsidRPr="0091674C">
        <w:rPr>
          <w:sz w:val="28"/>
          <w:szCs w:val="28"/>
        </w:rPr>
        <w:t>/ Выр</w:t>
      </w:r>
      <w:r w:rsidRPr="0091674C">
        <w:rPr>
          <w:sz w:val="28"/>
          <w:szCs w:val="28"/>
          <w:vertAlign w:val="subscript"/>
        </w:rPr>
        <w:t>4</w:t>
      </w:r>
      <w:r w:rsidRPr="0091674C">
        <w:rPr>
          <w:sz w:val="28"/>
          <w:szCs w:val="28"/>
        </w:rPr>
        <w:t>*100%</w:t>
      </w:r>
      <w:r w:rsidRPr="0091674C">
        <w:rPr>
          <w:sz w:val="28"/>
          <w:szCs w:val="28"/>
          <w:vertAlign w:val="subscript"/>
        </w:rPr>
        <w:t xml:space="preserve"> </w:t>
      </w:r>
      <w:r>
        <w:rPr>
          <w:sz w:val="28"/>
          <w:szCs w:val="28"/>
        </w:rPr>
        <w:t xml:space="preserve">= 29 021/183 048*100%= 15,8 </w:t>
      </w:r>
      <w:r w:rsidRPr="0091674C">
        <w:rPr>
          <w:sz w:val="28"/>
          <w:szCs w:val="28"/>
        </w:rPr>
        <w:t>%</w:t>
      </w:r>
    </w:p>
    <w:p w:rsidR="00600E7B" w:rsidRPr="0091674C" w:rsidRDefault="00600E7B" w:rsidP="00600E7B">
      <w:pPr>
        <w:rPr>
          <w:sz w:val="28"/>
          <w:szCs w:val="28"/>
        </w:rPr>
      </w:pPr>
      <w:r w:rsidRPr="0091674C">
        <w:rPr>
          <w:sz w:val="28"/>
          <w:szCs w:val="28"/>
        </w:rPr>
        <w:t>8) Цена</w:t>
      </w:r>
      <w:r>
        <w:rPr>
          <w:sz w:val="28"/>
          <w:szCs w:val="28"/>
        </w:rPr>
        <w:t xml:space="preserve"> продажи</w:t>
      </w:r>
      <w:r w:rsidRPr="0091674C">
        <w:rPr>
          <w:sz w:val="28"/>
          <w:szCs w:val="28"/>
        </w:rPr>
        <w:t>:</w:t>
      </w:r>
    </w:p>
    <w:p w:rsidR="00600E7B" w:rsidRPr="000E5D8E" w:rsidRDefault="00600E7B" w:rsidP="00600E7B">
      <w:pPr>
        <w:rPr>
          <w:sz w:val="28"/>
          <w:szCs w:val="28"/>
        </w:rPr>
      </w:pPr>
      <w:r w:rsidRPr="0091674C">
        <w:rPr>
          <w:sz w:val="28"/>
          <w:szCs w:val="28"/>
        </w:rPr>
        <w:t>Пер</w:t>
      </w:r>
      <w:r w:rsidRPr="0091674C">
        <w:rPr>
          <w:sz w:val="28"/>
          <w:szCs w:val="28"/>
          <w:vertAlign w:val="subscript"/>
        </w:rPr>
        <w:t>5</w:t>
      </w:r>
      <w:r>
        <w:rPr>
          <w:sz w:val="28"/>
          <w:szCs w:val="28"/>
        </w:rPr>
        <w:t xml:space="preserve"> = </w:t>
      </w:r>
      <w:r w:rsidRPr="000E5D8E">
        <w:rPr>
          <w:sz w:val="28"/>
          <w:szCs w:val="28"/>
        </w:rPr>
        <w:t xml:space="preserve">Пер + 1,1*ЗП + 1,1*Соц. = </w:t>
      </w:r>
      <w:r w:rsidRPr="000E5D8E">
        <w:rPr>
          <w:color w:val="000000"/>
          <w:sz w:val="28"/>
          <w:szCs w:val="28"/>
        </w:rPr>
        <w:t>96122</w:t>
      </w:r>
      <w:r w:rsidRPr="000E5D8E">
        <w:rPr>
          <w:sz w:val="28"/>
          <w:szCs w:val="28"/>
        </w:rPr>
        <w:t>+1,1*</w:t>
      </w:r>
      <w:r w:rsidRPr="000E5D8E">
        <w:rPr>
          <w:color w:val="000000"/>
          <w:sz w:val="28"/>
          <w:szCs w:val="28"/>
        </w:rPr>
        <w:t xml:space="preserve">29700+1,1*7722 </w:t>
      </w:r>
      <w:r w:rsidRPr="000E5D8E">
        <w:rPr>
          <w:sz w:val="28"/>
          <w:szCs w:val="28"/>
        </w:rPr>
        <w:t>= 137</w:t>
      </w:r>
      <w:r>
        <w:rPr>
          <w:sz w:val="28"/>
          <w:szCs w:val="28"/>
        </w:rPr>
        <w:t xml:space="preserve"> </w:t>
      </w:r>
      <w:r w:rsidRPr="000E5D8E">
        <w:rPr>
          <w:sz w:val="28"/>
          <w:szCs w:val="28"/>
        </w:rPr>
        <w:t>286</w:t>
      </w:r>
      <w:r>
        <w:rPr>
          <w:sz w:val="28"/>
          <w:szCs w:val="28"/>
        </w:rPr>
        <w:t xml:space="preserve"> </w:t>
      </w:r>
      <w:r w:rsidRPr="000E5D8E">
        <w:rPr>
          <w:sz w:val="28"/>
          <w:szCs w:val="28"/>
        </w:rPr>
        <w:t>руб.</w:t>
      </w:r>
    </w:p>
    <w:p w:rsidR="00600E7B" w:rsidRPr="000E5D8E" w:rsidRDefault="00600E7B" w:rsidP="00600E7B">
      <w:pPr>
        <w:rPr>
          <w:sz w:val="28"/>
          <w:szCs w:val="28"/>
        </w:rPr>
      </w:pPr>
      <w:r w:rsidRPr="000E5D8E">
        <w:rPr>
          <w:sz w:val="28"/>
          <w:szCs w:val="28"/>
        </w:rPr>
        <w:t>Уровень мар</w:t>
      </w:r>
      <w:r>
        <w:rPr>
          <w:sz w:val="28"/>
          <w:szCs w:val="28"/>
        </w:rPr>
        <w:t xml:space="preserve">жинального дохода = МД/Ц= 77 878 /174 </w:t>
      </w:r>
      <w:r w:rsidRPr="000E5D8E">
        <w:rPr>
          <w:sz w:val="28"/>
          <w:szCs w:val="28"/>
        </w:rPr>
        <w:t>=</w:t>
      </w:r>
      <w:r>
        <w:rPr>
          <w:sz w:val="28"/>
          <w:szCs w:val="28"/>
        </w:rPr>
        <w:t xml:space="preserve"> 447,6</w:t>
      </w:r>
    </w:p>
    <w:p w:rsidR="00600E7B" w:rsidRPr="000E5D8E" w:rsidRDefault="00600E7B" w:rsidP="00600E7B">
      <w:pPr>
        <w:rPr>
          <w:sz w:val="28"/>
          <w:szCs w:val="28"/>
        </w:rPr>
      </w:pPr>
      <w:r w:rsidRPr="0091674C">
        <w:rPr>
          <w:sz w:val="28"/>
          <w:szCs w:val="28"/>
        </w:rPr>
        <w:t>Ц</w:t>
      </w:r>
      <w:r w:rsidRPr="0091674C">
        <w:rPr>
          <w:sz w:val="28"/>
          <w:szCs w:val="28"/>
          <w:vertAlign w:val="subscript"/>
        </w:rPr>
        <w:t>5</w:t>
      </w:r>
      <w:r w:rsidRPr="0091674C">
        <w:rPr>
          <w:sz w:val="28"/>
          <w:szCs w:val="28"/>
        </w:rPr>
        <w:t xml:space="preserve"> = Пер</w:t>
      </w:r>
      <w:r w:rsidRPr="0091674C">
        <w:rPr>
          <w:sz w:val="28"/>
          <w:szCs w:val="28"/>
          <w:vertAlign w:val="subscript"/>
        </w:rPr>
        <w:t>5</w:t>
      </w:r>
      <w:r w:rsidRPr="0091674C">
        <w:rPr>
          <w:sz w:val="28"/>
          <w:szCs w:val="28"/>
        </w:rPr>
        <w:t>/(</w:t>
      </w:r>
      <w:r w:rsidRPr="0091674C">
        <w:rPr>
          <w:sz w:val="28"/>
          <w:szCs w:val="28"/>
          <w:lang w:val="en-US"/>
        </w:rPr>
        <w:t>Q</w:t>
      </w:r>
      <w:r w:rsidRPr="0091674C">
        <w:rPr>
          <w:sz w:val="28"/>
          <w:szCs w:val="28"/>
        </w:rPr>
        <w:t>-УМД)= 1</w:t>
      </w:r>
      <w:r>
        <w:rPr>
          <w:sz w:val="28"/>
          <w:szCs w:val="28"/>
        </w:rPr>
        <w:t>37 286/(1000-</w:t>
      </w:r>
      <w:r w:rsidRPr="000E5D8E">
        <w:rPr>
          <w:sz w:val="28"/>
          <w:szCs w:val="28"/>
        </w:rPr>
        <w:t>447,5)= 248</w:t>
      </w:r>
      <w:r>
        <w:rPr>
          <w:sz w:val="28"/>
          <w:szCs w:val="28"/>
        </w:rPr>
        <w:t xml:space="preserve"> руб.</w:t>
      </w:r>
    </w:p>
    <w:p w:rsidR="00600E7B" w:rsidRDefault="00600E7B" w:rsidP="00600E7B">
      <w:r>
        <w:rPr>
          <w:sz w:val="28"/>
          <w:szCs w:val="28"/>
          <w:lang w:val="en-US"/>
        </w:rPr>
        <w:t>Δ</w:t>
      </w:r>
      <w:r w:rsidRPr="0091674C">
        <w:rPr>
          <w:sz w:val="28"/>
          <w:szCs w:val="28"/>
        </w:rPr>
        <w:t>Ц</w:t>
      </w:r>
      <w:r w:rsidRPr="0091674C">
        <w:rPr>
          <w:sz w:val="28"/>
          <w:szCs w:val="28"/>
          <w:vertAlign w:val="subscript"/>
        </w:rPr>
        <w:t>5</w:t>
      </w:r>
      <w:r>
        <w:rPr>
          <w:sz w:val="28"/>
          <w:szCs w:val="28"/>
          <w:vertAlign w:val="subscript"/>
        </w:rPr>
        <w:t xml:space="preserve"> </w:t>
      </w:r>
      <w:r w:rsidRPr="0091674C">
        <w:rPr>
          <w:sz w:val="28"/>
          <w:szCs w:val="28"/>
        </w:rPr>
        <w:t>=</w:t>
      </w:r>
      <w:r>
        <w:rPr>
          <w:sz w:val="28"/>
          <w:szCs w:val="28"/>
        </w:rPr>
        <w:t xml:space="preserve"> </w:t>
      </w:r>
      <w:r w:rsidRPr="0091674C">
        <w:rPr>
          <w:sz w:val="28"/>
          <w:szCs w:val="28"/>
        </w:rPr>
        <w:t>Ц</w:t>
      </w:r>
      <w:r w:rsidRPr="0091674C">
        <w:rPr>
          <w:sz w:val="28"/>
          <w:szCs w:val="28"/>
          <w:vertAlign w:val="subscript"/>
        </w:rPr>
        <w:t>5</w:t>
      </w:r>
      <w:r>
        <w:rPr>
          <w:sz w:val="28"/>
          <w:szCs w:val="28"/>
          <w:vertAlign w:val="subscript"/>
        </w:rPr>
        <w:t xml:space="preserve"> </w:t>
      </w:r>
      <w:r w:rsidRPr="0091674C">
        <w:rPr>
          <w:sz w:val="28"/>
          <w:szCs w:val="28"/>
        </w:rPr>
        <w:t>-</w:t>
      </w:r>
      <w:r>
        <w:rPr>
          <w:sz w:val="28"/>
          <w:szCs w:val="28"/>
        </w:rPr>
        <w:t xml:space="preserve"> Ц= 248 </w:t>
      </w:r>
      <w:r w:rsidRPr="0091674C">
        <w:rPr>
          <w:sz w:val="28"/>
          <w:szCs w:val="28"/>
        </w:rPr>
        <w:t>-1</w:t>
      </w:r>
      <w:r>
        <w:rPr>
          <w:sz w:val="28"/>
          <w:szCs w:val="28"/>
        </w:rPr>
        <w:t>74</w:t>
      </w:r>
      <w:r w:rsidRPr="0091674C">
        <w:rPr>
          <w:sz w:val="28"/>
          <w:szCs w:val="28"/>
        </w:rPr>
        <w:t xml:space="preserve"> = </w:t>
      </w:r>
      <w:r>
        <w:rPr>
          <w:sz w:val="28"/>
          <w:szCs w:val="28"/>
        </w:rPr>
        <w:t xml:space="preserve">74 </w:t>
      </w:r>
      <w:r w:rsidRPr="0091674C">
        <w:rPr>
          <w:sz w:val="28"/>
          <w:szCs w:val="28"/>
        </w:rPr>
        <w:t>руб</w:t>
      </w:r>
      <w:r>
        <w:rPr>
          <w:sz w:val="28"/>
          <w:szCs w:val="28"/>
        </w:rPr>
        <w:t>.</w:t>
      </w:r>
    </w:p>
    <w:p w:rsidR="00462B2E" w:rsidRDefault="00462B2E" w:rsidP="00167E76">
      <w:pPr>
        <w:jc w:val="center"/>
        <w:rPr>
          <w:sz w:val="32"/>
          <w:szCs w:val="32"/>
        </w:rPr>
      </w:pPr>
    </w:p>
    <w:p w:rsidR="00462B2E" w:rsidRDefault="00462B2E" w:rsidP="00462B2E">
      <w:pPr>
        <w:spacing w:line="360" w:lineRule="auto"/>
        <w:ind w:firstLine="709"/>
        <w:jc w:val="both"/>
        <w:rPr>
          <w:sz w:val="32"/>
          <w:szCs w:val="32"/>
        </w:rPr>
      </w:pPr>
    </w:p>
    <w:p w:rsidR="00462B2E" w:rsidRDefault="00462B2E" w:rsidP="00462B2E">
      <w:pPr>
        <w:spacing w:line="360" w:lineRule="auto"/>
        <w:ind w:firstLine="709"/>
        <w:jc w:val="both"/>
        <w:rPr>
          <w:sz w:val="32"/>
          <w:szCs w:val="32"/>
        </w:rPr>
      </w:pPr>
    </w:p>
    <w:p w:rsidR="00600E7B" w:rsidRDefault="00600E7B" w:rsidP="00462B2E">
      <w:pPr>
        <w:spacing w:line="360" w:lineRule="auto"/>
        <w:ind w:firstLine="709"/>
        <w:jc w:val="both"/>
        <w:rPr>
          <w:sz w:val="32"/>
          <w:szCs w:val="32"/>
        </w:rPr>
      </w:pPr>
    </w:p>
    <w:p w:rsidR="003E7E1F" w:rsidRDefault="003E7E1F" w:rsidP="00462B2E">
      <w:pPr>
        <w:spacing w:line="360" w:lineRule="auto"/>
        <w:ind w:firstLine="709"/>
        <w:jc w:val="both"/>
        <w:rPr>
          <w:sz w:val="32"/>
          <w:szCs w:val="32"/>
        </w:rPr>
      </w:pPr>
    </w:p>
    <w:p w:rsidR="00600E7B" w:rsidRPr="001D72BB" w:rsidRDefault="00600E7B" w:rsidP="00600E7B">
      <w:pPr>
        <w:pStyle w:val="Style42"/>
        <w:widowControl/>
        <w:tabs>
          <w:tab w:val="left" w:pos="504"/>
        </w:tabs>
        <w:spacing w:line="360" w:lineRule="auto"/>
        <w:ind w:firstLine="505"/>
        <w:jc w:val="left"/>
        <w:rPr>
          <w:rStyle w:val="FontStyle84"/>
          <w:b/>
          <w:sz w:val="28"/>
          <w:szCs w:val="28"/>
        </w:rPr>
      </w:pPr>
      <w:r w:rsidRPr="001D72BB">
        <w:rPr>
          <w:rStyle w:val="FontStyle84"/>
          <w:b/>
          <w:sz w:val="28"/>
          <w:szCs w:val="28"/>
        </w:rPr>
        <w:t>Задание 4.</w:t>
      </w:r>
    </w:p>
    <w:p w:rsidR="00600E7B" w:rsidRPr="000A1F27" w:rsidRDefault="00600E7B" w:rsidP="00600E7B">
      <w:pPr>
        <w:pStyle w:val="Style42"/>
        <w:widowControl/>
        <w:tabs>
          <w:tab w:val="left" w:pos="504"/>
          <w:tab w:val="left" w:pos="1080"/>
          <w:tab w:val="left" w:pos="1620"/>
        </w:tabs>
        <w:spacing w:line="360" w:lineRule="auto"/>
        <w:ind w:firstLine="709"/>
        <w:rPr>
          <w:rStyle w:val="FontStyle84"/>
          <w:sz w:val="28"/>
          <w:szCs w:val="28"/>
        </w:rPr>
      </w:pPr>
      <w:r w:rsidRPr="000A1F27">
        <w:rPr>
          <w:rStyle w:val="FontStyle84"/>
          <w:sz w:val="28"/>
          <w:szCs w:val="28"/>
        </w:rPr>
        <w:t>1.</w:t>
      </w:r>
      <w:r w:rsidRPr="000A1F27">
        <w:rPr>
          <w:rStyle w:val="FontStyle84"/>
          <w:sz w:val="28"/>
          <w:szCs w:val="28"/>
        </w:rPr>
        <w:tab/>
        <w:t>Отразить хозяйственные операции на счетах бухгалтерского учета, используя попередельный метод учета</w:t>
      </w:r>
      <w:r>
        <w:rPr>
          <w:rStyle w:val="FontStyle84"/>
          <w:sz w:val="28"/>
          <w:szCs w:val="28"/>
        </w:rPr>
        <w:t xml:space="preserve"> </w:t>
      </w:r>
      <w:r w:rsidRPr="000A1F27">
        <w:rPr>
          <w:rStyle w:val="FontStyle84"/>
          <w:sz w:val="28"/>
          <w:szCs w:val="28"/>
        </w:rPr>
        <w:t>затрат на производство и калькулирования себестоимости продукции</w:t>
      </w:r>
      <w:r>
        <w:rPr>
          <w:rStyle w:val="FontStyle84"/>
          <w:sz w:val="28"/>
          <w:szCs w:val="28"/>
        </w:rPr>
        <w:t>.</w:t>
      </w:r>
    </w:p>
    <w:p w:rsidR="00600E7B" w:rsidRPr="000A1F27" w:rsidRDefault="00600E7B" w:rsidP="00600E7B">
      <w:pPr>
        <w:pStyle w:val="Style42"/>
        <w:widowControl/>
        <w:tabs>
          <w:tab w:val="left" w:pos="540"/>
          <w:tab w:val="left" w:pos="1080"/>
          <w:tab w:val="left" w:pos="1620"/>
        </w:tabs>
        <w:spacing w:line="360" w:lineRule="auto"/>
        <w:ind w:firstLine="709"/>
        <w:rPr>
          <w:rStyle w:val="FontStyle84"/>
          <w:sz w:val="28"/>
          <w:szCs w:val="28"/>
        </w:rPr>
      </w:pPr>
      <w:r w:rsidRPr="000A1F27">
        <w:rPr>
          <w:rStyle w:val="FontStyle84"/>
          <w:sz w:val="28"/>
          <w:szCs w:val="28"/>
        </w:rPr>
        <w:t>2.</w:t>
      </w:r>
      <w:r w:rsidRPr="000A1F27">
        <w:rPr>
          <w:rStyle w:val="FontStyle84"/>
          <w:sz w:val="28"/>
          <w:szCs w:val="28"/>
        </w:rPr>
        <w:tab/>
        <w:t xml:space="preserve">Определить </w:t>
      </w:r>
      <w:r>
        <w:rPr>
          <w:rStyle w:val="FontStyle84"/>
          <w:sz w:val="28"/>
          <w:szCs w:val="28"/>
        </w:rPr>
        <w:t>себестоимость полуфабрикатов на каждом переделе при использовании полуфабрикатного варианта.</w:t>
      </w:r>
    </w:p>
    <w:p w:rsidR="00600E7B" w:rsidRPr="000A1F27" w:rsidRDefault="00600E7B" w:rsidP="00600E7B">
      <w:pPr>
        <w:pStyle w:val="Style42"/>
        <w:widowControl/>
        <w:tabs>
          <w:tab w:val="left" w:pos="490"/>
          <w:tab w:val="left" w:pos="1080"/>
          <w:tab w:val="left" w:pos="1620"/>
        </w:tabs>
        <w:spacing w:line="360" w:lineRule="auto"/>
        <w:ind w:firstLine="709"/>
        <w:rPr>
          <w:rStyle w:val="FontStyle84"/>
          <w:sz w:val="28"/>
          <w:szCs w:val="28"/>
        </w:rPr>
      </w:pPr>
      <w:r w:rsidRPr="000A1F27">
        <w:rPr>
          <w:rStyle w:val="FontStyle84"/>
          <w:sz w:val="28"/>
          <w:szCs w:val="28"/>
        </w:rPr>
        <w:t>3.</w:t>
      </w:r>
      <w:r w:rsidRPr="000A1F27">
        <w:rPr>
          <w:rStyle w:val="FontStyle84"/>
          <w:sz w:val="28"/>
          <w:szCs w:val="28"/>
        </w:rPr>
        <w:tab/>
        <w:t>Определить себестоимость готовой продукции с учетом объема выпуска и на одно изделие.</w:t>
      </w:r>
    </w:p>
    <w:p w:rsidR="00600E7B" w:rsidRPr="000A1F27" w:rsidRDefault="00600E7B" w:rsidP="00600E7B">
      <w:pPr>
        <w:pStyle w:val="Style40"/>
        <w:widowControl/>
        <w:tabs>
          <w:tab w:val="left" w:pos="1080"/>
          <w:tab w:val="left" w:pos="1620"/>
        </w:tabs>
        <w:spacing w:line="360" w:lineRule="auto"/>
        <w:ind w:firstLine="709"/>
        <w:rPr>
          <w:rStyle w:val="FontStyle84"/>
          <w:sz w:val="28"/>
          <w:szCs w:val="28"/>
        </w:rPr>
      </w:pPr>
      <w:r w:rsidRPr="000A1F27">
        <w:rPr>
          <w:rStyle w:val="FontStyle84"/>
          <w:sz w:val="28"/>
          <w:szCs w:val="28"/>
        </w:rPr>
        <w:t>При изготовлении продукции А используется попередельный метод учета затрат. Процесс производства состоит из трех переделов. Остатки незав</w:t>
      </w:r>
      <w:r>
        <w:rPr>
          <w:rStyle w:val="FontStyle84"/>
          <w:sz w:val="28"/>
          <w:szCs w:val="28"/>
        </w:rPr>
        <w:t>ершенного производства на начало</w:t>
      </w:r>
      <w:r w:rsidRPr="000A1F27">
        <w:rPr>
          <w:rStyle w:val="FontStyle84"/>
          <w:sz w:val="28"/>
          <w:szCs w:val="28"/>
        </w:rPr>
        <w:t xml:space="preserve"> и конец отчетного периода отсутствуют. Объем выпуска готовой продукции составил 2000 шт.</w:t>
      </w:r>
    </w:p>
    <w:p w:rsidR="00600E7B" w:rsidRDefault="00600E7B" w:rsidP="00600E7B">
      <w:pPr>
        <w:pStyle w:val="Style40"/>
        <w:widowControl/>
        <w:spacing w:line="360" w:lineRule="auto"/>
        <w:ind w:firstLine="709"/>
        <w:jc w:val="left"/>
        <w:rPr>
          <w:rStyle w:val="FontStyle84"/>
          <w:sz w:val="28"/>
          <w:szCs w:val="28"/>
        </w:rPr>
      </w:pPr>
      <w:r w:rsidRPr="000A1F27">
        <w:rPr>
          <w:rStyle w:val="FontStyle84"/>
          <w:sz w:val="28"/>
          <w:szCs w:val="28"/>
        </w:rPr>
        <w:t>В течение месяца имели место следующие хоз</w:t>
      </w:r>
      <w:r>
        <w:rPr>
          <w:rStyle w:val="FontStyle84"/>
          <w:sz w:val="28"/>
          <w:szCs w:val="28"/>
        </w:rPr>
        <w:t>яйственные операции</w:t>
      </w:r>
      <w:r w:rsidRPr="000A1F27">
        <w:rPr>
          <w:rStyle w:val="FontStyle84"/>
          <w:sz w:val="28"/>
          <w:szCs w:val="28"/>
        </w:rPr>
        <w:t>:</w:t>
      </w:r>
    </w:p>
    <w:tbl>
      <w:tblPr>
        <w:tblW w:w="9231" w:type="dxa"/>
        <w:tblInd w:w="91" w:type="dxa"/>
        <w:tblLook w:val="04A0" w:firstRow="1" w:lastRow="0" w:firstColumn="1" w:lastColumn="0" w:noHBand="0" w:noVBand="1"/>
      </w:tblPr>
      <w:tblGrid>
        <w:gridCol w:w="7105"/>
        <w:gridCol w:w="992"/>
        <w:gridCol w:w="567"/>
        <w:gridCol w:w="567"/>
      </w:tblGrid>
      <w:tr w:rsidR="00600E7B" w:rsidRPr="003833E0" w:rsidTr="007E14CC">
        <w:trPr>
          <w:trHeight w:val="315"/>
        </w:trPr>
        <w:tc>
          <w:tcPr>
            <w:tcW w:w="7105" w:type="dxa"/>
            <w:tcBorders>
              <w:top w:val="single" w:sz="8" w:space="0" w:color="auto"/>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Хозяйственные операции </w:t>
            </w:r>
          </w:p>
        </w:tc>
        <w:tc>
          <w:tcPr>
            <w:tcW w:w="992" w:type="dxa"/>
            <w:tcBorders>
              <w:top w:val="single" w:sz="8"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Сумма</w:t>
            </w:r>
          </w:p>
        </w:tc>
        <w:tc>
          <w:tcPr>
            <w:tcW w:w="567" w:type="dxa"/>
            <w:tcBorders>
              <w:top w:val="single" w:sz="8"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Д</w:t>
            </w:r>
          </w:p>
        </w:tc>
        <w:tc>
          <w:tcPr>
            <w:tcW w:w="567" w:type="dxa"/>
            <w:tcBorders>
              <w:top w:val="single" w:sz="8"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К</w:t>
            </w:r>
          </w:p>
        </w:tc>
      </w:tr>
      <w:tr w:rsidR="00600E7B" w:rsidRPr="003833E0" w:rsidTr="007E14CC">
        <w:trPr>
          <w:trHeight w:val="270"/>
        </w:trPr>
        <w:tc>
          <w:tcPr>
            <w:tcW w:w="7105" w:type="dxa"/>
            <w:vMerge w:val="restart"/>
            <w:tcBorders>
              <w:top w:val="nil"/>
              <w:left w:val="single" w:sz="8" w:space="0" w:color="auto"/>
              <w:bottom w:val="nil"/>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1 Отпущены со склада </w:t>
            </w:r>
            <w:r>
              <w:rPr>
                <w:color w:val="000000"/>
              </w:rPr>
              <w:t xml:space="preserve">основные </w:t>
            </w:r>
            <w:r w:rsidRPr="00B80BC2">
              <w:rPr>
                <w:color w:val="000000"/>
              </w:rPr>
              <w:t>материалы</w:t>
            </w:r>
            <w:r>
              <w:rPr>
                <w:color w:val="000000"/>
              </w:rPr>
              <w:t xml:space="preserve"> на передел 1</w:t>
            </w:r>
          </w:p>
        </w:tc>
        <w:tc>
          <w:tcPr>
            <w:tcW w:w="992" w:type="dxa"/>
            <w:vMerge w:val="restart"/>
            <w:tcBorders>
              <w:top w:val="nil"/>
              <w:left w:val="single" w:sz="8" w:space="0" w:color="auto"/>
              <w:bottom w:val="nil"/>
              <w:right w:val="single" w:sz="8" w:space="0" w:color="auto"/>
            </w:tcBorders>
            <w:shd w:val="clear" w:color="auto" w:fill="auto"/>
            <w:vAlign w:val="center"/>
          </w:tcPr>
          <w:p w:rsidR="00600E7B" w:rsidRPr="00B80BC2" w:rsidRDefault="00600E7B" w:rsidP="007E14CC">
            <w:pPr>
              <w:jc w:val="center"/>
              <w:rPr>
                <w:color w:val="000000"/>
              </w:rPr>
            </w:pPr>
            <w:r>
              <w:rPr>
                <w:color w:val="000000"/>
              </w:rPr>
              <w:t>189800</w:t>
            </w:r>
          </w:p>
        </w:tc>
        <w:tc>
          <w:tcPr>
            <w:tcW w:w="567" w:type="dxa"/>
            <w:vMerge w:val="restart"/>
            <w:tcBorders>
              <w:top w:val="nil"/>
              <w:left w:val="single" w:sz="8" w:space="0" w:color="auto"/>
              <w:bottom w:val="nil"/>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vMerge w:val="restart"/>
            <w:tcBorders>
              <w:top w:val="nil"/>
              <w:left w:val="single" w:sz="8" w:space="0" w:color="auto"/>
              <w:bottom w:val="nil"/>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10</w:t>
            </w:r>
          </w:p>
        </w:tc>
      </w:tr>
      <w:tr w:rsidR="00600E7B" w:rsidRPr="003833E0" w:rsidTr="007E14CC">
        <w:trPr>
          <w:trHeight w:val="230"/>
        </w:trPr>
        <w:tc>
          <w:tcPr>
            <w:tcW w:w="7105" w:type="dxa"/>
            <w:vMerge/>
            <w:tcBorders>
              <w:top w:val="nil"/>
              <w:left w:val="single" w:sz="8" w:space="0" w:color="auto"/>
              <w:bottom w:val="single" w:sz="4" w:space="0" w:color="auto"/>
              <w:right w:val="single" w:sz="8" w:space="0" w:color="auto"/>
            </w:tcBorders>
            <w:vAlign w:val="center"/>
          </w:tcPr>
          <w:p w:rsidR="00600E7B" w:rsidRPr="00B80BC2" w:rsidRDefault="00600E7B" w:rsidP="007E14CC">
            <w:pPr>
              <w:rPr>
                <w:color w:val="000000"/>
              </w:rPr>
            </w:pPr>
          </w:p>
        </w:tc>
        <w:tc>
          <w:tcPr>
            <w:tcW w:w="992" w:type="dxa"/>
            <w:vMerge/>
            <w:tcBorders>
              <w:top w:val="nil"/>
              <w:left w:val="single" w:sz="8" w:space="0" w:color="auto"/>
              <w:bottom w:val="single" w:sz="4" w:space="0" w:color="auto"/>
              <w:right w:val="single" w:sz="8" w:space="0" w:color="auto"/>
            </w:tcBorders>
            <w:vAlign w:val="center"/>
          </w:tcPr>
          <w:p w:rsidR="00600E7B" w:rsidRPr="00B80BC2" w:rsidRDefault="00600E7B" w:rsidP="007E14CC">
            <w:pPr>
              <w:jc w:val="center"/>
              <w:rPr>
                <w:color w:val="000000"/>
              </w:rPr>
            </w:pPr>
          </w:p>
        </w:tc>
        <w:tc>
          <w:tcPr>
            <w:tcW w:w="567" w:type="dxa"/>
            <w:vMerge/>
            <w:tcBorders>
              <w:top w:val="nil"/>
              <w:left w:val="single" w:sz="8" w:space="0" w:color="auto"/>
              <w:bottom w:val="single" w:sz="4" w:space="0" w:color="auto"/>
              <w:right w:val="single" w:sz="8" w:space="0" w:color="auto"/>
            </w:tcBorders>
            <w:vAlign w:val="center"/>
          </w:tcPr>
          <w:p w:rsidR="00600E7B" w:rsidRPr="00B80BC2" w:rsidRDefault="00600E7B" w:rsidP="007E14CC">
            <w:pPr>
              <w:jc w:val="center"/>
              <w:rPr>
                <w:color w:val="000000"/>
              </w:rPr>
            </w:pPr>
          </w:p>
        </w:tc>
        <w:tc>
          <w:tcPr>
            <w:tcW w:w="567" w:type="dxa"/>
            <w:vMerge/>
            <w:tcBorders>
              <w:top w:val="nil"/>
              <w:left w:val="single" w:sz="8" w:space="0" w:color="auto"/>
              <w:bottom w:val="single" w:sz="4" w:space="0" w:color="auto"/>
              <w:right w:val="single" w:sz="8" w:space="0" w:color="auto"/>
            </w:tcBorders>
            <w:vAlign w:val="center"/>
          </w:tcPr>
          <w:p w:rsidR="00600E7B" w:rsidRPr="00B80BC2" w:rsidRDefault="00600E7B" w:rsidP="007E14CC">
            <w:pPr>
              <w:jc w:val="center"/>
              <w:rPr>
                <w:color w:val="000000"/>
              </w:rPr>
            </w:pPr>
          </w:p>
        </w:tc>
      </w:tr>
      <w:tr w:rsidR="00600E7B" w:rsidRPr="003833E0" w:rsidTr="007E14CC">
        <w:trPr>
          <w:trHeight w:val="315"/>
        </w:trPr>
        <w:tc>
          <w:tcPr>
            <w:tcW w:w="7105" w:type="dxa"/>
            <w:tcBorders>
              <w:top w:val="single" w:sz="4" w:space="0" w:color="auto"/>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2 Начислена зарплата производственным рабочим</w:t>
            </w:r>
          </w:p>
        </w:tc>
        <w:tc>
          <w:tcPr>
            <w:tcW w:w="992" w:type="dxa"/>
            <w:tcBorders>
              <w:top w:val="single" w:sz="4"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p>
        </w:tc>
        <w:tc>
          <w:tcPr>
            <w:tcW w:w="567" w:type="dxa"/>
            <w:tcBorders>
              <w:top w:val="single" w:sz="4"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c>
          <w:tcPr>
            <w:tcW w:w="567" w:type="dxa"/>
            <w:tcBorders>
              <w:top w:val="single" w:sz="4" w:space="0" w:color="auto"/>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передел 1</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76530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70</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передел 2</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57490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70</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noWrap/>
            <w:vAlign w:val="bottom"/>
          </w:tcPr>
          <w:p w:rsidR="00600E7B" w:rsidRPr="00B80BC2" w:rsidRDefault="00600E7B" w:rsidP="007E14CC">
            <w:pPr>
              <w:rPr>
                <w:color w:val="000000"/>
              </w:rPr>
            </w:pPr>
            <w:r w:rsidRPr="00B80BC2">
              <w:rPr>
                <w:color w:val="000000"/>
              </w:rPr>
              <w:t>передел 3</w:t>
            </w:r>
          </w:p>
        </w:tc>
        <w:tc>
          <w:tcPr>
            <w:tcW w:w="992" w:type="dxa"/>
            <w:tcBorders>
              <w:top w:val="nil"/>
              <w:left w:val="nil"/>
              <w:bottom w:val="single" w:sz="8" w:space="0" w:color="auto"/>
              <w:right w:val="single" w:sz="8" w:space="0" w:color="auto"/>
            </w:tcBorders>
            <w:shd w:val="clear" w:color="auto" w:fill="auto"/>
            <w:noWrap/>
            <w:vAlign w:val="center"/>
          </w:tcPr>
          <w:p w:rsidR="00600E7B" w:rsidRPr="00B80BC2" w:rsidRDefault="00600E7B" w:rsidP="007E14CC">
            <w:pPr>
              <w:jc w:val="center"/>
              <w:rPr>
                <w:color w:val="000000"/>
              </w:rPr>
            </w:pPr>
            <w:r>
              <w:rPr>
                <w:color w:val="000000"/>
              </w:rPr>
              <w:t>44190</w:t>
            </w:r>
          </w:p>
        </w:tc>
        <w:tc>
          <w:tcPr>
            <w:tcW w:w="567" w:type="dxa"/>
            <w:tcBorders>
              <w:top w:val="nil"/>
              <w:left w:val="nil"/>
              <w:bottom w:val="single" w:sz="8" w:space="0" w:color="auto"/>
              <w:right w:val="single" w:sz="8" w:space="0" w:color="auto"/>
            </w:tcBorders>
            <w:shd w:val="clear" w:color="auto" w:fill="auto"/>
            <w:noWrap/>
            <w:vAlign w:val="bottom"/>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noWrap/>
            <w:vAlign w:val="bottom"/>
          </w:tcPr>
          <w:p w:rsidR="00600E7B" w:rsidRPr="00B80BC2" w:rsidRDefault="00600E7B" w:rsidP="007E14CC">
            <w:pPr>
              <w:jc w:val="center"/>
              <w:rPr>
                <w:color w:val="000000"/>
              </w:rPr>
            </w:pPr>
            <w:r w:rsidRPr="00B80BC2">
              <w:rPr>
                <w:color w:val="000000"/>
              </w:rPr>
              <w:t>70</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управленческому персоналу</w:t>
            </w:r>
            <w:r w:rsidRPr="00B80BC2">
              <w:rPr>
                <w:color w:val="000000"/>
              </w:rPr>
              <w:t xml:space="preserve"> цеха</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r w:rsidRPr="00CC3C01">
              <w:rPr>
                <w:color w:val="000000"/>
              </w:rPr>
              <w:t>42250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70</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управленческому персоналу</w:t>
            </w:r>
            <w:r w:rsidRPr="00B80BC2">
              <w:rPr>
                <w:color w:val="000000"/>
              </w:rPr>
              <w:t xml:space="preserve"> предприятия</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r w:rsidRPr="00CC3C01">
              <w:rPr>
                <w:color w:val="000000"/>
              </w:rPr>
              <w:t>67760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70</w:t>
            </w:r>
          </w:p>
        </w:tc>
      </w:tr>
      <w:tr w:rsidR="00600E7B" w:rsidRPr="003833E0" w:rsidTr="007E14CC">
        <w:trPr>
          <w:trHeight w:val="52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3. Начислен единый социальный налог от заработной платы по действующим ставкам:</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передел 1</w:t>
            </w:r>
          </w:p>
        </w:tc>
        <w:tc>
          <w:tcPr>
            <w:tcW w:w="992" w:type="dxa"/>
            <w:tcBorders>
              <w:top w:val="nil"/>
              <w:left w:val="nil"/>
              <w:bottom w:val="single" w:sz="8" w:space="0" w:color="auto"/>
              <w:right w:val="single" w:sz="8" w:space="0" w:color="auto"/>
            </w:tcBorders>
            <w:shd w:val="clear" w:color="auto" w:fill="auto"/>
            <w:vAlign w:val="bottom"/>
          </w:tcPr>
          <w:p w:rsidR="00600E7B" w:rsidRPr="00CC3C01" w:rsidRDefault="00600E7B" w:rsidP="007E14CC">
            <w:pPr>
              <w:jc w:val="center"/>
            </w:pPr>
            <w:r w:rsidRPr="00CC3C01">
              <w:t>19898</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69</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передел 2</w:t>
            </w:r>
          </w:p>
        </w:tc>
        <w:tc>
          <w:tcPr>
            <w:tcW w:w="992" w:type="dxa"/>
            <w:tcBorders>
              <w:top w:val="nil"/>
              <w:left w:val="nil"/>
              <w:bottom w:val="single" w:sz="8" w:space="0" w:color="auto"/>
              <w:right w:val="single" w:sz="8" w:space="0" w:color="auto"/>
            </w:tcBorders>
            <w:shd w:val="clear" w:color="auto" w:fill="auto"/>
            <w:vAlign w:val="bottom"/>
          </w:tcPr>
          <w:p w:rsidR="00600E7B" w:rsidRPr="00CC3C01" w:rsidRDefault="00600E7B" w:rsidP="007E14CC">
            <w:pPr>
              <w:jc w:val="center"/>
            </w:pPr>
            <w:r w:rsidRPr="00CC3C01">
              <w:t>14947</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69</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noWrap/>
            <w:vAlign w:val="bottom"/>
          </w:tcPr>
          <w:p w:rsidR="00600E7B" w:rsidRPr="00B80BC2" w:rsidRDefault="00600E7B" w:rsidP="007E14CC">
            <w:pPr>
              <w:rPr>
                <w:color w:val="000000"/>
              </w:rPr>
            </w:pPr>
            <w:r w:rsidRPr="00B80BC2">
              <w:rPr>
                <w:color w:val="000000"/>
              </w:rPr>
              <w:t>передел 3</w:t>
            </w:r>
          </w:p>
        </w:tc>
        <w:tc>
          <w:tcPr>
            <w:tcW w:w="992" w:type="dxa"/>
            <w:tcBorders>
              <w:top w:val="nil"/>
              <w:left w:val="nil"/>
              <w:bottom w:val="single" w:sz="8" w:space="0" w:color="auto"/>
              <w:right w:val="single" w:sz="8" w:space="0" w:color="auto"/>
            </w:tcBorders>
            <w:shd w:val="clear" w:color="auto" w:fill="auto"/>
            <w:vAlign w:val="bottom"/>
          </w:tcPr>
          <w:p w:rsidR="00600E7B" w:rsidRPr="00CC3C01" w:rsidRDefault="00600E7B" w:rsidP="007E14CC">
            <w:pPr>
              <w:jc w:val="center"/>
            </w:pPr>
            <w:r w:rsidRPr="00CC3C01">
              <w:t>11489</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69</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управленческому персоналу</w:t>
            </w:r>
            <w:r w:rsidRPr="00B80BC2">
              <w:rPr>
                <w:color w:val="000000"/>
              </w:rPr>
              <w:t xml:space="preserve"> цеха</w:t>
            </w:r>
          </w:p>
        </w:tc>
        <w:tc>
          <w:tcPr>
            <w:tcW w:w="992" w:type="dxa"/>
            <w:tcBorders>
              <w:top w:val="nil"/>
              <w:left w:val="nil"/>
              <w:bottom w:val="single" w:sz="8" w:space="0" w:color="auto"/>
              <w:right w:val="single" w:sz="8" w:space="0" w:color="auto"/>
            </w:tcBorders>
            <w:shd w:val="clear" w:color="auto" w:fill="auto"/>
            <w:vAlign w:val="bottom"/>
          </w:tcPr>
          <w:p w:rsidR="00600E7B" w:rsidRPr="00CC3C01" w:rsidRDefault="00600E7B" w:rsidP="007E14CC">
            <w:pPr>
              <w:jc w:val="center"/>
            </w:pPr>
            <w:r w:rsidRPr="00CC3C01">
              <w:t>10985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69</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управленческому персоналу</w:t>
            </w:r>
            <w:r w:rsidRPr="00B80BC2">
              <w:rPr>
                <w:color w:val="000000"/>
              </w:rPr>
              <w:t xml:space="preserve"> предприятия</w:t>
            </w:r>
          </w:p>
        </w:tc>
        <w:tc>
          <w:tcPr>
            <w:tcW w:w="992" w:type="dxa"/>
            <w:tcBorders>
              <w:top w:val="nil"/>
              <w:left w:val="nil"/>
              <w:bottom w:val="single" w:sz="8" w:space="0" w:color="auto"/>
              <w:right w:val="single" w:sz="8" w:space="0" w:color="auto"/>
            </w:tcBorders>
            <w:shd w:val="clear" w:color="auto" w:fill="auto"/>
            <w:vAlign w:val="bottom"/>
          </w:tcPr>
          <w:p w:rsidR="00600E7B" w:rsidRPr="00CC3C01" w:rsidRDefault="00600E7B" w:rsidP="007E14CC">
            <w:pPr>
              <w:jc w:val="center"/>
            </w:pPr>
            <w:r w:rsidRPr="00CC3C01">
              <w:t>17617</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69</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4. Начислена амортизация:</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оборудования </w:t>
            </w:r>
            <w:r>
              <w:rPr>
                <w:color w:val="000000"/>
              </w:rPr>
              <w:t xml:space="preserve"> </w:t>
            </w:r>
            <w:r w:rsidRPr="00B80BC2">
              <w:rPr>
                <w:color w:val="000000"/>
              </w:rPr>
              <w:t xml:space="preserve">производственного </w:t>
            </w:r>
            <w:r>
              <w:rPr>
                <w:color w:val="000000"/>
              </w:rPr>
              <w:t>назначения</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r w:rsidRPr="00CC3C01">
              <w:rPr>
                <w:color w:val="000000"/>
              </w:rPr>
              <w:t>88660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w:t>
            </w:r>
          </w:p>
        </w:tc>
      </w:tr>
      <w:tr w:rsidR="00600E7B" w:rsidRPr="003833E0" w:rsidTr="007E14CC">
        <w:trPr>
          <w:trHeight w:val="244"/>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оборудования </w:t>
            </w:r>
            <w:r>
              <w:rPr>
                <w:color w:val="000000"/>
              </w:rPr>
              <w:t xml:space="preserve"> </w:t>
            </w:r>
            <w:r w:rsidRPr="00B80BC2">
              <w:rPr>
                <w:color w:val="000000"/>
              </w:rPr>
              <w:t>общехозяйственного назначения</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r w:rsidRPr="00CC3C01">
              <w:rPr>
                <w:color w:val="000000"/>
              </w:rPr>
              <w:t>29700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 xml:space="preserve">зданий цеха основного производства </w:t>
            </w:r>
          </w:p>
        </w:tc>
        <w:tc>
          <w:tcPr>
            <w:tcW w:w="992" w:type="dxa"/>
            <w:tcBorders>
              <w:top w:val="nil"/>
              <w:left w:val="nil"/>
              <w:bottom w:val="single" w:sz="8" w:space="0" w:color="auto"/>
              <w:right w:val="single" w:sz="8" w:space="0" w:color="auto"/>
            </w:tcBorders>
            <w:shd w:val="clear" w:color="auto" w:fill="auto"/>
            <w:vAlign w:val="center"/>
          </w:tcPr>
          <w:p w:rsidR="00600E7B" w:rsidRPr="00CC3C01" w:rsidRDefault="00600E7B" w:rsidP="007E14CC">
            <w:pPr>
              <w:jc w:val="center"/>
              <w:rPr>
                <w:color w:val="000000"/>
              </w:rPr>
            </w:pPr>
            <w:r w:rsidRPr="00CC3C01">
              <w:rPr>
                <w:color w:val="000000"/>
              </w:rPr>
              <w:t>33400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w:t>
            </w:r>
          </w:p>
        </w:tc>
      </w:tr>
      <w:tr w:rsidR="00600E7B" w:rsidRPr="003833E0" w:rsidTr="007E14CC">
        <w:trPr>
          <w:trHeight w:val="40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 xml:space="preserve">зданий </w:t>
            </w:r>
            <w:r w:rsidRPr="00B80BC2">
              <w:rPr>
                <w:color w:val="000000"/>
              </w:rPr>
              <w:t>общехозяйственного назначения</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18210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5. Начислен</w:t>
            </w:r>
            <w:r>
              <w:rPr>
                <w:color w:val="000000"/>
              </w:rPr>
              <w:t>о поставщикам за оказание коммунальных услуг</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 </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цеху</w:t>
            </w:r>
            <w:r w:rsidRPr="00B80BC2">
              <w:rPr>
                <w:color w:val="000000"/>
              </w:rPr>
              <w:t xml:space="preserve"> основного производства</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8360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76</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управленческому персоналу предприятия</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4280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76</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НДС</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2275,2</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68</w:t>
            </w:r>
          </w:p>
        </w:tc>
      </w:tr>
      <w:tr w:rsidR="00600E7B" w:rsidRPr="003833E0" w:rsidTr="007E14CC">
        <w:trPr>
          <w:trHeight w:val="447"/>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6. Списываются и распределяются общепроизводственные расходы </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185930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25</w:t>
            </w:r>
          </w:p>
        </w:tc>
      </w:tr>
      <w:tr w:rsidR="00600E7B" w:rsidRPr="003833E0" w:rsidTr="007E14CC">
        <w:trPr>
          <w:trHeight w:val="397"/>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Pr>
                <w:color w:val="000000"/>
              </w:rPr>
              <w:t xml:space="preserve">7. Списываются </w:t>
            </w:r>
            <w:r w:rsidRPr="00B80BC2">
              <w:rPr>
                <w:color w:val="000000"/>
              </w:rPr>
              <w:t>обще</w:t>
            </w:r>
            <w:r>
              <w:rPr>
                <w:color w:val="000000"/>
              </w:rPr>
              <w:t>хозяй</w:t>
            </w:r>
            <w:r w:rsidRPr="00B80BC2">
              <w:rPr>
                <w:color w:val="000000"/>
              </w:rPr>
              <w:t xml:space="preserve">ственные расходы </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137567</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26</w:t>
            </w:r>
          </w:p>
        </w:tc>
      </w:tr>
      <w:tr w:rsidR="00600E7B" w:rsidRPr="003833E0" w:rsidTr="007E14CC">
        <w:trPr>
          <w:trHeight w:val="333"/>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8. </w:t>
            </w:r>
            <w:r>
              <w:rPr>
                <w:color w:val="000000"/>
              </w:rPr>
              <w:t>Оприходованы полуфабрикаты первого передела на склад</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317272</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46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20</w:t>
            </w:r>
          </w:p>
        </w:tc>
      </w:tr>
      <w:tr w:rsidR="00600E7B" w:rsidRPr="003833E0" w:rsidTr="007E14CC">
        <w:trPr>
          <w:trHeight w:val="426"/>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9. </w:t>
            </w:r>
            <w:r>
              <w:rPr>
                <w:color w:val="000000"/>
              </w:rPr>
              <w:t>Переданы полуфабрикаты собственного производства во второй передел</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317272</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46</w:t>
            </w:r>
          </w:p>
        </w:tc>
      </w:tr>
      <w:tr w:rsidR="00600E7B" w:rsidRPr="003833E0" w:rsidTr="007E14CC">
        <w:trPr>
          <w:trHeight w:val="362"/>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10. </w:t>
            </w:r>
            <w:r>
              <w:rPr>
                <w:color w:val="000000"/>
              </w:rPr>
              <w:t>Оприходованы полуфабрикаты второго передела на склад</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553381</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46</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20</w:t>
            </w:r>
          </w:p>
        </w:tc>
      </w:tr>
      <w:tr w:rsidR="00600E7B" w:rsidRPr="003833E0" w:rsidTr="007E14CC">
        <w:trPr>
          <w:trHeight w:val="311"/>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11. </w:t>
            </w:r>
            <w:r>
              <w:rPr>
                <w:color w:val="000000"/>
              </w:rPr>
              <w:t>Переданы полуфабрикаты собственного производства в третий передел</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553381</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46</w:t>
            </w:r>
          </w:p>
        </w:tc>
      </w:tr>
      <w:tr w:rsidR="00600E7B" w:rsidRPr="003833E0" w:rsidTr="007E14CC">
        <w:trPr>
          <w:trHeight w:val="315"/>
        </w:trPr>
        <w:tc>
          <w:tcPr>
            <w:tcW w:w="7105" w:type="dxa"/>
            <w:tcBorders>
              <w:top w:val="nil"/>
              <w:left w:val="single" w:sz="8" w:space="0" w:color="auto"/>
              <w:bottom w:val="single" w:sz="8" w:space="0" w:color="auto"/>
              <w:right w:val="single" w:sz="8" w:space="0" w:color="auto"/>
            </w:tcBorders>
            <w:shd w:val="clear" w:color="auto" w:fill="auto"/>
            <w:vAlign w:val="center"/>
          </w:tcPr>
          <w:p w:rsidR="00600E7B" w:rsidRPr="00B80BC2" w:rsidRDefault="00600E7B" w:rsidP="007E14CC">
            <w:pPr>
              <w:rPr>
                <w:color w:val="000000"/>
              </w:rPr>
            </w:pPr>
            <w:r w:rsidRPr="00B80BC2">
              <w:rPr>
                <w:color w:val="000000"/>
              </w:rPr>
              <w:t xml:space="preserve">12. </w:t>
            </w:r>
            <w:r>
              <w:rPr>
                <w:color w:val="000000"/>
              </w:rPr>
              <w:t xml:space="preserve">Сдана </w:t>
            </w:r>
            <w:r w:rsidRPr="00B80BC2">
              <w:rPr>
                <w:color w:val="000000"/>
              </w:rPr>
              <w:t>на склад готовая продукция</w:t>
            </w:r>
          </w:p>
        </w:tc>
        <w:tc>
          <w:tcPr>
            <w:tcW w:w="992"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Pr>
                <w:color w:val="000000"/>
              </w:rPr>
              <w:t>737841</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43</w:t>
            </w:r>
          </w:p>
        </w:tc>
        <w:tc>
          <w:tcPr>
            <w:tcW w:w="567" w:type="dxa"/>
            <w:tcBorders>
              <w:top w:val="nil"/>
              <w:left w:val="nil"/>
              <w:bottom w:val="single" w:sz="8" w:space="0" w:color="auto"/>
              <w:right w:val="single" w:sz="8" w:space="0" w:color="auto"/>
            </w:tcBorders>
            <w:shd w:val="clear" w:color="auto" w:fill="auto"/>
            <w:vAlign w:val="center"/>
          </w:tcPr>
          <w:p w:rsidR="00600E7B" w:rsidRPr="00B80BC2" w:rsidRDefault="00600E7B" w:rsidP="007E14CC">
            <w:pPr>
              <w:jc w:val="center"/>
              <w:rPr>
                <w:color w:val="000000"/>
              </w:rPr>
            </w:pPr>
            <w:r w:rsidRPr="00B80BC2">
              <w:rPr>
                <w:color w:val="000000"/>
              </w:rPr>
              <w:t>20</w:t>
            </w:r>
          </w:p>
        </w:tc>
      </w:tr>
    </w:tbl>
    <w:p w:rsidR="00600E7B" w:rsidRPr="000A1F27" w:rsidRDefault="00600E7B" w:rsidP="00600E7B">
      <w:pPr>
        <w:pStyle w:val="Style40"/>
        <w:widowControl/>
        <w:spacing w:line="360" w:lineRule="auto"/>
        <w:ind w:firstLine="505"/>
        <w:jc w:val="left"/>
        <w:rPr>
          <w:rStyle w:val="FontStyle84"/>
          <w:sz w:val="28"/>
          <w:szCs w:val="28"/>
        </w:rPr>
      </w:pPr>
    </w:p>
    <w:p w:rsidR="00600E7B" w:rsidRDefault="00600E7B" w:rsidP="00600E7B">
      <w:pPr>
        <w:pStyle w:val="Style42"/>
        <w:widowControl/>
        <w:spacing w:line="360" w:lineRule="auto"/>
        <w:ind w:firstLine="709"/>
        <w:rPr>
          <w:rStyle w:val="FontStyle84"/>
          <w:sz w:val="28"/>
          <w:szCs w:val="28"/>
        </w:rPr>
      </w:pPr>
      <w:r w:rsidRPr="000A1F27">
        <w:rPr>
          <w:rStyle w:val="FontStyle84"/>
          <w:sz w:val="28"/>
          <w:szCs w:val="28"/>
        </w:rPr>
        <w:t>Общепроизводственные расходы цеха основного производства распределяются между переделами пропорционально прямым затратам.</w:t>
      </w:r>
      <w:r>
        <w:rPr>
          <w:rStyle w:val="FontStyle84"/>
          <w:sz w:val="28"/>
          <w:szCs w:val="28"/>
        </w:rPr>
        <w:t xml:space="preserve"> О</w:t>
      </w:r>
      <w:r w:rsidRPr="000A1F27">
        <w:rPr>
          <w:rStyle w:val="FontStyle84"/>
          <w:sz w:val="28"/>
          <w:szCs w:val="28"/>
        </w:rPr>
        <w:t xml:space="preserve">бщехозяйственные расходы предприятия </w:t>
      </w:r>
      <w:r>
        <w:rPr>
          <w:rStyle w:val="FontStyle84"/>
          <w:sz w:val="28"/>
          <w:szCs w:val="28"/>
        </w:rPr>
        <w:t>относятся к расходам отчетного периода</w:t>
      </w:r>
      <w:r w:rsidRPr="000A1F27">
        <w:rPr>
          <w:rStyle w:val="FontStyle84"/>
          <w:sz w:val="28"/>
          <w:szCs w:val="28"/>
        </w:rPr>
        <w:t>.</w:t>
      </w:r>
    </w:p>
    <w:p w:rsidR="00600E7B" w:rsidRDefault="00600E7B" w:rsidP="00600E7B">
      <w:pPr>
        <w:pStyle w:val="Style42"/>
        <w:widowControl/>
        <w:spacing w:line="360" w:lineRule="auto"/>
        <w:ind w:firstLine="709"/>
        <w:rPr>
          <w:rStyle w:val="FontStyle84"/>
          <w:sz w:val="28"/>
          <w:szCs w:val="28"/>
        </w:rPr>
      </w:pPr>
      <w:r>
        <w:rPr>
          <w:rStyle w:val="FontStyle84"/>
          <w:sz w:val="28"/>
          <w:szCs w:val="28"/>
        </w:rPr>
        <w:t>Себестоимость полуфабрикатов на каждом переделе отражена в 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00E7B" w:rsidRPr="00AD0DDF" w:rsidTr="00AD0DDF">
        <w:tc>
          <w:tcPr>
            <w:tcW w:w="2392" w:type="dxa"/>
          </w:tcPr>
          <w:p w:rsidR="00600E7B" w:rsidRPr="00AD0DDF" w:rsidRDefault="00600E7B" w:rsidP="00AD0DDF">
            <w:pPr>
              <w:pStyle w:val="Style42"/>
              <w:widowControl/>
              <w:spacing w:line="360" w:lineRule="auto"/>
              <w:ind w:firstLine="0"/>
              <w:rPr>
                <w:rStyle w:val="FontStyle84"/>
                <w:sz w:val="28"/>
                <w:szCs w:val="28"/>
              </w:rPr>
            </w:pP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rStyle w:val="FontStyle84"/>
                <w:sz w:val="28"/>
                <w:szCs w:val="28"/>
                <w:lang w:val="en-US"/>
              </w:rPr>
              <w:t>I</w:t>
            </w:r>
            <w:r w:rsidRPr="00AD0DDF">
              <w:rPr>
                <w:rStyle w:val="FontStyle84"/>
                <w:sz w:val="28"/>
                <w:szCs w:val="28"/>
              </w:rPr>
              <w:t xml:space="preserve"> передел</w:t>
            </w: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rStyle w:val="FontStyle84"/>
                <w:sz w:val="28"/>
                <w:szCs w:val="28"/>
                <w:lang w:val="en-US"/>
              </w:rPr>
              <w:t>II</w:t>
            </w:r>
            <w:r w:rsidRPr="00AD0DDF">
              <w:rPr>
                <w:rStyle w:val="FontStyle84"/>
                <w:sz w:val="28"/>
                <w:szCs w:val="28"/>
              </w:rPr>
              <w:t xml:space="preserve"> передел</w:t>
            </w: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rStyle w:val="FontStyle84"/>
                <w:sz w:val="28"/>
                <w:szCs w:val="28"/>
                <w:lang w:val="en-US"/>
              </w:rPr>
              <w:t>III</w:t>
            </w:r>
            <w:r w:rsidRPr="00AD0DDF">
              <w:rPr>
                <w:rStyle w:val="FontStyle84"/>
                <w:sz w:val="28"/>
                <w:szCs w:val="28"/>
              </w:rPr>
              <w:t xml:space="preserve"> передел</w:t>
            </w:r>
          </w:p>
        </w:tc>
      </w:tr>
      <w:tr w:rsidR="00600E7B" w:rsidRPr="00AD0DDF" w:rsidTr="00AD0DDF">
        <w:tc>
          <w:tcPr>
            <w:tcW w:w="2392" w:type="dxa"/>
          </w:tcPr>
          <w:p w:rsidR="00600E7B" w:rsidRPr="00AD0DDF" w:rsidRDefault="00600E7B" w:rsidP="00AD0DDF">
            <w:pPr>
              <w:pStyle w:val="Style42"/>
              <w:widowControl/>
              <w:spacing w:line="360" w:lineRule="auto"/>
              <w:ind w:firstLine="0"/>
              <w:rPr>
                <w:rStyle w:val="FontStyle84"/>
                <w:sz w:val="28"/>
                <w:szCs w:val="28"/>
              </w:rPr>
            </w:pPr>
            <w:r w:rsidRPr="00AD0DDF">
              <w:rPr>
                <w:rStyle w:val="FontStyle84"/>
                <w:sz w:val="28"/>
                <w:szCs w:val="28"/>
              </w:rPr>
              <w:t>Себестоимость</w:t>
            </w: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color w:val="000000"/>
                <w:sz w:val="28"/>
                <w:szCs w:val="28"/>
              </w:rPr>
              <w:t>317272</w:t>
            </w: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color w:val="000000"/>
                <w:sz w:val="28"/>
                <w:szCs w:val="28"/>
              </w:rPr>
              <w:t>553381</w:t>
            </w:r>
          </w:p>
        </w:tc>
        <w:tc>
          <w:tcPr>
            <w:tcW w:w="2393" w:type="dxa"/>
            <w:vAlign w:val="center"/>
          </w:tcPr>
          <w:p w:rsidR="00600E7B" w:rsidRPr="00AD0DDF" w:rsidRDefault="00600E7B" w:rsidP="00AD0DDF">
            <w:pPr>
              <w:pStyle w:val="Style42"/>
              <w:widowControl/>
              <w:spacing w:line="360" w:lineRule="auto"/>
              <w:ind w:firstLine="0"/>
              <w:jc w:val="center"/>
              <w:rPr>
                <w:rStyle w:val="FontStyle84"/>
                <w:sz w:val="28"/>
                <w:szCs w:val="28"/>
              </w:rPr>
            </w:pPr>
            <w:r w:rsidRPr="00AD0DDF">
              <w:rPr>
                <w:color w:val="000000"/>
                <w:sz w:val="28"/>
                <w:szCs w:val="28"/>
              </w:rPr>
              <w:t>737841</w:t>
            </w:r>
          </w:p>
        </w:tc>
      </w:tr>
    </w:tbl>
    <w:p w:rsidR="00600E7B" w:rsidRPr="000A1F27" w:rsidRDefault="00600E7B" w:rsidP="00600E7B">
      <w:pPr>
        <w:pStyle w:val="Style42"/>
        <w:widowControl/>
        <w:spacing w:line="360" w:lineRule="auto"/>
        <w:ind w:firstLine="709"/>
        <w:rPr>
          <w:rStyle w:val="FontStyle84"/>
          <w:sz w:val="28"/>
          <w:szCs w:val="28"/>
        </w:rPr>
      </w:pPr>
    </w:p>
    <w:p w:rsidR="00600E7B" w:rsidRDefault="00600E7B" w:rsidP="0082638D">
      <w:pPr>
        <w:spacing w:line="360" w:lineRule="auto"/>
        <w:ind w:firstLine="709"/>
        <w:jc w:val="both"/>
        <w:rPr>
          <w:sz w:val="28"/>
          <w:szCs w:val="28"/>
        </w:rPr>
      </w:pPr>
      <w:r w:rsidRPr="00713B8E">
        <w:rPr>
          <w:sz w:val="28"/>
          <w:szCs w:val="28"/>
        </w:rPr>
        <w:t xml:space="preserve">Себестоимость 2000 ед. продукции составляет </w:t>
      </w:r>
      <w:r w:rsidRPr="00713B8E">
        <w:rPr>
          <w:color w:val="000000"/>
          <w:sz w:val="28"/>
          <w:szCs w:val="28"/>
        </w:rPr>
        <w:t>737841</w:t>
      </w:r>
      <w:r>
        <w:rPr>
          <w:color w:val="000000"/>
          <w:sz w:val="28"/>
          <w:szCs w:val="28"/>
        </w:rPr>
        <w:t>, следовательно с</w:t>
      </w:r>
      <w:r w:rsidRPr="00E83152">
        <w:rPr>
          <w:sz w:val="28"/>
          <w:szCs w:val="28"/>
        </w:rPr>
        <w:t xml:space="preserve">ебестоимость </w:t>
      </w:r>
      <w:r>
        <w:rPr>
          <w:sz w:val="28"/>
          <w:szCs w:val="28"/>
        </w:rPr>
        <w:t xml:space="preserve">единицы </w:t>
      </w:r>
      <w:r w:rsidRPr="00E83152">
        <w:rPr>
          <w:sz w:val="28"/>
          <w:szCs w:val="28"/>
        </w:rPr>
        <w:t xml:space="preserve">продукции = </w:t>
      </w:r>
      <w:r w:rsidRPr="00713B8E">
        <w:rPr>
          <w:color w:val="000000"/>
          <w:sz w:val="28"/>
          <w:szCs w:val="28"/>
        </w:rPr>
        <w:t>737841</w:t>
      </w:r>
      <w:r w:rsidRPr="00E83152">
        <w:rPr>
          <w:sz w:val="28"/>
          <w:szCs w:val="28"/>
        </w:rPr>
        <w:t>/2000</w:t>
      </w:r>
      <w:r>
        <w:rPr>
          <w:sz w:val="28"/>
          <w:szCs w:val="28"/>
        </w:rPr>
        <w:t xml:space="preserve"> </w:t>
      </w:r>
      <w:r w:rsidRPr="00E83152">
        <w:rPr>
          <w:sz w:val="28"/>
          <w:szCs w:val="28"/>
        </w:rPr>
        <w:t xml:space="preserve">= </w:t>
      </w:r>
      <w:r>
        <w:rPr>
          <w:sz w:val="28"/>
          <w:szCs w:val="28"/>
        </w:rPr>
        <w:t>368,9 руб.</w:t>
      </w: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ind w:firstLine="709"/>
        <w:jc w:val="both"/>
        <w:rPr>
          <w:sz w:val="28"/>
          <w:szCs w:val="28"/>
        </w:rPr>
      </w:pPr>
    </w:p>
    <w:p w:rsidR="00600E7B" w:rsidRDefault="00600E7B" w:rsidP="00600E7B">
      <w:pPr>
        <w:spacing w:line="360" w:lineRule="auto"/>
        <w:ind w:firstLine="709"/>
        <w:jc w:val="both"/>
        <w:rPr>
          <w:b/>
          <w:sz w:val="28"/>
          <w:szCs w:val="28"/>
        </w:rPr>
      </w:pPr>
      <w:r w:rsidRPr="00FC377A">
        <w:rPr>
          <w:b/>
          <w:sz w:val="28"/>
          <w:szCs w:val="28"/>
        </w:rPr>
        <w:t xml:space="preserve">Задание 5. </w:t>
      </w:r>
    </w:p>
    <w:p w:rsidR="00600E7B" w:rsidRDefault="00600E7B" w:rsidP="00600E7B">
      <w:pPr>
        <w:spacing w:line="360" w:lineRule="auto"/>
        <w:ind w:firstLine="709"/>
        <w:jc w:val="both"/>
        <w:rPr>
          <w:sz w:val="28"/>
          <w:szCs w:val="28"/>
        </w:rPr>
      </w:pPr>
      <w:r w:rsidRPr="00FC377A">
        <w:rPr>
          <w:sz w:val="28"/>
          <w:szCs w:val="28"/>
        </w:rPr>
        <w:t xml:space="preserve">Компания </w:t>
      </w:r>
      <w:r>
        <w:rPr>
          <w:sz w:val="28"/>
          <w:szCs w:val="28"/>
        </w:rPr>
        <w:t>выпускает двигатели для легковых автомобилей и собственными силами изготавливает все необходимые для них комплектующие детали. В настоящее время получено предложение от одного из поставщиков на поставку детали № 36 по цене 320 д.е.</w:t>
      </w:r>
    </w:p>
    <w:p w:rsidR="00600E7B" w:rsidRDefault="00600E7B" w:rsidP="00600E7B">
      <w:pPr>
        <w:spacing w:line="360" w:lineRule="auto"/>
        <w:ind w:firstLine="709"/>
        <w:jc w:val="both"/>
        <w:rPr>
          <w:sz w:val="28"/>
          <w:szCs w:val="28"/>
        </w:rPr>
      </w:pPr>
      <w:r>
        <w:rPr>
          <w:sz w:val="28"/>
          <w:szCs w:val="28"/>
        </w:rPr>
        <w:t>Собственные затраты компании по изготовлению этой детали представлены в таблице 11.</w:t>
      </w:r>
    </w:p>
    <w:p w:rsidR="00600E7B" w:rsidRDefault="00600E7B" w:rsidP="00600E7B">
      <w:pPr>
        <w:spacing w:line="360" w:lineRule="auto"/>
        <w:ind w:firstLine="709"/>
        <w:jc w:val="center"/>
        <w:rPr>
          <w:sz w:val="28"/>
          <w:szCs w:val="28"/>
        </w:rPr>
      </w:pPr>
      <w:r>
        <w:rPr>
          <w:sz w:val="28"/>
          <w:szCs w:val="28"/>
        </w:rPr>
        <w:t>Таблица 11. Затраты на изготовление детали</w:t>
      </w:r>
    </w:p>
    <w:tbl>
      <w:tblPr>
        <w:tblW w:w="8737" w:type="dxa"/>
        <w:jc w:val="center"/>
        <w:tblLook w:val="0000" w:firstRow="0" w:lastRow="0" w:firstColumn="0" w:lastColumn="0" w:noHBand="0" w:noVBand="0"/>
      </w:tblPr>
      <w:tblGrid>
        <w:gridCol w:w="3960"/>
        <w:gridCol w:w="2340"/>
        <w:gridCol w:w="2437"/>
      </w:tblGrid>
      <w:tr w:rsidR="00600E7B" w:rsidRPr="00FC377A" w:rsidTr="007E14CC">
        <w:trPr>
          <w:trHeight w:val="255"/>
          <w:jc w:val="center"/>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E7B" w:rsidRPr="00FC377A" w:rsidRDefault="00600E7B" w:rsidP="007E14CC">
            <w:pPr>
              <w:jc w:val="center"/>
              <w:rPr>
                <w:b/>
              </w:rPr>
            </w:pPr>
            <w:r w:rsidRPr="00FC377A">
              <w:rPr>
                <w:b/>
              </w:rPr>
              <w:t>Статьи затрат</w:t>
            </w:r>
          </w:p>
        </w:tc>
        <w:tc>
          <w:tcPr>
            <w:tcW w:w="4777" w:type="dxa"/>
            <w:gridSpan w:val="2"/>
            <w:tcBorders>
              <w:top w:val="single" w:sz="4" w:space="0" w:color="auto"/>
              <w:left w:val="nil"/>
              <w:bottom w:val="single" w:sz="4" w:space="0" w:color="auto"/>
              <w:right w:val="single" w:sz="4" w:space="0" w:color="auto"/>
            </w:tcBorders>
            <w:shd w:val="clear" w:color="auto" w:fill="auto"/>
            <w:vAlign w:val="center"/>
          </w:tcPr>
          <w:p w:rsidR="00600E7B" w:rsidRDefault="00600E7B" w:rsidP="007E14CC">
            <w:pPr>
              <w:jc w:val="center"/>
              <w:rPr>
                <w:b/>
              </w:rPr>
            </w:pPr>
            <w:r>
              <w:rPr>
                <w:b/>
              </w:rPr>
              <w:t xml:space="preserve">Себестоимость изготовления </w:t>
            </w:r>
          </w:p>
          <w:p w:rsidR="00600E7B" w:rsidRPr="00FC377A" w:rsidRDefault="00600E7B" w:rsidP="007E14CC">
            <w:pPr>
              <w:jc w:val="center"/>
              <w:rPr>
                <w:b/>
              </w:rPr>
            </w:pPr>
            <w:r>
              <w:rPr>
                <w:b/>
              </w:rPr>
              <w:t>запчасти, д.е.</w:t>
            </w:r>
          </w:p>
        </w:tc>
      </w:tr>
      <w:tr w:rsidR="00600E7B" w:rsidRPr="00FC377A" w:rsidTr="007E14CC">
        <w:trPr>
          <w:trHeight w:val="255"/>
          <w:jc w:val="center"/>
        </w:trPr>
        <w:tc>
          <w:tcPr>
            <w:tcW w:w="3960" w:type="dxa"/>
            <w:vMerge/>
            <w:tcBorders>
              <w:top w:val="single" w:sz="4" w:space="0" w:color="auto"/>
              <w:left w:val="single" w:sz="4" w:space="0" w:color="auto"/>
              <w:bottom w:val="single" w:sz="4" w:space="0" w:color="auto"/>
              <w:right w:val="single" w:sz="4" w:space="0" w:color="auto"/>
            </w:tcBorders>
            <w:vAlign w:val="center"/>
          </w:tcPr>
          <w:p w:rsidR="00600E7B" w:rsidRPr="00FC377A" w:rsidRDefault="00600E7B" w:rsidP="007E14CC">
            <w:pPr>
              <w:jc w:val="center"/>
              <w:rPr>
                <w:b/>
              </w:rPr>
            </w:pPr>
          </w:p>
        </w:tc>
        <w:tc>
          <w:tcPr>
            <w:tcW w:w="2340"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rPr>
                <w:b/>
              </w:rPr>
            </w:pPr>
            <w:r>
              <w:rPr>
                <w:b/>
              </w:rPr>
              <w:t>Всего на 10 000 шт.</w:t>
            </w:r>
          </w:p>
        </w:tc>
        <w:tc>
          <w:tcPr>
            <w:tcW w:w="2437"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rPr>
                <w:b/>
              </w:rPr>
            </w:pPr>
            <w:r>
              <w:rPr>
                <w:b/>
              </w:rPr>
              <w:t>Удельные затраты</w:t>
            </w:r>
          </w:p>
        </w:tc>
      </w:tr>
      <w:tr w:rsidR="00600E7B" w:rsidRPr="00FC377A" w:rsidTr="007E14CC">
        <w:trPr>
          <w:trHeight w:val="255"/>
          <w:jc w:val="center"/>
        </w:trPr>
        <w:tc>
          <w:tcPr>
            <w:tcW w:w="3960" w:type="dxa"/>
            <w:tcBorders>
              <w:top w:val="nil"/>
              <w:left w:val="single" w:sz="4" w:space="0" w:color="auto"/>
              <w:bottom w:val="single" w:sz="4" w:space="0" w:color="auto"/>
              <w:right w:val="single" w:sz="4" w:space="0" w:color="auto"/>
            </w:tcBorders>
            <w:shd w:val="clear" w:color="auto" w:fill="auto"/>
          </w:tcPr>
          <w:p w:rsidR="00600E7B" w:rsidRPr="00FC377A" w:rsidRDefault="00600E7B" w:rsidP="007E14CC">
            <w:r w:rsidRPr="00FC377A">
              <w:t> </w:t>
            </w:r>
            <w:r>
              <w:t>1. Переменные производственные прямые материальные затраты</w:t>
            </w:r>
          </w:p>
        </w:tc>
        <w:tc>
          <w:tcPr>
            <w:tcW w:w="2340"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200 000</w:t>
            </w:r>
          </w:p>
        </w:tc>
        <w:tc>
          <w:tcPr>
            <w:tcW w:w="2437"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20</w:t>
            </w:r>
          </w:p>
        </w:tc>
      </w:tr>
      <w:tr w:rsidR="00600E7B" w:rsidRPr="00FC377A" w:rsidTr="007E14CC">
        <w:trPr>
          <w:trHeight w:val="255"/>
          <w:jc w:val="center"/>
        </w:trPr>
        <w:tc>
          <w:tcPr>
            <w:tcW w:w="3960" w:type="dxa"/>
            <w:tcBorders>
              <w:top w:val="nil"/>
              <w:left w:val="single" w:sz="4" w:space="0" w:color="auto"/>
              <w:bottom w:val="single" w:sz="4" w:space="0" w:color="auto"/>
              <w:right w:val="single" w:sz="4" w:space="0" w:color="auto"/>
            </w:tcBorders>
            <w:shd w:val="clear" w:color="auto" w:fill="auto"/>
          </w:tcPr>
          <w:p w:rsidR="00600E7B" w:rsidRPr="00FC377A" w:rsidRDefault="00600E7B" w:rsidP="007E14CC">
            <w:r w:rsidRPr="00FC377A">
              <w:t> </w:t>
            </w:r>
            <w:r>
              <w:t>2. Переменные производственные прямые трудовые затраты</w:t>
            </w:r>
          </w:p>
        </w:tc>
        <w:tc>
          <w:tcPr>
            <w:tcW w:w="2340"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1 600 000</w:t>
            </w:r>
          </w:p>
        </w:tc>
        <w:tc>
          <w:tcPr>
            <w:tcW w:w="2437"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160</w:t>
            </w:r>
          </w:p>
        </w:tc>
      </w:tr>
      <w:tr w:rsidR="00600E7B" w:rsidRPr="00FC377A" w:rsidTr="007E14CC">
        <w:trPr>
          <w:trHeight w:val="255"/>
          <w:jc w:val="center"/>
        </w:trPr>
        <w:tc>
          <w:tcPr>
            <w:tcW w:w="3960" w:type="dxa"/>
            <w:tcBorders>
              <w:top w:val="nil"/>
              <w:left w:val="single" w:sz="4" w:space="0" w:color="auto"/>
              <w:bottom w:val="single" w:sz="4" w:space="0" w:color="auto"/>
              <w:right w:val="single" w:sz="4" w:space="0" w:color="auto"/>
            </w:tcBorders>
            <w:shd w:val="clear" w:color="auto" w:fill="auto"/>
          </w:tcPr>
          <w:p w:rsidR="00600E7B" w:rsidRPr="00FC377A" w:rsidRDefault="00600E7B" w:rsidP="007E14CC">
            <w:r w:rsidRPr="00FC377A">
              <w:t> </w:t>
            </w:r>
            <w:r>
              <w:t>3. Переменные производственные косвенные расходы</w:t>
            </w:r>
          </w:p>
        </w:tc>
        <w:tc>
          <w:tcPr>
            <w:tcW w:w="2340"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800 000</w:t>
            </w:r>
          </w:p>
        </w:tc>
        <w:tc>
          <w:tcPr>
            <w:tcW w:w="2437"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80</w:t>
            </w:r>
          </w:p>
        </w:tc>
      </w:tr>
      <w:tr w:rsidR="00600E7B" w:rsidRPr="00FC377A" w:rsidTr="007E14CC">
        <w:trPr>
          <w:trHeight w:val="255"/>
          <w:jc w:val="center"/>
        </w:trPr>
        <w:tc>
          <w:tcPr>
            <w:tcW w:w="3960" w:type="dxa"/>
            <w:tcBorders>
              <w:top w:val="nil"/>
              <w:left w:val="single" w:sz="4" w:space="0" w:color="auto"/>
              <w:bottom w:val="single" w:sz="4" w:space="0" w:color="auto"/>
              <w:right w:val="single" w:sz="4" w:space="0" w:color="auto"/>
            </w:tcBorders>
            <w:shd w:val="clear" w:color="auto" w:fill="auto"/>
          </w:tcPr>
          <w:p w:rsidR="00600E7B" w:rsidRPr="00FC377A" w:rsidRDefault="00600E7B" w:rsidP="007E14CC">
            <w:r w:rsidRPr="00FC377A">
              <w:t> </w:t>
            </w:r>
            <w:r>
              <w:t>4. Постоянные производственные косвенные расходы</w:t>
            </w:r>
          </w:p>
        </w:tc>
        <w:tc>
          <w:tcPr>
            <w:tcW w:w="2340"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1 000 000</w:t>
            </w:r>
          </w:p>
        </w:tc>
        <w:tc>
          <w:tcPr>
            <w:tcW w:w="2437" w:type="dxa"/>
            <w:tcBorders>
              <w:top w:val="nil"/>
              <w:left w:val="nil"/>
              <w:bottom w:val="single" w:sz="4" w:space="0" w:color="auto"/>
              <w:right w:val="single" w:sz="4" w:space="0" w:color="auto"/>
            </w:tcBorders>
            <w:shd w:val="clear" w:color="auto" w:fill="auto"/>
            <w:vAlign w:val="center"/>
          </w:tcPr>
          <w:p w:rsidR="00600E7B" w:rsidRPr="00FC377A" w:rsidRDefault="00600E7B" w:rsidP="007E14CC">
            <w:pPr>
              <w:jc w:val="center"/>
            </w:pPr>
            <w:r>
              <w:t>100</w:t>
            </w:r>
          </w:p>
        </w:tc>
      </w:tr>
      <w:tr w:rsidR="00600E7B" w:rsidRPr="00D91794" w:rsidTr="007E14CC">
        <w:trPr>
          <w:trHeight w:val="255"/>
          <w:jc w:val="center"/>
        </w:trPr>
        <w:tc>
          <w:tcPr>
            <w:tcW w:w="3960" w:type="dxa"/>
            <w:tcBorders>
              <w:top w:val="nil"/>
              <w:left w:val="single" w:sz="4" w:space="0" w:color="auto"/>
              <w:bottom w:val="single" w:sz="4" w:space="0" w:color="auto"/>
              <w:right w:val="single" w:sz="4" w:space="0" w:color="auto"/>
            </w:tcBorders>
            <w:shd w:val="clear" w:color="auto" w:fill="auto"/>
          </w:tcPr>
          <w:p w:rsidR="00600E7B" w:rsidRPr="00D91794" w:rsidRDefault="00600E7B" w:rsidP="007E14CC">
            <w:pPr>
              <w:rPr>
                <w:b/>
              </w:rPr>
            </w:pPr>
            <w:r w:rsidRPr="00D91794">
              <w:rPr>
                <w:b/>
              </w:rPr>
              <w:t> Всего</w:t>
            </w:r>
          </w:p>
        </w:tc>
        <w:tc>
          <w:tcPr>
            <w:tcW w:w="234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rPr>
                <w:b/>
              </w:rPr>
            </w:pPr>
            <w:r>
              <w:rPr>
                <w:b/>
              </w:rPr>
              <w:t>3 600 000</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rPr>
                <w:b/>
              </w:rPr>
            </w:pPr>
            <w:r>
              <w:rPr>
                <w:b/>
              </w:rPr>
              <w:t>360</w:t>
            </w:r>
          </w:p>
        </w:tc>
      </w:tr>
    </w:tbl>
    <w:p w:rsidR="00600E7B" w:rsidRDefault="00600E7B" w:rsidP="00600E7B">
      <w:pPr>
        <w:spacing w:line="360" w:lineRule="auto"/>
        <w:ind w:firstLine="709"/>
        <w:jc w:val="center"/>
        <w:rPr>
          <w:sz w:val="28"/>
          <w:szCs w:val="28"/>
        </w:rPr>
      </w:pPr>
    </w:p>
    <w:p w:rsidR="00600E7B" w:rsidRPr="003E7E1F" w:rsidRDefault="00600E7B" w:rsidP="00600E7B">
      <w:pPr>
        <w:spacing w:line="360" w:lineRule="auto"/>
        <w:ind w:firstLine="709"/>
        <w:jc w:val="both"/>
        <w:rPr>
          <w:rStyle w:val="FontStyle20"/>
          <w:rFonts w:ascii="Times New Roman" w:hAnsi="Times New Roman" w:cs="Times New Roman"/>
          <w:sz w:val="28"/>
          <w:szCs w:val="28"/>
        </w:rPr>
      </w:pPr>
      <w:r w:rsidRPr="003E7E1F">
        <w:rPr>
          <w:rStyle w:val="FontStyle20"/>
          <w:rFonts w:ascii="Times New Roman" w:hAnsi="Times New Roman" w:cs="Times New Roman"/>
          <w:sz w:val="28"/>
          <w:szCs w:val="28"/>
        </w:rPr>
        <w:t xml:space="preserve">Какое решение должна принять компания? Сделайте выводы, рассмотрев ниже указанные условия, независимо друг от друга. </w:t>
      </w:r>
    </w:p>
    <w:p w:rsidR="00600E7B" w:rsidRDefault="00600E7B" w:rsidP="00600E7B">
      <w:pPr>
        <w:pStyle w:val="Style10"/>
        <w:widowControl/>
        <w:numPr>
          <w:ilvl w:val="0"/>
          <w:numId w:val="2"/>
        </w:numPr>
        <w:tabs>
          <w:tab w:val="left" w:pos="667"/>
        </w:tabs>
        <w:spacing w:line="360" w:lineRule="auto"/>
        <w:ind w:firstLine="709"/>
        <w:rPr>
          <w:rStyle w:val="FontStyle20"/>
          <w:rFonts w:ascii="Times New Roman" w:hAnsi="Times New Roman"/>
          <w:sz w:val="28"/>
          <w:szCs w:val="28"/>
        </w:rPr>
      </w:pPr>
      <w:r w:rsidRPr="0076263B">
        <w:rPr>
          <w:rStyle w:val="FontStyle20"/>
          <w:rFonts w:ascii="Times New Roman" w:hAnsi="Times New Roman"/>
          <w:sz w:val="28"/>
          <w:szCs w:val="28"/>
        </w:rPr>
        <w:t>Постоянные производственные расходы не зависят от выбранного варианта.</w:t>
      </w:r>
      <w:r>
        <w:rPr>
          <w:rStyle w:val="FontStyle20"/>
          <w:rFonts w:ascii="Times New Roman" w:hAnsi="Times New Roman"/>
          <w:sz w:val="28"/>
          <w:szCs w:val="28"/>
        </w:rPr>
        <w:t xml:space="preserve"> </w:t>
      </w:r>
    </w:p>
    <w:p w:rsidR="00600E7B" w:rsidRPr="0076263B" w:rsidRDefault="00600E7B" w:rsidP="00600E7B">
      <w:pPr>
        <w:pStyle w:val="Style10"/>
        <w:widowControl/>
        <w:tabs>
          <w:tab w:val="left" w:pos="667"/>
        </w:tabs>
        <w:spacing w:line="360" w:lineRule="auto"/>
        <w:ind w:firstLine="669"/>
        <w:rPr>
          <w:rStyle w:val="FontStyle20"/>
          <w:rFonts w:ascii="Times New Roman" w:hAnsi="Times New Roman"/>
          <w:sz w:val="28"/>
          <w:szCs w:val="28"/>
        </w:rPr>
      </w:pPr>
      <w:r w:rsidRPr="0076263B">
        <w:rPr>
          <w:rStyle w:val="FontStyle20"/>
          <w:rFonts w:ascii="Times New Roman" w:hAnsi="Times New Roman"/>
          <w:sz w:val="28"/>
          <w:szCs w:val="28"/>
        </w:rPr>
        <w:t xml:space="preserve">В </w:t>
      </w:r>
      <w:r>
        <w:rPr>
          <w:rStyle w:val="FontStyle20"/>
          <w:rFonts w:ascii="Times New Roman" w:hAnsi="Times New Roman"/>
          <w:sz w:val="28"/>
          <w:szCs w:val="28"/>
        </w:rPr>
        <w:t>этом случае не</w:t>
      </w:r>
      <w:r w:rsidRPr="0076263B">
        <w:rPr>
          <w:rStyle w:val="FontStyle20"/>
          <w:rFonts w:ascii="Times New Roman" w:hAnsi="Times New Roman"/>
          <w:sz w:val="28"/>
          <w:szCs w:val="28"/>
        </w:rPr>
        <w:t xml:space="preserve">целесообразно покупать детали у поставщика по цене 320 д.е., так как остаются высокие </w:t>
      </w:r>
      <w:r w:rsidRPr="0076263B">
        <w:rPr>
          <w:rFonts w:ascii="Times New Roman" w:hAnsi="Times New Roman"/>
          <w:sz w:val="28"/>
          <w:szCs w:val="28"/>
        </w:rPr>
        <w:t>постоянные производственные расходы</w:t>
      </w:r>
      <w:r>
        <w:rPr>
          <w:rFonts w:ascii="Times New Roman" w:hAnsi="Times New Roman"/>
          <w:sz w:val="28"/>
          <w:szCs w:val="28"/>
        </w:rPr>
        <w:t>, и удельные затраты на 10 000 шт. составят 4 200 000 д.е., вместо 3 600 000 д.е.</w:t>
      </w:r>
    </w:p>
    <w:p w:rsidR="00600E7B" w:rsidRDefault="00600E7B" w:rsidP="00600E7B">
      <w:pPr>
        <w:pStyle w:val="Style10"/>
        <w:widowControl/>
        <w:numPr>
          <w:ilvl w:val="0"/>
          <w:numId w:val="2"/>
        </w:numPr>
        <w:tabs>
          <w:tab w:val="left" w:pos="667"/>
        </w:tabs>
        <w:spacing w:line="360" w:lineRule="auto"/>
        <w:ind w:firstLine="709"/>
        <w:rPr>
          <w:rStyle w:val="FontStyle20"/>
          <w:rFonts w:ascii="Times New Roman" w:hAnsi="Times New Roman"/>
          <w:sz w:val="28"/>
          <w:szCs w:val="28"/>
        </w:rPr>
      </w:pPr>
      <w:r w:rsidRPr="0076263B">
        <w:rPr>
          <w:rStyle w:val="FontStyle20"/>
          <w:rFonts w:ascii="Times New Roman" w:hAnsi="Times New Roman"/>
          <w:sz w:val="28"/>
          <w:szCs w:val="28"/>
        </w:rPr>
        <w:t>Постоянные производственные расходы в размере 600 000 д.е. -расходы, от которых нельзя</w:t>
      </w:r>
      <w:r w:rsidRPr="00D91794">
        <w:rPr>
          <w:rStyle w:val="FontStyle20"/>
          <w:rFonts w:ascii="Times New Roman" w:hAnsi="Times New Roman"/>
          <w:sz w:val="28"/>
          <w:szCs w:val="28"/>
        </w:rPr>
        <w:t xml:space="preserve"> избавиться при снятии с производства запчасти. В то же время 400 000 д.е. постоянных расходов можно сократить.</w:t>
      </w:r>
      <w:r>
        <w:rPr>
          <w:rStyle w:val="FontStyle20"/>
          <w:rFonts w:ascii="Times New Roman" w:hAnsi="Times New Roman"/>
          <w:sz w:val="28"/>
          <w:szCs w:val="28"/>
        </w:rPr>
        <w:t xml:space="preserve"> </w:t>
      </w:r>
    </w:p>
    <w:p w:rsidR="00600E7B" w:rsidRPr="00D91794" w:rsidRDefault="00600E7B" w:rsidP="00600E7B">
      <w:pPr>
        <w:pStyle w:val="Style10"/>
        <w:widowControl/>
        <w:tabs>
          <w:tab w:val="left" w:pos="667"/>
        </w:tabs>
        <w:spacing w:line="360" w:lineRule="auto"/>
        <w:ind w:firstLine="669"/>
        <w:rPr>
          <w:rStyle w:val="FontStyle20"/>
          <w:rFonts w:ascii="Times New Roman" w:hAnsi="Times New Roman"/>
          <w:sz w:val="28"/>
          <w:szCs w:val="28"/>
        </w:rPr>
      </w:pPr>
      <w:r>
        <w:rPr>
          <w:rStyle w:val="FontStyle20"/>
          <w:rFonts w:ascii="Times New Roman" w:hAnsi="Times New Roman"/>
          <w:sz w:val="28"/>
          <w:szCs w:val="28"/>
        </w:rPr>
        <w:t xml:space="preserve">При этом варианте </w:t>
      </w:r>
      <w:r>
        <w:rPr>
          <w:rFonts w:ascii="Times New Roman" w:hAnsi="Times New Roman"/>
          <w:sz w:val="28"/>
          <w:szCs w:val="28"/>
        </w:rPr>
        <w:t>удельные затраты на 10 000 шт. составят 3 800 000 д.е., что дороже, чем производить деталь самим.</w:t>
      </w:r>
    </w:p>
    <w:p w:rsidR="00600E7B" w:rsidRPr="00D91794" w:rsidRDefault="00600E7B" w:rsidP="00600E7B">
      <w:pPr>
        <w:pStyle w:val="Style10"/>
        <w:widowControl/>
        <w:numPr>
          <w:ilvl w:val="0"/>
          <w:numId w:val="2"/>
        </w:numPr>
        <w:tabs>
          <w:tab w:val="left" w:pos="667"/>
        </w:tabs>
        <w:spacing w:line="360" w:lineRule="auto"/>
        <w:ind w:firstLine="709"/>
        <w:rPr>
          <w:rStyle w:val="FontStyle20"/>
          <w:rFonts w:ascii="Times New Roman" w:hAnsi="Times New Roman"/>
          <w:sz w:val="28"/>
          <w:szCs w:val="28"/>
        </w:rPr>
      </w:pPr>
      <w:r w:rsidRPr="00D91794">
        <w:rPr>
          <w:rStyle w:val="FontStyle20"/>
          <w:rFonts w:ascii="Times New Roman" w:hAnsi="Times New Roman"/>
          <w:sz w:val="28"/>
          <w:szCs w:val="28"/>
        </w:rPr>
        <w:t>Предположим, что в случае покупки запчастей у поставщика, компания рассматривает два варианта альтернативного использования высвободившегося оборудования.</w:t>
      </w:r>
    </w:p>
    <w:p w:rsidR="00600E7B" w:rsidRDefault="00600E7B" w:rsidP="00600E7B">
      <w:pPr>
        <w:pStyle w:val="Style7"/>
        <w:widowControl/>
        <w:spacing w:line="360" w:lineRule="auto"/>
        <w:ind w:firstLine="709"/>
        <w:rPr>
          <w:rStyle w:val="FontStyle20"/>
          <w:rFonts w:ascii="Times New Roman" w:hAnsi="Times New Roman"/>
          <w:sz w:val="28"/>
          <w:szCs w:val="28"/>
        </w:rPr>
      </w:pPr>
      <w:r w:rsidRPr="00D91794">
        <w:rPr>
          <w:rStyle w:val="FontStyle20"/>
          <w:rFonts w:ascii="Times New Roman" w:hAnsi="Times New Roman"/>
          <w:sz w:val="28"/>
          <w:szCs w:val="28"/>
        </w:rPr>
        <w:t>Первый вариант - производить другой вид продукции. При этом имеются следующие данные о возможных доходах и расходах, связанных с производством и реализацией другого вида продукции.</w:t>
      </w:r>
    </w:p>
    <w:p w:rsidR="00600E7B" w:rsidRDefault="00600E7B" w:rsidP="00600E7B">
      <w:pPr>
        <w:pStyle w:val="Style7"/>
        <w:widowControl/>
        <w:spacing w:line="360" w:lineRule="auto"/>
        <w:ind w:firstLine="709"/>
        <w:rPr>
          <w:rStyle w:val="FontStyle20"/>
          <w:rFonts w:ascii="Times New Roman" w:hAnsi="Times New Roman"/>
          <w:sz w:val="28"/>
          <w:szCs w:val="28"/>
        </w:rPr>
      </w:pPr>
    </w:p>
    <w:p w:rsidR="00600E7B" w:rsidRDefault="00600E7B" w:rsidP="00600E7B">
      <w:pPr>
        <w:pStyle w:val="Style7"/>
        <w:widowControl/>
        <w:spacing w:line="360" w:lineRule="auto"/>
        <w:ind w:firstLine="709"/>
        <w:jc w:val="center"/>
        <w:rPr>
          <w:rStyle w:val="FontStyle20"/>
          <w:rFonts w:ascii="Times New Roman" w:hAnsi="Times New Roman"/>
          <w:sz w:val="28"/>
          <w:szCs w:val="28"/>
        </w:rPr>
      </w:pPr>
      <w:r>
        <w:rPr>
          <w:rStyle w:val="FontStyle20"/>
          <w:rFonts w:ascii="Times New Roman" w:hAnsi="Times New Roman"/>
          <w:sz w:val="28"/>
          <w:szCs w:val="28"/>
        </w:rPr>
        <w:t>Таблица 12. Данные о возможных доходах и расходах</w:t>
      </w:r>
    </w:p>
    <w:tbl>
      <w:tblPr>
        <w:tblW w:w="8839" w:type="dxa"/>
        <w:jc w:val="center"/>
        <w:tblLook w:val="0000" w:firstRow="0" w:lastRow="0" w:firstColumn="0" w:lastColumn="0" w:noHBand="0" w:noVBand="0"/>
      </w:tblPr>
      <w:tblGrid>
        <w:gridCol w:w="3882"/>
        <w:gridCol w:w="2520"/>
        <w:gridCol w:w="2437"/>
      </w:tblGrid>
      <w:tr w:rsidR="00600E7B" w:rsidRPr="00D91794" w:rsidTr="007E14CC">
        <w:trPr>
          <w:trHeight w:val="255"/>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0E7B" w:rsidRPr="00D91794" w:rsidRDefault="00600E7B" w:rsidP="007E14CC">
            <w:pPr>
              <w:jc w:val="center"/>
              <w:rPr>
                <w:b/>
              </w:rPr>
            </w:pPr>
            <w:r>
              <w:rPr>
                <w:b/>
              </w:rPr>
              <w:t>Показатели</w:t>
            </w:r>
          </w:p>
        </w:tc>
        <w:tc>
          <w:tcPr>
            <w:tcW w:w="4957" w:type="dxa"/>
            <w:gridSpan w:val="2"/>
            <w:tcBorders>
              <w:top w:val="single" w:sz="4" w:space="0" w:color="auto"/>
              <w:left w:val="nil"/>
              <w:bottom w:val="single" w:sz="4" w:space="0" w:color="auto"/>
              <w:right w:val="single" w:sz="4" w:space="0" w:color="auto"/>
            </w:tcBorders>
            <w:shd w:val="clear" w:color="auto" w:fill="auto"/>
            <w:vAlign w:val="center"/>
          </w:tcPr>
          <w:p w:rsidR="00600E7B" w:rsidRDefault="00600E7B" w:rsidP="007E14CC">
            <w:pPr>
              <w:jc w:val="center"/>
              <w:rPr>
                <w:b/>
              </w:rPr>
            </w:pPr>
            <w:r>
              <w:rPr>
                <w:b/>
              </w:rPr>
              <w:t xml:space="preserve">Себестоимость изготовления </w:t>
            </w:r>
          </w:p>
          <w:p w:rsidR="00600E7B" w:rsidRPr="00D91794" w:rsidRDefault="00600E7B" w:rsidP="007E14CC">
            <w:pPr>
              <w:jc w:val="center"/>
              <w:rPr>
                <w:b/>
              </w:rPr>
            </w:pPr>
            <w:r>
              <w:rPr>
                <w:b/>
              </w:rPr>
              <w:t>запчасти, д.е.</w:t>
            </w:r>
          </w:p>
        </w:tc>
      </w:tr>
      <w:tr w:rsidR="00600E7B" w:rsidRPr="00D91794" w:rsidTr="007E14CC">
        <w:trPr>
          <w:trHeight w:val="255"/>
          <w:jc w:val="center"/>
        </w:trPr>
        <w:tc>
          <w:tcPr>
            <w:tcW w:w="3882" w:type="dxa"/>
            <w:vMerge/>
            <w:tcBorders>
              <w:top w:val="single" w:sz="4" w:space="0" w:color="auto"/>
              <w:left w:val="single" w:sz="4" w:space="0" w:color="auto"/>
              <w:bottom w:val="single" w:sz="4" w:space="0" w:color="auto"/>
              <w:right w:val="single" w:sz="4" w:space="0" w:color="auto"/>
            </w:tcBorders>
            <w:vAlign w:val="center"/>
          </w:tcPr>
          <w:p w:rsidR="00600E7B" w:rsidRPr="00D91794" w:rsidRDefault="00600E7B" w:rsidP="007E14CC">
            <w:pPr>
              <w:jc w:val="center"/>
              <w:rPr>
                <w:b/>
              </w:rPr>
            </w:pPr>
          </w:p>
        </w:tc>
        <w:tc>
          <w:tcPr>
            <w:tcW w:w="252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rPr>
                <w:b/>
              </w:rPr>
            </w:pPr>
            <w:r>
              <w:rPr>
                <w:b/>
              </w:rPr>
              <w:t>Всего на 8000 шт.</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rPr>
                <w:b/>
              </w:rPr>
            </w:pPr>
            <w:r>
              <w:rPr>
                <w:b/>
              </w:rPr>
              <w:t>Удельные затраты</w:t>
            </w:r>
          </w:p>
        </w:tc>
      </w:tr>
      <w:tr w:rsidR="00600E7B" w:rsidRPr="00D91794" w:rsidTr="007E14CC">
        <w:trPr>
          <w:trHeight w:val="255"/>
          <w:jc w:val="center"/>
        </w:trPr>
        <w:tc>
          <w:tcPr>
            <w:tcW w:w="3882" w:type="dxa"/>
            <w:tcBorders>
              <w:top w:val="nil"/>
              <w:left w:val="single" w:sz="4" w:space="0" w:color="auto"/>
              <w:bottom w:val="single" w:sz="4" w:space="0" w:color="auto"/>
              <w:right w:val="single" w:sz="4" w:space="0" w:color="auto"/>
            </w:tcBorders>
            <w:shd w:val="clear" w:color="auto" w:fill="auto"/>
          </w:tcPr>
          <w:p w:rsidR="00600E7B" w:rsidRPr="00D91794" w:rsidRDefault="00600E7B" w:rsidP="007E14CC">
            <w:r w:rsidRPr="00D91794">
              <w:t> </w:t>
            </w:r>
            <w:r>
              <w:t>1. Выручка</w:t>
            </w:r>
          </w:p>
        </w:tc>
        <w:tc>
          <w:tcPr>
            <w:tcW w:w="252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3 280 000</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410</w:t>
            </w:r>
          </w:p>
        </w:tc>
      </w:tr>
      <w:tr w:rsidR="00600E7B" w:rsidRPr="00D91794" w:rsidTr="007E14CC">
        <w:trPr>
          <w:trHeight w:val="255"/>
          <w:jc w:val="center"/>
        </w:trPr>
        <w:tc>
          <w:tcPr>
            <w:tcW w:w="3882" w:type="dxa"/>
            <w:tcBorders>
              <w:top w:val="nil"/>
              <w:left w:val="single" w:sz="4" w:space="0" w:color="auto"/>
              <w:bottom w:val="single" w:sz="4" w:space="0" w:color="auto"/>
              <w:right w:val="single" w:sz="4" w:space="0" w:color="auto"/>
            </w:tcBorders>
            <w:shd w:val="clear" w:color="auto" w:fill="auto"/>
          </w:tcPr>
          <w:p w:rsidR="00600E7B" w:rsidRPr="00D91794" w:rsidRDefault="00600E7B" w:rsidP="007E14CC">
            <w:r w:rsidRPr="00D91794">
              <w:t> </w:t>
            </w:r>
            <w:r>
              <w:t>2. Переменные производственные прямые материальные затраты</w:t>
            </w:r>
          </w:p>
        </w:tc>
        <w:tc>
          <w:tcPr>
            <w:tcW w:w="252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240 000</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30</w:t>
            </w:r>
          </w:p>
        </w:tc>
      </w:tr>
      <w:tr w:rsidR="00600E7B" w:rsidRPr="00D91794" w:rsidTr="007E14CC">
        <w:trPr>
          <w:trHeight w:val="255"/>
          <w:jc w:val="center"/>
        </w:trPr>
        <w:tc>
          <w:tcPr>
            <w:tcW w:w="3882" w:type="dxa"/>
            <w:tcBorders>
              <w:top w:val="nil"/>
              <w:left w:val="single" w:sz="4" w:space="0" w:color="auto"/>
              <w:bottom w:val="single" w:sz="4" w:space="0" w:color="auto"/>
              <w:right w:val="single" w:sz="4" w:space="0" w:color="auto"/>
            </w:tcBorders>
            <w:shd w:val="clear" w:color="auto" w:fill="auto"/>
          </w:tcPr>
          <w:p w:rsidR="00600E7B" w:rsidRPr="00D91794" w:rsidRDefault="00600E7B" w:rsidP="007E14CC">
            <w:r w:rsidRPr="00D91794">
              <w:t> </w:t>
            </w:r>
            <w:r>
              <w:t>3. Переменные производственные прямые трудовые затраты</w:t>
            </w:r>
          </w:p>
        </w:tc>
        <w:tc>
          <w:tcPr>
            <w:tcW w:w="252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1 760 000</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220</w:t>
            </w:r>
          </w:p>
        </w:tc>
      </w:tr>
      <w:tr w:rsidR="00600E7B" w:rsidRPr="00D91794" w:rsidTr="007E14CC">
        <w:trPr>
          <w:trHeight w:val="255"/>
          <w:jc w:val="center"/>
        </w:trPr>
        <w:tc>
          <w:tcPr>
            <w:tcW w:w="3882" w:type="dxa"/>
            <w:tcBorders>
              <w:top w:val="nil"/>
              <w:left w:val="single" w:sz="4" w:space="0" w:color="auto"/>
              <w:bottom w:val="single" w:sz="4" w:space="0" w:color="auto"/>
              <w:right w:val="single" w:sz="4" w:space="0" w:color="auto"/>
            </w:tcBorders>
            <w:shd w:val="clear" w:color="auto" w:fill="auto"/>
          </w:tcPr>
          <w:p w:rsidR="00600E7B" w:rsidRPr="00D91794" w:rsidRDefault="00600E7B" w:rsidP="007E14CC">
            <w:r w:rsidRPr="00D91794">
              <w:t> </w:t>
            </w:r>
            <w:r>
              <w:t>4. Переменные производственные косвенные расходы</w:t>
            </w:r>
          </w:p>
        </w:tc>
        <w:tc>
          <w:tcPr>
            <w:tcW w:w="2520"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880 000</w:t>
            </w:r>
          </w:p>
        </w:tc>
        <w:tc>
          <w:tcPr>
            <w:tcW w:w="2437" w:type="dxa"/>
            <w:tcBorders>
              <w:top w:val="nil"/>
              <w:left w:val="nil"/>
              <w:bottom w:val="single" w:sz="4" w:space="0" w:color="auto"/>
              <w:right w:val="single" w:sz="4" w:space="0" w:color="auto"/>
            </w:tcBorders>
            <w:shd w:val="clear" w:color="auto" w:fill="auto"/>
            <w:vAlign w:val="center"/>
          </w:tcPr>
          <w:p w:rsidR="00600E7B" w:rsidRPr="00D91794" w:rsidRDefault="00600E7B" w:rsidP="007E14CC">
            <w:pPr>
              <w:jc w:val="center"/>
            </w:pPr>
            <w:r>
              <w:t>110</w:t>
            </w:r>
          </w:p>
        </w:tc>
      </w:tr>
      <w:tr w:rsidR="00600E7B" w:rsidRPr="00732AA0" w:rsidTr="007E14CC">
        <w:trPr>
          <w:trHeight w:val="255"/>
          <w:jc w:val="center"/>
        </w:trPr>
        <w:tc>
          <w:tcPr>
            <w:tcW w:w="3882" w:type="dxa"/>
            <w:tcBorders>
              <w:top w:val="nil"/>
              <w:left w:val="single" w:sz="4" w:space="0" w:color="auto"/>
              <w:bottom w:val="single" w:sz="4" w:space="0" w:color="auto"/>
              <w:right w:val="single" w:sz="4" w:space="0" w:color="auto"/>
            </w:tcBorders>
            <w:shd w:val="clear" w:color="auto" w:fill="auto"/>
          </w:tcPr>
          <w:p w:rsidR="00600E7B" w:rsidRPr="00732AA0" w:rsidRDefault="00600E7B" w:rsidP="007E14CC">
            <w:pPr>
              <w:rPr>
                <w:b/>
              </w:rPr>
            </w:pPr>
            <w:r w:rsidRPr="00732AA0">
              <w:rPr>
                <w:b/>
              </w:rPr>
              <w:t> Маржинальный доход</w:t>
            </w:r>
          </w:p>
        </w:tc>
        <w:tc>
          <w:tcPr>
            <w:tcW w:w="2520" w:type="dxa"/>
            <w:tcBorders>
              <w:top w:val="nil"/>
              <w:left w:val="nil"/>
              <w:bottom w:val="single" w:sz="4" w:space="0" w:color="auto"/>
              <w:right w:val="single" w:sz="4" w:space="0" w:color="auto"/>
            </w:tcBorders>
            <w:shd w:val="clear" w:color="auto" w:fill="auto"/>
            <w:vAlign w:val="center"/>
          </w:tcPr>
          <w:p w:rsidR="00600E7B" w:rsidRPr="00732AA0" w:rsidRDefault="00600E7B" w:rsidP="007E14CC">
            <w:pPr>
              <w:jc w:val="center"/>
              <w:rPr>
                <w:b/>
              </w:rPr>
            </w:pPr>
            <w:r>
              <w:rPr>
                <w:b/>
              </w:rPr>
              <w:t>400 000</w:t>
            </w:r>
          </w:p>
        </w:tc>
        <w:tc>
          <w:tcPr>
            <w:tcW w:w="2437" w:type="dxa"/>
            <w:tcBorders>
              <w:top w:val="nil"/>
              <w:left w:val="nil"/>
              <w:bottom w:val="single" w:sz="4" w:space="0" w:color="auto"/>
              <w:right w:val="single" w:sz="4" w:space="0" w:color="auto"/>
            </w:tcBorders>
            <w:shd w:val="clear" w:color="auto" w:fill="auto"/>
            <w:vAlign w:val="center"/>
          </w:tcPr>
          <w:p w:rsidR="00600E7B" w:rsidRPr="00732AA0" w:rsidRDefault="00600E7B" w:rsidP="007E14CC">
            <w:pPr>
              <w:jc w:val="center"/>
              <w:rPr>
                <w:b/>
              </w:rPr>
            </w:pPr>
            <w:r>
              <w:rPr>
                <w:b/>
              </w:rPr>
              <w:t>50</w:t>
            </w:r>
          </w:p>
        </w:tc>
      </w:tr>
    </w:tbl>
    <w:p w:rsidR="00600E7B" w:rsidRPr="00D91794" w:rsidRDefault="00600E7B" w:rsidP="00600E7B">
      <w:pPr>
        <w:pStyle w:val="Style7"/>
        <w:widowControl/>
        <w:spacing w:line="360" w:lineRule="auto"/>
        <w:ind w:firstLine="709"/>
        <w:rPr>
          <w:rStyle w:val="FontStyle20"/>
          <w:rFonts w:ascii="Times New Roman" w:hAnsi="Times New Roman"/>
          <w:sz w:val="28"/>
          <w:szCs w:val="28"/>
        </w:rPr>
      </w:pPr>
    </w:p>
    <w:p w:rsidR="00600E7B" w:rsidRDefault="00600E7B" w:rsidP="00600E7B">
      <w:pPr>
        <w:spacing w:line="360" w:lineRule="auto"/>
        <w:ind w:firstLine="709"/>
        <w:jc w:val="both"/>
        <w:rPr>
          <w:sz w:val="28"/>
          <w:szCs w:val="28"/>
        </w:rPr>
      </w:pPr>
      <w:r>
        <w:rPr>
          <w:sz w:val="28"/>
          <w:szCs w:val="28"/>
        </w:rPr>
        <w:t xml:space="preserve">Постоянные производственные расходы увеличатся на 10 % (от 600 000 д.е.). </w:t>
      </w:r>
    </w:p>
    <w:p w:rsidR="00600E7B" w:rsidRDefault="00600E7B" w:rsidP="00600E7B">
      <w:pPr>
        <w:spacing w:line="360" w:lineRule="auto"/>
        <w:ind w:firstLine="709"/>
        <w:jc w:val="both"/>
        <w:rPr>
          <w:sz w:val="28"/>
          <w:szCs w:val="28"/>
        </w:rPr>
      </w:pPr>
      <w:r>
        <w:rPr>
          <w:sz w:val="28"/>
          <w:szCs w:val="28"/>
        </w:rPr>
        <w:t>Производство другого вида продукции не будет приносить прибыль, так как маржинальный доход за вычетом постоянных производственных расходов составит: 400 000 – 660 000 = - 260 000 д.е.</w:t>
      </w:r>
    </w:p>
    <w:p w:rsidR="00600E7B" w:rsidRPr="00D91794" w:rsidRDefault="00600E7B" w:rsidP="00600E7B">
      <w:pPr>
        <w:spacing w:line="360" w:lineRule="auto"/>
        <w:ind w:firstLine="709"/>
        <w:jc w:val="both"/>
        <w:rPr>
          <w:sz w:val="28"/>
          <w:szCs w:val="28"/>
        </w:rPr>
      </w:pPr>
      <w:r>
        <w:rPr>
          <w:sz w:val="28"/>
          <w:szCs w:val="28"/>
        </w:rPr>
        <w:t>Второй – сдавать высвободившиеся производственные мощности в аренду. При этом доход, который может получить компания от арендатора, составит 290 000 д.е. Этот вариант будет целесообразным в том случае, если постоянные расходы по производственным мощностям лягут на арендатора. Тогда затраты на 1 ед. детали составят 320 д.е. вместо 360 д.е. в случае собственного производства, и дополнительно предприятие будет иметь еще 290 000 д.е.</w:t>
      </w:r>
    </w:p>
    <w:p w:rsidR="00600E7B" w:rsidRDefault="00600E7B" w:rsidP="00600E7B">
      <w:pPr>
        <w:ind w:firstLine="709"/>
        <w:jc w:val="both"/>
      </w:pPr>
    </w:p>
    <w:p w:rsidR="00600E7B" w:rsidRDefault="00600E7B" w:rsidP="00462B2E">
      <w:pPr>
        <w:spacing w:line="360" w:lineRule="auto"/>
        <w:ind w:firstLine="709"/>
        <w:jc w:val="both"/>
        <w:rPr>
          <w:sz w:val="32"/>
          <w:szCs w:val="32"/>
        </w:rPr>
      </w:pPr>
    </w:p>
    <w:p w:rsidR="00600E7B" w:rsidRDefault="00600E7B" w:rsidP="00462B2E">
      <w:pPr>
        <w:spacing w:line="360" w:lineRule="auto"/>
        <w:ind w:firstLine="709"/>
        <w:jc w:val="both"/>
        <w:rPr>
          <w:sz w:val="32"/>
          <w:szCs w:val="32"/>
        </w:rPr>
      </w:pPr>
    </w:p>
    <w:p w:rsidR="00600E7B" w:rsidRDefault="00600E7B" w:rsidP="00462B2E">
      <w:pPr>
        <w:spacing w:line="360" w:lineRule="auto"/>
        <w:ind w:firstLine="709"/>
        <w:jc w:val="both"/>
        <w:rPr>
          <w:sz w:val="32"/>
          <w:szCs w:val="32"/>
        </w:rPr>
      </w:pPr>
    </w:p>
    <w:p w:rsidR="003E7E1F" w:rsidRDefault="003E7E1F" w:rsidP="00462B2E">
      <w:pPr>
        <w:spacing w:line="360" w:lineRule="auto"/>
        <w:ind w:firstLine="709"/>
        <w:jc w:val="both"/>
        <w:rPr>
          <w:sz w:val="32"/>
          <w:szCs w:val="32"/>
        </w:rPr>
      </w:pPr>
    </w:p>
    <w:p w:rsidR="003E7E1F" w:rsidRDefault="003E7E1F" w:rsidP="00462B2E">
      <w:pPr>
        <w:spacing w:line="360" w:lineRule="auto"/>
        <w:ind w:firstLine="709"/>
        <w:jc w:val="both"/>
        <w:rPr>
          <w:sz w:val="32"/>
          <w:szCs w:val="32"/>
        </w:rPr>
      </w:pPr>
    </w:p>
    <w:p w:rsidR="00600E7B" w:rsidRDefault="00600E7B" w:rsidP="00600E7B">
      <w:pPr>
        <w:spacing w:line="360" w:lineRule="auto"/>
        <w:ind w:firstLine="709"/>
        <w:jc w:val="center"/>
        <w:rPr>
          <w:sz w:val="32"/>
          <w:szCs w:val="32"/>
        </w:rPr>
      </w:pPr>
      <w:r>
        <w:rPr>
          <w:sz w:val="32"/>
          <w:szCs w:val="32"/>
        </w:rPr>
        <w:t>Заключение</w:t>
      </w:r>
    </w:p>
    <w:p w:rsidR="00C63A37" w:rsidRDefault="00C63A37" w:rsidP="00C63A37">
      <w:pPr>
        <w:tabs>
          <w:tab w:val="left" w:pos="0"/>
        </w:tabs>
        <w:spacing w:line="360" w:lineRule="auto"/>
        <w:ind w:firstLine="900"/>
        <w:jc w:val="both"/>
        <w:rPr>
          <w:sz w:val="28"/>
          <w:szCs w:val="28"/>
        </w:rPr>
      </w:pPr>
      <w:r>
        <w:rPr>
          <w:sz w:val="28"/>
          <w:szCs w:val="28"/>
        </w:rPr>
        <w:t>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600E7B" w:rsidRDefault="00600E7B" w:rsidP="00600E7B">
      <w:pPr>
        <w:tabs>
          <w:tab w:val="left" w:pos="0"/>
        </w:tabs>
        <w:spacing w:line="360" w:lineRule="auto"/>
        <w:ind w:firstLine="900"/>
        <w:jc w:val="both"/>
        <w:rPr>
          <w:sz w:val="28"/>
          <w:szCs w:val="28"/>
        </w:rPr>
      </w:pPr>
      <w:r>
        <w:rPr>
          <w:sz w:val="28"/>
          <w:szCs w:val="28"/>
        </w:rPr>
        <w:t xml:space="preserve">В данной работе рассмотрен процесс бюджетирования с одной стороны и как – управленческая технология с другой стороны. </w:t>
      </w:r>
    </w:p>
    <w:p w:rsidR="00600E7B" w:rsidRDefault="00600E7B" w:rsidP="00600E7B">
      <w:pPr>
        <w:tabs>
          <w:tab w:val="left" w:pos="0"/>
        </w:tabs>
        <w:spacing w:line="360" w:lineRule="auto"/>
        <w:ind w:firstLine="900"/>
        <w:jc w:val="both"/>
        <w:rPr>
          <w:sz w:val="28"/>
          <w:szCs w:val="28"/>
        </w:rPr>
      </w:pPr>
      <w:r>
        <w:rPr>
          <w:sz w:val="28"/>
          <w:szCs w:val="28"/>
        </w:rPr>
        <w:t>В данной работе было рассмотрено, что такое бюджетирование и три основные части процесса бюджетирования:</w:t>
      </w:r>
    </w:p>
    <w:p w:rsidR="00600E7B" w:rsidRDefault="00600E7B" w:rsidP="00600E7B">
      <w:pPr>
        <w:shd w:val="clear" w:color="auto" w:fill="FFFFFF"/>
        <w:spacing w:line="360" w:lineRule="auto"/>
        <w:ind w:firstLine="902"/>
        <w:jc w:val="both"/>
        <w:rPr>
          <w:sz w:val="28"/>
          <w:szCs w:val="28"/>
        </w:rPr>
      </w:pPr>
      <w:r>
        <w:rPr>
          <w:sz w:val="28"/>
          <w:szCs w:val="28"/>
        </w:rPr>
        <w:t>1. Технология бюджетирования, в которую входят инструментарий фина</w:t>
      </w:r>
      <w:r w:rsidR="00C63A37">
        <w:rPr>
          <w:sz w:val="28"/>
          <w:szCs w:val="28"/>
        </w:rPr>
        <w:t xml:space="preserve">нсового планирования, </w:t>
      </w:r>
      <w:r>
        <w:rPr>
          <w:sz w:val="28"/>
          <w:szCs w:val="28"/>
        </w:rPr>
        <w:t>порядок консолидации бюджетов различных уровней управления и функционального назначения и т. п.</w:t>
      </w:r>
    </w:p>
    <w:p w:rsidR="00600E7B" w:rsidRDefault="00600E7B" w:rsidP="00600E7B">
      <w:pPr>
        <w:shd w:val="clear" w:color="auto" w:fill="FFFFFF"/>
        <w:spacing w:line="360" w:lineRule="auto"/>
        <w:ind w:firstLine="902"/>
        <w:jc w:val="both"/>
        <w:rPr>
          <w:sz w:val="28"/>
          <w:szCs w:val="28"/>
        </w:rPr>
      </w:pPr>
      <w:r>
        <w:rPr>
          <w:sz w:val="28"/>
          <w:szCs w:val="28"/>
        </w:rPr>
        <w:t>2. Организация бюджетирования, включающая финансовую структуру компании, бюджетный регламент и механизмы бюджетного контроля, распределение функций в аппарате управления.</w:t>
      </w:r>
    </w:p>
    <w:p w:rsidR="00600E7B" w:rsidRDefault="00600E7B" w:rsidP="00600E7B">
      <w:pPr>
        <w:shd w:val="clear" w:color="auto" w:fill="FFFFFF"/>
        <w:spacing w:line="360" w:lineRule="auto"/>
        <w:ind w:firstLine="902"/>
        <w:jc w:val="both"/>
        <w:rPr>
          <w:sz w:val="28"/>
          <w:szCs w:val="28"/>
        </w:rPr>
      </w:pPr>
      <w:r>
        <w:rPr>
          <w:sz w:val="28"/>
          <w:szCs w:val="28"/>
        </w:rPr>
        <w:t xml:space="preserve">3. Автоматизация финансовых расчетов, предусматривающая не только составление финансовых прогнозов, но и постановку так называемого сплошного управленческого учета, в рамках которого в любое время  можно получать оперативную информацию о </w:t>
      </w:r>
      <w:r w:rsidR="00C63A37">
        <w:rPr>
          <w:sz w:val="28"/>
          <w:szCs w:val="28"/>
        </w:rPr>
        <w:t xml:space="preserve">ходе исполнения ранее принятых </w:t>
      </w:r>
      <w:r>
        <w:rPr>
          <w:sz w:val="28"/>
          <w:szCs w:val="28"/>
        </w:rPr>
        <w:t>бюджетов.</w:t>
      </w: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C63A37" w:rsidRDefault="00C63A37" w:rsidP="00600E7B">
      <w:pPr>
        <w:shd w:val="clear" w:color="auto" w:fill="FFFFFF"/>
        <w:spacing w:line="360" w:lineRule="auto"/>
        <w:ind w:firstLine="902"/>
        <w:jc w:val="both"/>
        <w:rPr>
          <w:sz w:val="28"/>
          <w:szCs w:val="28"/>
        </w:rPr>
      </w:pPr>
    </w:p>
    <w:p w:rsidR="0082638D" w:rsidRPr="0082638D" w:rsidRDefault="0082638D" w:rsidP="0082638D">
      <w:pPr>
        <w:spacing w:line="360" w:lineRule="auto"/>
        <w:ind w:firstLine="709"/>
        <w:jc w:val="center"/>
        <w:rPr>
          <w:sz w:val="32"/>
          <w:szCs w:val="32"/>
        </w:rPr>
      </w:pPr>
      <w:r w:rsidRPr="0082638D">
        <w:rPr>
          <w:color w:val="000000"/>
          <w:sz w:val="32"/>
          <w:szCs w:val="32"/>
        </w:rPr>
        <w:t>Список использованной литературы</w:t>
      </w:r>
    </w:p>
    <w:p w:rsidR="00C63A37" w:rsidRDefault="00C63A37" w:rsidP="00C63A37">
      <w:pPr>
        <w:spacing w:line="360" w:lineRule="auto"/>
        <w:ind w:firstLine="709"/>
        <w:jc w:val="both"/>
        <w:rPr>
          <w:sz w:val="28"/>
          <w:szCs w:val="28"/>
        </w:rPr>
      </w:pPr>
      <w:r>
        <w:rPr>
          <w:sz w:val="28"/>
          <w:szCs w:val="28"/>
        </w:rPr>
        <w:t xml:space="preserve">1. Бухалков М.И. “Внутрифирменное планирование: Учебник”, ИНФРА-М - 2006, 400 стр. </w:t>
      </w:r>
    </w:p>
    <w:p w:rsidR="00C63A37" w:rsidRDefault="00C63A37" w:rsidP="00C63A37">
      <w:pPr>
        <w:spacing w:line="360" w:lineRule="auto"/>
        <w:ind w:firstLine="709"/>
        <w:jc w:val="both"/>
        <w:rPr>
          <w:color w:val="000000"/>
          <w:sz w:val="28"/>
          <w:szCs w:val="28"/>
        </w:rPr>
      </w:pPr>
      <w:r>
        <w:rPr>
          <w:sz w:val="28"/>
          <w:szCs w:val="28"/>
        </w:rPr>
        <w:t xml:space="preserve">2. </w:t>
      </w:r>
      <w:r>
        <w:rPr>
          <w:color w:val="000000"/>
          <w:sz w:val="28"/>
          <w:szCs w:val="28"/>
        </w:rPr>
        <w:t>Бюджетирование: магический кристалл или ритуальный танец // Инфо-бизнес. — 2004. —№44.</w:t>
      </w:r>
    </w:p>
    <w:p w:rsidR="00C63A37" w:rsidRDefault="00C63A37" w:rsidP="00C63A37">
      <w:pPr>
        <w:spacing w:line="360" w:lineRule="auto"/>
        <w:ind w:firstLine="709"/>
        <w:jc w:val="both"/>
        <w:rPr>
          <w:sz w:val="28"/>
          <w:szCs w:val="28"/>
        </w:rPr>
      </w:pPr>
      <w:r>
        <w:rPr>
          <w:color w:val="000000"/>
          <w:sz w:val="28"/>
          <w:szCs w:val="28"/>
        </w:rPr>
        <w:t xml:space="preserve">3. </w:t>
      </w:r>
      <w:r>
        <w:rPr>
          <w:sz w:val="28"/>
          <w:szCs w:val="28"/>
        </w:rPr>
        <w:t xml:space="preserve">Вахрушина М.А. Бухгалтерский управленческий учёт: Учебник для вузов. – М.: ЗАО “Финстатинформ”, 2007. – 553 с. </w:t>
      </w:r>
    </w:p>
    <w:p w:rsidR="00C63A37" w:rsidRDefault="00C63A37" w:rsidP="00C63A37">
      <w:pPr>
        <w:spacing w:line="360" w:lineRule="auto"/>
        <w:ind w:firstLine="709"/>
        <w:jc w:val="both"/>
        <w:rPr>
          <w:color w:val="000000"/>
          <w:sz w:val="28"/>
          <w:szCs w:val="28"/>
        </w:rPr>
      </w:pPr>
      <w:r>
        <w:rPr>
          <w:sz w:val="28"/>
          <w:szCs w:val="28"/>
        </w:rPr>
        <w:t xml:space="preserve">4. </w:t>
      </w:r>
      <w:r w:rsidRPr="00990A1A">
        <w:rPr>
          <w:color w:val="000000"/>
          <w:sz w:val="28"/>
          <w:szCs w:val="28"/>
        </w:rPr>
        <w:t>Методические рекомендации для выполнения расчетной работы по дисциплине «</w:t>
      </w:r>
      <w:r>
        <w:rPr>
          <w:color w:val="000000"/>
          <w:sz w:val="28"/>
          <w:szCs w:val="28"/>
        </w:rPr>
        <w:t xml:space="preserve">Управленческий учет» </w:t>
      </w:r>
    </w:p>
    <w:p w:rsidR="00C63A37" w:rsidRDefault="00C63A37" w:rsidP="00C63A37">
      <w:pPr>
        <w:spacing w:line="360" w:lineRule="auto"/>
        <w:ind w:firstLine="709"/>
        <w:jc w:val="both"/>
        <w:rPr>
          <w:sz w:val="28"/>
          <w:szCs w:val="28"/>
        </w:rPr>
      </w:pPr>
      <w:r>
        <w:rPr>
          <w:color w:val="000000"/>
          <w:sz w:val="28"/>
          <w:szCs w:val="28"/>
        </w:rPr>
        <w:t xml:space="preserve">5. </w:t>
      </w:r>
      <w:r>
        <w:rPr>
          <w:sz w:val="28"/>
          <w:szCs w:val="28"/>
        </w:rPr>
        <w:t>Румянцева З.П., Саломатин Н.А., Акбердин Р.З. и др. Менеджмент организации. Учебное пособие., М.: ИНФРА-М. — 2006. — 432 с.</w:t>
      </w:r>
    </w:p>
    <w:p w:rsidR="00C63A37" w:rsidRDefault="00C63A37" w:rsidP="00600E7B">
      <w:pPr>
        <w:shd w:val="clear" w:color="auto" w:fill="FFFFFF"/>
        <w:spacing w:line="360" w:lineRule="auto"/>
        <w:ind w:firstLine="902"/>
        <w:jc w:val="both"/>
        <w:rPr>
          <w:sz w:val="28"/>
          <w:szCs w:val="28"/>
        </w:rPr>
      </w:pPr>
      <w:bookmarkStart w:id="0" w:name="_GoBack"/>
      <w:bookmarkEnd w:id="0"/>
    </w:p>
    <w:sectPr w:rsidR="00C63A37" w:rsidSect="00C63A3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DF" w:rsidRDefault="00AD0DDF">
      <w:r>
        <w:separator/>
      </w:r>
    </w:p>
  </w:endnote>
  <w:endnote w:type="continuationSeparator" w:id="0">
    <w:p w:rsidR="00AD0DDF" w:rsidRDefault="00AD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A37" w:rsidRDefault="00C63A37" w:rsidP="007E14C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63A37" w:rsidRDefault="00C63A37" w:rsidP="00C63A3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A37" w:rsidRDefault="00C63A37" w:rsidP="007E14C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92764">
      <w:rPr>
        <w:rStyle w:val="a8"/>
        <w:noProof/>
      </w:rPr>
      <w:t>2</w:t>
    </w:r>
    <w:r>
      <w:rPr>
        <w:rStyle w:val="a8"/>
      </w:rPr>
      <w:fldChar w:fldCharType="end"/>
    </w:r>
  </w:p>
  <w:p w:rsidR="00C63A37" w:rsidRDefault="00C63A37" w:rsidP="00C63A3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DF" w:rsidRDefault="00AD0DDF">
      <w:r>
        <w:separator/>
      </w:r>
    </w:p>
  </w:footnote>
  <w:footnote w:type="continuationSeparator" w:id="0">
    <w:p w:rsidR="00AD0DDF" w:rsidRDefault="00AD0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4598A"/>
    <w:multiLevelType w:val="singleLevel"/>
    <w:tmpl w:val="AD9CC7DA"/>
    <w:lvl w:ilvl="0">
      <w:start w:val="1"/>
      <w:numFmt w:val="decimal"/>
      <w:lvlText w:val="%1)"/>
      <w:legacy w:legacy="1" w:legacySpace="0" w:legacyIndent="245"/>
      <w:lvlJc w:val="left"/>
      <w:rPr>
        <w:rFonts w:ascii="Times New Roman" w:hAnsi="Times New Roman" w:cs="Times New Roman" w:hint="default"/>
      </w:rPr>
    </w:lvl>
  </w:abstractNum>
  <w:abstractNum w:abstractNumId="1">
    <w:nsid w:val="61CC0D90"/>
    <w:multiLevelType w:val="singleLevel"/>
    <w:tmpl w:val="19D684F0"/>
    <w:lvl w:ilvl="0">
      <w:start w:val="1"/>
      <w:numFmt w:val="decimal"/>
      <w:lvlText w:val="%1."/>
      <w:legacy w:legacy="1" w:legacySpace="0" w:legacyIndent="197"/>
      <w:lvlJc w:val="left"/>
      <w:rPr>
        <w:rFonts w:ascii="Bookman Old Style" w:hAnsi="Bookman Old Style"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E76"/>
    <w:rsid w:val="00167E76"/>
    <w:rsid w:val="003E7E1F"/>
    <w:rsid w:val="00462B2E"/>
    <w:rsid w:val="00592764"/>
    <w:rsid w:val="00600E7B"/>
    <w:rsid w:val="00761B4E"/>
    <w:rsid w:val="007E14CC"/>
    <w:rsid w:val="0082638D"/>
    <w:rsid w:val="0083702E"/>
    <w:rsid w:val="00AD0DDF"/>
    <w:rsid w:val="00C63A37"/>
    <w:rsid w:val="00E45F15"/>
    <w:rsid w:val="00FC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4D6D8-95DC-4AE2-93C3-86A29AA1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76"/>
  </w:style>
  <w:style w:type="paragraph" w:styleId="1">
    <w:name w:val="heading 1"/>
    <w:basedOn w:val="a"/>
    <w:next w:val="a"/>
    <w:qFormat/>
    <w:rsid w:val="00167E76"/>
    <w:pPr>
      <w:keepNext/>
      <w:shd w:val="clear" w:color="auto" w:fill="FFFFFF"/>
      <w:autoSpaceDE w:val="0"/>
      <w:autoSpaceDN w:val="0"/>
      <w:adjustRightInd w:val="0"/>
      <w:ind w:left="-567" w:firstLine="425"/>
      <w:jc w:val="center"/>
      <w:outlineLvl w:val="0"/>
    </w:pPr>
    <w:rPr>
      <w:color w:val="000000"/>
      <w:sz w:val="28"/>
      <w:szCs w:val="28"/>
    </w:rPr>
  </w:style>
  <w:style w:type="paragraph" w:styleId="2">
    <w:name w:val="heading 2"/>
    <w:basedOn w:val="a"/>
    <w:next w:val="a"/>
    <w:qFormat/>
    <w:rsid w:val="00167E76"/>
    <w:pPr>
      <w:keepNext/>
      <w:tabs>
        <w:tab w:val="left" w:pos="1134"/>
      </w:tabs>
      <w:ind w:firstLine="567"/>
      <w:jc w:val="both"/>
      <w:outlineLvl w:val="1"/>
    </w:pPr>
    <w:rPr>
      <w:sz w:val="28"/>
      <w:szCs w:val="28"/>
    </w:rPr>
  </w:style>
  <w:style w:type="paragraph" w:styleId="3">
    <w:name w:val="heading 3"/>
    <w:basedOn w:val="a"/>
    <w:next w:val="a"/>
    <w:qFormat/>
    <w:rsid w:val="00167E76"/>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67E76"/>
    <w:pPr>
      <w:jc w:val="center"/>
    </w:pPr>
    <w:rPr>
      <w:sz w:val="28"/>
      <w:szCs w:val="24"/>
    </w:rPr>
  </w:style>
  <w:style w:type="paragraph" w:styleId="a4">
    <w:name w:val="Body Text"/>
    <w:basedOn w:val="a"/>
    <w:rsid w:val="00167E76"/>
    <w:pPr>
      <w:jc w:val="both"/>
    </w:pPr>
    <w:rPr>
      <w:sz w:val="28"/>
      <w:szCs w:val="24"/>
    </w:rPr>
  </w:style>
  <w:style w:type="paragraph" w:customStyle="1" w:styleId="ConsNormal">
    <w:name w:val="ConsNormal"/>
    <w:rsid w:val="00167E76"/>
    <w:pPr>
      <w:widowControl w:val="0"/>
      <w:autoSpaceDE w:val="0"/>
      <w:autoSpaceDN w:val="0"/>
      <w:adjustRightInd w:val="0"/>
      <w:ind w:right="19772" w:firstLine="720"/>
    </w:pPr>
    <w:rPr>
      <w:sz w:val="32"/>
      <w:szCs w:val="32"/>
    </w:rPr>
  </w:style>
  <w:style w:type="paragraph" w:styleId="a5">
    <w:name w:val="Normal (Web)"/>
    <w:basedOn w:val="a"/>
    <w:rsid w:val="00167E76"/>
    <w:pPr>
      <w:spacing w:before="100" w:beforeAutospacing="1" w:after="100" w:afterAutospacing="1"/>
    </w:pPr>
    <w:rPr>
      <w:sz w:val="24"/>
      <w:szCs w:val="24"/>
    </w:rPr>
  </w:style>
  <w:style w:type="paragraph" w:customStyle="1" w:styleId="Style23">
    <w:name w:val="Style23"/>
    <w:basedOn w:val="a"/>
    <w:rsid w:val="00462B2E"/>
    <w:pPr>
      <w:widowControl w:val="0"/>
      <w:autoSpaceDE w:val="0"/>
      <w:autoSpaceDN w:val="0"/>
      <w:adjustRightInd w:val="0"/>
      <w:spacing w:line="216" w:lineRule="exact"/>
      <w:jc w:val="center"/>
    </w:pPr>
    <w:rPr>
      <w:rFonts w:eastAsia="Calibri"/>
      <w:sz w:val="24"/>
      <w:szCs w:val="24"/>
    </w:rPr>
  </w:style>
  <w:style w:type="character" w:customStyle="1" w:styleId="FontStyle67">
    <w:name w:val="Font Style67"/>
    <w:basedOn w:val="a0"/>
    <w:rsid w:val="00462B2E"/>
    <w:rPr>
      <w:rFonts w:ascii="Times New Roman" w:hAnsi="Times New Roman" w:cs="Times New Roman"/>
      <w:sz w:val="16"/>
      <w:szCs w:val="16"/>
    </w:rPr>
  </w:style>
  <w:style w:type="paragraph" w:customStyle="1" w:styleId="Style1">
    <w:name w:val="Style1"/>
    <w:basedOn w:val="a"/>
    <w:rsid w:val="00462B2E"/>
    <w:pPr>
      <w:widowControl w:val="0"/>
      <w:autoSpaceDE w:val="0"/>
      <w:autoSpaceDN w:val="0"/>
      <w:adjustRightInd w:val="0"/>
    </w:pPr>
    <w:rPr>
      <w:rFonts w:eastAsia="Calibri"/>
      <w:sz w:val="24"/>
      <w:szCs w:val="24"/>
    </w:rPr>
  </w:style>
  <w:style w:type="paragraph" w:customStyle="1" w:styleId="Style15">
    <w:name w:val="Style15"/>
    <w:basedOn w:val="a"/>
    <w:rsid w:val="00462B2E"/>
    <w:pPr>
      <w:widowControl w:val="0"/>
      <w:autoSpaceDE w:val="0"/>
      <w:autoSpaceDN w:val="0"/>
      <w:adjustRightInd w:val="0"/>
      <w:spacing w:line="180" w:lineRule="exact"/>
      <w:jc w:val="both"/>
    </w:pPr>
    <w:rPr>
      <w:rFonts w:eastAsia="Calibri"/>
      <w:sz w:val="24"/>
      <w:szCs w:val="24"/>
    </w:rPr>
  </w:style>
  <w:style w:type="character" w:customStyle="1" w:styleId="FontStyle70">
    <w:name w:val="Font Style70"/>
    <w:basedOn w:val="a0"/>
    <w:rsid w:val="00462B2E"/>
    <w:rPr>
      <w:rFonts w:ascii="Times New Roman" w:hAnsi="Times New Roman" w:cs="Times New Roman"/>
      <w:sz w:val="14"/>
      <w:szCs w:val="14"/>
    </w:rPr>
  </w:style>
  <w:style w:type="character" w:customStyle="1" w:styleId="FontStyle72">
    <w:name w:val="Font Style72"/>
    <w:basedOn w:val="a0"/>
    <w:rsid w:val="00462B2E"/>
    <w:rPr>
      <w:rFonts w:ascii="Times New Roman" w:hAnsi="Times New Roman" w:cs="Times New Roman"/>
      <w:b/>
      <w:bCs/>
      <w:sz w:val="14"/>
      <w:szCs w:val="14"/>
    </w:rPr>
  </w:style>
  <w:style w:type="paragraph" w:customStyle="1" w:styleId="Style17">
    <w:name w:val="Style17"/>
    <w:basedOn w:val="a"/>
    <w:rsid w:val="00462B2E"/>
    <w:pPr>
      <w:widowControl w:val="0"/>
      <w:autoSpaceDE w:val="0"/>
      <w:autoSpaceDN w:val="0"/>
      <w:adjustRightInd w:val="0"/>
    </w:pPr>
    <w:rPr>
      <w:rFonts w:eastAsia="Calibri"/>
      <w:sz w:val="24"/>
      <w:szCs w:val="24"/>
    </w:rPr>
  </w:style>
  <w:style w:type="paragraph" w:customStyle="1" w:styleId="Style27">
    <w:name w:val="Style27"/>
    <w:basedOn w:val="a"/>
    <w:rsid w:val="00462B2E"/>
    <w:pPr>
      <w:widowControl w:val="0"/>
      <w:autoSpaceDE w:val="0"/>
      <w:autoSpaceDN w:val="0"/>
      <w:adjustRightInd w:val="0"/>
      <w:spacing w:line="187" w:lineRule="exact"/>
      <w:jc w:val="center"/>
    </w:pPr>
    <w:rPr>
      <w:rFonts w:eastAsia="Calibri"/>
      <w:sz w:val="24"/>
      <w:szCs w:val="24"/>
    </w:rPr>
  </w:style>
  <w:style w:type="paragraph" w:customStyle="1" w:styleId="Style22">
    <w:name w:val="Style22"/>
    <w:basedOn w:val="a"/>
    <w:rsid w:val="00462B2E"/>
    <w:pPr>
      <w:widowControl w:val="0"/>
      <w:autoSpaceDE w:val="0"/>
      <w:autoSpaceDN w:val="0"/>
      <w:adjustRightInd w:val="0"/>
      <w:spacing w:line="252" w:lineRule="exact"/>
      <w:ind w:firstLine="475"/>
      <w:jc w:val="both"/>
    </w:pPr>
    <w:rPr>
      <w:rFonts w:eastAsia="Calibri"/>
      <w:sz w:val="24"/>
      <w:szCs w:val="24"/>
    </w:rPr>
  </w:style>
  <w:style w:type="paragraph" w:customStyle="1" w:styleId="Style29">
    <w:name w:val="Style29"/>
    <w:basedOn w:val="a"/>
    <w:rsid w:val="00600E7B"/>
    <w:pPr>
      <w:widowControl w:val="0"/>
      <w:autoSpaceDE w:val="0"/>
      <w:autoSpaceDN w:val="0"/>
      <w:adjustRightInd w:val="0"/>
      <w:spacing w:line="223" w:lineRule="exact"/>
      <w:ind w:hanging="245"/>
      <w:jc w:val="both"/>
    </w:pPr>
    <w:rPr>
      <w:rFonts w:eastAsia="Calibri"/>
      <w:sz w:val="24"/>
      <w:szCs w:val="24"/>
    </w:rPr>
  </w:style>
  <w:style w:type="paragraph" w:customStyle="1" w:styleId="Style42">
    <w:name w:val="Style42"/>
    <w:basedOn w:val="a"/>
    <w:rsid w:val="00600E7B"/>
    <w:pPr>
      <w:widowControl w:val="0"/>
      <w:autoSpaceDE w:val="0"/>
      <w:autoSpaceDN w:val="0"/>
      <w:adjustRightInd w:val="0"/>
      <w:spacing w:line="151" w:lineRule="exact"/>
      <w:ind w:firstLine="360"/>
      <w:jc w:val="both"/>
    </w:pPr>
    <w:rPr>
      <w:sz w:val="24"/>
      <w:szCs w:val="24"/>
    </w:rPr>
  </w:style>
  <w:style w:type="character" w:customStyle="1" w:styleId="FontStyle84">
    <w:name w:val="Font Style84"/>
    <w:basedOn w:val="a0"/>
    <w:rsid w:val="00600E7B"/>
    <w:rPr>
      <w:rFonts w:ascii="Times New Roman" w:hAnsi="Times New Roman" w:cs="Times New Roman"/>
      <w:sz w:val="12"/>
      <w:szCs w:val="12"/>
    </w:rPr>
  </w:style>
  <w:style w:type="paragraph" w:customStyle="1" w:styleId="Style40">
    <w:name w:val="Style40"/>
    <w:basedOn w:val="a"/>
    <w:rsid w:val="00600E7B"/>
    <w:pPr>
      <w:widowControl w:val="0"/>
      <w:autoSpaceDE w:val="0"/>
      <w:autoSpaceDN w:val="0"/>
      <w:adjustRightInd w:val="0"/>
      <w:spacing w:line="156" w:lineRule="exact"/>
      <w:ind w:firstLine="346"/>
      <w:jc w:val="both"/>
    </w:pPr>
    <w:rPr>
      <w:sz w:val="24"/>
      <w:szCs w:val="24"/>
    </w:rPr>
  </w:style>
  <w:style w:type="table" w:styleId="a6">
    <w:name w:val="Table Grid"/>
    <w:basedOn w:val="a1"/>
    <w:rsid w:val="0060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basedOn w:val="a0"/>
    <w:rsid w:val="00600E7B"/>
    <w:rPr>
      <w:rFonts w:ascii="Bookman Old Style" w:hAnsi="Bookman Old Style" w:cs="Bookman Old Style"/>
      <w:sz w:val="14"/>
      <w:szCs w:val="14"/>
    </w:rPr>
  </w:style>
  <w:style w:type="paragraph" w:customStyle="1" w:styleId="Style7">
    <w:name w:val="Style7"/>
    <w:basedOn w:val="a"/>
    <w:rsid w:val="00600E7B"/>
    <w:pPr>
      <w:widowControl w:val="0"/>
      <w:autoSpaceDE w:val="0"/>
      <w:autoSpaceDN w:val="0"/>
      <w:adjustRightInd w:val="0"/>
      <w:spacing w:line="211" w:lineRule="exact"/>
      <w:ind w:firstLine="461"/>
      <w:jc w:val="both"/>
    </w:pPr>
    <w:rPr>
      <w:rFonts w:ascii="Bookman Old Style" w:hAnsi="Bookman Old Style"/>
      <w:sz w:val="24"/>
      <w:szCs w:val="24"/>
    </w:rPr>
  </w:style>
  <w:style w:type="paragraph" w:customStyle="1" w:styleId="Style10">
    <w:name w:val="Style10"/>
    <w:basedOn w:val="a"/>
    <w:rsid w:val="00600E7B"/>
    <w:pPr>
      <w:widowControl w:val="0"/>
      <w:autoSpaceDE w:val="0"/>
      <w:autoSpaceDN w:val="0"/>
      <w:adjustRightInd w:val="0"/>
      <w:spacing w:line="221" w:lineRule="exact"/>
      <w:ind w:firstLine="470"/>
      <w:jc w:val="both"/>
    </w:pPr>
    <w:rPr>
      <w:rFonts w:ascii="Bookman Old Style" w:hAnsi="Bookman Old Style"/>
      <w:sz w:val="24"/>
      <w:szCs w:val="24"/>
    </w:rPr>
  </w:style>
  <w:style w:type="paragraph" w:styleId="a7">
    <w:name w:val="footer"/>
    <w:basedOn w:val="a"/>
    <w:rsid w:val="00C63A37"/>
    <w:pPr>
      <w:tabs>
        <w:tab w:val="center" w:pos="4677"/>
        <w:tab w:val="right" w:pos="9355"/>
      </w:tabs>
    </w:pPr>
  </w:style>
  <w:style w:type="character" w:styleId="a8">
    <w:name w:val="page number"/>
    <w:basedOn w:val="a0"/>
    <w:rsid w:val="00C6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6077</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vt:lpstr>
    </vt:vector>
  </TitlesOfParts>
  <Company>MoBIL GROUP</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dc:title>
  <dc:subject/>
  <dc:creator>Александр</dc:creator>
  <cp:keywords/>
  <dc:description/>
  <cp:lastModifiedBy>admin</cp:lastModifiedBy>
  <cp:revision>2</cp:revision>
  <dcterms:created xsi:type="dcterms:W3CDTF">2014-05-16T16:01:00Z</dcterms:created>
  <dcterms:modified xsi:type="dcterms:W3CDTF">2014-05-16T16:01:00Z</dcterms:modified>
</cp:coreProperties>
</file>