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8A" w:rsidRDefault="00FF018A" w:rsidP="00D71C0B">
      <w:pPr>
        <w:rPr>
          <w:sz w:val="28"/>
          <w:szCs w:val="28"/>
        </w:rPr>
      </w:pPr>
    </w:p>
    <w:p w:rsidR="00453738" w:rsidRPr="00453738" w:rsidRDefault="00453738" w:rsidP="00D71C0B">
      <w:pPr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  <w:r w:rsidRPr="00453738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образования РФ</w:t>
      </w:r>
    </w:p>
    <w:p w:rsidR="00453738" w:rsidRDefault="00453738" w:rsidP="004537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</w:t>
      </w:r>
    </w:p>
    <w:p w:rsidR="00453738" w:rsidRPr="00453738" w:rsidRDefault="00453738" w:rsidP="004537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</w:t>
      </w:r>
    </w:p>
    <w:p w:rsidR="00453738" w:rsidRDefault="00453738" w:rsidP="00453738">
      <w:pPr>
        <w:jc w:val="center"/>
        <w:rPr>
          <w:sz w:val="32"/>
          <w:szCs w:val="32"/>
        </w:rPr>
      </w:pPr>
      <w:r>
        <w:rPr>
          <w:sz w:val="32"/>
          <w:szCs w:val="32"/>
        </w:rPr>
        <w:t>Самарский государственный технический университет</w:t>
      </w:r>
    </w:p>
    <w:p w:rsidR="00453738" w:rsidRDefault="00453738" w:rsidP="00453738">
      <w:pPr>
        <w:jc w:val="center"/>
        <w:rPr>
          <w:sz w:val="32"/>
          <w:szCs w:val="32"/>
        </w:rPr>
      </w:pPr>
    </w:p>
    <w:p w:rsidR="00453738" w:rsidRDefault="00453738" w:rsidP="00453738">
      <w:pPr>
        <w:jc w:val="center"/>
        <w:rPr>
          <w:sz w:val="28"/>
          <w:szCs w:val="28"/>
        </w:rPr>
      </w:pPr>
      <w:r w:rsidRPr="00453738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«Машиностроение и автомобильный транспорт»</w:t>
      </w: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28"/>
          <w:szCs w:val="28"/>
        </w:rPr>
      </w:pPr>
    </w:p>
    <w:p w:rsidR="00453738" w:rsidRDefault="00453738" w:rsidP="00453738">
      <w:pPr>
        <w:jc w:val="center"/>
        <w:rPr>
          <w:sz w:val="32"/>
          <w:szCs w:val="32"/>
        </w:rPr>
      </w:pPr>
    </w:p>
    <w:p w:rsidR="00453738" w:rsidRDefault="00453738" w:rsidP="00453738">
      <w:pPr>
        <w:jc w:val="center"/>
        <w:rPr>
          <w:sz w:val="32"/>
          <w:szCs w:val="32"/>
        </w:rPr>
      </w:pPr>
    </w:p>
    <w:p w:rsidR="00453738" w:rsidRDefault="00453738" w:rsidP="00453738">
      <w:pPr>
        <w:jc w:val="center"/>
        <w:rPr>
          <w:sz w:val="32"/>
          <w:szCs w:val="32"/>
        </w:rPr>
      </w:pPr>
    </w:p>
    <w:p w:rsidR="00453738" w:rsidRPr="00453738" w:rsidRDefault="00453738" w:rsidP="00453738">
      <w:pPr>
        <w:jc w:val="center"/>
        <w:rPr>
          <w:b/>
          <w:sz w:val="28"/>
          <w:szCs w:val="28"/>
        </w:rPr>
      </w:pPr>
      <w:r w:rsidRPr="00453738">
        <w:rPr>
          <w:b/>
          <w:sz w:val="32"/>
          <w:szCs w:val="32"/>
        </w:rPr>
        <w:t>Отчет по</w:t>
      </w:r>
      <w:r w:rsidR="008955E4">
        <w:rPr>
          <w:b/>
          <w:sz w:val="32"/>
          <w:szCs w:val="32"/>
        </w:rPr>
        <w:t xml:space="preserve"> учебной</w:t>
      </w:r>
      <w:r w:rsidRPr="00453738">
        <w:rPr>
          <w:b/>
          <w:sz w:val="32"/>
          <w:szCs w:val="32"/>
        </w:rPr>
        <w:t xml:space="preserve"> практике</w:t>
      </w:r>
      <w:r w:rsidRPr="00453738">
        <w:rPr>
          <w:b/>
          <w:sz w:val="28"/>
          <w:szCs w:val="28"/>
        </w:rPr>
        <w:t xml:space="preserve"> </w:t>
      </w: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453738">
      <w:pPr>
        <w:jc w:val="right"/>
        <w:rPr>
          <w:b/>
          <w:sz w:val="32"/>
          <w:szCs w:val="32"/>
        </w:rPr>
      </w:pPr>
    </w:p>
    <w:p w:rsidR="00453738" w:rsidRDefault="00453738" w:rsidP="00453738">
      <w:pPr>
        <w:jc w:val="right"/>
        <w:rPr>
          <w:b/>
          <w:sz w:val="32"/>
          <w:szCs w:val="32"/>
        </w:rPr>
      </w:pPr>
    </w:p>
    <w:p w:rsidR="00453738" w:rsidRDefault="00453738" w:rsidP="00453738">
      <w:pPr>
        <w:jc w:val="right"/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453738">
      <w:pPr>
        <w:jc w:val="right"/>
        <w:rPr>
          <w:sz w:val="28"/>
          <w:szCs w:val="28"/>
        </w:rPr>
      </w:pPr>
      <w:r w:rsidRPr="00453738">
        <w:rPr>
          <w:sz w:val="28"/>
          <w:szCs w:val="28"/>
        </w:rPr>
        <w:t>Вы</w:t>
      </w:r>
      <w:r>
        <w:rPr>
          <w:sz w:val="28"/>
          <w:szCs w:val="28"/>
        </w:rPr>
        <w:t>полнил студент 3-МиАТ-9</w:t>
      </w:r>
    </w:p>
    <w:p w:rsidR="00453738" w:rsidRDefault="004A239F" w:rsidP="004A239F">
      <w:pPr>
        <w:jc w:val="right"/>
        <w:rPr>
          <w:sz w:val="28"/>
          <w:szCs w:val="28"/>
        </w:rPr>
      </w:pPr>
      <w:r>
        <w:rPr>
          <w:sz w:val="28"/>
          <w:szCs w:val="28"/>
        </w:rPr>
        <w:t>Мосевнин Д</w:t>
      </w:r>
      <w:r w:rsidR="00453738">
        <w:rPr>
          <w:sz w:val="28"/>
          <w:szCs w:val="28"/>
        </w:rPr>
        <w:t xml:space="preserve">                                         </w:t>
      </w:r>
      <w:r w:rsidR="004128D7">
        <w:rPr>
          <w:sz w:val="28"/>
          <w:szCs w:val="28"/>
        </w:rPr>
        <w:t xml:space="preserve">                  </w:t>
      </w:r>
    </w:p>
    <w:p w:rsidR="00453738" w:rsidRPr="00453738" w:rsidRDefault="008955E4" w:rsidP="00895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Проверил Кротинов Н. Б.</w:t>
      </w: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D71C0B">
      <w:pPr>
        <w:rPr>
          <w:b/>
          <w:sz w:val="32"/>
          <w:szCs w:val="32"/>
        </w:rPr>
      </w:pPr>
    </w:p>
    <w:p w:rsidR="00453738" w:rsidRDefault="00453738" w:rsidP="00453738">
      <w:pPr>
        <w:jc w:val="right"/>
        <w:rPr>
          <w:b/>
          <w:sz w:val="32"/>
          <w:szCs w:val="32"/>
        </w:rPr>
      </w:pPr>
    </w:p>
    <w:p w:rsidR="00453738" w:rsidRPr="00453738" w:rsidRDefault="00453738" w:rsidP="00D71C0B">
      <w:pPr>
        <w:rPr>
          <w:sz w:val="32"/>
          <w:szCs w:val="32"/>
        </w:rPr>
      </w:pPr>
    </w:p>
    <w:p w:rsidR="00453738" w:rsidRDefault="00453738" w:rsidP="00453738">
      <w:pPr>
        <w:jc w:val="center"/>
        <w:rPr>
          <w:sz w:val="32"/>
          <w:szCs w:val="32"/>
        </w:rPr>
      </w:pPr>
      <w:r w:rsidRPr="00453738">
        <w:rPr>
          <w:sz w:val="32"/>
          <w:szCs w:val="32"/>
        </w:rPr>
        <w:lastRenderedPageBreak/>
        <w:t>Самара 2009</w:t>
      </w:r>
    </w:p>
    <w:p w:rsidR="008955E4" w:rsidRDefault="008955E4" w:rsidP="00895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  <w:t>Содержание</w:t>
      </w:r>
    </w:p>
    <w:p w:rsidR="008955E4" w:rsidRDefault="008955E4" w:rsidP="008955E4">
      <w:pPr>
        <w:jc w:val="center"/>
        <w:rPr>
          <w:b/>
          <w:sz w:val="32"/>
          <w:szCs w:val="32"/>
        </w:rPr>
      </w:pPr>
    </w:p>
    <w:p w:rsidR="001A6688" w:rsidRDefault="001A6688" w:rsidP="008955E4">
      <w:pPr>
        <w:rPr>
          <w:sz w:val="32"/>
          <w:szCs w:val="32"/>
        </w:rPr>
      </w:pPr>
    </w:p>
    <w:p w:rsidR="008955E4" w:rsidRPr="008955E4" w:rsidRDefault="008955E4" w:rsidP="008955E4">
      <w:pPr>
        <w:rPr>
          <w:sz w:val="32"/>
          <w:szCs w:val="32"/>
        </w:rPr>
      </w:pPr>
      <w:r w:rsidRPr="008955E4">
        <w:rPr>
          <w:sz w:val="32"/>
          <w:szCs w:val="32"/>
        </w:rPr>
        <w:t>Введение</w:t>
      </w:r>
    </w:p>
    <w:p w:rsidR="008955E4" w:rsidRDefault="008955E4" w:rsidP="008955E4">
      <w:pPr>
        <w:rPr>
          <w:sz w:val="32"/>
          <w:szCs w:val="32"/>
        </w:rPr>
      </w:pPr>
    </w:p>
    <w:p w:rsidR="008955E4" w:rsidRPr="008955E4" w:rsidRDefault="003D6229" w:rsidP="008955E4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955E4" w:rsidRPr="008955E4">
        <w:rPr>
          <w:sz w:val="32"/>
          <w:szCs w:val="32"/>
        </w:rPr>
        <w:t>Структура предприятия</w:t>
      </w:r>
      <w:r w:rsidR="00E2289F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                            4 </w:t>
      </w:r>
    </w:p>
    <w:p w:rsidR="008955E4" w:rsidRDefault="008955E4" w:rsidP="008955E4">
      <w:pPr>
        <w:rPr>
          <w:sz w:val="32"/>
          <w:szCs w:val="32"/>
        </w:rPr>
      </w:pPr>
    </w:p>
    <w:p w:rsidR="008955E4" w:rsidRPr="008955E4" w:rsidRDefault="003D6229" w:rsidP="00E2289F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955E4" w:rsidRPr="008955E4">
        <w:rPr>
          <w:sz w:val="32"/>
          <w:szCs w:val="32"/>
        </w:rPr>
        <w:t>Перечень выполняемых работ</w:t>
      </w:r>
      <w:r w:rsidR="00E2289F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                   </w:t>
      </w:r>
      <w:r w:rsidR="00E2289F">
        <w:rPr>
          <w:sz w:val="32"/>
          <w:szCs w:val="32"/>
        </w:rPr>
        <w:t>5</w:t>
      </w:r>
    </w:p>
    <w:p w:rsidR="008955E4" w:rsidRDefault="008955E4" w:rsidP="008955E4">
      <w:pPr>
        <w:rPr>
          <w:sz w:val="32"/>
          <w:szCs w:val="32"/>
        </w:rPr>
      </w:pPr>
    </w:p>
    <w:p w:rsidR="008955E4" w:rsidRPr="008955E4" w:rsidRDefault="003D6229" w:rsidP="008955E4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8955E4" w:rsidRPr="008955E4">
        <w:rPr>
          <w:sz w:val="32"/>
          <w:szCs w:val="32"/>
        </w:rPr>
        <w:t>Подробный технологический процесс выпо</w:t>
      </w:r>
      <w:r>
        <w:rPr>
          <w:sz w:val="32"/>
          <w:szCs w:val="32"/>
        </w:rPr>
        <w:t xml:space="preserve">лняемый студентом  </w:t>
      </w:r>
      <w:r w:rsidR="00E2289F">
        <w:rPr>
          <w:sz w:val="32"/>
          <w:szCs w:val="32"/>
        </w:rPr>
        <w:t xml:space="preserve">6   </w:t>
      </w:r>
      <w:r w:rsidR="008955E4" w:rsidRPr="008955E4">
        <w:rPr>
          <w:sz w:val="32"/>
          <w:szCs w:val="32"/>
        </w:rPr>
        <w:t>работы на конкретном рабочем месте</w:t>
      </w:r>
    </w:p>
    <w:p w:rsidR="008955E4" w:rsidRDefault="008955E4" w:rsidP="008955E4">
      <w:pPr>
        <w:rPr>
          <w:sz w:val="32"/>
          <w:szCs w:val="32"/>
        </w:rPr>
      </w:pPr>
    </w:p>
    <w:p w:rsidR="00A01ACB" w:rsidRDefault="008955E4" w:rsidP="008955E4">
      <w:pPr>
        <w:rPr>
          <w:sz w:val="32"/>
          <w:szCs w:val="32"/>
        </w:rPr>
      </w:pPr>
      <w:r w:rsidRPr="008955E4">
        <w:rPr>
          <w:sz w:val="32"/>
          <w:szCs w:val="32"/>
        </w:rPr>
        <w:t>Заключение</w:t>
      </w:r>
      <w:r w:rsidR="00E2289F">
        <w:rPr>
          <w:sz w:val="32"/>
          <w:szCs w:val="32"/>
        </w:rPr>
        <w:t xml:space="preserve">                                                                                             </w:t>
      </w:r>
      <w:r w:rsidR="003D6229">
        <w:rPr>
          <w:sz w:val="32"/>
          <w:szCs w:val="32"/>
        </w:rPr>
        <w:t xml:space="preserve"> </w:t>
      </w:r>
      <w:r w:rsidR="00CC5ADC">
        <w:rPr>
          <w:sz w:val="32"/>
          <w:szCs w:val="32"/>
        </w:rPr>
        <w:t>9</w:t>
      </w:r>
    </w:p>
    <w:p w:rsidR="00A01ACB" w:rsidRDefault="00A01ACB" w:rsidP="008955E4">
      <w:pPr>
        <w:rPr>
          <w:sz w:val="32"/>
          <w:szCs w:val="32"/>
        </w:rPr>
      </w:pPr>
    </w:p>
    <w:p w:rsidR="00D71C0B" w:rsidRPr="00453738" w:rsidRDefault="00A01ACB" w:rsidP="00F06DE2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Библиографический список                                                                                  </w:t>
      </w:r>
      <w:r w:rsidR="00CC5ADC">
        <w:rPr>
          <w:sz w:val="28"/>
          <w:szCs w:val="28"/>
        </w:rPr>
        <w:t>10</w:t>
      </w:r>
      <w:r w:rsidR="008955E4">
        <w:rPr>
          <w:b/>
          <w:sz w:val="32"/>
          <w:szCs w:val="32"/>
        </w:rPr>
        <w:br w:type="page"/>
      </w:r>
      <w:r w:rsidR="00D71C0B" w:rsidRPr="00521FA5">
        <w:rPr>
          <w:b/>
          <w:sz w:val="32"/>
          <w:szCs w:val="32"/>
        </w:rPr>
        <w:t>Введение</w:t>
      </w:r>
    </w:p>
    <w:p w:rsidR="00FF52D1" w:rsidRPr="00521FA5" w:rsidRDefault="00FF52D1" w:rsidP="00D71C0B">
      <w:pPr>
        <w:rPr>
          <w:b/>
          <w:sz w:val="32"/>
          <w:szCs w:val="32"/>
        </w:rPr>
      </w:pPr>
    </w:p>
    <w:p w:rsidR="000C1C80" w:rsidRPr="000C1C80" w:rsidRDefault="003D6229" w:rsidP="003D6229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C80" w:rsidRPr="000C1C80">
        <w:rPr>
          <w:sz w:val="28"/>
          <w:szCs w:val="28"/>
        </w:rPr>
        <w:t>Целью учебной практики является зак</w:t>
      </w:r>
      <w:r w:rsidR="000C1C80">
        <w:rPr>
          <w:sz w:val="28"/>
          <w:szCs w:val="28"/>
        </w:rPr>
        <w:t>репление теоретических знаний и</w:t>
      </w:r>
      <w:r w:rsidR="000C1C80" w:rsidRPr="000C1C80">
        <w:rPr>
          <w:sz w:val="28"/>
          <w:szCs w:val="28"/>
        </w:rPr>
        <w:t xml:space="preserve"> получение практических навыков в сфере ремонта транспортных средств</w:t>
      </w:r>
      <w:r w:rsidRPr="003D6229">
        <w:rPr>
          <w:sz w:val="28"/>
          <w:szCs w:val="28"/>
        </w:rPr>
        <w:t>[2]</w:t>
      </w:r>
      <w:r w:rsidR="000C1C80" w:rsidRPr="000C1C80">
        <w:rPr>
          <w:sz w:val="28"/>
          <w:szCs w:val="28"/>
        </w:rPr>
        <w:t>. По специальности 190601 «Автомобили и автомобильное хозяйство» студенты проходят практику в автомастерских и сервисах технического обслуживания автомобилей, а также автомобильных комбинатах и транспортных организациях. За время прохождения практики на СТО студент должен познакомиться и научиться обращаться с техническими средствами и познакомиться с технологией ремонта транспортных средств. В результате прохождения практики студенты должны обладать некоторыми навыками по ремонту автомобилей и работе с диагностическим и техническим оборудо</w:t>
      </w:r>
      <w:r w:rsidR="000C1C80">
        <w:rPr>
          <w:sz w:val="28"/>
          <w:szCs w:val="28"/>
        </w:rPr>
        <w:t>ванием по ремонту автомобилей, ч</w:t>
      </w:r>
      <w:r w:rsidR="000C1C80" w:rsidRPr="000C1C80">
        <w:rPr>
          <w:sz w:val="28"/>
          <w:szCs w:val="28"/>
        </w:rPr>
        <w:t>то включает в себя:</w:t>
      </w:r>
    </w:p>
    <w:p w:rsidR="000C1C80" w:rsidRPr="000C1C80" w:rsidRDefault="000C1C80" w:rsidP="00F06DE2">
      <w:pPr>
        <w:spacing w:after="120" w:line="360" w:lineRule="auto"/>
        <w:jc w:val="both"/>
        <w:rPr>
          <w:sz w:val="28"/>
          <w:szCs w:val="28"/>
        </w:rPr>
      </w:pPr>
      <w:r w:rsidRPr="000C1C80">
        <w:rPr>
          <w:sz w:val="28"/>
          <w:szCs w:val="28"/>
        </w:rPr>
        <w:t>-определение неисправностей оборудования и агрегатов автомобилей при помощи контрольно-измерительных приборов и оборудования;</w:t>
      </w:r>
    </w:p>
    <w:p w:rsidR="000C1C80" w:rsidRPr="000C1C80" w:rsidRDefault="000C1C80" w:rsidP="00F06DE2">
      <w:pPr>
        <w:spacing w:after="120" w:line="360" w:lineRule="auto"/>
        <w:jc w:val="both"/>
        <w:rPr>
          <w:sz w:val="28"/>
          <w:szCs w:val="28"/>
        </w:rPr>
      </w:pPr>
      <w:r w:rsidRPr="000C1C80">
        <w:rPr>
          <w:sz w:val="28"/>
          <w:szCs w:val="28"/>
        </w:rPr>
        <w:t>-осуществление сборки и разборки механизмов, узлов агрегатов автомобилей с целью их ремонта и восстановления;</w:t>
      </w:r>
    </w:p>
    <w:p w:rsidR="000C1C80" w:rsidRPr="000C1C80" w:rsidRDefault="000C1C80" w:rsidP="00F06DE2">
      <w:pPr>
        <w:spacing w:after="120" w:line="360" w:lineRule="auto"/>
        <w:jc w:val="both"/>
        <w:rPr>
          <w:sz w:val="28"/>
          <w:szCs w:val="28"/>
        </w:rPr>
      </w:pPr>
      <w:r w:rsidRPr="000C1C80">
        <w:rPr>
          <w:sz w:val="28"/>
          <w:szCs w:val="28"/>
        </w:rPr>
        <w:t>-осуществление сборки агрегатов, замены детале</w:t>
      </w:r>
      <w:r>
        <w:rPr>
          <w:sz w:val="28"/>
          <w:szCs w:val="28"/>
        </w:rPr>
        <w:t>й, узлов автомобиля с соблюдени</w:t>
      </w:r>
      <w:r w:rsidRPr="000C1C80">
        <w:rPr>
          <w:sz w:val="28"/>
          <w:szCs w:val="28"/>
        </w:rPr>
        <w:t>ем действующих на предприятии технологий.</w:t>
      </w:r>
    </w:p>
    <w:p w:rsidR="00D71C0B" w:rsidRPr="00521FA5" w:rsidRDefault="00D71C0B" w:rsidP="00F06DE2">
      <w:pPr>
        <w:spacing w:line="360" w:lineRule="auto"/>
        <w:jc w:val="both"/>
        <w:rPr>
          <w:b/>
        </w:rPr>
      </w:pPr>
    </w:p>
    <w:p w:rsidR="00B6711B" w:rsidRDefault="008955E4" w:rsidP="00B6711B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B6711B" w:rsidRPr="00B6711B">
        <w:rPr>
          <w:b/>
          <w:sz w:val="32"/>
          <w:szCs w:val="32"/>
        </w:rPr>
        <w:t>1.</w:t>
      </w:r>
      <w:r w:rsidR="00B6711B">
        <w:rPr>
          <w:b/>
          <w:sz w:val="32"/>
          <w:szCs w:val="32"/>
        </w:rPr>
        <w:t xml:space="preserve"> </w:t>
      </w:r>
      <w:r w:rsidR="00D71C0B" w:rsidRPr="00521FA5">
        <w:rPr>
          <w:b/>
          <w:sz w:val="32"/>
          <w:szCs w:val="32"/>
        </w:rPr>
        <w:t>Структура предприятия</w:t>
      </w:r>
      <w:r w:rsidR="00F06DE2">
        <w:rPr>
          <w:b/>
          <w:sz w:val="32"/>
          <w:szCs w:val="32"/>
        </w:rPr>
        <w:t xml:space="preserve"> </w:t>
      </w:r>
    </w:p>
    <w:p w:rsidR="00D71C0B" w:rsidRPr="00521FA5" w:rsidRDefault="00B6711B" w:rsidP="00B6711B">
      <w:pPr>
        <w:spacing w:line="360" w:lineRule="auto"/>
        <w:jc w:val="both"/>
        <w:rPr>
          <w:b/>
          <w:sz w:val="32"/>
          <w:szCs w:val="32"/>
        </w:rPr>
      </w:pPr>
      <w:r w:rsidRPr="00521FA5">
        <w:rPr>
          <w:b/>
          <w:sz w:val="32"/>
          <w:szCs w:val="32"/>
        </w:rPr>
        <w:t>Структура предприятия</w:t>
      </w:r>
      <w:r>
        <w:rPr>
          <w:b/>
          <w:sz w:val="32"/>
          <w:szCs w:val="32"/>
        </w:rPr>
        <w:t xml:space="preserve"> </w:t>
      </w:r>
      <w:r w:rsidR="00F06DE2">
        <w:rPr>
          <w:b/>
          <w:sz w:val="32"/>
          <w:szCs w:val="32"/>
        </w:rPr>
        <w:t>ООО «СТОА-1» представлена на рис. 1.</w:t>
      </w:r>
    </w:p>
    <w:p w:rsidR="00D71C0B" w:rsidRPr="00521FA5" w:rsidRDefault="00D71C0B" w:rsidP="00D71C0B">
      <w:pPr>
        <w:rPr>
          <w:sz w:val="28"/>
          <w:szCs w:val="28"/>
        </w:rPr>
      </w:pPr>
    </w:p>
    <w:p w:rsidR="00C6531B" w:rsidRDefault="00C6531B" w:rsidP="00D71C0B">
      <w:pPr>
        <w:rPr>
          <w:b/>
          <w:sz w:val="32"/>
          <w:szCs w:val="32"/>
        </w:rPr>
      </w:pPr>
    </w:p>
    <w:p w:rsidR="00B46735" w:rsidRDefault="00B46735" w:rsidP="00B46735">
      <w:pPr>
        <w:jc w:val="center"/>
        <w:rPr>
          <w:b/>
          <w:sz w:val="32"/>
          <w:szCs w:val="32"/>
        </w:rPr>
      </w:pPr>
    </w:p>
    <w:p w:rsidR="00B46735" w:rsidRDefault="00B87879" w:rsidP="00B467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196" editas="orgchart" style="width:479.2pt;height:315pt;mso-position-horizontal-relative:char;mso-position-vertical-relative:line" coordorigin="3586,3904" coordsize="7306,8242">
            <o:lock v:ext="edit" aspectratio="t"/>
            <o:diagram v:ext="edit" dgmstyle="0" dgmscalex="98649" dgmscaley="50093" dgmfontsize="9" constrainbounds="0,0,0,0">
              <o:relationtable v:ext="edit">
                <o:rel v:ext="edit" idsrc="#_s1207" iddest="#_s1207"/>
                <o:rel v:ext="edit" idsrc="#_s1208" iddest="#_s1207" idcntr="#_s1206"/>
                <o:rel v:ext="edit" idsrc="#_s1209" iddest="#_s1207" idcntr="#_s1205"/>
                <o:rel v:ext="edit" idsrc="#_s1210" iddest="#_s1207" idcntr="#_s1204"/>
                <o:rel v:ext="edit" idsrc="#_s1211" iddest="#_s1210" idcntr="#_s1203"/>
                <o:rel v:ext="edit" idsrc="#_s1212" iddest="#_s1210" idcntr="#_s1202"/>
                <o:rel v:ext="edit" idsrc="#_s1213" iddest="#_s1210" idcntr="#_s1201"/>
                <o:rel v:ext="edit" idsrc="#_s1214" iddest="#_s1210" idcntr="#_s1200"/>
                <o:rel v:ext="edit" idsrc="#_s1215" iddest="#_s1210" idcntr="#_s1199"/>
                <o:rel v:ext="edit" idsrc="#_s1216" iddest="#_s1210" idcntr="#_s119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7" type="#_x0000_t75" style="position:absolute;left:3586;top:3904;width:7306;height:824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98" o:spid="_x0000_s1198" type="#_x0000_t33" style="position:absolute;left:9399;top:5702;width:414;height:6087;flip:y" o:connectortype="elbow" adj="-303315,27978,-303315" strokeweight="2.25pt"/>
            <v:shape id="_s1199" o:spid="_x0000_s1199" type="#_x0000_t33" style="position:absolute;left:9399;top:5702;width:414;height:5013;flip:y" o:connectortype="elbow" adj="-303315,29345,-303315" strokeweight="2.25pt"/>
            <v:shape id="_s1200" o:spid="_x0000_s1200" type="#_x0000_t33" style="position:absolute;left:9399;top:5702;width:414;height:3939;flip:y" o:connectortype="elbow" adj="-303315,31457,-303315" strokeweight="2.25pt"/>
            <v:shape id="_s1201" o:spid="_x0000_s1201" type="#_x0000_t33" style="position:absolute;left:9399;top:5702;width:414;height:2865;flip:y" o:connectortype="elbow" adj="-303315,35152,-303315" strokeweight="2.25pt"/>
            <v:shape id="_s1202" o:spid="_x0000_s1202" type="#_x0000_t33" style="position:absolute;left:9399;top:5702;width:414;height:1791;flip:y" o:connectortype="elbow" adj="-303315,43279,-303315" strokeweight="2.25pt"/>
            <v:shape id="_s1203" o:spid="_x0000_s1203" type="#_x0000_t33" style="position:absolute;left:9399;top:5702;width:414;height:718;flip:y" o:connectortype="elbow" adj="-303315,75659,-303315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04" o:spid="_x0000_s1204" type="#_x0000_t34" style="position:absolute;left:8347;top:3517;width:359;height:2573;rotation:270;flip:x" o:connectortype="elbow" adj="10761,5280,-641559" strokeweight="2.25pt"/>
            <v:shape id="_s1205" o:spid="_x0000_s1205" type="#_x0000_t34" style="position:absolute;left:7060;top:4803;width:359;height:1;rotation:270" o:connectortype="elbow" adj="10761,-17820000,-376390" strokeweight="2.25pt"/>
            <v:shape id="_s1206" o:spid="_x0000_s1206" type="#_x0000_t34" style="position:absolute;left:5773;top:3517;width:359;height:2574;rotation:270" o:connectortype="elbow" adj="10761,-5278,-111299" strokeweight="2.25pt"/>
            <v:roundrect id="_s1207" o:spid="_x0000_s1207" style="position:absolute;left:6160;top:3904;width:2159;height:719;v-text-anchor:middle" arcsize="10923f" o:dgmlayout="0" o:dgmnodekind="1" fillcolor="#bbe0e3">
              <v:textbox style="mso-next-textbox:#_s1207" inset=".45922mm,.22964mm,.45922mm,.22964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5"/>
                      </w:rPr>
                    </w:pPr>
                    <w:r w:rsidRPr="00B87879">
                      <w:rPr>
                        <w:sz w:val="18"/>
                      </w:rPr>
                      <w:t>Директор</w:t>
                    </w:r>
                  </w:p>
                </w:txbxContent>
              </v:textbox>
            </v:roundrect>
            <v:roundrect id="_s1208" o:spid="_x0000_s1208" style="position:absolute;left:3586;top:4983;width:2160;height:719;v-text-anchor:middle" arcsize="10923f" o:dgmlayout="0" o:dgmnodekind="0" fillcolor="#bbe0e3">
              <v:textbox style="mso-next-textbox:#_s1208" inset=".45922mm,.22964mm,.45922mm,.22964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18"/>
                      </w:rPr>
                    </w:pPr>
                    <w:r w:rsidRPr="00B87879">
                      <w:rPr>
                        <w:sz w:val="18"/>
                      </w:rPr>
                      <w:t>Зам. директора</w:t>
                    </w:r>
                  </w:p>
                </w:txbxContent>
              </v:textbox>
            </v:roundrect>
            <v:roundrect id="_s1209" o:spid="_x0000_s1209" style="position:absolute;left:6159;top:4983;width:2160;height:719;v-text-anchor:middle" arcsize="10923f" o:dgmlayout="0" o:dgmnodekind="0" fillcolor="#bbe0e3">
              <v:textbox style="mso-next-textbox:#_s1209" inset=".45922mm,.22964mm,.45922mm,.22964mm">
                <w:txbxContent>
                  <w:p w:rsidR="00B46735" w:rsidRPr="00B87879" w:rsidRDefault="00B46735" w:rsidP="00B46735">
                    <w:pPr>
                      <w:rPr>
                        <w:sz w:val="18"/>
                      </w:rPr>
                    </w:pPr>
                    <w:r w:rsidRPr="00B87879">
                      <w:rPr>
                        <w:sz w:val="18"/>
                      </w:rPr>
                      <w:t>Гл. бухгалтер и кассир</w:t>
                    </w:r>
                  </w:p>
                </w:txbxContent>
              </v:textbox>
            </v:roundrect>
            <v:roundrect id="_s1210" o:spid="_x0000_s1210" style="position:absolute;left:8732;top:4983;width:2160;height:719;v-text-anchor:middle" arcsize="10923f" o:dgmlayout="3" o:dgmnodekind="0" o:dgmlayoutmru="3" fillcolor="#bbe0e3">
              <v:textbox style="mso-next-textbox:#_s1210" inset=".45922mm,.22964mm,.45922mm,.22964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18"/>
                      </w:rPr>
                    </w:pPr>
                    <w:r w:rsidRPr="00B87879">
                      <w:rPr>
                        <w:sz w:val="18"/>
                      </w:rPr>
                      <w:t>Мастер</w:t>
                    </w:r>
                  </w:p>
                </w:txbxContent>
              </v:textbox>
            </v:roundrect>
            <v:roundrect id="_s1211" o:spid="_x0000_s1211" style="position:absolute;left:5523;top:6062;width:3876;height:714;v-text-anchor:middle" arcsize="10923f" o:dgmlayout="2" o:dgmnodekind="0" fillcolor="#bbe0e3">
              <v:textbox style="mso-next-textbox:#_s1211" inset=".76103mm,.38053mm,.76103mm,.38053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16"/>
                      </w:rPr>
                    </w:pPr>
                    <w:r w:rsidRPr="00B87879">
                      <w:rPr>
                        <w:sz w:val="16"/>
                      </w:rPr>
                      <w:t>Агрегатный участок</w:t>
                    </w:r>
                  </w:p>
                </w:txbxContent>
              </v:textbox>
            </v:roundrect>
            <v:roundrect id="_s1212" o:spid="_x0000_s1212" style="position:absolute;left:5523;top:7136;width:3876;height:714;v-text-anchor:middle" arcsize="10923f" o:dgmlayout="2" o:dgmnodekind="0" fillcolor="#bbe0e3">
              <v:textbox style="mso-next-textbox:#_s1212" inset=".76103mm,.38053mm,.76103mm,.38053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16"/>
                      </w:rPr>
                    </w:pPr>
                    <w:r w:rsidRPr="00B87879">
                      <w:rPr>
                        <w:sz w:val="16"/>
                      </w:rPr>
                      <w:t>Участок ТО и ремонта</w:t>
                    </w:r>
                  </w:p>
                </w:txbxContent>
              </v:textbox>
            </v:roundrect>
            <v:roundrect id="_s1213" o:spid="_x0000_s1213" style="position:absolute;left:5523;top:8210;width:3876;height:714;v-text-anchor:middle" arcsize="10923f" o:dgmlayout="2" o:dgmnodekind="0" fillcolor="#bbe0e3">
              <v:textbox style="mso-next-textbox:#_s1213" inset=".87481mm,.43739mm,.87481mm,.43739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18"/>
                      </w:rPr>
                    </w:pPr>
                    <w:r w:rsidRPr="00B87879">
                      <w:rPr>
                        <w:sz w:val="18"/>
                      </w:rPr>
                      <w:t>Участок уборочно-моечных работ</w:t>
                    </w:r>
                  </w:p>
                </w:txbxContent>
              </v:textbox>
            </v:roundrect>
            <v:roundrect id="_s1214" o:spid="_x0000_s1214" style="position:absolute;left:5523;top:9284;width:3876;height:714;v-text-anchor:middle" arcsize="10923f" o:dgmlayout="3" o:dgmnodekind="0" fillcolor="#bbe0e3">
              <v:textbox style="mso-next-textbox:#_s1214" inset="1.3329mm,.66647mm,1.3329mm,.66647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18"/>
                      </w:rPr>
                    </w:pPr>
                    <w:r w:rsidRPr="00B87879">
                      <w:rPr>
                        <w:sz w:val="18"/>
                      </w:rPr>
                      <w:t>Участок ремонта кузова</w:t>
                    </w:r>
                  </w:p>
                </w:txbxContent>
              </v:textbox>
            </v:roundrect>
            <v:roundrect id="_s1215" o:spid="_x0000_s1215" style="position:absolute;left:5523;top:10358;width:3876;height:714;v-text-anchor:middle" arcsize="10923f" o:dgmlayout="3" o:dgmnodekind="0" fillcolor="#bbe0e3">
              <v:textbox style="mso-next-textbox:#_s1215" inset="1.40247mm,.70122mm,1.40247mm,.70122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18"/>
                      </w:rPr>
                    </w:pPr>
                    <w:r w:rsidRPr="00B87879">
                      <w:rPr>
                        <w:sz w:val="18"/>
                      </w:rPr>
                      <w:t>Участок окраски кузовов</w:t>
                    </w:r>
                  </w:p>
                </w:txbxContent>
              </v:textbox>
            </v:roundrect>
            <v:roundrect id="_s1216" o:spid="_x0000_s1216" style="position:absolute;left:5523;top:11432;width:3876;height:714;v-text-anchor:middle" arcsize="10923f" o:dgmlayout="3" o:dgmnodekind="0" fillcolor="#bbe0e3">
              <v:textbox style="mso-next-textbox:#_s1216" inset="1.64492mm,.82247mm,1.64492mm,.82247mm">
                <w:txbxContent>
                  <w:p w:rsidR="00B46735" w:rsidRPr="00B87879" w:rsidRDefault="00B46735" w:rsidP="00B46735">
                    <w:pPr>
                      <w:jc w:val="center"/>
                      <w:rPr>
                        <w:sz w:val="18"/>
                      </w:rPr>
                    </w:pPr>
                    <w:r w:rsidRPr="00B87879">
                      <w:rPr>
                        <w:sz w:val="18"/>
                      </w:rPr>
                      <w:t>Зона обслуживания аккумуляторных батарей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955E4" w:rsidRDefault="00B32E2C" w:rsidP="00B467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Рис. 1.</w:t>
      </w:r>
    </w:p>
    <w:p w:rsidR="008955E4" w:rsidRDefault="008955E4" w:rsidP="008955E4">
      <w:pPr>
        <w:rPr>
          <w:b/>
          <w:sz w:val="32"/>
          <w:szCs w:val="32"/>
        </w:rPr>
      </w:pPr>
    </w:p>
    <w:p w:rsidR="008955E4" w:rsidRDefault="008955E4" w:rsidP="00D71C0B">
      <w:pPr>
        <w:rPr>
          <w:b/>
          <w:sz w:val="32"/>
          <w:szCs w:val="32"/>
        </w:rPr>
      </w:pPr>
    </w:p>
    <w:p w:rsidR="00DD1092" w:rsidRDefault="00DD1092" w:rsidP="007728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Главный на предприятии директор. У него в непосредственном подчинении находятся: зам. директора, гл. бухгалтер, мастер. Функции директора: руководить предприятием, развивать его и создавать комфортные условии для рабочего персонала. Обеспечивать полную занятость.</w:t>
      </w:r>
    </w:p>
    <w:p w:rsidR="00DD1092" w:rsidRDefault="00DD1092" w:rsidP="007728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следит за выполнением распоряжений и указаний главы предприятия. В отсутствии директора выполняет его функции.</w:t>
      </w:r>
    </w:p>
    <w:p w:rsidR="00DD1092" w:rsidRDefault="00DD1092" w:rsidP="007728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Гл. бухгалтер своевременно следит за начислением заработн</w:t>
      </w:r>
      <w:r w:rsidR="007728A8">
        <w:rPr>
          <w:sz w:val="28"/>
          <w:szCs w:val="28"/>
        </w:rPr>
        <w:t>ой платы работникам предприятия и</w:t>
      </w:r>
      <w:r>
        <w:rPr>
          <w:sz w:val="28"/>
          <w:szCs w:val="28"/>
        </w:rPr>
        <w:t xml:space="preserve"> документально ведет учет денежных средств.</w:t>
      </w:r>
    </w:p>
    <w:p w:rsidR="00DD1092" w:rsidRPr="00DD1092" w:rsidRDefault="00DD1092" w:rsidP="007728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 напрямую контролирует рабочий персонал.</w:t>
      </w:r>
    </w:p>
    <w:p w:rsidR="007728A8" w:rsidRDefault="007728A8" w:rsidP="008955E4">
      <w:pPr>
        <w:rPr>
          <w:b/>
          <w:sz w:val="32"/>
          <w:szCs w:val="32"/>
        </w:rPr>
      </w:pPr>
    </w:p>
    <w:p w:rsidR="008955E4" w:rsidRPr="008955E4" w:rsidRDefault="001F4DB1" w:rsidP="008955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8955E4" w:rsidRPr="008955E4">
        <w:rPr>
          <w:b/>
          <w:sz w:val="32"/>
          <w:szCs w:val="32"/>
        </w:rPr>
        <w:t>Перечень выполняемых работ</w:t>
      </w:r>
    </w:p>
    <w:p w:rsidR="008955E4" w:rsidRDefault="008955E4" w:rsidP="00D71C0B">
      <w:pPr>
        <w:rPr>
          <w:b/>
          <w:sz w:val="32"/>
          <w:szCs w:val="32"/>
        </w:rPr>
      </w:pPr>
    </w:p>
    <w:p w:rsidR="008955E4" w:rsidRPr="003D6229" w:rsidRDefault="003D6229" w:rsidP="00D71C0B">
      <w:pPr>
        <w:rPr>
          <w:sz w:val="28"/>
          <w:szCs w:val="28"/>
        </w:rPr>
      </w:pPr>
      <w:r>
        <w:rPr>
          <w:sz w:val="28"/>
          <w:szCs w:val="28"/>
        </w:rPr>
        <w:t xml:space="preserve">На предприятии ООО  </w:t>
      </w:r>
      <w:r>
        <w:rPr>
          <w:b/>
          <w:sz w:val="32"/>
          <w:szCs w:val="32"/>
        </w:rPr>
        <w:t xml:space="preserve">«СТОА-1» </w:t>
      </w:r>
      <w:r>
        <w:rPr>
          <w:sz w:val="28"/>
          <w:szCs w:val="28"/>
        </w:rPr>
        <w:t>осуществляются следующие виды работ:</w:t>
      </w:r>
    </w:p>
    <w:p w:rsidR="00C6531B" w:rsidRDefault="00C6531B" w:rsidP="00C6531B">
      <w:pPr>
        <w:jc w:val="center"/>
      </w:pPr>
    </w:p>
    <w:p w:rsidR="008955E4" w:rsidRDefault="008955E4" w:rsidP="00C6531B"/>
    <w:p w:rsidR="008955E4" w:rsidRPr="00521FA5" w:rsidRDefault="008955E4" w:rsidP="00B60F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21FA5">
        <w:rPr>
          <w:sz w:val="28"/>
          <w:szCs w:val="28"/>
        </w:rPr>
        <w:t>Ремонт ходовой части автомашин отечест</w:t>
      </w:r>
      <w:r>
        <w:rPr>
          <w:sz w:val="28"/>
          <w:szCs w:val="28"/>
        </w:rPr>
        <w:t>венного производства и иномарок;</w:t>
      </w:r>
    </w:p>
    <w:p w:rsidR="008955E4" w:rsidRDefault="008955E4" w:rsidP="00B60F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Кузовные работы;</w:t>
      </w:r>
    </w:p>
    <w:p w:rsidR="008955E4" w:rsidRPr="00521FA5" w:rsidRDefault="008955E4" w:rsidP="00B60F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Ремонт и зарядка аккумулятора;</w:t>
      </w:r>
    </w:p>
    <w:p w:rsidR="008955E4" w:rsidRPr="00521FA5" w:rsidRDefault="008955E4" w:rsidP="00B60F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21FA5">
        <w:rPr>
          <w:sz w:val="28"/>
          <w:szCs w:val="28"/>
        </w:rPr>
        <w:t>Окраска кузо</w:t>
      </w:r>
      <w:r>
        <w:rPr>
          <w:sz w:val="28"/>
          <w:szCs w:val="28"/>
        </w:rPr>
        <w:t>ва и отдельных элементов кузова;</w:t>
      </w:r>
    </w:p>
    <w:p w:rsidR="008955E4" w:rsidRPr="00521FA5" w:rsidRDefault="008955E4" w:rsidP="00B60F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21FA5">
        <w:rPr>
          <w:sz w:val="28"/>
          <w:szCs w:val="28"/>
        </w:rPr>
        <w:t>Диагностика</w:t>
      </w:r>
      <w:r>
        <w:rPr>
          <w:sz w:val="28"/>
          <w:szCs w:val="28"/>
        </w:rPr>
        <w:t>;</w:t>
      </w:r>
    </w:p>
    <w:p w:rsidR="008955E4" w:rsidRDefault="008955E4" w:rsidP="00B60F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Мойка автомашин и агрегатов;</w:t>
      </w:r>
    </w:p>
    <w:p w:rsidR="008955E4" w:rsidRPr="00521FA5" w:rsidRDefault="008955E4" w:rsidP="00B60F9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Ремонт приборов питания.</w:t>
      </w:r>
    </w:p>
    <w:p w:rsidR="008955E4" w:rsidRDefault="008955E4" w:rsidP="00B60F90">
      <w:pPr>
        <w:spacing w:line="360" w:lineRule="auto"/>
        <w:rPr>
          <w:sz w:val="28"/>
          <w:szCs w:val="28"/>
        </w:rPr>
      </w:pPr>
    </w:p>
    <w:p w:rsidR="008955E4" w:rsidRDefault="008955E4" w:rsidP="00B60F90">
      <w:pPr>
        <w:spacing w:line="360" w:lineRule="auto"/>
      </w:pPr>
    </w:p>
    <w:p w:rsidR="00E2289F" w:rsidRPr="00A01ACB" w:rsidRDefault="008955E4" w:rsidP="00E2289F">
      <w:pPr>
        <w:rPr>
          <w:b/>
          <w:sz w:val="32"/>
          <w:szCs w:val="32"/>
        </w:rPr>
      </w:pPr>
      <w:r>
        <w:br w:type="page"/>
      </w:r>
      <w:r w:rsidR="00B60F90" w:rsidRPr="001A6688">
        <w:rPr>
          <w:b/>
          <w:sz w:val="32"/>
          <w:szCs w:val="32"/>
        </w:rPr>
        <w:t>3</w:t>
      </w:r>
      <w:r w:rsidR="00B60F90">
        <w:rPr>
          <w:sz w:val="32"/>
          <w:szCs w:val="32"/>
        </w:rPr>
        <w:t xml:space="preserve">. </w:t>
      </w:r>
      <w:r w:rsidR="00E2289F" w:rsidRPr="00A01ACB">
        <w:rPr>
          <w:b/>
          <w:sz w:val="32"/>
          <w:szCs w:val="32"/>
        </w:rPr>
        <w:t>Подробный технологический процесс выполняемый студентом работы на конкретном рабочем месте</w:t>
      </w:r>
    </w:p>
    <w:p w:rsidR="00E2289F" w:rsidRPr="00A01ACB" w:rsidRDefault="00E2289F" w:rsidP="00C6531B">
      <w:pPr>
        <w:rPr>
          <w:b/>
        </w:rPr>
      </w:pPr>
    </w:p>
    <w:p w:rsidR="001A6688" w:rsidRDefault="001A6688" w:rsidP="00FD6E89">
      <w:pPr>
        <w:spacing w:after="120" w:line="360" w:lineRule="auto"/>
        <w:rPr>
          <w:sz w:val="28"/>
          <w:szCs w:val="28"/>
        </w:rPr>
      </w:pPr>
    </w:p>
    <w:p w:rsidR="00EF6A4B" w:rsidRDefault="00EF6A4B" w:rsidP="00EF6A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6A4B">
        <w:rPr>
          <w:sz w:val="28"/>
          <w:szCs w:val="28"/>
        </w:rPr>
        <w:t>Моя</w:t>
      </w:r>
      <w:r>
        <w:rPr>
          <w:sz w:val="28"/>
          <w:szCs w:val="28"/>
        </w:rPr>
        <w:t xml:space="preserve"> практика проходила на агрегатном участке. На нем работают 2 специалиста. Я осуществлял следующие работы:</w:t>
      </w:r>
    </w:p>
    <w:p w:rsidR="00241023" w:rsidRDefault="00241023" w:rsidP="00F477D6">
      <w:pPr>
        <w:spacing w:line="360" w:lineRule="auto"/>
        <w:jc w:val="both"/>
        <w:rPr>
          <w:sz w:val="32"/>
          <w:szCs w:val="32"/>
        </w:rPr>
      </w:pPr>
    </w:p>
    <w:p w:rsidR="00EF6A4B" w:rsidRPr="00F477D6" w:rsidRDefault="00F477D6" w:rsidP="00EF6A4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Ремонт головки блока цилиндров</w:t>
      </w:r>
      <w:r>
        <w:rPr>
          <w:sz w:val="32"/>
          <w:szCs w:val="32"/>
          <w:lang w:val="en-US"/>
        </w:rPr>
        <w:t>[1]</w:t>
      </w:r>
      <w:r>
        <w:rPr>
          <w:sz w:val="32"/>
          <w:szCs w:val="32"/>
        </w:rPr>
        <w:t>:</w:t>
      </w:r>
    </w:p>
    <w:p w:rsidR="00241023" w:rsidRDefault="00241023" w:rsidP="00241023">
      <w:pPr>
        <w:spacing w:line="360" w:lineRule="auto"/>
        <w:rPr>
          <w:sz w:val="28"/>
          <w:szCs w:val="28"/>
        </w:rPr>
      </w:pPr>
    </w:p>
    <w:p w:rsidR="00EF6A4B" w:rsidRPr="00241023" w:rsidRDefault="00EF6A4B" w:rsidP="00F477D6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1.Снять головку блока цилиндров.</w:t>
      </w:r>
    </w:p>
    <w:p w:rsidR="00EF6A4B" w:rsidRPr="00241023" w:rsidRDefault="00EF6A4B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2.Отверн</w:t>
      </w:r>
      <w:r w:rsidR="00AB55CE" w:rsidRPr="00241023">
        <w:rPr>
          <w:sz w:val="28"/>
          <w:szCs w:val="28"/>
        </w:rPr>
        <w:t>уть</w:t>
      </w:r>
      <w:r w:rsidRPr="00241023">
        <w:rPr>
          <w:sz w:val="28"/>
          <w:szCs w:val="28"/>
        </w:rPr>
        <w:t xml:space="preserve"> две гайки крепления и снять рым.</w:t>
      </w:r>
    </w:p>
    <w:p w:rsidR="00EF6A4B" w:rsidRPr="00241023" w:rsidRDefault="00EF6A4B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3. Отвернуть на один-два оборота гайку крепления и снять кронштейн подводящей трубы водяного насоса.</w:t>
      </w:r>
    </w:p>
    <w:p w:rsidR="00AB55CE" w:rsidRPr="00241023" w:rsidRDefault="00EF6A4B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4.</w:t>
      </w:r>
      <w:r w:rsidR="00AB55CE" w:rsidRPr="00241023">
        <w:rPr>
          <w:sz w:val="28"/>
          <w:szCs w:val="28"/>
        </w:rPr>
        <w:t xml:space="preserve"> Вывернуть винт крепления держателя топливных трубок и снять держатель.</w:t>
      </w:r>
    </w:p>
    <w:p w:rsidR="00AB55CE" w:rsidRPr="00241023" w:rsidRDefault="00AB55CE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5. Отвернуть три гайки крепления ресивера и две гайки крепления кронштейна топливных трубок.</w:t>
      </w:r>
    </w:p>
    <w:p w:rsidR="00AB55CE" w:rsidRPr="00241023" w:rsidRDefault="00AB55CE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6. Снять кронштейн топливных трубок.</w:t>
      </w:r>
    </w:p>
    <w:p w:rsidR="00EF6A4B" w:rsidRPr="00241023" w:rsidRDefault="00AB55CE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7.Отвернуть остальные две гайки крепления ресивера.</w:t>
      </w:r>
    </w:p>
    <w:p w:rsidR="00AB55CE" w:rsidRPr="00241023" w:rsidRDefault="00AB55CE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8.Ослабить затяжку гайки крепления кронштейна ресивера.</w:t>
      </w:r>
    </w:p>
    <w:p w:rsidR="00AB55CE" w:rsidRPr="00241023" w:rsidRDefault="00AB55CE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9.Снять ресивер.</w:t>
      </w:r>
    </w:p>
    <w:p w:rsidR="00AB55CE" w:rsidRPr="00241023" w:rsidRDefault="00AB55CE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10.Отвернуть три гайки крепления кронштейна ресивера и снять кронштейн.</w:t>
      </w:r>
    </w:p>
    <w:p w:rsidR="00AB55CE" w:rsidRPr="00241023" w:rsidRDefault="00AB55CE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11. Отвернуть четыре гайки крепления впускной трубы  и снять трубу.</w:t>
      </w:r>
    </w:p>
    <w:p w:rsidR="00AB55CE" w:rsidRPr="00241023" w:rsidRDefault="00AB55CE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12. Отвернуть две гайки крепления выпускного коллектора и снять коллектор.</w:t>
      </w:r>
    </w:p>
    <w:p w:rsidR="003E2943" w:rsidRPr="00241023" w:rsidRDefault="003E2943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13.Аккуратно снять две прокладки впускной трубы и выпускного коллектора.</w:t>
      </w:r>
    </w:p>
    <w:p w:rsidR="003E2943" w:rsidRPr="00241023" w:rsidRDefault="003E2943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14.Установить головку блока цилиндров корпусами подшипника вверх, подложив под неё деревянные прокладки, чтобы не повредить клапаны.</w:t>
      </w:r>
    </w:p>
    <w:p w:rsidR="003E2943" w:rsidRPr="00241023" w:rsidRDefault="003E2943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15. Отвернуть две гайки и вывернуть болт крепления задней крышки головки блока.</w:t>
      </w:r>
    </w:p>
    <w:p w:rsidR="003E2943" w:rsidRPr="00241023" w:rsidRDefault="003E2943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16.Вывернуть свечи зажигания.</w:t>
      </w:r>
    </w:p>
    <w:p w:rsidR="003E2943" w:rsidRPr="00241023" w:rsidRDefault="003E2943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 xml:space="preserve">17. </w:t>
      </w:r>
      <w:r w:rsidR="0080195A" w:rsidRPr="00241023">
        <w:rPr>
          <w:sz w:val="28"/>
          <w:szCs w:val="28"/>
        </w:rPr>
        <w:t>Отвернуть</w:t>
      </w:r>
      <w:r w:rsidRPr="00241023">
        <w:rPr>
          <w:sz w:val="28"/>
          <w:szCs w:val="28"/>
        </w:rPr>
        <w:t xml:space="preserve"> равномерно четыре гайки крепления переднего и шесть гаек крепления</w:t>
      </w:r>
      <w:r w:rsidR="002D09F1">
        <w:rPr>
          <w:sz w:val="28"/>
          <w:szCs w:val="28"/>
        </w:rPr>
        <w:t xml:space="preserve"> </w:t>
      </w:r>
      <w:r w:rsidRPr="00241023">
        <w:rPr>
          <w:sz w:val="28"/>
          <w:szCs w:val="28"/>
        </w:rPr>
        <w:t>заднего корпусов подшипников</w:t>
      </w:r>
      <w:r w:rsidR="002D09F1">
        <w:rPr>
          <w:sz w:val="28"/>
          <w:szCs w:val="28"/>
        </w:rPr>
        <w:t xml:space="preserve"> распределительного вала и снять</w:t>
      </w:r>
      <w:r w:rsidRPr="00241023">
        <w:rPr>
          <w:sz w:val="28"/>
          <w:szCs w:val="28"/>
        </w:rPr>
        <w:t xml:space="preserve"> шайбы. Затем</w:t>
      </w:r>
      <w:r w:rsidR="002D09F1">
        <w:rPr>
          <w:sz w:val="28"/>
          <w:szCs w:val="28"/>
        </w:rPr>
        <w:t xml:space="preserve"> </w:t>
      </w:r>
      <w:r w:rsidRPr="00241023">
        <w:rPr>
          <w:sz w:val="28"/>
          <w:szCs w:val="28"/>
        </w:rPr>
        <w:t>оба корпуса.</w:t>
      </w:r>
    </w:p>
    <w:p w:rsidR="003E2943" w:rsidRPr="00241023" w:rsidRDefault="003E2943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18.</w:t>
      </w:r>
      <w:r w:rsidR="0080195A" w:rsidRPr="00241023">
        <w:rPr>
          <w:sz w:val="28"/>
          <w:szCs w:val="28"/>
        </w:rPr>
        <w:t xml:space="preserve"> Снять распределительный вал с головки блока.</w:t>
      </w:r>
    </w:p>
    <w:p w:rsidR="0080195A" w:rsidRPr="00241023" w:rsidRDefault="0080195A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19.Снять сальник распределительного вала.</w:t>
      </w:r>
    </w:p>
    <w:p w:rsidR="0080195A" w:rsidRPr="00241023" w:rsidRDefault="0080195A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20. Очистить камеры сгорания от нагара.</w:t>
      </w:r>
    </w:p>
    <w:p w:rsidR="0080195A" w:rsidRPr="00241023" w:rsidRDefault="0080195A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21. Проверить плоскостность привалочной поверхности к блоку цилиндров.</w:t>
      </w:r>
    </w:p>
    <w:p w:rsidR="0080195A" w:rsidRPr="00241023" w:rsidRDefault="0080195A" w:rsidP="00241023">
      <w:pPr>
        <w:spacing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22. Залить керосин в каналы водяной рубашки. Если уровень керосина понижается, значит, в головке есть трещины и ее надо заменить.</w:t>
      </w:r>
    </w:p>
    <w:p w:rsidR="0080195A" w:rsidRPr="00241023" w:rsidRDefault="0080195A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23. Проверить состояние опорных поверхностей под шейки вала на головке блока и корпусах подшипников. Если хотя бы на одном из них имеются следы износа, задиры или глубокие риски, заменить головку и корпуса подшипников.</w:t>
      </w:r>
    </w:p>
    <w:p w:rsidR="0080195A" w:rsidRPr="00241023" w:rsidRDefault="0080195A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24. Промыть масляные каналы.</w:t>
      </w:r>
    </w:p>
    <w:p w:rsidR="0080195A" w:rsidRPr="00241023" w:rsidRDefault="0080195A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25. Установить под снимаемый клапан упор подходящего размера.</w:t>
      </w:r>
    </w:p>
    <w:p w:rsidR="0080195A" w:rsidRPr="00241023" w:rsidRDefault="0080195A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26. Установить приспособление для сжатия пружин клапанов и сожмите с е</w:t>
      </w:r>
      <w:r w:rsidR="002169B4">
        <w:rPr>
          <w:sz w:val="28"/>
          <w:szCs w:val="28"/>
        </w:rPr>
        <w:t>го помощью пружины клапана. Вынуть</w:t>
      </w:r>
      <w:r w:rsidRPr="00241023">
        <w:rPr>
          <w:sz w:val="28"/>
          <w:szCs w:val="28"/>
        </w:rPr>
        <w:t xml:space="preserve"> с помощью отвертки или пинцета два сухаря.</w:t>
      </w:r>
    </w:p>
    <w:p w:rsidR="0080195A" w:rsidRPr="00241023" w:rsidRDefault="002169B4" w:rsidP="0024102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27. Вынуть</w:t>
      </w:r>
      <w:r w:rsidR="0080195A" w:rsidRPr="00241023">
        <w:rPr>
          <w:sz w:val="28"/>
          <w:szCs w:val="28"/>
        </w:rPr>
        <w:t xml:space="preserve"> верхнюю тарелку пружины, наружную и внутреннюю пружины к</w:t>
      </w:r>
      <w:r>
        <w:rPr>
          <w:sz w:val="28"/>
          <w:szCs w:val="28"/>
        </w:rPr>
        <w:t>лапана. Аналогичным образом вынуть</w:t>
      </w:r>
      <w:r w:rsidR="0080195A" w:rsidRPr="00241023">
        <w:rPr>
          <w:sz w:val="28"/>
          <w:szCs w:val="28"/>
        </w:rPr>
        <w:t xml:space="preserve"> сухари, тарелки и пружины остальных клапанов.</w:t>
      </w:r>
    </w:p>
    <w:p w:rsidR="0080195A" w:rsidRPr="00241023" w:rsidRDefault="0080195A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 xml:space="preserve">28. </w:t>
      </w:r>
      <w:r w:rsidR="00541D3B" w:rsidRPr="00241023">
        <w:rPr>
          <w:sz w:val="28"/>
          <w:szCs w:val="28"/>
        </w:rPr>
        <w:t>Подтолкнув клапаны снизу, вынуть</w:t>
      </w:r>
      <w:r w:rsidRPr="00241023">
        <w:rPr>
          <w:sz w:val="28"/>
          <w:szCs w:val="28"/>
        </w:rPr>
        <w:t xml:space="preserve"> их из головки блока.</w:t>
      </w:r>
    </w:p>
    <w:p w:rsidR="00541D3B" w:rsidRPr="00241023" w:rsidRDefault="00541D3B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29. Снять колпачки приспособлением или пассатижами.</w:t>
      </w:r>
    </w:p>
    <w:p w:rsidR="00541D3B" w:rsidRPr="00241023" w:rsidRDefault="00541D3B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30. Проверить состояние седел клапанов.</w:t>
      </w:r>
    </w:p>
    <w:p w:rsidR="00541D3B" w:rsidRPr="00241023" w:rsidRDefault="00541D3B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31. Установить клапаны в головку блока в соответствии с ранее сделанной маркировкой, предварительно смазав их стержни моторным маслом.</w:t>
      </w:r>
    </w:p>
    <w:p w:rsidR="00541D3B" w:rsidRPr="00241023" w:rsidRDefault="00541D3B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32. Установить распределительный вал и корпуса подшипников.</w:t>
      </w:r>
    </w:p>
    <w:p w:rsidR="00541D3B" w:rsidRPr="00241023" w:rsidRDefault="00541D3B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33. Установить прокладки, выпускной коллектор и впускную трубу.</w:t>
      </w:r>
    </w:p>
    <w:p w:rsidR="007149BE" w:rsidRPr="00241023" w:rsidRDefault="007149BE" w:rsidP="00241023">
      <w:pPr>
        <w:spacing w:after="120" w:line="360" w:lineRule="auto"/>
        <w:rPr>
          <w:sz w:val="28"/>
          <w:szCs w:val="28"/>
        </w:rPr>
      </w:pPr>
      <w:r w:rsidRPr="00241023">
        <w:rPr>
          <w:sz w:val="28"/>
          <w:szCs w:val="28"/>
        </w:rPr>
        <w:t>34. Установить головку на блок цилиндров, проверить зазоры в приводе клапанов и при необходимости отрегулировать их.</w:t>
      </w:r>
    </w:p>
    <w:p w:rsidR="0080195A" w:rsidRPr="00241023" w:rsidRDefault="0080195A" w:rsidP="00241023">
      <w:pPr>
        <w:spacing w:after="120" w:line="360" w:lineRule="auto"/>
        <w:rPr>
          <w:sz w:val="28"/>
          <w:szCs w:val="28"/>
        </w:rPr>
      </w:pPr>
    </w:p>
    <w:p w:rsidR="0080195A" w:rsidRPr="00241023" w:rsidRDefault="0080195A" w:rsidP="00241023">
      <w:pPr>
        <w:spacing w:after="120" w:line="360" w:lineRule="auto"/>
        <w:rPr>
          <w:sz w:val="28"/>
          <w:szCs w:val="28"/>
        </w:rPr>
      </w:pPr>
    </w:p>
    <w:p w:rsidR="0080195A" w:rsidRPr="00241023" w:rsidRDefault="0080195A" w:rsidP="00241023">
      <w:pPr>
        <w:spacing w:line="360" w:lineRule="auto"/>
        <w:rPr>
          <w:sz w:val="28"/>
          <w:szCs w:val="28"/>
        </w:rPr>
      </w:pPr>
    </w:p>
    <w:p w:rsidR="00C6531B" w:rsidRPr="00A01ACB" w:rsidRDefault="008955E4" w:rsidP="00241023">
      <w:pPr>
        <w:spacing w:line="360" w:lineRule="auto"/>
        <w:rPr>
          <w:b/>
          <w:sz w:val="32"/>
          <w:szCs w:val="32"/>
        </w:rPr>
      </w:pPr>
      <w:r w:rsidRPr="00241023">
        <w:rPr>
          <w:b/>
          <w:sz w:val="28"/>
          <w:szCs w:val="28"/>
        </w:rPr>
        <w:br w:type="page"/>
      </w:r>
      <w:r w:rsidR="001A6688">
        <w:rPr>
          <w:b/>
          <w:sz w:val="32"/>
          <w:szCs w:val="32"/>
        </w:rPr>
        <w:t xml:space="preserve"> </w:t>
      </w:r>
      <w:r w:rsidR="00C6531B" w:rsidRPr="00A01ACB">
        <w:rPr>
          <w:b/>
          <w:sz w:val="32"/>
          <w:szCs w:val="32"/>
        </w:rPr>
        <w:t>Заключение</w:t>
      </w:r>
    </w:p>
    <w:p w:rsidR="00C6531B" w:rsidRPr="00521FA5" w:rsidRDefault="00C6531B" w:rsidP="00C6531B">
      <w:pPr>
        <w:rPr>
          <w:b/>
          <w:sz w:val="28"/>
          <w:szCs w:val="28"/>
        </w:rPr>
      </w:pPr>
    </w:p>
    <w:p w:rsidR="00C6531B" w:rsidRDefault="003D6229" w:rsidP="003D62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2BA2" w:rsidRPr="00521FA5">
        <w:rPr>
          <w:sz w:val="28"/>
          <w:szCs w:val="28"/>
        </w:rPr>
        <w:t>Я ознакомился с содержанием и объемом технического обслуживания текущего, среднего и капитального ремонта, вопросами организации и планирования производства. Пользовался контрольно-измерительными приборами, инструментами, шаблонами, приборами для настройки и регулировки наиболее важных узлов объектов профессиональной деятельности. Проделанная работа мне понравилась.</w:t>
      </w:r>
    </w:p>
    <w:p w:rsidR="00A01ACB" w:rsidRDefault="00A01ACB" w:rsidP="00B60F90">
      <w:pPr>
        <w:spacing w:line="360" w:lineRule="auto"/>
        <w:rPr>
          <w:sz w:val="28"/>
          <w:szCs w:val="28"/>
        </w:rPr>
      </w:pPr>
    </w:p>
    <w:p w:rsidR="00A01ACB" w:rsidRPr="00B60F90" w:rsidRDefault="00A01ACB" w:rsidP="00C6531B">
      <w:pPr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1A6688">
        <w:rPr>
          <w:sz w:val="32"/>
          <w:szCs w:val="32"/>
        </w:rPr>
        <w:t xml:space="preserve"> </w:t>
      </w:r>
      <w:r w:rsidRPr="00A01ACB">
        <w:rPr>
          <w:b/>
          <w:sz w:val="32"/>
          <w:szCs w:val="32"/>
        </w:rPr>
        <w:t>Библиографический список</w:t>
      </w:r>
    </w:p>
    <w:p w:rsidR="00B60F90" w:rsidRDefault="00B60F90" w:rsidP="00C6531B">
      <w:pPr>
        <w:rPr>
          <w:b/>
          <w:sz w:val="32"/>
          <w:szCs w:val="32"/>
        </w:rPr>
      </w:pPr>
    </w:p>
    <w:p w:rsidR="00B60F90" w:rsidRDefault="00B60F90" w:rsidP="00B60F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Руководство </w:t>
      </w:r>
      <w:r w:rsidR="000F5551">
        <w:rPr>
          <w:sz w:val="28"/>
          <w:szCs w:val="28"/>
        </w:rPr>
        <w:t>по эксплуатации, техническому обслуживанию и ремонту. Составитель: Погребной С.Н. Москва 2007г.</w:t>
      </w:r>
    </w:p>
    <w:p w:rsidR="00B60F90" w:rsidRPr="00B60F90" w:rsidRDefault="00B60F90" w:rsidP="00B60F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DB3D16">
        <w:rPr>
          <w:sz w:val="28"/>
          <w:szCs w:val="28"/>
        </w:rPr>
        <w:t xml:space="preserve"> Требования по организации и проведению учебной практики. </w:t>
      </w:r>
      <w:r w:rsidR="003D6229">
        <w:rPr>
          <w:sz w:val="28"/>
          <w:szCs w:val="28"/>
        </w:rPr>
        <w:t>Составитель: Головкин В.В. Самара 2004г.</w:t>
      </w:r>
      <w:bookmarkStart w:id="0" w:name="_GoBack"/>
      <w:bookmarkEnd w:id="0"/>
    </w:p>
    <w:sectPr w:rsidR="00B60F90" w:rsidRPr="00B60F90" w:rsidSect="001A668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9F" w:rsidRDefault="004A239F">
      <w:r>
        <w:separator/>
      </w:r>
    </w:p>
  </w:endnote>
  <w:endnote w:type="continuationSeparator" w:id="0">
    <w:p w:rsidR="004A239F" w:rsidRDefault="004A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89F" w:rsidRDefault="00E2289F" w:rsidP="00E228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289F" w:rsidRDefault="00E228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89F" w:rsidRDefault="00E2289F" w:rsidP="00E228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18A">
      <w:rPr>
        <w:rStyle w:val="a4"/>
        <w:noProof/>
      </w:rPr>
      <w:t>2</w:t>
    </w:r>
    <w:r>
      <w:rPr>
        <w:rStyle w:val="a4"/>
      </w:rPr>
      <w:fldChar w:fldCharType="end"/>
    </w:r>
  </w:p>
  <w:p w:rsidR="00E2289F" w:rsidRDefault="00E228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9F" w:rsidRDefault="004A239F">
      <w:r>
        <w:separator/>
      </w:r>
    </w:p>
  </w:footnote>
  <w:footnote w:type="continuationSeparator" w:id="0">
    <w:p w:rsidR="004A239F" w:rsidRDefault="004A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1335"/>
    <w:multiLevelType w:val="hybridMultilevel"/>
    <w:tmpl w:val="6F08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47875"/>
    <w:multiLevelType w:val="hybridMultilevel"/>
    <w:tmpl w:val="75B2C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7795B"/>
    <w:multiLevelType w:val="hybridMultilevel"/>
    <w:tmpl w:val="0F5468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9D3F23"/>
    <w:multiLevelType w:val="hybridMultilevel"/>
    <w:tmpl w:val="CEDC5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C0B"/>
    <w:rsid w:val="00091BA4"/>
    <w:rsid w:val="000C1C80"/>
    <w:rsid w:val="000F5551"/>
    <w:rsid w:val="001A6688"/>
    <w:rsid w:val="001F4DB1"/>
    <w:rsid w:val="002169B4"/>
    <w:rsid w:val="00222BA2"/>
    <w:rsid w:val="00241023"/>
    <w:rsid w:val="002D09F1"/>
    <w:rsid w:val="002F0D9A"/>
    <w:rsid w:val="003D240F"/>
    <w:rsid w:val="003D6229"/>
    <w:rsid w:val="003E2943"/>
    <w:rsid w:val="003E7A32"/>
    <w:rsid w:val="00402632"/>
    <w:rsid w:val="004128D7"/>
    <w:rsid w:val="00453738"/>
    <w:rsid w:val="004A239F"/>
    <w:rsid w:val="005070F8"/>
    <w:rsid w:val="00521FA5"/>
    <w:rsid w:val="00522EFE"/>
    <w:rsid w:val="00541D3B"/>
    <w:rsid w:val="007149BE"/>
    <w:rsid w:val="007728A8"/>
    <w:rsid w:val="0080099D"/>
    <w:rsid w:val="0080195A"/>
    <w:rsid w:val="008955E4"/>
    <w:rsid w:val="00924EE2"/>
    <w:rsid w:val="009303B6"/>
    <w:rsid w:val="009B09FB"/>
    <w:rsid w:val="009E4CCF"/>
    <w:rsid w:val="00A01ACB"/>
    <w:rsid w:val="00A42361"/>
    <w:rsid w:val="00AB55CE"/>
    <w:rsid w:val="00B32E2C"/>
    <w:rsid w:val="00B46735"/>
    <w:rsid w:val="00B60F90"/>
    <w:rsid w:val="00B6711B"/>
    <w:rsid w:val="00B87879"/>
    <w:rsid w:val="00C6531B"/>
    <w:rsid w:val="00C666A9"/>
    <w:rsid w:val="00CC5ADC"/>
    <w:rsid w:val="00D71C0B"/>
    <w:rsid w:val="00D74855"/>
    <w:rsid w:val="00DB3D16"/>
    <w:rsid w:val="00DD1092"/>
    <w:rsid w:val="00E2289F"/>
    <w:rsid w:val="00E60935"/>
    <w:rsid w:val="00E815FF"/>
    <w:rsid w:val="00EF6A4B"/>
    <w:rsid w:val="00F06DE2"/>
    <w:rsid w:val="00F477D6"/>
    <w:rsid w:val="00FD6E89"/>
    <w:rsid w:val="00FF018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"/>
    <o:shapelayout v:ext="edit">
      <o:idmap v:ext="edit" data="1"/>
      <o:rules v:ext="edit">
        <o:r id="V:Rule10" type="connector" idref="#_s1200">
          <o:proxy start="" idref="#_s1214" connectloc="3"/>
          <o:proxy end="" idref="#_s1210" connectloc="2"/>
        </o:r>
        <o:r id="V:Rule11" type="connector" idref="#_s1199">
          <o:proxy start="" idref="#_s1215" connectloc="3"/>
          <o:proxy end="" idref="#_s1210" connectloc="2"/>
        </o:r>
        <o:r id="V:Rule12" type="connector" idref="#_s1205">
          <o:proxy start="" idref="#_s1209" connectloc="0"/>
          <o:proxy end="" idref="#_s1207" connectloc="2"/>
        </o:r>
        <o:r id="V:Rule13" type="connector" idref="#_s1206">
          <o:proxy start="" idref="#_s1208" connectloc="0"/>
          <o:proxy end="" idref="#_s1207" connectloc="2"/>
        </o:r>
        <o:r id="V:Rule14" type="connector" idref="#_s1204">
          <o:proxy start="" idref="#_s1210" connectloc="0"/>
          <o:proxy end="" idref="#_s1207" connectloc="2"/>
        </o:r>
        <o:r id="V:Rule15" type="connector" idref="#_s1203">
          <o:proxy start="" idref="#_s1211" connectloc="3"/>
          <o:proxy end="" idref="#_s1210" connectloc="2"/>
        </o:r>
        <o:r id="V:Rule16" type="connector" idref="#_s1201">
          <o:proxy start="" idref="#_s1213" connectloc="3"/>
          <o:proxy end="" idref="#_s1210" connectloc="2"/>
        </o:r>
        <o:r id="V:Rule17" type="connector" idref="#_s1202">
          <o:proxy start="" idref="#_s1212" connectloc="3"/>
          <o:proxy end="" idref="#_s1210" connectloc="2"/>
        </o:r>
        <o:r id="V:Rule18" type="connector" idref="#_s1198">
          <o:proxy start="" idref="#_s1216" connectloc="3"/>
          <o:proxy end="" idref="#_s1210" connectloc="2"/>
        </o:r>
      </o:rules>
    </o:shapelayout>
  </w:shapeDefaults>
  <w:decimalSymbol w:val=","/>
  <w:listSeparator w:val=";"/>
  <w15:chartTrackingRefBased/>
  <w15:docId w15:val="{0E4C6F35-8CF8-4E9A-A8CD-C7FDE4E4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28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2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2009-10-06T17:56:00Z</cp:lastPrinted>
  <dcterms:created xsi:type="dcterms:W3CDTF">2014-05-08T22:32:00Z</dcterms:created>
  <dcterms:modified xsi:type="dcterms:W3CDTF">2014-05-08T22:32:00Z</dcterms:modified>
</cp:coreProperties>
</file>