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7EB" w:rsidRPr="00BD6AF8" w:rsidRDefault="00475E78" w:rsidP="00DC77AB">
      <w:pPr>
        <w:spacing w:line="360" w:lineRule="auto"/>
        <w:jc w:val="center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>Министерство общего и профессионального образования</w:t>
      </w:r>
    </w:p>
    <w:p w:rsidR="00475E78" w:rsidRPr="00BD6AF8" w:rsidRDefault="00475E78" w:rsidP="00DC77AB">
      <w:pPr>
        <w:spacing w:line="360" w:lineRule="auto"/>
        <w:jc w:val="center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>Московский Авиационный институт (государственный технический университет) «МАИ»</w:t>
      </w:r>
    </w:p>
    <w:p w:rsidR="00475E78" w:rsidRPr="00BD6AF8" w:rsidRDefault="00475E78" w:rsidP="00DC77AB">
      <w:pPr>
        <w:spacing w:line="360" w:lineRule="auto"/>
        <w:jc w:val="center"/>
        <w:rPr>
          <w:noProof/>
          <w:color w:val="000000"/>
          <w:sz w:val="28"/>
        </w:rPr>
      </w:pPr>
    </w:p>
    <w:p w:rsidR="00475E78" w:rsidRPr="00BD6AF8" w:rsidRDefault="00475E78" w:rsidP="00DC77AB">
      <w:pPr>
        <w:spacing w:line="360" w:lineRule="auto"/>
        <w:jc w:val="center"/>
        <w:rPr>
          <w:noProof/>
          <w:color w:val="000000"/>
          <w:sz w:val="28"/>
        </w:rPr>
      </w:pPr>
    </w:p>
    <w:p w:rsidR="00475E78" w:rsidRPr="00BD6AF8" w:rsidRDefault="00475E78" w:rsidP="00DC77AB">
      <w:pPr>
        <w:spacing w:line="360" w:lineRule="auto"/>
        <w:jc w:val="center"/>
        <w:rPr>
          <w:noProof/>
          <w:color w:val="000000"/>
          <w:sz w:val="28"/>
        </w:rPr>
      </w:pPr>
    </w:p>
    <w:p w:rsidR="00475E78" w:rsidRPr="00BD6AF8" w:rsidRDefault="00475E78" w:rsidP="00DC77AB">
      <w:pPr>
        <w:spacing w:line="360" w:lineRule="auto"/>
        <w:jc w:val="center"/>
        <w:rPr>
          <w:noProof/>
          <w:color w:val="000000"/>
          <w:sz w:val="28"/>
        </w:rPr>
      </w:pPr>
    </w:p>
    <w:p w:rsidR="00475E78" w:rsidRPr="00BD6AF8" w:rsidRDefault="00475E78" w:rsidP="00DC77AB">
      <w:pPr>
        <w:spacing w:line="360" w:lineRule="auto"/>
        <w:jc w:val="center"/>
        <w:rPr>
          <w:noProof/>
          <w:color w:val="000000"/>
          <w:sz w:val="28"/>
        </w:rPr>
      </w:pPr>
    </w:p>
    <w:p w:rsidR="00475E78" w:rsidRPr="00BD6AF8" w:rsidRDefault="00475E78" w:rsidP="00DC77AB">
      <w:pPr>
        <w:spacing w:line="360" w:lineRule="auto"/>
        <w:jc w:val="center"/>
        <w:rPr>
          <w:noProof/>
          <w:color w:val="000000"/>
          <w:sz w:val="28"/>
        </w:rPr>
      </w:pPr>
    </w:p>
    <w:p w:rsidR="00DC77AB" w:rsidRPr="00BD6AF8" w:rsidRDefault="00DC77AB" w:rsidP="00DC77AB">
      <w:pPr>
        <w:spacing w:line="360" w:lineRule="auto"/>
        <w:jc w:val="center"/>
        <w:rPr>
          <w:noProof/>
          <w:color w:val="000000"/>
          <w:sz w:val="28"/>
        </w:rPr>
      </w:pPr>
    </w:p>
    <w:p w:rsidR="00DC77AB" w:rsidRPr="00BD6AF8" w:rsidRDefault="00DC77AB" w:rsidP="00DC77AB">
      <w:pPr>
        <w:spacing w:line="360" w:lineRule="auto"/>
        <w:jc w:val="center"/>
        <w:rPr>
          <w:noProof/>
          <w:color w:val="000000"/>
          <w:sz w:val="28"/>
        </w:rPr>
      </w:pPr>
    </w:p>
    <w:p w:rsidR="00475E78" w:rsidRPr="00BD6AF8" w:rsidRDefault="00475E78" w:rsidP="00DC77AB">
      <w:pPr>
        <w:spacing w:line="360" w:lineRule="auto"/>
        <w:jc w:val="center"/>
        <w:rPr>
          <w:noProof/>
          <w:color w:val="000000"/>
          <w:sz w:val="28"/>
        </w:rPr>
      </w:pPr>
    </w:p>
    <w:p w:rsidR="00475E78" w:rsidRPr="00BD6AF8" w:rsidRDefault="00475E78" w:rsidP="00DC77AB">
      <w:pPr>
        <w:spacing w:line="360" w:lineRule="auto"/>
        <w:jc w:val="center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>ОТЧЕТ</w:t>
      </w:r>
    </w:p>
    <w:p w:rsidR="00475E78" w:rsidRPr="00BD6AF8" w:rsidRDefault="00475E78" w:rsidP="00DC77AB">
      <w:pPr>
        <w:spacing w:line="360" w:lineRule="auto"/>
        <w:jc w:val="center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>О НАУЧНО-ИССЛЕДОВАТЕЛЬСКОЙ РАБОТЕ</w:t>
      </w:r>
    </w:p>
    <w:p w:rsidR="00475E78" w:rsidRPr="00BD6AF8" w:rsidRDefault="00475E78" w:rsidP="00DC77AB">
      <w:pPr>
        <w:spacing w:line="360" w:lineRule="auto"/>
        <w:jc w:val="center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>Курсовой проект по теории вероятностей и математической статистике</w:t>
      </w:r>
    </w:p>
    <w:p w:rsidR="00475E78" w:rsidRPr="00BD6AF8" w:rsidRDefault="00475E78" w:rsidP="00DC77AB">
      <w:pPr>
        <w:spacing w:line="360" w:lineRule="auto"/>
        <w:jc w:val="center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>по теме</w:t>
      </w:r>
    </w:p>
    <w:p w:rsidR="00475E78" w:rsidRPr="00BD6AF8" w:rsidRDefault="00DC77AB" w:rsidP="00DC77AB">
      <w:pPr>
        <w:spacing w:line="360" w:lineRule="auto"/>
        <w:jc w:val="center"/>
        <w:rPr>
          <w:b/>
          <w:noProof/>
          <w:color w:val="000000"/>
          <w:sz w:val="28"/>
        </w:rPr>
      </w:pPr>
      <w:r w:rsidRPr="00BD6AF8">
        <w:rPr>
          <w:b/>
          <w:noProof/>
          <w:color w:val="000000"/>
          <w:sz w:val="28"/>
        </w:rPr>
        <w:t>«Прогнозирование функций по методу наименьших квадратов»</w:t>
      </w:r>
    </w:p>
    <w:p w:rsidR="00475E78" w:rsidRPr="00BD6AF8" w:rsidRDefault="00475E78" w:rsidP="00DC77AB">
      <w:pPr>
        <w:spacing w:line="360" w:lineRule="auto"/>
        <w:jc w:val="center"/>
        <w:rPr>
          <w:noProof/>
          <w:color w:val="000000"/>
          <w:sz w:val="28"/>
        </w:rPr>
      </w:pPr>
    </w:p>
    <w:p w:rsidR="00734125" w:rsidRPr="00BD6AF8" w:rsidRDefault="00734125" w:rsidP="00DC77AB">
      <w:pPr>
        <w:spacing w:line="360" w:lineRule="auto"/>
        <w:jc w:val="center"/>
        <w:rPr>
          <w:noProof/>
          <w:color w:val="000000"/>
          <w:sz w:val="28"/>
        </w:rPr>
      </w:pPr>
    </w:p>
    <w:p w:rsidR="00734125" w:rsidRPr="00BD6AF8" w:rsidRDefault="00734125" w:rsidP="00DC77AB">
      <w:pPr>
        <w:spacing w:line="360" w:lineRule="auto"/>
        <w:jc w:val="center"/>
        <w:rPr>
          <w:noProof/>
          <w:color w:val="000000"/>
          <w:sz w:val="28"/>
        </w:rPr>
      </w:pPr>
    </w:p>
    <w:p w:rsidR="00734125" w:rsidRPr="00BD6AF8" w:rsidRDefault="00734125" w:rsidP="00DC77AB">
      <w:pPr>
        <w:spacing w:line="360" w:lineRule="auto"/>
        <w:jc w:val="center"/>
        <w:rPr>
          <w:noProof/>
          <w:color w:val="000000"/>
          <w:sz w:val="28"/>
        </w:rPr>
      </w:pPr>
    </w:p>
    <w:p w:rsidR="00734125" w:rsidRPr="00BD6AF8" w:rsidRDefault="00734125" w:rsidP="00DC77AB">
      <w:pPr>
        <w:spacing w:line="360" w:lineRule="auto"/>
        <w:jc w:val="center"/>
        <w:rPr>
          <w:noProof/>
          <w:color w:val="000000"/>
          <w:sz w:val="28"/>
        </w:rPr>
      </w:pPr>
    </w:p>
    <w:p w:rsidR="00DC77AB" w:rsidRPr="00BD6AF8" w:rsidRDefault="00DC77AB" w:rsidP="00DC77AB">
      <w:pPr>
        <w:spacing w:line="360" w:lineRule="auto"/>
        <w:jc w:val="center"/>
        <w:rPr>
          <w:noProof/>
          <w:color w:val="000000"/>
          <w:sz w:val="28"/>
        </w:rPr>
      </w:pPr>
    </w:p>
    <w:p w:rsidR="00DC77AB" w:rsidRPr="00BD6AF8" w:rsidRDefault="00DC77AB" w:rsidP="00DC77AB">
      <w:pPr>
        <w:spacing w:line="360" w:lineRule="auto"/>
        <w:jc w:val="center"/>
        <w:rPr>
          <w:noProof/>
          <w:color w:val="000000"/>
          <w:sz w:val="28"/>
        </w:rPr>
      </w:pPr>
    </w:p>
    <w:p w:rsidR="00DC77AB" w:rsidRPr="00BD6AF8" w:rsidRDefault="00DC77AB" w:rsidP="00DC77AB">
      <w:pPr>
        <w:spacing w:line="360" w:lineRule="auto"/>
        <w:jc w:val="center"/>
        <w:rPr>
          <w:noProof/>
          <w:color w:val="000000"/>
          <w:sz w:val="28"/>
        </w:rPr>
      </w:pPr>
    </w:p>
    <w:p w:rsidR="00DC77AB" w:rsidRPr="00BD6AF8" w:rsidRDefault="00DC77AB" w:rsidP="00DC77AB">
      <w:pPr>
        <w:spacing w:line="360" w:lineRule="auto"/>
        <w:jc w:val="center"/>
        <w:rPr>
          <w:noProof/>
          <w:color w:val="000000"/>
          <w:sz w:val="28"/>
        </w:rPr>
      </w:pPr>
    </w:p>
    <w:p w:rsidR="00DC77AB" w:rsidRPr="00BD6AF8" w:rsidRDefault="00DC77AB" w:rsidP="00DC77AB">
      <w:pPr>
        <w:spacing w:line="360" w:lineRule="auto"/>
        <w:jc w:val="center"/>
        <w:rPr>
          <w:noProof/>
          <w:color w:val="000000"/>
          <w:sz w:val="28"/>
        </w:rPr>
      </w:pPr>
    </w:p>
    <w:p w:rsidR="00DC77AB" w:rsidRPr="00BD6AF8" w:rsidRDefault="00DC77AB" w:rsidP="00DC77AB">
      <w:pPr>
        <w:spacing w:line="360" w:lineRule="auto"/>
        <w:jc w:val="center"/>
        <w:rPr>
          <w:noProof/>
          <w:color w:val="000000"/>
          <w:sz w:val="28"/>
        </w:rPr>
      </w:pPr>
    </w:p>
    <w:p w:rsidR="00DC77AB" w:rsidRPr="00BD6AF8" w:rsidRDefault="00DC77AB" w:rsidP="00DC77AB">
      <w:pPr>
        <w:spacing w:line="360" w:lineRule="auto"/>
        <w:jc w:val="center"/>
        <w:rPr>
          <w:noProof/>
          <w:color w:val="000000"/>
          <w:sz w:val="28"/>
        </w:rPr>
      </w:pPr>
    </w:p>
    <w:p w:rsidR="00E36BBD" w:rsidRPr="00BD6AF8" w:rsidRDefault="00E36BBD" w:rsidP="00DC77AB">
      <w:pPr>
        <w:spacing w:line="360" w:lineRule="auto"/>
        <w:jc w:val="center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>Москва 2009</w:t>
      </w:r>
    </w:p>
    <w:p w:rsidR="008614BA" w:rsidRPr="00BD6AF8" w:rsidRDefault="00DC77AB" w:rsidP="00242DFF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BD6AF8">
        <w:rPr>
          <w:b/>
          <w:noProof/>
          <w:color w:val="000000"/>
          <w:sz w:val="28"/>
        </w:rPr>
        <w:br w:type="page"/>
      </w:r>
      <w:r w:rsidR="008614BA" w:rsidRPr="00BD6AF8">
        <w:rPr>
          <w:b/>
          <w:noProof/>
          <w:color w:val="000000"/>
          <w:sz w:val="28"/>
        </w:rPr>
        <w:t>Реферат</w:t>
      </w:r>
    </w:p>
    <w:p w:rsidR="00DC77AB" w:rsidRPr="00BD6AF8" w:rsidRDefault="00DC77AB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614BA" w:rsidRPr="00BD6AF8" w:rsidRDefault="00B339CA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>В отчете содержится:</w:t>
      </w:r>
      <w:r w:rsidR="00D62E6A" w:rsidRPr="00BD6AF8">
        <w:rPr>
          <w:noProof/>
          <w:color w:val="000000"/>
          <w:sz w:val="28"/>
        </w:rPr>
        <w:t xml:space="preserve"> 24 формулы, 10 рисунков.</w:t>
      </w:r>
    </w:p>
    <w:p w:rsidR="008614BA" w:rsidRPr="00BD6AF8" w:rsidRDefault="008614BA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>Ключевые слова: тренд прогноза</w:t>
      </w:r>
      <w:r w:rsidR="008F5CD3" w:rsidRPr="00BD6AF8">
        <w:rPr>
          <w:noProof/>
          <w:color w:val="000000"/>
          <w:sz w:val="28"/>
        </w:rPr>
        <w:t xml:space="preserve">, </w:t>
      </w:r>
      <w:r w:rsidR="00B339CA" w:rsidRPr="00BD6AF8">
        <w:rPr>
          <w:noProof/>
          <w:color w:val="000000"/>
          <w:sz w:val="28"/>
        </w:rPr>
        <w:t>логнормальный закон</w:t>
      </w:r>
      <w:r w:rsidRPr="00BD6AF8">
        <w:rPr>
          <w:noProof/>
          <w:color w:val="000000"/>
          <w:sz w:val="28"/>
        </w:rPr>
        <w:t>, шум,</w:t>
      </w:r>
      <w:r w:rsidR="00B339CA" w:rsidRPr="00BD6AF8">
        <w:rPr>
          <w:noProof/>
          <w:color w:val="000000"/>
          <w:sz w:val="28"/>
        </w:rPr>
        <w:t xml:space="preserve"> критерий</w:t>
      </w:r>
      <w:r w:rsidRPr="00BD6AF8">
        <w:rPr>
          <w:noProof/>
          <w:color w:val="000000"/>
          <w:sz w:val="28"/>
        </w:rPr>
        <w:t xml:space="preserve"> </w:t>
      </w:r>
      <w:r w:rsidR="00B339CA" w:rsidRPr="00BD6AF8">
        <w:rPr>
          <w:noProof/>
          <w:color w:val="000000"/>
          <w:sz w:val="28"/>
        </w:rPr>
        <w:t>χ</w:t>
      </w:r>
      <w:r w:rsidR="00B339CA" w:rsidRPr="00BD6AF8">
        <w:rPr>
          <w:noProof/>
          <w:color w:val="000000"/>
          <w:sz w:val="28"/>
          <w:vertAlign w:val="superscript"/>
        </w:rPr>
        <w:t>2</w:t>
      </w:r>
      <w:r w:rsidR="00B339CA" w:rsidRPr="00BD6AF8">
        <w:rPr>
          <w:noProof/>
          <w:color w:val="000000"/>
          <w:sz w:val="28"/>
        </w:rPr>
        <w:t xml:space="preserve">-Пирсона, </w:t>
      </w:r>
      <w:r w:rsidRPr="00BD6AF8">
        <w:rPr>
          <w:noProof/>
          <w:color w:val="000000"/>
          <w:sz w:val="28"/>
        </w:rPr>
        <w:t>проверка</w:t>
      </w:r>
      <w:r w:rsidR="00B339CA" w:rsidRPr="00BD6AF8">
        <w:rPr>
          <w:noProof/>
          <w:color w:val="000000"/>
          <w:sz w:val="28"/>
        </w:rPr>
        <w:t xml:space="preserve"> гипотез</w:t>
      </w:r>
      <w:r w:rsidR="0013185D" w:rsidRPr="00BD6AF8">
        <w:rPr>
          <w:noProof/>
          <w:color w:val="000000"/>
          <w:sz w:val="28"/>
        </w:rPr>
        <w:t xml:space="preserve">, </w:t>
      </w:r>
      <w:r w:rsidR="00B339CA" w:rsidRPr="00BD6AF8">
        <w:rPr>
          <w:noProof/>
          <w:color w:val="000000"/>
          <w:sz w:val="28"/>
        </w:rPr>
        <w:t>оценки расхождения</w:t>
      </w:r>
      <w:r w:rsidR="00317F7B" w:rsidRPr="00BD6AF8">
        <w:rPr>
          <w:noProof/>
          <w:color w:val="000000"/>
          <w:sz w:val="28"/>
        </w:rPr>
        <w:t>.</w:t>
      </w:r>
    </w:p>
    <w:p w:rsidR="00317F7B" w:rsidRPr="00BD6AF8" w:rsidRDefault="00317F7B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 xml:space="preserve">Целью данной работы было исследование </w:t>
      </w:r>
      <w:r w:rsidR="008F5CD3" w:rsidRPr="00BD6AF8">
        <w:rPr>
          <w:noProof/>
          <w:color w:val="000000"/>
          <w:sz w:val="28"/>
        </w:rPr>
        <w:t>точности</w:t>
      </w:r>
      <w:r w:rsidRPr="00BD6AF8">
        <w:rPr>
          <w:noProof/>
          <w:color w:val="000000"/>
          <w:sz w:val="28"/>
        </w:rPr>
        <w:t xml:space="preserve"> прогнозирования случайно</w:t>
      </w:r>
      <w:r w:rsidR="008F5CD3" w:rsidRPr="00BD6AF8">
        <w:rPr>
          <w:noProof/>
          <w:color w:val="000000"/>
          <w:sz w:val="28"/>
        </w:rPr>
        <w:t>го</w:t>
      </w:r>
      <w:r w:rsidRPr="00BD6AF8">
        <w:rPr>
          <w:noProof/>
          <w:color w:val="000000"/>
          <w:sz w:val="28"/>
        </w:rPr>
        <w:t xml:space="preserve"> </w:t>
      </w:r>
      <w:r w:rsidR="008F5CD3" w:rsidRPr="00BD6AF8">
        <w:rPr>
          <w:noProof/>
          <w:color w:val="000000"/>
          <w:sz w:val="28"/>
        </w:rPr>
        <w:t>процесса</w:t>
      </w:r>
      <w:r w:rsidRPr="00BD6AF8">
        <w:rPr>
          <w:noProof/>
          <w:color w:val="000000"/>
          <w:sz w:val="28"/>
        </w:rPr>
        <w:t xml:space="preserve"> с использованием метода наименьших квадратов. Для этого проводился машинный эксперимент с использованием программы Mathcad 14. Основой для построения случайной функции являлась линейная функция, на которую был наложен случайный шум</w:t>
      </w:r>
      <w:r w:rsidR="008F5CD3" w:rsidRPr="00BD6AF8">
        <w:rPr>
          <w:noProof/>
          <w:color w:val="000000"/>
          <w:sz w:val="28"/>
        </w:rPr>
        <w:t xml:space="preserve">, распределенный по </w:t>
      </w:r>
      <w:r w:rsidR="00B339CA" w:rsidRPr="00BD6AF8">
        <w:rPr>
          <w:noProof/>
          <w:color w:val="000000"/>
          <w:sz w:val="28"/>
        </w:rPr>
        <w:t>лог</w:t>
      </w:r>
      <w:r w:rsidR="008F5CD3" w:rsidRPr="00BD6AF8">
        <w:rPr>
          <w:noProof/>
          <w:color w:val="000000"/>
          <w:sz w:val="28"/>
        </w:rPr>
        <w:t>нормальному закону</w:t>
      </w:r>
      <w:r w:rsidRPr="00BD6AF8">
        <w:rPr>
          <w:noProof/>
          <w:color w:val="000000"/>
          <w:sz w:val="28"/>
        </w:rPr>
        <w:t xml:space="preserve"> с </w:t>
      </w:r>
      <w:r w:rsidR="008F5CD3" w:rsidRPr="00BD6AF8">
        <w:rPr>
          <w:noProof/>
          <w:color w:val="000000"/>
          <w:sz w:val="28"/>
        </w:rPr>
        <w:t>параметрами</w:t>
      </w:r>
      <w:r w:rsidRPr="00BD6AF8">
        <w:rPr>
          <w:noProof/>
          <w:color w:val="000000"/>
          <w:sz w:val="28"/>
        </w:rPr>
        <w:t xml:space="preserve"> М[шума]=0 (математическое ожидание шума) и D[шума]=D (дисперсия шума). </w:t>
      </w:r>
      <w:r w:rsidR="008F5CD3" w:rsidRPr="00BD6AF8">
        <w:rPr>
          <w:noProof/>
          <w:color w:val="000000"/>
          <w:sz w:val="28"/>
        </w:rPr>
        <w:t>После чего полученная случайная функци</w:t>
      </w:r>
      <w:r w:rsidR="0025457B" w:rsidRPr="00BD6AF8">
        <w:rPr>
          <w:noProof/>
          <w:color w:val="000000"/>
          <w:sz w:val="28"/>
        </w:rPr>
        <w:t xml:space="preserve">я аппроксимировалась линейным </w:t>
      </w:r>
      <w:r w:rsidR="008F5CD3" w:rsidRPr="00BD6AF8">
        <w:rPr>
          <w:noProof/>
          <w:color w:val="000000"/>
          <w:sz w:val="28"/>
        </w:rPr>
        <w:t xml:space="preserve">трендом, </w:t>
      </w:r>
      <w:r w:rsidR="0025457B" w:rsidRPr="00BD6AF8">
        <w:rPr>
          <w:noProof/>
          <w:color w:val="000000"/>
          <w:sz w:val="28"/>
        </w:rPr>
        <w:t xml:space="preserve">а также исследовалось расхождение между трендом и прогнозом с последующей оценкой близости распределения </w:t>
      </w:r>
      <w:r w:rsidR="00207FB6" w:rsidRPr="00BD6AF8">
        <w:rPr>
          <w:noProof/>
          <w:color w:val="000000"/>
          <w:sz w:val="28"/>
        </w:rPr>
        <w:t>расхождений наблюдений и распределения сгенерированного шума по критерию χ</w:t>
      </w:r>
      <w:r w:rsidR="00207FB6" w:rsidRPr="00BD6AF8">
        <w:rPr>
          <w:noProof/>
          <w:color w:val="000000"/>
          <w:sz w:val="28"/>
          <w:vertAlign w:val="superscript"/>
        </w:rPr>
        <w:t>2</w:t>
      </w:r>
      <w:r w:rsidR="00207FB6" w:rsidRPr="00BD6AF8">
        <w:rPr>
          <w:noProof/>
          <w:color w:val="000000"/>
          <w:sz w:val="28"/>
        </w:rPr>
        <w:t>-Пирсона</w:t>
      </w:r>
      <w:r w:rsidR="008F5CD3" w:rsidRPr="00BD6AF8">
        <w:rPr>
          <w:noProof/>
          <w:color w:val="000000"/>
          <w:sz w:val="28"/>
        </w:rPr>
        <w:t>.</w:t>
      </w:r>
    </w:p>
    <w:p w:rsidR="00F02A60" w:rsidRPr="00BD6AF8" w:rsidRDefault="00DC77AB" w:rsidP="008753FB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BD6AF8">
        <w:rPr>
          <w:b/>
          <w:noProof/>
          <w:color w:val="000000"/>
          <w:sz w:val="28"/>
        </w:rPr>
        <w:br w:type="page"/>
      </w:r>
      <w:r w:rsidR="00F02A60" w:rsidRPr="00BD6AF8">
        <w:rPr>
          <w:b/>
          <w:noProof/>
          <w:color w:val="000000"/>
          <w:sz w:val="28"/>
        </w:rPr>
        <w:t>Определения и формулы</w:t>
      </w:r>
    </w:p>
    <w:p w:rsidR="00F02A60" w:rsidRPr="00BD6AF8" w:rsidRDefault="00F02A60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6651" w:rsidRPr="00BD6AF8" w:rsidRDefault="00207FB6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 xml:space="preserve">Математическим ожиданием </w:t>
      </w:r>
      <w:r w:rsidRPr="00BD6AF8">
        <w:rPr>
          <w:i/>
          <w:noProof/>
          <w:color w:val="000000"/>
          <w:sz w:val="28"/>
        </w:rPr>
        <w:t>P(ξ=x</w:t>
      </w:r>
      <w:r w:rsidRPr="00BD6AF8">
        <w:rPr>
          <w:i/>
          <w:noProof/>
          <w:color w:val="000000"/>
          <w:sz w:val="28"/>
          <w:vertAlign w:val="subscript"/>
        </w:rPr>
        <w:t>i</w:t>
      </w:r>
      <w:r w:rsidRPr="00BD6AF8">
        <w:rPr>
          <w:i/>
          <w:noProof/>
          <w:color w:val="000000"/>
          <w:sz w:val="28"/>
        </w:rPr>
        <w:t xml:space="preserve">) </w:t>
      </w:r>
      <w:r w:rsidRPr="00BD6AF8">
        <w:rPr>
          <w:noProof/>
          <w:color w:val="000000"/>
          <w:sz w:val="28"/>
        </w:rPr>
        <w:t xml:space="preserve">дискретной случайной величины </w:t>
      </w:r>
      <w:r w:rsidRPr="00BD6AF8">
        <w:rPr>
          <w:i/>
          <w:noProof/>
          <w:color w:val="000000"/>
          <w:sz w:val="28"/>
        </w:rPr>
        <w:t>ξ</w:t>
      </w:r>
      <w:r w:rsidRPr="00BD6AF8">
        <w:rPr>
          <w:noProof/>
          <w:color w:val="000000"/>
          <w:sz w:val="28"/>
        </w:rPr>
        <w:t xml:space="preserve"> называется сумма парных произведений всех возможных значений случайной величины на соответствующие им вероятности, т.е</w:t>
      </w:r>
      <w:r w:rsidR="00D06651" w:rsidRPr="00BD6AF8">
        <w:rPr>
          <w:noProof/>
          <w:color w:val="000000"/>
          <w:sz w:val="28"/>
        </w:rPr>
        <w:t>:</w:t>
      </w:r>
    </w:p>
    <w:p w:rsidR="00DC77AB" w:rsidRPr="00BD6AF8" w:rsidRDefault="00DC77AB" w:rsidP="00242DFF">
      <w:pPr>
        <w:tabs>
          <w:tab w:val="left" w:pos="393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06651" w:rsidRPr="00BD6AF8" w:rsidRDefault="00092D1E" w:rsidP="00242DFF">
      <w:pPr>
        <w:tabs>
          <w:tab w:val="left" w:pos="3933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  <w:szCs w:val="28"/>
        </w:rPr>
        <w:object w:dxaOrig="20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33.75pt" o:ole="">
            <v:imagedata r:id="rId7" o:title=""/>
          </v:shape>
          <o:OLEObject Type="Embed" ProgID="Equation.3" ShapeID="_x0000_i1025" DrawAspect="Content" ObjectID="_1459133004" r:id="rId8"/>
        </w:object>
      </w:r>
      <w:r w:rsidR="001B1ACF" w:rsidRPr="00BD6AF8">
        <w:rPr>
          <w:noProof/>
          <w:color w:val="000000"/>
          <w:sz w:val="28"/>
          <w:szCs w:val="28"/>
        </w:rPr>
        <w:t>,</w:t>
      </w:r>
      <w:r w:rsidR="001B1ACF" w:rsidRPr="00BD6AF8">
        <w:rPr>
          <w:noProof/>
          <w:color w:val="000000"/>
          <w:sz w:val="28"/>
          <w:szCs w:val="28"/>
        </w:rPr>
        <w:tab/>
      </w:r>
      <w:r w:rsidR="00242DFF" w:rsidRPr="00BD6AF8">
        <w:rPr>
          <w:noProof/>
          <w:color w:val="000000"/>
          <w:sz w:val="28"/>
          <w:szCs w:val="28"/>
        </w:rPr>
        <w:t xml:space="preserve"> </w:t>
      </w:r>
      <w:r w:rsidR="001B1ACF" w:rsidRPr="00BD6AF8">
        <w:rPr>
          <w:noProof/>
          <w:color w:val="000000"/>
          <w:sz w:val="28"/>
          <w:szCs w:val="28"/>
        </w:rPr>
        <w:tab/>
      </w:r>
      <w:r w:rsidR="001B1ACF" w:rsidRPr="00BD6AF8">
        <w:rPr>
          <w:noProof/>
          <w:color w:val="000000"/>
          <w:sz w:val="28"/>
          <w:szCs w:val="28"/>
        </w:rPr>
        <w:tab/>
      </w:r>
      <w:r w:rsidR="001B1ACF" w:rsidRPr="00BD6AF8">
        <w:rPr>
          <w:noProof/>
          <w:color w:val="000000"/>
          <w:sz w:val="28"/>
          <w:szCs w:val="28"/>
        </w:rPr>
        <w:tab/>
      </w:r>
      <w:r w:rsidR="001B1ACF" w:rsidRPr="00BD6AF8">
        <w:rPr>
          <w:noProof/>
          <w:color w:val="000000"/>
          <w:sz w:val="28"/>
          <w:szCs w:val="28"/>
        </w:rPr>
        <w:tab/>
      </w:r>
      <w:r w:rsidR="008329ED" w:rsidRPr="00BD6AF8">
        <w:rPr>
          <w:noProof/>
          <w:color w:val="000000"/>
          <w:sz w:val="28"/>
        </w:rPr>
        <w:t>(1</w:t>
      </w:r>
      <w:r w:rsidR="00D06651" w:rsidRPr="00BD6AF8">
        <w:rPr>
          <w:noProof/>
          <w:color w:val="000000"/>
          <w:sz w:val="28"/>
        </w:rPr>
        <w:t>)</w:t>
      </w:r>
    </w:p>
    <w:p w:rsidR="00DC77AB" w:rsidRPr="00BD6AF8" w:rsidRDefault="00DC77AB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B1ACF" w:rsidRPr="00BD6AF8" w:rsidRDefault="001B1ACF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 xml:space="preserve">где </w:t>
      </w:r>
      <w:r w:rsidRPr="00BD6AF8">
        <w:rPr>
          <w:i/>
          <w:noProof/>
          <w:color w:val="000000"/>
          <w:sz w:val="28"/>
        </w:rPr>
        <w:t>х</w:t>
      </w:r>
      <w:r w:rsidRPr="00BD6AF8">
        <w:rPr>
          <w:i/>
          <w:noProof/>
          <w:color w:val="000000"/>
          <w:sz w:val="28"/>
          <w:vertAlign w:val="subscript"/>
        </w:rPr>
        <w:t>i</w:t>
      </w:r>
      <w:r w:rsidRPr="00BD6AF8">
        <w:rPr>
          <w:noProof/>
          <w:color w:val="000000"/>
          <w:sz w:val="28"/>
        </w:rPr>
        <w:t xml:space="preserve"> – значение случайной величины, </w:t>
      </w:r>
      <w:r w:rsidRPr="00BD6AF8">
        <w:rPr>
          <w:i/>
          <w:noProof/>
          <w:color w:val="000000"/>
          <w:sz w:val="28"/>
        </w:rPr>
        <w:t>p</w:t>
      </w:r>
      <w:r w:rsidRPr="00BD6AF8">
        <w:rPr>
          <w:i/>
          <w:noProof/>
          <w:color w:val="000000"/>
          <w:sz w:val="28"/>
          <w:vertAlign w:val="subscript"/>
        </w:rPr>
        <w:t>i</w:t>
      </w:r>
      <w:r w:rsidRPr="00BD6AF8">
        <w:rPr>
          <w:noProof/>
          <w:color w:val="000000"/>
          <w:sz w:val="28"/>
        </w:rPr>
        <w:t xml:space="preserve"> – вероятность этого значения, </w:t>
      </w:r>
      <w:r w:rsidRPr="00BD6AF8">
        <w:rPr>
          <w:i/>
          <w:noProof/>
          <w:color w:val="000000"/>
          <w:sz w:val="28"/>
        </w:rPr>
        <w:t>n</w:t>
      </w:r>
      <w:r w:rsidRPr="00BD6AF8">
        <w:rPr>
          <w:noProof/>
          <w:color w:val="000000"/>
          <w:sz w:val="28"/>
        </w:rPr>
        <w:t xml:space="preserve"> – общее число значений.</w:t>
      </w:r>
    </w:p>
    <w:p w:rsidR="00D06651" w:rsidRPr="00BD6AF8" w:rsidRDefault="00E20789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 xml:space="preserve">Математическим ожиданием </w:t>
      </w:r>
      <w:r w:rsidRPr="00BD6AF8">
        <w:rPr>
          <w:i/>
          <w:noProof/>
          <w:color w:val="000000"/>
          <w:sz w:val="28"/>
        </w:rPr>
        <w:t>P(ξ=x</w:t>
      </w:r>
      <w:r w:rsidRPr="00BD6AF8">
        <w:rPr>
          <w:i/>
          <w:noProof/>
          <w:color w:val="000000"/>
          <w:sz w:val="28"/>
          <w:vertAlign w:val="subscript"/>
        </w:rPr>
        <w:t>i</w:t>
      </w:r>
      <w:r w:rsidRPr="00BD6AF8">
        <w:rPr>
          <w:i/>
          <w:noProof/>
          <w:color w:val="000000"/>
          <w:sz w:val="28"/>
        </w:rPr>
        <w:t xml:space="preserve">) </w:t>
      </w:r>
      <w:r w:rsidRPr="00BD6AF8">
        <w:rPr>
          <w:noProof/>
          <w:color w:val="000000"/>
          <w:sz w:val="28"/>
        </w:rPr>
        <w:t xml:space="preserve">непрерывной случайной величины </w:t>
      </w:r>
      <w:r w:rsidRPr="00BD6AF8">
        <w:rPr>
          <w:i/>
          <w:noProof/>
          <w:color w:val="000000"/>
          <w:sz w:val="28"/>
        </w:rPr>
        <w:t>ξ</w:t>
      </w:r>
      <w:r w:rsidRPr="00BD6AF8">
        <w:rPr>
          <w:noProof/>
          <w:color w:val="000000"/>
          <w:sz w:val="28"/>
        </w:rPr>
        <w:t xml:space="preserve"> с плотностью распределения </w:t>
      </w:r>
      <w:r w:rsidRPr="00BD6AF8">
        <w:rPr>
          <w:i/>
          <w:noProof/>
          <w:color w:val="000000"/>
          <w:sz w:val="28"/>
        </w:rPr>
        <w:t xml:space="preserve">φ(x) </w:t>
      </w:r>
      <w:r w:rsidRPr="00BD6AF8">
        <w:rPr>
          <w:noProof/>
          <w:color w:val="000000"/>
          <w:sz w:val="28"/>
        </w:rPr>
        <w:t>называется число, определяемое равенством</w:t>
      </w:r>
      <w:r w:rsidR="00D06651" w:rsidRPr="00BD6AF8">
        <w:rPr>
          <w:noProof/>
          <w:color w:val="000000"/>
          <w:sz w:val="28"/>
        </w:rPr>
        <w:t>:</w:t>
      </w:r>
    </w:p>
    <w:p w:rsidR="00DC77AB" w:rsidRPr="00BD6AF8" w:rsidRDefault="00DC77AB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6651" w:rsidRPr="00BD6AF8" w:rsidRDefault="00092D1E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object w:dxaOrig="2380" w:dyaOrig="740">
          <v:shape id="_x0000_i1026" type="#_x0000_t75" style="width:119.25pt;height:36.75pt" o:ole="">
            <v:imagedata r:id="rId9" o:title=""/>
          </v:shape>
          <o:OLEObject Type="Embed" ProgID="Equation.3" ShapeID="_x0000_i1026" DrawAspect="Content" ObjectID="_1459133005" r:id="rId10"/>
        </w:object>
      </w:r>
      <w:r w:rsidR="001B1ACF" w:rsidRPr="00BD6AF8">
        <w:rPr>
          <w:noProof/>
          <w:color w:val="000000"/>
          <w:sz w:val="28"/>
        </w:rPr>
        <w:t>,</w:t>
      </w:r>
      <w:r w:rsidR="001B1ACF" w:rsidRPr="00BD6AF8">
        <w:rPr>
          <w:noProof/>
          <w:color w:val="000000"/>
          <w:sz w:val="28"/>
        </w:rPr>
        <w:tab/>
      </w:r>
      <w:r w:rsidR="001B1ACF" w:rsidRPr="00BD6AF8">
        <w:rPr>
          <w:noProof/>
          <w:color w:val="000000"/>
          <w:sz w:val="28"/>
        </w:rPr>
        <w:tab/>
      </w:r>
      <w:r w:rsidR="001B1ACF" w:rsidRPr="00BD6AF8">
        <w:rPr>
          <w:noProof/>
          <w:color w:val="000000"/>
          <w:sz w:val="28"/>
        </w:rPr>
        <w:tab/>
      </w:r>
      <w:r w:rsidR="001B1ACF" w:rsidRPr="00BD6AF8">
        <w:rPr>
          <w:noProof/>
          <w:color w:val="000000"/>
          <w:sz w:val="28"/>
        </w:rPr>
        <w:tab/>
      </w:r>
      <w:r w:rsidR="001B1ACF" w:rsidRPr="00BD6AF8">
        <w:rPr>
          <w:noProof/>
          <w:color w:val="000000"/>
          <w:sz w:val="28"/>
        </w:rPr>
        <w:tab/>
        <w:t xml:space="preserve"> </w:t>
      </w:r>
      <w:r w:rsidR="00D06651" w:rsidRPr="00BD6AF8">
        <w:rPr>
          <w:noProof/>
          <w:color w:val="000000"/>
          <w:sz w:val="28"/>
        </w:rPr>
        <w:t>(</w:t>
      </w:r>
      <w:r w:rsidR="008329ED" w:rsidRPr="00BD6AF8">
        <w:rPr>
          <w:noProof/>
          <w:color w:val="000000"/>
          <w:sz w:val="28"/>
        </w:rPr>
        <w:t>2</w:t>
      </w:r>
      <w:r w:rsidR="001B1ACF" w:rsidRPr="00BD6AF8">
        <w:rPr>
          <w:noProof/>
          <w:color w:val="000000"/>
          <w:sz w:val="28"/>
        </w:rPr>
        <w:t>)</w:t>
      </w:r>
    </w:p>
    <w:p w:rsidR="00DC77AB" w:rsidRPr="00BD6AF8" w:rsidRDefault="00DC77AB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6651" w:rsidRPr="00BD6AF8" w:rsidRDefault="00EC7C84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 xml:space="preserve">где </w:t>
      </w:r>
      <w:r w:rsidR="00E20789" w:rsidRPr="00BD6AF8">
        <w:rPr>
          <w:i/>
          <w:noProof/>
          <w:color w:val="000000"/>
          <w:sz w:val="28"/>
        </w:rPr>
        <w:t>φ</w:t>
      </w:r>
      <w:r w:rsidRPr="00BD6AF8">
        <w:rPr>
          <w:i/>
          <w:noProof/>
          <w:color w:val="000000"/>
          <w:sz w:val="28"/>
        </w:rPr>
        <w:t>(x)</w:t>
      </w:r>
      <w:r w:rsidRPr="00BD6AF8">
        <w:rPr>
          <w:noProof/>
          <w:color w:val="000000"/>
          <w:sz w:val="28"/>
        </w:rPr>
        <w:t xml:space="preserve"> – </w:t>
      </w:r>
      <w:r w:rsidR="001B1ACF" w:rsidRPr="00BD6AF8">
        <w:rPr>
          <w:noProof/>
          <w:color w:val="000000"/>
          <w:sz w:val="28"/>
        </w:rPr>
        <w:t>плотность</w:t>
      </w:r>
      <w:r w:rsidRPr="00BD6AF8">
        <w:rPr>
          <w:noProof/>
          <w:color w:val="000000"/>
          <w:sz w:val="28"/>
        </w:rPr>
        <w:t xml:space="preserve"> распределения случайной величины.</w:t>
      </w:r>
    </w:p>
    <w:p w:rsidR="008329ED" w:rsidRPr="00BD6AF8" w:rsidRDefault="00E20789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>Дисперсией (рассеянием) случайн</w:t>
      </w:r>
      <w:r w:rsidR="002C53FE" w:rsidRPr="00BD6AF8">
        <w:rPr>
          <w:noProof/>
          <w:color w:val="000000"/>
          <w:sz w:val="28"/>
        </w:rPr>
        <w:t>ой величины называется математи</w:t>
      </w:r>
      <w:r w:rsidRPr="00BD6AF8">
        <w:rPr>
          <w:noProof/>
          <w:color w:val="000000"/>
          <w:sz w:val="28"/>
        </w:rPr>
        <w:t>ческое ожидание квадрата ее отклонения от ее математического ожидания</w:t>
      </w:r>
      <w:r w:rsidR="008329ED" w:rsidRPr="00BD6AF8">
        <w:rPr>
          <w:noProof/>
          <w:color w:val="000000"/>
          <w:sz w:val="28"/>
        </w:rPr>
        <w:t>:</w:t>
      </w:r>
    </w:p>
    <w:p w:rsidR="00DC77AB" w:rsidRPr="00BD6AF8" w:rsidRDefault="00DC77AB" w:rsidP="00242DF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329ED" w:rsidRPr="00BD6AF8" w:rsidRDefault="00092D1E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  <w:szCs w:val="28"/>
        </w:rPr>
        <w:object w:dxaOrig="2420" w:dyaOrig="680">
          <v:shape id="_x0000_i1027" type="#_x0000_t75" style="width:120.75pt;height:33.75pt" o:ole="">
            <v:imagedata r:id="rId11" o:title=""/>
          </v:shape>
          <o:OLEObject Type="Embed" ProgID="Equation.3" ShapeID="_x0000_i1027" DrawAspect="Content" ObjectID="_1459133006" r:id="rId12"/>
        </w:object>
      </w:r>
      <w:r w:rsidR="001B1ACF" w:rsidRPr="00BD6AF8">
        <w:rPr>
          <w:noProof/>
          <w:color w:val="000000"/>
          <w:sz w:val="28"/>
          <w:szCs w:val="28"/>
        </w:rPr>
        <w:tab/>
      </w:r>
      <w:r w:rsidR="001B1ACF" w:rsidRPr="00BD6AF8">
        <w:rPr>
          <w:noProof/>
          <w:color w:val="000000"/>
          <w:sz w:val="28"/>
          <w:szCs w:val="28"/>
        </w:rPr>
        <w:tab/>
      </w:r>
      <w:r w:rsidR="001B1ACF" w:rsidRPr="00BD6AF8">
        <w:rPr>
          <w:noProof/>
          <w:color w:val="000000"/>
          <w:sz w:val="28"/>
          <w:szCs w:val="28"/>
        </w:rPr>
        <w:tab/>
      </w:r>
      <w:r w:rsidR="001B1ACF" w:rsidRPr="00BD6AF8">
        <w:rPr>
          <w:noProof/>
          <w:color w:val="000000"/>
          <w:sz w:val="28"/>
          <w:szCs w:val="28"/>
        </w:rPr>
        <w:tab/>
      </w:r>
      <w:r w:rsidR="008329ED" w:rsidRPr="00BD6AF8">
        <w:rPr>
          <w:noProof/>
          <w:color w:val="000000"/>
          <w:sz w:val="28"/>
        </w:rPr>
        <w:t>(3)</w:t>
      </w:r>
    </w:p>
    <w:p w:rsidR="00DC77AB" w:rsidRPr="00BD6AF8" w:rsidRDefault="00DC77AB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329ED" w:rsidRPr="00BD6AF8" w:rsidRDefault="008329ED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>Для непреры</w:t>
      </w:r>
      <w:r w:rsidR="00E20789" w:rsidRPr="00BD6AF8">
        <w:rPr>
          <w:noProof/>
          <w:color w:val="000000"/>
          <w:sz w:val="28"/>
        </w:rPr>
        <w:t>в</w:t>
      </w:r>
      <w:r w:rsidRPr="00BD6AF8">
        <w:rPr>
          <w:noProof/>
          <w:color w:val="000000"/>
          <w:sz w:val="28"/>
        </w:rPr>
        <w:t>ной случайной величины формула (3) будет представлена в виде:</w:t>
      </w:r>
    </w:p>
    <w:p w:rsidR="008329ED" w:rsidRPr="00BD6AF8" w:rsidRDefault="00F02A60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br w:type="page"/>
      </w:r>
      <w:r w:rsidR="00092D1E" w:rsidRPr="00BD6AF8">
        <w:rPr>
          <w:noProof/>
          <w:color w:val="000000"/>
          <w:sz w:val="28"/>
        </w:rPr>
        <w:object w:dxaOrig="2659" w:dyaOrig="740">
          <v:shape id="_x0000_i1028" type="#_x0000_t75" style="width:132.75pt;height:36.75pt" o:ole="">
            <v:imagedata r:id="rId13" o:title=""/>
          </v:shape>
          <o:OLEObject Type="Embed" ProgID="Equation.3" ShapeID="_x0000_i1028" DrawAspect="Content" ObjectID="_1459133007" r:id="rId14"/>
        </w:object>
      </w:r>
      <w:r w:rsidR="008329ED" w:rsidRPr="00BD6AF8">
        <w:rPr>
          <w:noProof/>
          <w:color w:val="000000"/>
          <w:sz w:val="28"/>
        </w:rPr>
        <w:t xml:space="preserve"> </w:t>
      </w:r>
      <w:r w:rsidR="001B1ACF" w:rsidRPr="00BD6AF8">
        <w:rPr>
          <w:noProof/>
          <w:color w:val="000000"/>
          <w:sz w:val="28"/>
        </w:rPr>
        <w:tab/>
      </w:r>
      <w:r w:rsidR="001B1ACF" w:rsidRPr="00BD6AF8">
        <w:rPr>
          <w:noProof/>
          <w:color w:val="000000"/>
          <w:sz w:val="28"/>
        </w:rPr>
        <w:tab/>
      </w:r>
      <w:r w:rsidR="001B1ACF" w:rsidRPr="00BD6AF8">
        <w:rPr>
          <w:noProof/>
          <w:color w:val="000000"/>
          <w:sz w:val="28"/>
        </w:rPr>
        <w:tab/>
      </w:r>
      <w:r w:rsidR="001B1ACF" w:rsidRPr="00BD6AF8">
        <w:rPr>
          <w:noProof/>
          <w:color w:val="000000"/>
          <w:sz w:val="28"/>
        </w:rPr>
        <w:tab/>
      </w:r>
      <w:r w:rsidR="008329ED" w:rsidRPr="00BD6AF8">
        <w:rPr>
          <w:noProof/>
          <w:color w:val="000000"/>
          <w:sz w:val="28"/>
        </w:rPr>
        <w:t>(4)</w:t>
      </w:r>
    </w:p>
    <w:p w:rsidR="00F02A60" w:rsidRPr="00BD6AF8" w:rsidRDefault="00F02A60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329ED" w:rsidRPr="00BD6AF8" w:rsidRDefault="008329ED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>Среднее квадратичное отклонение</w:t>
      </w:r>
      <w:r w:rsidR="00E20789" w:rsidRPr="00BD6AF8">
        <w:rPr>
          <w:noProof/>
          <w:color w:val="000000"/>
          <w:sz w:val="28"/>
        </w:rPr>
        <w:t>(СКО)</w:t>
      </w:r>
      <w:r w:rsidRPr="00BD6AF8">
        <w:rPr>
          <w:noProof/>
          <w:color w:val="000000"/>
          <w:sz w:val="28"/>
        </w:rPr>
        <w:t xml:space="preserve"> – </w:t>
      </w:r>
      <w:r w:rsidR="00990159" w:rsidRPr="00BD6AF8">
        <w:rPr>
          <w:noProof/>
          <w:color w:val="000000"/>
          <w:sz w:val="28"/>
        </w:rPr>
        <w:t>это статистическая величина, описывающая разброс значений изучаемой величины вокруг ее ожидаемого значения</w:t>
      </w:r>
      <w:r w:rsidRPr="00BD6AF8">
        <w:rPr>
          <w:noProof/>
          <w:color w:val="000000"/>
          <w:sz w:val="28"/>
        </w:rPr>
        <w:t>:</w:t>
      </w:r>
    </w:p>
    <w:p w:rsidR="00DC77AB" w:rsidRPr="00BD6AF8" w:rsidRDefault="00DC77AB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329ED" w:rsidRPr="00BD6AF8" w:rsidRDefault="00092D1E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object w:dxaOrig="1560" w:dyaOrig="400">
          <v:shape id="_x0000_i1029" type="#_x0000_t75" style="width:78pt;height:20.25pt" o:ole="">
            <v:imagedata r:id="rId15" o:title=""/>
          </v:shape>
          <o:OLEObject Type="Embed" ProgID="Equation.3" ShapeID="_x0000_i1029" DrawAspect="Content" ObjectID="_1459133008" r:id="rId16"/>
        </w:object>
      </w:r>
      <w:r w:rsidR="00242DFF" w:rsidRPr="00BD6AF8">
        <w:rPr>
          <w:noProof/>
          <w:color w:val="000000"/>
          <w:sz w:val="28"/>
        </w:rPr>
        <w:t xml:space="preserve"> </w:t>
      </w:r>
      <w:r w:rsidR="001B1ACF" w:rsidRPr="00BD6AF8">
        <w:rPr>
          <w:noProof/>
          <w:color w:val="000000"/>
          <w:sz w:val="28"/>
        </w:rPr>
        <w:tab/>
      </w:r>
      <w:r w:rsidR="001B1ACF" w:rsidRPr="00BD6AF8">
        <w:rPr>
          <w:noProof/>
          <w:color w:val="000000"/>
          <w:sz w:val="28"/>
        </w:rPr>
        <w:tab/>
      </w:r>
      <w:r w:rsidR="001B1ACF" w:rsidRPr="00BD6AF8">
        <w:rPr>
          <w:noProof/>
          <w:color w:val="000000"/>
          <w:sz w:val="28"/>
        </w:rPr>
        <w:tab/>
      </w:r>
      <w:r w:rsidR="001B1ACF" w:rsidRPr="00BD6AF8">
        <w:rPr>
          <w:noProof/>
          <w:color w:val="000000"/>
          <w:sz w:val="28"/>
        </w:rPr>
        <w:tab/>
      </w:r>
      <w:r w:rsidR="001B1ACF" w:rsidRPr="00BD6AF8">
        <w:rPr>
          <w:noProof/>
          <w:color w:val="000000"/>
          <w:sz w:val="28"/>
        </w:rPr>
        <w:tab/>
      </w:r>
      <w:r w:rsidR="008329ED" w:rsidRPr="00BD6AF8">
        <w:rPr>
          <w:noProof/>
          <w:color w:val="000000"/>
          <w:sz w:val="28"/>
        </w:rPr>
        <w:t>(5)</w:t>
      </w:r>
    </w:p>
    <w:p w:rsidR="00DC77AB" w:rsidRPr="00BD6AF8" w:rsidRDefault="00DC77AB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C7C84" w:rsidRPr="00BD6AF8" w:rsidRDefault="00EC7C84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>В математической статистике оперируют оценками числовых характеристик, которые ищутся по случайной выборке. В отличие от самих параметров, оценки содержат элемент случайности. К оценкам параметров предъявляют определенные требования:</w:t>
      </w:r>
    </w:p>
    <w:p w:rsidR="00EC7C84" w:rsidRPr="00BD6AF8" w:rsidRDefault="00EC7C84" w:rsidP="00242DFF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>состоятельность – оценка, соответствующая этому требованию, с увеличением объема выборки сходится по вероятности к самому параметру;</w:t>
      </w:r>
    </w:p>
    <w:p w:rsidR="00EC7C84" w:rsidRPr="00BD6AF8" w:rsidRDefault="00EC7C84" w:rsidP="00242DFF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>несмещенность – математическое ожидание такой оценки равно оцениваемому параметру;</w:t>
      </w:r>
    </w:p>
    <w:p w:rsidR="008329ED" w:rsidRPr="00BD6AF8" w:rsidRDefault="008329ED" w:rsidP="00242DFF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>эффективность – дисперсия эффективной оценки минимальна.</w:t>
      </w:r>
    </w:p>
    <w:p w:rsidR="00AD4FE0" w:rsidRPr="00BD6AF8" w:rsidRDefault="00AD4FE0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>Оценка математического ожидания ищется по формуле:</w:t>
      </w:r>
    </w:p>
    <w:p w:rsidR="00DC77AB" w:rsidRPr="00BD6AF8" w:rsidRDefault="00DC77AB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D4FE0" w:rsidRPr="00BD6AF8" w:rsidRDefault="00092D1E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object w:dxaOrig="1600" w:dyaOrig="680">
          <v:shape id="_x0000_i1030" type="#_x0000_t75" style="width:80.25pt;height:33.75pt" o:ole="">
            <v:imagedata r:id="rId17" o:title=""/>
          </v:shape>
          <o:OLEObject Type="Embed" ProgID="Equation.3" ShapeID="_x0000_i1030" DrawAspect="Content" ObjectID="_1459133009" r:id="rId18"/>
        </w:object>
      </w:r>
      <w:r w:rsidR="00AD4FE0" w:rsidRPr="00BD6AF8">
        <w:rPr>
          <w:noProof/>
          <w:color w:val="000000"/>
          <w:sz w:val="28"/>
        </w:rPr>
        <w:t>,</w:t>
      </w:r>
      <w:r w:rsidR="00242DFF" w:rsidRPr="00BD6AF8">
        <w:rPr>
          <w:noProof/>
          <w:color w:val="000000"/>
          <w:sz w:val="28"/>
        </w:rPr>
        <w:t xml:space="preserve"> </w:t>
      </w:r>
      <w:r w:rsidR="001B1ACF" w:rsidRPr="00BD6AF8">
        <w:rPr>
          <w:noProof/>
          <w:color w:val="000000"/>
          <w:sz w:val="28"/>
        </w:rPr>
        <w:tab/>
      </w:r>
      <w:r w:rsidR="001B1ACF" w:rsidRPr="00BD6AF8">
        <w:rPr>
          <w:noProof/>
          <w:color w:val="000000"/>
          <w:sz w:val="28"/>
        </w:rPr>
        <w:tab/>
      </w:r>
      <w:r w:rsidR="001B1ACF" w:rsidRPr="00BD6AF8">
        <w:rPr>
          <w:noProof/>
          <w:color w:val="000000"/>
          <w:sz w:val="28"/>
        </w:rPr>
        <w:tab/>
      </w:r>
      <w:r w:rsidR="001B1ACF" w:rsidRPr="00BD6AF8">
        <w:rPr>
          <w:noProof/>
          <w:color w:val="000000"/>
          <w:sz w:val="28"/>
        </w:rPr>
        <w:tab/>
      </w:r>
      <w:r w:rsidR="001B1ACF" w:rsidRPr="00BD6AF8">
        <w:rPr>
          <w:noProof/>
          <w:color w:val="000000"/>
          <w:sz w:val="28"/>
        </w:rPr>
        <w:tab/>
      </w:r>
      <w:r w:rsidR="00AD4FE0" w:rsidRPr="00BD6AF8">
        <w:rPr>
          <w:noProof/>
          <w:color w:val="000000"/>
          <w:sz w:val="28"/>
        </w:rPr>
        <w:t>(6)</w:t>
      </w:r>
    </w:p>
    <w:p w:rsidR="00DC77AB" w:rsidRPr="00BD6AF8" w:rsidRDefault="00DC77AB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D4FE0" w:rsidRPr="00BD6AF8" w:rsidRDefault="00AD4FE0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>где n – объем случайной выборки. Оценка, вычисленная по формуле (6), называется так же статистическим средним.</w:t>
      </w:r>
    </w:p>
    <w:p w:rsidR="00AD4FE0" w:rsidRPr="00BD6AF8" w:rsidRDefault="00AD4FE0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>Оценка дисперсии вычисляется по формуле:</w:t>
      </w:r>
    </w:p>
    <w:p w:rsidR="00DC77AB" w:rsidRPr="00BD6AF8" w:rsidRDefault="00DC77AB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D4FE0" w:rsidRPr="00BD6AF8" w:rsidRDefault="00092D1E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object w:dxaOrig="2540" w:dyaOrig="680">
          <v:shape id="_x0000_i1031" type="#_x0000_t75" style="width:126.75pt;height:33.75pt" o:ole="">
            <v:imagedata r:id="rId19" o:title=""/>
          </v:shape>
          <o:OLEObject Type="Embed" ProgID="Equation.3" ShapeID="_x0000_i1031" DrawAspect="Content" ObjectID="_1459133010" r:id="rId20"/>
        </w:object>
      </w:r>
      <w:r w:rsidR="00AD4FE0" w:rsidRPr="00BD6AF8">
        <w:rPr>
          <w:noProof/>
          <w:color w:val="000000"/>
          <w:sz w:val="28"/>
        </w:rPr>
        <w:t>,</w:t>
      </w:r>
      <w:r w:rsidR="00242DFF" w:rsidRPr="00BD6AF8">
        <w:rPr>
          <w:noProof/>
          <w:color w:val="000000"/>
          <w:sz w:val="28"/>
        </w:rPr>
        <w:t xml:space="preserve"> </w:t>
      </w:r>
      <w:r w:rsidR="002A0ADF" w:rsidRPr="00BD6AF8">
        <w:rPr>
          <w:noProof/>
          <w:color w:val="000000"/>
          <w:sz w:val="28"/>
        </w:rPr>
        <w:tab/>
      </w:r>
      <w:r w:rsidR="002A0ADF" w:rsidRPr="00BD6AF8">
        <w:rPr>
          <w:noProof/>
          <w:color w:val="000000"/>
          <w:sz w:val="28"/>
        </w:rPr>
        <w:tab/>
      </w:r>
      <w:r w:rsidR="002A0ADF" w:rsidRPr="00BD6AF8">
        <w:rPr>
          <w:noProof/>
          <w:color w:val="000000"/>
          <w:sz w:val="28"/>
        </w:rPr>
        <w:tab/>
      </w:r>
      <w:r w:rsidR="002A0ADF" w:rsidRPr="00BD6AF8">
        <w:rPr>
          <w:noProof/>
          <w:color w:val="000000"/>
          <w:sz w:val="28"/>
        </w:rPr>
        <w:tab/>
      </w:r>
      <w:r w:rsidR="00AD4FE0" w:rsidRPr="00BD6AF8">
        <w:rPr>
          <w:noProof/>
          <w:color w:val="000000"/>
          <w:sz w:val="28"/>
        </w:rPr>
        <w:t>(7)</w:t>
      </w:r>
    </w:p>
    <w:p w:rsidR="00AD4FE0" w:rsidRPr="00BD6AF8" w:rsidRDefault="00F02A60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br w:type="page"/>
      </w:r>
      <w:r w:rsidR="00AD4FE0" w:rsidRPr="00BD6AF8">
        <w:rPr>
          <w:noProof/>
          <w:color w:val="000000"/>
          <w:sz w:val="28"/>
        </w:rPr>
        <w:t xml:space="preserve">где m – оценка математического ожидания случайной величины. </w:t>
      </w:r>
    </w:p>
    <w:p w:rsidR="005D6F58" w:rsidRPr="00BD6AF8" w:rsidRDefault="00990159" w:rsidP="00242DFF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>Оценка С.К.О</w:t>
      </w:r>
      <w:r w:rsidR="005D6F58" w:rsidRPr="00BD6AF8">
        <w:rPr>
          <w:noProof/>
          <w:color w:val="000000"/>
          <w:sz w:val="28"/>
        </w:rPr>
        <w:t>. вычисляется по формуле:</w:t>
      </w:r>
    </w:p>
    <w:p w:rsidR="00F02A60" w:rsidRPr="00BD6AF8" w:rsidRDefault="00F02A60" w:rsidP="00242DFF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D6F58" w:rsidRPr="00BD6AF8" w:rsidRDefault="00092D1E" w:rsidP="00242DFF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object w:dxaOrig="2240" w:dyaOrig="1040">
          <v:shape id="_x0000_i1032" type="#_x0000_t75" style="width:111.75pt;height:51.75pt" o:ole="">
            <v:imagedata r:id="rId21" o:title=""/>
          </v:shape>
          <o:OLEObject Type="Embed" ProgID="Equation.3" ShapeID="_x0000_i1032" DrawAspect="Content" ObjectID="_1459133011" r:id="rId22"/>
        </w:object>
      </w:r>
      <w:r w:rsidR="005D6F58" w:rsidRPr="00BD6AF8">
        <w:rPr>
          <w:noProof/>
          <w:color w:val="000000"/>
          <w:sz w:val="28"/>
        </w:rPr>
        <w:t>,</w:t>
      </w:r>
      <w:r w:rsidR="00242DFF" w:rsidRPr="00BD6AF8">
        <w:rPr>
          <w:noProof/>
          <w:color w:val="000000"/>
          <w:sz w:val="28"/>
        </w:rPr>
        <w:t xml:space="preserve"> </w:t>
      </w:r>
      <w:r w:rsidR="002A0ADF" w:rsidRPr="00BD6AF8">
        <w:rPr>
          <w:noProof/>
          <w:color w:val="000000"/>
          <w:sz w:val="28"/>
        </w:rPr>
        <w:tab/>
      </w:r>
      <w:r w:rsidR="002A0ADF" w:rsidRPr="00BD6AF8">
        <w:rPr>
          <w:noProof/>
          <w:color w:val="000000"/>
          <w:sz w:val="28"/>
        </w:rPr>
        <w:tab/>
      </w:r>
      <w:r w:rsidR="002A0ADF" w:rsidRPr="00BD6AF8">
        <w:rPr>
          <w:noProof/>
          <w:color w:val="000000"/>
          <w:sz w:val="28"/>
        </w:rPr>
        <w:tab/>
      </w:r>
      <w:r w:rsidR="002A0ADF" w:rsidRPr="00BD6AF8">
        <w:rPr>
          <w:noProof/>
          <w:color w:val="000000"/>
          <w:sz w:val="28"/>
        </w:rPr>
        <w:tab/>
      </w:r>
      <w:r w:rsidR="005D6F58" w:rsidRPr="00BD6AF8">
        <w:rPr>
          <w:noProof/>
          <w:color w:val="000000"/>
          <w:sz w:val="28"/>
        </w:rPr>
        <w:t>(8)</w:t>
      </w:r>
    </w:p>
    <w:p w:rsidR="00DC77AB" w:rsidRPr="00BD6AF8" w:rsidRDefault="00DC77AB" w:rsidP="00242DFF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D6F58" w:rsidRPr="00BD6AF8" w:rsidRDefault="00990159" w:rsidP="00242DFF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>т.е.</w:t>
      </w:r>
      <w:r w:rsidR="005D6F58" w:rsidRPr="00BD6AF8">
        <w:rPr>
          <w:noProof/>
          <w:color w:val="000000"/>
          <w:sz w:val="28"/>
        </w:rPr>
        <w:t xml:space="preserve"> корень </w:t>
      </w:r>
      <w:r w:rsidRPr="00BD6AF8">
        <w:rPr>
          <w:noProof/>
          <w:color w:val="000000"/>
          <w:sz w:val="28"/>
        </w:rPr>
        <w:t xml:space="preserve">квадратный </w:t>
      </w:r>
      <w:r w:rsidR="005D6F58" w:rsidRPr="00BD6AF8">
        <w:rPr>
          <w:noProof/>
          <w:color w:val="000000"/>
          <w:sz w:val="28"/>
        </w:rPr>
        <w:t>из оценки дисперсии.</w:t>
      </w:r>
    </w:p>
    <w:p w:rsidR="00990159" w:rsidRPr="00BD6AF8" w:rsidRDefault="00990159" w:rsidP="00242DFF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>При генерации шума мы используем</w:t>
      </w:r>
      <w:r w:rsidR="0025015B" w:rsidRPr="00BD6AF8">
        <w:rPr>
          <w:noProof/>
          <w:color w:val="000000"/>
          <w:sz w:val="28"/>
        </w:rPr>
        <w:t xml:space="preserve"> два закона: нормальное и</w:t>
      </w:r>
      <w:r w:rsidR="00242DFF" w:rsidRPr="00BD6AF8">
        <w:rPr>
          <w:noProof/>
          <w:color w:val="000000"/>
          <w:sz w:val="28"/>
        </w:rPr>
        <w:t xml:space="preserve"> </w:t>
      </w:r>
      <w:r w:rsidRPr="00BD6AF8">
        <w:rPr>
          <w:noProof/>
          <w:color w:val="000000"/>
          <w:sz w:val="28"/>
        </w:rPr>
        <w:t xml:space="preserve">логнормальное распределение. </w:t>
      </w:r>
    </w:p>
    <w:p w:rsidR="00242DFF" w:rsidRPr="00BD6AF8" w:rsidRDefault="0025015B" w:rsidP="00242DFF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  <w:u w:val="single"/>
        </w:rPr>
        <w:t xml:space="preserve">Нормальный закон: </w:t>
      </w:r>
      <w:r w:rsidRPr="00BD6AF8">
        <w:rPr>
          <w:noProof/>
          <w:color w:val="000000"/>
          <w:sz w:val="28"/>
        </w:rPr>
        <w:t>Нормальным называется распределение вероятностей непрерывной случайной величины, которое описывается плотностью вероятности:</w:t>
      </w:r>
    </w:p>
    <w:p w:rsidR="00DC77AB" w:rsidRPr="00BD6AF8" w:rsidRDefault="00DC77AB" w:rsidP="00242DFF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5015B" w:rsidRPr="00BD6AF8" w:rsidRDefault="009466F0" w:rsidP="00242DFF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3" type="#_x0000_t75" style="width:111pt;height:38.25pt">
            <v:imagedata r:id="rId23" o:title=""/>
          </v:shape>
        </w:pict>
      </w:r>
      <w:r w:rsidR="00242DFF" w:rsidRPr="00BD6AF8">
        <w:rPr>
          <w:noProof/>
          <w:color w:val="000000"/>
          <w:sz w:val="28"/>
        </w:rPr>
        <w:t xml:space="preserve"> </w:t>
      </w:r>
      <w:r w:rsidR="0025015B" w:rsidRPr="00BD6AF8">
        <w:rPr>
          <w:noProof/>
          <w:color w:val="000000"/>
          <w:sz w:val="28"/>
        </w:rPr>
        <w:t>(9)</w:t>
      </w:r>
    </w:p>
    <w:p w:rsidR="00DC77AB" w:rsidRPr="00BD6AF8" w:rsidRDefault="00DC77AB" w:rsidP="00242DFF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42DFF" w:rsidRPr="00BD6AF8" w:rsidRDefault="0025015B" w:rsidP="00242DFF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>Функция распределения F(x) в рассматриваемом случае принимает вид:</w:t>
      </w:r>
    </w:p>
    <w:p w:rsidR="00DC77AB" w:rsidRPr="00BD6AF8" w:rsidRDefault="00DC77AB" w:rsidP="00242DFF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5015B" w:rsidRPr="00BD6AF8" w:rsidRDefault="009466F0" w:rsidP="00242DFF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4" type="#_x0000_t75" style="width:171.75pt;height:44.25pt">
            <v:imagedata r:id="rId24" o:title=""/>
          </v:shape>
        </w:pict>
      </w:r>
      <w:r w:rsidR="00242DFF" w:rsidRPr="00BD6AF8">
        <w:rPr>
          <w:noProof/>
          <w:color w:val="000000"/>
          <w:sz w:val="28"/>
        </w:rPr>
        <w:t xml:space="preserve"> </w:t>
      </w:r>
      <w:r w:rsidR="0025015B" w:rsidRPr="00BD6AF8">
        <w:rPr>
          <w:noProof/>
          <w:color w:val="000000"/>
          <w:sz w:val="28"/>
        </w:rPr>
        <w:t>(10)</w:t>
      </w:r>
    </w:p>
    <w:p w:rsidR="00DC77AB" w:rsidRPr="00BD6AF8" w:rsidRDefault="00DC77AB" w:rsidP="00242DFF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5015B" w:rsidRPr="00BD6AF8" w:rsidRDefault="00440219" w:rsidP="00242DFF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br w:type="page"/>
      </w:r>
      <w:r w:rsidR="0025015B" w:rsidRPr="00BD6AF8">
        <w:rPr>
          <w:noProof/>
          <w:color w:val="000000"/>
          <w:sz w:val="28"/>
        </w:rPr>
        <w:t>График 1 – распределение плотности вероятности нормального закона:</w:t>
      </w:r>
    </w:p>
    <w:p w:rsidR="00DC77AB" w:rsidRPr="00BD6AF8" w:rsidRDefault="00DC77AB" w:rsidP="00242DFF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5015B" w:rsidRPr="00BD6AF8" w:rsidRDefault="009466F0" w:rsidP="00242DFF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5" type="#_x0000_t75" style="width:279.75pt;height:144.75pt">
            <v:imagedata r:id="rId25" o:title=""/>
          </v:shape>
        </w:pict>
      </w:r>
    </w:p>
    <w:p w:rsidR="0025015B" w:rsidRPr="00BD6AF8" w:rsidRDefault="0025015B" w:rsidP="00242DFF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>Рисунок 1. Плотность вероятности нормального закона</w:t>
      </w:r>
    </w:p>
    <w:p w:rsidR="00F02A60" w:rsidRPr="00BD6AF8" w:rsidRDefault="00F02A60" w:rsidP="00242DFF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90159" w:rsidRPr="00BD6AF8" w:rsidRDefault="00990159" w:rsidP="00242DFF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>Говорят, что случайная величина X имеет логнормальное распределение с параметрами μ, σ, если X = exp(Y), где Y имеет нормальное распределение с параметрами μ, σ. Случайная величина с логнормальным распределением является непрерывной, и принимает только положительные значения. Графики плотности (привязан к левой вертикальной оси ординат) и функции (привязан к правой оси ординат) логнормального распределения с параметрами μ = 0, σ = 0.7 приведен на сле</w:t>
      </w:r>
      <w:r w:rsidR="008A0197" w:rsidRPr="00BD6AF8">
        <w:rPr>
          <w:noProof/>
          <w:color w:val="000000"/>
          <w:sz w:val="28"/>
        </w:rPr>
        <w:t>дующем рисунке 2</w:t>
      </w:r>
      <w:r w:rsidRPr="00BD6AF8">
        <w:rPr>
          <w:noProof/>
          <w:color w:val="000000"/>
          <w:sz w:val="28"/>
        </w:rPr>
        <w:t>:</w:t>
      </w:r>
    </w:p>
    <w:p w:rsidR="00F02A60" w:rsidRPr="00BD6AF8" w:rsidRDefault="00F02A60" w:rsidP="00242DFF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40F94" w:rsidRPr="00BD6AF8" w:rsidRDefault="009466F0" w:rsidP="00242DFF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6" type="#_x0000_t75" style="width:319.5pt;height:214.5pt">
            <v:imagedata r:id="rId26" o:title=""/>
          </v:shape>
        </w:pict>
      </w:r>
    </w:p>
    <w:p w:rsidR="00990159" w:rsidRPr="00BD6AF8" w:rsidRDefault="00C40F94" w:rsidP="00242DFF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>Р</w:t>
      </w:r>
      <w:r w:rsidR="0025015B" w:rsidRPr="00BD6AF8">
        <w:rPr>
          <w:noProof/>
          <w:color w:val="000000"/>
          <w:sz w:val="28"/>
        </w:rPr>
        <w:t>исунок 2. Логнормальное распределение</w:t>
      </w:r>
    </w:p>
    <w:p w:rsidR="00242DFF" w:rsidRPr="00BD6AF8" w:rsidRDefault="00440219" w:rsidP="00242DFF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br w:type="page"/>
      </w:r>
      <w:r w:rsidR="00C40F94" w:rsidRPr="00BD6AF8">
        <w:rPr>
          <w:noProof/>
          <w:color w:val="000000"/>
          <w:sz w:val="28"/>
        </w:rPr>
        <w:t>Плотность распределения логнормального закона:</w:t>
      </w:r>
    </w:p>
    <w:p w:rsidR="00440219" w:rsidRDefault="00440219" w:rsidP="00242DFF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40F94" w:rsidRPr="00BD6AF8" w:rsidRDefault="00092D1E" w:rsidP="00242DFF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object w:dxaOrig="3280" w:dyaOrig="700">
          <v:shape id="_x0000_i1037" type="#_x0000_t75" style="width:164.25pt;height:35.25pt" o:ole="">
            <v:imagedata r:id="rId27" o:title=""/>
          </v:shape>
          <o:OLEObject Type="Embed" ProgID="Equation.3" ShapeID="_x0000_i1037" DrawAspect="Content" ObjectID="_1459133012" r:id="rId28"/>
        </w:object>
      </w:r>
      <w:r w:rsidR="00242DFF" w:rsidRPr="00BD6AF8">
        <w:rPr>
          <w:noProof/>
          <w:color w:val="000000"/>
          <w:sz w:val="28"/>
        </w:rPr>
        <w:t xml:space="preserve"> </w:t>
      </w:r>
      <w:r w:rsidR="008A0197" w:rsidRPr="00BD6AF8">
        <w:rPr>
          <w:noProof/>
          <w:color w:val="000000"/>
          <w:sz w:val="28"/>
        </w:rPr>
        <w:t>(11</w:t>
      </w:r>
      <w:r w:rsidR="00C40F94" w:rsidRPr="00BD6AF8">
        <w:rPr>
          <w:noProof/>
          <w:color w:val="000000"/>
          <w:sz w:val="28"/>
        </w:rPr>
        <w:t>)</w:t>
      </w:r>
    </w:p>
    <w:p w:rsidR="00F02A60" w:rsidRPr="00BD6AF8" w:rsidRDefault="00F02A60" w:rsidP="00242DFF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42DFF" w:rsidRPr="00BD6AF8" w:rsidRDefault="00C40F94" w:rsidP="00242DFF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>Функция распределения:</w:t>
      </w:r>
    </w:p>
    <w:p w:rsidR="00F02A60" w:rsidRPr="00BD6AF8" w:rsidRDefault="00F02A60" w:rsidP="00242DFF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40F94" w:rsidRPr="00BD6AF8" w:rsidRDefault="00092D1E" w:rsidP="00242DFF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object w:dxaOrig="1600" w:dyaOrig="740">
          <v:shape id="_x0000_i1038" type="#_x0000_t75" style="width:80.25pt;height:36.75pt" o:ole="">
            <v:imagedata r:id="rId29" o:title=""/>
          </v:shape>
          <o:OLEObject Type="Embed" ProgID="Equation.3" ShapeID="_x0000_i1038" DrawAspect="Content" ObjectID="_1459133013" r:id="rId30"/>
        </w:object>
      </w:r>
      <w:r w:rsidR="00242DFF" w:rsidRPr="00BD6AF8">
        <w:rPr>
          <w:noProof/>
          <w:color w:val="000000"/>
          <w:sz w:val="28"/>
        </w:rPr>
        <w:t xml:space="preserve"> </w:t>
      </w:r>
      <w:r w:rsidR="008A0197" w:rsidRPr="00BD6AF8">
        <w:rPr>
          <w:noProof/>
          <w:color w:val="000000"/>
          <w:sz w:val="28"/>
        </w:rPr>
        <w:t xml:space="preserve"> (12</w:t>
      </w:r>
      <w:r w:rsidR="00C40F94" w:rsidRPr="00BD6AF8">
        <w:rPr>
          <w:noProof/>
          <w:color w:val="000000"/>
          <w:sz w:val="28"/>
        </w:rPr>
        <w:t>)</w:t>
      </w:r>
    </w:p>
    <w:p w:rsidR="0044012B" w:rsidRPr="00BD6AF8" w:rsidRDefault="0044012B" w:rsidP="00242DFF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>Для опред</w:t>
      </w:r>
      <w:r w:rsidR="002C53FE" w:rsidRPr="00BD6AF8">
        <w:rPr>
          <w:noProof/>
          <w:color w:val="000000"/>
          <w:sz w:val="28"/>
        </w:rPr>
        <w:t>еления степени расхождения теоре</w:t>
      </w:r>
      <w:r w:rsidRPr="00BD6AF8">
        <w:rPr>
          <w:noProof/>
          <w:color w:val="000000"/>
          <w:sz w:val="28"/>
        </w:rPr>
        <w:t>тической кривой и статистических данных пользуются критериями согласия. Наиболее часто для проверки гипотезы о законе распределения используются 2 критерия: критерий λ-Колмогорова и критерий χ</w:t>
      </w:r>
      <w:r w:rsidRPr="00BD6AF8">
        <w:rPr>
          <w:noProof/>
          <w:color w:val="000000"/>
          <w:sz w:val="28"/>
          <w:vertAlign w:val="superscript"/>
        </w:rPr>
        <w:t>2</w:t>
      </w:r>
      <w:r w:rsidRPr="00BD6AF8">
        <w:rPr>
          <w:noProof/>
          <w:color w:val="000000"/>
          <w:sz w:val="28"/>
        </w:rPr>
        <w:t>-Пирсона.</w:t>
      </w:r>
    </w:p>
    <w:p w:rsidR="0044012B" w:rsidRPr="00BD6AF8" w:rsidRDefault="00061A07" w:rsidP="00242DFF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>Расчетное</w:t>
      </w:r>
      <w:r w:rsidR="0044012B" w:rsidRPr="00BD6AF8">
        <w:rPr>
          <w:noProof/>
          <w:color w:val="000000"/>
          <w:sz w:val="28"/>
        </w:rPr>
        <w:t xml:space="preserve"> значение для критерия χ</w:t>
      </w:r>
      <w:r w:rsidR="0044012B" w:rsidRPr="00BD6AF8">
        <w:rPr>
          <w:noProof/>
          <w:color w:val="000000"/>
          <w:sz w:val="28"/>
          <w:vertAlign w:val="superscript"/>
        </w:rPr>
        <w:t>2</w:t>
      </w:r>
      <w:r w:rsidR="0044012B" w:rsidRPr="00BD6AF8">
        <w:rPr>
          <w:noProof/>
          <w:color w:val="000000"/>
          <w:sz w:val="28"/>
        </w:rPr>
        <w:t>-Пирсона вычисляется по формуле:</w:t>
      </w:r>
    </w:p>
    <w:p w:rsidR="00F02A60" w:rsidRPr="00BD6AF8" w:rsidRDefault="00F02A60" w:rsidP="00242DFF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F29DA" w:rsidRPr="00BD6AF8" w:rsidRDefault="00092D1E" w:rsidP="00242DFF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object w:dxaOrig="2040" w:dyaOrig="720">
          <v:shape id="_x0000_i1039" type="#_x0000_t75" style="width:102pt;height:36pt" o:ole="">
            <v:imagedata r:id="rId31" o:title=""/>
          </v:shape>
          <o:OLEObject Type="Embed" ProgID="Equation.3" ShapeID="_x0000_i1039" DrawAspect="Content" ObjectID="_1459133014" r:id="rId32"/>
        </w:object>
      </w:r>
      <w:r w:rsidR="001A39C7" w:rsidRPr="00BD6AF8">
        <w:rPr>
          <w:noProof/>
          <w:color w:val="000000"/>
          <w:sz w:val="28"/>
        </w:rPr>
        <w:t>,</w:t>
      </w:r>
      <w:r w:rsidR="00242DFF" w:rsidRPr="00BD6AF8">
        <w:rPr>
          <w:noProof/>
          <w:color w:val="000000"/>
          <w:sz w:val="28"/>
        </w:rPr>
        <w:t xml:space="preserve"> </w:t>
      </w:r>
      <w:r w:rsidR="009F29DA" w:rsidRPr="00BD6AF8">
        <w:rPr>
          <w:noProof/>
          <w:color w:val="000000"/>
          <w:sz w:val="28"/>
        </w:rPr>
        <w:t>где</w:t>
      </w:r>
      <w:r w:rsidR="00242DFF" w:rsidRPr="00BD6AF8">
        <w:rPr>
          <w:noProof/>
          <w:color w:val="000000"/>
          <w:sz w:val="28"/>
        </w:rPr>
        <w:t xml:space="preserve"> </w:t>
      </w:r>
      <w:r w:rsidR="008A0197" w:rsidRPr="00BD6AF8">
        <w:rPr>
          <w:noProof/>
          <w:color w:val="000000"/>
          <w:sz w:val="28"/>
        </w:rPr>
        <w:t>(13</w:t>
      </w:r>
      <w:r w:rsidR="001A39C7" w:rsidRPr="00BD6AF8">
        <w:rPr>
          <w:noProof/>
          <w:color w:val="000000"/>
          <w:sz w:val="28"/>
        </w:rPr>
        <w:t>)</w:t>
      </w:r>
    </w:p>
    <w:p w:rsidR="009F29DA" w:rsidRPr="00BD6AF8" w:rsidRDefault="00092D1E" w:rsidP="00242DFF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object w:dxaOrig="3060" w:dyaOrig="620">
          <v:shape id="_x0000_i1040" type="#_x0000_t75" style="width:153pt;height:30.75pt" o:ole="">
            <v:imagedata r:id="rId33" o:title=""/>
          </v:shape>
          <o:OLEObject Type="Embed" ProgID="Equation.3" ShapeID="_x0000_i1040" DrawAspect="Content" ObjectID="_1459133015" r:id="rId34"/>
        </w:object>
      </w:r>
      <w:r w:rsidR="002A0ADF" w:rsidRPr="00BD6AF8">
        <w:rPr>
          <w:noProof/>
          <w:color w:val="000000"/>
          <w:sz w:val="28"/>
        </w:rPr>
        <w:t xml:space="preserve"> </w:t>
      </w:r>
      <w:r w:rsidR="008A0197" w:rsidRPr="00BD6AF8">
        <w:rPr>
          <w:noProof/>
          <w:color w:val="000000"/>
          <w:sz w:val="28"/>
        </w:rPr>
        <w:t>–</w:t>
      </w:r>
      <w:r w:rsidR="008A0197" w:rsidRPr="00BD6AF8">
        <w:rPr>
          <w:noProof/>
          <w:color w:val="000000"/>
          <w:sz w:val="28"/>
        </w:rPr>
        <w:tab/>
      </w:r>
      <w:r w:rsidR="008A0197" w:rsidRPr="00BD6AF8">
        <w:rPr>
          <w:noProof/>
          <w:color w:val="000000"/>
          <w:sz w:val="28"/>
        </w:rPr>
        <w:tab/>
      </w:r>
      <w:r w:rsidR="008A0197" w:rsidRPr="00BD6AF8">
        <w:rPr>
          <w:noProof/>
          <w:color w:val="000000"/>
          <w:sz w:val="28"/>
        </w:rPr>
        <w:tab/>
      </w:r>
      <w:r w:rsidR="008A0197" w:rsidRPr="00BD6AF8">
        <w:rPr>
          <w:noProof/>
          <w:color w:val="000000"/>
          <w:sz w:val="28"/>
        </w:rPr>
        <w:tab/>
        <w:t>(14</w:t>
      </w:r>
      <w:r w:rsidR="002A0ADF" w:rsidRPr="00BD6AF8">
        <w:rPr>
          <w:noProof/>
          <w:color w:val="000000"/>
          <w:sz w:val="28"/>
        </w:rPr>
        <w:t>)</w:t>
      </w:r>
    </w:p>
    <w:p w:rsidR="00F02A60" w:rsidRPr="00BD6AF8" w:rsidRDefault="00F02A60" w:rsidP="00242DFF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F29DA" w:rsidRPr="00BD6AF8" w:rsidRDefault="009F29DA" w:rsidP="00242DFF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 xml:space="preserve">вероятность попадания в интервал разбиения с номером </w:t>
      </w:r>
      <w:r w:rsidRPr="00BD6AF8">
        <w:rPr>
          <w:i/>
          <w:noProof/>
          <w:color w:val="000000"/>
          <w:sz w:val="28"/>
        </w:rPr>
        <w:t>i</w:t>
      </w:r>
      <w:r w:rsidRPr="00BD6AF8">
        <w:rPr>
          <w:noProof/>
          <w:color w:val="000000"/>
          <w:sz w:val="28"/>
        </w:rPr>
        <w:t xml:space="preserve">, </w:t>
      </w:r>
      <w:r w:rsidRPr="00BD6AF8">
        <w:rPr>
          <w:i/>
          <w:noProof/>
          <w:color w:val="000000"/>
          <w:sz w:val="28"/>
        </w:rPr>
        <w:t>m</w:t>
      </w:r>
      <w:r w:rsidRPr="00BD6AF8">
        <w:rPr>
          <w:i/>
          <w:noProof/>
          <w:color w:val="000000"/>
          <w:sz w:val="28"/>
          <w:vertAlign w:val="subscript"/>
        </w:rPr>
        <w:t>i</w:t>
      </w:r>
      <w:r w:rsidRPr="00BD6AF8">
        <w:rPr>
          <w:noProof/>
          <w:color w:val="000000"/>
          <w:sz w:val="28"/>
        </w:rPr>
        <w:t xml:space="preserve"> – число значений функции в интервале разбиения, </w:t>
      </w:r>
      <w:r w:rsidRPr="00BD6AF8">
        <w:rPr>
          <w:i/>
          <w:noProof/>
          <w:color w:val="000000"/>
          <w:sz w:val="28"/>
        </w:rPr>
        <w:t>m, σ</w:t>
      </w:r>
      <w:r w:rsidRPr="00BD6AF8">
        <w:rPr>
          <w:noProof/>
          <w:color w:val="000000"/>
          <w:sz w:val="28"/>
        </w:rPr>
        <w:t xml:space="preserve"> – математическое ожидание и с.к.о. случайной величины </w:t>
      </w:r>
      <w:r w:rsidRPr="00BD6AF8">
        <w:rPr>
          <w:i/>
          <w:noProof/>
          <w:color w:val="000000"/>
          <w:sz w:val="28"/>
        </w:rPr>
        <w:t>X</w:t>
      </w:r>
      <w:r w:rsidR="002A0ADF" w:rsidRPr="00BD6AF8">
        <w:rPr>
          <w:noProof/>
          <w:color w:val="000000"/>
          <w:sz w:val="28"/>
        </w:rPr>
        <w:t>, Φ</w:t>
      </w:r>
      <w:r w:rsidR="002A0ADF" w:rsidRPr="00BD6AF8">
        <w:rPr>
          <w:noProof/>
          <w:color w:val="000000"/>
          <w:sz w:val="28"/>
          <w:vertAlign w:val="superscript"/>
        </w:rPr>
        <w:t>*</w:t>
      </w:r>
      <w:r w:rsidR="002A0ADF" w:rsidRPr="00BD6AF8">
        <w:rPr>
          <w:noProof/>
          <w:color w:val="000000"/>
          <w:sz w:val="28"/>
        </w:rPr>
        <w:t xml:space="preserve"> – интеграл вероятностей</w:t>
      </w:r>
      <w:r w:rsidRPr="00BD6AF8">
        <w:rPr>
          <w:i/>
          <w:noProof/>
          <w:color w:val="000000"/>
          <w:sz w:val="28"/>
        </w:rPr>
        <w:t>.</w:t>
      </w:r>
    </w:p>
    <w:p w:rsidR="009F29DA" w:rsidRPr="00BD6AF8" w:rsidRDefault="00C40F94" w:rsidP="00242DFF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 xml:space="preserve">Чтобы определить функциональную зависимость между величинами по результатам наблюдений, используем </w:t>
      </w:r>
      <w:r w:rsidR="009F29DA" w:rsidRPr="00BD6AF8">
        <w:rPr>
          <w:noProof/>
          <w:color w:val="000000"/>
          <w:sz w:val="28"/>
        </w:rPr>
        <w:t>м</w:t>
      </w:r>
      <w:r w:rsidR="001A39C7" w:rsidRPr="00BD6AF8">
        <w:rPr>
          <w:noProof/>
          <w:color w:val="000000"/>
          <w:sz w:val="28"/>
        </w:rPr>
        <w:t>етод наименьших квадратов (МНК):</w:t>
      </w:r>
    </w:p>
    <w:p w:rsidR="001A39C7" w:rsidRPr="00BD6AF8" w:rsidRDefault="001A39C7" w:rsidP="00242DFF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>Пусть из опыта получены точки:</w:t>
      </w:r>
    </w:p>
    <w:p w:rsidR="00F02A60" w:rsidRPr="00BD6AF8" w:rsidRDefault="00F02A60" w:rsidP="00242DFF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A39C7" w:rsidRPr="00BD6AF8" w:rsidRDefault="001A39C7" w:rsidP="00242DFF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>x1, y1,</w:t>
      </w:r>
      <w:r w:rsidRPr="00BD6AF8">
        <w:rPr>
          <w:noProof/>
          <w:color w:val="000000"/>
          <w:sz w:val="28"/>
        </w:rPr>
        <w:tab/>
      </w:r>
      <w:r w:rsidRPr="00BD6AF8">
        <w:rPr>
          <w:noProof/>
          <w:color w:val="000000"/>
          <w:sz w:val="28"/>
        </w:rPr>
        <w:tab/>
        <w:t xml:space="preserve"> </w:t>
      </w:r>
    </w:p>
    <w:p w:rsidR="001A39C7" w:rsidRPr="00BD6AF8" w:rsidRDefault="001A39C7" w:rsidP="00242DFF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>xn, yn</w:t>
      </w:r>
    </w:p>
    <w:p w:rsidR="00F02A60" w:rsidRPr="00BD6AF8" w:rsidRDefault="00F02A60" w:rsidP="00242DFF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A39C7" w:rsidRPr="00BD6AF8" w:rsidRDefault="00F02A60" w:rsidP="00242DFF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br w:type="page"/>
      </w:r>
      <w:r w:rsidR="001A39C7" w:rsidRPr="00BD6AF8">
        <w:rPr>
          <w:noProof/>
          <w:color w:val="000000"/>
          <w:sz w:val="28"/>
        </w:rPr>
        <w:t>Требуется найти уравнение прямой y=ax+b</w:t>
      </w:r>
      <w:r w:rsidR="008A0197" w:rsidRPr="00BD6AF8">
        <w:rPr>
          <w:noProof/>
          <w:color w:val="000000"/>
          <w:sz w:val="28"/>
        </w:rPr>
        <w:t xml:space="preserve"> (15</w:t>
      </w:r>
      <w:r w:rsidR="001A39C7" w:rsidRPr="00BD6AF8">
        <w:rPr>
          <w:noProof/>
          <w:color w:val="000000"/>
          <w:sz w:val="28"/>
        </w:rPr>
        <w:t>), наилучшим образом согласующейся с опытными точками. Пусть мы нашли такую прямую. Обозначим через δ</w:t>
      </w:r>
      <w:r w:rsidR="001A39C7" w:rsidRPr="00BD6AF8">
        <w:rPr>
          <w:noProof/>
          <w:color w:val="000000"/>
          <w:sz w:val="28"/>
          <w:vertAlign w:val="subscript"/>
        </w:rPr>
        <w:t>i</w:t>
      </w:r>
      <w:r w:rsidR="001A39C7" w:rsidRPr="00BD6AF8">
        <w:rPr>
          <w:noProof/>
          <w:color w:val="000000"/>
          <w:sz w:val="28"/>
        </w:rPr>
        <w:t xml:space="preserve"> расстояние опытной точки от этой прямой (измеренное параллельно оси y).</w:t>
      </w:r>
    </w:p>
    <w:p w:rsidR="00242DFF" w:rsidRPr="00BD6AF8" w:rsidRDefault="001A39C7" w:rsidP="00242DFF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>Из уравнения (</w:t>
      </w:r>
      <w:r w:rsidR="008A0197" w:rsidRPr="00BD6AF8">
        <w:rPr>
          <w:noProof/>
          <w:color w:val="000000"/>
          <w:sz w:val="28"/>
        </w:rPr>
        <w:t>15</w:t>
      </w:r>
      <w:r w:rsidRPr="00BD6AF8">
        <w:rPr>
          <w:noProof/>
          <w:color w:val="000000"/>
          <w:sz w:val="28"/>
        </w:rPr>
        <w:t>) следует, что:</w:t>
      </w:r>
    </w:p>
    <w:p w:rsidR="00F02A60" w:rsidRPr="00BD6AF8" w:rsidRDefault="00F02A60" w:rsidP="00242DFF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A39C7" w:rsidRPr="00BD6AF8" w:rsidRDefault="00092D1E" w:rsidP="00242DFF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object w:dxaOrig="1620" w:dyaOrig="360">
          <v:shape id="_x0000_i1041" type="#_x0000_t75" style="width:81pt;height:18pt" o:ole="">
            <v:imagedata r:id="rId35" o:title=""/>
          </v:shape>
          <o:OLEObject Type="Embed" ProgID="Equation.3" ShapeID="_x0000_i1041" DrawAspect="Content" ObjectID="_1459133016" r:id="rId36"/>
        </w:object>
      </w:r>
      <w:r w:rsidR="00242DFF" w:rsidRPr="00BD6AF8">
        <w:rPr>
          <w:noProof/>
          <w:color w:val="000000"/>
          <w:sz w:val="28"/>
        </w:rPr>
        <w:t xml:space="preserve"> </w:t>
      </w:r>
      <w:r w:rsidR="008A0197" w:rsidRPr="00BD6AF8">
        <w:rPr>
          <w:noProof/>
          <w:color w:val="000000"/>
          <w:sz w:val="28"/>
        </w:rPr>
        <w:t>(16</w:t>
      </w:r>
      <w:r w:rsidR="001A39C7" w:rsidRPr="00BD6AF8">
        <w:rPr>
          <w:noProof/>
          <w:color w:val="000000"/>
          <w:sz w:val="28"/>
        </w:rPr>
        <w:t>)</w:t>
      </w:r>
    </w:p>
    <w:p w:rsidR="00F02A60" w:rsidRPr="00BD6AF8" w:rsidRDefault="00F02A60" w:rsidP="00242DFF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42DFF" w:rsidRPr="00BD6AF8" w:rsidRDefault="001A39C7" w:rsidP="00242DFF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>Чем меньше числа</w:t>
      </w:r>
      <w:r w:rsidR="00242DFF" w:rsidRPr="00BD6AF8">
        <w:rPr>
          <w:noProof/>
          <w:color w:val="000000"/>
          <w:sz w:val="28"/>
        </w:rPr>
        <w:t xml:space="preserve"> </w:t>
      </w:r>
      <w:r w:rsidRPr="00BD6AF8">
        <w:rPr>
          <w:noProof/>
          <w:color w:val="000000"/>
          <w:sz w:val="28"/>
        </w:rPr>
        <w:t>по абсолютной величине, тем лучше подобрана прямая (</w:t>
      </w:r>
      <w:r w:rsidR="008A0197" w:rsidRPr="00BD6AF8">
        <w:rPr>
          <w:noProof/>
          <w:color w:val="000000"/>
          <w:sz w:val="28"/>
        </w:rPr>
        <w:t>15</w:t>
      </w:r>
      <w:r w:rsidRPr="00BD6AF8">
        <w:rPr>
          <w:noProof/>
          <w:color w:val="000000"/>
          <w:sz w:val="28"/>
        </w:rPr>
        <w:t>). В качестве характеристики точности подбора прямой (</w:t>
      </w:r>
      <w:r w:rsidR="008A0197" w:rsidRPr="00BD6AF8">
        <w:rPr>
          <w:noProof/>
          <w:color w:val="000000"/>
          <w:sz w:val="28"/>
        </w:rPr>
        <w:t>15</w:t>
      </w:r>
      <w:r w:rsidRPr="00BD6AF8">
        <w:rPr>
          <w:noProof/>
          <w:color w:val="000000"/>
          <w:sz w:val="28"/>
        </w:rPr>
        <w:t>) можно принять сумму квадратов:</w:t>
      </w:r>
    </w:p>
    <w:p w:rsidR="00F02A60" w:rsidRPr="00BD6AF8" w:rsidRDefault="00F02A60" w:rsidP="00242DFF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A39C7" w:rsidRPr="00BD6AF8" w:rsidRDefault="00092D1E" w:rsidP="00242DFF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object w:dxaOrig="1020" w:dyaOrig="680">
          <v:shape id="_x0000_i1042" type="#_x0000_t75" style="width:51pt;height:33.75pt" o:ole="">
            <v:imagedata r:id="rId37" o:title=""/>
          </v:shape>
          <o:OLEObject Type="Embed" ProgID="Equation.3" ShapeID="_x0000_i1042" DrawAspect="Content" ObjectID="_1459133017" r:id="rId38"/>
        </w:object>
      </w:r>
      <w:r w:rsidR="00242DFF" w:rsidRPr="00BD6AF8">
        <w:rPr>
          <w:noProof/>
          <w:color w:val="000000"/>
          <w:sz w:val="28"/>
        </w:rPr>
        <w:t xml:space="preserve"> </w:t>
      </w:r>
      <w:r w:rsidR="008A0197" w:rsidRPr="00BD6AF8">
        <w:rPr>
          <w:noProof/>
          <w:color w:val="000000"/>
          <w:sz w:val="28"/>
        </w:rPr>
        <w:t>(17</w:t>
      </w:r>
      <w:r w:rsidR="001A39C7" w:rsidRPr="00BD6AF8">
        <w:rPr>
          <w:noProof/>
          <w:color w:val="000000"/>
          <w:sz w:val="28"/>
        </w:rPr>
        <w:t>)</w:t>
      </w:r>
    </w:p>
    <w:p w:rsidR="00F02A60" w:rsidRPr="00BD6AF8" w:rsidRDefault="00F02A60" w:rsidP="00242DFF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42DFF" w:rsidRPr="00BD6AF8" w:rsidRDefault="001A39C7" w:rsidP="00242DFF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>Покажем, как можно подобрать прямую (</w:t>
      </w:r>
      <w:r w:rsidR="008A0197" w:rsidRPr="00BD6AF8">
        <w:rPr>
          <w:noProof/>
          <w:color w:val="000000"/>
          <w:sz w:val="28"/>
        </w:rPr>
        <w:t>15</w:t>
      </w:r>
      <w:r w:rsidRPr="00BD6AF8">
        <w:rPr>
          <w:noProof/>
          <w:color w:val="000000"/>
          <w:sz w:val="28"/>
        </w:rPr>
        <w:t>) так, чтобы сумма квадратов S была минимальной. Из уравнений (</w:t>
      </w:r>
      <w:r w:rsidR="008A0197" w:rsidRPr="00BD6AF8">
        <w:rPr>
          <w:noProof/>
          <w:color w:val="000000"/>
          <w:sz w:val="28"/>
        </w:rPr>
        <w:t>16</w:t>
      </w:r>
      <w:r w:rsidRPr="00BD6AF8">
        <w:rPr>
          <w:noProof/>
          <w:color w:val="000000"/>
          <w:sz w:val="28"/>
        </w:rPr>
        <w:t>) и (</w:t>
      </w:r>
      <w:r w:rsidR="008A0197" w:rsidRPr="00BD6AF8">
        <w:rPr>
          <w:noProof/>
          <w:color w:val="000000"/>
          <w:sz w:val="28"/>
        </w:rPr>
        <w:t>17</w:t>
      </w:r>
      <w:r w:rsidRPr="00BD6AF8">
        <w:rPr>
          <w:noProof/>
          <w:color w:val="000000"/>
          <w:sz w:val="28"/>
        </w:rPr>
        <w:t>) получаем:</w:t>
      </w:r>
    </w:p>
    <w:p w:rsidR="00F02A60" w:rsidRPr="00BD6AF8" w:rsidRDefault="00F02A60" w:rsidP="00242DFF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A39C7" w:rsidRPr="00BD6AF8" w:rsidRDefault="00092D1E" w:rsidP="00242DFF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object w:dxaOrig="2140" w:dyaOrig="680">
          <v:shape id="_x0000_i1043" type="#_x0000_t75" style="width:107.25pt;height:33.75pt" o:ole="">
            <v:imagedata r:id="rId39" o:title=""/>
          </v:shape>
          <o:OLEObject Type="Embed" ProgID="Equation.3" ShapeID="_x0000_i1043" DrawAspect="Content" ObjectID="_1459133018" r:id="rId40"/>
        </w:object>
      </w:r>
      <w:r w:rsidR="00242DFF" w:rsidRPr="00BD6AF8">
        <w:rPr>
          <w:noProof/>
          <w:color w:val="000000"/>
          <w:sz w:val="28"/>
        </w:rPr>
        <w:t xml:space="preserve"> </w:t>
      </w:r>
      <w:r w:rsidR="008A0197" w:rsidRPr="00BD6AF8">
        <w:rPr>
          <w:noProof/>
          <w:color w:val="000000"/>
          <w:sz w:val="28"/>
        </w:rPr>
        <w:t>(18</w:t>
      </w:r>
      <w:r w:rsidR="001A39C7" w:rsidRPr="00BD6AF8">
        <w:rPr>
          <w:noProof/>
          <w:color w:val="000000"/>
          <w:sz w:val="28"/>
        </w:rPr>
        <w:t>)</w:t>
      </w:r>
    </w:p>
    <w:p w:rsidR="00F02A60" w:rsidRPr="00BD6AF8" w:rsidRDefault="00F02A60" w:rsidP="00242DFF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A39C7" w:rsidRPr="00BD6AF8" w:rsidRDefault="001A39C7" w:rsidP="00242DFF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>Условия минимума S будут равны для линейной функции:</w:t>
      </w:r>
    </w:p>
    <w:p w:rsidR="00F02A60" w:rsidRPr="00BD6AF8" w:rsidRDefault="00F02A60" w:rsidP="00242DFF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B5C7A" w:rsidRPr="00BD6AF8" w:rsidRDefault="00092D1E" w:rsidP="00242DFF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object w:dxaOrig="3000" w:dyaOrig="680">
          <v:shape id="_x0000_i1044" type="#_x0000_t75" style="width:150pt;height:33.75pt" o:ole="">
            <v:imagedata r:id="rId41" o:title=""/>
          </v:shape>
          <o:OLEObject Type="Embed" ProgID="Equation.3" ShapeID="_x0000_i1044" DrawAspect="Content" ObjectID="_1459133019" r:id="rId42"/>
        </w:object>
      </w:r>
      <w:r w:rsidR="00242DFF" w:rsidRPr="00BD6AF8">
        <w:rPr>
          <w:noProof/>
          <w:color w:val="000000"/>
          <w:sz w:val="28"/>
        </w:rPr>
        <w:t xml:space="preserve">  </w:t>
      </w:r>
      <w:r w:rsidR="008A0197" w:rsidRPr="00BD6AF8">
        <w:rPr>
          <w:noProof/>
          <w:color w:val="000000"/>
          <w:sz w:val="28"/>
        </w:rPr>
        <w:t>(19</w:t>
      </w:r>
      <w:r w:rsidR="00DB5C7A" w:rsidRPr="00BD6AF8">
        <w:rPr>
          <w:noProof/>
          <w:color w:val="000000"/>
          <w:sz w:val="28"/>
        </w:rPr>
        <w:t>)</w:t>
      </w:r>
    </w:p>
    <w:p w:rsidR="00DB5C7A" w:rsidRPr="00BD6AF8" w:rsidRDefault="00092D1E" w:rsidP="00242DFF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object w:dxaOrig="2799" w:dyaOrig="680">
          <v:shape id="_x0000_i1045" type="#_x0000_t75" style="width:140.25pt;height:33.75pt" o:ole="">
            <v:imagedata r:id="rId43" o:title=""/>
          </v:shape>
          <o:OLEObject Type="Embed" ProgID="Equation.3" ShapeID="_x0000_i1045" DrawAspect="Content" ObjectID="_1459133020" r:id="rId44"/>
        </w:object>
      </w:r>
      <w:r w:rsidR="00242DFF" w:rsidRPr="00BD6AF8">
        <w:rPr>
          <w:noProof/>
          <w:color w:val="000000"/>
          <w:sz w:val="28"/>
        </w:rPr>
        <w:t xml:space="preserve"> </w:t>
      </w:r>
      <w:r w:rsidR="008A0197" w:rsidRPr="00BD6AF8">
        <w:rPr>
          <w:noProof/>
          <w:color w:val="000000"/>
          <w:sz w:val="28"/>
        </w:rPr>
        <w:t xml:space="preserve"> (20</w:t>
      </w:r>
      <w:r w:rsidR="00DB5C7A" w:rsidRPr="00BD6AF8">
        <w:rPr>
          <w:noProof/>
          <w:color w:val="000000"/>
          <w:sz w:val="28"/>
        </w:rPr>
        <w:t>)</w:t>
      </w:r>
    </w:p>
    <w:p w:rsidR="00F02A60" w:rsidRPr="00BD6AF8" w:rsidRDefault="00F02A60" w:rsidP="00242DFF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B5C7A" w:rsidRPr="00BD6AF8" w:rsidRDefault="00DB5C7A" w:rsidP="00242DFF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>Уравнения (</w:t>
      </w:r>
      <w:r w:rsidR="008A0197" w:rsidRPr="00BD6AF8">
        <w:rPr>
          <w:noProof/>
          <w:color w:val="000000"/>
          <w:sz w:val="28"/>
        </w:rPr>
        <w:t>19</w:t>
      </w:r>
      <w:r w:rsidRPr="00BD6AF8">
        <w:rPr>
          <w:noProof/>
          <w:color w:val="000000"/>
          <w:sz w:val="28"/>
        </w:rPr>
        <w:t>) и (</w:t>
      </w:r>
      <w:r w:rsidR="008A0197" w:rsidRPr="00BD6AF8">
        <w:rPr>
          <w:noProof/>
          <w:color w:val="000000"/>
          <w:sz w:val="28"/>
        </w:rPr>
        <w:t>20</w:t>
      </w:r>
      <w:r w:rsidRPr="00BD6AF8">
        <w:rPr>
          <w:noProof/>
          <w:color w:val="000000"/>
          <w:sz w:val="28"/>
        </w:rPr>
        <w:t>) можно записать в таком виде:</w:t>
      </w:r>
    </w:p>
    <w:p w:rsidR="001A39C7" w:rsidRPr="00BD6AF8" w:rsidRDefault="00F02A60" w:rsidP="00242DFF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br w:type="page"/>
      </w:r>
      <w:r w:rsidR="00092D1E" w:rsidRPr="00BD6AF8">
        <w:rPr>
          <w:noProof/>
          <w:color w:val="000000"/>
          <w:sz w:val="28"/>
        </w:rPr>
        <w:object w:dxaOrig="2520" w:dyaOrig="680">
          <v:shape id="_x0000_i1046" type="#_x0000_t75" style="width:126pt;height:33.75pt" o:ole="">
            <v:imagedata r:id="rId45" o:title=""/>
          </v:shape>
          <o:OLEObject Type="Embed" ProgID="Equation.3" ShapeID="_x0000_i1046" DrawAspect="Content" ObjectID="_1459133021" r:id="rId46"/>
        </w:object>
      </w:r>
      <w:r w:rsidR="00242DFF" w:rsidRPr="00BD6AF8">
        <w:rPr>
          <w:noProof/>
          <w:color w:val="000000"/>
          <w:sz w:val="28"/>
        </w:rPr>
        <w:t xml:space="preserve">  </w:t>
      </w:r>
      <w:r w:rsidR="001A39C7" w:rsidRPr="00BD6AF8">
        <w:rPr>
          <w:noProof/>
          <w:color w:val="000000"/>
          <w:sz w:val="28"/>
        </w:rPr>
        <w:t>(</w:t>
      </w:r>
      <w:r w:rsidR="008A0197" w:rsidRPr="00BD6AF8">
        <w:rPr>
          <w:noProof/>
          <w:color w:val="000000"/>
          <w:sz w:val="28"/>
        </w:rPr>
        <w:t>21</w:t>
      </w:r>
      <w:r w:rsidR="001A39C7" w:rsidRPr="00BD6AF8">
        <w:rPr>
          <w:noProof/>
          <w:color w:val="000000"/>
          <w:sz w:val="28"/>
        </w:rPr>
        <w:t>)</w:t>
      </w:r>
    </w:p>
    <w:p w:rsidR="001A39C7" w:rsidRPr="00BD6AF8" w:rsidRDefault="00092D1E" w:rsidP="00242DFF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object w:dxaOrig="1920" w:dyaOrig="680">
          <v:shape id="_x0000_i1047" type="#_x0000_t75" style="width:96pt;height:33.75pt" o:ole="">
            <v:imagedata r:id="rId47" o:title=""/>
          </v:shape>
          <o:OLEObject Type="Embed" ProgID="Equation.3" ShapeID="_x0000_i1047" DrawAspect="Content" ObjectID="_1459133022" r:id="rId48"/>
        </w:object>
      </w:r>
      <w:r w:rsidR="00242DFF" w:rsidRPr="00BD6AF8">
        <w:rPr>
          <w:noProof/>
          <w:color w:val="000000"/>
          <w:sz w:val="28"/>
        </w:rPr>
        <w:t xml:space="preserve"> </w:t>
      </w:r>
      <w:r w:rsidR="001A39C7" w:rsidRPr="00BD6AF8">
        <w:rPr>
          <w:noProof/>
          <w:color w:val="000000"/>
          <w:sz w:val="28"/>
        </w:rPr>
        <w:t xml:space="preserve"> (</w:t>
      </w:r>
      <w:r w:rsidR="008A0197" w:rsidRPr="00BD6AF8">
        <w:rPr>
          <w:noProof/>
          <w:color w:val="000000"/>
          <w:sz w:val="28"/>
        </w:rPr>
        <w:t>22</w:t>
      </w:r>
      <w:r w:rsidR="001A39C7" w:rsidRPr="00BD6AF8">
        <w:rPr>
          <w:noProof/>
          <w:color w:val="000000"/>
          <w:sz w:val="28"/>
        </w:rPr>
        <w:t>)</w:t>
      </w:r>
    </w:p>
    <w:p w:rsidR="00F02A60" w:rsidRPr="00BD6AF8" w:rsidRDefault="00F02A60" w:rsidP="00242DFF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A39C7" w:rsidRPr="00BD6AF8" w:rsidRDefault="001A39C7" w:rsidP="00242DFF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>По уравнениям (</w:t>
      </w:r>
      <w:r w:rsidR="008A0197" w:rsidRPr="00BD6AF8">
        <w:rPr>
          <w:noProof/>
          <w:color w:val="000000"/>
          <w:sz w:val="28"/>
        </w:rPr>
        <w:t>21</w:t>
      </w:r>
      <w:r w:rsidRPr="00BD6AF8">
        <w:rPr>
          <w:noProof/>
          <w:color w:val="000000"/>
          <w:sz w:val="28"/>
        </w:rPr>
        <w:t>) и (</w:t>
      </w:r>
      <w:r w:rsidR="008A0197" w:rsidRPr="00BD6AF8">
        <w:rPr>
          <w:noProof/>
          <w:color w:val="000000"/>
          <w:sz w:val="28"/>
        </w:rPr>
        <w:t>22</w:t>
      </w:r>
      <w:r w:rsidRPr="00BD6AF8">
        <w:rPr>
          <w:noProof/>
          <w:color w:val="000000"/>
          <w:sz w:val="28"/>
        </w:rPr>
        <w:t>) легко найти a и b по опытным значениям x</w:t>
      </w:r>
      <w:r w:rsidRPr="00BD6AF8">
        <w:rPr>
          <w:noProof/>
          <w:color w:val="000000"/>
          <w:sz w:val="28"/>
          <w:vertAlign w:val="subscript"/>
        </w:rPr>
        <w:t>i</w:t>
      </w:r>
      <w:r w:rsidRPr="00BD6AF8">
        <w:rPr>
          <w:noProof/>
          <w:color w:val="000000"/>
          <w:sz w:val="28"/>
        </w:rPr>
        <w:t xml:space="preserve"> и y</w:t>
      </w:r>
      <w:r w:rsidRPr="00BD6AF8">
        <w:rPr>
          <w:noProof/>
          <w:color w:val="000000"/>
          <w:sz w:val="28"/>
          <w:vertAlign w:val="subscript"/>
        </w:rPr>
        <w:t>i</w:t>
      </w:r>
      <w:r w:rsidRPr="00BD6AF8">
        <w:rPr>
          <w:noProof/>
          <w:color w:val="000000"/>
          <w:sz w:val="28"/>
        </w:rPr>
        <w:t>. Прямая (</w:t>
      </w:r>
      <w:r w:rsidR="008A0197" w:rsidRPr="00BD6AF8">
        <w:rPr>
          <w:noProof/>
          <w:color w:val="000000"/>
          <w:sz w:val="28"/>
        </w:rPr>
        <w:t>15</w:t>
      </w:r>
      <w:r w:rsidRPr="00BD6AF8">
        <w:rPr>
          <w:noProof/>
          <w:color w:val="000000"/>
          <w:sz w:val="28"/>
        </w:rPr>
        <w:t>), определяемая уравнениями (</w:t>
      </w:r>
      <w:r w:rsidR="008A0197" w:rsidRPr="00BD6AF8">
        <w:rPr>
          <w:noProof/>
          <w:color w:val="000000"/>
          <w:sz w:val="28"/>
        </w:rPr>
        <w:t>21</w:t>
      </w:r>
      <w:r w:rsidRPr="00BD6AF8">
        <w:rPr>
          <w:noProof/>
          <w:color w:val="000000"/>
          <w:sz w:val="28"/>
        </w:rPr>
        <w:t>) и (</w:t>
      </w:r>
      <w:r w:rsidR="008A0197" w:rsidRPr="00BD6AF8">
        <w:rPr>
          <w:noProof/>
          <w:color w:val="000000"/>
          <w:sz w:val="28"/>
        </w:rPr>
        <w:t>22</w:t>
      </w:r>
      <w:r w:rsidRPr="00BD6AF8">
        <w:rPr>
          <w:noProof/>
          <w:color w:val="000000"/>
          <w:sz w:val="28"/>
        </w:rPr>
        <w:t>), называется прямой, полученной по методу наименьших квадратов (этим названием подчеркивается то, что сумма квадрато</w:t>
      </w:r>
      <w:r w:rsidR="008A0197" w:rsidRPr="00BD6AF8">
        <w:rPr>
          <w:noProof/>
          <w:color w:val="000000"/>
          <w:sz w:val="28"/>
        </w:rPr>
        <w:t>в S имеет минимум). Уравнения (21</w:t>
      </w:r>
      <w:r w:rsidR="00DB5C7A" w:rsidRPr="00BD6AF8">
        <w:rPr>
          <w:noProof/>
          <w:color w:val="000000"/>
          <w:sz w:val="28"/>
        </w:rPr>
        <w:t>) и (</w:t>
      </w:r>
      <w:r w:rsidR="008A0197" w:rsidRPr="00BD6AF8">
        <w:rPr>
          <w:noProof/>
          <w:color w:val="000000"/>
          <w:sz w:val="28"/>
        </w:rPr>
        <w:t>22</w:t>
      </w:r>
      <w:r w:rsidRPr="00BD6AF8">
        <w:rPr>
          <w:noProof/>
          <w:color w:val="000000"/>
          <w:sz w:val="28"/>
        </w:rPr>
        <w:t>), и</w:t>
      </w:r>
      <w:r w:rsidR="00DB5C7A" w:rsidRPr="00BD6AF8">
        <w:rPr>
          <w:noProof/>
          <w:color w:val="000000"/>
          <w:sz w:val="28"/>
        </w:rPr>
        <w:t>з которых определяется прямая (</w:t>
      </w:r>
      <w:r w:rsidR="008A0197" w:rsidRPr="00BD6AF8">
        <w:rPr>
          <w:noProof/>
          <w:color w:val="000000"/>
          <w:sz w:val="28"/>
        </w:rPr>
        <w:t>15</w:t>
      </w:r>
      <w:r w:rsidRPr="00BD6AF8">
        <w:rPr>
          <w:noProof/>
          <w:color w:val="000000"/>
          <w:sz w:val="28"/>
        </w:rPr>
        <w:t>), называются нормальными уравнениями.</w:t>
      </w:r>
    </w:p>
    <w:p w:rsidR="009F29DA" w:rsidRPr="00BD6AF8" w:rsidRDefault="009F29DA" w:rsidP="00242DFF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F5CD3" w:rsidRPr="00BD6AF8" w:rsidRDefault="00F02A60" w:rsidP="00242DFF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4"/>
        </w:rPr>
      </w:pPr>
      <w:bookmarkStart w:id="0" w:name="_Toc251610265"/>
      <w:r w:rsidRPr="00BD6AF8">
        <w:rPr>
          <w:rFonts w:ascii="Times New Roman" w:hAnsi="Times New Roman" w:cs="Times New Roman"/>
          <w:noProof/>
          <w:color w:val="000000"/>
          <w:sz w:val="28"/>
          <w:szCs w:val="24"/>
        </w:rPr>
        <w:br w:type="page"/>
      </w:r>
      <w:r w:rsidR="00054522" w:rsidRPr="00BD6AF8">
        <w:rPr>
          <w:rFonts w:ascii="Times New Roman" w:hAnsi="Times New Roman" w:cs="Times New Roman"/>
          <w:noProof/>
          <w:color w:val="000000"/>
          <w:sz w:val="28"/>
          <w:szCs w:val="24"/>
        </w:rPr>
        <w:t>Введение</w:t>
      </w:r>
      <w:bookmarkEnd w:id="0"/>
    </w:p>
    <w:p w:rsidR="00F02A60" w:rsidRPr="00BD6AF8" w:rsidRDefault="00F02A60" w:rsidP="00242DF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54522" w:rsidRPr="00BD6AF8" w:rsidRDefault="00054522" w:rsidP="00242DF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 xml:space="preserve">В качестве тренда процесса был выбран линейный тренд </w:t>
      </w:r>
      <w:r w:rsidR="00AB773B" w:rsidRPr="00BD6AF8">
        <w:rPr>
          <w:noProof/>
          <w:color w:val="000000"/>
          <w:sz w:val="28"/>
        </w:rPr>
        <w:t>вида</w:t>
      </w:r>
    </w:p>
    <w:p w:rsidR="00F02A60" w:rsidRPr="00BD6AF8" w:rsidRDefault="00F02A60" w:rsidP="00242DF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B773B" w:rsidRPr="00BD6AF8" w:rsidRDefault="00F91BC4" w:rsidP="00242DF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>Y</w:t>
      </w:r>
      <w:r w:rsidR="00054522" w:rsidRPr="00BD6AF8">
        <w:rPr>
          <w:noProof/>
          <w:color w:val="000000"/>
          <w:sz w:val="28"/>
        </w:rPr>
        <w:t>=</w:t>
      </w:r>
      <w:r w:rsidRPr="00BD6AF8">
        <w:rPr>
          <w:i/>
          <w:noProof/>
          <w:color w:val="000000"/>
          <w:sz w:val="28"/>
        </w:rPr>
        <w:t>a</w:t>
      </w:r>
      <w:r w:rsidR="00A0676C" w:rsidRPr="00BD6AF8">
        <w:rPr>
          <w:i/>
          <w:noProof/>
          <w:color w:val="000000"/>
          <w:sz w:val="28"/>
        </w:rPr>
        <w:t>t</w:t>
      </w:r>
      <w:r w:rsidR="00054522" w:rsidRPr="00BD6AF8">
        <w:rPr>
          <w:i/>
          <w:noProof/>
          <w:color w:val="000000"/>
          <w:sz w:val="28"/>
        </w:rPr>
        <w:t>+b</w:t>
      </w:r>
      <w:r w:rsidR="00054522" w:rsidRPr="00BD6AF8">
        <w:rPr>
          <w:noProof/>
          <w:color w:val="000000"/>
          <w:sz w:val="28"/>
        </w:rPr>
        <w:t>,</w:t>
      </w:r>
      <w:r w:rsidRPr="00BD6AF8">
        <w:rPr>
          <w:noProof/>
          <w:color w:val="000000"/>
          <w:sz w:val="28"/>
        </w:rPr>
        <w:tab/>
      </w:r>
      <w:r w:rsidRPr="00BD6AF8">
        <w:rPr>
          <w:noProof/>
          <w:color w:val="000000"/>
          <w:sz w:val="28"/>
        </w:rPr>
        <w:tab/>
      </w:r>
      <w:r w:rsidRPr="00BD6AF8">
        <w:rPr>
          <w:noProof/>
          <w:color w:val="000000"/>
          <w:sz w:val="28"/>
        </w:rPr>
        <w:tab/>
      </w:r>
      <w:r w:rsidRPr="00BD6AF8">
        <w:rPr>
          <w:noProof/>
          <w:color w:val="000000"/>
          <w:sz w:val="28"/>
        </w:rPr>
        <w:tab/>
      </w:r>
      <w:r w:rsidRPr="00BD6AF8">
        <w:rPr>
          <w:noProof/>
          <w:color w:val="000000"/>
          <w:sz w:val="28"/>
        </w:rPr>
        <w:tab/>
      </w:r>
      <w:r w:rsidR="00DB5C7A" w:rsidRPr="00BD6AF8">
        <w:rPr>
          <w:noProof/>
          <w:color w:val="000000"/>
          <w:sz w:val="28"/>
        </w:rPr>
        <w:t>(2</w:t>
      </w:r>
      <w:r w:rsidR="008C2C06" w:rsidRPr="00BD6AF8">
        <w:rPr>
          <w:noProof/>
          <w:color w:val="000000"/>
          <w:sz w:val="28"/>
        </w:rPr>
        <w:t>3</w:t>
      </w:r>
      <w:r w:rsidR="00C0420C" w:rsidRPr="00BD6AF8">
        <w:rPr>
          <w:noProof/>
          <w:color w:val="000000"/>
          <w:sz w:val="28"/>
        </w:rPr>
        <w:t>)</w:t>
      </w:r>
    </w:p>
    <w:p w:rsidR="00F02A60" w:rsidRPr="00BD6AF8" w:rsidRDefault="00F02A60" w:rsidP="00242DF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54522" w:rsidRPr="00BD6AF8" w:rsidRDefault="00054522" w:rsidP="00242DF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 xml:space="preserve">где </w:t>
      </w:r>
      <w:r w:rsidRPr="00BD6AF8">
        <w:rPr>
          <w:i/>
          <w:noProof/>
          <w:color w:val="000000"/>
          <w:sz w:val="28"/>
        </w:rPr>
        <w:t>а</w:t>
      </w:r>
      <w:r w:rsidR="00DB5C7A" w:rsidRPr="00BD6AF8">
        <w:rPr>
          <w:noProof/>
          <w:color w:val="000000"/>
          <w:sz w:val="28"/>
        </w:rPr>
        <w:t>=1</w:t>
      </w:r>
      <w:r w:rsidRPr="00BD6AF8">
        <w:rPr>
          <w:noProof/>
          <w:color w:val="000000"/>
          <w:sz w:val="28"/>
        </w:rPr>
        <w:t xml:space="preserve">, </w:t>
      </w:r>
      <w:r w:rsidRPr="00BD6AF8">
        <w:rPr>
          <w:i/>
          <w:noProof/>
          <w:color w:val="000000"/>
          <w:sz w:val="28"/>
        </w:rPr>
        <w:t>b</w:t>
      </w:r>
      <w:r w:rsidR="00DB5C7A" w:rsidRPr="00BD6AF8">
        <w:rPr>
          <w:noProof/>
          <w:color w:val="000000"/>
          <w:sz w:val="28"/>
        </w:rPr>
        <w:t>=2</w:t>
      </w:r>
      <w:r w:rsidRPr="00BD6AF8">
        <w:rPr>
          <w:noProof/>
          <w:color w:val="000000"/>
          <w:sz w:val="28"/>
        </w:rPr>
        <w:t>.</w:t>
      </w:r>
      <w:r w:rsidR="00AB773B" w:rsidRPr="00BD6AF8">
        <w:rPr>
          <w:noProof/>
          <w:color w:val="000000"/>
          <w:sz w:val="28"/>
        </w:rPr>
        <w:t xml:space="preserve"> Тре</w:t>
      </w:r>
      <w:r w:rsidR="00F91BC4" w:rsidRPr="00BD6AF8">
        <w:rPr>
          <w:noProof/>
          <w:color w:val="000000"/>
          <w:sz w:val="28"/>
        </w:rPr>
        <w:t xml:space="preserve">нд процесса показан на рисунке </w:t>
      </w:r>
      <w:r w:rsidR="0025015B" w:rsidRPr="00BD6AF8">
        <w:rPr>
          <w:noProof/>
          <w:color w:val="000000"/>
          <w:sz w:val="28"/>
        </w:rPr>
        <w:t>3</w:t>
      </w:r>
      <w:r w:rsidR="00AB773B" w:rsidRPr="00BD6AF8">
        <w:rPr>
          <w:noProof/>
          <w:color w:val="000000"/>
          <w:sz w:val="28"/>
        </w:rPr>
        <w:t>.</w:t>
      </w:r>
    </w:p>
    <w:p w:rsidR="00F02A60" w:rsidRPr="00BD6AF8" w:rsidRDefault="00F02A60" w:rsidP="00242DF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54522" w:rsidRPr="00BD6AF8" w:rsidRDefault="009466F0" w:rsidP="00242DF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55.05pt;margin-top:154.65pt;width:5.25pt;height:0;z-index:251654144" o:connectortype="straight">
            <v:stroke endarrow="block"/>
          </v:shape>
        </w:pict>
      </w:r>
      <w:r>
        <w:rPr>
          <w:noProof/>
        </w:rPr>
        <w:pict>
          <v:shape id="_x0000_s1027" type="#_x0000_t32" style="position:absolute;left:0;text-align:left;margin-left:172.05pt;margin-top:.9pt;width:0;height:9.75pt;flip:y;z-index:251653120" o:connectortype="straight">
            <v:stroke endarrow="block"/>
          </v:shape>
        </w:pict>
      </w:r>
      <w:r>
        <w:rPr>
          <w:noProof/>
          <w:color w:val="000000"/>
          <w:sz w:val="28"/>
        </w:rPr>
        <w:pict>
          <v:shape id="_x0000_i1048" type="#_x0000_t75" style="width:197.25pt;height:149.25pt">
            <v:imagedata r:id="rId49" o:title=""/>
          </v:shape>
        </w:pict>
      </w:r>
    </w:p>
    <w:p w:rsidR="00AB773B" w:rsidRPr="00BD6AF8" w:rsidRDefault="0025015B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>Рисунок 3</w:t>
      </w:r>
      <w:r w:rsidR="00F91BC4" w:rsidRPr="00BD6AF8">
        <w:rPr>
          <w:noProof/>
          <w:color w:val="000000"/>
          <w:sz w:val="28"/>
        </w:rPr>
        <w:t>. График тренда</w:t>
      </w:r>
    </w:p>
    <w:p w:rsidR="00F02A60" w:rsidRPr="00BD6AF8" w:rsidRDefault="00F02A60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B773B" w:rsidRPr="00BD6AF8" w:rsidRDefault="00F91BC4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 xml:space="preserve">График </w:t>
      </w:r>
      <w:r w:rsidR="00BA08A9" w:rsidRPr="00BD6AF8">
        <w:rPr>
          <w:noProof/>
          <w:color w:val="000000"/>
          <w:sz w:val="28"/>
        </w:rPr>
        <w:t xml:space="preserve">прямой с учетом </w:t>
      </w:r>
      <w:r w:rsidRPr="00BD6AF8">
        <w:rPr>
          <w:noProof/>
          <w:color w:val="000000"/>
          <w:sz w:val="28"/>
        </w:rPr>
        <w:t>сгенерированного шума по логнормальному закону выглядит так:</w:t>
      </w:r>
      <w:r w:rsidR="00C0420C" w:rsidRPr="00BD6AF8">
        <w:rPr>
          <w:noProof/>
          <w:color w:val="000000"/>
          <w:sz w:val="28"/>
        </w:rPr>
        <w:t>.</w:t>
      </w:r>
    </w:p>
    <w:p w:rsidR="00F02A60" w:rsidRPr="00BD6AF8" w:rsidRDefault="00F02A60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20C" w:rsidRPr="00BD6AF8" w:rsidRDefault="009466F0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shape id="_x0000_s1028" type="#_x0000_t32" style="position:absolute;left:0;text-align:left;margin-left:382.05pt;margin-top:193.35pt;width:12pt;height:0;z-index:251656192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left:0;text-align:left;margin-left:156.3pt;margin-top:2.1pt;width:0;height:11.25pt;flip:y;z-index:251655168" o:connectortype="straight">
            <v:stroke endarrow="block"/>
          </v:shape>
        </w:pict>
      </w:r>
      <w:r>
        <w:rPr>
          <w:noProof/>
          <w:color w:val="000000"/>
          <w:sz w:val="28"/>
        </w:rPr>
        <w:pict>
          <v:shape id="_x0000_i1049" type="#_x0000_t75" style="width:263.25pt;height:201.75pt">
            <v:imagedata r:id="rId50" o:title=""/>
          </v:shape>
        </w:pict>
      </w:r>
    </w:p>
    <w:p w:rsidR="00C0420C" w:rsidRPr="00BD6AF8" w:rsidRDefault="0025015B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>Рисунок 4</w:t>
      </w:r>
      <w:r w:rsidR="00F91BC4" w:rsidRPr="00BD6AF8">
        <w:rPr>
          <w:noProof/>
          <w:color w:val="000000"/>
          <w:sz w:val="28"/>
        </w:rPr>
        <w:t xml:space="preserve">. График </w:t>
      </w:r>
      <w:r w:rsidR="00BA08A9" w:rsidRPr="00BD6AF8">
        <w:rPr>
          <w:noProof/>
          <w:color w:val="000000"/>
          <w:sz w:val="28"/>
        </w:rPr>
        <w:t>прямой с учетом шума</w:t>
      </w:r>
      <w:r w:rsidR="00F91BC4" w:rsidRPr="00BD6AF8">
        <w:rPr>
          <w:noProof/>
          <w:color w:val="000000"/>
          <w:sz w:val="28"/>
        </w:rPr>
        <w:t>.</w:t>
      </w:r>
    </w:p>
    <w:p w:rsidR="00C0420C" w:rsidRPr="00BD6AF8" w:rsidRDefault="00F02A60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br w:type="page"/>
      </w:r>
      <w:r w:rsidR="00A0676C" w:rsidRPr="00BD6AF8">
        <w:rPr>
          <w:noProof/>
          <w:color w:val="000000"/>
          <w:sz w:val="28"/>
        </w:rPr>
        <w:t xml:space="preserve">Наша задача в курсовом проекте заключается в определении насколько сильно </w:t>
      </w:r>
      <w:r w:rsidR="00C06B01" w:rsidRPr="00BD6AF8">
        <w:rPr>
          <w:noProof/>
          <w:color w:val="000000"/>
          <w:sz w:val="28"/>
        </w:rPr>
        <w:t>шум влияет на прогнозирование. Для этого мы определяем расхождения между трендом и прогнозом и оцениваем степень расхождения из-за шума по критерию Пирсона</w:t>
      </w:r>
    </w:p>
    <w:p w:rsidR="003F35F3" w:rsidRPr="00BD6AF8" w:rsidRDefault="003F35F3" w:rsidP="00242DFF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A72B36" w:rsidRPr="00BD6AF8" w:rsidRDefault="00F02A60" w:rsidP="00242DF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BD6AF8">
        <w:rPr>
          <w:b/>
          <w:noProof/>
          <w:color w:val="000000"/>
          <w:sz w:val="28"/>
          <w:szCs w:val="28"/>
        </w:rPr>
        <w:br w:type="page"/>
      </w:r>
      <w:r w:rsidR="00A72B36" w:rsidRPr="00BD6AF8">
        <w:rPr>
          <w:b/>
          <w:noProof/>
          <w:color w:val="000000"/>
          <w:sz w:val="28"/>
          <w:szCs w:val="28"/>
        </w:rPr>
        <w:t>1. Построение прямой аппроксимирующей свойства тренда с помощью МНК</w:t>
      </w:r>
    </w:p>
    <w:p w:rsidR="00A72B36" w:rsidRPr="00BD6AF8" w:rsidRDefault="00A72B36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72B36" w:rsidRPr="00BD6AF8" w:rsidRDefault="00A72B36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 xml:space="preserve">Наша ошибка сгенерирована по логнормальному закону с математическим ожиданием равным 0 и дисперсией равной 1. </w:t>
      </w:r>
      <w:r w:rsidR="00BA08A9" w:rsidRPr="00BD6AF8">
        <w:rPr>
          <w:noProof/>
          <w:color w:val="000000"/>
          <w:sz w:val="28"/>
        </w:rPr>
        <w:t>Гистограмма распределени</w:t>
      </w:r>
      <w:r w:rsidR="0025015B" w:rsidRPr="00BD6AF8">
        <w:rPr>
          <w:noProof/>
          <w:color w:val="000000"/>
          <w:sz w:val="28"/>
        </w:rPr>
        <w:t>я шума представлена на рисунке 5</w:t>
      </w:r>
      <w:r w:rsidR="00BA08A9" w:rsidRPr="00BD6AF8">
        <w:rPr>
          <w:noProof/>
          <w:color w:val="000000"/>
          <w:sz w:val="28"/>
        </w:rPr>
        <w:t>.</w:t>
      </w:r>
    </w:p>
    <w:p w:rsidR="00F02A60" w:rsidRPr="00BD6AF8" w:rsidRDefault="00F02A60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D3FFF" w:rsidRPr="00BD6AF8" w:rsidRDefault="009466F0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shape id="_x0000_s1030" type="#_x0000_t32" style="position:absolute;left:0;text-align:left;margin-left:174.3pt;margin-top:1.6pt;width:0;height:9.75pt;flip:y;z-index:251657216" o:connectortype="straight">
            <v:stroke endarrow="block"/>
          </v:shape>
        </w:pict>
      </w:r>
      <w:r>
        <w:rPr>
          <w:noProof/>
          <w:color w:val="000000"/>
          <w:sz w:val="28"/>
        </w:rPr>
        <w:pict>
          <v:shape id="_x0000_i1050" type="#_x0000_t75" style="width:211.5pt;height:185.25pt">
            <v:imagedata r:id="rId51" o:title=""/>
          </v:shape>
        </w:pict>
      </w:r>
    </w:p>
    <w:p w:rsidR="00BA08A9" w:rsidRPr="00BD6AF8" w:rsidRDefault="0025015B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>Рисунок 5.</w:t>
      </w:r>
      <w:r w:rsidR="00E70B13" w:rsidRPr="00BD6AF8">
        <w:rPr>
          <w:noProof/>
          <w:color w:val="000000"/>
          <w:sz w:val="28"/>
        </w:rPr>
        <w:t xml:space="preserve"> (Гистограмма распределения значений шума по интервалам)</w:t>
      </w:r>
      <w:r w:rsidR="00BA08A9" w:rsidRPr="00BD6AF8">
        <w:rPr>
          <w:noProof/>
          <w:color w:val="000000"/>
          <w:sz w:val="28"/>
        </w:rPr>
        <w:t>.</w:t>
      </w:r>
    </w:p>
    <w:p w:rsidR="0025015B" w:rsidRPr="00BD6AF8" w:rsidRDefault="0025015B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D3FFF" w:rsidRPr="00BD6AF8" w:rsidRDefault="008A0197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>С помощью формул (21) и (22</w:t>
      </w:r>
      <w:r w:rsidR="00BA08A9" w:rsidRPr="00BD6AF8">
        <w:rPr>
          <w:noProof/>
          <w:color w:val="000000"/>
          <w:sz w:val="28"/>
        </w:rPr>
        <w:t>) вычислим коэффициенты линейного уравнения тренда с учетом шума с помощью метода МНК:</w:t>
      </w:r>
    </w:p>
    <w:p w:rsidR="00F02A60" w:rsidRPr="00BD6AF8" w:rsidRDefault="00F02A60" w:rsidP="00242DFF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A08A9" w:rsidRPr="00BD6AF8" w:rsidRDefault="00092D1E" w:rsidP="00242DFF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object w:dxaOrig="2520" w:dyaOrig="680">
          <v:shape id="_x0000_i1051" type="#_x0000_t75" style="width:126pt;height:33.75pt" o:ole="">
            <v:imagedata r:id="rId45" o:title=""/>
          </v:shape>
          <o:OLEObject Type="Embed" ProgID="Equation.3" ShapeID="_x0000_i1051" DrawAspect="Content" ObjectID="_1459133023" r:id="rId52"/>
        </w:object>
      </w:r>
      <w:r w:rsidR="00242DFF" w:rsidRPr="00BD6AF8">
        <w:rPr>
          <w:noProof/>
          <w:color w:val="000000"/>
          <w:sz w:val="28"/>
        </w:rPr>
        <w:t xml:space="preserve">  </w:t>
      </w:r>
    </w:p>
    <w:p w:rsidR="00BA08A9" w:rsidRPr="00BD6AF8" w:rsidRDefault="00092D1E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object w:dxaOrig="1920" w:dyaOrig="680">
          <v:shape id="_x0000_i1052" type="#_x0000_t75" style="width:96pt;height:33.75pt" o:ole="">
            <v:imagedata r:id="rId47" o:title=""/>
          </v:shape>
          <o:OLEObject Type="Embed" ProgID="Equation.3" ShapeID="_x0000_i1052" DrawAspect="Content" ObjectID="_1459133024" r:id="rId53"/>
        </w:object>
      </w:r>
    </w:p>
    <w:p w:rsidR="00F02A60" w:rsidRPr="00BD6AF8" w:rsidRDefault="00F02A60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A08A9" w:rsidRPr="00BD6AF8" w:rsidRDefault="00BA08A9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>По найденным коэффициентам строим график прямой, которая аппроксимирует основные свойства линейного тре</w:t>
      </w:r>
      <w:r w:rsidR="0025015B" w:rsidRPr="00BD6AF8">
        <w:rPr>
          <w:noProof/>
          <w:color w:val="000000"/>
          <w:sz w:val="28"/>
        </w:rPr>
        <w:t>нда. График показан на рисунке 6</w:t>
      </w:r>
      <w:r w:rsidRPr="00BD6AF8">
        <w:rPr>
          <w:noProof/>
          <w:color w:val="000000"/>
          <w:sz w:val="28"/>
        </w:rPr>
        <w:t>:</w:t>
      </w:r>
    </w:p>
    <w:p w:rsidR="00BA08A9" w:rsidRPr="00BD6AF8" w:rsidRDefault="00F02A60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br w:type="page"/>
      </w:r>
      <w:r w:rsidR="009466F0">
        <w:rPr>
          <w:noProof/>
        </w:rPr>
        <w:pict>
          <v:shape id="_x0000_s1031" type="#_x0000_t32" style="position:absolute;left:0;text-align:left;margin-left:123.3pt;margin-top:.65pt;width:0;height:10.5pt;flip:y;z-index:251658240" o:connectortype="straight">
            <v:stroke endarrow="block"/>
          </v:shape>
        </w:pict>
      </w:r>
      <w:r w:rsidR="009466F0">
        <w:rPr>
          <w:noProof/>
          <w:color w:val="000000"/>
          <w:sz w:val="28"/>
        </w:rPr>
        <w:pict>
          <v:shape id="_x0000_i1053" type="#_x0000_t75" style="width:244.5pt;height:157.5pt">
            <v:imagedata r:id="rId54" o:title=""/>
          </v:shape>
        </w:pict>
      </w:r>
    </w:p>
    <w:p w:rsidR="00BA08A9" w:rsidRPr="00BD6AF8" w:rsidRDefault="0025015B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>Рисунок 6.</w:t>
      </w:r>
      <w:r w:rsidR="00E70B13" w:rsidRPr="00BD6AF8">
        <w:rPr>
          <w:noProof/>
          <w:color w:val="000000"/>
          <w:sz w:val="28"/>
        </w:rPr>
        <w:t xml:space="preserve"> (Прямая, построенная по методу наименьших квадратов)</w:t>
      </w:r>
      <w:r w:rsidR="00BA08A9" w:rsidRPr="00BD6AF8">
        <w:rPr>
          <w:noProof/>
          <w:color w:val="000000"/>
          <w:sz w:val="28"/>
        </w:rPr>
        <w:t>.</w:t>
      </w:r>
    </w:p>
    <w:p w:rsidR="00BA08A9" w:rsidRPr="00BD6AF8" w:rsidRDefault="00BA08A9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A08A9" w:rsidRPr="00BD6AF8" w:rsidRDefault="00BA08A9" w:rsidP="00242DF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BD6AF8">
        <w:rPr>
          <w:b/>
          <w:noProof/>
          <w:color w:val="000000"/>
          <w:sz w:val="28"/>
          <w:szCs w:val="28"/>
        </w:rPr>
        <w:t>2. Прогнозирование дальнейшего продвижения тренда</w:t>
      </w:r>
    </w:p>
    <w:p w:rsidR="00F02A60" w:rsidRPr="00BD6AF8" w:rsidRDefault="00F02A60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A08A9" w:rsidRPr="00BD6AF8" w:rsidRDefault="00BA08A9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 xml:space="preserve">Наша задача состоит в том, чтобы спрогнозировать </w:t>
      </w:r>
      <w:r w:rsidR="00C80ED4" w:rsidRPr="00BD6AF8">
        <w:rPr>
          <w:noProof/>
          <w:color w:val="000000"/>
          <w:sz w:val="28"/>
        </w:rPr>
        <w:t>дальнейшее поведение уравнения тренда и определить расхождения с спрогнозированными значениями.</w:t>
      </w:r>
    </w:p>
    <w:p w:rsidR="00242DFF" w:rsidRPr="00BD6AF8" w:rsidRDefault="00C80ED4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>Для этого увеличиваем участок наблюдения за линейным трендом без шума до τ =2t=50</w:t>
      </w:r>
    </w:p>
    <w:p w:rsidR="00C80ED4" w:rsidRPr="00BD6AF8" w:rsidRDefault="00C80ED4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 xml:space="preserve">График расхождения </w:t>
      </w:r>
      <w:r w:rsidR="001E396F" w:rsidRPr="00BD6AF8">
        <w:rPr>
          <w:noProof/>
          <w:color w:val="000000"/>
          <w:sz w:val="28"/>
        </w:rPr>
        <w:t>исходного тренда и аппроксимированного тренд</w:t>
      </w:r>
      <w:r w:rsidR="0025015B" w:rsidRPr="00BD6AF8">
        <w:rPr>
          <w:noProof/>
          <w:color w:val="000000"/>
          <w:sz w:val="28"/>
        </w:rPr>
        <w:t>а по МНК виден на рисунке 7</w:t>
      </w:r>
      <w:r w:rsidR="001E396F" w:rsidRPr="00BD6AF8">
        <w:rPr>
          <w:noProof/>
          <w:color w:val="000000"/>
          <w:sz w:val="28"/>
        </w:rPr>
        <w:t>. (Y</w:t>
      </w:r>
      <w:r w:rsidR="001E396F" w:rsidRPr="00BD6AF8">
        <w:rPr>
          <w:noProof/>
          <w:color w:val="000000"/>
          <w:sz w:val="28"/>
          <w:vertAlign w:val="subscript"/>
        </w:rPr>
        <w:t>τ</w:t>
      </w:r>
      <w:r w:rsidR="001E396F" w:rsidRPr="00BD6AF8">
        <w:rPr>
          <w:noProof/>
          <w:color w:val="000000"/>
          <w:sz w:val="28"/>
        </w:rPr>
        <w:t xml:space="preserve"> – исходный тренд; Z</w:t>
      </w:r>
      <w:r w:rsidR="001E396F" w:rsidRPr="00BD6AF8">
        <w:rPr>
          <w:noProof/>
          <w:color w:val="000000"/>
          <w:sz w:val="28"/>
          <w:vertAlign w:val="subscript"/>
        </w:rPr>
        <w:t>τ</w:t>
      </w:r>
      <w:r w:rsidR="001E396F" w:rsidRPr="00BD6AF8">
        <w:rPr>
          <w:noProof/>
          <w:color w:val="000000"/>
          <w:sz w:val="28"/>
        </w:rPr>
        <w:t xml:space="preserve"> – аппроксимированный тренд по МНК)</w:t>
      </w:r>
    </w:p>
    <w:p w:rsidR="00F02A60" w:rsidRPr="00BD6AF8" w:rsidRDefault="00F02A60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80ED4" w:rsidRPr="00BD6AF8" w:rsidRDefault="009466F0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shape id="_x0000_s1032" type="#_x0000_t32" style="position:absolute;left:0;text-align:left;margin-left:120.3pt;margin-top:4.95pt;width:.75pt;height:12.75pt;flip:x y;z-index:251659264" o:connectortype="straight">
            <v:stroke endarrow="block"/>
          </v:shape>
        </w:pict>
      </w:r>
      <w:r>
        <w:rPr>
          <w:noProof/>
          <w:color w:val="000000"/>
          <w:sz w:val="28"/>
        </w:rPr>
        <w:pict>
          <v:shape id="_x0000_i1054" type="#_x0000_t75" style="width:216.75pt;height:176.25pt">
            <v:imagedata r:id="rId55" o:title=""/>
          </v:shape>
        </w:pict>
      </w:r>
    </w:p>
    <w:p w:rsidR="00BA08A9" w:rsidRPr="00BD6AF8" w:rsidRDefault="0025015B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>Рисунок 7</w:t>
      </w:r>
      <w:r w:rsidR="00D57D29" w:rsidRPr="00BD6AF8">
        <w:rPr>
          <w:noProof/>
          <w:color w:val="000000"/>
          <w:sz w:val="28"/>
        </w:rPr>
        <w:t xml:space="preserve"> (На рисунке показаны тренд и аппроксимирующая его свойства прямая, построенная по методу наименьших квадратов)</w:t>
      </w:r>
      <w:r w:rsidR="001E396F" w:rsidRPr="00BD6AF8">
        <w:rPr>
          <w:noProof/>
          <w:color w:val="000000"/>
          <w:sz w:val="28"/>
        </w:rPr>
        <w:t>.</w:t>
      </w:r>
    </w:p>
    <w:p w:rsidR="001E396F" w:rsidRPr="00BD6AF8" w:rsidRDefault="00F02A60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br w:type="page"/>
      </w:r>
      <w:r w:rsidR="001E396F" w:rsidRPr="00BD6AF8">
        <w:rPr>
          <w:noProof/>
          <w:color w:val="000000"/>
          <w:sz w:val="28"/>
        </w:rPr>
        <w:t>Расхождения вычислены на удаленно отрезке(τ=50):</w:t>
      </w:r>
    </w:p>
    <w:p w:rsidR="00F02A60" w:rsidRPr="00BD6AF8" w:rsidRDefault="00F02A60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E396F" w:rsidRPr="00BD6AF8" w:rsidRDefault="001E396F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>Δ= Z</w:t>
      </w:r>
      <w:r w:rsidRPr="00BD6AF8">
        <w:rPr>
          <w:noProof/>
          <w:color w:val="000000"/>
          <w:sz w:val="28"/>
          <w:vertAlign w:val="subscript"/>
        </w:rPr>
        <w:t>τ</w:t>
      </w:r>
      <w:r w:rsidRPr="00BD6AF8">
        <w:rPr>
          <w:noProof/>
          <w:color w:val="000000"/>
          <w:sz w:val="28"/>
        </w:rPr>
        <w:t xml:space="preserve"> - Y</w:t>
      </w:r>
      <w:r w:rsidRPr="00BD6AF8">
        <w:rPr>
          <w:noProof/>
          <w:color w:val="000000"/>
          <w:sz w:val="28"/>
          <w:vertAlign w:val="subscript"/>
        </w:rPr>
        <w:t>τ</w:t>
      </w:r>
      <w:r w:rsidR="00242DFF" w:rsidRPr="00BD6AF8">
        <w:rPr>
          <w:noProof/>
          <w:color w:val="000000"/>
          <w:sz w:val="28"/>
          <w:vertAlign w:val="subscript"/>
        </w:rPr>
        <w:t xml:space="preserve"> </w:t>
      </w:r>
      <w:r w:rsidRPr="00BD6AF8">
        <w:rPr>
          <w:noProof/>
          <w:color w:val="000000"/>
          <w:sz w:val="28"/>
        </w:rPr>
        <w:t>=0.864</w:t>
      </w:r>
    </w:p>
    <w:p w:rsidR="00F02A60" w:rsidRPr="00BD6AF8" w:rsidRDefault="00F02A60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A08A9" w:rsidRPr="00BD6AF8" w:rsidRDefault="001E396F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>Проведем серию из 25 экспериментов по вычислению расхождений Δ</w:t>
      </w:r>
      <w:r w:rsidR="00F53E37" w:rsidRPr="00BD6AF8">
        <w:rPr>
          <w:noProof/>
          <w:color w:val="000000"/>
          <w:sz w:val="28"/>
        </w:rPr>
        <w:t xml:space="preserve"> по модулю</w:t>
      </w:r>
      <w:r w:rsidRPr="00BD6AF8">
        <w:rPr>
          <w:noProof/>
          <w:color w:val="000000"/>
          <w:sz w:val="28"/>
        </w:rPr>
        <w:t>:</w:t>
      </w:r>
    </w:p>
    <w:tbl>
      <w:tblPr>
        <w:tblStyle w:val="a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541"/>
        <w:gridCol w:w="694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1"/>
      </w:tblGrid>
      <w:tr w:rsidR="00D62E6A" w:rsidRPr="00BD6AF8" w:rsidTr="00096D36">
        <w:tc>
          <w:tcPr>
            <w:tcW w:w="283" w:type="pct"/>
          </w:tcPr>
          <w:p w:rsidR="00F53E37" w:rsidRPr="00BD6AF8" w:rsidRDefault="00F53E37" w:rsidP="00096D3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N</w:t>
            </w:r>
          </w:p>
        </w:tc>
        <w:tc>
          <w:tcPr>
            <w:tcW w:w="363" w:type="pct"/>
          </w:tcPr>
          <w:p w:rsidR="00F53E37" w:rsidRPr="00BD6AF8" w:rsidRDefault="00F53E37" w:rsidP="00096D3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363" w:type="pct"/>
          </w:tcPr>
          <w:p w:rsidR="00F53E37" w:rsidRPr="00BD6AF8" w:rsidRDefault="00F53E37" w:rsidP="00096D3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363" w:type="pct"/>
          </w:tcPr>
          <w:p w:rsidR="00F53E37" w:rsidRPr="00BD6AF8" w:rsidRDefault="00F53E37" w:rsidP="00096D3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363" w:type="pct"/>
          </w:tcPr>
          <w:p w:rsidR="00F53E37" w:rsidRPr="00BD6AF8" w:rsidRDefault="00F53E37" w:rsidP="00096D3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363" w:type="pct"/>
          </w:tcPr>
          <w:p w:rsidR="00F53E37" w:rsidRPr="00BD6AF8" w:rsidRDefault="00F53E37" w:rsidP="00096D3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363" w:type="pct"/>
          </w:tcPr>
          <w:p w:rsidR="00F53E37" w:rsidRPr="00BD6AF8" w:rsidRDefault="00F53E37" w:rsidP="00096D3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363" w:type="pct"/>
          </w:tcPr>
          <w:p w:rsidR="00F53E37" w:rsidRPr="00BD6AF8" w:rsidRDefault="00F53E37" w:rsidP="00096D3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363" w:type="pct"/>
          </w:tcPr>
          <w:p w:rsidR="00F53E37" w:rsidRPr="00BD6AF8" w:rsidRDefault="00F53E37" w:rsidP="00096D3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363" w:type="pct"/>
          </w:tcPr>
          <w:p w:rsidR="00F53E37" w:rsidRPr="00BD6AF8" w:rsidRDefault="00F53E37" w:rsidP="00096D3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363" w:type="pct"/>
          </w:tcPr>
          <w:p w:rsidR="00F53E37" w:rsidRPr="00BD6AF8" w:rsidRDefault="00F53E37" w:rsidP="00096D3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363" w:type="pct"/>
          </w:tcPr>
          <w:p w:rsidR="00F53E37" w:rsidRPr="00BD6AF8" w:rsidRDefault="00F53E37" w:rsidP="00096D3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11</w:t>
            </w:r>
          </w:p>
        </w:tc>
        <w:tc>
          <w:tcPr>
            <w:tcW w:w="363" w:type="pct"/>
          </w:tcPr>
          <w:p w:rsidR="00F53E37" w:rsidRPr="00BD6AF8" w:rsidRDefault="00F53E37" w:rsidP="00096D3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12</w:t>
            </w:r>
          </w:p>
        </w:tc>
        <w:tc>
          <w:tcPr>
            <w:tcW w:w="363" w:type="pct"/>
          </w:tcPr>
          <w:p w:rsidR="00F53E37" w:rsidRPr="00BD6AF8" w:rsidRDefault="00F53E37" w:rsidP="00096D3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13</w:t>
            </w:r>
          </w:p>
        </w:tc>
      </w:tr>
      <w:tr w:rsidR="00D62E6A" w:rsidRPr="00BD6AF8" w:rsidTr="00096D36">
        <w:tc>
          <w:tcPr>
            <w:tcW w:w="283" w:type="pct"/>
          </w:tcPr>
          <w:p w:rsidR="00F53E37" w:rsidRPr="00BD6AF8" w:rsidRDefault="00F53E37" w:rsidP="00096D3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Δ</w:t>
            </w:r>
          </w:p>
        </w:tc>
        <w:tc>
          <w:tcPr>
            <w:tcW w:w="363" w:type="pct"/>
          </w:tcPr>
          <w:p w:rsidR="00F53E37" w:rsidRPr="00BD6AF8" w:rsidRDefault="00F53E37" w:rsidP="00096D3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0.661</w:t>
            </w:r>
          </w:p>
        </w:tc>
        <w:tc>
          <w:tcPr>
            <w:tcW w:w="363" w:type="pct"/>
          </w:tcPr>
          <w:p w:rsidR="00F53E37" w:rsidRPr="00BD6AF8" w:rsidRDefault="00F53E37" w:rsidP="00096D3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0.673</w:t>
            </w:r>
          </w:p>
        </w:tc>
        <w:tc>
          <w:tcPr>
            <w:tcW w:w="363" w:type="pct"/>
          </w:tcPr>
          <w:p w:rsidR="00F53E37" w:rsidRPr="00BD6AF8" w:rsidRDefault="00F53E37" w:rsidP="00096D3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0.756</w:t>
            </w:r>
          </w:p>
        </w:tc>
        <w:tc>
          <w:tcPr>
            <w:tcW w:w="363" w:type="pct"/>
          </w:tcPr>
          <w:p w:rsidR="00F53E37" w:rsidRPr="00BD6AF8" w:rsidRDefault="00F53E37" w:rsidP="00096D3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2.366</w:t>
            </w:r>
          </w:p>
        </w:tc>
        <w:tc>
          <w:tcPr>
            <w:tcW w:w="363" w:type="pct"/>
          </w:tcPr>
          <w:p w:rsidR="00F53E37" w:rsidRPr="00BD6AF8" w:rsidRDefault="00F53E37" w:rsidP="00096D3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0.488</w:t>
            </w:r>
          </w:p>
        </w:tc>
        <w:tc>
          <w:tcPr>
            <w:tcW w:w="363" w:type="pct"/>
          </w:tcPr>
          <w:p w:rsidR="00F53E37" w:rsidRPr="00BD6AF8" w:rsidRDefault="00F53E37" w:rsidP="00096D3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3.569</w:t>
            </w:r>
          </w:p>
        </w:tc>
        <w:tc>
          <w:tcPr>
            <w:tcW w:w="363" w:type="pct"/>
          </w:tcPr>
          <w:p w:rsidR="00F53E37" w:rsidRPr="00BD6AF8" w:rsidRDefault="00F53E37" w:rsidP="00096D3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0.864</w:t>
            </w:r>
          </w:p>
        </w:tc>
        <w:tc>
          <w:tcPr>
            <w:tcW w:w="363" w:type="pct"/>
          </w:tcPr>
          <w:p w:rsidR="00F53E37" w:rsidRPr="00BD6AF8" w:rsidRDefault="00F53E37" w:rsidP="00096D3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5.651</w:t>
            </w:r>
          </w:p>
        </w:tc>
        <w:tc>
          <w:tcPr>
            <w:tcW w:w="363" w:type="pct"/>
          </w:tcPr>
          <w:p w:rsidR="00F53E37" w:rsidRPr="00BD6AF8" w:rsidRDefault="00F53E37" w:rsidP="00096D3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2.328</w:t>
            </w:r>
          </w:p>
        </w:tc>
        <w:tc>
          <w:tcPr>
            <w:tcW w:w="363" w:type="pct"/>
          </w:tcPr>
          <w:p w:rsidR="00F53E37" w:rsidRPr="00BD6AF8" w:rsidRDefault="00F53E37" w:rsidP="00096D3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0.851</w:t>
            </w:r>
          </w:p>
        </w:tc>
        <w:tc>
          <w:tcPr>
            <w:tcW w:w="363" w:type="pct"/>
          </w:tcPr>
          <w:p w:rsidR="00F53E37" w:rsidRPr="00BD6AF8" w:rsidRDefault="00F53E37" w:rsidP="00096D3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1.259</w:t>
            </w:r>
          </w:p>
        </w:tc>
        <w:tc>
          <w:tcPr>
            <w:tcW w:w="363" w:type="pct"/>
          </w:tcPr>
          <w:p w:rsidR="00F53E37" w:rsidRPr="00BD6AF8" w:rsidRDefault="00F53E37" w:rsidP="00096D3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1.718</w:t>
            </w:r>
          </w:p>
        </w:tc>
        <w:tc>
          <w:tcPr>
            <w:tcW w:w="363" w:type="pct"/>
          </w:tcPr>
          <w:p w:rsidR="00F53E37" w:rsidRPr="00BD6AF8" w:rsidRDefault="00F53E37" w:rsidP="00096D3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0.618</w:t>
            </w:r>
          </w:p>
        </w:tc>
      </w:tr>
      <w:tr w:rsidR="00D62E6A" w:rsidRPr="00BD6AF8" w:rsidTr="00096D36">
        <w:trPr>
          <w:gridAfter w:val="1"/>
          <w:wAfter w:w="363" w:type="pct"/>
        </w:trPr>
        <w:tc>
          <w:tcPr>
            <w:tcW w:w="283" w:type="pct"/>
          </w:tcPr>
          <w:p w:rsidR="00F53E37" w:rsidRPr="00BD6AF8" w:rsidRDefault="00F53E37" w:rsidP="00096D3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N</w:t>
            </w:r>
          </w:p>
        </w:tc>
        <w:tc>
          <w:tcPr>
            <w:tcW w:w="363" w:type="pct"/>
          </w:tcPr>
          <w:p w:rsidR="00F53E37" w:rsidRPr="00BD6AF8" w:rsidRDefault="00F53E37" w:rsidP="00096D3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14</w:t>
            </w:r>
          </w:p>
        </w:tc>
        <w:tc>
          <w:tcPr>
            <w:tcW w:w="363" w:type="pct"/>
          </w:tcPr>
          <w:p w:rsidR="00F53E37" w:rsidRPr="00BD6AF8" w:rsidRDefault="00F53E37" w:rsidP="00096D3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15</w:t>
            </w:r>
          </w:p>
        </w:tc>
        <w:tc>
          <w:tcPr>
            <w:tcW w:w="363" w:type="pct"/>
          </w:tcPr>
          <w:p w:rsidR="00F53E37" w:rsidRPr="00BD6AF8" w:rsidRDefault="00F53E37" w:rsidP="00096D3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16</w:t>
            </w:r>
          </w:p>
        </w:tc>
        <w:tc>
          <w:tcPr>
            <w:tcW w:w="363" w:type="pct"/>
          </w:tcPr>
          <w:p w:rsidR="00F53E37" w:rsidRPr="00BD6AF8" w:rsidRDefault="00F53E37" w:rsidP="00096D3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17</w:t>
            </w:r>
          </w:p>
        </w:tc>
        <w:tc>
          <w:tcPr>
            <w:tcW w:w="363" w:type="pct"/>
          </w:tcPr>
          <w:p w:rsidR="00F53E37" w:rsidRPr="00BD6AF8" w:rsidRDefault="00F53E37" w:rsidP="00096D3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18</w:t>
            </w:r>
          </w:p>
        </w:tc>
        <w:tc>
          <w:tcPr>
            <w:tcW w:w="363" w:type="pct"/>
          </w:tcPr>
          <w:p w:rsidR="00F53E37" w:rsidRPr="00BD6AF8" w:rsidRDefault="00F53E37" w:rsidP="00096D3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19</w:t>
            </w:r>
          </w:p>
        </w:tc>
        <w:tc>
          <w:tcPr>
            <w:tcW w:w="363" w:type="pct"/>
          </w:tcPr>
          <w:p w:rsidR="00F53E37" w:rsidRPr="00BD6AF8" w:rsidRDefault="00F53E37" w:rsidP="00096D3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363" w:type="pct"/>
          </w:tcPr>
          <w:p w:rsidR="00F53E37" w:rsidRPr="00BD6AF8" w:rsidRDefault="00F53E37" w:rsidP="00096D3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21</w:t>
            </w:r>
          </w:p>
        </w:tc>
        <w:tc>
          <w:tcPr>
            <w:tcW w:w="363" w:type="pct"/>
          </w:tcPr>
          <w:p w:rsidR="00F53E37" w:rsidRPr="00BD6AF8" w:rsidRDefault="00F53E37" w:rsidP="00096D3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22</w:t>
            </w:r>
          </w:p>
        </w:tc>
        <w:tc>
          <w:tcPr>
            <w:tcW w:w="363" w:type="pct"/>
          </w:tcPr>
          <w:p w:rsidR="00F53E37" w:rsidRPr="00BD6AF8" w:rsidRDefault="00F53E37" w:rsidP="00096D3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23</w:t>
            </w:r>
          </w:p>
        </w:tc>
        <w:tc>
          <w:tcPr>
            <w:tcW w:w="363" w:type="pct"/>
          </w:tcPr>
          <w:p w:rsidR="00F53E37" w:rsidRPr="00BD6AF8" w:rsidRDefault="00F53E37" w:rsidP="00096D3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24</w:t>
            </w:r>
          </w:p>
        </w:tc>
        <w:tc>
          <w:tcPr>
            <w:tcW w:w="363" w:type="pct"/>
          </w:tcPr>
          <w:p w:rsidR="00F53E37" w:rsidRPr="00BD6AF8" w:rsidRDefault="00F53E37" w:rsidP="00096D3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25</w:t>
            </w:r>
          </w:p>
        </w:tc>
      </w:tr>
      <w:tr w:rsidR="00D62E6A" w:rsidRPr="00BD6AF8" w:rsidTr="00096D36">
        <w:trPr>
          <w:gridAfter w:val="1"/>
          <w:wAfter w:w="363" w:type="pct"/>
        </w:trPr>
        <w:tc>
          <w:tcPr>
            <w:tcW w:w="283" w:type="pct"/>
          </w:tcPr>
          <w:p w:rsidR="00F53E37" w:rsidRPr="00BD6AF8" w:rsidRDefault="00F53E37" w:rsidP="00096D3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Δ</w:t>
            </w:r>
          </w:p>
        </w:tc>
        <w:tc>
          <w:tcPr>
            <w:tcW w:w="363" w:type="pct"/>
          </w:tcPr>
          <w:p w:rsidR="00F53E37" w:rsidRPr="00BD6AF8" w:rsidRDefault="00F53E37" w:rsidP="00096D3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3.765</w:t>
            </w:r>
          </w:p>
        </w:tc>
        <w:tc>
          <w:tcPr>
            <w:tcW w:w="363" w:type="pct"/>
          </w:tcPr>
          <w:p w:rsidR="00F53E37" w:rsidRPr="00BD6AF8" w:rsidRDefault="00F53E37" w:rsidP="00096D3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0.502</w:t>
            </w:r>
          </w:p>
        </w:tc>
        <w:tc>
          <w:tcPr>
            <w:tcW w:w="363" w:type="pct"/>
          </w:tcPr>
          <w:p w:rsidR="00F53E37" w:rsidRPr="00BD6AF8" w:rsidRDefault="00F53E37" w:rsidP="00096D3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3.762</w:t>
            </w:r>
          </w:p>
        </w:tc>
        <w:tc>
          <w:tcPr>
            <w:tcW w:w="363" w:type="pct"/>
          </w:tcPr>
          <w:p w:rsidR="00F53E37" w:rsidRPr="00BD6AF8" w:rsidRDefault="00F53E37" w:rsidP="00096D3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1.369</w:t>
            </w:r>
          </w:p>
        </w:tc>
        <w:tc>
          <w:tcPr>
            <w:tcW w:w="363" w:type="pct"/>
          </w:tcPr>
          <w:p w:rsidR="00F53E37" w:rsidRPr="00BD6AF8" w:rsidRDefault="00F53E37" w:rsidP="00096D3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2.185</w:t>
            </w:r>
          </w:p>
        </w:tc>
        <w:tc>
          <w:tcPr>
            <w:tcW w:w="363" w:type="pct"/>
          </w:tcPr>
          <w:p w:rsidR="00F53E37" w:rsidRPr="00BD6AF8" w:rsidRDefault="00F53E37" w:rsidP="00096D3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0.494</w:t>
            </w:r>
          </w:p>
        </w:tc>
        <w:tc>
          <w:tcPr>
            <w:tcW w:w="363" w:type="pct"/>
          </w:tcPr>
          <w:p w:rsidR="00F53E37" w:rsidRPr="00BD6AF8" w:rsidRDefault="00F53E37" w:rsidP="00096D3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1.851</w:t>
            </w:r>
          </w:p>
        </w:tc>
        <w:tc>
          <w:tcPr>
            <w:tcW w:w="363" w:type="pct"/>
          </w:tcPr>
          <w:p w:rsidR="00F53E37" w:rsidRPr="00BD6AF8" w:rsidRDefault="00F53E37" w:rsidP="00096D3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0.067</w:t>
            </w:r>
          </w:p>
        </w:tc>
        <w:tc>
          <w:tcPr>
            <w:tcW w:w="363" w:type="pct"/>
          </w:tcPr>
          <w:p w:rsidR="00F53E37" w:rsidRPr="00BD6AF8" w:rsidRDefault="00F53E37" w:rsidP="00096D3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2.012</w:t>
            </w:r>
          </w:p>
        </w:tc>
        <w:tc>
          <w:tcPr>
            <w:tcW w:w="363" w:type="pct"/>
          </w:tcPr>
          <w:p w:rsidR="00F53E37" w:rsidRPr="00BD6AF8" w:rsidRDefault="00F53E37" w:rsidP="00096D3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4.429</w:t>
            </w:r>
          </w:p>
        </w:tc>
        <w:tc>
          <w:tcPr>
            <w:tcW w:w="363" w:type="pct"/>
          </w:tcPr>
          <w:p w:rsidR="00F53E37" w:rsidRPr="00BD6AF8" w:rsidRDefault="00F53E37" w:rsidP="00096D3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3.441</w:t>
            </w:r>
          </w:p>
        </w:tc>
        <w:tc>
          <w:tcPr>
            <w:tcW w:w="363" w:type="pct"/>
          </w:tcPr>
          <w:p w:rsidR="00F53E37" w:rsidRPr="00BD6AF8" w:rsidRDefault="00F53E37" w:rsidP="00096D3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0.601</w:t>
            </w:r>
          </w:p>
        </w:tc>
      </w:tr>
    </w:tbl>
    <w:p w:rsidR="00242DFF" w:rsidRPr="00BD6AF8" w:rsidRDefault="00242DFF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8612F" w:rsidRPr="00BD6AF8" w:rsidRDefault="00B8612F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>Рассчитаем среднее значение Δ и среднеквадра</w:t>
      </w:r>
      <w:r w:rsidR="008A0197" w:rsidRPr="00BD6AF8">
        <w:rPr>
          <w:noProof/>
          <w:color w:val="000000"/>
          <w:sz w:val="28"/>
        </w:rPr>
        <w:t>тичное отклонение по формулам (6</w:t>
      </w:r>
      <w:r w:rsidRPr="00BD6AF8">
        <w:rPr>
          <w:noProof/>
          <w:color w:val="000000"/>
          <w:sz w:val="28"/>
        </w:rPr>
        <w:t>) и (8):</w:t>
      </w:r>
    </w:p>
    <w:p w:rsidR="00096D36" w:rsidRPr="00BD6AF8" w:rsidRDefault="00096D36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A08A9" w:rsidRPr="00BD6AF8" w:rsidRDefault="00B8612F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>Δср=1.851;</w:t>
      </w:r>
      <w:r w:rsidR="00242DFF" w:rsidRPr="00BD6AF8">
        <w:rPr>
          <w:noProof/>
          <w:color w:val="000000"/>
          <w:sz w:val="28"/>
        </w:rPr>
        <w:t xml:space="preserve"> </w:t>
      </w:r>
      <w:r w:rsidRPr="00BD6AF8">
        <w:rPr>
          <w:noProof/>
          <w:color w:val="000000"/>
          <w:sz w:val="28"/>
        </w:rPr>
        <w:t>σ=1.484</w:t>
      </w:r>
    </w:p>
    <w:p w:rsidR="00096D36" w:rsidRPr="00BD6AF8" w:rsidRDefault="00096D36" w:rsidP="00242DFF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A08A9" w:rsidRPr="00BD6AF8" w:rsidRDefault="00B8612F" w:rsidP="00242DFF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 xml:space="preserve">График </w:t>
      </w:r>
      <w:r w:rsidR="008A0197" w:rsidRPr="00BD6AF8">
        <w:rPr>
          <w:noProof/>
          <w:color w:val="000000"/>
          <w:sz w:val="28"/>
        </w:rPr>
        <w:t>на рисунке 8</w:t>
      </w:r>
      <w:r w:rsidRPr="00BD6AF8">
        <w:rPr>
          <w:noProof/>
          <w:color w:val="000000"/>
          <w:sz w:val="28"/>
        </w:rPr>
        <w:t xml:space="preserve"> отображает расхождения между исходной функцией и прямыми, полученными в результате аппроксимации по МНК. Синим цветом показаны полученные прямые, красным - исходная функция.</w:t>
      </w:r>
    </w:p>
    <w:p w:rsidR="00096D36" w:rsidRPr="00BD6AF8" w:rsidRDefault="00096D36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A08A9" w:rsidRPr="00BD6AF8" w:rsidRDefault="009466F0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shape id="_x0000_s1033" type="#_x0000_t32" style="position:absolute;left:0;text-align:left;margin-left:123.3pt;margin-top:1.05pt;width:0;height:11.25pt;flip:y;z-index:251660288" o:connectortype="straight">
            <v:stroke endarrow="block"/>
          </v:shape>
        </w:pict>
      </w:r>
      <w:r>
        <w:rPr>
          <w:noProof/>
          <w:color w:val="000000"/>
          <w:sz w:val="28"/>
        </w:rPr>
        <w:pict>
          <v:shape id="_x0000_i1055" type="#_x0000_t75" style="width:3in;height:177.75pt">
            <v:imagedata r:id="rId56" o:title=""/>
          </v:shape>
        </w:pict>
      </w:r>
    </w:p>
    <w:p w:rsidR="00BA08A9" w:rsidRPr="00BD6AF8" w:rsidRDefault="008A0197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>Рисунок 8.</w:t>
      </w:r>
      <w:r w:rsidR="00FC0C50" w:rsidRPr="00BD6AF8">
        <w:rPr>
          <w:noProof/>
          <w:color w:val="000000"/>
          <w:sz w:val="28"/>
        </w:rPr>
        <w:t xml:space="preserve"> (На рисунке показаны тренд и несколько прямых, построенных по методу наименьших квадратов и аппроксимирующих свойства тренда)</w:t>
      </w:r>
      <w:r w:rsidR="00B8612F" w:rsidRPr="00BD6AF8">
        <w:rPr>
          <w:noProof/>
          <w:color w:val="000000"/>
          <w:sz w:val="28"/>
        </w:rPr>
        <w:t>.</w:t>
      </w:r>
    </w:p>
    <w:p w:rsidR="005846F3" w:rsidRPr="00BD6AF8" w:rsidRDefault="00096D36" w:rsidP="00242DF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BD6AF8">
        <w:rPr>
          <w:b/>
          <w:noProof/>
          <w:color w:val="000000"/>
          <w:sz w:val="28"/>
          <w:szCs w:val="28"/>
        </w:rPr>
        <w:br w:type="page"/>
      </w:r>
      <w:r w:rsidR="005846F3" w:rsidRPr="00BD6AF8">
        <w:rPr>
          <w:b/>
          <w:noProof/>
          <w:color w:val="000000"/>
          <w:sz w:val="28"/>
          <w:szCs w:val="28"/>
        </w:rPr>
        <w:t>3. Анализ результатов эксперимента</w:t>
      </w:r>
    </w:p>
    <w:p w:rsidR="00096D36" w:rsidRPr="00BD6AF8" w:rsidRDefault="00096D36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846F3" w:rsidRPr="00BD6AF8" w:rsidRDefault="005846F3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 xml:space="preserve">Полученные значения расхождений Δ представим в виде гистограммы </w:t>
      </w:r>
      <w:r w:rsidR="009C600D" w:rsidRPr="00BD6AF8">
        <w:rPr>
          <w:noProof/>
          <w:color w:val="000000"/>
          <w:sz w:val="28"/>
        </w:rPr>
        <w:t xml:space="preserve">и эмпирической функции </w:t>
      </w:r>
      <w:r w:rsidRPr="00BD6AF8">
        <w:rPr>
          <w:noProof/>
          <w:color w:val="000000"/>
          <w:sz w:val="28"/>
        </w:rPr>
        <w:t>по интервалам</w:t>
      </w:r>
      <w:r w:rsidR="008A0197" w:rsidRPr="00BD6AF8">
        <w:rPr>
          <w:noProof/>
          <w:color w:val="000000"/>
          <w:sz w:val="28"/>
        </w:rPr>
        <w:t xml:space="preserve"> на рисунке 9</w:t>
      </w:r>
      <w:r w:rsidR="009C600D" w:rsidRPr="00BD6AF8">
        <w:rPr>
          <w:noProof/>
          <w:color w:val="000000"/>
          <w:sz w:val="28"/>
        </w:rPr>
        <w:t>:</w:t>
      </w:r>
    </w:p>
    <w:p w:rsidR="00096D36" w:rsidRPr="00BD6AF8" w:rsidRDefault="00096D36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96D36" w:rsidRPr="00BD6AF8" w:rsidRDefault="009466F0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shape id="_x0000_s1034" type="#_x0000_t32" style="position:absolute;left:0;text-align:left;margin-left:239.55pt;margin-top:189.9pt;width:12.75pt;height:0;z-index:251661312" o:connectortype="straight">
            <v:stroke endarrow="block"/>
          </v:shape>
        </w:pict>
      </w:r>
      <w:r>
        <w:rPr>
          <w:noProof/>
          <w:color w:val="000000"/>
          <w:sz w:val="28"/>
        </w:rPr>
        <w:pict>
          <v:shape id="_x0000_i1056" type="#_x0000_t75" style="width:261pt;height:222pt">
            <v:imagedata r:id="rId57" o:title=""/>
          </v:shape>
        </w:pict>
      </w:r>
    </w:p>
    <w:p w:rsidR="00096D36" w:rsidRPr="00BD6AF8" w:rsidRDefault="00096D36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C600D" w:rsidRPr="00BD6AF8" w:rsidRDefault="009466F0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57" type="#_x0000_t75" style="width:240pt;height:204.75pt">
            <v:imagedata r:id="rId58" o:title=""/>
          </v:shape>
        </w:pict>
      </w:r>
    </w:p>
    <w:p w:rsidR="009C600D" w:rsidRPr="00BD6AF8" w:rsidRDefault="008A0197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>Рисунок 9.</w:t>
      </w:r>
      <w:r w:rsidR="009B53AE" w:rsidRPr="00BD6AF8">
        <w:rPr>
          <w:noProof/>
          <w:color w:val="000000"/>
          <w:sz w:val="28"/>
        </w:rPr>
        <w:t xml:space="preserve"> (На рисунке представлены гистограмма распределения значений Δ по интервалам, а так же график функции распределения Δ)</w:t>
      </w:r>
      <w:r w:rsidR="009C600D" w:rsidRPr="00BD6AF8">
        <w:rPr>
          <w:noProof/>
          <w:color w:val="000000"/>
          <w:sz w:val="28"/>
        </w:rPr>
        <w:t>.</w:t>
      </w:r>
    </w:p>
    <w:p w:rsidR="008A0197" w:rsidRPr="00BD6AF8" w:rsidRDefault="008A0197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C600D" w:rsidRPr="00BD6AF8" w:rsidRDefault="009C600D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>Из рисунков видно, что закон Δ больше всего похож на логнормальный, поэтому для сравнения оценки расхождения распределения</w:t>
      </w:r>
      <w:r w:rsidR="00242DFF" w:rsidRPr="00BD6AF8">
        <w:rPr>
          <w:noProof/>
          <w:color w:val="000000"/>
          <w:sz w:val="28"/>
        </w:rPr>
        <w:t xml:space="preserve"> </w:t>
      </w:r>
      <w:r w:rsidRPr="00BD6AF8">
        <w:rPr>
          <w:noProof/>
          <w:color w:val="000000"/>
          <w:sz w:val="28"/>
        </w:rPr>
        <w:t>сгенерируем выборку объемом в 25</w:t>
      </w:r>
      <w:r w:rsidR="00971AFB" w:rsidRPr="00BD6AF8">
        <w:rPr>
          <w:noProof/>
          <w:color w:val="000000"/>
          <w:sz w:val="28"/>
        </w:rPr>
        <w:t xml:space="preserve"> (</w:t>
      </w:r>
      <w:r w:rsidR="00757D6D" w:rsidRPr="00BD6AF8">
        <w:rPr>
          <w:noProof/>
          <w:color w:val="000000"/>
          <w:sz w:val="28"/>
        </w:rPr>
        <w:t>а так же выборки объемом 100</w:t>
      </w:r>
      <w:r w:rsidR="00971AFB" w:rsidRPr="00BD6AF8">
        <w:rPr>
          <w:noProof/>
          <w:color w:val="000000"/>
          <w:sz w:val="28"/>
        </w:rPr>
        <w:t>, 500 и 1500)</w:t>
      </w:r>
      <w:r w:rsidRPr="00BD6AF8">
        <w:rPr>
          <w:noProof/>
          <w:color w:val="000000"/>
          <w:sz w:val="28"/>
        </w:rPr>
        <w:t xml:space="preserve"> по логнормальному закону с математическим ожиданием 0 и дисперсией 1 и вычислим параметры.</w:t>
      </w:r>
    </w:p>
    <w:p w:rsidR="00D335F3" w:rsidRPr="00BD6AF8" w:rsidRDefault="00D335F3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463F9" w:rsidRPr="00BD6AF8" w:rsidRDefault="002463F9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>Сгенерированная выборка:</w:t>
      </w:r>
    </w:p>
    <w:tbl>
      <w:tblPr>
        <w:tblStyle w:val="a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578"/>
        <w:gridCol w:w="691"/>
        <w:gridCol w:w="691"/>
        <w:gridCol w:w="691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83"/>
      </w:tblGrid>
      <w:tr w:rsidR="00D62E6A" w:rsidRPr="00BD6AF8" w:rsidTr="00D335F3">
        <w:tc>
          <w:tcPr>
            <w:tcW w:w="302" w:type="pct"/>
          </w:tcPr>
          <w:p w:rsidR="002463F9" w:rsidRPr="00BD6AF8" w:rsidRDefault="002463F9" w:rsidP="00D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N</w:t>
            </w:r>
          </w:p>
        </w:tc>
        <w:tc>
          <w:tcPr>
            <w:tcW w:w="361" w:type="pct"/>
          </w:tcPr>
          <w:p w:rsidR="002463F9" w:rsidRPr="00BD6AF8" w:rsidRDefault="002463F9" w:rsidP="00D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361" w:type="pct"/>
          </w:tcPr>
          <w:p w:rsidR="002463F9" w:rsidRPr="00BD6AF8" w:rsidRDefault="002463F9" w:rsidP="00D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361" w:type="pct"/>
          </w:tcPr>
          <w:p w:rsidR="002463F9" w:rsidRPr="00BD6AF8" w:rsidRDefault="002463F9" w:rsidP="00D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362" w:type="pct"/>
          </w:tcPr>
          <w:p w:rsidR="002463F9" w:rsidRPr="00BD6AF8" w:rsidRDefault="002463F9" w:rsidP="00D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362" w:type="pct"/>
          </w:tcPr>
          <w:p w:rsidR="002463F9" w:rsidRPr="00BD6AF8" w:rsidRDefault="002463F9" w:rsidP="00D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362" w:type="pct"/>
          </w:tcPr>
          <w:p w:rsidR="002463F9" w:rsidRPr="00BD6AF8" w:rsidRDefault="002463F9" w:rsidP="00D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362" w:type="pct"/>
          </w:tcPr>
          <w:p w:rsidR="002463F9" w:rsidRPr="00BD6AF8" w:rsidRDefault="002463F9" w:rsidP="00D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362" w:type="pct"/>
          </w:tcPr>
          <w:p w:rsidR="002463F9" w:rsidRPr="00BD6AF8" w:rsidRDefault="002463F9" w:rsidP="00D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362" w:type="pct"/>
          </w:tcPr>
          <w:p w:rsidR="002463F9" w:rsidRPr="00BD6AF8" w:rsidRDefault="002463F9" w:rsidP="00D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362" w:type="pct"/>
          </w:tcPr>
          <w:p w:rsidR="002463F9" w:rsidRPr="00BD6AF8" w:rsidRDefault="002463F9" w:rsidP="00D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362" w:type="pct"/>
          </w:tcPr>
          <w:p w:rsidR="002463F9" w:rsidRPr="00BD6AF8" w:rsidRDefault="002463F9" w:rsidP="00D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11</w:t>
            </w:r>
          </w:p>
        </w:tc>
        <w:tc>
          <w:tcPr>
            <w:tcW w:w="362" w:type="pct"/>
          </w:tcPr>
          <w:p w:rsidR="002463F9" w:rsidRPr="00BD6AF8" w:rsidRDefault="002463F9" w:rsidP="00D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12</w:t>
            </w:r>
          </w:p>
        </w:tc>
        <w:tc>
          <w:tcPr>
            <w:tcW w:w="362" w:type="pct"/>
          </w:tcPr>
          <w:p w:rsidR="002463F9" w:rsidRPr="00BD6AF8" w:rsidRDefault="002463F9" w:rsidP="00D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13</w:t>
            </w:r>
          </w:p>
        </w:tc>
      </w:tr>
      <w:tr w:rsidR="00D62E6A" w:rsidRPr="00BD6AF8" w:rsidTr="00D335F3">
        <w:tc>
          <w:tcPr>
            <w:tcW w:w="302" w:type="pct"/>
          </w:tcPr>
          <w:p w:rsidR="002463F9" w:rsidRPr="00BD6AF8" w:rsidRDefault="002463F9" w:rsidP="00D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xL</w:t>
            </w:r>
          </w:p>
        </w:tc>
        <w:tc>
          <w:tcPr>
            <w:tcW w:w="361" w:type="pct"/>
          </w:tcPr>
          <w:p w:rsidR="002463F9" w:rsidRPr="00BD6AF8" w:rsidRDefault="002463F9" w:rsidP="00D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3.532</w:t>
            </w:r>
          </w:p>
        </w:tc>
        <w:tc>
          <w:tcPr>
            <w:tcW w:w="361" w:type="pct"/>
          </w:tcPr>
          <w:p w:rsidR="002463F9" w:rsidRPr="00BD6AF8" w:rsidRDefault="002463F9" w:rsidP="00D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0.494</w:t>
            </w:r>
          </w:p>
        </w:tc>
        <w:tc>
          <w:tcPr>
            <w:tcW w:w="361" w:type="pct"/>
          </w:tcPr>
          <w:p w:rsidR="002463F9" w:rsidRPr="00BD6AF8" w:rsidRDefault="002463F9" w:rsidP="00D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1.002</w:t>
            </w:r>
          </w:p>
        </w:tc>
        <w:tc>
          <w:tcPr>
            <w:tcW w:w="362" w:type="pct"/>
          </w:tcPr>
          <w:p w:rsidR="002463F9" w:rsidRPr="00BD6AF8" w:rsidRDefault="002463F9" w:rsidP="00D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3.027</w:t>
            </w:r>
          </w:p>
        </w:tc>
        <w:tc>
          <w:tcPr>
            <w:tcW w:w="362" w:type="pct"/>
          </w:tcPr>
          <w:p w:rsidR="002463F9" w:rsidRPr="00BD6AF8" w:rsidRDefault="002463F9" w:rsidP="00D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2.441</w:t>
            </w:r>
          </w:p>
        </w:tc>
        <w:tc>
          <w:tcPr>
            <w:tcW w:w="362" w:type="pct"/>
          </w:tcPr>
          <w:p w:rsidR="002463F9" w:rsidRPr="00BD6AF8" w:rsidRDefault="002463F9" w:rsidP="00D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0.055</w:t>
            </w:r>
          </w:p>
        </w:tc>
        <w:tc>
          <w:tcPr>
            <w:tcW w:w="362" w:type="pct"/>
          </w:tcPr>
          <w:p w:rsidR="002463F9" w:rsidRPr="00BD6AF8" w:rsidRDefault="002463F9" w:rsidP="00D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0.116</w:t>
            </w:r>
          </w:p>
        </w:tc>
        <w:tc>
          <w:tcPr>
            <w:tcW w:w="362" w:type="pct"/>
          </w:tcPr>
          <w:p w:rsidR="002463F9" w:rsidRPr="00BD6AF8" w:rsidRDefault="002463F9" w:rsidP="00D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1.229</w:t>
            </w:r>
          </w:p>
        </w:tc>
        <w:tc>
          <w:tcPr>
            <w:tcW w:w="362" w:type="pct"/>
          </w:tcPr>
          <w:p w:rsidR="002463F9" w:rsidRPr="00BD6AF8" w:rsidRDefault="002463F9" w:rsidP="00D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0.54</w:t>
            </w:r>
          </w:p>
        </w:tc>
        <w:tc>
          <w:tcPr>
            <w:tcW w:w="362" w:type="pct"/>
          </w:tcPr>
          <w:p w:rsidR="002463F9" w:rsidRPr="00BD6AF8" w:rsidRDefault="002463F9" w:rsidP="00D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0.302</w:t>
            </w:r>
          </w:p>
        </w:tc>
        <w:tc>
          <w:tcPr>
            <w:tcW w:w="362" w:type="pct"/>
          </w:tcPr>
          <w:p w:rsidR="002463F9" w:rsidRPr="00BD6AF8" w:rsidRDefault="002463F9" w:rsidP="00D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1.104</w:t>
            </w:r>
          </w:p>
        </w:tc>
        <w:tc>
          <w:tcPr>
            <w:tcW w:w="362" w:type="pct"/>
          </w:tcPr>
          <w:p w:rsidR="002463F9" w:rsidRPr="00BD6AF8" w:rsidRDefault="002463F9" w:rsidP="00D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2.161</w:t>
            </w:r>
          </w:p>
        </w:tc>
        <w:tc>
          <w:tcPr>
            <w:tcW w:w="362" w:type="pct"/>
          </w:tcPr>
          <w:p w:rsidR="002463F9" w:rsidRPr="00BD6AF8" w:rsidRDefault="002463F9" w:rsidP="00D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1.358</w:t>
            </w:r>
          </w:p>
        </w:tc>
      </w:tr>
      <w:tr w:rsidR="00D62E6A" w:rsidRPr="00BD6AF8" w:rsidTr="00D335F3">
        <w:trPr>
          <w:gridAfter w:val="1"/>
          <w:wAfter w:w="362" w:type="pct"/>
        </w:trPr>
        <w:tc>
          <w:tcPr>
            <w:tcW w:w="302" w:type="pct"/>
          </w:tcPr>
          <w:p w:rsidR="002463F9" w:rsidRPr="00BD6AF8" w:rsidRDefault="002463F9" w:rsidP="00D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N</w:t>
            </w:r>
          </w:p>
        </w:tc>
        <w:tc>
          <w:tcPr>
            <w:tcW w:w="361" w:type="pct"/>
          </w:tcPr>
          <w:p w:rsidR="002463F9" w:rsidRPr="00BD6AF8" w:rsidRDefault="002463F9" w:rsidP="00D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14</w:t>
            </w:r>
          </w:p>
        </w:tc>
        <w:tc>
          <w:tcPr>
            <w:tcW w:w="361" w:type="pct"/>
          </w:tcPr>
          <w:p w:rsidR="002463F9" w:rsidRPr="00BD6AF8" w:rsidRDefault="002463F9" w:rsidP="00D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15</w:t>
            </w:r>
          </w:p>
        </w:tc>
        <w:tc>
          <w:tcPr>
            <w:tcW w:w="361" w:type="pct"/>
          </w:tcPr>
          <w:p w:rsidR="002463F9" w:rsidRPr="00BD6AF8" w:rsidRDefault="002463F9" w:rsidP="00D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16</w:t>
            </w:r>
          </w:p>
        </w:tc>
        <w:tc>
          <w:tcPr>
            <w:tcW w:w="362" w:type="pct"/>
          </w:tcPr>
          <w:p w:rsidR="002463F9" w:rsidRPr="00BD6AF8" w:rsidRDefault="002463F9" w:rsidP="00D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17</w:t>
            </w:r>
          </w:p>
        </w:tc>
        <w:tc>
          <w:tcPr>
            <w:tcW w:w="362" w:type="pct"/>
          </w:tcPr>
          <w:p w:rsidR="002463F9" w:rsidRPr="00BD6AF8" w:rsidRDefault="002463F9" w:rsidP="00D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18</w:t>
            </w:r>
          </w:p>
        </w:tc>
        <w:tc>
          <w:tcPr>
            <w:tcW w:w="362" w:type="pct"/>
          </w:tcPr>
          <w:p w:rsidR="002463F9" w:rsidRPr="00BD6AF8" w:rsidRDefault="002463F9" w:rsidP="00D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19</w:t>
            </w:r>
          </w:p>
        </w:tc>
        <w:tc>
          <w:tcPr>
            <w:tcW w:w="362" w:type="pct"/>
          </w:tcPr>
          <w:p w:rsidR="002463F9" w:rsidRPr="00BD6AF8" w:rsidRDefault="002463F9" w:rsidP="00D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362" w:type="pct"/>
          </w:tcPr>
          <w:p w:rsidR="002463F9" w:rsidRPr="00BD6AF8" w:rsidRDefault="002463F9" w:rsidP="00D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21</w:t>
            </w:r>
          </w:p>
        </w:tc>
        <w:tc>
          <w:tcPr>
            <w:tcW w:w="362" w:type="pct"/>
          </w:tcPr>
          <w:p w:rsidR="002463F9" w:rsidRPr="00BD6AF8" w:rsidRDefault="002463F9" w:rsidP="00D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22</w:t>
            </w:r>
          </w:p>
        </w:tc>
        <w:tc>
          <w:tcPr>
            <w:tcW w:w="362" w:type="pct"/>
          </w:tcPr>
          <w:p w:rsidR="002463F9" w:rsidRPr="00BD6AF8" w:rsidRDefault="002463F9" w:rsidP="00D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23</w:t>
            </w:r>
          </w:p>
        </w:tc>
        <w:tc>
          <w:tcPr>
            <w:tcW w:w="362" w:type="pct"/>
          </w:tcPr>
          <w:p w:rsidR="002463F9" w:rsidRPr="00BD6AF8" w:rsidRDefault="002463F9" w:rsidP="00D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24</w:t>
            </w:r>
          </w:p>
        </w:tc>
        <w:tc>
          <w:tcPr>
            <w:tcW w:w="362" w:type="pct"/>
          </w:tcPr>
          <w:p w:rsidR="002463F9" w:rsidRPr="00BD6AF8" w:rsidRDefault="002463F9" w:rsidP="00D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25</w:t>
            </w:r>
          </w:p>
        </w:tc>
      </w:tr>
      <w:tr w:rsidR="00D62E6A" w:rsidRPr="00BD6AF8" w:rsidTr="00D335F3">
        <w:trPr>
          <w:gridAfter w:val="1"/>
          <w:wAfter w:w="362" w:type="pct"/>
        </w:trPr>
        <w:tc>
          <w:tcPr>
            <w:tcW w:w="302" w:type="pct"/>
          </w:tcPr>
          <w:p w:rsidR="002463F9" w:rsidRPr="00BD6AF8" w:rsidRDefault="002463F9" w:rsidP="00D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xL</w:t>
            </w:r>
          </w:p>
        </w:tc>
        <w:tc>
          <w:tcPr>
            <w:tcW w:w="361" w:type="pct"/>
          </w:tcPr>
          <w:p w:rsidR="002463F9" w:rsidRPr="00BD6AF8" w:rsidRDefault="002463F9" w:rsidP="00D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1.011</w:t>
            </w:r>
          </w:p>
        </w:tc>
        <w:tc>
          <w:tcPr>
            <w:tcW w:w="361" w:type="pct"/>
          </w:tcPr>
          <w:p w:rsidR="002463F9" w:rsidRPr="00BD6AF8" w:rsidRDefault="002463F9" w:rsidP="00D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0.466</w:t>
            </w:r>
          </w:p>
        </w:tc>
        <w:tc>
          <w:tcPr>
            <w:tcW w:w="361" w:type="pct"/>
          </w:tcPr>
          <w:p w:rsidR="002463F9" w:rsidRPr="00BD6AF8" w:rsidRDefault="002463F9" w:rsidP="00D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0.664</w:t>
            </w:r>
          </w:p>
        </w:tc>
        <w:tc>
          <w:tcPr>
            <w:tcW w:w="362" w:type="pct"/>
          </w:tcPr>
          <w:p w:rsidR="002463F9" w:rsidRPr="00BD6AF8" w:rsidRDefault="002463F9" w:rsidP="00D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0.51</w:t>
            </w:r>
          </w:p>
        </w:tc>
        <w:tc>
          <w:tcPr>
            <w:tcW w:w="362" w:type="pct"/>
          </w:tcPr>
          <w:p w:rsidR="002463F9" w:rsidRPr="00BD6AF8" w:rsidRDefault="002463F9" w:rsidP="00D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0.876</w:t>
            </w:r>
          </w:p>
        </w:tc>
        <w:tc>
          <w:tcPr>
            <w:tcW w:w="362" w:type="pct"/>
          </w:tcPr>
          <w:p w:rsidR="002463F9" w:rsidRPr="00BD6AF8" w:rsidRDefault="002463F9" w:rsidP="00D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2.768</w:t>
            </w:r>
          </w:p>
        </w:tc>
        <w:tc>
          <w:tcPr>
            <w:tcW w:w="362" w:type="pct"/>
          </w:tcPr>
          <w:p w:rsidR="002463F9" w:rsidRPr="00BD6AF8" w:rsidRDefault="002463F9" w:rsidP="00D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1.198</w:t>
            </w:r>
          </w:p>
        </w:tc>
        <w:tc>
          <w:tcPr>
            <w:tcW w:w="362" w:type="pct"/>
          </w:tcPr>
          <w:p w:rsidR="002463F9" w:rsidRPr="00BD6AF8" w:rsidRDefault="002463F9" w:rsidP="00D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1.671</w:t>
            </w:r>
          </w:p>
        </w:tc>
        <w:tc>
          <w:tcPr>
            <w:tcW w:w="362" w:type="pct"/>
          </w:tcPr>
          <w:p w:rsidR="002463F9" w:rsidRPr="00BD6AF8" w:rsidRDefault="002463F9" w:rsidP="00D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2.095</w:t>
            </w:r>
          </w:p>
        </w:tc>
        <w:tc>
          <w:tcPr>
            <w:tcW w:w="362" w:type="pct"/>
          </w:tcPr>
          <w:p w:rsidR="002463F9" w:rsidRPr="00BD6AF8" w:rsidRDefault="002463F9" w:rsidP="00D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0.984</w:t>
            </w:r>
          </w:p>
        </w:tc>
        <w:tc>
          <w:tcPr>
            <w:tcW w:w="362" w:type="pct"/>
          </w:tcPr>
          <w:p w:rsidR="002463F9" w:rsidRPr="00BD6AF8" w:rsidRDefault="002463F9" w:rsidP="00D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1.322</w:t>
            </w:r>
          </w:p>
        </w:tc>
        <w:tc>
          <w:tcPr>
            <w:tcW w:w="362" w:type="pct"/>
          </w:tcPr>
          <w:p w:rsidR="002463F9" w:rsidRPr="00BD6AF8" w:rsidRDefault="002463F9" w:rsidP="00D335F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1.176</w:t>
            </w:r>
          </w:p>
        </w:tc>
      </w:tr>
    </w:tbl>
    <w:p w:rsidR="002463F9" w:rsidRPr="00BD6AF8" w:rsidRDefault="002463F9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C600D" w:rsidRPr="00BD6AF8" w:rsidRDefault="009C600D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>Оцен</w:t>
      </w:r>
      <w:r w:rsidR="002463F9" w:rsidRPr="00BD6AF8">
        <w:rPr>
          <w:noProof/>
          <w:color w:val="000000"/>
          <w:sz w:val="28"/>
        </w:rPr>
        <w:t>ки</w:t>
      </w:r>
      <w:r w:rsidRPr="00BD6AF8">
        <w:rPr>
          <w:noProof/>
          <w:color w:val="000000"/>
          <w:sz w:val="28"/>
        </w:rPr>
        <w:t xml:space="preserve"> математического ожидания</w:t>
      </w:r>
      <w:r w:rsidR="002463F9" w:rsidRPr="00BD6AF8">
        <w:rPr>
          <w:noProof/>
          <w:color w:val="000000"/>
          <w:sz w:val="28"/>
        </w:rPr>
        <w:t>, дисперсии и СКО</w:t>
      </w:r>
      <w:r w:rsidRPr="00BD6AF8">
        <w:rPr>
          <w:noProof/>
          <w:color w:val="000000"/>
          <w:sz w:val="28"/>
        </w:rPr>
        <w:t xml:space="preserve"> рассчитаем по форму</w:t>
      </w:r>
      <w:r w:rsidR="00E606F8" w:rsidRPr="00BD6AF8">
        <w:rPr>
          <w:noProof/>
          <w:color w:val="000000"/>
          <w:sz w:val="28"/>
        </w:rPr>
        <w:t>лам:</w:t>
      </w:r>
    </w:p>
    <w:p w:rsidR="00D335F3" w:rsidRPr="00BD6AF8" w:rsidRDefault="00D335F3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606F8" w:rsidRPr="00BD6AF8" w:rsidRDefault="00092D1E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object w:dxaOrig="1620" w:dyaOrig="960">
          <v:shape id="_x0000_i1058" type="#_x0000_t75" style="width:81pt;height:48pt" o:ole="">
            <v:imagedata r:id="rId59" o:title=""/>
          </v:shape>
          <o:OLEObject Type="Embed" ProgID="Equation.3" ShapeID="_x0000_i1058" DrawAspect="Content" ObjectID="_1459133025" r:id="rId60"/>
        </w:object>
      </w:r>
      <w:r w:rsidR="00242DFF" w:rsidRPr="00BD6AF8">
        <w:rPr>
          <w:noProof/>
          <w:color w:val="000000"/>
          <w:sz w:val="28"/>
        </w:rPr>
        <w:t xml:space="preserve"> </w:t>
      </w:r>
      <w:r w:rsidRPr="00BD6AF8">
        <w:rPr>
          <w:noProof/>
          <w:color w:val="000000"/>
          <w:sz w:val="28"/>
        </w:rPr>
        <w:object w:dxaOrig="2720" w:dyaOrig="960">
          <v:shape id="_x0000_i1059" type="#_x0000_t75" style="width:135.75pt;height:48pt" o:ole="">
            <v:imagedata r:id="rId61" o:title=""/>
          </v:shape>
          <o:OLEObject Type="Embed" ProgID="Equation.3" ShapeID="_x0000_i1059" DrawAspect="Content" ObjectID="_1459133026" r:id="rId62"/>
        </w:object>
      </w:r>
      <w:r w:rsidR="00242DFF" w:rsidRPr="00BD6AF8">
        <w:rPr>
          <w:noProof/>
          <w:color w:val="000000"/>
          <w:sz w:val="28"/>
        </w:rPr>
        <w:t xml:space="preserve"> </w:t>
      </w:r>
      <w:r w:rsidRPr="00BD6AF8">
        <w:rPr>
          <w:noProof/>
          <w:color w:val="000000"/>
          <w:sz w:val="28"/>
        </w:rPr>
        <w:object w:dxaOrig="2880" w:dyaOrig="1040">
          <v:shape id="_x0000_i1060" type="#_x0000_t75" style="width:2in;height:51.75pt" o:ole="">
            <v:imagedata r:id="rId63" o:title=""/>
          </v:shape>
          <o:OLEObject Type="Embed" ProgID="Equation.3" ShapeID="_x0000_i1060" DrawAspect="Content" ObjectID="_1459133027" r:id="rId64"/>
        </w:object>
      </w:r>
      <w:r w:rsidR="00242DFF" w:rsidRPr="00BD6AF8">
        <w:rPr>
          <w:noProof/>
          <w:color w:val="000000"/>
          <w:sz w:val="28"/>
        </w:rPr>
        <w:t xml:space="preserve"> </w:t>
      </w:r>
      <w:r w:rsidR="008A0197" w:rsidRPr="00BD6AF8">
        <w:rPr>
          <w:noProof/>
          <w:color w:val="000000"/>
          <w:sz w:val="28"/>
        </w:rPr>
        <w:t>(2</w:t>
      </w:r>
      <w:r w:rsidR="008C2C06" w:rsidRPr="00BD6AF8">
        <w:rPr>
          <w:noProof/>
          <w:color w:val="000000"/>
          <w:sz w:val="28"/>
        </w:rPr>
        <w:t>4</w:t>
      </w:r>
      <w:r w:rsidR="00676E5D" w:rsidRPr="00BD6AF8">
        <w:rPr>
          <w:noProof/>
          <w:color w:val="000000"/>
          <w:sz w:val="28"/>
        </w:rPr>
        <w:t>)</w:t>
      </w:r>
    </w:p>
    <w:p w:rsidR="002463F9" w:rsidRPr="00BD6AF8" w:rsidRDefault="002463F9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>M[xL]=1.284;</w:t>
      </w:r>
      <w:r w:rsidR="00242DFF" w:rsidRPr="00BD6AF8">
        <w:rPr>
          <w:noProof/>
          <w:color w:val="000000"/>
          <w:sz w:val="28"/>
        </w:rPr>
        <w:t xml:space="preserve"> </w:t>
      </w:r>
      <w:r w:rsidRPr="00BD6AF8">
        <w:rPr>
          <w:noProof/>
          <w:color w:val="000000"/>
          <w:sz w:val="28"/>
        </w:rPr>
        <w:t>D[xL]=0.848; σ[xL]=0.921</w:t>
      </w:r>
    </w:p>
    <w:p w:rsidR="00E606F8" w:rsidRPr="00BD6AF8" w:rsidRDefault="00E606F8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C600D" w:rsidRPr="00BD6AF8" w:rsidRDefault="008A0197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>На рисунке 10</w:t>
      </w:r>
      <w:r w:rsidR="002463F9" w:rsidRPr="00BD6AF8">
        <w:rPr>
          <w:noProof/>
          <w:color w:val="000000"/>
          <w:sz w:val="28"/>
        </w:rPr>
        <w:t xml:space="preserve"> показана гистограмма и эмпирическая функция по сгенерированной выборке:</w:t>
      </w:r>
    </w:p>
    <w:p w:rsidR="002463F9" w:rsidRPr="00BD6AF8" w:rsidRDefault="009466F0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shape id="_x0000_s1035" type="#_x0000_t32" style="position:absolute;left:0;text-align:left;margin-left:230.55pt;margin-top:180.6pt;width:13.5pt;height:0;z-index:251662336" o:connectortype="straight">
            <v:stroke endarrow="block"/>
          </v:shape>
        </w:pict>
      </w:r>
      <w:r>
        <w:rPr>
          <w:noProof/>
          <w:color w:val="000000"/>
          <w:sz w:val="28"/>
        </w:rPr>
        <w:pict>
          <v:shape id="_x0000_i1061" type="#_x0000_t75" style="width:148.5pt;height:131.25pt">
            <v:imagedata r:id="rId65" o:title=""/>
          </v:shape>
        </w:pict>
      </w:r>
      <w:r>
        <w:rPr>
          <w:noProof/>
          <w:color w:val="000000"/>
          <w:sz w:val="28"/>
        </w:rPr>
        <w:pict>
          <v:shape id="_x0000_i1062" type="#_x0000_t75" style="width:153.75pt;height:131.25pt">
            <v:imagedata r:id="rId66" o:title=""/>
          </v:shape>
        </w:pict>
      </w:r>
    </w:p>
    <w:p w:rsidR="009C600D" w:rsidRPr="00BD6AF8" w:rsidRDefault="008A0197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>Рисунок 10.</w:t>
      </w:r>
      <w:r w:rsidR="00E70071" w:rsidRPr="00BD6AF8">
        <w:rPr>
          <w:noProof/>
          <w:color w:val="000000"/>
          <w:sz w:val="28"/>
        </w:rPr>
        <w:t xml:space="preserve"> (На рисунке показанная функций распределения, а так же</w:t>
      </w:r>
      <w:r w:rsidR="00374482" w:rsidRPr="00BD6AF8">
        <w:rPr>
          <w:noProof/>
          <w:color w:val="000000"/>
          <w:sz w:val="28"/>
        </w:rPr>
        <w:t xml:space="preserve"> г</w:t>
      </w:r>
      <w:r w:rsidR="00E70071" w:rsidRPr="00BD6AF8">
        <w:rPr>
          <w:noProof/>
          <w:color w:val="000000"/>
          <w:sz w:val="28"/>
        </w:rPr>
        <w:t>истограмма рас</w:t>
      </w:r>
      <w:r w:rsidR="00374482" w:rsidRPr="00BD6AF8">
        <w:rPr>
          <w:noProof/>
          <w:color w:val="000000"/>
          <w:sz w:val="28"/>
        </w:rPr>
        <w:t>пределения значений по интервала</w:t>
      </w:r>
      <w:r w:rsidR="00E70071" w:rsidRPr="00BD6AF8">
        <w:rPr>
          <w:noProof/>
          <w:color w:val="000000"/>
          <w:sz w:val="28"/>
        </w:rPr>
        <w:t>м для случайной величины, распределенной по логнормальному закону распределения с выборкой 25)</w:t>
      </w:r>
      <w:r w:rsidR="00E606F8" w:rsidRPr="00BD6AF8">
        <w:rPr>
          <w:noProof/>
          <w:color w:val="000000"/>
          <w:sz w:val="28"/>
        </w:rPr>
        <w:t>.</w:t>
      </w:r>
    </w:p>
    <w:p w:rsidR="00BA08A9" w:rsidRPr="00BD6AF8" w:rsidRDefault="00F82E21" w:rsidP="00242DF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BD6AF8">
        <w:rPr>
          <w:b/>
          <w:noProof/>
          <w:color w:val="000000"/>
          <w:sz w:val="28"/>
          <w:szCs w:val="28"/>
        </w:rPr>
        <w:br w:type="page"/>
      </w:r>
      <w:r w:rsidR="00B14E3D" w:rsidRPr="00BD6AF8">
        <w:rPr>
          <w:b/>
          <w:noProof/>
          <w:color w:val="000000"/>
          <w:sz w:val="28"/>
          <w:szCs w:val="28"/>
        </w:rPr>
        <w:t>4. Проверка близости по критерию χ2 Пирсона закона распределения расхождений наблюдений и сгенериро</w:t>
      </w:r>
      <w:r w:rsidR="000444D0" w:rsidRPr="00BD6AF8">
        <w:rPr>
          <w:b/>
          <w:noProof/>
          <w:color w:val="000000"/>
          <w:sz w:val="28"/>
          <w:szCs w:val="28"/>
        </w:rPr>
        <w:t>ва</w:t>
      </w:r>
      <w:r w:rsidR="00B14E3D" w:rsidRPr="00BD6AF8">
        <w:rPr>
          <w:b/>
          <w:noProof/>
          <w:color w:val="000000"/>
          <w:sz w:val="28"/>
          <w:szCs w:val="28"/>
        </w:rPr>
        <w:t>нного шума</w:t>
      </w:r>
    </w:p>
    <w:p w:rsidR="00F82E21" w:rsidRPr="00BD6AF8" w:rsidRDefault="00F82E21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42DFF" w:rsidRPr="00BD6AF8" w:rsidRDefault="00B14E3D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 xml:space="preserve">Проверим </w:t>
      </w:r>
      <w:r w:rsidR="000444D0" w:rsidRPr="00BD6AF8">
        <w:rPr>
          <w:noProof/>
          <w:color w:val="000000"/>
          <w:sz w:val="28"/>
        </w:rPr>
        <w:t>насколько расходятся значения при прогнозе и по тренду. Для этого определяются интервалы разбиения расхождений прогноза и вычисление вероятностей попасть в интервал по логнормальному закону с математическим ожиданием равным 0 и дисперсией 1</w:t>
      </w:r>
      <w:r w:rsidR="00C5668D" w:rsidRPr="00BD6AF8">
        <w:rPr>
          <w:noProof/>
          <w:color w:val="000000"/>
          <w:sz w:val="28"/>
        </w:rPr>
        <w:t xml:space="preserve"> по формуле (9).</w:t>
      </w:r>
    </w:p>
    <w:p w:rsidR="00242DFF" w:rsidRPr="00BD6AF8" w:rsidRDefault="00C5668D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>Далее посчитаем сумму квадратов расхождения между частотами и вероятностью попасть в интервал логнормального закона:</w:t>
      </w:r>
    </w:p>
    <w:p w:rsidR="00035D63" w:rsidRPr="00BD6AF8" w:rsidRDefault="00035D63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5668D" w:rsidRPr="00BD6AF8" w:rsidRDefault="00092D1E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object w:dxaOrig="2360" w:dyaOrig="800">
          <v:shape id="_x0000_i1063" type="#_x0000_t75" style="width:117.75pt;height:39.75pt" o:ole="">
            <v:imagedata r:id="rId67" o:title=""/>
          </v:shape>
          <o:OLEObject Type="Embed" ProgID="Equation.3" ShapeID="_x0000_i1063" DrawAspect="Content" ObjectID="_1459133028" r:id="rId68"/>
        </w:object>
      </w:r>
      <w:r w:rsidR="00242DFF" w:rsidRPr="00BD6AF8">
        <w:rPr>
          <w:noProof/>
          <w:color w:val="000000"/>
          <w:sz w:val="28"/>
        </w:rPr>
        <w:t xml:space="preserve"> </w:t>
      </w:r>
      <w:r w:rsidR="008A0197" w:rsidRPr="00BD6AF8">
        <w:rPr>
          <w:noProof/>
          <w:color w:val="000000"/>
          <w:sz w:val="28"/>
        </w:rPr>
        <w:t>(25</w:t>
      </w:r>
      <w:r w:rsidR="00676E5D" w:rsidRPr="00BD6AF8">
        <w:rPr>
          <w:noProof/>
          <w:color w:val="000000"/>
          <w:sz w:val="28"/>
        </w:rPr>
        <w:t>)</w:t>
      </w:r>
    </w:p>
    <w:p w:rsidR="00035D63" w:rsidRPr="00BD6AF8" w:rsidRDefault="00035D63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42DFF" w:rsidRPr="00BD6AF8" w:rsidRDefault="00C5668D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 xml:space="preserve">На основе суммы квадратов расхождения </w:t>
      </w:r>
      <w:r w:rsidR="003E7193" w:rsidRPr="00BD6AF8">
        <w:rPr>
          <w:noProof/>
          <w:color w:val="000000"/>
          <w:sz w:val="28"/>
        </w:rPr>
        <w:t xml:space="preserve">Δрасх </w:t>
      </w:r>
      <w:r w:rsidRPr="00BD6AF8">
        <w:rPr>
          <w:noProof/>
          <w:color w:val="000000"/>
          <w:sz w:val="28"/>
        </w:rPr>
        <w:t>можно посчитать расчетное значение критерия согласия Пирсона:</w:t>
      </w:r>
    </w:p>
    <w:p w:rsidR="00035D63" w:rsidRPr="00BD6AF8" w:rsidRDefault="00035D63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14E3D" w:rsidRPr="00BD6AF8" w:rsidRDefault="00092D1E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object w:dxaOrig="2799" w:dyaOrig="920">
          <v:shape id="_x0000_i1064" type="#_x0000_t75" style="width:140.25pt;height:45.75pt" o:ole="">
            <v:imagedata r:id="rId69" o:title=""/>
          </v:shape>
          <o:OLEObject Type="Embed" ProgID="Equation.3" ShapeID="_x0000_i1064" DrawAspect="Content" ObjectID="_1459133029" r:id="rId70"/>
        </w:object>
      </w:r>
      <w:r w:rsidR="00242DFF" w:rsidRPr="00BD6AF8">
        <w:rPr>
          <w:noProof/>
          <w:color w:val="000000"/>
          <w:sz w:val="28"/>
        </w:rPr>
        <w:t xml:space="preserve"> </w:t>
      </w:r>
      <w:r w:rsidR="008A0197" w:rsidRPr="00BD6AF8">
        <w:rPr>
          <w:noProof/>
          <w:color w:val="000000"/>
          <w:sz w:val="28"/>
        </w:rPr>
        <w:t>(26</w:t>
      </w:r>
      <w:r w:rsidR="00676E5D" w:rsidRPr="00BD6AF8">
        <w:rPr>
          <w:noProof/>
          <w:color w:val="000000"/>
          <w:sz w:val="28"/>
        </w:rPr>
        <w:t>)</w:t>
      </w:r>
    </w:p>
    <w:p w:rsidR="00035D63" w:rsidRPr="00BD6AF8" w:rsidRDefault="00035D63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E7193" w:rsidRPr="00BD6AF8" w:rsidRDefault="008A0197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>На полигоне частот (рисунок 11</w:t>
      </w:r>
      <w:r w:rsidR="003E7193" w:rsidRPr="00BD6AF8">
        <w:rPr>
          <w:noProof/>
          <w:color w:val="000000"/>
          <w:sz w:val="28"/>
        </w:rPr>
        <w:t xml:space="preserve">) показаны значения </w:t>
      </w:r>
      <w:r w:rsidR="00676E5D" w:rsidRPr="00BD6AF8">
        <w:rPr>
          <w:noProof/>
          <w:color w:val="000000"/>
          <w:sz w:val="28"/>
        </w:rPr>
        <w:t>частоты распределения чисел по интервалам и вероятностей попадания в эти интервалы.</w:t>
      </w:r>
    </w:p>
    <w:p w:rsidR="00035D63" w:rsidRPr="00BD6AF8" w:rsidRDefault="00676E5D" w:rsidP="00035D6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 xml:space="preserve">Теоретическое значение критического значения критерия Пирсона при </w:t>
      </w:r>
      <w:r w:rsidR="00035D63" w:rsidRPr="00BD6AF8">
        <w:rPr>
          <w:noProof/>
          <w:color w:val="000000"/>
          <w:sz w:val="28"/>
        </w:rPr>
        <w:t>уровне значимости α=0.1 и числом степеней свободы r=m-1 рассчитаем по формуле (11).</w:t>
      </w:r>
    </w:p>
    <w:p w:rsidR="00035D63" w:rsidRPr="00BD6AF8" w:rsidRDefault="00035D63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br w:type="page"/>
      </w:r>
      <w:r w:rsidR="009466F0">
        <w:rPr>
          <w:noProof/>
          <w:color w:val="000000"/>
          <w:sz w:val="28"/>
        </w:rPr>
        <w:pict>
          <v:shape id="_x0000_i1065" type="#_x0000_t75" style="width:414.75pt;height:183.75pt">
            <v:imagedata r:id="rId71" o:title=""/>
          </v:shape>
        </w:pict>
      </w:r>
    </w:p>
    <w:p w:rsidR="005458DC" w:rsidRPr="00BD6AF8" w:rsidRDefault="009466F0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6" type="#_x0000_t75" style="width:414.75pt;height:195pt">
            <v:imagedata r:id="rId72" o:title=""/>
          </v:shape>
        </w:pict>
      </w:r>
    </w:p>
    <w:p w:rsidR="00030E6F" w:rsidRPr="00BD6AF8" w:rsidRDefault="008A0197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>Рисунок 11.</w:t>
      </w:r>
      <w:r w:rsidR="00B83F94" w:rsidRPr="00BD6AF8">
        <w:rPr>
          <w:noProof/>
          <w:color w:val="000000"/>
          <w:sz w:val="28"/>
        </w:rPr>
        <w:t xml:space="preserve"> </w:t>
      </w:r>
    </w:p>
    <w:p w:rsidR="00A030B2" w:rsidRPr="00BD6AF8" w:rsidRDefault="00A030B2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76E5D" w:rsidRPr="00BD6AF8" w:rsidRDefault="00B83F94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>(На рисунке показано расхождения между частотой попадания случайной величины в интервал и функцией распределения для попадания в этот интервал</w:t>
      </w:r>
      <w:r w:rsidR="00440B91" w:rsidRPr="00BD6AF8">
        <w:rPr>
          <w:noProof/>
          <w:color w:val="000000"/>
          <w:sz w:val="28"/>
        </w:rPr>
        <w:t xml:space="preserve"> для выборок 25, 100, 500 и 1500</w:t>
      </w:r>
      <w:r w:rsidR="00786007" w:rsidRPr="00BD6AF8">
        <w:rPr>
          <w:noProof/>
          <w:color w:val="000000"/>
          <w:sz w:val="28"/>
        </w:rPr>
        <w:t>. Случайная величина распределена по логнормальному закону распределения</w:t>
      </w:r>
      <w:r w:rsidRPr="00BD6AF8">
        <w:rPr>
          <w:noProof/>
          <w:color w:val="000000"/>
          <w:sz w:val="28"/>
        </w:rPr>
        <w:t>)</w:t>
      </w:r>
      <w:r w:rsidR="00676E5D" w:rsidRPr="00BD6AF8">
        <w:rPr>
          <w:noProof/>
          <w:color w:val="000000"/>
          <w:sz w:val="28"/>
        </w:rPr>
        <w:t>.</w:t>
      </w:r>
    </w:p>
    <w:p w:rsidR="00A030B2" w:rsidRPr="00BD6AF8" w:rsidRDefault="00A030B2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E7193" w:rsidRPr="00BD6AF8" w:rsidRDefault="003E7193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>Ставится гипотеза: H</w:t>
      </w:r>
      <w:r w:rsidRPr="00BD6AF8">
        <w:rPr>
          <w:noProof/>
          <w:color w:val="000000"/>
          <w:sz w:val="28"/>
          <w:vertAlign w:val="subscript"/>
        </w:rPr>
        <w:t>0</w:t>
      </w:r>
      <w:r w:rsidRPr="00BD6AF8">
        <w:rPr>
          <w:noProof/>
          <w:color w:val="000000"/>
          <w:sz w:val="28"/>
        </w:rPr>
        <w:t xml:space="preserve"> – расхождение между прогнозом и трендом распределено по логнормальному закону</w:t>
      </w:r>
    </w:p>
    <w:tbl>
      <w:tblPr>
        <w:tblStyle w:val="a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326"/>
        <w:gridCol w:w="2488"/>
        <w:gridCol w:w="2678"/>
        <w:gridCol w:w="2079"/>
      </w:tblGrid>
      <w:tr w:rsidR="00E40A61" w:rsidRPr="00BD6AF8" w:rsidTr="00E40A61">
        <w:tc>
          <w:tcPr>
            <w:tcW w:w="1215" w:type="pct"/>
          </w:tcPr>
          <w:p w:rsidR="00752D02" w:rsidRPr="00BD6AF8" w:rsidRDefault="00030E6F" w:rsidP="00E40A6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Количество экспери</w:t>
            </w:r>
            <w:r w:rsidR="00752D02" w:rsidRPr="00BD6AF8">
              <w:rPr>
                <w:noProof/>
                <w:color w:val="000000"/>
                <w:sz w:val="20"/>
              </w:rPr>
              <w:t>ментов</w:t>
            </w:r>
          </w:p>
        </w:tc>
        <w:tc>
          <w:tcPr>
            <w:tcW w:w="1300" w:type="pct"/>
          </w:tcPr>
          <w:p w:rsidR="00752D02" w:rsidRPr="00BD6AF8" w:rsidRDefault="00752D02" w:rsidP="00E40A6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Критическое значение χ²</w:t>
            </w:r>
          </w:p>
        </w:tc>
        <w:tc>
          <w:tcPr>
            <w:tcW w:w="1399" w:type="pct"/>
          </w:tcPr>
          <w:p w:rsidR="00752D02" w:rsidRPr="00BD6AF8" w:rsidRDefault="00752D02" w:rsidP="00E40A6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Эмпирическое значение χ²</w:t>
            </w:r>
          </w:p>
        </w:tc>
        <w:tc>
          <w:tcPr>
            <w:tcW w:w="1086" w:type="pct"/>
          </w:tcPr>
          <w:p w:rsidR="00752D02" w:rsidRPr="00BD6AF8" w:rsidRDefault="00752D02" w:rsidP="00E40A6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Решение</w:t>
            </w:r>
          </w:p>
        </w:tc>
      </w:tr>
      <w:tr w:rsidR="00752D02" w:rsidRPr="00BD6AF8" w:rsidTr="00E40A61">
        <w:tc>
          <w:tcPr>
            <w:tcW w:w="1215" w:type="pct"/>
          </w:tcPr>
          <w:p w:rsidR="00752D02" w:rsidRPr="00BD6AF8" w:rsidRDefault="00752D02" w:rsidP="00E40A6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25</w:t>
            </w:r>
          </w:p>
        </w:tc>
        <w:tc>
          <w:tcPr>
            <w:tcW w:w="1300" w:type="pct"/>
          </w:tcPr>
          <w:p w:rsidR="00752D02" w:rsidRPr="00BD6AF8" w:rsidRDefault="00752D02" w:rsidP="00E40A6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21.064</w:t>
            </w:r>
          </w:p>
        </w:tc>
        <w:tc>
          <w:tcPr>
            <w:tcW w:w="1399" w:type="pct"/>
          </w:tcPr>
          <w:p w:rsidR="00752D02" w:rsidRPr="00BD6AF8" w:rsidRDefault="00752D02" w:rsidP="00E40A6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26.135</w:t>
            </w:r>
          </w:p>
        </w:tc>
        <w:tc>
          <w:tcPr>
            <w:tcW w:w="1086" w:type="pct"/>
          </w:tcPr>
          <w:p w:rsidR="00752D02" w:rsidRPr="00BD6AF8" w:rsidRDefault="00752D02" w:rsidP="00E40A6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Гипотеза H</w:t>
            </w:r>
            <w:r w:rsidRPr="00BD6AF8">
              <w:rPr>
                <w:noProof/>
                <w:color w:val="000000"/>
                <w:sz w:val="20"/>
                <w:vertAlign w:val="subscript"/>
              </w:rPr>
              <w:t>0</w:t>
            </w:r>
            <w:r w:rsidRPr="00BD6AF8">
              <w:rPr>
                <w:noProof/>
                <w:color w:val="000000"/>
                <w:sz w:val="20"/>
              </w:rPr>
              <w:t xml:space="preserve"> </w:t>
            </w:r>
            <w:r w:rsidR="00440B91" w:rsidRPr="00BD6AF8">
              <w:rPr>
                <w:noProof/>
                <w:color w:val="000000"/>
                <w:sz w:val="20"/>
              </w:rPr>
              <w:t>отвергается</w:t>
            </w:r>
          </w:p>
        </w:tc>
      </w:tr>
      <w:tr w:rsidR="00030E6F" w:rsidRPr="00BD6AF8" w:rsidTr="00E40A61">
        <w:tc>
          <w:tcPr>
            <w:tcW w:w="1215" w:type="pct"/>
          </w:tcPr>
          <w:p w:rsidR="00030E6F" w:rsidRPr="00BD6AF8" w:rsidRDefault="00030E6F" w:rsidP="00E40A6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100</w:t>
            </w:r>
          </w:p>
        </w:tc>
        <w:tc>
          <w:tcPr>
            <w:tcW w:w="1300" w:type="pct"/>
          </w:tcPr>
          <w:p w:rsidR="00030E6F" w:rsidRPr="00BD6AF8" w:rsidRDefault="00030E6F" w:rsidP="00E40A6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21.064</w:t>
            </w:r>
          </w:p>
        </w:tc>
        <w:tc>
          <w:tcPr>
            <w:tcW w:w="1399" w:type="pct"/>
          </w:tcPr>
          <w:p w:rsidR="00030E6F" w:rsidRPr="00BD6AF8" w:rsidRDefault="00030E6F" w:rsidP="00E40A6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65.549</w:t>
            </w:r>
          </w:p>
        </w:tc>
        <w:tc>
          <w:tcPr>
            <w:tcW w:w="1086" w:type="pct"/>
          </w:tcPr>
          <w:p w:rsidR="00030E6F" w:rsidRPr="00BD6AF8" w:rsidRDefault="00030E6F" w:rsidP="00E40A6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Гипотеза H</w:t>
            </w:r>
            <w:r w:rsidRPr="00BD6AF8">
              <w:rPr>
                <w:noProof/>
                <w:color w:val="000000"/>
                <w:sz w:val="20"/>
                <w:vertAlign w:val="subscript"/>
              </w:rPr>
              <w:t>0</w:t>
            </w:r>
            <w:r w:rsidRPr="00BD6AF8">
              <w:rPr>
                <w:noProof/>
                <w:color w:val="000000"/>
                <w:sz w:val="20"/>
              </w:rPr>
              <w:t xml:space="preserve"> отвергается</w:t>
            </w:r>
          </w:p>
        </w:tc>
      </w:tr>
      <w:tr w:rsidR="00030E6F" w:rsidRPr="00BD6AF8" w:rsidTr="00E40A61">
        <w:tc>
          <w:tcPr>
            <w:tcW w:w="1215" w:type="pct"/>
          </w:tcPr>
          <w:p w:rsidR="00030E6F" w:rsidRPr="00BD6AF8" w:rsidRDefault="00030E6F" w:rsidP="00E40A6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500</w:t>
            </w:r>
          </w:p>
        </w:tc>
        <w:tc>
          <w:tcPr>
            <w:tcW w:w="1300" w:type="pct"/>
          </w:tcPr>
          <w:p w:rsidR="00030E6F" w:rsidRPr="00BD6AF8" w:rsidRDefault="00030E6F" w:rsidP="00E40A6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21.064</w:t>
            </w:r>
          </w:p>
        </w:tc>
        <w:tc>
          <w:tcPr>
            <w:tcW w:w="1399" w:type="pct"/>
          </w:tcPr>
          <w:p w:rsidR="00030E6F" w:rsidRPr="00BD6AF8" w:rsidRDefault="00030E6F" w:rsidP="00E40A6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102.753</w:t>
            </w:r>
          </w:p>
        </w:tc>
        <w:tc>
          <w:tcPr>
            <w:tcW w:w="1086" w:type="pct"/>
          </w:tcPr>
          <w:p w:rsidR="00030E6F" w:rsidRPr="00BD6AF8" w:rsidRDefault="00030E6F" w:rsidP="00E40A6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Гипотеза H</w:t>
            </w:r>
            <w:r w:rsidRPr="00BD6AF8">
              <w:rPr>
                <w:noProof/>
                <w:color w:val="000000"/>
                <w:sz w:val="20"/>
                <w:vertAlign w:val="subscript"/>
              </w:rPr>
              <w:t>0</w:t>
            </w:r>
            <w:r w:rsidRPr="00BD6AF8">
              <w:rPr>
                <w:noProof/>
                <w:color w:val="000000"/>
                <w:sz w:val="20"/>
              </w:rPr>
              <w:t xml:space="preserve"> отвергается</w:t>
            </w:r>
          </w:p>
        </w:tc>
      </w:tr>
      <w:tr w:rsidR="00030E6F" w:rsidRPr="00BD6AF8" w:rsidTr="00E40A61">
        <w:tc>
          <w:tcPr>
            <w:tcW w:w="1215" w:type="pct"/>
          </w:tcPr>
          <w:p w:rsidR="00030E6F" w:rsidRPr="00BD6AF8" w:rsidRDefault="00030E6F" w:rsidP="00E40A6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1500</w:t>
            </w:r>
          </w:p>
        </w:tc>
        <w:tc>
          <w:tcPr>
            <w:tcW w:w="1300" w:type="pct"/>
          </w:tcPr>
          <w:p w:rsidR="00030E6F" w:rsidRPr="00BD6AF8" w:rsidRDefault="00030E6F" w:rsidP="00E40A6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21.064</w:t>
            </w:r>
          </w:p>
        </w:tc>
        <w:tc>
          <w:tcPr>
            <w:tcW w:w="1399" w:type="pct"/>
          </w:tcPr>
          <w:p w:rsidR="00030E6F" w:rsidRPr="00BD6AF8" w:rsidRDefault="00030E6F" w:rsidP="00E40A6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241.778</w:t>
            </w:r>
          </w:p>
        </w:tc>
        <w:tc>
          <w:tcPr>
            <w:tcW w:w="1086" w:type="pct"/>
          </w:tcPr>
          <w:p w:rsidR="00030E6F" w:rsidRPr="00BD6AF8" w:rsidRDefault="00030E6F" w:rsidP="00E40A6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Гипотеза H</w:t>
            </w:r>
            <w:r w:rsidRPr="00BD6AF8">
              <w:rPr>
                <w:noProof/>
                <w:color w:val="000000"/>
                <w:sz w:val="20"/>
                <w:vertAlign w:val="subscript"/>
              </w:rPr>
              <w:t>0</w:t>
            </w:r>
            <w:r w:rsidRPr="00BD6AF8">
              <w:rPr>
                <w:noProof/>
                <w:color w:val="000000"/>
                <w:sz w:val="20"/>
              </w:rPr>
              <w:t xml:space="preserve"> отвергается</w:t>
            </w:r>
          </w:p>
        </w:tc>
      </w:tr>
    </w:tbl>
    <w:p w:rsidR="00676E5D" w:rsidRPr="00BD6AF8" w:rsidRDefault="00676E5D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37EC8" w:rsidRPr="00BD6AF8" w:rsidRDefault="008A0197" w:rsidP="00242DFF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</w:rPr>
      </w:pPr>
      <w:bookmarkStart w:id="1" w:name="_Toc251610266"/>
      <w:r w:rsidRPr="00BD6AF8">
        <w:rPr>
          <w:rFonts w:ascii="Times New Roman" w:hAnsi="Times New Roman" w:cs="Times New Roman"/>
          <w:b w:val="0"/>
          <w:noProof/>
          <w:color w:val="000000"/>
          <w:sz w:val="28"/>
        </w:rPr>
        <w:t>Так как в результате опытов выяснилось, что расхождение с ожидаемыми результатами велико, то в таком случае п</w:t>
      </w:r>
      <w:r w:rsidR="00252977" w:rsidRPr="00BD6AF8">
        <w:rPr>
          <w:rFonts w:ascii="Times New Roman" w:hAnsi="Times New Roman" w:cs="Times New Roman"/>
          <w:b w:val="0"/>
          <w:noProof/>
          <w:color w:val="000000"/>
          <w:sz w:val="28"/>
        </w:rPr>
        <w:t>роверим правильность работы нашей модели, сгенерировав шум по нормальному закону распределения и проанализируем результаты.</w:t>
      </w:r>
      <w:bookmarkEnd w:id="1"/>
    </w:p>
    <w:p w:rsidR="00E63FF5" w:rsidRPr="00BD6AF8" w:rsidRDefault="00E63FF5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63FF5" w:rsidRPr="00BD6AF8" w:rsidRDefault="009466F0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7" type="#_x0000_t75" style="width:376.5pt;height:456pt">
            <v:imagedata r:id="rId73" o:title=""/>
          </v:shape>
        </w:pict>
      </w:r>
    </w:p>
    <w:p w:rsidR="00786007" w:rsidRPr="00BD6AF8" w:rsidRDefault="008A0197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>Рисунок 12</w:t>
      </w:r>
      <w:r w:rsidR="00786007" w:rsidRPr="00BD6AF8">
        <w:rPr>
          <w:noProof/>
          <w:color w:val="000000"/>
          <w:sz w:val="28"/>
        </w:rPr>
        <w:t>.</w:t>
      </w:r>
    </w:p>
    <w:p w:rsidR="00786007" w:rsidRPr="00BD6AF8" w:rsidRDefault="00E40A61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br w:type="page"/>
      </w:r>
      <w:r w:rsidR="00786007" w:rsidRPr="00BD6AF8">
        <w:rPr>
          <w:noProof/>
          <w:color w:val="000000"/>
          <w:sz w:val="28"/>
        </w:rPr>
        <w:t>(На рисунке показано расхождения между частотой попадания случайной величины в интервал и функцией распределения для попадания в этот интервал для выборок 25, 1</w:t>
      </w:r>
      <w:r w:rsidR="0074163D" w:rsidRPr="00BD6AF8">
        <w:rPr>
          <w:noProof/>
          <w:color w:val="000000"/>
          <w:sz w:val="28"/>
        </w:rPr>
        <w:t>00, 500,</w:t>
      </w:r>
      <w:r w:rsidR="00786007" w:rsidRPr="00BD6AF8">
        <w:rPr>
          <w:noProof/>
          <w:color w:val="000000"/>
          <w:sz w:val="28"/>
        </w:rPr>
        <w:t xml:space="preserve"> 1500</w:t>
      </w:r>
      <w:r w:rsidR="0074163D" w:rsidRPr="00BD6AF8">
        <w:rPr>
          <w:noProof/>
          <w:color w:val="000000"/>
          <w:sz w:val="28"/>
        </w:rPr>
        <w:t xml:space="preserve"> и 10000</w:t>
      </w:r>
      <w:r w:rsidR="00786007" w:rsidRPr="00BD6AF8">
        <w:rPr>
          <w:noProof/>
          <w:color w:val="000000"/>
          <w:sz w:val="28"/>
        </w:rPr>
        <w:t>. Случайная величина распределена по нормальному закону распределения</w:t>
      </w:r>
      <w:r w:rsidR="00737A1C" w:rsidRPr="00BD6AF8">
        <w:rPr>
          <w:noProof/>
          <w:color w:val="000000"/>
          <w:sz w:val="28"/>
        </w:rPr>
        <w:t>, для проверки взято теоретическое распределение с параметрами m</w:t>
      </w:r>
      <w:r w:rsidR="00737A1C" w:rsidRPr="00BD6AF8">
        <w:rPr>
          <w:noProof/>
          <w:color w:val="000000"/>
          <w:sz w:val="28"/>
          <w:vertAlign w:val="subscript"/>
        </w:rPr>
        <w:t>x</w:t>
      </w:r>
      <w:r w:rsidR="00737A1C" w:rsidRPr="00BD6AF8">
        <w:rPr>
          <w:noProof/>
          <w:color w:val="000000"/>
          <w:sz w:val="28"/>
        </w:rPr>
        <w:t>=0 и D</w:t>
      </w:r>
      <w:r w:rsidR="00737A1C" w:rsidRPr="00BD6AF8">
        <w:rPr>
          <w:noProof/>
          <w:color w:val="000000"/>
          <w:sz w:val="28"/>
          <w:vertAlign w:val="subscript"/>
        </w:rPr>
        <w:t>x</w:t>
      </w:r>
      <w:r w:rsidR="00737A1C" w:rsidRPr="00BD6AF8">
        <w:rPr>
          <w:noProof/>
          <w:color w:val="000000"/>
          <w:sz w:val="28"/>
        </w:rPr>
        <w:t>=1</w:t>
      </w:r>
      <w:r w:rsidR="00786007" w:rsidRPr="00BD6AF8">
        <w:rPr>
          <w:noProof/>
          <w:color w:val="000000"/>
          <w:sz w:val="28"/>
        </w:rPr>
        <w:t>).</w:t>
      </w:r>
    </w:p>
    <w:p w:rsidR="00C63258" w:rsidRPr="00BD6AF8" w:rsidRDefault="00786007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>Поставим гипотезу: H</w:t>
      </w:r>
      <w:r w:rsidRPr="00BD6AF8">
        <w:rPr>
          <w:noProof/>
          <w:color w:val="000000"/>
          <w:sz w:val="28"/>
          <w:vertAlign w:val="subscript"/>
        </w:rPr>
        <w:t>0</w:t>
      </w:r>
      <w:r w:rsidRPr="00BD6AF8">
        <w:rPr>
          <w:noProof/>
          <w:color w:val="000000"/>
          <w:sz w:val="28"/>
        </w:rPr>
        <w:t xml:space="preserve"> – расхождение между прогнозом и трендом распределено по н</w:t>
      </w:r>
      <w:r w:rsidR="008A0197" w:rsidRPr="00BD6AF8">
        <w:rPr>
          <w:noProof/>
          <w:color w:val="000000"/>
          <w:sz w:val="28"/>
        </w:rPr>
        <w:t>ормальному закону распределения</w:t>
      </w:r>
      <w:r w:rsidR="009C0A3E" w:rsidRPr="00BD6AF8">
        <w:rPr>
          <w:noProof/>
          <w:color w:val="000000"/>
          <w:sz w:val="28"/>
        </w:rPr>
        <w:t xml:space="preserve"> (с параметрами m</w:t>
      </w:r>
      <w:r w:rsidR="009C0A3E" w:rsidRPr="00BD6AF8">
        <w:rPr>
          <w:noProof/>
          <w:color w:val="000000"/>
          <w:sz w:val="28"/>
          <w:vertAlign w:val="subscript"/>
        </w:rPr>
        <w:t>x</w:t>
      </w:r>
      <w:r w:rsidR="009C0A3E" w:rsidRPr="00BD6AF8">
        <w:rPr>
          <w:noProof/>
          <w:color w:val="000000"/>
          <w:sz w:val="28"/>
        </w:rPr>
        <w:t>=0 и D</w:t>
      </w:r>
      <w:r w:rsidR="009C0A3E" w:rsidRPr="00BD6AF8">
        <w:rPr>
          <w:noProof/>
          <w:color w:val="000000"/>
          <w:sz w:val="28"/>
          <w:vertAlign w:val="subscript"/>
        </w:rPr>
        <w:t>x</w:t>
      </w:r>
      <w:r w:rsidR="009C0A3E" w:rsidRPr="00BD6AF8">
        <w:rPr>
          <w:noProof/>
          <w:color w:val="000000"/>
          <w:sz w:val="28"/>
        </w:rPr>
        <w:t>=1)</w:t>
      </w:r>
      <w:r w:rsidR="008A0197" w:rsidRPr="00BD6AF8">
        <w:rPr>
          <w:noProof/>
          <w:color w:val="000000"/>
          <w:sz w:val="28"/>
        </w:rPr>
        <w:t>.</w:t>
      </w:r>
    </w:p>
    <w:p w:rsidR="008A0197" w:rsidRPr="00BD6AF8" w:rsidRDefault="008A0197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tbl>
      <w:tblPr>
        <w:tblStyle w:val="a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637"/>
        <w:gridCol w:w="2393"/>
        <w:gridCol w:w="2590"/>
        <w:gridCol w:w="1951"/>
      </w:tblGrid>
      <w:tr w:rsidR="00252977" w:rsidRPr="00BD6AF8" w:rsidTr="00E40A61">
        <w:tc>
          <w:tcPr>
            <w:tcW w:w="1378" w:type="pct"/>
          </w:tcPr>
          <w:p w:rsidR="00C63258" w:rsidRPr="00BD6AF8" w:rsidRDefault="00252977" w:rsidP="00E40A6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 xml:space="preserve">Количество </w:t>
            </w:r>
          </w:p>
          <w:p w:rsidR="00252977" w:rsidRPr="00BD6AF8" w:rsidRDefault="00C63258" w:rsidP="00E40A6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экспери</w:t>
            </w:r>
            <w:r w:rsidR="00252977" w:rsidRPr="00BD6AF8">
              <w:rPr>
                <w:noProof/>
                <w:color w:val="000000"/>
                <w:sz w:val="20"/>
              </w:rPr>
              <w:t>ментов</w:t>
            </w:r>
          </w:p>
        </w:tc>
        <w:tc>
          <w:tcPr>
            <w:tcW w:w="1250" w:type="pct"/>
          </w:tcPr>
          <w:p w:rsidR="00252977" w:rsidRPr="00BD6AF8" w:rsidRDefault="00252977" w:rsidP="00E40A6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Критическое значение χ²</w:t>
            </w:r>
          </w:p>
        </w:tc>
        <w:tc>
          <w:tcPr>
            <w:tcW w:w="1353" w:type="pct"/>
          </w:tcPr>
          <w:p w:rsidR="00252977" w:rsidRPr="00BD6AF8" w:rsidRDefault="00252977" w:rsidP="00E40A6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Эмпирическое значение χ²</w:t>
            </w:r>
          </w:p>
        </w:tc>
        <w:tc>
          <w:tcPr>
            <w:tcW w:w="1020" w:type="pct"/>
          </w:tcPr>
          <w:p w:rsidR="00252977" w:rsidRPr="00BD6AF8" w:rsidRDefault="00252977" w:rsidP="00E40A6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Решение</w:t>
            </w:r>
          </w:p>
        </w:tc>
      </w:tr>
      <w:tr w:rsidR="00252977" w:rsidRPr="00BD6AF8" w:rsidTr="00E40A61">
        <w:tc>
          <w:tcPr>
            <w:tcW w:w="1378" w:type="pct"/>
          </w:tcPr>
          <w:p w:rsidR="00252977" w:rsidRPr="00BD6AF8" w:rsidRDefault="00252977" w:rsidP="00E40A6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25</w:t>
            </w:r>
          </w:p>
        </w:tc>
        <w:tc>
          <w:tcPr>
            <w:tcW w:w="1250" w:type="pct"/>
          </w:tcPr>
          <w:p w:rsidR="00252977" w:rsidRPr="00BD6AF8" w:rsidRDefault="00252977" w:rsidP="00E40A6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21.064</w:t>
            </w:r>
          </w:p>
        </w:tc>
        <w:tc>
          <w:tcPr>
            <w:tcW w:w="1353" w:type="pct"/>
          </w:tcPr>
          <w:p w:rsidR="00252977" w:rsidRPr="00BD6AF8" w:rsidRDefault="00E62E48" w:rsidP="00E40A6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1</w:t>
            </w:r>
            <w:r w:rsidR="00252977" w:rsidRPr="00BD6AF8">
              <w:rPr>
                <w:noProof/>
                <w:color w:val="000000"/>
                <w:sz w:val="20"/>
              </w:rPr>
              <w:t>4.865</w:t>
            </w:r>
          </w:p>
        </w:tc>
        <w:tc>
          <w:tcPr>
            <w:tcW w:w="1020" w:type="pct"/>
          </w:tcPr>
          <w:p w:rsidR="00252977" w:rsidRPr="00BD6AF8" w:rsidRDefault="00252977" w:rsidP="00E40A6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Гипотеза H</w:t>
            </w:r>
            <w:r w:rsidRPr="00BD6AF8">
              <w:rPr>
                <w:noProof/>
                <w:color w:val="000000"/>
                <w:sz w:val="20"/>
                <w:vertAlign w:val="subscript"/>
              </w:rPr>
              <w:t>0</w:t>
            </w:r>
            <w:r w:rsidRPr="00BD6AF8">
              <w:rPr>
                <w:noProof/>
                <w:color w:val="000000"/>
                <w:sz w:val="20"/>
              </w:rPr>
              <w:t xml:space="preserve"> </w:t>
            </w:r>
            <w:r w:rsidR="00E63FF5" w:rsidRPr="00BD6AF8">
              <w:rPr>
                <w:noProof/>
                <w:color w:val="000000"/>
                <w:sz w:val="20"/>
              </w:rPr>
              <w:t>принимается</w:t>
            </w:r>
          </w:p>
        </w:tc>
      </w:tr>
      <w:tr w:rsidR="00252977" w:rsidRPr="00BD6AF8" w:rsidTr="00E40A61">
        <w:tc>
          <w:tcPr>
            <w:tcW w:w="1378" w:type="pct"/>
          </w:tcPr>
          <w:p w:rsidR="00252977" w:rsidRPr="00BD6AF8" w:rsidRDefault="00252977" w:rsidP="00E40A6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100</w:t>
            </w:r>
          </w:p>
        </w:tc>
        <w:tc>
          <w:tcPr>
            <w:tcW w:w="1250" w:type="pct"/>
          </w:tcPr>
          <w:p w:rsidR="00252977" w:rsidRPr="00BD6AF8" w:rsidRDefault="00252977" w:rsidP="00E40A6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21.064</w:t>
            </w:r>
          </w:p>
        </w:tc>
        <w:tc>
          <w:tcPr>
            <w:tcW w:w="1353" w:type="pct"/>
          </w:tcPr>
          <w:p w:rsidR="00252977" w:rsidRPr="00BD6AF8" w:rsidRDefault="00667699" w:rsidP="00E40A6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10.</w:t>
            </w:r>
            <w:r w:rsidR="00E63FF5" w:rsidRPr="00BD6AF8">
              <w:rPr>
                <w:noProof/>
                <w:color w:val="000000"/>
                <w:sz w:val="20"/>
              </w:rPr>
              <w:t>266</w:t>
            </w:r>
          </w:p>
        </w:tc>
        <w:tc>
          <w:tcPr>
            <w:tcW w:w="1020" w:type="pct"/>
          </w:tcPr>
          <w:p w:rsidR="00252977" w:rsidRPr="00BD6AF8" w:rsidRDefault="00122F85" w:rsidP="00E40A6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Гипотеза H</w:t>
            </w:r>
            <w:r w:rsidRPr="00BD6AF8">
              <w:rPr>
                <w:noProof/>
                <w:color w:val="000000"/>
                <w:sz w:val="20"/>
                <w:vertAlign w:val="subscript"/>
              </w:rPr>
              <w:t>0</w:t>
            </w:r>
            <w:r w:rsidRPr="00BD6AF8">
              <w:rPr>
                <w:noProof/>
                <w:color w:val="000000"/>
                <w:sz w:val="20"/>
              </w:rPr>
              <w:t xml:space="preserve"> принимается</w:t>
            </w:r>
          </w:p>
        </w:tc>
      </w:tr>
      <w:tr w:rsidR="00252977" w:rsidRPr="00BD6AF8" w:rsidTr="00E40A61">
        <w:tc>
          <w:tcPr>
            <w:tcW w:w="1378" w:type="pct"/>
          </w:tcPr>
          <w:p w:rsidR="00252977" w:rsidRPr="00BD6AF8" w:rsidRDefault="00252977" w:rsidP="00E40A6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500</w:t>
            </w:r>
          </w:p>
        </w:tc>
        <w:tc>
          <w:tcPr>
            <w:tcW w:w="1250" w:type="pct"/>
          </w:tcPr>
          <w:p w:rsidR="00252977" w:rsidRPr="00BD6AF8" w:rsidRDefault="00252977" w:rsidP="00E40A6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21.064</w:t>
            </w:r>
          </w:p>
        </w:tc>
        <w:tc>
          <w:tcPr>
            <w:tcW w:w="1353" w:type="pct"/>
          </w:tcPr>
          <w:p w:rsidR="00252977" w:rsidRPr="00BD6AF8" w:rsidRDefault="00E63FF5" w:rsidP="00E40A6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9.</w:t>
            </w:r>
            <w:r w:rsidR="00667699" w:rsidRPr="00BD6AF8">
              <w:rPr>
                <w:noProof/>
                <w:color w:val="000000"/>
                <w:sz w:val="20"/>
              </w:rPr>
              <w:t>161</w:t>
            </w:r>
          </w:p>
        </w:tc>
        <w:tc>
          <w:tcPr>
            <w:tcW w:w="1020" w:type="pct"/>
          </w:tcPr>
          <w:p w:rsidR="00252977" w:rsidRPr="00BD6AF8" w:rsidRDefault="00122F85" w:rsidP="00E40A6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Гипотеза H</w:t>
            </w:r>
            <w:r w:rsidRPr="00BD6AF8">
              <w:rPr>
                <w:noProof/>
                <w:color w:val="000000"/>
                <w:sz w:val="20"/>
                <w:vertAlign w:val="subscript"/>
              </w:rPr>
              <w:t>0</w:t>
            </w:r>
            <w:r w:rsidRPr="00BD6AF8">
              <w:rPr>
                <w:noProof/>
                <w:color w:val="000000"/>
                <w:sz w:val="20"/>
              </w:rPr>
              <w:t xml:space="preserve"> принимается</w:t>
            </w:r>
          </w:p>
        </w:tc>
      </w:tr>
      <w:tr w:rsidR="00252977" w:rsidRPr="00BD6AF8" w:rsidTr="00E40A61">
        <w:tc>
          <w:tcPr>
            <w:tcW w:w="1378" w:type="pct"/>
          </w:tcPr>
          <w:p w:rsidR="00252977" w:rsidRPr="00BD6AF8" w:rsidRDefault="00252977" w:rsidP="00E40A6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1500</w:t>
            </w:r>
          </w:p>
        </w:tc>
        <w:tc>
          <w:tcPr>
            <w:tcW w:w="1250" w:type="pct"/>
          </w:tcPr>
          <w:p w:rsidR="00252977" w:rsidRPr="00BD6AF8" w:rsidRDefault="00252977" w:rsidP="00E40A6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21.064</w:t>
            </w:r>
          </w:p>
        </w:tc>
        <w:tc>
          <w:tcPr>
            <w:tcW w:w="1353" w:type="pct"/>
          </w:tcPr>
          <w:p w:rsidR="00252977" w:rsidRPr="00BD6AF8" w:rsidRDefault="00667699" w:rsidP="00E40A6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32.575</w:t>
            </w:r>
          </w:p>
        </w:tc>
        <w:tc>
          <w:tcPr>
            <w:tcW w:w="1020" w:type="pct"/>
          </w:tcPr>
          <w:p w:rsidR="00252977" w:rsidRPr="00BD6AF8" w:rsidRDefault="00122F85" w:rsidP="00E40A6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Гипотеза H</w:t>
            </w:r>
            <w:r w:rsidRPr="00BD6AF8">
              <w:rPr>
                <w:noProof/>
                <w:color w:val="000000"/>
                <w:sz w:val="20"/>
                <w:vertAlign w:val="subscript"/>
              </w:rPr>
              <w:t>0</w:t>
            </w:r>
            <w:r w:rsidRPr="00BD6AF8">
              <w:rPr>
                <w:noProof/>
                <w:color w:val="000000"/>
                <w:sz w:val="20"/>
              </w:rPr>
              <w:t xml:space="preserve"> </w:t>
            </w:r>
            <w:r w:rsidR="002407B8" w:rsidRPr="00BD6AF8">
              <w:rPr>
                <w:noProof/>
                <w:color w:val="000000"/>
                <w:sz w:val="20"/>
              </w:rPr>
              <w:t>отвергается</w:t>
            </w:r>
          </w:p>
        </w:tc>
      </w:tr>
      <w:tr w:rsidR="00FC7D94" w:rsidRPr="00BD6AF8" w:rsidTr="00E40A61">
        <w:tc>
          <w:tcPr>
            <w:tcW w:w="1378" w:type="pct"/>
          </w:tcPr>
          <w:p w:rsidR="00FC7D94" w:rsidRPr="00BD6AF8" w:rsidRDefault="00FC7D94" w:rsidP="00E40A6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10000</w:t>
            </w:r>
          </w:p>
        </w:tc>
        <w:tc>
          <w:tcPr>
            <w:tcW w:w="1250" w:type="pct"/>
          </w:tcPr>
          <w:p w:rsidR="00FC7D94" w:rsidRPr="00BD6AF8" w:rsidRDefault="00FC7D94" w:rsidP="00E40A6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21.064</w:t>
            </w:r>
          </w:p>
        </w:tc>
        <w:tc>
          <w:tcPr>
            <w:tcW w:w="1353" w:type="pct"/>
          </w:tcPr>
          <w:p w:rsidR="00FC7D94" w:rsidRPr="00BD6AF8" w:rsidRDefault="00FC7D94" w:rsidP="00E40A6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114.286</w:t>
            </w:r>
          </w:p>
        </w:tc>
        <w:tc>
          <w:tcPr>
            <w:tcW w:w="1020" w:type="pct"/>
          </w:tcPr>
          <w:p w:rsidR="00FC7D94" w:rsidRPr="00BD6AF8" w:rsidRDefault="00FC7D94" w:rsidP="00E40A6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Гипотеза H</w:t>
            </w:r>
            <w:r w:rsidRPr="00BD6AF8">
              <w:rPr>
                <w:noProof/>
                <w:color w:val="000000"/>
                <w:sz w:val="20"/>
                <w:vertAlign w:val="subscript"/>
              </w:rPr>
              <w:t>0</w:t>
            </w:r>
            <w:r w:rsidRPr="00BD6AF8">
              <w:rPr>
                <w:noProof/>
                <w:color w:val="000000"/>
                <w:sz w:val="20"/>
              </w:rPr>
              <w:t xml:space="preserve"> отвергается</w:t>
            </w:r>
          </w:p>
        </w:tc>
      </w:tr>
    </w:tbl>
    <w:p w:rsidR="00252977" w:rsidRPr="00BD6AF8" w:rsidRDefault="00252977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40A61" w:rsidRPr="00BD6AF8" w:rsidRDefault="00876005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>Отвержение гипотезы H</w:t>
      </w:r>
      <w:r w:rsidRPr="00BD6AF8">
        <w:rPr>
          <w:noProof/>
          <w:color w:val="000000"/>
          <w:sz w:val="28"/>
          <w:vertAlign w:val="subscript"/>
        </w:rPr>
        <w:t>0</w:t>
      </w:r>
      <w:r w:rsidRPr="00BD6AF8">
        <w:rPr>
          <w:noProof/>
          <w:color w:val="000000"/>
          <w:sz w:val="28"/>
        </w:rPr>
        <w:t xml:space="preserve"> о распределении случайной величины по нормальному закону</w:t>
      </w:r>
      <w:r w:rsidR="002613DC" w:rsidRPr="00BD6AF8">
        <w:rPr>
          <w:noProof/>
          <w:color w:val="000000"/>
          <w:sz w:val="28"/>
        </w:rPr>
        <w:t xml:space="preserve"> при выборках 1500</w:t>
      </w:r>
      <w:r w:rsidR="00BB00E4" w:rsidRPr="00BD6AF8">
        <w:rPr>
          <w:noProof/>
          <w:color w:val="000000"/>
          <w:sz w:val="28"/>
        </w:rPr>
        <w:t xml:space="preserve"> </w:t>
      </w:r>
      <w:r w:rsidR="002613DC" w:rsidRPr="00BD6AF8">
        <w:rPr>
          <w:noProof/>
          <w:color w:val="000000"/>
          <w:sz w:val="28"/>
        </w:rPr>
        <w:t>и 10000</w:t>
      </w:r>
      <w:r w:rsidRPr="00BD6AF8">
        <w:rPr>
          <w:noProof/>
          <w:color w:val="000000"/>
          <w:sz w:val="28"/>
        </w:rPr>
        <w:t xml:space="preserve"> с параметрами m</w:t>
      </w:r>
      <w:r w:rsidRPr="00BD6AF8">
        <w:rPr>
          <w:noProof/>
          <w:color w:val="000000"/>
          <w:sz w:val="28"/>
          <w:vertAlign w:val="subscript"/>
        </w:rPr>
        <w:t>x</w:t>
      </w:r>
      <w:r w:rsidRPr="00BD6AF8">
        <w:rPr>
          <w:noProof/>
          <w:color w:val="000000"/>
          <w:sz w:val="28"/>
        </w:rPr>
        <w:t>=0 и D</w:t>
      </w:r>
      <w:r w:rsidRPr="00BD6AF8">
        <w:rPr>
          <w:noProof/>
          <w:color w:val="000000"/>
          <w:sz w:val="28"/>
          <w:vertAlign w:val="subscript"/>
        </w:rPr>
        <w:t>x</w:t>
      </w:r>
      <w:r w:rsidRPr="00BD6AF8">
        <w:rPr>
          <w:noProof/>
          <w:color w:val="000000"/>
          <w:sz w:val="28"/>
        </w:rPr>
        <w:t>=1 свидетельствует об изменении параметров закона распределения (т.к. нормальный закон устойчив к линейным преобразованиям</w:t>
      </w:r>
      <w:r w:rsidR="002613DC" w:rsidRPr="00BD6AF8">
        <w:rPr>
          <w:noProof/>
          <w:color w:val="000000"/>
          <w:sz w:val="28"/>
        </w:rPr>
        <w:t xml:space="preserve"> и сам закон не меняется</w:t>
      </w:r>
      <w:r w:rsidRPr="00BD6AF8">
        <w:rPr>
          <w:noProof/>
          <w:color w:val="000000"/>
          <w:sz w:val="28"/>
        </w:rPr>
        <w:t>), что является следствием линейных преобразований. Используем для проверки гипотезы о законе распределения с помощью критерия Пирсона теоретический закон распределения с дисперсией, равной оценке дисперсии отклонения прогноза от тренда</w:t>
      </w:r>
      <w:r w:rsidR="00A54EF9" w:rsidRPr="00BD6AF8">
        <w:rPr>
          <w:noProof/>
          <w:color w:val="000000"/>
          <w:sz w:val="28"/>
        </w:rPr>
        <w:t>, вычислен</w:t>
      </w:r>
      <w:r w:rsidRPr="00BD6AF8">
        <w:rPr>
          <w:noProof/>
          <w:color w:val="000000"/>
          <w:sz w:val="28"/>
        </w:rPr>
        <w:t>ной по методу моментов.</w:t>
      </w:r>
    </w:p>
    <w:p w:rsidR="00D87AF7" w:rsidRPr="00BD6AF8" w:rsidRDefault="00E40A61" w:rsidP="00E40A61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BD6AF8">
        <w:rPr>
          <w:noProof/>
          <w:color w:val="000000"/>
          <w:sz w:val="28"/>
        </w:rPr>
        <w:br w:type="page"/>
      </w:r>
      <w:r w:rsidR="009466F0">
        <w:rPr>
          <w:noProof/>
          <w:color w:val="000000"/>
          <w:sz w:val="28"/>
        </w:rPr>
        <w:pict>
          <v:shape id="_x0000_i1068" type="#_x0000_t75" style="width:399pt;height:189pt">
            <v:imagedata r:id="rId74" o:title=""/>
          </v:shape>
        </w:pict>
      </w:r>
    </w:p>
    <w:p w:rsidR="00E04C2A" w:rsidRPr="00BD6AF8" w:rsidRDefault="009466F0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9" type="#_x0000_t75" style="width:391.5pt;height:339.75pt">
            <v:imagedata r:id="rId75" o:title=""/>
          </v:shape>
        </w:pict>
      </w:r>
    </w:p>
    <w:p w:rsidR="00FA1516" w:rsidRPr="00BD6AF8" w:rsidRDefault="00FA1516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>Рисунок 13.</w:t>
      </w:r>
    </w:p>
    <w:p w:rsidR="00070675" w:rsidRPr="00BD6AF8" w:rsidRDefault="00070675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8283E" w:rsidRPr="00BD6AF8" w:rsidRDefault="00D8283E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>(На рисунке показано расхождения между частотой попадания случайной величины в интервал и функцией распределения для попадания в этот интервал для выборок 25, 1</w:t>
      </w:r>
      <w:r w:rsidR="0074163D" w:rsidRPr="00BD6AF8">
        <w:rPr>
          <w:noProof/>
          <w:color w:val="000000"/>
          <w:sz w:val="28"/>
        </w:rPr>
        <w:t>00, 500,</w:t>
      </w:r>
      <w:r w:rsidRPr="00BD6AF8">
        <w:rPr>
          <w:noProof/>
          <w:color w:val="000000"/>
          <w:sz w:val="28"/>
        </w:rPr>
        <w:t xml:space="preserve"> 1500</w:t>
      </w:r>
      <w:r w:rsidR="0074163D" w:rsidRPr="00BD6AF8">
        <w:rPr>
          <w:noProof/>
          <w:color w:val="000000"/>
          <w:sz w:val="28"/>
        </w:rPr>
        <w:t xml:space="preserve"> и 10000</w:t>
      </w:r>
      <w:r w:rsidRPr="00BD6AF8">
        <w:rPr>
          <w:noProof/>
          <w:color w:val="000000"/>
          <w:sz w:val="28"/>
        </w:rPr>
        <w:t>. Случайная величина распределена по нормальному закону распределения, для проверки взято теоретическое распределение с параметрами m</w:t>
      </w:r>
      <w:r w:rsidRPr="00BD6AF8">
        <w:rPr>
          <w:noProof/>
          <w:color w:val="000000"/>
          <w:sz w:val="28"/>
          <w:vertAlign w:val="subscript"/>
        </w:rPr>
        <w:t>x</w:t>
      </w:r>
      <w:r w:rsidRPr="00BD6AF8">
        <w:rPr>
          <w:noProof/>
          <w:color w:val="000000"/>
          <w:sz w:val="28"/>
        </w:rPr>
        <w:t>=0 и D</w:t>
      </w:r>
      <w:r w:rsidRPr="00BD6AF8">
        <w:rPr>
          <w:noProof/>
          <w:color w:val="000000"/>
          <w:sz w:val="28"/>
          <w:vertAlign w:val="subscript"/>
        </w:rPr>
        <w:t>x</w:t>
      </w:r>
      <w:r w:rsidRPr="00BD6AF8">
        <w:rPr>
          <w:noProof/>
          <w:color w:val="000000"/>
          <w:sz w:val="28"/>
        </w:rPr>
        <w:t>=</w:t>
      </w:r>
      <w:r w:rsidR="008152F7" w:rsidRPr="00BD6AF8">
        <w:rPr>
          <w:noProof/>
          <w:color w:val="000000"/>
          <w:sz w:val="28"/>
        </w:rPr>
        <w:t xml:space="preserve"> </w:t>
      </w:r>
      <w:r w:rsidR="004C0C93" w:rsidRPr="00BD6AF8">
        <w:rPr>
          <w:noProof/>
          <w:color w:val="000000"/>
          <w:sz w:val="28"/>
        </w:rPr>
        <w:t>D</w:t>
      </w:r>
      <w:r w:rsidR="008152F7" w:rsidRPr="00BD6AF8">
        <w:rPr>
          <w:noProof/>
          <w:color w:val="000000"/>
          <w:sz w:val="28"/>
          <w:vertAlign w:val="subscript"/>
        </w:rPr>
        <w:t>Δ</w:t>
      </w:r>
      <w:r w:rsidR="0070382B" w:rsidRPr="00BD6AF8">
        <w:rPr>
          <w:noProof/>
          <w:color w:val="000000"/>
          <w:sz w:val="28"/>
          <w:vertAlign w:val="subscript"/>
        </w:rPr>
        <w:t xml:space="preserve"> </w:t>
      </w:r>
      <w:r w:rsidR="0070382B" w:rsidRPr="00BD6AF8">
        <w:rPr>
          <w:noProof/>
          <w:color w:val="000000"/>
          <w:sz w:val="28"/>
        </w:rPr>
        <w:t>(</w:t>
      </w:r>
      <w:r w:rsidR="00CA28DF" w:rsidRPr="00BD6AF8">
        <w:rPr>
          <w:noProof/>
          <w:color w:val="000000"/>
          <w:sz w:val="28"/>
        </w:rPr>
        <w:t>D</w:t>
      </w:r>
      <w:r w:rsidR="00CA28DF" w:rsidRPr="00BD6AF8">
        <w:rPr>
          <w:noProof/>
          <w:color w:val="000000"/>
          <w:sz w:val="28"/>
          <w:vertAlign w:val="subscript"/>
        </w:rPr>
        <w:t>Δ</w:t>
      </w:r>
      <w:r w:rsidR="00CA28DF" w:rsidRPr="00BD6AF8">
        <w:rPr>
          <w:noProof/>
          <w:color w:val="000000"/>
          <w:sz w:val="28"/>
        </w:rPr>
        <w:t xml:space="preserve"> =</w:t>
      </w:r>
      <w:r w:rsidR="00E62072" w:rsidRPr="00BD6AF8">
        <w:rPr>
          <w:noProof/>
          <w:color w:val="000000"/>
          <w:sz w:val="28"/>
        </w:rPr>
        <w:t>1.343</w:t>
      </w:r>
      <w:r w:rsidR="00F76489" w:rsidRPr="00BD6AF8">
        <w:rPr>
          <w:noProof/>
          <w:color w:val="000000"/>
          <w:sz w:val="28"/>
        </w:rPr>
        <w:t xml:space="preserve">; </w:t>
      </w:r>
      <w:r w:rsidR="00764731" w:rsidRPr="00BD6AF8">
        <w:rPr>
          <w:noProof/>
          <w:color w:val="000000"/>
          <w:sz w:val="28"/>
        </w:rPr>
        <w:t>1.149</w:t>
      </w:r>
      <w:r w:rsidR="00DF533B" w:rsidRPr="00BD6AF8">
        <w:rPr>
          <w:noProof/>
          <w:color w:val="000000"/>
          <w:sz w:val="28"/>
        </w:rPr>
        <w:t>; 1,235</w:t>
      </w:r>
      <w:r w:rsidR="0034727D" w:rsidRPr="00BD6AF8">
        <w:rPr>
          <w:noProof/>
          <w:color w:val="000000"/>
          <w:sz w:val="28"/>
        </w:rPr>
        <w:t>;</w:t>
      </w:r>
      <w:r w:rsidR="00242DFF" w:rsidRPr="00BD6AF8">
        <w:rPr>
          <w:noProof/>
          <w:color w:val="000000"/>
          <w:sz w:val="28"/>
        </w:rPr>
        <w:t xml:space="preserve"> </w:t>
      </w:r>
      <w:r w:rsidR="0034727D" w:rsidRPr="00BD6AF8">
        <w:rPr>
          <w:noProof/>
          <w:color w:val="000000"/>
          <w:sz w:val="28"/>
        </w:rPr>
        <w:t>1.158</w:t>
      </w:r>
      <w:r w:rsidR="0070382B" w:rsidRPr="00BD6AF8">
        <w:rPr>
          <w:noProof/>
          <w:color w:val="000000"/>
          <w:sz w:val="28"/>
        </w:rPr>
        <w:t>; 1.141)</w:t>
      </w:r>
      <w:r w:rsidRPr="00BD6AF8">
        <w:rPr>
          <w:noProof/>
          <w:color w:val="000000"/>
          <w:sz w:val="28"/>
        </w:rPr>
        <w:t>).</w:t>
      </w:r>
    </w:p>
    <w:p w:rsidR="00D8283E" w:rsidRPr="00BD6AF8" w:rsidRDefault="00D8283E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>Поставим</w:t>
      </w:r>
      <w:r w:rsidR="00B05D9F" w:rsidRPr="00BD6AF8">
        <w:rPr>
          <w:noProof/>
          <w:color w:val="000000"/>
          <w:sz w:val="28"/>
        </w:rPr>
        <w:t xml:space="preserve"> новую</w:t>
      </w:r>
      <w:r w:rsidRPr="00BD6AF8">
        <w:rPr>
          <w:noProof/>
          <w:color w:val="000000"/>
          <w:sz w:val="28"/>
        </w:rPr>
        <w:t xml:space="preserve"> гипотезу: H</w:t>
      </w:r>
      <w:r w:rsidR="00400C95" w:rsidRPr="00BD6AF8">
        <w:rPr>
          <w:noProof/>
          <w:color w:val="000000"/>
          <w:sz w:val="28"/>
          <w:vertAlign w:val="subscript"/>
        </w:rPr>
        <w:t>0</w:t>
      </w:r>
      <w:r w:rsidR="007A2E49" w:rsidRPr="00BD6AF8">
        <w:rPr>
          <w:noProof/>
          <w:color w:val="000000"/>
          <w:sz w:val="28"/>
        </w:rPr>
        <w:t xml:space="preserve"> </w:t>
      </w:r>
      <w:r w:rsidRPr="00BD6AF8">
        <w:rPr>
          <w:noProof/>
          <w:color w:val="000000"/>
          <w:sz w:val="28"/>
        </w:rPr>
        <w:t>– расхождение между прогнозом и трендом распределено по нормальному закону распределения (с параметрами m</w:t>
      </w:r>
      <w:r w:rsidRPr="00BD6AF8">
        <w:rPr>
          <w:noProof/>
          <w:color w:val="000000"/>
          <w:sz w:val="28"/>
          <w:vertAlign w:val="subscript"/>
        </w:rPr>
        <w:t>x</w:t>
      </w:r>
      <w:r w:rsidRPr="00BD6AF8">
        <w:rPr>
          <w:noProof/>
          <w:color w:val="000000"/>
          <w:sz w:val="28"/>
        </w:rPr>
        <w:t>=0 и D</w:t>
      </w:r>
      <w:r w:rsidRPr="00BD6AF8">
        <w:rPr>
          <w:noProof/>
          <w:color w:val="000000"/>
          <w:sz w:val="28"/>
          <w:vertAlign w:val="subscript"/>
        </w:rPr>
        <w:t>x</w:t>
      </w:r>
      <w:r w:rsidRPr="00BD6AF8">
        <w:rPr>
          <w:noProof/>
          <w:color w:val="000000"/>
          <w:sz w:val="28"/>
        </w:rPr>
        <w:t>=</w:t>
      </w:r>
      <w:r w:rsidR="004C0C93" w:rsidRPr="00BD6AF8">
        <w:rPr>
          <w:noProof/>
          <w:color w:val="000000"/>
          <w:sz w:val="28"/>
        </w:rPr>
        <w:t>D</w:t>
      </w:r>
      <w:r w:rsidR="00C43210" w:rsidRPr="00BD6AF8">
        <w:rPr>
          <w:noProof/>
          <w:color w:val="000000"/>
          <w:sz w:val="28"/>
          <w:vertAlign w:val="subscript"/>
        </w:rPr>
        <w:t>Δ</w:t>
      </w:r>
      <w:r w:rsidRPr="00BD6AF8">
        <w:rPr>
          <w:noProof/>
          <w:color w:val="000000"/>
          <w:sz w:val="28"/>
        </w:rPr>
        <w:t>).</w:t>
      </w:r>
    </w:p>
    <w:p w:rsidR="00C63258" w:rsidRPr="00BD6AF8" w:rsidRDefault="00C63258" w:rsidP="00242DFF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tbl>
      <w:tblPr>
        <w:tblStyle w:val="a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637"/>
        <w:gridCol w:w="2393"/>
        <w:gridCol w:w="2590"/>
        <w:gridCol w:w="1951"/>
      </w:tblGrid>
      <w:tr w:rsidR="00E04C2A" w:rsidRPr="00BD6AF8" w:rsidTr="00B16E39">
        <w:tc>
          <w:tcPr>
            <w:tcW w:w="1378" w:type="pct"/>
          </w:tcPr>
          <w:p w:rsidR="00E04C2A" w:rsidRPr="00BD6AF8" w:rsidRDefault="00E04C2A" w:rsidP="00B16E3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 xml:space="preserve">Количество </w:t>
            </w:r>
          </w:p>
          <w:p w:rsidR="00E04C2A" w:rsidRPr="00BD6AF8" w:rsidRDefault="00E04C2A" w:rsidP="00B16E3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экспериментов</w:t>
            </w:r>
          </w:p>
        </w:tc>
        <w:tc>
          <w:tcPr>
            <w:tcW w:w="1250" w:type="pct"/>
          </w:tcPr>
          <w:p w:rsidR="00E04C2A" w:rsidRPr="00BD6AF8" w:rsidRDefault="00E04C2A" w:rsidP="00B16E3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Критическое значение χ²</w:t>
            </w:r>
          </w:p>
        </w:tc>
        <w:tc>
          <w:tcPr>
            <w:tcW w:w="1353" w:type="pct"/>
          </w:tcPr>
          <w:p w:rsidR="00E04C2A" w:rsidRPr="00BD6AF8" w:rsidRDefault="00E04C2A" w:rsidP="00B16E3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Эмпирическое значение χ²</w:t>
            </w:r>
          </w:p>
        </w:tc>
        <w:tc>
          <w:tcPr>
            <w:tcW w:w="1020" w:type="pct"/>
          </w:tcPr>
          <w:p w:rsidR="00E04C2A" w:rsidRPr="00BD6AF8" w:rsidRDefault="00E04C2A" w:rsidP="00B16E3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Решение</w:t>
            </w:r>
          </w:p>
        </w:tc>
      </w:tr>
      <w:tr w:rsidR="00E04C2A" w:rsidRPr="00BD6AF8" w:rsidTr="00B16E39">
        <w:tc>
          <w:tcPr>
            <w:tcW w:w="1378" w:type="pct"/>
          </w:tcPr>
          <w:p w:rsidR="00E04C2A" w:rsidRPr="00BD6AF8" w:rsidRDefault="00E04C2A" w:rsidP="00B16E3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25</w:t>
            </w:r>
          </w:p>
        </w:tc>
        <w:tc>
          <w:tcPr>
            <w:tcW w:w="1250" w:type="pct"/>
          </w:tcPr>
          <w:p w:rsidR="00E04C2A" w:rsidRPr="00BD6AF8" w:rsidRDefault="00E04C2A" w:rsidP="00B16E3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21.064</w:t>
            </w:r>
          </w:p>
        </w:tc>
        <w:tc>
          <w:tcPr>
            <w:tcW w:w="1353" w:type="pct"/>
          </w:tcPr>
          <w:p w:rsidR="00E04C2A" w:rsidRPr="00BD6AF8" w:rsidRDefault="00ED41A7" w:rsidP="00B16E3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12.251</w:t>
            </w:r>
          </w:p>
        </w:tc>
        <w:tc>
          <w:tcPr>
            <w:tcW w:w="1020" w:type="pct"/>
          </w:tcPr>
          <w:p w:rsidR="00E04C2A" w:rsidRPr="00BD6AF8" w:rsidRDefault="00E04C2A" w:rsidP="00B16E3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Гипотеза H</w:t>
            </w:r>
            <w:r w:rsidRPr="00BD6AF8">
              <w:rPr>
                <w:noProof/>
                <w:color w:val="000000"/>
                <w:sz w:val="20"/>
                <w:vertAlign w:val="subscript"/>
              </w:rPr>
              <w:t>0</w:t>
            </w:r>
            <w:r w:rsidRPr="00BD6AF8">
              <w:rPr>
                <w:noProof/>
                <w:color w:val="000000"/>
                <w:sz w:val="20"/>
              </w:rPr>
              <w:t xml:space="preserve"> принимается</w:t>
            </w:r>
          </w:p>
        </w:tc>
      </w:tr>
      <w:tr w:rsidR="00E04C2A" w:rsidRPr="00BD6AF8" w:rsidTr="00B16E39">
        <w:tc>
          <w:tcPr>
            <w:tcW w:w="1378" w:type="pct"/>
          </w:tcPr>
          <w:p w:rsidR="00E04C2A" w:rsidRPr="00BD6AF8" w:rsidRDefault="00E04C2A" w:rsidP="00B16E3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100</w:t>
            </w:r>
          </w:p>
        </w:tc>
        <w:tc>
          <w:tcPr>
            <w:tcW w:w="1250" w:type="pct"/>
          </w:tcPr>
          <w:p w:rsidR="00E04C2A" w:rsidRPr="00BD6AF8" w:rsidRDefault="00E04C2A" w:rsidP="00B16E3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21.064</w:t>
            </w:r>
          </w:p>
        </w:tc>
        <w:tc>
          <w:tcPr>
            <w:tcW w:w="1353" w:type="pct"/>
          </w:tcPr>
          <w:p w:rsidR="00E04C2A" w:rsidRPr="00BD6AF8" w:rsidRDefault="00ED41A7" w:rsidP="00B16E3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11</w:t>
            </w:r>
            <w:r w:rsidR="00E04C2A" w:rsidRPr="00BD6AF8">
              <w:rPr>
                <w:noProof/>
                <w:color w:val="000000"/>
                <w:sz w:val="20"/>
              </w:rPr>
              <w:t>.6</w:t>
            </w:r>
            <w:r w:rsidRPr="00BD6AF8">
              <w:rPr>
                <w:noProof/>
                <w:color w:val="000000"/>
                <w:sz w:val="20"/>
              </w:rPr>
              <w:t>1</w:t>
            </w:r>
            <w:r w:rsidR="00E04C2A" w:rsidRPr="00BD6AF8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1020" w:type="pct"/>
          </w:tcPr>
          <w:p w:rsidR="00E04C2A" w:rsidRPr="00BD6AF8" w:rsidRDefault="00E04C2A" w:rsidP="00B16E3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Гипотеза H</w:t>
            </w:r>
            <w:r w:rsidRPr="00BD6AF8">
              <w:rPr>
                <w:noProof/>
                <w:color w:val="000000"/>
                <w:sz w:val="20"/>
                <w:vertAlign w:val="subscript"/>
              </w:rPr>
              <w:t>0</w:t>
            </w:r>
            <w:r w:rsidRPr="00BD6AF8">
              <w:rPr>
                <w:noProof/>
                <w:color w:val="000000"/>
                <w:sz w:val="20"/>
              </w:rPr>
              <w:t xml:space="preserve"> принимается</w:t>
            </w:r>
          </w:p>
        </w:tc>
      </w:tr>
      <w:tr w:rsidR="00E04C2A" w:rsidRPr="00BD6AF8" w:rsidTr="00B16E39">
        <w:tc>
          <w:tcPr>
            <w:tcW w:w="1378" w:type="pct"/>
          </w:tcPr>
          <w:p w:rsidR="00E04C2A" w:rsidRPr="00BD6AF8" w:rsidRDefault="00E04C2A" w:rsidP="00B16E3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500</w:t>
            </w:r>
          </w:p>
        </w:tc>
        <w:tc>
          <w:tcPr>
            <w:tcW w:w="1250" w:type="pct"/>
          </w:tcPr>
          <w:p w:rsidR="00E04C2A" w:rsidRPr="00BD6AF8" w:rsidRDefault="00E04C2A" w:rsidP="00B16E3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21.064</w:t>
            </w:r>
          </w:p>
        </w:tc>
        <w:tc>
          <w:tcPr>
            <w:tcW w:w="1353" w:type="pct"/>
          </w:tcPr>
          <w:p w:rsidR="00E04C2A" w:rsidRPr="00BD6AF8" w:rsidRDefault="00A229A2" w:rsidP="00B16E3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11.503</w:t>
            </w:r>
          </w:p>
        </w:tc>
        <w:tc>
          <w:tcPr>
            <w:tcW w:w="1020" w:type="pct"/>
          </w:tcPr>
          <w:p w:rsidR="00E04C2A" w:rsidRPr="00BD6AF8" w:rsidRDefault="00E04C2A" w:rsidP="00B16E3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Гипотеза H</w:t>
            </w:r>
            <w:r w:rsidRPr="00BD6AF8">
              <w:rPr>
                <w:noProof/>
                <w:color w:val="000000"/>
                <w:sz w:val="20"/>
                <w:vertAlign w:val="subscript"/>
              </w:rPr>
              <w:t>0</w:t>
            </w:r>
            <w:r w:rsidRPr="00BD6AF8">
              <w:rPr>
                <w:noProof/>
                <w:color w:val="000000"/>
                <w:sz w:val="20"/>
              </w:rPr>
              <w:t xml:space="preserve"> принимается</w:t>
            </w:r>
          </w:p>
        </w:tc>
      </w:tr>
      <w:tr w:rsidR="00E04C2A" w:rsidRPr="00BD6AF8" w:rsidTr="00B16E39">
        <w:tc>
          <w:tcPr>
            <w:tcW w:w="1378" w:type="pct"/>
          </w:tcPr>
          <w:p w:rsidR="00E04C2A" w:rsidRPr="00BD6AF8" w:rsidRDefault="00E04C2A" w:rsidP="00B16E3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1500</w:t>
            </w:r>
          </w:p>
        </w:tc>
        <w:tc>
          <w:tcPr>
            <w:tcW w:w="1250" w:type="pct"/>
          </w:tcPr>
          <w:p w:rsidR="00E04C2A" w:rsidRPr="00BD6AF8" w:rsidRDefault="00E04C2A" w:rsidP="00B16E3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21.064</w:t>
            </w:r>
          </w:p>
        </w:tc>
        <w:tc>
          <w:tcPr>
            <w:tcW w:w="1353" w:type="pct"/>
          </w:tcPr>
          <w:p w:rsidR="00E04C2A" w:rsidRPr="00BD6AF8" w:rsidRDefault="00B37152" w:rsidP="00B16E3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14.31</w:t>
            </w:r>
          </w:p>
        </w:tc>
        <w:tc>
          <w:tcPr>
            <w:tcW w:w="1020" w:type="pct"/>
          </w:tcPr>
          <w:p w:rsidR="00E04C2A" w:rsidRPr="00BD6AF8" w:rsidRDefault="00E04C2A" w:rsidP="00B16E3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Гипотеза H</w:t>
            </w:r>
            <w:r w:rsidRPr="00BD6AF8">
              <w:rPr>
                <w:noProof/>
                <w:color w:val="000000"/>
                <w:sz w:val="20"/>
                <w:vertAlign w:val="subscript"/>
              </w:rPr>
              <w:t>0</w:t>
            </w:r>
            <w:r w:rsidRPr="00BD6AF8">
              <w:rPr>
                <w:noProof/>
                <w:color w:val="000000"/>
                <w:sz w:val="20"/>
              </w:rPr>
              <w:t xml:space="preserve"> </w:t>
            </w:r>
            <w:r w:rsidR="00A229A2" w:rsidRPr="00BD6AF8">
              <w:rPr>
                <w:noProof/>
                <w:color w:val="000000"/>
                <w:sz w:val="20"/>
              </w:rPr>
              <w:t>принимается</w:t>
            </w:r>
          </w:p>
        </w:tc>
      </w:tr>
      <w:tr w:rsidR="006D195A" w:rsidRPr="00BD6AF8" w:rsidTr="00B16E39">
        <w:tc>
          <w:tcPr>
            <w:tcW w:w="1378" w:type="pct"/>
          </w:tcPr>
          <w:p w:rsidR="006D195A" w:rsidRPr="00BD6AF8" w:rsidRDefault="004B5B90" w:rsidP="00B16E3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10000</w:t>
            </w:r>
          </w:p>
        </w:tc>
        <w:tc>
          <w:tcPr>
            <w:tcW w:w="1250" w:type="pct"/>
          </w:tcPr>
          <w:p w:rsidR="006D195A" w:rsidRPr="00BD6AF8" w:rsidRDefault="004B5B90" w:rsidP="00B16E3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21.064</w:t>
            </w:r>
          </w:p>
        </w:tc>
        <w:tc>
          <w:tcPr>
            <w:tcW w:w="1353" w:type="pct"/>
          </w:tcPr>
          <w:p w:rsidR="006D195A" w:rsidRPr="00BD6AF8" w:rsidRDefault="0074163D" w:rsidP="00B16E3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11.</w:t>
            </w:r>
            <w:r w:rsidR="0070382B" w:rsidRPr="00BD6AF8">
              <w:rPr>
                <w:noProof/>
                <w:color w:val="000000"/>
                <w:sz w:val="20"/>
              </w:rPr>
              <w:t>275</w:t>
            </w:r>
          </w:p>
        </w:tc>
        <w:tc>
          <w:tcPr>
            <w:tcW w:w="1020" w:type="pct"/>
          </w:tcPr>
          <w:p w:rsidR="006D195A" w:rsidRPr="00BD6AF8" w:rsidRDefault="004B5B90" w:rsidP="00B16E3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6AF8">
              <w:rPr>
                <w:noProof/>
                <w:color w:val="000000"/>
                <w:sz w:val="20"/>
              </w:rPr>
              <w:t>Гипотеза H</w:t>
            </w:r>
            <w:r w:rsidRPr="00BD6AF8">
              <w:rPr>
                <w:noProof/>
                <w:color w:val="000000"/>
                <w:sz w:val="20"/>
                <w:vertAlign w:val="subscript"/>
              </w:rPr>
              <w:t>0</w:t>
            </w:r>
            <w:r w:rsidRPr="00BD6AF8">
              <w:rPr>
                <w:noProof/>
                <w:color w:val="000000"/>
                <w:sz w:val="20"/>
              </w:rPr>
              <w:t xml:space="preserve"> принимается</w:t>
            </w:r>
          </w:p>
        </w:tc>
      </w:tr>
    </w:tbl>
    <w:p w:rsidR="00242DFF" w:rsidRPr="00BD6AF8" w:rsidRDefault="00242DFF" w:rsidP="00242DFF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C63258" w:rsidRPr="00BD6AF8" w:rsidRDefault="00D007A0" w:rsidP="00242DFF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</w:rPr>
      </w:pPr>
      <w:r w:rsidRPr="00BD6AF8">
        <w:rPr>
          <w:rFonts w:ascii="Times New Roman" w:hAnsi="Times New Roman" w:cs="Times New Roman"/>
          <w:b w:val="0"/>
          <w:noProof/>
          <w:color w:val="000000"/>
          <w:sz w:val="28"/>
        </w:rPr>
        <w:t>Отклонение тренда от прогноза при шуме, распределенном по нормальному закону распределении, так же подчиняется нормальному закону распределения, что было подтверждено экспериментально.</w:t>
      </w:r>
    </w:p>
    <w:p w:rsidR="00DD3FFF" w:rsidRPr="00BD6AF8" w:rsidRDefault="00B16E39" w:rsidP="00242DFF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bookmarkStart w:id="2" w:name="_Toc251610267"/>
      <w:r w:rsidRPr="00BD6AF8">
        <w:rPr>
          <w:rFonts w:ascii="Times New Roman" w:hAnsi="Times New Roman" w:cs="Times New Roman"/>
          <w:noProof/>
          <w:color w:val="000000"/>
          <w:sz w:val="28"/>
        </w:rPr>
        <w:br w:type="page"/>
      </w:r>
      <w:r w:rsidR="009F3FC5" w:rsidRPr="00BD6AF8">
        <w:rPr>
          <w:rFonts w:ascii="Times New Roman" w:hAnsi="Times New Roman" w:cs="Times New Roman"/>
          <w:noProof/>
          <w:color w:val="000000"/>
          <w:sz w:val="28"/>
        </w:rPr>
        <w:t>Заключение</w:t>
      </w:r>
      <w:bookmarkEnd w:id="2"/>
    </w:p>
    <w:p w:rsidR="00D52DFC" w:rsidRPr="00BD6AF8" w:rsidRDefault="00D52DFC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A4498" w:rsidRPr="00BD6AF8" w:rsidRDefault="00AA4498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 xml:space="preserve">а) на основании проведенных экспериментов и анализа полученных данных можно сделать вывод, </w:t>
      </w:r>
      <w:r w:rsidR="005D58A2" w:rsidRPr="00BD6AF8">
        <w:rPr>
          <w:noProof/>
          <w:color w:val="000000"/>
          <w:sz w:val="28"/>
        </w:rPr>
        <w:t>подтверждающий,</w:t>
      </w:r>
      <w:r w:rsidRPr="00BD6AF8">
        <w:rPr>
          <w:noProof/>
          <w:color w:val="000000"/>
          <w:sz w:val="28"/>
        </w:rPr>
        <w:t xml:space="preserve"> что логнормальное распределение является неустойчивым к линейным преобразованиям, причем с ростом числа наблюдений расхождение будет существенно возрастать;</w:t>
      </w:r>
    </w:p>
    <w:p w:rsidR="00DC255B" w:rsidRPr="00BD6AF8" w:rsidRDefault="00AA4498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 xml:space="preserve">б) </w:t>
      </w:r>
      <w:r w:rsidR="005D58A2" w:rsidRPr="00BD6AF8">
        <w:rPr>
          <w:noProof/>
          <w:color w:val="000000"/>
          <w:sz w:val="28"/>
        </w:rPr>
        <w:t>при аппроксимации линейного тренда, к которому был добавлен шум, распределенный по логнормальному закону распределение все прямые, построенные по методу наименьших квадратов,</w:t>
      </w:r>
      <w:r w:rsidR="00DC255B" w:rsidRPr="00BD6AF8">
        <w:rPr>
          <w:noProof/>
          <w:color w:val="000000"/>
          <w:sz w:val="28"/>
        </w:rPr>
        <w:t xml:space="preserve"> всегда</w:t>
      </w:r>
      <w:r w:rsidR="005D58A2" w:rsidRPr="00BD6AF8">
        <w:rPr>
          <w:noProof/>
          <w:color w:val="000000"/>
          <w:sz w:val="28"/>
        </w:rPr>
        <w:t xml:space="preserve"> проходили выше прямой тренда. Это является следствием влияния ошибки наблюдений, которая была положительной величиной</w:t>
      </w:r>
      <w:r w:rsidR="00045CDA" w:rsidRPr="00BD6AF8">
        <w:rPr>
          <w:noProof/>
          <w:color w:val="000000"/>
          <w:sz w:val="28"/>
        </w:rPr>
        <w:t xml:space="preserve"> и говорит</w:t>
      </w:r>
      <w:r w:rsidR="00831CE5" w:rsidRPr="00BD6AF8">
        <w:rPr>
          <w:noProof/>
          <w:color w:val="000000"/>
          <w:sz w:val="28"/>
        </w:rPr>
        <w:t xml:space="preserve"> о том, что эффективность метода наименьших квадратов при аппроксимации тренда с положительной ошибкой наблюдений</w:t>
      </w:r>
      <w:r w:rsidR="00DC255B" w:rsidRPr="00BD6AF8">
        <w:rPr>
          <w:noProof/>
          <w:color w:val="000000"/>
          <w:sz w:val="28"/>
        </w:rPr>
        <w:t xml:space="preserve"> ниже</w:t>
      </w:r>
      <w:r w:rsidR="00831CE5" w:rsidRPr="00BD6AF8">
        <w:rPr>
          <w:noProof/>
          <w:color w:val="000000"/>
          <w:sz w:val="28"/>
        </w:rPr>
        <w:t>, чем при аппроксимации тренда с ошибкой наблюдения, имеющее разные знаки</w:t>
      </w:r>
      <w:r w:rsidR="00483294" w:rsidRPr="00BD6AF8">
        <w:rPr>
          <w:noProof/>
          <w:color w:val="000000"/>
          <w:sz w:val="28"/>
        </w:rPr>
        <w:t>;</w:t>
      </w:r>
    </w:p>
    <w:p w:rsidR="00483294" w:rsidRPr="00BD6AF8" w:rsidRDefault="00483294" w:rsidP="00242DF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 xml:space="preserve">в) </w:t>
      </w:r>
      <w:r w:rsidR="006A424E" w:rsidRPr="00BD6AF8">
        <w:rPr>
          <w:noProof/>
          <w:color w:val="000000"/>
          <w:sz w:val="28"/>
        </w:rPr>
        <w:t>при аппроксимации линейного тренда, к которому был добавлен шум, распределенный по нормальному закону, распределение отклонения прогноза от тренда так же подчинено нормальному закону распределения, в силу устойчивости последнего к линейным преобразованиям, но</w:t>
      </w:r>
      <w:r w:rsidR="00A74556" w:rsidRPr="00BD6AF8">
        <w:rPr>
          <w:noProof/>
          <w:color w:val="000000"/>
          <w:sz w:val="28"/>
        </w:rPr>
        <w:t xml:space="preserve">, </w:t>
      </w:r>
      <w:r w:rsidR="006A424E" w:rsidRPr="00BD6AF8">
        <w:rPr>
          <w:noProof/>
          <w:color w:val="000000"/>
          <w:sz w:val="28"/>
        </w:rPr>
        <w:t>из-за преобразований меняется</w:t>
      </w:r>
      <w:r w:rsidR="00C237A6" w:rsidRPr="00BD6AF8">
        <w:rPr>
          <w:noProof/>
          <w:color w:val="000000"/>
          <w:sz w:val="28"/>
        </w:rPr>
        <w:t xml:space="preserve"> его</w:t>
      </w:r>
      <w:r w:rsidR="006A424E" w:rsidRPr="00BD6AF8">
        <w:rPr>
          <w:noProof/>
          <w:color w:val="000000"/>
          <w:sz w:val="28"/>
        </w:rPr>
        <w:t xml:space="preserve"> дисперсия</w:t>
      </w:r>
      <w:r w:rsidR="00D53F14" w:rsidRPr="00BD6AF8">
        <w:rPr>
          <w:noProof/>
          <w:color w:val="000000"/>
          <w:sz w:val="28"/>
        </w:rPr>
        <w:t xml:space="preserve"> (в нашем случае увеличивается в среднем на 12%)</w:t>
      </w:r>
      <w:r w:rsidR="00C237A6" w:rsidRPr="00BD6AF8">
        <w:rPr>
          <w:noProof/>
          <w:color w:val="000000"/>
          <w:sz w:val="28"/>
        </w:rPr>
        <w:t>, что было экспериментально подтверждено с использованием критерия Пирсона.</w:t>
      </w:r>
    </w:p>
    <w:p w:rsidR="00D52DFC" w:rsidRPr="00BD6AF8" w:rsidRDefault="00B16E39" w:rsidP="00242DFF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bookmarkStart w:id="3" w:name="_Toc251610268"/>
      <w:r w:rsidRPr="00BD6AF8">
        <w:rPr>
          <w:rFonts w:ascii="Times New Roman" w:hAnsi="Times New Roman" w:cs="Times New Roman"/>
          <w:noProof/>
          <w:color w:val="000000"/>
          <w:sz w:val="28"/>
        </w:rPr>
        <w:br w:type="page"/>
      </w:r>
      <w:r w:rsidR="00D52DFC" w:rsidRPr="00BD6AF8">
        <w:rPr>
          <w:rFonts w:ascii="Times New Roman" w:hAnsi="Times New Roman" w:cs="Times New Roman"/>
          <w:noProof/>
          <w:color w:val="000000"/>
          <w:sz w:val="28"/>
        </w:rPr>
        <w:t>Список использованных источников</w:t>
      </w:r>
      <w:bookmarkEnd w:id="3"/>
    </w:p>
    <w:p w:rsidR="00B16E39" w:rsidRPr="00BD6AF8" w:rsidRDefault="00B16E39" w:rsidP="00B16E39">
      <w:pPr>
        <w:rPr>
          <w:noProof/>
          <w:sz w:val="28"/>
          <w:szCs w:val="28"/>
        </w:rPr>
      </w:pPr>
    </w:p>
    <w:p w:rsidR="0013185D" w:rsidRPr="00BD6AF8" w:rsidRDefault="0013185D" w:rsidP="00B16E39">
      <w:pPr>
        <w:spacing w:line="360" w:lineRule="auto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>1. В.В. Бомас, В.С. Булыгин «Элементы теории Марковских процессов и ее технические приложения».</w:t>
      </w:r>
    </w:p>
    <w:p w:rsidR="0013185D" w:rsidRPr="00BD6AF8" w:rsidRDefault="0013185D" w:rsidP="00B16E39">
      <w:pPr>
        <w:spacing w:line="360" w:lineRule="auto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>2. Феллер «Введение в теорию вероятностей и ее приложения»</w:t>
      </w:r>
    </w:p>
    <w:p w:rsidR="0013185D" w:rsidRPr="00BD6AF8" w:rsidRDefault="00B16E39" w:rsidP="00B16E39">
      <w:pPr>
        <w:spacing w:line="360" w:lineRule="auto"/>
        <w:jc w:val="both"/>
        <w:rPr>
          <w:noProof/>
          <w:color w:val="000000"/>
          <w:sz w:val="28"/>
        </w:rPr>
      </w:pPr>
      <w:r w:rsidRPr="00BD6AF8">
        <w:rPr>
          <w:noProof/>
          <w:color w:val="000000"/>
          <w:sz w:val="28"/>
        </w:rPr>
        <w:t>3. Е.</w:t>
      </w:r>
      <w:r w:rsidR="0013185D" w:rsidRPr="00BD6AF8">
        <w:rPr>
          <w:noProof/>
          <w:color w:val="000000"/>
          <w:sz w:val="28"/>
        </w:rPr>
        <w:t>С. Вентцель «Теория вероятностей».</w:t>
      </w:r>
      <w:bookmarkStart w:id="4" w:name="_GoBack"/>
      <w:bookmarkEnd w:id="4"/>
    </w:p>
    <w:sectPr w:rsidR="0013185D" w:rsidRPr="00BD6AF8" w:rsidSect="00B16E39">
      <w:footerReference w:type="even" r:id="rId76"/>
      <w:footerReference w:type="default" r:id="rId7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5F3" w:rsidRDefault="00D335F3">
      <w:r>
        <w:separator/>
      </w:r>
    </w:p>
  </w:endnote>
  <w:endnote w:type="continuationSeparator" w:id="0">
    <w:p w:rsidR="00D335F3" w:rsidRDefault="00D3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5F3" w:rsidRDefault="00D335F3" w:rsidP="00943EB1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335F3" w:rsidRDefault="00D335F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5F3" w:rsidRDefault="00D335F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0219">
      <w:rPr>
        <w:noProof/>
      </w:rPr>
      <w:t>23</w:t>
    </w:r>
    <w:r>
      <w:fldChar w:fldCharType="end"/>
    </w:r>
  </w:p>
  <w:p w:rsidR="00D335F3" w:rsidRDefault="00D335F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5F3" w:rsidRDefault="00D335F3">
      <w:r>
        <w:separator/>
      </w:r>
    </w:p>
  </w:footnote>
  <w:footnote w:type="continuationSeparator" w:id="0">
    <w:p w:rsidR="00D335F3" w:rsidRDefault="00D33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42ED7"/>
    <w:multiLevelType w:val="multilevel"/>
    <w:tmpl w:val="910A91D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11EF294E"/>
    <w:multiLevelType w:val="hybridMultilevel"/>
    <w:tmpl w:val="F4D8CAB0"/>
    <w:lvl w:ilvl="0" w:tplc="9926CA00">
      <w:start w:val="1"/>
      <w:numFmt w:val="decimal"/>
      <w:lvlText w:val="%1)"/>
      <w:lvlJc w:val="left"/>
      <w:pPr>
        <w:tabs>
          <w:tab w:val="num" w:pos="1395"/>
        </w:tabs>
        <w:ind w:left="139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2">
    <w:nsid w:val="178E5E72"/>
    <w:multiLevelType w:val="hybridMultilevel"/>
    <w:tmpl w:val="F71A4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4C5B48"/>
    <w:multiLevelType w:val="hybridMultilevel"/>
    <w:tmpl w:val="F2147E5C"/>
    <w:lvl w:ilvl="0" w:tplc="2592BA9C">
      <w:start w:val="1"/>
      <w:numFmt w:val="russianLower"/>
      <w:lvlText w:val="%1)"/>
      <w:lvlJc w:val="left"/>
      <w:pPr>
        <w:tabs>
          <w:tab w:val="num" w:pos="1830"/>
        </w:tabs>
        <w:ind w:left="18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4">
    <w:nsid w:val="28253CCF"/>
    <w:multiLevelType w:val="multilevel"/>
    <w:tmpl w:val="54A83FFA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4D0C781A"/>
    <w:multiLevelType w:val="hybridMultilevel"/>
    <w:tmpl w:val="8780C64C"/>
    <w:lvl w:ilvl="0" w:tplc="2592BA9C">
      <w:start w:val="1"/>
      <w:numFmt w:val="russianLower"/>
      <w:lvlText w:val="%1)"/>
      <w:lvlJc w:val="left"/>
      <w:pPr>
        <w:tabs>
          <w:tab w:val="num" w:pos="1890"/>
        </w:tabs>
        <w:ind w:left="18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6">
    <w:nsid w:val="5555694D"/>
    <w:multiLevelType w:val="multilevel"/>
    <w:tmpl w:val="15B8B3CE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757F5FBE"/>
    <w:multiLevelType w:val="hybridMultilevel"/>
    <w:tmpl w:val="ED4AF44E"/>
    <w:lvl w:ilvl="0" w:tplc="2592BA9C">
      <w:start w:val="1"/>
      <w:numFmt w:val="russianLow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5E78"/>
    <w:rsid w:val="00030E6F"/>
    <w:rsid w:val="00035D63"/>
    <w:rsid w:val="000444D0"/>
    <w:rsid w:val="00045CDA"/>
    <w:rsid w:val="00054522"/>
    <w:rsid w:val="00061A07"/>
    <w:rsid w:val="00070675"/>
    <w:rsid w:val="00086D61"/>
    <w:rsid w:val="00090E87"/>
    <w:rsid w:val="00092D1E"/>
    <w:rsid w:val="00096D36"/>
    <w:rsid w:val="000B5B3A"/>
    <w:rsid w:val="000F3321"/>
    <w:rsid w:val="000F58A0"/>
    <w:rsid w:val="00122F85"/>
    <w:rsid w:val="00130396"/>
    <w:rsid w:val="0013185D"/>
    <w:rsid w:val="00131A26"/>
    <w:rsid w:val="00134396"/>
    <w:rsid w:val="0013574D"/>
    <w:rsid w:val="00191F30"/>
    <w:rsid w:val="001964BB"/>
    <w:rsid w:val="00196DAE"/>
    <w:rsid w:val="001A39C7"/>
    <w:rsid w:val="001B1ACF"/>
    <w:rsid w:val="001C1958"/>
    <w:rsid w:val="001E396F"/>
    <w:rsid w:val="001E4AEE"/>
    <w:rsid w:val="001F7094"/>
    <w:rsid w:val="00207FB6"/>
    <w:rsid w:val="00212464"/>
    <w:rsid w:val="00221C43"/>
    <w:rsid w:val="002407B8"/>
    <w:rsid w:val="00242DFF"/>
    <w:rsid w:val="002463F9"/>
    <w:rsid w:val="0025015B"/>
    <w:rsid w:val="00252977"/>
    <w:rsid w:val="0025457B"/>
    <w:rsid w:val="0025707B"/>
    <w:rsid w:val="002613DC"/>
    <w:rsid w:val="002750C5"/>
    <w:rsid w:val="002806BC"/>
    <w:rsid w:val="002A0ADF"/>
    <w:rsid w:val="002B1F11"/>
    <w:rsid w:val="002C53FE"/>
    <w:rsid w:val="002C5639"/>
    <w:rsid w:val="002E0560"/>
    <w:rsid w:val="002F49BD"/>
    <w:rsid w:val="002F4FFF"/>
    <w:rsid w:val="00317F7B"/>
    <w:rsid w:val="00326179"/>
    <w:rsid w:val="0034727D"/>
    <w:rsid w:val="00350336"/>
    <w:rsid w:val="00374482"/>
    <w:rsid w:val="003A1491"/>
    <w:rsid w:val="003C7F78"/>
    <w:rsid w:val="003E7193"/>
    <w:rsid w:val="003F35F3"/>
    <w:rsid w:val="00400C95"/>
    <w:rsid w:val="00410291"/>
    <w:rsid w:val="004326D3"/>
    <w:rsid w:val="00437F4A"/>
    <w:rsid w:val="0044012B"/>
    <w:rsid w:val="00440219"/>
    <w:rsid w:val="00440B91"/>
    <w:rsid w:val="00475E78"/>
    <w:rsid w:val="00483294"/>
    <w:rsid w:val="004A1C79"/>
    <w:rsid w:val="004B5B90"/>
    <w:rsid w:val="004C0C93"/>
    <w:rsid w:val="004C7ED1"/>
    <w:rsid w:val="005059F5"/>
    <w:rsid w:val="00513E10"/>
    <w:rsid w:val="005172CE"/>
    <w:rsid w:val="005307EB"/>
    <w:rsid w:val="005458DC"/>
    <w:rsid w:val="005846F3"/>
    <w:rsid w:val="00585ECB"/>
    <w:rsid w:val="005A5D7E"/>
    <w:rsid w:val="005B3B57"/>
    <w:rsid w:val="005C313E"/>
    <w:rsid w:val="005D58A2"/>
    <w:rsid w:val="005D6F58"/>
    <w:rsid w:val="00601C8A"/>
    <w:rsid w:val="00603840"/>
    <w:rsid w:val="0060758F"/>
    <w:rsid w:val="00611802"/>
    <w:rsid w:val="006152DB"/>
    <w:rsid w:val="00667699"/>
    <w:rsid w:val="006735F5"/>
    <w:rsid w:val="00676E5D"/>
    <w:rsid w:val="006A424E"/>
    <w:rsid w:val="006D195A"/>
    <w:rsid w:val="0070382B"/>
    <w:rsid w:val="007316AC"/>
    <w:rsid w:val="00734125"/>
    <w:rsid w:val="00737793"/>
    <w:rsid w:val="00737A1C"/>
    <w:rsid w:val="0074163D"/>
    <w:rsid w:val="00743DE9"/>
    <w:rsid w:val="00752D02"/>
    <w:rsid w:val="00757D6D"/>
    <w:rsid w:val="00764731"/>
    <w:rsid w:val="00786007"/>
    <w:rsid w:val="00786E2E"/>
    <w:rsid w:val="007A2E49"/>
    <w:rsid w:val="00813D03"/>
    <w:rsid w:val="008152F7"/>
    <w:rsid w:val="00816F48"/>
    <w:rsid w:val="008271E7"/>
    <w:rsid w:val="00831CE5"/>
    <w:rsid w:val="008329ED"/>
    <w:rsid w:val="00837B5D"/>
    <w:rsid w:val="008614BA"/>
    <w:rsid w:val="008753FB"/>
    <w:rsid w:val="00876005"/>
    <w:rsid w:val="008A0197"/>
    <w:rsid w:val="008C2C06"/>
    <w:rsid w:val="008D29B1"/>
    <w:rsid w:val="008D6AE5"/>
    <w:rsid w:val="008E6CA5"/>
    <w:rsid w:val="008F5CD3"/>
    <w:rsid w:val="009139CD"/>
    <w:rsid w:val="00917CE0"/>
    <w:rsid w:val="00943EB1"/>
    <w:rsid w:val="009466F0"/>
    <w:rsid w:val="00946DC0"/>
    <w:rsid w:val="00964A74"/>
    <w:rsid w:val="00971AFB"/>
    <w:rsid w:val="0097475E"/>
    <w:rsid w:val="00977590"/>
    <w:rsid w:val="00986A68"/>
    <w:rsid w:val="00990159"/>
    <w:rsid w:val="00994538"/>
    <w:rsid w:val="00996EAE"/>
    <w:rsid w:val="009A4EF5"/>
    <w:rsid w:val="009B1762"/>
    <w:rsid w:val="009B4946"/>
    <w:rsid w:val="009B53AE"/>
    <w:rsid w:val="009C0A3E"/>
    <w:rsid w:val="009C600D"/>
    <w:rsid w:val="009F29DA"/>
    <w:rsid w:val="009F3FC5"/>
    <w:rsid w:val="00A030B2"/>
    <w:rsid w:val="00A0676C"/>
    <w:rsid w:val="00A229A2"/>
    <w:rsid w:val="00A54EF9"/>
    <w:rsid w:val="00A72B36"/>
    <w:rsid w:val="00A74556"/>
    <w:rsid w:val="00AA4498"/>
    <w:rsid w:val="00AA4AE4"/>
    <w:rsid w:val="00AB773B"/>
    <w:rsid w:val="00AC2877"/>
    <w:rsid w:val="00AD0C7D"/>
    <w:rsid w:val="00AD4FE0"/>
    <w:rsid w:val="00AD75A1"/>
    <w:rsid w:val="00AE7B3F"/>
    <w:rsid w:val="00B05D9F"/>
    <w:rsid w:val="00B1072C"/>
    <w:rsid w:val="00B14E3D"/>
    <w:rsid w:val="00B16497"/>
    <w:rsid w:val="00B16E39"/>
    <w:rsid w:val="00B244B3"/>
    <w:rsid w:val="00B339CA"/>
    <w:rsid w:val="00B37152"/>
    <w:rsid w:val="00B6643F"/>
    <w:rsid w:val="00B66863"/>
    <w:rsid w:val="00B74E2F"/>
    <w:rsid w:val="00B83F94"/>
    <w:rsid w:val="00B8612F"/>
    <w:rsid w:val="00BA08A9"/>
    <w:rsid w:val="00BB00E4"/>
    <w:rsid w:val="00BD6AF8"/>
    <w:rsid w:val="00BE30B4"/>
    <w:rsid w:val="00BE7C89"/>
    <w:rsid w:val="00C0420C"/>
    <w:rsid w:val="00C06B01"/>
    <w:rsid w:val="00C237A6"/>
    <w:rsid w:val="00C40F94"/>
    <w:rsid w:val="00C43210"/>
    <w:rsid w:val="00C46862"/>
    <w:rsid w:val="00C542E1"/>
    <w:rsid w:val="00C5668D"/>
    <w:rsid w:val="00C63258"/>
    <w:rsid w:val="00C80ED4"/>
    <w:rsid w:val="00C83EF3"/>
    <w:rsid w:val="00C90A83"/>
    <w:rsid w:val="00C93417"/>
    <w:rsid w:val="00CA28DF"/>
    <w:rsid w:val="00CC1000"/>
    <w:rsid w:val="00D007A0"/>
    <w:rsid w:val="00D06651"/>
    <w:rsid w:val="00D335F3"/>
    <w:rsid w:val="00D52DFC"/>
    <w:rsid w:val="00D53A85"/>
    <w:rsid w:val="00D53F14"/>
    <w:rsid w:val="00D57D29"/>
    <w:rsid w:val="00D60FC4"/>
    <w:rsid w:val="00D62E6A"/>
    <w:rsid w:val="00D662CF"/>
    <w:rsid w:val="00D776F8"/>
    <w:rsid w:val="00D81628"/>
    <w:rsid w:val="00D8283E"/>
    <w:rsid w:val="00D87271"/>
    <w:rsid w:val="00D87AF7"/>
    <w:rsid w:val="00DB5C7A"/>
    <w:rsid w:val="00DC255B"/>
    <w:rsid w:val="00DC4278"/>
    <w:rsid w:val="00DC77AB"/>
    <w:rsid w:val="00DD3FFF"/>
    <w:rsid w:val="00DF533B"/>
    <w:rsid w:val="00E04C2A"/>
    <w:rsid w:val="00E164CD"/>
    <w:rsid w:val="00E20789"/>
    <w:rsid w:val="00E36BBD"/>
    <w:rsid w:val="00E37EC8"/>
    <w:rsid w:val="00E40A61"/>
    <w:rsid w:val="00E606F8"/>
    <w:rsid w:val="00E62072"/>
    <w:rsid w:val="00E62E48"/>
    <w:rsid w:val="00E63FF5"/>
    <w:rsid w:val="00E70071"/>
    <w:rsid w:val="00E70B13"/>
    <w:rsid w:val="00EC7C84"/>
    <w:rsid w:val="00ED1086"/>
    <w:rsid w:val="00ED41A7"/>
    <w:rsid w:val="00ED65CD"/>
    <w:rsid w:val="00EE6676"/>
    <w:rsid w:val="00EF180D"/>
    <w:rsid w:val="00F01564"/>
    <w:rsid w:val="00F02A60"/>
    <w:rsid w:val="00F03012"/>
    <w:rsid w:val="00F168D5"/>
    <w:rsid w:val="00F42ED2"/>
    <w:rsid w:val="00F53E37"/>
    <w:rsid w:val="00F76489"/>
    <w:rsid w:val="00F76A34"/>
    <w:rsid w:val="00F82E21"/>
    <w:rsid w:val="00F91BC4"/>
    <w:rsid w:val="00F95342"/>
    <w:rsid w:val="00FA1516"/>
    <w:rsid w:val="00FB4EE8"/>
    <w:rsid w:val="00FC0C50"/>
    <w:rsid w:val="00FC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1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  <o:r id="V:Rule10" type="connector" idref="#_x0000_s1035"/>
      </o:rules>
    </o:shapelayout>
  </w:shapeDefaults>
  <w:decimalSymbol w:val=","/>
  <w:listSeparator w:val=";"/>
  <w14:defaultImageDpi w14:val="0"/>
  <w15:docId w15:val="{B10BE16B-6526-43C5-9161-D360044A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D10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318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E36BB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676E5D"/>
    <w:rPr>
      <w:rFonts w:cs="Times New Roman"/>
      <w:sz w:val="24"/>
      <w:szCs w:val="24"/>
    </w:rPr>
  </w:style>
  <w:style w:type="table" w:styleId="a5">
    <w:name w:val="Table Professional"/>
    <w:basedOn w:val="a1"/>
    <w:uiPriority w:val="99"/>
    <w:rsid w:val="00096D36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a6">
    <w:name w:val="page number"/>
    <w:basedOn w:val="a0"/>
    <w:uiPriority w:val="99"/>
    <w:rsid w:val="00E36BBD"/>
    <w:rPr>
      <w:rFonts w:cs="Times New Roman"/>
    </w:rPr>
  </w:style>
  <w:style w:type="paragraph" w:customStyle="1" w:styleId="a7">
    <w:name w:val="Íîðìàëü"/>
    <w:uiPriority w:val="99"/>
    <w:rsid w:val="0005452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99"/>
    <w:rsid w:val="00946DC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21">
    <w:name w:val="Body Text Indent 21"/>
    <w:basedOn w:val="a"/>
    <w:uiPriority w:val="99"/>
    <w:rsid w:val="004A1C79"/>
    <w:pPr>
      <w:widowControl w:val="0"/>
      <w:overflowPunct w:val="0"/>
      <w:autoSpaceDE w:val="0"/>
      <w:autoSpaceDN w:val="0"/>
      <w:adjustRightInd w:val="0"/>
      <w:spacing w:line="480" w:lineRule="auto"/>
      <w:ind w:firstLine="851"/>
      <w:jc w:val="both"/>
      <w:textAlignment w:val="baseline"/>
    </w:pPr>
    <w:rPr>
      <w:sz w:val="28"/>
      <w:szCs w:val="20"/>
    </w:rPr>
  </w:style>
  <w:style w:type="paragraph" w:styleId="11">
    <w:name w:val="toc 1"/>
    <w:basedOn w:val="a"/>
    <w:next w:val="a"/>
    <w:autoRedefine/>
    <w:uiPriority w:val="99"/>
    <w:rsid w:val="0013185D"/>
  </w:style>
  <w:style w:type="character" w:styleId="a9">
    <w:name w:val="Hyperlink"/>
    <w:basedOn w:val="a0"/>
    <w:uiPriority w:val="99"/>
    <w:rsid w:val="0013185D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uiPriority w:val="99"/>
    <w:semiHidden/>
    <w:rsid w:val="00AD75A1"/>
    <w:pPr>
      <w:ind w:left="240"/>
    </w:pPr>
  </w:style>
  <w:style w:type="paragraph" w:styleId="aa">
    <w:name w:val="header"/>
    <w:basedOn w:val="a"/>
    <w:link w:val="ab"/>
    <w:uiPriority w:val="99"/>
    <w:rsid w:val="00676E5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676E5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2.png"/><Relationship Id="rId39" Type="http://schemas.openxmlformats.org/officeDocument/2006/relationships/image" Target="media/image19.wmf"/><Relationship Id="rId21" Type="http://schemas.openxmlformats.org/officeDocument/2006/relationships/image" Target="media/image8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3.wmf"/><Relationship Id="rId50" Type="http://schemas.openxmlformats.org/officeDocument/2006/relationships/image" Target="media/image25.jpeg"/><Relationship Id="rId55" Type="http://schemas.openxmlformats.org/officeDocument/2006/relationships/image" Target="media/image28.jpeg"/><Relationship Id="rId63" Type="http://schemas.openxmlformats.org/officeDocument/2006/relationships/image" Target="media/image34.wmf"/><Relationship Id="rId68" Type="http://schemas.openxmlformats.org/officeDocument/2006/relationships/oleObject" Target="embeddings/oleObject25.bin"/><Relationship Id="rId76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39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4.wmf"/><Relationship Id="rId11" Type="http://schemas.openxmlformats.org/officeDocument/2006/relationships/image" Target="media/image3.wmf"/><Relationship Id="rId24" Type="http://schemas.openxmlformats.org/officeDocument/2006/relationships/image" Target="media/image10.png"/><Relationship Id="rId32" Type="http://schemas.openxmlformats.org/officeDocument/2006/relationships/oleObject" Target="embeddings/oleObject11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2.wmf"/><Relationship Id="rId53" Type="http://schemas.openxmlformats.org/officeDocument/2006/relationships/oleObject" Target="embeddings/oleObject21.bin"/><Relationship Id="rId58" Type="http://schemas.openxmlformats.org/officeDocument/2006/relationships/image" Target="media/image31.jpeg"/><Relationship Id="rId66" Type="http://schemas.openxmlformats.org/officeDocument/2006/relationships/image" Target="media/image36.jpeg"/><Relationship Id="rId74" Type="http://schemas.openxmlformats.org/officeDocument/2006/relationships/image" Target="media/image42.png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33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2.bin"/><Relationship Id="rId65" Type="http://schemas.openxmlformats.org/officeDocument/2006/relationships/image" Target="media/image35.jpeg"/><Relationship Id="rId73" Type="http://schemas.openxmlformats.org/officeDocument/2006/relationships/image" Target="media/image41.png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19.bin"/><Relationship Id="rId56" Type="http://schemas.openxmlformats.org/officeDocument/2006/relationships/image" Target="media/image29.jpeg"/><Relationship Id="rId64" Type="http://schemas.openxmlformats.org/officeDocument/2006/relationships/oleObject" Target="embeddings/oleObject24.bin"/><Relationship Id="rId69" Type="http://schemas.openxmlformats.org/officeDocument/2006/relationships/image" Target="media/image38.wmf"/><Relationship Id="rId77" Type="http://schemas.openxmlformats.org/officeDocument/2006/relationships/footer" Target="footer2.xml"/><Relationship Id="rId8" Type="http://schemas.openxmlformats.org/officeDocument/2006/relationships/oleObject" Target="embeddings/oleObject1.bin"/><Relationship Id="rId51" Type="http://schemas.openxmlformats.org/officeDocument/2006/relationships/image" Target="media/image26.jpeg"/><Relationship Id="rId72" Type="http://schemas.openxmlformats.org/officeDocument/2006/relationships/image" Target="media/image40.png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1.png"/><Relationship Id="rId33" Type="http://schemas.openxmlformats.org/officeDocument/2006/relationships/image" Target="media/image16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32.wmf"/><Relationship Id="rId67" Type="http://schemas.openxmlformats.org/officeDocument/2006/relationships/image" Target="media/image37.wmf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54" Type="http://schemas.openxmlformats.org/officeDocument/2006/relationships/image" Target="media/image27.jpeg"/><Relationship Id="rId62" Type="http://schemas.openxmlformats.org/officeDocument/2006/relationships/oleObject" Target="embeddings/oleObject23.bin"/><Relationship Id="rId70" Type="http://schemas.openxmlformats.org/officeDocument/2006/relationships/oleObject" Target="embeddings/oleObject26.bin"/><Relationship Id="rId75" Type="http://schemas.openxmlformats.org/officeDocument/2006/relationships/image" Target="media/image4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4.jpeg"/><Relationship Id="rId57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2351</Words>
  <Characters>13405</Characters>
  <Application>Microsoft Office Word</Application>
  <DocSecurity>0</DocSecurity>
  <Lines>111</Lines>
  <Paragraphs>31</Paragraphs>
  <ScaleCrop>false</ScaleCrop>
  <Company>TOSHIBA</Company>
  <LinksUpToDate>false</LinksUpToDate>
  <CharactersWithSpaces>15725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</dc:title>
  <dc:subject/>
  <dc:creator>Alisa</dc:creator>
  <cp:keywords/>
  <dc:description/>
  <cp:lastModifiedBy>admin</cp:lastModifiedBy>
  <cp:revision>2</cp:revision>
  <dcterms:created xsi:type="dcterms:W3CDTF">2014-04-16T02:56:00Z</dcterms:created>
  <dcterms:modified xsi:type="dcterms:W3CDTF">2014-04-16T02:56:00Z</dcterms:modified>
</cp:coreProperties>
</file>